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4EB2" w14:textId="77777777" w:rsidR="0068263B" w:rsidRDefault="0068263B" w:rsidP="0068263B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14:paraId="29D03782" w14:textId="77777777" w:rsidR="00692BE5" w:rsidRDefault="00692BE5" w:rsidP="0068263B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14:paraId="33EE335E" w14:textId="77777777" w:rsidR="00692BE5" w:rsidRDefault="00692BE5" w:rsidP="0068263B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14:paraId="1011CD26" w14:textId="263F5D2D" w:rsidR="0068263B" w:rsidRPr="0068263B" w:rsidRDefault="0068263B" w:rsidP="0068263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63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8263B">
        <w:rPr>
          <w:rFonts w:ascii="Times New Roman" w:hAnsi="Times New Roman" w:cs="Times New Roman"/>
          <w:sz w:val="28"/>
          <w:szCs w:val="28"/>
        </w:rPr>
        <w:t xml:space="preserve">. gada </w:t>
      </w:r>
      <w:r w:rsidR="004E6C45">
        <w:rPr>
          <w:rFonts w:ascii="Times New Roman" w:hAnsi="Times New Roman" w:cs="Times New Roman"/>
          <w:sz w:val="28"/>
          <w:szCs w:val="28"/>
        </w:rPr>
        <w:t>23. februārī</w:t>
      </w:r>
      <w:r w:rsidRPr="0068263B">
        <w:rPr>
          <w:rFonts w:ascii="Times New Roman" w:hAnsi="Times New Roman" w:cs="Times New Roman"/>
          <w:sz w:val="28"/>
          <w:szCs w:val="28"/>
        </w:rPr>
        <w:tab/>
        <w:t>Noteikumi</w:t>
      </w:r>
      <w:r w:rsidRPr="0068263B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4E6C45">
        <w:rPr>
          <w:rFonts w:ascii="Times New Roman" w:eastAsia="Times New Roman" w:hAnsi="Times New Roman" w:cs="Times New Roman"/>
          <w:sz w:val="28"/>
          <w:szCs w:val="28"/>
        </w:rPr>
        <w:t> 125</w:t>
      </w:r>
    </w:p>
    <w:p w14:paraId="15F7E40E" w14:textId="06AB72FF" w:rsidR="0068263B" w:rsidRPr="0068263B" w:rsidRDefault="0068263B" w:rsidP="0068263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263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8263B">
        <w:rPr>
          <w:rFonts w:ascii="Times New Roman" w:eastAsia="Times New Roman" w:hAnsi="Times New Roman" w:cs="Times New Roman"/>
          <w:sz w:val="28"/>
          <w:szCs w:val="28"/>
        </w:rPr>
        <w:tab/>
        <w:t>(prot. Nr</w:t>
      </w:r>
      <w:r w:rsidR="004E6C45">
        <w:rPr>
          <w:rFonts w:ascii="Times New Roman" w:eastAsia="Times New Roman" w:hAnsi="Times New Roman" w:cs="Times New Roman"/>
          <w:sz w:val="28"/>
          <w:szCs w:val="28"/>
        </w:rPr>
        <w:t>. 19 6</w:t>
      </w:r>
      <w:r w:rsidRPr="0068263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1F497DE" w14:textId="77777777" w:rsidR="0068263B" w:rsidRPr="0068263B" w:rsidRDefault="0068263B" w:rsidP="0068263B">
      <w:pPr>
        <w:spacing w:after="0" w:line="240" w:lineRule="auto"/>
        <w:ind w:right="49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7F7314FC" w14:textId="77777777" w:rsidR="002A0BED" w:rsidRPr="0068263B" w:rsidRDefault="00A10C9F" w:rsidP="0068263B">
      <w:pPr>
        <w:spacing w:after="0" w:line="240" w:lineRule="auto"/>
        <w:ind w:right="4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</w:t>
      </w:r>
      <w:r w:rsidR="007D4D7A"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20</w:t>
      </w:r>
      <w:r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.</w:t>
      </w:r>
      <w:r w:rsidR="00D55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9.</w:t>
      </w:r>
      <w:r w:rsidR="00D55F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="007D4D7A"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jūnija</w:t>
      </w:r>
      <w:r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noteikumos Nr.</w:t>
      </w:r>
      <w:r w:rsidR="007D4D7A"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360</w:t>
      </w:r>
      <w:r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</w:t>
      </w:r>
      <w:r w:rsidR="0068263B"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  <w:r w:rsidR="007D4D7A"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Epidemioloģiskās drošības pasākumi Covid-19 infekcijas izplatības ierobežošanai</w:t>
      </w:r>
      <w:r w:rsidR="0068263B" w:rsidRPr="0068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"</w:t>
      </w:r>
    </w:p>
    <w:p w14:paraId="7CF8F29E" w14:textId="77777777" w:rsidR="002A0BED" w:rsidRPr="0068263B" w:rsidRDefault="002A0BED" w:rsidP="0068263B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14:paraId="758086F7" w14:textId="77777777" w:rsidR="00051640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Pr="00051640">
        <w:rPr>
          <w:rFonts w:ascii="Times New Roman" w:hAnsi="Times New Roman" w:cs="Times New Roman"/>
          <w:sz w:val="28"/>
          <w:szCs w:val="28"/>
        </w:rPr>
        <w:t>Epidemioloģiskās drošības likuma</w:t>
      </w:r>
      <w:r w:rsidRPr="0068263B">
        <w:rPr>
          <w:rFonts w:ascii="Times New Roman" w:hAnsi="Times New Roman" w:cs="Times New Roman"/>
          <w:sz w:val="28"/>
          <w:szCs w:val="28"/>
        </w:rPr>
        <w:t xml:space="preserve"> </w:t>
      </w:r>
      <w:r w:rsidRPr="00051640">
        <w:rPr>
          <w:rFonts w:ascii="Times New Roman" w:hAnsi="Times New Roman" w:cs="Times New Roman"/>
          <w:sz w:val="28"/>
          <w:szCs w:val="28"/>
        </w:rPr>
        <w:t>3.</w:t>
      </w:r>
      <w:r w:rsidRPr="0068263B">
        <w:rPr>
          <w:rFonts w:ascii="Times New Roman" w:hAnsi="Times New Roman" w:cs="Times New Roman"/>
          <w:sz w:val="28"/>
          <w:szCs w:val="28"/>
        </w:rPr>
        <w:t> panta otro daļu,</w:t>
      </w:r>
    </w:p>
    <w:p w14:paraId="5EC69D67" w14:textId="77777777" w:rsidR="00051640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 xml:space="preserve">14. panta pirmās daļas 5. punktu, </w:t>
      </w:r>
      <w:r w:rsidRPr="00051640">
        <w:rPr>
          <w:rFonts w:ascii="Times New Roman" w:hAnsi="Times New Roman" w:cs="Times New Roman"/>
          <w:sz w:val="28"/>
          <w:szCs w:val="28"/>
        </w:rPr>
        <w:t>19.</w:t>
      </w:r>
      <w:r w:rsidRPr="0068263B">
        <w:rPr>
          <w:rFonts w:ascii="Times New Roman" w:hAnsi="Times New Roman" w:cs="Times New Roman"/>
          <w:sz w:val="28"/>
          <w:szCs w:val="28"/>
        </w:rPr>
        <w:t> panta pirmo un 2.</w:t>
      </w:r>
      <w:r w:rsidRPr="006826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263B">
        <w:rPr>
          <w:rFonts w:ascii="Times New Roman" w:hAnsi="Times New Roman" w:cs="Times New Roman"/>
          <w:sz w:val="28"/>
          <w:szCs w:val="28"/>
        </w:rPr>
        <w:t> daļu,</w:t>
      </w:r>
    </w:p>
    <w:p w14:paraId="04915303" w14:textId="77777777" w:rsidR="00051640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>19.</w:t>
      </w:r>
      <w:r w:rsidRPr="006826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263B">
        <w:rPr>
          <w:rFonts w:ascii="Times New Roman" w:hAnsi="Times New Roman" w:cs="Times New Roman"/>
          <w:sz w:val="28"/>
          <w:szCs w:val="28"/>
        </w:rPr>
        <w:t xml:space="preserve"> pantu, </w:t>
      </w:r>
      <w:r w:rsidRPr="00051640">
        <w:rPr>
          <w:rFonts w:ascii="Times New Roman" w:hAnsi="Times New Roman" w:cs="Times New Roman"/>
          <w:sz w:val="28"/>
          <w:szCs w:val="28"/>
        </w:rPr>
        <w:t>30.</w:t>
      </w:r>
      <w:r w:rsidRPr="0068263B">
        <w:rPr>
          <w:rFonts w:ascii="Times New Roman" w:hAnsi="Times New Roman" w:cs="Times New Roman"/>
          <w:sz w:val="28"/>
          <w:szCs w:val="28"/>
        </w:rPr>
        <w:t xml:space="preserve"> panta trešo daļu, </w:t>
      </w:r>
      <w:r w:rsidRPr="00051640">
        <w:rPr>
          <w:rFonts w:ascii="Times New Roman" w:hAnsi="Times New Roman" w:cs="Times New Roman"/>
          <w:sz w:val="28"/>
          <w:szCs w:val="28"/>
        </w:rPr>
        <w:t>31.</w:t>
      </w:r>
      <w:r w:rsidRPr="0068263B">
        <w:rPr>
          <w:rFonts w:ascii="Times New Roman" w:hAnsi="Times New Roman" w:cs="Times New Roman"/>
          <w:sz w:val="28"/>
          <w:szCs w:val="28"/>
        </w:rPr>
        <w:t> panta piekto daļu,</w:t>
      </w:r>
    </w:p>
    <w:p w14:paraId="562A3E5B" w14:textId="77777777" w:rsidR="00051640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 xml:space="preserve">39. panta pirmo un otro daļu, </w:t>
      </w:r>
      <w:r w:rsidRPr="00051640">
        <w:rPr>
          <w:rFonts w:ascii="Times New Roman" w:hAnsi="Times New Roman" w:cs="Times New Roman"/>
          <w:sz w:val="28"/>
          <w:szCs w:val="28"/>
        </w:rPr>
        <w:t>Covid-19 infekcijas izplatības pārvaldības likuma</w:t>
      </w:r>
    </w:p>
    <w:p w14:paraId="2DA6FF9A" w14:textId="77777777" w:rsidR="00051640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>4. panta 1., 2., 3., 4., 5., 6., 7., 8., 9., 10., 11., 12., 13., 14. un 16. punktu,</w:t>
      </w:r>
    </w:p>
    <w:p w14:paraId="7AA888EA" w14:textId="77777777" w:rsidR="00051640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051640">
        <w:rPr>
          <w:rFonts w:ascii="Times New Roman" w:hAnsi="Times New Roman" w:cs="Times New Roman"/>
          <w:sz w:val="28"/>
          <w:szCs w:val="28"/>
        </w:rPr>
        <w:t>6.</w:t>
      </w:r>
      <w:r w:rsidRPr="00051640">
        <w:rPr>
          <w:rFonts w:ascii="Times New Roman" w:hAnsi="Times New Roman" w:cs="Times New Roman"/>
          <w:sz w:val="28"/>
          <w:szCs w:val="28"/>
          <w:vertAlign w:val="superscript"/>
        </w:rPr>
        <w:t>1 </w:t>
      </w:r>
      <w:r w:rsidRPr="00051640">
        <w:rPr>
          <w:rFonts w:ascii="Times New Roman" w:hAnsi="Times New Roman" w:cs="Times New Roman"/>
          <w:sz w:val="28"/>
          <w:szCs w:val="28"/>
        </w:rPr>
        <w:t>panta</w:t>
      </w:r>
      <w:r w:rsidRPr="0068263B">
        <w:rPr>
          <w:rFonts w:ascii="Times New Roman" w:hAnsi="Times New Roman" w:cs="Times New Roman"/>
          <w:sz w:val="28"/>
          <w:szCs w:val="28"/>
        </w:rPr>
        <w:t xml:space="preserve"> otro daļu un </w:t>
      </w:r>
      <w:r w:rsidRPr="00051640">
        <w:rPr>
          <w:rFonts w:ascii="Times New Roman" w:hAnsi="Times New Roman" w:cs="Times New Roman"/>
          <w:sz w:val="28"/>
          <w:szCs w:val="28"/>
        </w:rPr>
        <w:t>6.</w:t>
      </w:r>
      <w:r w:rsidRPr="00051640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051640">
        <w:rPr>
          <w:rFonts w:ascii="Times New Roman" w:hAnsi="Times New Roman" w:cs="Times New Roman"/>
          <w:sz w:val="28"/>
          <w:szCs w:val="28"/>
        </w:rPr>
        <w:t>panta</w:t>
      </w:r>
      <w:r w:rsidRPr="0068263B">
        <w:rPr>
          <w:rFonts w:ascii="Times New Roman" w:hAnsi="Times New Roman" w:cs="Times New Roman"/>
          <w:sz w:val="28"/>
          <w:szCs w:val="28"/>
        </w:rPr>
        <w:t xml:space="preserve"> otro daļu </w:t>
      </w:r>
    </w:p>
    <w:p w14:paraId="2E996E46" w14:textId="77777777" w:rsidR="00946A3E" w:rsidRPr="0068263B" w:rsidRDefault="70DF82E1" w:rsidP="0068263B">
      <w:pPr>
        <w:spacing w:after="0" w:line="240" w:lineRule="auto"/>
        <w:ind w:right="49"/>
        <w:jc w:val="right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 xml:space="preserve">un </w:t>
      </w:r>
      <w:r w:rsidRPr="00051640">
        <w:rPr>
          <w:rFonts w:ascii="Times New Roman" w:hAnsi="Times New Roman" w:cs="Times New Roman"/>
          <w:sz w:val="28"/>
          <w:szCs w:val="28"/>
        </w:rPr>
        <w:t>Farmācijas likuma</w:t>
      </w:r>
      <w:r w:rsidRPr="0068263B">
        <w:rPr>
          <w:rFonts w:ascii="Times New Roman" w:hAnsi="Times New Roman" w:cs="Times New Roman"/>
          <w:sz w:val="28"/>
          <w:szCs w:val="28"/>
        </w:rPr>
        <w:t xml:space="preserve"> </w:t>
      </w:r>
      <w:r w:rsidRPr="00051640">
        <w:rPr>
          <w:rFonts w:ascii="Times New Roman" w:hAnsi="Times New Roman" w:cs="Times New Roman"/>
          <w:sz w:val="28"/>
          <w:szCs w:val="28"/>
        </w:rPr>
        <w:t>5.</w:t>
      </w:r>
      <w:r w:rsidRPr="0068263B">
        <w:rPr>
          <w:rFonts w:ascii="Times New Roman" w:hAnsi="Times New Roman" w:cs="Times New Roman"/>
          <w:sz w:val="28"/>
          <w:szCs w:val="28"/>
        </w:rPr>
        <w:t> panta 3. un 12. punktu</w:t>
      </w:r>
    </w:p>
    <w:p w14:paraId="4F28313F" w14:textId="77777777" w:rsidR="002A0BED" w:rsidRPr="0068263B" w:rsidRDefault="002A0BED" w:rsidP="0068263B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14:paraId="53F6121B" w14:textId="77777777" w:rsidR="1CE6C434" w:rsidRPr="0068263B" w:rsidRDefault="1CE6C434" w:rsidP="0068263B">
      <w:pPr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051640">
        <w:rPr>
          <w:rFonts w:ascii="Times New Roman" w:hAnsi="Times New Roman" w:cs="Times New Roman"/>
          <w:sz w:val="28"/>
          <w:szCs w:val="28"/>
        </w:rPr>
        <w:t> </w:t>
      </w:r>
      <w:r w:rsidRPr="0068263B">
        <w:rPr>
          <w:rFonts w:ascii="Times New Roman" w:hAnsi="Times New Roman" w:cs="Times New Roman"/>
          <w:sz w:val="28"/>
          <w:szCs w:val="28"/>
        </w:rPr>
        <w:t>gada 9.</w:t>
      </w:r>
      <w:r w:rsidR="00051640">
        <w:rPr>
          <w:rFonts w:ascii="Times New Roman" w:hAnsi="Times New Roman" w:cs="Times New Roman"/>
          <w:sz w:val="28"/>
          <w:szCs w:val="28"/>
        </w:rPr>
        <w:t> </w:t>
      </w:r>
      <w:r w:rsidRPr="0068263B">
        <w:rPr>
          <w:rFonts w:ascii="Times New Roman" w:hAnsi="Times New Roman" w:cs="Times New Roman"/>
          <w:sz w:val="28"/>
          <w:szCs w:val="28"/>
        </w:rPr>
        <w:t>jūnija noteikumos Nr.</w:t>
      </w:r>
      <w:r w:rsidR="00051640">
        <w:rPr>
          <w:rFonts w:ascii="Times New Roman" w:hAnsi="Times New Roman" w:cs="Times New Roman"/>
          <w:sz w:val="28"/>
          <w:szCs w:val="28"/>
        </w:rPr>
        <w:t> </w:t>
      </w:r>
      <w:r w:rsidRPr="0068263B">
        <w:rPr>
          <w:rFonts w:ascii="Times New Roman" w:hAnsi="Times New Roman" w:cs="Times New Roman"/>
          <w:sz w:val="28"/>
          <w:szCs w:val="28"/>
        </w:rPr>
        <w:t>360 "Epidemioloģiskās drošības pasākumi Covid-19 infekcijas izplatības ierobe</w:t>
      </w:r>
      <w:r w:rsidR="000717C5">
        <w:rPr>
          <w:rFonts w:ascii="Times New Roman" w:hAnsi="Times New Roman" w:cs="Times New Roman"/>
          <w:sz w:val="28"/>
          <w:szCs w:val="28"/>
        </w:rPr>
        <w:softHyphen/>
      </w:r>
      <w:r w:rsidRPr="0068263B">
        <w:rPr>
          <w:rFonts w:ascii="Times New Roman" w:hAnsi="Times New Roman" w:cs="Times New Roman"/>
          <w:sz w:val="28"/>
          <w:szCs w:val="28"/>
        </w:rPr>
        <w:t>žošanai" (Latvijas Vēstnesis, 2020, 110B., 123A., 131A., 134B., 145A., 156A., 170A., 172A., 174A., 179A., 184A., 189A., 189B., 192A., 193A., 196A., 198A., 203A., 206A., 208A., 213A., 223A., 233A., 237A., 246. nr.; 2021, 2B., 4B., 9A., 14A., 22A., 25A.</w:t>
      </w:r>
      <w:r w:rsidR="31B3831D" w:rsidRPr="0068263B">
        <w:rPr>
          <w:rFonts w:ascii="Times New Roman" w:hAnsi="Times New Roman" w:cs="Times New Roman"/>
          <w:sz w:val="28"/>
          <w:szCs w:val="28"/>
        </w:rPr>
        <w:t>, 29A.,</w:t>
      </w:r>
      <w:r w:rsidR="0076499F" w:rsidRPr="0068263B">
        <w:rPr>
          <w:rFonts w:ascii="Times New Roman" w:hAnsi="Times New Roman" w:cs="Times New Roman"/>
          <w:sz w:val="28"/>
          <w:szCs w:val="28"/>
        </w:rPr>
        <w:t xml:space="preserve"> 35A</w:t>
      </w:r>
      <w:r w:rsidR="00B842FC">
        <w:rPr>
          <w:rFonts w:ascii="Times New Roman" w:hAnsi="Times New Roman" w:cs="Times New Roman"/>
          <w:sz w:val="28"/>
          <w:szCs w:val="28"/>
        </w:rPr>
        <w:t>.</w:t>
      </w:r>
      <w:r w:rsidRPr="0068263B">
        <w:rPr>
          <w:rFonts w:ascii="Times New Roman" w:hAnsi="Times New Roman" w:cs="Times New Roman"/>
          <w:sz w:val="28"/>
          <w:szCs w:val="28"/>
        </w:rPr>
        <w:t xml:space="preserve"> nr.) šādus grozījumus:</w:t>
      </w:r>
    </w:p>
    <w:p w14:paraId="222175F2" w14:textId="77777777" w:rsidR="4E8D3B19" w:rsidRPr="0068263B" w:rsidRDefault="4E8D3B19" w:rsidP="0068263B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78B67A1C" w14:textId="77777777" w:rsidR="3D97D543" w:rsidRPr="0068263B" w:rsidRDefault="0026514F" w:rsidP="0068263B">
      <w:pPr>
        <w:spacing w:after="0" w:line="240" w:lineRule="auto"/>
        <w:ind w:right="5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3D97D543" w:rsidRPr="0068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</w:t>
      </w:r>
      <w:r w:rsidR="10733858" w:rsidRPr="0068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C5840C9" w:rsidRPr="0068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apakšpunktu </w:t>
      </w:r>
      <w:r w:rsidR="29334282" w:rsidRPr="0068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šādā redakcijā:</w:t>
      </w:r>
    </w:p>
    <w:p w14:paraId="0B778307" w14:textId="77777777" w:rsidR="0026514F" w:rsidRPr="0068263B" w:rsidRDefault="0026514F" w:rsidP="0068263B">
      <w:pPr>
        <w:spacing w:after="0" w:line="240" w:lineRule="auto"/>
        <w:ind w:right="5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A6AF4" w14:textId="09B33298" w:rsidR="4E8D3B19" w:rsidRPr="0068263B" w:rsidRDefault="29334282" w:rsidP="0068263B">
      <w:pPr>
        <w:pStyle w:val="NormalWeb"/>
        <w:spacing w:before="0" w:beforeAutospacing="0" w:after="0" w:afterAutospacing="0"/>
        <w:ind w:right="51" w:firstLine="720"/>
        <w:jc w:val="both"/>
        <w:rPr>
          <w:b/>
          <w:bCs/>
          <w:sz w:val="28"/>
          <w:szCs w:val="28"/>
        </w:rPr>
      </w:pPr>
      <w:r w:rsidRPr="0068263B">
        <w:rPr>
          <w:sz w:val="28"/>
          <w:szCs w:val="28"/>
        </w:rPr>
        <w:t>"</w:t>
      </w:r>
      <w:r w:rsidR="00C772F8" w:rsidRPr="0068263B">
        <w:rPr>
          <w:sz w:val="28"/>
          <w:szCs w:val="28"/>
        </w:rPr>
        <w:t xml:space="preserve">2.1. </w:t>
      </w:r>
      <w:r w:rsidR="66C5C809" w:rsidRPr="0068263B">
        <w:rPr>
          <w:sz w:val="28"/>
          <w:szCs w:val="28"/>
        </w:rPr>
        <w:t>saimnieciskais pakalpojums</w:t>
      </w:r>
      <w:r w:rsidR="3DC28533" w:rsidRPr="0068263B">
        <w:rPr>
          <w:sz w:val="28"/>
          <w:szCs w:val="28"/>
        </w:rPr>
        <w:t xml:space="preserve"> </w:t>
      </w:r>
      <w:r w:rsidR="66C5C809" w:rsidRPr="0068263B">
        <w:rPr>
          <w:sz w:val="28"/>
          <w:szCs w:val="28"/>
        </w:rPr>
        <w:t>– privātas vai publiskas personas saimnieciskās darbības ietvaros par atlīdzību izpildīts pasūtījums vai ar patērētāju noslēgta līguma pildīšana, veicot darbu vai gūstot nematerializētu darba rezultātu, tai skaitā sporta, kultūras, izklaides,</w:t>
      </w:r>
      <w:r w:rsidR="00A27785">
        <w:rPr>
          <w:sz w:val="28"/>
          <w:szCs w:val="28"/>
        </w:rPr>
        <w:t xml:space="preserve"> </w:t>
      </w:r>
      <w:proofErr w:type="spellStart"/>
      <w:r w:rsidR="00A27785">
        <w:rPr>
          <w:sz w:val="28"/>
          <w:szCs w:val="28"/>
        </w:rPr>
        <w:t>skaistumkopšanas</w:t>
      </w:r>
      <w:proofErr w:type="spellEnd"/>
      <w:r w:rsidR="00A27785">
        <w:rPr>
          <w:sz w:val="28"/>
          <w:szCs w:val="28"/>
        </w:rPr>
        <w:t>,</w:t>
      </w:r>
      <w:r w:rsidR="66C5C809" w:rsidRPr="0068263B">
        <w:rPr>
          <w:sz w:val="28"/>
          <w:szCs w:val="28"/>
        </w:rPr>
        <w:t xml:space="preserve"> ēdināšanas, pasākumu norišu vietās, tirdzniecības vietās, iekšzemes un starptautiskajos pasažieru pārvadājumos un citur;</w:t>
      </w:r>
      <w:r w:rsidRPr="00F85744">
        <w:rPr>
          <w:bCs/>
          <w:sz w:val="28"/>
          <w:szCs w:val="28"/>
        </w:rPr>
        <w:t>"</w:t>
      </w:r>
      <w:r w:rsidR="00B842FC">
        <w:rPr>
          <w:bCs/>
          <w:sz w:val="28"/>
          <w:szCs w:val="28"/>
        </w:rPr>
        <w:t>.</w:t>
      </w:r>
    </w:p>
    <w:p w14:paraId="7615CA16" w14:textId="77777777" w:rsidR="0026514F" w:rsidRPr="0068263B" w:rsidRDefault="0026514F" w:rsidP="0068263B">
      <w:pPr>
        <w:pStyle w:val="NormalWeb"/>
        <w:spacing w:before="0" w:beforeAutospacing="0" w:after="0" w:afterAutospacing="0"/>
        <w:ind w:right="51"/>
        <w:jc w:val="both"/>
        <w:rPr>
          <w:b/>
          <w:bCs/>
          <w:sz w:val="28"/>
          <w:szCs w:val="28"/>
        </w:rPr>
      </w:pPr>
    </w:p>
    <w:p w14:paraId="3CF697B8" w14:textId="77777777" w:rsidR="4E8D3B19" w:rsidRPr="0068263B" w:rsidRDefault="0026514F" w:rsidP="0068263B">
      <w:pPr>
        <w:pStyle w:val="NormalWeb"/>
        <w:spacing w:before="0" w:beforeAutospacing="0" w:after="0" w:afterAutospacing="0"/>
        <w:ind w:left="720" w:right="51"/>
        <w:jc w:val="both"/>
        <w:rPr>
          <w:color w:val="000000" w:themeColor="text1"/>
          <w:sz w:val="28"/>
          <w:szCs w:val="28"/>
        </w:rPr>
      </w:pPr>
      <w:r w:rsidRPr="0068263B">
        <w:rPr>
          <w:color w:val="000000" w:themeColor="text1"/>
          <w:sz w:val="28"/>
          <w:szCs w:val="28"/>
        </w:rPr>
        <w:t xml:space="preserve">2. </w:t>
      </w:r>
      <w:r w:rsidR="00263978" w:rsidRPr="0068263B">
        <w:rPr>
          <w:color w:val="000000" w:themeColor="text1"/>
          <w:sz w:val="28"/>
          <w:szCs w:val="28"/>
        </w:rPr>
        <w:t xml:space="preserve">Papildināt noteikumus ar </w:t>
      </w:r>
      <w:r w:rsidR="3D030A79" w:rsidRPr="0068263B">
        <w:rPr>
          <w:sz w:val="28"/>
          <w:szCs w:val="28"/>
        </w:rPr>
        <w:t>II</w:t>
      </w:r>
      <w:r w:rsidR="3D030A79" w:rsidRPr="0068263B">
        <w:rPr>
          <w:sz w:val="28"/>
          <w:szCs w:val="28"/>
          <w:vertAlign w:val="superscript"/>
        </w:rPr>
        <w:t>2</w:t>
      </w:r>
      <w:r w:rsidR="3D030A79" w:rsidRPr="0068263B">
        <w:rPr>
          <w:sz w:val="28"/>
          <w:szCs w:val="28"/>
        </w:rPr>
        <w:t xml:space="preserve"> </w:t>
      </w:r>
      <w:r w:rsidR="45BE1752" w:rsidRPr="0068263B">
        <w:rPr>
          <w:color w:val="000000" w:themeColor="text1"/>
          <w:sz w:val="28"/>
          <w:szCs w:val="28"/>
        </w:rPr>
        <w:t xml:space="preserve">nodaļu </w:t>
      </w:r>
      <w:r w:rsidR="00263978" w:rsidRPr="0068263B">
        <w:rPr>
          <w:color w:val="000000" w:themeColor="text1"/>
          <w:sz w:val="28"/>
          <w:szCs w:val="28"/>
        </w:rPr>
        <w:t>šādā redakcijā:</w:t>
      </w:r>
    </w:p>
    <w:p w14:paraId="5B2743A3" w14:textId="77777777" w:rsidR="0026514F" w:rsidRPr="0068263B" w:rsidRDefault="0026514F" w:rsidP="0068263B">
      <w:pPr>
        <w:pStyle w:val="NormalWeb"/>
        <w:spacing w:before="0" w:beforeAutospacing="0" w:after="0" w:afterAutospacing="0"/>
        <w:ind w:right="51"/>
        <w:jc w:val="both"/>
        <w:rPr>
          <w:color w:val="000000" w:themeColor="text1"/>
          <w:sz w:val="28"/>
          <w:szCs w:val="28"/>
        </w:rPr>
      </w:pPr>
    </w:p>
    <w:p w14:paraId="1C66AA8D" w14:textId="77777777" w:rsidR="00692BE5" w:rsidRDefault="00692BE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0C5A9D3C" w14:textId="1C3E4841" w:rsidR="4851D253" w:rsidRPr="0068263B" w:rsidRDefault="3492C53F" w:rsidP="0068263B">
      <w:pPr>
        <w:pStyle w:val="NormalWeb"/>
        <w:spacing w:before="0" w:beforeAutospacing="0" w:after="0" w:afterAutospacing="0"/>
        <w:ind w:right="51"/>
        <w:jc w:val="center"/>
        <w:rPr>
          <w:b/>
          <w:bCs/>
          <w:color w:val="000000" w:themeColor="text1"/>
          <w:sz w:val="28"/>
          <w:szCs w:val="28"/>
        </w:rPr>
      </w:pPr>
      <w:r w:rsidRPr="0068263B">
        <w:rPr>
          <w:sz w:val="28"/>
          <w:szCs w:val="28"/>
        </w:rPr>
        <w:lastRenderedPageBreak/>
        <w:t>"</w:t>
      </w:r>
      <w:r w:rsidR="5A59047F" w:rsidRPr="0068263B">
        <w:rPr>
          <w:b/>
          <w:sz w:val="28"/>
          <w:szCs w:val="28"/>
        </w:rPr>
        <w:t>II</w:t>
      </w:r>
      <w:r w:rsidR="5A59047F" w:rsidRPr="0068263B">
        <w:rPr>
          <w:b/>
          <w:sz w:val="28"/>
          <w:szCs w:val="28"/>
          <w:vertAlign w:val="superscript"/>
        </w:rPr>
        <w:t>2</w:t>
      </w:r>
      <w:r w:rsidR="184ABA68" w:rsidRPr="0068263B">
        <w:rPr>
          <w:b/>
          <w:sz w:val="28"/>
          <w:szCs w:val="28"/>
        </w:rPr>
        <w:t>.</w:t>
      </w:r>
      <w:r w:rsidR="5A59047F" w:rsidRPr="0068263B">
        <w:rPr>
          <w:rFonts w:eastAsia="Arial"/>
          <w:b/>
          <w:bCs/>
          <w:color w:val="414142"/>
          <w:sz w:val="28"/>
          <w:szCs w:val="28"/>
        </w:rPr>
        <w:t xml:space="preserve"> </w:t>
      </w:r>
      <w:r w:rsidR="1CEB352C" w:rsidRPr="0068263B">
        <w:rPr>
          <w:b/>
          <w:bCs/>
          <w:color w:val="000000" w:themeColor="text1"/>
          <w:sz w:val="28"/>
          <w:szCs w:val="28"/>
        </w:rPr>
        <w:t xml:space="preserve">Prasības </w:t>
      </w:r>
      <w:proofErr w:type="spellStart"/>
      <w:r w:rsidR="1CEB352C" w:rsidRPr="0068263B">
        <w:rPr>
          <w:b/>
          <w:bCs/>
          <w:color w:val="000000" w:themeColor="text1"/>
          <w:sz w:val="28"/>
          <w:szCs w:val="28"/>
        </w:rPr>
        <w:t>skaistumkopšanas</w:t>
      </w:r>
      <w:proofErr w:type="spellEnd"/>
      <w:r w:rsidR="1CEB352C" w:rsidRPr="0068263B">
        <w:rPr>
          <w:b/>
          <w:bCs/>
          <w:color w:val="000000" w:themeColor="text1"/>
          <w:sz w:val="28"/>
          <w:szCs w:val="28"/>
        </w:rPr>
        <w:t xml:space="preserve"> pakalpojumu snie</w:t>
      </w:r>
      <w:r w:rsidR="2D838772" w:rsidRPr="0068263B">
        <w:rPr>
          <w:b/>
          <w:bCs/>
          <w:color w:val="000000" w:themeColor="text1"/>
          <w:sz w:val="28"/>
          <w:szCs w:val="28"/>
        </w:rPr>
        <w:t>dzējiem</w:t>
      </w:r>
    </w:p>
    <w:p w14:paraId="0B4EB22F" w14:textId="77777777" w:rsidR="0026514F" w:rsidRPr="0068263B" w:rsidRDefault="0026514F" w:rsidP="0068263B">
      <w:pPr>
        <w:pStyle w:val="NormalWeb"/>
        <w:spacing w:before="0" w:beforeAutospacing="0" w:after="0" w:afterAutospacing="0"/>
        <w:ind w:right="51"/>
        <w:rPr>
          <w:b/>
          <w:bCs/>
          <w:color w:val="000000" w:themeColor="text1"/>
          <w:sz w:val="28"/>
          <w:szCs w:val="28"/>
        </w:rPr>
      </w:pPr>
    </w:p>
    <w:p w14:paraId="28AFCFA5" w14:textId="642023D2" w:rsidR="0026514F" w:rsidRDefault="6EF49231" w:rsidP="00E81CD4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0068263B">
        <w:rPr>
          <w:rFonts w:eastAsia="Segoe UI"/>
          <w:sz w:val="28"/>
          <w:szCs w:val="28"/>
        </w:rPr>
        <w:t>24.</w:t>
      </w:r>
      <w:r w:rsidRPr="0068263B">
        <w:rPr>
          <w:rFonts w:eastAsia="Segoe UI"/>
          <w:sz w:val="28"/>
          <w:szCs w:val="28"/>
          <w:vertAlign w:val="superscript"/>
        </w:rPr>
        <w:t>1</w:t>
      </w:r>
      <w:r w:rsidR="491966F0" w:rsidRPr="0068263B">
        <w:rPr>
          <w:rFonts w:eastAsia="Segoe UI"/>
          <w:sz w:val="28"/>
          <w:szCs w:val="28"/>
          <w:vertAlign w:val="superscript"/>
        </w:rPr>
        <w:t>7</w:t>
      </w:r>
      <w:r w:rsidR="00425250">
        <w:rPr>
          <w:b/>
          <w:bCs/>
          <w:sz w:val="28"/>
          <w:szCs w:val="28"/>
        </w:rPr>
        <w:t> </w:t>
      </w:r>
      <w:proofErr w:type="spellStart"/>
      <w:r w:rsidR="00A27785">
        <w:rPr>
          <w:sz w:val="28"/>
          <w:szCs w:val="28"/>
        </w:rPr>
        <w:t>Skaistumkopšanas</w:t>
      </w:r>
      <w:proofErr w:type="spellEnd"/>
      <w:r w:rsidR="00A27785" w:rsidRPr="122DD2C7">
        <w:rPr>
          <w:sz w:val="28"/>
          <w:szCs w:val="28"/>
        </w:rPr>
        <w:t xml:space="preserve"> pakalpojuma sniegšanas vietā, kur vienam apmeklēt</w:t>
      </w:r>
      <w:r w:rsidR="005B403F">
        <w:rPr>
          <w:sz w:val="28"/>
          <w:szCs w:val="28"/>
        </w:rPr>
        <w:t>ā</w:t>
      </w:r>
      <w:r w:rsidR="00A27785" w:rsidRPr="122DD2C7">
        <w:rPr>
          <w:sz w:val="28"/>
          <w:szCs w:val="28"/>
        </w:rPr>
        <w:t>jam pieejamā telpa ir mazāka par 25 m</w:t>
      </w:r>
      <w:r w:rsidR="00A27785" w:rsidRPr="122DD2C7">
        <w:rPr>
          <w:sz w:val="28"/>
          <w:szCs w:val="28"/>
          <w:vertAlign w:val="superscript"/>
        </w:rPr>
        <w:t>2</w:t>
      </w:r>
      <w:r w:rsidR="00A27785" w:rsidRPr="122DD2C7">
        <w:rPr>
          <w:sz w:val="28"/>
          <w:szCs w:val="28"/>
        </w:rPr>
        <w:t>, telpā var atrasties viens pakalpojuma saņēmējs</w:t>
      </w:r>
      <w:r w:rsidR="00A27785">
        <w:rPr>
          <w:sz w:val="28"/>
          <w:szCs w:val="28"/>
        </w:rPr>
        <w:t xml:space="preserve"> un viens pakalpojuma sniedzējs</w:t>
      </w:r>
      <w:r w:rsidR="00A27785" w:rsidRPr="122DD2C7">
        <w:rPr>
          <w:sz w:val="28"/>
          <w:szCs w:val="28"/>
        </w:rPr>
        <w:t>.</w:t>
      </w:r>
    </w:p>
    <w:p w14:paraId="57CE701C" w14:textId="77777777" w:rsidR="00522FB6" w:rsidRPr="00E81CD4" w:rsidRDefault="00522FB6" w:rsidP="00E81CD4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</w:p>
    <w:p w14:paraId="7A919B1D" w14:textId="5230B024" w:rsidR="00522FB6" w:rsidRDefault="4D05219F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52F15B8E">
        <w:rPr>
          <w:rFonts w:eastAsia="Segoe UI"/>
          <w:sz w:val="28"/>
          <w:szCs w:val="28"/>
        </w:rPr>
        <w:t>24.</w:t>
      </w:r>
      <w:r w:rsidRPr="52F15B8E">
        <w:rPr>
          <w:rFonts w:eastAsia="Segoe UI"/>
          <w:sz w:val="28"/>
          <w:szCs w:val="28"/>
          <w:vertAlign w:val="superscript"/>
        </w:rPr>
        <w:t>1</w:t>
      </w:r>
      <w:r w:rsidR="23841E2A" w:rsidRPr="52F15B8E">
        <w:rPr>
          <w:rFonts w:eastAsia="Segoe UI"/>
          <w:sz w:val="28"/>
          <w:szCs w:val="28"/>
          <w:vertAlign w:val="superscript"/>
        </w:rPr>
        <w:t>8</w:t>
      </w:r>
      <w:r w:rsidRPr="52F15B8E">
        <w:rPr>
          <w:rFonts w:eastAsia="Segoe UI"/>
          <w:sz w:val="28"/>
          <w:szCs w:val="28"/>
          <w:vertAlign w:val="superscript"/>
        </w:rPr>
        <w:t xml:space="preserve"> </w:t>
      </w:r>
      <w:r w:rsidR="00522FB6" w:rsidRPr="00854E9F">
        <w:rPr>
          <w:rFonts w:eastAsia="Segoe UI"/>
          <w:sz w:val="28"/>
          <w:szCs w:val="28"/>
        </w:rPr>
        <w:t xml:space="preserve">Ja </w:t>
      </w:r>
      <w:r w:rsidR="00522FB6" w:rsidRPr="52F15B8E">
        <w:rPr>
          <w:color w:val="000000" w:themeColor="text1"/>
          <w:sz w:val="28"/>
          <w:szCs w:val="28"/>
        </w:rPr>
        <w:t xml:space="preserve">pakalpojumu </w:t>
      </w:r>
      <w:r w:rsidR="00522FB6">
        <w:rPr>
          <w:color w:val="000000" w:themeColor="text1"/>
          <w:sz w:val="28"/>
          <w:szCs w:val="28"/>
        </w:rPr>
        <w:t>s</w:t>
      </w:r>
      <w:r w:rsidR="00522FB6" w:rsidRPr="52F15B8E">
        <w:rPr>
          <w:color w:val="000000" w:themeColor="text1"/>
          <w:sz w:val="28"/>
          <w:szCs w:val="28"/>
        </w:rPr>
        <w:t xml:space="preserve">niedz </w:t>
      </w:r>
      <w:r w:rsidR="00782ECF">
        <w:rPr>
          <w:color w:val="000000" w:themeColor="text1"/>
          <w:sz w:val="28"/>
          <w:szCs w:val="28"/>
        </w:rPr>
        <w:t>vietā</w:t>
      </w:r>
      <w:r w:rsidR="00522FB6" w:rsidRPr="52F15B8E">
        <w:rPr>
          <w:color w:val="000000" w:themeColor="text1"/>
          <w:sz w:val="28"/>
          <w:szCs w:val="28"/>
        </w:rPr>
        <w:t>, kurā vien</w:t>
      </w:r>
      <w:r w:rsidR="00522FB6">
        <w:rPr>
          <w:color w:val="000000" w:themeColor="text1"/>
          <w:sz w:val="28"/>
          <w:szCs w:val="28"/>
        </w:rPr>
        <w:t>am</w:t>
      </w:r>
      <w:r w:rsidR="00522FB6" w:rsidRPr="52F15B8E">
        <w:rPr>
          <w:color w:val="000000" w:themeColor="text1"/>
          <w:sz w:val="28"/>
          <w:szCs w:val="28"/>
        </w:rPr>
        <w:t xml:space="preserve"> pakalpojum</w:t>
      </w:r>
      <w:r w:rsidR="00522FB6">
        <w:rPr>
          <w:color w:val="000000" w:themeColor="text1"/>
          <w:sz w:val="28"/>
          <w:szCs w:val="28"/>
        </w:rPr>
        <w:t>a</w:t>
      </w:r>
      <w:r w:rsidR="00522FB6" w:rsidRPr="52F15B8E">
        <w:rPr>
          <w:color w:val="000000" w:themeColor="text1"/>
          <w:sz w:val="28"/>
          <w:szCs w:val="28"/>
        </w:rPr>
        <w:t xml:space="preserve"> saņēmēj</w:t>
      </w:r>
      <w:r w:rsidR="00522FB6">
        <w:rPr>
          <w:color w:val="000000" w:themeColor="text1"/>
          <w:sz w:val="28"/>
          <w:szCs w:val="28"/>
        </w:rPr>
        <w:t>am pieejamā</w:t>
      </w:r>
      <w:r w:rsidR="00522FB6" w:rsidRPr="000717C5">
        <w:rPr>
          <w:color w:val="000000" w:themeColor="text1"/>
          <w:sz w:val="28"/>
          <w:szCs w:val="28"/>
        </w:rPr>
        <w:t xml:space="preserve"> </w:t>
      </w:r>
      <w:r w:rsidR="00782ECF">
        <w:rPr>
          <w:color w:val="000000" w:themeColor="text1"/>
          <w:sz w:val="28"/>
        </w:rPr>
        <w:t>telpas</w:t>
      </w:r>
      <w:r w:rsidR="00522FB6" w:rsidRPr="00854E9F">
        <w:rPr>
          <w:color w:val="000000" w:themeColor="text1"/>
          <w:sz w:val="28"/>
        </w:rPr>
        <w:t xml:space="preserve"> platība ir lielāka par 25</w:t>
      </w:r>
      <w:r w:rsidR="00522FB6" w:rsidRPr="52F15B8E">
        <w:rPr>
          <w:color w:val="000000" w:themeColor="text1"/>
          <w:sz w:val="28"/>
          <w:szCs w:val="28"/>
        </w:rPr>
        <w:t xml:space="preserve"> </w:t>
      </w:r>
      <w:r w:rsidR="00522FB6" w:rsidRPr="00854E9F">
        <w:rPr>
          <w:color w:val="000000" w:themeColor="text1"/>
          <w:sz w:val="28"/>
        </w:rPr>
        <w:t>m</w:t>
      </w:r>
      <w:r w:rsidR="00522FB6" w:rsidRPr="00854E9F">
        <w:rPr>
          <w:color w:val="000000" w:themeColor="text1"/>
          <w:sz w:val="28"/>
          <w:vertAlign w:val="superscript"/>
        </w:rPr>
        <w:t>2</w:t>
      </w:r>
      <w:r w:rsidR="00522FB6" w:rsidRPr="00854E9F">
        <w:rPr>
          <w:color w:val="000000" w:themeColor="text1"/>
          <w:sz w:val="28"/>
        </w:rPr>
        <w:t xml:space="preserve">, </w:t>
      </w:r>
      <w:r w:rsidR="00522FB6" w:rsidRPr="000717C5">
        <w:rPr>
          <w:color w:val="000000" w:themeColor="text1"/>
          <w:sz w:val="28"/>
          <w:szCs w:val="28"/>
        </w:rPr>
        <w:t xml:space="preserve">telpā var būt vairākas darba vietas, starp kurām nodrošināta vismaz </w:t>
      </w:r>
      <w:r w:rsidR="00522FB6" w:rsidRPr="52F15B8E">
        <w:rPr>
          <w:color w:val="000000" w:themeColor="text1"/>
          <w:sz w:val="28"/>
          <w:szCs w:val="28"/>
        </w:rPr>
        <w:t>piecu</w:t>
      </w:r>
      <w:r w:rsidR="00522FB6" w:rsidRPr="000717C5">
        <w:rPr>
          <w:color w:val="000000" w:themeColor="text1"/>
          <w:sz w:val="28"/>
          <w:szCs w:val="28"/>
        </w:rPr>
        <w:t xml:space="preserve"> metru distance</w:t>
      </w:r>
      <w:r w:rsidR="005B403F">
        <w:rPr>
          <w:color w:val="000000" w:themeColor="text1"/>
          <w:sz w:val="28"/>
          <w:szCs w:val="28"/>
        </w:rPr>
        <w:t>,</w:t>
      </w:r>
      <w:r w:rsidR="00522FB6" w:rsidRPr="000717C5">
        <w:rPr>
          <w:color w:val="000000" w:themeColor="text1"/>
          <w:sz w:val="28"/>
          <w:szCs w:val="28"/>
        </w:rPr>
        <w:t xml:space="preserve"> vai atsevišķi </w:t>
      </w:r>
      <w:r w:rsidR="00522FB6" w:rsidRPr="52F15B8E">
        <w:rPr>
          <w:color w:val="000000" w:themeColor="text1"/>
          <w:sz w:val="28"/>
          <w:szCs w:val="28"/>
        </w:rPr>
        <w:t>nodalīt</w:t>
      </w:r>
      <w:r w:rsidR="00522FB6">
        <w:rPr>
          <w:color w:val="000000" w:themeColor="text1"/>
          <w:sz w:val="28"/>
          <w:szCs w:val="28"/>
        </w:rPr>
        <w:t>as</w:t>
      </w:r>
      <w:r w:rsidR="00522FB6" w:rsidRPr="000717C5">
        <w:rPr>
          <w:color w:val="000000" w:themeColor="text1"/>
          <w:sz w:val="28"/>
          <w:szCs w:val="28"/>
        </w:rPr>
        <w:t xml:space="preserve"> </w:t>
      </w:r>
      <w:r w:rsidR="00522FB6" w:rsidRPr="00B9494F">
        <w:rPr>
          <w:color w:val="000000" w:themeColor="text1"/>
          <w:sz w:val="28"/>
          <w:szCs w:val="28"/>
        </w:rPr>
        <w:t>darba iekštelpas ar konstruktīvi nodalītām sienām no visām pusēm un pārsegumu vai jumtu norobežot</w:t>
      </w:r>
      <w:r w:rsidR="00F801DC">
        <w:rPr>
          <w:color w:val="000000" w:themeColor="text1"/>
          <w:sz w:val="28"/>
          <w:szCs w:val="28"/>
        </w:rPr>
        <w:t>ā</w:t>
      </w:r>
      <w:r w:rsidR="00522FB6" w:rsidRPr="000717C5">
        <w:rPr>
          <w:color w:val="000000" w:themeColor="text1"/>
          <w:sz w:val="28"/>
          <w:szCs w:val="28"/>
        </w:rPr>
        <w:t xml:space="preserve"> ēkas daļ</w:t>
      </w:r>
      <w:r w:rsidR="00F801DC">
        <w:rPr>
          <w:color w:val="000000" w:themeColor="text1"/>
          <w:sz w:val="28"/>
          <w:szCs w:val="28"/>
        </w:rPr>
        <w:t>ā</w:t>
      </w:r>
      <w:r w:rsidR="00522FB6" w:rsidRPr="000717C5">
        <w:rPr>
          <w:color w:val="000000" w:themeColor="text1"/>
          <w:sz w:val="28"/>
          <w:szCs w:val="28"/>
        </w:rPr>
        <w:t>, kurai ir atsevišķas durvis izejai uz citu telpu vai āru un atsevišķa ventilācija</w:t>
      </w:r>
      <w:r w:rsidR="00522FB6">
        <w:rPr>
          <w:color w:val="000000" w:themeColor="text1"/>
          <w:sz w:val="28"/>
          <w:szCs w:val="28"/>
        </w:rPr>
        <w:t>.</w:t>
      </w:r>
      <w:r w:rsidR="00522FB6" w:rsidRPr="52F15B8E">
        <w:rPr>
          <w:color w:val="000000" w:themeColor="text1"/>
          <w:sz w:val="28"/>
          <w:szCs w:val="28"/>
        </w:rPr>
        <w:t xml:space="preserve"> </w:t>
      </w:r>
    </w:p>
    <w:p w14:paraId="0A88F1DD" w14:textId="77777777" w:rsidR="00E81CD4" w:rsidRPr="0068263B" w:rsidRDefault="00E81CD4" w:rsidP="00E81CD4">
      <w:pPr>
        <w:pStyle w:val="NormalWeb"/>
        <w:spacing w:before="0" w:beforeAutospacing="0" w:after="0" w:afterAutospacing="0"/>
        <w:ind w:right="51" w:firstLine="720"/>
        <w:jc w:val="both"/>
        <w:rPr>
          <w:i/>
          <w:iCs/>
          <w:color w:val="000000" w:themeColor="text1"/>
          <w:sz w:val="28"/>
          <w:szCs w:val="28"/>
        </w:rPr>
      </w:pPr>
    </w:p>
    <w:p w14:paraId="7C7995FC" w14:textId="1CF4732F" w:rsidR="005712AB" w:rsidRDefault="00340210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52F15B8E">
        <w:rPr>
          <w:rFonts w:eastAsia="Segoe UI"/>
          <w:color w:val="000000" w:themeColor="text1"/>
          <w:sz w:val="28"/>
          <w:szCs w:val="28"/>
        </w:rPr>
        <w:t>24.</w:t>
      </w:r>
      <w:r w:rsidR="7B81BAC6" w:rsidRPr="52F15B8E">
        <w:rPr>
          <w:color w:val="000000" w:themeColor="text1"/>
          <w:sz w:val="28"/>
          <w:szCs w:val="28"/>
          <w:vertAlign w:val="superscript"/>
        </w:rPr>
        <w:t>1</w:t>
      </w:r>
      <w:r w:rsidR="32B68360" w:rsidRPr="52F15B8E">
        <w:rPr>
          <w:color w:val="000000" w:themeColor="text1"/>
          <w:sz w:val="28"/>
          <w:szCs w:val="28"/>
          <w:vertAlign w:val="superscript"/>
        </w:rPr>
        <w:t>9</w:t>
      </w:r>
      <w:r w:rsidRPr="52F15B8E">
        <w:rPr>
          <w:i/>
          <w:iCs/>
          <w:color w:val="000000" w:themeColor="text1"/>
          <w:sz w:val="28"/>
          <w:szCs w:val="28"/>
          <w:vertAlign w:val="superscript"/>
        </w:rPr>
        <w:t xml:space="preserve"> </w:t>
      </w:r>
      <w:r w:rsidR="005D0B20" w:rsidRPr="52F15B8E">
        <w:rPr>
          <w:color w:val="000000" w:themeColor="text1"/>
          <w:sz w:val="28"/>
          <w:szCs w:val="28"/>
        </w:rPr>
        <w:t>Sniedzot manikīra</w:t>
      </w:r>
      <w:r w:rsidR="00215C55" w:rsidRPr="52F15B8E">
        <w:rPr>
          <w:color w:val="000000" w:themeColor="text1"/>
          <w:sz w:val="28"/>
          <w:szCs w:val="28"/>
        </w:rPr>
        <w:t>,</w:t>
      </w:r>
      <w:r w:rsidR="005D0B20" w:rsidRPr="52F15B8E">
        <w:rPr>
          <w:color w:val="000000" w:themeColor="text1"/>
          <w:sz w:val="28"/>
          <w:szCs w:val="28"/>
        </w:rPr>
        <w:t xml:space="preserve"> pedikīra</w:t>
      </w:r>
      <w:r w:rsidR="00215C55" w:rsidRPr="52F15B8E">
        <w:rPr>
          <w:color w:val="000000" w:themeColor="text1"/>
          <w:sz w:val="28"/>
          <w:szCs w:val="28"/>
        </w:rPr>
        <w:t xml:space="preserve"> vai </w:t>
      </w:r>
      <w:proofErr w:type="spellStart"/>
      <w:r w:rsidR="005D0B20" w:rsidRPr="52F15B8E">
        <w:rPr>
          <w:color w:val="000000" w:themeColor="text1"/>
          <w:sz w:val="28"/>
          <w:szCs w:val="28"/>
        </w:rPr>
        <w:t>podologa</w:t>
      </w:r>
      <w:proofErr w:type="spellEnd"/>
      <w:r w:rsidR="005D0B20" w:rsidRPr="52F15B8E">
        <w:rPr>
          <w:color w:val="000000" w:themeColor="text1"/>
          <w:sz w:val="28"/>
          <w:szCs w:val="28"/>
        </w:rPr>
        <w:t xml:space="preserve"> pakalpojumus, darba vieta ir aprīkota ar </w:t>
      </w:r>
      <w:r w:rsidR="00B1666F" w:rsidRPr="52F15B8E">
        <w:rPr>
          <w:color w:val="000000" w:themeColor="text1"/>
          <w:sz w:val="28"/>
          <w:szCs w:val="28"/>
        </w:rPr>
        <w:t>stabilu</w:t>
      </w:r>
      <w:r w:rsidR="008C63CA" w:rsidRPr="52F15B8E">
        <w:rPr>
          <w:color w:val="000000" w:themeColor="text1"/>
          <w:sz w:val="28"/>
          <w:szCs w:val="28"/>
        </w:rPr>
        <w:t xml:space="preserve"> </w:t>
      </w:r>
      <w:r w:rsidR="005D0B20" w:rsidRPr="52F15B8E">
        <w:rPr>
          <w:color w:val="000000" w:themeColor="text1"/>
          <w:sz w:val="28"/>
          <w:szCs w:val="28"/>
        </w:rPr>
        <w:t>aizsargbarjeru starp pakalpojum</w:t>
      </w:r>
      <w:r w:rsidR="005B403F">
        <w:rPr>
          <w:color w:val="000000" w:themeColor="text1"/>
          <w:sz w:val="28"/>
          <w:szCs w:val="28"/>
        </w:rPr>
        <w:t>a</w:t>
      </w:r>
      <w:r w:rsidR="005D0B20" w:rsidRPr="52F15B8E">
        <w:rPr>
          <w:color w:val="000000" w:themeColor="text1"/>
          <w:sz w:val="28"/>
          <w:szCs w:val="28"/>
        </w:rPr>
        <w:t xml:space="preserve"> sniedzēju un pakalpojuma saņēmēju</w:t>
      </w:r>
      <w:r w:rsidR="1E96AFF9" w:rsidRPr="52F15B8E">
        <w:rPr>
          <w:color w:val="000000" w:themeColor="text1"/>
          <w:sz w:val="28"/>
          <w:szCs w:val="28"/>
        </w:rPr>
        <w:t>.</w:t>
      </w:r>
      <w:r w:rsidR="00DD4654" w:rsidRPr="52F15B8E">
        <w:rPr>
          <w:color w:val="000000" w:themeColor="text1"/>
          <w:sz w:val="28"/>
          <w:szCs w:val="28"/>
        </w:rPr>
        <w:t xml:space="preserve"> </w:t>
      </w:r>
      <w:r w:rsidR="00261673" w:rsidRPr="52F15B8E">
        <w:rPr>
          <w:color w:val="000000" w:themeColor="text1"/>
          <w:sz w:val="28"/>
          <w:szCs w:val="28"/>
        </w:rPr>
        <w:t>Aizsargbarjera</w:t>
      </w:r>
      <w:r w:rsidR="00DB448B" w:rsidRPr="52F15B8E">
        <w:rPr>
          <w:color w:val="000000" w:themeColor="text1"/>
          <w:sz w:val="28"/>
          <w:szCs w:val="28"/>
        </w:rPr>
        <w:t xml:space="preserve"> ir</w:t>
      </w:r>
      <w:r w:rsidR="00261673" w:rsidRPr="52F15B8E">
        <w:rPr>
          <w:color w:val="000000" w:themeColor="text1"/>
          <w:sz w:val="28"/>
          <w:szCs w:val="28"/>
        </w:rPr>
        <w:t xml:space="preserve"> </w:t>
      </w:r>
      <w:r w:rsidR="00716306" w:rsidRPr="52F15B8E">
        <w:rPr>
          <w:color w:val="000000" w:themeColor="text1"/>
          <w:sz w:val="28"/>
          <w:szCs w:val="28"/>
        </w:rPr>
        <w:t>vismaz vien</w:t>
      </w:r>
      <w:r w:rsidR="00522FB6">
        <w:rPr>
          <w:color w:val="000000" w:themeColor="text1"/>
          <w:sz w:val="28"/>
          <w:szCs w:val="28"/>
        </w:rPr>
        <w:t>u</w:t>
      </w:r>
      <w:r w:rsidR="00716306" w:rsidRPr="52F15B8E">
        <w:rPr>
          <w:color w:val="000000" w:themeColor="text1"/>
          <w:sz w:val="28"/>
          <w:szCs w:val="28"/>
        </w:rPr>
        <w:t xml:space="preserve"> metr</w:t>
      </w:r>
      <w:r w:rsidR="00522FB6">
        <w:rPr>
          <w:color w:val="000000" w:themeColor="text1"/>
          <w:sz w:val="28"/>
          <w:szCs w:val="28"/>
        </w:rPr>
        <w:t>u</w:t>
      </w:r>
      <w:r w:rsidR="00716306" w:rsidRPr="52F15B8E">
        <w:rPr>
          <w:color w:val="000000" w:themeColor="text1"/>
          <w:sz w:val="28"/>
          <w:szCs w:val="28"/>
        </w:rPr>
        <w:t xml:space="preserve"> augst</w:t>
      </w:r>
      <w:r w:rsidR="00522FB6">
        <w:rPr>
          <w:color w:val="000000" w:themeColor="text1"/>
          <w:sz w:val="28"/>
          <w:szCs w:val="28"/>
        </w:rPr>
        <w:t>a</w:t>
      </w:r>
      <w:r w:rsidR="00716306" w:rsidRPr="52F15B8E">
        <w:rPr>
          <w:color w:val="000000" w:themeColor="text1"/>
          <w:sz w:val="28"/>
          <w:szCs w:val="28"/>
        </w:rPr>
        <w:t xml:space="preserve"> un </w:t>
      </w:r>
      <w:r w:rsidR="00544754" w:rsidRPr="52F15B8E">
        <w:rPr>
          <w:color w:val="000000" w:themeColor="text1"/>
          <w:sz w:val="28"/>
          <w:szCs w:val="28"/>
        </w:rPr>
        <w:t>astoņdesmit centimetru</w:t>
      </w:r>
      <w:r w:rsidR="00716306" w:rsidRPr="52F15B8E">
        <w:rPr>
          <w:color w:val="000000" w:themeColor="text1"/>
          <w:sz w:val="28"/>
          <w:szCs w:val="28"/>
        </w:rPr>
        <w:t xml:space="preserve"> plat</w:t>
      </w:r>
      <w:r w:rsidR="00522FB6">
        <w:rPr>
          <w:color w:val="000000" w:themeColor="text1"/>
          <w:sz w:val="28"/>
          <w:szCs w:val="28"/>
        </w:rPr>
        <w:t>a</w:t>
      </w:r>
      <w:r w:rsidR="005D0B20" w:rsidRPr="52F15B8E">
        <w:rPr>
          <w:color w:val="000000" w:themeColor="text1"/>
          <w:sz w:val="28"/>
          <w:szCs w:val="28"/>
        </w:rPr>
        <w:t>.</w:t>
      </w:r>
    </w:p>
    <w:p w14:paraId="70301839" w14:textId="11014E43" w:rsidR="0026514F" w:rsidRPr="0068263B" w:rsidRDefault="0026514F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</w:rPr>
      </w:pPr>
    </w:p>
    <w:p w14:paraId="001E40AA" w14:textId="3B295ADB" w:rsidR="5ECC2587" w:rsidRPr="0068263B" w:rsidRDefault="5ECC2587" w:rsidP="00AE7897">
      <w:pPr>
        <w:spacing w:after="0" w:line="240" w:lineRule="auto"/>
        <w:ind w:right="51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717C5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B82B10" w:rsidRPr="000717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016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44CFADF3" w:rsidRPr="000717C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682041">
        <w:rPr>
          <w:rFonts w:ascii="Times New Roman" w:eastAsia="Times New Roman" w:hAnsi="Times New Roman" w:cs="Times New Roman"/>
          <w:sz w:val="28"/>
          <w:szCs w:val="28"/>
        </w:rPr>
        <w:t>Skaistumkopšanas</w:t>
      </w:r>
      <w:proofErr w:type="spellEnd"/>
      <w:r w:rsidR="00682041" w:rsidRPr="0007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DEED313" w:rsidRPr="000717C5">
        <w:rPr>
          <w:rFonts w:ascii="Times New Roman" w:eastAsia="Times New Roman" w:hAnsi="Times New Roman" w:cs="Times New Roman"/>
          <w:sz w:val="28"/>
          <w:szCs w:val="28"/>
        </w:rPr>
        <w:t>pakalpojum</w:t>
      </w:r>
      <w:r w:rsidR="00B842FC" w:rsidRPr="000717C5">
        <w:rPr>
          <w:rFonts w:ascii="Times New Roman" w:eastAsia="Times New Roman" w:hAnsi="Times New Roman" w:cs="Times New Roman"/>
          <w:sz w:val="28"/>
          <w:szCs w:val="28"/>
        </w:rPr>
        <w:t>a</w:t>
      </w:r>
      <w:r w:rsidR="2DEED313" w:rsidRPr="000717C5">
        <w:rPr>
          <w:rFonts w:ascii="Times New Roman" w:eastAsia="Times New Roman" w:hAnsi="Times New Roman" w:cs="Times New Roman"/>
          <w:sz w:val="28"/>
          <w:szCs w:val="28"/>
        </w:rPr>
        <w:t xml:space="preserve"> sniedzēj</w:t>
      </w:r>
      <w:r w:rsidR="002A6ABA" w:rsidRPr="000717C5">
        <w:rPr>
          <w:rFonts w:ascii="Times New Roman" w:eastAsia="Times New Roman" w:hAnsi="Times New Roman" w:cs="Times New Roman"/>
          <w:sz w:val="28"/>
          <w:szCs w:val="28"/>
        </w:rPr>
        <w:t>s</w:t>
      </w:r>
      <w:r w:rsidR="2DEED313" w:rsidRPr="000717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A37A46" w14:textId="0BD20E94" w:rsidR="006D3902" w:rsidRPr="0068263B" w:rsidRDefault="56184D56" w:rsidP="00AE7897">
      <w:pPr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2F15B8E">
        <w:rPr>
          <w:rFonts w:ascii="Times New Roman" w:eastAsia="Times New Roman" w:hAnsi="Times New Roman" w:cs="Times New Roman"/>
          <w:sz w:val="28"/>
          <w:szCs w:val="28"/>
        </w:rPr>
        <w:t>24.</w:t>
      </w:r>
      <w:r w:rsidR="108D6E0D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016BE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3E5FB2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2CC213B5" w:rsidRPr="52F1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18B6" w:rsidRPr="52F15B8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2084B" w:rsidRPr="52F15B8E">
        <w:rPr>
          <w:rFonts w:ascii="Times New Roman" w:eastAsia="Times New Roman" w:hAnsi="Times New Roman" w:cs="Times New Roman"/>
          <w:sz w:val="28"/>
          <w:szCs w:val="28"/>
        </w:rPr>
        <w:t>par savu darbību paziņo Veselības inspekcij</w:t>
      </w:r>
      <w:r w:rsidR="002A6ABA" w:rsidRPr="52F15B8E">
        <w:rPr>
          <w:rFonts w:ascii="Times New Roman" w:eastAsia="Times New Roman" w:hAnsi="Times New Roman" w:cs="Times New Roman"/>
          <w:sz w:val="28"/>
          <w:szCs w:val="28"/>
        </w:rPr>
        <w:t>ai</w:t>
      </w:r>
      <w:r w:rsidR="00D10AC2" w:rsidRPr="52F15B8E">
        <w:rPr>
          <w:rFonts w:ascii="Times New Roman" w:eastAsia="Times New Roman" w:hAnsi="Times New Roman" w:cs="Times New Roman"/>
          <w:sz w:val="28"/>
          <w:szCs w:val="28"/>
        </w:rPr>
        <w:t xml:space="preserve"> saskaņā ar Ministru kabinet</w:t>
      </w:r>
      <w:r w:rsidR="00596192" w:rsidRPr="52F15B8E">
        <w:rPr>
          <w:rFonts w:ascii="Times New Roman" w:eastAsia="Times New Roman" w:hAnsi="Times New Roman" w:cs="Times New Roman"/>
          <w:sz w:val="28"/>
          <w:szCs w:val="28"/>
        </w:rPr>
        <w:t>a</w:t>
      </w:r>
      <w:r w:rsidR="00D10AC2" w:rsidRPr="52F15B8E">
        <w:rPr>
          <w:rFonts w:ascii="Times New Roman" w:eastAsia="Times New Roman" w:hAnsi="Times New Roman" w:cs="Times New Roman"/>
          <w:sz w:val="28"/>
          <w:szCs w:val="28"/>
        </w:rPr>
        <w:t xml:space="preserve"> noteikto kārtību</w:t>
      </w:r>
      <w:r w:rsidR="00596192" w:rsidRPr="52F15B8E">
        <w:rPr>
          <w:rFonts w:ascii="Times New Roman" w:eastAsia="Times New Roman" w:hAnsi="Times New Roman" w:cs="Times New Roman"/>
          <w:sz w:val="28"/>
          <w:szCs w:val="28"/>
        </w:rPr>
        <w:t xml:space="preserve">, kādā </w:t>
      </w:r>
      <w:proofErr w:type="spellStart"/>
      <w:r w:rsidR="00596192" w:rsidRPr="52F15B8E">
        <w:rPr>
          <w:rFonts w:ascii="Times New Roman" w:eastAsia="Times New Roman" w:hAnsi="Times New Roman" w:cs="Times New Roman"/>
          <w:sz w:val="28"/>
          <w:szCs w:val="28"/>
        </w:rPr>
        <w:t>skaistumkopšanas</w:t>
      </w:r>
      <w:proofErr w:type="spellEnd"/>
      <w:r w:rsidR="005B694E" w:rsidRPr="52F15B8E">
        <w:rPr>
          <w:rFonts w:ascii="Times New Roman" w:eastAsia="Times New Roman" w:hAnsi="Times New Roman" w:cs="Times New Roman"/>
          <w:sz w:val="28"/>
          <w:szCs w:val="28"/>
        </w:rPr>
        <w:t xml:space="preserve"> pakalpojumu sniedzēji</w:t>
      </w:r>
      <w:r w:rsidR="0095543C" w:rsidRPr="52F15B8E">
        <w:rPr>
          <w:rFonts w:ascii="Times New Roman" w:eastAsia="Times New Roman" w:hAnsi="Times New Roman" w:cs="Times New Roman"/>
          <w:sz w:val="28"/>
          <w:szCs w:val="28"/>
        </w:rPr>
        <w:t xml:space="preserve"> paziņo par saimnieciskās darbības uzsākšanu</w:t>
      </w:r>
      <w:r w:rsidR="00137612" w:rsidRPr="52F15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9691F7" w14:textId="2D55B036" w:rsidR="56184D56" w:rsidRPr="0068263B" w:rsidRDefault="00137612" w:rsidP="00AE7897">
      <w:pPr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2F15B8E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016BE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18B6" w:rsidRPr="52F15B8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A5FBD" w:rsidRPr="52F15B8E">
        <w:rPr>
          <w:rFonts w:ascii="Times New Roman" w:eastAsia="Times New Roman" w:hAnsi="Times New Roman" w:cs="Times New Roman"/>
          <w:sz w:val="28"/>
          <w:szCs w:val="28"/>
        </w:rPr>
        <w:t>atsākot</w:t>
      </w:r>
      <w:r w:rsidR="00C94957" w:rsidRPr="52F15B8E">
        <w:rPr>
          <w:rFonts w:ascii="Times New Roman" w:eastAsia="Times New Roman" w:hAnsi="Times New Roman" w:cs="Times New Roman"/>
          <w:sz w:val="28"/>
          <w:szCs w:val="28"/>
        </w:rPr>
        <w:t xml:space="preserve"> vai uzsākot</w:t>
      </w:r>
      <w:r w:rsidR="001A5FBD" w:rsidRPr="52F15B8E">
        <w:rPr>
          <w:rFonts w:ascii="Times New Roman" w:eastAsia="Times New Roman" w:hAnsi="Times New Roman" w:cs="Times New Roman"/>
          <w:sz w:val="28"/>
          <w:szCs w:val="28"/>
        </w:rPr>
        <w:t xml:space="preserve"> sniegt </w:t>
      </w:r>
      <w:proofErr w:type="spellStart"/>
      <w:r w:rsidR="00704C59" w:rsidRPr="52F15B8E">
        <w:rPr>
          <w:rFonts w:ascii="Times New Roman" w:eastAsia="Times New Roman" w:hAnsi="Times New Roman" w:cs="Times New Roman"/>
          <w:sz w:val="28"/>
          <w:szCs w:val="28"/>
        </w:rPr>
        <w:t>skaistumkopšanas</w:t>
      </w:r>
      <w:proofErr w:type="spellEnd"/>
      <w:r w:rsidR="00704C59" w:rsidRPr="52F1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ECE" w:rsidRPr="52F15B8E">
        <w:rPr>
          <w:rFonts w:ascii="Times New Roman" w:eastAsia="Times New Roman" w:hAnsi="Times New Roman" w:cs="Times New Roman"/>
          <w:sz w:val="28"/>
          <w:szCs w:val="28"/>
        </w:rPr>
        <w:t xml:space="preserve">pakalpojumu, </w:t>
      </w:r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>aizpild</w:t>
      </w:r>
      <w:r w:rsidR="002A6ABA" w:rsidRPr="52F15B8E">
        <w:rPr>
          <w:rFonts w:ascii="Times New Roman" w:eastAsia="Times New Roman" w:hAnsi="Times New Roman" w:cs="Times New Roman"/>
          <w:sz w:val="28"/>
          <w:szCs w:val="28"/>
        </w:rPr>
        <w:t>a</w:t>
      </w:r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>skaistumkopšanas</w:t>
      </w:r>
      <w:proofErr w:type="spellEnd"/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 xml:space="preserve"> pakalpojumu sniedzēja paškontroles lap</w:t>
      </w:r>
      <w:r w:rsidR="002A6ABA" w:rsidRPr="52F15B8E">
        <w:rPr>
          <w:rFonts w:ascii="Times New Roman" w:eastAsia="Times New Roman" w:hAnsi="Times New Roman" w:cs="Times New Roman"/>
          <w:sz w:val="28"/>
          <w:szCs w:val="28"/>
        </w:rPr>
        <w:t>u</w:t>
      </w:r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ABA" w:rsidRPr="52F15B8E">
        <w:rPr>
          <w:rFonts w:ascii="Times New Roman" w:eastAsia="Times New Roman" w:hAnsi="Times New Roman" w:cs="Times New Roman"/>
          <w:sz w:val="28"/>
          <w:szCs w:val="28"/>
        </w:rPr>
        <w:t>un</w:t>
      </w:r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 xml:space="preserve"> pēc pieprasījuma uzrāda </w:t>
      </w:r>
      <w:r w:rsidR="002A6ABA" w:rsidRPr="52F15B8E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>uzraudzības</w:t>
      </w:r>
      <w:r w:rsidR="00D82BF7" w:rsidRPr="52F15B8E">
        <w:rPr>
          <w:rFonts w:ascii="Times New Roman" w:eastAsia="Times New Roman" w:hAnsi="Times New Roman" w:cs="Times New Roman"/>
          <w:sz w:val="28"/>
          <w:szCs w:val="28"/>
        </w:rPr>
        <w:t xml:space="preserve"> un kon</w:t>
      </w:r>
      <w:r w:rsidR="00EB0215" w:rsidRPr="52F15B8E">
        <w:rPr>
          <w:rFonts w:ascii="Times New Roman" w:eastAsia="Times New Roman" w:hAnsi="Times New Roman" w:cs="Times New Roman"/>
          <w:sz w:val="28"/>
          <w:szCs w:val="28"/>
        </w:rPr>
        <w:t>troles</w:t>
      </w:r>
      <w:r w:rsidR="56184D56" w:rsidRPr="52F15B8E">
        <w:rPr>
          <w:rFonts w:ascii="Times New Roman" w:eastAsia="Times New Roman" w:hAnsi="Times New Roman" w:cs="Times New Roman"/>
          <w:sz w:val="28"/>
          <w:szCs w:val="28"/>
        </w:rPr>
        <w:t xml:space="preserve"> iestādei;</w:t>
      </w:r>
    </w:p>
    <w:p w14:paraId="186AA459" w14:textId="16B0943A" w:rsidR="71E634CE" w:rsidRPr="0068263B" w:rsidRDefault="71E634CE" w:rsidP="52F15B8E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52F15B8E">
        <w:rPr>
          <w:sz w:val="28"/>
          <w:szCs w:val="28"/>
        </w:rPr>
        <w:t>24.</w:t>
      </w:r>
      <w:r w:rsidR="3171F153" w:rsidRPr="52F15B8E">
        <w:rPr>
          <w:sz w:val="28"/>
          <w:szCs w:val="28"/>
          <w:vertAlign w:val="superscript"/>
        </w:rPr>
        <w:t>2</w:t>
      </w:r>
      <w:r w:rsidR="004016BE" w:rsidRPr="52F15B8E">
        <w:rPr>
          <w:sz w:val="28"/>
          <w:szCs w:val="28"/>
          <w:vertAlign w:val="superscript"/>
        </w:rPr>
        <w:t>0</w:t>
      </w:r>
      <w:r w:rsidR="003E5FB2" w:rsidRPr="52F15B8E">
        <w:rPr>
          <w:sz w:val="28"/>
          <w:szCs w:val="28"/>
          <w:vertAlign w:val="superscript"/>
        </w:rPr>
        <w:t> </w:t>
      </w:r>
      <w:r w:rsidR="0F756296" w:rsidRPr="52F15B8E">
        <w:rPr>
          <w:sz w:val="28"/>
          <w:szCs w:val="28"/>
        </w:rPr>
        <w:t>3</w:t>
      </w:r>
      <w:r w:rsidR="006218B6" w:rsidRPr="52F15B8E">
        <w:rPr>
          <w:sz w:val="28"/>
          <w:szCs w:val="28"/>
        </w:rPr>
        <w:t>. </w:t>
      </w:r>
      <w:r w:rsidR="002A6ABA" w:rsidRPr="52F15B8E">
        <w:rPr>
          <w:sz w:val="28"/>
          <w:szCs w:val="28"/>
        </w:rPr>
        <w:t>norīko</w:t>
      </w:r>
      <w:r w:rsidRPr="52F15B8E">
        <w:rPr>
          <w:sz w:val="28"/>
          <w:szCs w:val="28"/>
        </w:rPr>
        <w:t xml:space="preserve"> par </w:t>
      </w:r>
      <w:r w:rsidRPr="52F15B8E">
        <w:rPr>
          <w:color w:val="000000" w:themeColor="text1"/>
          <w:sz w:val="28"/>
          <w:szCs w:val="28"/>
        </w:rPr>
        <w:t>epidemioloģisko</w:t>
      </w:r>
      <w:r w:rsidRPr="52F15B8E">
        <w:rPr>
          <w:sz w:val="28"/>
          <w:szCs w:val="28"/>
        </w:rPr>
        <w:t xml:space="preserve"> prasību ievērošanu atbildīg</w:t>
      </w:r>
      <w:r w:rsidR="002A6ABA" w:rsidRPr="52F15B8E">
        <w:rPr>
          <w:sz w:val="28"/>
          <w:szCs w:val="28"/>
        </w:rPr>
        <w:t>o</w:t>
      </w:r>
      <w:r w:rsidRPr="52F15B8E">
        <w:rPr>
          <w:sz w:val="28"/>
          <w:szCs w:val="28"/>
        </w:rPr>
        <w:t xml:space="preserve"> person</w:t>
      </w:r>
      <w:r w:rsidR="002A6ABA" w:rsidRPr="52F15B8E">
        <w:rPr>
          <w:sz w:val="28"/>
          <w:szCs w:val="28"/>
        </w:rPr>
        <w:t>u</w:t>
      </w:r>
      <w:r w:rsidR="00BB17D6" w:rsidRPr="52F15B8E">
        <w:rPr>
          <w:sz w:val="28"/>
          <w:szCs w:val="28"/>
        </w:rPr>
        <w:t xml:space="preserve"> un informāciju par to izvieto labi redzamā vietā</w:t>
      </w:r>
      <w:r w:rsidR="002A6ABA" w:rsidRPr="52F15B8E">
        <w:rPr>
          <w:sz w:val="28"/>
          <w:szCs w:val="28"/>
        </w:rPr>
        <w:t>.</w:t>
      </w:r>
      <w:r w:rsidR="009A1257" w:rsidRPr="52F15B8E">
        <w:rPr>
          <w:sz w:val="28"/>
          <w:szCs w:val="28"/>
        </w:rPr>
        <w:t xml:space="preserve"> </w:t>
      </w:r>
      <w:r w:rsidR="002A6ABA" w:rsidRPr="52F15B8E">
        <w:rPr>
          <w:sz w:val="28"/>
          <w:szCs w:val="28"/>
        </w:rPr>
        <w:t xml:space="preserve">Atbildīgā persona </w:t>
      </w:r>
      <w:r w:rsidR="00B825C7" w:rsidRPr="52F15B8E">
        <w:rPr>
          <w:sz w:val="28"/>
          <w:szCs w:val="28"/>
        </w:rPr>
        <w:t xml:space="preserve">atrodas pakalpojuma sniegšanas vietā tā darbības laikā </w:t>
      </w:r>
      <w:r w:rsidR="00B842FC" w:rsidRPr="52F15B8E">
        <w:rPr>
          <w:sz w:val="28"/>
          <w:szCs w:val="28"/>
        </w:rPr>
        <w:t xml:space="preserve">un </w:t>
      </w:r>
      <w:r w:rsidR="00BB17D6" w:rsidRPr="52F15B8E">
        <w:rPr>
          <w:sz w:val="28"/>
          <w:szCs w:val="28"/>
        </w:rPr>
        <w:t>pēc uzraudzības un kontroles iestādes amatpersonas pieprasījuma sniedz nepieciešamo informāciju par epidemioloģiskās drošības pasākumu īstenošanu</w:t>
      </w:r>
      <w:r w:rsidRPr="52F15B8E">
        <w:rPr>
          <w:sz w:val="28"/>
          <w:szCs w:val="28"/>
        </w:rPr>
        <w:t>;</w:t>
      </w:r>
    </w:p>
    <w:p w14:paraId="4E2FA839" w14:textId="02F37813" w:rsidR="71E634CE" w:rsidRPr="00B842FC" w:rsidRDefault="71E634CE" w:rsidP="52F15B8E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52F15B8E">
        <w:rPr>
          <w:sz w:val="28"/>
          <w:szCs w:val="28"/>
        </w:rPr>
        <w:t>24.</w:t>
      </w:r>
      <w:r w:rsidR="440A0754" w:rsidRPr="52F15B8E">
        <w:rPr>
          <w:sz w:val="28"/>
          <w:szCs w:val="28"/>
          <w:vertAlign w:val="superscript"/>
        </w:rPr>
        <w:t>2</w:t>
      </w:r>
      <w:r w:rsidR="004016BE" w:rsidRPr="52F15B8E">
        <w:rPr>
          <w:sz w:val="28"/>
          <w:szCs w:val="28"/>
          <w:vertAlign w:val="superscript"/>
        </w:rPr>
        <w:t>0</w:t>
      </w:r>
      <w:r w:rsidR="003E5FB2" w:rsidRPr="52F15B8E">
        <w:rPr>
          <w:sz w:val="28"/>
          <w:szCs w:val="28"/>
          <w:vertAlign w:val="superscript"/>
        </w:rPr>
        <w:t> </w:t>
      </w:r>
      <w:r w:rsidR="7310E029" w:rsidRPr="52F15B8E">
        <w:rPr>
          <w:sz w:val="28"/>
          <w:szCs w:val="28"/>
        </w:rPr>
        <w:t>4</w:t>
      </w:r>
      <w:r w:rsidR="006218B6" w:rsidRPr="52F15B8E">
        <w:rPr>
          <w:sz w:val="28"/>
          <w:szCs w:val="28"/>
        </w:rPr>
        <w:t>.</w:t>
      </w:r>
      <w:r w:rsidR="006218B6" w:rsidRPr="52F15B8E">
        <w:rPr>
          <w:color w:val="212529"/>
          <w:sz w:val="28"/>
          <w:szCs w:val="28"/>
        </w:rPr>
        <w:t> </w:t>
      </w:r>
      <w:r w:rsidRPr="52F15B8E">
        <w:rPr>
          <w:color w:val="212529"/>
          <w:sz w:val="28"/>
          <w:szCs w:val="28"/>
        </w:rPr>
        <w:t xml:space="preserve">pie ieejas labi redzamā vietā izvieto </w:t>
      </w:r>
      <w:r w:rsidR="78A50A11" w:rsidRPr="52F15B8E">
        <w:rPr>
          <w:color w:val="212529"/>
          <w:sz w:val="28"/>
          <w:szCs w:val="28"/>
        </w:rPr>
        <w:t>šo noteikumu 5.</w:t>
      </w:r>
      <w:r w:rsidR="00BB17D6" w:rsidRPr="52F15B8E">
        <w:rPr>
          <w:color w:val="212529"/>
          <w:sz w:val="28"/>
          <w:szCs w:val="28"/>
        </w:rPr>
        <w:t> </w:t>
      </w:r>
      <w:r w:rsidR="78A50A11" w:rsidRPr="52F15B8E">
        <w:rPr>
          <w:color w:val="212529"/>
          <w:sz w:val="28"/>
          <w:szCs w:val="28"/>
        </w:rPr>
        <w:t>punktā minēt</w:t>
      </w:r>
      <w:r w:rsidR="00BB17D6" w:rsidRPr="52F15B8E">
        <w:rPr>
          <w:color w:val="212529"/>
          <w:sz w:val="28"/>
          <w:szCs w:val="28"/>
        </w:rPr>
        <w:t>o</w:t>
      </w:r>
      <w:r w:rsidR="78A50A11" w:rsidRPr="52F15B8E">
        <w:rPr>
          <w:color w:val="212529"/>
          <w:sz w:val="28"/>
          <w:szCs w:val="28"/>
        </w:rPr>
        <w:t xml:space="preserve"> </w:t>
      </w:r>
      <w:r w:rsidRPr="52F15B8E">
        <w:rPr>
          <w:color w:val="212529"/>
          <w:sz w:val="28"/>
          <w:szCs w:val="28"/>
        </w:rPr>
        <w:t>informācij</w:t>
      </w:r>
      <w:r w:rsidR="00BB17D6" w:rsidRPr="52F15B8E">
        <w:rPr>
          <w:color w:val="212529"/>
          <w:sz w:val="28"/>
          <w:szCs w:val="28"/>
        </w:rPr>
        <w:t>u</w:t>
      </w:r>
      <w:r w:rsidR="18BDA3A9" w:rsidRPr="52F15B8E">
        <w:rPr>
          <w:color w:val="212529"/>
          <w:sz w:val="28"/>
          <w:szCs w:val="28"/>
        </w:rPr>
        <w:t xml:space="preserve"> par </w:t>
      </w:r>
      <w:r w:rsidR="18BDA3A9" w:rsidRPr="52F15B8E">
        <w:rPr>
          <w:color w:val="000000" w:themeColor="text1"/>
          <w:sz w:val="28"/>
          <w:szCs w:val="28"/>
        </w:rPr>
        <w:t>epidemioloģiskās drošības</w:t>
      </w:r>
      <w:r w:rsidR="18BDA3A9" w:rsidRPr="52F15B8E">
        <w:rPr>
          <w:sz w:val="28"/>
          <w:szCs w:val="28"/>
        </w:rPr>
        <w:t xml:space="preserve"> prasībām</w:t>
      </w:r>
      <w:r w:rsidRPr="52F15B8E">
        <w:rPr>
          <w:color w:val="212529"/>
          <w:sz w:val="28"/>
          <w:szCs w:val="28"/>
        </w:rPr>
        <w:t xml:space="preserve">, tai skaitā angļu un krievu </w:t>
      </w:r>
      <w:r w:rsidRPr="52F15B8E">
        <w:rPr>
          <w:sz w:val="28"/>
          <w:szCs w:val="28"/>
        </w:rPr>
        <w:t>valodā;</w:t>
      </w:r>
    </w:p>
    <w:p w14:paraId="15556DE6" w14:textId="3D3763D7" w:rsidR="164422FD" w:rsidRPr="00B842FC" w:rsidRDefault="164422FD" w:rsidP="00BB17D6">
      <w:pPr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2F15B8E">
        <w:rPr>
          <w:rFonts w:ascii="Times New Roman" w:eastAsia="Times New Roman" w:hAnsi="Times New Roman" w:cs="Times New Roman"/>
          <w:sz w:val="28"/>
          <w:szCs w:val="28"/>
        </w:rPr>
        <w:t>24.</w:t>
      </w:r>
      <w:r w:rsidR="36BB0513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016BE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3E5FB2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2886CE75" w:rsidRPr="52F15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18B6" w:rsidRPr="52F15B8E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 xml:space="preserve">pie ieejas </w:t>
      </w:r>
      <w:r w:rsidR="00BB17D6" w:rsidRPr="52F15B8E">
        <w:rPr>
          <w:rFonts w:ascii="Times New Roman" w:eastAsia="Times New Roman" w:hAnsi="Times New Roman" w:cs="Times New Roman"/>
          <w:sz w:val="28"/>
          <w:szCs w:val="28"/>
        </w:rPr>
        <w:t>no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>vieto roku dezinfekcijas līdzekli, kas satur vismaz 70</w:t>
      </w:r>
      <w:r w:rsidR="00BB17D6" w:rsidRPr="52F15B8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spellStart"/>
      <w:r w:rsidRPr="52F15B8E">
        <w:rPr>
          <w:rFonts w:ascii="Times New Roman" w:eastAsia="Times New Roman" w:hAnsi="Times New Roman" w:cs="Times New Roman"/>
          <w:sz w:val="28"/>
          <w:szCs w:val="28"/>
        </w:rPr>
        <w:t>etanola</w:t>
      </w:r>
      <w:proofErr w:type="spellEnd"/>
      <w:r w:rsidRPr="52F15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65C635" w14:textId="77CC17D6" w:rsidR="4E8D3B19" w:rsidRPr="0068263B" w:rsidRDefault="4E8D3B19" w:rsidP="00AE7897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0068263B">
        <w:rPr>
          <w:color w:val="000000" w:themeColor="text1"/>
          <w:sz w:val="28"/>
          <w:szCs w:val="28"/>
        </w:rPr>
        <w:t>24.</w:t>
      </w:r>
      <w:r w:rsidR="38101871" w:rsidRPr="0068263B">
        <w:rPr>
          <w:color w:val="000000" w:themeColor="text1"/>
          <w:sz w:val="28"/>
          <w:szCs w:val="28"/>
          <w:vertAlign w:val="superscript"/>
        </w:rPr>
        <w:t>2</w:t>
      </w:r>
      <w:r w:rsidR="004016BE">
        <w:rPr>
          <w:color w:val="000000" w:themeColor="text1"/>
          <w:sz w:val="28"/>
          <w:szCs w:val="28"/>
          <w:vertAlign w:val="superscript"/>
        </w:rPr>
        <w:t>0</w:t>
      </w:r>
      <w:r w:rsidR="7E18849D" w:rsidRPr="0068263B">
        <w:rPr>
          <w:color w:val="000000" w:themeColor="text1"/>
          <w:sz w:val="28"/>
          <w:szCs w:val="28"/>
          <w:vertAlign w:val="superscript"/>
        </w:rPr>
        <w:t> </w:t>
      </w:r>
      <w:r w:rsidR="7E18849D" w:rsidRPr="0068263B">
        <w:rPr>
          <w:color w:val="000000" w:themeColor="text1"/>
          <w:sz w:val="28"/>
          <w:szCs w:val="28"/>
        </w:rPr>
        <w:t>6.</w:t>
      </w:r>
      <w:r w:rsidR="00BB17D6">
        <w:rPr>
          <w:color w:val="000000" w:themeColor="text1"/>
          <w:sz w:val="28"/>
          <w:szCs w:val="28"/>
        </w:rPr>
        <w:t xml:space="preserve"> nodrošina, ka </w:t>
      </w:r>
      <w:r w:rsidR="00B10942" w:rsidRPr="0068263B">
        <w:rPr>
          <w:color w:val="000000" w:themeColor="text1"/>
          <w:sz w:val="28"/>
          <w:szCs w:val="28"/>
        </w:rPr>
        <w:t xml:space="preserve">pakalpojumu sniegšanas </w:t>
      </w:r>
      <w:r w:rsidR="0051134C" w:rsidRPr="0068263B">
        <w:rPr>
          <w:color w:val="000000" w:themeColor="text1"/>
          <w:sz w:val="28"/>
          <w:szCs w:val="28"/>
        </w:rPr>
        <w:t xml:space="preserve">telpās </w:t>
      </w:r>
      <w:r w:rsidR="005908FD" w:rsidRPr="0068263B">
        <w:rPr>
          <w:color w:val="000000" w:themeColor="text1"/>
          <w:sz w:val="28"/>
          <w:szCs w:val="28"/>
        </w:rPr>
        <w:t>pakalpojum</w:t>
      </w:r>
      <w:r w:rsidR="17CE885F" w:rsidRPr="0068263B">
        <w:rPr>
          <w:color w:val="000000" w:themeColor="text1"/>
          <w:sz w:val="28"/>
          <w:szCs w:val="28"/>
        </w:rPr>
        <w:t>u</w:t>
      </w:r>
      <w:r w:rsidR="005908FD" w:rsidRPr="0068263B">
        <w:rPr>
          <w:color w:val="000000" w:themeColor="text1"/>
          <w:sz w:val="28"/>
          <w:szCs w:val="28"/>
        </w:rPr>
        <w:t xml:space="preserve"> saņēmēji </w:t>
      </w:r>
      <w:r w:rsidR="0051134C" w:rsidRPr="0068263B">
        <w:rPr>
          <w:color w:val="000000" w:themeColor="text1"/>
          <w:sz w:val="28"/>
          <w:szCs w:val="28"/>
        </w:rPr>
        <w:t>tiek ielaist</w:t>
      </w:r>
      <w:r w:rsidR="005908FD" w:rsidRPr="0068263B">
        <w:rPr>
          <w:color w:val="000000" w:themeColor="text1"/>
          <w:sz w:val="28"/>
          <w:szCs w:val="28"/>
        </w:rPr>
        <w:t>i</w:t>
      </w:r>
      <w:r w:rsidR="0051134C" w:rsidRPr="0068263B">
        <w:rPr>
          <w:color w:val="000000" w:themeColor="text1"/>
          <w:sz w:val="28"/>
          <w:szCs w:val="28"/>
        </w:rPr>
        <w:t xml:space="preserve"> </w:t>
      </w:r>
      <w:r w:rsidR="005908FD" w:rsidRPr="0068263B">
        <w:rPr>
          <w:color w:val="000000" w:themeColor="text1"/>
          <w:sz w:val="28"/>
          <w:szCs w:val="28"/>
        </w:rPr>
        <w:t>pa</w:t>
      </w:r>
      <w:r w:rsidR="7E18849D" w:rsidRPr="0068263B">
        <w:rPr>
          <w:color w:val="000000" w:themeColor="text1"/>
          <w:sz w:val="28"/>
          <w:szCs w:val="28"/>
        </w:rPr>
        <w:t xml:space="preserve"> vienam, izņemot personas, kurām nepieciešama asistenta palīdzība, un bērnus līdz 12 gadu vecumam, ar kuriem var būt kopā viena pilngadīga persona</w:t>
      </w:r>
      <w:r w:rsidR="0026514F" w:rsidRPr="0068263B">
        <w:rPr>
          <w:color w:val="000000" w:themeColor="text1"/>
          <w:sz w:val="28"/>
          <w:szCs w:val="28"/>
        </w:rPr>
        <w:t>;</w:t>
      </w:r>
    </w:p>
    <w:p w14:paraId="207194D4" w14:textId="22731AF5" w:rsidR="4E8D3B19" w:rsidRDefault="0FB8FCCB" w:rsidP="52F15B8E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52F15B8E">
        <w:rPr>
          <w:sz w:val="28"/>
          <w:szCs w:val="28"/>
        </w:rPr>
        <w:t>24.</w:t>
      </w:r>
      <w:r w:rsidR="04C1AEA5" w:rsidRPr="52F15B8E">
        <w:rPr>
          <w:sz w:val="28"/>
          <w:szCs w:val="28"/>
          <w:vertAlign w:val="superscript"/>
        </w:rPr>
        <w:t>2</w:t>
      </w:r>
      <w:r w:rsidR="004016BE" w:rsidRPr="52F15B8E">
        <w:rPr>
          <w:sz w:val="28"/>
          <w:szCs w:val="28"/>
          <w:vertAlign w:val="superscript"/>
        </w:rPr>
        <w:t>0</w:t>
      </w:r>
      <w:r w:rsidR="00D732E9" w:rsidRPr="52F15B8E">
        <w:rPr>
          <w:sz w:val="28"/>
          <w:szCs w:val="28"/>
          <w:vertAlign w:val="superscript"/>
        </w:rPr>
        <w:t> </w:t>
      </w:r>
      <w:r w:rsidR="56C5B31D" w:rsidRPr="52F15B8E">
        <w:rPr>
          <w:sz w:val="28"/>
          <w:szCs w:val="28"/>
        </w:rPr>
        <w:t>7</w:t>
      </w:r>
      <w:r w:rsidR="5E953022" w:rsidRPr="52F15B8E">
        <w:rPr>
          <w:sz w:val="28"/>
          <w:szCs w:val="28"/>
        </w:rPr>
        <w:t>.</w:t>
      </w:r>
      <w:r w:rsidR="00BB17D6" w:rsidRPr="52F15B8E">
        <w:rPr>
          <w:sz w:val="28"/>
          <w:szCs w:val="28"/>
        </w:rPr>
        <w:t> </w:t>
      </w:r>
      <w:r w:rsidR="4E8D3B19" w:rsidRPr="52F15B8E">
        <w:rPr>
          <w:sz w:val="28"/>
          <w:szCs w:val="28"/>
        </w:rPr>
        <w:t>pakalpojumu sniegšan</w:t>
      </w:r>
      <w:r w:rsidR="00D96110" w:rsidRPr="52F15B8E">
        <w:rPr>
          <w:sz w:val="28"/>
          <w:szCs w:val="28"/>
        </w:rPr>
        <w:t>u</w:t>
      </w:r>
      <w:r w:rsidR="4E8D3B19" w:rsidRPr="52F15B8E">
        <w:rPr>
          <w:sz w:val="28"/>
          <w:szCs w:val="28"/>
        </w:rPr>
        <w:t xml:space="preserve"> organizē tā, lai pakalpojuma saņēmēji pie viena </w:t>
      </w:r>
      <w:r w:rsidR="00B1779B" w:rsidRPr="52F15B8E">
        <w:rPr>
          <w:sz w:val="28"/>
          <w:szCs w:val="28"/>
        </w:rPr>
        <w:t>meistara</w:t>
      </w:r>
      <w:r w:rsidR="4E8D3B19" w:rsidRPr="52F15B8E">
        <w:rPr>
          <w:sz w:val="28"/>
          <w:szCs w:val="28"/>
        </w:rPr>
        <w:t xml:space="preserve"> savstarpēji nesatiktos un</w:t>
      </w:r>
      <w:r w:rsidR="4E8D3B19" w:rsidRPr="52F15B8E">
        <w:rPr>
          <w:b/>
          <w:bCs/>
          <w:sz w:val="28"/>
          <w:szCs w:val="28"/>
        </w:rPr>
        <w:t xml:space="preserve"> </w:t>
      </w:r>
      <w:r w:rsidR="4E8D3B19" w:rsidRPr="52F15B8E">
        <w:rPr>
          <w:sz w:val="28"/>
          <w:szCs w:val="28"/>
        </w:rPr>
        <w:t xml:space="preserve">starplaiks starp pakalpojumu sniegšanu </w:t>
      </w:r>
      <w:r w:rsidR="00D96110" w:rsidRPr="52F15B8E">
        <w:rPr>
          <w:sz w:val="28"/>
          <w:szCs w:val="28"/>
        </w:rPr>
        <w:t>būtu vismaz</w:t>
      </w:r>
      <w:r w:rsidR="4E8D3B19" w:rsidRPr="52F15B8E">
        <w:rPr>
          <w:sz w:val="28"/>
          <w:szCs w:val="28"/>
        </w:rPr>
        <w:t xml:space="preserve"> 20 minūtes;</w:t>
      </w:r>
    </w:p>
    <w:p w14:paraId="25C465CD" w14:textId="6381E157" w:rsidR="00653130" w:rsidRDefault="0035097D" w:rsidP="52F15B8E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52F15B8E">
        <w:rPr>
          <w:sz w:val="28"/>
          <w:szCs w:val="28"/>
        </w:rPr>
        <w:t>24.</w:t>
      </w:r>
      <w:r w:rsidRPr="52F15B8E">
        <w:rPr>
          <w:sz w:val="28"/>
          <w:szCs w:val="28"/>
          <w:vertAlign w:val="superscript"/>
        </w:rPr>
        <w:t>20 </w:t>
      </w:r>
      <w:r w:rsidRPr="52F15B8E">
        <w:rPr>
          <w:sz w:val="28"/>
          <w:szCs w:val="28"/>
        </w:rPr>
        <w:t>8.</w:t>
      </w:r>
      <w:r w:rsidR="006218B6" w:rsidRPr="52F15B8E">
        <w:rPr>
          <w:sz w:val="28"/>
          <w:szCs w:val="28"/>
        </w:rPr>
        <w:t> </w:t>
      </w:r>
      <w:r w:rsidR="00FF3260" w:rsidRPr="52F15B8E">
        <w:rPr>
          <w:sz w:val="28"/>
          <w:szCs w:val="28"/>
        </w:rPr>
        <w:t>j</w:t>
      </w:r>
      <w:r w:rsidR="00653130" w:rsidRPr="52F15B8E">
        <w:rPr>
          <w:sz w:val="28"/>
          <w:szCs w:val="28"/>
        </w:rPr>
        <w:t>a telp</w:t>
      </w:r>
      <w:r w:rsidR="004749C5" w:rsidRPr="52F15B8E">
        <w:rPr>
          <w:sz w:val="28"/>
          <w:szCs w:val="28"/>
        </w:rPr>
        <w:t>ā</w:t>
      </w:r>
      <w:r w:rsidR="00653130" w:rsidRPr="52F15B8E">
        <w:rPr>
          <w:sz w:val="28"/>
          <w:szCs w:val="28"/>
        </w:rPr>
        <w:t xml:space="preserve"> nav atsevišķi nodalītas darba vietas un pakalpojumu</w:t>
      </w:r>
      <w:r w:rsidR="00522FB6">
        <w:rPr>
          <w:sz w:val="28"/>
          <w:szCs w:val="28"/>
        </w:rPr>
        <w:t>s</w:t>
      </w:r>
      <w:r w:rsidR="00653130" w:rsidRPr="52F15B8E">
        <w:rPr>
          <w:sz w:val="28"/>
          <w:szCs w:val="28"/>
        </w:rPr>
        <w:t xml:space="preserve"> sniedz vairāki </w:t>
      </w:r>
      <w:r w:rsidR="004749C5" w:rsidRPr="52F15B8E">
        <w:rPr>
          <w:sz w:val="28"/>
          <w:szCs w:val="28"/>
        </w:rPr>
        <w:t>meistari</w:t>
      </w:r>
      <w:r w:rsidR="00653130" w:rsidRPr="52F15B8E">
        <w:rPr>
          <w:sz w:val="28"/>
          <w:szCs w:val="28"/>
        </w:rPr>
        <w:t>, pakalpojum</w:t>
      </w:r>
      <w:r w:rsidR="00522FB6">
        <w:rPr>
          <w:sz w:val="28"/>
          <w:szCs w:val="28"/>
        </w:rPr>
        <w:t>u</w:t>
      </w:r>
      <w:r w:rsidR="00E165BF" w:rsidRPr="52F15B8E">
        <w:rPr>
          <w:sz w:val="28"/>
          <w:szCs w:val="28"/>
        </w:rPr>
        <w:t xml:space="preserve"> sniegšan</w:t>
      </w:r>
      <w:r w:rsidR="00522FB6">
        <w:rPr>
          <w:sz w:val="28"/>
          <w:szCs w:val="28"/>
        </w:rPr>
        <w:t>u</w:t>
      </w:r>
      <w:r w:rsidR="00653130" w:rsidRPr="52F15B8E">
        <w:rPr>
          <w:sz w:val="28"/>
          <w:szCs w:val="28"/>
        </w:rPr>
        <w:t xml:space="preserve"> organizē, ievērojot plūsmu </w:t>
      </w:r>
      <w:r w:rsidR="00653130" w:rsidRPr="52F15B8E">
        <w:rPr>
          <w:sz w:val="28"/>
          <w:szCs w:val="28"/>
        </w:rPr>
        <w:lastRenderedPageBreak/>
        <w:t>principu</w:t>
      </w:r>
      <w:r w:rsidR="00024A14" w:rsidRPr="52F15B8E">
        <w:rPr>
          <w:sz w:val="28"/>
          <w:szCs w:val="28"/>
        </w:rPr>
        <w:t xml:space="preserve">. </w:t>
      </w:r>
      <w:r w:rsidR="0023136B" w:rsidRPr="52F15B8E">
        <w:rPr>
          <w:sz w:val="28"/>
          <w:szCs w:val="28"/>
        </w:rPr>
        <w:t>N</w:t>
      </w:r>
      <w:r w:rsidR="00653130" w:rsidRPr="52F15B8E">
        <w:rPr>
          <w:sz w:val="28"/>
          <w:szCs w:val="28"/>
        </w:rPr>
        <w:t>etiek pieņemti nākamās plūsmas pakalpojum</w:t>
      </w:r>
      <w:r w:rsidR="00522FB6">
        <w:rPr>
          <w:sz w:val="28"/>
          <w:szCs w:val="28"/>
        </w:rPr>
        <w:t>a</w:t>
      </w:r>
      <w:r w:rsidR="00653130" w:rsidRPr="52F15B8E">
        <w:rPr>
          <w:sz w:val="28"/>
          <w:szCs w:val="28"/>
        </w:rPr>
        <w:t xml:space="preserve"> saņēmēji, kamēr </w:t>
      </w:r>
      <w:r w:rsidR="00522FB6" w:rsidRPr="52F15B8E">
        <w:rPr>
          <w:sz w:val="28"/>
          <w:szCs w:val="28"/>
        </w:rPr>
        <w:t>pēc iepriekšēj</w:t>
      </w:r>
      <w:r w:rsidR="00522FB6">
        <w:rPr>
          <w:sz w:val="28"/>
          <w:szCs w:val="28"/>
        </w:rPr>
        <w:t>ās plūsmas</w:t>
      </w:r>
      <w:r w:rsidR="00522FB6" w:rsidRPr="52F15B8E">
        <w:rPr>
          <w:sz w:val="28"/>
          <w:szCs w:val="28"/>
        </w:rPr>
        <w:t xml:space="preserve"> </w:t>
      </w:r>
      <w:r w:rsidR="00653130" w:rsidRPr="52F15B8E">
        <w:rPr>
          <w:sz w:val="28"/>
          <w:szCs w:val="28"/>
        </w:rPr>
        <w:t xml:space="preserve">nav veikta telpu vēdināšana un darba vietu </w:t>
      </w:r>
      <w:r w:rsidR="007604A9" w:rsidRPr="52F15B8E">
        <w:rPr>
          <w:sz w:val="28"/>
          <w:szCs w:val="28"/>
        </w:rPr>
        <w:t xml:space="preserve">uzkopšana un </w:t>
      </w:r>
      <w:r w:rsidR="00653130" w:rsidRPr="52F15B8E">
        <w:rPr>
          <w:sz w:val="28"/>
          <w:szCs w:val="28"/>
        </w:rPr>
        <w:t>apstrāde</w:t>
      </w:r>
      <w:r w:rsidR="006218B6" w:rsidRPr="52F15B8E">
        <w:rPr>
          <w:sz w:val="28"/>
          <w:szCs w:val="28"/>
        </w:rPr>
        <w:t>;</w:t>
      </w:r>
    </w:p>
    <w:p w14:paraId="34DDF5A8" w14:textId="3D4BE3D8" w:rsidR="004016BE" w:rsidRPr="0068263B" w:rsidRDefault="004016BE" w:rsidP="52F15B8E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52F15B8E">
        <w:rPr>
          <w:sz w:val="28"/>
          <w:szCs w:val="28"/>
        </w:rPr>
        <w:t>24.</w:t>
      </w:r>
      <w:r w:rsidRPr="52F15B8E">
        <w:rPr>
          <w:sz w:val="28"/>
          <w:szCs w:val="28"/>
          <w:vertAlign w:val="superscript"/>
        </w:rPr>
        <w:t>20 </w:t>
      </w:r>
      <w:r w:rsidR="0035097D" w:rsidRPr="52F15B8E">
        <w:rPr>
          <w:sz w:val="28"/>
          <w:szCs w:val="28"/>
        </w:rPr>
        <w:t>9</w:t>
      </w:r>
      <w:r w:rsidRPr="52F15B8E">
        <w:rPr>
          <w:sz w:val="28"/>
          <w:szCs w:val="28"/>
        </w:rPr>
        <w:t>.</w:t>
      </w:r>
      <w:r w:rsidR="006218B6" w:rsidRPr="52F15B8E">
        <w:rPr>
          <w:sz w:val="28"/>
          <w:szCs w:val="28"/>
        </w:rPr>
        <w:t> </w:t>
      </w:r>
      <w:r w:rsidRPr="52F15B8E">
        <w:rPr>
          <w:sz w:val="28"/>
          <w:szCs w:val="28"/>
        </w:rPr>
        <w:t>pakalpojumu sniegšanas starplaikos nodrošina telpu vēdināšan</w:t>
      </w:r>
      <w:r w:rsidR="00522FB6">
        <w:rPr>
          <w:sz w:val="28"/>
          <w:szCs w:val="28"/>
        </w:rPr>
        <w:t>u</w:t>
      </w:r>
      <w:r w:rsidRPr="52F15B8E">
        <w:rPr>
          <w:sz w:val="28"/>
          <w:szCs w:val="28"/>
        </w:rPr>
        <w:t xml:space="preserve"> vismaz 15 minūtes;</w:t>
      </w:r>
    </w:p>
    <w:p w14:paraId="40675DFC" w14:textId="008BC4EB" w:rsidR="3D42DD50" w:rsidRPr="0068263B" w:rsidRDefault="3D42DD50" w:rsidP="00AE7897">
      <w:pPr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lk65000449"/>
      <w:r w:rsidRPr="52F15B8E">
        <w:rPr>
          <w:rFonts w:ascii="Times New Roman" w:eastAsia="Times New Roman" w:hAnsi="Times New Roman" w:cs="Times New Roman"/>
          <w:sz w:val="28"/>
          <w:szCs w:val="28"/>
        </w:rPr>
        <w:t>24.</w:t>
      </w:r>
      <w:r w:rsidR="0B6030E1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016BE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4D650B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35097D" w:rsidRPr="52F15B8E">
        <w:rPr>
          <w:rFonts w:ascii="Times New Roman" w:eastAsia="Times New Roman" w:hAnsi="Times New Roman" w:cs="Times New Roman"/>
          <w:sz w:val="28"/>
          <w:szCs w:val="28"/>
        </w:rPr>
        <w:t>10</w:t>
      </w:r>
      <w:r w:rsidR="3851235C" w:rsidRPr="52F15B8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  <w:r w:rsidR="003C39C3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765D3304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papildus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šo noteikumu 8.3.</w:t>
      </w:r>
      <w:r w:rsidR="00A842C3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F7EC5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punktā minēt</w:t>
      </w:r>
      <w:r w:rsidR="00D9611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aj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</w:t>
      </w:r>
      <w:r w:rsidR="48BD16A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prasīb</w:t>
      </w:r>
      <w:r w:rsidR="659D01AA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ām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11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fiksē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pakalpojuma</w:t>
      </w:r>
      <w:r w:rsidR="001661D5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veid</w:t>
      </w:r>
      <w:r w:rsidR="00D9611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1661D5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11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tā 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uzsākšanas un pabeigšanas laik</w:t>
      </w:r>
      <w:r w:rsidR="00D9611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1F370C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kā arī</w:t>
      </w:r>
      <w:r w:rsidR="4D940D82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tā </w:t>
      </w:r>
      <w:r w:rsidR="4D940D82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meistar</w:t>
      </w:r>
      <w:r w:rsidR="001F370C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 kontaktinformācij</w:t>
      </w:r>
      <w:r w:rsidR="00D96110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4D940D82"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kas sniedz pakalpojumu</w:t>
      </w:r>
      <w:r w:rsidRPr="52F15B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88D65A3" w14:textId="5727368B" w:rsidR="4851D253" w:rsidRPr="0068263B" w:rsidRDefault="4E8D3B19" w:rsidP="00AE7897">
      <w:pPr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2F15B8E">
        <w:rPr>
          <w:rFonts w:ascii="Times New Roman" w:eastAsia="Times New Roman" w:hAnsi="Times New Roman" w:cs="Times New Roman"/>
          <w:sz w:val="28"/>
          <w:szCs w:val="28"/>
        </w:rPr>
        <w:t>24.</w:t>
      </w:r>
      <w:r w:rsidR="52DD8805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016BE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="004D650B" w:rsidRPr="52F15B8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="004016BE" w:rsidRPr="52F1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97D" w:rsidRPr="52F1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378E631B" w:rsidRPr="52F15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39C3" w:rsidRPr="52F15B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6110" w:rsidRPr="52F15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nodrošina, ka 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 xml:space="preserve">pakalpojums tiek sniegts, </w:t>
      </w:r>
      <w:r w:rsidR="00D96110" w:rsidRPr="52F15B8E">
        <w:rPr>
          <w:rFonts w:ascii="Times New Roman" w:eastAsia="Times New Roman" w:hAnsi="Times New Roman" w:cs="Times New Roman"/>
          <w:sz w:val="28"/>
          <w:szCs w:val="28"/>
        </w:rPr>
        <w:t>izmantojot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895" w:rsidRPr="52F15B8E">
        <w:rPr>
          <w:rFonts w:ascii="Times New Roman" w:eastAsia="Times New Roman" w:hAnsi="Times New Roman" w:cs="Times New Roman"/>
          <w:sz w:val="28"/>
          <w:szCs w:val="28"/>
        </w:rPr>
        <w:t>vienreiz lieto</w:t>
      </w:r>
      <w:r w:rsidR="00D96110" w:rsidRPr="52F15B8E">
        <w:rPr>
          <w:rFonts w:ascii="Times New Roman" w:eastAsia="Times New Roman" w:hAnsi="Times New Roman" w:cs="Times New Roman"/>
          <w:sz w:val="28"/>
          <w:szCs w:val="28"/>
        </w:rPr>
        <w:t>jamos</w:t>
      </w:r>
      <w:r w:rsidR="002E7895" w:rsidRPr="52F15B8E">
        <w:rPr>
          <w:rFonts w:ascii="Times New Roman" w:eastAsia="Times New Roman" w:hAnsi="Times New Roman" w:cs="Times New Roman"/>
          <w:sz w:val="28"/>
          <w:szCs w:val="28"/>
        </w:rPr>
        <w:t xml:space="preserve"> cimdus </w:t>
      </w:r>
      <w:r w:rsidR="002E7895" w:rsidRPr="00B9494F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Pr="00B9494F">
        <w:rPr>
          <w:rFonts w:ascii="Times New Roman" w:eastAsia="Times New Roman" w:hAnsi="Times New Roman" w:cs="Times New Roman"/>
          <w:sz w:val="28"/>
          <w:szCs w:val="28"/>
        </w:rPr>
        <w:t>F</w:t>
      </w:r>
      <w:r w:rsidR="006F13B9" w:rsidRPr="00B9494F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9494F">
        <w:rPr>
          <w:rFonts w:ascii="Times New Roman" w:eastAsia="Times New Roman" w:hAnsi="Times New Roman" w:cs="Times New Roman"/>
          <w:sz w:val="28"/>
          <w:szCs w:val="28"/>
        </w:rPr>
        <w:t>P-2 vai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 xml:space="preserve"> F</w:t>
      </w:r>
      <w:r w:rsidR="006F13B9" w:rsidRPr="52F15B8E">
        <w:rPr>
          <w:rFonts w:ascii="Times New Roman" w:eastAsia="Times New Roman" w:hAnsi="Times New Roman" w:cs="Times New Roman"/>
          <w:sz w:val="28"/>
          <w:szCs w:val="28"/>
        </w:rPr>
        <w:t>F</w:t>
      </w:r>
      <w:r w:rsidRPr="52F15B8E">
        <w:rPr>
          <w:rFonts w:ascii="Times New Roman" w:eastAsia="Times New Roman" w:hAnsi="Times New Roman" w:cs="Times New Roman"/>
          <w:sz w:val="28"/>
          <w:szCs w:val="28"/>
        </w:rPr>
        <w:t>P-3 respiratoru bez vārsta</w:t>
      </w:r>
      <w:r w:rsidR="409B56A7" w:rsidRPr="52F15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8DE4B3" w14:textId="5F8E1BDD" w:rsidR="00E27F63" w:rsidRPr="0068263B" w:rsidRDefault="00E27F63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52F15B8E">
        <w:rPr>
          <w:color w:val="000000" w:themeColor="text1"/>
          <w:sz w:val="28"/>
          <w:szCs w:val="28"/>
        </w:rPr>
        <w:t>24.</w:t>
      </w:r>
      <w:r w:rsidRPr="52F15B8E">
        <w:rPr>
          <w:color w:val="000000" w:themeColor="text1"/>
          <w:sz w:val="28"/>
          <w:szCs w:val="28"/>
          <w:vertAlign w:val="superscript"/>
        </w:rPr>
        <w:t>2</w:t>
      </w:r>
      <w:r w:rsidR="004016BE" w:rsidRPr="52F15B8E">
        <w:rPr>
          <w:color w:val="000000" w:themeColor="text1"/>
          <w:sz w:val="28"/>
          <w:szCs w:val="28"/>
          <w:vertAlign w:val="superscript"/>
        </w:rPr>
        <w:t>0</w:t>
      </w:r>
      <w:r w:rsidRPr="52F15B8E">
        <w:rPr>
          <w:color w:val="000000" w:themeColor="text1"/>
          <w:sz w:val="28"/>
          <w:szCs w:val="28"/>
          <w:vertAlign w:val="superscript"/>
        </w:rPr>
        <w:t> </w:t>
      </w:r>
      <w:r w:rsidR="3C6AFB85" w:rsidRPr="52F15B8E">
        <w:rPr>
          <w:color w:val="000000" w:themeColor="text1"/>
          <w:sz w:val="28"/>
          <w:szCs w:val="28"/>
        </w:rPr>
        <w:t>1</w:t>
      </w:r>
      <w:r w:rsidR="003E154A" w:rsidRPr="52F15B8E">
        <w:rPr>
          <w:color w:val="000000" w:themeColor="text1"/>
          <w:sz w:val="28"/>
          <w:szCs w:val="28"/>
        </w:rPr>
        <w:t>2</w:t>
      </w:r>
      <w:r w:rsidR="003C39C3" w:rsidRPr="52F15B8E">
        <w:rPr>
          <w:color w:val="000000" w:themeColor="text1"/>
          <w:sz w:val="28"/>
          <w:szCs w:val="28"/>
        </w:rPr>
        <w:t>. </w:t>
      </w:r>
      <w:r w:rsidR="00D96110" w:rsidRPr="52F15B8E">
        <w:rPr>
          <w:color w:val="000000" w:themeColor="text1"/>
          <w:sz w:val="28"/>
          <w:szCs w:val="28"/>
        </w:rPr>
        <w:t xml:space="preserve">nodrošina, ka </w:t>
      </w:r>
      <w:r w:rsidRPr="52F15B8E">
        <w:rPr>
          <w:color w:val="000000" w:themeColor="text1"/>
          <w:sz w:val="28"/>
          <w:szCs w:val="28"/>
        </w:rPr>
        <w:t xml:space="preserve">pakalpojuma saņēmējs </w:t>
      </w:r>
      <w:proofErr w:type="spellStart"/>
      <w:r w:rsidR="0009254D" w:rsidRPr="52F15B8E">
        <w:rPr>
          <w:color w:val="000000" w:themeColor="text1"/>
          <w:sz w:val="28"/>
          <w:szCs w:val="28"/>
        </w:rPr>
        <w:t>skaistumkopšanas</w:t>
      </w:r>
      <w:proofErr w:type="spellEnd"/>
      <w:r w:rsidR="0009254D" w:rsidRPr="52F15B8E">
        <w:rPr>
          <w:color w:val="000000" w:themeColor="text1"/>
          <w:sz w:val="28"/>
          <w:szCs w:val="28"/>
        </w:rPr>
        <w:t xml:space="preserve"> </w:t>
      </w:r>
      <w:r w:rsidRPr="52F15B8E">
        <w:rPr>
          <w:color w:val="000000" w:themeColor="text1"/>
          <w:sz w:val="28"/>
          <w:szCs w:val="28"/>
        </w:rPr>
        <w:t>pakalpojuma sniegšanas vietā atrodas tikai pakalpojum</w:t>
      </w:r>
      <w:r w:rsidR="00D96110" w:rsidRPr="52F15B8E">
        <w:rPr>
          <w:color w:val="000000" w:themeColor="text1"/>
          <w:sz w:val="28"/>
          <w:szCs w:val="28"/>
        </w:rPr>
        <w:t>a saņemšanas laikā</w:t>
      </w:r>
      <w:r w:rsidR="006B5AA5" w:rsidRPr="52F15B8E">
        <w:rPr>
          <w:color w:val="000000" w:themeColor="text1"/>
          <w:sz w:val="28"/>
          <w:szCs w:val="28"/>
        </w:rPr>
        <w:t>;</w:t>
      </w:r>
    </w:p>
    <w:p w14:paraId="6F8B7181" w14:textId="5969E470" w:rsidR="4D63D48C" w:rsidRPr="0068263B" w:rsidRDefault="00606C95" w:rsidP="00AE7897">
      <w:pPr>
        <w:pStyle w:val="NormalWeb"/>
        <w:spacing w:before="0" w:beforeAutospacing="0" w:after="0" w:afterAutospacing="0"/>
        <w:ind w:right="51" w:firstLine="720"/>
        <w:jc w:val="both"/>
        <w:rPr>
          <w:color w:val="212529"/>
          <w:sz w:val="28"/>
          <w:szCs w:val="28"/>
        </w:rPr>
      </w:pPr>
      <w:r w:rsidRPr="0068263B">
        <w:rPr>
          <w:sz w:val="28"/>
          <w:szCs w:val="28"/>
        </w:rPr>
        <w:t>24.</w:t>
      </w:r>
      <w:r w:rsidR="6E185321" w:rsidRPr="0068263B">
        <w:rPr>
          <w:sz w:val="28"/>
          <w:szCs w:val="28"/>
          <w:vertAlign w:val="superscript"/>
        </w:rPr>
        <w:t>2</w:t>
      </w:r>
      <w:r w:rsidR="004016BE">
        <w:rPr>
          <w:sz w:val="28"/>
          <w:szCs w:val="28"/>
          <w:vertAlign w:val="superscript"/>
        </w:rPr>
        <w:t>0</w:t>
      </w:r>
      <w:r w:rsidRPr="0068263B">
        <w:rPr>
          <w:sz w:val="28"/>
          <w:szCs w:val="28"/>
          <w:vertAlign w:val="superscript"/>
        </w:rPr>
        <w:t> </w:t>
      </w:r>
      <w:r w:rsidR="5DF3D960" w:rsidRPr="0068263B">
        <w:rPr>
          <w:sz w:val="28"/>
          <w:szCs w:val="28"/>
        </w:rPr>
        <w:t>1</w:t>
      </w:r>
      <w:r w:rsidR="003E154A">
        <w:rPr>
          <w:sz w:val="28"/>
          <w:szCs w:val="28"/>
        </w:rPr>
        <w:t>3</w:t>
      </w:r>
      <w:r w:rsidRPr="0068263B">
        <w:rPr>
          <w:sz w:val="28"/>
          <w:szCs w:val="28"/>
        </w:rPr>
        <w:t>.</w:t>
      </w:r>
      <w:r w:rsidR="000717C5">
        <w:rPr>
          <w:color w:val="212529"/>
          <w:sz w:val="28"/>
          <w:szCs w:val="28"/>
        </w:rPr>
        <w:t> </w:t>
      </w:r>
      <w:r w:rsidR="00714274" w:rsidRPr="0068263B">
        <w:rPr>
          <w:color w:val="212529"/>
          <w:sz w:val="28"/>
          <w:szCs w:val="28"/>
        </w:rPr>
        <w:t>p</w:t>
      </w:r>
      <w:r w:rsidRPr="0068263B">
        <w:rPr>
          <w:color w:val="212529"/>
          <w:sz w:val="28"/>
          <w:szCs w:val="28"/>
        </w:rPr>
        <w:t xml:space="preserve">akalpojuma saņēmējam </w:t>
      </w:r>
      <w:r w:rsidR="00A74F9B" w:rsidRPr="0068263B">
        <w:rPr>
          <w:color w:val="212529"/>
          <w:sz w:val="28"/>
          <w:szCs w:val="28"/>
        </w:rPr>
        <w:t>ne</w:t>
      </w:r>
      <w:r w:rsidRPr="0068263B">
        <w:rPr>
          <w:color w:val="212529"/>
          <w:sz w:val="28"/>
          <w:szCs w:val="28"/>
        </w:rPr>
        <w:t>piedāvā dzērien</w:t>
      </w:r>
      <w:r w:rsidR="00D96110">
        <w:rPr>
          <w:color w:val="212529"/>
          <w:sz w:val="28"/>
          <w:szCs w:val="28"/>
        </w:rPr>
        <w:t>us</w:t>
      </w:r>
      <w:r w:rsidRPr="0068263B">
        <w:rPr>
          <w:color w:val="212529"/>
          <w:sz w:val="28"/>
          <w:szCs w:val="28"/>
        </w:rPr>
        <w:t>, uzkodas un lasāmviel</w:t>
      </w:r>
      <w:r w:rsidR="00D96110">
        <w:rPr>
          <w:color w:val="212529"/>
          <w:sz w:val="28"/>
          <w:szCs w:val="28"/>
        </w:rPr>
        <w:t>u</w:t>
      </w:r>
      <w:r w:rsidR="0026514F" w:rsidRPr="0068263B">
        <w:rPr>
          <w:color w:val="212529"/>
          <w:sz w:val="28"/>
          <w:szCs w:val="28"/>
        </w:rPr>
        <w:t>;</w:t>
      </w:r>
    </w:p>
    <w:p w14:paraId="538E50D5" w14:textId="1AC01537" w:rsidR="00017C34" w:rsidRPr="009D39E7" w:rsidRDefault="4D9EDD9B" w:rsidP="52F15B8E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0068263B">
        <w:rPr>
          <w:sz w:val="28"/>
          <w:szCs w:val="28"/>
        </w:rPr>
        <w:t>24.</w:t>
      </w:r>
      <w:r w:rsidR="186CFB35" w:rsidRPr="0068263B">
        <w:rPr>
          <w:sz w:val="28"/>
          <w:szCs w:val="28"/>
          <w:vertAlign w:val="superscript"/>
        </w:rPr>
        <w:t>2</w:t>
      </w:r>
      <w:r w:rsidR="004016BE">
        <w:rPr>
          <w:sz w:val="28"/>
          <w:szCs w:val="28"/>
          <w:vertAlign w:val="superscript"/>
        </w:rPr>
        <w:t>0</w:t>
      </w:r>
      <w:r w:rsidR="00606C95" w:rsidRPr="0068263B">
        <w:rPr>
          <w:sz w:val="28"/>
          <w:szCs w:val="28"/>
          <w:vertAlign w:val="superscript"/>
        </w:rPr>
        <w:t> </w:t>
      </w:r>
      <w:r w:rsidR="1014668F" w:rsidRPr="0068263B">
        <w:rPr>
          <w:sz w:val="28"/>
          <w:szCs w:val="28"/>
        </w:rPr>
        <w:t>1</w:t>
      </w:r>
      <w:r w:rsidR="003E154A">
        <w:rPr>
          <w:sz w:val="28"/>
          <w:szCs w:val="28"/>
        </w:rPr>
        <w:t>4</w:t>
      </w:r>
      <w:r w:rsidR="003C39C3" w:rsidRPr="009D39E7">
        <w:rPr>
          <w:sz w:val="28"/>
          <w:szCs w:val="28"/>
        </w:rPr>
        <w:t>.</w:t>
      </w:r>
      <w:r w:rsidR="003C39C3">
        <w:rPr>
          <w:sz w:val="28"/>
          <w:szCs w:val="28"/>
        </w:rPr>
        <w:t> </w:t>
      </w:r>
      <w:r w:rsidRPr="009D39E7">
        <w:rPr>
          <w:sz w:val="28"/>
          <w:szCs w:val="28"/>
        </w:rPr>
        <w:t>veļ</w:t>
      </w:r>
      <w:r w:rsidR="009D39E7" w:rsidRPr="009D39E7">
        <w:rPr>
          <w:sz w:val="28"/>
          <w:szCs w:val="28"/>
        </w:rPr>
        <w:t>u</w:t>
      </w:r>
      <w:r w:rsidRPr="009D39E7">
        <w:rPr>
          <w:sz w:val="28"/>
          <w:szCs w:val="28"/>
        </w:rPr>
        <w:t xml:space="preserve"> </w:t>
      </w:r>
      <w:r w:rsidR="009D39E7" w:rsidRPr="009D39E7">
        <w:rPr>
          <w:sz w:val="28"/>
          <w:szCs w:val="28"/>
          <w:shd w:val="clear" w:color="auto" w:fill="FFFFFF"/>
        </w:rPr>
        <w:t xml:space="preserve">mazgā automātiskajā veļas mazgāšanas mašīnā vismaz 60 °C temperatūrā </w:t>
      </w:r>
      <w:r w:rsidR="009D39E7" w:rsidRPr="009D39E7">
        <w:rPr>
          <w:sz w:val="28"/>
          <w:szCs w:val="28"/>
        </w:rPr>
        <w:t>un pēc mazgāšanas</w:t>
      </w:r>
      <w:r w:rsidRPr="009D39E7">
        <w:rPr>
          <w:sz w:val="28"/>
          <w:szCs w:val="28"/>
        </w:rPr>
        <w:t xml:space="preserve"> gludin</w:t>
      </w:r>
      <w:r w:rsidR="540573FF" w:rsidRPr="009D39E7">
        <w:rPr>
          <w:sz w:val="28"/>
          <w:szCs w:val="28"/>
        </w:rPr>
        <w:t>a</w:t>
      </w:r>
      <w:r w:rsidR="006D4D3F" w:rsidRPr="009D39E7">
        <w:rPr>
          <w:sz w:val="28"/>
          <w:szCs w:val="28"/>
        </w:rPr>
        <w:t>;</w:t>
      </w:r>
    </w:p>
    <w:p w14:paraId="15BFD5AC" w14:textId="7CC6A5E4" w:rsidR="00486BE9" w:rsidRDefault="00F60798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bookmarkStart w:id="1" w:name="_Hlk65001507"/>
      <w:r w:rsidRPr="52F15B8E">
        <w:rPr>
          <w:sz w:val="28"/>
          <w:szCs w:val="28"/>
        </w:rPr>
        <w:t>24.</w:t>
      </w:r>
      <w:r w:rsidRPr="52F15B8E">
        <w:rPr>
          <w:sz w:val="28"/>
          <w:szCs w:val="28"/>
          <w:vertAlign w:val="superscript"/>
        </w:rPr>
        <w:t>2</w:t>
      </w:r>
      <w:r w:rsidR="004016BE" w:rsidRPr="52F15B8E">
        <w:rPr>
          <w:sz w:val="28"/>
          <w:szCs w:val="28"/>
          <w:vertAlign w:val="superscript"/>
        </w:rPr>
        <w:t>0</w:t>
      </w:r>
      <w:r w:rsidRPr="52F15B8E">
        <w:rPr>
          <w:sz w:val="28"/>
          <w:szCs w:val="28"/>
          <w:vertAlign w:val="superscript"/>
        </w:rPr>
        <w:t> </w:t>
      </w:r>
      <w:r w:rsidRPr="52F15B8E">
        <w:rPr>
          <w:sz w:val="28"/>
          <w:szCs w:val="28"/>
        </w:rPr>
        <w:t>1</w:t>
      </w:r>
      <w:r w:rsidR="003E154A" w:rsidRPr="52F15B8E">
        <w:rPr>
          <w:sz w:val="28"/>
          <w:szCs w:val="28"/>
        </w:rPr>
        <w:t>5</w:t>
      </w:r>
      <w:bookmarkEnd w:id="1"/>
      <w:r w:rsidR="003C39C3" w:rsidRPr="52F15B8E">
        <w:rPr>
          <w:sz w:val="28"/>
          <w:szCs w:val="28"/>
        </w:rPr>
        <w:t>. </w:t>
      </w:r>
      <w:r w:rsidR="009D39E7" w:rsidRPr="52F15B8E">
        <w:rPr>
          <w:color w:val="000000" w:themeColor="text1"/>
          <w:sz w:val="28"/>
          <w:szCs w:val="28"/>
        </w:rPr>
        <w:t>nodrošina, ka</w:t>
      </w:r>
      <w:r w:rsidR="003E154A" w:rsidRPr="52F15B8E">
        <w:rPr>
          <w:color w:val="000000" w:themeColor="text1"/>
          <w:sz w:val="28"/>
          <w:szCs w:val="28"/>
        </w:rPr>
        <w:t xml:space="preserve"> pirms pakalpojuma sniegšanas</w:t>
      </w:r>
      <w:r w:rsidR="009D39E7" w:rsidRPr="52F15B8E">
        <w:rPr>
          <w:color w:val="000000" w:themeColor="text1"/>
          <w:sz w:val="28"/>
          <w:szCs w:val="28"/>
        </w:rPr>
        <w:t xml:space="preserve"> </w:t>
      </w:r>
      <w:r w:rsidR="003E154A" w:rsidRPr="52F15B8E">
        <w:rPr>
          <w:color w:val="000000" w:themeColor="text1"/>
          <w:sz w:val="28"/>
          <w:szCs w:val="28"/>
        </w:rPr>
        <w:t>tiek veikta pakalpojum</w:t>
      </w:r>
      <w:r w:rsidR="00614C81">
        <w:rPr>
          <w:color w:val="000000" w:themeColor="text1"/>
          <w:sz w:val="28"/>
          <w:szCs w:val="28"/>
        </w:rPr>
        <w:t>a</w:t>
      </w:r>
      <w:r w:rsidR="003E154A" w:rsidRPr="52F15B8E">
        <w:rPr>
          <w:color w:val="000000" w:themeColor="text1"/>
          <w:sz w:val="28"/>
          <w:szCs w:val="28"/>
        </w:rPr>
        <w:t xml:space="preserve"> saņēmēja </w:t>
      </w:r>
      <w:proofErr w:type="spellStart"/>
      <w:r w:rsidR="003E154A" w:rsidRPr="52F15B8E">
        <w:rPr>
          <w:color w:val="000000" w:themeColor="text1"/>
          <w:sz w:val="28"/>
          <w:szCs w:val="28"/>
        </w:rPr>
        <w:t>bezkontakta</w:t>
      </w:r>
      <w:proofErr w:type="spellEnd"/>
      <w:r w:rsidR="003E154A" w:rsidRPr="52F15B8E">
        <w:rPr>
          <w:color w:val="000000" w:themeColor="text1"/>
          <w:sz w:val="28"/>
          <w:szCs w:val="28"/>
        </w:rPr>
        <w:t xml:space="preserve"> temperatūras mērīšana</w:t>
      </w:r>
      <w:r w:rsidR="00522FB6">
        <w:rPr>
          <w:color w:val="000000" w:themeColor="text1"/>
          <w:sz w:val="28"/>
          <w:szCs w:val="28"/>
        </w:rPr>
        <w:t>.</w:t>
      </w:r>
      <w:r w:rsidR="003E154A" w:rsidRPr="52F15B8E">
        <w:rPr>
          <w:color w:val="000000" w:themeColor="text1"/>
          <w:sz w:val="28"/>
          <w:szCs w:val="28"/>
        </w:rPr>
        <w:t xml:space="preserve"> </w:t>
      </w:r>
      <w:r w:rsidR="00437B09">
        <w:rPr>
          <w:color w:val="000000" w:themeColor="text1"/>
          <w:sz w:val="28"/>
          <w:szCs w:val="28"/>
        </w:rPr>
        <w:t xml:space="preserve">Ja </w:t>
      </w:r>
      <w:r w:rsidR="00437B09" w:rsidRPr="52F15B8E">
        <w:rPr>
          <w:color w:val="000000" w:themeColor="text1"/>
          <w:sz w:val="28"/>
          <w:szCs w:val="28"/>
        </w:rPr>
        <w:t>pakalpojum</w:t>
      </w:r>
      <w:r w:rsidR="00911C52">
        <w:rPr>
          <w:color w:val="000000" w:themeColor="text1"/>
          <w:sz w:val="28"/>
          <w:szCs w:val="28"/>
        </w:rPr>
        <w:t>a</w:t>
      </w:r>
      <w:r w:rsidR="00437B09" w:rsidRPr="52F15B8E">
        <w:rPr>
          <w:color w:val="000000" w:themeColor="text1"/>
          <w:sz w:val="28"/>
          <w:szCs w:val="28"/>
        </w:rPr>
        <w:t xml:space="preserve"> saņēmēja</w:t>
      </w:r>
      <w:r w:rsidR="00437B09">
        <w:rPr>
          <w:color w:val="000000" w:themeColor="text1"/>
          <w:sz w:val="28"/>
          <w:szCs w:val="28"/>
        </w:rPr>
        <w:t>m ir</w:t>
      </w:r>
      <w:r w:rsidR="00437B09" w:rsidRPr="52F15B8E">
        <w:rPr>
          <w:color w:val="000000" w:themeColor="text1"/>
          <w:sz w:val="28"/>
          <w:szCs w:val="28"/>
        </w:rPr>
        <w:t xml:space="preserve"> </w:t>
      </w:r>
      <w:r w:rsidR="00437B09">
        <w:rPr>
          <w:color w:val="000000" w:themeColor="text1"/>
          <w:sz w:val="28"/>
          <w:szCs w:val="28"/>
        </w:rPr>
        <w:t>a</w:t>
      </w:r>
      <w:r w:rsidR="00522FB6" w:rsidRPr="52F15B8E">
        <w:rPr>
          <w:color w:val="000000" w:themeColor="text1"/>
          <w:sz w:val="28"/>
          <w:szCs w:val="28"/>
        </w:rPr>
        <w:t>kūt</w:t>
      </w:r>
      <w:r w:rsidR="00437B09">
        <w:rPr>
          <w:color w:val="000000" w:themeColor="text1"/>
          <w:sz w:val="28"/>
          <w:szCs w:val="28"/>
        </w:rPr>
        <w:t>i</w:t>
      </w:r>
      <w:r w:rsidR="00522FB6" w:rsidRPr="52F15B8E">
        <w:rPr>
          <w:color w:val="000000" w:themeColor="text1"/>
          <w:sz w:val="28"/>
          <w:szCs w:val="28"/>
        </w:rPr>
        <w:t xml:space="preserve"> </w:t>
      </w:r>
      <w:proofErr w:type="spellStart"/>
      <w:r w:rsidR="003E154A" w:rsidRPr="52F15B8E">
        <w:rPr>
          <w:color w:val="000000" w:themeColor="text1"/>
          <w:sz w:val="28"/>
          <w:szCs w:val="28"/>
        </w:rPr>
        <w:t>respirator</w:t>
      </w:r>
      <w:r w:rsidR="00437B09">
        <w:rPr>
          <w:color w:val="000000" w:themeColor="text1"/>
          <w:sz w:val="28"/>
          <w:szCs w:val="28"/>
        </w:rPr>
        <w:t>ie</w:t>
      </w:r>
      <w:proofErr w:type="spellEnd"/>
      <w:r w:rsidR="003E154A" w:rsidRPr="52F15B8E">
        <w:rPr>
          <w:color w:val="000000" w:themeColor="text1"/>
          <w:sz w:val="28"/>
          <w:szCs w:val="28"/>
        </w:rPr>
        <w:t xml:space="preserve"> simptom</w:t>
      </w:r>
      <w:r w:rsidR="00437B09">
        <w:rPr>
          <w:color w:val="000000" w:themeColor="text1"/>
          <w:sz w:val="28"/>
          <w:szCs w:val="28"/>
        </w:rPr>
        <w:t>i,</w:t>
      </w:r>
      <w:r w:rsidR="003E154A" w:rsidRPr="52F15B8E">
        <w:rPr>
          <w:color w:val="000000" w:themeColor="text1"/>
          <w:sz w:val="28"/>
          <w:szCs w:val="28"/>
        </w:rPr>
        <w:t xml:space="preserve"> pakalpojum</w:t>
      </w:r>
      <w:r w:rsidR="00614C81">
        <w:rPr>
          <w:color w:val="000000" w:themeColor="text1"/>
          <w:sz w:val="28"/>
          <w:szCs w:val="28"/>
        </w:rPr>
        <w:t>a</w:t>
      </w:r>
      <w:r w:rsidR="003E154A" w:rsidRPr="52F15B8E">
        <w:rPr>
          <w:color w:val="000000" w:themeColor="text1"/>
          <w:sz w:val="28"/>
          <w:szCs w:val="28"/>
        </w:rPr>
        <w:t xml:space="preserve"> sniedzēj</w:t>
      </w:r>
      <w:r w:rsidR="00522FB6">
        <w:rPr>
          <w:color w:val="000000" w:themeColor="text1"/>
          <w:sz w:val="28"/>
          <w:szCs w:val="28"/>
        </w:rPr>
        <w:t>s</w:t>
      </w:r>
      <w:r w:rsidR="003E154A" w:rsidRPr="52F15B8E">
        <w:rPr>
          <w:color w:val="000000" w:themeColor="text1"/>
          <w:sz w:val="28"/>
          <w:szCs w:val="28"/>
        </w:rPr>
        <w:t xml:space="preserve"> at</w:t>
      </w:r>
      <w:r w:rsidR="00522FB6">
        <w:rPr>
          <w:color w:val="000000" w:themeColor="text1"/>
          <w:sz w:val="28"/>
          <w:szCs w:val="28"/>
        </w:rPr>
        <w:t>saka</w:t>
      </w:r>
      <w:r w:rsidR="003E154A" w:rsidRPr="52F15B8E">
        <w:rPr>
          <w:color w:val="000000" w:themeColor="text1"/>
          <w:sz w:val="28"/>
          <w:szCs w:val="28"/>
        </w:rPr>
        <w:t xml:space="preserve"> pakalpojum</w:t>
      </w:r>
      <w:r w:rsidR="00614C81">
        <w:rPr>
          <w:color w:val="000000" w:themeColor="text1"/>
          <w:sz w:val="28"/>
          <w:szCs w:val="28"/>
        </w:rPr>
        <w:t>a</w:t>
      </w:r>
      <w:r w:rsidR="003E154A" w:rsidRPr="52F15B8E">
        <w:rPr>
          <w:color w:val="000000" w:themeColor="text1"/>
          <w:sz w:val="28"/>
          <w:szCs w:val="28"/>
        </w:rPr>
        <w:t xml:space="preserve"> sniegšanu</w:t>
      </w:r>
      <w:r w:rsidR="00262284" w:rsidRPr="52F15B8E">
        <w:rPr>
          <w:color w:val="000000" w:themeColor="text1"/>
          <w:sz w:val="28"/>
          <w:szCs w:val="28"/>
        </w:rPr>
        <w:t>;</w:t>
      </w:r>
    </w:p>
    <w:p w14:paraId="0596F64F" w14:textId="48693496" w:rsidR="00A30F08" w:rsidRPr="0068263B" w:rsidRDefault="00A30F08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52F15B8E">
        <w:rPr>
          <w:color w:val="000000" w:themeColor="text1"/>
          <w:sz w:val="28"/>
          <w:szCs w:val="28"/>
        </w:rPr>
        <w:t>24.</w:t>
      </w:r>
      <w:r w:rsidRPr="52F15B8E">
        <w:rPr>
          <w:color w:val="000000" w:themeColor="text1"/>
          <w:sz w:val="28"/>
          <w:szCs w:val="28"/>
          <w:vertAlign w:val="superscript"/>
        </w:rPr>
        <w:t>20 </w:t>
      </w:r>
      <w:r w:rsidRPr="52F15B8E">
        <w:rPr>
          <w:color w:val="000000" w:themeColor="text1"/>
          <w:sz w:val="28"/>
          <w:szCs w:val="28"/>
        </w:rPr>
        <w:t>16</w:t>
      </w:r>
      <w:r w:rsidR="003C39C3" w:rsidRPr="52F15B8E">
        <w:rPr>
          <w:color w:val="000000" w:themeColor="text1"/>
          <w:sz w:val="28"/>
          <w:szCs w:val="28"/>
        </w:rPr>
        <w:t>. </w:t>
      </w:r>
      <w:r w:rsidRPr="52F15B8E">
        <w:rPr>
          <w:color w:val="000000" w:themeColor="text1"/>
          <w:sz w:val="28"/>
          <w:szCs w:val="28"/>
        </w:rPr>
        <w:t xml:space="preserve">nodrošina, ka </w:t>
      </w:r>
      <w:r w:rsidR="00552F40">
        <w:rPr>
          <w:color w:val="000000" w:themeColor="text1"/>
          <w:sz w:val="28"/>
          <w:szCs w:val="28"/>
        </w:rPr>
        <w:t>pakalpojum</w:t>
      </w:r>
      <w:r w:rsidR="00614C81">
        <w:rPr>
          <w:color w:val="000000" w:themeColor="text1"/>
          <w:sz w:val="28"/>
          <w:szCs w:val="28"/>
        </w:rPr>
        <w:t>a</w:t>
      </w:r>
      <w:r w:rsidR="00552F40">
        <w:rPr>
          <w:color w:val="000000" w:themeColor="text1"/>
          <w:sz w:val="28"/>
          <w:szCs w:val="28"/>
        </w:rPr>
        <w:t xml:space="preserve"> sniedzējam (meistaram)</w:t>
      </w:r>
      <w:r w:rsidR="00522FB6">
        <w:rPr>
          <w:color w:val="000000" w:themeColor="text1"/>
          <w:sz w:val="28"/>
          <w:szCs w:val="28"/>
        </w:rPr>
        <w:t>,</w:t>
      </w:r>
      <w:r w:rsidR="00552F40">
        <w:rPr>
          <w:color w:val="000000" w:themeColor="text1"/>
          <w:sz w:val="28"/>
          <w:szCs w:val="28"/>
        </w:rPr>
        <w:t xml:space="preserve"> </w:t>
      </w:r>
      <w:r w:rsidRPr="52F15B8E">
        <w:rPr>
          <w:color w:val="000000" w:themeColor="text1"/>
          <w:sz w:val="28"/>
          <w:szCs w:val="28"/>
        </w:rPr>
        <w:t>uzsākot darbu</w:t>
      </w:r>
      <w:r w:rsidR="00522FB6">
        <w:rPr>
          <w:color w:val="000000" w:themeColor="text1"/>
          <w:sz w:val="28"/>
          <w:szCs w:val="28"/>
        </w:rPr>
        <w:t>,</w:t>
      </w:r>
      <w:r w:rsidRPr="52F15B8E">
        <w:rPr>
          <w:color w:val="000000" w:themeColor="text1"/>
          <w:sz w:val="28"/>
          <w:szCs w:val="28"/>
        </w:rPr>
        <w:t xml:space="preserve"> tiek veikta </w:t>
      </w:r>
      <w:proofErr w:type="spellStart"/>
      <w:r w:rsidRPr="52F15B8E">
        <w:rPr>
          <w:color w:val="000000" w:themeColor="text1"/>
          <w:sz w:val="28"/>
          <w:szCs w:val="28"/>
        </w:rPr>
        <w:t>bezkontakta</w:t>
      </w:r>
      <w:proofErr w:type="spellEnd"/>
      <w:r w:rsidRPr="52F15B8E">
        <w:rPr>
          <w:color w:val="000000" w:themeColor="text1"/>
          <w:sz w:val="28"/>
          <w:szCs w:val="28"/>
        </w:rPr>
        <w:t xml:space="preserve"> temperatūras mērīšana</w:t>
      </w:r>
      <w:r w:rsidR="00522FB6">
        <w:rPr>
          <w:color w:val="000000" w:themeColor="text1"/>
          <w:sz w:val="28"/>
          <w:szCs w:val="28"/>
        </w:rPr>
        <w:t>.</w:t>
      </w:r>
      <w:r w:rsidRPr="52F15B8E">
        <w:rPr>
          <w:color w:val="000000" w:themeColor="text1"/>
          <w:sz w:val="28"/>
          <w:szCs w:val="28"/>
        </w:rPr>
        <w:t xml:space="preserve"> </w:t>
      </w:r>
      <w:r w:rsidR="00437B09">
        <w:rPr>
          <w:color w:val="000000" w:themeColor="text1"/>
          <w:sz w:val="28"/>
          <w:szCs w:val="28"/>
        </w:rPr>
        <w:t>Ja p</w:t>
      </w:r>
      <w:r w:rsidR="00522FB6">
        <w:rPr>
          <w:color w:val="000000" w:themeColor="text1"/>
          <w:sz w:val="28"/>
          <w:szCs w:val="28"/>
        </w:rPr>
        <w:t>akalpojum</w:t>
      </w:r>
      <w:r w:rsidR="00911C52">
        <w:rPr>
          <w:color w:val="000000" w:themeColor="text1"/>
          <w:sz w:val="28"/>
          <w:szCs w:val="28"/>
        </w:rPr>
        <w:t>a</w:t>
      </w:r>
      <w:r w:rsidR="00522FB6">
        <w:rPr>
          <w:color w:val="000000" w:themeColor="text1"/>
          <w:sz w:val="28"/>
          <w:szCs w:val="28"/>
        </w:rPr>
        <w:t xml:space="preserve"> sniedzējam (meistaram) </w:t>
      </w:r>
      <w:r w:rsidR="00437B09">
        <w:rPr>
          <w:color w:val="000000" w:themeColor="text1"/>
          <w:sz w:val="28"/>
          <w:szCs w:val="28"/>
        </w:rPr>
        <w:t xml:space="preserve">ir </w:t>
      </w:r>
      <w:r w:rsidR="00522FB6">
        <w:rPr>
          <w:color w:val="000000" w:themeColor="text1"/>
          <w:sz w:val="28"/>
          <w:szCs w:val="28"/>
        </w:rPr>
        <w:t>a</w:t>
      </w:r>
      <w:r w:rsidR="00522FB6" w:rsidRPr="52F15B8E">
        <w:rPr>
          <w:color w:val="000000" w:themeColor="text1"/>
          <w:sz w:val="28"/>
          <w:szCs w:val="28"/>
        </w:rPr>
        <w:t>kūt</w:t>
      </w:r>
      <w:r w:rsidR="00437B09">
        <w:rPr>
          <w:color w:val="000000" w:themeColor="text1"/>
          <w:sz w:val="28"/>
          <w:szCs w:val="28"/>
        </w:rPr>
        <w:t>i</w:t>
      </w:r>
      <w:r w:rsidR="00522FB6" w:rsidRPr="52F15B8E">
        <w:rPr>
          <w:color w:val="000000" w:themeColor="text1"/>
          <w:sz w:val="28"/>
          <w:szCs w:val="28"/>
        </w:rPr>
        <w:t xml:space="preserve"> </w:t>
      </w:r>
      <w:proofErr w:type="spellStart"/>
      <w:r w:rsidRPr="52F15B8E">
        <w:rPr>
          <w:color w:val="000000" w:themeColor="text1"/>
          <w:sz w:val="28"/>
          <w:szCs w:val="28"/>
        </w:rPr>
        <w:t>respirator</w:t>
      </w:r>
      <w:r w:rsidR="00437B09">
        <w:rPr>
          <w:color w:val="000000" w:themeColor="text1"/>
          <w:sz w:val="28"/>
          <w:szCs w:val="28"/>
        </w:rPr>
        <w:t>ie</w:t>
      </w:r>
      <w:proofErr w:type="spellEnd"/>
      <w:r w:rsidRPr="52F15B8E">
        <w:rPr>
          <w:color w:val="000000" w:themeColor="text1"/>
          <w:sz w:val="28"/>
          <w:szCs w:val="28"/>
        </w:rPr>
        <w:t xml:space="preserve"> simptom</w:t>
      </w:r>
      <w:r w:rsidR="00437B09">
        <w:rPr>
          <w:color w:val="000000" w:themeColor="text1"/>
          <w:sz w:val="28"/>
          <w:szCs w:val="28"/>
        </w:rPr>
        <w:t>i,</w:t>
      </w:r>
      <w:r w:rsidRPr="52F15B8E">
        <w:rPr>
          <w:color w:val="000000" w:themeColor="text1"/>
          <w:sz w:val="28"/>
          <w:szCs w:val="28"/>
        </w:rPr>
        <w:t xml:space="preserve"> aizliegts sniegt pakalpojumu</w:t>
      </w:r>
      <w:r w:rsidR="00614C81">
        <w:rPr>
          <w:color w:val="000000" w:themeColor="text1"/>
          <w:sz w:val="28"/>
          <w:szCs w:val="28"/>
        </w:rPr>
        <w:t>s</w:t>
      </w:r>
      <w:r w:rsidRPr="52F15B8E">
        <w:rPr>
          <w:color w:val="000000" w:themeColor="text1"/>
          <w:sz w:val="28"/>
          <w:szCs w:val="28"/>
        </w:rPr>
        <w:t>;</w:t>
      </w:r>
    </w:p>
    <w:p w14:paraId="7B74D63D" w14:textId="5632B9CE" w:rsidR="006D4D3F" w:rsidRPr="0068263B" w:rsidRDefault="00397A98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52F15B8E">
        <w:rPr>
          <w:sz w:val="28"/>
          <w:szCs w:val="28"/>
        </w:rPr>
        <w:t>24.</w:t>
      </w:r>
      <w:r w:rsidRPr="52F15B8E">
        <w:rPr>
          <w:sz w:val="28"/>
          <w:szCs w:val="28"/>
          <w:vertAlign w:val="superscript"/>
        </w:rPr>
        <w:t>2</w:t>
      </w:r>
      <w:r w:rsidR="004016BE" w:rsidRPr="52F15B8E">
        <w:rPr>
          <w:sz w:val="28"/>
          <w:szCs w:val="28"/>
          <w:vertAlign w:val="superscript"/>
        </w:rPr>
        <w:t>0</w:t>
      </w:r>
      <w:r w:rsidRPr="52F15B8E">
        <w:rPr>
          <w:sz w:val="28"/>
          <w:szCs w:val="28"/>
          <w:vertAlign w:val="superscript"/>
        </w:rPr>
        <w:t> </w:t>
      </w:r>
      <w:r w:rsidRPr="52F15B8E">
        <w:rPr>
          <w:sz w:val="28"/>
          <w:szCs w:val="28"/>
        </w:rPr>
        <w:t>1</w:t>
      </w:r>
      <w:r w:rsidR="00A30F08" w:rsidRPr="52F15B8E">
        <w:rPr>
          <w:sz w:val="28"/>
          <w:szCs w:val="28"/>
        </w:rPr>
        <w:t>7</w:t>
      </w:r>
      <w:r w:rsidR="003C39C3" w:rsidRPr="52F15B8E">
        <w:rPr>
          <w:sz w:val="28"/>
          <w:szCs w:val="28"/>
        </w:rPr>
        <w:t>. </w:t>
      </w:r>
      <w:r w:rsidR="009D39E7" w:rsidRPr="52F15B8E">
        <w:rPr>
          <w:color w:val="000000" w:themeColor="text1"/>
          <w:sz w:val="28"/>
          <w:szCs w:val="28"/>
        </w:rPr>
        <w:t xml:space="preserve">nodrošina, ka </w:t>
      </w:r>
      <w:r w:rsidR="00F14706" w:rsidRPr="52F15B8E">
        <w:rPr>
          <w:color w:val="000000" w:themeColor="text1"/>
          <w:sz w:val="28"/>
          <w:szCs w:val="28"/>
        </w:rPr>
        <w:t xml:space="preserve">persona, kura nelieto mutes un deguna aizsegu vai lieto to neatbilstošā veidā (neaizsedzot degunu un muti), netiek ielaista iekštelpās. </w:t>
      </w:r>
      <w:proofErr w:type="spellStart"/>
      <w:r w:rsidR="00C52905" w:rsidRPr="52F15B8E">
        <w:rPr>
          <w:color w:val="000000" w:themeColor="text1"/>
          <w:sz w:val="28"/>
          <w:szCs w:val="28"/>
        </w:rPr>
        <w:t>Skaistumkopšanas</w:t>
      </w:r>
      <w:proofErr w:type="spellEnd"/>
      <w:r w:rsidR="00C52905" w:rsidRPr="52F15B8E">
        <w:rPr>
          <w:color w:val="000000" w:themeColor="text1"/>
          <w:sz w:val="28"/>
          <w:szCs w:val="28"/>
        </w:rPr>
        <w:t xml:space="preserve"> </w:t>
      </w:r>
      <w:r w:rsidR="00F14706" w:rsidRPr="52F15B8E">
        <w:rPr>
          <w:color w:val="000000" w:themeColor="text1"/>
          <w:sz w:val="28"/>
          <w:szCs w:val="28"/>
        </w:rPr>
        <w:t>pakalpojuma sniedzējs nesniedz pakalpojumu personai, kura neievēro epidemioloģiskās drošības prasības, tai skaitā nelieto mutes un deguna aizsegu</w:t>
      </w:r>
      <w:r w:rsidR="005B4B60" w:rsidRPr="52F15B8E">
        <w:rPr>
          <w:color w:val="000000" w:themeColor="text1"/>
          <w:sz w:val="28"/>
          <w:szCs w:val="28"/>
        </w:rPr>
        <w:t>.</w:t>
      </w:r>
    </w:p>
    <w:p w14:paraId="4C4BC930" w14:textId="77777777" w:rsidR="1367D362" w:rsidRPr="0068263B" w:rsidRDefault="1367D362" w:rsidP="0068263B">
      <w:pPr>
        <w:pStyle w:val="NormalWeb"/>
        <w:spacing w:before="0" w:beforeAutospacing="0" w:after="0" w:afterAutospacing="0"/>
        <w:ind w:left="720" w:right="51"/>
        <w:jc w:val="both"/>
        <w:rPr>
          <w:color w:val="000000" w:themeColor="text1"/>
          <w:sz w:val="28"/>
          <w:szCs w:val="28"/>
        </w:rPr>
      </w:pPr>
    </w:p>
    <w:p w14:paraId="127206FD" w14:textId="6CA6A760" w:rsidR="4851D253" w:rsidRPr="0068263B" w:rsidRDefault="09C3FDA3" w:rsidP="0068263B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000717C5">
        <w:rPr>
          <w:sz w:val="28"/>
          <w:szCs w:val="28"/>
        </w:rPr>
        <w:t>24.</w:t>
      </w:r>
      <w:r w:rsidR="1B16A747" w:rsidRPr="000717C5">
        <w:rPr>
          <w:sz w:val="28"/>
          <w:szCs w:val="28"/>
          <w:vertAlign w:val="superscript"/>
        </w:rPr>
        <w:t>2</w:t>
      </w:r>
      <w:r w:rsidR="003E154A">
        <w:rPr>
          <w:sz w:val="28"/>
          <w:szCs w:val="28"/>
          <w:vertAlign w:val="superscript"/>
        </w:rPr>
        <w:t>1</w:t>
      </w:r>
      <w:r w:rsidR="00AE7897" w:rsidRPr="000717C5">
        <w:rPr>
          <w:color w:val="000000" w:themeColor="text1"/>
          <w:sz w:val="28"/>
          <w:szCs w:val="28"/>
        </w:rPr>
        <w:t> </w:t>
      </w:r>
      <w:r w:rsidR="27424FBD" w:rsidRPr="000717C5">
        <w:rPr>
          <w:color w:val="000000" w:themeColor="text1"/>
          <w:sz w:val="28"/>
          <w:szCs w:val="28"/>
        </w:rPr>
        <w:t>Šo noteikumu</w:t>
      </w:r>
      <w:r w:rsidR="2905CEE7" w:rsidRPr="000717C5">
        <w:rPr>
          <w:sz w:val="28"/>
          <w:szCs w:val="28"/>
        </w:rPr>
        <w:t xml:space="preserve"> </w:t>
      </w:r>
      <w:r w:rsidR="00010470" w:rsidRPr="000717C5">
        <w:rPr>
          <w:sz w:val="28"/>
          <w:szCs w:val="28"/>
        </w:rPr>
        <w:t>8</w:t>
      </w:r>
      <w:r w:rsidR="328C892C" w:rsidRPr="000717C5">
        <w:rPr>
          <w:sz w:val="28"/>
          <w:szCs w:val="28"/>
        </w:rPr>
        <w:t>.</w:t>
      </w:r>
      <w:r w:rsidR="73A27321" w:rsidRPr="000717C5">
        <w:rPr>
          <w:sz w:val="28"/>
          <w:szCs w:val="28"/>
        </w:rPr>
        <w:t xml:space="preserve">3. un </w:t>
      </w:r>
      <w:r w:rsidR="2F7B0946" w:rsidRPr="000717C5">
        <w:rPr>
          <w:sz w:val="28"/>
          <w:szCs w:val="28"/>
        </w:rPr>
        <w:t>24.</w:t>
      </w:r>
      <w:r w:rsidR="5D6C4E71" w:rsidRPr="000717C5">
        <w:rPr>
          <w:sz w:val="28"/>
          <w:szCs w:val="28"/>
          <w:vertAlign w:val="superscript"/>
        </w:rPr>
        <w:t>2</w:t>
      </w:r>
      <w:r w:rsidR="003E154A">
        <w:rPr>
          <w:sz w:val="28"/>
          <w:szCs w:val="28"/>
          <w:vertAlign w:val="superscript"/>
        </w:rPr>
        <w:t>0</w:t>
      </w:r>
      <w:r w:rsidR="40B54A6E" w:rsidRPr="000717C5">
        <w:rPr>
          <w:sz w:val="28"/>
          <w:szCs w:val="28"/>
          <w:vertAlign w:val="superscript"/>
        </w:rPr>
        <w:t> </w:t>
      </w:r>
      <w:r w:rsidR="0007609D">
        <w:rPr>
          <w:sz w:val="28"/>
          <w:szCs w:val="28"/>
        </w:rPr>
        <w:t>10</w:t>
      </w:r>
      <w:r w:rsidR="6B3FE899" w:rsidRPr="000717C5">
        <w:rPr>
          <w:sz w:val="28"/>
          <w:szCs w:val="28"/>
        </w:rPr>
        <w:t>.</w:t>
      </w:r>
      <w:r w:rsidR="00B842FC" w:rsidRPr="000717C5">
        <w:rPr>
          <w:color w:val="000000" w:themeColor="text1"/>
          <w:sz w:val="28"/>
          <w:szCs w:val="28"/>
        </w:rPr>
        <w:t> apakš</w:t>
      </w:r>
      <w:r w:rsidR="27424FBD" w:rsidRPr="000717C5">
        <w:rPr>
          <w:color w:val="000000" w:themeColor="text1"/>
          <w:sz w:val="28"/>
          <w:szCs w:val="28"/>
        </w:rPr>
        <w:t>punktā minēto i</w:t>
      </w:r>
      <w:r w:rsidR="57AAEAC2" w:rsidRPr="000717C5">
        <w:rPr>
          <w:color w:val="000000" w:themeColor="text1"/>
          <w:sz w:val="28"/>
          <w:szCs w:val="28"/>
        </w:rPr>
        <w:t>nformācij</w:t>
      </w:r>
      <w:r w:rsidR="386C7ABF" w:rsidRPr="000717C5">
        <w:rPr>
          <w:color w:val="000000" w:themeColor="text1"/>
          <w:sz w:val="28"/>
          <w:szCs w:val="28"/>
        </w:rPr>
        <w:t xml:space="preserve">u </w:t>
      </w:r>
      <w:proofErr w:type="spellStart"/>
      <w:r w:rsidR="008014A5">
        <w:rPr>
          <w:color w:val="000000" w:themeColor="text1"/>
          <w:sz w:val="28"/>
          <w:szCs w:val="28"/>
        </w:rPr>
        <w:t>skaistumkop</w:t>
      </w:r>
      <w:r w:rsidR="001E5D93">
        <w:rPr>
          <w:color w:val="000000" w:themeColor="text1"/>
          <w:sz w:val="28"/>
          <w:szCs w:val="28"/>
        </w:rPr>
        <w:t>šanas</w:t>
      </w:r>
      <w:proofErr w:type="spellEnd"/>
      <w:r w:rsidR="008014A5" w:rsidRPr="000717C5">
        <w:rPr>
          <w:color w:val="000000" w:themeColor="text1"/>
          <w:sz w:val="28"/>
          <w:szCs w:val="28"/>
        </w:rPr>
        <w:t xml:space="preserve"> </w:t>
      </w:r>
      <w:r w:rsidR="386C7ABF" w:rsidRPr="000717C5">
        <w:rPr>
          <w:color w:val="000000" w:themeColor="text1"/>
          <w:sz w:val="28"/>
          <w:szCs w:val="28"/>
        </w:rPr>
        <w:t>pakalpojum</w:t>
      </w:r>
      <w:r w:rsidR="466CAA4D" w:rsidRPr="000717C5">
        <w:rPr>
          <w:color w:val="000000" w:themeColor="text1"/>
          <w:sz w:val="28"/>
          <w:szCs w:val="28"/>
        </w:rPr>
        <w:t>a</w:t>
      </w:r>
      <w:r w:rsidR="386C7ABF" w:rsidRPr="000717C5">
        <w:rPr>
          <w:color w:val="000000" w:themeColor="text1"/>
          <w:sz w:val="28"/>
          <w:szCs w:val="28"/>
        </w:rPr>
        <w:t xml:space="preserve"> sniedzējs</w:t>
      </w:r>
      <w:r w:rsidR="2AC29BCF" w:rsidRPr="000717C5">
        <w:rPr>
          <w:color w:val="000000" w:themeColor="text1"/>
          <w:sz w:val="28"/>
          <w:szCs w:val="28"/>
        </w:rPr>
        <w:t xml:space="preserve"> </w:t>
      </w:r>
      <w:r w:rsidR="2398EEE5" w:rsidRPr="000717C5">
        <w:rPr>
          <w:color w:val="000000" w:themeColor="text1"/>
          <w:sz w:val="28"/>
          <w:szCs w:val="28"/>
        </w:rPr>
        <w:t>uzglabā</w:t>
      </w:r>
      <w:r w:rsidR="2AC29BCF" w:rsidRPr="000717C5">
        <w:rPr>
          <w:color w:val="000000" w:themeColor="text1"/>
          <w:sz w:val="28"/>
          <w:szCs w:val="28"/>
        </w:rPr>
        <w:t xml:space="preserve"> 30 dienas atbilstoši </w:t>
      </w:r>
      <w:r w:rsidR="6B50E43C" w:rsidRPr="000717C5">
        <w:rPr>
          <w:color w:val="000000" w:themeColor="text1"/>
          <w:sz w:val="28"/>
          <w:szCs w:val="28"/>
        </w:rPr>
        <w:t xml:space="preserve">normatīvajiem aktiem, kas regulē </w:t>
      </w:r>
      <w:r w:rsidR="2AC29BCF" w:rsidRPr="000717C5">
        <w:rPr>
          <w:color w:val="000000" w:themeColor="text1"/>
          <w:sz w:val="28"/>
          <w:szCs w:val="28"/>
        </w:rPr>
        <w:t>personas datu apstrād</w:t>
      </w:r>
      <w:r w:rsidR="18431F7A" w:rsidRPr="000717C5">
        <w:rPr>
          <w:color w:val="000000" w:themeColor="text1"/>
          <w:sz w:val="28"/>
          <w:szCs w:val="28"/>
        </w:rPr>
        <w:t xml:space="preserve">i. </w:t>
      </w:r>
      <w:r w:rsidR="399845F8" w:rsidRPr="000717C5">
        <w:rPr>
          <w:color w:val="000000" w:themeColor="text1"/>
          <w:sz w:val="28"/>
          <w:szCs w:val="28"/>
        </w:rPr>
        <w:t>Minēt</w:t>
      </w:r>
      <w:r w:rsidR="00AE7897" w:rsidRPr="000717C5">
        <w:rPr>
          <w:color w:val="000000" w:themeColor="text1"/>
          <w:sz w:val="28"/>
          <w:szCs w:val="28"/>
        </w:rPr>
        <w:t>ā</w:t>
      </w:r>
      <w:r w:rsidR="399845F8" w:rsidRPr="000717C5">
        <w:rPr>
          <w:color w:val="000000" w:themeColor="text1"/>
          <w:sz w:val="28"/>
          <w:szCs w:val="28"/>
        </w:rPr>
        <w:t xml:space="preserve"> informācij</w:t>
      </w:r>
      <w:r w:rsidR="00AE7897" w:rsidRPr="000717C5">
        <w:rPr>
          <w:color w:val="000000" w:themeColor="text1"/>
          <w:sz w:val="28"/>
          <w:szCs w:val="28"/>
        </w:rPr>
        <w:t>a</w:t>
      </w:r>
      <w:r w:rsidR="399845F8" w:rsidRPr="000717C5">
        <w:rPr>
          <w:color w:val="000000" w:themeColor="text1"/>
          <w:sz w:val="28"/>
          <w:szCs w:val="28"/>
        </w:rPr>
        <w:t xml:space="preserve"> pēc </w:t>
      </w:r>
      <w:r w:rsidR="61C9AEA3" w:rsidRPr="000717C5">
        <w:rPr>
          <w:color w:val="000000" w:themeColor="text1"/>
          <w:sz w:val="28"/>
          <w:szCs w:val="28"/>
        </w:rPr>
        <w:t>nepieciešamības sniedzama</w:t>
      </w:r>
      <w:r w:rsidR="206E2BCD" w:rsidRPr="000717C5">
        <w:rPr>
          <w:color w:val="000000" w:themeColor="text1"/>
          <w:sz w:val="28"/>
          <w:szCs w:val="28"/>
        </w:rPr>
        <w:t xml:space="preserve"> </w:t>
      </w:r>
      <w:r w:rsidR="399845F8" w:rsidRPr="000717C5">
        <w:rPr>
          <w:color w:val="000000" w:themeColor="text1"/>
          <w:sz w:val="28"/>
          <w:szCs w:val="28"/>
        </w:rPr>
        <w:t>Slimīb</w:t>
      </w:r>
      <w:r w:rsidR="00AE7897" w:rsidRPr="000717C5">
        <w:rPr>
          <w:color w:val="000000" w:themeColor="text1"/>
          <w:sz w:val="28"/>
          <w:szCs w:val="28"/>
        </w:rPr>
        <w:t>u</w:t>
      </w:r>
      <w:r w:rsidR="399845F8" w:rsidRPr="000717C5">
        <w:rPr>
          <w:color w:val="000000" w:themeColor="text1"/>
          <w:sz w:val="28"/>
          <w:szCs w:val="28"/>
        </w:rPr>
        <w:t xml:space="preserve"> profilakses </w:t>
      </w:r>
      <w:r w:rsidR="00B842FC" w:rsidRPr="000717C5">
        <w:rPr>
          <w:color w:val="000000" w:themeColor="text1"/>
          <w:sz w:val="28"/>
          <w:szCs w:val="28"/>
        </w:rPr>
        <w:t xml:space="preserve">un </w:t>
      </w:r>
      <w:r w:rsidR="399845F8" w:rsidRPr="000717C5">
        <w:rPr>
          <w:color w:val="000000" w:themeColor="text1"/>
          <w:sz w:val="28"/>
          <w:szCs w:val="28"/>
        </w:rPr>
        <w:t>kontroles centram</w:t>
      </w:r>
      <w:r w:rsidR="0004046E" w:rsidRPr="000717C5">
        <w:rPr>
          <w:color w:val="000000" w:themeColor="text1"/>
          <w:sz w:val="28"/>
          <w:szCs w:val="28"/>
        </w:rPr>
        <w:t xml:space="preserve"> epidemioloģiskās izmeklēšanas nolūkos</w:t>
      </w:r>
      <w:r w:rsidR="399845F8" w:rsidRPr="000717C5">
        <w:rPr>
          <w:color w:val="000000" w:themeColor="text1"/>
          <w:sz w:val="28"/>
          <w:szCs w:val="28"/>
        </w:rPr>
        <w:t>.</w:t>
      </w:r>
    </w:p>
    <w:p w14:paraId="3B82D580" w14:textId="77777777" w:rsidR="0026514F" w:rsidRPr="0068263B" w:rsidRDefault="0026514F" w:rsidP="0068263B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  <w:highlight w:val="yellow"/>
        </w:rPr>
      </w:pPr>
    </w:p>
    <w:p w14:paraId="2545752E" w14:textId="3608A58B" w:rsidR="001E002B" w:rsidRPr="0068263B" w:rsidRDefault="001E002B" w:rsidP="52F15B8E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</w:rPr>
      </w:pPr>
      <w:r w:rsidRPr="52F15B8E">
        <w:rPr>
          <w:sz w:val="28"/>
          <w:szCs w:val="28"/>
        </w:rPr>
        <w:t>24.</w:t>
      </w:r>
      <w:r w:rsidR="009822CD" w:rsidRPr="52F15B8E">
        <w:rPr>
          <w:sz w:val="28"/>
          <w:szCs w:val="28"/>
          <w:vertAlign w:val="superscript"/>
        </w:rPr>
        <w:t>22</w:t>
      </w:r>
      <w:r w:rsidR="009822CD" w:rsidRPr="52F15B8E">
        <w:rPr>
          <w:sz w:val="28"/>
          <w:szCs w:val="28"/>
        </w:rPr>
        <w:t> </w:t>
      </w:r>
      <w:proofErr w:type="spellStart"/>
      <w:r w:rsidR="003E154A" w:rsidRPr="52F15B8E">
        <w:rPr>
          <w:sz w:val="28"/>
          <w:szCs w:val="28"/>
        </w:rPr>
        <w:t>Skaistumkopšanas</w:t>
      </w:r>
      <w:proofErr w:type="spellEnd"/>
      <w:r w:rsidR="003E154A" w:rsidRPr="52F15B8E">
        <w:rPr>
          <w:sz w:val="28"/>
          <w:szCs w:val="28"/>
        </w:rPr>
        <w:t xml:space="preserve"> pakalpojumus atļauts sniegt tikai paziņotajā </w:t>
      </w:r>
      <w:proofErr w:type="spellStart"/>
      <w:r w:rsidR="003E154A" w:rsidRPr="52F15B8E">
        <w:rPr>
          <w:sz w:val="28"/>
          <w:szCs w:val="28"/>
        </w:rPr>
        <w:t>skaistumkopšanas</w:t>
      </w:r>
      <w:proofErr w:type="spellEnd"/>
      <w:r w:rsidR="003E154A" w:rsidRPr="52F15B8E">
        <w:rPr>
          <w:sz w:val="28"/>
          <w:szCs w:val="28"/>
        </w:rPr>
        <w:t xml:space="preserve"> pakalpojumu sniegšanas vietas adresē. </w:t>
      </w:r>
      <w:r w:rsidRPr="52F15B8E">
        <w:rPr>
          <w:color w:val="000000" w:themeColor="text1"/>
          <w:sz w:val="28"/>
          <w:szCs w:val="28"/>
        </w:rPr>
        <w:t>Aizliegts</w:t>
      </w:r>
      <w:r w:rsidRPr="52F15B8E">
        <w:rPr>
          <w:sz w:val="28"/>
          <w:szCs w:val="28"/>
        </w:rPr>
        <w:t xml:space="preserve"> </w:t>
      </w:r>
      <w:r w:rsidRPr="52F15B8E">
        <w:rPr>
          <w:color w:val="000000" w:themeColor="text1"/>
          <w:sz w:val="28"/>
          <w:szCs w:val="28"/>
        </w:rPr>
        <w:t xml:space="preserve">sniegt </w:t>
      </w:r>
      <w:r w:rsidR="00CD44CA" w:rsidRPr="52F15B8E">
        <w:rPr>
          <w:color w:val="000000" w:themeColor="text1"/>
          <w:sz w:val="28"/>
          <w:szCs w:val="28"/>
        </w:rPr>
        <w:t xml:space="preserve">mobilos </w:t>
      </w:r>
      <w:proofErr w:type="spellStart"/>
      <w:r w:rsidR="00CD44CA" w:rsidRPr="52F15B8E">
        <w:rPr>
          <w:color w:val="000000" w:themeColor="text1"/>
          <w:sz w:val="28"/>
          <w:szCs w:val="28"/>
        </w:rPr>
        <w:t>skaistumkopšanas</w:t>
      </w:r>
      <w:proofErr w:type="spellEnd"/>
      <w:r w:rsidR="00CD44CA" w:rsidRPr="52F15B8E">
        <w:rPr>
          <w:color w:val="000000" w:themeColor="text1"/>
          <w:sz w:val="28"/>
          <w:szCs w:val="28"/>
        </w:rPr>
        <w:t xml:space="preserve"> </w:t>
      </w:r>
      <w:r w:rsidRPr="52F15B8E">
        <w:rPr>
          <w:color w:val="000000" w:themeColor="text1"/>
          <w:sz w:val="28"/>
          <w:szCs w:val="28"/>
        </w:rPr>
        <w:t>pakalpojumu</w:t>
      </w:r>
      <w:r w:rsidR="005D39C1" w:rsidRPr="52F15B8E">
        <w:rPr>
          <w:color w:val="000000" w:themeColor="text1"/>
          <w:sz w:val="28"/>
          <w:szCs w:val="28"/>
        </w:rPr>
        <w:t>s</w:t>
      </w:r>
      <w:r w:rsidR="00CD44CA" w:rsidRPr="52F15B8E">
        <w:rPr>
          <w:color w:val="000000" w:themeColor="text1"/>
          <w:sz w:val="28"/>
          <w:szCs w:val="28"/>
        </w:rPr>
        <w:t>,</w:t>
      </w:r>
      <w:r w:rsidRPr="52F15B8E">
        <w:rPr>
          <w:color w:val="000000" w:themeColor="text1"/>
          <w:sz w:val="28"/>
          <w:szCs w:val="28"/>
        </w:rPr>
        <w:t xml:space="preserve"> izbraucot pie klienta</w:t>
      </w:r>
      <w:r w:rsidR="00106A67" w:rsidRPr="52F15B8E">
        <w:rPr>
          <w:color w:val="000000" w:themeColor="text1"/>
          <w:sz w:val="28"/>
          <w:szCs w:val="28"/>
        </w:rPr>
        <w:t xml:space="preserve">, </w:t>
      </w:r>
      <w:r w:rsidR="009D39E7" w:rsidRPr="52F15B8E">
        <w:rPr>
          <w:color w:val="000000" w:themeColor="text1"/>
          <w:sz w:val="28"/>
          <w:szCs w:val="28"/>
        </w:rPr>
        <w:t>un</w:t>
      </w:r>
      <w:r w:rsidR="00106A67" w:rsidRPr="52F15B8E">
        <w:rPr>
          <w:color w:val="000000" w:themeColor="text1"/>
          <w:sz w:val="28"/>
          <w:szCs w:val="28"/>
        </w:rPr>
        <w:t xml:space="preserve"> sniegt pakalpojumus mājas apstākļos</w:t>
      </w:r>
      <w:r w:rsidR="005D39C1" w:rsidRPr="52F15B8E">
        <w:rPr>
          <w:color w:val="000000" w:themeColor="text1"/>
          <w:sz w:val="28"/>
          <w:szCs w:val="28"/>
        </w:rPr>
        <w:t>.</w:t>
      </w:r>
    </w:p>
    <w:p w14:paraId="74AD2BD7" w14:textId="77777777" w:rsidR="001E002B" w:rsidRPr="0068263B" w:rsidRDefault="001E002B" w:rsidP="0068263B">
      <w:pPr>
        <w:pStyle w:val="NormalWeb"/>
        <w:spacing w:before="0" w:beforeAutospacing="0" w:after="0" w:afterAutospacing="0"/>
        <w:ind w:right="51" w:firstLine="720"/>
        <w:jc w:val="both"/>
        <w:rPr>
          <w:color w:val="000000" w:themeColor="text1"/>
          <w:sz w:val="28"/>
          <w:szCs w:val="28"/>
          <w:highlight w:val="yellow"/>
        </w:rPr>
      </w:pPr>
    </w:p>
    <w:p w14:paraId="63391645" w14:textId="77777777" w:rsidR="00692BE5" w:rsidRDefault="00692BE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</w:rPr>
        <w:br w:type="page"/>
      </w:r>
    </w:p>
    <w:p w14:paraId="3277D7E9" w14:textId="23648B19" w:rsidR="4851D253" w:rsidRPr="0068263B" w:rsidRDefault="470BD297" w:rsidP="0068263B">
      <w:pPr>
        <w:pStyle w:val="NormalWeb"/>
        <w:spacing w:before="0" w:beforeAutospacing="0" w:after="0" w:afterAutospacing="0"/>
        <w:ind w:right="51" w:firstLine="720"/>
        <w:jc w:val="both"/>
        <w:rPr>
          <w:sz w:val="28"/>
          <w:szCs w:val="28"/>
        </w:rPr>
      </w:pPr>
      <w:r w:rsidRPr="0068263B">
        <w:rPr>
          <w:sz w:val="28"/>
          <w:szCs w:val="28"/>
        </w:rPr>
        <w:lastRenderedPageBreak/>
        <w:t>24</w:t>
      </w:r>
      <w:r w:rsidRPr="0068263B">
        <w:rPr>
          <w:rFonts w:eastAsia="Arial"/>
          <w:sz w:val="28"/>
          <w:szCs w:val="28"/>
        </w:rPr>
        <w:t>.</w:t>
      </w:r>
      <w:r w:rsidR="005B4B60" w:rsidRPr="0068263B">
        <w:rPr>
          <w:color w:val="414142"/>
          <w:sz w:val="28"/>
          <w:szCs w:val="28"/>
          <w:vertAlign w:val="superscript"/>
        </w:rPr>
        <w:t>2</w:t>
      </w:r>
      <w:r w:rsidR="003E154A">
        <w:rPr>
          <w:color w:val="414142"/>
          <w:sz w:val="28"/>
          <w:szCs w:val="28"/>
          <w:vertAlign w:val="superscript"/>
        </w:rPr>
        <w:t>3</w:t>
      </w:r>
      <w:r w:rsidR="00AE7897">
        <w:rPr>
          <w:rFonts w:eastAsia="Arial"/>
          <w:sz w:val="28"/>
          <w:szCs w:val="28"/>
        </w:rPr>
        <w:t> </w:t>
      </w:r>
      <w:r w:rsidRPr="0068263B">
        <w:rPr>
          <w:sz w:val="28"/>
          <w:szCs w:val="28"/>
        </w:rPr>
        <w:t xml:space="preserve">Šajā nodaļā noteikto prasību ievērošanu kontrolē </w:t>
      </w:r>
      <w:r w:rsidR="7ACE3C05" w:rsidRPr="0068263B">
        <w:rPr>
          <w:sz w:val="28"/>
          <w:szCs w:val="28"/>
        </w:rPr>
        <w:t>Veselības inspekcija</w:t>
      </w:r>
      <w:r w:rsidR="008B4769" w:rsidRPr="0068263B">
        <w:rPr>
          <w:sz w:val="28"/>
          <w:szCs w:val="28"/>
        </w:rPr>
        <w:t>,</w:t>
      </w:r>
      <w:r w:rsidR="7ACE3C05" w:rsidRPr="0068263B">
        <w:rPr>
          <w:sz w:val="28"/>
          <w:szCs w:val="28"/>
        </w:rPr>
        <w:t xml:space="preserve"> </w:t>
      </w:r>
      <w:r w:rsidRPr="0068263B">
        <w:rPr>
          <w:sz w:val="28"/>
          <w:szCs w:val="28"/>
        </w:rPr>
        <w:t xml:space="preserve">Valsts </w:t>
      </w:r>
      <w:r w:rsidR="008B4769" w:rsidRPr="0068263B">
        <w:rPr>
          <w:sz w:val="28"/>
          <w:szCs w:val="28"/>
        </w:rPr>
        <w:t xml:space="preserve">policija </w:t>
      </w:r>
      <w:r w:rsidRPr="0068263B">
        <w:rPr>
          <w:sz w:val="28"/>
          <w:szCs w:val="28"/>
        </w:rPr>
        <w:t>un pašvaldību policija. Šajā nodaļā noteikto prasību ievērošanu par maksimāli noteikto apmeklētāju skaitu</w:t>
      </w:r>
      <w:r w:rsidR="008D42D7" w:rsidRPr="0068263B">
        <w:rPr>
          <w:sz w:val="28"/>
          <w:szCs w:val="28"/>
        </w:rPr>
        <w:t xml:space="preserve">, individuālo aizsardzības līdzekļu atbilstošu </w:t>
      </w:r>
      <w:r w:rsidR="00884A55" w:rsidRPr="0068263B">
        <w:rPr>
          <w:sz w:val="28"/>
          <w:szCs w:val="28"/>
        </w:rPr>
        <w:t>lietošanu</w:t>
      </w:r>
      <w:r w:rsidR="00775D4D" w:rsidRPr="0068263B">
        <w:rPr>
          <w:sz w:val="28"/>
          <w:szCs w:val="28"/>
        </w:rPr>
        <w:t>, kā arī</w:t>
      </w:r>
      <w:r w:rsidRPr="0068263B">
        <w:rPr>
          <w:sz w:val="28"/>
          <w:szCs w:val="28"/>
        </w:rPr>
        <w:t xml:space="preserve"> </w:t>
      </w:r>
      <w:proofErr w:type="spellStart"/>
      <w:r w:rsidR="00526BCA" w:rsidRPr="0068263B">
        <w:rPr>
          <w:sz w:val="28"/>
          <w:szCs w:val="28"/>
        </w:rPr>
        <w:t>skaistumkopšanas</w:t>
      </w:r>
      <w:proofErr w:type="spellEnd"/>
      <w:r w:rsidR="00526BCA" w:rsidRPr="0068263B">
        <w:rPr>
          <w:sz w:val="28"/>
          <w:szCs w:val="28"/>
        </w:rPr>
        <w:t xml:space="preserve"> pakalpojumu sniedzēja paškontroles lapu esību</w:t>
      </w:r>
      <w:r w:rsidR="00775D4D" w:rsidRPr="0068263B">
        <w:rPr>
          <w:sz w:val="28"/>
          <w:szCs w:val="28"/>
        </w:rPr>
        <w:t xml:space="preserve"> </w:t>
      </w:r>
      <w:r w:rsidRPr="0068263B">
        <w:rPr>
          <w:sz w:val="28"/>
          <w:szCs w:val="28"/>
        </w:rPr>
        <w:t>ir tiesīgs kontrolēt arī Patērētāju tiesību aizsardzības centrs.</w:t>
      </w:r>
      <w:r w:rsidR="0068263B" w:rsidRPr="0068263B">
        <w:rPr>
          <w:sz w:val="28"/>
          <w:szCs w:val="28"/>
        </w:rPr>
        <w:t>"</w:t>
      </w:r>
    </w:p>
    <w:p w14:paraId="11091BE6" w14:textId="77777777" w:rsidR="0068263B" w:rsidRDefault="0068263B" w:rsidP="0068263B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61961287"/>
      <w:bookmarkStart w:id="3" w:name="_Hlk61865276"/>
      <w:bookmarkEnd w:id="2"/>
      <w:bookmarkEnd w:id="3"/>
    </w:p>
    <w:p w14:paraId="20184D41" w14:textId="77777777" w:rsidR="00692BE5" w:rsidRPr="0068263B" w:rsidRDefault="00692BE5" w:rsidP="0068263B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013A8" w14:textId="77777777" w:rsidR="00787178" w:rsidRPr="0068263B" w:rsidRDefault="00787178" w:rsidP="0068263B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7EEA59" w14:textId="77777777" w:rsidR="00787178" w:rsidRPr="0068263B" w:rsidRDefault="00787178" w:rsidP="0068263B">
      <w:pPr>
        <w:tabs>
          <w:tab w:val="left" w:pos="6521"/>
          <w:tab w:val="right" w:pos="9356"/>
        </w:tabs>
        <w:spacing w:after="0" w:line="240" w:lineRule="auto"/>
        <w:ind w:right="49" w:firstLine="709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>Ministru prezidents</w:t>
      </w:r>
      <w:r w:rsidRPr="0068263B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698E831A" w14:textId="77777777" w:rsidR="0068263B" w:rsidRDefault="0068263B" w:rsidP="00A30F08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14:paraId="5F587793" w14:textId="77777777" w:rsidR="00692BE5" w:rsidRPr="0068263B" w:rsidRDefault="00692BE5" w:rsidP="00A30F08">
      <w:pPr>
        <w:spacing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14:paraId="1B485F6E" w14:textId="77777777" w:rsidR="0068263B" w:rsidRPr="0068263B" w:rsidRDefault="0068263B" w:rsidP="0068263B">
      <w:pPr>
        <w:spacing w:after="0" w:line="240" w:lineRule="auto"/>
        <w:ind w:right="49" w:firstLine="709"/>
        <w:rPr>
          <w:rFonts w:ascii="Times New Roman" w:hAnsi="Times New Roman" w:cs="Times New Roman"/>
          <w:sz w:val="28"/>
          <w:szCs w:val="28"/>
        </w:rPr>
      </w:pPr>
    </w:p>
    <w:p w14:paraId="4281B06A" w14:textId="77777777" w:rsidR="00787178" w:rsidRDefault="008B4769" w:rsidP="0068263B">
      <w:pPr>
        <w:tabs>
          <w:tab w:val="left" w:pos="6521"/>
          <w:tab w:val="right" w:pos="9356"/>
        </w:tabs>
        <w:spacing w:after="0" w:line="240" w:lineRule="auto"/>
        <w:ind w:right="49" w:firstLine="709"/>
        <w:rPr>
          <w:rFonts w:ascii="Times New Roman" w:hAnsi="Times New Roman" w:cs="Times New Roman"/>
          <w:sz w:val="28"/>
          <w:szCs w:val="28"/>
        </w:rPr>
      </w:pPr>
      <w:r w:rsidRPr="0068263B">
        <w:rPr>
          <w:rFonts w:ascii="Times New Roman" w:hAnsi="Times New Roman" w:cs="Times New Roman"/>
          <w:sz w:val="28"/>
          <w:szCs w:val="28"/>
        </w:rPr>
        <w:t>Veselības</w:t>
      </w:r>
      <w:r w:rsidR="00787178" w:rsidRPr="0068263B">
        <w:rPr>
          <w:rFonts w:ascii="Times New Roman" w:hAnsi="Times New Roman" w:cs="Times New Roman"/>
          <w:sz w:val="28"/>
          <w:szCs w:val="28"/>
        </w:rPr>
        <w:t xml:space="preserve"> ministrs</w:t>
      </w:r>
      <w:r w:rsidR="00BF68FA" w:rsidRPr="0068263B">
        <w:rPr>
          <w:rFonts w:ascii="Times New Roman" w:hAnsi="Times New Roman" w:cs="Times New Roman"/>
          <w:sz w:val="28"/>
          <w:szCs w:val="28"/>
        </w:rPr>
        <w:tab/>
      </w:r>
      <w:r w:rsidRPr="0068263B">
        <w:rPr>
          <w:rFonts w:ascii="Times New Roman" w:hAnsi="Times New Roman" w:cs="Times New Roman"/>
          <w:sz w:val="28"/>
          <w:szCs w:val="28"/>
        </w:rPr>
        <w:t>D.</w:t>
      </w:r>
      <w:r w:rsidR="0068263B" w:rsidRPr="0068263B">
        <w:rPr>
          <w:rFonts w:ascii="Times New Roman" w:hAnsi="Times New Roman" w:cs="Times New Roman"/>
          <w:sz w:val="28"/>
          <w:szCs w:val="28"/>
        </w:rPr>
        <w:t> </w:t>
      </w:r>
      <w:r w:rsidRPr="0068263B">
        <w:rPr>
          <w:rFonts w:ascii="Times New Roman" w:hAnsi="Times New Roman" w:cs="Times New Roman"/>
          <w:sz w:val="28"/>
          <w:szCs w:val="28"/>
        </w:rPr>
        <w:t>Pavļuts</w:t>
      </w:r>
    </w:p>
    <w:sectPr w:rsidR="00787178" w:rsidSect="0068263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747D" w14:textId="77777777" w:rsidR="00AE1A7C" w:rsidRDefault="00AE1A7C" w:rsidP="009266C6">
      <w:pPr>
        <w:spacing w:after="0" w:line="240" w:lineRule="auto"/>
      </w:pPr>
      <w:r>
        <w:separator/>
      </w:r>
    </w:p>
  </w:endnote>
  <w:endnote w:type="continuationSeparator" w:id="0">
    <w:p w14:paraId="3EE2C24E" w14:textId="77777777" w:rsidR="00AE1A7C" w:rsidRDefault="00AE1A7C" w:rsidP="009266C6">
      <w:pPr>
        <w:spacing w:after="0" w:line="240" w:lineRule="auto"/>
      </w:pPr>
      <w:r>
        <w:continuationSeparator/>
      </w:r>
    </w:p>
  </w:endnote>
  <w:endnote w:type="continuationNotice" w:id="1">
    <w:p w14:paraId="1BAD4754" w14:textId="77777777" w:rsidR="00AE1A7C" w:rsidRDefault="00AE1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A9B2" w14:textId="77777777" w:rsidR="006123E9" w:rsidRPr="002B5F5E" w:rsidRDefault="006123E9" w:rsidP="002B5F5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N0426_1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7A4C" w14:textId="77777777" w:rsidR="006123E9" w:rsidRPr="0068263B" w:rsidRDefault="006123E9" w:rsidP="0068263B">
    <w:pPr>
      <w:pStyle w:val="Footer"/>
      <w:rPr>
        <w:rFonts w:ascii="Times New Roman" w:hAnsi="Times New Roman" w:cs="Times New Roman"/>
        <w:sz w:val="16"/>
        <w:szCs w:val="16"/>
      </w:rPr>
    </w:pPr>
    <w:r w:rsidRPr="0068263B">
      <w:rPr>
        <w:rFonts w:ascii="Times New Roman" w:hAnsi="Times New Roman" w:cs="Times New Roman"/>
        <w:sz w:val="16"/>
        <w:szCs w:val="16"/>
      </w:rPr>
      <w:t>N0426_1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B75CC" w14:textId="77777777" w:rsidR="00AE1A7C" w:rsidRDefault="00AE1A7C" w:rsidP="009266C6">
      <w:pPr>
        <w:spacing w:after="0" w:line="240" w:lineRule="auto"/>
      </w:pPr>
      <w:r>
        <w:separator/>
      </w:r>
    </w:p>
  </w:footnote>
  <w:footnote w:type="continuationSeparator" w:id="0">
    <w:p w14:paraId="78AA733C" w14:textId="77777777" w:rsidR="00AE1A7C" w:rsidRDefault="00AE1A7C" w:rsidP="009266C6">
      <w:pPr>
        <w:spacing w:after="0" w:line="240" w:lineRule="auto"/>
      </w:pPr>
      <w:r>
        <w:continuationSeparator/>
      </w:r>
    </w:p>
  </w:footnote>
  <w:footnote w:type="continuationNotice" w:id="1">
    <w:p w14:paraId="157C99B7" w14:textId="77777777" w:rsidR="00AE1A7C" w:rsidRDefault="00AE1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358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0C5727" w14:textId="77777777" w:rsidR="006123E9" w:rsidRPr="0068263B" w:rsidRDefault="006123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26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6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26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BE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8263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A9CF" w14:textId="77777777" w:rsidR="006123E9" w:rsidRDefault="006123E9">
    <w:pPr>
      <w:pStyle w:val="Header"/>
      <w:rPr>
        <w:rFonts w:ascii="Times New Roman" w:hAnsi="Times New Roman" w:cs="Times New Roman"/>
        <w:sz w:val="24"/>
        <w:szCs w:val="24"/>
      </w:rPr>
    </w:pPr>
  </w:p>
  <w:p w14:paraId="6A36584E" w14:textId="77777777" w:rsidR="006123E9" w:rsidRDefault="52F15B8E" w:rsidP="0068263B">
    <w:pPr>
      <w:pStyle w:val="Header"/>
    </w:pPr>
    <w:r>
      <w:rPr>
        <w:noProof/>
        <w:lang w:eastAsia="lv-LV"/>
      </w:rPr>
      <w:drawing>
        <wp:inline distT="0" distB="0" distL="0" distR="0" wp14:anchorId="4DDB1F98" wp14:editId="33E332B3">
          <wp:extent cx="5939792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2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E84"/>
    <w:multiLevelType w:val="multilevel"/>
    <w:tmpl w:val="6576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1049DF"/>
    <w:multiLevelType w:val="hybridMultilevel"/>
    <w:tmpl w:val="3DB83630"/>
    <w:lvl w:ilvl="0" w:tplc="83F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C7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8A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4D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C13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E84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A9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80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EB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6551F"/>
    <w:multiLevelType w:val="hybridMultilevel"/>
    <w:tmpl w:val="3DB83630"/>
    <w:lvl w:ilvl="0" w:tplc="CC741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4AA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8C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65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0E1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E1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24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42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C6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2DD9"/>
    <w:multiLevelType w:val="hybridMultilevel"/>
    <w:tmpl w:val="3DB83630"/>
    <w:lvl w:ilvl="0" w:tplc="DE00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0D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AF8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02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00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61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7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42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6F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4369E"/>
    <w:multiLevelType w:val="hybridMultilevel"/>
    <w:tmpl w:val="33C0B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65E2"/>
    <w:multiLevelType w:val="hybridMultilevel"/>
    <w:tmpl w:val="D3C6084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212B"/>
    <w:multiLevelType w:val="hybridMultilevel"/>
    <w:tmpl w:val="FFFFFFFF"/>
    <w:lvl w:ilvl="0" w:tplc="5E927A64">
      <w:start w:val="1"/>
      <w:numFmt w:val="decimal"/>
      <w:lvlText w:val="%1."/>
      <w:lvlJc w:val="left"/>
      <w:pPr>
        <w:ind w:left="720" w:hanging="360"/>
      </w:pPr>
    </w:lvl>
    <w:lvl w:ilvl="1" w:tplc="EDFC9D80">
      <w:start w:val="1"/>
      <w:numFmt w:val="lowerLetter"/>
      <w:lvlText w:val="%2."/>
      <w:lvlJc w:val="left"/>
      <w:pPr>
        <w:ind w:left="1440" w:hanging="360"/>
      </w:pPr>
    </w:lvl>
    <w:lvl w:ilvl="2" w:tplc="BF6C0468">
      <w:start w:val="1"/>
      <w:numFmt w:val="lowerRoman"/>
      <w:lvlText w:val="%3."/>
      <w:lvlJc w:val="right"/>
      <w:pPr>
        <w:ind w:left="2160" w:hanging="180"/>
      </w:pPr>
    </w:lvl>
    <w:lvl w:ilvl="3" w:tplc="85E2D722">
      <w:start w:val="1"/>
      <w:numFmt w:val="decimal"/>
      <w:lvlText w:val="%4."/>
      <w:lvlJc w:val="left"/>
      <w:pPr>
        <w:ind w:left="2880" w:hanging="360"/>
      </w:pPr>
    </w:lvl>
    <w:lvl w:ilvl="4" w:tplc="AD1A5D5A">
      <w:start w:val="1"/>
      <w:numFmt w:val="lowerLetter"/>
      <w:lvlText w:val="%5."/>
      <w:lvlJc w:val="left"/>
      <w:pPr>
        <w:ind w:left="3600" w:hanging="360"/>
      </w:pPr>
    </w:lvl>
    <w:lvl w:ilvl="5" w:tplc="C788638A">
      <w:start w:val="1"/>
      <w:numFmt w:val="lowerRoman"/>
      <w:lvlText w:val="%6."/>
      <w:lvlJc w:val="right"/>
      <w:pPr>
        <w:ind w:left="4320" w:hanging="180"/>
      </w:pPr>
    </w:lvl>
    <w:lvl w:ilvl="6" w:tplc="0466380E">
      <w:start w:val="1"/>
      <w:numFmt w:val="decimal"/>
      <w:lvlText w:val="%7."/>
      <w:lvlJc w:val="left"/>
      <w:pPr>
        <w:ind w:left="5040" w:hanging="360"/>
      </w:pPr>
    </w:lvl>
    <w:lvl w:ilvl="7" w:tplc="00D67188">
      <w:start w:val="1"/>
      <w:numFmt w:val="lowerLetter"/>
      <w:lvlText w:val="%8."/>
      <w:lvlJc w:val="left"/>
      <w:pPr>
        <w:ind w:left="5760" w:hanging="360"/>
      </w:pPr>
    </w:lvl>
    <w:lvl w:ilvl="8" w:tplc="F86618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7BA7"/>
    <w:multiLevelType w:val="hybridMultilevel"/>
    <w:tmpl w:val="860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446E5"/>
    <w:multiLevelType w:val="hybridMultilevel"/>
    <w:tmpl w:val="FFFFFFFF"/>
    <w:lvl w:ilvl="0" w:tplc="E424E086">
      <w:start w:val="1"/>
      <w:numFmt w:val="decimal"/>
      <w:lvlText w:val="%1."/>
      <w:lvlJc w:val="left"/>
      <w:pPr>
        <w:ind w:left="720" w:hanging="360"/>
      </w:pPr>
    </w:lvl>
    <w:lvl w:ilvl="1" w:tplc="007280E8">
      <w:start w:val="1"/>
      <w:numFmt w:val="lowerLetter"/>
      <w:lvlText w:val="%2."/>
      <w:lvlJc w:val="left"/>
      <w:pPr>
        <w:ind w:left="1440" w:hanging="360"/>
      </w:pPr>
    </w:lvl>
    <w:lvl w:ilvl="2" w:tplc="D090A4FE">
      <w:start w:val="1"/>
      <w:numFmt w:val="lowerRoman"/>
      <w:lvlText w:val="%3."/>
      <w:lvlJc w:val="right"/>
      <w:pPr>
        <w:ind w:left="2160" w:hanging="180"/>
      </w:pPr>
    </w:lvl>
    <w:lvl w:ilvl="3" w:tplc="20581476">
      <w:start w:val="1"/>
      <w:numFmt w:val="decimal"/>
      <w:lvlText w:val="%4."/>
      <w:lvlJc w:val="left"/>
      <w:pPr>
        <w:ind w:left="2880" w:hanging="360"/>
      </w:pPr>
    </w:lvl>
    <w:lvl w:ilvl="4" w:tplc="47A87256">
      <w:start w:val="1"/>
      <w:numFmt w:val="lowerLetter"/>
      <w:lvlText w:val="%5."/>
      <w:lvlJc w:val="left"/>
      <w:pPr>
        <w:ind w:left="3600" w:hanging="360"/>
      </w:pPr>
    </w:lvl>
    <w:lvl w:ilvl="5" w:tplc="E2C42476">
      <w:start w:val="1"/>
      <w:numFmt w:val="lowerRoman"/>
      <w:lvlText w:val="%6."/>
      <w:lvlJc w:val="right"/>
      <w:pPr>
        <w:ind w:left="4320" w:hanging="180"/>
      </w:pPr>
    </w:lvl>
    <w:lvl w:ilvl="6" w:tplc="0FA47C26">
      <w:start w:val="1"/>
      <w:numFmt w:val="decimal"/>
      <w:lvlText w:val="%7."/>
      <w:lvlJc w:val="left"/>
      <w:pPr>
        <w:ind w:left="5040" w:hanging="360"/>
      </w:pPr>
    </w:lvl>
    <w:lvl w:ilvl="7" w:tplc="21AE6A88">
      <w:start w:val="1"/>
      <w:numFmt w:val="lowerLetter"/>
      <w:lvlText w:val="%8."/>
      <w:lvlJc w:val="left"/>
      <w:pPr>
        <w:ind w:left="5760" w:hanging="360"/>
      </w:pPr>
    </w:lvl>
    <w:lvl w:ilvl="8" w:tplc="74EA8E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2515"/>
    <w:multiLevelType w:val="hybridMultilevel"/>
    <w:tmpl w:val="FFFFFFFF"/>
    <w:lvl w:ilvl="0" w:tplc="9334A43C">
      <w:start w:val="1"/>
      <w:numFmt w:val="decimal"/>
      <w:lvlText w:val="%1."/>
      <w:lvlJc w:val="left"/>
      <w:pPr>
        <w:ind w:left="720" w:hanging="360"/>
      </w:pPr>
    </w:lvl>
    <w:lvl w:ilvl="1" w:tplc="4580CCDC">
      <w:start w:val="1"/>
      <w:numFmt w:val="lowerLetter"/>
      <w:lvlText w:val="%2."/>
      <w:lvlJc w:val="left"/>
      <w:pPr>
        <w:ind w:left="1440" w:hanging="360"/>
      </w:pPr>
    </w:lvl>
    <w:lvl w:ilvl="2" w:tplc="92C4CC28">
      <w:start w:val="1"/>
      <w:numFmt w:val="lowerRoman"/>
      <w:lvlText w:val="%3."/>
      <w:lvlJc w:val="right"/>
      <w:pPr>
        <w:ind w:left="2160" w:hanging="180"/>
      </w:pPr>
    </w:lvl>
    <w:lvl w:ilvl="3" w:tplc="D5D62982">
      <w:start w:val="1"/>
      <w:numFmt w:val="decimal"/>
      <w:lvlText w:val="%4."/>
      <w:lvlJc w:val="left"/>
      <w:pPr>
        <w:ind w:left="2880" w:hanging="360"/>
      </w:pPr>
    </w:lvl>
    <w:lvl w:ilvl="4" w:tplc="EC806DE8">
      <w:start w:val="1"/>
      <w:numFmt w:val="lowerLetter"/>
      <w:lvlText w:val="%5."/>
      <w:lvlJc w:val="left"/>
      <w:pPr>
        <w:ind w:left="3600" w:hanging="360"/>
      </w:pPr>
    </w:lvl>
    <w:lvl w:ilvl="5" w:tplc="FE6E6018">
      <w:start w:val="1"/>
      <w:numFmt w:val="lowerRoman"/>
      <w:lvlText w:val="%6."/>
      <w:lvlJc w:val="right"/>
      <w:pPr>
        <w:ind w:left="4320" w:hanging="180"/>
      </w:pPr>
    </w:lvl>
    <w:lvl w:ilvl="6" w:tplc="E3585FBA">
      <w:start w:val="1"/>
      <w:numFmt w:val="decimal"/>
      <w:lvlText w:val="%7."/>
      <w:lvlJc w:val="left"/>
      <w:pPr>
        <w:ind w:left="5040" w:hanging="360"/>
      </w:pPr>
    </w:lvl>
    <w:lvl w:ilvl="7" w:tplc="FCF04DE6">
      <w:start w:val="1"/>
      <w:numFmt w:val="lowerLetter"/>
      <w:lvlText w:val="%8."/>
      <w:lvlJc w:val="left"/>
      <w:pPr>
        <w:ind w:left="5760" w:hanging="360"/>
      </w:pPr>
    </w:lvl>
    <w:lvl w:ilvl="8" w:tplc="E78A60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0DA8"/>
    <w:multiLevelType w:val="hybridMultilevel"/>
    <w:tmpl w:val="4380FEBC"/>
    <w:lvl w:ilvl="0" w:tplc="68142EA0">
      <w:start w:val="1"/>
      <w:numFmt w:val="decimal"/>
      <w:lvlText w:val="%1)"/>
      <w:lvlJc w:val="left"/>
      <w:pPr>
        <w:ind w:left="720" w:hanging="360"/>
      </w:pPr>
    </w:lvl>
    <w:lvl w:ilvl="1" w:tplc="3600FDBC">
      <w:start w:val="1"/>
      <w:numFmt w:val="lowerLetter"/>
      <w:lvlText w:val="%2."/>
      <w:lvlJc w:val="left"/>
      <w:pPr>
        <w:ind w:left="1440" w:hanging="360"/>
      </w:pPr>
    </w:lvl>
    <w:lvl w:ilvl="2" w:tplc="D490471A">
      <w:start w:val="1"/>
      <w:numFmt w:val="lowerRoman"/>
      <w:lvlText w:val="%3."/>
      <w:lvlJc w:val="right"/>
      <w:pPr>
        <w:ind w:left="2160" w:hanging="180"/>
      </w:pPr>
    </w:lvl>
    <w:lvl w:ilvl="3" w:tplc="147421A2">
      <w:start w:val="1"/>
      <w:numFmt w:val="decimal"/>
      <w:lvlText w:val="%4."/>
      <w:lvlJc w:val="left"/>
      <w:pPr>
        <w:ind w:left="2880" w:hanging="360"/>
      </w:pPr>
    </w:lvl>
    <w:lvl w:ilvl="4" w:tplc="8B780B18">
      <w:start w:val="1"/>
      <w:numFmt w:val="lowerLetter"/>
      <w:lvlText w:val="%5."/>
      <w:lvlJc w:val="left"/>
      <w:pPr>
        <w:ind w:left="3600" w:hanging="360"/>
      </w:pPr>
    </w:lvl>
    <w:lvl w:ilvl="5" w:tplc="091A9CF4">
      <w:start w:val="1"/>
      <w:numFmt w:val="lowerRoman"/>
      <w:lvlText w:val="%6."/>
      <w:lvlJc w:val="right"/>
      <w:pPr>
        <w:ind w:left="4320" w:hanging="180"/>
      </w:pPr>
    </w:lvl>
    <w:lvl w:ilvl="6" w:tplc="C17C43E0">
      <w:start w:val="1"/>
      <w:numFmt w:val="decimal"/>
      <w:lvlText w:val="%7."/>
      <w:lvlJc w:val="left"/>
      <w:pPr>
        <w:ind w:left="5040" w:hanging="360"/>
      </w:pPr>
    </w:lvl>
    <w:lvl w:ilvl="7" w:tplc="4DDA3174">
      <w:start w:val="1"/>
      <w:numFmt w:val="lowerLetter"/>
      <w:lvlText w:val="%8."/>
      <w:lvlJc w:val="left"/>
      <w:pPr>
        <w:ind w:left="5760" w:hanging="360"/>
      </w:pPr>
    </w:lvl>
    <w:lvl w:ilvl="8" w:tplc="7F72C0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B1470"/>
    <w:multiLevelType w:val="hybridMultilevel"/>
    <w:tmpl w:val="A70E4BFC"/>
    <w:lvl w:ilvl="0" w:tplc="8E34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A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2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E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A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2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365638"/>
    <w:multiLevelType w:val="hybridMultilevel"/>
    <w:tmpl w:val="FFFFFFFF"/>
    <w:lvl w:ilvl="0" w:tplc="C46C0858">
      <w:start w:val="1"/>
      <w:numFmt w:val="decimal"/>
      <w:lvlText w:val="%1."/>
      <w:lvlJc w:val="left"/>
      <w:pPr>
        <w:ind w:left="720" w:hanging="360"/>
      </w:pPr>
    </w:lvl>
    <w:lvl w:ilvl="1" w:tplc="8670F3EC">
      <w:start w:val="1"/>
      <w:numFmt w:val="lowerLetter"/>
      <w:lvlText w:val="%2."/>
      <w:lvlJc w:val="left"/>
      <w:pPr>
        <w:ind w:left="1440" w:hanging="360"/>
      </w:pPr>
    </w:lvl>
    <w:lvl w:ilvl="2" w:tplc="675498A8">
      <w:start w:val="1"/>
      <w:numFmt w:val="lowerRoman"/>
      <w:lvlText w:val="%3."/>
      <w:lvlJc w:val="right"/>
      <w:pPr>
        <w:ind w:left="2160" w:hanging="180"/>
      </w:pPr>
    </w:lvl>
    <w:lvl w:ilvl="3" w:tplc="0CCC6E7A">
      <w:start w:val="1"/>
      <w:numFmt w:val="decimal"/>
      <w:lvlText w:val="%4."/>
      <w:lvlJc w:val="left"/>
      <w:pPr>
        <w:ind w:left="2880" w:hanging="360"/>
      </w:pPr>
    </w:lvl>
    <w:lvl w:ilvl="4" w:tplc="9F7ABAD8">
      <w:start w:val="1"/>
      <w:numFmt w:val="lowerLetter"/>
      <w:lvlText w:val="%5."/>
      <w:lvlJc w:val="left"/>
      <w:pPr>
        <w:ind w:left="3600" w:hanging="360"/>
      </w:pPr>
    </w:lvl>
    <w:lvl w:ilvl="5" w:tplc="63A64C48">
      <w:start w:val="1"/>
      <w:numFmt w:val="lowerRoman"/>
      <w:lvlText w:val="%6."/>
      <w:lvlJc w:val="right"/>
      <w:pPr>
        <w:ind w:left="4320" w:hanging="180"/>
      </w:pPr>
    </w:lvl>
    <w:lvl w:ilvl="6" w:tplc="E85A8802">
      <w:start w:val="1"/>
      <w:numFmt w:val="decimal"/>
      <w:lvlText w:val="%7."/>
      <w:lvlJc w:val="left"/>
      <w:pPr>
        <w:ind w:left="5040" w:hanging="360"/>
      </w:pPr>
    </w:lvl>
    <w:lvl w:ilvl="7" w:tplc="1A268E52">
      <w:start w:val="1"/>
      <w:numFmt w:val="lowerLetter"/>
      <w:lvlText w:val="%8."/>
      <w:lvlJc w:val="left"/>
      <w:pPr>
        <w:ind w:left="5760" w:hanging="360"/>
      </w:pPr>
    </w:lvl>
    <w:lvl w:ilvl="8" w:tplc="68C0F7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0B13"/>
    <w:multiLevelType w:val="hybridMultilevel"/>
    <w:tmpl w:val="1A6626AA"/>
    <w:lvl w:ilvl="0" w:tplc="B34CE91C">
      <w:start w:val="1"/>
      <w:numFmt w:val="decimal"/>
      <w:lvlText w:val="%1."/>
      <w:lvlJc w:val="left"/>
      <w:pPr>
        <w:ind w:left="720" w:hanging="360"/>
      </w:pPr>
    </w:lvl>
    <w:lvl w:ilvl="1" w:tplc="67823BBC">
      <w:start w:val="1"/>
      <w:numFmt w:val="lowerLetter"/>
      <w:lvlText w:val="%2."/>
      <w:lvlJc w:val="left"/>
      <w:pPr>
        <w:ind w:left="1440" w:hanging="360"/>
      </w:pPr>
    </w:lvl>
    <w:lvl w:ilvl="2" w:tplc="F0E65C78">
      <w:start w:val="1"/>
      <w:numFmt w:val="lowerRoman"/>
      <w:lvlText w:val="%3."/>
      <w:lvlJc w:val="right"/>
      <w:pPr>
        <w:ind w:left="2160" w:hanging="180"/>
      </w:pPr>
    </w:lvl>
    <w:lvl w:ilvl="3" w:tplc="BE101736">
      <w:start w:val="1"/>
      <w:numFmt w:val="decimal"/>
      <w:lvlText w:val="%4."/>
      <w:lvlJc w:val="left"/>
      <w:pPr>
        <w:ind w:left="2880" w:hanging="360"/>
      </w:pPr>
    </w:lvl>
    <w:lvl w:ilvl="4" w:tplc="DC8A41A6">
      <w:start w:val="1"/>
      <w:numFmt w:val="lowerLetter"/>
      <w:lvlText w:val="%5."/>
      <w:lvlJc w:val="left"/>
      <w:pPr>
        <w:ind w:left="3600" w:hanging="360"/>
      </w:pPr>
    </w:lvl>
    <w:lvl w:ilvl="5" w:tplc="EF961248">
      <w:start w:val="1"/>
      <w:numFmt w:val="lowerRoman"/>
      <w:lvlText w:val="%6."/>
      <w:lvlJc w:val="right"/>
      <w:pPr>
        <w:ind w:left="4320" w:hanging="180"/>
      </w:pPr>
    </w:lvl>
    <w:lvl w:ilvl="6" w:tplc="DBA631B8">
      <w:start w:val="1"/>
      <w:numFmt w:val="decimal"/>
      <w:lvlText w:val="%7."/>
      <w:lvlJc w:val="left"/>
      <w:pPr>
        <w:ind w:left="5040" w:hanging="360"/>
      </w:pPr>
    </w:lvl>
    <w:lvl w:ilvl="7" w:tplc="BF28DF64">
      <w:start w:val="1"/>
      <w:numFmt w:val="lowerLetter"/>
      <w:lvlText w:val="%8."/>
      <w:lvlJc w:val="left"/>
      <w:pPr>
        <w:ind w:left="5760" w:hanging="360"/>
      </w:pPr>
    </w:lvl>
    <w:lvl w:ilvl="8" w:tplc="9EC6C2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80519"/>
    <w:multiLevelType w:val="hybridMultilevel"/>
    <w:tmpl w:val="6EE2774A"/>
    <w:lvl w:ilvl="0" w:tplc="E1F04B76">
      <w:start w:val="1"/>
      <w:numFmt w:val="decimal"/>
      <w:lvlText w:val="%1."/>
      <w:lvlJc w:val="left"/>
      <w:pPr>
        <w:ind w:left="720" w:hanging="360"/>
      </w:pPr>
    </w:lvl>
    <w:lvl w:ilvl="1" w:tplc="590A56A4">
      <w:start w:val="1"/>
      <w:numFmt w:val="lowerLetter"/>
      <w:lvlText w:val="%2."/>
      <w:lvlJc w:val="left"/>
      <w:pPr>
        <w:ind w:left="1440" w:hanging="360"/>
      </w:pPr>
    </w:lvl>
    <w:lvl w:ilvl="2" w:tplc="6532CDE0">
      <w:start w:val="1"/>
      <w:numFmt w:val="lowerRoman"/>
      <w:lvlText w:val="%3."/>
      <w:lvlJc w:val="right"/>
      <w:pPr>
        <w:ind w:left="2160" w:hanging="180"/>
      </w:pPr>
    </w:lvl>
    <w:lvl w:ilvl="3" w:tplc="8158B266">
      <w:start w:val="1"/>
      <w:numFmt w:val="decimal"/>
      <w:lvlText w:val="%4."/>
      <w:lvlJc w:val="left"/>
      <w:pPr>
        <w:ind w:left="2880" w:hanging="360"/>
      </w:pPr>
    </w:lvl>
    <w:lvl w:ilvl="4" w:tplc="A9361FF4">
      <w:start w:val="1"/>
      <w:numFmt w:val="lowerLetter"/>
      <w:lvlText w:val="%5."/>
      <w:lvlJc w:val="left"/>
      <w:pPr>
        <w:ind w:left="3600" w:hanging="360"/>
      </w:pPr>
    </w:lvl>
    <w:lvl w:ilvl="5" w:tplc="3906FC0E">
      <w:start w:val="1"/>
      <w:numFmt w:val="lowerRoman"/>
      <w:lvlText w:val="%6."/>
      <w:lvlJc w:val="right"/>
      <w:pPr>
        <w:ind w:left="4320" w:hanging="180"/>
      </w:pPr>
    </w:lvl>
    <w:lvl w:ilvl="6" w:tplc="6F02294E">
      <w:start w:val="1"/>
      <w:numFmt w:val="decimal"/>
      <w:lvlText w:val="%7."/>
      <w:lvlJc w:val="left"/>
      <w:pPr>
        <w:ind w:left="5040" w:hanging="360"/>
      </w:pPr>
    </w:lvl>
    <w:lvl w:ilvl="7" w:tplc="129EBA56">
      <w:start w:val="1"/>
      <w:numFmt w:val="lowerLetter"/>
      <w:lvlText w:val="%8."/>
      <w:lvlJc w:val="left"/>
      <w:pPr>
        <w:ind w:left="5760" w:hanging="360"/>
      </w:pPr>
    </w:lvl>
    <w:lvl w:ilvl="8" w:tplc="08A27F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00B25"/>
    <w:multiLevelType w:val="multilevel"/>
    <w:tmpl w:val="5492C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AC238D"/>
    <w:multiLevelType w:val="hybridMultilevel"/>
    <w:tmpl w:val="12582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23E03"/>
    <w:multiLevelType w:val="hybridMultilevel"/>
    <w:tmpl w:val="8EDACF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6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12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9F"/>
    <w:rsid w:val="00002353"/>
    <w:rsid w:val="00010470"/>
    <w:rsid w:val="000104FC"/>
    <w:rsid w:val="00013A1C"/>
    <w:rsid w:val="00013F80"/>
    <w:rsid w:val="0001541E"/>
    <w:rsid w:val="00017C34"/>
    <w:rsid w:val="000196E9"/>
    <w:rsid w:val="000210E0"/>
    <w:rsid w:val="00024A14"/>
    <w:rsid w:val="00024FEA"/>
    <w:rsid w:val="0003379C"/>
    <w:rsid w:val="00035032"/>
    <w:rsid w:val="0004046E"/>
    <w:rsid w:val="00041DA5"/>
    <w:rsid w:val="00051640"/>
    <w:rsid w:val="00054006"/>
    <w:rsid w:val="00055F48"/>
    <w:rsid w:val="000604A5"/>
    <w:rsid w:val="00061AAB"/>
    <w:rsid w:val="00064DAC"/>
    <w:rsid w:val="00065822"/>
    <w:rsid w:val="000717C5"/>
    <w:rsid w:val="00075F1E"/>
    <w:rsid w:val="0007609D"/>
    <w:rsid w:val="000829B6"/>
    <w:rsid w:val="0008474E"/>
    <w:rsid w:val="00091545"/>
    <w:rsid w:val="0009254D"/>
    <w:rsid w:val="00093744"/>
    <w:rsid w:val="00093B73"/>
    <w:rsid w:val="00097130"/>
    <w:rsid w:val="000A2CAD"/>
    <w:rsid w:val="000A7562"/>
    <w:rsid w:val="000B0D81"/>
    <w:rsid w:val="000B111F"/>
    <w:rsid w:val="000B3413"/>
    <w:rsid w:val="000B374F"/>
    <w:rsid w:val="000C447F"/>
    <w:rsid w:val="000D34A8"/>
    <w:rsid w:val="000D63FF"/>
    <w:rsid w:val="000E0998"/>
    <w:rsid w:val="000E13DE"/>
    <w:rsid w:val="000E171D"/>
    <w:rsid w:val="000E4150"/>
    <w:rsid w:val="000F12D4"/>
    <w:rsid w:val="000F606B"/>
    <w:rsid w:val="001003E4"/>
    <w:rsid w:val="001031BB"/>
    <w:rsid w:val="001068F2"/>
    <w:rsid w:val="00106A67"/>
    <w:rsid w:val="00106CEC"/>
    <w:rsid w:val="00107135"/>
    <w:rsid w:val="0011011E"/>
    <w:rsid w:val="00110FFA"/>
    <w:rsid w:val="00126354"/>
    <w:rsid w:val="00126F14"/>
    <w:rsid w:val="00127F93"/>
    <w:rsid w:val="00130409"/>
    <w:rsid w:val="00130C44"/>
    <w:rsid w:val="00130FA8"/>
    <w:rsid w:val="0013127E"/>
    <w:rsid w:val="001321C9"/>
    <w:rsid w:val="00134C2B"/>
    <w:rsid w:val="00137612"/>
    <w:rsid w:val="0013FC8D"/>
    <w:rsid w:val="00140F6D"/>
    <w:rsid w:val="0014151F"/>
    <w:rsid w:val="00142800"/>
    <w:rsid w:val="00146FCE"/>
    <w:rsid w:val="00154134"/>
    <w:rsid w:val="00155105"/>
    <w:rsid w:val="00165AC7"/>
    <w:rsid w:val="001661D5"/>
    <w:rsid w:val="0017188B"/>
    <w:rsid w:val="00176D46"/>
    <w:rsid w:val="00181275"/>
    <w:rsid w:val="0018291B"/>
    <w:rsid w:val="00184FD2"/>
    <w:rsid w:val="00186792"/>
    <w:rsid w:val="0019105A"/>
    <w:rsid w:val="00191105"/>
    <w:rsid w:val="00192ABA"/>
    <w:rsid w:val="001943B3"/>
    <w:rsid w:val="001A22EC"/>
    <w:rsid w:val="001A59D2"/>
    <w:rsid w:val="001A5FBD"/>
    <w:rsid w:val="001B29EE"/>
    <w:rsid w:val="001B4E5E"/>
    <w:rsid w:val="001C6C74"/>
    <w:rsid w:val="001D34B9"/>
    <w:rsid w:val="001D6381"/>
    <w:rsid w:val="001E002B"/>
    <w:rsid w:val="001E1ADB"/>
    <w:rsid w:val="001E1E8C"/>
    <w:rsid w:val="001E4617"/>
    <w:rsid w:val="001E5D93"/>
    <w:rsid w:val="001E62B8"/>
    <w:rsid w:val="001F370C"/>
    <w:rsid w:val="001F3A15"/>
    <w:rsid w:val="001F4FB4"/>
    <w:rsid w:val="002004BE"/>
    <w:rsid w:val="00200CD3"/>
    <w:rsid w:val="00205F13"/>
    <w:rsid w:val="00207216"/>
    <w:rsid w:val="00210764"/>
    <w:rsid w:val="002151DF"/>
    <w:rsid w:val="00215C55"/>
    <w:rsid w:val="002168F3"/>
    <w:rsid w:val="0022540C"/>
    <w:rsid w:val="00227DB3"/>
    <w:rsid w:val="0023136B"/>
    <w:rsid w:val="002440A7"/>
    <w:rsid w:val="0024617E"/>
    <w:rsid w:val="002575AB"/>
    <w:rsid w:val="002602E7"/>
    <w:rsid w:val="00261673"/>
    <w:rsid w:val="00262284"/>
    <w:rsid w:val="00263978"/>
    <w:rsid w:val="00264F01"/>
    <w:rsid w:val="0026514F"/>
    <w:rsid w:val="00265814"/>
    <w:rsid w:val="00267B41"/>
    <w:rsid w:val="002703B1"/>
    <w:rsid w:val="00271A19"/>
    <w:rsid w:val="00273339"/>
    <w:rsid w:val="00282A71"/>
    <w:rsid w:val="002901CD"/>
    <w:rsid w:val="00293213"/>
    <w:rsid w:val="00296CD8"/>
    <w:rsid w:val="002979D8"/>
    <w:rsid w:val="002A0BED"/>
    <w:rsid w:val="002A2FB1"/>
    <w:rsid w:val="002A6ABA"/>
    <w:rsid w:val="002A6EC5"/>
    <w:rsid w:val="002B116E"/>
    <w:rsid w:val="002B11CF"/>
    <w:rsid w:val="002B5C94"/>
    <w:rsid w:val="002B5F5E"/>
    <w:rsid w:val="002C2450"/>
    <w:rsid w:val="002C7D5F"/>
    <w:rsid w:val="002D03C3"/>
    <w:rsid w:val="002D0DDC"/>
    <w:rsid w:val="002E607A"/>
    <w:rsid w:val="002E7895"/>
    <w:rsid w:val="002F323E"/>
    <w:rsid w:val="002F44C3"/>
    <w:rsid w:val="002F6E51"/>
    <w:rsid w:val="002F7C44"/>
    <w:rsid w:val="00303CCB"/>
    <w:rsid w:val="00305BC5"/>
    <w:rsid w:val="0031087F"/>
    <w:rsid w:val="00310CA7"/>
    <w:rsid w:val="00312EF9"/>
    <w:rsid w:val="00315F49"/>
    <w:rsid w:val="003170AB"/>
    <w:rsid w:val="0032290F"/>
    <w:rsid w:val="003263E2"/>
    <w:rsid w:val="00336916"/>
    <w:rsid w:val="00336DA3"/>
    <w:rsid w:val="00340210"/>
    <w:rsid w:val="003428FB"/>
    <w:rsid w:val="00342C51"/>
    <w:rsid w:val="00342DA7"/>
    <w:rsid w:val="0034620E"/>
    <w:rsid w:val="0035097D"/>
    <w:rsid w:val="00353CE0"/>
    <w:rsid w:val="00354654"/>
    <w:rsid w:val="003604BD"/>
    <w:rsid w:val="00367169"/>
    <w:rsid w:val="00372745"/>
    <w:rsid w:val="003740ED"/>
    <w:rsid w:val="00374909"/>
    <w:rsid w:val="0037578B"/>
    <w:rsid w:val="003769EF"/>
    <w:rsid w:val="0037710E"/>
    <w:rsid w:val="003811BA"/>
    <w:rsid w:val="00382BED"/>
    <w:rsid w:val="00383166"/>
    <w:rsid w:val="003844AE"/>
    <w:rsid w:val="00391217"/>
    <w:rsid w:val="00391548"/>
    <w:rsid w:val="00393542"/>
    <w:rsid w:val="00393816"/>
    <w:rsid w:val="00393BF6"/>
    <w:rsid w:val="003948D2"/>
    <w:rsid w:val="00397A98"/>
    <w:rsid w:val="003B1D71"/>
    <w:rsid w:val="003B5587"/>
    <w:rsid w:val="003B5E71"/>
    <w:rsid w:val="003B75BC"/>
    <w:rsid w:val="003C0C94"/>
    <w:rsid w:val="003C1A0A"/>
    <w:rsid w:val="003C2DE2"/>
    <w:rsid w:val="003C39C3"/>
    <w:rsid w:val="003C6848"/>
    <w:rsid w:val="003C6FE6"/>
    <w:rsid w:val="003E154A"/>
    <w:rsid w:val="003E2FBA"/>
    <w:rsid w:val="003E3181"/>
    <w:rsid w:val="003E3EE8"/>
    <w:rsid w:val="003E5FB2"/>
    <w:rsid w:val="003E7EE4"/>
    <w:rsid w:val="003E9C35"/>
    <w:rsid w:val="003F53B0"/>
    <w:rsid w:val="003F6301"/>
    <w:rsid w:val="004010FD"/>
    <w:rsid w:val="004016BE"/>
    <w:rsid w:val="00410AB2"/>
    <w:rsid w:val="00411B94"/>
    <w:rsid w:val="004123B3"/>
    <w:rsid w:val="00421882"/>
    <w:rsid w:val="004224D8"/>
    <w:rsid w:val="00425250"/>
    <w:rsid w:val="00427889"/>
    <w:rsid w:val="00431748"/>
    <w:rsid w:val="004333AC"/>
    <w:rsid w:val="00437B09"/>
    <w:rsid w:val="00442D53"/>
    <w:rsid w:val="00450A6F"/>
    <w:rsid w:val="00451459"/>
    <w:rsid w:val="00452A2E"/>
    <w:rsid w:val="00461410"/>
    <w:rsid w:val="00461C22"/>
    <w:rsid w:val="00464FC2"/>
    <w:rsid w:val="0046785F"/>
    <w:rsid w:val="004709F4"/>
    <w:rsid w:val="0047121D"/>
    <w:rsid w:val="004712D8"/>
    <w:rsid w:val="00472380"/>
    <w:rsid w:val="00473D53"/>
    <w:rsid w:val="004749C5"/>
    <w:rsid w:val="004753F4"/>
    <w:rsid w:val="00475B59"/>
    <w:rsid w:val="00475C7E"/>
    <w:rsid w:val="00476E6C"/>
    <w:rsid w:val="00481890"/>
    <w:rsid w:val="00482014"/>
    <w:rsid w:val="00482885"/>
    <w:rsid w:val="00482886"/>
    <w:rsid w:val="00486BE9"/>
    <w:rsid w:val="00493E45"/>
    <w:rsid w:val="0049565B"/>
    <w:rsid w:val="00496CF3"/>
    <w:rsid w:val="00496F3F"/>
    <w:rsid w:val="004A3666"/>
    <w:rsid w:val="004A4C84"/>
    <w:rsid w:val="004B6717"/>
    <w:rsid w:val="004B6CE1"/>
    <w:rsid w:val="004B7890"/>
    <w:rsid w:val="004C7DE2"/>
    <w:rsid w:val="004D1A6B"/>
    <w:rsid w:val="004D3289"/>
    <w:rsid w:val="004D3BB9"/>
    <w:rsid w:val="004D650B"/>
    <w:rsid w:val="004D6CD1"/>
    <w:rsid w:val="004D74C7"/>
    <w:rsid w:val="004E54FC"/>
    <w:rsid w:val="004E6C45"/>
    <w:rsid w:val="004E74EB"/>
    <w:rsid w:val="004F5398"/>
    <w:rsid w:val="004F5CF8"/>
    <w:rsid w:val="004F629B"/>
    <w:rsid w:val="004F6681"/>
    <w:rsid w:val="004F7EC5"/>
    <w:rsid w:val="00501FA7"/>
    <w:rsid w:val="0050610C"/>
    <w:rsid w:val="005075E8"/>
    <w:rsid w:val="00510B6D"/>
    <w:rsid w:val="00510C00"/>
    <w:rsid w:val="0051134C"/>
    <w:rsid w:val="005115D5"/>
    <w:rsid w:val="00512BA1"/>
    <w:rsid w:val="0052173E"/>
    <w:rsid w:val="00522FB6"/>
    <w:rsid w:val="00523EA1"/>
    <w:rsid w:val="00526BCA"/>
    <w:rsid w:val="00530BDF"/>
    <w:rsid w:val="00531057"/>
    <w:rsid w:val="00541B76"/>
    <w:rsid w:val="00544754"/>
    <w:rsid w:val="0054A075"/>
    <w:rsid w:val="0055014B"/>
    <w:rsid w:val="005506F3"/>
    <w:rsid w:val="0055097D"/>
    <w:rsid w:val="00552F40"/>
    <w:rsid w:val="005604AB"/>
    <w:rsid w:val="0056296D"/>
    <w:rsid w:val="00563455"/>
    <w:rsid w:val="005647FC"/>
    <w:rsid w:val="00567FF2"/>
    <w:rsid w:val="005712AB"/>
    <w:rsid w:val="005776F1"/>
    <w:rsid w:val="0058001B"/>
    <w:rsid w:val="005802DB"/>
    <w:rsid w:val="00580961"/>
    <w:rsid w:val="00581975"/>
    <w:rsid w:val="00581F72"/>
    <w:rsid w:val="00585CFF"/>
    <w:rsid w:val="005864DD"/>
    <w:rsid w:val="005864FB"/>
    <w:rsid w:val="00587718"/>
    <w:rsid w:val="005908FD"/>
    <w:rsid w:val="00591FA3"/>
    <w:rsid w:val="00594625"/>
    <w:rsid w:val="0059503B"/>
    <w:rsid w:val="00596192"/>
    <w:rsid w:val="00597024"/>
    <w:rsid w:val="00597541"/>
    <w:rsid w:val="005A42D3"/>
    <w:rsid w:val="005B3F0E"/>
    <w:rsid w:val="005B403F"/>
    <w:rsid w:val="005B433E"/>
    <w:rsid w:val="005B4ACE"/>
    <w:rsid w:val="005B4B60"/>
    <w:rsid w:val="005B694E"/>
    <w:rsid w:val="005C44A0"/>
    <w:rsid w:val="005D0B20"/>
    <w:rsid w:val="005D2A9B"/>
    <w:rsid w:val="005D39C1"/>
    <w:rsid w:val="005D446F"/>
    <w:rsid w:val="005D61F1"/>
    <w:rsid w:val="005D643E"/>
    <w:rsid w:val="005D680C"/>
    <w:rsid w:val="005D7F50"/>
    <w:rsid w:val="005E043E"/>
    <w:rsid w:val="005E053B"/>
    <w:rsid w:val="005E71C7"/>
    <w:rsid w:val="005F4F0F"/>
    <w:rsid w:val="005F69C4"/>
    <w:rsid w:val="00606031"/>
    <w:rsid w:val="00606C95"/>
    <w:rsid w:val="006117AD"/>
    <w:rsid w:val="00611BCA"/>
    <w:rsid w:val="006123E9"/>
    <w:rsid w:val="00614B1A"/>
    <w:rsid w:val="00614C81"/>
    <w:rsid w:val="006218B6"/>
    <w:rsid w:val="00622545"/>
    <w:rsid w:val="006232B8"/>
    <w:rsid w:val="00632AB6"/>
    <w:rsid w:val="0063312E"/>
    <w:rsid w:val="006349E5"/>
    <w:rsid w:val="00634C86"/>
    <w:rsid w:val="006424D3"/>
    <w:rsid w:val="006438B1"/>
    <w:rsid w:val="00643A5C"/>
    <w:rsid w:val="006442F4"/>
    <w:rsid w:val="00644A42"/>
    <w:rsid w:val="00651C81"/>
    <w:rsid w:val="00653130"/>
    <w:rsid w:val="006533B0"/>
    <w:rsid w:val="00656479"/>
    <w:rsid w:val="006567D0"/>
    <w:rsid w:val="00660D45"/>
    <w:rsid w:val="006611AA"/>
    <w:rsid w:val="00661264"/>
    <w:rsid w:val="006616CC"/>
    <w:rsid w:val="006623B8"/>
    <w:rsid w:val="0066405B"/>
    <w:rsid w:val="00664EC4"/>
    <w:rsid w:val="0066779E"/>
    <w:rsid w:val="00673467"/>
    <w:rsid w:val="006756A6"/>
    <w:rsid w:val="00681FC9"/>
    <w:rsid w:val="00682041"/>
    <w:rsid w:val="0068263B"/>
    <w:rsid w:val="006854F5"/>
    <w:rsid w:val="00686025"/>
    <w:rsid w:val="00692BE5"/>
    <w:rsid w:val="006A181E"/>
    <w:rsid w:val="006A3537"/>
    <w:rsid w:val="006A6B11"/>
    <w:rsid w:val="006B5AA5"/>
    <w:rsid w:val="006C1579"/>
    <w:rsid w:val="006C3910"/>
    <w:rsid w:val="006D0C1C"/>
    <w:rsid w:val="006D33FB"/>
    <w:rsid w:val="006D3902"/>
    <w:rsid w:val="006D3D44"/>
    <w:rsid w:val="006D4B31"/>
    <w:rsid w:val="006D4D3F"/>
    <w:rsid w:val="006E2799"/>
    <w:rsid w:val="006E474B"/>
    <w:rsid w:val="006E54E6"/>
    <w:rsid w:val="006F13B9"/>
    <w:rsid w:val="0070287A"/>
    <w:rsid w:val="00704C59"/>
    <w:rsid w:val="0070744E"/>
    <w:rsid w:val="0070794D"/>
    <w:rsid w:val="0071423A"/>
    <w:rsid w:val="00714274"/>
    <w:rsid w:val="00716306"/>
    <w:rsid w:val="00721CCA"/>
    <w:rsid w:val="00725A3C"/>
    <w:rsid w:val="0073043D"/>
    <w:rsid w:val="007309EB"/>
    <w:rsid w:val="007313EF"/>
    <w:rsid w:val="0073459C"/>
    <w:rsid w:val="0074286D"/>
    <w:rsid w:val="00751F97"/>
    <w:rsid w:val="00753169"/>
    <w:rsid w:val="00755F3C"/>
    <w:rsid w:val="0075616C"/>
    <w:rsid w:val="00756928"/>
    <w:rsid w:val="007604A9"/>
    <w:rsid w:val="00760E8B"/>
    <w:rsid w:val="0076499F"/>
    <w:rsid w:val="00764BE7"/>
    <w:rsid w:val="00764C2A"/>
    <w:rsid w:val="0076547D"/>
    <w:rsid w:val="007655EA"/>
    <w:rsid w:val="00767211"/>
    <w:rsid w:val="0077192F"/>
    <w:rsid w:val="00771E1F"/>
    <w:rsid w:val="007735DE"/>
    <w:rsid w:val="00775A8D"/>
    <w:rsid w:val="00775D4D"/>
    <w:rsid w:val="007814BA"/>
    <w:rsid w:val="00781B8E"/>
    <w:rsid w:val="00782ECF"/>
    <w:rsid w:val="00785984"/>
    <w:rsid w:val="007866D8"/>
    <w:rsid w:val="00787178"/>
    <w:rsid w:val="00788A03"/>
    <w:rsid w:val="00793C97"/>
    <w:rsid w:val="007A0587"/>
    <w:rsid w:val="007A2A17"/>
    <w:rsid w:val="007A71AE"/>
    <w:rsid w:val="007B4F2A"/>
    <w:rsid w:val="007C2CF1"/>
    <w:rsid w:val="007D1A02"/>
    <w:rsid w:val="007D2D93"/>
    <w:rsid w:val="007D4D7A"/>
    <w:rsid w:val="007D4E0A"/>
    <w:rsid w:val="007D6DFD"/>
    <w:rsid w:val="007E1422"/>
    <w:rsid w:val="007E2424"/>
    <w:rsid w:val="007E68C9"/>
    <w:rsid w:val="007F1D6D"/>
    <w:rsid w:val="007F4E93"/>
    <w:rsid w:val="007F5E7B"/>
    <w:rsid w:val="008014A5"/>
    <w:rsid w:val="00802AB0"/>
    <w:rsid w:val="008137FB"/>
    <w:rsid w:val="00826710"/>
    <w:rsid w:val="00826CCC"/>
    <w:rsid w:val="008271D0"/>
    <w:rsid w:val="00835963"/>
    <w:rsid w:val="00845316"/>
    <w:rsid w:val="00845E30"/>
    <w:rsid w:val="00845F36"/>
    <w:rsid w:val="0084638E"/>
    <w:rsid w:val="00853D96"/>
    <w:rsid w:val="008611C9"/>
    <w:rsid w:val="0086140F"/>
    <w:rsid w:val="0086744F"/>
    <w:rsid w:val="008702BE"/>
    <w:rsid w:val="0087BFD0"/>
    <w:rsid w:val="00880593"/>
    <w:rsid w:val="008818F7"/>
    <w:rsid w:val="00884A55"/>
    <w:rsid w:val="00890387"/>
    <w:rsid w:val="008966DD"/>
    <w:rsid w:val="008A661B"/>
    <w:rsid w:val="008B23F9"/>
    <w:rsid w:val="008B4769"/>
    <w:rsid w:val="008B60A8"/>
    <w:rsid w:val="008B628D"/>
    <w:rsid w:val="008C0CBF"/>
    <w:rsid w:val="008C63CA"/>
    <w:rsid w:val="008C6988"/>
    <w:rsid w:val="008D2FFD"/>
    <w:rsid w:val="008D3684"/>
    <w:rsid w:val="008D42D7"/>
    <w:rsid w:val="008D7D48"/>
    <w:rsid w:val="008E0AF8"/>
    <w:rsid w:val="008E44D5"/>
    <w:rsid w:val="008E52A1"/>
    <w:rsid w:val="008E6443"/>
    <w:rsid w:val="008E68B3"/>
    <w:rsid w:val="008F3D32"/>
    <w:rsid w:val="008F5BA3"/>
    <w:rsid w:val="008F636E"/>
    <w:rsid w:val="008F7C4D"/>
    <w:rsid w:val="00905E4C"/>
    <w:rsid w:val="00906E50"/>
    <w:rsid w:val="00907DCE"/>
    <w:rsid w:val="00911C52"/>
    <w:rsid w:val="0091460D"/>
    <w:rsid w:val="00915362"/>
    <w:rsid w:val="009154B1"/>
    <w:rsid w:val="00915802"/>
    <w:rsid w:val="00923B6F"/>
    <w:rsid w:val="0092572F"/>
    <w:rsid w:val="00925C95"/>
    <w:rsid w:val="009266C6"/>
    <w:rsid w:val="00931B36"/>
    <w:rsid w:val="00946A3E"/>
    <w:rsid w:val="009473C4"/>
    <w:rsid w:val="0095096B"/>
    <w:rsid w:val="00954C29"/>
    <w:rsid w:val="0095543C"/>
    <w:rsid w:val="009571FC"/>
    <w:rsid w:val="00960FBB"/>
    <w:rsid w:val="00964F21"/>
    <w:rsid w:val="00965CF4"/>
    <w:rsid w:val="0097023E"/>
    <w:rsid w:val="009728D0"/>
    <w:rsid w:val="00976696"/>
    <w:rsid w:val="00980079"/>
    <w:rsid w:val="009822CD"/>
    <w:rsid w:val="00985477"/>
    <w:rsid w:val="009865FD"/>
    <w:rsid w:val="00990DD8"/>
    <w:rsid w:val="009A1257"/>
    <w:rsid w:val="009A1D8E"/>
    <w:rsid w:val="009A5F78"/>
    <w:rsid w:val="009A772F"/>
    <w:rsid w:val="009C0CC0"/>
    <w:rsid w:val="009C29CA"/>
    <w:rsid w:val="009C3A4D"/>
    <w:rsid w:val="009C57E9"/>
    <w:rsid w:val="009C6832"/>
    <w:rsid w:val="009D269C"/>
    <w:rsid w:val="009D39E7"/>
    <w:rsid w:val="009E0EBC"/>
    <w:rsid w:val="009F45F1"/>
    <w:rsid w:val="009F5D0B"/>
    <w:rsid w:val="009F67E8"/>
    <w:rsid w:val="00A10C9F"/>
    <w:rsid w:val="00A156B3"/>
    <w:rsid w:val="00A15E7F"/>
    <w:rsid w:val="00A264F5"/>
    <w:rsid w:val="00A26EBA"/>
    <w:rsid w:val="00A27785"/>
    <w:rsid w:val="00A30C21"/>
    <w:rsid w:val="00A30F08"/>
    <w:rsid w:val="00A3478F"/>
    <w:rsid w:val="00A430BE"/>
    <w:rsid w:val="00A46728"/>
    <w:rsid w:val="00A55DBB"/>
    <w:rsid w:val="00A57371"/>
    <w:rsid w:val="00A62DB9"/>
    <w:rsid w:val="00A712D1"/>
    <w:rsid w:val="00A74F9B"/>
    <w:rsid w:val="00A7646A"/>
    <w:rsid w:val="00A7B94A"/>
    <w:rsid w:val="00A82230"/>
    <w:rsid w:val="00A8262D"/>
    <w:rsid w:val="00A842C3"/>
    <w:rsid w:val="00A84EAA"/>
    <w:rsid w:val="00A903AF"/>
    <w:rsid w:val="00A94287"/>
    <w:rsid w:val="00A95C54"/>
    <w:rsid w:val="00A96410"/>
    <w:rsid w:val="00AA02EB"/>
    <w:rsid w:val="00AA1296"/>
    <w:rsid w:val="00AA1F07"/>
    <w:rsid w:val="00AA7D8C"/>
    <w:rsid w:val="00AB0B80"/>
    <w:rsid w:val="00AB7408"/>
    <w:rsid w:val="00AC1B70"/>
    <w:rsid w:val="00AC455B"/>
    <w:rsid w:val="00AD27C4"/>
    <w:rsid w:val="00AD4E96"/>
    <w:rsid w:val="00AE18A3"/>
    <w:rsid w:val="00AE1A7C"/>
    <w:rsid w:val="00AE3085"/>
    <w:rsid w:val="00AE754F"/>
    <w:rsid w:val="00AE7897"/>
    <w:rsid w:val="00AF132E"/>
    <w:rsid w:val="00B001F2"/>
    <w:rsid w:val="00B01623"/>
    <w:rsid w:val="00B0E129"/>
    <w:rsid w:val="00B10942"/>
    <w:rsid w:val="00B14237"/>
    <w:rsid w:val="00B1666F"/>
    <w:rsid w:val="00B1779B"/>
    <w:rsid w:val="00B21FDF"/>
    <w:rsid w:val="00B251D6"/>
    <w:rsid w:val="00B269E0"/>
    <w:rsid w:val="00B27D40"/>
    <w:rsid w:val="00B304B7"/>
    <w:rsid w:val="00B323D0"/>
    <w:rsid w:val="00B353EF"/>
    <w:rsid w:val="00B421E8"/>
    <w:rsid w:val="00B463F9"/>
    <w:rsid w:val="00B479D1"/>
    <w:rsid w:val="00B541AE"/>
    <w:rsid w:val="00B55FD5"/>
    <w:rsid w:val="00B61F96"/>
    <w:rsid w:val="00B6203C"/>
    <w:rsid w:val="00B6564E"/>
    <w:rsid w:val="00B65FDC"/>
    <w:rsid w:val="00B67DCD"/>
    <w:rsid w:val="00B715F0"/>
    <w:rsid w:val="00B77A19"/>
    <w:rsid w:val="00B81322"/>
    <w:rsid w:val="00B825C7"/>
    <w:rsid w:val="00B82B10"/>
    <w:rsid w:val="00B842FC"/>
    <w:rsid w:val="00B9494F"/>
    <w:rsid w:val="00B9610A"/>
    <w:rsid w:val="00B9699C"/>
    <w:rsid w:val="00BA12F1"/>
    <w:rsid w:val="00BA4BBE"/>
    <w:rsid w:val="00BA58A1"/>
    <w:rsid w:val="00BA63F4"/>
    <w:rsid w:val="00BB17D6"/>
    <w:rsid w:val="00BB18FC"/>
    <w:rsid w:val="00BB1CCA"/>
    <w:rsid w:val="00BB2C46"/>
    <w:rsid w:val="00BB3F53"/>
    <w:rsid w:val="00BB58E4"/>
    <w:rsid w:val="00BC76A1"/>
    <w:rsid w:val="00BD1596"/>
    <w:rsid w:val="00BD1737"/>
    <w:rsid w:val="00BD3258"/>
    <w:rsid w:val="00BD505D"/>
    <w:rsid w:val="00BD6CBA"/>
    <w:rsid w:val="00BE5E7D"/>
    <w:rsid w:val="00BE6777"/>
    <w:rsid w:val="00BF122C"/>
    <w:rsid w:val="00BF5B0E"/>
    <w:rsid w:val="00BF68FA"/>
    <w:rsid w:val="00C057E1"/>
    <w:rsid w:val="00C10D56"/>
    <w:rsid w:val="00C12F75"/>
    <w:rsid w:val="00C14F65"/>
    <w:rsid w:val="00C20EAA"/>
    <w:rsid w:val="00C2A16A"/>
    <w:rsid w:val="00C31007"/>
    <w:rsid w:val="00C339F5"/>
    <w:rsid w:val="00C34397"/>
    <w:rsid w:val="00C34942"/>
    <w:rsid w:val="00C361C3"/>
    <w:rsid w:val="00C4041A"/>
    <w:rsid w:val="00C41038"/>
    <w:rsid w:val="00C43CFA"/>
    <w:rsid w:val="00C450CB"/>
    <w:rsid w:val="00C455BD"/>
    <w:rsid w:val="00C52905"/>
    <w:rsid w:val="00C52F46"/>
    <w:rsid w:val="00C5563A"/>
    <w:rsid w:val="00C57E6B"/>
    <w:rsid w:val="00C62841"/>
    <w:rsid w:val="00C67AB3"/>
    <w:rsid w:val="00C72605"/>
    <w:rsid w:val="00C75A89"/>
    <w:rsid w:val="00C772F8"/>
    <w:rsid w:val="00C802FE"/>
    <w:rsid w:val="00C9145B"/>
    <w:rsid w:val="00C92822"/>
    <w:rsid w:val="00C94957"/>
    <w:rsid w:val="00C9537B"/>
    <w:rsid w:val="00CA4B03"/>
    <w:rsid w:val="00CA5FD6"/>
    <w:rsid w:val="00CA6023"/>
    <w:rsid w:val="00CA7FD2"/>
    <w:rsid w:val="00CB25EA"/>
    <w:rsid w:val="00CB464E"/>
    <w:rsid w:val="00CB5A31"/>
    <w:rsid w:val="00CC0DA2"/>
    <w:rsid w:val="00CD026B"/>
    <w:rsid w:val="00CD44CA"/>
    <w:rsid w:val="00CD6348"/>
    <w:rsid w:val="00CE138A"/>
    <w:rsid w:val="00CE2215"/>
    <w:rsid w:val="00CE734C"/>
    <w:rsid w:val="00CF11A0"/>
    <w:rsid w:val="00CF169A"/>
    <w:rsid w:val="00CF314C"/>
    <w:rsid w:val="00CF540B"/>
    <w:rsid w:val="00CF6D90"/>
    <w:rsid w:val="00D0112D"/>
    <w:rsid w:val="00D0216C"/>
    <w:rsid w:val="00D04146"/>
    <w:rsid w:val="00D06FF4"/>
    <w:rsid w:val="00D07984"/>
    <w:rsid w:val="00D07DF7"/>
    <w:rsid w:val="00D10AC2"/>
    <w:rsid w:val="00D13DD3"/>
    <w:rsid w:val="00D149EF"/>
    <w:rsid w:val="00D164F7"/>
    <w:rsid w:val="00D17828"/>
    <w:rsid w:val="00D209FD"/>
    <w:rsid w:val="00D24FE2"/>
    <w:rsid w:val="00D35582"/>
    <w:rsid w:val="00D381C5"/>
    <w:rsid w:val="00D4109F"/>
    <w:rsid w:val="00D4371B"/>
    <w:rsid w:val="00D46707"/>
    <w:rsid w:val="00D469F5"/>
    <w:rsid w:val="00D502F5"/>
    <w:rsid w:val="00D50764"/>
    <w:rsid w:val="00D55FEF"/>
    <w:rsid w:val="00D60F55"/>
    <w:rsid w:val="00D6132E"/>
    <w:rsid w:val="00D634ED"/>
    <w:rsid w:val="00D732E9"/>
    <w:rsid w:val="00D74E77"/>
    <w:rsid w:val="00D768EE"/>
    <w:rsid w:val="00D772FF"/>
    <w:rsid w:val="00D8161E"/>
    <w:rsid w:val="00D82BF7"/>
    <w:rsid w:val="00D831C9"/>
    <w:rsid w:val="00D84765"/>
    <w:rsid w:val="00D855F1"/>
    <w:rsid w:val="00D873E6"/>
    <w:rsid w:val="00D9085D"/>
    <w:rsid w:val="00D92D93"/>
    <w:rsid w:val="00D96110"/>
    <w:rsid w:val="00DA4267"/>
    <w:rsid w:val="00DA4A72"/>
    <w:rsid w:val="00DA6A76"/>
    <w:rsid w:val="00DB0320"/>
    <w:rsid w:val="00DB4139"/>
    <w:rsid w:val="00DB448B"/>
    <w:rsid w:val="00DB56A9"/>
    <w:rsid w:val="00DC06A8"/>
    <w:rsid w:val="00DC2DDA"/>
    <w:rsid w:val="00DC3317"/>
    <w:rsid w:val="00DC5408"/>
    <w:rsid w:val="00DC5AAE"/>
    <w:rsid w:val="00DD4654"/>
    <w:rsid w:val="00DD4E83"/>
    <w:rsid w:val="00DD5BD8"/>
    <w:rsid w:val="00DE3FAE"/>
    <w:rsid w:val="00DE5296"/>
    <w:rsid w:val="00DF0D38"/>
    <w:rsid w:val="00DF59D5"/>
    <w:rsid w:val="00DF6A85"/>
    <w:rsid w:val="00DF7CDA"/>
    <w:rsid w:val="00E0457A"/>
    <w:rsid w:val="00E05987"/>
    <w:rsid w:val="00E064EA"/>
    <w:rsid w:val="00E13ECA"/>
    <w:rsid w:val="00E15D49"/>
    <w:rsid w:val="00E15F30"/>
    <w:rsid w:val="00E165BF"/>
    <w:rsid w:val="00E17EDA"/>
    <w:rsid w:val="00E233E0"/>
    <w:rsid w:val="00E26ECE"/>
    <w:rsid w:val="00E27F63"/>
    <w:rsid w:val="00E358E5"/>
    <w:rsid w:val="00E36F5B"/>
    <w:rsid w:val="00E45F1F"/>
    <w:rsid w:val="00E46044"/>
    <w:rsid w:val="00E50EAC"/>
    <w:rsid w:val="00E5215E"/>
    <w:rsid w:val="00E60CD9"/>
    <w:rsid w:val="00E615DF"/>
    <w:rsid w:val="00E62C98"/>
    <w:rsid w:val="00E631AC"/>
    <w:rsid w:val="00E635D8"/>
    <w:rsid w:val="00E65DEE"/>
    <w:rsid w:val="00E71F9C"/>
    <w:rsid w:val="00E77C42"/>
    <w:rsid w:val="00E816FE"/>
    <w:rsid w:val="00E81CD4"/>
    <w:rsid w:val="00E95449"/>
    <w:rsid w:val="00EA489A"/>
    <w:rsid w:val="00EB0215"/>
    <w:rsid w:val="00EB277C"/>
    <w:rsid w:val="00EB3AD7"/>
    <w:rsid w:val="00EC1C36"/>
    <w:rsid w:val="00EC7746"/>
    <w:rsid w:val="00EC7906"/>
    <w:rsid w:val="00ED1F4E"/>
    <w:rsid w:val="00ED42B9"/>
    <w:rsid w:val="00EE6CEA"/>
    <w:rsid w:val="00EF14F6"/>
    <w:rsid w:val="00EF32C9"/>
    <w:rsid w:val="00EF4C9C"/>
    <w:rsid w:val="00F10F81"/>
    <w:rsid w:val="00F14706"/>
    <w:rsid w:val="00F1553B"/>
    <w:rsid w:val="00F2084B"/>
    <w:rsid w:val="00F22F18"/>
    <w:rsid w:val="00F2466B"/>
    <w:rsid w:val="00F24F04"/>
    <w:rsid w:val="00F275B2"/>
    <w:rsid w:val="00F37F14"/>
    <w:rsid w:val="00F45E37"/>
    <w:rsid w:val="00F60798"/>
    <w:rsid w:val="00F60EE1"/>
    <w:rsid w:val="00F62DDC"/>
    <w:rsid w:val="00F67B79"/>
    <w:rsid w:val="00F756C1"/>
    <w:rsid w:val="00F75AFA"/>
    <w:rsid w:val="00F801DC"/>
    <w:rsid w:val="00F82D25"/>
    <w:rsid w:val="00F85744"/>
    <w:rsid w:val="00F85DBB"/>
    <w:rsid w:val="00F86936"/>
    <w:rsid w:val="00F92927"/>
    <w:rsid w:val="00F937FC"/>
    <w:rsid w:val="00F96D79"/>
    <w:rsid w:val="00FA0493"/>
    <w:rsid w:val="00FA0EE1"/>
    <w:rsid w:val="00FA6C72"/>
    <w:rsid w:val="00FACC46"/>
    <w:rsid w:val="00FB49B7"/>
    <w:rsid w:val="00FB6311"/>
    <w:rsid w:val="00FB6E4C"/>
    <w:rsid w:val="00FC10EB"/>
    <w:rsid w:val="00FC117B"/>
    <w:rsid w:val="00FC555E"/>
    <w:rsid w:val="00FC5DF9"/>
    <w:rsid w:val="00FD1474"/>
    <w:rsid w:val="00FD2CDC"/>
    <w:rsid w:val="00FE0F7A"/>
    <w:rsid w:val="00FE4735"/>
    <w:rsid w:val="00FF0B4C"/>
    <w:rsid w:val="00FF3260"/>
    <w:rsid w:val="00FF693E"/>
    <w:rsid w:val="01119B1A"/>
    <w:rsid w:val="01210C1C"/>
    <w:rsid w:val="01495A98"/>
    <w:rsid w:val="017504AD"/>
    <w:rsid w:val="017BE228"/>
    <w:rsid w:val="019FC012"/>
    <w:rsid w:val="01D04240"/>
    <w:rsid w:val="01F8F5D9"/>
    <w:rsid w:val="020D7F6B"/>
    <w:rsid w:val="02104D66"/>
    <w:rsid w:val="0233508B"/>
    <w:rsid w:val="023DF80B"/>
    <w:rsid w:val="02467AC6"/>
    <w:rsid w:val="0246E9B4"/>
    <w:rsid w:val="024CEB70"/>
    <w:rsid w:val="0254B751"/>
    <w:rsid w:val="02595153"/>
    <w:rsid w:val="025E1078"/>
    <w:rsid w:val="0269430A"/>
    <w:rsid w:val="026EBF1E"/>
    <w:rsid w:val="02762A1D"/>
    <w:rsid w:val="02CCEB40"/>
    <w:rsid w:val="02CD2F31"/>
    <w:rsid w:val="02FB17EC"/>
    <w:rsid w:val="02FEEC05"/>
    <w:rsid w:val="03082280"/>
    <w:rsid w:val="030E0611"/>
    <w:rsid w:val="031D0F4A"/>
    <w:rsid w:val="0332E302"/>
    <w:rsid w:val="03347D29"/>
    <w:rsid w:val="0354E408"/>
    <w:rsid w:val="036BDE40"/>
    <w:rsid w:val="037B6A54"/>
    <w:rsid w:val="038DC4AE"/>
    <w:rsid w:val="03AB9E44"/>
    <w:rsid w:val="03BD667C"/>
    <w:rsid w:val="03BDC7CE"/>
    <w:rsid w:val="03C7F161"/>
    <w:rsid w:val="03C81192"/>
    <w:rsid w:val="03D78231"/>
    <w:rsid w:val="03DDEA67"/>
    <w:rsid w:val="03E19961"/>
    <w:rsid w:val="03EA99D3"/>
    <w:rsid w:val="03EB15BB"/>
    <w:rsid w:val="03FB4876"/>
    <w:rsid w:val="03FC1124"/>
    <w:rsid w:val="04040E6B"/>
    <w:rsid w:val="04076565"/>
    <w:rsid w:val="04293598"/>
    <w:rsid w:val="0433AF87"/>
    <w:rsid w:val="0436D9B2"/>
    <w:rsid w:val="043FD2F1"/>
    <w:rsid w:val="044E1764"/>
    <w:rsid w:val="0478A219"/>
    <w:rsid w:val="0486DFBA"/>
    <w:rsid w:val="048A6402"/>
    <w:rsid w:val="04A62AE6"/>
    <w:rsid w:val="04A8ABCD"/>
    <w:rsid w:val="04BD11D2"/>
    <w:rsid w:val="04BE0026"/>
    <w:rsid w:val="04C1AEA5"/>
    <w:rsid w:val="04C400EE"/>
    <w:rsid w:val="04D00735"/>
    <w:rsid w:val="04F2E410"/>
    <w:rsid w:val="050A2FC5"/>
    <w:rsid w:val="0534C17B"/>
    <w:rsid w:val="0556162A"/>
    <w:rsid w:val="05709568"/>
    <w:rsid w:val="0576A4DF"/>
    <w:rsid w:val="0595BECF"/>
    <w:rsid w:val="05A22642"/>
    <w:rsid w:val="05CCF315"/>
    <w:rsid w:val="05CD5336"/>
    <w:rsid w:val="05D6E212"/>
    <w:rsid w:val="05F6EC7D"/>
    <w:rsid w:val="0620E65F"/>
    <w:rsid w:val="062707CB"/>
    <w:rsid w:val="0643EC4B"/>
    <w:rsid w:val="064CB53C"/>
    <w:rsid w:val="06574EDE"/>
    <w:rsid w:val="06605CC4"/>
    <w:rsid w:val="06AE03B1"/>
    <w:rsid w:val="06B495E4"/>
    <w:rsid w:val="06C286A2"/>
    <w:rsid w:val="06FDBF06"/>
    <w:rsid w:val="07050983"/>
    <w:rsid w:val="071913F9"/>
    <w:rsid w:val="071EA617"/>
    <w:rsid w:val="072F1C1D"/>
    <w:rsid w:val="075D2D85"/>
    <w:rsid w:val="07660701"/>
    <w:rsid w:val="076FFD74"/>
    <w:rsid w:val="0778EE85"/>
    <w:rsid w:val="07808238"/>
    <w:rsid w:val="079FB0C3"/>
    <w:rsid w:val="07C3EBD0"/>
    <w:rsid w:val="07C761B5"/>
    <w:rsid w:val="07D0E5C1"/>
    <w:rsid w:val="07DB3F9E"/>
    <w:rsid w:val="07EB209B"/>
    <w:rsid w:val="0805C608"/>
    <w:rsid w:val="0808D76E"/>
    <w:rsid w:val="080E20B4"/>
    <w:rsid w:val="08220E0C"/>
    <w:rsid w:val="082E8747"/>
    <w:rsid w:val="08351131"/>
    <w:rsid w:val="0837606A"/>
    <w:rsid w:val="084D6148"/>
    <w:rsid w:val="0857A03D"/>
    <w:rsid w:val="088D5387"/>
    <w:rsid w:val="089040E7"/>
    <w:rsid w:val="08B97FA2"/>
    <w:rsid w:val="08EBADFF"/>
    <w:rsid w:val="08FF2262"/>
    <w:rsid w:val="09015A7A"/>
    <w:rsid w:val="0906F539"/>
    <w:rsid w:val="09184CC8"/>
    <w:rsid w:val="091D73F9"/>
    <w:rsid w:val="092E8B24"/>
    <w:rsid w:val="095D0156"/>
    <w:rsid w:val="09786104"/>
    <w:rsid w:val="09980CA4"/>
    <w:rsid w:val="099C4160"/>
    <w:rsid w:val="09C3FDA3"/>
    <w:rsid w:val="09D2188E"/>
    <w:rsid w:val="09F3EF9D"/>
    <w:rsid w:val="09F7298C"/>
    <w:rsid w:val="0A157428"/>
    <w:rsid w:val="0A20523D"/>
    <w:rsid w:val="0A58AF59"/>
    <w:rsid w:val="0A59A716"/>
    <w:rsid w:val="0A5D222C"/>
    <w:rsid w:val="0A71116D"/>
    <w:rsid w:val="0A906129"/>
    <w:rsid w:val="0A9B2595"/>
    <w:rsid w:val="0AE2F0F4"/>
    <w:rsid w:val="0AFA9C64"/>
    <w:rsid w:val="0B122AF4"/>
    <w:rsid w:val="0B1D1405"/>
    <w:rsid w:val="0B2973EC"/>
    <w:rsid w:val="0B3594B4"/>
    <w:rsid w:val="0B54D470"/>
    <w:rsid w:val="0B6030E1"/>
    <w:rsid w:val="0B7C9E84"/>
    <w:rsid w:val="0BB2A29B"/>
    <w:rsid w:val="0BC76E40"/>
    <w:rsid w:val="0BE750FE"/>
    <w:rsid w:val="0BEFA0E8"/>
    <w:rsid w:val="0BF35CC4"/>
    <w:rsid w:val="0C12EBB4"/>
    <w:rsid w:val="0C163244"/>
    <w:rsid w:val="0C2F2959"/>
    <w:rsid w:val="0C3145E9"/>
    <w:rsid w:val="0C45EB3E"/>
    <w:rsid w:val="0C5B3852"/>
    <w:rsid w:val="0C6D9C0A"/>
    <w:rsid w:val="0C6E91AE"/>
    <w:rsid w:val="0C770D77"/>
    <w:rsid w:val="0CAEBBFC"/>
    <w:rsid w:val="0CB8E466"/>
    <w:rsid w:val="0CBC38E7"/>
    <w:rsid w:val="0CDE48CF"/>
    <w:rsid w:val="0CF553D6"/>
    <w:rsid w:val="0D0C0FC1"/>
    <w:rsid w:val="0D0F89D0"/>
    <w:rsid w:val="0D2FD604"/>
    <w:rsid w:val="0D36E722"/>
    <w:rsid w:val="0D38DB11"/>
    <w:rsid w:val="0D566B55"/>
    <w:rsid w:val="0D627EF0"/>
    <w:rsid w:val="0D6E636D"/>
    <w:rsid w:val="0DA6361F"/>
    <w:rsid w:val="0DB4E35B"/>
    <w:rsid w:val="0DD09F8B"/>
    <w:rsid w:val="0DFC67E5"/>
    <w:rsid w:val="0E35EBB1"/>
    <w:rsid w:val="0E43B626"/>
    <w:rsid w:val="0E6F0C49"/>
    <w:rsid w:val="0E6F1A16"/>
    <w:rsid w:val="0E75A960"/>
    <w:rsid w:val="0E8A8065"/>
    <w:rsid w:val="0E992509"/>
    <w:rsid w:val="0EA57574"/>
    <w:rsid w:val="0EB656F6"/>
    <w:rsid w:val="0ED5787C"/>
    <w:rsid w:val="0F0A33CE"/>
    <w:rsid w:val="0F168316"/>
    <w:rsid w:val="0F21EFD2"/>
    <w:rsid w:val="0F2354A1"/>
    <w:rsid w:val="0F2655E3"/>
    <w:rsid w:val="0F447BAB"/>
    <w:rsid w:val="0F502AA5"/>
    <w:rsid w:val="0F7334A1"/>
    <w:rsid w:val="0F756296"/>
    <w:rsid w:val="0F8AA4F4"/>
    <w:rsid w:val="0FA87877"/>
    <w:rsid w:val="0FB481AE"/>
    <w:rsid w:val="0FB8FCCB"/>
    <w:rsid w:val="0FCC2AF0"/>
    <w:rsid w:val="0FDB484E"/>
    <w:rsid w:val="0FE0D350"/>
    <w:rsid w:val="0FE6A05F"/>
    <w:rsid w:val="0FF2F200"/>
    <w:rsid w:val="1014668F"/>
    <w:rsid w:val="1026070F"/>
    <w:rsid w:val="104A08C4"/>
    <w:rsid w:val="10628FC4"/>
    <w:rsid w:val="10733858"/>
    <w:rsid w:val="1077CD25"/>
    <w:rsid w:val="108C1FAF"/>
    <w:rsid w:val="108D6E0D"/>
    <w:rsid w:val="10AB04DF"/>
    <w:rsid w:val="10AE2497"/>
    <w:rsid w:val="10C37975"/>
    <w:rsid w:val="10C60F97"/>
    <w:rsid w:val="10E60820"/>
    <w:rsid w:val="1106153E"/>
    <w:rsid w:val="11087A7E"/>
    <w:rsid w:val="11112BF2"/>
    <w:rsid w:val="111B5E9C"/>
    <w:rsid w:val="11312467"/>
    <w:rsid w:val="11566F5D"/>
    <w:rsid w:val="116F4F54"/>
    <w:rsid w:val="11732E43"/>
    <w:rsid w:val="1185C6BA"/>
    <w:rsid w:val="11A263BC"/>
    <w:rsid w:val="11AA5837"/>
    <w:rsid w:val="11BF0FF5"/>
    <w:rsid w:val="11C0FCAD"/>
    <w:rsid w:val="11D67474"/>
    <w:rsid w:val="11DA0682"/>
    <w:rsid w:val="11E91314"/>
    <w:rsid w:val="1203808F"/>
    <w:rsid w:val="12114D85"/>
    <w:rsid w:val="1215198F"/>
    <w:rsid w:val="12201695"/>
    <w:rsid w:val="122DD2C7"/>
    <w:rsid w:val="124539C6"/>
    <w:rsid w:val="12474062"/>
    <w:rsid w:val="1281EEE8"/>
    <w:rsid w:val="128D6F98"/>
    <w:rsid w:val="12B92C39"/>
    <w:rsid w:val="12C86ACD"/>
    <w:rsid w:val="12D4AC13"/>
    <w:rsid w:val="12D776B5"/>
    <w:rsid w:val="12D8B044"/>
    <w:rsid w:val="12DFE717"/>
    <w:rsid w:val="12E57534"/>
    <w:rsid w:val="130EB30A"/>
    <w:rsid w:val="1315C01A"/>
    <w:rsid w:val="13198250"/>
    <w:rsid w:val="1329E1A4"/>
    <w:rsid w:val="134834BC"/>
    <w:rsid w:val="134BB254"/>
    <w:rsid w:val="1367D362"/>
    <w:rsid w:val="136AAB54"/>
    <w:rsid w:val="1375EF52"/>
    <w:rsid w:val="1379C793"/>
    <w:rsid w:val="1384E375"/>
    <w:rsid w:val="138AFE56"/>
    <w:rsid w:val="13B9F6C7"/>
    <w:rsid w:val="13BC649A"/>
    <w:rsid w:val="13D0F23C"/>
    <w:rsid w:val="13E0E9CA"/>
    <w:rsid w:val="13F62732"/>
    <w:rsid w:val="140CE12E"/>
    <w:rsid w:val="14325DAB"/>
    <w:rsid w:val="143DB600"/>
    <w:rsid w:val="14401328"/>
    <w:rsid w:val="1450E568"/>
    <w:rsid w:val="1454FA5A"/>
    <w:rsid w:val="1481F312"/>
    <w:rsid w:val="14820F2D"/>
    <w:rsid w:val="149C3C35"/>
    <w:rsid w:val="14A63AC9"/>
    <w:rsid w:val="14AB6BDA"/>
    <w:rsid w:val="14B6B9A8"/>
    <w:rsid w:val="14C07F1E"/>
    <w:rsid w:val="14DC19D7"/>
    <w:rsid w:val="150410B0"/>
    <w:rsid w:val="152649CC"/>
    <w:rsid w:val="152CDF34"/>
    <w:rsid w:val="15471DC5"/>
    <w:rsid w:val="1572A8E6"/>
    <w:rsid w:val="15882899"/>
    <w:rsid w:val="15C38B25"/>
    <w:rsid w:val="15E115BD"/>
    <w:rsid w:val="15E134F7"/>
    <w:rsid w:val="15F1C197"/>
    <w:rsid w:val="161D8BC9"/>
    <w:rsid w:val="16200CDD"/>
    <w:rsid w:val="16349719"/>
    <w:rsid w:val="164422FD"/>
    <w:rsid w:val="164FD893"/>
    <w:rsid w:val="16538096"/>
    <w:rsid w:val="16799B99"/>
    <w:rsid w:val="1680F48D"/>
    <w:rsid w:val="16A58F3C"/>
    <w:rsid w:val="16DFAF0F"/>
    <w:rsid w:val="16FAB0F6"/>
    <w:rsid w:val="1709F8F1"/>
    <w:rsid w:val="171C371A"/>
    <w:rsid w:val="17290AC0"/>
    <w:rsid w:val="17777A98"/>
    <w:rsid w:val="1790CCA2"/>
    <w:rsid w:val="179285FB"/>
    <w:rsid w:val="17937642"/>
    <w:rsid w:val="17AA1736"/>
    <w:rsid w:val="17BA44C8"/>
    <w:rsid w:val="17CE885F"/>
    <w:rsid w:val="17EC5513"/>
    <w:rsid w:val="17EC87E4"/>
    <w:rsid w:val="17F416B0"/>
    <w:rsid w:val="18205BCA"/>
    <w:rsid w:val="1830B486"/>
    <w:rsid w:val="18431F7A"/>
    <w:rsid w:val="184ABA68"/>
    <w:rsid w:val="1856FF62"/>
    <w:rsid w:val="186CFB35"/>
    <w:rsid w:val="18718C8C"/>
    <w:rsid w:val="187EA377"/>
    <w:rsid w:val="18970D1E"/>
    <w:rsid w:val="1899151A"/>
    <w:rsid w:val="18A9A188"/>
    <w:rsid w:val="18BDA3A9"/>
    <w:rsid w:val="18C4DB21"/>
    <w:rsid w:val="18C7F0E0"/>
    <w:rsid w:val="18D41A5C"/>
    <w:rsid w:val="18F7921C"/>
    <w:rsid w:val="18FBD1D8"/>
    <w:rsid w:val="18FEF91E"/>
    <w:rsid w:val="19112723"/>
    <w:rsid w:val="192893AF"/>
    <w:rsid w:val="193B512A"/>
    <w:rsid w:val="195BA43A"/>
    <w:rsid w:val="196CE9A5"/>
    <w:rsid w:val="199882D4"/>
    <w:rsid w:val="19A7235D"/>
    <w:rsid w:val="19AD9DDD"/>
    <w:rsid w:val="19DFC5FA"/>
    <w:rsid w:val="1A03D4BB"/>
    <w:rsid w:val="1A3C195C"/>
    <w:rsid w:val="1A51CBF2"/>
    <w:rsid w:val="1A53A2CE"/>
    <w:rsid w:val="1A53FAE1"/>
    <w:rsid w:val="1A5B17D0"/>
    <w:rsid w:val="1A713D13"/>
    <w:rsid w:val="1A7C3225"/>
    <w:rsid w:val="1A93EBE7"/>
    <w:rsid w:val="1A97B1D0"/>
    <w:rsid w:val="1AA61754"/>
    <w:rsid w:val="1AB2C076"/>
    <w:rsid w:val="1ABA4274"/>
    <w:rsid w:val="1AD72432"/>
    <w:rsid w:val="1AD8B30A"/>
    <w:rsid w:val="1AF649F1"/>
    <w:rsid w:val="1AF9864A"/>
    <w:rsid w:val="1B16A747"/>
    <w:rsid w:val="1B1D6660"/>
    <w:rsid w:val="1B48D2E1"/>
    <w:rsid w:val="1B5AF071"/>
    <w:rsid w:val="1B854F58"/>
    <w:rsid w:val="1BA50E1E"/>
    <w:rsid w:val="1BD29685"/>
    <w:rsid w:val="1BEE0298"/>
    <w:rsid w:val="1C09E801"/>
    <w:rsid w:val="1C13E8B3"/>
    <w:rsid w:val="1C149BB5"/>
    <w:rsid w:val="1C648DA3"/>
    <w:rsid w:val="1C7814A3"/>
    <w:rsid w:val="1C8EC42E"/>
    <w:rsid w:val="1C946B44"/>
    <w:rsid w:val="1C95F2AD"/>
    <w:rsid w:val="1CA62DFB"/>
    <w:rsid w:val="1CA7A169"/>
    <w:rsid w:val="1CCEA061"/>
    <w:rsid w:val="1CD51B0B"/>
    <w:rsid w:val="1CE6C434"/>
    <w:rsid w:val="1CEB352C"/>
    <w:rsid w:val="1D285842"/>
    <w:rsid w:val="1D386B5D"/>
    <w:rsid w:val="1D4EA35F"/>
    <w:rsid w:val="1DBEFFCA"/>
    <w:rsid w:val="1DC81F4C"/>
    <w:rsid w:val="1DE3EC94"/>
    <w:rsid w:val="1DF11E2A"/>
    <w:rsid w:val="1DF826E6"/>
    <w:rsid w:val="1E290B2E"/>
    <w:rsid w:val="1E570794"/>
    <w:rsid w:val="1E5A06FA"/>
    <w:rsid w:val="1E61D9C6"/>
    <w:rsid w:val="1E6E1FEE"/>
    <w:rsid w:val="1E90062E"/>
    <w:rsid w:val="1E96AFF9"/>
    <w:rsid w:val="1EB40014"/>
    <w:rsid w:val="1EC768BE"/>
    <w:rsid w:val="1ECEEBCE"/>
    <w:rsid w:val="1F0A9471"/>
    <w:rsid w:val="1F560BCD"/>
    <w:rsid w:val="1F5BC31C"/>
    <w:rsid w:val="1F81CA3D"/>
    <w:rsid w:val="1F924F73"/>
    <w:rsid w:val="1F9C0F0E"/>
    <w:rsid w:val="1FB03966"/>
    <w:rsid w:val="1FBE7600"/>
    <w:rsid w:val="1FCD836A"/>
    <w:rsid w:val="1FE4DDE3"/>
    <w:rsid w:val="1FEDB6D0"/>
    <w:rsid w:val="200B62DB"/>
    <w:rsid w:val="2061C1D3"/>
    <w:rsid w:val="206E2BCD"/>
    <w:rsid w:val="207D8E63"/>
    <w:rsid w:val="209854EF"/>
    <w:rsid w:val="20AB5D5C"/>
    <w:rsid w:val="20B479FC"/>
    <w:rsid w:val="20DD782F"/>
    <w:rsid w:val="20E09C68"/>
    <w:rsid w:val="20E23B10"/>
    <w:rsid w:val="20EAF9BF"/>
    <w:rsid w:val="21435EE3"/>
    <w:rsid w:val="2158207C"/>
    <w:rsid w:val="2167D22A"/>
    <w:rsid w:val="21772E29"/>
    <w:rsid w:val="21844417"/>
    <w:rsid w:val="21875EDC"/>
    <w:rsid w:val="2188065B"/>
    <w:rsid w:val="218A4AFF"/>
    <w:rsid w:val="219BF8C7"/>
    <w:rsid w:val="21B9A56A"/>
    <w:rsid w:val="21BC9337"/>
    <w:rsid w:val="21BF5064"/>
    <w:rsid w:val="21D61755"/>
    <w:rsid w:val="21ECB3AE"/>
    <w:rsid w:val="2229C25C"/>
    <w:rsid w:val="22418A4A"/>
    <w:rsid w:val="224780D6"/>
    <w:rsid w:val="2249F3F9"/>
    <w:rsid w:val="225165F7"/>
    <w:rsid w:val="22572474"/>
    <w:rsid w:val="2272975D"/>
    <w:rsid w:val="22848264"/>
    <w:rsid w:val="2290A78D"/>
    <w:rsid w:val="2296E256"/>
    <w:rsid w:val="229797F9"/>
    <w:rsid w:val="229B39A8"/>
    <w:rsid w:val="22AB0B74"/>
    <w:rsid w:val="22B86ACB"/>
    <w:rsid w:val="22B975C2"/>
    <w:rsid w:val="22BFE144"/>
    <w:rsid w:val="22CD53C0"/>
    <w:rsid w:val="22E4A28F"/>
    <w:rsid w:val="22EDA4F5"/>
    <w:rsid w:val="230F8934"/>
    <w:rsid w:val="232803A5"/>
    <w:rsid w:val="23297643"/>
    <w:rsid w:val="23495830"/>
    <w:rsid w:val="23512048"/>
    <w:rsid w:val="236142B6"/>
    <w:rsid w:val="23841E2A"/>
    <w:rsid w:val="23857BA5"/>
    <w:rsid w:val="23925F0B"/>
    <w:rsid w:val="2398EEE5"/>
    <w:rsid w:val="23996295"/>
    <w:rsid w:val="23B3F33F"/>
    <w:rsid w:val="2414D34E"/>
    <w:rsid w:val="241518F1"/>
    <w:rsid w:val="2435AC4A"/>
    <w:rsid w:val="2446487A"/>
    <w:rsid w:val="244AA1A9"/>
    <w:rsid w:val="246AFBF3"/>
    <w:rsid w:val="2473FD6E"/>
    <w:rsid w:val="2484454A"/>
    <w:rsid w:val="24874033"/>
    <w:rsid w:val="24A98895"/>
    <w:rsid w:val="24D0C4FE"/>
    <w:rsid w:val="24EB3FB0"/>
    <w:rsid w:val="24F266BA"/>
    <w:rsid w:val="2516DA01"/>
    <w:rsid w:val="254ED477"/>
    <w:rsid w:val="256A5A6C"/>
    <w:rsid w:val="25792570"/>
    <w:rsid w:val="257962ED"/>
    <w:rsid w:val="257DCA37"/>
    <w:rsid w:val="258E1F1A"/>
    <w:rsid w:val="2594C785"/>
    <w:rsid w:val="259E06D4"/>
    <w:rsid w:val="25EC4C0F"/>
    <w:rsid w:val="25EEBD04"/>
    <w:rsid w:val="25F11684"/>
    <w:rsid w:val="2601B34F"/>
    <w:rsid w:val="263D4546"/>
    <w:rsid w:val="2649CBB7"/>
    <w:rsid w:val="264E6E32"/>
    <w:rsid w:val="26585E82"/>
    <w:rsid w:val="26699FB4"/>
    <w:rsid w:val="26896118"/>
    <w:rsid w:val="26D9FC74"/>
    <w:rsid w:val="270EAE1D"/>
    <w:rsid w:val="271EDD57"/>
    <w:rsid w:val="27424FBD"/>
    <w:rsid w:val="274DD607"/>
    <w:rsid w:val="276F73BB"/>
    <w:rsid w:val="27762964"/>
    <w:rsid w:val="277AE94C"/>
    <w:rsid w:val="27847BCA"/>
    <w:rsid w:val="27883410"/>
    <w:rsid w:val="27A1CD9E"/>
    <w:rsid w:val="27BF23DF"/>
    <w:rsid w:val="27C34337"/>
    <w:rsid w:val="27D1043D"/>
    <w:rsid w:val="27EA12C2"/>
    <w:rsid w:val="27F06864"/>
    <w:rsid w:val="28075703"/>
    <w:rsid w:val="28092D48"/>
    <w:rsid w:val="28684031"/>
    <w:rsid w:val="2875E5FD"/>
    <w:rsid w:val="2886CE75"/>
    <w:rsid w:val="288FAC4E"/>
    <w:rsid w:val="28930B76"/>
    <w:rsid w:val="2896B8AD"/>
    <w:rsid w:val="28A0F05A"/>
    <w:rsid w:val="28BF4F5B"/>
    <w:rsid w:val="28DC4491"/>
    <w:rsid w:val="28E67CF4"/>
    <w:rsid w:val="28F64E61"/>
    <w:rsid w:val="2905CEE7"/>
    <w:rsid w:val="290971B0"/>
    <w:rsid w:val="29334282"/>
    <w:rsid w:val="296AC4B3"/>
    <w:rsid w:val="296AE0EF"/>
    <w:rsid w:val="29A72FD1"/>
    <w:rsid w:val="29A932A8"/>
    <w:rsid w:val="29B6E0AE"/>
    <w:rsid w:val="29E7E6C9"/>
    <w:rsid w:val="2A002DCF"/>
    <w:rsid w:val="2A1EDBD4"/>
    <w:rsid w:val="2A3705CB"/>
    <w:rsid w:val="2A5274A9"/>
    <w:rsid w:val="2A57FEAC"/>
    <w:rsid w:val="2A5B5085"/>
    <w:rsid w:val="2A6FDDE5"/>
    <w:rsid w:val="2A7F503E"/>
    <w:rsid w:val="2A984F56"/>
    <w:rsid w:val="2A9A167D"/>
    <w:rsid w:val="2AB1373F"/>
    <w:rsid w:val="2AB1D0D5"/>
    <w:rsid w:val="2ABAA96A"/>
    <w:rsid w:val="2ABEF740"/>
    <w:rsid w:val="2AC29BCF"/>
    <w:rsid w:val="2AC990FD"/>
    <w:rsid w:val="2ADAA7CA"/>
    <w:rsid w:val="2AF77F9A"/>
    <w:rsid w:val="2B06BC52"/>
    <w:rsid w:val="2B08A779"/>
    <w:rsid w:val="2B09E940"/>
    <w:rsid w:val="2B0B4DE8"/>
    <w:rsid w:val="2B0E45EC"/>
    <w:rsid w:val="2B173B3E"/>
    <w:rsid w:val="2B41736E"/>
    <w:rsid w:val="2B483FC3"/>
    <w:rsid w:val="2B5A70D4"/>
    <w:rsid w:val="2B712012"/>
    <w:rsid w:val="2B91A45E"/>
    <w:rsid w:val="2B92A3B2"/>
    <w:rsid w:val="2B98D79D"/>
    <w:rsid w:val="2BA07283"/>
    <w:rsid w:val="2BA1A34F"/>
    <w:rsid w:val="2BAD32A5"/>
    <w:rsid w:val="2BB38733"/>
    <w:rsid w:val="2BC73C0E"/>
    <w:rsid w:val="2BE2EA2C"/>
    <w:rsid w:val="2BE62AFF"/>
    <w:rsid w:val="2BEE95FB"/>
    <w:rsid w:val="2C1D8868"/>
    <w:rsid w:val="2C31D802"/>
    <w:rsid w:val="2C457519"/>
    <w:rsid w:val="2C4DB74B"/>
    <w:rsid w:val="2C5840C9"/>
    <w:rsid w:val="2C624DF9"/>
    <w:rsid w:val="2C6F3214"/>
    <w:rsid w:val="2C7DAC26"/>
    <w:rsid w:val="2C804CA1"/>
    <w:rsid w:val="2C86C16F"/>
    <w:rsid w:val="2C94C1AA"/>
    <w:rsid w:val="2CA9B992"/>
    <w:rsid w:val="2CAE5136"/>
    <w:rsid w:val="2CB04667"/>
    <w:rsid w:val="2CB1F193"/>
    <w:rsid w:val="2CB56505"/>
    <w:rsid w:val="2CB5C9AD"/>
    <w:rsid w:val="2CC213B5"/>
    <w:rsid w:val="2CC2FA25"/>
    <w:rsid w:val="2CC4BF1C"/>
    <w:rsid w:val="2CCAF66B"/>
    <w:rsid w:val="2CD3B876"/>
    <w:rsid w:val="2CEC449F"/>
    <w:rsid w:val="2CEFEB9E"/>
    <w:rsid w:val="2CFD1454"/>
    <w:rsid w:val="2D021787"/>
    <w:rsid w:val="2D3EF528"/>
    <w:rsid w:val="2D55B6C4"/>
    <w:rsid w:val="2D56C024"/>
    <w:rsid w:val="2D6E7C6E"/>
    <w:rsid w:val="2D838772"/>
    <w:rsid w:val="2DB8183D"/>
    <w:rsid w:val="2DC04F30"/>
    <w:rsid w:val="2DC0EBF4"/>
    <w:rsid w:val="2DD17D6E"/>
    <w:rsid w:val="2DEED313"/>
    <w:rsid w:val="2E03D5CC"/>
    <w:rsid w:val="2E1015FE"/>
    <w:rsid w:val="2E35B41F"/>
    <w:rsid w:val="2E488A96"/>
    <w:rsid w:val="2E66C6CC"/>
    <w:rsid w:val="2EB23C2E"/>
    <w:rsid w:val="2EBCDC5C"/>
    <w:rsid w:val="2EC94520"/>
    <w:rsid w:val="2ED94411"/>
    <w:rsid w:val="2EE22858"/>
    <w:rsid w:val="2EFEDCD0"/>
    <w:rsid w:val="2F1E4734"/>
    <w:rsid w:val="2F38F609"/>
    <w:rsid w:val="2F41B3F2"/>
    <w:rsid w:val="2F42ACB5"/>
    <w:rsid w:val="2F52981C"/>
    <w:rsid w:val="2F5AA9CF"/>
    <w:rsid w:val="2F72E657"/>
    <w:rsid w:val="2F7B0946"/>
    <w:rsid w:val="2FA343B5"/>
    <w:rsid w:val="2FB39469"/>
    <w:rsid w:val="2FCC4309"/>
    <w:rsid w:val="302B8A21"/>
    <w:rsid w:val="304499EF"/>
    <w:rsid w:val="304BC483"/>
    <w:rsid w:val="30814F96"/>
    <w:rsid w:val="30B66E4D"/>
    <w:rsid w:val="30C2D611"/>
    <w:rsid w:val="30CB6818"/>
    <w:rsid w:val="30D4F31E"/>
    <w:rsid w:val="310036AF"/>
    <w:rsid w:val="3121A860"/>
    <w:rsid w:val="3150CCE5"/>
    <w:rsid w:val="316C2942"/>
    <w:rsid w:val="3171F153"/>
    <w:rsid w:val="317AFBDF"/>
    <w:rsid w:val="3194AA03"/>
    <w:rsid w:val="3196E731"/>
    <w:rsid w:val="319C1BBC"/>
    <w:rsid w:val="319DFA91"/>
    <w:rsid w:val="31B3831D"/>
    <w:rsid w:val="31C66333"/>
    <w:rsid w:val="31C77767"/>
    <w:rsid w:val="31CCE6FA"/>
    <w:rsid w:val="31ED3307"/>
    <w:rsid w:val="32142F22"/>
    <w:rsid w:val="32186E4C"/>
    <w:rsid w:val="3223FDB3"/>
    <w:rsid w:val="322B47E9"/>
    <w:rsid w:val="322B6C65"/>
    <w:rsid w:val="324B06F7"/>
    <w:rsid w:val="325879C2"/>
    <w:rsid w:val="325BC2EF"/>
    <w:rsid w:val="327C0572"/>
    <w:rsid w:val="328A38DE"/>
    <w:rsid w:val="328C892C"/>
    <w:rsid w:val="32B0877A"/>
    <w:rsid w:val="32B2481E"/>
    <w:rsid w:val="32B68360"/>
    <w:rsid w:val="32BCF25C"/>
    <w:rsid w:val="32DBBBC0"/>
    <w:rsid w:val="32DCA8ED"/>
    <w:rsid w:val="32F80BD5"/>
    <w:rsid w:val="3312258C"/>
    <w:rsid w:val="3324E3B0"/>
    <w:rsid w:val="3337EC1D"/>
    <w:rsid w:val="3342F64A"/>
    <w:rsid w:val="334D8941"/>
    <w:rsid w:val="334FA821"/>
    <w:rsid w:val="33568BDA"/>
    <w:rsid w:val="335FC3B8"/>
    <w:rsid w:val="3377D9CB"/>
    <w:rsid w:val="338CA577"/>
    <w:rsid w:val="33B91E80"/>
    <w:rsid w:val="33C05FDC"/>
    <w:rsid w:val="33C65907"/>
    <w:rsid w:val="33D9A959"/>
    <w:rsid w:val="33FFC31B"/>
    <w:rsid w:val="340628C6"/>
    <w:rsid w:val="340B8DA1"/>
    <w:rsid w:val="3426B541"/>
    <w:rsid w:val="3451F858"/>
    <w:rsid w:val="345BA12D"/>
    <w:rsid w:val="34731750"/>
    <w:rsid w:val="348A8F81"/>
    <w:rsid w:val="349195C7"/>
    <w:rsid w:val="3492C53F"/>
    <w:rsid w:val="3493CE28"/>
    <w:rsid w:val="34BDE494"/>
    <w:rsid w:val="34D41B23"/>
    <w:rsid w:val="34E09024"/>
    <w:rsid w:val="34E15431"/>
    <w:rsid w:val="34F1276F"/>
    <w:rsid w:val="3559B2AD"/>
    <w:rsid w:val="355C3E54"/>
    <w:rsid w:val="355CD360"/>
    <w:rsid w:val="35715F7C"/>
    <w:rsid w:val="3573754D"/>
    <w:rsid w:val="35760BDA"/>
    <w:rsid w:val="358130A2"/>
    <w:rsid w:val="3597E745"/>
    <w:rsid w:val="35ADE7D5"/>
    <w:rsid w:val="35AE0A5E"/>
    <w:rsid w:val="35BE5D4B"/>
    <w:rsid w:val="35C230ED"/>
    <w:rsid w:val="35CF88A2"/>
    <w:rsid w:val="35DE8BE7"/>
    <w:rsid w:val="35E52ACC"/>
    <w:rsid w:val="35F4D418"/>
    <w:rsid w:val="36333699"/>
    <w:rsid w:val="3646630F"/>
    <w:rsid w:val="36681ACA"/>
    <w:rsid w:val="3675B481"/>
    <w:rsid w:val="3681F174"/>
    <w:rsid w:val="36886EE1"/>
    <w:rsid w:val="36B510AE"/>
    <w:rsid w:val="36B62B19"/>
    <w:rsid w:val="36BB0513"/>
    <w:rsid w:val="37119530"/>
    <w:rsid w:val="3715FA22"/>
    <w:rsid w:val="371FEB79"/>
    <w:rsid w:val="37529AA8"/>
    <w:rsid w:val="375A35D2"/>
    <w:rsid w:val="375DAA01"/>
    <w:rsid w:val="378E631B"/>
    <w:rsid w:val="37A40D42"/>
    <w:rsid w:val="37BFEDBC"/>
    <w:rsid w:val="37C3C8B6"/>
    <w:rsid w:val="37CB1063"/>
    <w:rsid w:val="37DB6A81"/>
    <w:rsid w:val="37E53392"/>
    <w:rsid w:val="38091806"/>
    <w:rsid w:val="38101871"/>
    <w:rsid w:val="381B762F"/>
    <w:rsid w:val="38238155"/>
    <w:rsid w:val="382EB666"/>
    <w:rsid w:val="3851235C"/>
    <w:rsid w:val="386C7ABF"/>
    <w:rsid w:val="3888983B"/>
    <w:rsid w:val="389C6F6A"/>
    <w:rsid w:val="38A40D4A"/>
    <w:rsid w:val="38A5804A"/>
    <w:rsid w:val="38AB5FBE"/>
    <w:rsid w:val="38B05A4A"/>
    <w:rsid w:val="38B71530"/>
    <w:rsid w:val="38DFDE8F"/>
    <w:rsid w:val="38E16218"/>
    <w:rsid w:val="38E29B7A"/>
    <w:rsid w:val="390B7EB9"/>
    <w:rsid w:val="3934A8F0"/>
    <w:rsid w:val="3938E443"/>
    <w:rsid w:val="39697992"/>
    <w:rsid w:val="397DF325"/>
    <w:rsid w:val="39907D15"/>
    <w:rsid w:val="399845F8"/>
    <w:rsid w:val="39BAFB70"/>
    <w:rsid w:val="39F8EF86"/>
    <w:rsid w:val="3A0DE2CF"/>
    <w:rsid w:val="3A0DFB98"/>
    <w:rsid w:val="3A1D83D4"/>
    <w:rsid w:val="3A318E75"/>
    <w:rsid w:val="3A3EDC98"/>
    <w:rsid w:val="3A58CDA7"/>
    <w:rsid w:val="3A856878"/>
    <w:rsid w:val="3AA26BC5"/>
    <w:rsid w:val="3AA8D2D9"/>
    <w:rsid w:val="3AB7F74B"/>
    <w:rsid w:val="3AD283BF"/>
    <w:rsid w:val="3ADD4E98"/>
    <w:rsid w:val="3AF7DC84"/>
    <w:rsid w:val="3B23E434"/>
    <w:rsid w:val="3B31F8E3"/>
    <w:rsid w:val="3B4545B7"/>
    <w:rsid w:val="3B7C58C7"/>
    <w:rsid w:val="3BC038FD"/>
    <w:rsid w:val="3BC0F536"/>
    <w:rsid w:val="3BEA57BD"/>
    <w:rsid w:val="3C103499"/>
    <w:rsid w:val="3C117615"/>
    <w:rsid w:val="3C1BEBC5"/>
    <w:rsid w:val="3C1FE4AD"/>
    <w:rsid w:val="3C63D4A2"/>
    <w:rsid w:val="3C6AFB85"/>
    <w:rsid w:val="3C799D5F"/>
    <w:rsid w:val="3CA77FCC"/>
    <w:rsid w:val="3CC1FE2A"/>
    <w:rsid w:val="3CD84241"/>
    <w:rsid w:val="3CF989A0"/>
    <w:rsid w:val="3D030A79"/>
    <w:rsid w:val="3D10BDDB"/>
    <w:rsid w:val="3D138A70"/>
    <w:rsid w:val="3D163C7D"/>
    <w:rsid w:val="3D180B7D"/>
    <w:rsid w:val="3D1B89EF"/>
    <w:rsid w:val="3D28D715"/>
    <w:rsid w:val="3D2A1C86"/>
    <w:rsid w:val="3D42DD50"/>
    <w:rsid w:val="3D51BE7E"/>
    <w:rsid w:val="3D627143"/>
    <w:rsid w:val="3D71DB26"/>
    <w:rsid w:val="3D7BC0EA"/>
    <w:rsid w:val="3D811DBF"/>
    <w:rsid w:val="3D8153EE"/>
    <w:rsid w:val="3D8191A8"/>
    <w:rsid w:val="3D97D543"/>
    <w:rsid w:val="3DA76E70"/>
    <w:rsid w:val="3DC28533"/>
    <w:rsid w:val="3DDC902D"/>
    <w:rsid w:val="3E08ADBD"/>
    <w:rsid w:val="3E1593E1"/>
    <w:rsid w:val="3E1F62D3"/>
    <w:rsid w:val="3E31033B"/>
    <w:rsid w:val="3E3BFB8C"/>
    <w:rsid w:val="3E3F949B"/>
    <w:rsid w:val="3E52AA23"/>
    <w:rsid w:val="3E560BDC"/>
    <w:rsid w:val="3EB8BF76"/>
    <w:rsid w:val="3EB96B85"/>
    <w:rsid w:val="3EC862B2"/>
    <w:rsid w:val="3EE1D277"/>
    <w:rsid w:val="3EEE43B1"/>
    <w:rsid w:val="3F57852C"/>
    <w:rsid w:val="3F6BEA9B"/>
    <w:rsid w:val="3F7384B8"/>
    <w:rsid w:val="3FA68C5A"/>
    <w:rsid w:val="3FA87FF4"/>
    <w:rsid w:val="3FCF9C9E"/>
    <w:rsid w:val="3FE09EC8"/>
    <w:rsid w:val="40058825"/>
    <w:rsid w:val="400934BD"/>
    <w:rsid w:val="400B791E"/>
    <w:rsid w:val="40251778"/>
    <w:rsid w:val="404071CF"/>
    <w:rsid w:val="4042C369"/>
    <w:rsid w:val="406941AE"/>
    <w:rsid w:val="40720898"/>
    <w:rsid w:val="4073EB66"/>
    <w:rsid w:val="408723D6"/>
    <w:rsid w:val="409025FE"/>
    <w:rsid w:val="4097D6D8"/>
    <w:rsid w:val="409B56A7"/>
    <w:rsid w:val="409F0A61"/>
    <w:rsid w:val="40B54A6E"/>
    <w:rsid w:val="40D33DBF"/>
    <w:rsid w:val="40F3558D"/>
    <w:rsid w:val="40F41C56"/>
    <w:rsid w:val="40FC9687"/>
    <w:rsid w:val="4102C05F"/>
    <w:rsid w:val="410C6F46"/>
    <w:rsid w:val="4117B889"/>
    <w:rsid w:val="41191CB6"/>
    <w:rsid w:val="411DF701"/>
    <w:rsid w:val="41233CF1"/>
    <w:rsid w:val="4129DAA7"/>
    <w:rsid w:val="41324DDA"/>
    <w:rsid w:val="4138B21E"/>
    <w:rsid w:val="4154BD0D"/>
    <w:rsid w:val="41761CEC"/>
    <w:rsid w:val="4180AF1C"/>
    <w:rsid w:val="419E56D7"/>
    <w:rsid w:val="41B4873B"/>
    <w:rsid w:val="41BFAAE7"/>
    <w:rsid w:val="41E09440"/>
    <w:rsid w:val="4221994D"/>
    <w:rsid w:val="4235F6D6"/>
    <w:rsid w:val="4239C1DB"/>
    <w:rsid w:val="423FD3C4"/>
    <w:rsid w:val="42406FF8"/>
    <w:rsid w:val="425C8E42"/>
    <w:rsid w:val="428E1069"/>
    <w:rsid w:val="428E2C21"/>
    <w:rsid w:val="428F9549"/>
    <w:rsid w:val="42CBAFD9"/>
    <w:rsid w:val="42DCC919"/>
    <w:rsid w:val="433097FC"/>
    <w:rsid w:val="43AFF024"/>
    <w:rsid w:val="43B73854"/>
    <w:rsid w:val="43BD69AE"/>
    <w:rsid w:val="43E014F8"/>
    <w:rsid w:val="43EF5427"/>
    <w:rsid w:val="440A0754"/>
    <w:rsid w:val="4445C462"/>
    <w:rsid w:val="4459F6EF"/>
    <w:rsid w:val="44697281"/>
    <w:rsid w:val="44923724"/>
    <w:rsid w:val="449D8D2E"/>
    <w:rsid w:val="44BAE001"/>
    <w:rsid w:val="44BF06A8"/>
    <w:rsid w:val="44C40DB5"/>
    <w:rsid w:val="44CFADF3"/>
    <w:rsid w:val="44D3A73E"/>
    <w:rsid w:val="44E205DC"/>
    <w:rsid w:val="44ED9EEE"/>
    <w:rsid w:val="4508CAC0"/>
    <w:rsid w:val="451A5CA7"/>
    <w:rsid w:val="4532E02D"/>
    <w:rsid w:val="453530F6"/>
    <w:rsid w:val="45356408"/>
    <w:rsid w:val="4541CCE9"/>
    <w:rsid w:val="45568E0F"/>
    <w:rsid w:val="4574F85A"/>
    <w:rsid w:val="4588AF5D"/>
    <w:rsid w:val="45A79CDF"/>
    <w:rsid w:val="45B2C37C"/>
    <w:rsid w:val="45BE1752"/>
    <w:rsid w:val="45C8F043"/>
    <w:rsid w:val="45E61CA6"/>
    <w:rsid w:val="4623A868"/>
    <w:rsid w:val="4628E24E"/>
    <w:rsid w:val="466CAA4D"/>
    <w:rsid w:val="468B90D2"/>
    <w:rsid w:val="46A943D8"/>
    <w:rsid w:val="46C0BAA6"/>
    <w:rsid w:val="46CC31D3"/>
    <w:rsid w:val="46D16488"/>
    <w:rsid w:val="46DB645F"/>
    <w:rsid w:val="46DE0697"/>
    <w:rsid w:val="46FC856E"/>
    <w:rsid w:val="470BD297"/>
    <w:rsid w:val="47285A14"/>
    <w:rsid w:val="472DC699"/>
    <w:rsid w:val="4733BB8D"/>
    <w:rsid w:val="474E826E"/>
    <w:rsid w:val="4752C476"/>
    <w:rsid w:val="47822299"/>
    <w:rsid w:val="47905FCB"/>
    <w:rsid w:val="479457AC"/>
    <w:rsid w:val="47954763"/>
    <w:rsid w:val="47CC8621"/>
    <w:rsid w:val="47EDA6D0"/>
    <w:rsid w:val="481BC2F8"/>
    <w:rsid w:val="48364E24"/>
    <w:rsid w:val="4851D253"/>
    <w:rsid w:val="485BF025"/>
    <w:rsid w:val="486AFFED"/>
    <w:rsid w:val="487635A7"/>
    <w:rsid w:val="48857586"/>
    <w:rsid w:val="488E38B6"/>
    <w:rsid w:val="489CF49B"/>
    <w:rsid w:val="48B9F399"/>
    <w:rsid w:val="48BD16A0"/>
    <w:rsid w:val="48C996FA"/>
    <w:rsid w:val="48CAE3B5"/>
    <w:rsid w:val="48D17BFE"/>
    <w:rsid w:val="48FCB84A"/>
    <w:rsid w:val="491966F0"/>
    <w:rsid w:val="491F5602"/>
    <w:rsid w:val="49612847"/>
    <w:rsid w:val="4967CA01"/>
    <w:rsid w:val="49802D9E"/>
    <w:rsid w:val="499C440A"/>
    <w:rsid w:val="49A396F1"/>
    <w:rsid w:val="49B79359"/>
    <w:rsid w:val="49C3D23C"/>
    <w:rsid w:val="49C53EF1"/>
    <w:rsid w:val="49D60204"/>
    <w:rsid w:val="49D72144"/>
    <w:rsid w:val="49F0326A"/>
    <w:rsid w:val="49F37D82"/>
    <w:rsid w:val="49F61B5C"/>
    <w:rsid w:val="4A22F00C"/>
    <w:rsid w:val="4A23D655"/>
    <w:rsid w:val="4A333472"/>
    <w:rsid w:val="4A3CA8D1"/>
    <w:rsid w:val="4A45AB56"/>
    <w:rsid w:val="4A5873AF"/>
    <w:rsid w:val="4A5FA4E4"/>
    <w:rsid w:val="4A6741BE"/>
    <w:rsid w:val="4A698781"/>
    <w:rsid w:val="4A867B38"/>
    <w:rsid w:val="4A8BCF23"/>
    <w:rsid w:val="4AA4586D"/>
    <w:rsid w:val="4AC5A2FC"/>
    <w:rsid w:val="4AF43415"/>
    <w:rsid w:val="4AFCAAC6"/>
    <w:rsid w:val="4AFF7C08"/>
    <w:rsid w:val="4B1981D6"/>
    <w:rsid w:val="4B36EE86"/>
    <w:rsid w:val="4B3731CB"/>
    <w:rsid w:val="4B4D8FA1"/>
    <w:rsid w:val="4B785EF5"/>
    <w:rsid w:val="4BBC3B4F"/>
    <w:rsid w:val="4BBDC256"/>
    <w:rsid w:val="4BBF64EA"/>
    <w:rsid w:val="4BC4096E"/>
    <w:rsid w:val="4BC92C01"/>
    <w:rsid w:val="4BCD3B14"/>
    <w:rsid w:val="4BF49B04"/>
    <w:rsid w:val="4C137814"/>
    <w:rsid w:val="4C146D92"/>
    <w:rsid w:val="4C14B6A3"/>
    <w:rsid w:val="4C155D1F"/>
    <w:rsid w:val="4C39DEDC"/>
    <w:rsid w:val="4C516871"/>
    <w:rsid w:val="4C5A7727"/>
    <w:rsid w:val="4C751B4D"/>
    <w:rsid w:val="4C7681F9"/>
    <w:rsid w:val="4C83275F"/>
    <w:rsid w:val="4C8B3C5F"/>
    <w:rsid w:val="4C8D9B5F"/>
    <w:rsid w:val="4CA6C4F3"/>
    <w:rsid w:val="4CDEE9B0"/>
    <w:rsid w:val="4D05219F"/>
    <w:rsid w:val="4D07088D"/>
    <w:rsid w:val="4D139932"/>
    <w:rsid w:val="4D20998E"/>
    <w:rsid w:val="4D44604A"/>
    <w:rsid w:val="4D48817C"/>
    <w:rsid w:val="4D57B647"/>
    <w:rsid w:val="4D61087C"/>
    <w:rsid w:val="4D63D48C"/>
    <w:rsid w:val="4D69880D"/>
    <w:rsid w:val="4D78BC57"/>
    <w:rsid w:val="4D940D82"/>
    <w:rsid w:val="4D97735F"/>
    <w:rsid w:val="4D9EDD9B"/>
    <w:rsid w:val="4DA347BF"/>
    <w:rsid w:val="4DBABF69"/>
    <w:rsid w:val="4DCA5838"/>
    <w:rsid w:val="4DD33639"/>
    <w:rsid w:val="4DDEC4C4"/>
    <w:rsid w:val="4DFAE7C7"/>
    <w:rsid w:val="4E1ACFF3"/>
    <w:rsid w:val="4E26188A"/>
    <w:rsid w:val="4E2B9ECC"/>
    <w:rsid w:val="4E407402"/>
    <w:rsid w:val="4E54320B"/>
    <w:rsid w:val="4E55718B"/>
    <w:rsid w:val="4E786169"/>
    <w:rsid w:val="4E8B6BD7"/>
    <w:rsid w:val="4E8CF735"/>
    <w:rsid w:val="4E8D3B19"/>
    <w:rsid w:val="4E8D845B"/>
    <w:rsid w:val="4E992EEA"/>
    <w:rsid w:val="4EAEBC7C"/>
    <w:rsid w:val="4EB0330F"/>
    <w:rsid w:val="4EC51A8A"/>
    <w:rsid w:val="4ECC6405"/>
    <w:rsid w:val="4EDDCFE8"/>
    <w:rsid w:val="4EE53FAC"/>
    <w:rsid w:val="4EEE31E6"/>
    <w:rsid w:val="4EF71355"/>
    <w:rsid w:val="4EFE3D60"/>
    <w:rsid w:val="4F17156F"/>
    <w:rsid w:val="4F1A439C"/>
    <w:rsid w:val="4F2EA60C"/>
    <w:rsid w:val="4F34D948"/>
    <w:rsid w:val="4F4D53BF"/>
    <w:rsid w:val="4F4F5DAF"/>
    <w:rsid w:val="4F89FD18"/>
    <w:rsid w:val="4F90AA0F"/>
    <w:rsid w:val="5004866D"/>
    <w:rsid w:val="500DAC80"/>
    <w:rsid w:val="502C27F1"/>
    <w:rsid w:val="504997FB"/>
    <w:rsid w:val="505CB1C0"/>
    <w:rsid w:val="5097F616"/>
    <w:rsid w:val="50AAD6A8"/>
    <w:rsid w:val="50CFC228"/>
    <w:rsid w:val="50DE6BB0"/>
    <w:rsid w:val="511066B2"/>
    <w:rsid w:val="51117F77"/>
    <w:rsid w:val="515C38DD"/>
    <w:rsid w:val="5191ACD5"/>
    <w:rsid w:val="519A65CA"/>
    <w:rsid w:val="51A756F6"/>
    <w:rsid w:val="51A97CE1"/>
    <w:rsid w:val="51BFB5B1"/>
    <w:rsid w:val="51C3FC1F"/>
    <w:rsid w:val="51D1C3BB"/>
    <w:rsid w:val="51E735A2"/>
    <w:rsid w:val="51ED183B"/>
    <w:rsid w:val="51EEC634"/>
    <w:rsid w:val="5205E60F"/>
    <w:rsid w:val="5232C29F"/>
    <w:rsid w:val="523952AF"/>
    <w:rsid w:val="523F7F53"/>
    <w:rsid w:val="5264A73B"/>
    <w:rsid w:val="527D7ACD"/>
    <w:rsid w:val="52820DAF"/>
    <w:rsid w:val="52862DAD"/>
    <w:rsid w:val="52975E8B"/>
    <w:rsid w:val="52BD08F9"/>
    <w:rsid w:val="52C550C5"/>
    <w:rsid w:val="52C854EA"/>
    <w:rsid w:val="52DD8805"/>
    <w:rsid w:val="52F15B8E"/>
    <w:rsid w:val="531B8412"/>
    <w:rsid w:val="533BBD03"/>
    <w:rsid w:val="53632D7C"/>
    <w:rsid w:val="53638815"/>
    <w:rsid w:val="536637FD"/>
    <w:rsid w:val="537296D1"/>
    <w:rsid w:val="53E7C456"/>
    <w:rsid w:val="53EDB4BF"/>
    <w:rsid w:val="53F7416A"/>
    <w:rsid w:val="540573FF"/>
    <w:rsid w:val="540B4C87"/>
    <w:rsid w:val="540D5AB8"/>
    <w:rsid w:val="5410FF4E"/>
    <w:rsid w:val="544F12D0"/>
    <w:rsid w:val="54668E70"/>
    <w:rsid w:val="5472255C"/>
    <w:rsid w:val="54733AE2"/>
    <w:rsid w:val="54A25FA1"/>
    <w:rsid w:val="54A38A64"/>
    <w:rsid w:val="54A76DCF"/>
    <w:rsid w:val="54B41BCD"/>
    <w:rsid w:val="54E2A6A2"/>
    <w:rsid w:val="54F13F88"/>
    <w:rsid w:val="5519796F"/>
    <w:rsid w:val="551DEA9E"/>
    <w:rsid w:val="55302044"/>
    <w:rsid w:val="5553CF71"/>
    <w:rsid w:val="5565D6FB"/>
    <w:rsid w:val="5586EBC8"/>
    <w:rsid w:val="55A2AD46"/>
    <w:rsid w:val="55D26391"/>
    <w:rsid w:val="55FD19E7"/>
    <w:rsid w:val="5601B7AD"/>
    <w:rsid w:val="5614982D"/>
    <w:rsid w:val="56184D56"/>
    <w:rsid w:val="56290BE3"/>
    <w:rsid w:val="5639A805"/>
    <w:rsid w:val="5651E8C0"/>
    <w:rsid w:val="565EC022"/>
    <w:rsid w:val="567E7703"/>
    <w:rsid w:val="568363CF"/>
    <w:rsid w:val="56976D42"/>
    <w:rsid w:val="56A9E45D"/>
    <w:rsid w:val="56C5B31D"/>
    <w:rsid w:val="56CD79EF"/>
    <w:rsid w:val="56DA150D"/>
    <w:rsid w:val="56DB9935"/>
    <w:rsid w:val="56E785A4"/>
    <w:rsid w:val="56EC7F47"/>
    <w:rsid w:val="56EF63C2"/>
    <w:rsid w:val="56EF6C9D"/>
    <w:rsid w:val="56F127CC"/>
    <w:rsid w:val="56F38AF5"/>
    <w:rsid w:val="56FFBCE7"/>
    <w:rsid w:val="57013E3A"/>
    <w:rsid w:val="57429A78"/>
    <w:rsid w:val="5744A920"/>
    <w:rsid w:val="5748A010"/>
    <w:rsid w:val="5758B767"/>
    <w:rsid w:val="576D683D"/>
    <w:rsid w:val="577B4A4E"/>
    <w:rsid w:val="579B7674"/>
    <w:rsid w:val="57A47B30"/>
    <w:rsid w:val="57AAEAC2"/>
    <w:rsid w:val="57D5E05E"/>
    <w:rsid w:val="57DEF4F0"/>
    <w:rsid w:val="5801FA70"/>
    <w:rsid w:val="580D295F"/>
    <w:rsid w:val="581526E1"/>
    <w:rsid w:val="5845B202"/>
    <w:rsid w:val="58483611"/>
    <w:rsid w:val="5856C195"/>
    <w:rsid w:val="5857090A"/>
    <w:rsid w:val="58699B23"/>
    <w:rsid w:val="5871BEDF"/>
    <w:rsid w:val="589295BF"/>
    <w:rsid w:val="58AF3048"/>
    <w:rsid w:val="5908963D"/>
    <w:rsid w:val="594DCD7F"/>
    <w:rsid w:val="5969D4B6"/>
    <w:rsid w:val="596C3C7A"/>
    <w:rsid w:val="596DAAAA"/>
    <w:rsid w:val="5972C3CB"/>
    <w:rsid w:val="59BA2904"/>
    <w:rsid w:val="59E0A7E3"/>
    <w:rsid w:val="59E3CFF4"/>
    <w:rsid w:val="59FA0593"/>
    <w:rsid w:val="59FF8F05"/>
    <w:rsid w:val="5A05B7E5"/>
    <w:rsid w:val="5A273B80"/>
    <w:rsid w:val="5A35B395"/>
    <w:rsid w:val="5A59047F"/>
    <w:rsid w:val="5A928AC5"/>
    <w:rsid w:val="5A9D018D"/>
    <w:rsid w:val="5ACDF7E7"/>
    <w:rsid w:val="5AFD6A26"/>
    <w:rsid w:val="5B327D01"/>
    <w:rsid w:val="5B509221"/>
    <w:rsid w:val="5B52A056"/>
    <w:rsid w:val="5B5E0ABF"/>
    <w:rsid w:val="5B6F2731"/>
    <w:rsid w:val="5B7CF9D5"/>
    <w:rsid w:val="5B7E9B49"/>
    <w:rsid w:val="5B9977B9"/>
    <w:rsid w:val="5B9E7EB3"/>
    <w:rsid w:val="5BAC24B0"/>
    <w:rsid w:val="5BBADBFE"/>
    <w:rsid w:val="5BD4E68E"/>
    <w:rsid w:val="5BE2869A"/>
    <w:rsid w:val="5BE7568D"/>
    <w:rsid w:val="5BF91BCD"/>
    <w:rsid w:val="5C0B3CFC"/>
    <w:rsid w:val="5C184FC2"/>
    <w:rsid w:val="5C2AE2C6"/>
    <w:rsid w:val="5C6F409A"/>
    <w:rsid w:val="5C71CD42"/>
    <w:rsid w:val="5C748433"/>
    <w:rsid w:val="5C9862F3"/>
    <w:rsid w:val="5CA1A0A7"/>
    <w:rsid w:val="5CC175DF"/>
    <w:rsid w:val="5CCDAA56"/>
    <w:rsid w:val="5CCF1ED8"/>
    <w:rsid w:val="5CE52828"/>
    <w:rsid w:val="5CE5670D"/>
    <w:rsid w:val="5CEDEA5D"/>
    <w:rsid w:val="5D0ADA5A"/>
    <w:rsid w:val="5D63E412"/>
    <w:rsid w:val="5D6C4E71"/>
    <w:rsid w:val="5D737F9E"/>
    <w:rsid w:val="5D74252D"/>
    <w:rsid w:val="5DB6A70A"/>
    <w:rsid w:val="5DC97EA3"/>
    <w:rsid w:val="5DF2ACD1"/>
    <w:rsid w:val="5DF3D960"/>
    <w:rsid w:val="5E0594E5"/>
    <w:rsid w:val="5E19894B"/>
    <w:rsid w:val="5E5386CF"/>
    <w:rsid w:val="5E58B78B"/>
    <w:rsid w:val="5E5A5723"/>
    <w:rsid w:val="5E5E79BF"/>
    <w:rsid w:val="5E6A3571"/>
    <w:rsid w:val="5E887587"/>
    <w:rsid w:val="5E953022"/>
    <w:rsid w:val="5E97C733"/>
    <w:rsid w:val="5EB4626A"/>
    <w:rsid w:val="5ECC2587"/>
    <w:rsid w:val="5ECEE89B"/>
    <w:rsid w:val="5EFEBC43"/>
    <w:rsid w:val="5F1EDE13"/>
    <w:rsid w:val="5F21C1A7"/>
    <w:rsid w:val="5F2A7534"/>
    <w:rsid w:val="5F36DB69"/>
    <w:rsid w:val="5F45089A"/>
    <w:rsid w:val="5F4DA8E9"/>
    <w:rsid w:val="5F54B155"/>
    <w:rsid w:val="5F5BACBB"/>
    <w:rsid w:val="5F6228E2"/>
    <w:rsid w:val="5F6CFF32"/>
    <w:rsid w:val="5F7DBAD4"/>
    <w:rsid w:val="5FA12A78"/>
    <w:rsid w:val="5FBB4AE8"/>
    <w:rsid w:val="5FC49A99"/>
    <w:rsid w:val="5FCEE277"/>
    <w:rsid w:val="5FD2ACDD"/>
    <w:rsid w:val="5FD548A4"/>
    <w:rsid w:val="5FFD30D4"/>
    <w:rsid w:val="60054B18"/>
    <w:rsid w:val="600F1AE2"/>
    <w:rsid w:val="6025E6DC"/>
    <w:rsid w:val="602C65D7"/>
    <w:rsid w:val="60317BE2"/>
    <w:rsid w:val="603D96D1"/>
    <w:rsid w:val="606E9D07"/>
    <w:rsid w:val="606FDC87"/>
    <w:rsid w:val="60AD1276"/>
    <w:rsid w:val="60D4AC4C"/>
    <w:rsid w:val="60DD9E9E"/>
    <w:rsid w:val="6110783A"/>
    <w:rsid w:val="611990CE"/>
    <w:rsid w:val="6124B97C"/>
    <w:rsid w:val="614DA1A2"/>
    <w:rsid w:val="61522142"/>
    <w:rsid w:val="6182E4F5"/>
    <w:rsid w:val="618AD3DD"/>
    <w:rsid w:val="618D5B84"/>
    <w:rsid w:val="61C1B73D"/>
    <w:rsid w:val="61C3081D"/>
    <w:rsid w:val="61C3D1E3"/>
    <w:rsid w:val="61C9AEA3"/>
    <w:rsid w:val="61DE5346"/>
    <w:rsid w:val="61E31358"/>
    <w:rsid w:val="61F22F68"/>
    <w:rsid w:val="621392E9"/>
    <w:rsid w:val="621B44B9"/>
    <w:rsid w:val="6229696E"/>
    <w:rsid w:val="6253FC64"/>
    <w:rsid w:val="626AC86F"/>
    <w:rsid w:val="62792719"/>
    <w:rsid w:val="62C0DEF6"/>
    <w:rsid w:val="62D2DBBF"/>
    <w:rsid w:val="62E0B7C5"/>
    <w:rsid w:val="62E21C97"/>
    <w:rsid w:val="63001756"/>
    <w:rsid w:val="632A8880"/>
    <w:rsid w:val="632B5A4D"/>
    <w:rsid w:val="6337FED5"/>
    <w:rsid w:val="633A746D"/>
    <w:rsid w:val="6359F535"/>
    <w:rsid w:val="6377DD30"/>
    <w:rsid w:val="639CF562"/>
    <w:rsid w:val="63B50FD4"/>
    <w:rsid w:val="63B68277"/>
    <w:rsid w:val="63BC353E"/>
    <w:rsid w:val="63BCB77C"/>
    <w:rsid w:val="63D2B5DE"/>
    <w:rsid w:val="64243837"/>
    <w:rsid w:val="64400F5E"/>
    <w:rsid w:val="64655902"/>
    <w:rsid w:val="64796204"/>
    <w:rsid w:val="64818EE2"/>
    <w:rsid w:val="6482A90C"/>
    <w:rsid w:val="6493A637"/>
    <w:rsid w:val="64C1A8F4"/>
    <w:rsid w:val="64C65C5B"/>
    <w:rsid w:val="64E2D166"/>
    <w:rsid w:val="64F7E56E"/>
    <w:rsid w:val="6503E8BD"/>
    <w:rsid w:val="650858FD"/>
    <w:rsid w:val="650AD03F"/>
    <w:rsid w:val="6516B858"/>
    <w:rsid w:val="654C0788"/>
    <w:rsid w:val="6557433D"/>
    <w:rsid w:val="6568B410"/>
    <w:rsid w:val="656E2BF1"/>
    <w:rsid w:val="6576E57C"/>
    <w:rsid w:val="6589B9F1"/>
    <w:rsid w:val="658B70EE"/>
    <w:rsid w:val="659D01AA"/>
    <w:rsid w:val="65AF146F"/>
    <w:rsid w:val="65C9A519"/>
    <w:rsid w:val="65D356D0"/>
    <w:rsid w:val="65EAE72B"/>
    <w:rsid w:val="65F8AFF8"/>
    <w:rsid w:val="6609B5E6"/>
    <w:rsid w:val="6613233E"/>
    <w:rsid w:val="66385AAA"/>
    <w:rsid w:val="6653637E"/>
    <w:rsid w:val="6660CCA7"/>
    <w:rsid w:val="666B30ED"/>
    <w:rsid w:val="666E6439"/>
    <w:rsid w:val="6671BD1F"/>
    <w:rsid w:val="668329BB"/>
    <w:rsid w:val="669E4B62"/>
    <w:rsid w:val="66A54DDC"/>
    <w:rsid w:val="66C5C809"/>
    <w:rsid w:val="66D5B670"/>
    <w:rsid w:val="66E06F74"/>
    <w:rsid w:val="66E3190C"/>
    <w:rsid w:val="66EAFAFF"/>
    <w:rsid w:val="66F2E8C6"/>
    <w:rsid w:val="670C3C83"/>
    <w:rsid w:val="6750F03C"/>
    <w:rsid w:val="6763CEF2"/>
    <w:rsid w:val="67648651"/>
    <w:rsid w:val="677A9F7A"/>
    <w:rsid w:val="6789F574"/>
    <w:rsid w:val="67B28EDE"/>
    <w:rsid w:val="67D85BAD"/>
    <w:rsid w:val="67F37BDF"/>
    <w:rsid w:val="68105CFD"/>
    <w:rsid w:val="681B1BA8"/>
    <w:rsid w:val="68224C06"/>
    <w:rsid w:val="684C2291"/>
    <w:rsid w:val="685CDBD0"/>
    <w:rsid w:val="686904F9"/>
    <w:rsid w:val="687467E4"/>
    <w:rsid w:val="688F3171"/>
    <w:rsid w:val="68D03E2F"/>
    <w:rsid w:val="68E35C84"/>
    <w:rsid w:val="6913CB4D"/>
    <w:rsid w:val="691453B4"/>
    <w:rsid w:val="6933778C"/>
    <w:rsid w:val="69358BE1"/>
    <w:rsid w:val="6939F781"/>
    <w:rsid w:val="6949F7ED"/>
    <w:rsid w:val="695D3C2E"/>
    <w:rsid w:val="69626B8D"/>
    <w:rsid w:val="698194EA"/>
    <w:rsid w:val="69A03F3F"/>
    <w:rsid w:val="69AC0E8C"/>
    <w:rsid w:val="69B1E442"/>
    <w:rsid w:val="69CC31BA"/>
    <w:rsid w:val="69DB5324"/>
    <w:rsid w:val="69ED982D"/>
    <w:rsid w:val="6A113020"/>
    <w:rsid w:val="6A1236C8"/>
    <w:rsid w:val="6A18B07D"/>
    <w:rsid w:val="6A3B56CB"/>
    <w:rsid w:val="6A461D81"/>
    <w:rsid w:val="6A4AF7C5"/>
    <w:rsid w:val="6A53832D"/>
    <w:rsid w:val="6A60F50D"/>
    <w:rsid w:val="6A909D03"/>
    <w:rsid w:val="6AC775ED"/>
    <w:rsid w:val="6ACF47ED"/>
    <w:rsid w:val="6AD296B5"/>
    <w:rsid w:val="6AFF1FD5"/>
    <w:rsid w:val="6B051533"/>
    <w:rsid w:val="6B17C2E4"/>
    <w:rsid w:val="6B3327D3"/>
    <w:rsid w:val="6B3C0FA0"/>
    <w:rsid w:val="6B3FE899"/>
    <w:rsid w:val="6B49F7EE"/>
    <w:rsid w:val="6B50C0D9"/>
    <w:rsid w:val="6B50E43C"/>
    <w:rsid w:val="6B645B09"/>
    <w:rsid w:val="6B67F5AC"/>
    <w:rsid w:val="6B68E4EE"/>
    <w:rsid w:val="6B70CAFE"/>
    <w:rsid w:val="6B75F785"/>
    <w:rsid w:val="6B82F217"/>
    <w:rsid w:val="6B8FC760"/>
    <w:rsid w:val="6BA8229B"/>
    <w:rsid w:val="6BA92319"/>
    <w:rsid w:val="6BC422A1"/>
    <w:rsid w:val="6BE5141A"/>
    <w:rsid w:val="6BF1C082"/>
    <w:rsid w:val="6BF50821"/>
    <w:rsid w:val="6C1DB69D"/>
    <w:rsid w:val="6C21B401"/>
    <w:rsid w:val="6C485385"/>
    <w:rsid w:val="6C4CA9B1"/>
    <w:rsid w:val="6C4D9198"/>
    <w:rsid w:val="6C5E57BE"/>
    <w:rsid w:val="6C71B491"/>
    <w:rsid w:val="6C7358C9"/>
    <w:rsid w:val="6C7543B5"/>
    <w:rsid w:val="6C92EE97"/>
    <w:rsid w:val="6CBB18BA"/>
    <w:rsid w:val="6CDD1F3A"/>
    <w:rsid w:val="6CF7D7ED"/>
    <w:rsid w:val="6D02092F"/>
    <w:rsid w:val="6D04B54F"/>
    <w:rsid w:val="6D183F82"/>
    <w:rsid w:val="6D2D7FD4"/>
    <w:rsid w:val="6D3EC8E1"/>
    <w:rsid w:val="6D4831E3"/>
    <w:rsid w:val="6D5993B5"/>
    <w:rsid w:val="6D6AFC00"/>
    <w:rsid w:val="6D738D2A"/>
    <w:rsid w:val="6D8E3604"/>
    <w:rsid w:val="6D92A2FF"/>
    <w:rsid w:val="6DB1432A"/>
    <w:rsid w:val="6DCBEE65"/>
    <w:rsid w:val="6DCE7DBA"/>
    <w:rsid w:val="6DDFD044"/>
    <w:rsid w:val="6E02ECFD"/>
    <w:rsid w:val="6E185321"/>
    <w:rsid w:val="6E3122B9"/>
    <w:rsid w:val="6E396F5C"/>
    <w:rsid w:val="6E4B693B"/>
    <w:rsid w:val="6E6A0AAA"/>
    <w:rsid w:val="6E9EC6D7"/>
    <w:rsid w:val="6EC16243"/>
    <w:rsid w:val="6ED57960"/>
    <w:rsid w:val="6EF49231"/>
    <w:rsid w:val="6F042F77"/>
    <w:rsid w:val="6F0694A8"/>
    <w:rsid w:val="6F0A8E69"/>
    <w:rsid w:val="6F2437DA"/>
    <w:rsid w:val="6F2D2354"/>
    <w:rsid w:val="6F466E8A"/>
    <w:rsid w:val="6F5D5E55"/>
    <w:rsid w:val="6F5F2EDE"/>
    <w:rsid w:val="6F7091F7"/>
    <w:rsid w:val="6F7E4DEF"/>
    <w:rsid w:val="6F8A300E"/>
    <w:rsid w:val="6F91EAC3"/>
    <w:rsid w:val="6F924E39"/>
    <w:rsid w:val="6F9CD43F"/>
    <w:rsid w:val="6FB054E4"/>
    <w:rsid w:val="6FCBFFCF"/>
    <w:rsid w:val="6FD657AD"/>
    <w:rsid w:val="6FFB3BBC"/>
    <w:rsid w:val="6FFBD603"/>
    <w:rsid w:val="700A1F8E"/>
    <w:rsid w:val="700EA11C"/>
    <w:rsid w:val="7014BCD5"/>
    <w:rsid w:val="7036817B"/>
    <w:rsid w:val="703BFADD"/>
    <w:rsid w:val="707CD2F8"/>
    <w:rsid w:val="707EAE32"/>
    <w:rsid w:val="708EBA19"/>
    <w:rsid w:val="70979FBC"/>
    <w:rsid w:val="70B41279"/>
    <w:rsid w:val="70CFB3BE"/>
    <w:rsid w:val="70DB2A58"/>
    <w:rsid w:val="70DF82E1"/>
    <w:rsid w:val="70F73367"/>
    <w:rsid w:val="70F9704D"/>
    <w:rsid w:val="7100D38C"/>
    <w:rsid w:val="710C6258"/>
    <w:rsid w:val="711E132C"/>
    <w:rsid w:val="712F0DE8"/>
    <w:rsid w:val="7135BF6F"/>
    <w:rsid w:val="7143330A"/>
    <w:rsid w:val="719A3B33"/>
    <w:rsid w:val="71D92C53"/>
    <w:rsid w:val="71E634CE"/>
    <w:rsid w:val="7200B53C"/>
    <w:rsid w:val="7208509E"/>
    <w:rsid w:val="722BFA81"/>
    <w:rsid w:val="722F2592"/>
    <w:rsid w:val="72482ED2"/>
    <w:rsid w:val="7261A727"/>
    <w:rsid w:val="72903840"/>
    <w:rsid w:val="72A1A687"/>
    <w:rsid w:val="72A5ED5E"/>
    <w:rsid w:val="72B0EBEB"/>
    <w:rsid w:val="72C98A56"/>
    <w:rsid w:val="72D73300"/>
    <w:rsid w:val="72FBE36D"/>
    <w:rsid w:val="7310E029"/>
    <w:rsid w:val="738BC9F8"/>
    <w:rsid w:val="738CAD31"/>
    <w:rsid w:val="739B8B4E"/>
    <w:rsid w:val="73A27321"/>
    <w:rsid w:val="73BB1FA8"/>
    <w:rsid w:val="73D7970B"/>
    <w:rsid w:val="73EA8552"/>
    <w:rsid w:val="73F6B4F4"/>
    <w:rsid w:val="740A126F"/>
    <w:rsid w:val="742DCD7D"/>
    <w:rsid w:val="746E9E61"/>
    <w:rsid w:val="74924BF2"/>
    <w:rsid w:val="7492CFF0"/>
    <w:rsid w:val="74AC9466"/>
    <w:rsid w:val="74B5C020"/>
    <w:rsid w:val="74B8E461"/>
    <w:rsid w:val="74C28610"/>
    <w:rsid w:val="74CADAC8"/>
    <w:rsid w:val="74DA36B2"/>
    <w:rsid w:val="74F1CBBB"/>
    <w:rsid w:val="751A989E"/>
    <w:rsid w:val="7521FA0D"/>
    <w:rsid w:val="752E5A42"/>
    <w:rsid w:val="7555043A"/>
    <w:rsid w:val="755833A0"/>
    <w:rsid w:val="7569A88F"/>
    <w:rsid w:val="757601BA"/>
    <w:rsid w:val="7580FF2F"/>
    <w:rsid w:val="759859CC"/>
    <w:rsid w:val="759B4CC6"/>
    <w:rsid w:val="75A24B2B"/>
    <w:rsid w:val="75B56232"/>
    <w:rsid w:val="75BDA6AE"/>
    <w:rsid w:val="75C5B15D"/>
    <w:rsid w:val="75EBB2E8"/>
    <w:rsid w:val="75FE433B"/>
    <w:rsid w:val="761BDFB9"/>
    <w:rsid w:val="762FDECD"/>
    <w:rsid w:val="765D3304"/>
    <w:rsid w:val="76E33F3A"/>
    <w:rsid w:val="76E747A9"/>
    <w:rsid w:val="771B720A"/>
    <w:rsid w:val="77211E42"/>
    <w:rsid w:val="77320D74"/>
    <w:rsid w:val="77341F3E"/>
    <w:rsid w:val="774A1627"/>
    <w:rsid w:val="774A24E1"/>
    <w:rsid w:val="774D4FB0"/>
    <w:rsid w:val="77641533"/>
    <w:rsid w:val="77682960"/>
    <w:rsid w:val="776C30D0"/>
    <w:rsid w:val="7777625C"/>
    <w:rsid w:val="778E61B4"/>
    <w:rsid w:val="7795130B"/>
    <w:rsid w:val="77A1C56F"/>
    <w:rsid w:val="77A35F4B"/>
    <w:rsid w:val="77A84147"/>
    <w:rsid w:val="77B7B01A"/>
    <w:rsid w:val="77E5133E"/>
    <w:rsid w:val="77F6A44F"/>
    <w:rsid w:val="7833CB22"/>
    <w:rsid w:val="783514CE"/>
    <w:rsid w:val="787BE5F1"/>
    <w:rsid w:val="78A50A11"/>
    <w:rsid w:val="78AAEA92"/>
    <w:rsid w:val="78AE4F46"/>
    <w:rsid w:val="78BEA7B8"/>
    <w:rsid w:val="78D1C28B"/>
    <w:rsid w:val="78D4DEAC"/>
    <w:rsid w:val="78FD8AE9"/>
    <w:rsid w:val="793D9266"/>
    <w:rsid w:val="794022A5"/>
    <w:rsid w:val="79513F9B"/>
    <w:rsid w:val="797780C5"/>
    <w:rsid w:val="799CA5EE"/>
    <w:rsid w:val="79E76E4C"/>
    <w:rsid w:val="79F16FD4"/>
    <w:rsid w:val="7A04DD22"/>
    <w:rsid w:val="7A2DE2C0"/>
    <w:rsid w:val="7A36394D"/>
    <w:rsid w:val="7A372579"/>
    <w:rsid w:val="7A484185"/>
    <w:rsid w:val="7A4B7E8E"/>
    <w:rsid w:val="7A6538B9"/>
    <w:rsid w:val="7A7D4B87"/>
    <w:rsid w:val="7A81F0FE"/>
    <w:rsid w:val="7A9D31B4"/>
    <w:rsid w:val="7AA96A1A"/>
    <w:rsid w:val="7ACE3C05"/>
    <w:rsid w:val="7AE93D93"/>
    <w:rsid w:val="7AF06995"/>
    <w:rsid w:val="7AF39187"/>
    <w:rsid w:val="7AF6AF9E"/>
    <w:rsid w:val="7AF73C47"/>
    <w:rsid w:val="7AFF49F1"/>
    <w:rsid w:val="7B12676C"/>
    <w:rsid w:val="7B41F6BC"/>
    <w:rsid w:val="7B62ABBA"/>
    <w:rsid w:val="7B7190A4"/>
    <w:rsid w:val="7B81BAC6"/>
    <w:rsid w:val="7B924515"/>
    <w:rsid w:val="7B963E8C"/>
    <w:rsid w:val="7BD9BD44"/>
    <w:rsid w:val="7BE54248"/>
    <w:rsid w:val="7BFC3C2C"/>
    <w:rsid w:val="7C0131B4"/>
    <w:rsid w:val="7C0FEC97"/>
    <w:rsid w:val="7C506B2D"/>
    <w:rsid w:val="7C568B2B"/>
    <w:rsid w:val="7C79CFE6"/>
    <w:rsid w:val="7C8D13B1"/>
    <w:rsid w:val="7CDDB61B"/>
    <w:rsid w:val="7CDEA649"/>
    <w:rsid w:val="7CF51D5C"/>
    <w:rsid w:val="7CFBDC26"/>
    <w:rsid w:val="7D01EDFB"/>
    <w:rsid w:val="7D061AF4"/>
    <w:rsid w:val="7D0E689E"/>
    <w:rsid w:val="7D274300"/>
    <w:rsid w:val="7D36196B"/>
    <w:rsid w:val="7D38D681"/>
    <w:rsid w:val="7D4A997E"/>
    <w:rsid w:val="7D54F9EF"/>
    <w:rsid w:val="7D6301CE"/>
    <w:rsid w:val="7D630AB6"/>
    <w:rsid w:val="7D727FC5"/>
    <w:rsid w:val="7D869559"/>
    <w:rsid w:val="7D872FE2"/>
    <w:rsid w:val="7D8958AC"/>
    <w:rsid w:val="7DAF1273"/>
    <w:rsid w:val="7DC9ED1E"/>
    <w:rsid w:val="7DD90891"/>
    <w:rsid w:val="7DEC0BA8"/>
    <w:rsid w:val="7DF2418D"/>
    <w:rsid w:val="7E18849D"/>
    <w:rsid w:val="7E340F54"/>
    <w:rsid w:val="7E5E398B"/>
    <w:rsid w:val="7E67D85A"/>
    <w:rsid w:val="7E7A44A6"/>
    <w:rsid w:val="7E958284"/>
    <w:rsid w:val="7EA5B621"/>
    <w:rsid w:val="7EA7CFA5"/>
    <w:rsid w:val="7EB7C117"/>
    <w:rsid w:val="7EBBE8E3"/>
    <w:rsid w:val="7ED2903C"/>
    <w:rsid w:val="7EEF371C"/>
    <w:rsid w:val="7EF3564C"/>
    <w:rsid w:val="7EF6BD6B"/>
    <w:rsid w:val="7F0CC0C8"/>
    <w:rsid w:val="7F1EC19F"/>
    <w:rsid w:val="7F26E951"/>
    <w:rsid w:val="7F2EE78F"/>
    <w:rsid w:val="7F5C6B9C"/>
    <w:rsid w:val="7F75C5CE"/>
    <w:rsid w:val="7F7E5C0D"/>
    <w:rsid w:val="7F7EB30B"/>
    <w:rsid w:val="7F8B3745"/>
    <w:rsid w:val="7F962C15"/>
    <w:rsid w:val="7FA93702"/>
    <w:rsid w:val="7FBAF3E7"/>
    <w:rsid w:val="7FE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1CFEB8"/>
  <w15:chartTrackingRefBased/>
  <w15:docId w15:val="{86CC0C66-40B1-48C6-AC22-2EC53AD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C9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CB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303C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C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266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C6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C2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DDA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DA"/>
    <w:rPr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A0B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D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0F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0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4735"/>
    <w:pPr>
      <w:spacing w:after="0" w:line="240" w:lineRule="auto"/>
    </w:pPr>
    <w:rPr>
      <w:lang w:val="lv-LV"/>
    </w:rPr>
  </w:style>
  <w:style w:type="character" w:customStyle="1" w:styleId="eop">
    <w:name w:val="eop"/>
    <w:rsid w:val="00CB5A31"/>
  </w:style>
  <w:style w:type="paragraph" w:customStyle="1" w:styleId="naisf">
    <w:name w:val="naisf"/>
    <w:basedOn w:val="Normal"/>
    <w:rsid w:val="00D7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4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1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F059607F664B944A5A32F64A128EBB6" ma:contentTypeVersion="9" ma:contentTypeDescription="Izveidot jaunu dokumentu." ma:contentTypeScope="" ma:versionID="74c203cf3c52f5b7712d7f3f32748637">
  <xsd:schema xmlns:xsd="http://www.w3.org/2001/XMLSchema" xmlns:xs="http://www.w3.org/2001/XMLSchema" xmlns:p="http://schemas.microsoft.com/office/2006/metadata/properties" xmlns:ns2="55cd6cbe-5b7e-4aba-883d-0304cc960a68" xmlns:ns3="f5fafdac-e366-4ae3-a0be-341ecdadff34" targetNamespace="http://schemas.microsoft.com/office/2006/metadata/properties" ma:root="true" ma:fieldsID="527a654347d80108a65d07b0558a8c3d" ns2:_="" ns3:_="">
    <xsd:import namespace="55cd6cbe-5b7e-4aba-883d-0304cc960a68"/>
    <xsd:import namespace="f5fafdac-e366-4ae3-a0be-341ecdadf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6cbe-5b7e-4aba-883d-0304cc960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afdac-e366-4ae3-a0be-341ecdadf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F360F-9257-4C8F-9E59-B83E47C63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B4028-3CAC-4448-8EA1-A7CBEC5C8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A62E0-E797-431A-862D-78F47945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6cbe-5b7e-4aba-883d-0304cc960a68"/>
    <ds:schemaRef ds:uri="f5fafdac-e366-4ae3-a0be-341ecdadf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C4FE97-263D-4D0D-9324-9D2482DAD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4349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2016.gada 29.marta noteikumos Nr. 179 “ Kārtība, kādā nosakāms naudas sods par Konkurences likuma 11.panta pirmajā daļā un 13.pantā un Negodīgas mazumtirdzniecības prakses aizlieguma likuma 5., 6., 7. un 8.pantā paredzētajiem </vt:lpstr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2016.gada 29.marta noteikumos Nr. 179 “ Kārtība, kādā nosakāms naudas sods par Konkurences likuma 11.panta pirmajā daļā un 13.pantā un Negodīgas mazumtirdzniecības prakses aizlieguma likuma 5., 6., 7. un 8.pantā paredzētajiem pārkāpumiem”</dc:title>
  <dc:subject/>
  <dc:creator>Dita Dzērviniece</dc:creator>
  <cp:keywords>Ministru kabineta noteikumu projekts</cp:keywords>
  <dc:description/>
  <cp:lastModifiedBy>Leontīne Babkina</cp:lastModifiedBy>
  <cp:revision>109</cp:revision>
  <cp:lastPrinted>2021-02-24T16:30:00Z</cp:lastPrinted>
  <dcterms:created xsi:type="dcterms:W3CDTF">2021-02-24T06:20:00Z</dcterms:created>
  <dcterms:modified xsi:type="dcterms:W3CDTF">2021-02-24T18:53:00Z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0x0101001F059607F664B944A5A32F64A128EBB6</vt:lpwstr>
  </property>
</Properties>
</file>