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F3FD" w14:textId="17476C56" w:rsidR="00014A4C" w:rsidRPr="00EE4C3B" w:rsidRDefault="00014A4C" w:rsidP="0027506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3D7AA" w14:textId="564565FB" w:rsidR="00275069" w:rsidRPr="00EE4C3B" w:rsidRDefault="00275069" w:rsidP="0027506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62420" w14:textId="77777777" w:rsidR="00275069" w:rsidRPr="00EE4C3B" w:rsidRDefault="00275069" w:rsidP="0027506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E9960" w14:textId="6C7E9FC4" w:rsidR="00275069" w:rsidRPr="00EE4C3B" w:rsidRDefault="00275069" w:rsidP="0027506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C3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B7A2D" w:rsidRPr="00EE4C3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E4C3B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B34FBE" w:rsidRPr="00B34FBE">
        <w:rPr>
          <w:rFonts w:ascii="Times New Roman" w:hAnsi="Times New Roman" w:cs="Times New Roman"/>
          <w:sz w:val="28"/>
          <w:szCs w:val="28"/>
        </w:rPr>
        <w:t>17. decembrī</w:t>
      </w:r>
      <w:r w:rsidRPr="00EE4C3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B34FBE">
        <w:rPr>
          <w:rFonts w:ascii="Times New Roman" w:eastAsia="Times New Roman" w:hAnsi="Times New Roman" w:cs="Times New Roman"/>
          <w:sz w:val="28"/>
          <w:szCs w:val="28"/>
        </w:rPr>
        <w:t> 827</w:t>
      </w:r>
    </w:p>
    <w:p w14:paraId="18EEABF4" w14:textId="705631AB" w:rsidR="00275069" w:rsidRPr="00EE4C3B" w:rsidRDefault="00275069" w:rsidP="0027506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C3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E4C3B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3B7A2D" w:rsidRPr="00EE4C3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E4C3B">
        <w:rPr>
          <w:rFonts w:ascii="Times New Roman" w:eastAsia="Times New Roman" w:hAnsi="Times New Roman" w:cs="Times New Roman"/>
          <w:sz w:val="28"/>
          <w:szCs w:val="28"/>
        </w:rPr>
        <w:t>Nr</w:t>
      </w:r>
      <w:r w:rsidR="003B7A2D" w:rsidRPr="00EE4C3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34FBE">
        <w:rPr>
          <w:rFonts w:ascii="Times New Roman" w:eastAsia="Times New Roman" w:hAnsi="Times New Roman" w:cs="Times New Roman"/>
          <w:sz w:val="28"/>
          <w:szCs w:val="28"/>
        </w:rPr>
        <w:t>84 92</w:t>
      </w:r>
      <w:bookmarkStart w:id="0" w:name="_GoBack"/>
      <w:bookmarkEnd w:id="0"/>
      <w:r w:rsidR="003B7A2D" w:rsidRPr="00EE4C3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E4C3B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7BDA773E" w14:textId="77777777" w:rsidR="0070665D" w:rsidRPr="00EE4C3B" w:rsidRDefault="0070665D" w:rsidP="003B7A2D">
      <w:pPr>
        <w:pStyle w:val="naislab"/>
        <w:spacing w:before="0" w:after="0"/>
        <w:jc w:val="left"/>
        <w:rPr>
          <w:bCs/>
          <w:sz w:val="28"/>
          <w:szCs w:val="28"/>
        </w:rPr>
      </w:pPr>
    </w:p>
    <w:p w14:paraId="071D826F" w14:textId="21D90407" w:rsidR="0070665D" w:rsidRPr="00EE4C3B" w:rsidRDefault="0070665D" w:rsidP="0027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</w:t>
      </w:r>
      <w:r w:rsidR="00B27DCC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</w:t>
      </w:r>
      <w:r w:rsidR="003B7A2D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B27DCC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16</w:t>
      </w:r>
      <w:r w:rsidR="003B7A2D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B27DCC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jūnija</w:t>
      </w:r>
      <w:r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</w:t>
      </w:r>
      <w:r w:rsidR="003B7A2D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B27DCC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83</w:t>
      </w:r>
      <w:r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75069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B27DCC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garantijām saimnieciskās darbības veicējiem konkurētspējas uzlabošanai</w:t>
      </w:r>
      <w:r w:rsidR="00275069" w:rsidRPr="00EE4C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2218803" w14:textId="4D6838D9" w:rsidR="0070665D" w:rsidRPr="00EE4C3B" w:rsidRDefault="0070665D" w:rsidP="00275069">
      <w:pPr>
        <w:pStyle w:val="naislab"/>
        <w:spacing w:before="0" w:after="0"/>
        <w:jc w:val="left"/>
        <w:rPr>
          <w:bCs/>
          <w:sz w:val="28"/>
          <w:szCs w:val="28"/>
        </w:rPr>
      </w:pPr>
    </w:p>
    <w:p w14:paraId="72472823" w14:textId="77777777" w:rsidR="00B27DCC" w:rsidRPr="00EE4C3B" w:rsidRDefault="00B27DCC" w:rsidP="00275069">
      <w:pPr>
        <w:pStyle w:val="naislab"/>
        <w:spacing w:before="0" w:after="0"/>
        <w:rPr>
          <w:iCs/>
          <w:sz w:val="28"/>
          <w:szCs w:val="28"/>
        </w:rPr>
      </w:pPr>
      <w:r w:rsidRPr="00EE4C3B">
        <w:rPr>
          <w:iCs/>
          <w:sz w:val="28"/>
          <w:szCs w:val="28"/>
        </w:rPr>
        <w:t>Izdoti saskaņā ar </w:t>
      </w:r>
    </w:p>
    <w:p w14:paraId="5CF9AFEA" w14:textId="77777777" w:rsidR="003B7A2D" w:rsidRPr="00EE4C3B" w:rsidRDefault="00B34FBE" w:rsidP="00275069">
      <w:pPr>
        <w:pStyle w:val="naislab"/>
        <w:spacing w:before="0" w:after="0"/>
        <w:rPr>
          <w:iCs/>
          <w:sz w:val="28"/>
          <w:szCs w:val="28"/>
        </w:rPr>
      </w:pPr>
      <w:hyperlink r:id="rId8" w:tgtFrame="_blank" w:history="1">
        <w:r w:rsidR="00B27DCC" w:rsidRPr="00EE4C3B">
          <w:rPr>
            <w:iCs/>
            <w:sz w:val="28"/>
            <w:szCs w:val="28"/>
          </w:rPr>
          <w:t>Attīstības finanšu institūcijas likuma</w:t>
        </w:r>
      </w:hyperlink>
    </w:p>
    <w:p w14:paraId="331FC6EC" w14:textId="77777777" w:rsidR="003B7A2D" w:rsidRPr="00EE4C3B" w:rsidRDefault="00B34FBE" w:rsidP="00275069">
      <w:pPr>
        <w:pStyle w:val="naislab"/>
        <w:spacing w:before="0" w:after="0"/>
        <w:rPr>
          <w:iCs/>
          <w:sz w:val="28"/>
          <w:szCs w:val="28"/>
        </w:rPr>
      </w:pPr>
      <w:hyperlink r:id="rId9" w:anchor="p12" w:tgtFrame="_blank" w:history="1">
        <w:r w:rsidR="00B27DCC" w:rsidRPr="00EE4C3B">
          <w:rPr>
            <w:iCs/>
            <w:sz w:val="28"/>
            <w:szCs w:val="28"/>
          </w:rPr>
          <w:t>12.</w:t>
        </w:r>
      </w:hyperlink>
      <w:r w:rsidR="00B27DCC" w:rsidRPr="00EE4C3B">
        <w:rPr>
          <w:iCs/>
          <w:sz w:val="28"/>
          <w:szCs w:val="28"/>
        </w:rPr>
        <w:t> panta</w:t>
      </w:r>
      <w:r w:rsidR="003B7A2D" w:rsidRPr="00EE4C3B">
        <w:rPr>
          <w:iCs/>
          <w:sz w:val="28"/>
          <w:szCs w:val="28"/>
        </w:rPr>
        <w:t xml:space="preserve"> </w:t>
      </w:r>
      <w:r w:rsidR="00B27DCC" w:rsidRPr="00EE4C3B">
        <w:rPr>
          <w:iCs/>
          <w:sz w:val="28"/>
          <w:szCs w:val="28"/>
        </w:rPr>
        <w:t xml:space="preserve">ceturto daļu un </w:t>
      </w:r>
    </w:p>
    <w:p w14:paraId="78A84EAD" w14:textId="77777777" w:rsidR="003B7A2D" w:rsidRPr="00EE4C3B" w:rsidRDefault="00B27DCC" w:rsidP="00275069">
      <w:pPr>
        <w:pStyle w:val="naislab"/>
        <w:spacing w:before="0" w:after="0"/>
        <w:rPr>
          <w:iCs/>
          <w:sz w:val="28"/>
          <w:szCs w:val="28"/>
        </w:rPr>
      </w:pPr>
      <w:r w:rsidRPr="00EE4C3B">
        <w:rPr>
          <w:iCs/>
          <w:sz w:val="28"/>
          <w:szCs w:val="28"/>
        </w:rPr>
        <w:t>Eiropas Savienības struktūrfondu</w:t>
      </w:r>
      <w:r w:rsidR="003B7A2D" w:rsidRPr="00EE4C3B">
        <w:rPr>
          <w:iCs/>
          <w:sz w:val="28"/>
          <w:szCs w:val="28"/>
        </w:rPr>
        <w:t xml:space="preserve"> </w:t>
      </w:r>
      <w:r w:rsidRPr="00EE4C3B">
        <w:rPr>
          <w:iCs/>
          <w:sz w:val="28"/>
          <w:szCs w:val="28"/>
        </w:rPr>
        <w:t xml:space="preserve">un </w:t>
      </w:r>
    </w:p>
    <w:p w14:paraId="0121B907" w14:textId="77777777" w:rsidR="003B7A2D" w:rsidRPr="00EE4C3B" w:rsidRDefault="00B27DCC" w:rsidP="00275069">
      <w:pPr>
        <w:pStyle w:val="naislab"/>
        <w:spacing w:before="0" w:after="0"/>
        <w:rPr>
          <w:iCs/>
          <w:sz w:val="28"/>
          <w:szCs w:val="28"/>
        </w:rPr>
      </w:pPr>
      <w:r w:rsidRPr="00EE4C3B">
        <w:rPr>
          <w:iCs/>
          <w:sz w:val="28"/>
          <w:szCs w:val="28"/>
        </w:rPr>
        <w:t>Kohēzijas fonda 2014.–2020</w:t>
      </w:r>
      <w:r w:rsidR="003B7A2D" w:rsidRPr="00EE4C3B">
        <w:rPr>
          <w:iCs/>
          <w:sz w:val="28"/>
          <w:szCs w:val="28"/>
        </w:rPr>
        <w:t>. </w:t>
      </w:r>
      <w:r w:rsidRPr="00EE4C3B">
        <w:rPr>
          <w:iCs/>
          <w:sz w:val="28"/>
          <w:szCs w:val="28"/>
        </w:rPr>
        <w:t>gada plānošanas</w:t>
      </w:r>
    </w:p>
    <w:p w14:paraId="5532BCF9" w14:textId="77777777" w:rsidR="003B7A2D" w:rsidRPr="00EE4C3B" w:rsidRDefault="00B27DCC" w:rsidP="00275069">
      <w:pPr>
        <w:pStyle w:val="naislab"/>
        <w:spacing w:before="0" w:after="0"/>
        <w:rPr>
          <w:iCs/>
          <w:sz w:val="28"/>
          <w:szCs w:val="28"/>
        </w:rPr>
      </w:pPr>
      <w:r w:rsidRPr="00EE4C3B">
        <w:rPr>
          <w:iCs/>
          <w:sz w:val="28"/>
          <w:szCs w:val="28"/>
        </w:rPr>
        <w:t>perioda vadības likuma</w:t>
      </w:r>
    </w:p>
    <w:p w14:paraId="719FDB8C" w14:textId="0F0C124E" w:rsidR="00B27DCC" w:rsidRPr="00EE4C3B" w:rsidRDefault="00B34FBE" w:rsidP="00275069">
      <w:pPr>
        <w:pStyle w:val="naislab"/>
        <w:spacing w:before="0" w:after="0"/>
        <w:rPr>
          <w:iCs/>
          <w:sz w:val="28"/>
          <w:szCs w:val="28"/>
        </w:rPr>
      </w:pPr>
      <w:hyperlink r:id="rId10" w:anchor="p20" w:tgtFrame="_blank" w:history="1">
        <w:r w:rsidR="00B27DCC" w:rsidRPr="00EE4C3B">
          <w:rPr>
            <w:iCs/>
            <w:sz w:val="28"/>
            <w:szCs w:val="28"/>
          </w:rPr>
          <w:t>20</w:t>
        </w:r>
        <w:r w:rsidR="003B7A2D" w:rsidRPr="00EE4C3B">
          <w:rPr>
            <w:iCs/>
            <w:sz w:val="28"/>
            <w:szCs w:val="28"/>
          </w:rPr>
          <w:t>. </w:t>
        </w:r>
        <w:r w:rsidR="00B27DCC" w:rsidRPr="00EE4C3B">
          <w:rPr>
            <w:iCs/>
            <w:sz w:val="28"/>
            <w:szCs w:val="28"/>
          </w:rPr>
          <w:t>panta</w:t>
        </w:r>
      </w:hyperlink>
      <w:r w:rsidR="003B7A2D" w:rsidRPr="00EE4C3B">
        <w:rPr>
          <w:iCs/>
          <w:sz w:val="28"/>
          <w:szCs w:val="28"/>
        </w:rPr>
        <w:t xml:space="preserve"> </w:t>
      </w:r>
      <w:r w:rsidR="00B27DCC" w:rsidRPr="00EE4C3B">
        <w:rPr>
          <w:iCs/>
          <w:sz w:val="28"/>
          <w:szCs w:val="28"/>
        </w:rPr>
        <w:t>14</w:t>
      </w:r>
      <w:r w:rsidR="003B7A2D" w:rsidRPr="00EE4C3B">
        <w:rPr>
          <w:iCs/>
          <w:sz w:val="28"/>
          <w:szCs w:val="28"/>
        </w:rPr>
        <w:t>. </w:t>
      </w:r>
      <w:r w:rsidR="00B27DCC" w:rsidRPr="00EE4C3B">
        <w:rPr>
          <w:iCs/>
          <w:sz w:val="28"/>
          <w:szCs w:val="28"/>
        </w:rPr>
        <w:t>punktu</w:t>
      </w:r>
    </w:p>
    <w:p w14:paraId="259704D9" w14:textId="77777777" w:rsidR="00CA4BCC" w:rsidRPr="00EE4C3B" w:rsidRDefault="00CA4BCC" w:rsidP="003B7A2D">
      <w:pPr>
        <w:pStyle w:val="naislab"/>
        <w:spacing w:before="0" w:after="0"/>
        <w:jc w:val="left"/>
        <w:rPr>
          <w:bCs/>
          <w:sz w:val="28"/>
          <w:szCs w:val="28"/>
        </w:rPr>
      </w:pPr>
    </w:p>
    <w:p w14:paraId="6F32FC38" w14:textId="098FAE1A" w:rsidR="0070665D" w:rsidRPr="00EE4C3B" w:rsidRDefault="0070665D" w:rsidP="003B7A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EE4C3B">
        <w:rPr>
          <w:rFonts w:ascii="Times New Roman" w:hAnsi="Times New Roman" w:cs="Times New Roman"/>
          <w:sz w:val="28"/>
          <w:szCs w:val="28"/>
        </w:rPr>
        <w:t>20</w:t>
      </w:r>
      <w:r w:rsidR="00B27DCC" w:rsidRPr="00EE4C3B">
        <w:rPr>
          <w:rFonts w:ascii="Times New Roman" w:hAnsi="Times New Roman" w:cs="Times New Roman"/>
          <w:sz w:val="28"/>
          <w:szCs w:val="28"/>
        </w:rPr>
        <w:t>20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CD77E3" w:rsidRPr="00EE4C3B">
        <w:rPr>
          <w:rFonts w:ascii="Times New Roman" w:hAnsi="Times New Roman" w:cs="Times New Roman"/>
          <w:sz w:val="28"/>
          <w:szCs w:val="28"/>
        </w:rPr>
        <w:t xml:space="preserve">gada </w:t>
      </w:r>
      <w:r w:rsidR="00B27DCC" w:rsidRPr="00EE4C3B">
        <w:rPr>
          <w:rFonts w:ascii="Times New Roman" w:hAnsi="Times New Roman" w:cs="Times New Roman"/>
          <w:sz w:val="28"/>
          <w:szCs w:val="28"/>
        </w:rPr>
        <w:t>16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B27DCC" w:rsidRPr="00EE4C3B">
        <w:rPr>
          <w:rFonts w:ascii="Times New Roman" w:hAnsi="Times New Roman" w:cs="Times New Roman"/>
          <w:sz w:val="28"/>
          <w:szCs w:val="28"/>
        </w:rPr>
        <w:t>jūnija</w:t>
      </w:r>
      <w:r w:rsidR="00CD77E3" w:rsidRPr="00EE4C3B">
        <w:rPr>
          <w:rFonts w:ascii="Times New Roman" w:hAnsi="Times New Roman" w:cs="Times New Roman"/>
          <w:sz w:val="28"/>
          <w:szCs w:val="28"/>
        </w:rPr>
        <w:t xml:space="preserve"> noteikumos Nr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CD77E3" w:rsidRPr="00EE4C3B">
        <w:rPr>
          <w:rFonts w:ascii="Times New Roman" w:hAnsi="Times New Roman" w:cs="Times New Roman"/>
          <w:sz w:val="28"/>
          <w:szCs w:val="28"/>
        </w:rPr>
        <w:t>3</w:t>
      </w:r>
      <w:r w:rsidR="00B27DCC" w:rsidRPr="00EE4C3B">
        <w:rPr>
          <w:rFonts w:ascii="Times New Roman" w:hAnsi="Times New Roman" w:cs="Times New Roman"/>
          <w:sz w:val="28"/>
          <w:szCs w:val="28"/>
        </w:rPr>
        <w:t xml:space="preserve">83 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  <w:r w:rsidR="00B27DCC" w:rsidRPr="00EE4C3B">
        <w:rPr>
          <w:rFonts w:ascii="Times New Roman" w:hAnsi="Times New Roman" w:cs="Times New Roman"/>
          <w:sz w:val="28"/>
          <w:szCs w:val="28"/>
        </w:rPr>
        <w:t>Noteikumi par garantijām saimnieciskās darbības veicējiem konkurētspējas uzlabošanai</w:t>
      </w:r>
      <w:r w:rsidR="00275069" w:rsidRPr="00EE4C3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E4C3B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014A4C" w:rsidRPr="00EE4C3B">
        <w:rPr>
          <w:rFonts w:ascii="Times New Roman" w:hAnsi="Times New Roman" w:cs="Times New Roman"/>
          <w:sz w:val="28"/>
          <w:szCs w:val="28"/>
        </w:rPr>
        <w:t xml:space="preserve">20, </w:t>
      </w:r>
      <w:r w:rsidR="00B27DCC" w:rsidRPr="00EE4C3B">
        <w:rPr>
          <w:rFonts w:ascii="Times New Roman" w:hAnsi="Times New Roman" w:cs="Times New Roman"/>
          <w:sz w:val="28"/>
          <w:szCs w:val="28"/>
        </w:rPr>
        <w:t>119</w:t>
      </w:r>
      <w:r w:rsidR="00014A4C" w:rsidRPr="00EE4C3B">
        <w:rPr>
          <w:rFonts w:ascii="Times New Roman" w:hAnsi="Times New Roman" w:cs="Times New Roman"/>
          <w:sz w:val="28"/>
          <w:szCs w:val="28"/>
        </w:rPr>
        <w:t>.</w:t>
      </w:r>
      <w:r w:rsidR="003B7A2D" w:rsidRPr="00EE4C3B">
        <w:rPr>
          <w:rFonts w:ascii="Times New Roman" w:hAnsi="Times New Roman" w:cs="Times New Roman"/>
          <w:sz w:val="28"/>
          <w:szCs w:val="28"/>
        </w:rPr>
        <w:t> </w:t>
      </w:r>
      <w:r w:rsidR="00014A4C" w:rsidRPr="00EE4C3B">
        <w:rPr>
          <w:rFonts w:ascii="Times New Roman" w:hAnsi="Times New Roman" w:cs="Times New Roman"/>
          <w:sz w:val="28"/>
          <w:szCs w:val="28"/>
        </w:rPr>
        <w:t>nr.</w:t>
      </w:r>
      <w:r w:rsidRPr="00EE4C3B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AF98AD5" w14:textId="77777777" w:rsidR="007864A5" w:rsidRPr="00EE4C3B" w:rsidRDefault="007864A5" w:rsidP="003B7A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E758F" w14:textId="59B82C7D" w:rsidR="00815F62" w:rsidRPr="00EE4C3B" w:rsidRDefault="003B7A2D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1. </w:t>
      </w:r>
      <w:r w:rsidR="00815F62" w:rsidRPr="00EE4C3B">
        <w:rPr>
          <w:rFonts w:ascii="Times New Roman" w:hAnsi="Times New Roman" w:cs="Times New Roman"/>
          <w:sz w:val="28"/>
          <w:szCs w:val="28"/>
        </w:rPr>
        <w:t>Papildināt noteikumu</w:t>
      </w:r>
      <w:r w:rsidR="00B912AC" w:rsidRPr="00EE4C3B">
        <w:rPr>
          <w:rFonts w:ascii="Times New Roman" w:hAnsi="Times New Roman" w:cs="Times New Roman"/>
          <w:sz w:val="28"/>
          <w:szCs w:val="28"/>
        </w:rPr>
        <w:t>s</w:t>
      </w:r>
      <w:r w:rsidR="00815F62" w:rsidRPr="00EE4C3B">
        <w:rPr>
          <w:rFonts w:ascii="Times New Roman" w:hAnsi="Times New Roman" w:cs="Times New Roman"/>
          <w:sz w:val="28"/>
          <w:szCs w:val="28"/>
        </w:rPr>
        <w:t xml:space="preserve"> ar 7.3.5</w:t>
      </w:r>
      <w:r w:rsidRPr="00EE4C3B">
        <w:rPr>
          <w:rFonts w:ascii="Times New Roman" w:hAnsi="Times New Roman" w:cs="Times New Roman"/>
          <w:sz w:val="28"/>
          <w:szCs w:val="28"/>
        </w:rPr>
        <w:t xml:space="preserve">. </w:t>
      </w:r>
      <w:r w:rsidR="00E41E09" w:rsidRPr="00EE4C3B">
        <w:rPr>
          <w:rFonts w:ascii="Times New Roman" w:hAnsi="Times New Roman" w:cs="Times New Roman"/>
          <w:sz w:val="28"/>
          <w:szCs w:val="28"/>
        </w:rPr>
        <w:t>un 7.4.</w:t>
      </w:r>
      <w:r w:rsidRPr="00EE4C3B">
        <w:rPr>
          <w:rFonts w:ascii="Times New Roman" w:hAnsi="Times New Roman" w:cs="Times New Roman"/>
          <w:sz w:val="28"/>
          <w:szCs w:val="28"/>
        </w:rPr>
        <w:t> </w:t>
      </w:r>
      <w:r w:rsidR="00815F62" w:rsidRPr="00EE4C3B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3BC9287" w14:textId="77777777" w:rsidR="00275069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3BC74" w14:textId="64AE84C1" w:rsidR="00815F62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"</w:t>
      </w:r>
      <w:r w:rsidR="00815F62" w:rsidRPr="00EE4C3B">
        <w:rPr>
          <w:rFonts w:ascii="Times New Roman" w:hAnsi="Times New Roman" w:cs="Times New Roman"/>
          <w:sz w:val="28"/>
          <w:szCs w:val="28"/>
        </w:rPr>
        <w:t>7.3.5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815F62" w:rsidRPr="00EE4C3B">
        <w:rPr>
          <w:rFonts w:ascii="Times New Roman" w:hAnsi="Times New Roman" w:cs="Times New Roman"/>
          <w:sz w:val="28"/>
          <w:szCs w:val="28"/>
        </w:rPr>
        <w:t xml:space="preserve">valsts budžeta finansējums </w:t>
      </w:r>
      <w:r w:rsidR="003B7A2D" w:rsidRPr="00EE4C3B">
        <w:rPr>
          <w:rFonts w:ascii="Times New Roman" w:hAnsi="Times New Roman" w:cs="Times New Roman"/>
          <w:sz w:val="28"/>
          <w:szCs w:val="28"/>
        </w:rPr>
        <w:t>–</w:t>
      </w:r>
      <w:r w:rsidR="00014A4C" w:rsidRPr="00EE4C3B">
        <w:rPr>
          <w:rFonts w:ascii="Times New Roman" w:hAnsi="Times New Roman" w:cs="Times New Roman"/>
          <w:sz w:val="28"/>
          <w:szCs w:val="28"/>
        </w:rPr>
        <w:t xml:space="preserve"> </w:t>
      </w:r>
      <w:r w:rsidR="00EA6851" w:rsidRPr="00EE4C3B">
        <w:rPr>
          <w:rFonts w:ascii="Times New Roman" w:hAnsi="Times New Roman" w:cs="Times New Roman"/>
          <w:sz w:val="28"/>
          <w:szCs w:val="28"/>
        </w:rPr>
        <w:t>4</w:t>
      </w:r>
      <w:r w:rsidR="00815F62" w:rsidRPr="00EE4C3B">
        <w:rPr>
          <w:rFonts w:ascii="Times New Roman" w:hAnsi="Times New Roman" w:cs="Times New Roman"/>
          <w:sz w:val="28"/>
          <w:szCs w:val="28"/>
        </w:rPr>
        <w:t> 500</w:t>
      </w:r>
      <w:r w:rsidR="003B7A2D" w:rsidRPr="00EE4C3B">
        <w:rPr>
          <w:rFonts w:ascii="Times New Roman" w:hAnsi="Times New Roman" w:cs="Times New Roman"/>
          <w:sz w:val="28"/>
          <w:szCs w:val="28"/>
        </w:rPr>
        <w:t> </w:t>
      </w:r>
      <w:r w:rsidR="00815F62" w:rsidRPr="00EE4C3B">
        <w:rPr>
          <w:rFonts w:ascii="Times New Roman" w:hAnsi="Times New Roman" w:cs="Times New Roman"/>
          <w:sz w:val="28"/>
          <w:szCs w:val="28"/>
        </w:rPr>
        <w:t>000</w:t>
      </w:r>
      <w:r w:rsidR="003B7A2D" w:rsidRPr="00EE4C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15F62" w:rsidRPr="00EE4C3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CD242D">
        <w:rPr>
          <w:rFonts w:ascii="Times New Roman" w:hAnsi="Times New Roman" w:cs="Times New Roman"/>
          <w:sz w:val="28"/>
          <w:szCs w:val="28"/>
        </w:rPr>
        <w:t>;</w:t>
      </w:r>
    </w:p>
    <w:p w14:paraId="6F6098D3" w14:textId="1627DD8C" w:rsidR="00441120" w:rsidRPr="00EE4C3B" w:rsidRDefault="00441120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BB">
        <w:rPr>
          <w:rFonts w:ascii="Times New Roman" w:hAnsi="Times New Roman" w:cs="Times New Roman"/>
          <w:spacing w:val="-2"/>
          <w:sz w:val="28"/>
          <w:szCs w:val="28"/>
        </w:rPr>
        <w:t>7.4</w:t>
      </w:r>
      <w:r w:rsidR="003B7A2D" w:rsidRPr="005E57BB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5E57BB">
        <w:rPr>
          <w:rFonts w:ascii="Times New Roman" w:hAnsi="Times New Roman" w:cs="Times New Roman"/>
          <w:spacing w:val="-2"/>
          <w:sz w:val="28"/>
          <w:szCs w:val="28"/>
        </w:rPr>
        <w:t>Eiropas Savienības struktūrfondu un Kohēzijas fonda 2014.</w:t>
      </w:r>
      <w:r w:rsidR="003B7A2D" w:rsidRPr="005E57B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E57BB">
        <w:rPr>
          <w:rFonts w:ascii="Times New Roman" w:hAnsi="Times New Roman" w:cs="Times New Roman"/>
          <w:spacing w:val="-2"/>
          <w:sz w:val="28"/>
          <w:szCs w:val="28"/>
        </w:rPr>
        <w:t>2020.</w:t>
      </w:r>
      <w:r w:rsidR="003B7A2D" w:rsidRPr="005E57B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5E57BB">
        <w:rPr>
          <w:rFonts w:ascii="Times New Roman" w:hAnsi="Times New Roman" w:cs="Times New Roman"/>
          <w:spacing w:val="-2"/>
          <w:sz w:val="28"/>
          <w:szCs w:val="28"/>
        </w:rPr>
        <w:t>gada</w:t>
      </w:r>
      <w:r w:rsidRPr="00EE4C3B">
        <w:rPr>
          <w:rFonts w:ascii="Times New Roman" w:hAnsi="Times New Roman" w:cs="Times New Roman"/>
          <w:sz w:val="28"/>
          <w:szCs w:val="28"/>
        </w:rPr>
        <w:t xml:space="preserve"> plānošanas perioda darbības programmas 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  <w:r w:rsidRPr="00EE4C3B">
        <w:rPr>
          <w:rFonts w:ascii="Times New Roman" w:hAnsi="Times New Roman" w:cs="Times New Roman"/>
          <w:sz w:val="28"/>
          <w:szCs w:val="28"/>
        </w:rPr>
        <w:t>Izaugsme un nodarbinātība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  <w:r w:rsidRPr="00EE4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80B" w:rsidRPr="00EE4C3B">
        <w:rPr>
          <w:rFonts w:ascii="Times New Roman" w:hAnsi="Times New Roman" w:cs="Times New Roman"/>
          <w:sz w:val="28"/>
          <w:szCs w:val="28"/>
        </w:rPr>
        <w:t>virssaistību</w:t>
      </w:r>
      <w:proofErr w:type="spellEnd"/>
      <w:r w:rsidR="0032380B" w:rsidRPr="00EE4C3B">
        <w:rPr>
          <w:rFonts w:ascii="Times New Roman" w:hAnsi="Times New Roman" w:cs="Times New Roman"/>
          <w:sz w:val="28"/>
          <w:szCs w:val="28"/>
        </w:rPr>
        <w:t xml:space="preserve"> </w:t>
      </w:r>
      <w:r w:rsidRPr="00EE4C3B">
        <w:rPr>
          <w:rFonts w:ascii="Times New Roman" w:hAnsi="Times New Roman" w:cs="Times New Roman"/>
          <w:sz w:val="28"/>
          <w:szCs w:val="28"/>
        </w:rPr>
        <w:t>finansējums</w:t>
      </w:r>
      <w:r w:rsidR="00CD242D" w:rsidRPr="00EE4C3B">
        <w:rPr>
          <w:rFonts w:ascii="Times New Roman" w:hAnsi="Times New Roman" w:cs="Times New Roman"/>
          <w:sz w:val="28"/>
          <w:szCs w:val="28"/>
        </w:rPr>
        <w:t xml:space="preserve"> – </w:t>
      </w:r>
      <w:r w:rsidR="0032380B" w:rsidRPr="00EE4C3B">
        <w:rPr>
          <w:rFonts w:ascii="Times New Roman" w:hAnsi="Times New Roman" w:cs="Times New Roman"/>
          <w:sz w:val="28"/>
          <w:szCs w:val="28"/>
        </w:rPr>
        <w:t>18</w:t>
      </w:r>
      <w:r w:rsidRPr="00EE4C3B">
        <w:rPr>
          <w:rFonts w:ascii="Times New Roman" w:hAnsi="Times New Roman" w:cs="Times New Roman"/>
          <w:sz w:val="28"/>
          <w:szCs w:val="28"/>
        </w:rPr>
        <w:t> 000</w:t>
      </w:r>
      <w:r w:rsidR="003B7A2D" w:rsidRPr="00EE4C3B">
        <w:rPr>
          <w:rFonts w:ascii="Times New Roman" w:hAnsi="Times New Roman" w:cs="Times New Roman"/>
          <w:sz w:val="28"/>
          <w:szCs w:val="28"/>
        </w:rPr>
        <w:t> </w:t>
      </w:r>
      <w:r w:rsidRPr="00EE4C3B">
        <w:rPr>
          <w:rFonts w:ascii="Times New Roman" w:hAnsi="Times New Roman" w:cs="Times New Roman"/>
          <w:sz w:val="28"/>
          <w:szCs w:val="28"/>
        </w:rPr>
        <w:t>000</w:t>
      </w:r>
      <w:r w:rsidR="003B7A2D" w:rsidRPr="00EE4C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E4C3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815F62" w:rsidRPr="00EE4C3B">
        <w:rPr>
          <w:rFonts w:ascii="Times New Roman" w:hAnsi="Times New Roman" w:cs="Times New Roman"/>
          <w:sz w:val="28"/>
          <w:szCs w:val="28"/>
        </w:rPr>
        <w:t>.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</w:p>
    <w:p w14:paraId="69F4315C" w14:textId="77777777" w:rsidR="00275069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816E8" w14:textId="141500E2" w:rsidR="00061052" w:rsidRPr="00EE4C3B" w:rsidRDefault="003B7A2D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2. </w:t>
      </w:r>
      <w:r w:rsidR="00083CA4" w:rsidRPr="00EE4C3B">
        <w:rPr>
          <w:rFonts w:ascii="Times New Roman" w:hAnsi="Times New Roman" w:cs="Times New Roman"/>
          <w:sz w:val="28"/>
          <w:szCs w:val="28"/>
        </w:rPr>
        <w:t xml:space="preserve">Izteikt </w:t>
      </w:r>
      <w:r w:rsidR="00061052" w:rsidRPr="00EE4C3B">
        <w:rPr>
          <w:rFonts w:ascii="Times New Roman" w:hAnsi="Times New Roman" w:cs="Times New Roman"/>
          <w:sz w:val="28"/>
          <w:szCs w:val="28"/>
        </w:rPr>
        <w:t>15</w:t>
      </w:r>
      <w:r w:rsidRPr="00EE4C3B">
        <w:rPr>
          <w:rFonts w:ascii="Times New Roman" w:hAnsi="Times New Roman" w:cs="Times New Roman"/>
          <w:sz w:val="28"/>
          <w:szCs w:val="28"/>
        </w:rPr>
        <w:t>. </w:t>
      </w:r>
      <w:r w:rsidR="00275069" w:rsidRPr="00EE4C3B">
        <w:rPr>
          <w:rFonts w:ascii="Times New Roman" w:hAnsi="Times New Roman" w:cs="Times New Roman"/>
          <w:sz w:val="28"/>
          <w:szCs w:val="28"/>
        </w:rPr>
        <w:t>p</w:t>
      </w:r>
      <w:r w:rsidR="00061052" w:rsidRPr="00EE4C3B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70CC2146" w14:textId="77777777" w:rsidR="00275069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7F27" w14:textId="319943F7" w:rsidR="00441120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"</w:t>
      </w:r>
      <w:r w:rsidR="00061052" w:rsidRPr="00EE4C3B">
        <w:rPr>
          <w:rFonts w:ascii="Times New Roman" w:hAnsi="Times New Roman" w:cs="Times New Roman"/>
          <w:sz w:val="28"/>
          <w:szCs w:val="28"/>
        </w:rPr>
        <w:t>15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7C0966" w:rsidRPr="00EE4C3B">
        <w:rPr>
          <w:rFonts w:ascii="Times New Roman" w:hAnsi="Times New Roman" w:cs="Times New Roman"/>
          <w:sz w:val="28"/>
          <w:szCs w:val="28"/>
        </w:rPr>
        <w:t>Lielie saimnieciskās darbības veicēji a</w:t>
      </w:r>
      <w:r w:rsidR="003605AB" w:rsidRPr="00EE4C3B">
        <w:rPr>
          <w:rFonts w:ascii="Times New Roman" w:hAnsi="Times New Roman" w:cs="Times New Roman"/>
          <w:sz w:val="28"/>
          <w:szCs w:val="28"/>
        </w:rPr>
        <w:t xml:space="preserve">tbalstu var saņemt, ja garantijas kredīta kvalitāte nav mazāka par šo noteikumu pielikumā minēto kredīta kvalitātes klasi "Maksātspēju varētu mazināt nelabvēlīgi apstākļi" </w:t>
      </w:r>
      <w:r w:rsidR="007C0966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>atbilstoši Komisijas regulas Nr</w:t>
      </w:r>
      <w:r w:rsidR="003B7A2D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11" w:tgtFrame="_blank" w:history="1">
        <w:r w:rsidR="007C0966" w:rsidRPr="00EE4C3B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1407/2013</w:t>
        </w:r>
      </w:hyperlink>
      <w:r w:rsidR="003B7A2D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966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B7A2D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0966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>panta 6</w:t>
      </w:r>
      <w:r w:rsidR="003B7A2D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0966" w:rsidRPr="00EE4C3B">
        <w:rPr>
          <w:rFonts w:ascii="Times New Roman" w:hAnsi="Times New Roman" w:cs="Times New Roman"/>
          <w:sz w:val="28"/>
          <w:szCs w:val="28"/>
          <w:shd w:val="clear" w:color="auto" w:fill="FFFFFF"/>
        </w:rPr>
        <w:t>punkta "a" apakšpunktam</w:t>
      </w:r>
      <w:r w:rsidR="003605AB" w:rsidRPr="00EE4C3B">
        <w:rPr>
          <w:rFonts w:ascii="Times New Roman" w:hAnsi="Times New Roman" w:cs="Times New Roman"/>
          <w:sz w:val="28"/>
          <w:szCs w:val="28"/>
        </w:rPr>
        <w:t>.</w:t>
      </w:r>
      <w:r w:rsidRPr="00EE4C3B">
        <w:rPr>
          <w:rFonts w:ascii="Times New Roman" w:hAnsi="Times New Roman" w:cs="Times New Roman"/>
          <w:sz w:val="28"/>
          <w:szCs w:val="28"/>
        </w:rPr>
        <w:t>"</w:t>
      </w:r>
    </w:p>
    <w:p w14:paraId="5348C5BD" w14:textId="77777777" w:rsidR="00275069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280E4" w14:textId="56A230AB" w:rsidR="005B633C" w:rsidRPr="00EE4C3B" w:rsidRDefault="003B7A2D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3. </w:t>
      </w:r>
      <w:r w:rsidR="005B633C" w:rsidRPr="00EE4C3B">
        <w:rPr>
          <w:rFonts w:ascii="Times New Roman" w:hAnsi="Times New Roman" w:cs="Times New Roman"/>
          <w:sz w:val="28"/>
          <w:szCs w:val="28"/>
        </w:rPr>
        <w:t>Izteikt 18.</w:t>
      </w:r>
      <w:r w:rsidR="00E41E09" w:rsidRPr="00EE4C3B">
        <w:rPr>
          <w:rFonts w:ascii="Times New Roman" w:hAnsi="Times New Roman" w:cs="Times New Roman"/>
          <w:sz w:val="28"/>
          <w:szCs w:val="28"/>
        </w:rPr>
        <w:t>2.</w:t>
      </w:r>
      <w:r w:rsidRPr="00EE4C3B">
        <w:rPr>
          <w:rFonts w:ascii="Times New Roman" w:hAnsi="Times New Roman" w:cs="Times New Roman"/>
          <w:sz w:val="28"/>
          <w:szCs w:val="28"/>
        </w:rPr>
        <w:t> </w:t>
      </w:r>
      <w:r w:rsidR="00E41E09" w:rsidRPr="00EE4C3B">
        <w:rPr>
          <w:rFonts w:ascii="Times New Roman" w:hAnsi="Times New Roman" w:cs="Times New Roman"/>
          <w:sz w:val="28"/>
          <w:szCs w:val="28"/>
        </w:rPr>
        <w:t>apakš</w:t>
      </w:r>
      <w:r w:rsidR="005B633C" w:rsidRPr="00EE4C3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E44C845" w14:textId="77777777" w:rsidR="00275069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F8E60" w14:textId="3D5398D4" w:rsidR="001B22F6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"</w:t>
      </w:r>
      <w:r w:rsidR="005B633C" w:rsidRPr="00EE4C3B">
        <w:rPr>
          <w:rFonts w:ascii="Times New Roman" w:hAnsi="Times New Roman" w:cs="Times New Roman"/>
          <w:sz w:val="28"/>
          <w:szCs w:val="28"/>
        </w:rPr>
        <w:t>18.2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1B22F6" w:rsidRPr="00EE4C3B">
        <w:rPr>
          <w:rFonts w:ascii="Times New Roman" w:hAnsi="Times New Roman" w:cs="Times New Roman"/>
          <w:sz w:val="28"/>
          <w:szCs w:val="28"/>
        </w:rPr>
        <w:t>saimnieciskās darbības veicējam, ja tam ir Valsts ieņēmumu dienesta administrēto nodokļu (nodevu) parāds</w:t>
      </w:r>
      <w:r w:rsidR="008B3984" w:rsidRPr="00EE4C3B">
        <w:rPr>
          <w:rFonts w:ascii="Times New Roman" w:hAnsi="Times New Roman" w:cs="Times New Roman"/>
          <w:sz w:val="28"/>
          <w:szCs w:val="28"/>
        </w:rPr>
        <w:t xml:space="preserve">, kas </w:t>
      </w:r>
      <w:r w:rsidR="006E098E" w:rsidRPr="00EE4C3B">
        <w:rPr>
          <w:rFonts w:ascii="Times New Roman" w:hAnsi="Times New Roman" w:cs="Times New Roman"/>
          <w:sz w:val="28"/>
          <w:szCs w:val="28"/>
        </w:rPr>
        <w:t xml:space="preserve">kopsummā </w:t>
      </w:r>
      <w:r w:rsidR="008B3984" w:rsidRPr="00EE4C3B">
        <w:rPr>
          <w:rFonts w:ascii="Times New Roman" w:hAnsi="Times New Roman" w:cs="Times New Roman"/>
          <w:sz w:val="28"/>
          <w:szCs w:val="28"/>
        </w:rPr>
        <w:t>pārsniedz 150</w:t>
      </w:r>
      <w:r w:rsidR="003B7A2D" w:rsidRPr="00EE4C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B3984" w:rsidRPr="00EE4C3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1B22F6" w:rsidRPr="00EE4C3B">
        <w:rPr>
          <w:rFonts w:ascii="Times New Roman" w:hAnsi="Times New Roman" w:cs="Times New Roman"/>
          <w:sz w:val="28"/>
          <w:szCs w:val="28"/>
        </w:rPr>
        <w:t xml:space="preserve">, </w:t>
      </w:r>
      <w:r w:rsidR="001B22F6" w:rsidRPr="00EE4C3B">
        <w:rPr>
          <w:rFonts w:ascii="Times New Roman" w:hAnsi="Times New Roman" w:cs="Times New Roman"/>
          <w:sz w:val="28"/>
          <w:szCs w:val="28"/>
        </w:rPr>
        <w:lastRenderedPageBreak/>
        <w:t>izņemot</w:t>
      </w:r>
      <w:r w:rsidR="00CD242D">
        <w:rPr>
          <w:rFonts w:ascii="Times New Roman" w:hAnsi="Times New Roman" w:cs="Times New Roman"/>
          <w:sz w:val="28"/>
          <w:szCs w:val="28"/>
        </w:rPr>
        <w:t xml:space="preserve"> gadījumu</w:t>
      </w:r>
      <w:r w:rsidR="001B22F6" w:rsidRPr="00EE4C3B">
        <w:rPr>
          <w:rFonts w:ascii="Times New Roman" w:hAnsi="Times New Roman" w:cs="Times New Roman"/>
          <w:sz w:val="28"/>
          <w:szCs w:val="28"/>
        </w:rPr>
        <w:t xml:space="preserve">, ja tam ir piešķirts </w:t>
      </w:r>
      <w:r w:rsidR="002E2661" w:rsidRPr="00EE4C3B">
        <w:rPr>
          <w:rFonts w:ascii="Times New Roman" w:hAnsi="Times New Roman" w:cs="Times New Roman"/>
          <w:sz w:val="28"/>
          <w:szCs w:val="28"/>
        </w:rPr>
        <w:t xml:space="preserve">nodokļu maksājuma </w:t>
      </w:r>
      <w:r w:rsidR="001B22F6" w:rsidRPr="00EE4C3B">
        <w:rPr>
          <w:rFonts w:ascii="Times New Roman" w:hAnsi="Times New Roman" w:cs="Times New Roman"/>
          <w:sz w:val="28"/>
          <w:szCs w:val="28"/>
        </w:rPr>
        <w:t xml:space="preserve">samaksas termiņa pagarinājums vai Valsts ieņēmumu dienests ir pieņēmis lēmumu par nokavēto nodokļu maksājumu labprātīgu izpildi, vai </w:t>
      </w:r>
      <w:r w:rsidR="007A6092">
        <w:rPr>
          <w:rFonts w:ascii="Times New Roman" w:hAnsi="Times New Roman" w:cs="Times New Roman"/>
          <w:sz w:val="28"/>
          <w:szCs w:val="28"/>
        </w:rPr>
        <w:t xml:space="preserve">ir </w:t>
      </w:r>
      <w:r w:rsidR="001B22F6" w:rsidRPr="00EE4C3B">
        <w:rPr>
          <w:rFonts w:ascii="Times New Roman" w:hAnsi="Times New Roman" w:cs="Times New Roman"/>
          <w:sz w:val="28"/>
          <w:szCs w:val="28"/>
        </w:rPr>
        <w:t>noslēgts vienošanās līgums.</w:t>
      </w:r>
      <w:r w:rsidRPr="00EE4C3B">
        <w:rPr>
          <w:rFonts w:ascii="Times New Roman" w:hAnsi="Times New Roman" w:cs="Times New Roman"/>
          <w:sz w:val="28"/>
          <w:szCs w:val="28"/>
        </w:rPr>
        <w:t>"</w:t>
      </w:r>
    </w:p>
    <w:p w14:paraId="33012085" w14:textId="77777777" w:rsidR="00275069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23CCA" w14:textId="131B97BC" w:rsidR="00BE34E8" w:rsidRPr="00EE4C3B" w:rsidRDefault="003B7A2D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4. </w:t>
      </w:r>
      <w:r w:rsidR="00BE34E8" w:rsidRPr="00EE4C3B">
        <w:rPr>
          <w:rFonts w:ascii="Times New Roman" w:hAnsi="Times New Roman" w:cs="Times New Roman"/>
          <w:sz w:val="28"/>
          <w:szCs w:val="28"/>
        </w:rPr>
        <w:t>Aizstāt 28</w:t>
      </w:r>
      <w:r w:rsidRPr="00EE4C3B">
        <w:rPr>
          <w:rFonts w:ascii="Times New Roman" w:hAnsi="Times New Roman" w:cs="Times New Roman"/>
          <w:sz w:val="28"/>
          <w:szCs w:val="28"/>
        </w:rPr>
        <w:t>. </w:t>
      </w:r>
      <w:r w:rsidR="00BE34E8" w:rsidRPr="00EE4C3B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  <w:r w:rsidR="00BE34E8" w:rsidRPr="00EE4C3B">
        <w:rPr>
          <w:rFonts w:ascii="Times New Roman" w:hAnsi="Times New Roman" w:cs="Times New Roman"/>
          <w:sz w:val="28"/>
          <w:szCs w:val="28"/>
        </w:rPr>
        <w:t>Ja atbalsta saņēmējs ir pārkāpis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  <w:r w:rsidR="00BE34E8" w:rsidRPr="00EE4C3B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  <w:r w:rsidR="00BE34E8" w:rsidRPr="00EE4C3B">
        <w:rPr>
          <w:rFonts w:ascii="Times New Roman" w:hAnsi="Times New Roman" w:cs="Times New Roman"/>
          <w:sz w:val="28"/>
          <w:szCs w:val="28"/>
        </w:rPr>
        <w:t>Ja ir pārkāptas</w:t>
      </w:r>
      <w:r w:rsidR="00275069" w:rsidRPr="00EE4C3B">
        <w:rPr>
          <w:rFonts w:ascii="Times New Roman" w:hAnsi="Times New Roman" w:cs="Times New Roman"/>
          <w:sz w:val="28"/>
          <w:szCs w:val="28"/>
        </w:rPr>
        <w:t>"</w:t>
      </w:r>
      <w:r w:rsidR="00F90B43" w:rsidRPr="00EE4C3B">
        <w:rPr>
          <w:rFonts w:ascii="Times New Roman" w:hAnsi="Times New Roman" w:cs="Times New Roman"/>
          <w:sz w:val="28"/>
          <w:szCs w:val="28"/>
        </w:rPr>
        <w:t>.</w:t>
      </w:r>
    </w:p>
    <w:p w14:paraId="72037D2E" w14:textId="77777777" w:rsidR="00F90B43" w:rsidRPr="00EE4C3B" w:rsidRDefault="00F90B43" w:rsidP="003B7A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A0F10" w14:textId="1D728965" w:rsidR="00BE34E8" w:rsidRPr="00EE4C3B" w:rsidRDefault="003B7A2D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5. </w:t>
      </w:r>
      <w:r w:rsidR="00BE34E8" w:rsidRPr="00EE4C3B">
        <w:rPr>
          <w:rFonts w:ascii="Times New Roman" w:hAnsi="Times New Roman" w:cs="Times New Roman"/>
          <w:sz w:val="28"/>
          <w:szCs w:val="28"/>
        </w:rPr>
        <w:t>Papildināt 30</w:t>
      </w:r>
      <w:r w:rsidRPr="00EE4C3B">
        <w:rPr>
          <w:rFonts w:ascii="Times New Roman" w:hAnsi="Times New Roman" w:cs="Times New Roman"/>
          <w:sz w:val="28"/>
          <w:szCs w:val="28"/>
        </w:rPr>
        <w:t>. </w:t>
      </w:r>
      <w:r w:rsidR="00BE34E8" w:rsidRPr="00EE4C3B">
        <w:rPr>
          <w:rFonts w:ascii="Times New Roman" w:hAnsi="Times New Roman" w:cs="Times New Roman"/>
          <w:sz w:val="28"/>
          <w:szCs w:val="28"/>
        </w:rPr>
        <w:t xml:space="preserve">punktu </w:t>
      </w:r>
      <w:r w:rsidR="0047737F" w:rsidRPr="00EE4C3B">
        <w:rPr>
          <w:rFonts w:ascii="Times New Roman" w:hAnsi="Times New Roman" w:cs="Times New Roman"/>
          <w:sz w:val="28"/>
          <w:szCs w:val="28"/>
        </w:rPr>
        <w:t xml:space="preserve">ar </w:t>
      </w:r>
      <w:r w:rsidR="00060A92" w:rsidRPr="00EE4C3B">
        <w:rPr>
          <w:rFonts w:ascii="Times New Roman" w:hAnsi="Times New Roman" w:cs="Times New Roman"/>
          <w:sz w:val="28"/>
          <w:szCs w:val="28"/>
        </w:rPr>
        <w:t xml:space="preserve">otro </w:t>
      </w:r>
      <w:r w:rsidR="00C6707B" w:rsidRPr="00EE4C3B">
        <w:rPr>
          <w:rFonts w:ascii="Times New Roman" w:hAnsi="Times New Roman" w:cs="Times New Roman"/>
          <w:sz w:val="28"/>
          <w:szCs w:val="28"/>
        </w:rPr>
        <w:t>teikumu</w:t>
      </w:r>
      <w:r w:rsidR="00060A92" w:rsidRPr="00EE4C3B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BE34E8" w:rsidRPr="00EE4C3B">
        <w:rPr>
          <w:rFonts w:ascii="Times New Roman" w:hAnsi="Times New Roman" w:cs="Times New Roman"/>
          <w:sz w:val="28"/>
          <w:szCs w:val="28"/>
        </w:rPr>
        <w:t>:</w:t>
      </w:r>
    </w:p>
    <w:p w14:paraId="141F38DA" w14:textId="77777777" w:rsidR="00275069" w:rsidRPr="00EE4C3B" w:rsidRDefault="00275069" w:rsidP="003B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0AE3C" w14:textId="126AF9E3" w:rsidR="00BE34E8" w:rsidRPr="00EE4C3B" w:rsidRDefault="00275069" w:rsidP="003B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BB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BE34E8" w:rsidRPr="005E57BB">
        <w:rPr>
          <w:rFonts w:ascii="Times New Roman" w:hAnsi="Times New Roman" w:cs="Times New Roman"/>
          <w:spacing w:val="-2"/>
          <w:sz w:val="28"/>
          <w:szCs w:val="28"/>
        </w:rPr>
        <w:t>Šādā gadījumā</w:t>
      </w:r>
      <w:r w:rsidR="008D4462" w:rsidRPr="005E57BB">
        <w:rPr>
          <w:rFonts w:ascii="Times New Roman" w:hAnsi="Times New Roman" w:cs="Times New Roman"/>
          <w:spacing w:val="-2"/>
          <w:sz w:val="28"/>
          <w:szCs w:val="28"/>
        </w:rPr>
        <w:t xml:space="preserve"> saimnieciskās darbības veicējs</w:t>
      </w:r>
      <w:r w:rsidR="00BE34E8" w:rsidRPr="005E57BB">
        <w:rPr>
          <w:rFonts w:ascii="Times New Roman" w:hAnsi="Times New Roman" w:cs="Times New Roman"/>
          <w:spacing w:val="-2"/>
          <w:sz w:val="28"/>
          <w:szCs w:val="28"/>
        </w:rPr>
        <w:t xml:space="preserve"> iesniedz </w:t>
      </w:r>
      <w:r w:rsidR="004B6DAA" w:rsidRPr="005E57BB">
        <w:rPr>
          <w:rFonts w:ascii="Times New Roman" w:hAnsi="Times New Roman" w:cs="Times New Roman"/>
          <w:spacing w:val="-2"/>
          <w:sz w:val="28"/>
          <w:szCs w:val="28"/>
        </w:rPr>
        <w:t xml:space="preserve">sabiedrībai </w:t>
      </w:r>
      <w:r w:rsidRPr="005E57BB">
        <w:rPr>
          <w:rFonts w:ascii="Times New Roman" w:hAnsi="Times New Roman" w:cs="Times New Roman"/>
          <w:spacing w:val="-2"/>
          <w:sz w:val="28"/>
          <w:szCs w:val="28"/>
        </w:rPr>
        <w:t>"</w:t>
      </w:r>
      <w:proofErr w:type="spellStart"/>
      <w:r w:rsidR="004B6DAA" w:rsidRPr="005E57BB">
        <w:rPr>
          <w:rFonts w:ascii="Times New Roman" w:hAnsi="Times New Roman" w:cs="Times New Roman"/>
          <w:spacing w:val="-2"/>
          <w:sz w:val="28"/>
          <w:szCs w:val="28"/>
        </w:rPr>
        <w:t>Altum</w:t>
      </w:r>
      <w:proofErr w:type="spellEnd"/>
      <w:r w:rsidRPr="005E57BB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4B6DAA" w:rsidRPr="00EE4C3B">
        <w:rPr>
          <w:rFonts w:ascii="Times New Roman" w:hAnsi="Times New Roman" w:cs="Times New Roman"/>
          <w:sz w:val="28"/>
          <w:szCs w:val="28"/>
        </w:rPr>
        <w:t xml:space="preserve"> </w:t>
      </w:r>
      <w:r w:rsidR="00BE34E8" w:rsidRPr="00EE4C3B">
        <w:rPr>
          <w:rFonts w:ascii="Times New Roman" w:hAnsi="Times New Roman" w:cs="Times New Roman"/>
          <w:sz w:val="28"/>
          <w:szCs w:val="28"/>
        </w:rPr>
        <w:t>vis</w:t>
      </w:r>
      <w:r w:rsidR="008D4462" w:rsidRPr="00EE4C3B">
        <w:rPr>
          <w:rFonts w:ascii="Times New Roman" w:hAnsi="Times New Roman" w:cs="Times New Roman"/>
          <w:sz w:val="28"/>
          <w:szCs w:val="28"/>
        </w:rPr>
        <w:t>u</w:t>
      </w:r>
      <w:r w:rsidR="004B6DAA" w:rsidRPr="00EE4C3B">
        <w:rPr>
          <w:rFonts w:ascii="Times New Roman" w:hAnsi="Times New Roman" w:cs="Times New Roman"/>
          <w:sz w:val="28"/>
          <w:szCs w:val="28"/>
        </w:rPr>
        <w:t xml:space="preserve"> informāciju</w:t>
      </w:r>
      <w:r w:rsidR="00BE34E8" w:rsidRPr="00EE4C3B">
        <w:rPr>
          <w:rFonts w:ascii="Times New Roman" w:hAnsi="Times New Roman" w:cs="Times New Roman"/>
          <w:sz w:val="28"/>
          <w:szCs w:val="28"/>
        </w:rPr>
        <w:t xml:space="preserve"> par plānoto un piešķirto atbalstu par tām pašām attiecināmajām izmaksām, norādot atbalsta piešķiršanas datumu, atbalsta sniedzēja nosaukumu, atbalsta pasākumu</w:t>
      </w:r>
      <w:r w:rsidR="007A6092">
        <w:rPr>
          <w:rFonts w:ascii="Times New Roman" w:hAnsi="Times New Roman" w:cs="Times New Roman"/>
          <w:sz w:val="28"/>
          <w:szCs w:val="28"/>
        </w:rPr>
        <w:t>,</w:t>
      </w:r>
      <w:r w:rsidR="00BE34E8" w:rsidRPr="00EE4C3B">
        <w:rPr>
          <w:rFonts w:ascii="Times New Roman" w:hAnsi="Times New Roman" w:cs="Times New Roman"/>
          <w:sz w:val="28"/>
          <w:szCs w:val="28"/>
        </w:rPr>
        <w:t xml:space="preserve"> plānoto vai piešķirto atbalsta summu</w:t>
      </w:r>
      <w:r w:rsidR="00CC7FF5" w:rsidRPr="00EE4C3B">
        <w:rPr>
          <w:rFonts w:ascii="Times New Roman" w:hAnsi="Times New Roman" w:cs="Times New Roman"/>
          <w:sz w:val="28"/>
          <w:szCs w:val="28"/>
        </w:rPr>
        <w:t xml:space="preserve"> un atbalsta intensitāti</w:t>
      </w:r>
      <w:r w:rsidR="00BE34E8" w:rsidRPr="00EE4C3B">
        <w:rPr>
          <w:rFonts w:ascii="Times New Roman" w:hAnsi="Times New Roman" w:cs="Times New Roman"/>
          <w:sz w:val="28"/>
          <w:szCs w:val="28"/>
        </w:rPr>
        <w:t>.</w:t>
      </w:r>
      <w:r w:rsidRPr="00EE4C3B">
        <w:rPr>
          <w:rFonts w:ascii="Times New Roman" w:hAnsi="Times New Roman" w:cs="Times New Roman"/>
          <w:sz w:val="28"/>
          <w:szCs w:val="28"/>
        </w:rPr>
        <w:t>"</w:t>
      </w:r>
    </w:p>
    <w:p w14:paraId="4DF2F8BF" w14:textId="7D3D8F46" w:rsidR="00C54C67" w:rsidRPr="00EE4C3B" w:rsidRDefault="00C54C67" w:rsidP="003B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E731B" w14:textId="2E544EA7" w:rsidR="00C54C67" w:rsidRPr="00EE4C3B" w:rsidRDefault="003B7A2D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6. </w:t>
      </w:r>
      <w:r w:rsidR="00C54C67" w:rsidRPr="00EE4C3B">
        <w:rPr>
          <w:rFonts w:ascii="Times New Roman" w:hAnsi="Times New Roman" w:cs="Times New Roman"/>
          <w:sz w:val="28"/>
          <w:szCs w:val="28"/>
        </w:rPr>
        <w:t>Izteikt 31</w:t>
      </w:r>
      <w:r w:rsidRPr="00EE4C3B">
        <w:rPr>
          <w:rFonts w:ascii="Times New Roman" w:hAnsi="Times New Roman" w:cs="Times New Roman"/>
          <w:sz w:val="28"/>
          <w:szCs w:val="28"/>
        </w:rPr>
        <w:t>. </w:t>
      </w:r>
      <w:r w:rsidR="00C54C67" w:rsidRPr="00EE4C3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A75F35E" w14:textId="77777777" w:rsidR="00275069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CE763" w14:textId="20EF4DAF" w:rsidR="00C54C67" w:rsidRPr="00EE4C3B" w:rsidRDefault="00275069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"</w:t>
      </w:r>
      <w:r w:rsidR="00C54C67" w:rsidRPr="00EE4C3B">
        <w:rPr>
          <w:rFonts w:ascii="Times New Roman" w:hAnsi="Times New Roman" w:cs="Times New Roman"/>
          <w:sz w:val="28"/>
          <w:szCs w:val="28"/>
        </w:rPr>
        <w:t>31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C54C67" w:rsidRPr="00EE4C3B">
        <w:rPr>
          <w:rFonts w:ascii="Times New Roman" w:hAnsi="Times New Roman" w:cs="Times New Roman"/>
          <w:sz w:val="28"/>
          <w:szCs w:val="28"/>
        </w:rPr>
        <w:t xml:space="preserve">Atbalstu, kas piešķirts šo noteikumu ietvaros, nedrīkst apvienot ar </w:t>
      </w:r>
      <w:r w:rsidR="0022730C" w:rsidRPr="00EE4C3B">
        <w:rPr>
          <w:rFonts w:ascii="Times New Roman" w:hAnsi="Times New Roman" w:cs="Times New Roman"/>
          <w:sz w:val="28"/>
          <w:szCs w:val="28"/>
        </w:rPr>
        <w:t xml:space="preserve">citu </w:t>
      </w:r>
      <w:r w:rsidR="00C54C67" w:rsidRPr="00EE4C3B">
        <w:rPr>
          <w:rFonts w:ascii="Times New Roman" w:hAnsi="Times New Roman" w:cs="Times New Roman"/>
          <w:sz w:val="28"/>
          <w:szCs w:val="28"/>
        </w:rPr>
        <w:t>atbalstu, kuru sniedz saskaņā ar Eiropas Komisijas lēmumiem</w:t>
      </w:r>
      <w:r w:rsidR="0022730C" w:rsidRPr="00EE4C3B">
        <w:rPr>
          <w:rFonts w:ascii="Times New Roman" w:hAnsi="Times New Roman" w:cs="Times New Roman"/>
          <w:sz w:val="28"/>
          <w:szCs w:val="28"/>
        </w:rPr>
        <w:t xml:space="preserve"> par valsts atbalsta pasākumiem</w:t>
      </w:r>
      <w:r w:rsidR="00C54C67" w:rsidRPr="00EE4C3B">
        <w:rPr>
          <w:rFonts w:ascii="Times New Roman" w:hAnsi="Times New Roman" w:cs="Times New Roman"/>
          <w:sz w:val="28"/>
          <w:szCs w:val="28"/>
        </w:rPr>
        <w:t xml:space="preserve">, kas pieņemti atbilstoši </w:t>
      </w:r>
      <w:r w:rsidR="004C1AB0" w:rsidRPr="00EE4C3B">
        <w:rPr>
          <w:rFonts w:ascii="Times New Roman" w:hAnsi="Times New Roman" w:cs="Times New Roman"/>
          <w:sz w:val="28"/>
          <w:szCs w:val="28"/>
        </w:rPr>
        <w:t>Eiropas Komisijas 2020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4C1AB0" w:rsidRPr="00EE4C3B">
        <w:rPr>
          <w:rFonts w:ascii="Times New Roman" w:hAnsi="Times New Roman" w:cs="Times New Roman"/>
          <w:sz w:val="28"/>
          <w:szCs w:val="28"/>
        </w:rPr>
        <w:t>gada 19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4C1AB0" w:rsidRPr="00EE4C3B">
        <w:rPr>
          <w:rFonts w:ascii="Times New Roman" w:hAnsi="Times New Roman" w:cs="Times New Roman"/>
          <w:sz w:val="28"/>
          <w:szCs w:val="28"/>
        </w:rPr>
        <w:t>marta paziņojuma "Pagaidu regulējums valsts atbalsta pasākumiem, ar ko atbalsta ekonomiku pašreizējā Covid-19 uzliesmojuma situācijā" (C(2020)1863)</w:t>
      </w:r>
      <w:r w:rsidR="0022730C" w:rsidRPr="00EE4C3B">
        <w:rPr>
          <w:rFonts w:ascii="Times New Roman" w:hAnsi="Times New Roman" w:cs="Times New Roman"/>
          <w:sz w:val="28"/>
          <w:szCs w:val="28"/>
        </w:rPr>
        <w:t xml:space="preserve"> </w:t>
      </w:r>
      <w:r w:rsidR="00C54C67" w:rsidRPr="00EE4C3B">
        <w:rPr>
          <w:rFonts w:ascii="Times New Roman" w:hAnsi="Times New Roman" w:cs="Times New Roman"/>
          <w:sz w:val="28"/>
          <w:szCs w:val="28"/>
        </w:rPr>
        <w:t>3.2</w:t>
      </w:r>
      <w:r w:rsidR="003B7A2D" w:rsidRPr="00EE4C3B">
        <w:rPr>
          <w:rFonts w:ascii="Times New Roman" w:hAnsi="Times New Roman" w:cs="Times New Roman"/>
          <w:sz w:val="28"/>
          <w:szCs w:val="28"/>
        </w:rPr>
        <w:t xml:space="preserve">. </w:t>
      </w:r>
      <w:r w:rsidR="00C54C67" w:rsidRPr="00EE4C3B">
        <w:rPr>
          <w:rFonts w:ascii="Times New Roman" w:hAnsi="Times New Roman" w:cs="Times New Roman"/>
          <w:sz w:val="28"/>
          <w:szCs w:val="28"/>
        </w:rPr>
        <w:t>un 3.3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7A6092" w:rsidRPr="00EE4C3B">
        <w:rPr>
          <w:rFonts w:ascii="Times New Roman" w:hAnsi="Times New Roman" w:cs="Times New Roman"/>
          <w:sz w:val="28"/>
          <w:szCs w:val="28"/>
        </w:rPr>
        <w:t>iedaļ</w:t>
      </w:r>
      <w:r w:rsidR="007A6092">
        <w:rPr>
          <w:rFonts w:ascii="Times New Roman" w:hAnsi="Times New Roman" w:cs="Times New Roman"/>
          <w:sz w:val="28"/>
          <w:szCs w:val="28"/>
        </w:rPr>
        <w:t>ai,</w:t>
      </w:r>
      <w:r w:rsidR="007A6092" w:rsidRPr="00EE4C3B">
        <w:rPr>
          <w:rFonts w:ascii="Times New Roman" w:hAnsi="Times New Roman" w:cs="Times New Roman"/>
          <w:sz w:val="28"/>
          <w:szCs w:val="28"/>
        </w:rPr>
        <w:t xml:space="preserve"> </w:t>
      </w:r>
      <w:r w:rsidR="00C54C67" w:rsidRPr="00EE4C3B">
        <w:rPr>
          <w:rFonts w:ascii="Times New Roman" w:hAnsi="Times New Roman" w:cs="Times New Roman"/>
          <w:sz w:val="28"/>
          <w:szCs w:val="28"/>
        </w:rPr>
        <w:t>un ar atbalstu, kuru sniedz atbalsta programmas ietvaros Covid-19 krīzes skartajiem uzņēmumiem apgrozāmo līdzekļu plūsmas nodrošināšanai.</w:t>
      </w:r>
      <w:r w:rsidRPr="00EE4C3B">
        <w:rPr>
          <w:rFonts w:ascii="Times New Roman" w:hAnsi="Times New Roman" w:cs="Times New Roman"/>
          <w:sz w:val="28"/>
          <w:szCs w:val="28"/>
        </w:rPr>
        <w:t>"</w:t>
      </w:r>
    </w:p>
    <w:p w14:paraId="3A63B766" w14:textId="77777777" w:rsidR="004B6DAA" w:rsidRPr="00EE4C3B" w:rsidRDefault="004B6DAA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F9C66" w14:textId="5D0FC4D7" w:rsidR="004B6DAA" w:rsidRPr="00EE4C3B" w:rsidRDefault="004B6DAA" w:rsidP="003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7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Pr="00EE4C3B">
        <w:rPr>
          <w:rFonts w:ascii="Times New Roman" w:hAnsi="Times New Roman" w:cs="Times New Roman"/>
          <w:sz w:val="28"/>
          <w:szCs w:val="28"/>
        </w:rPr>
        <w:t>Svītrot 41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="00275069" w:rsidRPr="00EE4C3B">
        <w:rPr>
          <w:rFonts w:ascii="Times New Roman" w:hAnsi="Times New Roman" w:cs="Times New Roman"/>
          <w:sz w:val="28"/>
          <w:szCs w:val="28"/>
        </w:rPr>
        <w:t>p</w:t>
      </w:r>
      <w:r w:rsidRPr="00EE4C3B">
        <w:rPr>
          <w:rFonts w:ascii="Times New Roman" w:hAnsi="Times New Roman" w:cs="Times New Roman"/>
          <w:sz w:val="28"/>
          <w:szCs w:val="28"/>
        </w:rPr>
        <w:t>unktu</w:t>
      </w:r>
      <w:r w:rsidR="003B7A2D" w:rsidRPr="00EE4C3B">
        <w:rPr>
          <w:rFonts w:ascii="Times New Roman" w:hAnsi="Times New Roman" w:cs="Times New Roman"/>
          <w:sz w:val="28"/>
          <w:szCs w:val="28"/>
        </w:rPr>
        <w:t>.</w:t>
      </w:r>
    </w:p>
    <w:p w14:paraId="703BA8AB" w14:textId="77777777" w:rsidR="00275069" w:rsidRPr="00EE4C3B" w:rsidRDefault="00275069" w:rsidP="003B7A2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-741953"/>
      <w:bookmarkStart w:id="2" w:name="p-741955"/>
      <w:bookmarkStart w:id="3" w:name="p-741956"/>
      <w:bookmarkStart w:id="4" w:name="p-741958"/>
      <w:bookmarkStart w:id="5" w:name="n-741959"/>
      <w:bookmarkStart w:id="6" w:name="p-741960"/>
      <w:bookmarkStart w:id="7" w:name="p-741961"/>
      <w:bookmarkStart w:id="8" w:name="p-741962"/>
      <w:bookmarkStart w:id="9" w:name="p-741963"/>
      <w:bookmarkStart w:id="10" w:name="p-741964"/>
      <w:bookmarkStart w:id="11" w:name="p37"/>
      <w:bookmarkStart w:id="12" w:name="p-738918"/>
      <w:bookmarkStart w:id="13" w:name="p38"/>
      <w:bookmarkStart w:id="14" w:name="p-738919"/>
      <w:bookmarkStart w:id="15" w:name="p39"/>
      <w:bookmarkStart w:id="16" w:name="p-738920"/>
      <w:bookmarkStart w:id="17" w:name="p40"/>
      <w:bookmarkStart w:id="18" w:name="p-738921"/>
      <w:bookmarkStart w:id="19" w:name="p41"/>
      <w:bookmarkStart w:id="20" w:name="p-7389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BC299CA" w14:textId="77777777" w:rsidR="00275069" w:rsidRPr="00EE4C3B" w:rsidRDefault="00275069" w:rsidP="003B7A2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92A2FD" w14:textId="77777777" w:rsidR="00275069" w:rsidRPr="00EE4C3B" w:rsidRDefault="00275069" w:rsidP="003B7A2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839E20" w14:textId="0165C9D2" w:rsidR="00275069" w:rsidRPr="00EE4C3B" w:rsidRDefault="00275069" w:rsidP="003B7A2D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C3B">
        <w:rPr>
          <w:rFonts w:ascii="Times New Roman" w:hAnsi="Times New Roman" w:cs="Times New Roman"/>
          <w:sz w:val="28"/>
          <w:szCs w:val="28"/>
        </w:rPr>
        <w:t>Ministru prezidents</w:t>
      </w:r>
      <w:r w:rsidRPr="00EE4C3B">
        <w:rPr>
          <w:rFonts w:ascii="Times New Roman" w:hAnsi="Times New Roman" w:cs="Times New Roman"/>
          <w:sz w:val="28"/>
          <w:szCs w:val="28"/>
        </w:rPr>
        <w:tab/>
        <w:t>A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Pr="00EE4C3B">
        <w:rPr>
          <w:rFonts w:ascii="Times New Roman" w:hAnsi="Times New Roman" w:cs="Times New Roman"/>
          <w:sz w:val="28"/>
          <w:szCs w:val="28"/>
        </w:rPr>
        <w:t>K</w:t>
      </w:r>
      <w:r w:rsidR="003B7A2D" w:rsidRPr="00EE4C3B">
        <w:rPr>
          <w:rFonts w:ascii="Times New Roman" w:hAnsi="Times New Roman" w:cs="Times New Roman"/>
          <w:sz w:val="28"/>
          <w:szCs w:val="28"/>
        </w:rPr>
        <w:t>. </w:t>
      </w:r>
      <w:r w:rsidRPr="00EE4C3B">
        <w:rPr>
          <w:rFonts w:ascii="Times New Roman" w:hAnsi="Times New Roman" w:cs="Times New Roman"/>
          <w:sz w:val="28"/>
          <w:szCs w:val="28"/>
        </w:rPr>
        <w:t>Kariņš</w:t>
      </w:r>
    </w:p>
    <w:p w14:paraId="2355FFC7" w14:textId="77777777" w:rsidR="00275069" w:rsidRPr="00EE4C3B" w:rsidRDefault="00275069" w:rsidP="003B7A2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5423A14" w14:textId="77777777" w:rsidR="00275069" w:rsidRPr="00EE4C3B" w:rsidRDefault="00275069" w:rsidP="003B7A2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BAE15D" w14:textId="77777777" w:rsidR="00275069" w:rsidRPr="00EE4C3B" w:rsidRDefault="00275069" w:rsidP="003B7A2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4648D4B" w14:textId="3AC2C517" w:rsidR="00275069" w:rsidRPr="00EE4C3B" w:rsidRDefault="00275069" w:rsidP="003B7A2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E4C3B">
        <w:rPr>
          <w:sz w:val="28"/>
          <w:szCs w:val="28"/>
        </w:rPr>
        <w:t>Ekonomikas ministrs</w:t>
      </w:r>
      <w:r w:rsidRPr="00EE4C3B">
        <w:rPr>
          <w:sz w:val="28"/>
          <w:szCs w:val="28"/>
        </w:rPr>
        <w:tab/>
        <w:t>J</w:t>
      </w:r>
      <w:r w:rsidR="003B7A2D" w:rsidRPr="00EE4C3B">
        <w:rPr>
          <w:sz w:val="28"/>
          <w:szCs w:val="28"/>
        </w:rPr>
        <w:t>. </w:t>
      </w:r>
      <w:proofErr w:type="spellStart"/>
      <w:r w:rsidRPr="00EE4C3B">
        <w:rPr>
          <w:sz w:val="28"/>
          <w:szCs w:val="28"/>
        </w:rPr>
        <w:t>Vitenbergs</w:t>
      </w:r>
      <w:proofErr w:type="spellEnd"/>
    </w:p>
    <w:sectPr w:rsidR="00275069" w:rsidRPr="00EE4C3B" w:rsidSect="0027506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CAE5" w14:textId="77777777" w:rsidR="008B6E92" w:rsidRDefault="008B6E92" w:rsidP="0070665D">
      <w:pPr>
        <w:spacing w:after="0" w:line="240" w:lineRule="auto"/>
      </w:pPr>
      <w:r>
        <w:separator/>
      </w:r>
    </w:p>
  </w:endnote>
  <w:endnote w:type="continuationSeparator" w:id="0">
    <w:p w14:paraId="3F7E6A3C" w14:textId="77777777" w:rsidR="008B6E92" w:rsidRDefault="008B6E92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91F2" w14:textId="77777777" w:rsidR="00275069" w:rsidRPr="00275069" w:rsidRDefault="00275069" w:rsidP="00275069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N2486_0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73747AF6" w:rsidR="008B6E92" w:rsidRPr="00275069" w:rsidRDefault="00275069" w:rsidP="00EE5389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N2486_0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5CDC" w14:textId="77777777" w:rsidR="008B6E92" w:rsidRDefault="008B6E92" w:rsidP="0070665D">
      <w:pPr>
        <w:spacing w:after="0" w:line="240" w:lineRule="auto"/>
      </w:pPr>
      <w:r>
        <w:separator/>
      </w:r>
    </w:p>
  </w:footnote>
  <w:footnote w:type="continuationSeparator" w:id="0">
    <w:p w14:paraId="3A16F34F" w14:textId="77777777" w:rsidR="008B6E92" w:rsidRDefault="008B6E92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448971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260212" w14:textId="7FFFA4C5" w:rsidR="00275069" w:rsidRPr="00275069" w:rsidRDefault="0027506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0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50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50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750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50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0A76" w14:textId="44A8E106" w:rsidR="00275069" w:rsidRDefault="00275069">
    <w:pPr>
      <w:pStyle w:val="Header"/>
      <w:rPr>
        <w:rFonts w:ascii="Times New Roman" w:hAnsi="Times New Roman" w:cs="Times New Roman"/>
        <w:sz w:val="24"/>
        <w:szCs w:val="24"/>
      </w:rPr>
    </w:pPr>
  </w:p>
  <w:p w14:paraId="0B74CE39" w14:textId="77777777" w:rsidR="00275069" w:rsidRDefault="00275069">
    <w:pPr>
      <w:pStyle w:val="Header"/>
    </w:pPr>
    <w:r>
      <w:rPr>
        <w:noProof/>
      </w:rPr>
      <w:drawing>
        <wp:inline distT="0" distB="0" distL="0" distR="0" wp14:anchorId="1B18251F" wp14:editId="0854C3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1051E3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4A4C"/>
    <w:rsid w:val="00015297"/>
    <w:rsid w:val="00020344"/>
    <w:rsid w:val="000235C6"/>
    <w:rsid w:val="0005767E"/>
    <w:rsid w:val="000604A7"/>
    <w:rsid w:val="00060A92"/>
    <w:rsid w:val="00061052"/>
    <w:rsid w:val="000718AC"/>
    <w:rsid w:val="0007428C"/>
    <w:rsid w:val="00080691"/>
    <w:rsid w:val="00081136"/>
    <w:rsid w:val="00083CA4"/>
    <w:rsid w:val="00090EE2"/>
    <w:rsid w:val="00095C5C"/>
    <w:rsid w:val="000A0A2A"/>
    <w:rsid w:val="000A5D72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5206"/>
    <w:rsid w:val="00117643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11FD"/>
    <w:rsid w:val="00163FD0"/>
    <w:rsid w:val="001813A1"/>
    <w:rsid w:val="00186AF0"/>
    <w:rsid w:val="0019146C"/>
    <w:rsid w:val="00192611"/>
    <w:rsid w:val="00197D18"/>
    <w:rsid w:val="001A402C"/>
    <w:rsid w:val="001A4207"/>
    <w:rsid w:val="001A7855"/>
    <w:rsid w:val="001B12E4"/>
    <w:rsid w:val="001B22F6"/>
    <w:rsid w:val="001C2914"/>
    <w:rsid w:val="001C4E12"/>
    <w:rsid w:val="001C522C"/>
    <w:rsid w:val="001E449D"/>
    <w:rsid w:val="001E4C99"/>
    <w:rsid w:val="001F06C6"/>
    <w:rsid w:val="001F1C73"/>
    <w:rsid w:val="001F23FA"/>
    <w:rsid w:val="00200639"/>
    <w:rsid w:val="00201CFA"/>
    <w:rsid w:val="0020269E"/>
    <w:rsid w:val="002154F5"/>
    <w:rsid w:val="00223143"/>
    <w:rsid w:val="00226BBC"/>
    <w:rsid w:val="0022730C"/>
    <w:rsid w:val="00230158"/>
    <w:rsid w:val="002317CF"/>
    <w:rsid w:val="002377D6"/>
    <w:rsid w:val="002443FB"/>
    <w:rsid w:val="002457A0"/>
    <w:rsid w:val="00246F4C"/>
    <w:rsid w:val="00252546"/>
    <w:rsid w:val="00252CB5"/>
    <w:rsid w:val="0025505C"/>
    <w:rsid w:val="002643DC"/>
    <w:rsid w:val="00275069"/>
    <w:rsid w:val="0027661E"/>
    <w:rsid w:val="0028725C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E2661"/>
    <w:rsid w:val="002E6598"/>
    <w:rsid w:val="002E6B3F"/>
    <w:rsid w:val="002F0256"/>
    <w:rsid w:val="002F320D"/>
    <w:rsid w:val="0030106A"/>
    <w:rsid w:val="00315C8A"/>
    <w:rsid w:val="0032380B"/>
    <w:rsid w:val="003243CA"/>
    <w:rsid w:val="0032779C"/>
    <w:rsid w:val="003323CE"/>
    <w:rsid w:val="0034068A"/>
    <w:rsid w:val="00341FA5"/>
    <w:rsid w:val="00342B58"/>
    <w:rsid w:val="003449AD"/>
    <w:rsid w:val="003605AB"/>
    <w:rsid w:val="0036588D"/>
    <w:rsid w:val="0036643D"/>
    <w:rsid w:val="00370E2B"/>
    <w:rsid w:val="0037260D"/>
    <w:rsid w:val="00372F10"/>
    <w:rsid w:val="003748EC"/>
    <w:rsid w:val="003830D4"/>
    <w:rsid w:val="003836F3"/>
    <w:rsid w:val="00384225"/>
    <w:rsid w:val="00390161"/>
    <w:rsid w:val="00392013"/>
    <w:rsid w:val="00393845"/>
    <w:rsid w:val="003A2E34"/>
    <w:rsid w:val="003A4F2A"/>
    <w:rsid w:val="003B3D8E"/>
    <w:rsid w:val="003B7A2D"/>
    <w:rsid w:val="003D313A"/>
    <w:rsid w:val="003E45DD"/>
    <w:rsid w:val="003E56D0"/>
    <w:rsid w:val="00404A16"/>
    <w:rsid w:val="0041161E"/>
    <w:rsid w:val="00425E36"/>
    <w:rsid w:val="004402FE"/>
    <w:rsid w:val="00441120"/>
    <w:rsid w:val="004438A1"/>
    <w:rsid w:val="00445205"/>
    <w:rsid w:val="004470C4"/>
    <w:rsid w:val="0045218F"/>
    <w:rsid w:val="00453DC8"/>
    <w:rsid w:val="00467AB8"/>
    <w:rsid w:val="0047737F"/>
    <w:rsid w:val="004834E7"/>
    <w:rsid w:val="00484223"/>
    <w:rsid w:val="00491170"/>
    <w:rsid w:val="0049313B"/>
    <w:rsid w:val="00493C79"/>
    <w:rsid w:val="00495789"/>
    <w:rsid w:val="004A08E8"/>
    <w:rsid w:val="004A425F"/>
    <w:rsid w:val="004B6DAA"/>
    <w:rsid w:val="004C1AB0"/>
    <w:rsid w:val="004E384D"/>
    <w:rsid w:val="004E3CAF"/>
    <w:rsid w:val="004E4844"/>
    <w:rsid w:val="004E568B"/>
    <w:rsid w:val="005014F0"/>
    <w:rsid w:val="00501C8A"/>
    <w:rsid w:val="00510FDE"/>
    <w:rsid w:val="00516F1F"/>
    <w:rsid w:val="00523543"/>
    <w:rsid w:val="00524560"/>
    <w:rsid w:val="0053693B"/>
    <w:rsid w:val="005429A4"/>
    <w:rsid w:val="005442A4"/>
    <w:rsid w:val="005478C2"/>
    <w:rsid w:val="005544AE"/>
    <w:rsid w:val="00560B10"/>
    <w:rsid w:val="00565156"/>
    <w:rsid w:val="00565F8B"/>
    <w:rsid w:val="00567776"/>
    <w:rsid w:val="00580933"/>
    <w:rsid w:val="00580EC8"/>
    <w:rsid w:val="005A22CE"/>
    <w:rsid w:val="005A60E1"/>
    <w:rsid w:val="005B633C"/>
    <w:rsid w:val="005C07DB"/>
    <w:rsid w:val="005C3C41"/>
    <w:rsid w:val="005E048D"/>
    <w:rsid w:val="005E57BB"/>
    <w:rsid w:val="005E5A8E"/>
    <w:rsid w:val="005F16D8"/>
    <w:rsid w:val="005F38EE"/>
    <w:rsid w:val="00606EC8"/>
    <w:rsid w:val="00631182"/>
    <w:rsid w:val="00634AF3"/>
    <w:rsid w:val="00636D21"/>
    <w:rsid w:val="00640F28"/>
    <w:rsid w:val="0064220D"/>
    <w:rsid w:val="0064266A"/>
    <w:rsid w:val="00643D69"/>
    <w:rsid w:val="00645A33"/>
    <w:rsid w:val="00647C88"/>
    <w:rsid w:val="00650068"/>
    <w:rsid w:val="0065786C"/>
    <w:rsid w:val="00661125"/>
    <w:rsid w:val="00670BA4"/>
    <w:rsid w:val="00675611"/>
    <w:rsid w:val="00681D82"/>
    <w:rsid w:val="00684CB6"/>
    <w:rsid w:val="00685F0A"/>
    <w:rsid w:val="00686700"/>
    <w:rsid w:val="00686BA9"/>
    <w:rsid w:val="0069625B"/>
    <w:rsid w:val="006B7933"/>
    <w:rsid w:val="006C1456"/>
    <w:rsid w:val="006D2BB1"/>
    <w:rsid w:val="006D5CAB"/>
    <w:rsid w:val="006E098E"/>
    <w:rsid w:val="006E4CC6"/>
    <w:rsid w:val="006E5134"/>
    <w:rsid w:val="006E5F44"/>
    <w:rsid w:val="006F4E56"/>
    <w:rsid w:val="00704073"/>
    <w:rsid w:val="00704B29"/>
    <w:rsid w:val="0070665D"/>
    <w:rsid w:val="00710C42"/>
    <w:rsid w:val="00716E66"/>
    <w:rsid w:val="00730D07"/>
    <w:rsid w:val="00747EEC"/>
    <w:rsid w:val="0075038B"/>
    <w:rsid w:val="00750EF4"/>
    <w:rsid w:val="00752E73"/>
    <w:rsid w:val="00771904"/>
    <w:rsid w:val="00775218"/>
    <w:rsid w:val="007864A5"/>
    <w:rsid w:val="00787FA4"/>
    <w:rsid w:val="007940C4"/>
    <w:rsid w:val="00795AB0"/>
    <w:rsid w:val="007A1BFF"/>
    <w:rsid w:val="007A6092"/>
    <w:rsid w:val="007B5CC3"/>
    <w:rsid w:val="007B6C7A"/>
    <w:rsid w:val="007C0966"/>
    <w:rsid w:val="007C2E75"/>
    <w:rsid w:val="007C3F82"/>
    <w:rsid w:val="007E635E"/>
    <w:rsid w:val="007E6B9A"/>
    <w:rsid w:val="007E6E0C"/>
    <w:rsid w:val="007F38A6"/>
    <w:rsid w:val="007F4136"/>
    <w:rsid w:val="00804677"/>
    <w:rsid w:val="00813814"/>
    <w:rsid w:val="00815F62"/>
    <w:rsid w:val="00823FAD"/>
    <w:rsid w:val="00831CE4"/>
    <w:rsid w:val="00832958"/>
    <w:rsid w:val="00834EF0"/>
    <w:rsid w:val="0084284E"/>
    <w:rsid w:val="008555F8"/>
    <w:rsid w:val="008573E5"/>
    <w:rsid w:val="0089462D"/>
    <w:rsid w:val="00895EEB"/>
    <w:rsid w:val="008A68C8"/>
    <w:rsid w:val="008A7641"/>
    <w:rsid w:val="008B1124"/>
    <w:rsid w:val="008B3984"/>
    <w:rsid w:val="008B6E92"/>
    <w:rsid w:val="008B6F80"/>
    <w:rsid w:val="008C3542"/>
    <w:rsid w:val="008D0218"/>
    <w:rsid w:val="008D2085"/>
    <w:rsid w:val="008D3C88"/>
    <w:rsid w:val="008D3F6F"/>
    <w:rsid w:val="008D4462"/>
    <w:rsid w:val="008E21CA"/>
    <w:rsid w:val="008E26D1"/>
    <w:rsid w:val="008E42EB"/>
    <w:rsid w:val="008E6361"/>
    <w:rsid w:val="008F28A7"/>
    <w:rsid w:val="008F35EE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63DAA"/>
    <w:rsid w:val="009724EE"/>
    <w:rsid w:val="00975352"/>
    <w:rsid w:val="00980265"/>
    <w:rsid w:val="00985639"/>
    <w:rsid w:val="009856C4"/>
    <w:rsid w:val="00992740"/>
    <w:rsid w:val="00995336"/>
    <w:rsid w:val="0099639A"/>
    <w:rsid w:val="009A4971"/>
    <w:rsid w:val="009B3758"/>
    <w:rsid w:val="009C4281"/>
    <w:rsid w:val="009C720D"/>
    <w:rsid w:val="009D45ED"/>
    <w:rsid w:val="009D77E2"/>
    <w:rsid w:val="009E4A55"/>
    <w:rsid w:val="009E6A97"/>
    <w:rsid w:val="009E7F0E"/>
    <w:rsid w:val="009F6C16"/>
    <w:rsid w:val="00A12712"/>
    <w:rsid w:val="00A241BB"/>
    <w:rsid w:val="00A33F23"/>
    <w:rsid w:val="00A4072F"/>
    <w:rsid w:val="00A604E8"/>
    <w:rsid w:val="00A60C5A"/>
    <w:rsid w:val="00A61D9D"/>
    <w:rsid w:val="00A630A9"/>
    <w:rsid w:val="00A64032"/>
    <w:rsid w:val="00A80EB3"/>
    <w:rsid w:val="00A94CC4"/>
    <w:rsid w:val="00AA09AE"/>
    <w:rsid w:val="00AB6E34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AF74F0"/>
    <w:rsid w:val="00B01256"/>
    <w:rsid w:val="00B24478"/>
    <w:rsid w:val="00B25684"/>
    <w:rsid w:val="00B27DCC"/>
    <w:rsid w:val="00B34FBE"/>
    <w:rsid w:val="00B43C0D"/>
    <w:rsid w:val="00B43FF8"/>
    <w:rsid w:val="00B60AAB"/>
    <w:rsid w:val="00B82506"/>
    <w:rsid w:val="00B83A63"/>
    <w:rsid w:val="00B854DF"/>
    <w:rsid w:val="00B90537"/>
    <w:rsid w:val="00B912AC"/>
    <w:rsid w:val="00B91E47"/>
    <w:rsid w:val="00BA0405"/>
    <w:rsid w:val="00BA3818"/>
    <w:rsid w:val="00BA5637"/>
    <w:rsid w:val="00BA5BBD"/>
    <w:rsid w:val="00BA7038"/>
    <w:rsid w:val="00BB3CA0"/>
    <w:rsid w:val="00BB5459"/>
    <w:rsid w:val="00BD1211"/>
    <w:rsid w:val="00BD3FEF"/>
    <w:rsid w:val="00BE34E8"/>
    <w:rsid w:val="00BF5F14"/>
    <w:rsid w:val="00BF5F7E"/>
    <w:rsid w:val="00C01927"/>
    <w:rsid w:val="00C240B2"/>
    <w:rsid w:val="00C30387"/>
    <w:rsid w:val="00C31F50"/>
    <w:rsid w:val="00C427F2"/>
    <w:rsid w:val="00C50DBB"/>
    <w:rsid w:val="00C54C67"/>
    <w:rsid w:val="00C56BBD"/>
    <w:rsid w:val="00C6200D"/>
    <w:rsid w:val="00C647F8"/>
    <w:rsid w:val="00C64FD5"/>
    <w:rsid w:val="00C6669C"/>
    <w:rsid w:val="00C6707B"/>
    <w:rsid w:val="00C71753"/>
    <w:rsid w:val="00C7684F"/>
    <w:rsid w:val="00C9242C"/>
    <w:rsid w:val="00C95EF2"/>
    <w:rsid w:val="00C96804"/>
    <w:rsid w:val="00CA1943"/>
    <w:rsid w:val="00CA4BCC"/>
    <w:rsid w:val="00CA6CA1"/>
    <w:rsid w:val="00CB3E61"/>
    <w:rsid w:val="00CB4F5B"/>
    <w:rsid w:val="00CC0FA7"/>
    <w:rsid w:val="00CC3C08"/>
    <w:rsid w:val="00CC7FF5"/>
    <w:rsid w:val="00CD0E09"/>
    <w:rsid w:val="00CD242D"/>
    <w:rsid w:val="00CD77E3"/>
    <w:rsid w:val="00CE0E6A"/>
    <w:rsid w:val="00CE1E42"/>
    <w:rsid w:val="00CF7E43"/>
    <w:rsid w:val="00D043AF"/>
    <w:rsid w:val="00D044B1"/>
    <w:rsid w:val="00D04764"/>
    <w:rsid w:val="00D0516F"/>
    <w:rsid w:val="00D060ED"/>
    <w:rsid w:val="00D12DF5"/>
    <w:rsid w:val="00D20C52"/>
    <w:rsid w:val="00D22467"/>
    <w:rsid w:val="00D24B65"/>
    <w:rsid w:val="00D460A7"/>
    <w:rsid w:val="00D52915"/>
    <w:rsid w:val="00D530A2"/>
    <w:rsid w:val="00D5510C"/>
    <w:rsid w:val="00D55B68"/>
    <w:rsid w:val="00D6176E"/>
    <w:rsid w:val="00D642D5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4D8B"/>
    <w:rsid w:val="00DC61BD"/>
    <w:rsid w:val="00DD50FC"/>
    <w:rsid w:val="00DD6BDE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6085"/>
    <w:rsid w:val="00E262C6"/>
    <w:rsid w:val="00E267DF"/>
    <w:rsid w:val="00E32547"/>
    <w:rsid w:val="00E33C3E"/>
    <w:rsid w:val="00E341AD"/>
    <w:rsid w:val="00E41E09"/>
    <w:rsid w:val="00E479B7"/>
    <w:rsid w:val="00E47B7B"/>
    <w:rsid w:val="00E51AC5"/>
    <w:rsid w:val="00E56D55"/>
    <w:rsid w:val="00E60DB6"/>
    <w:rsid w:val="00E62FA7"/>
    <w:rsid w:val="00E654FD"/>
    <w:rsid w:val="00E6784B"/>
    <w:rsid w:val="00E72930"/>
    <w:rsid w:val="00E75D00"/>
    <w:rsid w:val="00E80A16"/>
    <w:rsid w:val="00E835E2"/>
    <w:rsid w:val="00E837A6"/>
    <w:rsid w:val="00E83C1A"/>
    <w:rsid w:val="00EA076E"/>
    <w:rsid w:val="00EA6851"/>
    <w:rsid w:val="00EB27F5"/>
    <w:rsid w:val="00EB35C6"/>
    <w:rsid w:val="00EB502C"/>
    <w:rsid w:val="00EB589F"/>
    <w:rsid w:val="00ED368C"/>
    <w:rsid w:val="00EE157C"/>
    <w:rsid w:val="00EE4C3B"/>
    <w:rsid w:val="00EE5389"/>
    <w:rsid w:val="00EE6AA3"/>
    <w:rsid w:val="00EF025D"/>
    <w:rsid w:val="00EF1EA2"/>
    <w:rsid w:val="00EF1F2E"/>
    <w:rsid w:val="00EF2CBF"/>
    <w:rsid w:val="00EF4E96"/>
    <w:rsid w:val="00F01130"/>
    <w:rsid w:val="00F04FB2"/>
    <w:rsid w:val="00F05A18"/>
    <w:rsid w:val="00F07374"/>
    <w:rsid w:val="00F1317E"/>
    <w:rsid w:val="00F34496"/>
    <w:rsid w:val="00F379F7"/>
    <w:rsid w:val="00F43F3B"/>
    <w:rsid w:val="00F5189F"/>
    <w:rsid w:val="00F57E9E"/>
    <w:rsid w:val="00F63E34"/>
    <w:rsid w:val="00F63E5C"/>
    <w:rsid w:val="00F70D74"/>
    <w:rsid w:val="00F90B43"/>
    <w:rsid w:val="00F9201D"/>
    <w:rsid w:val="00F93025"/>
    <w:rsid w:val="00FA1879"/>
    <w:rsid w:val="00FB06B4"/>
    <w:rsid w:val="00FC597C"/>
    <w:rsid w:val="00FC7BC0"/>
    <w:rsid w:val="00FD51C9"/>
    <w:rsid w:val="00FE1A76"/>
    <w:rsid w:val="00FE5150"/>
    <w:rsid w:val="00FE59D4"/>
    <w:rsid w:val="00FF5B5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Normal bullet 2,Bullet list,Saistīto dokumentu saraksts,Syle 1,Numurets,List Paragraph11,OBC Bullet,Bullet Style,L,H&amp;P List Paragraph,List Paragraph1"/>
    <w:basedOn w:val="Normal"/>
    <w:link w:val="ListParagraphChar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43FB"/>
    <w:rPr>
      <w:color w:val="954F72" w:themeColor="followedHyperlink"/>
      <w:u w:val="single"/>
    </w:rPr>
  </w:style>
  <w:style w:type="character" w:customStyle="1" w:styleId="ListParagraphChar">
    <w:name w:val="List Paragraph Char"/>
    <w:aliases w:val="2 Char,Strip Char,Normal bullet 2 Char,Bullet list Char,Saistīto dokumentu saraksts Char,Syle 1 Char,Numurets Char,List Paragraph11 Char,OBC Bullet Char,Bullet Style Char,L Char,H&amp;P List Paragraph Char,List Paragraph1 Char"/>
    <w:basedOn w:val="DefaultParagraphFont"/>
    <w:link w:val="ListParagraph"/>
    <w:uiPriority w:val="34"/>
    <w:locked/>
    <w:rsid w:val="00C54C67"/>
    <w:rPr>
      <w:rFonts w:eastAsiaTheme="minorEastAsia"/>
      <w:lang w:eastAsia="ja-JP"/>
    </w:rPr>
  </w:style>
  <w:style w:type="paragraph" w:customStyle="1" w:styleId="naisf">
    <w:name w:val="naisf"/>
    <w:basedOn w:val="Normal"/>
    <w:rsid w:val="0027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3/1407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70323-attistibas-finansu-institucij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9EDF-4AB9-47A3-A0D1-15CA91CD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Leontine Babkina</cp:lastModifiedBy>
  <cp:revision>51</cp:revision>
  <cp:lastPrinted>2020-12-15T14:50:00Z</cp:lastPrinted>
  <dcterms:created xsi:type="dcterms:W3CDTF">2020-11-10T11:16:00Z</dcterms:created>
  <dcterms:modified xsi:type="dcterms:W3CDTF">2020-12-22T07:21:00Z</dcterms:modified>
</cp:coreProperties>
</file>