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22A6" w14:textId="77777777" w:rsidR="003E4243" w:rsidRPr="00FD4841" w:rsidRDefault="003E4243" w:rsidP="006B239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676A546" w14:textId="7CAAEF6C" w:rsidR="00FD4841" w:rsidRDefault="00FD4841" w:rsidP="006B239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4B003EF" w14:textId="77777777" w:rsidR="006B2393" w:rsidRPr="00FD4841" w:rsidRDefault="006B2393" w:rsidP="006B239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ECCBCB1" w14:textId="03DCF1B2" w:rsidR="00082024" w:rsidRPr="00E40382" w:rsidRDefault="0008202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 w:rsidRPr="00E40382">
        <w:rPr>
          <w:rFonts w:ascii="Times New Roman" w:hAnsi="Times New Roman"/>
          <w:sz w:val="28"/>
          <w:szCs w:val="28"/>
          <w:lang w:val="lv-LV"/>
        </w:rPr>
        <w:t xml:space="preserve">2020. gada </w:t>
      </w:r>
      <w:r w:rsidR="00E40382" w:rsidRPr="00E40382">
        <w:rPr>
          <w:rFonts w:ascii="Times New Roman" w:hAnsi="Times New Roman" w:cs="Times New Roman"/>
          <w:sz w:val="28"/>
          <w:szCs w:val="28"/>
          <w:lang w:val="lv-LV"/>
        </w:rPr>
        <w:t>17. decembrī</w:t>
      </w:r>
      <w:r w:rsidRPr="00E40382">
        <w:rPr>
          <w:rFonts w:ascii="Times New Roman" w:hAnsi="Times New Roman"/>
          <w:sz w:val="28"/>
          <w:szCs w:val="28"/>
          <w:lang w:val="lv-LV"/>
        </w:rPr>
        <w:tab/>
        <w:t>Noteikumi Nr.</w:t>
      </w:r>
      <w:r w:rsidR="00E40382">
        <w:rPr>
          <w:rFonts w:ascii="Times New Roman" w:hAnsi="Times New Roman"/>
          <w:sz w:val="28"/>
          <w:szCs w:val="28"/>
          <w:lang w:val="lv-LV"/>
        </w:rPr>
        <w:t> 805</w:t>
      </w:r>
    </w:p>
    <w:p w14:paraId="6F6FCCE2" w14:textId="780795EA" w:rsidR="00082024" w:rsidRPr="00E40382" w:rsidRDefault="0008202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E40382">
        <w:rPr>
          <w:rFonts w:ascii="Times New Roman" w:hAnsi="Times New Roman"/>
          <w:sz w:val="28"/>
          <w:szCs w:val="28"/>
          <w:lang w:val="lv-LV"/>
        </w:rPr>
        <w:t>Rīgā</w:t>
      </w:r>
      <w:r w:rsidRPr="00E40382">
        <w:rPr>
          <w:rFonts w:ascii="Times New Roman" w:hAnsi="Times New Roman"/>
          <w:sz w:val="28"/>
          <w:szCs w:val="28"/>
          <w:lang w:val="lv-LV"/>
        </w:rPr>
        <w:tab/>
        <w:t>(prot. Nr.</w:t>
      </w:r>
      <w:r w:rsidR="00E40382">
        <w:rPr>
          <w:rFonts w:ascii="Times New Roman" w:hAnsi="Times New Roman"/>
          <w:sz w:val="28"/>
          <w:szCs w:val="28"/>
          <w:lang w:val="lv-LV"/>
        </w:rPr>
        <w:t> 84 66</w:t>
      </w:r>
      <w:bookmarkStart w:id="0" w:name="_GoBack"/>
      <w:bookmarkEnd w:id="0"/>
      <w:r w:rsidRPr="00E40382">
        <w:rPr>
          <w:rFonts w:ascii="Times New Roman" w:hAnsi="Times New Roman"/>
          <w:sz w:val="28"/>
          <w:szCs w:val="28"/>
          <w:lang w:val="lv-LV"/>
        </w:rPr>
        <w:t>. §)</w:t>
      </w:r>
    </w:p>
    <w:p w14:paraId="2EEF43AE" w14:textId="77777777" w:rsidR="006D07CF" w:rsidRDefault="006D07CF" w:rsidP="006B23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bookmarkStart w:id="1" w:name="_Hlk40637609"/>
    </w:p>
    <w:p w14:paraId="5570B911" w14:textId="30B70371" w:rsidR="00FD4841" w:rsidRPr="00FD4841" w:rsidRDefault="007F39C6" w:rsidP="006B23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Noteikumi par n</w:t>
      </w:r>
      <w:r w:rsidR="00FD4841" w:rsidRPr="00FD4841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ekustamā īpašuma darījumu </w:t>
      </w:r>
      <w:r w:rsidR="00FD4841" w:rsidRPr="00DB360F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starpnieka </w:t>
      </w:r>
      <w:r w:rsidR="00F618EC" w:rsidRPr="00DB360F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kvalifikācijas celšanas</w:t>
      </w:r>
      <w:r w:rsidR="0070472B" w:rsidRPr="00DB360F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 </w:t>
      </w:r>
      <w:r w:rsidR="00C106AF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pasākum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iem</w:t>
      </w:r>
    </w:p>
    <w:bookmarkEnd w:id="1"/>
    <w:p w14:paraId="644B6B30" w14:textId="77777777" w:rsidR="006D07CF" w:rsidRDefault="006D07CF" w:rsidP="006B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DF0F95A" w14:textId="338083C2" w:rsidR="00FD4841" w:rsidRPr="006D07CF" w:rsidRDefault="00FD4841" w:rsidP="006B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D07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Izdoti saskaņā ar</w:t>
      </w:r>
    </w:p>
    <w:p w14:paraId="709AB25B" w14:textId="77777777" w:rsidR="00FD4841" w:rsidRPr="006D07CF" w:rsidRDefault="00FD4841" w:rsidP="006B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D07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Nekustamā īpašuma darījumu </w:t>
      </w:r>
    </w:p>
    <w:p w14:paraId="79B943E4" w14:textId="42D78707" w:rsidR="00FD4841" w:rsidRPr="006D07CF" w:rsidRDefault="00FD4841" w:rsidP="006B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D07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starpnieku darbības likuma </w:t>
      </w:r>
      <w:r w:rsidR="00F618EC" w:rsidRPr="006D07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13</w:t>
      </w:r>
      <w:r w:rsidRPr="006D07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CF6CF8" w:rsidRPr="006D07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6D07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</w:t>
      </w:r>
      <w:r w:rsidR="00F618EC" w:rsidRPr="006D07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</w:p>
    <w:p w14:paraId="07070612" w14:textId="77777777" w:rsidR="006D07CF" w:rsidRDefault="006D07CF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  <w:lang w:eastAsia="lv-LV"/>
        </w:rPr>
      </w:pPr>
    </w:p>
    <w:p w14:paraId="6A96772D" w14:textId="25E2C0B1" w:rsidR="00DB360F" w:rsidRDefault="007F24F2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  <w:lang w:eastAsia="lv-LV"/>
        </w:rPr>
        <w:t xml:space="preserve">1. </w:t>
      </w:r>
      <w:r w:rsidR="005146C8" w:rsidRPr="00B21507">
        <w:rPr>
          <w:szCs w:val="28"/>
          <w:lang w:eastAsia="lv-LV"/>
        </w:rPr>
        <w:t xml:space="preserve">Noteikumi nosaka nekustamā īpašuma darījumu starpnieka </w:t>
      </w:r>
      <w:bookmarkStart w:id="2" w:name="_Hlk40427491"/>
      <w:r w:rsidR="004E5CAD">
        <w:rPr>
          <w:szCs w:val="28"/>
          <w:lang w:eastAsia="lv-LV"/>
        </w:rPr>
        <w:t xml:space="preserve">(turpmāk – starpnieka) </w:t>
      </w:r>
      <w:bookmarkEnd w:id="2"/>
      <w:r w:rsidR="004E5CAD">
        <w:rPr>
          <w:szCs w:val="28"/>
          <w:lang w:eastAsia="lv-LV"/>
        </w:rPr>
        <w:t>minimālo kvalifikācijas celšanas pasākumu apjomu un saturu</w:t>
      </w:r>
      <w:r w:rsidR="00B21507" w:rsidRPr="00B21507">
        <w:rPr>
          <w:szCs w:val="28"/>
        </w:rPr>
        <w:t>.</w:t>
      </w:r>
    </w:p>
    <w:p w14:paraId="416461A6" w14:textId="77777777" w:rsidR="00B83165" w:rsidRDefault="00B83165" w:rsidP="006B2393">
      <w:pPr>
        <w:pStyle w:val="Title"/>
        <w:shd w:val="clear" w:color="auto" w:fill="FFFFFF" w:themeFill="background1"/>
        <w:jc w:val="both"/>
        <w:outlineLvl w:val="0"/>
        <w:rPr>
          <w:szCs w:val="28"/>
        </w:rPr>
      </w:pPr>
    </w:p>
    <w:p w14:paraId="7B9B3E8C" w14:textId="3E18623B" w:rsidR="00364E28" w:rsidRDefault="007F24F2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  <w:shd w:val="clear" w:color="auto" w:fill="FFFFFF"/>
        </w:rPr>
      </w:pPr>
      <w:r>
        <w:rPr>
          <w:szCs w:val="28"/>
        </w:rPr>
        <w:t xml:space="preserve">2. </w:t>
      </w:r>
      <w:r w:rsidR="004B51AA">
        <w:rPr>
          <w:szCs w:val="28"/>
        </w:rPr>
        <w:t xml:space="preserve">Starpnieks </w:t>
      </w:r>
      <w:r w:rsidR="004B51AA" w:rsidRPr="004B51AA">
        <w:rPr>
          <w:szCs w:val="28"/>
        </w:rPr>
        <w:t xml:space="preserve">ir atbildīgs par </w:t>
      </w:r>
      <w:r w:rsidR="004B51AA">
        <w:rPr>
          <w:szCs w:val="28"/>
        </w:rPr>
        <w:t>kvalifikācijas celšanu</w:t>
      </w:r>
      <w:r w:rsidR="00BF06B2">
        <w:rPr>
          <w:szCs w:val="28"/>
        </w:rPr>
        <w:t xml:space="preserve"> un</w:t>
      </w:r>
      <w:r w:rsidR="004B51AA">
        <w:rPr>
          <w:szCs w:val="28"/>
        </w:rPr>
        <w:t xml:space="preserve"> </w:t>
      </w:r>
      <w:r w:rsidR="006D0D9C" w:rsidRPr="004B51AA">
        <w:rPr>
          <w:szCs w:val="28"/>
          <w:shd w:val="clear" w:color="auto" w:fill="FFFFFF"/>
        </w:rPr>
        <w:t>kalendār</w:t>
      </w:r>
      <w:r w:rsidR="00082024">
        <w:rPr>
          <w:szCs w:val="28"/>
          <w:shd w:val="clear" w:color="auto" w:fill="FFFFFF"/>
        </w:rPr>
        <w:t>a</w:t>
      </w:r>
      <w:r w:rsidR="006D0D9C" w:rsidRPr="004B51AA">
        <w:rPr>
          <w:szCs w:val="28"/>
          <w:shd w:val="clear" w:color="auto" w:fill="FFFFFF"/>
        </w:rPr>
        <w:t xml:space="preserve"> gad</w:t>
      </w:r>
      <w:r w:rsidR="002F5171">
        <w:rPr>
          <w:szCs w:val="28"/>
          <w:shd w:val="clear" w:color="auto" w:fill="FFFFFF"/>
        </w:rPr>
        <w:t>ā</w:t>
      </w:r>
      <w:r w:rsidR="006D0D9C" w:rsidRPr="004B51AA">
        <w:rPr>
          <w:szCs w:val="28"/>
          <w:shd w:val="clear" w:color="auto" w:fill="FFFFFF"/>
        </w:rPr>
        <w:t xml:space="preserve"> </w:t>
      </w:r>
      <w:r w:rsidR="00A41C2B">
        <w:rPr>
          <w:szCs w:val="28"/>
          <w:shd w:val="clear" w:color="auto" w:fill="FFFFFF"/>
        </w:rPr>
        <w:t>nodrošina</w:t>
      </w:r>
      <w:r w:rsidR="006D0D9C" w:rsidRPr="004B51AA">
        <w:rPr>
          <w:szCs w:val="28"/>
          <w:shd w:val="clear" w:color="auto" w:fill="FFFFFF"/>
        </w:rPr>
        <w:t xml:space="preserve"> ne mazāk kā </w:t>
      </w:r>
      <w:r w:rsidR="006D0D9C" w:rsidRPr="00F54ACC">
        <w:rPr>
          <w:szCs w:val="28"/>
          <w:shd w:val="clear" w:color="auto" w:fill="FFFFFF"/>
        </w:rPr>
        <w:t>40</w:t>
      </w:r>
      <w:r w:rsidR="006D0D9C" w:rsidRPr="004B51AA">
        <w:rPr>
          <w:szCs w:val="28"/>
          <w:shd w:val="clear" w:color="auto" w:fill="FFFFFF"/>
        </w:rPr>
        <w:t xml:space="preserve"> akadēmisk</w:t>
      </w:r>
      <w:r w:rsidR="00A41C2B">
        <w:rPr>
          <w:szCs w:val="28"/>
          <w:shd w:val="clear" w:color="auto" w:fill="FFFFFF"/>
        </w:rPr>
        <w:t>o</w:t>
      </w:r>
      <w:r w:rsidR="006D0D9C" w:rsidRPr="004B51AA">
        <w:rPr>
          <w:szCs w:val="28"/>
          <w:shd w:val="clear" w:color="auto" w:fill="FFFFFF"/>
        </w:rPr>
        <w:t xml:space="preserve"> stund</w:t>
      </w:r>
      <w:r w:rsidR="00A41C2B">
        <w:rPr>
          <w:szCs w:val="28"/>
          <w:shd w:val="clear" w:color="auto" w:fill="FFFFFF"/>
        </w:rPr>
        <w:t>u</w:t>
      </w:r>
      <w:r w:rsidR="00DB360F" w:rsidRPr="004B51AA">
        <w:rPr>
          <w:szCs w:val="28"/>
          <w:shd w:val="clear" w:color="auto" w:fill="FFFFFF"/>
        </w:rPr>
        <w:t xml:space="preserve"> </w:t>
      </w:r>
      <w:r w:rsidR="00AB3688">
        <w:rPr>
          <w:szCs w:val="28"/>
          <w:shd w:val="clear" w:color="auto" w:fill="FFFFFF"/>
        </w:rPr>
        <w:t>kvalifikācijas celšanai</w:t>
      </w:r>
      <w:r w:rsidR="00F97706">
        <w:rPr>
          <w:szCs w:val="28"/>
          <w:shd w:val="clear" w:color="auto" w:fill="FFFFFF"/>
        </w:rPr>
        <w:t xml:space="preserve"> </w:t>
      </w:r>
      <w:r w:rsidR="00F97706" w:rsidRPr="004B51AA">
        <w:rPr>
          <w:szCs w:val="28"/>
          <w:shd w:val="clear" w:color="auto" w:fill="FFFFFF"/>
        </w:rPr>
        <w:t>(turpmāk – kvalifikācijas stundas</w:t>
      </w:r>
      <w:r w:rsidR="00B11BCD">
        <w:rPr>
          <w:szCs w:val="28"/>
          <w:shd w:val="clear" w:color="auto" w:fill="FFFFFF"/>
        </w:rPr>
        <w:t>)</w:t>
      </w:r>
      <w:r w:rsidR="003E4168">
        <w:rPr>
          <w:szCs w:val="28"/>
          <w:shd w:val="clear" w:color="auto" w:fill="FFFFFF"/>
        </w:rPr>
        <w:t xml:space="preserve"> pie apmācību piedāvātāja, kas ir </w:t>
      </w:r>
      <w:r w:rsidR="003E4168" w:rsidRPr="003E4168">
        <w:rPr>
          <w:szCs w:val="28"/>
          <w:shd w:val="clear" w:color="auto" w:fill="FFFFFF"/>
        </w:rPr>
        <w:t xml:space="preserve">akreditēta izglītības iestāde, valsts pārvaldes iestāde, juridiska persona, personu apvienība vai nodibinājums, kura pamatfunkcijās ietilpst </w:t>
      </w:r>
      <w:r w:rsidR="00684A3C">
        <w:rPr>
          <w:szCs w:val="28"/>
          <w:shd w:val="clear" w:color="auto" w:fill="FFFFFF"/>
        </w:rPr>
        <w:t>attiecīgo</w:t>
      </w:r>
      <w:r w:rsidR="003E4168" w:rsidRPr="003E4168">
        <w:rPr>
          <w:szCs w:val="28"/>
          <w:shd w:val="clear" w:color="auto" w:fill="FFFFFF"/>
        </w:rPr>
        <w:t xml:space="preserve"> </w:t>
      </w:r>
      <w:r w:rsidR="003E4168">
        <w:rPr>
          <w:szCs w:val="28"/>
          <w:shd w:val="clear" w:color="auto" w:fill="FFFFFF"/>
        </w:rPr>
        <w:t>kvalifikācijas celšanas pasākumu</w:t>
      </w:r>
      <w:r w:rsidR="003E4168" w:rsidRPr="003E4168">
        <w:rPr>
          <w:szCs w:val="28"/>
          <w:shd w:val="clear" w:color="auto" w:fill="FFFFFF"/>
        </w:rPr>
        <w:t xml:space="preserve"> organizēšana</w:t>
      </w:r>
      <w:r w:rsidR="002F5171">
        <w:rPr>
          <w:szCs w:val="28"/>
          <w:shd w:val="clear" w:color="auto" w:fill="FFFFFF"/>
        </w:rPr>
        <w:t xml:space="preserve"> </w:t>
      </w:r>
      <w:proofErr w:type="gramStart"/>
      <w:r w:rsidR="002F5171">
        <w:rPr>
          <w:szCs w:val="28"/>
          <w:shd w:val="clear" w:color="auto" w:fill="FFFFFF"/>
        </w:rPr>
        <w:t>(</w:t>
      </w:r>
      <w:proofErr w:type="gramEnd"/>
      <w:r w:rsidR="002F5171">
        <w:rPr>
          <w:szCs w:val="28"/>
          <w:shd w:val="clear" w:color="auto" w:fill="FFFFFF"/>
        </w:rPr>
        <w:t>turpmāk – apmācību piedāvātājs)</w:t>
      </w:r>
      <w:r w:rsidR="00B11BCD">
        <w:rPr>
          <w:szCs w:val="28"/>
          <w:shd w:val="clear" w:color="auto" w:fill="FFFFFF"/>
        </w:rPr>
        <w:t>.</w:t>
      </w:r>
    </w:p>
    <w:p w14:paraId="3404E0C5" w14:textId="77777777" w:rsidR="000C1239" w:rsidRDefault="000C1239" w:rsidP="006B2393">
      <w:pPr>
        <w:pStyle w:val="Title"/>
        <w:shd w:val="clear" w:color="auto" w:fill="FFFFFF" w:themeFill="background1"/>
        <w:jc w:val="both"/>
        <w:outlineLvl w:val="0"/>
        <w:rPr>
          <w:szCs w:val="28"/>
          <w:shd w:val="clear" w:color="auto" w:fill="FFFFFF"/>
        </w:rPr>
      </w:pPr>
    </w:p>
    <w:p w14:paraId="5068C5DB" w14:textId="713D1D44" w:rsidR="00DB360F" w:rsidRPr="00DB360F" w:rsidRDefault="00745ACB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  <w:shd w:val="clear" w:color="auto" w:fill="FFFFFF"/>
        </w:rPr>
        <w:t>3</w:t>
      </w:r>
      <w:r w:rsidR="000C1239">
        <w:rPr>
          <w:szCs w:val="28"/>
          <w:shd w:val="clear" w:color="auto" w:fill="FFFFFF"/>
        </w:rPr>
        <w:t xml:space="preserve">. </w:t>
      </w:r>
      <w:r w:rsidR="00DB360F">
        <w:rPr>
          <w:szCs w:val="28"/>
          <w:shd w:val="clear" w:color="auto" w:fill="FFFFFF"/>
        </w:rPr>
        <w:t>Starpnieks</w:t>
      </w:r>
      <w:r w:rsidR="006D0D9C" w:rsidRPr="00DB360F">
        <w:rPr>
          <w:szCs w:val="28"/>
          <w:shd w:val="clear" w:color="auto" w:fill="FFFFFF"/>
        </w:rPr>
        <w:t xml:space="preserve"> patstāvīgi uzskaita kvalifikācijas stundas un nodrošina </w:t>
      </w:r>
      <w:r w:rsidR="00684A3C">
        <w:rPr>
          <w:szCs w:val="28"/>
          <w:shd w:val="clear" w:color="auto" w:fill="FFFFFF"/>
        </w:rPr>
        <w:t xml:space="preserve">kvalifikācijas celšanu </w:t>
      </w:r>
      <w:r w:rsidR="006D0D9C" w:rsidRPr="00DB360F">
        <w:rPr>
          <w:szCs w:val="28"/>
          <w:shd w:val="clear" w:color="auto" w:fill="FFFFFF"/>
        </w:rPr>
        <w:t>apliecinošās informācijas glabāšanu.</w:t>
      </w:r>
    </w:p>
    <w:p w14:paraId="01CD2C9E" w14:textId="77777777" w:rsidR="00133A5F" w:rsidRPr="00ED2CA2" w:rsidRDefault="00133A5F" w:rsidP="006B23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54400A51" w14:textId="257F54FB" w:rsidR="00EE0665" w:rsidRPr="00ED2CA2" w:rsidRDefault="000C1239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 w:rsidRPr="00ED2CA2">
        <w:rPr>
          <w:szCs w:val="28"/>
        </w:rPr>
        <w:t>4</w:t>
      </w:r>
      <w:r w:rsidR="007F24F2" w:rsidRPr="00ED2CA2">
        <w:rPr>
          <w:szCs w:val="28"/>
        </w:rPr>
        <w:t xml:space="preserve">. </w:t>
      </w:r>
      <w:bookmarkStart w:id="3" w:name="_Hlk57801914"/>
      <w:bookmarkStart w:id="4" w:name="_Hlk57802772"/>
      <w:r w:rsidR="00F91994" w:rsidRPr="00ED2CA2">
        <w:rPr>
          <w:szCs w:val="28"/>
        </w:rPr>
        <w:t>Kvalifikācijas celšanas pasākumu apjomu</w:t>
      </w:r>
      <w:bookmarkEnd w:id="3"/>
      <w:r w:rsidR="00F91994" w:rsidRPr="00ED2CA2">
        <w:rPr>
          <w:szCs w:val="28"/>
        </w:rPr>
        <w:t xml:space="preserve">, kuru starpnieks apgūst pie apmācību piedāvātāja, var pielīdzināt kvalifikācijas celšanas pasākumu apjomam, kuru starpnieks apgūst, pasniedzot apmācību piedāvātāja organizētas kvalifikācijas stundas. Šādā gadījumā vienu pasniegtu </w:t>
      </w:r>
      <w:r w:rsidR="00000620" w:rsidRPr="00ED2CA2">
        <w:rPr>
          <w:szCs w:val="28"/>
        </w:rPr>
        <w:t>kvalifikācijas</w:t>
      </w:r>
      <w:r w:rsidR="00F91994" w:rsidRPr="00ED2CA2">
        <w:rPr>
          <w:szCs w:val="28"/>
        </w:rPr>
        <w:t xml:space="preserve"> stundu starpnieks var pielīdzināt četrām </w:t>
      </w:r>
      <w:r w:rsidR="00000620" w:rsidRPr="00ED2CA2">
        <w:rPr>
          <w:szCs w:val="28"/>
        </w:rPr>
        <w:t>kvalifikācija</w:t>
      </w:r>
      <w:r w:rsidR="002F1FA3" w:rsidRPr="00ED2CA2">
        <w:rPr>
          <w:szCs w:val="28"/>
        </w:rPr>
        <w:t>s</w:t>
      </w:r>
      <w:r w:rsidR="00000620" w:rsidRPr="00ED2CA2">
        <w:rPr>
          <w:szCs w:val="28"/>
        </w:rPr>
        <w:t xml:space="preserve"> </w:t>
      </w:r>
      <w:r w:rsidR="00F91994" w:rsidRPr="00ED2CA2">
        <w:rPr>
          <w:szCs w:val="28"/>
        </w:rPr>
        <w:t>stundām, kuras starpnieks apgūtu pie apmācību piedāvātāja.</w:t>
      </w:r>
    </w:p>
    <w:bookmarkEnd w:id="4"/>
    <w:p w14:paraId="45A59FD6" w14:textId="6EAC6846" w:rsidR="007E798B" w:rsidRPr="00EF7CD5" w:rsidRDefault="007E798B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b/>
          <w:bCs/>
          <w:szCs w:val="28"/>
        </w:rPr>
      </w:pPr>
    </w:p>
    <w:p w14:paraId="4E2AA8ED" w14:textId="424156C1" w:rsidR="009F5C1F" w:rsidRPr="00EE0665" w:rsidRDefault="00EE0665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5. </w:t>
      </w:r>
      <w:r w:rsidR="009F5C1F" w:rsidRPr="00D26305">
        <w:rPr>
          <w:szCs w:val="28"/>
        </w:rPr>
        <w:t xml:space="preserve">Starpnieka </w:t>
      </w:r>
      <w:r w:rsidR="00AB3688" w:rsidRPr="00D26305">
        <w:rPr>
          <w:szCs w:val="28"/>
        </w:rPr>
        <w:t>kvalifikācijas celšana</w:t>
      </w:r>
      <w:r w:rsidR="00F70511">
        <w:rPr>
          <w:szCs w:val="28"/>
        </w:rPr>
        <w:t>s</w:t>
      </w:r>
      <w:r w:rsidR="009F5C1F" w:rsidRPr="00D26305">
        <w:rPr>
          <w:szCs w:val="28"/>
        </w:rPr>
        <w:t xml:space="preserve"> </w:t>
      </w:r>
      <w:r w:rsidR="00241542">
        <w:rPr>
          <w:szCs w:val="28"/>
        </w:rPr>
        <w:t xml:space="preserve">pasākumu </w:t>
      </w:r>
      <w:r w:rsidR="002F5171">
        <w:rPr>
          <w:szCs w:val="28"/>
        </w:rPr>
        <w:t>saturā</w:t>
      </w:r>
      <w:r w:rsidR="00241542" w:rsidRPr="00EE0665">
        <w:rPr>
          <w:szCs w:val="28"/>
        </w:rPr>
        <w:t xml:space="preserve"> </w:t>
      </w:r>
      <w:r w:rsidR="009F5C1F" w:rsidRPr="00EE0665">
        <w:rPr>
          <w:szCs w:val="28"/>
        </w:rPr>
        <w:t xml:space="preserve">ietver </w:t>
      </w:r>
      <w:r w:rsidR="00E1003F" w:rsidRPr="00EE0665">
        <w:rPr>
          <w:szCs w:val="28"/>
        </w:rPr>
        <w:t>šādas</w:t>
      </w:r>
      <w:r w:rsidR="00F70511" w:rsidRPr="00EE0665">
        <w:rPr>
          <w:szCs w:val="28"/>
        </w:rPr>
        <w:t xml:space="preserve"> </w:t>
      </w:r>
      <w:r w:rsidR="009F5C1F" w:rsidRPr="00EE0665">
        <w:rPr>
          <w:szCs w:val="28"/>
        </w:rPr>
        <w:t>tēm</w:t>
      </w:r>
      <w:r w:rsidR="00E1003F" w:rsidRPr="00EE0665">
        <w:rPr>
          <w:szCs w:val="28"/>
        </w:rPr>
        <w:t>as</w:t>
      </w:r>
      <w:r w:rsidR="009F5C1F" w:rsidRPr="00EE0665">
        <w:rPr>
          <w:szCs w:val="28"/>
        </w:rPr>
        <w:t>:</w:t>
      </w:r>
    </w:p>
    <w:p w14:paraId="0BC39773" w14:textId="01E0D088" w:rsidR="009F5C1F" w:rsidRDefault="00EF7CD5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7F24F2">
        <w:rPr>
          <w:szCs w:val="28"/>
        </w:rPr>
        <w:t xml:space="preserve">.1. </w:t>
      </w:r>
      <w:r w:rsidR="00EF5963" w:rsidRPr="00997D4E">
        <w:rPr>
          <w:szCs w:val="28"/>
        </w:rPr>
        <w:t>n</w:t>
      </w:r>
      <w:r w:rsidR="00DC6D72" w:rsidRPr="00997D4E">
        <w:rPr>
          <w:szCs w:val="28"/>
        </w:rPr>
        <w:t xml:space="preserve">ekustamā īpašuma nozares </w:t>
      </w:r>
      <w:r w:rsidR="00586809">
        <w:rPr>
          <w:szCs w:val="28"/>
        </w:rPr>
        <w:t>tiesiskais regulējums</w:t>
      </w:r>
      <w:r w:rsidR="00C45D6D">
        <w:rPr>
          <w:szCs w:val="28"/>
        </w:rPr>
        <w:t xml:space="preserve">, </w:t>
      </w:r>
      <w:r w:rsidR="00C45D6D" w:rsidRPr="00EE0665">
        <w:rPr>
          <w:szCs w:val="28"/>
        </w:rPr>
        <w:t>nekustamā īpašuma lietu tiesību problemātika</w:t>
      </w:r>
      <w:r w:rsidR="00586809" w:rsidRPr="00EE0665">
        <w:rPr>
          <w:szCs w:val="28"/>
        </w:rPr>
        <w:t xml:space="preserve"> </w:t>
      </w:r>
      <w:r w:rsidR="00DC6D72" w:rsidRPr="00997D4E">
        <w:rPr>
          <w:szCs w:val="28"/>
        </w:rPr>
        <w:t>un nodokļi</w:t>
      </w:r>
      <w:r w:rsidR="009F5C1F" w:rsidRPr="000C5F83">
        <w:rPr>
          <w:szCs w:val="28"/>
        </w:rPr>
        <w:t>;</w:t>
      </w:r>
    </w:p>
    <w:p w14:paraId="1CB472A1" w14:textId="0097B6CA" w:rsidR="00DC6D72" w:rsidRDefault="00EF7CD5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0C1239">
        <w:rPr>
          <w:szCs w:val="28"/>
        </w:rPr>
        <w:t>.</w:t>
      </w:r>
      <w:r w:rsidR="007F24F2">
        <w:rPr>
          <w:szCs w:val="28"/>
        </w:rPr>
        <w:t xml:space="preserve">2. </w:t>
      </w:r>
      <w:r w:rsidR="00EF5963">
        <w:rPr>
          <w:szCs w:val="28"/>
        </w:rPr>
        <w:t>n</w:t>
      </w:r>
      <w:r w:rsidR="00DC6D72" w:rsidRPr="000C5F83">
        <w:rPr>
          <w:szCs w:val="28"/>
        </w:rPr>
        <w:t>ozares komercdarbības vides pārzināšana un novērtēšana</w:t>
      </w:r>
      <w:r w:rsidR="00DC6D72">
        <w:rPr>
          <w:szCs w:val="28"/>
        </w:rPr>
        <w:t>;</w:t>
      </w:r>
    </w:p>
    <w:p w14:paraId="6C30128D" w14:textId="1F436E82" w:rsidR="00D0268B" w:rsidRDefault="00EF7CD5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7F24F2">
        <w:rPr>
          <w:szCs w:val="28"/>
        </w:rPr>
        <w:t>.3.</w:t>
      </w:r>
      <w:r w:rsidR="00ED22E2" w:rsidRPr="00ED22E2">
        <w:t xml:space="preserve"> </w:t>
      </w:r>
      <w:r w:rsidR="00ED22E2" w:rsidRPr="00ED22E2">
        <w:rPr>
          <w:szCs w:val="28"/>
        </w:rPr>
        <w:t xml:space="preserve">nekustamā īpašuma objektu veidi, </w:t>
      </w:r>
      <w:r w:rsidR="00AF11EA">
        <w:rPr>
          <w:szCs w:val="28"/>
        </w:rPr>
        <w:t>ēku</w:t>
      </w:r>
      <w:r w:rsidR="00ED22E2" w:rsidRPr="00ED22E2">
        <w:rPr>
          <w:szCs w:val="28"/>
        </w:rPr>
        <w:t xml:space="preserve"> cenu veidošanas metodes un vērtēšanas pamati</w:t>
      </w:r>
      <w:r w:rsidR="00ED22E2">
        <w:rPr>
          <w:szCs w:val="28"/>
        </w:rPr>
        <w:t>;</w:t>
      </w:r>
    </w:p>
    <w:p w14:paraId="35A6A7A9" w14:textId="5287496C" w:rsidR="00D20A59" w:rsidRDefault="001D4B3B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7F24F2">
        <w:rPr>
          <w:szCs w:val="28"/>
        </w:rPr>
        <w:t xml:space="preserve">.4. </w:t>
      </w:r>
      <w:r w:rsidR="00D20A59" w:rsidRPr="00D20A59">
        <w:rPr>
          <w:szCs w:val="28"/>
        </w:rPr>
        <w:t>riski nekustamā īpašuma darījumu jomā;</w:t>
      </w:r>
    </w:p>
    <w:p w14:paraId="457AD061" w14:textId="69A1AE77" w:rsidR="00B152D4" w:rsidRDefault="001D4B3B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5</w:t>
      </w:r>
      <w:r w:rsidR="007F24F2">
        <w:rPr>
          <w:szCs w:val="28"/>
        </w:rPr>
        <w:t xml:space="preserve">.5. </w:t>
      </w:r>
      <w:r w:rsidR="00EF5963">
        <w:rPr>
          <w:szCs w:val="28"/>
        </w:rPr>
        <w:t>t</w:t>
      </w:r>
      <w:r w:rsidR="0011264F" w:rsidRPr="0011264F">
        <w:rPr>
          <w:szCs w:val="28"/>
        </w:rPr>
        <w:t>eritorijas plānošana</w:t>
      </w:r>
      <w:r w:rsidR="0011264F" w:rsidRPr="00F54ACC">
        <w:rPr>
          <w:szCs w:val="28"/>
        </w:rPr>
        <w:t>;</w:t>
      </w:r>
    </w:p>
    <w:p w14:paraId="1AC9F535" w14:textId="21363CBA" w:rsidR="00B10AEB" w:rsidRPr="00B152D4" w:rsidRDefault="001D4B3B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7F24F2">
        <w:rPr>
          <w:szCs w:val="28"/>
        </w:rPr>
        <w:t xml:space="preserve">.6. </w:t>
      </w:r>
      <w:r w:rsidR="00EF5963">
        <w:rPr>
          <w:szCs w:val="28"/>
        </w:rPr>
        <w:t>d</w:t>
      </w:r>
      <w:r w:rsidR="00B152D4" w:rsidRPr="00B152D4">
        <w:rPr>
          <w:szCs w:val="28"/>
        </w:rPr>
        <w:t>arījuma sagatavošana, noformēšana un darbs ar klientu</w:t>
      </w:r>
      <w:r w:rsidR="00B10AEB">
        <w:rPr>
          <w:szCs w:val="28"/>
        </w:rPr>
        <w:t>;</w:t>
      </w:r>
    </w:p>
    <w:p w14:paraId="3E09C66C" w14:textId="4744077F" w:rsidR="00DC6D72" w:rsidRDefault="001D4B3B" w:rsidP="006B2393">
      <w:pPr>
        <w:pStyle w:val="Title"/>
        <w:shd w:val="clear" w:color="auto" w:fill="FFFFFF" w:themeFill="background1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7F24F2">
        <w:rPr>
          <w:szCs w:val="28"/>
        </w:rPr>
        <w:t xml:space="preserve">.7. </w:t>
      </w:r>
      <w:r w:rsidR="00EF5963">
        <w:rPr>
          <w:szCs w:val="28"/>
        </w:rPr>
        <w:t>n</w:t>
      </w:r>
      <w:r w:rsidR="001237D1">
        <w:rPr>
          <w:szCs w:val="28"/>
        </w:rPr>
        <w:t>ekustamā īpašuma</w:t>
      </w:r>
      <w:r w:rsidR="001237D1" w:rsidRPr="001237D1">
        <w:rPr>
          <w:szCs w:val="28"/>
        </w:rPr>
        <w:t xml:space="preserve"> kreditēšanas pamati</w:t>
      </w:r>
      <w:r w:rsidR="001237D1">
        <w:rPr>
          <w:szCs w:val="28"/>
        </w:rPr>
        <w:t xml:space="preserve">. </w:t>
      </w:r>
    </w:p>
    <w:p w14:paraId="49F8BAD9" w14:textId="77777777" w:rsidR="00C45D6D" w:rsidRDefault="00C45D6D" w:rsidP="006B2393">
      <w:pPr>
        <w:pStyle w:val="Title"/>
        <w:shd w:val="clear" w:color="auto" w:fill="FFFFFF" w:themeFill="background1"/>
        <w:jc w:val="both"/>
        <w:outlineLvl w:val="0"/>
        <w:rPr>
          <w:szCs w:val="28"/>
        </w:rPr>
      </w:pPr>
    </w:p>
    <w:p w14:paraId="0CAB46A5" w14:textId="77777777" w:rsidR="00DC6D72" w:rsidRPr="00F3152A" w:rsidRDefault="00DC6D72" w:rsidP="006B23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7D2E4B50" w14:textId="740C29FB" w:rsidR="000C1239" w:rsidRPr="00886EC0" w:rsidRDefault="000C1239" w:rsidP="006B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1C128268" w14:textId="77777777" w:rsidR="006B2393" w:rsidRPr="00DE283C" w:rsidRDefault="006B2393" w:rsidP="006B239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D21A3C7" w14:textId="77777777" w:rsidR="006B2393" w:rsidRDefault="006B2393" w:rsidP="006B239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94D485" w14:textId="77777777" w:rsidR="006B2393" w:rsidRDefault="006B2393" w:rsidP="006B239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A9DA3F" w14:textId="77777777" w:rsidR="006B2393" w:rsidRDefault="006B2393" w:rsidP="006B239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2653E4" w14:textId="77777777" w:rsidR="006B2393" w:rsidRPr="00DE283C" w:rsidRDefault="006B2393" w:rsidP="006B239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389FEF33" w14:textId="4974ACB5" w:rsidR="005B109F" w:rsidRPr="006B2393" w:rsidRDefault="005B109F" w:rsidP="006B2393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5B109F" w:rsidRPr="006B2393" w:rsidSect="006B23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1D39" w14:textId="77777777" w:rsidR="004D753B" w:rsidRDefault="004D753B">
      <w:pPr>
        <w:spacing w:after="0" w:line="240" w:lineRule="auto"/>
      </w:pPr>
      <w:r>
        <w:separator/>
      </w:r>
    </w:p>
  </w:endnote>
  <w:endnote w:type="continuationSeparator" w:id="0">
    <w:p w14:paraId="476FBE29" w14:textId="77777777" w:rsidR="004D753B" w:rsidRDefault="004D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8603" w14:textId="40AAC2D0" w:rsidR="006B2393" w:rsidRPr="006B2393" w:rsidRDefault="006B2393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6B2393">
      <w:rPr>
        <w:rFonts w:ascii="Times New Roman" w:hAnsi="Times New Roman" w:cs="Times New Roman"/>
        <w:sz w:val="16"/>
        <w:szCs w:val="16"/>
        <w:lang w:val="lv-LV"/>
      </w:rPr>
      <w:t>N2503_0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8B0A" w14:textId="2857125B" w:rsidR="006457F2" w:rsidRPr="006B2393" w:rsidRDefault="006B2393" w:rsidP="00774D9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6B2393">
      <w:rPr>
        <w:rFonts w:ascii="Times New Roman" w:hAnsi="Times New Roman" w:cs="Times New Roman"/>
        <w:sz w:val="16"/>
        <w:szCs w:val="16"/>
        <w:lang w:val="lv-LV"/>
      </w:rPr>
      <w:t>N2503_0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5E24" w14:textId="77777777" w:rsidR="004D753B" w:rsidRDefault="004D753B">
      <w:pPr>
        <w:spacing w:after="0" w:line="240" w:lineRule="auto"/>
      </w:pPr>
      <w:r>
        <w:separator/>
      </w:r>
    </w:p>
  </w:footnote>
  <w:footnote w:type="continuationSeparator" w:id="0">
    <w:p w14:paraId="75F77B0B" w14:textId="77777777" w:rsidR="004D753B" w:rsidRDefault="004D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7C2E12" w14:textId="22E30874" w:rsidR="00E368BA" w:rsidRPr="006B2393" w:rsidRDefault="00DC67E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23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23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23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1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23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B97A" w14:textId="77777777" w:rsidR="006B2393" w:rsidRPr="003629D6" w:rsidRDefault="006B2393">
    <w:pPr>
      <w:pStyle w:val="Header"/>
    </w:pPr>
  </w:p>
  <w:p w14:paraId="1E0EC031" w14:textId="37E58EFA" w:rsidR="006B2393" w:rsidRPr="006B2393" w:rsidRDefault="006B2393">
    <w:pPr>
      <w:pStyle w:val="Header"/>
    </w:pPr>
    <w:r>
      <w:rPr>
        <w:noProof/>
      </w:rPr>
      <w:drawing>
        <wp:inline distT="0" distB="0" distL="0" distR="0" wp14:anchorId="5E6443EA" wp14:editId="478E447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670A"/>
    <w:multiLevelType w:val="multilevel"/>
    <w:tmpl w:val="3A2C236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8F541BA"/>
    <w:multiLevelType w:val="multilevel"/>
    <w:tmpl w:val="ED08FEE0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41414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41414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41414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41414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41414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41414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41414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414142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41"/>
    <w:rsid w:val="00000620"/>
    <w:rsid w:val="000300C0"/>
    <w:rsid w:val="00032A64"/>
    <w:rsid w:val="00077E54"/>
    <w:rsid w:val="00082024"/>
    <w:rsid w:val="000A6C0A"/>
    <w:rsid w:val="000B0C0E"/>
    <w:rsid w:val="000B49ED"/>
    <w:rsid w:val="000C1239"/>
    <w:rsid w:val="000C5F83"/>
    <w:rsid w:val="000D38EA"/>
    <w:rsid w:val="000D5980"/>
    <w:rsid w:val="000D61B5"/>
    <w:rsid w:val="000E4356"/>
    <w:rsid w:val="000E538B"/>
    <w:rsid w:val="000F5E11"/>
    <w:rsid w:val="00100764"/>
    <w:rsid w:val="001040E2"/>
    <w:rsid w:val="0011264F"/>
    <w:rsid w:val="001237D1"/>
    <w:rsid w:val="00133A5F"/>
    <w:rsid w:val="00142AF8"/>
    <w:rsid w:val="0015127D"/>
    <w:rsid w:val="00151551"/>
    <w:rsid w:val="00184C22"/>
    <w:rsid w:val="00194332"/>
    <w:rsid w:val="001A5567"/>
    <w:rsid w:val="001B3A68"/>
    <w:rsid w:val="001D3083"/>
    <w:rsid w:val="001D4B3B"/>
    <w:rsid w:val="001E1273"/>
    <w:rsid w:val="001E4DB7"/>
    <w:rsid w:val="001F5DE3"/>
    <w:rsid w:val="00202AFC"/>
    <w:rsid w:val="0020316F"/>
    <w:rsid w:val="00224F60"/>
    <w:rsid w:val="00241542"/>
    <w:rsid w:val="0024283F"/>
    <w:rsid w:val="0025252B"/>
    <w:rsid w:val="00253781"/>
    <w:rsid w:val="00263E3B"/>
    <w:rsid w:val="00286C53"/>
    <w:rsid w:val="002877CE"/>
    <w:rsid w:val="00287A9D"/>
    <w:rsid w:val="00287D13"/>
    <w:rsid w:val="00293F5C"/>
    <w:rsid w:val="002A0FFF"/>
    <w:rsid w:val="002B35F5"/>
    <w:rsid w:val="002B7A06"/>
    <w:rsid w:val="002C137D"/>
    <w:rsid w:val="002C3294"/>
    <w:rsid w:val="002C72CD"/>
    <w:rsid w:val="002C7BE0"/>
    <w:rsid w:val="002D5273"/>
    <w:rsid w:val="002F1FA3"/>
    <w:rsid w:val="002F5171"/>
    <w:rsid w:val="00311499"/>
    <w:rsid w:val="003569C7"/>
    <w:rsid w:val="00364E28"/>
    <w:rsid w:val="00364F6A"/>
    <w:rsid w:val="0037132F"/>
    <w:rsid w:val="00372EC7"/>
    <w:rsid w:val="00375CE3"/>
    <w:rsid w:val="003821A7"/>
    <w:rsid w:val="00397520"/>
    <w:rsid w:val="003E1E5D"/>
    <w:rsid w:val="003E4168"/>
    <w:rsid w:val="003E4243"/>
    <w:rsid w:val="003E7D09"/>
    <w:rsid w:val="003F79A1"/>
    <w:rsid w:val="004363D2"/>
    <w:rsid w:val="00440C4D"/>
    <w:rsid w:val="0044339F"/>
    <w:rsid w:val="00450778"/>
    <w:rsid w:val="00464549"/>
    <w:rsid w:val="004700E3"/>
    <w:rsid w:val="0047647B"/>
    <w:rsid w:val="00492675"/>
    <w:rsid w:val="0049487A"/>
    <w:rsid w:val="004B51AA"/>
    <w:rsid w:val="004B7EF9"/>
    <w:rsid w:val="004D753B"/>
    <w:rsid w:val="004E5CAD"/>
    <w:rsid w:val="004F0BF5"/>
    <w:rsid w:val="004F462E"/>
    <w:rsid w:val="004F59FA"/>
    <w:rsid w:val="005023FD"/>
    <w:rsid w:val="005146C8"/>
    <w:rsid w:val="0053527B"/>
    <w:rsid w:val="00540A5C"/>
    <w:rsid w:val="00562D90"/>
    <w:rsid w:val="00565805"/>
    <w:rsid w:val="00586809"/>
    <w:rsid w:val="00596F5C"/>
    <w:rsid w:val="005A5804"/>
    <w:rsid w:val="005B109F"/>
    <w:rsid w:val="005F0D31"/>
    <w:rsid w:val="00600C10"/>
    <w:rsid w:val="00611380"/>
    <w:rsid w:val="00620B50"/>
    <w:rsid w:val="00621043"/>
    <w:rsid w:val="00631B14"/>
    <w:rsid w:val="00631B9E"/>
    <w:rsid w:val="00644855"/>
    <w:rsid w:val="00644B26"/>
    <w:rsid w:val="00647035"/>
    <w:rsid w:val="006567A5"/>
    <w:rsid w:val="00684A3C"/>
    <w:rsid w:val="006937AE"/>
    <w:rsid w:val="006A1B48"/>
    <w:rsid w:val="006B2393"/>
    <w:rsid w:val="006C5151"/>
    <w:rsid w:val="006D07CF"/>
    <w:rsid w:val="006D0D9C"/>
    <w:rsid w:val="00700CAA"/>
    <w:rsid w:val="0070472B"/>
    <w:rsid w:val="00706886"/>
    <w:rsid w:val="00721629"/>
    <w:rsid w:val="007344CE"/>
    <w:rsid w:val="00745ACB"/>
    <w:rsid w:val="00747295"/>
    <w:rsid w:val="00747F04"/>
    <w:rsid w:val="00755BF0"/>
    <w:rsid w:val="00756A7D"/>
    <w:rsid w:val="00771A83"/>
    <w:rsid w:val="007932DE"/>
    <w:rsid w:val="0079439B"/>
    <w:rsid w:val="00796190"/>
    <w:rsid w:val="007D7F3E"/>
    <w:rsid w:val="007E798B"/>
    <w:rsid w:val="007F24F2"/>
    <w:rsid w:val="007F39C6"/>
    <w:rsid w:val="007F525C"/>
    <w:rsid w:val="00800ADC"/>
    <w:rsid w:val="00813858"/>
    <w:rsid w:val="008421FB"/>
    <w:rsid w:val="00844A7C"/>
    <w:rsid w:val="008500B2"/>
    <w:rsid w:val="00850A37"/>
    <w:rsid w:val="00871A66"/>
    <w:rsid w:val="0088026E"/>
    <w:rsid w:val="00882DBE"/>
    <w:rsid w:val="00886EC0"/>
    <w:rsid w:val="008A3632"/>
    <w:rsid w:val="008B6C7B"/>
    <w:rsid w:val="008C6506"/>
    <w:rsid w:val="008C6B93"/>
    <w:rsid w:val="008D3B7A"/>
    <w:rsid w:val="008F3270"/>
    <w:rsid w:val="0091232B"/>
    <w:rsid w:val="00924F70"/>
    <w:rsid w:val="009449C9"/>
    <w:rsid w:val="00957F80"/>
    <w:rsid w:val="009701A9"/>
    <w:rsid w:val="009964ED"/>
    <w:rsid w:val="00997D4E"/>
    <w:rsid w:val="009B3281"/>
    <w:rsid w:val="009B4503"/>
    <w:rsid w:val="009C23B1"/>
    <w:rsid w:val="009C34B2"/>
    <w:rsid w:val="009C7D2A"/>
    <w:rsid w:val="009D4D48"/>
    <w:rsid w:val="009F2A4D"/>
    <w:rsid w:val="009F5C1F"/>
    <w:rsid w:val="00A1282C"/>
    <w:rsid w:val="00A208D3"/>
    <w:rsid w:val="00A35117"/>
    <w:rsid w:val="00A358A5"/>
    <w:rsid w:val="00A41C2B"/>
    <w:rsid w:val="00A80D87"/>
    <w:rsid w:val="00AB3688"/>
    <w:rsid w:val="00AC41C3"/>
    <w:rsid w:val="00AF11EA"/>
    <w:rsid w:val="00AF13EF"/>
    <w:rsid w:val="00AF2BE7"/>
    <w:rsid w:val="00B10AEB"/>
    <w:rsid w:val="00B11BCD"/>
    <w:rsid w:val="00B152D4"/>
    <w:rsid w:val="00B1760B"/>
    <w:rsid w:val="00B21507"/>
    <w:rsid w:val="00B83165"/>
    <w:rsid w:val="00B86832"/>
    <w:rsid w:val="00B86FCA"/>
    <w:rsid w:val="00B87726"/>
    <w:rsid w:val="00BB2942"/>
    <w:rsid w:val="00BB3908"/>
    <w:rsid w:val="00BE58D0"/>
    <w:rsid w:val="00BE7840"/>
    <w:rsid w:val="00BF06B2"/>
    <w:rsid w:val="00C01FEA"/>
    <w:rsid w:val="00C106AF"/>
    <w:rsid w:val="00C204E0"/>
    <w:rsid w:val="00C32817"/>
    <w:rsid w:val="00C425B8"/>
    <w:rsid w:val="00C44DBB"/>
    <w:rsid w:val="00C45D6D"/>
    <w:rsid w:val="00C52375"/>
    <w:rsid w:val="00C56276"/>
    <w:rsid w:val="00C62914"/>
    <w:rsid w:val="00C72B5A"/>
    <w:rsid w:val="00C832AF"/>
    <w:rsid w:val="00C87713"/>
    <w:rsid w:val="00C87D22"/>
    <w:rsid w:val="00C962DE"/>
    <w:rsid w:val="00CC39DA"/>
    <w:rsid w:val="00CC5D32"/>
    <w:rsid w:val="00CE767C"/>
    <w:rsid w:val="00CF2DEF"/>
    <w:rsid w:val="00CF39B2"/>
    <w:rsid w:val="00CF6CF8"/>
    <w:rsid w:val="00D0268B"/>
    <w:rsid w:val="00D20A59"/>
    <w:rsid w:val="00D26305"/>
    <w:rsid w:val="00D31E74"/>
    <w:rsid w:val="00D4072E"/>
    <w:rsid w:val="00D9781A"/>
    <w:rsid w:val="00DA16DD"/>
    <w:rsid w:val="00DB1774"/>
    <w:rsid w:val="00DB360F"/>
    <w:rsid w:val="00DC67E3"/>
    <w:rsid w:val="00DC6D72"/>
    <w:rsid w:val="00DF4296"/>
    <w:rsid w:val="00DF5BA3"/>
    <w:rsid w:val="00DF7F3B"/>
    <w:rsid w:val="00E1003F"/>
    <w:rsid w:val="00E40382"/>
    <w:rsid w:val="00E47270"/>
    <w:rsid w:val="00E5441C"/>
    <w:rsid w:val="00E7319D"/>
    <w:rsid w:val="00E96EA9"/>
    <w:rsid w:val="00EA226D"/>
    <w:rsid w:val="00EA5408"/>
    <w:rsid w:val="00EA641E"/>
    <w:rsid w:val="00ED22E2"/>
    <w:rsid w:val="00ED2CA2"/>
    <w:rsid w:val="00ED34A7"/>
    <w:rsid w:val="00EE0665"/>
    <w:rsid w:val="00EE2547"/>
    <w:rsid w:val="00EF3B15"/>
    <w:rsid w:val="00EF5786"/>
    <w:rsid w:val="00EF5963"/>
    <w:rsid w:val="00EF7CD5"/>
    <w:rsid w:val="00F01404"/>
    <w:rsid w:val="00F2036F"/>
    <w:rsid w:val="00F27618"/>
    <w:rsid w:val="00F27EBF"/>
    <w:rsid w:val="00F3152A"/>
    <w:rsid w:val="00F54ACC"/>
    <w:rsid w:val="00F618EC"/>
    <w:rsid w:val="00F70511"/>
    <w:rsid w:val="00F91994"/>
    <w:rsid w:val="00F97706"/>
    <w:rsid w:val="00FA0490"/>
    <w:rsid w:val="00FB1E2F"/>
    <w:rsid w:val="00FC0C90"/>
    <w:rsid w:val="00FD4008"/>
    <w:rsid w:val="00FD4841"/>
    <w:rsid w:val="00FD4ACA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43C6"/>
  <w15:chartTrackingRefBased/>
  <w15:docId w15:val="{BF8F55CB-DDF3-48E1-93DD-702A4ACD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41"/>
  </w:style>
  <w:style w:type="paragraph" w:styleId="Header">
    <w:name w:val="header"/>
    <w:basedOn w:val="Normal"/>
    <w:link w:val="HeaderChar"/>
    <w:uiPriority w:val="99"/>
    <w:unhideWhenUsed/>
    <w:rsid w:val="00FD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41"/>
  </w:style>
  <w:style w:type="character" w:styleId="CommentReference">
    <w:name w:val="annotation reference"/>
    <w:basedOn w:val="DefaultParagraphFont"/>
    <w:uiPriority w:val="99"/>
    <w:semiHidden/>
    <w:unhideWhenUsed/>
    <w:rsid w:val="00FD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4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C1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DA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9D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B215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21507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PlaceholderText">
    <w:name w:val="Placeholder Text"/>
    <w:basedOn w:val="DefaultParagraphFont"/>
    <w:uiPriority w:val="99"/>
    <w:semiHidden/>
    <w:rsid w:val="00FA04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6D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D72"/>
    <w:rPr>
      <w:color w:val="605E5C"/>
      <w:shd w:val="clear" w:color="auto" w:fill="E1DFDD"/>
    </w:rPr>
  </w:style>
  <w:style w:type="paragraph" w:customStyle="1" w:styleId="Body">
    <w:name w:val="Body"/>
    <w:rsid w:val="006B239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9BA9-5466-401B-A5E0-55FEECF4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Francis</dc:creator>
  <cp:keywords/>
  <dc:description/>
  <cp:lastModifiedBy>Leontine Babkina</cp:lastModifiedBy>
  <cp:revision>8</cp:revision>
  <cp:lastPrinted>2020-11-04T06:08:00Z</cp:lastPrinted>
  <dcterms:created xsi:type="dcterms:W3CDTF">2020-12-08T14:26:00Z</dcterms:created>
  <dcterms:modified xsi:type="dcterms:W3CDTF">2020-12-21T15:02:00Z</dcterms:modified>
</cp:coreProperties>
</file>