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877A" w14:textId="5F182388" w:rsidR="001C01CF" w:rsidRPr="002472E1" w:rsidRDefault="009D3CA9" w:rsidP="008A5192">
      <w:pPr>
        <w:pStyle w:val="naisnod"/>
        <w:spacing w:before="0" w:beforeAutospacing="0" w:after="0" w:afterAutospacing="0"/>
        <w:jc w:val="center"/>
        <w:rPr>
          <w:b/>
          <w:bCs/>
          <w:sz w:val="22"/>
          <w:szCs w:val="22"/>
        </w:rPr>
      </w:pPr>
      <w:r w:rsidRPr="002472E1">
        <w:rPr>
          <w:b/>
          <w:bCs/>
          <w:sz w:val="22"/>
          <w:szCs w:val="22"/>
        </w:rPr>
        <w:t>Izziņa par atzinumos sniegtajiem iebildumiem</w:t>
      </w:r>
    </w:p>
    <w:p w14:paraId="6D0021EE" w14:textId="6F9B36FF" w:rsidR="00E1040F" w:rsidRPr="002472E1" w:rsidRDefault="006D7B70" w:rsidP="00276DFD">
      <w:pPr>
        <w:jc w:val="center"/>
        <w:rPr>
          <w:b/>
          <w:sz w:val="22"/>
          <w:szCs w:val="22"/>
        </w:rPr>
      </w:pPr>
      <w:r w:rsidRPr="002472E1">
        <w:rPr>
          <w:sz w:val="22"/>
          <w:szCs w:val="22"/>
        </w:rPr>
        <w:t>Ministru kabineta rīkojuma projekt</w:t>
      </w:r>
      <w:r w:rsidR="00276DFD" w:rsidRPr="002472E1">
        <w:rPr>
          <w:sz w:val="22"/>
          <w:szCs w:val="22"/>
        </w:rPr>
        <w:t>s “</w:t>
      </w:r>
      <w:r w:rsidR="0024529A" w:rsidRPr="00557824">
        <w:rPr>
          <w:b/>
        </w:rPr>
        <w:t>Par valsts nekustamā īpašuma Uzvaras ielā 3, Bauskā,</w:t>
      </w:r>
      <w:r w:rsidR="0024529A">
        <w:rPr>
          <w:b/>
        </w:rPr>
        <w:t xml:space="preserve"> Bauskas novadā,</w:t>
      </w:r>
      <w:r w:rsidR="0024529A" w:rsidRPr="00557824">
        <w:rPr>
          <w:b/>
        </w:rPr>
        <w:t xml:space="preserve"> nodošanu Tieslietu ministrijas valdījumā</w:t>
      </w:r>
      <w:r w:rsidR="00CC26AF" w:rsidRPr="002472E1">
        <w:rPr>
          <w:b/>
          <w:sz w:val="22"/>
          <w:szCs w:val="22"/>
        </w:rPr>
        <w:t xml:space="preserve">” </w:t>
      </w:r>
      <w:r w:rsidR="00FA7D84" w:rsidRPr="002472E1">
        <w:rPr>
          <w:bCs/>
          <w:sz w:val="22"/>
          <w:szCs w:val="22"/>
        </w:rPr>
        <w:t>VSS-</w:t>
      </w:r>
      <w:r w:rsidR="0024529A">
        <w:rPr>
          <w:bCs/>
          <w:sz w:val="22"/>
          <w:szCs w:val="22"/>
        </w:rPr>
        <w:t>716</w:t>
      </w:r>
    </w:p>
    <w:p w14:paraId="64B0182D" w14:textId="596B3E93" w:rsidR="007D1E38" w:rsidRPr="002472E1" w:rsidRDefault="002472E1" w:rsidP="00276DFD">
      <w:pPr>
        <w:jc w:val="center"/>
        <w:rPr>
          <w:b/>
          <w:sz w:val="22"/>
          <w:szCs w:val="22"/>
        </w:rPr>
      </w:pPr>
      <w:r w:rsidRPr="002472E1">
        <w:rPr>
          <w:bCs/>
          <w:sz w:val="22"/>
          <w:szCs w:val="22"/>
        </w:rPr>
        <w:t>nosaukums precizēts uz</w:t>
      </w:r>
    </w:p>
    <w:p w14:paraId="7DDA8AE0" w14:textId="6E3BBA3D" w:rsidR="00276DFD" w:rsidRPr="002472E1" w:rsidRDefault="00FE0640" w:rsidP="00276DFD">
      <w:pPr>
        <w:jc w:val="center"/>
        <w:rPr>
          <w:sz w:val="22"/>
          <w:szCs w:val="22"/>
        </w:rPr>
      </w:pPr>
      <w:r>
        <w:rPr>
          <w:b/>
        </w:rPr>
        <w:t>“</w:t>
      </w:r>
      <w:r w:rsidR="00FF6226" w:rsidRPr="00FE0640">
        <w:rPr>
          <w:b/>
          <w:u w:val="single"/>
        </w:rPr>
        <w:t>Par valsts nekustamā īpašuma Uzvaras ielā 3, Bauskā, nodošanu Bauskas novada pašvaldības īpašumā</w:t>
      </w:r>
      <w:r w:rsidRPr="00FE0640">
        <w:rPr>
          <w:b/>
          <w:u w:val="single"/>
        </w:rPr>
        <w:t>”</w:t>
      </w:r>
    </w:p>
    <w:p w14:paraId="39228A98" w14:textId="77777777" w:rsidR="008F2746" w:rsidRPr="002472E1"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2472E1" w14:paraId="7D4E48D6" w14:textId="77777777" w:rsidTr="004E2E0F">
        <w:tc>
          <w:tcPr>
            <w:tcW w:w="6768" w:type="dxa"/>
          </w:tcPr>
          <w:p w14:paraId="7D2BA8AE" w14:textId="77777777" w:rsidR="00A94951" w:rsidRPr="002472E1" w:rsidRDefault="00A94951" w:rsidP="00D109BB">
            <w:pPr>
              <w:pStyle w:val="naisf"/>
              <w:spacing w:before="0" w:after="0"/>
              <w:rPr>
                <w:b/>
                <w:sz w:val="22"/>
                <w:szCs w:val="22"/>
              </w:rPr>
            </w:pPr>
            <w:r w:rsidRPr="002472E1">
              <w:rPr>
                <w:b/>
                <w:sz w:val="22"/>
                <w:szCs w:val="22"/>
              </w:rPr>
              <w:t>Informācija par elektronisko saskaņošanu:</w:t>
            </w:r>
          </w:p>
          <w:p w14:paraId="0EF315A6" w14:textId="77777777" w:rsidR="006D7B70" w:rsidRPr="002472E1" w:rsidRDefault="006D7B70" w:rsidP="00D109BB">
            <w:pPr>
              <w:pStyle w:val="naisf"/>
              <w:spacing w:before="0" w:after="0"/>
              <w:rPr>
                <w:sz w:val="22"/>
                <w:szCs w:val="22"/>
              </w:rPr>
            </w:pPr>
            <w:r w:rsidRPr="002472E1">
              <w:rPr>
                <w:sz w:val="22"/>
                <w:szCs w:val="22"/>
              </w:rPr>
              <w:t>Datums</w:t>
            </w:r>
            <w:r w:rsidR="00A94951" w:rsidRPr="002472E1">
              <w:rPr>
                <w:sz w:val="22"/>
                <w:szCs w:val="22"/>
              </w:rPr>
              <w:t xml:space="preserve">: </w:t>
            </w:r>
          </w:p>
        </w:tc>
        <w:tc>
          <w:tcPr>
            <w:tcW w:w="7560" w:type="dxa"/>
            <w:tcBorders>
              <w:bottom w:val="single" w:sz="4" w:space="0" w:color="auto"/>
            </w:tcBorders>
          </w:tcPr>
          <w:p w14:paraId="1E922D4A" w14:textId="396545AB" w:rsidR="006D7B70" w:rsidRPr="002472E1" w:rsidRDefault="000E1D0A" w:rsidP="00D109BB">
            <w:pPr>
              <w:pStyle w:val="NormalWeb"/>
              <w:spacing w:before="0" w:beforeAutospacing="0" w:after="0" w:afterAutospacing="0"/>
              <w:ind w:firstLine="720"/>
              <w:rPr>
                <w:sz w:val="22"/>
                <w:szCs w:val="22"/>
              </w:rPr>
            </w:pPr>
            <w:r>
              <w:rPr>
                <w:sz w:val="22"/>
                <w:szCs w:val="22"/>
              </w:rPr>
              <w:t>25</w:t>
            </w:r>
            <w:r w:rsidR="00FE0640">
              <w:rPr>
                <w:sz w:val="22"/>
                <w:szCs w:val="22"/>
              </w:rPr>
              <w:t>.</w:t>
            </w:r>
            <w:r w:rsidR="006E05A7">
              <w:rPr>
                <w:sz w:val="22"/>
                <w:szCs w:val="22"/>
              </w:rPr>
              <w:t>01</w:t>
            </w:r>
            <w:r w:rsidR="00FE0640">
              <w:rPr>
                <w:sz w:val="22"/>
                <w:szCs w:val="22"/>
              </w:rPr>
              <w:t>.</w:t>
            </w:r>
            <w:r w:rsidR="00D10818" w:rsidRPr="002472E1">
              <w:rPr>
                <w:sz w:val="22"/>
                <w:szCs w:val="22"/>
              </w:rPr>
              <w:t>20</w:t>
            </w:r>
            <w:r w:rsidR="002C7BB8" w:rsidRPr="002472E1">
              <w:rPr>
                <w:sz w:val="22"/>
                <w:szCs w:val="22"/>
              </w:rPr>
              <w:t>2</w:t>
            </w:r>
            <w:r w:rsidR="006E05A7">
              <w:rPr>
                <w:sz w:val="22"/>
                <w:szCs w:val="22"/>
              </w:rPr>
              <w:t>1</w:t>
            </w:r>
            <w:r w:rsidR="00AD15A8" w:rsidRPr="002472E1">
              <w:rPr>
                <w:sz w:val="22"/>
                <w:szCs w:val="22"/>
              </w:rPr>
              <w:t>.</w:t>
            </w:r>
            <w:r w:rsidR="005C4887" w:rsidRPr="002472E1">
              <w:rPr>
                <w:sz w:val="22"/>
                <w:szCs w:val="22"/>
              </w:rPr>
              <w:t xml:space="preserve"> </w:t>
            </w:r>
            <w:r w:rsidR="00185B46" w:rsidRPr="002472E1">
              <w:rPr>
                <w:sz w:val="22"/>
                <w:szCs w:val="22"/>
              </w:rPr>
              <w:t>nosūtīts 5 dienu elektroniskai saskaņošanai.</w:t>
            </w:r>
          </w:p>
          <w:p w14:paraId="68E03B42" w14:textId="77777777" w:rsidR="003E1C0E" w:rsidRPr="002472E1" w:rsidRDefault="003E1C0E" w:rsidP="00055071">
            <w:pPr>
              <w:pStyle w:val="NormalWeb"/>
              <w:spacing w:before="0" w:beforeAutospacing="0" w:after="0" w:afterAutospacing="0"/>
              <w:ind w:firstLine="720"/>
              <w:rPr>
                <w:sz w:val="22"/>
                <w:szCs w:val="22"/>
              </w:rPr>
            </w:pPr>
          </w:p>
        </w:tc>
      </w:tr>
      <w:tr w:rsidR="006D7B70" w:rsidRPr="002472E1" w14:paraId="69778F84" w14:textId="77777777" w:rsidTr="004E2E0F">
        <w:trPr>
          <w:trHeight w:val="421"/>
        </w:trPr>
        <w:tc>
          <w:tcPr>
            <w:tcW w:w="6768" w:type="dxa"/>
          </w:tcPr>
          <w:p w14:paraId="3F4D2F3B" w14:textId="77777777" w:rsidR="006D7B70" w:rsidRPr="002472E1" w:rsidRDefault="006D7B70" w:rsidP="00D109BB">
            <w:pPr>
              <w:pStyle w:val="naiskr"/>
              <w:spacing w:before="0" w:after="0"/>
              <w:rPr>
                <w:sz w:val="22"/>
                <w:szCs w:val="22"/>
              </w:rPr>
            </w:pPr>
            <w:r w:rsidRPr="002472E1">
              <w:rPr>
                <w:sz w:val="22"/>
                <w:szCs w:val="22"/>
              </w:rPr>
              <w:t>Saskaņošanas dalībnieki</w:t>
            </w:r>
            <w:r w:rsidR="00AD15A8" w:rsidRPr="002472E1">
              <w:rPr>
                <w:sz w:val="22"/>
                <w:szCs w:val="22"/>
              </w:rPr>
              <w:t>:</w:t>
            </w:r>
          </w:p>
        </w:tc>
        <w:tc>
          <w:tcPr>
            <w:tcW w:w="7560" w:type="dxa"/>
          </w:tcPr>
          <w:p w14:paraId="0F19BD15" w14:textId="5D5566BD" w:rsidR="006D7B70" w:rsidRPr="002472E1" w:rsidRDefault="00E44051" w:rsidP="00827863">
            <w:pPr>
              <w:pStyle w:val="NormalWeb"/>
              <w:spacing w:before="0" w:beforeAutospacing="0" w:after="0" w:afterAutospacing="0"/>
              <w:ind w:firstLine="720"/>
              <w:rPr>
                <w:sz w:val="22"/>
                <w:szCs w:val="22"/>
              </w:rPr>
            </w:pPr>
            <w:r w:rsidRPr="002472E1">
              <w:rPr>
                <w:sz w:val="22"/>
                <w:szCs w:val="22"/>
              </w:rPr>
              <w:t>Tieslietu</w:t>
            </w:r>
            <w:r w:rsidR="00AD15A8" w:rsidRPr="002472E1">
              <w:rPr>
                <w:sz w:val="22"/>
                <w:szCs w:val="22"/>
              </w:rPr>
              <w:t xml:space="preserve"> ministrija</w:t>
            </w:r>
            <w:r w:rsidR="002B7BE0" w:rsidRPr="002472E1">
              <w:rPr>
                <w:sz w:val="22"/>
                <w:szCs w:val="22"/>
              </w:rPr>
              <w:t xml:space="preserve">, </w:t>
            </w:r>
            <w:r w:rsidR="00827863" w:rsidRPr="002472E1">
              <w:rPr>
                <w:sz w:val="22"/>
                <w:szCs w:val="22"/>
              </w:rPr>
              <w:t>Vides aizsardzības un reģionālās attīstības</w:t>
            </w:r>
            <w:r w:rsidR="002B7BE0" w:rsidRPr="002472E1">
              <w:rPr>
                <w:sz w:val="22"/>
                <w:szCs w:val="22"/>
              </w:rPr>
              <w:t xml:space="preserve"> </w:t>
            </w:r>
            <w:r w:rsidR="007F3FB5" w:rsidRPr="002472E1">
              <w:rPr>
                <w:sz w:val="22"/>
                <w:szCs w:val="22"/>
              </w:rPr>
              <w:t xml:space="preserve">ministrija </w:t>
            </w:r>
          </w:p>
        </w:tc>
      </w:tr>
      <w:tr w:rsidR="006D7B70" w:rsidRPr="002472E1" w14:paraId="11C4F26D" w14:textId="77777777" w:rsidTr="004E2E0F">
        <w:tc>
          <w:tcPr>
            <w:tcW w:w="6768" w:type="dxa"/>
          </w:tcPr>
          <w:p w14:paraId="2AC9A055" w14:textId="77777777" w:rsidR="006D7B70" w:rsidRPr="002472E1" w:rsidRDefault="006D7B70" w:rsidP="00D109BB">
            <w:pPr>
              <w:pStyle w:val="naiskr"/>
              <w:spacing w:before="0" w:after="0"/>
              <w:ind w:firstLine="720"/>
              <w:rPr>
                <w:sz w:val="22"/>
                <w:szCs w:val="22"/>
              </w:rPr>
            </w:pPr>
            <w:r w:rsidRPr="002472E1">
              <w:rPr>
                <w:sz w:val="22"/>
                <w:szCs w:val="22"/>
              </w:rPr>
              <w:t> </w:t>
            </w:r>
          </w:p>
        </w:tc>
        <w:tc>
          <w:tcPr>
            <w:tcW w:w="7560" w:type="dxa"/>
            <w:tcBorders>
              <w:top w:val="single" w:sz="6" w:space="0" w:color="000000"/>
              <w:bottom w:val="single" w:sz="6" w:space="0" w:color="000000"/>
            </w:tcBorders>
          </w:tcPr>
          <w:p w14:paraId="1418AD81" w14:textId="77777777" w:rsidR="006D7B70" w:rsidRPr="002472E1" w:rsidRDefault="006D7B70" w:rsidP="00AA3C9E">
            <w:pPr>
              <w:pStyle w:val="naiskr"/>
              <w:spacing w:before="0" w:after="0"/>
              <w:rPr>
                <w:b/>
                <w:sz w:val="22"/>
                <w:szCs w:val="22"/>
              </w:rPr>
            </w:pPr>
          </w:p>
        </w:tc>
      </w:tr>
      <w:tr w:rsidR="004E2E0F" w:rsidRPr="002472E1" w14:paraId="3DBE0888" w14:textId="77777777" w:rsidTr="004E2E0F">
        <w:tc>
          <w:tcPr>
            <w:tcW w:w="6768" w:type="dxa"/>
          </w:tcPr>
          <w:p w14:paraId="4B94FACA" w14:textId="77777777" w:rsidR="004E2E0F" w:rsidRPr="002472E1" w:rsidRDefault="004E2E0F" w:rsidP="00C777E9">
            <w:pPr>
              <w:pStyle w:val="naiskr"/>
              <w:ind w:firstLine="720"/>
              <w:rPr>
                <w:sz w:val="22"/>
                <w:szCs w:val="22"/>
              </w:rPr>
            </w:pPr>
            <w:r w:rsidRPr="002472E1">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095013C0" w14:textId="40729909" w:rsidR="00646F32" w:rsidRPr="002472E1" w:rsidRDefault="00D16132" w:rsidP="00646F32">
            <w:pPr>
              <w:jc w:val="both"/>
              <w:rPr>
                <w:sz w:val="22"/>
                <w:szCs w:val="22"/>
              </w:rPr>
            </w:pPr>
            <w:r w:rsidRPr="002472E1">
              <w:rPr>
                <w:sz w:val="22"/>
                <w:szCs w:val="22"/>
              </w:rPr>
              <w:t>Vides aizsardzības un reģionālās attīstības ministrija</w:t>
            </w:r>
            <w:r>
              <w:rPr>
                <w:sz w:val="22"/>
                <w:szCs w:val="22"/>
              </w:rPr>
              <w:t>s</w:t>
            </w:r>
            <w:r w:rsidRPr="002472E1">
              <w:rPr>
                <w:sz w:val="22"/>
                <w:szCs w:val="22"/>
              </w:rPr>
              <w:t xml:space="preserve"> </w:t>
            </w:r>
            <w:r w:rsidR="00477D85" w:rsidRPr="00477D85">
              <w:rPr>
                <w:sz w:val="22"/>
                <w:szCs w:val="22"/>
              </w:rPr>
              <w:t>10.09.2020.</w:t>
            </w:r>
            <w:r w:rsidR="00477D85">
              <w:rPr>
                <w:sz w:val="22"/>
                <w:szCs w:val="22"/>
              </w:rPr>
              <w:t xml:space="preserve"> atzinums </w:t>
            </w:r>
            <w:r w:rsidR="00477D85" w:rsidRPr="00477D85">
              <w:rPr>
                <w:sz w:val="22"/>
                <w:szCs w:val="22"/>
              </w:rPr>
              <w:t>Nr.</w:t>
            </w:r>
            <w:r w:rsidR="00477D85">
              <w:rPr>
                <w:sz w:val="22"/>
                <w:szCs w:val="22"/>
              </w:rPr>
              <w:t> </w:t>
            </w:r>
            <w:r w:rsidR="00477D85" w:rsidRPr="00477D85">
              <w:rPr>
                <w:sz w:val="22"/>
                <w:szCs w:val="22"/>
              </w:rPr>
              <w:t>1-132/8127</w:t>
            </w:r>
            <w:r w:rsidR="00477D85">
              <w:rPr>
                <w:sz w:val="22"/>
                <w:szCs w:val="22"/>
              </w:rPr>
              <w:t xml:space="preserve"> </w:t>
            </w:r>
          </w:p>
          <w:p w14:paraId="2D660441" w14:textId="60126D56" w:rsidR="00130F91" w:rsidRPr="002472E1" w:rsidRDefault="00130F91" w:rsidP="000D6CC5">
            <w:pPr>
              <w:rPr>
                <w:sz w:val="22"/>
                <w:szCs w:val="22"/>
              </w:rPr>
            </w:pPr>
          </w:p>
        </w:tc>
      </w:tr>
      <w:tr w:rsidR="004E2E0F" w:rsidRPr="002472E1" w14:paraId="63D1DCF5" w14:textId="77777777" w:rsidTr="004E2E0F">
        <w:tc>
          <w:tcPr>
            <w:tcW w:w="6768" w:type="dxa"/>
          </w:tcPr>
          <w:p w14:paraId="3E5A17DB" w14:textId="77777777" w:rsidR="004E2E0F" w:rsidRPr="002472E1" w:rsidRDefault="004E2E0F" w:rsidP="004E2E0F">
            <w:pPr>
              <w:pStyle w:val="naiskr"/>
              <w:spacing w:before="0" w:after="0"/>
              <w:rPr>
                <w:sz w:val="22"/>
                <w:szCs w:val="22"/>
              </w:rPr>
            </w:pPr>
            <w:r w:rsidRPr="002472E1">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2472E1" w:rsidRDefault="004E2E0F" w:rsidP="00D109BB">
            <w:pPr>
              <w:pStyle w:val="naiskr"/>
              <w:spacing w:before="0" w:after="0"/>
              <w:ind w:firstLine="720"/>
              <w:rPr>
                <w:sz w:val="22"/>
                <w:szCs w:val="22"/>
              </w:rPr>
            </w:pPr>
          </w:p>
        </w:tc>
      </w:tr>
    </w:tbl>
    <w:p w14:paraId="05168504" w14:textId="77777777" w:rsidR="0074359C" w:rsidRPr="002472E1"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2472E1">
        <w:rPr>
          <w:rFonts w:ascii="Times New Roman" w:eastAsia="Calibri" w:hAnsi="Times New Roman"/>
          <w:b/>
          <w:bCs/>
          <w:sz w:val="22"/>
          <w:szCs w:val="22"/>
        </w:rPr>
        <w:t xml:space="preserve">Jautājumi, par kuriem </w:t>
      </w:r>
      <w:r w:rsidR="00E1040F" w:rsidRPr="002472E1">
        <w:rPr>
          <w:rFonts w:ascii="Times New Roman" w:eastAsia="Calibri" w:hAnsi="Times New Roman"/>
          <w:b/>
          <w:bCs/>
          <w:sz w:val="22"/>
          <w:szCs w:val="22"/>
        </w:rPr>
        <w:t>e-</w:t>
      </w:r>
      <w:r w:rsidRPr="002472E1">
        <w:rPr>
          <w:rFonts w:ascii="Times New Roman" w:eastAsia="Calibri" w:hAnsi="Times New Roman"/>
          <w:b/>
          <w:bCs/>
          <w:sz w:val="22"/>
          <w:szCs w:val="22"/>
        </w:rPr>
        <w:t>saskaņošanā vienošanās nav panākta</w:t>
      </w:r>
      <w:r w:rsidR="00E12A2A" w:rsidRPr="002472E1">
        <w:rPr>
          <w:rFonts w:ascii="Times New Roman" w:eastAsia="Calibri" w:hAnsi="Times New Roman"/>
          <w:b/>
          <w:bCs/>
          <w:sz w:val="22"/>
          <w:szCs w:val="22"/>
        </w:rPr>
        <w:t xml:space="preserve"> - nav</w:t>
      </w:r>
    </w:p>
    <w:p w14:paraId="4BF98E0B" w14:textId="77777777" w:rsidR="0074359C" w:rsidRPr="002472E1"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2472E1" w14:paraId="7771CA1E" w14:textId="77777777" w:rsidTr="00086BFF">
        <w:tc>
          <w:tcPr>
            <w:tcW w:w="534" w:type="dxa"/>
            <w:hideMark/>
          </w:tcPr>
          <w:p w14:paraId="3FCB208D"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Nr.</w:t>
            </w:r>
            <w:r w:rsidRPr="002472E1">
              <w:rPr>
                <w:rFonts w:eastAsia="Calibri"/>
                <w:b/>
                <w:sz w:val="22"/>
                <w:szCs w:val="22"/>
              </w:rPr>
              <w:br/>
              <w:t> p.k.</w:t>
            </w:r>
          </w:p>
        </w:tc>
        <w:tc>
          <w:tcPr>
            <w:tcW w:w="2693" w:type="dxa"/>
            <w:hideMark/>
          </w:tcPr>
          <w:p w14:paraId="6EAC91EB"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Saskaņošanai nosūtītā projekta redakcija (konkrēta punkta (panta) redakcija)</w:t>
            </w:r>
          </w:p>
        </w:tc>
        <w:tc>
          <w:tcPr>
            <w:tcW w:w="3544" w:type="dxa"/>
            <w:hideMark/>
          </w:tcPr>
          <w:p w14:paraId="6D66D642"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Atbildīgās ministrijas pamatojums iebilduma noraidījumam</w:t>
            </w:r>
          </w:p>
        </w:tc>
        <w:tc>
          <w:tcPr>
            <w:tcW w:w="2410" w:type="dxa"/>
            <w:hideMark/>
          </w:tcPr>
          <w:p w14:paraId="54828A40"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Projekta attiecīgā punkta (panta) galīgā redakcija</w:t>
            </w:r>
          </w:p>
        </w:tc>
      </w:tr>
    </w:tbl>
    <w:p w14:paraId="6363EA2A" w14:textId="77777777" w:rsidR="0074359C" w:rsidRPr="002472E1" w:rsidRDefault="006D7B70" w:rsidP="0074359C">
      <w:pPr>
        <w:pStyle w:val="naisf"/>
        <w:numPr>
          <w:ilvl w:val="0"/>
          <w:numId w:val="26"/>
        </w:numPr>
        <w:spacing w:before="0" w:after="0"/>
        <w:rPr>
          <w:b/>
          <w:sz w:val="22"/>
          <w:szCs w:val="22"/>
        </w:rPr>
      </w:pPr>
      <w:r w:rsidRPr="002472E1">
        <w:rPr>
          <w:b/>
          <w:sz w:val="22"/>
          <w:szCs w:val="22"/>
        </w:rPr>
        <w:t>Jautājumi, par kuriem saskaņošanā vienošanās ir pan</w:t>
      </w:r>
      <w:r w:rsidR="004E2E0F" w:rsidRPr="002472E1">
        <w:rPr>
          <w:b/>
          <w:sz w:val="22"/>
          <w:szCs w:val="22"/>
        </w:rPr>
        <w:t>ākta</w:t>
      </w:r>
    </w:p>
    <w:tbl>
      <w:tblPr>
        <w:tblW w:w="14593" w:type="dxa"/>
        <w:tblLayout w:type="fixed"/>
        <w:tblLook w:val="0000" w:firstRow="0" w:lastRow="0" w:firstColumn="0" w:lastColumn="0" w:noHBand="0" w:noVBand="0"/>
      </w:tblPr>
      <w:tblGrid>
        <w:gridCol w:w="559"/>
        <w:gridCol w:w="2127"/>
        <w:gridCol w:w="3685"/>
        <w:gridCol w:w="4253"/>
        <w:gridCol w:w="3969"/>
      </w:tblGrid>
      <w:tr w:rsidR="009D3CA9" w:rsidRPr="002472E1" w14:paraId="5EC9F679" w14:textId="77777777" w:rsidTr="007D0184">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2472E1" w:rsidRDefault="00642C08" w:rsidP="009D3CA9">
            <w:pPr>
              <w:pStyle w:val="naisc"/>
              <w:rPr>
                <w:sz w:val="22"/>
                <w:szCs w:val="22"/>
              </w:rPr>
            </w:pPr>
            <w:proofErr w:type="spellStart"/>
            <w:r w:rsidRPr="002472E1">
              <w:rPr>
                <w:sz w:val="22"/>
                <w:szCs w:val="22"/>
              </w:rPr>
              <w:t>Nr</w:t>
            </w:r>
            <w:r w:rsidR="00347DF5" w:rsidRPr="002472E1">
              <w:rPr>
                <w:sz w:val="22"/>
                <w:szCs w:val="22"/>
              </w:rPr>
              <w:t>.</w:t>
            </w:r>
            <w:r w:rsidR="009D3CA9" w:rsidRPr="002472E1">
              <w:rPr>
                <w:sz w:val="22"/>
                <w:szCs w:val="22"/>
              </w:rPr>
              <w:t>p.k</w:t>
            </w:r>
            <w:proofErr w:type="spellEnd"/>
            <w:r w:rsidR="009D3CA9" w:rsidRPr="002472E1">
              <w:rPr>
                <w:sz w:val="22"/>
                <w:szCs w:val="22"/>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2472E1" w:rsidRDefault="009D3CA9" w:rsidP="009D3CA9">
            <w:pPr>
              <w:pStyle w:val="naisc"/>
              <w:rPr>
                <w:b/>
                <w:sz w:val="22"/>
                <w:szCs w:val="22"/>
              </w:rPr>
            </w:pPr>
            <w:r w:rsidRPr="002472E1">
              <w:rPr>
                <w:b/>
                <w:sz w:val="22"/>
                <w:szCs w:val="22"/>
              </w:rPr>
              <w:t> Saskaņošan</w:t>
            </w:r>
            <w:r w:rsidR="006D4998" w:rsidRPr="002472E1">
              <w:rPr>
                <w:b/>
                <w:sz w:val="22"/>
                <w:szCs w:val="22"/>
              </w:rPr>
              <w:t>ai nosūtītā projekta redakcija (konkrētā punkta (panta) redakcija)</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2472E1" w:rsidRDefault="00EE7B2F" w:rsidP="00EE7B2F">
            <w:pPr>
              <w:pStyle w:val="naisc"/>
              <w:jc w:val="center"/>
              <w:rPr>
                <w:b/>
                <w:sz w:val="22"/>
                <w:szCs w:val="22"/>
              </w:rPr>
            </w:pPr>
            <w:r w:rsidRPr="002472E1">
              <w:rPr>
                <w:b/>
                <w:sz w:val="22"/>
                <w:szCs w:val="22"/>
              </w:rPr>
              <w:t>Atzinumā norādītais ministrijas</w:t>
            </w:r>
            <w:r w:rsidR="006D4998" w:rsidRPr="002472E1">
              <w:rPr>
                <w:b/>
                <w:sz w:val="22"/>
                <w:szCs w:val="22"/>
              </w:rPr>
              <w:t xml:space="preserve"> (citas institūcijas)</w:t>
            </w:r>
            <w:r w:rsidR="009D3CA9" w:rsidRPr="002472E1">
              <w:rPr>
                <w:b/>
                <w:sz w:val="22"/>
                <w:szCs w:val="22"/>
              </w:rPr>
              <w:t xml:space="preserve"> iebildums</w:t>
            </w:r>
            <w:r w:rsidR="006D4998" w:rsidRPr="002472E1">
              <w:rPr>
                <w:b/>
                <w:sz w:val="22"/>
                <w:szCs w:val="22"/>
              </w:rPr>
              <w:t>, kā arī saskaņošanā papildus izteiktais iebildums par projekta konkrēto punktu (pantu)</w:t>
            </w:r>
            <w:r w:rsidR="009D3CA9" w:rsidRPr="002472E1">
              <w:rPr>
                <w:b/>
                <w:sz w:val="22"/>
                <w:szCs w:val="22"/>
              </w:rPr>
              <w:t xml:space="preserve"> </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2472E1" w:rsidRDefault="006D4998" w:rsidP="00E91F25">
            <w:pPr>
              <w:pStyle w:val="naisc"/>
              <w:jc w:val="both"/>
              <w:rPr>
                <w:b/>
                <w:sz w:val="22"/>
                <w:szCs w:val="22"/>
              </w:rPr>
            </w:pPr>
            <w:r w:rsidRPr="002472E1">
              <w:rPr>
                <w:b/>
                <w:sz w:val="22"/>
                <w:szCs w:val="22"/>
              </w:rPr>
              <w:t>Atbildīgās m</w:t>
            </w:r>
            <w:r w:rsidR="009D3CA9" w:rsidRPr="002472E1">
              <w:rPr>
                <w:b/>
                <w:sz w:val="22"/>
                <w:szCs w:val="22"/>
              </w:rPr>
              <w:t>inistrijas</w:t>
            </w:r>
            <w:r w:rsidRPr="002472E1">
              <w:rPr>
                <w:b/>
                <w:sz w:val="22"/>
                <w:szCs w:val="22"/>
              </w:rPr>
              <w:t xml:space="preserve"> norāde par to, ka iebildums ir ņemts vērā</w:t>
            </w:r>
            <w:r w:rsidR="009D3CA9" w:rsidRPr="002472E1">
              <w:rPr>
                <w:b/>
                <w:sz w:val="22"/>
                <w:szCs w:val="22"/>
              </w:rPr>
              <w:t xml:space="preserve"> </w:t>
            </w:r>
            <w:r w:rsidRPr="002472E1">
              <w:rPr>
                <w:b/>
                <w:sz w:val="22"/>
                <w:szCs w:val="22"/>
              </w:rPr>
              <w:t>vai informācija par saskaņošanā panākto alternatīvo risinājumu</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2472E1" w:rsidRDefault="00E91F25" w:rsidP="00E91F25">
            <w:pPr>
              <w:pStyle w:val="naisc"/>
              <w:jc w:val="both"/>
              <w:rPr>
                <w:b/>
                <w:sz w:val="22"/>
                <w:szCs w:val="22"/>
              </w:rPr>
            </w:pPr>
            <w:r w:rsidRPr="002472E1">
              <w:rPr>
                <w:b/>
                <w:sz w:val="22"/>
                <w:szCs w:val="22"/>
              </w:rPr>
              <w:t> Projekta attiecīgā punkta</w:t>
            </w:r>
            <w:r w:rsidR="006D4998" w:rsidRPr="002472E1">
              <w:rPr>
                <w:b/>
                <w:sz w:val="22"/>
                <w:szCs w:val="22"/>
              </w:rPr>
              <w:t xml:space="preserve"> (panta)</w:t>
            </w:r>
            <w:r w:rsidR="009D3CA9" w:rsidRPr="002472E1">
              <w:rPr>
                <w:b/>
                <w:sz w:val="22"/>
                <w:szCs w:val="22"/>
              </w:rPr>
              <w:t xml:space="preserve"> galīgā redakcija </w:t>
            </w:r>
          </w:p>
        </w:tc>
      </w:tr>
      <w:tr w:rsidR="006D4998" w:rsidRPr="002472E1" w14:paraId="44854955" w14:textId="77777777" w:rsidTr="007D0184">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2472E1" w:rsidRDefault="006D4998" w:rsidP="006D4998">
            <w:pPr>
              <w:pStyle w:val="naisc"/>
              <w:jc w:val="center"/>
              <w:rPr>
                <w:sz w:val="22"/>
                <w:szCs w:val="22"/>
              </w:rPr>
            </w:pPr>
            <w:r w:rsidRPr="002472E1">
              <w:rPr>
                <w:sz w:val="22"/>
                <w:szCs w:val="22"/>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2472E1" w:rsidRDefault="006D4998" w:rsidP="006D4998">
            <w:pPr>
              <w:pStyle w:val="naisc"/>
              <w:jc w:val="center"/>
              <w:rPr>
                <w:sz w:val="22"/>
                <w:szCs w:val="22"/>
              </w:rPr>
            </w:pPr>
            <w:r w:rsidRPr="002472E1">
              <w:rPr>
                <w:sz w:val="22"/>
                <w:szCs w:val="22"/>
              </w:rPr>
              <w:t>2</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2472E1" w:rsidRDefault="006D4998" w:rsidP="006D4998">
            <w:pPr>
              <w:pStyle w:val="naisc"/>
              <w:jc w:val="center"/>
              <w:rPr>
                <w:sz w:val="22"/>
                <w:szCs w:val="22"/>
              </w:rPr>
            </w:pPr>
            <w:r w:rsidRPr="002472E1">
              <w:rPr>
                <w:sz w:val="22"/>
                <w:szCs w:val="22"/>
              </w:rPr>
              <w:t>3</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2472E1" w:rsidRDefault="006D4998" w:rsidP="006D4998">
            <w:pPr>
              <w:pStyle w:val="naisc"/>
              <w:jc w:val="center"/>
              <w:rPr>
                <w:sz w:val="22"/>
                <w:szCs w:val="22"/>
              </w:rPr>
            </w:pPr>
            <w:r w:rsidRPr="002472E1">
              <w:rPr>
                <w:sz w:val="22"/>
                <w:szCs w:val="22"/>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2472E1" w:rsidRDefault="006D4998" w:rsidP="006D4998">
            <w:pPr>
              <w:pStyle w:val="naisc"/>
              <w:jc w:val="center"/>
              <w:rPr>
                <w:sz w:val="22"/>
                <w:szCs w:val="22"/>
              </w:rPr>
            </w:pPr>
            <w:r w:rsidRPr="002472E1">
              <w:rPr>
                <w:sz w:val="22"/>
                <w:szCs w:val="22"/>
              </w:rPr>
              <w:t>5</w:t>
            </w:r>
          </w:p>
        </w:tc>
      </w:tr>
      <w:tr w:rsidR="00CD6BF3" w:rsidRPr="002472E1" w14:paraId="3FCE667D" w14:textId="77777777" w:rsidTr="007D0184">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2472E1" w:rsidRDefault="00515FB9" w:rsidP="00FF0F78">
            <w:pPr>
              <w:pStyle w:val="naisc"/>
              <w:spacing w:before="0" w:beforeAutospacing="0" w:after="0" w:afterAutospacing="0"/>
              <w:rPr>
                <w:sz w:val="22"/>
                <w:szCs w:val="22"/>
              </w:rPr>
            </w:pPr>
          </w:p>
          <w:p w14:paraId="6BECA05F" w14:textId="77777777" w:rsidR="00CD6BF3" w:rsidRPr="002472E1" w:rsidRDefault="00CD6BF3" w:rsidP="00FF0F78">
            <w:pPr>
              <w:pStyle w:val="naisc"/>
              <w:spacing w:before="0" w:beforeAutospacing="0" w:after="0" w:afterAutospacing="0"/>
              <w:rPr>
                <w:sz w:val="22"/>
                <w:szCs w:val="22"/>
              </w:rPr>
            </w:pPr>
            <w:r w:rsidRPr="002472E1">
              <w:rPr>
                <w:sz w:val="22"/>
                <w:szCs w:val="22"/>
              </w:rPr>
              <w:t>1.</w:t>
            </w:r>
          </w:p>
          <w:p w14:paraId="6FD16028" w14:textId="77777777" w:rsidR="002161BE" w:rsidRPr="002472E1" w:rsidRDefault="002161BE" w:rsidP="004C139F">
            <w:pPr>
              <w:pStyle w:val="naisc"/>
              <w:spacing w:before="0" w:beforeAutospacing="0" w:after="0" w:afterAutospacing="0"/>
              <w:rPr>
                <w:sz w:val="22"/>
                <w:szCs w:val="22"/>
              </w:rPr>
            </w:pPr>
          </w:p>
          <w:p w14:paraId="4E62E447" w14:textId="77777777" w:rsidR="004C139F" w:rsidRPr="002472E1" w:rsidRDefault="004C139F" w:rsidP="004C139F">
            <w:pPr>
              <w:pStyle w:val="naisc"/>
              <w:spacing w:before="0" w:beforeAutospacing="0" w:after="0" w:afterAutospacing="0"/>
              <w:rPr>
                <w:sz w:val="22"/>
                <w:szCs w:val="22"/>
              </w:rPr>
            </w:pPr>
          </w:p>
          <w:p w14:paraId="42DC5A79" w14:textId="77777777" w:rsidR="004C139F" w:rsidRPr="002472E1" w:rsidRDefault="004C139F" w:rsidP="004C139F">
            <w:pPr>
              <w:pStyle w:val="naisc"/>
              <w:spacing w:before="0" w:beforeAutospacing="0" w:after="0" w:afterAutospacing="0"/>
              <w:rPr>
                <w:sz w:val="22"/>
                <w:szCs w:val="22"/>
              </w:rPr>
            </w:pPr>
          </w:p>
          <w:p w14:paraId="1A87B644" w14:textId="77777777" w:rsidR="004D1BBA" w:rsidRPr="002472E1" w:rsidRDefault="004D1BBA" w:rsidP="00D72564">
            <w:pPr>
              <w:pStyle w:val="naisc"/>
              <w:spacing w:before="0" w:beforeAutospacing="0" w:after="0" w:afterAutospacing="0"/>
              <w:rPr>
                <w:sz w:val="22"/>
                <w:szCs w:val="22"/>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63680E2A" w14:textId="1E1C50E8" w:rsidR="00502031" w:rsidRPr="002472E1" w:rsidRDefault="00E12A2A" w:rsidP="007D5674">
            <w:pPr>
              <w:pStyle w:val="BodyTextIndent"/>
              <w:spacing w:before="120"/>
              <w:ind w:left="-7"/>
              <w:jc w:val="both"/>
              <w:rPr>
                <w:i/>
                <w:sz w:val="22"/>
                <w:szCs w:val="22"/>
                <w:lang w:val="lv-LV"/>
              </w:rPr>
            </w:pPr>
            <w:r w:rsidRPr="002472E1">
              <w:rPr>
                <w:i/>
                <w:sz w:val="22"/>
                <w:szCs w:val="22"/>
                <w:lang w:val="lv-LV"/>
              </w:rPr>
              <w:t>Rīkojuma projekt</w:t>
            </w:r>
            <w:r w:rsidR="00014E48" w:rsidRPr="002472E1">
              <w:rPr>
                <w:i/>
                <w:sz w:val="22"/>
                <w:szCs w:val="22"/>
                <w:lang w:val="lv-LV"/>
              </w:rPr>
              <w:t>s</w:t>
            </w:r>
          </w:p>
          <w:p w14:paraId="29F45BB1" w14:textId="77777777" w:rsidR="004F3AAD" w:rsidRPr="002472E1" w:rsidRDefault="004F3AAD" w:rsidP="007D5674">
            <w:pPr>
              <w:pStyle w:val="BodyTextIndent"/>
              <w:spacing w:before="120"/>
              <w:ind w:left="-7"/>
              <w:jc w:val="both"/>
              <w:rPr>
                <w:i/>
                <w:sz w:val="22"/>
                <w:szCs w:val="22"/>
                <w:lang w:val="lv-LV"/>
              </w:rPr>
            </w:pPr>
          </w:p>
          <w:p w14:paraId="1E6E6780" w14:textId="77777777" w:rsidR="00240D7C" w:rsidRPr="002472E1" w:rsidRDefault="00240D7C" w:rsidP="008E2CD9">
            <w:pPr>
              <w:pStyle w:val="BodyTextIndent"/>
              <w:spacing w:after="0"/>
              <w:ind w:left="0"/>
              <w:jc w:val="both"/>
              <w:rPr>
                <w:sz w:val="22"/>
                <w:szCs w:val="22"/>
                <w:lang w:val="lv-LV"/>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758823D8" w14:textId="0E60D16F" w:rsidR="006F7A64" w:rsidRPr="00AD312B" w:rsidRDefault="00477D85" w:rsidP="006F7A64">
            <w:pPr>
              <w:ind w:firstLine="720"/>
              <w:contextualSpacing/>
              <w:jc w:val="both"/>
              <w:rPr>
                <w:sz w:val="22"/>
                <w:szCs w:val="22"/>
                <w:lang w:eastAsia="en-US"/>
              </w:rPr>
            </w:pPr>
            <w:r w:rsidRPr="00785536">
              <w:rPr>
                <w:b/>
                <w:bCs/>
                <w:sz w:val="22"/>
                <w:szCs w:val="22"/>
                <w:lang w:eastAsia="en-US"/>
              </w:rPr>
              <w:t>Vides aizsardzības un reģionālās attīstības ministrija</w:t>
            </w:r>
            <w:r w:rsidR="006F7A64">
              <w:rPr>
                <w:sz w:val="22"/>
                <w:szCs w:val="22"/>
                <w:lang w:eastAsia="en-US"/>
              </w:rPr>
              <w:t xml:space="preserve"> </w:t>
            </w:r>
            <w:r w:rsidR="006F7A64" w:rsidRPr="00AD312B">
              <w:rPr>
                <w:sz w:val="22"/>
                <w:szCs w:val="22"/>
                <w:lang w:eastAsia="en-US"/>
              </w:rPr>
              <w:t>atsauc 2020.gada 2.septembra atzinumu Nr. 1-132/7917 un, pamatojoties uz Bauskas novada domes 2020. gada 4. septembra vēstuli Nr.10-1/1494</w:t>
            </w:r>
            <w:r w:rsidR="008505C4">
              <w:rPr>
                <w:sz w:val="22"/>
                <w:szCs w:val="22"/>
                <w:lang w:eastAsia="en-US"/>
              </w:rPr>
              <w:t xml:space="preserve">, </w:t>
            </w:r>
            <w:r w:rsidR="006F7A64" w:rsidRPr="00AD312B">
              <w:rPr>
                <w:sz w:val="22"/>
                <w:szCs w:val="22"/>
                <w:lang w:eastAsia="en-US"/>
              </w:rPr>
              <w:t xml:space="preserve"> </w:t>
            </w:r>
            <w:r w:rsidR="006F7A64" w:rsidRPr="00BF035B">
              <w:rPr>
                <w:sz w:val="22"/>
                <w:szCs w:val="22"/>
                <w:u w:val="single"/>
                <w:lang w:eastAsia="en-US"/>
              </w:rPr>
              <w:t>izsaka iebildumu</w:t>
            </w:r>
            <w:r w:rsidR="00C626D0" w:rsidRPr="00AD312B">
              <w:rPr>
                <w:sz w:val="22"/>
                <w:szCs w:val="22"/>
                <w:lang w:eastAsia="en-US"/>
              </w:rPr>
              <w:t xml:space="preserve"> - </w:t>
            </w:r>
            <w:r w:rsidR="00AD312B" w:rsidRPr="00AD312B">
              <w:rPr>
                <w:sz w:val="22"/>
                <w:szCs w:val="22"/>
                <w:lang w:eastAsia="en-US"/>
              </w:rPr>
              <w:t>sagatavot Ministru kabineta rīkojumu par nekustamā īpašuma nodošanu Bauskas novada pašvaldībai saskaņā ar Publiskas personas mantas atsavināšanas likuma 42.panta pirmo daļu</w:t>
            </w:r>
            <w:r w:rsidR="00AD312B">
              <w:rPr>
                <w:sz w:val="22"/>
                <w:szCs w:val="22"/>
                <w:lang w:eastAsia="en-US"/>
              </w:rPr>
              <w:t>.</w:t>
            </w:r>
          </w:p>
          <w:p w14:paraId="02921CE3" w14:textId="77777777" w:rsidR="00A31A98" w:rsidRPr="002472E1" w:rsidRDefault="00A31A98" w:rsidP="00655591">
            <w:pPr>
              <w:rPr>
                <w:sz w:val="22"/>
                <w:szCs w:val="22"/>
                <w:lang w:eastAsia="en-US"/>
              </w:rPr>
            </w:pPr>
          </w:p>
          <w:p w14:paraId="32585EFC" w14:textId="77777777" w:rsidR="00A31A98" w:rsidRPr="002472E1" w:rsidRDefault="00A31A98" w:rsidP="00655591">
            <w:pPr>
              <w:rPr>
                <w:sz w:val="22"/>
                <w:szCs w:val="22"/>
                <w:lang w:eastAsia="en-US"/>
              </w:rPr>
            </w:pPr>
          </w:p>
          <w:p w14:paraId="641EFAF5" w14:textId="77777777" w:rsidR="00A31A98" w:rsidRPr="002472E1" w:rsidRDefault="00A31A98" w:rsidP="00655591">
            <w:pPr>
              <w:rPr>
                <w:sz w:val="22"/>
                <w:szCs w:val="22"/>
                <w:lang w:eastAsia="en-US"/>
              </w:rPr>
            </w:pPr>
          </w:p>
          <w:p w14:paraId="5B66DF21" w14:textId="77777777" w:rsidR="00A31A98" w:rsidRPr="002472E1" w:rsidRDefault="00A31A98" w:rsidP="00655591">
            <w:pPr>
              <w:rPr>
                <w:sz w:val="22"/>
                <w:szCs w:val="22"/>
                <w:lang w:eastAsia="en-US"/>
              </w:rPr>
            </w:pPr>
          </w:p>
          <w:p w14:paraId="2F6D929F" w14:textId="5D531072" w:rsidR="00172B03" w:rsidRPr="002472E1" w:rsidRDefault="00172B03" w:rsidP="008E3AA6">
            <w:pPr>
              <w:jc w:val="both"/>
              <w:rPr>
                <w:sz w:val="22"/>
                <w:szCs w:val="22"/>
                <w:u w:val="single"/>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14:paraId="199EB79A" w14:textId="2DD54ABE" w:rsidR="005019F6" w:rsidRDefault="00706C06" w:rsidP="00D24ADD">
            <w:pPr>
              <w:jc w:val="both"/>
              <w:rPr>
                <w:b/>
                <w:sz w:val="22"/>
                <w:szCs w:val="22"/>
                <w:lang w:eastAsia="en-US"/>
              </w:rPr>
            </w:pPr>
            <w:r w:rsidRPr="002472E1">
              <w:rPr>
                <w:b/>
                <w:sz w:val="22"/>
                <w:szCs w:val="22"/>
                <w:lang w:eastAsia="en-US"/>
              </w:rPr>
              <w:t>Ņ</w:t>
            </w:r>
            <w:r w:rsidR="00C534AF" w:rsidRPr="002472E1">
              <w:rPr>
                <w:b/>
                <w:sz w:val="22"/>
                <w:szCs w:val="22"/>
                <w:lang w:eastAsia="en-US"/>
              </w:rPr>
              <w:t>emts vērā</w:t>
            </w:r>
            <w:r w:rsidR="00502031" w:rsidRPr="002472E1">
              <w:rPr>
                <w:b/>
                <w:sz w:val="22"/>
                <w:szCs w:val="22"/>
                <w:lang w:eastAsia="en-US"/>
              </w:rPr>
              <w:t>.</w:t>
            </w:r>
          </w:p>
          <w:p w14:paraId="1DAC288E" w14:textId="22591F38" w:rsidR="007431C2" w:rsidRPr="00FF56F2" w:rsidRDefault="00B57AD2" w:rsidP="007431C2">
            <w:pPr>
              <w:ind w:firstLine="720"/>
              <w:jc w:val="both"/>
              <w:rPr>
                <w:rFonts w:eastAsia="Calibri"/>
                <w:sz w:val="22"/>
                <w:szCs w:val="22"/>
              </w:rPr>
            </w:pPr>
            <w:r w:rsidRPr="00FF56F2">
              <w:rPr>
                <w:rFonts w:eastAsia="Calibri"/>
                <w:sz w:val="22"/>
                <w:szCs w:val="22"/>
              </w:rPr>
              <w:t>Tieslietu ministrija</w:t>
            </w:r>
            <w:r w:rsidR="00706A8D" w:rsidRPr="00FF56F2">
              <w:rPr>
                <w:rFonts w:eastAsia="Calibri"/>
                <w:sz w:val="22"/>
                <w:szCs w:val="22"/>
              </w:rPr>
              <w:t xml:space="preserve"> ar 07.10.2020.vēstuli Nr. 1-13.4/3220 ir informējusi</w:t>
            </w:r>
            <w:r w:rsidR="007431C2" w:rsidRPr="00FF56F2">
              <w:rPr>
                <w:rFonts w:eastAsia="Calibri"/>
                <w:sz w:val="22"/>
                <w:szCs w:val="22"/>
              </w:rPr>
              <w:t xml:space="preserve"> Finanšu ministriju,</w:t>
            </w:r>
            <w:r w:rsidR="00706A8D" w:rsidRPr="00FF56F2">
              <w:rPr>
                <w:rFonts w:eastAsia="Calibri"/>
                <w:sz w:val="22"/>
                <w:szCs w:val="22"/>
              </w:rPr>
              <w:t xml:space="preserve"> ka </w:t>
            </w:r>
            <w:r w:rsidR="007431C2" w:rsidRPr="00FF56F2">
              <w:rPr>
                <w:rFonts w:eastAsia="Calibri"/>
                <w:sz w:val="22"/>
                <w:szCs w:val="22"/>
              </w:rPr>
              <w:t xml:space="preserve">atsauc savu š.g. 20. jūlija vēstuli Nr.1-13.4/2434 “Par nekustamo īpašumu”, kurā lūdz izskatīt jautājumu par iespēju nekustamo īpašumu (ēku) Bauskā, Uzvaras ielā 3 (būves  kadastra apzīmējums 40010010011003) nodot Tieslietu ministrijai, lai tajā izvietotu Zemgales rajona tiesu Bauskā. </w:t>
            </w:r>
          </w:p>
          <w:p w14:paraId="1BE925B4" w14:textId="1FC572EB" w:rsidR="00F25FAC" w:rsidRDefault="00F25FAC" w:rsidP="00D24ADD">
            <w:pPr>
              <w:jc w:val="both"/>
              <w:rPr>
                <w:b/>
                <w:sz w:val="22"/>
                <w:szCs w:val="22"/>
                <w:lang w:eastAsia="en-US"/>
              </w:rPr>
            </w:pPr>
          </w:p>
          <w:p w14:paraId="66A2D039" w14:textId="77777777" w:rsidR="00FC4646" w:rsidRPr="00BF035B" w:rsidRDefault="00F82E4E" w:rsidP="00FC4646">
            <w:pPr>
              <w:jc w:val="both"/>
              <w:rPr>
                <w:rFonts w:eastAsia="Calibri"/>
                <w:i/>
                <w:iCs/>
                <w:sz w:val="22"/>
                <w:szCs w:val="22"/>
                <w:u w:val="single"/>
              </w:rPr>
            </w:pPr>
            <w:r w:rsidRPr="006A079E">
              <w:rPr>
                <w:rFonts w:eastAsia="Calibri"/>
                <w:sz w:val="22"/>
                <w:szCs w:val="22"/>
              </w:rPr>
              <w:t xml:space="preserve">Ņemot vērā </w:t>
            </w:r>
            <w:r w:rsidR="00725C0F" w:rsidRPr="006A079E">
              <w:rPr>
                <w:rFonts w:eastAsia="Calibri"/>
                <w:sz w:val="22"/>
                <w:szCs w:val="22"/>
              </w:rPr>
              <w:t>Tieslietu ministrijas  atsaukum</w:t>
            </w:r>
            <w:r w:rsidR="001A46FC" w:rsidRPr="006A079E">
              <w:rPr>
                <w:rFonts w:eastAsia="Calibri"/>
                <w:sz w:val="22"/>
                <w:szCs w:val="22"/>
              </w:rPr>
              <w:t>u</w:t>
            </w:r>
            <w:r w:rsidR="00725C0F" w:rsidRPr="006A079E">
              <w:rPr>
                <w:rFonts w:eastAsia="Calibri"/>
                <w:sz w:val="22"/>
                <w:szCs w:val="22"/>
              </w:rPr>
              <w:t>, un to, ka valsts mantas atsavināšanu var ierosināt, ja tā nav nepieciešama attiecīgajai iestādei vai citām valsts iestādēm to funkciju nodrošināšanai, Finanšu ministrija neiebilst jautājuma par nekustamā īpašuma nodošanu Bauskas novada pašvaldības īpašumā izskatīšanai Ministru kabinetā</w:t>
            </w:r>
            <w:r w:rsidR="006A079E" w:rsidRPr="006A079E">
              <w:rPr>
                <w:rFonts w:eastAsia="Calibri"/>
                <w:sz w:val="22"/>
                <w:szCs w:val="22"/>
              </w:rPr>
              <w:t xml:space="preserve"> un </w:t>
            </w:r>
            <w:r w:rsidR="006A079E" w:rsidRPr="006A079E">
              <w:rPr>
                <w:rFonts w:eastAsia="Calibri"/>
                <w:sz w:val="22"/>
                <w:szCs w:val="22"/>
                <w:u w:val="single"/>
              </w:rPr>
              <w:t>ir sagatavots precizēts Ministru kabineta rīkojuma projekts “Par valsts nekustamā īpašuma Uzvaras ielā 3, Bauskā, nodošanu Bauskas novada pašvaldības īpašumā”</w:t>
            </w:r>
            <w:r w:rsidR="00FF56F2">
              <w:rPr>
                <w:rFonts w:eastAsia="Calibri"/>
                <w:sz w:val="22"/>
                <w:szCs w:val="22"/>
                <w:u w:val="single"/>
              </w:rPr>
              <w:t xml:space="preserve">, kas paredz </w:t>
            </w:r>
            <w:r w:rsidR="008C11EF">
              <w:rPr>
                <w:rFonts w:eastAsia="Calibri"/>
                <w:sz w:val="22"/>
                <w:szCs w:val="22"/>
                <w:u w:val="single"/>
              </w:rPr>
              <w:t>s</w:t>
            </w:r>
            <w:r w:rsidR="008C11EF" w:rsidRPr="008C11EF">
              <w:rPr>
                <w:rFonts w:eastAsia="Calibri"/>
                <w:sz w:val="22"/>
                <w:szCs w:val="22"/>
                <w:u w:val="single"/>
              </w:rPr>
              <w:t xml:space="preserve">askaņā ar Publiskas personas mantas atsavināšanas likuma 42. panta pirmo daļu un 43. pantu </w:t>
            </w:r>
            <w:r w:rsidR="00C019F9">
              <w:rPr>
                <w:rFonts w:eastAsia="Calibri"/>
                <w:sz w:val="22"/>
                <w:szCs w:val="22"/>
                <w:u w:val="single"/>
              </w:rPr>
              <w:t xml:space="preserve">atļaut </w:t>
            </w:r>
            <w:r w:rsidR="008C11EF" w:rsidRPr="008C11EF">
              <w:rPr>
                <w:rFonts w:eastAsia="Calibri"/>
                <w:sz w:val="22"/>
                <w:szCs w:val="22"/>
                <w:u w:val="single"/>
              </w:rPr>
              <w:t>Finanšu ministrijai nodot bez atlīdzības Bauskas novada pašvaldības īpašumā valsts nekustamo īpašumu (nekustamā īpašuma kadastra Nr.4001 501 0001) – būvi (būves kadastra apzīmējums 4001 001 0011 003) - Uzvaras ielā 3, Bauskā, Bauskas novadā, kas ierakstīts zemesgrāmatā uz valsts vārda Finanšu ministrijas personā, lai saskaņā ar likuma "Par pašvaldībām" 15. panta pirmo daļu to izmantotu pašvaldības autonomo funkciju īstenošanai</w:t>
            </w:r>
            <w:r w:rsidR="00C019F9">
              <w:rPr>
                <w:rFonts w:eastAsia="Calibri"/>
                <w:sz w:val="22"/>
                <w:szCs w:val="22"/>
                <w:u w:val="single"/>
              </w:rPr>
              <w:t xml:space="preserve">- </w:t>
            </w:r>
            <w:r w:rsidR="00FC4646" w:rsidRPr="00BF035B">
              <w:rPr>
                <w:rFonts w:eastAsia="Calibri"/>
                <w:i/>
                <w:iCs/>
                <w:sz w:val="22"/>
                <w:szCs w:val="22"/>
                <w:u w:val="single"/>
              </w:rPr>
              <w:t xml:space="preserve">rūpēties par kultūru un </w:t>
            </w:r>
            <w:r w:rsidR="00FC4646" w:rsidRPr="00BF035B">
              <w:rPr>
                <w:rFonts w:eastAsia="Calibri"/>
                <w:i/>
                <w:iCs/>
                <w:sz w:val="22"/>
                <w:szCs w:val="22"/>
                <w:u w:val="single"/>
              </w:rPr>
              <w:lastRenderedPageBreak/>
              <w:t>sekmēt tradicionālo kultūras vērtību saglabāšanu un tautas jaunrades attīstību (organizatoriska un finansiāla palīdzība kultūras iestādēm un pasākumiem, atbalsts kultūras pieminekļu saglabāšanai u.c.).</w:t>
            </w:r>
          </w:p>
          <w:p w14:paraId="1EE566CA" w14:textId="7A155795" w:rsidR="00C316F7" w:rsidRPr="002472E1" w:rsidRDefault="00C316F7" w:rsidP="00FC4646">
            <w:pPr>
              <w:jc w:val="both"/>
              <w:rPr>
                <w:rFonts w:eastAsia="Calibri"/>
                <w:sz w:val="22"/>
                <w:szCs w:val="22"/>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1A521AE" w14:textId="563539F5" w:rsidR="00907E8D" w:rsidRPr="002472E1" w:rsidRDefault="00262FD0" w:rsidP="00907E8D">
            <w:pPr>
              <w:pStyle w:val="BodyTextIndent"/>
              <w:spacing w:before="120"/>
              <w:ind w:left="0"/>
              <w:jc w:val="both"/>
              <w:rPr>
                <w:i/>
                <w:sz w:val="22"/>
                <w:szCs w:val="22"/>
                <w:lang w:val="lv-LV"/>
              </w:rPr>
            </w:pPr>
            <w:r w:rsidRPr="002472E1">
              <w:rPr>
                <w:i/>
                <w:sz w:val="22"/>
                <w:szCs w:val="22"/>
                <w:lang w:val="lv-LV"/>
              </w:rPr>
              <w:lastRenderedPageBreak/>
              <w:t>Skatīt p</w:t>
            </w:r>
            <w:r w:rsidR="002043E2" w:rsidRPr="002472E1">
              <w:rPr>
                <w:i/>
                <w:sz w:val="22"/>
                <w:szCs w:val="22"/>
                <w:lang w:val="lv-LV"/>
              </w:rPr>
              <w:t>recizēt</w:t>
            </w:r>
            <w:r w:rsidRPr="002472E1">
              <w:rPr>
                <w:i/>
                <w:sz w:val="22"/>
                <w:szCs w:val="22"/>
                <w:lang w:val="lv-LV"/>
              </w:rPr>
              <w:t>o</w:t>
            </w:r>
            <w:r w:rsidR="002043E2" w:rsidRPr="002472E1">
              <w:rPr>
                <w:i/>
                <w:sz w:val="22"/>
                <w:szCs w:val="22"/>
                <w:lang w:val="lv-LV"/>
              </w:rPr>
              <w:t xml:space="preserve"> </w:t>
            </w:r>
            <w:r w:rsidR="00706C06" w:rsidRPr="002472E1">
              <w:rPr>
                <w:i/>
                <w:sz w:val="22"/>
                <w:szCs w:val="22"/>
                <w:lang w:val="lv-LV"/>
              </w:rPr>
              <w:t>R</w:t>
            </w:r>
            <w:r w:rsidR="007D5674" w:rsidRPr="002472E1">
              <w:rPr>
                <w:i/>
                <w:sz w:val="22"/>
                <w:szCs w:val="22"/>
                <w:lang w:val="lv-LV"/>
              </w:rPr>
              <w:t>īkojuma projekt</w:t>
            </w:r>
            <w:r w:rsidRPr="002472E1">
              <w:rPr>
                <w:i/>
                <w:sz w:val="22"/>
                <w:szCs w:val="22"/>
                <w:lang w:val="lv-LV"/>
              </w:rPr>
              <w:t>u</w:t>
            </w:r>
            <w:r w:rsidR="002043E2" w:rsidRPr="002472E1">
              <w:rPr>
                <w:i/>
                <w:sz w:val="22"/>
                <w:szCs w:val="22"/>
                <w:lang w:val="lv-LV"/>
              </w:rPr>
              <w:t xml:space="preserve"> un tā anotācij</w:t>
            </w:r>
            <w:r w:rsidR="00574AB6" w:rsidRPr="002472E1">
              <w:rPr>
                <w:i/>
                <w:sz w:val="22"/>
                <w:szCs w:val="22"/>
                <w:lang w:val="lv-LV"/>
              </w:rPr>
              <w:t>u</w:t>
            </w:r>
            <w:r w:rsidR="00F50ACC" w:rsidRPr="002472E1">
              <w:rPr>
                <w:i/>
                <w:sz w:val="22"/>
                <w:szCs w:val="22"/>
                <w:lang w:val="lv-LV"/>
              </w:rPr>
              <w:t>.</w:t>
            </w:r>
          </w:p>
          <w:p w14:paraId="77137076" w14:textId="77777777" w:rsidR="002D302C" w:rsidRPr="002472E1" w:rsidRDefault="002D302C" w:rsidP="007D0184">
            <w:pPr>
              <w:widowControl w:val="0"/>
              <w:jc w:val="both"/>
              <w:rPr>
                <w:sz w:val="22"/>
                <w:szCs w:val="22"/>
                <w:u w:val="single"/>
              </w:rPr>
            </w:pPr>
          </w:p>
        </w:tc>
      </w:tr>
    </w:tbl>
    <w:p w14:paraId="724FFB34" w14:textId="77777777" w:rsidR="00AD2717" w:rsidRPr="002472E1" w:rsidRDefault="00AD2717" w:rsidP="006D4998">
      <w:pPr>
        <w:pStyle w:val="naiskr"/>
        <w:spacing w:before="0" w:beforeAutospacing="0" w:after="0" w:afterAutospacing="0"/>
        <w:rPr>
          <w:sz w:val="22"/>
          <w:szCs w:val="22"/>
        </w:rPr>
      </w:pPr>
    </w:p>
    <w:p w14:paraId="773646B3" w14:textId="0652F1B3" w:rsidR="000352BE" w:rsidRPr="002472E1" w:rsidRDefault="006D4998" w:rsidP="006D4998">
      <w:pPr>
        <w:pStyle w:val="naiskr"/>
        <w:spacing w:before="0" w:beforeAutospacing="0" w:after="0" w:afterAutospacing="0"/>
        <w:rPr>
          <w:color w:val="000000"/>
          <w:sz w:val="22"/>
          <w:szCs w:val="22"/>
          <w:u w:val="single"/>
        </w:rPr>
      </w:pPr>
      <w:r w:rsidRPr="002472E1">
        <w:rPr>
          <w:sz w:val="22"/>
          <w:szCs w:val="22"/>
        </w:rPr>
        <w:t>Atbildīgā amatpersona:</w:t>
      </w:r>
      <w:r w:rsidRPr="002472E1">
        <w:rPr>
          <w:sz w:val="22"/>
          <w:szCs w:val="22"/>
        </w:rPr>
        <w:tab/>
      </w:r>
      <w:r w:rsidRPr="002472E1">
        <w:rPr>
          <w:sz w:val="22"/>
          <w:szCs w:val="22"/>
        </w:rPr>
        <w:tab/>
      </w:r>
      <w:r w:rsidRPr="002472E1">
        <w:rPr>
          <w:sz w:val="22"/>
          <w:szCs w:val="22"/>
        </w:rPr>
        <w:tab/>
      </w:r>
      <w:r w:rsidRPr="002472E1">
        <w:rPr>
          <w:sz w:val="22"/>
          <w:szCs w:val="22"/>
        </w:rPr>
        <w:tab/>
      </w:r>
      <w:r w:rsidR="000352BE" w:rsidRPr="002472E1">
        <w:rPr>
          <w:color w:val="000000"/>
          <w:sz w:val="22"/>
          <w:szCs w:val="22"/>
        </w:rPr>
        <w:t xml:space="preserve">VAS “Valsts nekustamie īpašumi” </w:t>
      </w:r>
      <w:r w:rsidR="00A677B8">
        <w:rPr>
          <w:color w:val="000000"/>
          <w:sz w:val="22"/>
          <w:szCs w:val="22"/>
        </w:rPr>
        <w:t>izpilddirektors</w:t>
      </w:r>
      <w:r w:rsidR="000352BE" w:rsidRPr="002472E1">
        <w:rPr>
          <w:color w:val="000000"/>
          <w:sz w:val="22"/>
          <w:szCs w:val="22"/>
          <w:u w:val="single"/>
        </w:rPr>
        <w:t xml:space="preserve"> </w:t>
      </w:r>
    </w:p>
    <w:p w14:paraId="3A1BF493" w14:textId="4374E9B3" w:rsidR="00046988" w:rsidRPr="002472E1" w:rsidRDefault="00821756" w:rsidP="000352BE">
      <w:pPr>
        <w:pStyle w:val="naiskr"/>
        <w:spacing w:before="0" w:beforeAutospacing="0" w:after="0" w:afterAutospacing="0"/>
        <w:ind w:left="3600" w:firstLine="720"/>
        <w:rPr>
          <w:sz w:val="22"/>
          <w:szCs w:val="22"/>
        </w:rPr>
      </w:pPr>
      <w:r w:rsidRPr="002472E1">
        <w:rPr>
          <w:sz w:val="22"/>
          <w:szCs w:val="22"/>
        </w:rPr>
        <w:t>Ojārs Valkers</w:t>
      </w:r>
      <w:r w:rsidR="006D4998" w:rsidRPr="002472E1">
        <w:rPr>
          <w:sz w:val="22"/>
          <w:szCs w:val="22"/>
        </w:rPr>
        <w:t>________</w:t>
      </w:r>
    </w:p>
    <w:p w14:paraId="5D828B9C" w14:textId="6E9432B7" w:rsidR="00A5041C" w:rsidRPr="002472E1" w:rsidRDefault="003F0C5C" w:rsidP="001343B3">
      <w:pPr>
        <w:pStyle w:val="naiskr"/>
        <w:spacing w:before="0" w:beforeAutospacing="0" w:after="0" w:afterAutospacing="0"/>
        <w:rPr>
          <w:sz w:val="22"/>
          <w:szCs w:val="22"/>
        </w:rPr>
      </w:pPr>
      <w:r w:rsidRPr="002472E1">
        <w:rPr>
          <w:sz w:val="22"/>
          <w:szCs w:val="22"/>
        </w:rPr>
        <w:tab/>
      </w:r>
      <w:r w:rsidRPr="002472E1">
        <w:rPr>
          <w:sz w:val="22"/>
          <w:szCs w:val="22"/>
        </w:rPr>
        <w:tab/>
      </w:r>
      <w:r w:rsidRPr="002472E1">
        <w:rPr>
          <w:sz w:val="22"/>
          <w:szCs w:val="22"/>
        </w:rPr>
        <w:tab/>
      </w:r>
      <w:r w:rsidRPr="002472E1">
        <w:rPr>
          <w:sz w:val="22"/>
          <w:szCs w:val="22"/>
        </w:rPr>
        <w:tab/>
      </w:r>
      <w:r w:rsidRPr="002472E1">
        <w:rPr>
          <w:sz w:val="22"/>
          <w:szCs w:val="22"/>
        </w:rPr>
        <w:tab/>
      </w:r>
      <w:r w:rsidRPr="002472E1">
        <w:rPr>
          <w:sz w:val="22"/>
          <w:szCs w:val="22"/>
        </w:rPr>
        <w:tab/>
        <w:t>(paraksts</w:t>
      </w:r>
      <w:r w:rsidR="005D3D53">
        <w:rPr>
          <w:sz w:val="22"/>
          <w:szCs w:val="22"/>
        </w:rPr>
        <w:t>)</w:t>
      </w:r>
    </w:p>
    <w:p w14:paraId="7432C233" w14:textId="629EAE75" w:rsidR="00D10818" w:rsidRPr="002472E1" w:rsidRDefault="00D10818" w:rsidP="00905AAD">
      <w:pPr>
        <w:rPr>
          <w:sz w:val="22"/>
          <w:szCs w:val="22"/>
        </w:rPr>
      </w:pPr>
    </w:p>
    <w:p w14:paraId="00AF9A8C" w14:textId="78433696" w:rsidR="00AD2717" w:rsidRPr="002472E1" w:rsidRDefault="00AD2717" w:rsidP="00905AAD">
      <w:pPr>
        <w:rPr>
          <w:sz w:val="22"/>
          <w:szCs w:val="22"/>
        </w:rPr>
      </w:pPr>
    </w:p>
    <w:p w14:paraId="4592188B" w14:textId="77777777" w:rsidR="000352BE" w:rsidRPr="002472E1" w:rsidRDefault="000352BE" w:rsidP="00905AAD">
      <w:pPr>
        <w:rPr>
          <w:sz w:val="22"/>
          <w:szCs w:val="22"/>
        </w:rPr>
      </w:pPr>
    </w:p>
    <w:p w14:paraId="45AC4A6C" w14:textId="77777777" w:rsidR="003F3B6C" w:rsidRPr="002472E1" w:rsidRDefault="003F3B6C" w:rsidP="00905AAD">
      <w:pPr>
        <w:rPr>
          <w:sz w:val="22"/>
          <w:szCs w:val="22"/>
        </w:rPr>
      </w:pPr>
    </w:p>
    <w:p w14:paraId="7DAFE261" w14:textId="5AD2ACC0" w:rsidR="00DD080B" w:rsidRPr="002472E1" w:rsidRDefault="00DD080B" w:rsidP="00905AAD">
      <w:pPr>
        <w:rPr>
          <w:sz w:val="22"/>
          <w:szCs w:val="22"/>
        </w:rPr>
      </w:pPr>
      <w:r w:rsidRPr="002472E1">
        <w:rPr>
          <w:sz w:val="22"/>
          <w:szCs w:val="22"/>
        </w:rPr>
        <w:t>Tiesību aktu daļas vecāk</w:t>
      </w:r>
      <w:r w:rsidR="005D3D53">
        <w:rPr>
          <w:sz w:val="22"/>
          <w:szCs w:val="22"/>
        </w:rPr>
        <w:t>ais</w:t>
      </w:r>
      <w:r w:rsidRPr="002472E1">
        <w:rPr>
          <w:sz w:val="22"/>
          <w:szCs w:val="22"/>
        </w:rPr>
        <w:t xml:space="preserve"> juris</w:t>
      </w:r>
      <w:r w:rsidR="001C5CEB">
        <w:rPr>
          <w:sz w:val="22"/>
          <w:szCs w:val="22"/>
        </w:rPr>
        <w:t>konsults</w:t>
      </w:r>
    </w:p>
    <w:p w14:paraId="5F8C9893" w14:textId="77777777" w:rsidR="005824D3" w:rsidRPr="002472E1" w:rsidRDefault="00BB22FF">
      <w:pPr>
        <w:rPr>
          <w:sz w:val="22"/>
          <w:szCs w:val="22"/>
        </w:rPr>
      </w:pPr>
      <w:hyperlink r:id="rId11" w:history="1">
        <w:r w:rsidR="00DD080B" w:rsidRPr="002472E1">
          <w:rPr>
            <w:rStyle w:val="Hyperlink"/>
            <w:sz w:val="22"/>
            <w:szCs w:val="22"/>
          </w:rPr>
          <w:t>vita.bruzas@vni.lv</w:t>
        </w:r>
      </w:hyperlink>
    </w:p>
    <w:sectPr w:rsidR="005824D3" w:rsidRPr="002472E1" w:rsidSect="002303CE">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A75CC" w14:textId="77777777" w:rsidR="004D5BE6" w:rsidRDefault="004D5BE6">
      <w:r>
        <w:separator/>
      </w:r>
    </w:p>
  </w:endnote>
  <w:endnote w:type="continuationSeparator" w:id="0">
    <w:p w14:paraId="411BAD58" w14:textId="77777777" w:rsidR="004D5BE6" w:rsidRDefault="004D5BE6">
      <w:r>
        <w:continuationSeparator/>
      </w:r>
    </w:p>
  </w:endnote>
  <w:endnote w:type="continuationNotice" w:id="1">
    <w:p w14:paraId="727364F8" w14:textId="77777777" w:rsidR="004D5BE6" w:rsidRDefault="004D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1618" w14:textId="713BA333" w:rsidR="00814E40" w:rsidRPr="00A52657" w:rsidRDefault="00A52657" w:rsidP="00A52657">
    <w:pPr>
      <w:jc w:val="both"/>
      <w:rPr>
        <w:sz w:val="20"/>
        <w:szCs w:val="20"/>
      </w:rPr>
    </w:pPr>
    <w:r>
      <w:rPr>
        <w:sz w:val="20"/>
        <w:szCs w:val="20"/>
      </w:rPr>
      <w:t>FMIzz_</w:t>
    </w:r>
    <w:r w:rsidR="000E1D0A">
      <w:rPr>
        <w:sz w:val="20"/>
        <w:szCs w:val="20"/>
      </w:rPr>
      <w:t>250121</w:t>
    </w:r>
    <w:r>
      <w:rPr>
        <w:sz w:val="20"/>
        <w:szCs w:val="20"/>
      </w:rPr>
      <w:t>_VSS-716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4F17" w14:textId="77777777" w:rsidR="000E1D0A" w:rsidRPr="00A52657" w:rsidRDefault="000E1D0A" w:rsidP="000E1D0A">
    <w:pPr>
      <w:jc w:val="both"/>
      <w:rPr>
        <w:sz w:val="20"/>
        <w:szCs w:val="20"/>
      </w:rPr>
    </w:pPr>
    <w:r>
      <w:rPr>
        <w:sz w:val="20"/>
        <w:szCs w:val="20"/>
      </w:rPr>
      <w:t>FMIzz_250121_VSS-716</w:t>
    </w:r>
  </w:p>
  <w:p w14:paraId="3AE20796" w14:textId="0DD14A9E" w:rsidR="00814E40" w:rsidRPr="000E1D0A" w:rsidRDefault="00814E40" w:rsidP="000E1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F8131" w14:textId="77777777" w:rsidR="004D5BE6" w:rsidRDefault="004D5BE6">
      <w:r>
        <w:separator/>
      </w:r>
    </w:p>
  </w:footnote>
  <w:footnote w:type="continuationSeparator" w:id="0">
    <w:p w14:paraId="66CE1DF7" w14:textId="77777777" w:rsidR="004D5BE6" w:rsidRDefault="004D5BE6">
      <w:r>
        <w:continuationSeparator/>
      </w:r>
    </w:p>
  </w:footnote>
  <w:footnote w:type="continuationNotice" w:id="1">
    <w:p w14:paraId="6AB3108B" w14:textId="77777777" w:rsidR="004D5BE6" w:rsidRDefault="004D5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9"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1"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5"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27"/>
  </w:num>
  <w:num w:numId="3">
    <w:abstractNumId w:val="1"/>
  </w:num>
  <w:num w:numId="4">
    <w:abstractNumId w:val="5"/>
  </w:num>
  <w:num w:numId="5">
    <w:abstractNumId w:val="6"/>
  </w:num>
  <w:num w:numId="6">
    <w:abstractNumId w:val="20"/>
  </w:num>
  <w:num w:numId="7">
    <w:abstractNumId w:val="11"/>
  </w:num>
  <w:num w:numId="8">
    <w:abstractNumId w:val="26"/>
  </w:num>
  <w:num w:numId="9">
    <w:abstractNumId w:val="23"/>
  </w:num>
  <w:num w:numId="10">
    <w:abstractNumId w:val="28"/>
  </w:num>
  <w:num w:numId="11">
    <w:abstractNumId w:val="8"/>
  </w:num>
  <w:num w:numId="12">
    <w:abstractNumId w:val="29"/>
  </w:num>
  <w:num w:numId="13">
    <w:abstractNumId w:val="19"/>
  </w:num>
  <w:num w:numId="14">
    <w:abstractNumId w:val="13"/>
  </w:num>
  <w:num w:numId="15">
    <w:abstractNumId w:val="24"/>
  </w:num>
  <w:num w:numId="16">
    <w:abstractNumId w:val="18"/>
  </w:num>
  <w:num w:numId="17">
    <w:abstractNumId w:val="9"/>
  </w:num>
  <w:num w:numId="18">
    <w:abstractNumId w:val="31"/>
  </w:num>
  <w:num w:numId="19">
    <w:abstractNumId w:val="30"/>
  </w:num>
  <w:num w:numId="20">
    <w:abstractNumId w:val="4"/>
  </w:num>
  <w:num w:numId="21">
    <w:abstractNumId w:val="3"/>
  </w:num>
  <w:num w:numId="22">
    <w:abstractNumId w:val="12"/>
  </w:num>
  <w:num w:numId="23">
    <w:abstractNumId w:val="22"/>
  </w:num>
  <w:num w:numId="24">
    <w:abstractNumId w:val="15"/>
  </w:num>
  <w:num w:numId="25">
    <w:abstractNumId w:val="16"/>
  </w:num>
  <w:num w:numId="26">
    <w:abstractNumId w:val="10"/>
  </w:num>
  <w:num w:numId="27">
    <w:abstractNumId w:val="14"/>
  </w:num>
  <w:num w:numId="28">
    <w:abstractNumId w:val="25"/>
  </w:num>
  <w:num w:numId="29">
    <w:abstractNumId w:val="0"/>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05CC8"/>
    <w:rsid w:val="00011E32"/>
    <w:rsid w:val="00014E48"/>
    <w:rsid w:val="00015524"/>
    <w:rsid w:val="00015FFA"/>
    <w:rsid w:val="0002560A"/>
    <w:rsid w:val="000260E6"/>
    <w:rsid w:val="00034D11"/>
    <w:rsid w:val="000352BE"/>
    <w:rsid w:val="000356B5"/>
    <w:rsid w:val="000368F6"/>
    <w:rsid w:val="00036D31"/>
    <w:rsid w:val="00042D4B"/>
    <w:rsid w:val="00043EF2"/>
    <w:rsid w:val="0004432F"/>
    <w:rsid w:val="000454E3"/>
    <w:rsid w:val="0004695C"/>
    <w:rsid w:val="00046988"/>
    <w:rsid w:val="00046A87"/>
    <w:rsid w:val="00051263"/>
    <w:rsid w:val="00051700"/>
    <w:rsid w:val="00054A52"/>
    <w:rsid w:val="00055071"/>
    <w:rsid w:val="00055AE4"/>
    <w:rsid w:val="00055B61"/>
    <w:rsid w:val="00056113"/>
    <w:rsid w:val="000561C1"/>
    <w:rsid w:val="00063228"/>
    <w:rsid w:val="000633C2"/>
    <w:rsid w:val="00065698"/>
    <w:rsid w:val="00071214"/>
    <w:rsid w:val="00071962"/>
    <w:rsid w:val="0007376A"/>
    <w:rsid w:val="00073B8E"/>
    <w:rsid w:val="0007440E"/>
    <w:rsid w:val="000753C6"/>
    <w:rsid w:val="00075459"/>
    <w:rsid w:val="00075519"/>
    <w:rsid w:val="000756E3"/>
    <w:rsid w:val="000759BD"/>
    <w:rsid w:val="00075BE4"/>
    <w:rsid w:val="000763AE"/>
    <w:rsid w:val="00080B62"/>
    <w:rsid w:val="000839B7"/>
    <w:rsid w:val="00084EBD"/>
    <w:rsid w:val="000859DF"/>
    <w:rsid w:val="0008613E"/>
    <w:rsid w:val="00086BFF"/>
    <w:rsid w:val="00086FE9"/>
    <w:rsid w:val="00090E1F"/>
    <w:rsid w:val="00091CC8"/>
    <w:rsid w:val="000943DE"/>
    <w:rsid w:val="0009584C"/>
    <w:rsid w:val="000A1F42"/>
    <w:rsid w:val="000A23F1"/>
    <w:rsid w:val="000A3827"/>
    <w:rsid w:val="000A46C7"/>
    <w:rsid w:val="000A5E59"/>
    <w:rsid w:val="000A688D"/>
    <w:rsid w:val="000A75D2"/>
    <w:rsid w:val="000B135F"/>
    <w:rsid w:val="000B3EDF"/>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D0934"/>
    <w:rsid w:val="000D5533"/>
    <w:rsid w:val="000D699D"/>
    <w:rsid w:val="000D6CC5"/>
    <w:rsid w:val="000D7D48"/>
    <w:rsid w:val="000E0E4A"/>
    <w:rsid w:val="000E1539"/>
    <w:rsid w:val="000E1D0A"/>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665"/>
    <w:rsid w:val="0014552C"/>
    <w:rsid w:val="00150E4B"/>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35FE"/>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592D"/>
    <w:rsid w:val="00196C6F"/>
    <w:rsid w:val="00197BBA"/>
    <w:rsid w:val="001A086C"/>
    <w:rsid w:val="001A1E88"/>
    <w:rsid w:val="001A3F92"/>
    <w:rsid w:val="001A46FC"/>
    <w:rsid w:val="001A4BB3"/>
    <w:rsid w:val="001A541D"/>
    <w:rsid w:val="001A6883"/>
    <w:rsid w:val="001A7803"/>
    <w:rsid w:val="001B04B8"/>
    <w:rsid w:val="001B0B74"/>
    <w:rsid w:val="001B0BF0"/>
    <w:rsid w:val="001B0CFA"/>
    <w:rsid w:val="001B1146"/>
    <w:rsid w:val="001B48D1"/>
    <w:rsid w:val="001B5288"/>
    <w:rsid w:val="001C01CF"/>
    <w:rsid w:val="001C21EB"/>
    <w:rsid w:val="001C3F51"/>
    <w:rsid w:val="001C5CEB"/>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43E2"/>
    <w:rsid w:val="0020714B"/>
    <w:rsid w:val="00207799"/>
    <w:rsid w:val="0021044F"/>
    <w:rsid w:val="002142B1"/>
    <w:rsid w:val="002161BE"/>
    <w:rsid w:val="002168EE"/>
    <w:rsid w:val="00216DF4"/>
    <w:rsid w:val="00217572"/>
    <w:rsid w:val="002228FD"/>
    <w:rsid w:val="00223A5F"/>
    <w:rsid w:val="0022409D"/>
    <w:rsid w:val="00224B77"/>
    <w:rsid w:val="00226837"/>
    <w:rsid w:val="00227ABD"/>
    <w:rsid w:val="002303CE"/>
    <w:rsid w:val="00231E3F"/>
    <w:rsid w:val="00235078"/>
    <w:rsid w:val="0024039B"/>
    <w:rsid w:val="00240D7C"/>
    <w:rsid w:val="00241E97"/>
    <w:rsid w:val="00243292"/>
    <w:rsid w:val="00245097"/>
    <w:rsid w:val="0024529A"/>
    <w:rsid w:val="002472E1"/>
    <w:rsid w:val="00251CF3"/>
    <w:rsid w:val="002529A0"/>
    <w:rsid w:val="00255A8F"/>
    <w:rsid w:val="002578E2"/>
    <w:rsid w:val="00257FA9"/>
    <w:rsid w:val="00260FBE"/>
    <w:rsid w:val="00262F9B"/>
    <w:rsid w:val="00262FD0"/>
    <w:rsid w:val="0026483C"/>
    <w:rsid w:val="002701F9"/>
    <w:rsid w:val="00272761"/>
    <w:rsid w:val="002728D3"/>
    <w:rsid w:val="00275E9A"/>
    <w:rsid w:val="0027635E"/>
    <w:rsid w:val="00276D2A"/>
    <w:rsid w:val="00276DFD"/>
    <w:rsid w:val="00283A91"/>
    <w:rsid w:val="00286F0B"/>
    <w:rsid w:val="00287195"/>
    <w:rsid w:val="00290673"/>
    <w:rsid w:val="002915D1"/>
    <w:rsid w:val="00292BFE"/>
    <w:rsid w:val="00293B0E"/>
    <w:rsid w:val="002946EC"/>
    <w:rsid w:val="00294B43"/>
    <w:rsid w:val="00294D0B"/>
    <w:rsid w:val="002953F5"/>
    <w:rsid w:val="00296C7F"/>
    <w:rsid w:val="002A3211"/>
    <w:rsid w:val="002A5B5A"/>
    <w:rsid w:val="002A5E8A"/>
    <w:rsid w:val="002A67F8"/>
    <w:rsid w:val="002A7020"/>
    <w:rsid w:val="002A76EF"/>
    <w:rsid w:val="002B0FFA"/>
    <w:rsid w:val="002B143E"/>
    <w:rsid w:val="002B35D3"/>
    <w:rsid w:val="002B62FD"/>
    <w:rsid w:val="002B6D91"/>
    <w:rsid w:val="002B703D"/>
    <w:rsid w:val="002B7BE0"/>
    <w:rsid w:val="002C1E5A"/>
    <w:rsid w:val="002C2B78"/>
    <w:rsid w:val="002C37FE"/>
    <w:rsid w:val="002C705C"/>
    <w:rsid w:val="002C75B7"/>
    <w:rsid w:val="002C7A14"/>
    <w:rsid w:val="002C7BB8"/>
    <w:rsid w:val="002D068C"/>
    <w:rsid w:val="002D099F"/>
    <w:rsid w:val="002D302C"/>
    <w:rsid w:val="002D6FBB"/>
    <w:rsid w:val="002E25A6"/>
    <w:rsid w:val="002E3F18"/>
    <w:rsid w:val="002E5CC8"/>
    <w:rsid w:val="002E7ED6"/>
    <w:rsid w:val="002F13DC"/>
    <w:rsid w:val="002F15A2"/>
    <w:rsid w:val="002F3BDE"/>
    <w:rsid w:val="002F45AD"/>
    <w:rsid w:val="002F5377"/>
    <w:rsid w:val="002F5EEE"/>
    <w:rsid w:val="002F7492"/>
    <w:rsid w:val="002F7872"/>
    <w:rsid w:val="00300134"/>
    <w:rsid w:val="003025C7"/>
    <w:rsid w:val="00304AD5"/>
    <w:rsid w:val="00304E9E"/>
    <w:rsid w:val="00305874"/>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1331"/>
    <w:rsid w:val="00342FE5"/>
    <w:rsid w:val="00343139"/>
    <w:rsid w:val="00345606"/>
    <w:rsid w:val="00345CEB"/>
    <w:rsid w:val="00347504"/>
    <w:rsid w:val="00347DF5"/>
    <w:rsid w:val="00350328"/>
    <w:rsid w:val="00352215"/>
    <w:rsid w:val="00353856"/>
    <w:rsid w:val="00354DC7"/>
    <w:rsid w:val="003559A5"/>
    <w:rsid w:val="003572FE"/>
    <w:rsid w:val="003632DD"/>
    <w:rsid w:val="0036334F"/>
    <w:rsid w:val="00364F77"/>
    <w:rsid w:val="00365447"/>
    <w:rsid w:val="00366145"/>
    <w:rsid w:val="00367A6F"/>
    <w:rsid w:val="00371B70"/>
    <w:rsid w:val="00373C3B"/>
    <w:rsid w:val="00376720"/>
    <w:rsid w:val="00381884"/>
    <w:rsid w:val="00381AC1"/>
    <w:rsid w:val="00384C04"/>
    <w:rsid w:val="003863EB"/>
    <w:rsid w:val="00386878"/>
    <w:rsid w:val="003872D6"/>
    <w:rsid w:val="00390EA2"/>
    <w:rsid w:val="00393888"/>
    <w:rsid w:val="003942A9"/>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4E21"/>
    <w:rsid w:val="003C5645"/>
    <w:rsid w:val="003C58F1"/>
    <w:rsid w:val="003C7191"/>
    <w:rsid w:val="003D14D4"/>
    <w:rsid w:val="003D242D"/>
    <w:rsid w:val="003D29AB"/>
    <w:rsid w:val="003D2D54"/>
    <w:rsid w:val="003D4EA2"/>
    <w:rsid w:val="003E0D1D"/>
    <w:rsid w:val="003E1C0E"/>
    <w:rsid w:val="003E4600"/>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0604C"/>
    <w:rsid w:val="0041448A"/>
    <w:rsid w:val="00414BC8"/>
    <w:rsid w:val="00415720"/>
    <w:rsid w:val="004215DD"/>
    <w:rsid w:val="0042448E"/>
    <w:rsid w:val="004257C9"/>
    <w:rsid w:val="004257D9"/>
    <w:rsid w:val="00426006"/>
    <w:rsid w:val="00426200"/>
    <w:rsid w:val="004272D5"/>
    <w:rsid w:val="0043000D"/>
    <w:rsid w:val="00431558"/>
    <w:rsid w:val="0043290F"/>
    <w:rsid w:val="00437551"/>
    <w:rsid w:val="0044182B"/>
    <w:rsid w:val="00443FA5"/>
    <w:rsid w:val="00444BFC"/>
    <w:rsid w:val="00445429"/>
    <w:rsid w:val="004500F3"/>
    <w:rsid w:val="00451773"/>
    <w:rsid w:val="00452A4D"/>
    <w:rsid w:val="00453D14"/>
    <w:rsid w:val="00454916"/>
    <w:rsid w:val="00456B87"/>
    <w:rsid w:val="004614D7"/>
    <w:rsid w:val="004645B7"/>
    <w:rsid w:val="0046647E"/>
    <w:rsid w:val="0046716C"/>
    <w:rsid w:val="004719AE"/>
    <w:rsid w:val="00472172"/>
    <w:rsid w:val="00472FE0"/>
    <w:rsid w:val="00473B29"/>
    <w:rsid w:val="00475C05"/>
    <w:rsid w:val="00477BFF"/>
    <w:rsid w:val="00477D85"/>
    <w:rsid w:val="00477FA5"/>
    <w:rsid w:val="00480458"/>
    <w:rsid w:val="00480F4C"/>
    <w:rsid w:val="0048222C"/>
    <w:rsid w:val="00484F09"/>
    <w:rsid w:val="00485DA1"/>
    <w:rsid w:val="00485E2B"/>
    <w:rsid w:val="00491620"/>
    <w:rsid w:val="004925C7"/>
    <w:rsid w:val="00494B15"/>
    <w:rsid w:val="00496ABC"/>
    <w:rsid w:val="00496BAD"/>
    <w:rsid w:val="00496FD9"/>
    <w:rsid w:val="004A070E"/>
    <w:rsid w:val="004A0874"/>
    <w:rsid w:val="004A0F3A"/>
    <w:rsid w:val="004A3CA0"/>
    <w:rsid w:val="004A5C0A"/>
    <w:rsid w:val="004A765B"/>
    <w:rsid w:val="004A7DE1"/>
    <w:rsid w:val="004B028E"/>
    <w:rsid w:val="004B1FED"/>
    <w:rsid w:val="004B2053"/>
    <w:rsid w:val="004B5ED9"/>
    <w:rsid w:val="004B6921"/>
    <w:rsid w:val="004B6A3E"/>
    <w:rsid w:val="004C139F"/>
    <w:rsid w:val="004C27E4"/>
    <w:rsid w:val="004C3141"/>
    <w:rsid w:val="004C3D64"/>
    <w:rsid w:val="004C6A36"/>
    <w:rsid w:val="004D19FE"/>
    <w:rsid w:val="004D1A0F"/>
    <w:rsid w:val="004D1BBA"/>
    <w:rsid w:val="004D484F"/>
    <w:rsid w:val="004D4C88"/>
    <w:rsid w:val="004D4E8F"/>
    <w:rsid w:val="004D502F"/>
    <w:rsid w:val="004D56A8"/>
    <w:rsid w:val="004D5BE6"/>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50CB"/>
    <w:rsid w:val="0050557E"/>
    <w:rsid w:val="00506A4B"/>
    <w:rsid w:val="00506D00"/>
    <w:rsid w:val="00506DCF"/>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B8A"/>
    <w:rsid w:val="00525E61"/>
    <w:rsid w:val="005277DE"/>
    <w:rsid w:val="00532E61"/>
    <w:rsid w:val="0053349C"/>
    <w:rsid w:val="005336FB"/>
    <w:rsid w:val="00536547"/>
    <w:rsid w:val="0053799F"/>
    <w:rsid w:val="005403B7"/>
    <w:rsid w:val="00543E60"/>
    <w:rsid w:val="005448BB"/>
    <w:rsid w:val="00545AF6"/>
    <w:rsid w:val="005465F4"/>
    <w:rsid w:val="00550454"/>
    <w:rsid w:val="0055061C"/>
    <w:rsid w:val="00552A6C"/>
    <w:rsid w:val="0055719A"/>
    <w:rsid w:val="005618CC"/>
    <w:rsid w:val="00565D9B"/>
    <w:rsid w:val="00567462"/>
    <w:rsid w:val="005712A2"/>
    <w:rsid w:val="00571646"/>
    <w:rsid w:val="00571E86"/>
    <w:rsid w:val="005722FC"/>
    <w:rsid w:val="00572768"/>
    <w:rsid w:val="00573577"/>
    <w:rsid w:val="00574015"/>
    <w:rsid w:val="00574AB6"/>
    <w:rsid w:val="00574D33"/>
    <w:rsid w:val="0057725D"/>
    <w:rsid w:val="005772C2"/>
    <w:rsid w:val="005824D3"/>
    <w:rsid w:val="00583E61"/>
    <w:rsid w:val="0059090B"/>
    <w:rsid w:val="00592759"/>
    <w:rsid w:val="00595A00"/>
    <w:rsid w:val="00595E6B"/>
    <w:rsid w:val="00596BC1"/>
    <w:rsid w:val="0059714E"/>
    <w:rsid w:val="005A0100"/>
    <w:rsid w:val="005A6D6E"/>
    <w:rsid w:val="005B13E8"/>
    <w:rsid w:val="005B2FD3"/>
    <w:rsid w:val="005B39A8"/>
    <w:rsid w:val="005B4481"/>
    <w:rsid w:val="005B5331"/>
    <w:rsid w:val="005B553A"/>
    <w:rsid w:val="005B614C"/>
    <w:rsid w:val="005B6BBB"/>
    <w:rsid w:val="005B7AF3"/>
    <w:rsid w:val="005C0167"/>
    <w:rsid w:val="005C37E4"/>
    <w:rsid w:val="005C450F"/>
    <w:rsid w:val="005C4887"/>
    <w:rsid w:val="005C5F9C"/>
    <w:rsid w:val="005D0513"/>
    <w:rsid w:val="005D0CBD"/>
    <w:rsid w:val="005D1EE5"/>
    <w:rsid w:val="005D34EE"/>
    <w:rsid w:val="005D3D53"/>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23F5"/>
    <w:rsid w:val="006031DC"/>
    <w:rsid w:val="00604A4E"/>
    <w:rsid w:val="00605DE3"/>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6F32"/>
    <w:rsid w:val="006477C5"/>
    <w:rsid w:val="00647FCA"/>
    <w:rsid w:val="006507F8"/>
    <w:rsid w:val="00651054"/>
    <w:rsid w:val="00651B40"/>
    <w:rsid w:val="006534AB"/>
    <w:rsid w:val="00653C16"/>
    <w:rsid w:val="00653DBC"/>
    <w:rsid w:val="00655591"/>
    <w:rsid w:val="00656066"/>
    <w:rsid w:val="006624CC"/>
    <w:rsid w:val="00672B5A"/>
    <w:rsid w:val="00673E94"/>
    <w:rsid w:val="006768CB"/>
    <w:rsid w:val="00677AF9"/>
    <w:rsid w:val="00682BFB"/>
    <w:rsid w:val="00683A03"/>
    <w:rsid w:val="00683C68"/>
    <w:rsid w:val="00686CE9"/>
    <w:rsid w:val="00693335"/>
    <w:rsid w:val="006935B7"/>
    <w:rsid w:val="00695EC5"/>
    <w:rsid w:val="006A00CA"/>
    <w:rsid w:val="006A079E"/>
    <w:rsid w:val="006A106C"/>
    <w:rsid w:val="006A115D"/>
    <w:rsid w:val="006A226D"/>
    <w:rsid w:val="006A2CD2"/>
    <w:rsid w:val="006A3203"/>
    <w:rsid w:val="006A32FF"/>
    <w:rsid w:val="006A4C9E"/>
    <w:rsid w:val="006A4CCA"/>
    <w:rsid w:val="006A50C6"/>
    <w:rsid w:val="006A5870"/>
    <w:rsid w:val="006A5C03"/>
    <w:rsid w:val="006B0209"/>
    <w:rsid w:val="006B1AEE"/>
    <w:rsid w:val="006B1BB0"/>
    <w:rsid w:val="006B1FC4"/>
    <w:rsid w:val="006B297E"/>
    <w:rsid w:val="006B471D"/>
    <w:rsid w:val="006B4D66"/>
    <w:rsid w:val="006C1AEE"/>
    <w:rsid w:val="006C3658"/>
    <w:rsid w:val="006C6825"/>
    <w:rsid w:val="006D006E"/>
    <w:rsid w:val="006D0BD8"/>
    <w:rsid w:val="006D196E"/>
    <w:rsid w:val="006D2085"/>
    <w:rsid w:val="006D3E91"/>
    <w:rsid w:val="006D3F84"/>
    <w:rsid w:val="006D4998"/>
    <w:rsid w:val="006D5CAD"/>
    <w:rsid w:val="006D6856"/>
    <w:rsid w:val="006D7B70"/>
    <w:rsid w:val="006E0498"/>
    <w:rsid w:val="006E05A7"/>
    <w:rsid w:val="006E0FE3"/>
    <w:rsid w:val="006E193E"/>
    <w:rsid w:val="006E2A94"/>
    <w:rsid w:val="006E3890"/>
    <w:rsid w:val="006E4DEF"/>
    <w:rsid w:val="006E64F6"/>
    <w:rsid w:val="006F0984"/>
    <w:rsid w:val="006F7A64"/>
    <w:rsid w:val="00702C2E"/>
    <w:rsid w:val="00704301"/>
    <w:rsid w:val="0070436B"/>
    <w:rsid w:val="00704DBE"/>
    <w:rsid w:val="007050FF"/>
    <w:rsid w:val="00705BD6"/>
    <w:rsid w:val="00706A8D"/>
    <w:rsid w:val="00706C06"/>
    <w:rsid w:val="00713491"/>
    <w:rsid w:val="007172BA"/>
    <w:rsid w:val="007177AB"/>
    <w:rsid w:val="00721D45"/>
    <w:rsid w:val="00723266"/>
    <w:rsid w:val="00725B20"/>
    <w:rsid w:val="00725C0F"/>
    <w:rsid w:val="00725E3B"/>
    <w:rsid w:val="0072603A"/>
    <w:rsid w:val="00732470"/>
    <w:rsid w:val="00736C6E"/>
    <w:rsid w:val="00740045"/>
    <w:rsid w:val="00740738"/>
    <w:rsid w:val="00740F3F"/>
    <w:rsid w:val="00740F8C"/>
    <w:rsid w:val="00741004"/>
    <w:rsid w:val="00742B86"/>
    <w:rsid w:val="007431C2"/>
    <w:rsid w:val="0074359C"/>
    <w:rsid w:val="00744060"/>
    <w:rsid w:val="00744A98"/>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706BB"/>
    <w:rsid w:val="0077555E"/>
    <w:rsid w:val="00775E6B"/>
    <w:rsid w:val="00783572"/>
    <w:rsid w:val="007840D6"/>
    <w:rsid w:val="00785536"/>
    <w:rsid w:val="007861BE"/>
    <w:rsid w:val="00786E85"/>
    <w:rsid w:val="007909D1"/>
    <w:rsid w:val="00790FF3"/>
    <w:rsid w:val="007918AB"/>
    <w:rsid w:val="00791DEF"/>
    <w:rsid w:val="007924E0"/>
    <w:rsid w:val="00792930"/>
    <w:rsid w:val="00792C23"/>
    <w:rsid w:val="007952C9"/>
    <w:rsid w:val="00796F5B"/>
    <w:rsid w:val="007A348C"/>
    <w:rsid w:val="007A43EB"/>
    <w:rsid w:val="007A5938"/>
    <w:rsid w:val="007B1CD3"/>
    <w:rsid w:val="007C0A86"/>
    <w:rsid w:val="007C1B76"/>
    <w:rsid w:val="007C34BC"/>
    <w:rsid w:val="007C57DD"/>
    <w:rsid w:val="007D0184"/>
    <w:rsid w:val="007D0EBA"/>
    <w:rsid w:val="007D17FC"/>
    <w:rsid w:val="007D1E38"/>
    <w:rsid w:val="007D33D7"/>
    <w:rsid w:val="007D352B"/>
    <w:rsid w:val="007D3C47"/>
    <w:rsid w:val="007D4EC4"/>
    <w:rsid w:val="007D5674"/>
    <w:rsid w:val="007D6FA8"/>
    <w:rsid w:val="007D705D"/>
    <w:rsid w:val="007D761A"/>
    <w:rsid w:val="007D7973"/>
    <w:rsid w:val="007E2DFD"/>
    <w:rsid w:val="007E2FA0"/>
    <w:rsid w:val="007E6B35"/>
    <w:rsid w:val="007F3FB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4439"/>
    <w:rsid w:val="008369CA"/>
    <w:rsid w:val="00837EAC"/>
    <w:rsid w:val="00840A1E"/>
    <w:rsid w:val="00841E22"/>
    <w:rsid w:val="008436CD"/>
    <w:rsid w:val="008446F1"/>
    <w:rsid w:val="00847AFA"/>
    <w:rsid w:val="008505C4"/>
    <w:rsid w:val="00850A38"/>
    <w:rsid w:val="00851E22"/>
    <w:rsid w:val="00853401"/>
    <w:rsid w:val="008545E5"/>
    <w:rsid w:val="00855B26"/>
    <w:rsid w:val="00856A8E"/>
    <w:rsid w:val="00860AB4"/>
    <w:rsid w:val="00861394"/>
    <w:rsid w:val="008618D4"/>
    <w:rsid w:val="00864682"/>
    <w:rsid w:val="008652A6"/>
    <w:rsid w:val="008711F5"/>
    <w:rsid w:val="00872790"/>
    <w:rsid w:val="00872F0E"/>
    <w:rsid w:val="00874381"/>
    <w:rsid w:val="008752BD"/>
    <w:rsid w:val="00876390"/>
    <w:rsid w:val="00880581"/>
    <w:rsid w:val="008815E8"/>
    <w:rsid w:val="00882A01"/>
    <w:rsid w:val="00882E4F"/>
    <w:rsid w:val="00883C9E"/>
    <w:rsid w:val="00885193"/>
    <w:rsid w:val="00886EAB"/>
    <w:rsid w:val="00890E39"/>
    <w:rsid w:val="0089289F"/>
    <w:rsid w:val="00892A4F"/>
    <w:rsid w:val="00894597"/>
    <w:rsid w:val="008A14AF"/>
    <w:rsid w:val="008A49C2"/>
    <w:rsid w:val="008A5192"/>
    <w:rsid w:val="008A6B23"/>
    <w:rsid w:val="008A72B8"/>
    <w:rsid w:val="008B228B"/>
    <w:rsid w:val="008B24CA"/>
    <w:rsid w:val="008B37BC"/>
    <w:rsid w:val="008B3CA0"/>
    <w:rsid w:val="008B5B40"/>
    <w:rsid w:val="008C0BF9"/>
    <w:rsid w:val="008C11EF"/>
    <w:rsid w:val="008C24CA"/>
    <w:rsid w:val="008C3020"/>
    <w:rsid w:val="008C348E"/>
    <w:rsid w:val="008C50A4"/>
    <w:rsid w:val="008C5F73"/>
    <w:rsid w:val="008C7FE1"/>
    <w:rsid w:val="008D1A1A"/>
    <w:rsid w:val="008D2436"/>
    <w:rsid w:val="008D280E"/>
    <w:rsid w:val="008D3A6A"/>
    <w:rsid w:val="008D6040"/>
    <w:rsid w:val="008D7AEA"/>
    <w:rsid w:val="008D7E25"/>
    <w:rsid w:val="008E2CD9"/>
    <w:rsid w:val="008E3AA6"/>
    <w:rsid w:val="008E50E3"/>
    <w:rsid w:val="008E5536"/>
    <w:rsid w:val="008E5788"/>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0A6A"/>
    <w:rsid w:val="00911D3D"/>
    <w:rsid w:val="00912717"/>
    <w:rsid w:val="009139D7"/>
    <w:rsid w:val="009148B7"/>
    <w:rsid w:val="00914C45"/>
    <w:rsid w:val="0091745E"/>
    <w:rsid w:val="00921498"/>
    <w:rsid w:val="009219DA"/>
    <w:rsid w:val="009250AC"/>
    <w:rsid w:val="009259EB"/>
    <w:rsid w:val="00925F15"/>
    <w:rsid w:val="00926B71"/>
    <w:rsid w:val="00927CB3"/>
    <w:rsid w:val="009305C3"/>
    <w:rsid w:val="009311A1"/>
    <w:rsid w:val="00931F10"/>
    <w:rsid w:val="009321D1"/>
    <w:rsid w:val="009338FD"/>
    <w:rsid w:val="009339F3"/>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5B08"/>
    <w:rsid w:val="009B142E"/>
    <w:rsid w:val="009B6C51"/>
    <w:rsid w:val="009B6F1E"/>
    <w:rsid w:val="009C0292"/>
    <w:rsid w:val="009C04EB"/>
    <w:rsid w:val="009C0BBA"/>
    <w:rsid w:val="009C166F"/>
    <w:rsid w:val="009C3B60"/>
    <w:rsid w:val="009C3C25"/>
    <w:rsid w:val="009C7F3D"/>
    <w:rsid w:val="009D2059"/>
    <w:rsid w:val="009D3CA9"/>
    <w:rsid w:val="009D615B"/>
    <w:rsid w:val="009E158C"/>
    <w:rsid w:val="009E1F6D"/>
    <w:rsid w:val="009E2CB7"/>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E30"/>
    <w:rsid w:val="00A30E73"/>
    <w:rsid w:val="00A30F65"/>
    <w:rsid w:val="00A31A98"/>
    <w:rsid w:val="00A31E4A"/>
    <w:rsid w:val="00A32F27"/>
    <w:rsid w:val="00A33B40"/>
    <w:rsid w:val="00A34997"/>
    <w:rsid w:val="00A358B8"/>
    <w:rsid w:val="00A364DE"/>
    <w:rsid w:val="00A36BB5"/>
    <w:rsid w:val="00A402FA"/>
    <w:rsid w:val="00A4668E"/>
    <w:rsid w:val="00A470E9"/>
    <w:rsid w:val="00A47976"/>
    <w:rsid w:val="00A5041C"/>
    <w:rsid w:val="00A52657"/>
    <w:rsid w:val="00A53F8D"/>
    <w:rsid w:val="00A5473E"/>
    <w:rsid w:val="00A54E69"/>
    <w:rsid w:val="00A56BDF"/>
    <w:rsid w:val="00A574D8"/>
    <w:rsid w:val="00A57872"/>
    <w:rsid w:val="00A6099B"/>
    <w:rsid w:val="00A619A7"/>
    <w:rsid w:val="00A61D66"/>
    <w:rsid w:val="00A635DD"/>
    <w:rsid w:val="00A677B8"/>
    <w:rsid w:val="00A70336"/>
    <w:rsid w:val="00A7085F"/>
    <w:rsid w:val="00A73179"/>
    <w:rsid w:val="00A7364D"/>
    <w:rsid w:val="00A73ABC"/>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3723"/>
    <w:rsid w:val="00A945E7"/>
    <w:rsid w:val="00A94951"/>
    <w:rsid w:val="00A960D6"/>
    <w:rsid w:val="00A973FD"/>
    <w:rsid w:val="00AA1FFB"/>
    <w:rsid w:val="00AA3C9E"/>
    <w:rsid w:val="00AA4F32"/>
    <w:rsid w:val="00AA5027"/>
    <w:rsid w:val="00AA6AC8"/>
    <w:rsid w:val="00AA6F09"/>
    <w:rsid w:val="00AA7BC1"/>
    <w:rsid w:val="00AB157C"/>
    <w:rsid w:val="00AB2ED4"/>
    <w:rsid w:val="00AC07DC"/>
    <w:rsid w:val="00AC22E7"/>
    <w:rsid w:val="00AC2F3B"/>
    <w:rsid w:val="00AC3E51"/>
    <w:rsid w:val="00AC5E10"/>
    <w:rsid w:val="00AD1171"/>
    <w:rsid w:val="00AD15A8"/>
    <w:rsid w:val="00AD1F36"/>
    <w:rsid w:val="00AD2717"/>
    <w:rsid w:val="00AD28BF"/>
    <w:rsid w:val="00AD2BEF"/>
    <w:rsid w:val="00AD312B"/>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3F52"/>
    <w:rsid w:val="00B12C88"/>
    <w:rsid w:val="00B12FE6"/>
    <w:rsid w:val="00B13BB5"/>
    <w:rsid w:val="00B14E73"/>
    <w:rsid w:val="00B20E3D"/>
    <w:rsid w:val="00B21304"/>
    <w:rsid w:val="00B22221"/>
    <w:rsid w:val="00B238BA"/>
    <w:rsid w:val="00B23B7D"/>
    <w:rsid w:val="00B244A6"/>
    <w:rsid w:val="00B27C0D"/>
    <w:rsid w:val="00B30EAB"/>
    <w:rsid w:val="00B33AA7"/>
    <w:rsid w:val="00B34960"/>
    <w:rsid w:val="00B358D1"/>
    <w:rsid w:val="00B370AE"/>
    <w:rsid w:val="00B40290"/>
    <w:rsid w:val="00B41D03"/>
    <w:rsid w:val="00B427B1"/>
    <w:rsid w:val="00B4291A"/>
    <w:rsid w:val="00B4374A"/>
    <w:rsid w:val="00B43C4B"/>
    <w:rsid w:val="00B46AB4"/>
    <w:rsid w:val="00B50C00"/>
    <w:rsid w:val="00B529AE"/>
    <w:rsid w:val="00B542C8"/>
    <w:rsid w:val="00B55BBE"/>
    <w:rsid w:val="00B55C2E"/>
    <w:rsid w:val="00B55C84"/>
    <w:rsid w:val="00B57AD2"/>
    <w:rsid w:val="00B6083D"/>
    <w:rsid w:val="00B6226E"/>
    <w:rsid w:val="00B6323D"/>
    <w:rsid w:val="00B702AF"/>
    <w:rsid w:val="00B715FD"/>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96E8C"/>
    <w:rsid w:val="00BA0CA2"/>
    <w:rsid w:val="00BA1E0C"/>
    <w:rsid w:val="00BA4E56"/>
    <w:rsid w:val="00BA547A"/>
    <w:rsid w:val="00BA595C"/>
    <w:rsid w:val="00BB22FF"/>
    <w:rsid w:val="00BB383E"/>
    <w:rsid w:val="00BB44E7"/>
    <w:rsid w:val="00BB7DAF"/>
    <w:rsid w:val="00BC01C4"/>
    <w:rsid w:val="00BC1930"/>
    <w:rsid w:val="00BC1AC5"/>
    <w:rsid w:val="00BC51D1"/>
    <w:rsid w:val="00BC62B3"/>
    <w:rsid w:val="00BC6813"/>
    <w:rsid w:val="00BC728F"/>
    <w:rsid w:val="00BD082F"/>
    <w:rsid w:val="00BD3653"/>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035B"/>
    <w:rsid w:val="00BF1FAB"/>
    <w:rsid w:val="00BF24CE"/>
    <w:rsid w:val="00BF2978"/>
    <w:rsid w:val="00BF3ABA"/>
    <w:rsid w:val="00C019F9"/>
    <w:rsid w:val="00C01A8D"/>
    <w:rsid w:val="00C05A3E"/>
    <w:rsid w:val="00C07EB0"/>
    <w:rsid w:val="00C11778"/>
    <w:rsid w:val="00C12288"/>
    <w:rsid w:val="00C123DA"/>
    <w:rsid w:val="00C14555"/>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2593"/>
    <w:rsid w:val="00C431C4"/>
    <w:rsid w:val="00C44371"/>
    <w:rsid w:val="00C45882"/>
    <w:rsid w:val="00C45B1B"/>
    <w:rsid w:val="00C463D2"/>
    <w:rsid w:val="00C52E35"/>
    <w:rsid w:val="00C534AF"/>
    <w:rsid w:val="00C53EDD"/>
    <w:rsid w:val="00C54FF9"/>
    <w:rsid w:val="00C56E12"/>
    <w:rsid w:val="00C57E41"/>
    <w:rsid w:val="00C626D0"/>
    <w:rsid w:val="00C72B73"/>
    <w:rsid w:val="00C777E9"/>
    <w:rsid w:val="00C80B7F"/>
    <w:rsid w:val="00C90C15"/>
    <w:rsid w:val="00C91CD1"/>
    <w:rsid w:val="00C97BFA"/>
    <w:rsid w:val="00CA2EB6"/>
    <w:rsid w:val="00CA4247"/>
    <w:rsid w:val="00CA4BB2"/>
    <w:rsid w:val="00CA6182"/>
    <w:rsid w:val="00CB1979"/>
    <w:rsid w:val="00CB5504"/>
    <w:rsid w:val="00CC0734"/>
    <w:rsid w:val="00CC0EF0"/>
    <w:rsid w:val="00CC26AF"/>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5DFB"/>
    <w:rsid w:val="00CF6882"/>
    <w:rsid w:val="00D00913"/>
    <w:rsid w:val="00D01A7F"/>
    <w:rsid w:val="00D039A8"/>
    <w:rsid w:val="00D05175"/>
    <w:rsid w:val="00D06D78"/>
    <w:rsid w:val="00D104FC"/>
    <w:rsid w:val="00D10818"/>
    <w:rsid w:val="00D109BB"/>
    <w:rsid w:val="00D12161"/>
    <w:rsid w:val="00D13BC8"/>
    <w:rsid w:val="00D145F2"/>
    <w:rsid w:val="00D1613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BCF"/>
    <w:rsid w:val="00DD2B7F"/>
    <w:rsid w:val="00DD3FA6"/>
    <w:rsid w:val="00DD4944"/>
    <w:rsid w:val="00DD51AA"/>
    <w:rsid w:val="00DD5F79"/>
    <w:rsid w:val="00DD7384"/>
    <w:rsid w:val="00DD7A1F"/>
    <w:rsid w:val="00DE0B6D"/>
    <w:rsid w:val="00DE10E5"/>
    <w:rsid w:val="00DE33D3"/>
    <w:rsid w:val="00DE3940"/>
    <w:rsid w:val="00DE6790"/>
    <w:rsid w:val="00DE77FE"/>
    <w:rsid w:val="00DE7A92"/>
    <w:rsid w:val="00DF00D5"/>
    <w:rsid w:val="00DF4257"/>
    <w:rsid w:val="00DF4575"/>
    <w:rsid w:val="00E00623"/>
    <w:rsid w:val="00E00A75"/>
    <w:rsid w:val="00E028CE"/>
    <w:rsid w:val="00E04397"/>
    <w:rsid w:val="00E07149"/>
    <w:rsid w:val="00E1040F"/>
    <w:rsid w:val="00E12379"/>
    <w:rsid w:val="00E124F7"/>
    <w:rsid w:val="00E127BB"/>
    <w:rsid w:val="00E12A2A"/>
    <w:rsid w:val="00E1494D"/>
    <w:rsid w:val="00E15C78"/>
    <w:rsid w:val="00E16F94"/>
    <w:rsid w:val="00E1765D"/>
    <w:rsid w:val="00E2199A"/>
    <w:rsid w:val="00E27146"/>
    <w:rsid w:val="00E27D03"/>
    <w:rsid w:val="00E32022"/>
    <w:rsid w:val="00E3216C"/>
    <w:rsid w:val="00E324B2"/>
    <w:rsid w:val="00E3505B"/>
    <w:rsid w:val="00E4042E"/>
    <w:rsid w:val="00E40527"/>
    <w:rsid w:val="00E414FF"/>
    <w:rsid w:val="00E42926"/>
    <w:rsid w:val="00E43FA4"/>
    <w:rsid w:val="00E44051"/>
    <w:rsid w:val="00E46D13"/>
    <w:rsid w:val="00E47303"/>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4FF"/>
    <w:rsid w:val="00E93AE2"/>
    <w:rsid w:val="00E93FDE"/>
    <w:rsid w:val="00E95D6C"/>
    <w:rsid w:val="00E97256"/>
    <w:rsid w:val="00E9742F"/>
    <w:rsid w:val="00EA085C"/>
    <w:rsid w:val="00EA0F93"/>
    <w:rsid w:val="00EA56DC"/>
    <w:rsid w:val="00EA6738"/>
    <w:rsid w:val="00EA678D"/>
    <w:rsid w:val="00EB01C8"/>
    <w:rsid w:val="00EB37EE"/>
    <w:rsid w:val="00EB694E"/>
    <w:rsid w:val="00EC3AEA"/>
    <w:rsid w:val="00EC469E"/>
    <w:rsid w:val="00EC6860"/>
    <w:rsid w:val="00ED2B45"/>
    <w:rsid w:val="00ED3E34"/>
    <w:rsid w:val="00ED5A6E"/>
    <w:rsid w:val="00ED5CD5"/>
    <w:rsid w:val="00ED5F2D"/>
    <w:rsid w:val="00ED6B58"/>
    <w:rsid w:val="00ED7054"/>
    <w:rsid w:val="00EE332B"/>
    <w:rsid w:val="00EE3A3B"/>
    <w:rsid w:val="00EE59F0"/>
    <w:rsid w:val="00EE7B2F"/>
    <w:rsid w:val="00EF3364"/>
    <w:rsid w:val="00EF49B4"/>
    <w:rsid w:val="00EF7B1A"/>
    <w:rsid w:val="00F003D0"/>
    <w:rsid w:val="00F007F4"/>
    <w:rsid w:val="00F009A4"/>
    <w:rsid w:val="00F020D9"/>
    <w:rsid w:val="00F05C1D"/>
    <w:rsid w:val="00F05F6D"/>
    <w:rsid w:val="00F06F89"/>
    <w:rsid w:val="00F13E8C"/>
    <w:rsid w:val="00F170B9"/>
    <w:rsid w:val="00F17C35"/>
    <w:rsid w:val="00F22946"/>
    <w:rsid w:val="00F2446A"/>
    <w:rsid w:val="00F24D9A"/>
    <w:rsid w:val="00F25D85"/>
    <w:rsid w:val="00F25FAC"/>
    <w:rsid w:val="00F3091D"/>
    <w:rsid w:val="00F339C8"/>
    <w:rsid w:val="00F33E2D"/>
    <w:rsid w:val="00F37807"/>
    <w:rsid w:val="00F37D6D"/>
    <w:rsid w:val="00F37E0A"/>
    <w:rsid w:val="00F4038D"/>
    <w:rsid w:val="00F411BD"/>
    <w:rsid w:val="00F44F0A"/>
    <w:rsid w:val="00F465DE"/>
    <w:rsid w:val="00F50ACC"/>
    <w:rsid w:val="00F50D11"/>
    <w:rsid w:val="00F51BD3"/>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2E4E"/>
    <w:rsid w:val="00F845EA"/>
    <w:rsid w:val="00F852CD"/>
    <w:rsid w:val="00F879D0"/>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4646"/>
    <w:rsid w:val="00FC5DD6"/>
    <w:rsid w:val="00FC6B2C"/>
    <w:rsid w:val="00FC6B90"/>
    <w:rsid w:val="00FD177E"/>
    <w:rsid w:val="00FD4255"/>
    <w:rsid w:val="00FE0640"/>
    <w:rsid w:val="00FE06D2"/>
    <w:rsid w:val="00FE50A9"/>
    <w:rsid w:val="00FE5FD0"/>
    <w:rsid w:val="00FE624D"/>
    <w:rsid w:val="00FF0863"/>
    <w:rsid w:val="00FF0F78"/>
    <w:rsid w:val="00FF2734"/>
    <w:rsid w:val="00FF2A48"/>
    <w:rsid w:val="00FF4646"/>
    <w:rsid w:val="00FF56F2"/>
    <w:rsid w:val="00FF62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5E1EA-7927-4417-8BEC-E6C6E3B3D7AB}">
  <ds:schemaRefs>
    <ds:schemaRef ds:uri="http://schemas.microsoft.com/office/infopath/2007/PartnerControls"/>
    <ds:schemaRef ds:uri="http://www.w3.org/XML/1998/namespace"/>
    <ds:schemaRef ds:uri="30f27a67-e3d9-46c1-b96c-c174a62fd7b5"/>
    <ds:schemaRef ds:uri="http://purl.org/dc/terms/"/>
    <ds:schemaRef ds:uri="b6b6b0de-984a-4a78-a39f-cb9c8b26df3b"/>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4.xml><?xml version="1.0" encoding="utf-8"?>
<ds:datastoreItem xmlns:ds="http://schemas.openxmlformats.org/officeDocument/2006/customXml" ds:itemID="{AE079A04-C24E-472E-B205-AA337DFC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505</Words>
  <Characters>3718</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VSS-716</vt:lpstr>
      <vt:lpstr>Par Ministru kabineta rīkojuma projektu, VSS-1056</vt:lpstr>
    </vt:vector>
  </TitlesOfParts>
  <Manager/>
  <Company>VNI/FM</Company>
  <LinksUpToDate>false</LinksUpToDate>
  <CharactersWithSpaces>4215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VSS-716</dc:title>
  <dc:subject>izziņa par atzinumos sniegtajeim iebildumiem</dc:subject>
  <dc:creator>Vita.Bruzas@vni.lv</dc:creator>
  <cp:keywords/>
  <dc:description>vita.bruzas@vni.lv
TĀLR.:29264491</dc:description>
  <cp:lastModifiedBy>Vita Bružas</cp:lastModifiedBy>
  <cp:revision>39</cp:revision>
  <cp:lastPrinted>2020-02-12T13:22:00Z</cp:lastPrinted>
  <dcterms:created xsi:type="dcterms:W3CDTF">2020-11-24T13:53:00Z</dcterms:created>
  <dcterms:modified xsi:type="dcterms:W3CDTF">2021-01-27T15:30:00Z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396465699</vt:i4>
  </property>
  <property fmtid="{D5CDD505-2E9C-101B-9397-08002B2CF9AE}" pid="3" name="_EmailSubject">
    <vt:lpwstr/>
  </property>
  <property fmtid="{D5CDD505-2E9C-101B-9397-08002B2CF9AE}" pid="4" name="_AuthorEmail">
    <vt:lpwstr>Skaidrite.Priede@vni.lv</vt:lpwstr>
  </property>
  <property fmtid="{D5CDD505-2E9C-101B-9397-08002B2CF9AE}" pid="5" name="_AuthorEmailDisplayName">
    <vt:lpwstr>Priede Skaidrīte</vt:lpwstr>
  </property>
  <property fmtid="{D5CDD505-2E9C-101B-9397-08002B2CF9AE}" pid="6" name="_PreviousAdHocReviewCycleID">
    <vt:i4>-1549364264</vt:i4>
  </property>
  <property fmtid="{D5CDD505-2E9C-101B-9397-08002B2CF9AE}" pid="7" name="_ReviewingToolsShownOnce">
    <vt:lpwstr/>
  </property>
  <property fmtid="{D5CDD505-2E9C-101B-9397-08002B2CF9AE}" pid="8" name="ContentTypeId">
    <vt:lpwstr>0x0101002E2F809A46DFFA42A1A129D98068B3E9</vt:lpwstr>
  </property>
</Properties>
</file>