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607F65" w14:textId="05C08AC0" w:rsidR="00E06E67" w:rsidRPr="00B744D0" w:rsidRDefault="00E06E67" w:rsidP="00EF428A">
      <w:pPr>
        <w:spacing w:after="0" w:line="240" w:lineRule="auto"/>
        <w:jc w:val="right"/>
        <w:rPr>
          <w:sz w:val="28"/>
          <w:szCs w:val="28"/>
        </w:rPr>
      </w:pPr>
      <w:r w:rsidRPr="00B744D0">
        <w:rPr>
          <w:sz w:val="28"/>
          <w:szCs w:val="28"/>
        </w:rPr>
        <w:t>Likumprojekts</w:t>
      </w:r>
    </w:p>
    <w:p w14:paraId="46979562" w14:textId="77777777" w:rsidR="00EF428A" w:rsidRPr="00B744D0" w:rsidRDefault="00EF428A" w:rsidP="00EF428A">
      <w:pPr>
        <w:spacing w:after="0" w:line="240" w:lineRule="auto"/>
        <w:jc w:val="both"/>
        <w:rPr>
          <w:sz w:val="28"/>
          <w:szCs w:val="28"/>
        </w:rPr>
      </w:pPr>
    </w:p>
    <w:p w14:paraId="06043FC1" w14:textId="72F9B5C0" w:rsidR="00E06E67" w:rsidRPr="00B744D0" w:rsidRDefault="00E06E67" w:rsidP="00EF428A">
      <w:pPr>
        <w:spacing w:after="0" w:line="240" w:lineRule="auto"/>
        <w:jc w:val="center"/>
        <w:rPr>
          <w:b/>
          <w:bCs/>
          <w:sz w:val="28"/>
          <w:szCs w:val="28"/>
        </w:rPr>
      </w:pPr>
      <w:r w:rsidRPr="00B744D0">
        <w:rPr>
          <w:b/>
          <w:bCs/>
          <w:sz w:val="28"/>
          <w:szCs w:val="28"/>
        </w:rPr>
        <w:t xml:space="preserve">Grozījumi </w:t>
      </w:r>
      <w:r w:rsidR="000404A5" w:rsidRPr="00B744D0">
        <w:rPr>
          <w:b/>
          <w:sz w:val="28"/>
          <w:szCs w:val="28"/>
        </w:rPr>
        <w:t>Kredītu reģistra</w:t>
      </w:r>
      <w:r w:rsidR="00882DF8" w:rsidRPr="00B744D0">
        <w:rPr>
          <w:b/>
          <w:sz w:val="28"/>
          <w:szCs w:val="28"/>
        </w:rPr>
        <w:t xml:space="preserve"> </w:t>
      </w:r>
      <w:r w:rsidRPr="00B744D0">
        <w:rPr>
          <w:b/>
          <w:bCs/>
          <w:sz w:val="28"/>
          <w:szCs w:val="28"/>
        </w:rPr>
        <w:t>likumā</w:t>
      </w:r>
    </w:p>
    <w:p w14:paraId="474C7DFC" w14:textId="77777777" w:rsidR="00B9225B" w:rsidRPr="00B744D0" w:rsidRDefault="00B9225B" w:rsidP="00EF428A">
      <w:pPr>
        <w:spacing w:after="0" w:line="240" w:lineRule="auto"/>
        <w:jc w:val="both"/>
        <w:rPr>
          <w:sz w:val="28"/>
          <w:szCs w:val="28"/>
        </w:rPr>
      </w:pPr>
    </w:p>
    <w:p w14:paraId="6095DF30" w14:textId="22E15584" w:rsidR="00882DF8" w:rsidRPr="00B744D0" w:rsidRDefault="00882DF8"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sz w:val="28"/>
          <w:szCs w:val="28"/>
          <w:shd w:val="clear" w:color="auto" w:fill="FFFFFF"/>
        </w:rPr>
        <w:t xml:space="preserve">Izdarīt </w:t>
      </w:r>
      <w:hyperlink r:id="rId11" w:tgtFrame="_blank" w:history="1">
        <w:r w:rsidR="000404A5" w:rsidRPr="00B744D0">
          <w:rPr>
            <w:rStyle w:val="Hyperlink"/>
            <w:rFonts w:ascii="Times New Roman" w:hAnsi="Times New Roman"/>
            <w:color w:val="auto"/>
            <w:sz w:val="28"/>
            <w:szCs w:val="28"/>
            <w:u w:val="none"/>
          </w:rPr>
          <w:t>Kredītu reģistra</w:t>
        </w:r>
        <w:r w:rsidRPr="00B744D0">
          <w:rPr>
            <w:rStyle w:val="Hyperlink"/>
            <w:rFonts w:ascii="Times New Roman" w:hAnsi="Times New Roman"/>
            <w:color w:val="auto"/>
            <w:sz w:val="28"/>
            <w:szCs w:val="28"/>
            <w:u w:val="none"/>
          </w:rPr>
          <w:t xml:space="preserve"> likumā</w:t>
        </w:r>
      </w:hyperlink>
      <w:r w:rsidRPr="00B744D0">
        <w:rPr>
          <w:rFonts w:ascii="Times New Roman" w:hAnsi="Times New Roman"/>
          <w:sz w:val="28"/>
          <w:szCs w:val="28"/>
          <w:shd w:val="clear" w:color="auto" w:fill="FFFFFF"/>
        </w:rPr>
        <w:t xml:space="preserve"> </w:t>
      </w:r>
      <w:r w:rsidR="000404A5" w:rsidRPr="00B744D0">
        <w:rPr>
          <w:rFonts w:ascii="Times New Roman" w:hAnsi="Times New Roman"/>
          <w:sz w:val="28"/>
          <w:szCs w:val="28"/>
          <w:shd w:val="clear" w:color="auto" w:fill="FFFFFF"/>
        </w:rPr>
        <w:t>(Latvijas Vēstnesis, 2012, 92</w:t>
      </w:r>
      <w:r w:rsidR="00EF428A" w:rsidRPr="00B744D0">
        <w:rPr>
          <w:rFonts w:ascii="Times New Roman" w:hAnsi="Times New Roman"/>
          <w:sz w:val="28"/>
          <w:szCs w:val="28"/>
          <w:shd w:val="clear" w:color="auto" w:fill="FFFFFF"/>
        </w:rPr>
        <w:t>. </w:t>
      </w:r>
      <w:r w:rsidR="000404A5" w:rsidRPr="00B744D0">
        <w:rPr>
          <w:rFonts w:ascii="Times New Roman" w:hAnsi="Times New Roman"/>
          <w:sz w:val="28"/>
          <w:szCs w:val="28"/>
          <w:shd w:val="clear" w:color="auto" w:fill="FFFFFF"/>
        </w:rPr>
        <w:t>nr.; 2013, 187</w:t>
      </w:r>
      <w:r w:rsidR="00EF428A" w:rsidRPr="00B744D0">
        <w:rPr>
          <w:rFonts w:ascii="Times New Roman" w:hAnsi="Times New Roman"/>
          <w:sz w:val="28"/>
          <w:szCs w:val="28"/>
          <w:shd w:val="clear" w:color="auto" w:fill="FFFFFF"/>
        </w:rPr>
        <w:t>. </w:t>
      </w:r>
      <w:r w:rsidR="000404A5" w:rsidRPr="00B744D0">
        <w:rPr>
          <w:rFonts w:ascii="Times New Roman" w:hAnsi="Times New Roman"/>
          <w:sz w:val="28"/>
          <w:szCs w:val="28"/>
          <w:shd w:val="clear" w:color="auto" w:fill="FFFFFF"/>
        </w:rPr>
        <w:t>nr.; 2014, 26., 214</w:t>
      </w:r>
      <w:r w:rsidR="00EF428A" w:rsidRPr="00B744D0">
        <w:rPr>
          <w:rFonts w:ascii="Times New Roman" w:hAnsi="Times New Roman"/>
          <w:sz w:val="28"/>
          <w:szCs w:val="28"/>
          <w:shd w:val="clear" w:color="auto" w:fill="FFFFFF"/>
        </w:rPr>
        <w:t>. </w:t>
      </w:r>
      <w:r w:rsidR="000404A5" w:rsidRPr="00B744D0">
        <w:rPr>
          <w:rFonts w:ascii="Times New Roman" w:hAnsi="Times New Roman"/>
          <w:sz w:val="28"/>
          <w:szCs w:val="28"/>
          <w:shd w:val="clear" w:color="auto" w:fill="FFFFFF"/>
        </w:rPr>
        <w:t>nr.; 2017, 41</w:t>
      </w:r>
      <w:r w:rsidR="00EF428A" w:rsidRPr="00B744D0">
        <w:rPr>
          <w:rFonts w:ascii="Times New Roman" w:hAnsi="Times New Roman"/>
          <w:sz w:val="28"/>
          <w:szCs w:val="28"/>
          <w:shd w:val="clear" w:color="auto" w:fill="FFFFFF"/>
        </w:rPr>
        <w:t>. </w:t>
      </w:r>
      <w:r w:rsidR="000404A5" w:rsidRPr="00B744D0">
        <w:rPr>
          <w:rFonts w:ascii="Times New Roman" w:hAnsi="Times New Roman"/>
          <w:sz w:val="28"/>
          <w:szCs w:val="28"/>
          <w:shd w:val="clear" w:color="auto" w:fill="FFFFFF"/>
        </w:rPr>
        <w:t>nr.; 2018, 3</w:t>
      </w:r>
      <w:r w:rsidR="00EF428A" w:rsidRPr="00B744D0">
        <w:rPr>
          <w:rFonts w:ascii="Times New Roman" w:hAnsi="Times New Roman"/>
          <w:sz w:val="28"/>
          <w:szCs w:val="28"/>
          <w:shd w:val="clear" w:color="auto" w:fill="FFFFFF"/>
        </w:rPr>
        <w:t>. </w:t>
      </w:r>
      <w:r w:rsidR="000404A5" w:rsidRPr="00B744D0">
        <w:rPr>
          <w:rFonts w:ascii="Times New Roman" w:hAnsi="Times New Roman"/>
          <w:sz w:val="28"/>
          <w:szCs w:val="28"/>
          <w:shd w:val="clear" w:color="auto" w:fill="FFFFFF"/>
        </w:rPr>
        <w:t>nr.; 2020, 29</w:t>
      </w:r>
      <w:r w:rsidR="00EF428A" w:rsidRPr="00B744D0">
        <w:rPr>
          <w:rFonts w:ascii="Times New Roman" w:hAnsi="Times New Roman"/>
          <w:sz w:val="28"/>
          <w:szCs w:val="28"/>
          <w:shd w:val="clear" w:color="auto" w:fill="FFFFFF"/>
        </w:rPr>
        <w:t>. </w:t>
      </w:r>
      <w:r w:rsidR="000404A5" w:rsidRPr="00B744D0">
        <w:rPr>
          <w:rFonts w:ascii="Times New Roman" w:hAnsi="Times New Roman"/>
          <w:sz w:val="28"/>
          <w:szCs w:val="28"/>
          <w:shd w:val="clear" w:color="auto" w:fill="FFFFFF"/>
        </w:rPr>
        <w:t>nr.)</w:t>
      </w:r>
      <w:r w:rsidRPr="00B744D0">
        <w:rPr>
          <w:rFonts w:ascii="Times New Roman" w:hAnsi="Times New Roman"/>
          <w:sz w:val="28"/>
          <w:szCs w:val="28"/>
          <w:shd w:val="clear" w:color="auto" w:fill="FFFFFF"/>
        </w:rPr>
        <w:t xml:space="preserve"> šādus grozījumus:</w:t>
      </w:r>
    </w:p>
    <w:p w14:paraId="48BABB2B" w14:textId="77777777" w:rsidR="00882DF8" w:rsidRPr="00B744D0" w:rsidRDefault="00882DF8"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rPr>
      </w:pPr>
    </w:p>
    <w:p w14:paraId="5F0EAAE7" w14:textId="0EDF3E09" w:rsidR="00AD661C" w:rsidRPr="00B744D0" w:rsidRDefault="00EF428A" w:rsidP="00EF428A">
      <w:pPr>
        <w:pStyle w:val="NormalWeb"/>
        <w:tabs>
          <w:tab w:val="left" w:pos="426"/>
          <w:tab w:val="left" w:pos="567"/>
          <w:tab w:val="left" w:pos="709"/>
          <w:tab w:val="left" w:pos="851"/>
        </w:tabs>
        <w:spacing w:before="0" w:beforeAutospacing="0" w:after="0" w:afterAutospacing="0"/>
        <w:ind w:firstLine="709"/>
        <w:jc w:val="both"/>
        <w:rPr>
          <w:rFonts w:ascii="Times New Roman" w:eastAsia="Times New Roman" w:hAnsi="Times New Roman"/>
          <w:noProof/>
          <w:sz w:val="28"/>
          <w:szCs w:val="28"/>
        </w:rPr>
      </w:pPr>
      <w:r w:rsidRPr="00B744D0">
        <w:rPr>
          <w:rFonts w:ascii="Times New Roman" w:eastAsia="Times New Roman" w:hAnsi="Times New Roman"/>
          <w:noProof/>
          <w:sz w:val="28"/>
          <w:szCs w:val="28"/>
        </w:rPr>
        <w:t>1. </w:t>
      </w:r>
      <w:r w:rsidR="221C9D3D" w:rsidRPr="00B744D0">
        <w:rPr>
          <w:rFonts w:ascii="Times New Roman" w:eastAsia="Times New Roman" w:hAnsi="Times New Roman"/>
          <w:noProof/>
          <w:sz w:val="28"/>
          <w:szCs w:val="28"/>
        </w:rPr>
        <w:t xml:space="preserve">Aizstāt visā </w:t>
      </w:r>
      <w:r w:rsidR="000363E3" w:rsidRPr="00B744D0">
        <w:rPr>
          <w:rFonts w:ascii="Times New Roman" w:eastAsia="Times New Roman" w:hAnsi="Times New Roman"/>
          <w:noProof/>
          <w:sz w:val="28"/>
          <w:szCs w:val="28"/>
        </w:rPr>
        <w:t xml:space="preserve">likumā </w:t>
      </w:r>
      <w:r w:rsidR="221C9D3D" w:rsidRPr="00B744D0">
        <w:rPr>
          <w:rFonts w:ascii="Times New Roman" w:eastAsia="Times New Roman" w:hAnsi="Times New Roman"/>
          <w:noProof/>
          <w:sz w:val="28"/>
          <w:szCs w:val="28"/>
        </w:rPr>
        <w:t>vārdus "Latvijas Bankas valde" ar vārdiem "Latvijas Banka".</w:t>
      </w:r>
    </w:p>
    <w:p w14:paraId="347733EB" w14:textId="0D25CF2D" w:rsidR="00AD661C" w:rsidRPr="00B744D0" w:rsidRDefault="00AD661C"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rPr>
      </w:pPr>
    </w:p>
    <w:p w14:paraId="1C9C843E" w14:textId="49B5D832" w:rsidR="00AD661C" w:rsidRPr="00B744D0" w:rsidRDefault="00EF428A"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2.  </w:t>
      </w:r>
      <w:r w:rsidR="00AD661C" w:rsidRPr="00B744D0">
        <w:rPr>
          <w:rFonts w:ascii="Times New Roman" w:hAnsi="Times New Roman"/>
          <w:noProof/>
          <w:sz w:val="28"/>
          <w:szCs w:val="28"/>
        </w:rPr>
        <w:t>2</w:t>
      </w:r>
      <w:r w:rsidRPr="00B744D0">
        <w:rPr>
          <w:rFonts w:ascii="Times New Roman" w:hAnsi="Times New Roman"/>
          <w:noProof/>
          <w:sz w:val="28"/>
          <w:szCs w:val="28"/>
        </w:rPr>
        <w:t>. </w:t>
      </w:r>
      <w:r w:rsidR="00AD661C" w:rsidRPr="00B744D0">
        <w:rPr>
          <w:rFonts w:ascii="Times New Roman" w:hAnsi="Times New Roman"/>
          <w:noProof/>
          <w:sz w:val="28"/>
          <w:szCs w:val="28"/>
        </w:rPr>
        <w:t xml:space="preserve">pantā: </w:t>
      </w:r>
    </w:p>
    <w:p w14:paraId="22EBBB26" w14:textId="3C7AE229" w:rsidR="00AD661C" w:rsidRPr="00B744D0" w:rsidRDefault="006416F6"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 xml:space="preserve">izteikt </w:t>
      </w:r>
      <w:r w:rsidR="00AD661C" w:rsidRPr="00B744D0">
        <w:rPr>
          <w:rFonts w:ascii="Times New Roman" w:hAnsi="Times New Roman"/>
          <w:noProof/>
          <w:sz w:val="28"/>
          <w:szCs w:val="28"/>
        </w:rPr>
        <w:t>1</w:t>
      </w:r>
      <w:r w:rsidR="00EF428A" w:rsidRPr="00B744D0">
        <w:rPr>
          <w:rFonts w:ascii="Times New Roman" w:hAnsi="Times New Roman"/>
          <w:noProof/>
          <w:sz w:val="28"/>
          <w:szCs w:val="28"/>
        </w:rPr>
        <w:t>. </w:t>
      </w:r>
      <w:r w:rsidR="00AD661C" w:rsidRPr="00B744D0">
        <w:rPr>
          <w:rFonts w:ascii="Times New Roman" w:hAnsi="Times New Roman"/>
          <w:noProof/>
          <w:sz w:val="28"/>
          <w:szCs w:val="28"/>
        </w:rPr>
        <w:t xml:space="preserve">punkta </w:t>
      </w:r>
      <w:r w:rsidR="00A773FD" w:rsidRPr="00B744D0">
        <w:rPr>
          <w:rFonts w:ascii="Times New Roman" w:hAnsi="Times New Roman"/>
          <w:noProof/>
          <w:sz w:val="28"/>
          <w:szCs w:val="28"/>
        </w:rPr>
        <w:t>"</w:t>
      </w:r>
      <w:r w:rsidR="00AD661C" w:rsidRPr="00B744D0">
        <w:rPr>
          <w:rFonts w:ascii="Times New Roman" w:hAnsi="Times New Roman"/>
          <w:noProof/>
          <w:sz w:val="28"/>
          <w:szCs w:val="28"/>
        </w:rPr>
        <w:t>c</w:t>
      </w:r>
      <w:r w:rsidR="00A773FD" w:rsidRPr="00B744D0">
        <w:rPr>
          <w:rFonts w:ascii="Times New Roman" w:hAnsi="Times New Roman"/>
          <w:noProof/>
          <w:sz w:val="28"/>
          <w:szCs w:val="28"/>
        </w:rPr>
        <w:t>"</w:t>
      </w:r>
      <w:r w:rsidR="00AD661C" w:rsidRPr="00B744D0">
        <w:rPr>
          <w:rFonts w:ascii="Times New Roman" w:hAnsi="Times New Roman"/>
          <w:noProof/>
          <w:sz w:val="28"/>
          <w:szCs w:val="28"/>
        </w:rPr>
        <w:t xml:space="preserve"> apakšpunktu šādā redakcijā: </w:t>
      </w:r>
    </w:p>
    <w:p w14:paraId="5ADEBD79" w14:textId="77777777" w:rsidR="00A535C0" w:rsidRPr="00B744D0" w:rsidRDefault="00A535C0"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rPr>
      </w:pPr>
    </w:p>
    <w:p w14:paraId="2F16B183" w14:textId="064A823D" w:rsidR="00AD661C" w:rsidRPr="00B744D0" w:rsidRDefault="00AD661C"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"c)</w:t>
      </w:r>
      <w:r w:rsidR="00EF428A" w:rsidRPr="00B744D0">
        <w:rPr>
          <w:rFonts w:ascii="Times New Roman" w:hAnsi="Times New Roman"/>
          <w:noProof/>
          <w:sz w:val="28"/>
          <w:szCs w:val="28"/>
        </w:rPr>
        <w:t> </w:t>
      </w:r>
      <w:r w:rsidRPr="00B744D0">
        <w:rPr>
          <w:rFonts w:ascii="Times New Roman" w:hAnsi="Times New Roman"/>
          <w:noProof/>
          <w:sz w:val="28"/>
          <w:szCs w:val="28"/>
        </w:rPr>
        <w:t>Latvijas Bankai papildu iespējas saņemt finanšu tirgus dalībnieku uzraudzībai, finanšu statistikai un makroekonomiskajai analīzei nepieciešamās ziņas</w:t>
      </w:r>
      <w:r w:rsidR="00EF428A" w:rsidRPr="00B744D0">
        <w:rPr>
          <w:rFonts w:ascii="Times New Roman" w:hAnsi="Times New Roman"/>
          <w:noProof/>
          <w:sz w:val="28"/>
          <w:szCs w:val="28"/>
        </w:rPr>
        <w:t>;</w:t>
      </w:r>
      <w:r w:rsidRPr="00B744D0">
        <w:rPr>
          <w:rFonts w:ascii="Times New Roman" w:hAnsi="Times New Roman"/>
          <w:noProof/>
          <w:sz w:val="28"/>
          <w:szCs w:val="28"/>
        </w:rPr>
        <w:t>";</w:t>
      </w:r>
    </w:p>
    <w:p w14:paraId="1EC11732" w14:textId="70A39D0C" w:rsidR="00AD661C" w:rsidRPr="00B744D0" w:rsidRDefault="00AD661C"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rPr>
      </w:pPr>
    </w:p>
    <w:p w14:paraId="4FCCC4ED" w14:textId="255B9299" w:rsidR="00AD661C" w:rsidRPr="00B744D0" w:rsidRDefault="00AD661C"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izslēgt 1</w:t>
      </w:r>
      <w:r w:rsidR="00EF428A" w:rsidRPr="00B744D0">
        <w:rPr>
          <w:rFonts w:ascii="Times New Roman" w:hAnsi="Times New Roman"/>
          <w:noProof/>
          <w:sz w:val="28"/>
          <w:szCs w:val="28"/>
        </w:rPr>
        <w:t>. </w:t>
      </w:r>
      <w:r w:rsidRPr="00B744D0">
        <w:rPr>
          <w:rFonts w:ascii="Times New Roman" w:hAnsi="Times New Roman"/>
          <w:noProof/>
          <w:sz w:val="28"/>
          <w:szCs w:val="28"/>
        </w:rPr>
        <w:t xml:space="preserve">punkta </w:t>
      </w:r>
      <w:r w:rsidR="00A773FD" w:rsidRPr="00B744D0">
        <w:rPr>
          <w:rFonts w:ascii="Times New Roman" w:hAnsi="Times New Roman"/>
          <w:noProof/>
          <w:sz w:val="28"/>
          <w:szCs w:val="28"/>
        </w:rPr>
        <w:t>"</w:t>
      </w:r>
      <w:r w:rsidRPr="00B744D0">
        <w:rPr>
          <w:rFonts w:ascii="Times New Roman" w:hAnsi="Times New Roman"/>
          <w:noProof/>
          <w:sz w:val="28"/>
          <w:szCs w:val="28"/>
        </w:rPr>
        <w:t>d</w:t>
      </w:r>
      <w:r w:rsidR="00A773FD" w:rsidRPr="00B744D0">
        <w:rPr>
          <w:rFonts w:ascii="Times New Roman" w:hAnsi="Times New Roman"/>
          <w:noProof/>
          <w:sz w:val="28"/>
          <w:szCs w:val="28"/>
        </w:rPr>
        <w:t>"</w:t>
      </w:r>
      <w:r w:rsidRPr="00B744D0">
        <w:rPr>
          <w:rFonts w:ascii="Times New Roman" w:hAnsi="Times New Roman"/>
          <w:noProof/>
          <w:sz w:val="28"/>
          <w:szCs w:val="28"/>
        </w:rPr>
        <w:t xml:space="preserve"> un </w:t>
      </w:r>
      <w:r w:rsidR="00A773FD" w:rsidRPr="00B744D0">
        <w:rPr>
          <w:rFonts w:ascii="Times New Roman" w:hAnsi="Times New Roman"/>
          <w:noProof/>
          <w:sz w:val="28"/>
          <w:szCs w:val="28"/>
        </w:rPr>
        <w:t>"</w:t>
      </w:r>
      <w:r w:rsidRPr="00B744D0">
        <w:rPr>
          <w:rFonts w:ascii="Times New Roman" w:hAnsi="Times New Roman"/>
          <w:noProof/>
          <w:sz w:val="28"/>
          <w:szCs w:val="28"/>
        </w:rPr>
        <w:t>e</w:t>
      </w:r>
      <w:r w:rsidR="00A773FD" w:rsidRPr="00B744D0">
        <w:rPr>
          <w:rFonts w:ascii="Times New Roman" w:hAnsi="Times New Roman"/>
          <w:noProof/>
          <w:sz w:val="28"/>
          <w:szCs w:val="28"/>
        </w:rPr>
        <w:t>"</w:t>
      </w:r>
      <w:r w:rsidRPr="00B744D0">
        <w:rPr>
          <w:rFonts w:ascii="Times New Roman" w:hAnsi="Times New Roman"/>
          <w:noProof/>
          <w:sz w:val="28"/>
          <w:szCs w:val="28"/>
        </w:rPr>
        <w:t xml:space="preserve"> apakšpunktu.</w:t>
      </w:r>
    </w:p>
    <w:p w14:paraId="0E5CB026" w14:textId="77777777" w:rsidR="00AD661C" w:rsidRPr="00B744D0" w:rsidRDefault="00AD661C"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p>
    <w:p w14:paraId="1CC4B492" w14:textId="2A821A19" w:rsidR="002D7F92" w:rsidRPr="00B744D0" w:rsidRDefault="00EF428A"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3. </w:t>
      </w:r>
      <w:r w:rsidR="002D7F92" w:rsidRPr="00B744D0">
        <w:rPr>
          <w:rFonts w:ascii="Times New Roman" w:hAnsi="Times New Roman"/>
          <w:noProof/>
          <w:sz w:val="28"/>
          <w:szCs w:val="28"/>
        </w:rPr>
        <w:t>I</w:t>
      </w:r>
      <w:r w:rsidR="00345A0B" w:rsidRPr="00B744D0">
        <w:rPr>
          <w:rFonts w:ascii="Times New Roman" w:hAnsi="Times New Roman"/>
          <w:noProof/>
          <w:sz w:val="28"/>
          <w:szCs w:val="28"/>
        </w:rPr>
        <w:t xml:space="preserve">zteikt </w:t>
      </w:r>
      <w:r w:rsidR="00340C39" w:rsidRPr="00B744D0">
        <w:rPr>
          <w:rFonts w:ascii="Times New Roman" w:hAnsi="Times New Roman"/>
          <w:noProof/>
          <w:sz w:val="28"/>
          <w:szCs w:val="28"/>
        </w:rPr>
        <w:t>4</w:t>
      </w:r>
      <w:r w:rsidRPr="00B744D0">
        <w:rPr>
          <w:rFonts w:ascii="Times New Roman" w:hAnsi="Times New Roman"/>
          <w:noProof/>
          <w:sz w:val="28"/>
          <w:szCs w:val="28"/>
        </w:rPr>
        <w:t>. </w:t>
      </w:r>
      <w:r w:rsidR="003A496E" w:rsidRPr="00B744D0">
        <w:rPr>
          <w:rFonts w:ascii="Times New Roman" w:hAnsi="Times New Roman"/>
          <w:noProof/>
          <w:sz w:val="28"/>
          <w:szCs w:val="28"/>
        </w:rPr>
        <w:t>pant</w:t>
      </w:r>
      <w:r w:rsidR="008706F4" w:rsidRPr="00B744D0">
        <w:rPr>
          <w:rFonts w:ascii="Times New Roman" w:hAnsi="Times New Roman"/>
          <w:noProof/>
          <w:sz w:val="28"/>
          <w:szCs w:val="28"/>
        </w:rPr>
        <w:t xml:space="preserve">a </w:t>
      </w:r>
      <w:r w:rsidR="00DD5225" w:rsidRPr="00B744D0">
        <w:rPr>
          <w:rFonts w:ascii="Times New Roman" w:hAnsi="Times New Roman"/>
          <w:noProof/>
          <w:sz w:val="28"/>
          <w:szCs w:val="28"/>
        </w:rPr>
        <w:t xml:space="preserve">sesto daļu šādā redakcijā: </w:t>
      </w:r>
    </w:p>
    <w:p w14:paraId="6055A706" w14:textId="619C8436" w:rsidR="00A535C0" w:rsidRPr="00B744D0" w:rsidRDefault="00A535C0"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p>
    <w:p w14:paraId="428D8825" w14:textId="7A6A7878" w:rsidR="00435CCA" w:rsidRPr="00B744D0" w:rsidRDefault="00DD5225"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w:t>
      </w:r>
      <w:r w:rsidR="006416F6" w:rsidRPr="00B744D0">
        <w:rPr>
          <w:rFonts w:ascii="Times New Roman" w:hAnsi="Times New Roman"/>
          <w:noProof/>
          <w:sz w:val="28"/>
          <w:szCs w:val="28"/>
        </w:rPr>
        <w:t xml:space="preserve">(6) </w:t>
      </w:r>
      <w:r w:rsidR="00395FDD" w:rsidRPr="00B744D0">
        <w:rPr>
          <w:rFonts w:ascii="Times New Roman" w:hAnsi="Times New Roman"/>
          <w:noProof/>
          <w:sz w:val="28"/>
          <w:szCs w:val="28"/>
        </w:rPr>
        <w:t>Izmantojot reģistrā iekļautās ziņas šajā likumā paredzētajam mērķim, Latvijas Bankai ir tiesības sniegt šīs ziņas Latvijas, citu valstu</w:t>
      </w:r>
      <w:r w:rsidR="00902722" w:rsidRPr="00B744D0">
        <w:rPr>
          <w:rFonts w:ascii="Times New Roman" w:hAnsi="Times New Roman"/>
          <w:noProof/>
          <w:sz w:val="28"/>
          <w:szCs w:val="28"/>
        </w:rPr>
        <w:t xml:space="preserve"> un</w:t>
      </w:r>
      <w:r w:rsidR="00395FDD" w:rsidRPr="00B744D0">
        <w:rPr>
          <w:rFonts w:ascii="Times New Roman" w:hAnsi="Times New Roman"/>
          <w:noProof/>
          <w:sz w:val="28"/>
          <w:szCs w:val="28"/>
        </w:rPr>
        <w:t xml:space="preserve"> Eiropas Savienības institūcijām</w:t>
      </w:r>
      <w:r w:rsidR="00430B63" w:rsidRPr="00B744D0">
        <w:rPr>
          <w:rFonts w:ascii="Times New Roman" w:hAnsi="Times New Roman"/>
          <w:noProof/>
          <w:sz w:val="28"/>
          <w:szCs w:val="28"/>
        </w:rPr>
        <w:t>,</w:t>
      </w:r>
      <w:r w:rsidR="00902722" w:rsidRPr="00B744D0">
        <w:rPr>
          <w:rFonts w:ascii="Times New Roman" w:hAnsi="Times New Roman"/>
          <w:noProof/>
          <w:sz w:val="28"/>
          <w:szCs w:val="28"/>
        </w:rPr>
        <w:t xml:space="preserve"> kā arī starptautiskajām organizācijām</w:t>
      </w:r>
      <w:r w:rsidR="002F2662" w:rsidRPr="00B744D0">
        <w:rPr>
          <w:rFonts w:ascii="Times New Roman" w:hAnsi="Times New Roman"/>
          <w:noProof/>
          <w:sz w:val="28"/>
          <w:szCs w:val="28"/>
        </w:rPr>
        <w:t>."</w:t>
      </w:r>
    </w:p>
    <w:p w14:paraId="7F3796A3" w14:textId="77777777" w:rsidR="00286263" w:rsidRPr="00B744D0" w:rsidRDefault="00286263"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p>
    <w:p w14:paraId="3E18FBF8" w14:textId="48E613C7" w:rsidR="00334D5B" w:rsidRPr="00B744D0" w:rsidRDefault="00EF428A"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4.  </w:t>
      </w:r>
      <w:r w:rsidR="00F30B8C" w:rsidRPr="00B744D0">
        <w:rPr>
          <w:rFonts w:ascii="Times New Roman" w:hAnsi="Times New Roman"/>
          <w:noProof/>
          <w:sz w:val="28"/>
          <w:szCs w:val="28"/>
        </w:rPr>
        <w:t>5</w:t>
      </w:r>
      <w:r w:rsidRPr="00B744D0">
        <w:rPr>
          <w:rFonts w:ascii="Times New Roman" w:hAnsi="Times New Roman"/>
          <w:noProof/>
          <w:sz w:val="28"/>
          <w:szCs w:val="28"/>
        </w:rPr>
        <w:t>. </w:t>
      </w:r>
      <w:r w:rsidR="00F30B8C" w:rsidRPr="00B744D0">
        <w:rPr>
          <w:rFonts w:ascii="Times New Roman" w:hAnsi="Times New Roman"/>
          <w:noProof/>
          <w:sz w:val="28"/>
          <w:szCs w:val="28"/>
        </w:rPr>
        <w:t>pantā:</w:t>
      </w:r>
    </w:p>
    <w:p w14:paraId="63A30A9F" w14:textId="76A83904" w:rsidR="00F30B8C" w:rsidRPr="00B744D0" w:rsidRDefault="00A535C0"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i</w:t>
      </w:r>
      <w:r w:rsidR="00F30B8C" w:rsidRPr="00B744D0">
        <w:rPr>
          <w:rFonts w:ascii="Times New Roman" w:hAnsi="Times New Roman"/>
          <w:noProof/>
          <w:sz w:val="28"/>
          <w:szCs w:val="28"/>
        </w:rPr>
        <w:t>zslēgt</w:t>
      </w:r>
      <w:r w:rsidRPr="00B744D0">
        <w:rPr>
          <w:rFonts w:ascii="Times New Roman" w:hAnsi="Times New Roman"/>
          <w:noProof/>
          <w:sz w:val="28"/>
          <w:szCs w:val="28"/>
        </w:rPr>
        <w:t xml:space="preserve"> pirmajā daļā</w:t>
      </w:r>
      <w:r w:rsidR="00F30B8C" w:rsidRPr="00B744D0">
        <w:rPr>
          <w:rFonts w:ascii="Times New Roman" w:hAnsi="Times New Roman"/>
          <w:noProof/>
          <w:sz w:val="28"/>
          <w:szCs w:val="28"/>
        </w:rPr>
        <w:t xml:space="preserve"> vārdus "un Finanšu un kapitāla tirgus komisijai"</w:t>
      </w:r>
      <w:r w:rsidR="00981997" w:rsidRPr="00B744D0">
        <w:rPr>
          <w:rFonts w:ascii="Times New Roman" w:hAnsi="Times New Roman"/>
          <w:noProof/>
          <w:sz w:val="28"/>
          <w:szCs w:val="28"/>
        </w:rPr>
        <w:t>;</w:t>
      </w:r>
    </w:p>
    <w:p w14:paraId="232FEE68" w14:textId="35DEAF0B" w:rsidR="00981997" w:rsidRPr="00B744D0" w:rsidRDefault="00290462"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 xml:space="preserve">izteikt </w:t>
      </w:r>
      <w:r w:rsidR="00DC6230" w:rsidRPr="00B744D0">
        <w:rPr>
          <w:rFonts w:ascii="Times New Roman" w:hAnsi="Times New Roman"/>
          <w:noProof/>
          <w:sz w:val="28"/>
          <w:szCs w:val="28"/>
        </w:rPr>
        <w:t xml:space="preserve">otro daļu </w:t>
      </w:r>
      <w:r w:rsidR="0094740B" w:rsidRPr="00B744D0">
        <w:rPr>
          <w:rFonts w:ascii="Times New Roman" w:hAnsi="Times New Roman"/>
          <w:noProof/>
          <w:sz w:val="28"/>
          <w:szCs w:val="28"/>
        </w:rPr>
        <w:t xml:space="preserve">šādā redakcijā: </w:t>
      </w:r>
    </w:p>
    <w:p w14:paraId="27DBD897" w14:textId="77777777" w:rsidR="000C152A" w:rsidRPr="00B744D0" w:rsidRDefault="000C152A"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rPr>
      </w:pPr>
    </w:p>
    <w:p w14:paraId="0817A500" w14:textId="35211F7F" w:rsidR="00290462" w:rsidRPr="00B744D0" w:rsidRDefault="00E64C32"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w:t>
      </w:r>
      <w:r w:rsidR="0071126F" w:rsidRPr="00B744D0">
        <w:rPr>
          <w:rFonts w:ascii="Times New Roman" w:hAnsi="Times New Roman"/>
          <w:noProof/>
          <w:sz w:val="28"/>
          <w:szCs w:val="28"/>
        </w:rPr>
        <w:t>(2)</w:t>
      </w:r>
      <w:r w:rsidR="00EF428A" w:rsidRPr="00B744D0">
        <w:rPr>
          <w:rFonts w:ascii="Times New Roman" w:hAnsi="Times New Roman"/>
          <w:noProof/>
          <w:sz w:val="28"/>
          <w:szCs w:val="28"/>
        </w:rPr>
        <w:t> </w:t>
      </w:r>
      <w:r w:rsidR="00290462" w:rsidRPr="00B744D0">
        <w:rPr>
          <w:rFonts w:ascii="Times New Roman" w:hAnsi="Times New Roman"/>
          <w:noProof/>
          <w:sz w:val="28"/>
          <w:szCs w:val="28"/>
        </w:rPr>
        <w:t>Sniedzot ieguldījumu Eiropas Centrālo banku sistēmas uzdevumu izpildes veicināšanā, Latvijas Banka:</w:t>
      </w:r>
    </w:p>
    <w:p w14:paraId="57C8EAC5" w14:textId="0E12F397" w:rsidR="00290462" w:rsidRPr="00B744D0" w:rsidRDefault="00290462"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1) reģistrā iekļautās ziņas sniedz Eiropas Centrālajai bankai atbilstoši tieši piemērojamos Eiropas Savienības tiesību aktos noteiktajām prasībām un apjomam, tai skaitā tādā veidā, ka ir iespējams tieši vai netieši identificēt klientu, klienta galvinieku, reģistra dalībnieku vai ierobežotu reģistra dalībnieku;</w:t>
      </w:r>
    </w:p>
    <w:p w14:paraId="2C60140C" w14:textId="3413EC76" w:rsidR="0072361E" w:rsidRPr="00B744D0" w:rsidRDefault="00E64C32"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2) ievērojot Eiropas Savienības, tai skaitā Eiropas Centrālās bankas, tiesību aktus, apmainās ar reģistrā iekļautajām ziņām, kas sniegtas Eiropas Centrālajai bankai saskaņā ar Eiropas Centrālās bankas 2016</w:t>
      </w:r>
      <w:r w:rsidR="00EF428A" w:rsidRPr="00B744D0">
        <w:rPr>
          <w:rFonts w:ascii="Times New Roman" w:hAnsi="Times New Roman"/>
          <w:noProof/>
          <w:sz w:val="28"/>
          <w:szCs w:val="28"/>
        </w:rPr>
        <w:t>. </w:t>
      </w:r>
      <w:r w:rsidRPr="00B744D0">
        <w:rPr>
          <w:rFonts w:ascii="Times New Roman" w:hAnsi="Times New Roman"/>
          <w:noProof/>
          <w:sz w:val="28"/>
          <w:szCs w:val="28"/>
        </w:rPr>
        <w:t>gada 18</w:t>
      </w:r>
      <w:r w:rsidR="00EF428A" w:rsidRPr="00B744D0">
        <w:rPr>
          <w:rFonts w:ascii="Times New Roman" w:hAnsi="Times New Roman"/>
          <w:noProof/>
          <w:sz w:val="28"/>
          <w:szCs w:val="28"/>
        </w:rPr>
        <w:t>. </w:t>
      </w:r>
      <w:r w:rsidRPr="00B744D0">
        <w:rPr>
          <w:rFonts w:ascii="Times New Roman" w:hAnsi="Times New Roman"/>
          <w:noProof/>
          <w:sz w:val="28"/>
          <w:szCs w:val="28"/>
        </w:rPr>
        <w:t xml:space="preserve">maija </w:t>
      </w:r>
      <w:r w:rsidR="000F7617" w:rsidRPr="00B744D0">
        <w:rPr>
          <w:rFonts w:ascii="Times New Roman" w:hAnsi="Times New Roman"/>
          <w:noProof/>
          <w:sz w:val="28"/>
          <w:szCs w:val="28"/>
        </w:rPr>
        <w:t xml:space="preserve">regulu </w:t>
      </w:r>
      <w:r w:rsidRPr="00B744D0">
        <w:rPr>
          <w:rFonts w:ascii="Times New Roman" w:hAnsi="Times New Roman"/>
          <w:noProof/>
          <w:sz w:val="28"/>
          <w:szCs w:val="28"/>
        </w:rPr>
        <w:t>(ES) 2016/867 par kredītu un kredītriska mikrodatu vākšanu (</w:t>
      </w:r>
      <w:r w:rsidR="000F7617" w:rsidRPr="00B744D0">
        <w:rPr>
          <w:rFonts w:ascii="Times New Roman" w:hAnsi="Times New Roman"/>
          <w:noProof/>
          <w:sz w:val="28"/>
          <w:szCs w:val="28"/>
        </w:rPr>
        <w:t>turpmāk </w:t>
      </w:r>
      <w:r w:rsidRPr="00B744D0">
        <w:rPr>
          <w:rFonts w:ascii="Times New Roman" w:hAnsi="Times New Roman"/>
          <w:noProof/>
          <w:sz w:val="28"/>
          <w:szCs w:val="28"/>
        </w:rPr>
        <w:t xml:space="preserve">– </w:t>
      </w:r>
      <w:r w:rsidR="000F7617" w:rsidRPr="00B744D0">
        <w:rPr>
          <w:rFonts w:ascii="Times New Roman" w:hAnsi="Times New Roman"/>
          <w:noProof/>
          <w:sz w:val="28"/>
          <w:szCs w:val="28"/>
        </w:rPr>
        <w:t xml:space="preserve">regula </w:t>
      </w:r>
      <w:r w:rsidRPr="00B744D0">
        <w:rPr>
          <w:rFonts w:ascii="Times New Roman" w:hAnsi="Times New Roman"/>
          <w:noProof/>
          <w:sz w:val="28"/>
          <w:szCs w:val="28"/>
        </w:rPr>
        <w:t>Nr</w:t>
      </w:r>
      <w:r w:rsidR="00EF428A" w:rsidRPr="00B744D0">
        <w:rPr>
          <w:rFonts w:ascii="Times New Roman" w:hAnsi="Times New Roman"/>
          <w:noProof/>
          <w:sz w:val="28"/>
          <w:szCs w:val="28"/>
        </w:rPr>
        <w:t>. </w:t>
      </w:r>
      <w:r w:rsidRPr="00B744D0">
        <w:rPr>
          <w:rFonts w:ascii="Times New Roman" w:hAnsi="Times New Roman"/>
          <w:noProof/>
          <w:sz w:val="28"/>
          <w:szCs w:val="28"/>
        </w:rPr>
        <w:t xml:space="preserve">2016/867), ar </w:t>
      </w:r>
      <w:r w:rsidR="000F7617" w:rsidRPr="00B744D0">
        <w:rPr>
          <w:rFonts w:ascii="Times New Roman" w:hAnsi="Times New Roman"/>
          <w:noProof/>
          <w:sz w:val="28"/>
          <w:szCs w:val="28"/>
        </w:rPr>
        <w:t xml:space="preserve">regulā </w:t>
      </w:r>
      <w:r w:rsidRPr="00B744D0">
        <w:rPr>
          <w:rFonts w:ascii="Times New Roman" w:hAnsi="Times New Roman"/>
          <w:noProof/>
          <w:sz w:val="28"/>
          <w:szCs w:val="28"/>
        </w:rPr>
        <w:t>Nr</w:t>
      </w:r>
      <w:r w:rsidR="00EF428A" w:rsidRPr="00B744D0">
        <w:rPr>
          <w:rFonts w:ascii="Times New Roman" w:hAnsi="Times New Roman"/>
          <w:noProof/>
          <w:sz w:val="28"/>
          <w:szCs w:val="28"/>
        </w:rPr>
        <w:t>. </w:t>
      </w:r>
      <w:r w:rsidRPr="00B744D0">
        <w:rPr>
          <w:rFonts w:ascii="Times New Roman" w:hAnsi="Times New Roman"/>
          <w:noProof/>
          <w:sz w:val="28"/>
          <w:szCs w:val="28"/>
        </w:rPr>
        <w:t xml:space="preserve">2016/867 noteikto kredītu un kredītriska mikrodatu sniedzējiem, izveidojot </w:t>
      </w:r>
      <w:r w:rsidR="000F7617" w:rsidRPr="00B744D0">
        <w:rPr>
          <w:rFonts w:ascii="Times New Roman" w:hAnsi="Times New Roman"/>
          <w:noProof/>
          <w:sz w:val="28"/>
          <w:szCs w:val="28"/>
        </w:rPr>
        <w:t xml:space="preserve">regulas </w:t>
      </w:r>
      <w:r w:rsidRPr="00B744D0">
        <w:rPr>
          <w:rFonts w:ascii="Times New Roman" w:hAnsi="Times New Roman"/>
          <w:noProof/>
          <w:sz w:val="28"/>
          <w:szCs w:val="28"/>
        </w:rPr>
        <w:t>Nr</w:t>
      </w:r>
      <w:r w:rsidR="00EF428A" w:rsidRPr="00B744D0">
        <w:rPr>
          <w:rFonts w:ascii="Times New Roman" w:hAnsi="Times New Roman"/>
          <w:noProof/>
          <w:sz w:val="28"/>
          <w:szCs w:val="28"/>
        </w:rPr>
        <w:t>. </w:t>
      </w:r>
      <w:r w:rsidRPr="00B744D0">
        <w:rPr>
          <w:rFonts w:ascii="Times New Roman" w:hAnsi="Times New Roman"/>
          <w:noProof/>
          <w:sz w:val="28"/>
          <w:szCs w:val="28"/>
        </w:rPr>
        <w:t xml:space="preserve">2016/867 </w:t>
      </w:r>
      <w:r w:rsidR="00663E3D" w:rsidRPr="00B744D0">
        <w:rPr>
          <w:rFonts w:ascii="Times New Roman" w:hAnsi="Times New Roman"/>
          <w:noProof/>
          <w:sz w:val="28"/>
          <w:szCs w:val="28"/>
        </w:rPr>
        <w:t>10</w:t>
      </w:r>
      <w:r w:rsidR="00EF428A" w:rsidRPr="00B744D0">
        <w:rPr>
          <w:rFonts w:ascii="Times New Roman" w:hAnsi="Times New Roman"/>
          <w:noProof/>
          <w:sz w:val="28"/>
          <w:szCs w:val="28"/>
        </w:rPr>
        <w:t>. </w:t>
      </w:r>
      <w:r w:rsidR="00663E3D" w:rsidRPr="00B744D0">
        <w:rPr>
          <w:rFonts w:ascii="Times New Roman" w:hAnsi="Times New Roman"/>
          <w:noProof/>
          <w:sz w:val="28"/>
          <w:szCs w:val="28"/>
        </w:rPr>
        <w:t>panta 1</w:t>
      </w:r>
      <w:r w:rsidR="00EF428A" w:rsidRPr="00B744D0">
        <w:rPr>
          <w:rFonts w:ascii="Times New Roman" w:hAnsi="Times New Roman"/>
          <w:noProof/>
          <w:sz w:val="28"/>
          <w:szCs w:val="28"/>
        </w:rPr>
        <w:t>. </w:t>
      </w:r>
      <w:r w:rsidR="00663E3D" w:rsidRPr="00B744D0">
        <w:rPr>
          <w:rFonts w:ascii="Times New Roman" w:hAnsi="Times New Roman"/>
          <w:noProof/>
          <w:sz w:val="28"/>
          <w:szCs w:val="28"/>
        </w:rPr>
        <w:t>punktā un 11</w:t>
      </w:r>
      <w:r w:rsidR="00EF428A" w:rsidRPr="00B744D0">
        <w:rPr>
          <w:rFonts w:ascii="Times New Roman" w:hAnsi="Times New Roman"/>
          <w:noProof/>
          <w:sz w:val="28"/>
          <w:szCs w:val="28"/>
        </w:rPr>
        <w:t>. </w:t>
      </w:r>
      <w:r w:rsidR="00663E3D" w:rsidRPr="00B744D0">
        <w:rPr>
          <w:rFonts w:ascii="Times New Roman" w:hAnsi="Times New Roman"/>
          <w:noProof/>
          <w:sz w:val="28"/>
          <w:szCs w:val="28"/>
        </w:rPr>
        <w:t xml:space="preserve">pantā </w:t>
      </w:r>
      <w:r w:rsidRPr="00B744D0">
        <w:rPr>
          <w:rFonts w:ascii="Times New Roman" w:hAnsi="Times New Roman"/>
          <w:noProof/>
          <w:sz w:val="28"/>
          <w:szCs w:val="28"/>
        </w:rPr>
        <w:t>paredzēto atgriezenisko saiti, tai skaitā tādā veidā, ka ir iespējams tieši vai netieši identificēt klientu vai klienta galvinieku</w:t>
      </w:r>
      <w:r w:rsidR="0071126F" w:rsidRPr="00B744D0">
        <w:rPr>
          <w:rFonts w:ascii="Times New Roman" w:hAnsi="Times New Roman"/>
          <w:noProof/>
          <w:sz w:val="28"/>
          <w:szCs w:val="28"/>
        </w:rPr>
        <w:t>.</w:t>
      </w:r>
      <w:r w:rsidR="0072361E" w:rsidRPr="00B744D0">
        <w:rPr>
          <w:rFonts w:ascii="Times New Roman" w:hAnsi="Times New Roman"/>
          <w:noProof/>
          <w:sz w:val="28"/>
          <w:szCs w:val="28"/>
        </w:rPr>
        <w:t>"</w:t>
      </w:r>
    </w:p>
    <w:p w14:paraId="7734D092" w14:textId="77777777" w:rsidR="00F30B8C" w:rsidRPr="00B744D0" w:rsidRDefault="00F30B8C"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p>
    <w:p w14:paraId="4DE80184" w14:textId="7E5BD058" w:rsidR="00844A51" w:rsidRPr="00B744D0" w:rsidRDefault="00EF428A"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lastRenderedPageBreak/>
        <w:t>5. </w:t>
      </w:r>
      <w:r w:rsidR="000C5699" w:rsidRPr="00B744D0">
        <w:rPr>
          <w:rFonts w:ascii="Times New Roman" w:hAnsi="Times New Roman"/>
          <w:noProof/>
          <w:sz w:val="28"/>
          <w:szCs w:val="28"/>
        </w:rPr>
        <w:t xml:space="preserve">Papildināt likumu ar </w:t>
      </w:r>
      <w:r w:rsidR="00B60BB4" w:rsidRPr="00B744D0">
        <w:rPr>
          <w:rFonts w:ascii="Times New Roman" w:hAnsi="Times New Roman"/>
          <w:noProof/>
          <w:sz w:val="28"/>
          <w:szCs w:val="28"/>
        </w:rPr>
        <w:t>15.</w:t>
      </w:r>
      <w:r w:rsidR="00B60BB4" w:rsidRPr="00B744D0">
        <w:rPr>
          <w:rFonts w:ascii="Times New Roman" w:hAnsi="Times New Roman"/>
          <w:noProof/>
          <w:sz w:val="28"/>
          <w:szCs w:val="28"/>
          <w:vertAlign w:val="superscript"/>
        </w:rPr>
        <w:t>1</w:t>
      </w:r>
      <w:r w:rsidRPr="00B744D0">
        <w:rPr>
          <w:rFonts w:ascii="Times New Roman" w:hAnsi="Times New Roman"/>
          <w:noProof/>
          <w:sz w:val="28"/>
          <w:szCs w:val="28"/>
          <w:vertAlign w:val="superscript"/>
        </w:rPr>
        <w:t> </w:t>
      </w:r>
      <w:r w:rsidR="00B60BB4" w:rsidRPr="00B744D0">
        <w:rPr>
          <w:rFonts w:ascii="Times New Roman" w:hAnsi="Times New Roman"/>
          <w:noProof/>
          <w:sz w:val="28"/>
          <w:szCs w:val="28"/>
        </w:rPr>
        <w:t xml:space="preserve">pantu šādā redakcijā: </w:t>
      </w:r>
    </w:p>
    <w:p w14:paraId="3A3BFEDC" w14:textId="77777777" w:rsidR="000C152A" w:rsidRPr="00B744D0" w:rsidRDefault="000C152A"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p>
    <w:p w14:paraId="00A868B6" w14:textId="6E54A281" w:rsidR="00D06B8E" w:rsidRPr="00B744D0" w:rsidRDefault="00D06B8E"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w:t>
      </w:r>
      <w:r w:rsidRPr="00B744D0">
        <w:rPr>
          <w:rFonts w:ascii="Times New Roman" w:hAnsi="Times New Roman"/>
          <w:b/>
          <w:bCs/>
          <w:noProof/>
          <w:sz w:val="28"/>
          <w:szCs w:val="28"/>
        </w:rPr>
        <w:t>15.</w:t>
      </w:r>
      <w:r w:rsidRPr="00B744D0">
        <w:rPr>
          <w:rFonts w:ascii="Times New Roman" w:hAnsi="Times New Roman"/>
          <w:b/>
          <w:bCs/>
          <w:noProof/>
          <w:sz w:val="28"/>
          <w:szCs w:val="28"/>
          <w:vertAlign w:val="superscript"/>
        </w:rPr>
        <w:t>1</w:t>
      </w:r>
      <w:r w:rsidR="00EF428A" w:rsidRPr="00B744D0">
        <w:rPr>
          <w:rFonts w:ascii="Times New Roman" w:hAnsi="Times New Roman"/>
          <w:b/>
          <w:bCs/>
          <w:noProof/>
          <w:sz w:val="28"/>
          <w:szCs w:val="28"/>
          <w:vertAlign w:val="superscript"/>
        </w:rPr>
        <w:t> </w:t>
      </w:r>
      <w:r w:rsidRPr="00B744D0">
        <w:rPr>
          <w:rFonts w:ascii="Times New Roman" w:hAnsi="Times New Roman"/>
          <w:b/>
          <w:bCs/>
          <w:noProof/>
          <w:sz w:val="28"/>
          <w:szCs w:val="28"/>
        </w:rPr>
        <w:t>pants</w:t>
      </w:r>
      <w:r w:rsidR="00EF428A" w:rsidRPr="00B744D0">
        <w:rPr>
          <w:rFonts w:ascii="Times New Roman" w:hAnsi="Times New Roman"/>
          <w:b/>
          <w:bCs/>
          <w:noProof/>
          <w:sz w:val="28"/>
          <w:szCs w:val="28"/>
        </w:rPr>
        <w:t>. </w:t>
      </w:r>
      <w:r w:rsidRPr="00B744D0">
        <w:rPr>
          <w:rFonts w:ascii="Times New Roman" w:hAnsi="Times New Roman"/>
          <w:noProof/>
          <w:sz w:val="28"/>
          <w:szCs w:val="28"/>
        </w:rPr>
        <w:t>(1)</w:t>
      </w:r>
      <w:r w:rsidR="00EF428A" w:rsidRPr="00B744D0">
        <w:rPr>
          <w:rFonts w:ascii="Times New Roman" w:hAnsi="Times New Roman"/>
          <w:noProof/>
          <w:sz w:val="28"/>
          <w:szCs w:val="28"/>
        </w:rPr>
        <w:t> </w:t>
      </w:r>
      <w:r w:rsidRPr="00B744D0">
        <w:rPr>
          <w:rFonts w:ascii="Times New Roman" w:hAnsi="Times New Roman"/>
          <w:noProof/>
          <w:sz w:val="28"/>
          <w:szCs w:val="28"/>
        </w:rPr>
        <w:t>Regulā Nr</w:t>
      </w:r>
      <w:r w:rsidR="00EF428A" w:rsidRPr="00B744D0">
        <w:rPr>
          <w:rFonts w:ascii="Times New Roman" w:hAnsi="Times New Roman"/>
          <w:noProof/>
          <w:sz w:val="28"/>
          <w:szCs w:val="28"/>
        </w:rPr>
        <w:t>. </w:t>
      </w:r>
      <w:r w:rsidRPr="00B744D0">
        <w:rPr>
          <w:rFonts w:ascii="Times New Roman" w:hAnsi="Times New Roman"/>
          <w:noProof/>
          <w:sz w:val="28"/>
          <w:szCs w:val="28"/>
        </w:rPr>
        <w:t xml:space="preserve">2016/867 noteikto kredītu un kredītriska mikrodatu sniedzējam ir tiesības saņemt reģistrā iekļautās ziņas </w:t>
      </w:r>
      <w:r w:rsidR="000F7617" w:rsidRPr="00B744D0">
        <w:rPr>
          <w:rFonts w:ascii="Times New Roman" w:hAnsi="Times New Roman"/>
          <w:noProof/>
          <w:sz w:val="28"/>
          <w:szCs w:val="28"/>
        </w:rPr>
        <w:t xml:space="preserve">regulas </w:t>
      </w:r>
      <w:r w:rsidRPr="00B744D0">
        <w:rPr>
          <w:rFonts w:ascii="Times New Roman" w:hAnsi="Times New Roman"/>
          <w:noProof/>
          <w:sz w:val="28"/>
          <w:szCs w:val="28"/>
        </w:rPr>
        <w:t>Nr</w:t>
      </w:r>
      <w:r w:rsidR="00EF428A" w:rsidRPr="00B744D0">
        <w:rPr>
          <w:rFonts w:ascii="Times New Roman" w:hAnsi="Times New Roman"/>
          <w:noProof/>
          <w:sz w:val="28"/>
          <w:szCs w:val="28"/>
        </w:rPr>
        <w:t>. </w:t>
      </w:r>
      <w:r w:rsidRPr="00B744D0">
        <w:rPr>
          <w:rFonts w:ascii="Times New Roman" w:hAnsi="Times New Roman"/>
          <w:noProof/>
          <w:sz w:val="28"/>
          <w:szCs w:val="28"/>
        </w:rPr>
        <w:t xml:space="preserve">2016/867 </w:t>
      </w:r>
      <w:r w:rsidR="001B3469" w:rsidRPr="00B744D0">
        <w:rPr>
          <w:rFonts w:ascii="Times New Roman" w:hAnsi="Times New Roman"/>
          <w:noProof/>
          <w:sz w:val="28"/>
          <w:szCs w:val="28"/>
        </w:rPr>
        <w:t>10</w:t>
      </w:r>
      <w:r w:rsidR="00EF428A" w:rsidRPr="00B744D0">
        <w:rPr>
          <w:rFonts w:ascii="Times New Roman" w:hAnsi="Times New Roman"/>
          <w:noProof/>
          <w:sz w:val="28"/>
          <w:szCs w:val="28"/>
        </w:rPr>
        <w:t>. </w:t>
      </w:r>
      <w:r w:rsidR="001B3469" w:rsidRPr="00B744D0">
        <w:rPr>
          <w:rFonts w:ascii="Times New Roman" w:hAnsi="Times New Roman"/>
          <w:noProof/>
          <w:sz w:val="28"/>
          <w:szCs w:val="28"/>
        </w:rPr>
        <w:t>panta 1</w:t>
      </w:r>
      <w:r w:rsidR="00EF428A" w:rsidRPr="00B744D0">
        <w:rPr>
          <w:rFonts w:ascii="Times New Roman" w:hAnsi="Times New Roman"/>
          <w:noProof/>
          <w:sz w:val="28"/>
          <w:szCs w:val="28"/>
        </w:rPr>
        <w:t>. </w:t>
      </w:r>
      <w:r w:rsidR="001B3469" w:rsidRPr="00B744D0">
        <w:rPr>
          <w:rFonts w:ascii="Times New Roman" w:hAnsi="Times New Roman"/>
          <w:noProof/>
          <w:sz w:val="28"/>
          <w:szCs w:val="28"/>
        </w:rPr>
        <w:t>punktā un 11</w:t>
      </w:r>
      <w:r w:rsidR="00EF428A" w:rsidRPr="00B744D0">
        <w:rPr>
          <w:rFonts w:ascii="Times New Roman" w:hAnsi="Times New Roman"/>
          <w:noProof/>
          <w:sz w:val="28"/>
          <w:szCs w:val="28"/>
        </w:rPr>
        <w:t>. </w:t>
      </w:r>
      <w:r w:rsidR="001B3469" w:rsidRPr="00B744D0">
        <w:rPr>
          <w:rFonts w:ascii="Times New Roman" w:hAnsi="Times New Roman"/>
          <w:noProof/>
          <w:sz w:val="28"/>
          <w:szCs w:val="28"/>
        </w:rPr>
        <w:t xml:space="preserve">pantā </w:t>
      </w:r>
      <w:r w:rsidRPr="00B744D0">
        <w:rPr>
          <w:rFonts w:ascii="Times New Roman" w:hAnsi="Times New Roman"/>
          <w:noProof/>
          <w:sz w:val="28"/>
          <w:szCs w:val="28"/>
        </w:rPr>
        <w:t>paredzētajā atgriezeniskajā saitē</w:t>
      </w:r>
      <w:r w:rsidR="00A14BAE" w:rsidRPr="00B744D0">
        <w:rPr>
          <w:rFonts w:ascii="Times New Roman" w:hAnsi="Times New Roman"/>
          <w:noProof/>
          <w:sz w:val="28"/>
          <w:szCs w:val="28"/>
        </w:rPr>
        <w:t>, ko nodrošina Latvijas Banka</w:t>
      </w:r>
      <w:r w:rsidRPr="00B744D0">
        <w:rPr>
          <w:rFonts w:ascii="Times New Roman" w:hAnsi="Times New Roman"/>
          <w:noProof/>
          <w:sz w:val="28"/>
          <w:szCs w:val="28"/>
        </w:rPr>
        <w:t>.</w:t>
      </w:r>
    </w:p>
    <w:p w14:paraId="403C2639" w14:textId="2A3FF470" w:rsidR="00B60BB4" w:rsidRPr="00B744D0" w:rsidRDefault="00D06B8E"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pacing w:val="-2"/>
          <w:sz w:val="28"/>
          <w:szCs w:val="28"/>
        </w:rPr>
        <w:t>(2)</w:t>
      </w:r>
      <w:r w:rsidR="00EF428A" w:rsidRPr="00B744D0">
        <w:rPr>
          <w:rFonts w:ascii="Times New Roman" w:hAnsi="Times New Roman"/>
          <w:noProof/>
          <w:spacing w:val="-2"/>
          <w:sz w:val="28"/>
          <w:szCs w:val="28"/>
        </w:rPr>
        <w:t> </w:t>
      </w:r>
      <w:r w:rsidRPr="00B744D0">
        <w:rPr>
          <w:rFonts w:ascii="Times New Roman" w:hAnsi="Times New Roman"/>
          <w:noProof/>
          <w:spacing w:val="-2"/>
          <w:sz w:val="28"/>
          <w:szCs w:val="28"/>
        </w:rPr>
        <w:t>Latvijas Banka, ievērojot Eiropas Savienības, tai skaitā Eiropas Centrālās</w:t>
      </w:r>
      <w:r w:rsidRPr="00B744D0">
        <w:rPr>
          <w:rFonts w:ascii="Times New Roman" w:hAnsi="Times New Roman"/>
          <w:noProof/>
          <w:sz w:val="28"/>
          <w:szCs w:val="28"/>
        </w:rPr>
        <w:t xml:space="preserve"> bankas, tiesību aktus, nosaka </w:t>
      </w:r>
      <w:r w:rsidR="00146EFB" w:rsidRPr="00B744D0">
        <w:rPr>
          <w:rFonts w:ascii="Times New Roman" w:hAnsi="Times New Roman"/>
          <w:noProof/>
          <w:sz w:val="28"/>
          <w:szCs w:val="28"/>
        </w:rPr>
        <w:t>prasības</w:t>
      </w:r>
      <w:r w:rsidRPr="00B744D0">
        <w:rPr>
          <w:rFonts w:ascii="Times New Roman" w:hAnsi="Times New Roman"/>
          <w:noProof/>
          <w:sz w:val="28"/>
          <w:szCs w:val="28"/>
        </w:rPr>
        <w:t xml:space="preserve"> un kārtību, kādā tā nodrošina </w:t>
      </w:r>
      <w:r w:rsidR="000F7617" w:rsidRPr="00B744D0">
        <w:rPr>
          <w:rFonts w:ascii="Times New Roman" w:hAnsi="Times New Roman"/>
          <w:noProof/>
          <w:sz w:val="28"/>
          <w:szCs w:val="28"/>
        </w:rPr>
        <w:t xml:space="preserve">regulas </w:t>
      </w:r>
      <w:r w:rsidRPr="00B744D0">
        <w:rPr>
          <w:rFonts w:ascii="Times New Roman" w:hAnsi="Times New Roman"/>
          <w:noProof/>
          <w:sz w:val="28"/>
          <w:szCs w:val="28"/>
        </w:rPr>
        <w:t>Nr</w:t>
      </w:r>
      <w:r w:rsidR="00EF428A" w:rsidRPr="00B744D0">
        <w:rPr>
          <w:rFonts w:ascii="Times New Roman" w:hAnsi="Times New Roman"/>
          <w:noProof/>
          <w:sz w:val="28"/>
          <w:szCs w:val="28"/>
        </w:rPr>
        <w:t>. </w:t>
      </w:r>
      <w:r w:rsidRPr="00B744D0">
        <w:rPr>
          <w:rFonts w:ascii="Times New Roman" w:hAnsi="Times New Roman"/>
          <w:noProof/>
          <w:sz w:val="28"/>
          <w:szCs w:val="28"/>
        </w:rPr>
        <w:t>2016/867</w:t>
      </w:r>
      <w:r w:rsidR="001B3469" w:rsidRPr="00B744D0">
        <w:rPr>
          <w:rFonts w:ascii="Times New Roman" w:hAnsi="Times New Roman"/>
          <w:noProof/>
          <w:sz w:val="28"/>
          <w:szCs w:val="28"/>
        </w:rPr>
        <w:t xml:space="preserve"> 10</w:t>
      </w:r>
      <w:r w:rsidR="00EF428A" w:rsidRPr="00B744D0">
        <w:rPr>
          <w:rFonts w:ascii="Times New Roman" w:hAnsi="Times New Roman"/>
          <w:noProof/>
          <w:sz w:val="28"/>
          <w:szCs w:val="28"/>
        </w:rPr>
        <w:t>. </w:t>
      </w:r>
      <w:r w:rsidR="001B3469" w:rsidRPr="00B744D0">
        <w:rPr>
          <w:rFonts w:ascii="Times New Roman" w:hAnsi="Times New Roman"/>
          <w:noProof/>
          <w:sz w:val="28"/>
          <w:szCs w:val="28"/>
        </w:rPr>
        <w:t>panta 1</w:t>
      </w:r>
      <w:r w:rsidR="00EF428A" w:rsidRPr="00B744D0">
        <w:rPr>
          <w:rFonts w:ascii="Times New Roman" w:hAnsi="Times New Roman"/>
          <w:noProof/>
          <w:sz w:val="28"/>
          <w:szCs w:val="28"/>
        </w:rPr>
        <w:t>. </w:t>
      </w:r>
      <w:r w:rsidR="001B3469" w:rsidRPr="00B744D0">
        <w:rPr>
          <w:rFonts w:ascii="Times New Roman" w:hAnsi="Times New Roman"/>
          <w:noProof/>
          <w:sz w:val="28"/>
          <w:szCs w:val="28"/>
        </w:rPr>
        <w:t>punktā un 11</w:t>
      </w:r>
      <w:r w:rsidR="00EF428A" w:rsidRPr="00B744D0">
        <w:rPr>
          <w:rFonts w:ascii="Times New Roman" w:hAnsi="Times New Roman"/>
          <w:noProof/>
          <w:sz w:val="28"/>
          <w:szCs w:val="28"/>
        </w:rPr>
        <w:t>. </w:t>
      </w:r>
      <w:r w:rsidR="001B3469" w:rsidRPr="00B744D0">
        <w:rPr>
          <w:rFonts w:ascii="Times New Roman" w:hAnsi="Times New Roman"/>
          <w:noProof/>
          <w:sz w:val="28"/>
          <w:szCs w:val="28"/>
        </w:rPr>
        <w:t>pantā</w:t>
      </w:r>
      <w:r w:rsidRPr="00B744D0">
        <w:rPr>
          <w:rFonts w:ascii="Times New Roman" w:hAnsi="Times New Roman"/>
          <w:noProof/>
          <w:sz w:val="28"/>
          <w:szCs w:val="28"/>
        </w:rPr>
        <w:t xml:space="preserve"> paredzēto atgriezenisko saiti.</w:t>
      </w:r>
      <w:r w:rsidR="00937444" w:rsidRPr="00B744D0">
        <w:rPr>
          <w:rFonts w:ascii="Times New Roman" w:hAnsi="Times New Roman"/>
          <w:noProof/>
          <w:sz w:val="28"/>
          <w:szCs w:val="28"/>
        </w:rPr>
        <w:t>"</w:t>
      </w:r>
    </w:p>
    <w:p w14:paraId="4E137CEB" w14:textId="77777777" w:rsidR="00B60BB4" w:rsidRPr="00B744D0" w:rsidRDefault="00B60BB4"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p>
    <w:p w14:paraId="56B3E832" w14:textId="59F36954" w:rsidR="00CB1C06" w:rsidRPr="00B744D0" w:rsidRDefault="00EF428A"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6. </w:t>
      </w:r>
      <w:r w:rsidR="00B60BB4" w:rsidRPr="00B744D0">
        <w:rPr>
          <w:rFonts w:ascii="Times New Roman" w:hAnsi="Times New Roman"/>
          <w:noProof/>
          <w:sz w:val="28"/>
          <w:szCs w:val="28"/>
        </w:rPr>
        <w:t xml:space="preserve">Izslēgt </w:t>
      </w:r>
      <w:r w:rsidR="00AD661C" w:rsidRPr="00B744D0">
        <w:rPr>
          <w:rFonts w:ascii="Times New Roman" w:hAnsi="Times New Roman"/>
          <w:noProof/>
          <w:sz w:val="28"/>
          <w:szCs w:val="28"/>
        </w:rPr>
        <w:t>18</w:t>
      </w:r>
      <w:r w:rsidRPr="00B744D0">
        <w:rPr>
          <w:rFonts w:ascii="Times New Roman" w:hAnsi="Times New Roman"/>
          <w:noProof/>
          <w:sz w:val="28"/>
          <w:szCs w:val="28"/>
        </w:rPr>
        <w:t>. </w:t>
      </w:r>
      <w:r w:rsidR="00AD661C" w:rsidRPr="00B744D0">
        <w:rPr>
          <w:rFonts w:ascii="Times New Roman" w:hAnsi="Times New Roman"/>
          <w:noProof/>
          <w:sz w:val="28"/>
          <w:szCs w:val="28"/>
        </w:rPr>
        <w:t xml:space="preserve">panta pirmo un </w:t>
      </w:r>
      <w:r w:rsidR="00722903" w:rsidRPr="00B744D0">
        <w:rPr>
          <w:rFonts w:ascii="Times New Roman" w:hAnsi="Times New Roman"/>
          <w:noProof/>
          <w:sz w:val="28"/>
          <w:szCs w:val="28"/>
        </w:rPr>
        <w:t>treš</w:t>
      </w:r>
      <w:r w:rsidR="00AD661C" w:rsidRPr="00B744D0">
        <w:rPr>
          <w:rFonts w:ascii="Times New Roman" w:hAnsi="Times New Roman"/>
          <w:noProof/>
          <w:sz w:val="28"/>
          <w:szCs w:val="28"/>
        </w:rPr>
        <w:t>o daļu</w:t>
      </w:r>
      <w:r w:rsidR="00CB1C06" w:rsidRPr="00B744D0">
        <w:rPr>
          <w:rFonts w:ascii="Times New Roman" w:hAnsi="Times New Roman"/>
          <w:noProof/>
          <w:sz w:val="28"/>
          <w:szCs w:val="28"/>
        </w:rPr>
        <w:t>.</w:t>
      </w:r>
    </w:p>
    <w:p w14:paraId="36D8DAE7" w14:textId="77777777" w:rsidR="00CB1C06" w:rsidRPr="00B744D0" w:rsidRDefault="00CB1C06"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p>
    <w:p w14:paraId="5C5FBB71" w14:textId="723B5847" w:rsidR="00FF2939" w:rsidRPr="00B744D0" w:rsidRDefault="00EF428A"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7. </w:t>
      </w:r>
      <w:r w:rsidR="00CB1C06" w:rsidRPr="00B744D0">
        <w:rPr>
          <w:rFonts w:ascii="Times New Roman" w:hAnsi="Times New Roman"/>
          <w:noProof/>
          <w:sz w:val="28"/>
          <w:szCs w:val="28"/>
        </w:rPr>
        <w:t>Papildināt 20</w:t>
      </w:r>
      <w:r w:rsidRPr="00B744D0">
        <w:rPr>
          <w:rFonts w:ascii="Times New Roman" w:hAnsi="Times New Roman"/>
          <w:noProof/>
          <w:sz w:val="28"/>
          <w:szCs w:val="28"/>
        </w:rPr>
        <w:t>. </w:t>
      </w:r>
      <w:r w:rsidR="00CB1C06" w:rsidRPr="00B744D0">
        <w:rPr>
          <w:rFonts w:ascii="Times New Roman" w:hAnsi="Times New Roman"/>
          <w:noProof/>
          <w:sz w:val="28"/>
          <w:szCs w:val="28"/>
        </w:rPr>
        <w:t xml:space="preserve">pantu ar </w:t>
      </w:r>
      <w:r w:rsidR="00FF2939" w:rsidRPr="00B744D0">
        <w:rPr>
          <w:rFonts w:ascii="Times New Roman" w:hAnsi="Times New Roman"/>
          <w:noProof/>
          <w:sz w:val="28"/>
          <w:szCs w:val="28"/>
        </w:rPr>
        <w:t>8.</w:t>
      </w:r>
      <w:r w:rsidR="009A0BA1" w:rsidRPr="00B744D0">
        <w:rPr>
          <w:rFonts w:ascii="Times New Roman" w:hAnsi="Times New Roman"/>
          <w:noProof/>
          <w:sz w:val="28"/>
          <w:szCs w:val="28"/>
        </w:rPr>
        <w:t>, 9</w:t>
      </w:r>
      <w:r w:rsidRPr="00B744D0">
        <w:rPr>
          <w:rFonts w:ascii="Times New Roman" w:hAnsi="Times New Roman"/>
          <w:noProof/>
          <w:sz w:val="28"/>
          <w:szCs w:val="28"/>
        </w:rPr>
        <w:t>. </w:t>
      </w:r>
      <w:r w:rsidR="00FF2939" w:rsidRPr="00B744D0">
        <w:rPr>
          <w:rFonts w:ascii="Times New Roman" w:hAnsi="Times New Roman"/>
          <w:noProof/>
          <w:sz w:val="28"/>
          <w:szCs w:val="28"/>
        </w:rPr>
        <w:t xml:space="preserve">un </w:t>
      </w:r>
      <w:r w:rsidR="009A0BA1" w:rsidRPr="00B744D0">
        <w:rPr>
          <w:rFonts w:ascii="Times New Roman" w:hAnsi="Times New Roman"/>
          <w:noProof/>
          <w:sz w:val="28"/>
          <w:szCs w:val="28"/>
        </w:rPr>
        <w:t>10</w:t>
      </w:r>
      <w:r w:rsidRPr="00B744D0">
        <w:rPr>
          <w:rFonts w:ascii="Times New Roman" w:hAnsi="Times New Roman"/>
          <w:noProof/>
          <w:sz w:val="28"/>
          <w:szCs w:val="28"/>
        </w:rPr>
        <w:t>. </w:t>
      </w:r>
      <w:r w:rsidR="00FF2939" w:rsidRPr="00B744D0">
        <w:rPr>
          <w:rFonts w:ascii="Times New Roman" w:hAnsi="Times New Roman"/>
          <w:noProof/>
          <w:sz w:val="28"/>
          <w:szCs w:val="28"/>
        </w:rPr>
        <w:t xml:space="preserve">punktu šādā redakcijā: </w:t>
      </w:r>
    </w:p>
    <w:p w14:paraId="4CD46CC1" w14:textId="77777777" w:rsidR="000C152A" w:rsidRPr="00B744D0" w:rsidRDefault="000C152A"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p>
    <w:p w14:paraId="694F9CF5" w14:textId="2AAD1391" w:rsidR="007627FD" w:rsidRPr="00B744D0" w:rsidRDefault="007627FD"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 xml:space="preserve">"8) zvērinātam notāram; </w:t>
      </w:r>
    </w:p>
    <w:p w14:paraId="7B8AC6EC" w14:textId="77777777" w:rsidR="009A0BA1" w:rsidRPr="00B744D0" w:rsidRDefault="007627FD"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9) bāriņtiesai</w:t>
      </w:r>
      <w:r w:rsidR="009A0BA1" w:rsidRPr="00B744D0">
        <w:rPr>
          <w:rFonts w:ascii="Times New Roman" w:hAnsi="Times New Roman"/>
          <w:noProof/>
          <w:sz w:val="28"/>
          <w:szCs w:val="28"/>
        </w:rPr>
        <w:t>;</w:t>
      </w:r>
    </w:p>
    <w:p w14:paraId="1B617346" w14:textId="640D40C8" w:rsidR="00AD661C" w:rsidRPr="00B744D0" w:rsidRDefault="009A0BA1"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10) zvērinātam tiesu izpildītājam</w:t>
      </w:r>
      <w:r w:rsidR="00AD661C" w:rsidRPr="00B744D0">
        <w:rPr>
          <w:rFonts w:ascii="Times New Roman" w:hAnsi="Times New Roman"/>
          <w:noProof/>
          <w:sz w:val="28"/>
          <w:szCs w:val="28"/>
        </w:rPr>
        <w:t>.</w:t>
      </w:r>
      <w:r w:rsidR="007627FD" w:rsidRPr="00B744D0">
        <w:rPr>
          <w:rFonts w:ascii="Times New Roman" w:hAnsi="Times New Roman"/>
          <w:noProof/>
          <w:sz w:val="28"/>
          <w:szCs w:val="28"/>
        </w:rPr>
        <w:t>"</w:t>
      </w:r>
    </w:p>
    <w:p w14:paraId="18226B8E" w14:textId="77777777" w:rsidR="00EA2AB2" w:rsidRPr="00B744D0" w:rsidRDefault="00EA2AB2" w:rsidP="00EF428A">
      <w:pPr>
        <w:pStyle w:val="ListParagraph"/>
        <w:ind w:left="0" w:firstLine="709"/>
        <w:rPr>
          <w:noProof/>
          <w:sz w:val="28"/>
          <w:szCs w:val="28"/>
        </w:rPr>
      </w:pPr>
    </w:p>
    <w:p w14:paraId="7B84D351" w14:textId="151E27FE" w:rsidR="00EA2AB2" w:rsidRPr="00B744D0" w:rsidRDefault="00EF428A" w:rsidP="00EF428A">
      <w:pPr>
        <w:tabs>
          <w:tab w:val="left" w:pos="426"/>
          <w:tab w:val="left" w:pos="567"/>
          <w:tab w:val="left" w:pos="709"/>
          <w:tab w:val="left" w:pos="851"/>
        </w:tabs>
        <w:spacing w:after="0" w:line="240" w:lineRule="auto"/>
        <w:ind w:firstLine="709"/>
        <w:jc w:val="both"/>
        <w:rPr>
          <w:sz w:val="28"/>
          <w:szCs w:val="28"/>
        </w:rPr>
      </w:pPr>
      <w:r w:rsidRPr="00B744D0">
        <w:rPr>
          <w:noProof/>
          <w:sz w:val="28"/>
          <w:szCs w:val="28"/>
        </w:rPr>
        <w:t>8. </w:t>
      </w:r>
      <w:r w:rsidR="00EA2AB2" w:rsidRPr="00B744D0">
        <w:rPr>
          <w:noProof/>
          <w:sz w:val="28"/>
          <w:szCs w:val="28"/>
        </w:rPr>
        <w:t>Aizstāt 28</w:t>
      </w:r>
      <w:r w:rsidRPr="00B744D0">
        <w:rPr>
          <w:noProof/>
          <w:sz w:val="28"/>
          <w:szCs w:val="28"/>
        </w:rPr>
        <w:t>. </w:t>
      </w:r>
      <w:r w:rsidR="00EA2AB2" w:rsidRPr="00B744D0">
        <w:rPr>
          <w:noProof/>
          <w:sz w:val="28"/>
          <w:szCs w:val="28"/>
        </w:rPr>
        <w:t xml:space="preserve">pantā vārdus "Latvijas Bankas valdes priekšsēdētājs, viņa vietnieks vai Latvijas Bankas valdes loceklis" (attiecīgā locījumā) ar vārdiem "Latvijas Bankas </w:t>
      </w:r>
      <w:r w:rsidR="00C75513" w:rsidRPr="00B744D0">
        <w:rPr>
          <w:noProof/>
          <w:sz w:val="28"/>
          <w:szCs w:val="28"/>
        </w:rPr>
        <w:t xml:space="preserve">padomes loceklis </w:t>
      </w:r>
      <w:r w:rsidR="00EA2AB2" w:rsidRPr="00B744D0">
        <w:rPr>
          <w:noProof/>
          <w:sz w:val="28"/>
          <w:szCs w:val="28"/>
        </w:rPr>
        <w:t>vai darbinieks" (attiecīgā locījumā).</w:t>
      </w:r>
    </w:p>
    <w:p w14:paraId="038172EC" w14:textId="77777777" w:rsidR="00EA2AB2" w:rsidRPr="00B744D0" w:rsidRDefault="00EA2AB2"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p>
    <w:p w14:paraId="48619FAD" w14:textId="278CD5F6" w:rsidR="00AD661C" w:rsidRPr="00B744D0" w:rsidRDefault="00EF428A" w:rsidP="00EF428A">
      <w:pPr>
        <w:pStyle w:val="NormalWeb"/>
        <w:spacing w:before="0" w:beforeAutospacing="0" w:after="0" w:afterAutospacing="0"/>
        <w:ind w:firstLine="709"/>
        <w:jc w:val="both"/>
        <w:rPr>
          <w:rFonts w:ascii="Times New Roman" w:eastAsia="Times New Roman" w:hAnsi="Times New Roman"/>
          <w:noProof/>
          <w:sz w:val="28"/>
          <w:szCs w:val="28"/>
        </w:rPr>
      </w:pPr>
      <w:r w:rsidRPr="00B744D0">
        <w:rPr>
          <w:rFonts w:ascii="Times New Roman" w:eastAsia="Times New Roman" w:hAnsi="Times New Roman"/>
          <w:noProof/>
          <w:sz w:val="28"/>
          <w:szCs w:val="28"/>
        </w:rPr>
        <w:t>9. </w:t>
      </w:r>
      <w:r w:rsidR="44D20C0B" w:rsidRPr="00B744D0">
        <w:rPr>
          <w:rFonts w:ascii="Times New Roman" w:eastAsia="Times New Roman" w:hAnsi="Times New Roman"/>
          <w:noProof/>
          <w:sz w:val="28"/>
          <w:szCs w:val="28"/>
        </w:rPr>
        <w:t>Izteikt 29</w:t>
      </w:r>
      <w:r w:rsidRPr="00B744D0">
        <w:rPr>
          <w:rFonts w:ascii="Times New Roman" w:eastAsia="Times New Roman" w:hAnsi="Times New Roman"/>
          <w:noProof/>
          <w:sz w:val="28"/>
          <w:szCs w:val="28"/>
        </w:rPr>
        <w:t>. </w:t>
      </w:r>
      <w:r w:rsidR="44D20C0B" w:rsidRPr="00B744D0">
        <w:rPr>
          <w:rFonts w:ascii="Times New Roman" w:eastAsia="Times New Roman" w:hAnsi="Times New Roman"/>
          <w:noProof/>
          <w:sz w:val="28"/>
          <w:szCs w:val="28"/>
        </w:rPr>
        <w:t>pantu šādā redakcijā:</w:t>
      </w:r>
    </w:p>
    <w:p w14:paraId="67267F0D" w14:textId="77777777" w:rsidR="000C152A" w:rsidRPr="00B744D0" w:rsidRDefault="000C152A" w:rsidP="00EF428A">
      <w:pPr>
        <w:spacing w:after="0" w:line="240" w:lineRule="auto"/>
        <w:ind w:firstLine="709"/>
        <w:jc w:val="both"/>
        <w:rPr>
          <w:rFonts w:eastAsia="Times New Roman"/>
          <w:noProof/>
          <w:sz w:val="28"/>
          <w:szCs w:val="28"/>
        </w:rPr>
      </w:pPr>
    </w:p>
    <w:p w14:paraId="447D8103" w14:textId="2C1306A5" w:rsidR="00AD661C" w:rsidRPr="00B744D0" w:rsidRDefault="44D20C0B" w:rsidP="00EF428A">
      <w:pPr>
        <w:spacing w:after="0" w:line="240" w:lineRule="auto"/>
        <w:ind w:firstLine="709"/>
        <w:jc w:val="both"/>
        <w:rPr>
          <w:sz w:val="28"/>
          <w:szCs w:val="28"/>
        </w:rPr>
      </w:pPr>
      <w:r w:rsidRPr="00B744D0">
        <w:rPr>
          <w:rFonts w:eastAsia="Times New Roman"/>
          <w:noProof/>
          <w:sz w:val="28"/>
          <w:szCs w:val="28"/>
        </w:rPr>
        <w:t>"</w:t>
      </w:r>
      <w:r w:rsidRPr="00B744D0">
        <w:rPr>
          <w:rFonts w:eastAsia="Times New Roman"/>
          <w:b/>
          <w:bCs/>
          <w:noProof/>
          <w:sz w:val="28"/>
          <w:szCs w:val="28"/>
        </w:rPr>
        <w:t>29</w:t>
      </w:r>
      <w:r w:rsidR="00EF428A" w:rsidRPr="00B744D0">
        <w:rPr>
          <w:rFonts w:eastAsia="Times New Roman"/>
          <w:b/>
          <w:bCs/>
          <w:noProof/>
          <w:sz w:val="28"/>
          <w:szCs w:val="28"/>
        </w:rPr>
        <w:t>. </w:t>
      </w:r>
      <w:r w:rsidRPr="00B744D0">
        <w:rPr>
          <w:rFonts w:eastAsia="Times New Roman"/>
          <w:b/>
          <w:bCs/>
          <w:noProof/>
          <w:sz w:val="28"/>
          <w:szCs w:val="28"/>
        </w:rPr>
        <w:t>pants</w:t>
      </w:r>
      <w:r w:rsidR="00EF428A" w:rsidRPr="00B744D0">
        <w:rPr>
          <w:rFonts w:eastAsia="Times New Roman"/>
          <w:b/>
          <w:bCs/>
          <w:noProof/>
          <w:sz w:val="28"/>
          <w:szCs w:val="28"/>
        </w:rPr>
        <w:t>. </w:t>
      </w:r>
      <w:r w:rsidRPr="00B744D0">
        <w:rPr>
          <w:rFonts w:eastAsia="Times New Roman"/>
          <w:noProof/>
          <w:sz w:val="28"/>
          <w:szCs w:val="28"/>
        </w:rPr>
        <w:t>(1)</w:t>
      </w:r>
      <w:r w:rsidR="00EF428A" w:rsidRPr="00B744D0">
        <w:rPr>
          <w:rFonts w:eastAsia="Times New Roman"/>
          <w:noProof/>
          <w:sz w:val="28"/>
          <w:szCs w:val="28"/>
        </w:rPr>
        <w:t> </w:t>
      </w:r>
      <w:r w:rsidRPr="00B744D0">
        <w:rPr>
          <w:rFonts w:eastAsia="Times New Roman"/>
          <w:noProof/>
          <w:sz w:val="28"/>
          <w:szCs w:val="28"/>
        </w:rPr>
        <w:t>Latvijas Bankas padome var izveidot komiteju</w:t>
      </w:r>
      <w:r w:rsidR="00FB3513" w:rsidRPr="00B744D0">
        <w:rPr>
          <w:rFonts w:eastAsia="Times New Roman"/>
          <w:noProof/>
          <w:sz w:val="28"/>
          <w:szCs w:val="28"/>
        </w:rPr>
        <w:t>, kur</w:t>
      </w:r>
      <w:r w:rsidR="001162C2" w:rsidRPr="00B744D0">
        <w:rPr>
          <w:rFonts w:eastAsia="Times New Roman"/>
          <w:noProof/>
          <w:sz w:val="28"/>
          <w:szCs w:val="28"/>
        </w:rPr>
        <w:t>u</w:t>
      </w:r>
      <w:r w:rsidRPr="00B744D0">
        <w:rPr>
          <w:rFonts w:eastAsia="Times New Roman"/>
          <w:noProof/>
          <w:sz w:val="28"/>
          <w:szCs w:val="28"/>
        </w:rPr>
        <w:t xml:space="preserve"> </w:t>
      </w:r>
      <w:r w:rsidR="001162C2" w:rsidRPr="00B744D0">
        <w:rPr>
          <w:rFonts w:eastAsia="Times New Roman"/>
          <w:noProof/>
          <w:sz w:val="28"/>
          <w:szCs w:val="28"/>
        </w:rPr>
        <w:t xml:space="preserve">pilnvaro </w:t>
      </w:r>
      <w:r w:rsidRPr="00B744D0">
        <w:rPr>
          <w:rFonts w:eastAsia="Times New Roman"/>
          <w:noProof/>
          <w:sz w:val="28"/>
          <w:szCs w:val="28"/>
        </w:rPr>
        <w:t>pieņem</w:t>
      </w:r>
      <w:r w:rsidR="001162C2" w:rsidRPr="00B744D0">
        <w:rPr>
          <w:rFonts w:eastAsia="Times New Roman"/>
          <w:noProof/>
          <w:sz w:val="28"/>
          <w:szCs w:val="28"/>
        </w:rPr>
        <w:t>t</w:t>
      </w:r>
      <w:r w:rsidRPr="00B744D0">
        <w:rPr>
          <w:rFonts w:eastAsia="Times New Roman"/>
          <w:noProof/>
          <w:sz w:val="28"/>
          <w:szCs w:val="28"/>
        </w:rPr>
        <w:t xml:space="preserve"> </w:t>
      </w:r>
      <w:r w:rsidR="000724AA" w:rsidRPr="00B744D0">
        <w:rPr>
          <w:rFonts w:eastAsia="Times New Roman"/>
          <w:noProof/>
          <w:sz w:val="28"/>
          <w:szCs w:val="28"/>
        </w:rPr>
        <w:t xml:space="preserve">lēmumus </w:t>
      </w:r>
      <w:r w:rsidRPr="00B744D0">
        <w:rPr>
          <w:rFonts w:eastAsia="Times New Roman"/>
          <w:noProof/>
          <w:sz w:val="28"/>
          <w:szCs w:val="28"/>
        </w:rPr>
        <w:t>par š</w:t>
      </w:r>
      <w:r w:rsidR="00186A7A" w:rsidRPr="00B744D0">
        <w:rPr>
          <w:rFonts w:eastAsia="Times New Roman"/>
          <w:noProof/>
          <w:sz w:val="28"/>
          <w:szCs w:val="28"/>
        </w:rPr>
        <w:t>aj</w:t>
      </w:r>
      <w:r w:rsidRPr="00B744D0">
        <w:rPr>
          <w:rFonts w:eastAsia="Times New Roman"/>
          <w:noProof/>
          <w:sz w:val="28"/>
          <w:szCs w:val="28"/>
        </w:rPr>
        <w:t xml:space="preserve">ā likumā </w:t>
      </w:r>
      <w:r w:rsidR="00186A7A" w:rsidRPr="00B744D0">
        <w:rPr>
          <w:rFonts w:eastAsia="Times New Roman"/>
          <w:noProof/>
          <w:sz w:val="28"/>
          <w:szCs w:val="28"/>
        </w:rPr>
        <w:t>noteik</w:t>
      </w:r>
      <w:r w:rsidRPr="00B744D0">
        <w:rPr>
          <w:rFonts w:eastAsia="Times New Roman"/>
          <w:noProof/>
          <w:sz w:val="28"/>
          <w:szCs w:val="28"/>
        </w:rPr>
        <w:t>to sankciju piemērošanu.</w:t>
      </w:r>
    </w:p>
    <w:p w14:paraId="2B4CF889" w14:textId="3A1AFA60" w:rsidR="00AD661C" w:rsidRPr="00B744D0" w:rsidRDefault="44D20C0B" w:rsidP="00EF428A">
      <w:pPr>
        <w:spacing w:after="0" w:line="240" w:lineRule="auto"/>
        <w:ind w:firstLine="709"/>
        <w:jc w:val="both"/>
        <w:rPr>
          <w:sz w:val="28"/>
          <w:szCs w:val="28"/>
        </w:rPr>
      </w:pPr>
      <w:r w:rsidRPr="00B744D0">
        <w:rPr>
          <w:rFonts w:eastAsia="Times New Roman"/>
          <w:noProof/>
          <w:sz w:val="28"/>
          <w:szCs w:val="28"/>
        </w:rPr>
        <w:t>(2)</w:t>
      </w:r>
      <w:r w:rsidR="00EF428A" w:rsidRPr="00B744D0">
        <w:rPr>
          <w:rFonts w:eastAsia="Times New Roman"/>
          <w:noProof/>
          <w:sz w:val="28"/>
          <w:szCs w:val="28"/>
        </w:rPr>
        <w:t> </w:t>
      </w:r>
      <w:r w:rsidRPr="00B744D0">
        <w:rPr>
          <w:rFonts w:eastAsia="Times New Roman"/>
          <w:noProof/>
          <w:sz w:val="28"/>
          <w:szCs w:val="28"/>
        </w:rPr>
        <w:t>Latvijas Bankas padome nosaka šā panta pirmajā daļā minētās komitejas sastāvu</w:t>
      </w:r>
      <w:r w:rsidR="00EF428A" w:rsidRPr="00B744D0">
        <w:rPr>
          <w:rFonts w:eastAsia="Times New Roman"/>
          <w:noProof/>
          <w:sz w:val="28"/>
          <w:szCs w:val="28"/>
        </w:rPr>
        <w:t xml:space="preserve">. </w:t>
      </w:r>
      <w:r w:rsidR="000F7617" w:rsidRPr="00B744D0">
        <w:rPr>
          <w:rFonts w:eastAsia="Times New Roman"/>
          <w:noProof/>
          <w:sz w:val="28"/>
          <w:szCs w:val="28"/>
        </w:rPr>
        <w:t>K</w:t>
      </w:r>
      <w:r w:rsidR="00242642" w:rsidRPr="00B744D0">
        <w:rPr>
          <w:rFonts w:eastAsia="Times New Roman"/>
          <w:noProof/>
          <w:sz w:val="28"/>
          <w:szCs w:val="28"/>
        </w:rPr>
        <w:t xml:space="preserve">omiteja ir lemttiesīga, ja </w:t>
      </w:r>
      <w:r w:rsidR="000F7617" w:rsidRPr="00B744D0">
        <w:rPr>
          <w:rFonts w:eastAsia="Times New Roman"/>
          <w:noProof/>
          <w:sz w:val="28"/>
          <w:szCs w:val="28"/>
        </w:rPr>
        <w:t xml:space="preserve">tās sēdē </w:t>
      </w:r>
      <w:r w:rsidR="00242642" w:rsidRPr="00B744D0">
        <w:rPr>
          <w:rFonts w:eastAsia="Times New Roman"/>
          <w:noProof/>
          <w:sz w:val="28"/>
          <w:szCs w:val="28"/>
        </w:rPr>
        <w:t xml:space="preserve">piedalās vairāk nekā puse </w:t>
      </w:r>
      <w:r w:rsidR="000F7617" w:rsidRPr="00B744D0">
        <w:rPr>
          <w:rFonts w:eastAsia="Times New Roman"/>
          <w:noProof/>
          <w:sz w:val="28"/>
          <w:szCs w:val="28"/>
        </w:rPr>
        <w:t xml:space="preserve">komitejas </w:t>
      </w:r>
      <w:r w:rsidR="00242642" w:rsidRPr="00B744D0">
        <w:rPr>
          <w:rFonts w:eastAsia="Times New Roman"/>
          <w:noProof/>
          <w:sz w:val="28"/>
          <w:szCs w:val="28"/>
        </w:rPr>
        <w:t>locekļu, un lēmumus pieņem ar sēdes dalībnieku balsu vairākumu</w:t>
      </w:r>
      <w:r w:rsidR="00EF428A" w:rsidRPr="00B744D0">
        <w:rPr>
          <w:rFonts w:eastAsia="Times New Roman"/>
          <w:noProof/>
          <w:sz w:val="28"/>
          <w:szCs w:val="28"/>
        </w:rPr>
        <w:t xml:space="preserve">. </w:t>
      </w:r>
      <w:r w:rsidR="00242642" w:rsidRPr="00B744D0">
        <w:rPr>
          <w:rFonts w:eastAsia="Times New Roman"/>
          <w:noProof/>
          <w:sz w:val="28"/>
          <w:szCs w:val="28"/>
        </w:rPr>
        <w:t xml:space="preserve">Ja balsu skaits </w:t>
      </w:r>
      <w:r w:rsidR="000F7617" w:rsidRPr="00B744D0">
        <w:rPr>
          <w:rFonts w:eastAsia="Times New Roman"/>
          <w:noProof/>
          <w:sz w:val="28"/>
          <w:szCs w:val="28"/>
        </w:rPr>
        <w:t>sadalās vienādi</w:t>
      </w:r>
      <w:r w:rsidR="00242642" w:rsidRPr="00B744D0">
        <w:rPr>
          <w:rFonts w:eastAsia="Times New Roman"/>
          <w:noProof/>
          <w:sz w:val="28"/>
          <w:szCs w:val="28"/>
        </w:rPr>
        <w:t>, izšķiroša ir sēdes vadītāja balss</w:t>
      </w:r>
      <w:r w:rsidR="00EF428A" w:rsidRPr="00B744D0">
        <w:rPr>
          <w:rFonts w:eastAsia="Times New Roman"/>
          <w:noProof/>
          <w:sz w:val="28"/>
          <w:szCs w:val="28"/>
        </w:rPr>
        <w:t xml:space="preserve">. </w:t>
      </w:r>
      <w:r w:rsidR="00242642" w:rsidRPr="00B744D0">
        <w:rPr>
          <w:rFonts w:eastAsia="Times New Roman"/>
          <w:noProof/>
          <w:sz w:val="28"/>
          <w:szCs w:val="28"/>
        </w:rPr>
        <w:t>Latvijas Banka nosaka komitejas darba organizāciju.</w:t>
      </w:r>
    </w:p>
    <w:p w14:paraId="3900ADE7" w14:textId="56CFE0FA" w:rsidR="00AD661C" w:rsidRPr="00B744D0" w:rsidRDefault="44D20C0B" w:rsidP="00EF428A">
      <w:pPr>
        <w:spacing w:after="0" w:line="240" w:lineRule="auto"/>
        <w:ind w:firstLine="709"/>
        <w:jc w:val="both"/>
        <w:rPr>
          <w:sz w:val="28"/>
          <w:szCs w:val="28"/>
        </w:rPr>
      </w:pPr>
      <w:r w:rsidRPr="00B744D0">
        <w:rPr>
          <w:rFonts w:eastAsia="Times New Roman"/>
          <w:noProof/>
          <w:sz w:val="28"/>
          <w:szCs w:val="28"/>
        </w:rPr>
        <w:t>(</w:t>
      </w:r>
      <w:r w:rsidR="00242642" w:rsidRPr="00B744D0">
        <w:rPr>
          <w:rFonts w:eastAsia="Times New Roman"/>
          <w:noProof/>
          <w:sz w:val="28"/>
          <w:szCs w:val="28"/>
        </w:rPr>
        <w:t>3</w:t>
      </w:r>
      <w:r w:rsidRPr="00B744D0">
        <w:rPr>
          <w:rFonts w:eastAsia="Times New Roman"/>
          <w:noProof/>
          <w:sz w:val="28"/>
          <w:szCs w:val="28"/>
        </w:rPr>
        <w:t>) Šā panta pirmajā daļā minētās komitejas izdoto administratīvo aktu var apstrīdēt Latvijas Bankas padomē Administratīvā procesa likumā noteiktajā kārtībā.</w:t>
      </w:r>
    </w:p>
    <w:p w14:paraId="29D9CAEC" w14:textId="40E84B8C" w:rsidR="00AD661C" w:rsidRPr="00B744D0" w:rsidRDefault="05ECD493" w:rsidP="00EF428A">
      <w:pPr>
        <w:spacing w:after="0" w:line="240" w:lineRule="auto"/>
        <w:ind w:firstLine="709"/>
        <w:jc w:val="both"/>
        <w:rPr>
          <w:sz w:val="28"/>
          <w:szCs w:val="28"/>
        </w:rPr>
      </w:pPr>
      <w:r w:rsidRPr="00B744D0">
        <w:rPr>
          <w:rFonts w:eastAsia="Times New Roman"/>
          <w:noProof/>
          <w:sz w:val="28"/>
          <w:szCs w:val="28"/>
        </w:rPr>
        <w:t>(</w:t>
      </w:r>
      <w:r w:rsidR="00242642" w:rsidRPr="00B744D0">
        <w:rPr>
          <w:rFonts w:eastAsia="Times New Roman"/>
          <w:noProof/>
          <w:sz w:val="28"/>
          <w:szCs w:val="28"/>
        </w:rPr>
        <w:t>4</w:t>
      </w:r>
      <w:r w:rsidRPr="00B744D0">
        <w:rPr>
          <w:rFonts w:eastAsia="Times New Roman"/>
          <w:noProof/>
          <w:sz w:val="28"/>
          <w:szCs w:val="28"/>
        </w:rPr>
        <w:t xml:space="preserve">) Latvijas Bankas </w:t>
      </w:r>
      <w:r w:rsidR="00D3106E" w:rsidRPr="00B744D0">
        <w:rPr>
          <w:rFonts w:eastAsia="Times New Roman"/>
          <w:noProof/>
          <w:sz w:val="28"/>
          <w:szCs w:val="28"/>
        </w:rPr>
        <w:t xml:space="preserve">padomes </w:t>
      </w:r>
      <w:r w:rsidR="009B4C5F" w:rsidRPr="00B744D0">
        <w:rPr>
          <w:rFonts w:eastAsia="Times New Roman"/>
          <w:noProof/>
          <w:sz w:val="28"/>
          <w:szCs w:val="28"/>
        </w:rPr>
        <w:t xml:space="preserve">saskaņā ar šo likumu izdoto </w:t>
      </w:r>
      <w:r w:rsidRPr="00B744D0">
        <w:rPr>
          <w:rFonts w:eastAsia="Times New Roman"/>
          <w:noProof/>
          <w:sz w:val="28"/>
          <w:szCs w:val="28"/>
        </w:rPr>
        <w:t>administratīvo aktu</w:t>
      </w:r>
      <w:r w:rsidR="009B4C5F" w:rsidRPr="00B744D0">
        <w:rPr>
          <w:rFonts w:eastAsia="Times New Roman"/>
          <w:noProof/>
          <w:sz w:val="28"/>
          <w:szCs w:val="28"/>
        </w:rPr>
        <w:t xml:space="preserve"> </w:t>
      </w:r>
      <w:r w:rsidRPr="00B744D0">
        <w:rPr>
          <w:rFonts w:eastAsia="Times New Roman"/>
          <w:noProof/>
          <w:sz w:val="28"/>
          <w:szCs w:val="28"/>
        </w:rPr>
        <w:t>var pārsūdzēt Administratīvajā apgabaltiesā</w:t>
      </w:r>
      <w:r w:rsidR="00EF428A" w:rsidRPr="00B744D0">
        <w:rPr>
          <w:rFonts w:eastAsia="Times New Roman"/>
          <w:noProof/>
          <w:sz w:val="28"/>
          <w:szCs w:val="28"/>
        </w:rPr>
        <w:t xml:space="preserve">. </w:t>
      </w:r>
      <w:r w:rsidRPr="00B744D0">
        <w:rPr>
          <w:rFonts w:eastAsia="Times New Roman"/>
          <w:noProof/>
          <w:sz w:val="28"/>
          <w:szCs w:val="28"/>
        </w:rPr>
        <w:t>Tiesa triju tiesnešu sastāvā lietu izskata kā pirmās instances tiesa</w:t>
      </w:r>
      <w:r w:rsidR="00EF428A" w:rsidRPr="00B744D0">
        <w:rPr>
          <w:rFonts w:eastAsia="Times New Roman"/>
          <w:noProof/>
          <w:sz w:val="28"/>
          <w:szCs w:val="28"/>
        </w:rPr>
        <w:t xml:space="preserve">. </w:t>
      </w:r>
      <w:r w:rsidRPr="00B744D0">
        <w:rPr>
          <w:rFonts w:eastAsia="Times New Roman"/>
          <w:noProof/>
          <w:sz w:val="28"/>
          <w:szCs w:val="28"/>
        </w:rPr>
        <w:t>Administratīvās apgabaltiesas spriedumu var pārsūdzēt, iesniedzot kasācijas sūdzību</w:t>
      </w:r>
      <w:r w:rsidR="44D20C0B" w:rsidRPr="00B744D0">
        <w:rPr>
          <w:rFonts w:eastAsia="Times New Roman"/>
          <w:noProof/>
          <w:sz w:val="28"/>
          <w:szCs w:val="28"/>
        </w:rPr>
        <w:t>."</w:t>
      </w:r>
    </w:p>
    <w:p w14:paraId="40C63C80" w14:textId="3D4651FB" w:rsidR="09F3457D" w:rsidRPr="00B744D0" w:rsidRDefault="09F3457D" w:rsidP="00EF428A">
      <w:pPr>
        <w:pStyle w:val="ListParagraph"/>
        <w:ind w:left="0" w:firstLine="709"/>
        <w:rPr>
          <w:noProof/>
          <w:sz w:val="28"/>
          <w:szCs w:val="28"/>
        </w:rPr>
      </w:pPr>
    </w:p>
    <w:p w14:paraId="42ED097C" w14:textId="128E88E6" w:rsidR="000404A5" w:rsidRPr="00B744D0" w:rsidRDefault="00EF428A"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10. </w:t>
      </w:r>
      <w:r w:rsidR="00B97616" w:rsidRPr="00B744D0">
        <w:rPr>
          <w:rFonts w:ascii="Times New Roman" w:hAnsi="Times New Roman"/>
          <w:noProof/>
          <w:sz w:val="28"/>
          <w:szCs w:val="28"/>
        </w:rPr>
        <w:t>Aizstāt 31</w:t>
      </w:r>
      <w:r w:rsidRPr="00B744D0">
        <w:rPr>
          <w:rFonts w:ascii="Times New Roman" w:hAnsi="Times New Roman"/>
          <w:noProof/>
          <w:sz w:val="28"/>
          <w:szCs w:val="28"/>
        </w:rPr>
        <w:t>. </w:t>
      </w:r>
      <w:r w:rsidR="000404A5" w:rsidRPr="00B744D0">
        <w:rPr>
          <w:rFonts w:ascii="Times New Roman" w:hAnsi="Times New Roman"/>
          <w:noProof/>
          <w:sz w:val="28"/>
          <w:szCs w:val="28"/>
        </w:rPr>
        <w:t>pant</w:t>
      </w:r>
      <w:r w:rsidR="00B97616" w:rsidRPr="00B744D0">
        <w:rPr>
          <w:rFonts w:ascii="Times New Roman" w:hAnsi="Times New Roman"/>
          <w:noProof/>
          <w:sz w:val="28"/>
          <w:szCs w:val="28"/>
        </w:rPr>
        <w:t>a pirmajā daļā vārdus "Reģistra dalībnieks, ierobežots reģistra dalībnieks un Finanšu un kapitāla tirgus komisija" ar vārdiem "Reģistra dalībnieks un ierobežots reģistra dalībnieks".</w:t>
      </w:r>
    </w:p>
    <w:p w14:paraId="0ECFD522" w14:textId="19CF5FA3" w:rsidR="00B7246C" w:rsidRPr="00B744D0" w:rsidRDefault="00B7246C"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p>
    <w:p w14:paraId="7AADC5EE" w14:textId="77777777" w:rsidR="00653B3E" w:rsidRPr="00B744D0" w:rsidRDefault="00653B3E">
      <w:pPr>
        <w:rPr>
          <w:rFonts w:eastAsia="Arial Unicode MS"/>
          <w:noProof/>
          <w:sz w:val="28"/>
          <w:szCs w:val="28"/>
        </w:rPr>
      </w:pPr>
      <w:r w:rsidRPr="00B744D0">
        <w:rPr>
          <w:noProof/>
          <w:sz w:val="28"/>
          <w:szCs w:val="28"/>
        </w:rPr>
        <w:br w:type="page"/>
      </w:r>
    </w:p>
    <w:p w14:paraId="5E3822C3" w14:textId="574B3143" w:rsidR="00B7246C" w:rsidRPr="00B744D0" w:rsidRDefault="00EF428A"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lastRenderedPageBreak/>
        <w:t>11. </w:t>
      </w:r>
      <w:r w:rsidR="00B7246C" w:rsidRPr="00B744D0">
        <w:rPr>
          <w:rFonts w:ascii="Times New Roman" w:hAnsi="Times New Roman"/>
          <w:noProof/>
          <w:sz w:val="28"/>
          <w:szCs w:val="28"/>
        </w:rPr>
        <w:t>Papildinā</w:t>
      </w:r>
      <w:r w:rsidR="005C3E13" w:rsidRPr="00B744D0">
        <w:rPr>
          <w:rFonts w:ascii="Times New Roman" w:hAnsi="Times New Roman"/>
          <w:noProof/>
          <w:sz w:val="28"/>
          <w:szCs w:val="28"/>
        </w:rPr>
        <w:t>t</w:t>
      </w:r>
      <w:r w:rsidR="00B7246C" w:rsidRPr="00B744D0">
        <w:rPr>
          <w:rFonts w:ascii="Times New Roman" w:hAnsi="Times New Roman"/>
          <w:noProof/>
          <w:sz w:val="28"/>
          <w:szCs w:val="28"/>
        </w:rPr>
        <w:t xml:space="preserve"> pārejas noteikumus ar 12</w:t>
      </w:r>
      <w:r w:rsidRPr="00B744D0">
        <w:rPr>
          <w:rFonts w:ascii="Times New Roman" w:hAnsi="Times New Roman"/>
          <w:noProof/>
          <w:sz w:val="28"/>
          <w:szCs w:val="28"/>
        </w:rPr>
        <w:t>. </w:t>
      </w:r>
      <w:r w:rsidR="00B7246C" w:rsidRPr="00B744D0">
        <w:rPr>
          <w:rFonts w:ascii="Times New Roman" w:hAnsi="Times New Roman"/>
          <w:noProof/>
          <w:sz w:val="28"/>
          <w:szCs w:val="28"/>
        </w:rPr>
        <w:t xml:space="preserve">punktu šādā redakcijā: </w:t>
      </w:r>
    </w:p>
    <w:p w14:paraId="2294895B" w14:textId="77777777" w:rsidR="000C152A" w:rsidRPr="00B744D0" w:rsidRDefault="000C152A"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p>
    <w:p w14:paraId="6FABB27D" w14:textId="5C66F5E4" w:rsidR="00B7246C" w:rsidRPr="00B744D0" w:rsidRDefault="00AF7DC2" w:rsidP="00EF428A">
      <w:pPr>
        <w:pStyle w:val="NormalWeb"/>
        <w:tabs>
          <w:tab w:val="left" w:pos="426"/>
          <w:tab w:val="left" w:pos="567"/>
          <w:tab w:val="left" w:pos="709"/>
          <w:tab w:val="left" w:pos="851"/>
        </w:tabs>
        <w:spacing w:before="0" w:beforeAutospacing="0" w:after="0" w:afterAutospacing="0"/>
        <w:ind w:firstLine="709"/>
        <w:jc w:val="both"/>
        <w:rPr>
          <w:rFonts w:ascii="Times New Roman" w:hAnsi="Times New Roman"/>
          <w:noProof/>
          <w:sz w:val="28"/>
          <w:szCs w:val="28"/>
        </w:rPr>
      </w:pPr>
      <w:r w:rsidRPr="00B744D0">
        <w:rPr>
          <w:rFonts w:ascii="Times New Roman" w:hAnsi="Times New Roman"/>
          <w:noProof/>
          <w:sz w:val="28"/>
          <w:szCs w:val="28"/>
        </w:rPr>
        <w:t>"12</w:t>
      </w:r>
      <w:r w:rsidR="00EF428A" w:rsidRPr="00B744D0">
        <w:rPr>
          <w:rFonts w:ascii="Times New Roman" w:hAnsi="Times New Roman"/>
          <w:noProof/>
          <w:sz w:val="28"/>
          <w:szCs w:val="28"/>
        </w:rPr>
        <w:t>. </w:t>
      </w:r>
      <w:r w:rsidR="00640439" w:rsidRPr="00B744D0">
        <w:rPr>
          <w:rFonts w:ascii="Times New Roman" w:hAnsi="Times New Roman"/>
          <w:noProof/>
          <w:sz w:val="28"/>
          <w:szCs w:val="28"/>
        </w:rPr>
        <w:t>Šā likuma grozījumi, kas saist</w:t>
      </w:r>
      <w:r w:rsidR="000C152A" w:rsidRPr="00B744D0">
        <w:rPr>
          <w:rFonts w:ascii="Times New Roman" w:hAnsi="Times New Roman"/>
          <w:noProof/>
          <w:sz w:val="28"/>
          <w:szCs w:val="28"/>
        </w:rPr>
        <w:t>īti</w:t>
      </w:r>
      <w:r w:rsidR="00640439" w:rsidRPr="00B744D0">
        <w:rPr>
          <w:rFonts w:ascii="Times New Roman" w:hAnsi="Times New Roman"/>
          <w:noProof/>
          <w:sz w:val="28"/>
          <w:szCs w:val="28"/>
        </w:rPr>
        <w:t xml:space="preserve"> ar Finanšu un kapitāla tirgus komisijas pievienošanu Latvijas Bankai (grozījumi 2</w:t>
      </w:r>
      <w:r w:rsidR="00EF428A" w:rsidRPr="00B744D0">
        <w:rPr>
          <w:rFonts w:ascii="Times New Roman" w:hAnsi="Times New Roman"/>
          <w:noProof/>
          <w:sz w:val="28"/>
          <w:szCs w:val="28"/>
        </w:rPr>
        <w:t>. </w:t>
      </w:r>
      <w:r w:rsidR="00640439" w:rsidRPr="00B744D0">
        <w:rPr>
          <w:rFonts w:ascii="Times New Roman" w:hAnsi="Times New Roman"/>
          <w:noProof/>
          <w:sz w:val="28"/>
          <w:szCs w:val="28"/>
        </w:rPr>
        <w:t>panta 1</w:t>
      </w:r>
      <w:r w:rsidR="00EF428A" w:rsidRPr="00B744D0">
        <w:rPr>
          <w:rFonts w:ascii="Times New Roman" w:hAnsi="Times New Roman"/>
          <w:noProof/>
          <w:sz w:val="28"/>
          <w:szCs w:val="28"/>
        </w:rPr>
        <w:t>. </w:t>
      </w:r>
      <w:r w:rsidR="00640439" w:rsidRPr="00B744D0">
        <w:rPr>
          <w:rFonts w:ascii="Times New Roman" w:hAnsi="Times New Roman"/>
          <w:noProof/>
          <w:sz w:val="28"/>
          <w:szCs w:val="28"/>
        </w:rPr>
        <w:t>punktā, 4</w:t>
      </w:r>
      <w:r w:rsidR="00EF428A" w:rsidRPr="00B744D0">
        <w:rPr>
          <w:rFonts w:ascii="Times New Roman" w:hAnsi="Times New Roman"/>
          <w:noProof/>
          <w:sz w:val="28"/>
          <w:szCs w:val="28"/>
        </w:rPr>
        <w:t>. </w:t>
      </w:r>
      <w:r w:rsidR="00640439" w:rsidRPr="00B744D0">
        <w:rPr>
          <w:rFonts w:ascii="Times New Roman" w:hAnsi="Times New Roman"/>
          <w:noProof/>
          <w:sz w:val="28"/>
          <w:szCs w:val="28"/>
        </w:rPr>
        <w:t>panta sest</w:t>
      </w:r>
      <w:r w:rsidR="000C152A" w:rsidRPr="00B744D0">
        <w:rPr>
          <w:rFonts w:ascii="Times New Roman" w:hAnsi="Times New Roman"/>
          <w:noProof/>
          <w:sz w:val="28"/>
          <w:szCs w:val="28"/>
        </w:rPr>
        <w:t>ās</w:t>
      </w:r>
      <w:r w:rsidR="00640439" w:rsidRPr="00B744D0">
        <w:rPr>
          <w:rFonts w:ascii="Times New Roman" w:hAnsi="Times New Roman"/>
          <w:noProof/>
          <w:sz w:val="28"/>
          <w:szCs w:val="28"/>
        </w:rPr>
        <w:t xml:space="preserve"> daļ</w:t>
      </w:r>
      <w:r w:rsidR="000C152A" w:rsidRPr="00B744D0">
        <w:rPr>
          <w:rFonts w:ascii="Times New Roman" w:hAnsi="Times New Roman"/>
          <w:noProof/>
          <w:sz w:val="28"/>
          <w:szCs w:val="28"/>
        </w:rPr>
        <w:t>as</w:t>
      </w:r>
      <w:r w:rsidR="00640439" w:rsidRPr="00B744D0">
        <w:rPr>
          <w:rFonts w:ascii="Times New Roman" w:hAnsi="Times New Roman"/>
          <w:noProof/>
          <w:sz w:val="28"/>
          <w:szCs w:val="28"/>
        </w:rPr>
        <w:t xml:space="preserve"> iz</w:t>
      </w:r>
      <w:r w:rsidR="000C152A" w:rsidRPr="00B744D0">
        <w:rPr>
          <w:rFonts w:ascii="Times New Roman" w:hAnsi="Times New Roman"/>
          <w:noProof/>
          <w:sz w:val="28"/>
          <w:szCs w:val="28"/>
        </w:rPr>
        <w:t>teikšana</w:t>
      </w:r>
      <w:r w:rsidR="00640439" w:rsidRPr="00B744D0">
        <w:rPr>
          <w:rFonts w:ascii="Times New Roman" w:hAnsi="Times New Roman"/>
          <w:noProof/>
          <w:sz w:val="28"/>
          <w:szCs w:val="28"/>
        </w:rPr>
        <w:t xml:space="preserve"> jaunā redakcijā, </w:t>
      </w:r>
      <w:r w:rsidR="000C152A" w:rsidRPr="00B744D0">
        <w:rPr>
          <w:rFonts w:ascii="Times New Roman" w:hAnsi="Times New Roman"/>
          <w:noProof/>
          <w:sz w:val="28"/>
          <w:szCs w:val="28"/>
        </w:rPr>
        <w:t xml:space="preserve">grozījumi </w:t>
      </w:r>
      <w:r w:rsidR="00640439" w:rsidRPr="00B744D0">
        <w:rPr>
          <w:rFonts w:ascii="Times New Roman" w:hAnsi="Times New Roman"/>
          <w:noProof/>
          <w:sz w:val="28"/>
          <w:szCs w:val="28"/>
        </w:rPr>
        <w:t>5. pantā, 15.</w:t>
      </w:r>
      <w:r w:rsidR="00640439" w:rsidRPr="00B744D0">
        <w:rPr>
          <w:rFonts w:ascii="Times New Roman" w:hAnsi="Times New Roman"/>
          <w:noProof/>
          <w:sz w:val="28"/>
          <w:szCs w:val="28"/>
          <w:vertAlign w:val="superscript"/>
        </w:rPr>
        <w:t>1</w:t>
      </w:r>
      <w:r w:rsidR="00EF428A" w:rsidRPr="00B744D0">
        <w:rPr>
          <w:rFonts w:ascii="Times New Roman" w:hAnsi="Times New Roman"/>
          <w:noProof/>
          <w:sz w:val="28"/>
          <w:szCs w:val="28"/>
          <w:vertAlign w:val="superscript"/>
        </w:rPr>
        <w:t> </w:t>
      </w:r>
      <w:r w:rsidR="00640439" w:rsidRPr="00B744D0">
        <w:rPr>
          <w:rFonts w:ascii="Times New Roman" w:hAnsi="Times New Roman"/>
          <w:noProof/>
          <w:sz w:val="28"/>
          <w:szCs w:val="28"/>
        </w:rPr>
        <w:t>pant</w:t>
      </w:r>
      <w:r w:rsidR="000C152A" w:rsidRPr="00B744D0">
        <w:rPr>
          <w:rFonts w:ascii="Times New Roman" w:hAnsi="Times New Roman"/>
          <w:noProof/>
          <w:sz w:val="28"/>
          <w:szCs w:val="28"/>
        </w:rPr>
        <w:t>s</w:t>
      </w:r>
      <w:r w:rsidR="00640439" w:rsidRPr="00B744D0">
        <w:rPr>
          <w:rFonts w:ascii="Times New Roman" w:hAnsi="Times New Roman"/>
          <w:noProof/>
          <w:sz w:val="28"/>
          <w:szCs w:val="28"/>
        </w:rPr>
        <w:t>, 18.</w:t>
      </w:r>
      <w:r w:rsidR="00EF428A" w:rsidRPr="00B744D0">
        <w:rPr>
          <w:rFonts w:ascii="Times New Roman" w:hAnsi="Times New Roman"/>
          <w:noProof/>
          <w:sz w:val="28"/>
          <w:szCs w:val="28"/>
        </w:rPr>
        <w:t> </w:t>
      </w:r>
      <w:r w:rsidR="00640439" w:rsidRPr="00B744D0">
        <w:rPr>
          <w:rFonts w:ascii="Times New Roman" w:hAnsi="Times New Roman"/>
          <w:noProof/>
          <w:sz w:val="28"/>
          <w:szCs w:val="28"/>
        </w:rPr>
        <w:t>panta pirm</w:t>
      </w:r>
      <w:r w:rsidR="000C152A" w:rsidRPr="00B744D0">
        <w:rPr>
          <w:rFonts w:ascii="Times New Roman" w:hAnsi="Times New Roman"/>
          <w:noProof/>
          <w:sz w:val="28"/>
          <w:szCs w:val="28"/>
        </w:rPr>
        <w:t xml:space="preserve">ās </w:t>
      </w:r>
      <w:r w:rsidR="00640439" w:rsidRPr="00B744D0">
        <w:rPr>
          <w:rFonts w:ascii="Times New Roman" w:hAnsi="Times New Roman"/>
          <w:noProof/>
          <w:sz w:val="28"/>
          <w:szCs w:val="28"/>
        </w:rPr>
        <w:t xml:space="preserve">un </w:t>
      </w:r>
      <w:r w:rsidR="000C152A" w:rsidRPr="00B744D0">
        <w:rPr>
          <w:rFonts w:ascii="Times New Roman" w:hAnsi="Times New Roman"/>
          <w:noProof/>
          <w:sz w:val="28"/>
          <w:szCs w:val="28"/>
        </w:rPr>
        <w:t>trešās</w:t>
      </w:r>
      <w:r w:rsidR="00640439" w:rsidRPr="00B744D0">
        <w:rPr>
          <w:rFonts w:ascii="Times New Roman" w:hAnsi="Times New Roman"/>
          <w:noProof/>
          <w:sz w:val="28"/>
          <w:szCs w:val="28"/>
        </w:rPr>
        <w:t xml:space="preserve"> daļ</w:t>
      </w:r>
      <w:r w:rsidR="000C152A" w:rsidRPr="00B744D0">
        <w:rPr>
          <w:rFonts w:ascii="Times New Roman" w:hAnsi="Times New Roman"/>
          <w:noProof/>
          <w:sz w:val="28"/>
          <w:szCs w:val="28"/>
        </w:rPr>
        <w:t>as izslēgšana un grozījumi</w:t>
      </w:r>
      <w:r w:rsidR="00640439" w:rsidRPr="00B744D0">
        <w:rPr>
          <w:rFonts w:ascii="Times New Roman" w:hAnsi="Times New Roman"/>
          <w:noProof/>
          <w:sz w:val="28"/>
          <w:szCs w:val="28"/>
        </w:rPr>
        <w:t xml:space="preserve"> 31</w:t>
      </w:r>
      <w:r w:rsidR="00EF428A" w:rsidRPr="00B744D0">
        <w:rPr>
          <w:rFonts w:ascii="Times New Roman" w:hAnsi="Times New Roman"/>
          <w:noProof/>
          <w:sz w:val="28"/>
          <w:szCs w:val="28"/>
        </w:rPr>
        <w:t>. </w:t>
      </w:r>
      <w:r w:rsidR="00640439" w:rsidRPr="00B744D0">
        <w:rPr>
          <w:rFonts w:ascii="Times New Roman" w:hAnsi="Times New Roman"/>
          <w:noProof/>
          <w:sz w:val="28"/>
          <w:szCs w:val="28"/>
        </w:rPr>
        <w:t>pant</w:t>
      </w:r>
      <w:r w:rsidR="000C152A" w:rsidRPr="00B744D0">
        <w:rPr>
          <w:rFonts w:ascii="Times New Roman" w:hAnsi="Times New Roman"/>
          <w:noProof/>
          <w:sz w:val="28"/>
          <w:szCs w:val="28"/>
        </w:rPr>
        <w:t>a pirmajā daļā</w:t>
      </w:r>
      <w:r w:rsidR="00640439" w:rsidRPr="00B744D0">
        <w:rPr>
          <w:rFonts w:ascii="Times New Roman" w:hAnsi="Times New Roman"/>
          <w:noProof/>
          <w:sz w:val="28"/>
          <w:szCs w:val="28"/>
        </w:rPr>
        <w:t>)</w:t>
      </w:r>
      <w:r w:rsidR="00653B3E" w:rsidRPr="00B744D0">
        <w:rPr>
          <w:rFonts w:ascii="Times New Roman" w:hAnsi="Times New Roman"/>
          <w:noProof/>
          <w:sz w:val="28"/>
          <w:szCs w:val="28"/>
        </w:rPr>
        <w:t>,</w:t>
      </w:r>
      <w:r w:rsidR="00640439" w:rsidRPr="00B744D0">
        <w:rPr>
          <w:rFonts w:ascii="Times New Roman" w:hAnsi="Times New Roman"/>
          <w:noProof/>
          <w:sz w:val="28"/>
          <w:szCs w:val="28"/>
        </w:rPr>
        <w:t xml:space="preserve"> stājas spēkā vienlaikus ar Latvijas Bankas likumu.</w:t>
      </w:r>
      <w:r w:rsidRPr="00B744D0">
        <w:rPr>
          <w:rFonts w:ascii="Times New Roman" w:hAnsi="Times New Roman"/>
          <w:noProof/>
          <w:sz w:val="28"/>
          <w:szCs w:val="28"/>
        </w:rPr>
        <w:t>"</w:t>
      </w:r>
    </w:p>
    <w:p w14:paraId="15CB2941" w14:textId="0275664D" w:rsidR="00D26DBF" w:rsidRPr="00B744D0" w:rsidRDefault="00D26DBF" w:rsidP="00EF428A">
      <w:pPr>
        <w:spacing w:after="0" w:line="240" w:lineRule="auto"/>
        <w:ind w:firstLine="709"/>
        <w:jc w:val="both"/>
        <w:rPr>
          <w:sz w:val="28"/>
          <w:szCs w:val="28"/>
        </w:rPr>
      </w:pPr>
    </w:p>
    <w:p w14:paraId="2FB80010" w14:textId="40E74306" w:rsidR="000C152A" w:rsidRPr="00B744D0" w:rsidRDefault="000C152A" w:rsidP="00EF428A">
      <w:pPr>
        <w:spacing w:after="0" w:line="240" w:lineRule="auto"/>
        <w:ind w:firstLine="709"/>
        <w:jc w:val="both"/>
        <w:rPr>
          <w:sz w:val="28"/>
          <w:szCs w:val="28"/>
        </w:rPr>
      </w:pPr>
    </w:p>
    <w:p w14:paraId="03031586" w14:textId="77777777" w:rsidR="000C152A" w:rsidRPr="00B744D0" w:rsidRDefault="000C152A" w:rsidP="00EF428A">
      <w:pPr>
        <w:spacing w:after="0" w:line="240" w:lineRule="auto"/>
        <w:ind w:firstLine="709"/>
        <w:jc w:val="both"/>
        <w:rPr>
          <w:sz w:val="28"/>
          <w:szCs w:val="28"/>
        </w:rPr>
      </w:pPr>
    </w:p>
    <w:p w14:paraId="651852F9" w14:textId="77777777" w:rsidR="000C152A" w:rsidRPr="00B744D0" w:rsidRDefault="000F00A2" w:rsidP="00EF428A">
      <w:pPr>
        <w:shd w:val="clear" w:color="auto" w:fill="FFFFFF"/>
        <w:spacing w:after="0" w:line="240" w:lineRule="auto"/>
        <w:ind w:firstLine="709"/>
        <w:jc w:val="both"/>
        <w:rPr>
          <w:rFonts w:eastAsia="Times New Roman"/>
          <w:sz w:val="28"/>
          <w:szCs w:val="28"/>
          <w:lang w:eastAsia="lv-LV"/>
        </w:rPr>
      </w:pPr>
      <w:r w:rsidRPr="00B744D0">
        <w:rPr>
          <w:rFonts w:eastAsia="Times New Roman"/>
          <w:sz w:val="28"/>
          <w:szCs w:val="28"/>
          <w:lang w:eastAsia="lv-LV"/>
        </w:rPr>
        <w:t>Finanšu ministrs</w:t>
      </w:r>
    </w:p>
    <w:p w14:paraId="5F65E016" w14:textId="72E0F5A1" w:rsidR="000F00A2" w:rsidRPr="00B744D0" w:rsidRDefault="000F00A2" w:rsidP="00EF428A">
      <w:pPr>
        <w:shd w:val="clear" w:color="auto" w:fill="FFFFFF"/>
        <w:spacing w:after="0" w:line="240" w:lineRule="auto"/>
        <w:ind w:firstLine="709"/>
        <w:jc w:val="both"/>
        <w:rPr>
          <w:rFonts w:eastAsia="Times New Roman"/>
          <w:sz w:val="28"/>
          <w:szCs w:val="28"/>
          <w:lang w:eastAsia="lv-LV"/>
        </w:rPr>
      </w:pPr>
      <w:r w:rsidRPr="00B744D0">
        <w:rPr>
          <w:rFonts w:eastAsia="Times New Roman"/>
          <w:sz w:val="28"/>
          <w:szCs w:val="28"/>
          <w:lang w:eastAsia="lv-LV"/>
        </w:rPr>
        <w:t>J</w:t>
      </w:r>
      <w:r w:rsidR="00EF428A" w:rsidRPr="00B744D0">
        <w:rPr>
          <w:rFonts w:eastAsia="Times New Roman"/>
          <w:sz w:val="28"/>
          <w:szCs w:val="28"/>
          <w:lang w:eastAsia="lv-LV"/>
        </w:rPr>
        <w:t>. </w:t>
      </w:r>
      <w:r w:rsidRPr="00B744D0">
        <w:rPr>
          <w:rFonts w:eastAsia="Times New Roman"/>
          <w:sz w:val="28"/>
          <w:szCs w:val="28"/>
          <w:lang w:eastAsia="lv-LV"/>
        </w:rPr>
        <w:t>Reirs</w:t>
      </w:r>
    </w:p>
    <w:sectPr w:rsidR="000F00A2" w:rsidRPr="00B744D0" w:rsidSect="00B9225B">
      <w:headerReference w:type="default" r:id="rId12"/>
      <w:footerReference w:type="default" r:id="rId13"/>
      <w:footerReference w:type="first" r:id="rId14"/>
      <w:pgSz w:w="11906" w:h="16838" w:code="9"/>
      <w:pgMar w:top="1418" w:right="1134"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8F4AE5" w14:textId="77777777" w:rsidR="00FB5910" w:rsidRDefault="00FB5910" w:rsidP="00636F65">
      <w:pPr>
        <w:spacing w:after="0" w:line="240" w:lineRule="auto"/>
      </w:pPr>
      <w:r>
        <w:separator/>
      </w:r>
    </w:p>
  </w:endnote>
  <w:endnote w:type="continuationSeparator" w:id="0">
    <w:p w14:paraId="4EA3795E" w14:textId="77777777" w:rsidR="00FB5910" w:rsidRDefault="00FB5910" w:rsidP="00636F65">
      <w:pPr>
        <w:spacing w:after="0" w:line="240" w:lineRule="auto"/>
      </w:pPr>
      <w:r>
        <w:continuationSeparator/>
      </w:r>
    </w:p>
  </w:endnote>
  <w:endnote w:type="continuationNotice" w:id="1">
    <w:p w14:paraId="2BBC91B6" w14:textId="77777777" w:rsidR="00FB5910" w:rsidRDefault="00FB591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onsolas">
    <w:panose1 w:val="020B0609020204030204"/>
    <w:charset w:val="BA"/>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05DA7E" w14:textId="7D1F78C5" w:rsidR="00636F65" w:rsidRPr="00B9225B" w:rsidRDefault="00B9225B" w:rsidP="00B9225B">
    <w:pPr>
      <w:pStyle w:val="Footer"/>
      <w:rPr>
        <w:sz w:val="16"/>
        <w:szCs w:val="16"/>
      </w:rPr>
    </w:pPr>
    <w:r w:rsidRPr="00B9225B">
      <w:rPr>
        <w:sz w:val="16"/>
        <w:szCs w:val="16"/>
      </w:rPr>
      <w:t>L0361_1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775A9D" w14:textId="74F41FF7" w:rsidR="00B9225B" w:rsidRPr="00B9225B" w:rsidRDefault="00B9225B">
    <w:pPr>
      <w:pStyle w:val="Footer"/>
      <w:rPr>
        <w:sz w:val="16"/>
        <w:szCs w:val="16"/>
      </w:rPr>
    </w:pPr>
    <w:r w:rsidRPr="00B9225B">
      <w:rPr>
        <w:sz w:val="16"/>
        <w:szCs w:val="16"/>
      </w:rPr>
      <w:t>L0361_1</w:t>
    </w:r>
    <w:r>
      <w:rPr>
        <w:sz w:val="16"/>
        <w:szCs w:val="16"/>
      </w:rPr>
      <w:t xml:space="preserve"> </w:t>
    </w:r>
    <w:bookmarkStart w:id="0" w:name="_Hlk26364611"/>
    <w:r w:rsidRPr="008709C1">
      <w:rPr>
        <w:sz w:val="16"/>
        <w:szCs w:val="16"/>
      </w:rPr>
      <w:t>v_sk</w:t>
    </w:r>
    <w:r w:rsidR="00EF428A">
      <w:rPr>
        <w:sz w:val="16"/>
        <w:szCs w:val="16"/>
      </w:rPr>
      <w:t>. </w:t>
    </w:r>
    <w:r w:rsidRPr="008709C1">
      <w:rPr>
        <w:sz w:val="16"/>
        <w:szCs w:val="16"/>
      </w:rPr>
      <w:t xml:space="preserve">= </w:t>
    </w:r>
    <w:bookmarkEnd w:id="0"/>
    <w:r w:rsidR="00B04F22" w:rsidRPr="008709C1">
      <w:rPr>
        <w:sz w:val="16"/>
        <w:szCs w:val="16"/>
      </w:rPr>
      <w:fldChar w:fldCharType="begin"/>
    </w:r>
    <w:r w:rsidR="00B04F22" w:rsidRPr="008709C1">
      <w:rPr>
        <w:sz w:val="16"/>
        <w:szCs w:val="16"/>
      </w:rPr>
      <w:instrText xml:space="preserve"> NUMWORDS  \* MERGEFORMAT </w:instrText>
    </w:r>
    <w:r w:rsidR="00B04F22" w:rsidRPr="008709C1">
      <w:rPr>
        <w:sz w:val="16"/>
        <w:szCs w:val="16"/>
      </w:rPr>
      <w:fldChar w:fldCharType="separate"/>
    </w:r>
    <w:r w:rsidR="00B04F22">
      <w:rPr>
        <w:noProof/>
        <w:sz w:val="16"/>
        <w:szCs w:val="16"/>
      </w:rPr>
      <w:t>613</w:t>
    </w:r>
    <w:r w:rsidR="00B04F22" w:rsidRPr="008709C1">
      <w:rP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94273B" w14:textId="77777777" w:rsidR="00FB5910" w:rsidRDefault="00FB5910" w:rsidP="00636F65">
      <w:pPr>
        <w:spacing w:after="0" w:line="240" w:lineRule="auto"/>
      </w:pPr>
      <w:r>
        <w:separator/>
      </w:r>
    </w:p>
  </w:footnote>
  <w:footnote w:type="continuationSeparator" w:id="0">
    <w:p w14:paraId="52953622" w14:textId="77777777" w:rsidR="00FB5910" w:rsidRDefault="00FB5910" w:rsidP="00636F65">
      <w:pPr>
        <w:spacing w:after="0" w:line="240" w:lineRule="auto"/>
      </w:pPr>
      <w:r>
        <w:continuationSeparator/>
      </w:r>
    </w:p>
  </w:footnote>
  <w:footnote w:type="continuationNotice" w:id="1">
    <w:p w14:paraId="678CD6D0" w14:textId="77777777" w:rsidR="00FB5910" w:rsidRDefault="00FB591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61851291"/>
      <w:docPartObj>
        <w:docPartGallery w:val="Page Numbers (Top of Page)"/>
        <w:docPartUnique/>
      </w:docPartObj>
    </w:sdtPr>
    <w:sdtEndPr>
      <w:rPr>
        <w:noProof/>
      </w:rPr>
    </w:sdtEndPr>
    <w:sdtContent>
      <w:p w14:paraId="7F3F85EE" w14:textId="3F488D42" w:rsidR="00B9225B" w:rsidRDefault="00B9225B">
        <w:pPr>
          <w:pStyle w:val="Header"/>
          <w:jc w:val="center"/>
        </w:pPr>
        <w:r>
          <w:fldChar w:fldCharType="begin"/>
        </w:r>
        <w:r>
          <w:instrText xml:space="preserve"> PAGE   \* MERGEFORMAT </w:instrText>
        </w:r>
        <w:r>
          <w:fldChar w:fldCharType="separate"/>
        </w:r>
        <w:r>
          <w:rPr>
            <w:noProof/>
          </w:rPr>
          <w:t>2</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FD1D0E"/>
    <w:multiLevelType w:val="hybridMultilevel"/>
    <w:tmpl w:val="8F403368"/>
    <w:lvl w:ilvl="0" w:tplc="A76ECE6E">
      <w:start w:val="1"/>
      <w:numFmt w:val="decimal"/>
      <w:lvlText w:val="%1."/>
      <w:lvlJc w:val="left"/>
      <w:pPr>
        <w:ind w:left="720" w:hanging="360"/>
      </w:pPr>
    </w:lvl>
    <w:lvl w:ilvl="1" w:tplc="F88A68C0">
      <w:start w:val="1"/>
      <w:numFmt w:val="lowerLetter"/>
      <w:lvlText w:val="%2."/>
      <w:lvlJc w:val="left"/>
      <w:pPr>
        <w:ind w:left="1440" w:hanging="360"/>
      </w:pPr>
    </w:lvl>
    <w:lvl w:ilvl="2" w:tplc="084A8198">
      <w:start w:val="1"/>
      <w:numFmt w:val="lowerRoman"/>
      <w:lvlText w:val="%3."/>
      <w:lvlJc w:val="right"/>
      <w:pPr>
        <w:ind w:left="2160" w:hanging="180"/>
      </w:pPr>
    </w:lvl>
    <w:lvl w:ilvl="3" w:tplc="0DC225AE">
      <w:start w:val="1"/>
      <w:numFmt w:val="decimal"/>
      <w:lvlText w:val="%4."/>
      <w:lvlJc w:val="left"/>
      <w:pPr>
        <w:ind w:left="2880" w:hanging="360"/>
      </w:pPr>
    </w:lvl>
    <w:lvl w:ilvl="4" w:tplc="0E82025C">
      <w:start w:val="1"/>
      <w:numFmt w:val="lowerLetter"/>
      <w:lvlText w:val="%5."/>
      <w:lvlJc w:val="left"/>
      <w:pPr>
        <w:ind w:left="3600" w:hanging="360"/>
      </w:pPr>
    </w:lvl>
    <w:lvl w:ilvl="5" w:tplc="CB6C8182">
      <w:start w:val="1"/>
      <w:numFmt w:val="lowerRoman"/>
      <w:lvlText w:val="%6."/>
      <w:lvlJc w:val="right"/>
      <w:pPr>
        <w:ind w:left="4320" w:hanging="180"/>
      </w:pPr>
    </w:lvl>
    <w:lvl w:ilvl="6" w:tplc="DBEEC166">
      <w:start w:val="1"/>
      <w:numFmt w:val="decimal"/>
      <w:lvlText w:val="%7."/>
      <w:lvlJc w:val="left"/>
      <w:pPr>
        <w:ind w:left="5040" w:hanging="360"/>
      </w:pPr>
    </w:lvl>
    <w:lvl w:ilvl="7" w:tplc="DC3EAF68">
      <w:start w:val="1"/>
      <w:numFmt w:val="lowerLetter"/>
      <w:lvlText w:val="%8."/>
      <w:lvlJc w:val="left"/>
      <w:pPr>
        <w:ind w:left="5760" w:hanging="360"/>
      </w:pPr>
    </w:lvl>
    <w:lvl w:ilvl="8" w:tplc="9A0662AC">
      <w:start w:val="1"/>
      <w:numFmt w:val="lowerRoman"/>
      <w:lvlText w:val="%9."/>
      <w:lvlJc w:val="right"/>
      <w:pPr>
        <w:ind w:left="6480" w:hanging="180"/>
      </w:pPr>
    </w:lvl>
  </w:abstractNum>
  <w:abstractNum w:abstractNumId="1" w15:restartNumberingAfterBreak="0">
    <w:nsid w:val="13AB4622"/>
    <w:multiLevelType w:val="hybridMultilevel"/>
    <w:tmpl w:val="FFFFFFFF"/>
    <w:lvl w:ilvl="0" w:tplc="923E0286">
      <w:start w:val="1"/>
      <w:numFmt w:val="decimal"/>
      <w:lvlText w:val="%1."/>
      <w:lvlJc w:val="left"/>
      <w:pPr>
        <w:ind w:left="720" w:hanging="360"/>
      </w:pPr>
    </w:lvl>
    <w:lvl w:ilvl="1" w:tplc="478A0FF8">
      <w:start w:val="1"/>
      <w:numFmt w:val="lowerLetter"/>
      <w:lvlText w:val="%2."/>
      <w:lvlJc w:val="left"/>
      <w:pPr>
        <w:ind w:left="1440" w:hanging="360"/>
      </w:pPr>
    </w:lvl>
    <w:lvl w:ilvl="2" w:tplc="F45041B4">
      <w:start w:val="1"/>
      <w:numFmt w:val="lowerRoman"/>
      <w:lvlText w:val="%3."/>
      <w:lvlJc w:val="right"/>
      <w:pPr>
        <w:ind w:left="2160" w:hanging="180"/>
      </w:pPr>
    </w:lvl>
    <w:lvl w:ilvl="3" w:tplc="EBE8AB8A">
      <w:start w:val="1"/>
      <w:numFmt w:val="decimal"/>
      <w:lvlText w:val="%4."/>
      <w:lvlJc w:val="left"/>
      <w:pPr>
        <w:ind w:left="2880" w:hanging="360"/>
      </w:pPr>
    </w:lvl>
    <w:lvl w:ilvl="4" w:tplc="3FA62486">
      <w:start w:val="1"/>
      <w:numFmt w:val="lowerLetter"/>
      <w:lvlText w:val="%5."/>
      <w:lvlJc w:val="left"/>
      <w:pPr>
        <w:ind w:left="3600" w:hanging="360"/>
      </w:pPr>
    </w:lvl>
    <w:lvl w:ilvl="5" w:tplc="86C22256">
      <w:start w:val="1"/>
      <w:numFmt w:val="lowerRoman"/>
      <w:lvlText w:val="%6."/>
      <w:lvlJc w:val="right"/>
      <w:pPr>
        <w:ind w:left="4320" w:hanging="180"/>
      </w:pPr>
    </w:lvl>
    <w:lvl w:ilvl="6" w:tplc="96AA7266">
      <w:start w:val="1"/>
      <w:numFmt w:val="decimal"/>
      <w:lvlText w:val="%7."/>
      <w:lvlJc w:val="left"/>
      <w:pPr>
        <w:ind w:left="5040" w:hanging="360"/>
      </w:pPr>
    </w:lvl>
    <w:lvl w:ilvl="7" w:tplc="506CD5D4">
      <w:start w:val="1"/>
      <w:numFmt w:val="lowerLetter"/>
      <w:lvlText w:val="%8."/>
      <w:lvlJc w:val="left"/>
      <w:pPr>
        <w:ind w:left="5760" w:hanging="360"/>
      </w:pPr>
    </w:lvl>
    <w:lvl w:ilvl="8" w:tplc="CE1EE39E">
      <w:start w:val="1"/>
      <w:numFmt w:val="lowerRoman"/>
      <w:lvlText w:val="%9."/>
      <w:lvlJc w:val="right"/>
      <w:pPr>
        <w:ind w:left="6480" w:hanging="180"/>
      </w:pPr>
    </w:lvl>
  </w:abstractNum>
  <w:abstractNum w:abstractNumId="2" w15:restartNumberingAfterBreak="0">
    <w:nsid w:val="1D7F5B61"/>
    <w:multiLevelType w:val="hybridMultilevel"/>
    <w:tmpl w:val="7AAED8C4"/>
    <w:lvl w:ilvl="0" w:tplc="61BE1816">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3" w15:restartNumberingAfterBreak="0">
    <w:nsid w:val="22DC04AD"/>
    <w:multiLevelType w:val="hybridMultilevel"/>
    <w:tmpl w:val="0474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7263E1"/>
    <w:multiLevelType w:val="hybridMultilevel"/>
    <w:tmpl w:val="BA8285C0"/>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38AE24EF"/>
    <w:multiLevelType w:val="hybridMultilevel"/>
    <w:tmpl w:val="43B603D6"/>
    <w:lvl w:ilvl="0" w:tplc="FFFFFFFF">
      <w:start w:val="1"/>
      <w:numFmt w:val="decimal"/>
      <w:lvlText w:val="%1."/>
      <w:lvlJc w:val="left"/>
      <w:pPr>
        <w:ind w:left="0" w:firstLine="567"/>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AA43C3E"/>
    <w:multiLevelType w:val="hybridMultilevel"/>
    <w:tmpl w:val="2A52F03E"/>
    <w:lvl w:ilvl="0" w:tplc="019E4D5E">
      <w:start w:val="1"/>
      <w:numFmt w:val="decimal"/>
      <w:lvlText w:val="%1."/>
      <w:lvlJc w:val="left"/>
      <w:pPr>
        <w:ind w:left="928"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F9D1288"/>
    <w:multiLevelType w:val="hybridMultilevel"/>
    <w:tmpl w:val="FFFFFFFF"/>
    <w:lvl w:ilvl="0" w:tplc="2B12D682">
      <w:start w:val="1"/>
      <w:numFmt w:val="decimal"/>
      <w:lvlText w:val="%1."/>
      <w:lvlJc w:val="left"/>
      <w:pPr>
        <w:ind w:left="720" w:hanging="360"/>
      </w:pPr>
    </w:lvl>
    <w:lvl w:ilvl="1" w:tplc="C5609D62">
      <w:start w:val="1"/>
      <w:numFmt w:val="lowerLetter"/>
      <w:lvlText w:val="%2."/>
      <w:lvlJc w:val="left"/>
      <w:pPr>
        <w:ind w:left="1440" w:hanging="360"/>
      </w:pPr>
    </w:lvl>
    <w:lvl w:ilvl="2" w:tplc="50D8CB1A">
      <w:start w:val="1"/>
      <w:numFmt w:val="lowerRoman"/>
      <w:lvlText w:val="%3."/>
      <w:lvlJc w:val="right"/>
      <w:pPr>
        <w:ind w:left="2160" w:hanging="180"/>
      </w:pPr>
    </w:lvl>
    <w:lvl w:ilvl="3" w:tplc="20F6E6DC">
      <w:start w:val="1"/>
      <w:numFmt w:val="decimal"/>
      <w:lvlText w:val="%4."/>
      <w:lvlJc w:val="left"/>
      <w:pPr>
        <w:ind w:left="2880" w:hanging="360"/>
      </w:pPr>
    </w:lvl>
    <w:lvl w:ilvl="4" w:tplc="03D430D4">
      <w:start w:val="1"/>
      <w:numFmt w:val="lowerLetter"/>
      <w:lvlText w:val="%5."/>
      <w:lvlJc w:val="left"/>
      <w:pPr>
        <w:ind w:left="3600" w:hanging="360"/>
      </w:pPr>
    </w:lvl>
    <w:lvl w:ilvl="5" w:tplc="B20ADCC2">
      <w:start w:val="1"/>
      <w:numFmt w:val="lowerRoman"/>
      <w:lvlText w:val="%6."/>
      <w:lvlJc w:val="right"/>
      <w:pPr>
        <w:ind w:left="4320" w:hanging="180"/>
      </w:pPr>
    </w:lvl>
    <w:lvl w:ilvl="6" w:tplc="A2423A76">
      <w:start w:val="1"/>
      <w:numFmt w:val="decimal"/>
      <w:lvlText w:val="%7."/>
      <w:lvlJc w:val="left"/>
      <w:pPr>
        <w:ind w:left="5040" w:hanging="360"/>
      </w:pPr>
    </w:lvl>
    <w:lvl w:ilvl="7" w:tplc="32EE1F72">
      <w:start w:val="1"/>
      <w:numFmt w:val="lowerLetter"/>
      <w:lvlText w:val="%8."/>
      <w:lvlJc w:val="left"/>
      <w:pPr>
        <w:ind w:left="5760" w:hanging="360"/>
      </w:pPr>
    </w:lvl>
    <w:lvl w:ilvl="8" w:tplc="A2005078">
      <w:start w:val="1"/>
      <w:numFmt w:val="lowerRoman"/>
      <w:lvlText w:val="%9."/>
      <w:lvlJc w:val="right"/>
      <w:pPr>
        <w:ind w:left="6480" w:hanging="180"/>
      </w:pPr>
    </w:lvl>
  </w:abstractNum>
  <w:abstractNum w:abstractNumId="8" w15:restartNumberingAfterBreak="0">
    <w:nsid w:val="5BC8412F"/>
    <w:multiLevelType w:val="hybridMultilevel"/>
    <w:tmpl w:val="D7FA35EC"/>
    <w:lvl w:ilvl="0" w:tplc="FB4AE442">
      <w:start w:val="1"/>
      <w:numFmt w:val="decimal"/>
      <w:lvlText w:val="%1."/>
      <w:lvlJc w:val="left"/>
      <w:pPr>
        <w:ind w:left="720" w:hanging="360"/>
      </w:pPr>
    </w:lvl>
    <w:lvl w:ilvl="1" w:tplc="5AE09A94">
      <w:start w:val="1"/>
      <w:numFmt w:val="lowerLetter"/>
      <w:lvlText w:val="%2."/>
      <w:lvlJc w:val="left"/>
      <w:pPr>
        <w:ind w:left="1440" w:hanging="360"/>
      </w:pPr>
    </w:lvl>
    <w:lvl w:ilvl="2" w:tplc="88522FAC">
      <w:start w:val="1"/>
      <w:numFmt w:val="lowerRoman"/>
      <w:lvlText w:val="%3."/>
      <w:lvlJc w:val="right"/>
      <w:pPr>
        <w:ind w:left="2160" w:hanging="180"/>
      </w:pPr>
    </w:lvl>
    <w:lvl w:ilvl="3" w:tplc="41188326">
      <w:start w:val="1"/>
      <w:numFmt w:val="decimal"/>
      <w:lvlText w:val="%4."/>
      <w:lvlJc w:val="left"/>
      <w:pPr>
        <w:ind w:left="2880" w:hanging="360"/>
      </w:pPr>
    </w:lvl>
    <w:lvl w:ilvl="4" w:tplc="E4FC404C">
      <w:start w:val="1"/>
      <w:numFmt w:val="lowerLetter"/>
      <w:lvlText w:val="%5."/>
      <w:lvlJc w:val="left"/>
      <w:pPr>
        <w:ind w:left="3600" w:hanging="360"/>
      </w:pPr>
    </w:lvl>
    <w:lvl w:ilvl="5" w:tplc="17628CFE">
      <w:start w:val="1"/>
      <w:numFmt w:val="lowerRoman"/>
      <w:lvlText w:val="%6."/>
      <w:lvlJc w:val="right"/>
      <w:pPr>
        <w:ind w:left="4320" w:hanging="180"/>
      </w:pPr>
    </w:lvl>
    <w:lvl w:ilvl="6" w:tplc="79CC1780">
      <w:start w:val="1"/>
      <w:numFmt w:val="decimal"/>
      <w:lvlText w:val="%7."/>
      <w:lvlJc w:val="left"/>
      <w:pPr>
        <w:ind w:left="5040" w:hanging="360"/>
      </w:pPr>
    </w:lvl>
    <w:lvl w:ilvl="7" w:tplc="F4D8BBEC">
      <w:start w:val="1"/>
      <w:numFmt w:val="lowerLetter"/>
      <w:lvlText w:val="%8."/>
      <w:lvlJc w:val="left"/>
      <w:pPr>
        <w:ind w:left="5760" w:hanging="360"/>
      </w:pPr>
    </w:lvl>
    <w:lvl w:ilvl="8" w:tplc="BC5CC13E">
      <w:start w:val="1"/>
      <w:numFmt w:val="lowerRoman"/>
      <w:lvlText w:val="%9."/>
      <w:lvlJc w:val="right"/>
      <w:pPr>
        <w:ind w:left="6480" w:hanging="180"/>
      </w:pPr>
    </w:lvl>
  </w:abstractNum>
  <w:abstractNum w:abstractNumId="9" w15:restartNumberingAfterBreak="0">
    <w:nsid w:val="5C8C3CBF"/>
    <w:multiLevelType w:val="multilevel"/>
    <w:tmpl w:val="513CD180"/>
    <w:lvl w:ilvl="0">
      <w:start w:val="1"/>
      <w:numFmt w:val="decimal"/>
      <w:lvlText w:val="%1."/>
      <w:lvlJc w:val="left"/>
      <w:pPr>
        <w:ind w:left="360" w:hanging="360"/>
      </w:pPr>
      <w:rPr>
        <w:rFonts w:hint="default"/>
        <w:b w:val="0"/>
        <w:bCs/>
        <w:i w:val="0"/>
        <w:iCs/>
      </w:rPr>
    </w:lvl>
    <w:lvl w:ilvl="1">
      <w:start w:val="1"/>
      <w:numFmt w:val="decimal"/>
      <w:isLgl/>
      <w:lvlText w:val="%1.%2."/>
      <w:lvlJc w:val="left"/>
      <w:pPr>
        <w:ind w:left="720" w:hanging="720"/>
      </w:pPr>
      <w:rPr>
        <w:rFonts w:hint="default"/>
      </w:rPr>
    </w:lvl>
    <w:lvl w:ilvl="2">
      <w:start w:val="1"/>
      <w:numFmt w:val="decimal"/>
      <w:lvlText w:val="%3."/>
      <w:lvlJc w:val="left"/>
      <w:pPr>
        <w:ind w:left="1428"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0" w15:restartNumberingAfterBreak="0">
    <w:nsid w:val="5FF1728E"/>
    <w:multiLevelType w:val="hybridMultilevel"/>
    <w:tmpl w:val="1CB0E6D2"/>
    <w:lvl w:ilvl="0" w:tplc="8E5ABE68">
      <w:start w:val="1"/>
      <w:numFmt w:val="decimal"/>
      <w:lvlText w:val="%1)"/>
      <w:lvlJc w:val="left"/>
      <w:pPr>
        <w:ind w:left="775"/>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8DE5018">
      <w:start w:val="1"/>
      <w:numFmt w:val="lowerLetter"/>
      <w:lvlText w:val="%2"/>
      <w:lvlJc w:val="left"/>
      <w:pPr>
        <w:ind w:left="16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13505AE0">
      <w:start w:val="1"/>
      <w:numFmt w:val="lowerRoman"/>
      <w:lvlText w:val="%3"/>
      <w:lvlJc w:val="left"/>
      <w:pPr>
        <w:ind w:left="23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CB867130">
      <w:start w:val="1"/>
      <w:numFmt w:val="decimal"/>
      <w:lvlText w:val="%4"/>
      <w:lvlJc w:val="left"/>
      <w:pPr>
        <w:ind w:left="30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9B92C306">
      <w:start w:val="1"/>
      <w:numFmt w:val="lowerLetter"/>
      <w:lvlText w:val="%5"/>
      <w:lvlJc w:val="left"/>
      <w:pPr>
        <w:ind w:left="380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32A2C038">
      <w:start w:val="1"/>
      <w:numFmt w:val="lowerRoman"/>
      <w:lvlText w:val="%6"/>
      <w:lvlJc w:val="left"/>
      <w:pPr>
        <w:ind w:left="452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ACCA4F10">
      <w:start w:val="1"/>
      <w:numFmt w:val="decimal"/>
      <w:lvlText w:val="%7"/>
      <w:lvlJc w:val="left"/>
      <w:pPr>
        <w:ind w:left="524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758047A">
      <w:start w:val="1"/>
      <w:numFmt w:val="lowerLetter"/>
      <w:lvlText w:val="%8"/>
      <w:lvlJc w:val="left"/>
      <w:pPr>
        <w:ind w:left="596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3D487EC0">
      <w:start w:val="1"/>
      <w:numFmt w:val="lowerRoman"/>
      <w:lvlText w:val="%9"/>
      <w:lvlJc w:val="left"/>
      <w:pPr>
        <w:ind w:left="668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11" w15:restartNumberingAfterBreak="0">
    <w:nsid w:val="64421522"/>
    <w:multiLevelType w:val="hybridMultilevel"/>
    <w:tmpl w:val="B67409DE"/>
    <w:lvl w:ilvl="0" w:tplc="0914B68A">
      <w:start w:val="1"/>
      <w:numFmt w:val="decimal"/>
      <w:lvlText w:val="%1)"/>
      <w:lvlJc w:val="left"/>
      <w:pPr>
        <w:ind w:left="660" w:hanging="360"/>
      </w:pPr>
      <w:rPr>
        <w:rFonts w:hint="default"/>
        <w:b w:val="0"/>
        <w:strike w:val="0"/>
      </w:rPr>
    </w:lvl>
    <w:lvl w:ilvl="1" w:tplc="04260019" w:tentative="1">
      <w:start w:val="1"/>
      <w:numFmt w:val="lowerLetter"/>
      <w:lvlText w:val="%2."/>
      <w:lvlJc w:val="left"/>
      <w:pPr>
        <w:ind w:left="1380" w:hanging="360"/>
      </w:pPr>
    </w:lvl>
    <w:lvl w:ilvl="2" w:tplc="0426001B" w:tentative="1">
      <w:start w:val="1"/>
      <w:numFmt w:val="lowerRoman"/>
      <w:lvlText w:val="%3."/>
      <w:lvlJc w:val="right"/>
      <w:pPr>
        <w:ind w:left="2100" w:hanging="180"/>
      </w:pPr>
    </w:lvl>
    <w:lvl w:ilvl="3" w:tplc="0426000F" w:tentative="1">
      <w:start w:val="1"/>
      <w:numFmt w:val="decimal"/>
      <w:lvlText w:val="%4."/>
      <w:lvlJc w:val="left"/>
      <w:pPr>
        <w:ind w:left="2820" w:hanging="360"/>
      </w:pPr>
    </w:lvl>
    <w:lvl w:ilvl="4" w:tplc="04260019" w:tentative="1">
      <w:start w:val="1"/>
      <w:numFmt w:val="lowerLetter"/>
      <w:lvlText w:val="%5."/>
      <w:lvlJc w:val="left"/>
      <w:pPr>
        <w:ind w:left="3540" w:hanging="360"/>
      </w:pPr>
    </w:lvl>
    <w:lvl w:ilvl="5" w:tplc="0426001B" w:tentative="1">
      <w:start w:val="1"/>
      <w:numFmt w:val="lowerRoman"/>
      <w:lvlText w:val="%6."/>
      <w:lvlJc w:val="right"/>
      <w:pPr>
        <w:ind w:left="4260" w:hanging="180"/>
      </w:pPr>
    </w:lvl>
    <w:lvl w:ilvl="6" w:tplc="0426000F" w:tentative="1">
      <w:start w:val="1"/>
      <w:numFmt w:val="decimal"/>
      <w:lvlText w:val="%7."/>
      <w:lvlJc w:val="left"/>
      <w:pPr>
        <w:ind w:left="4980" w:hanging="360"/>
      </w:pPr>
    </w:lvl>
    <w:lvl w:ilvl="7" w:tplc="04260019" w:tentative="1">
      <w:start w:val="1"/>
      <w:numFmt w:val="lowerLetter"/>
      <w:lvlText w:val="%8."/>
      <w:lvlJc w:val="left"/>
      <w:pPr>
        <w:ind w:left="5700" w:hanging="360"/>
      </w:pPr>
    </w:lvl>
    <w:lvl w:ilvl="8" w:tplc="0426001B" w:tentative="1">
      <w:start w:val="1"/>
      <w:numFmt w:val="lowerRoman"/>
      <w:lvlText w:val="%9."/>
      <w:lvlJc w:val="right"/>
      <w:pPr>
        <w:ind w:left="6420" w:hanging="180"/>
      </w:pPr>
    </w:lvl>
  </w:abstractNum>
  <w:abstractNum w:abstractNumId="12" w15:restartNumberingAfterBreak="0">
    <w:nsid w:val="6D831B9A"/>
    <w:multiLevelType w:val="hybridMultilevel"/>
    <w:tmpl w:val="1DFCD15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750E58C6"/>
    <w:multiLevelType w:val="hybridMultilevel"/>
    <w:tmpl w:val="F28688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611455E"/>
    <w:multiLevelType w:val="hybridMultilevel"/>
    <w:tmpl w:val="ABF8F176"/>
    <w:lvl w:ilvl="0" w:tplc="C5A874DC">
      <w:start w:val="1"/>
      <w:numFmt w:val="decimal"/>
      <w:lvlText w:val="%1)"/>
      <w:lvlJc w:val="left"/>
      <w:pPr>
        <w:ind w:left="1260" w:hanging="360"/>
      </w:pPr>
      <w:rPr>
        <w:rFonts w:hint="default"/>
      </w:rPr>
    </w:lvl>
    <w:lvl w:ilvl="1" w:tplc="04260019" w:tentative="1">
      <w:start w:val="1"/>
      <w:numFmt w:val="lowerLetter"/>
      <w:lvlText w:val="%2."/>
      <w:lvlJc w:val="left"/>
      <w:pPr>
        <w:ind w:left="1980" w:hanging="360"/>
      </w:pPr>
    </w:lvl>
    <w:lvl w:ilvl="2" w:tplc="0426001B" w:tentative="1">
      <w:start w:val="1"/>
      <w:numFmt w:val="lowerRoman"/>
      <w:lvlText w:val="%3."/>
      <w:lvlJc w:val="right"/>
      <w:pPr>
        <w:ind w:left="2700" w:hanging="180"/>
      </w:pPr>
    </w:lvl>
    <w:lvl w:ilvl="3" w:tplc="0426000F" w:tentative="1">
      <w:start w:val="1"/>
      <w:numFmt w:val="decimal"/>
      <w:lvlText w:val="%4."/>
      <w:lvlJc w:val="left"/>
      <w:pPr>
        <w:ind w:left="3420" w:hanging="360"/>
      </w:pPr>
    </w:lvl>
    <w:lvl w:ilvl="4" w:tplc="04260019" w:tentative="1">
      <w:start w:val="1"/>
      <w:numFmt w:val="lowerLetter"/>
      <w:lvlText w:val="%5."/>
      <w:lvlJc w:val="left"/>
      <w:pPr>
        <w:ind w:left="4140" w:hanging="360"/>
      </w:pPr>
    </w:lvl>
    <w:lvl w:ilvl="5" w:tplc="0426001B" w:tentative="1">
      <w:start w:val="1"/>
      <w:numFmt w:val="lowerRoman"/>
      <w:lvlText w:val="%6."/>
      <w:lvlJc w:val="right"/>
      <w:pPr>
        <w:ind w:left="4860" w:hanging="180"/>
      </w:pPr>
    </w:lvl>
    <w:lvl w:ilvl="6" w:tplc="0426000F" w:tentative="1">
      <w:start w:val="1"/>
      <w:numFmt w:val="decimal"/>
      <w:lvlText w:val="%7."/>
      <w:lvlJc w:val="left"/>
      <w:pPr>
        <w:ind w:left="5580" w:hanging="360"/>
      </w:pPr>
    </w:lvl>
    <w:lvl w:ilvl="7" w:tplc="04260019" w:tentative="1">
      <w:start w:val="1"/>
      <w:numFmt w:val="lowerLetter"/>
      <w:lvlText w:val="%8."/>
      <w:lvlJc w:val="left"/>
      <w:pPr>
        <w:ind w:left="6300" w:hanging="360"/>
      </w:pPr>
    </w:lvl>
    <w:lvl w:ilvl="8" w:tplc="0426001B" w:tentative="1">
      <w:start w:val="1"/>
      <w:numFmt w:val="lowerRoman"/>
      <w:lvlText w:val="%9."/>
      <w:lvlJc w:val="right"/>
      <w:pPr>
        <w:ind w:left="7020" w:hanging="180"/>
      </w:pPr>
    </w:lvl>
  </w:abstractNum>
  <w:abstractNum w:abstractNumId="15" w15:restartNumberingAfterBreak="0">
    <w:nsid w:val="7E2A76C1"/>
    <w:multiLevelType w:val="hybridMultilevel"/>
    <w:tmpl w:val="FFB44550"/>
    <w:lvl w:ilvl="0" w:tplc="04260011">
      <w:start w:val="3"/>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8"/>
  </w:num>
  <w:num w:numId="3">
    <w:abstractNumId w:val="13"/>
  </w:num>
  <w:num w:numId="4">
    <w:abstractNumId w:val="11"/>
  </w:num>
  <w:num w:numId="5">
    <w:abstractNumId w:val="4"/>
  </w:num>
  <w:num w:numId="6">
    <w:abstractNumId w:val="14"/>
  </w:num>
  <w:num w:numId="7">
    <w:abstractNumId w:val="15"/>
  </w:num>
  <w:num w:numId="8">
    <w:abstractNumId w:val="2"/>
  </w:num>
  <w:num w:numId="9">
    <w:abstractNumId w:val="9"/>
  </w:num>
  <w:num w:numId="10">
    <w:abstractNumId w:val="5"/>
  </w:num>
  <w:num w:numId="11">
    <w:abstractNumId w:val="6"/>
  </w:num>
  <w:num w:numId="12">
    <w:abstractNumId w:val="10"/>
  </w:num>
  <w:num w:numId="13">
    <w:abstractNumId w:val="12"/>
  </w:num>
  <w:num w:numId="14">
    <w:abstractNumId w:val="3"/>
  </w:num>
  <w:num w:numId="15">
    <w:abstractNumId w:val="5"/>
    <w:lvlOverride w:ilvl="0">
      <w:lvl w:ilvl="0" w:tplc="FFFFFFFF">
        <w:start w:val="1"/>
        <w:numFmt w:val="decimal"/>
        <w:lvlText w:val="%1."/>
        <w:lvlJc w:val="left"/>
        <w:pPr>
          <w:ind w:left="0" w:firstLine="0"/>
        </w:pPr>
        <w:rPr>
          <w:rFonts w:hint="default"/>
        </w:rPr>
      </w:lvl>
    </w:lvlOverride>
    <w:lvlOverride w:ilvl="1">
      <w:lvl w:ilvl="1" w:tplc="04090019">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6">
    <w:abstractNumId w:val="5"/>
    <w:lvlOverride w:ilvl="0">
      <w:lvl w:ilvl="0" w:tplc="FFFFFFFF">
        <w:start w:val="1"/>
        <w:numFmt w:val="decimal"/>
        <w:lvlText w:val="%1."/>
        <w:lvlJc w:val="left"/>
        <w:pPr>
          <w:ind w:left="0" w:firstLine="567"/>
        </w:pPr>
        <w:rPr>
          <w:rFonts w:hint="default"/>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7">
    <w:abstractNumId w:val="1"/>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567"/>
  <w:characterSpacingControl w:val="doNotCompress"/>
  <w:hdrShapeDefaults>
    <o:shapedefaults v:ext="edit" spidmax="3276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6E67"/>
    <w:rsid w:val="00001ED3"/>
    <w:rsid w:val="000024DF"/>
    <w:rsid w:val="000031FC"/>
    <w:rsid w:val="000127A9"/>
    <w:rsid w:val="00017D9A"/>
    <w:rsid w:val="0002476C"/>
    <w:rsid w:val="00025ED5"/>
    <w:rsid w:val="000269D3"/>
    <w:rsid w:val="00030371"/>
    <w:rsid w:val="00031C13"/>
    <w:rsid w:val="000358BD"/>
    <w:rsid w:val="000363E3"/>
    <w:rsid w:val="000404A5"/>
    <w:rsid w:val="00043662"/>
    <w:rsid w:val="0005037E"/>
    <w:rsid w:val="00050870"/>
    <w:rsid w:val="000519E2"/>
    <w:rsid w:val="00051ACD"/>
    <w:rsid w:val="0005347D"/>
    <w:rsid w:val="00055C52"/>
    <w:rsid w:val="000575F2"/>
    <w:rsid w:val="00067DDC"/>
    <w:rsid w:val="000724AA"/>
    <w:rsid w:val="00072ACD"/>
    <w:rsid w:val="00077850"/>
    <w:rsid w:val="00080A2D"/>
    <w:rsid w:val="00080A9D"/>
    <w:rsid w:val="00080FD6"/>
    <w:rsid w:val="00081099"/>
    <w:rsid w:val="0008128F"/>
    <w:rsid w:val="00083F2A"/>
    <w:rsid w:val="00087AF5"/>
    <w:rsid w:val="00087F6A"/>
    <w:rsid w:val="000A1D99"/>
    <w:rsid w:val="000A324B"/>
    <w:rsid w:val="000A423E"/>
    <w:rsid w:val="000B3243"/>
    <w:rsid w:val="000B4F6E"/>
    <w:rsid w:val="000B4FEA"/>
    <w:rsid w:val="000C04CF"/>
    <w:rsid w:val="000C152A"/>
    <w:rsid w:val="000C20BD"/>
    <w:rsid w:val="000C5699"/>
    <w:rsid w:val="000C7603"/>
    <w:rsid w:val="000D2DCD"/>
    <w:rsid w:val="000D6FC1"/>
    <w:rsid w:val="000D7135"/>
    <w:rsid w:val="000E3648"/>
    <w:rsid w:val="000E6844"/>
    <w:rsid w:val="000E6C75"/>
    <w:rsid w:val="000F00A2"/>
    <w:rsid w:val="000F2423"/>
    <w:rsid w:val="000F2C33"/>
    <w:rsid w:val="000F7617"/>
    <w:rsid w:val="00101860"/>
    <w:rsid w:val="001061FB"/>
    <w:rsid w:val="00110A02"/>
    <w:rsid w:val="00112305"/>
    <w:rsid w:val="001162C2"/>
    <w:rsid w:val="00121F20"/>
    <w:rsid w:val="0013128F"/>
    <w:rsid w:val="00140A5B"/>
    <w:rsid w:val="00141EC4"/>
    <w:rsid w:val="001451BA"/>
    <w:rsid w:val="00146C77"/>
    <w:rsid w:val="00146EFB"/>
    <w:rsid w:val="00152FFF"/>
    <w:rsid w:val="00156091"/>
    <w:rsid w:val="00162760"/>
    <w:rsid w:val="0016301B"/>
    <w:rsid w:val="001654AB"/>
    <w:rsid w:val="00173EF9"/>
    <w:rsid w:val="001807A4"/>
    <w:rsid w:val="001808CD"/>
    <w:rsid w:val="00180993"/>
    <w:rsid w:val="00181B31"/>
    <w:rsid w:val="00183288"/>
    <w:rsid w:val="001834E4"/>
    <w:rsid w:val="001861BB"/>
    <w:rsid w:val="001866E4"/>
    <w:rsid w:val="00186A7A"/>
    <w:rsid w:val="00195E6C"/>
    <w:rsid w:val="001965D3"/>
    <w:rsid w:val="001A47BD"/>
    <w:rsid w:val="001A4877"/>
    <w:rsid w:val="001B051B"/>
    <w:rsid w:val="001B09C4"/>
    <w:rsid w:val="001B10E6"/>
    <w:rsid w:val="001B3469"/>
    <w:rsid w:val="001B4EDA"/>
    <w:rsid w:val="001C0AD0"/>
    <w:rsid w:val="001D0DAA"/>
    <w:rsid w:val="001D1A6A"/>
    <w:rsid w:val="001D3867"/>
    <w:rsid w:val="001E32CA"/>
    <w:rsid w:val="001F1979"/>
    <w:rsid w:val="001F4458"/>
    <w:rsid w:val="001F795B"/>
    <w:rsid w:val="0020141A"/>
    <w:rsid w:val="00202310"/>
    <w:rsid w:val="002033F6"/>
    <w:rsid w:val="002130C2"/>
    <w:rsid w:val="00215D20"/>
    <w:rsid w:val="00222015"/>
    <w:rsid w:val="00231B6B"/>
    <w:rsid w:val="00231B9F"/>
    <w:rsid w:val="0023220E"/>
    <w:rsid w:val="00233CA3"/>
    <w:rsid w:val="00236261"/>
    <w:rsid w:val="00236324"/>
    <w:rsid w:val="00236560"/>
    <w:rsid w:val="00242642"/>
    <w:rsid w:val="00243C06"/>
    <w:rsid w:val="002455EA"/>
    <w:rsid w:val="00246798"/>
    <w:rsid w:val="0025239C"/>
    <w:rsid w:val="00257D3E"/>
    <w:rsid w:val="0026390A"/>
    <w:rsid w:val="0026500A"/>
    <w:rsid w:val="0027089F"/>
    <w:rsid w:val="0027719E"/>
    <w:rsid w:val="00286263"/>
    <w:rsid w:val="00290462"/>
    <w:rsid w:val="00290F04"/>
    <w:rsid w:val="0029680D"/>
    <w:rsid w:val="002A2EF1"/>
    <w:rsid w:val="002C030F"/>
    <w:rsid w:val="002C6BB4"/>
    <w:rsid w:val="002C6C90"/>
    <w:rsid w:val="002C7593"/>
    <w:rsid w:val="002D216D"/>
    <w:rsid w:val="002D6E75"/>
    <w:rsid w:val="002D7F92"/>
    <w:rsid w:val="002E35F3"/>
    <w:rsid w:val="002E7C66"/>
    <w:rsid w:val="002F0369"/>
    <w:rsid w:val="002F0E3A"/>
    <w:rsid w:val="002F2662"/>
    <w:rsid w:val="002F2B22"/>
    <w:rsid w:val="002F361B"/>
    <w:rsid w:val="002F401B"/>
    <w:rsid w:val="00301997"/>
    <w:rsid w:val="00305FFB"/>
    <w:rsid w:val="0030644D"/>
    <w:rsid w:val="003164A4"/>
    <w:rsid w:val="00316993"/>
    <w:rsid w:val="00317704"/>
    <w:rsid w:val="00322395"/>
    <w:rsid w:val="003227F2"/>
    <w:rsid w:val="0032542C"/>
    <w:rsid w:val="00331026"/>
    <w:rsid w:val="003332F2"/>
    <w:rsid w:val="00334D5B"/>
    <w:rsid w:val="00340C39"/>
    <w:rsid w:val="00343A0C"/>
    <w:rsid w:val="00345A0B"/>
    <w:rsid w:val="00353714"/>
    <w:rsid w:val="00357217"/>
    <w:rsid w:val="00370357"/>
    <w:rsid w:val="00373B05"/>
    <w:rsid w:val="0038319B"/>
    <w:rsid w:val="00383335"/>
    <w:rsid w:val="00386943"/>
    <w:rsid w:val="00386F60"/>
    <w:rsid w:val="00387534"/>
    <w:rsid w:val="00387FCA"/>
    <w:rsid w:val="003923D7"/>
    <w:rsid w:val="00395FDD"/>
    <w:rsid w:val="00396532"/>
    <w:rsid w:val="00397396"/>
    <w:rsid w:val="00397662"/>
    <w:rsid w:val="003A4504"/>
    <w:rsid w:val="003A496E"/>
    <w:rsid w:val="003A5CB0"/>
    <w:rsid w:val="003B01EE"/>
    <w:rsid w:val="003B1648"/>
    <w:rsid w:val="003B188A"/>
    <w:rsid w:val="003B40CD"/>
    <w:rsid w:val="003C05E0"/>
    <w:rsid w:val="003C1763"/>
    <w:rsid w:val="003C3B0F"/>
    <w:rsid w:val="003D07AA"/>
    <w:rsid w:val="003E6BC4"/>
    <w:rsid w:val="003E75E8"/>
    <w:rsid w:val="003E78F2"/>
    <w:rsid w:val="003F0564"/>
    <w:rsid w:val="003F3F55"/>
    <w:rsid w:val="00411D6B"/>
    <w:rsid w:val="00423EE5"/>
    <w:rsid w:val="00425E27"/>
    <w:rsid w:val="00425F97"/>
    <w:rsid w:val="0042675B"/>
    <w:rsid w:val="00426C60"/>
    <w:rsid w:val="00430B63"/>
    <w:rsid w:val="0043152B"/>
    <w:rsid w:val="004321E2"/>
    <w:rsid w:val="00434FCB"/>
    <w:rsid w:val="004350B4"/>
    <w:rsid w:val="00435CCA"/>
    <w:rsid w:val="00443927"/>
    <w:rsid w:val="00444EA5"/>
    <w:rsid w:val="00446B34"/>
    <w:rsid w:val="00453BEB"/>
    <w:rsid w:val="00455B38"/>
    <w:rsid w:val="00461B23"/>
    <w:rsid w:val="004628E8"/>
    <w:rsid w:val="004728BE"/>
    <w:rsid w:val="0047358C"/>
    <w:rsid w:val="00475B31"/>
    <w:rsid w:val="00477001"/>
    <w:rsid w:val="0048014B"/>
    <w:rsid w:val="004814E3"/>
    <w:rsid w:val="00486DF4"/>
    <w:rsid w:val="004911B2"/>
    <w:rsid w:val="004912EE"/>
    <w:rsid w:val="00494FE6"/>
    <w:rsid w:val="004963FC"/>
    <w:rsid w:val="004A220E"/>
    <w:rsid w:val="004A42D3"/>
    <w:rsid w:val="004B610E"/>
    <w:rsid w:val="004D0BA3"/>
    <w:rsid w:val="004D1E9C"/>
    <w:rsid w:val="004D6A77"/>
    <w:rsid w:val="004D7F5C"/>
    <w:rsid w:val="004E582D"/>
    <w:rsid w:val="004F0DEB"/>
    <w:rsid w:val="004F1874"/>
    <w:rsid w:val="004F3125"/>
    <w:rsid w:val="0050295F"/>
    <w:rsid w:val="00504951"/>
    <w:rsid w:val="005100BF"/>
    <w:rsid w:val="005116CB"/>
    <w:rsid w:val="00511FD2"/>
    <w:rsid w:val="005131EA"/>
    <w:rsid w:val="005202AF"/>
    <w:rsid w:val="00522C26"/>
    <w:rsid w:val="00526F71"/>
    <w:rsid w:val="00530592"/>
    <w:rsid w:val="00531C42"/>
    <w:rsid w:val="005364A6"/>
    <w:rsid w:val="005411EC"/>
    <w:rsid w:val="0054407C"/>
    <w:rsid w:val="005443AD"/>
    <w:rsid w:val="00544B3D"/>
    <w:rsid w:val="00545E98"/>
    <w:rsid w:val="00553AE0"/>
    <w:rsid w:val="00554B16"/>
    <w:rsid w:val="00554FFB"/>
    <w:rsid w:val="00555E64"/>
    <w:rsid w:val="00566A9E"/>
    <w:rsid w:val="005703D4"/>
    <w:rsid w:val="00571F60"/>
    <w:rsid w:val="0058627F"/>
    <w:rsid w:val="00592EA2"/>
    <w:rsid w:val="0059312B"/>
    <w:rsid w:val="00594B17"/>
    <w:rsid w:val="005A0686"/>
    <w:rsid w:val="005B00BD"/>
    <w:rsid w:val="005B0DAA"/>
    <w:rsid w:val="005B2909"/>
    <w:rsid w:val="005B6950"/>
    <w:rsid w:val="005B6A86"/>
    <w:rsid w:val="005C0340"/>
    <w:rsid w:val="005C1341"/>
    <w:rsid w:val="005C1455"/>
    <w:rsid w:val="005C20E8"/>
    <w:rsid w:val="005C263F"/>
    <w:rsid w:val="005C2F65"/>
    <w:rsid w:val="005C3E13"/>
    <w:rsid w:val="005C554E"/>
    <w:rsid w:val="005C7FA2"/>
    <w:rsid w:val="005D0745"/>
    <w:rsid w:val="005D19E2"/>
    <w:rsid w:val="005D252A"/>
    <w:rsid w:val="0060098A"/>
    <w:rsid w:val="006054DE"/>
    <w:rsid w:val="006161F3"/>
    <w:rsid w:val="00617661"/>
    <w:rsid w:val="0062147C"/>
    <w:rsid w:val="00623077"/>
    <w:rsid w:val="006250FF"/>
    <w:rsid w:val="00626B61"/>
    <w:rsid w:val="00633D57"/>
    <w:rsid w:val="00634143"/>
    <w:rsid w:val="0063594E"/>
    <w:rsid w:val="00636F65"/>
    <w:rsid w:val="00640439"/>
    <w:rsid w:val="006416F6"/>
    <w:rsid w:val="00644990"/>
    <w:rsid w:val="00645505"/>
    <w:rsid w:val="00650B3A"/>
    <w:rsid w:val="0065203D"/>
    <w:rsid w:val="0065257B"/>
    <w:rsid w:val="00653B3E"/>
    <w:rsid w:val="00663E3D"/>
    <w:rsid w:val="00665AFF"/>
    <w:rsid w:val="0066639C"/>
    <w:rsid w:val="006671B3"/>
    <w:rsid w:val="0067600F"/>
    <w:rsid w:val="00680606"/>
    <w:rsid w:val="00682893"/>
    <w:rsid w:val="00684D61"/>
    <w:rsid w:val="00692702"/>
    <w:rsid w:val="00696A8F"/>
    <w:rsid w:val="00696B5D"/>
    <w:rsid w:val="006A1DE0"/>
    <w:rsid w:val="006A3E14"/>
    <w:rsid w:val="006A445E"/>
    <w:rsid w:val="006A56E7"/>
    <w:rsid w:val="006B266D"/>
    <w:rsid w:val="006C259F"/>
    <w:rsid w:val="006C2B1E"/>
    <w:rsid w:val="006C7080"/>
    <w:rsid w:val="006C7CDB"/>
    <w:rsid w:val="006C7F44"/>
    <w:rsid w:val="006D3AD6"/>
    <w:rsid w:val="006D68AC"/>
    <w:rsid w:val="006D6F4C"/>
    <w:rsid w:val="006E309B"/>
    <w:rsid w:val="006E781C"/>
    <w:rsid w:val="006F08C9"/>
    <w:rsid w:val="006F6952"/>
    <w:rsid w:val="00701D03"/>
    <w:rsid w:val="00705656"/>
    <w:rsid w:val="0071126F"/>
    <w:rsid w:val="0071538A"/>
    <w:rsid w:val="00715814"/>
    <w:rsid w:val="007158BF"/>
    <w:rsid w:val="00722192"/>
    <w:rsid w:val="007223AD"/>
    <w:rsid w:val="00722903"/>
    <w:rsid w:val="0072361E"/>
    <w:rsid w:val="007263CF"/>
    <w:rsid w:val="00733A64"/>
    <w:rsid w:val="00733F3A"/>
    <w:rsid w:val="0073427C"/>
    <w:rsid w:val="00734F7C"/>
    <w:rsid w:val="00737011"/>
    <w:rsid w:val="00741F1F"/>
    <w:rsid w:val="00742028"/>
    <w:rsid w:val="00745488"/>
    <w:rsid w:val="00750FF5"/>
    <w:rsid w:val="007535FA"/>
    <w:rsid w:val="0075474C"/>
    <w:rsid w:val="007627FD"/>
    <w:rsid w:val="00767B72"/>
    <w:rsid w:val="00767EA6"/>
    <w:rsid w:val="007724CA"/>
    <w:rsid w:val="00774029"/>
    <w:rsid w:val="007809A6"/>
    <w:rsid w:val="00781A96"/>
    <w:rsid w:val="00781F13"/>
    <w:rsid w:val="0078475A"/>
    <w:rsid w:val="00784C25"/>
    <w:rsid w:val="007874FE"/>
    <w:rsid w:val="00790EA6"/>
    <w:rsid w:val="007A1AB3"/>
    <w:rsid w:val="007A220F"/>
    <w:rsid w:val="007A37E6"/>
    <w:rsid w:val="007A7C1D"/>
    <w:rsid w:val="007B0985"/>
    <w:rsid w:val="007B1245"/>
    <w:rsid w:val="007E7462"/>
    <w:rsid w:val="007F0761"/>
    <w:rsid w:val="007F4352"/>
    <w:rsid w:val="007F70E2"/>
    <w:rsid w:val="00800999"/>
    <w:rsid w:val="00807902"/>
    <w:rsid w:val="00817D0B"/>
    <w:rsid w:val="00824C3D"/>
    <w:rsid w:val="00825700"/>
    <w:rsid w:val="008259CC"/>
    <w:rsid w:val="00826264"/>
    <w:rsid w:val="00827FBD"/>
    <w:rsid w:val="008350F3"/>
    <w:rsid w:val="00835EFE"/>
    <w:rsid w:val="008406D5"/>
    <w:rsid w:val="008413D0"/>
    <w:rsid w:val="00844A51"/>
    <w:rsid w:val="0086652C"/>
    <w:rsid w:val="00866A57"/>
    <w:rsid w:val="008706F4"/>
    <w:rsid w:val="00877ADA"/>
    <w:rsid w:val="008808A6"/>
    <w:rsid w:val="00882718"/>
    <w:rsid w:val="00882DF8"/>
    <w:rsid w:val="0088582D"/>
    <w:rsid w:val="008951B7"/>
    <w:rsid w:val="008959E5"/>
    <w:rsid w:val="00897DD5"/>
    <w:rsid w:val="008A348E"/>
    <w:rsid w:val="008B148C"/>
    <w:rsid w:val="008B526E"/>
    <w:rsid w:val="008B570B"/>
    <w:rsid w:val="008B5BC0"/>
    <w:rsid w:val="008B6F6E"/>
    <w:rsid w:val="008B75A9"/>
    <w:rsid w:val="008C27AD"/>
    <w:rsid w:val="008C3058"/>
    <w:rsid w:val="008D0D5D"/>
    <w:rsid w:val="008D27B6"/>
    <w:rsid w:val="008D39E3"/>
    <w:rsid w:val="008D4FB4"/>
    <w:rsid w:val="008E1F21"/>
    <w:rsid w:val="008E2FBF"/>
    <w:rsid w:val="008E354E"/>
    <w:rsid w:val="008E3DE2"/>
    <w:rsid w:val="008E66BC"/>
    <w:rsid w:val="008F2A73"/>
    <w:rsid w:val="008F75D7"/>
    <w:rsid w:val="00902722"/>
    <w:rsid w:val="009048EA"/>
    <w:rsid w:val="00904D59"/>
    <w:rsid w:val="00906539"/>
    <w:rsid w:val="0092533A"/>
    <w:rsid w:val="00933622"/>
    <w:rsid w:val="00937444"/>
    <w:rsid w:val="00940F2C"/>
    <w:rsid w:val="00943DFA"/>
    <w:rsid w:val="00944FD0"/>
    <w:rsid w:val="00944FD5"/>
    <w:rsid w:val="0094740B"/>
    <w:rsid w:val="009478D0"/>
    <w:rsid w:val="00950536"/>
    <w:rsid w:val="009517C5"/>
    <w:rsid w:val="00952225"/>
    <w:rsid w:val="00952ADA"/>
    <w:rsid w:val="0095341C"/>
    <w:rsid w:val="00956205"/>
    <w:rsid w:val="009563C2"/>
    <w:rsid w:val="00965741"/>
    <w:rsid w:val="00971D66"/>
    <w:rsid w:val="00972218"/>
    <w:rsid w:val="00981997"/>
    <w:rsid w:val="009831F2"/>
    <w:rsid w:val="009858B5"/>
    <w:rsid w:val="00986F69"/>
    <w:rsid w:val="00987CE7"/>
    <w:rsid w:val="00987D24"/>
    <w:rsid w:val="0099009B"/>
    <w:rsid w:val="009954D4"/>
    <w:rsid w:val="009973D3"/>
    <w:rsid w:val="009A0BA1"/>
    <w:rsid w:val="009A2097"/>
    <w:rsid w:val="009B308F"/>
    <w:rsid w:val="009B4C5F"/>
    <w:rsid w:val="009B7C29"/>
    <w:rsid w:val="009C19D6"/>
    <w:rsid w:val="009C3864"/>
    <w:rsid w:val="009C7A1F"/>
    <w:rsid w:val="009D146F"/>
    <w:rsid w:val="009D57A3"/>
    <w:rsid w:val="009D61C0"/>
    <w:rsid w:val="009E1662"/>
    <w:rsid w:val="009E26C2"/>
    <w:rsid w:val="009E325A"/>
    <w:rsid w:val="009F0B2C"/>
    <w:rsid w:val="009F32CD"/>
    <w:rsid w:val="009F46D0"/>
    <w:rsid w:val="009F7E71"/>
    <w:rsid w:val="00A014C0"/>
    <w:rsid w:val="00A01E09"/>
    <w:rsid w:val="00A022B1"/>
    <w:rsid w:val="00A03A14"/>
    <w:rsid w:val="00A10263"/>
    <w:rsid w:val="00A14BAE"/>
    <w:rsid w:val="00A3238A"/>
    <w:rsid w:val="00A3484F"/>
    <w:rsid w:val="00A35FD8"/>
    <w:rsid w:val="00A365E7"/>
    <w:rsid w:val="00A368F1"/>
    <w:rsid w:val="00A411EB"/>
    <w:rsid w:val="00A41920"/>
    <w:rsid w:val="00A4455C"/>
    <w:rsid w:val="00A44764"/>
    <w:rsid w:val="00A44B63"/>
    <w:rsid w:val="00A45083"/>
    <w:rsid w:val="00A535C0"/>
    <w:rsid w:val="00A622AA"/>
    <w:rsid w:val="00A664FB"/>
    <w:rsid w:val="00A67E41"/>
    <w:rsid w:val="00A70D5E"/>
    <w:rsid w:val="00A71D0C"/>
    <w:rsid w:val="00A727F5"/>
    <w:rsid w:val="00A74550"/>
    <w:rsid w:val="00A74A0A"/>
    <w:rsid w:val="00A773FD"/>
    <w:rsid w:val="00A90129"/>
    <w:rsid w:val="00A91EE7"/>
    <w:rsid w:val="00A9610B"/>
    <w:rsid w:val="00AA7E9A"/>
    <w:rsid w:val="00AC0BA5"/>
    <w:rsid w:val="00AC15EE"/>
    <w:rsid w:val="00AC1F37"/>
    <w:rsid w:val="00AC326A"/>
    <w:rsid w:val="00AD661C"/>
    <w:rsid w:val="00AE3EE8"/>
    <w:rsid w:val="00AE4CEF"/>
    <w:rsid w:val="00AF1600"/>
    <w:rsid w:val="00AF1D3E"/>
    <w:rsid w:val="00AF7DC2"/>
    <w:rsid w:val="00B03F45"/>
    <w:rsid w:val="00B04F22"/>
    <w:rsid w:val="00B065B8"/>
    <w:rsid w:val="00B14CBF"/>
    <w:rsid w:val="00B16B46"/>
    <w:rsid w:val="00B175EB"/>
    <w:rsid w:val="00B22392"/>
    <w:rsid w:val="00B25631"/>
    <w:rsid w:val="00B37909"/>
    <w:rsid w:val="00B41D14"/>
    <w:rsid w:val="00B54D58"/>
    <w:rsid w:val="00B60737"/>
    <w:rsid w:val="00B60BB4"/>
    <w:rsid w:val="00B61ACA"/>
    <w:rsid w:val="00B63432"/>
    <w:rsid w:val="00B716ED"/>
    <w:rsid w:val="00B7246C"/>
    <w:rsid w:val="00B744D0"/>
    <w:rsid w:val="00B750A8"/>
    <w:rsid w:val="00B77B66"/>
    <w:rsid w:val="00B81115"/>
    <w:rsid w:val="00B85F2F"/>
    <w:rsid w:val="00B90074"/>
    <w:rsid w:val="00B9225B"/>
    <w:rsid w:val="00B97616"/>
    <w:rsid w:val="00BA060A"/>
    <w:rsid w:val="00BB2B5F"/>
    <w:rsid w:val="00BB3FB7"/>
    <w:rsid w:val="00BB4C4F"/>
    <w:rsid w:val="00BC26E3"/>
    <w:rsid w:val="00BC51CB"/>
    <w:rsid w:val="00BC5C23"/>
    <w:rsid w:val="00BC7266"/>
    <w:rsid w:val="00BD37B4"/>
    <w:rsid w:val="00BD59E2"/>
    <w:rsid w:val="00BE041F"/>
    <w:rsid w:val="00BE2AF0"/>
    <w:rsid w:val="00BE37CF"/>
    <w:rsid w:val="00BE530E"/>
    <w:rsid w:val="00BE601E"/>
    <w:rsid w:val="00BF77F5"/>
    <w:rsid w:val="00BF7A77"/>
    <w:rsid w:val="00C001A0"/>
    <w:rsid w:val="00C058FE"/>
    <w:rsid w:val="00C10FFF"/>
    <w:rsid w:val="00C13208"/>
    <w:rsid w:val="00C147FA"/>
    <w:rsid w:val="00C15FAC"/>
    <w:rsid w:val="00C16CD0"/>
    <w:rsid w:val="00C20189"/>
    <w:rsid w:val="00C21032"/>
    <w:rsid w:val="00C218AE"/>
    <w:rsid w:val="00C2523B"/>
    <w:rsid w:val="00C2599E"/>
    <w:rsid w:val="00C30237"/>
    <w:rsid w:val="00C304AB"/>
    <w:rsid w:val="00C430F1"/>
    <w:rsid w:val="00C4379B"/>
    <w:rsid w:val="00C47342"/>
    <w:rsid w:val="00C53ED3"/>
    <w:rsid w:val="00C5686C"/>
    <w:rsid w:val="00C610B3"/>
    <w:rsid w:val="00C6270D"/>
    <w:rsid w:val="00C703FF"/>
    <w:rsid w:val="00C7096B"/>
    <w:rsid w:val="00C72A89"/>
    <w:rsid w:val="00C75513"/>
    <w:rsid w:val="00C80558"/>
    <w:rsid w:val="00C80E0D"/>
    <w:rsid w:val="00C825E4"/>
    <w:rsid w:val="00C8478A"/>
    <w:rsid w:val="00C965D2"/>
    <w:rsid w:val="00C96744"/>
    <w:rsid w:val="00CB1C06"/>
    <w:rsid w:val="00CB6EBE"/>
    <w:rsid w:val="00CB784D"/>
    <w:rsid w:val="00CB7A04"/>
    <w:rsid w:val="00CC2638"/>
    <w:rsid w:val="00CD27EF"/>
    <w:rsid w:val="00CD4F63"/>
    <w:rsid w:val="00CE0DE8"/>
    <w:rsid w:val="00CE4383"/>
    <w:rsid w:val="00CE6BC6"/>
    <w:rsid w:val="00CF2A10"/>
    <w:rsid w:val="00CF6C98"/>
    <w:rsid w:val="00CF70B5"/>
    <w:rsid w:val="00D02535"/>
    <w:rsid w:val="00D03C9F"/>
    <w:rsid w:val="00D03ED6"/>
    <w:rsid w:val="00D06B8E"/>
    <w:rsid w:val="00D07428"/>
    <w:rsid w:val="00D07459"/>
    <w:rsid w:val="00D07F26"/>
    <w:rsid w:val="00D12DBA"/>
    <w:rsid w:val="00D15FFF"/>
    <w:rsid w:val="00D220D9"/>
    <w:rsid w:val="00D23146"/>
    <w:rsid w:val="00D26CC8"/>
    <w:rsid w:val="00D26DBF"/>
    <w:rsid w:val="00D3106E"/>
    <w:rsid w:val="00D3336C"/>
    <w:rsid w:val="00D34B05"/>
    <w:rsid w:val="00D3759F"/>
    <w:rsid w:val="00D4252C"/>
    <w:rsid w:val="00D42CFE"/>
    <w:rsid w:val="00D475A5"/>
    <w:rsid w:val="00D50211"/>
    <w:rsid w:val="00D55558"/>
    <w:rsid w:val="00D57B1A"/>
    <w:rsid w:val="00D654A9"/>
    <w:rsid w:val="00D72ED0"/>
    <w:rsid w:val="00D81A52"/>
    <w:rsid w:val="00D84775"/>
    <w:rsid w:val="00D8690F"/>
    <w:rsid w:val="00D92A19"/>
    <w:rsid w:val="00D93469"/>
    <w:rsid w:val="00D94465"/>
    <w:rsid w:val="00D960A5"/>
    <w:rsid w:val="00DA2B3A"/>
    <w:rsid w:val="00DA3730"/>
    <w:rsid w:val="00DB18A4"/>
    <w:rsid w:val="00DB77C1"/>
    <w:rsid w:val="00DC2766"/>
    <w:rsid w:val="00DC4C4E"/>
    <w:rsid w:val="00DC6230"/>
    <w:rsid w:val="00DD5225"/>
    <w:rsid w:val="00DE343A"/>
    <w:rsid w:val="00DE40E4"/>
    <w:rsid w:val="00DE6C9E"/>
    <w:rsid w:val="00DF5F2E"/>
    <w:rsid w:val="00E001A4"/>
    <w:rsid w:val="00E00603"/>
    <w:rsid w:val="00E009CF"/>
    <w:rsid w:val="00E018B1"/>
    <w:rsid w:val="00E06E67"/>
    <w:rsid w:val="00E07B00"/>
    <w:rsid w:val="00E14BBA"/>
    <w:rsid w:val="00E16702"/>
    <w:rsid w:val="00E20ED8"/>
    <w:rsid w:val="00E2270E"/>
    <w:rsid w:val="00E2750D"/>
    <w:rsid w:val="00E31015"/>
    <w:rsid w:val="00E32EA7"/>
    <w:rsid w:val="00E32FB0"/>
    <w:rsid w:val="00E352FB"/>
    <w:rsid w:val="00E448D0"/>
    <w:rsid w:val="00E4721D"/>
    <w:rsid w:val="00E51F1D"/>
    <w:rsid w:val="00E543AE"/>
    <w:rsid w:val="00E557E5"/>
    <w:rsid w:val="00E62C5B"/>
    <w:rsid w:val="00E64C32"/>
    <w:rsid w:val="00E6661A"/>
    <w:rsid w:val="00E71B94"/>
    <w:rsid w:val="00E72FF4"/>
    <w:rsid w:val="00E767AB"/>
    <w:rsid w:val="00E82F27"/>
    <w:rsid w:val="00E84BFF"/>
    <w:rsid w:val="00E8588D"/>
    <w:rsid w:val="00E9533E"/>
    <w:rsid w:val="00EA1C6F"/>
    <w:rsid w:val="00EA2623"/>
    <w:rsid w:val="00EA2AB2"/>
    <w:rsid w:val="00EA4DE0"/>
    <w:rsid w:val="00EA6309"/>
    <w:rsid w:val="00EB1651"/>
    <w:rsid w:val="00EB3A84"/>
    <w:rsid w:val="00EC367A"/>
    <w:rsid w:val="00EC3CC8"/>
    <w:rsid w:val="00EC551C"/>
    <w:rsid w:val="00EC622E"/>
    <w:rsid w:val="00ED01BC"/>
    <w:rsid w:val="00ED3851"/>
    <w:rsid w:val="00ED4CD6"/>
    <w:rsid w:val="00EE0B56"/>
    <w:rsid w:val="00EE140D"/>
    <w:rsid w:val="00EE6A77"/>
    <w:rsid w:val="00EF278B"/>
    <w:rsid w:val="00EF428A"/>
    <w:rsid w:val="00EF4C6C"/>
    <w:rsid w:val="00F04CFC"/>
    <w:rsid w:val="00F11E9F"/>
    <w:rsid w:val="00F17685"/>
    <w:rsid w:val="00F17F7B"/>
    <w:rsid w:val="00F2188D"/>
    <w:rsid w:val="00F27B71"/>
    <w:rsid w:val="00F30B8C"/>
    <w:rsid w:val="00F32733"/>
    <w:rsid w:val="00F362D9"/>
    <w:rsid w:val="00F414A5"/>
    <w:rsid w:val="00F52B37"/>
    <w:rsid w:val="00F5347F"/>
    <w:rsid w:val="00F53C45"/>
    <w:rsid w:val="00F55D2A"/>
    <w:rsid w:val="00F5675C"/>
    <w:rsid w:val="00F605CF"/>
    <w:rsid w:val="00F6060A"/>
    <w:rsid w:val="00F62014"/>
    <w:rsid w:val="00F666B0"/>
    <w:rsid w:val="00F6698D"/>
    <w:rsid w:val="00F71216"/>
    <w:rsid w:val="00F71A4C"/>
    <w:rsid w:val="00F7255C"/>
    <w:rsid w:val="00F72BD6"/>
    <w:rsid w:val="00F73A26"/>
    <w:rsid w:val="00F75197"/>
    <w:rsid w:val="00F76132"/>
    <w:rsid w:val="00F76397"/>
    <w:rsid w:val="00F80D8D"/>
    <w:rsid w:val="00F85C8E"/>
    <w:rsid w:val="00F9489B"/>
    <w:rsid w:val="00F96373"/>
    <w:rsid w:val="00FA144D"/>
    <w:rsid w:val="00FA29F6"/>
    <w:rsid w:val="00FA2EC4"/>
    <w:rsid w:val="00FA2F18"/>
    <w:rsid w:val="00FB2891"/>
    <w:rsid w:val="00FB3513"/>
    <w:rsid w:val="00FB5910"/>
    <w:rsid w:val="00FB5F55"/>
    <w:rsid w:val="00FC6AE3"/>
    <w:rsid w:val="00FD0CF0"/>
    <w:rsid w:val="00FD11D1"/>
    <w:rsid w:val="00FD410D"/>
    <w:rsid w:val="00FD7685"/>
    <w:rsid w:val="00FE0881"/>
    <w:rsid w:val="00FE2C4D"/>
    <w:rsid w:val="00FF27E8"/>
    <w:rsid w:val="00FF2939"/>
    <w:rsid w:val="05ECD493"/>
    <w:rsid w:val="09F3457D"/>
    <w:rsid w:val="13C3FE26"/>
    <w:rsid w:val="14BBBC1E"/>
    <w:rsid w:val="221C9D3D"/>
    <w:rsid w:val="2400FF49"/>
    <w:rsid w:val="40FE2188"/>
    <w:rsid w:val="44D20C0B"/>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55990F18"/>
  <w15:chartTrackingRefBased/>
  <w15:docId w15:val="{663FE655-41CE-44C3-9AC2-88271D8DA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9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6E67"/>
    <w:rPr>
      <w:color w:val="0563C1" w:themeColor="hyperlink"/>
      <w:u w:val="single"/>
    </w:rPr>
  </w:style>
  <w:style w:type="character" w:styleId="CommentReference">
    <w:name w:val="annotation reference"/>
    <w:basedOn w:val="DefaultParagraphFont"/>
    <w:uiPriority w:val="99"/>
    <w:semiHidden/>
    <w:unhideWhenUsed/>
    <w:rsid w:val="00087F6A"/>
    <w:rPr>
      <w:sz w:val="16"/>
      <w:szCs w:val="16"/>
    </w:rPr>
  </w:style>
  <w:style w:type="paragraph" w:styleId="CommentText">
    <w:name w:val="annotation text"/>
    <w:basedOn w:val="Normal"/>
    <w:link w:val="CommentTextChar"/>
    <w:uiPriority w:val="99"/>
    <w:semiHidden/>
    <w:unhideWhenUsed/>
    <w:rsid w:val="00087F6A"/>
    <w:pPr>
      <w:spacing w:line="240" w:lineRule="auto"/>
    </w:pPr>
    <w:rPr>
      <w:sz w:val="20"/>
      <w:szCs w:val="20"/>
    </w:rPr>
  </w:style>
  <w:style w:type="character" w:customStyle="1" w:styleId="CommentTextChar">
    <w:name w:val="Comment Text Char"/>
    <w:basedOn w:val="DefaultParagraphFont"/>
    <w:link w:val="CommentText"/>
    <w:uiPriority w:val="99"/>
    <w:semiHidden/>
    <w:rsid w:val="00087F6A"/>
    <w:rPr>
      <w:sz w:val="20"/>
      <w:szCs w:val="20"/>
    </w:rPr>
  </w:style>
  <w:style w:type="paragraph" w:styleId="CommentSubject">
    <w:name w:val="annotation subject"/>
    <w:basedOn w:val="CommentText"/>
    <w:next w:val="CommentText"/>
    <w:link w:val="CommentSubjectChar"/>
    <w:uiPriority w:val="99"/>
    <w:semiHidden/>
    <w:unhideWhenUsed/>
    <w:rsid w:val="00087F6A"/>
    <w:rPr>
      <w:b/>
      <w:bCs/>
    </w:rPr>
  </w:style>
  <w:style w:type="character" w:customStyle="1" w:styleId="CommentSubjectChar">
    <w:name w:val="Comment Subject Char"/>
    <w:basedOn w:val="CommentTextChar"/>
    <w:link w:val="CommentSubject"/>
    <w:uiPriority w:val="99"/>
    <w:semiHidden/>
    <w:rsid w:val="00087F6A"/>
    <w:rPr>
      <w:b/>
      <w:bCs/>
      <w:sz w:val="20"/>
      <w:szCs w:val="20"/>
    </w:rPr>
  </w:style>
  <w:style w:type="paragraph" w:styleId="BalloonText">
    <w:name w:val="Balloon Text"/>
    <w:basedOn w:val="Normal"/>
    <w:link w:val="BalloonTextChar"/>
    <w:uiPriority w:val="99"/>
    <w:semiHidden/>
    <w:unhideWhenUsed/>
    <w:rsid w:val="00087F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F6A"/>
    <w:rPr>
      <w:rFonts w:ascii="Segoe UI" w:hAnsi="Segoe UI" w:cs="Segoe UI"/>
      <w:sz w:val="18"/>
      <w:szCs w:val="18"/>
    </w:rPr>
  </w:style>
  <w:style w:type="paragraph" w:styleId="HTMLPreformatted">
    <w:name w:val="HTML Preformatted"/>
    <w:basedOn w:val="Normal"/>
    <w:link w:val="HTMLPreformattedChar"/>
    <w:uiPriority w:val="99"/>
    <w:semiHidden/>
    <w:unhideWhenUsed/>
    <w:rsid w:val="0027719E"/>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27719E"/>
    <w:rPr>
      <w:rFonts w:ascii="Consolas" w:hAnsi="Consolas"/>
      <w:sz w:val="20"/>
      <w:szCs w:val="20"/>
    </w:rPr>
  </w:style>
  <w:style w:type="paragraph" w:styleId="Revision">
    <w:name w:val="Revision"/>
    <w:hidden/>
    <w:uiPriority w:val="99"/>
    <w:semiHidden/>
    <w:rsid w:val="008B526E"/>
    <w:pPr>
      <w:spacing w:after="0" w:line="240" w:lineRule="auto"/>
    </w:pPr>
  </w:style>
  <w:style w:type="paragraph" w:styleId="Header">
    <w:name w:val="header"/>
    <w:basedOn w:val="Normal"/>
    <w:link w:val="HeaderChar"/>
    <w:uiPriority w:val="99"/>
    <w:unhideWhenUsed/>
    <w:rsid w:val="00636F65"/>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6F65"/>
  </w:style>
  <w:style w:type="paragraph" w:styleId="Footer">
    <w:name w:val="footer"/>
    <w:basedOn w:val="Normal"/>
    <w:link w:val="FooterChar"/>
    <w:uiPriority w:val="99"/>
    <w:unhideWhenUsed/>
    <w:rsid w:val="00636F65"/>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6F65"/>
  </w:style>
  <w:style w:type="character" w:customStyle="1" w:styleId="italic">
    <w:name w:val="italic"/>
    <w:basedOn w:val="DefaultParagraphFont"/>
    <w:rsid w:val="007263CF"/>
    <w:rPr>
      <w:i/>
      <w:iCs/>
    </w:rPr>
  </w:style>
  <w:style w:type="paragraph" w:styleId="ListParagraph">
    <w:name w:val="List Paragraph"/>
    <w:basedOn w:val="Normal"/>
    <w:uiPriority w:val="34"/>
    <w:qFormat/>
    <w:rsid w:val="003F0564"/>
    <w:pPr>
      <w:spacing w:after="0" w:line="240" w:lineRule="auto"/>
      <w:ind w:left="720"/>
      <w:contextualSpacing/>
    </w:pPr>
    <w:rPr>
      <w:rFonts w:eastAsia="Times New Roman"/>
      <w:lang w:eastAsia="lv-LV"/>
    </w:rPr>
  </w:style>
  <w:style w:type="paragraph" w:customStyle="1" w:styleId="tv213">
    <w:name w:val="tv213"/>
    <w:basedOn w:val="Normal"/>
    <w:rsid w:val="00E32FB0"/>
    <w:pPr>
      <w:spacing w:before="100" w:beforeAutospacing="1" w:after="100" w:afterAutospacing="1" w:line="240" w:lineRule="auto"/>
    </w:pPr>
    <w:rPr>
      <w:rFonts w:eastAsia="Times New Roman"/>
      <w:lang w:eastAsia="lv-LV"/>
    </w:rPr>
  </w:style>
  <w:style w:type="paragraph" w:styleId="NormalWeb">
    <w:name w:val="Normal (Web)"/>
    <w:basedOn w:val="Normal"/>
    <w:uiPriority w:val="99"/>
    <w:semiHidden/>
    <w:rsid w:val="00B54D58"/>
    <w:pPr>
      <w:spacing w:before="100" w:beforeAutospacing="1" w:after="100" w:afterAutospacing="1" w:line="240" w:lineRule="auto"/>
    </w:pPr>
    <w:rPr>
      <w:rFonts w:ascii="Arial Unicode MS" w:eastAsia="Arial Unicode MS" w:hAnsi="Arial Unicode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3261929">
      <w:bodyDiv w:val="1"/>
      <w:marLeft w:val="0"/>
      <w:marRight w:val="0"/>
      <w:marTop w:val="0"/>
      <w:marBottom w:val="0"/>
      <w:divBdr>
        <w:top w:val="none" w:sz="0" w:space="0" w:color="auto"/>
        <w:left w:val="none" w:sz="0" w:space="0" w:color="auto"/>
        <w:bottom w:val="none" w:sz="0" w:space="0" w:color="auto"/>
        <w:right w:val="none" w:sz="0" w:space="0" w:color="auto"/>
      </w:divBdr>
    </w:div>
    <w:div w:id="244414566">
      <w:bodyDiv w:val="1"/>
      <w:marLeft w:val="0"/>
      <w:marRight w:val="0"/>
      <w:marTop w:val="0"/>
      <w:marBottom w:val="0"/>
      <w:divBdr>
        <w:top w:val="none" w:sz="0" w:space="0" w:color="auto"/>
        <w:left w:val="none" w:sz="0" w:space="0" w:color="auto"/>
        <w:bottom w:val="none" w:sz="0" w:space="0" w:color="auto"/>
        <w:right w:val="none" w:sz="0" w:space="0" w:color="auto"/>
      </w:divBdr>
    </w:div>
    <w:div w:id="404642157">
      <w:bodyDiv w:val="1"/>
      <w:marLeft w:val="0"/>
      <w:marRight w:val="0"/>
      <w:marTop w:val="0"/>
      <w:marBottom w:val="0"/>
      <w:divBdr>
        <w:top w:val="none" w:sz="0" w:space="0" w:color="auto"/>
        <w:left w:val="none" w:sz="0" w:space="0" w:color="auto"/>
        <w:bottom w:val="none" w:sz="0" w:space="0" w:color="auto"/>
        <w:right w:val="none" w:sz="0" w:space="0" w:color="auto"/>
      </w:divBdr>
    </w:div>
    <w:div w:id="473303905">
      <w:bodyDiv w:val="1"/>
      <w:marLeft w:val="0"/>
      <w:marRight w:val="0"/>
      <w:marTop w:val="0"/>
      <w:marBottom w:val="0"/>
      <w:divBdr>
        <w:top w:val="none" w:sz="0" w:space="0" w:color="auto"/>
        <w:left w:val="none" w:sz="0" w:space="0" w:color="auto"/>
        <w:bottom w:val="none" w:sz="0" w:space="0" w:color="auto"/>
        <w:right w:val="none" w:sz="0" w:space="0" w:color="auto"/>
      </w:divBdr>
      <w:divsChild>
        <w:div w:id="1367876557">
          <w:marLeft w:val="600"/>
          <w:marRight w:val="0"/>
          <w:marTop w:val="0"/>
          <w:marBottom w:val="0"/>
          <w:divBdr>
            <w:top w:val="none" w:sz="0" w:space="0" w:color="auto"/>
            <w:left w:val="none" w:sz="0" w:space="0" w:color="auto"/>
            <w:bottom w:val="none" w:sz="0" w:space="0" w:color="auto"/>
            <w:right w:val="none" w:sz="0" w:space="0" w:color="auto"/>
          </w:divBdr>
        </w:div>
        <w:div w:id="214007019">
          <w:marLeft w:val="600"/>
          <w:marRight w:val="0"/>
          <w:marTop w:val="0"/>
          <w:marBottom w:val="0"/>
          <w:divBdr>
            <w:top w:val="none" w:sz="0" w:space="0" w:color="auto"/>
            <w:left w:val="none" w:sz="0" w:space="0" w:color="auto"/>
            <w:bottom w:val="none" w:sz="0" w:space="0" w:color="auto"/>
            <w:right w:val="none" w:sz="0" w:space="0" w:color="auto"/>
          </w:divBdr>
        </w:div>
        <w:div w:id="2009360752">
          <w:marLeft w:val="600"/>
          <w:marRight w:val="0"/>
          <w:marTop w:val="0"/>
          <w:marBottom w:val="0"/>
          <w:divBdr>
            <w:top w:val="none" w:sz="0" w:space="0" w:color="auto"/>
            <w:left w:val="none" w:sz="0" w:space="0" w:color="auto"/>
            <w:bottom w:val="none" w:sz="0" w:space="0" w:color="auto"/>
            <w:right w:val="none" w:sz="0" w:space="0" w:color="auto"/>
          </w:divBdr>
        </w:div>
      </w:divsChild>
    </w:div>
    <w:div w:id="537669399">
      <w:bodyDiv w:val="1"/>
      <w:marLeft w:val="0"/>
      <w:marRight w:val="0"/>
      <w:marTop w:val="0"/>
      <w:marBottom w:val="0"/>
      <w:divBdr>
        <w:top w:val="none" w:sz="0" w:space="0" w:color="auto"/>
        <w:left w:val="none" w:sz="0" w:space="0" w:color="auto"/>
        <w:bottom w:val="none" w:sz="0" w:space="0" w:color="auto"/>
        <w:right w:val="none" w:sz="0" w:space="0" w:color="auto"/>
      </w:divBdr>
    </w:div>
    <w:div w:id="693264016">
      <w:bodyDiv w:val="1"/>
      <w:marLeft w:val="0"/>
      <w:marRight w:val="0"/>
      <w:marTop w:val="0"/>
      <w:marBottom w:val="0"/>
      <w:divBdr>
        <w:top w:val="none" w:sz="0" w:space="0" w:color="auto"/>
        <w:left w:val="none" w:sz="0" w:space="0" w:color="auto"/>
        <w:bottom w:val="none" w:sz="0" w:space="0" w:color="auto"/>
        <w:right w:val="none" w:sz="0" w:space="0" w:color="auto"/>
      </w:divBdr>
    </w:div>
    <w:div w:id="733695843">
      <w:bodyDiv w:val="1"/>
      <w:marLeft w:val="0"/>
      <w:marRight w:val="0"/>
      <w:marTop w:val="0"/>
      <w:marBottom w:val="0"/>
      <w:divBdr>
        <w:top w:val="none" w:sz="0" w:space="0" w:color="auto"/>
        <w:left w:val="none" w:sz="0" w:space="0" w:color="auto"/>
        <w:bottom w:val="none" w:sz="0" w:space="0" w:color="auto"/>
        <w:right w:val="none" w:sz="0" w:space="0" w:color="auto"/>
      </w:divBdr>
    </w:div>
    <w:div w:id="824125962">
      <w:bodyDiv w:val="1"/>
      <w:marLeft w:val="0"/>
      <w:marRight w:val="0"/>
      <w:marTop w:val="0"/>
      <w:marBottom w:val="0"/>
      <w:divBdr>
        <w:top w:val="none" w:sz="0" w:space="0" w:color="auto"/>
        <w:left w:val="none" w:sz="0" w:space="0" w:color="auto"/>
        <w:bottom w:val="none" w:sz="0" w:space="0" w:color="auto"/>
        <w:right w:val="none" w:sz="0" w:space="0" w:color="auto"/>
      </w:divBdr>
    </w:div>
    <w:div w:id="935089352">
      <w:bodyDiv w:val="1"/>
      <w:marLeft w:val="0"/>
      <w:marRight w:val="0"/>
      <w:marTop w:val="0"/>
      <w:marBottom w:val="0"/>
      <w:divBdr>
        <w:top w:val="none" w:sz="0" w:space="0" w:color="auto"/>
        <w:left w:val="none" w:sz="0" w:space="0" w:color="auto"/>
        <w:bottom w:val="none" w:sz="0" w:space="0" w:color="auto"/>
        <w:right w:val="none" w:sz="0" w:space="0" w:color="auto"/>
      </w:divBdr>
    </w:div>
    <w:div w:id="1343699492">
      <w:bodyDiv w:val="1"/>
      <w:marLeft w:val="0"/>
      <w:marRight w:val="0"/>
      <w:marTop w:val="0"/>
      <w:marBottom w:val="0"/>
      <w:divBdr>
        <w:top w:val="none" w:sz="0" w:space="0" w:color="auto"/>
        <w:left w:val="none" w:sz="0" w:space="0" w:color="auto"/>
        <w:bottom w:val="none" w:sz="0" w:space="0" w:color="auto"/>
        <w:right w:val="none" w:sz="0" w:space="0" w:color="auto"/>
      </w:divBdr>
    </w:div>
    <w:div w:id="1466505583">
      <w:bodyDiv w:val="1"/>
      <w:marLeft w:val="0"/>
      <w:marRight w:val="0"/>
      <w:marTop w:val="0"/>
      <w:marBottom w:val="0"/>
      <w:divBdr>
        <w:top w:val="none" w:sz="0" w:space="0" w:color="auto"/>
        <w:left w:val="none" w:sz="0" w:space="0" w:color="auto"/>
        <w:bottom w:val="none" w:sz="0" w:space="0" w:color="auto"/>
        <w:right w:val="none" w:sz="0" w:space="0" w:color="auto"/>
      </w:divBdr>
    </w:div>
    <w:div w:id="1495220048">
      <w:bodyDiv w:val="1"/>
      <w:marLeft w:val="0"/>
      <w:marRight w:val="0"/>
      <w:marTop w:val="0"/>
      <w:marBottom w:val="0"/>
      <w:divBdr>
        <w:top w:val="none" w:sz="0" w:space="0" w:color="auto"/>
        <w:left w:val="none" w:sz="0" w:space="0" w:color="auto"/>
        <w:bottom w:val="none" w:sz="0" w:space="0" w:color="auto"/>
        <w:right w:val="none" w:sz="0" w:space="0" w:color="auto"/>
      </w:divBdr>
    </w:div>
    <w:div w:id="1930502591">
      <w:bodyDiv w:val="1"/>
      <w:marLeft w:val="0"/>
      <w:marRight w:val="0"/>
      <w:marTop w:val="0"/>
      <w:marBottom w:val="0"/>
      <w:divBdr>
        <w:top w:val="none" w:sz="0" w:space="0" w:color="auto"/>
        <w:left w:val="none" w:sz="0" w:space="0" w:color="auto"/>
        <w:bottom w:val="none" w:sz="0" w:space="0" w:color="auto"/>
        <w:right w:val="none" w:sz="0" w:space="0" w:color="auto"/>
      </w:divBdr>
    </w:div>
    <w:div w:id="196719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280278-starptautisko-un-latvijas-republikas-nacionalo-sankciju-likum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3FDFA3B9E3858C4585228C67CA7FA7FB" ma:contentTypeVersion="2" ma:contentTypeDescription="Izveidot jaunu dokumentu." ma:contentTypeScope="" ma:versionID="f51db047f074701a5472e265547d0096">
  <xsd:schema xmlns:xsd="http://www.w3.org/2001/XMLSchema" xmlns:xs="http://www.w3.org/2001/XMLSchema" xmlns:p="http://schemas.microsoft.com/office/2006/metadata/properties" xmlns:ns2="f3241674-c65f-447c-bd19-db5c958b5697" targetNamespace="http://schemas.microsoft.com/office/2006/metadata/properties" ma:root="true" ma:fieldsID="a7001349fc67bf59167b5394351bee2e" ns2:_="">
    <xsd:import namespace="f3241674-c65f-447c-bd19-db5c958b569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241674-c65f-447c-bd19-db5c958b569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A430065-61E1-4A94-9AF6-FFE86CA736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3241674-c65f-447c-bd19-db5c958b56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2863DBE-7726-4507-976B-41D1057F58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A58297-9F3A-417E-B929-4D16BAF3BF4F}">
  <ds:schemaRefs>
    <ds:schemaRef ds:uri="http://schemas.openxmlformats.org/officeDocument/2006/bibliography"/>
  </ds:schemaRefs>
</ds:datastoreItem>
</file>

<file path=customXml/itemProps4.xml><?xml version="1.0" encoding="utf-8"?>
<ds:datastoreItem xmlns:ds="http://schemas.openxmlformats.org/officeDocument/2006/customXml" ds:itemID="{9B90CBFE-9DA4-4051-AF72-A264352EBD2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3</Pages>
  <Words>2965</Words>
  <Characters>1691</Characters>
  <Application>Microsoft Office Word</Application>
  <DocSecurity>0</DocSecurity>
  <Lines>14</Lines>
  <Paragraphs>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Kredītu reģistra likumā</vt:lpstr>
      <vt:lpstr>Grozījumi Kredītu reģistra likumā</vt:lpstr>
    </vt:vector>
  </TitlesOfParts>
  <Company>Latvijas Banka</Company>
  <LinksUpToDate>false</LinksUpToDate>
  <CharactersWithSpaces>4647</CharactersWithSpaces>
  <SharedDoc>false</SharedDoc>
  <HLinks>
    <vt:vector size="6" baseType="variant">
      <vt:variant>
        <vt:i4>1114115</vt:i4>
      </vt:variant>
      <vt:variant>
        <vt:i4>0</vt:i4>
      </vt:variant>
      <vt:variant>
        <vt:i4>0</vt:i4>
      </vt:variant>
      <vt:variant>
        <vt:i4>5</vt:i4>
      </vt:variant>
      <vt:variant>
        <vt:lpwstr>https://likumi.lv/ta/id/280278-starptautisko-un-latvijas-republikas-nacionalo-sankciju-likums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Kredītu reģistra likumā</dc:title>
  <dc:subject/>
  <dc:creator>Viktors.Veips@bank.lv</dc:creator>
  <cp:keywords>Likumprojekts</cp:keywords>
  <dc:description>Veips, 67022306, viktors.veips@bank.lv</dc:description>
  <cp:lastModifiedBy>Inese Lismane</cp:lastModifiedBy>
  <cp:revision>14</cp:revision>
  <cp:lastPrinted>2020-09-03T13:03:00Z</cp:lastPrinted>
  <dcterms:created xsi:type="dcterms:W3CDTF">2021-02-11T12:20:00Z</dcterms:created>
  <dcterms:modified xsi:type="dcterms:W3CDTF">2021-03-01T07:29:00Z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0x0101003FDFA3B9E3858C4585228C67CA7FA7FB</vt:lpwstr>
  </property>
</Properties>
</file>