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C24D" w14:textId="41FE0262" w:rsidR="00654488" w:rsidRPr="0065213B" w:rsidRDefault="000E5271" w:rsidP="00026815">
      <w:pPr>
        <w:pStyle w:val="Title"/>
        <w:rPr>
          <w:i/>
          <w:iCs/>
          <w:sz w:val="24"/>
          <w:szCs w:val="24"/>
        </w:rPr>
      </w:pPr>
      <w:bookmarkStart w:id="0" w:name="_GoBack"/>
      <w:bookmarkEnd w:id="0"/>
      <w:r w:rsidRPr="0065213B">
        <w:rPr>
          <w:i/>
          <w:iCs/>
          <w:sz w:val="24"/>
          <w:szCs w:val="24"/>
        </w:rPr>
        <w:t>Projekts</w:t>
      </w:r>
    </w:p>
    <w:p w14:paraId="3F4FE574" w14:textId="77777777" w:rsidR="00654488" w:rsidRPr="0065213B" w:rsidRDefault="00654488" w:rsidP="00654488">
      <w:pPr>
        <w:jc w:val="center"/>
        <w:rPr>
          <w:lang w:val="lv-LV"/>
        </w:rPr>
      </w:pPr>
      <w:r w:rsidRPr="0065213B">
        <w:rPr>
          <w:lang w:val="lv-LV"/>
        </w:rPr>
        <w:t>LATVIJAS REPUBLIKAS MINISTRU KABINETA SĒDES PROTOKOLLĒMUMS</w:t>
      </w:r>
    </w:p>
    <w:p w14:paraId="2CC71B91" w14:textId="5ADF056B" w:rsidR="00654488" w:rsidRPr="0065213B" w:rsidRDefault="00654488" w:rsidP="00654488">
      <w:pPr>
        <w:jc w:val="center"/>
        <w:rPr>
          <w:lang w:val="lv-LV"/>
        </w:rPr>
      </w:pPr>
      <w:r w:rsidRPr="0065213B">
        <w:rPr>
          <w:lang w:val="lv-LV"/>
        </w:rPr>
        <w:t>________________________________________________________________</w:t>
      </w:r>
    </w:p>
    <w:p w14:paraId="5E1FEB6E" w14:textId="77777777" w:rsidR="000E5271" w:rsidRPr="0065213B" w:rsidRDefault="000E5271" w:rsidP="00754160">
      <w:pPr>
        <w:pStyle w:val="Title"/>
        <w:jc w:val="right"/>
        <w:rPr>
          <w:sz w:val="24"/>
          <w:szCs w:val="24"/>
        </w:rPr>
      </w:pPr>
    </w:p>
    <w:p w14:paraId="0E0BE1E0" w14:textId="554EE897" w:rsidR="003961D8" w:rsidRPr="0065213B" w:rsidRDefault="00084351" w:rsidP="0022350A">
      <w:pPr>
        <w:pStyle w:val="Heading1"/>
        <w:keepNext w:val="0"/>
        <w:widowControl w:val="0"/>
        <w:rPr>
          <w:sz w:val="24"/>
          <w:szCs w:val="24"/>
        </w:rPr>
      </w:pPr>
      <w:r w:rsidRPr="0065213B">
        <w:rPr>
          <w:sz w:val="24"/>
          <w:szCs w:val="24"/>
        </w:rPr>
        <w:t>Rīgā</w:t>
      </w:r>
      <w:r w:rsidRPr="0065213B">
        <w:rPr>
          <w:sz w:val="24"/>
          <w:szCs w:val="24"/>
        </w:rPr>
        <w:tab/>
      </w:r>
      <w:r w:rsidRPr="0065213B">
        <w:rPr>
          <w:sz w:val="24"/>
          <w:szCs w:val="24"/>
        </w:rPr>
        <w:tab/>
      </w:r>
      <w:r w:rsidRPr="0065213B">
        <w:rPr>
          <w:sz w:val="24"/>
          <w:szCs w:val="24"/>
        </w:rPr>
        <w:tab/>
      </w:r>
      <w:r w:rsidRPr="0065213B">
        <w:rPr>
          <w:sz w:val="24"/>
          <w:szCs w:val="24"/>
        </w:rPr>
        <w:tab/>
      </w:r>
      <w:r w:rsidRPr="0065213B">
        <w:rPr>
          <w:sz w:val="24"/>
          <w:szCs w:val="24"/>
        </w:rPr>
        <w:tab/>
      </w:r>
      <w:r w:rsidRPr="0065213B">
        <w:rPr>
          <w:sz w:val="24"/>
          <w:szCs w:val="24"/>
        </w:rPr>
        <w:tab/>
        <w:t>Nr.</w:t>
      </w:r>
      <w:r w:rsidRPr="0065213B">
        <w:rPr>
          <w:sz w:val="24"/>
          <w:szCs w:val="24"/>
        </w:rPr>
        <w:tab/>
      </w:r>
      <w:r w:rsidRPr="0065213B">
        <w:rPr>
          <w:sz w:val="24"/>
          <w:szCs w:val="24"/>
        </w:rPr>
        <w:tab/>
        <w:t xml:space="preserve">      </w:t>
      </w:r>
      <w:r w:rsidRPr="0065213B">
        <w:rPr>
          <w:sz w:val="24"/>
          <w:szCs w:val="24"/>
        </w:rPr>
        <w:tab/>
      </w:r>
      <w:r w:rsidR="000D71AC" w:rsidRPr="0065213B">
        <w:rPr>
          <w:sz w:val="24"/>
          <w:szCs w:val="24"/>
        </w:rPr>
        <w:t>2020</w:t>
      </w:r>
      <w:r w:rsidR="003961D8" w:rsidRPr="0065213B">
        <w:rPr>
          <w:sz w:val="24"/>
          <w:szCs w:val="24"/>
        </w:rPr>
        <w:t>.gada</w:t>
      </w:r>
      <w:r w:rsidR="00FE336A" w:rsidRPr="0065213B">
        <w:rPr>
          <w:sz w:val="24"/>
          <w:szCs w:val="24"/>
        </w:rPr>
        <w:t xml:space="preserve"> </w:t>
      </w:r>
      <w:r w:rsidR="004878CD" w:rsidRPr="0065213B">
        <w:rPr>
          <w:sz w:val="24"/>
          <w:szCs w:val="24"/>
        </w:rPr>
        <w:t>_______</w:t>
      </w:r>
    </w:p>
    <w:p w14:paraId="78E50359" w14:textId="77777777" w:rsidR="003961D8" w:rsidRPr="0065213B" w:rsidRDefault="003961D8" w:rsidP="00C758FD">
      <w:pPr>
        <w:jc w:val="center"/>
        <w:rPr>
          <w:lang w:val="lv-LV"/>
        </w:rPr>
      </w:pPr>
      <w:r w:rsidRPr="0065213B">
        <w:rPr>
          <w:lang w:val="lv-LV"/>
        </w:rPr>
        <w:t>.§</w:t>
      </w:r>
    </w:p>
    <w:p w14:paraId="04BE5749" w14:textId="77777777" w:rsidR="003961D8" w:rsidRPr="0065213B" w:rsidRDefault="003961D8" w:rsidP="003961D8">
      <w:pPr>
        <w:jc w:val="both"/>
        <w:rPr>
          <w:lang w:val="lv-LV"/>
        </w:rPr>
      </w:pPr>
    </w:p>
    <w:p w14:paraId="2C6EBA72" w14:textId="1203EA67" w:rsidR="003F4F18" w:rsidRPr="0065213B" w:rsidRDefault="00D90B86" w:rsidP="00754160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65213B">
        <w:rPr>
          <w:b/>
          <w:lang w:val="lv-LV"/>
        </w:rPr>
        <w:t xml:space="preserve">Rīkojuma projekts </w:t>
      </w:r>
      <w:r w:rsidR="00206BFF" w:rsidRPr="0065213B">
        <w:rPr>
          <w:b/>
          <w:lang w:val="lv-LV"/>
        </w:rPr>
        <w:t>“</w:t>
      </w:r>
      <w:r w:rsidR="006B32B1" w:rsidRPr="0065213B">
        <w:rPr>
          <w:b/>
          <w:lang w:val="lv-LV"/>
        </w:rPr>
        <w:t xml:space="preserve">Par jaunas infrastruktūras izveidi kontroles dienestu funkciju īstenošanai </w:t>
      </w:r>
      <w:proofErr w:type="spellStart"/>
      <w:r w:rsidR="006B32B1" w:rsidRPr="0065213B">
        <w:rPr>
          <w:b/>
          <w:lang w:val="lv-LV"/>
        </w:rPr>
        <w:t>Uriekstes</w:t>
      </w:r>
      <w:proofErr w:type="spellEnd"/>
      <w:r w:rsidR="006B32B1" w:rsidRPr="0065213B">
        <w:rPr>
          <w:b/>
          <w:lang w:val="lv-LV"/>
        </w:rPr>
        <w:t xml:space="preserve"> ielā 42, Rīgā</w:t>
      </w:r>
      <w:r w:rsidR="00FF4FD3" w:rsidRPr="0065213B">
        <w:rPr>
          <w:b/>
          <w:lang w:val="lv-LV"/>
        </w:rPr>
        <w:t>”</w:t>
      </w:r>
    </w:p>
    <w:p w14:paraId="15273901" w14:textId="578BE220" w:rsidR="003961D8" w:rsidRPr="0065213B" w:rsidRDefault="00726601" w:rsidP="00754160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65213B">
        <w:rPr>
          <w:b/>
          <w:lang w:val="lv-LV"/>
        </w:rPr>
        <w:t xml:space="preserve"> </w:t>
      </w:r>
      <w:bookmarkStart w:id="1" w:name="_Hlk515724992"/>
      <w:r w:rsidR="000E5271" w:rsidRPr="0065213B">
        <w:rPr>
          <w:b/>
          <w:lang w:val="lv-LV"/>
        </w:rPr>
        <w:t>(</w:t>
      </w:r>
      <w:r w:rsidR="003961D8" w:rsidRPr="0065213B">
        <w:rPr>
          <w:b/>
          <w:lang w:val="lv-LV"/>
        </w:rPr>
        <w:t>TA-</w:t>
      </w:r>
      <w:r w:rsidR="000E5271" w:rsidRPr="0065213B">
        <w:rPr>
          <w:b/>
          <w:lang w:val="lv-LV"/>
        </w:rPr>
        <w:t xml:space="preserve">        )</w:t>
      </w:r>
      <w:bookmarkEnd w:id="1"/>
    </w:p>
    <w:p w14:paraId="1CC298A8" w14:textId="3A6593B9" w:rsidR="003961D8" w:rsidRPr="0065213B" w:rsidRDefault="003961D8" w:rsidP="003961D8">
      <w:pPr>
        <w:pStyle w:val="Header"/>
        <w:tabs>
          <w:tab w:val="left" w:pos="720"/>
        </w:tabs>
        <w:jc w:val="both"/>
        <w:rPr>
          <w:b/>
          <w:lang w:val="lv-LV"/>
        </w:rPr>
      </w:pPr>
      <w:r w:rsidRPr="0065213B">
        <w:rPr>
          <w:lang w:val="lv-LV"/>
        </w:rPr>
        <w:t>_____________________________________________________________</w:t>
      </w:r>
    </w:p>
    <w:p w14:paraId="70672ED5" w14:textId="77777777" w:rsidR="00A9503E" w:rsidRPr="0065213B" w:rsidRDefault="00A9503E" w:rsidP="003961D8">
      <w:pPr>
        <w:pStyle w:val="BodyText"/>
        <w:rPr>
          <w:b w:val="0"/>
          <w:color w:val="000000"/>
          <w:sz w:val="24"/>
          <w:szCs w:val="24"/>
        </w:rPr>
      </w:pPr>
    </w:p>
    <w:p w14:paraId="417C9E5C" w14:textId="3545829B" w:rsidR="003961D8" w:rsidRPr="0065213B" w:rsidRDefault="004D35A8" w:rsidP="009F5096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lang w:val="lv-LV"/>
        </w:rPr>
      </w:pPr>
      <w:r>
        <w:rPr>
          <w:lang w:val="lv-LV"/>
        </w:rPr>
        <w:t>1. </w:t>
      </w:r>
      <w:r w:rsidR="003961D8" w:rsidRPr="0065213B">
        <w:rPr>
          <w:lang w:val="lv-LV"/>
        </w:rPr>
        <w:t xml:space="preserve">Pieņemt </w:t>
      </w:r>
      <w:r w:rsidR="00D90B86" w:rsidRPr="0065213B">
        <w:rPr>
          <w:lang w:val="lv-LV"/>
        </w:rPr>
        <w:t>iesniegto rīkojuma projektu</w:t>
      </w:r>
      <w:r w:rsidR="003961D8" w:rsidRPr="0065213B">
        <w:rPr>
          <w:lang w:val="lv-LV"/>
        </w:rPr>
        <w:t>.</w:t>
      </w:r>
    </w:p>
    <w:p w14:paraId="5B092DD2" w14:textId="0A2FBA58" w:rsidR="00370DFB" w:rsidRPr="0065213B" w:rsidRDefault="00726601" w:rsidP="00206BFF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lang w:val="lv-LV"/>
        </w:rPr>
      </w:pPr>
      <w:r w:rsidRPr="0065213B">
        <w:rPr>
          <w:lang w:val="lv-LV"/>
        </w:rPr>
        <w:t>Valsts kancelejai sagatavot rīkojuma projektu parakstīšanai.</w:t>
      </w:r>
    </w:p>
    <w:p w14:paraId="0E1192F2" w14:textId="533F07E8" w:rsidR="00B42E05" w:rsidRPr="0065213B" w:rsidRDefault="00B42E05" w:rsidP="00206BFF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lang w:val="lv-LV"/>
        </w:rPr>
      </w:pPr>
    </w:p>
    <w:p w14:paraId="068A1A18" w14:textId="01B0AD79" w:rsidR="00705420" w:rsidRPr="006C3ADD" w:rsidRDefault="00B42E05" w:rsidP="00206BFF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lang w:val="lv-LV"/>
        </w:rPr>
      </w:pPr>
      <w:r w:rsidRPr="0065213B">
        <w:rPr>
          <w:lang w:val="lv-LV"/>
        </w:rPr>
        <w:t>2.</w:t>
      </w:r>
      <w:r w:rsidR="004D35A8">
        <w:rPr>
          <w:lang w:val="lv-LV"/>
        </w:rPr>
        <w:t> </w:t>
      </w:r>
      <w:r w:rsidRPr="006C3ADD">
        <w:rPr>
          <w:lang w:val="lv-LV"/>
        </w:rPr>
        <w:t xml:space="preserve">Pieņemt zināšanai, ka </w:t>
      </w:r>
      <w:r w:rsidR="003A1ED5" w:rsidRPr="006C3ADD">
        <w:rPr>
          <w:lang w:val="lv-LV"/>
        </w:rPr>
        <w:t>jaunas infrastruktūras izveid</w:t>
      </w:r>
      <w:r w:rsidR="00B71B10" w:rsidRPr="006C3ADD">
        <w:rPr>
          <w:lang w:val="lv-LV"/>
        </w:rPr>
        <w:t>e</w:t>
      </w:r>
      <w:r w:rsidR="000E7B2E" w:rsidRPr="006C3ADD">
        <w:rPr>
          <w:lang w:val="lv-LV"/>
        </w:rPr>
        <w:t>s</w:t>
      </w:r>
      <w:r w:rsidR="003A1ED5" w:rsidRPr="006C3ADD">
        <w:rPr>
          <w:lang w:val="lv-LV"/>
        </w:rPr>
        <w:t xml:space="preserve"> </w:t>
      </w:r>
      <w:r w:rsidR="00CF6C1A" w:rsidRPr="006C3ADD">
        <w:rPr>
          <w:lang w:val="lv-LV"/>
        </w:rPr>
        <w:t xml:space="preserve">Valsts ieņēmumu dienesta, Valsts robežsardzes un Pārtikas un veterinārā dienesta struktūrvienību </w:t>
      </w:r>
      <w:r w:rsidR="003A1ED5" w:rsidRPr="006C3ADD">
        <w:rPr>
          <w:lang w:val="lv-LV"/>
        </w:rPr>
        <w:t>funkciju īstenošana</w:t>
      </w:r>
      <w:r w:rsidR="003D4D20" w:rsidRPr="006C3ADD">
        <w:rPr>
          <w:lang w:val="lv-LV"/>
        </w:rPr>
        <w:t>i</w:t>
      </w:r>
      <w:r w:rsidR="003A1ED5" w:rsidRPr="006C3ADD">
        <w:rPr>
          <w:lang w:val="lv-LV"/>
        </w:rPr>
        <w:t xml:space="preserve"> </w:t>
      </w:r>
      <w:proofErr w:type="spellStart"/>
      <w:r w:rsidR="003A1ED5" w:rsidRPr="006C3ADD">
        <w:rPr>
          <w:lang w:val="lv-LV"/>
        </w:rPr>
        <w:t>Uriekstes</w:t>
      </w:r>
      <w:proofErr w:type="spellEnd"/>
      <w:r w:rsidR="003A1ED5" w:rsidRPr="006C3ADD">
        <w:rPr>
          <w:lang w:val="lv-LV"/>
        </w:rPr>
        <w:t xml:space="preserve"> ielā 42, Rīgā, </w:t>
      </w:r>
      <w:r w:rsidR="00A846D1" w:rsidRPr="006C3ADD">
        <w:rPr>
          <w:lang w:val="lv-LV"/>
        </w:rPr>
        <w:t>būvniecības ieceres – būvprojekta minimālā sastāvā izstrādes izdevumu</w:t>
      </w:r>
      <w:r w:rsidR="0079768F" w:rsidRPr="006C3ADD">
        <w:rPr>
          <w:lang w:val="lv-LV"/>
        </w:rPr>
        <w:t>s</w:t>
      </w:r>
      <w:r w:rsidR="00A846D1" w:rsidRPr="006C3ADD">
        <w:rPr>
          <w:lang w:val="lv-LV"/>
        </w:rPr>
        <w:t xml:space="preserve"> </w:t>
      </w:r>
      <w:r w:rsidR="00A669A7" w:rsidRPr="006C3ADD">
        <w:rPr>
          <w:lang w:val="lv-LV"/>
        </w:rPr>
        <w:t xml:space="preserve">atbilstoši </w:t>
      </w:r>
      <w:r w:rsidR="00A453E9" w:rsidRPr="006C3ADD">
        <w:rPr>
          <w:lang w:val="lv-LV"/>
        </w:rPr>
        <w:t>l</w:t>
      </w:r>
      <w:r w:rsidR="00A669A7" w:rsidRPr="006C3ADD">
        <w:rPr>
          <w:lang w:val="lv-LV"/>
        </w:rPr>
        <w:t>ikumā “Par valsts budžetu 2021.gadam” 4</w:t>
      </w:r>
      <w:r w:rsidR="00BD378D" w:rsidRPr="006C3ADD">
        <w:rPr>
          <w:lang w:val="lv-LV"/>
        </w:rPr>
        <w:t>4</w:t>
      </w:r>
      <w:r w:rsidR="00A669A7" w:rsidRPr="006C3ADD">
        <w:rPr>
          <w:lang w:val="lv-LV"/>
        </w:rPr>
        <w:t>.panta astotajā daļā noteikt</w:t>
      </w:r>
      <w:r w:rsidR="00A453E9" w:rsidRPr="006C3ADD">
        <w:rPr>
          <w:lang w:val="lv-LV"/>
        </w:rPr>
        <w:t>ajam</w:t>
      </w:r>
      <w:r w:rsidR="004D35A8">
        <w:rPr>
          <w:lang w:val="lv-LV"/>
        </w:rPr>
        <w:t xml:space="preserve"> ne vairāk kā 150 000 </w:t>
      </w:r>
      <w:proofErr w:type="spellStart"/>
      <w:r w:rsidR="00A669A7" w:rsidRPr="006C3ADD">
        <w:rPr>
          <w:i/>
          <w:iCs/>
          <w:lang w:val="lv-LV"/>
        </w:rPr>
        <w:t>euro</w:t>
      </w:r>
      <w:proofErr w:type="spellEnd"/>
      <w:r w:rsidR="00A669A7" w:rsidRPr="006C3ADD">
        <w:rPr>
          <w:lang w:val="lv-LV"/>
        </w:rPr>
        <w:t xml:space="preserve"> apmērā sedz valsts akciju sabiedrība “Valsts nekustamie īpašumi” no 2021. gadā tās atsavināto valsts nekustamo īpašumu atsavināšanā iegūtajiem līdzekļiem, pēc atsavināšanas izdevumu atskaitīšanas.</w:t>
      </w:r>
      <w:bookmarkStart w:id="2" w:name="_Hlk50446406"/>
    </w:p>
    <w:p w14:paraId="7849545E" w14:textId="77777777" w:rsidR="00D947C3" w:rsidRPr="006C3ADD" w:rsidRDefault="00D947C3" w:rsidP="00206BFF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lang w:val="lv-LV"/>
        </w:rPr>
      </w:pPr>
    </w:p>
    <w:p w14:paraId="4BD94B8C" w14:textId="5C54AD0B" w:rsidR="00341DF7" w:rsidRPr="006C3ADD" w:rsidRDefault="00D54A3D" w:rsidP="003201A7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lang w:val="lv-LV"/>
        </w:rPr>
      </w:pPr>
      <w:r w:rsidRPr="006C3ADD">
        <w:rPr>
          <w:lang w:val="lv-LV"/>
        </w:rPr>
        <w:t>3</w:t>
      </w:r>
      <w:r w:rsidR="00705420" w:rsidRPr="006C3ADD">
        <w:rPr>
          <w:lang w:val="lv-LV"/>
        </w:rPr>
        <w:t>. </w:t>
      </w:r>
      <w:bookmarkEnd w:id="2"/>
      <w:r w:rsidR="00C83D30" w:rsidRPr="004D35A8">
        <w:rPr>
          <w:lang w:val="lv-LV"/>
        </w:rPr>
        <w:t>Finanšu ministrijai (valsts akciju sabiedrībai “Valsts nekus</w:t>
      </w:r>
      <w:r w:rsidR="00190E96" w:rsidRPr="004D35A8">
        <w:rPr>
          <w:lang w:val="lv-LV"/>
        </w:rPr>
        <w:t xml:space="preserve">tamie īpašumi”) </w:t>
      </w:r>
      <w:r w:rsidR="003812DC" w:rsidRPr="004D35A8">
        <w:rPr>
          <w:lang w:val="lv-LV"/>
        </w:rPr>
        <w:t xml:space="preserve">pēc </w:t>
      </w:r>
      <w:r w:rsidR="007B7A5F" w:rsidRPr="004D35A8">
        <w:rPr>
          <w:lang w:val="lv-LV"/>
        </w:rPr>
        <w:t xml:space="preserve">likumprojekta </w:t>
      </w:r>
      <w:r w:rsidR="00C45734" w:rsidRPr="004D35A8">
        <w:rPr>
          <w:lang w:val="lv-LV"/>
        </w:rPr>
        <w:t>“Grozījumi Likumā par ostām”</w:t>
      </w:r>
      <w:r w:rsidR="00905036" w:rsidRPr="004D35A8">
        <w:rPr>
          <w:bCs/>
          <w:lang w:val="lv-LV"/>
        </w:rPr>
        <w:t>, kas paredz</w:t>
      </w:r>
      <w:r w:rsidR="004F7BDC" w:rsidRPr="004D35A8">
        <w:rPr>
          <w:bCs/>
          <w:lang w:val="lv-LV"/>
        </w:rPr>
        <w:t>,</w:t>
      </w:r>
      <w:r w:rsidR="004F7BDC" w:rsidRPr="004D35A8">
        <w:rPr>
          <w:b/>
          <w:lang w:val="lv-LV"/>
        </w:rPr>
        <w:t xml:space="preserve"> </w:t>
      </w:r>
      <w:r w:rsidR="00612246" w:rsidRPr="004D35A8">
        <w:rPr>
          <w:lang w:val="lv-LV"/>
        </w:rPr>
        <w:t>ka Ministru kabinets valsts zemi, kas atrodas ostas teritorijā, var atļaut nodot citas ministrijas valdījumā, ja tā nepieciešama valsts pārvaldes funkciju veikšanai</w:t>
      </w:r>
      <w:r w:rsidR="004F7BDC" w:rsidRPr="004D35A8">
        <w:rPr>
          <w:bCs/>
          <w:lang w:val="lv-LV"/>
        </w:rPr>
        <w:t>,</w:t>
      </w:r>
      <w:r w:rsidR="004F7BDC" w:rsidRPr="004D35A8">
        <w:rPr>
          <w:b/>
          <w:lang w:val="lv-LV"/>
        </w:rPr>
        <w:t xml:space="preserve"> </w:t>
      </w:r>
      <w:r w:rsidR="00B631EC" w:rsidRPr="004D35A8">
        <w:rPr>
          <w:lang w:val="lv-LV"/>
        </w:rPr>
        <w:t>atbalstīšanas 2.lasījumā Saeimā</w:t>
      </w:r>
      <w:r w:rsidR="003201A7" w:rsidRPr="004D35A8">
        <w:rPr>
          <w:bCs/>
          <w:lang w:val="lv-LV"/>
        </w:rPr>
        <w:t>,</w:t>
      </w:r>
      <w:r w:rsidR="00B631EC" w:rsidRPr="004D35A8">
        <w:rPr>
          <w:lang w:val="lv-LV"/>
        </w:rPr>
        <w:t xml:space="preserve"> </w:t>
      </w:r>
      <w:r w:rsidR="002B23E8" w:rsidRPr="004D35A8">
        <w:rPr>
          <w:lang w:val="lv-LV"/>
        </w:rPr>
        <w:t>risināt</w:t>
      </w:r>
      <w:r w:rsidR="00A66BDD" w:rsidRPr="004D35A8">
        <w:rPr>
          <w:lang w:val="lv-LV"/>
        </w:rPr>
        <w:t xml:space="preserve"> </w:t>
      </w:r>
      <w:r w:rsidR="00D8148E" w:rsidRPr="004D35A8">
        <w:rPr>
          <w:lang w:val="lv-LV"/>
        </w:rPr>
        <w:t xml:space="preserve">jautājumu </w:t>
      </w:r>
      <w:r w:rsidR="0065213B" w:rsidRPr="004D35A8">
        <w:rPr>
          <w:lang w:val="lv-LV"/>
        </w:rPr>
        <w:t xml:space="preserve">par </w:t>
      </w:r>
      <w:r w:rsidR="008B654B" w:rsidRPr="004D35A8">
        <w:rPr>
          <w:lang w:val="lv-LV"/>
        </w:rPr>
        <w:t xml:space="preserve">nepieciešamās </w:t>
      </w:r>
      <w:r w:rsidR="00FC2D8D" w:rsidRPr="004D35A8">
        <w:rPr>
          <w:lang w:val="lv-LV"/>
        </w:rPr>
        <w:t xml:space="preserve">zemes vienības daļas </w:t>
      </w:r>
      <w:r w:rsidR="008B654B" w:rsidRPr="004D35A8">
        <w:rPr>
          <w:lang w:val="lv-LV"/>
        </w:rPr>
        <w:t xml:space="preserve">jaunas infrastruktūras izveidei kontroles dienestu funkciju īstenošanai </w:t>
      </w:r>
      <w:r w:rsidR="00FC2D8D" w:rsidRPr="004D35A8">
        <w:rPr>
          <w:lang w:val="lv-LV"/>
        </w:rPr>
        <w:t>nodalīšan</w:t>
      </w:r>
      <w:r w:rsidR="0065213B" w:rsidRPr="004D35A8">
        <w:rPr>
          <w:lang w:val="lv-LV"/>
        </w:rPr>
        <w:t>u</w:t>
      </w:r>
      <w:r w:rsidR="00FC2D8D" w:rsidRPr="004D35A8">
        <w:rPr>
          <w:lang w:val="lv-LV"/>
        </w:rPr>
        <w:t xml:space="preserve"> no zemes vienības</w:t>
      </w:r>
      <w:r w:rsidR="007B35DC" w:rsidRPr="004D35A8">
        <w:rPr>
          <w:lang w:val="lv-LV"/>
        </w:rPr>
        <w:t xml:space="preserve"> (zemes vienības kadastra apzīmējums 0100 068 0097) </w:t>
      </w:r>
      <w:proofErr w:type="spellStart"/>
      <w:r w:rsidR="007B35DC" w:rsidRPr="004D35A8">
        <w:rPr>
          <w:lang w:val="lv-LV"/>
        </w:rPr>
        <w:t>Uriekstes</w:t>
      </w:r>
      <w:proofErr w:type="spellEnd"/>
      <w:r w:rsidR="007B35DC" w:rsidRPr="004D35A8">
        <w:rPr>
          <w:lang w:val="lv-LV"/>
        </w:rPr>
        <w:t xml:space="preserve"> ielā 42, Rīgā,</w:t>
      </w:r>
      <w:r w:rsidR="00FC2D8D" w:rsidRPr="004D35A8">
        <w:rPr>
          <w:lang w:val="lv-LV"/>
        </w:rPr>
        <w:t xml:space="preserve"> un nodalītās zemes vienības daļas nodošan</w:t>
      </w:r>
      <w:r w:rsidR="003F7AD1" w:rsidRPr="004D35A8">
        <w:rPr>
          <w:lang w:val="lv-LV"/>
        </w:rPr>
        <w:t>u</w:t>
      </w:r>
      <w:r w:rsidR="00FC2D8D" w:rsidRPr="004D35A8">
        <w:rPr>
          <w:lang w:val="lv-LV"/>
        </w:rPr>
        <w:t xml:space="preserve"> Finanšu ministrijai valdījumā</w:t>
      </w:r>
      <w:r w:rsidR="008B654B" w:rsidRPr="004D35A8">
        <w:rPr>
          <w:lang w:val="lv-LV"/>
        </w:rPr>
        <w:t xml:space="preserve">, </w:t>
      </w:r>
      <w:r w:rsidR="00B17424" w:rsidRPr="004D35A8">
        <w:rPr>
          <w:lang w:val="lv-LV"/>
        </w:rPr>
        <w:t>iesniedzot attiecīgu Ministru kabineta rīkojum</w:t>
      </w:r>
      <w:r w:rsidR="000831D6" w:rsidRPr="004D35A8">
        <w:rPr>
          <w:lang w:val="lv-LV"/>
        </w:rPr>
        <w:t>a projektu</w:t>
      </w:r>
      <w:r w:rsidR="00B17424" w:rsidRPr="004D35A8">
        <w:rPr>
          <w:lang w:val="lv-LV"/>
        </w:rPr>
        <w:t>.</w:t>
      </w:r>
    </w:p>
    <w:p w14:paraId="676BFF30" w14:textId="3F033CE0" w:rsidR="00245252" w:rsidRPr="006C3ADD" w:rsidRDefault="00245252" w:rsidP="00754160">
      <w:pPr>
        <w:pStyle w:val="BodyText"/>
        <w:tabs>
          <w:tab w:val="left" w:pos="6804"/>
        </w:tabs>
        <w:jc w:val="both"/>
        <w:rPr>
          <w:b w:val="0"/>
          <w:sz w:val="24"/>
          <w:szCs w:val="24"/>
        </w:rPr>
      </w:pPr>
    </w:p>
    <w:p w14:paraId="7A433410" w14:textId="77777777" w:rsidR="003201A7" w:rsidRPr="0065213B" w:rsidRDefault="003201A7" w:rsidP="00754160">
      <w:pPr>
        <w:pStyle w:val="BodyText"/>
        <w:tabs>
          <w:tab w:val="left" w:pos="6804"/>
        </w:tabs>
        <w:jc w:val="both"/>
        <w:rPr>
          <w:b w:val="0"/>
          <w:sz w:val="24"/>
          <w:szCs w:val="24"/>
        </w:rPr>
      </w:pPr>
    </w:p>
    <w:p w14:paraId="1F14BD2B" w14:textId="77777777" w:rsidR="00245252" w:rsidRPr="0065213B" w:rsidRDefault="00245252" w:rsidP="00754160">
      <w:pPr>
        <w:pStyle w:val="BodyText"/>
        <w:tabs>
          <w:tab w:val="left" w:pos="6804"/>
        </w:tabs>
        <w:jc w:val="both"/>
        <w:rPr>
          <w:b w:val="0"/>
          <w:sz w:val="24"/>
          <w:szCs w:val="24"/>
        </w:rPr>
      </w:pPr>
    </w:p>
    <w:p w14:paraId="3AE45DF0" w14:textId="1D108F3C" w:rsidR="003961D8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  <w:sz w:val="24"/>
          <w:szCs w:val="24"/>
        </w:rPr>
      </w:pPr>
      <w:r w:rsidRPr="0065213B">
        <w:rPr>
          <w:b w:val="0"/>
          <w:sz w:val="24"/>
          <w:szCs w:val="24"/>
        </w:rPr>
        <w:t>Ministru prezident</w:t>
      </w:r>
      <w:r w:rsidR="00411B96" w:rsidRPr="0065213B">
        <w:rPr>
          <w:b w:val="0"/>
          <w:sz w:val="24"/>
          <w:szCs w:val="24"/>
        </w:rPr>
        <w:t>s</w:t>
      </w:r>
      <w:r w:rsidR="000739FD" w:rsidRPr="0065213B">
        <w:rPr>
          <w:b w:val="0"/>
          <w:color w:val="000000"/>
          <w:sz w:val="24"/>
          <w:szCs w:val="24"/>
        </w:rPr>
        <w:tab/>
      </w:r>
      <w:r w:rsidR="00F92777" w:rsidRPr="0065213B">
        <w:rPr>
          <w:b w:val="0"/>
          <w:color w:val="000000"/>
          <w:sz w:val="24"/>
          <w:szCs w:val="24"/>
        </w:rPr>
        <w:t>A. K. Kariņš</w:t>
      </w:r>
    </w:p>
    <w:p w14:paraId="1F53AF97" w14:textId="77777777" w:rsidR="003201A7" w:rsidRPr="0065213B" w:rsidRDefault="003201A7" w:rsidP="00754160">
      <w:pPr>
        <w:pStyle w:val="BodyText"/>
        <w:tabs>
          <w:tab w:val="left" w:pos="6804"/>
        </w:tabs>
        <w:jc w:val="both"/>
        <w:rPr>
          <w:b w:val="0"/>
          <w:color w:val="000000"/>
          <w:sz w:val="24"/>
          <w:szCs w:val="24"/>
        </w:rPr>
      </w:pPr>
    </w:p>
    <w:p w14:paraId="702559FC" w14:textId="77777777" w:rsidR="000E5271" w:rsidRPr="0065213B" w:rsidRDefault="000E5271" w:rsidP="00754160">
      <w:pPr>
        <w:pStyle w:val="BodyText"/>
        <w:jc w:val="both"/>
        <w:rPr>
          <w:b w:val="0"/>
          <w:sz w:val="24"/>
          <w:szCs w:val="24"/>
        </w:rPr>
      </w:pPr>
    </w:p>
    <w:p w14:paraId="63FA0CAF" w14:textId="62961D94" w:rsidR="003961D8" w:rsidRDefault="003961D8" w:rsidP="00754160">
      <w:pPr>
        <w:pStyle w:val="BodyText"/>
        <w:tabs>
          <w:tab w:val="left" w:pos="6804"/>
        </w:tabs>
        <w:jc w:val="both"/>
        <w:rPr>
          <w:b w:val="0"/>
          <w:sz w:val="24"/>
          <w:szCs w:val="24"/>
        </w:rPr>
      </w:pPr>
      <w:r w:rsidRPr="0065213B">
        <w:rPr>
          <w:b w:val="0"/>
          <w:sz w:val="24"/>
          <w:szCs w:val="24"/>
        </w:rPr>
        <w:t>Valsts kancelejas direktor</w:t>
      </w:r>
      <w:r w:rsidR="006D707D" w:rsidRPr="0065213B">
        <w:rPr>
          <w:b w:val="0"/>
          <w:sz w:val="24"/>
          <w:szCs w:val="24"/>
        </w:rPr>
        <w:t>s</w:t>
      </w:r>
      <w:r w:rsidRPr="0065213B">
        <w:rPr>
          <w:b w:val="0"/>
          <w:sz w:val="24"/>
          <w:szCs w:val="24"/>
        </w:rPr>
        <w:tab/>
      </w:r>
      <w:r w:rsidR="00411B96" w:rsidRPr="0065213B">
        <w:rPr>
          <w:b w:val="0"/>
          <w:sz w:val="24"/>
          <w:szCs w:val="24"/>
        </w:rPr>
        <w:t>J</w:t>
      </w:r>
      <w:r w:rsidR="006D707D" w:rsidRPr="0065213B">
        <w:rPr>
          <w:b w:val="0"/>
          <w:sz w:val="24"/>
          <w:szCs w:val="24"/>
        </w:rPr>
        <w:t>.</w:t>
      </w:r>
      <w:r w:rsidR="00F92777" w:rsidRPr="0065213B">
        <w:rPr>
          <w:b w:val="0"/>
          <w:sz w:val="24"/>
          <w:szCs w:val="24"/>
        </w:rPr>
        <w:t xml:space="preserve"> </w:t>
      </w:r>
      <w:proofErr w:type="spellStart"/>
      <w:r w:rsidR="00411B96" w:rsidRPr="0065213B">
        <w:rPr>
          <w:b w:val="0"/>
          <w:sz w:val="24"/>
          <w:szCs w:val="24"/>
        </w:rPr>
        <w:t>Citskovskis</w:t>
      </w:r>
      <w:proofErr w:type="spellEnd"/>
    </w:p>
    <w:p w14:paraId="33F9AEA7" w14:textId="77777777" w:rsidR="003201A7" w:rsidRPr="0065213B" w:rsidRDefault="003201A7" w:rsidP="00754160">
      <w:pPr>
        <w:pStyle w:val="BodyText"/>
        <w:tabs>
          <w:tab w:val="left" w:pos="6804"/>
        </w:tabs>
        <w:jc w:val="both"/>
        <w:rPr>
          <w:b w:val="0"/>
          <w:sz w:val="24"/>
          <w:szCs w:val="24"/>
        </w:rPr>
      </w:pPr>
    </w:p>
    <w:p w14:paraId="5674E2F8" w14:textId="77777777" w:rsidR="00184120" w:rsidRPr="0065213B" w:rsidRDefault="00184120" w:rsidP="00184120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B703F3F" w14:textId="0CA8E8EB" w:rsidR="0089615B" w:rsidRPr="0065213B" w:rsidRDefault="00411B96" w:rsidP="00E07DAB">
      <w:pPr>
        <w:pStyle w:val="NoSpacing"/>
        <w:tabs>
          <w:tab w:val="left" w:pos="6804"/>
        </w:tabs>
        <w:rPr>
          <w:rFonts w:ascii="Times New Roman" w:hAnsi="Times New Roman"/>
          <w:sz w:val="24"/>
          <w:szCs w:val="24"/>
          <w:lang w:val="lv-LV"/>
        </w:rPr>
      </w:pPr>
      <w:r w:rsidRPr="0065213B">
        <w:rPr>
          <w:rFonts w:ascii="Times New Roman" w:hAnsi="Times New Roman"/>
          <w:sz w:val="24"/>
          <w:szCs w:val="24"/>
          <w:lang w:val="lv-LV"/>
        </w:rPr>
        <w:t>Finanšu ministr</w:t>
      </w:r>
      <w:r w:rsidR="00F92777" w:rsidRPr="0065213B">
        <w:rPr>
          <w:rFonts w:ascii="Times New Roman" w:hAnsi="Times New Roman"/>
          <w:sz w:val="24"/>
          <w:szCs w:val="24"/>
          <w:lang w:val="lv-LV"/>
        </w:rPr>
        <w:t>s</w:t>
      </w:r>
      <w:r w:rsidR="00D90B86" w:rsidRPr="0065213B">
        <w:rPr>
          <w:rFonts w:ascii="Times New Roman" w:hAnsi="Times New Roman"/>
          <w:sz w:val="24"/>
          <w:szCs w:val="24"/>
          <w:lang w:val="lv-LV"/>
        </w:rPr>
        <w:tab/>
      </w:r>
      <w:r w:rsidR="00F92777" w:rsidRPr="0065213B">
        <w:rPr>
          <w:rFonts w:ascii="Times New Roman" w:hAnsi="Times New Roman"/>
          <w:sz w:val="24"/>
          <w:szCs w:val="24"/>
          <w:lang w:val="lv-LV"/>
        </w:rPr>
        <w:t>J. Reirs</w:t>
      </w:r>
    </w:p>
    <w:sectPr w:rsidR="0089615B" w:rsidRPr="0065213B" w:rsidSect="0022350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F6190" w14:textId="77777777" w:rsidR="009C71F1" w:rsidRDefault="009C71F1">
      <w:r>
        <w:separator/>
      </w:r>
    </w:p>
  </w:endnote>
  <w:endnote w:type="continuationSeparator" w:id="0">
    <w:p w14:paraId="264F85AB" w14:textId="77777777" w:rsidR="009C71F1" w:rsidRDefault="009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649D" w14:textId="4965EF87" w:rsidR="0095650E" w:rsidRDefault="00EA7CDF" w:rsidP="00EA7CDF">
    <w:pPr>
      <w:pStyle w:val="Footer"/>
    </w:pPr>
    <w:r w:rsidRPr="00EA7CDF">
      <w:t>FMProt_</w:t>
    </w:r>
    <w:r w:rsidR="006D06EF">
      <w:t>0310</w:t>
    </w:r>
    <w:r w:rsidR="0022350A">
      <w:t>19_SilenePaternieki</w:t>
    </w:r>
  </w:p>
  <w:p w14:paraId="342A758F" w14:textId="2BC28F4C" w:rsidR="002D150C" w:rsidRPr="00EA7CDF" w:rsidRDefault="002D150C" w:rsidP="002D150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BBE7" w14:textId="4772A2AC" w:rsidR="0095650E" w:rsidRDefault="0066090A" w:rsidP="00E36B63">
    <w:pPr>
      <w:jc w:val="both"/>
      <w:rPr>
        <w:sz w:val="20"/>
        <w:szCs w:val="20"/>
        <w:lang w:val="lv-LV"/>
      </w:rPr>
    </w:pPr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rot_</w:t>
    </w:r>
    <w:r w:rsidR="006C3ADD">
      <w:rPr>
        <w:sz w:val="20"/>
        <w:szCs w:val="20"/>
        <w:lang w:val="lv-LV"/>
      </w:rPr>
      <w:t>14</w:t>
    </w:r>
    <w:r w:rsidR="000D3A78">
      <w:rPr>
        <w:sz w:val="20"/>
        <w:szCs w:val="20"/>
        <w:lang w:val="lv-LV"/>
      </w:rPr>
      <w:t>0121</w:t>
    </w:r>
    <w:r w:rsidR="006F5EC8">
      <w:rPr>
        <w:sz w:val="20"/>
        <w:szCs w:val="20"/>
        <w:lang w:val="lv-LV"/>
      </w:rPr>
      <w:t>_Uriekstes42</w:t>
    </w:r>
  </w:p>
  <w:p w14:paraId="019D51E0" w14:textId="54396B6C" w:rsidR="002D150C" w:rsidRPr="006022DE" w:rsidRDefault="002D150C" w:rsidP="002D150C">
    <w:pPr>
      <w:jc w:val="cen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9A98" w14:textId="77777777" w:rsidR="009C71F1" w:rsidRDefault="009C71F1">
      <w:r>
        <w:separator/>
      </w:r>
    </w:p>
  </w:footnote>
  <w:footnote w:type="continuationSeparator" w:id="0">
    <w:p w14:paraId="0C1EC5F2" w14:textId="77777777" w:rsidR="009C71F1" w:rsidRDefault="009C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24A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E5C09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DA8F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C37178" w14:textId="205448ED" w:rsidR="0095650E" w:rsidRDefault="0095650E">
    <w:pPr>
      <w:pStyle w:val="Header"/>
    </w:pPr>
  </w:p>
  <w:p w14:paraId="5C7E6172" w14:textId="77777777" w:rsidR="002D150C" w:rsidRDefault="002D150C">
    <w:pPr>
      <w:pStyle w:val="Header"/>
    </w:pPr>
  </w:p>
  <w:p w14:paraId="0C31A367" w14:textId="6200122D" w:rsidR="002D150C" w:rsidRPr="002D150C" w:rsidRDefault="002D150C" w:rsidP="002D150C">
    <w:pPr>
      <w:pStyle w:val="Header"/>
      <w:rPr>
        <w:sz w:val="20"/>
        <w:szCs w:val="20"/>
      </w:rPr>
    </w:pPr>
    <w: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83E4" w14:textId="6BCA8ABD" w:rsidR="002D150C" w:rsidRPr="002D150C" w:rsidRDefault="002D150C" w:rsidP="002D150C">
    <w:pPr>
      <w:pStyle w:val="Header"/>
      <w:jc w:val="center"/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BD8"/>
    <w:multiLevelType w:val="hybridMultilevel"/>
    <w:tmpl w:val="B2CCDDA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B0B"/>
    <w:multiLevelType w:val="multilevel"/>
    <w:tmpl w:val="3DE26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234"/>
    <w:multiLevelType w:val="multilevel"/>
    <w:tmpl w:val="3DE26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137C3"/>
    <w:rsid w:val="00020EB7"/>
    <w:rsid w:val="00026815"/>
    <w:rsid w:val="00066747"/>
    <w:rsid w:val="00067222"/>
    <w:rsid w:val="00067464"/>
    <w:rsid w:val="000739FD"/>
    <w:rsid w:val="000831D6"/>
    <w:rsid w:val="00084351"/>
    <w:rsid w:val="00084ADD"/>
    <w:rsid w:val="000934A3"/>
    <w:rsid w:val="000A3573"/>
    <w:rsid w:val="000A3B97"/>
    <w:rsid w:val="000A7886"/>
    <w:rsid w:val="000C4754"/>
    <w:rsid w:val="000D3A78"/>
    <w:rsid w:val="000D71AC"/>
    <w:rsid w:val="000E09AA"/>
    <w:rsid w:val="000E2B99"/>
    <w:rsid w:val="000E3969"/>
    <w:rsid w:val="000E5271"/>
    <w:rsid w:val="000E7B2E"/>
    <w:rsid w:val="0010207B"/>
    <w:rsid w:val="001062C0"/>
    <w:rsid w:val="00115CAF"/>
    <w:rsid w:val="00121983"/>
    <w:rsid w:val="0012567E"/>
    <w:rsid w:val="0016337A"/>
    <w:rsid w:val="00174A7A"/>
    <w:rsid w:val="00180A15"/>
    <w:rsid w:val="00184120"/>
    <w:rsid w:val="001866CB"/>
    <w:rsid w:val="00190E96"/>
    <w:rsid w:val="00195755"/>
    <w:rsid w:val="00196797"/>
    <w:rsid w:val="001A015C"/>
    <w:rsid w:val="001A2115"/>
    <w:rsid w:val="001A7066"/>
    <w:rsid w:val="001A7363"/>
    <w:rsid w:val="001B0D34"/>
    <w:rsid w:val="001B2619"/>
    <w:rsid w:val="001C2273"/>
    <w:rsid w:val="001C2E36"/>
    <w:rsid w:val="001D0EAE"/>
    <w:rsid w:val="001D488C"/>
    <w:rsid w:val="001F0B78"/>
    <w:rsid w:val="00200CEE"/>
    <w:rsid w:val="00204842"/>
    <w:rsid w:val="0020642F"/>
    <w:rsid w:val="00206BFF"/>
    <w:rsid w:val="00210718"/>
    <w:rsid w:val="00210B3F"/>
    <w:rsid w:val="002111D3"/>
    <w:rsid w:val="00214CD7"/>
    <w:rsid w:val="0022350A"/>
    <w:rsid w:val="00223A53"/>
    <w:rsid w:val="00233FE1"/>
    <w:rsid w:val="00236A37"/>
    <w:rsid w:val="00245252"/>
    <w:rsid w:val="00267AEB"/>
    <w:rsid w:val="00275A85"/>
    <w:rsid w:val="00280696"/>
    <w:rsid w:val="002A4DAC"/>
    <w:rsid w:val="002A625D"/>
    <w:rsid w:val="002A7FB9"/>
    <w:rsid w:val="002B191A"/>
    <w:rsid w:val="002B23E8"/>
    <w:rsid w:val="002B3D7F"/>
    <w:rsid w:val="002B6585"/>
    <w:rsid w:val="002C4B8E"/>
    <w:rsid w:val="002C72B9"/>
    <w:rsid w:val="002D0D36"/>
    <w:rsid w:val="002D150C"/>
    <w:rsid w:val="002D7220"/>
    <w:rsid w:val="002D73C8"/>
    <w:rsid w:val="002F38D9"/>
    <w:rsid w:val="002F588A"/>
    <w:rsid w:val="003033F9"/>
    <w:rsid w:val="003040EF"/>
    <w:rsid w:val="003058BF"/>
    <w:rsid w:val="00306429"/>
    <w:rsid w:val="00307F76"/>
    <w:rsid w:val="003201A7"/>
    <w:rsid w:val="00322B8D"/>
    <w:rsid w:val="00330333"/>
    <w:rsid w:val="0033117C"/>
    <w:rsid w:val="0033234D"/>
    <w:rsid w:val="00341DF7"/>
    <w:rsid w:val="00347BCB"/>
    <w:rsid w:val="00351B75"/>
    <w:rsid w:val="003571D2"/>
    <w:rsid w:val="00370391"/>
    <w:rsid w:val="00370DFB"/>
    <w:rsid w:val="003812DC"/>
    <w:rsid w:val="003961D8"/>
    <w:rsid w:val="003A0EBF"/>
    <w:rsid w:val="003A1ED5"/>
    <w:rsid w:val="003A4EB9"/>
    <w:rsid w:val="003A7C4C"/>
    <w:rsid w:val="003B487E"/>
    <w:rsid w:val="003B71FA"/>
    <w:rsid w:val="003C0F62"/>
    <w:rsid w:val="003C6C82"/>
    <w:rsid w:val="003D07A0"/>
    <w:rsid w:val="003D4D20"/>
    <w:rsid w:val="003E153F"/>
    <w:rsid w:val="003E37C3"/>
    <w:rsid w:val="003F11B8"/>
    <w:rsid w:val="003F4F18"/>
    <w:rsid w:val="003F7AD1"/>
    <w:rsid w:val="004045CC"/>
    <w:rsid w:val="00406C0D"/>
    <w:rsid w:val="00411B96"/>
    <w:rsid w:val="00417142"/>
    <w:rsid w:val="00420136"/>
    <w:rsid w:val="00421496"/>
    <w:rsid w:val="00421968"/>
    <w:rsid w:val="00447FC6"/>
    <w:rsid w:val="004629A3"/>
    <w:rsid w:val="00470B4B"/>
    <w:rsid w:val="00476186"/>
    <w:rsid w:val="00477041"/>
    <w:rsid w:val="00480C16"/>
    <w:rsid w:val="00481644"/>
    <w:rsid w:val="00481772"/>
    <w:rsid w:val="004830CE"/>
    <w:rsid w:val="004878CD"/>
    <w:rsid w:val="004A7DEA"/>
    <w:rsid w:val="004B2248"/>
    <w:rsid w:val="004B2971"/>
    <w:rsid w:val="004C7E85"/>
    <w:rsid w:val="004D35A8"/>
    <w:rsid w:val="004D7106"/>
    <w:rsid w:val="004E4071"/>
    <w:rsid w:val="004F0210"/>
    <w:rsid w:val="004F7BDC"/>
    <w:rsid w:val="0050511B"/>
    <w:rsid w:val="00511416"/>
    <w:rsid w:val="00530E9E"/>
    <w:rsid w:val="0053650A"/>
    <w:rsid w:val="00537E48"/>
    <w:rsid w:val="0054320C"/>
    <w:rsid w:val="005453C8"/>
    <w:rsid w:val="00553A5A"/>
    <w:rsid w:val="00555DB6"/>
    <w:rsid w:val="005662A7"/>
    <w:rsid w:val="005810F8"/>
    <w:rsid w:val="0058187E"/>
    <w:rsid w:val="00585C65"/>
    <w:rsid w:val="00591CFB"/>
    <w:rsid w:val="005A17E9"/>
    <w:rsid w:val="005A643C"/>
    <w:rsid w:val="005C270D"/>
    <w:rsid w:val="005C31C2"/>
    <w:rsid w:val="005D100D"/>
    <w:rsid w:val="005D13DD"/>
    <w:rsid w:val="005E03BA"/>
    <w:rsid w:val="005E0844"/>
    <w:rsid w:val="005E08B9"/>
    <w:rsid w:val="005E0ED9"/>
    <w:rsid w:val="005F688F"/>
    <w:rsid w:val="006022DE"/>
    <w:rsid w:val="00604180"/>
    <w:rsid w:val="00610F09"/>
    <w:rsid w:val="00612246"/>
    <w:rsid w:val="00622DE8"/>
    <w:rsid w:val="00630C76"/>
    <w:rsid w:val="00632185"/>
    <w:rsid w:val="006362FD"/>
    <w:rsid w:val="006423F9"/>
    <w:rsid w:val="00647B1C"/>
    <w:rsid w:val="0065146D"/>
    <w:rsid w:val="0065213B"/>
    <w:rsid w:val="00654488"/>
    <w:rsid w:val="00656990"/>
    <w:rsid w:val="006578A9"/>
    <w:rsid w:val="0066090A"/>
    <w:rsid w:val="006640EC"/>
    <w:rsid w:val="00671FAF"/>
    <w:rsid w:val="00690E98"/>
    <w:rsid w:val="00692E46"/>
    <w:rsid w:val="0069645A"/>
    <w:rsid w:val="006A205E"/>
    <w:rsid w:val="006B0BC5"/>
    <w:rsid w:val="006B32B1"/>
    <w:rsid w:val="006C05E1"/>
    <w:rsid w:val="006C3ADD"/>
    <w:rsid w:val="006D06EF"/>
    <w:rsid w:val="006D707D"/>
    <w:rsid w:val="006E3A64"/>
    <w:rsid w:val="006E75B5"/>
    <w:rsid w:val="006F3F0B"/>
    <w:rsid w:val="006F55FA"/>
    <w:rsid w:val="006F5EC8"/>
    <w:rsid w:val="00705152"/>
    <w:rsid w:val="00705420"/>
    <w:rsid w:val="007103D0"/>
    <w:rsid w:val="007216E2"/>
    <w:rsid w:val="00726601"/>
    <w:rsid w:val="00730735"/>
    <w:rsid w:val="00732D28"/>
    <w:rsid w:val="00737B90"/>
    <w:rsid w:val="007402FF"/>
    <w:rsid w:val="007423E0"/>
    <w:rsid w:val="0074242D"/>
    <w:rsid w:val="00750274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93B3D"/>
    <w:rsid w:val="00795DE3"/>
    <w:rsid w:val="0079768F"/>
    <w:rsid w:val="007A2973"/>
    <w:rsid w:val="007A2F24"/>
    <w:rsid w:val="007B08BF"/>
    <w:rsid w:val="007B0DDE"/>
    <w:rsid w:val="007B3341"/>
    <w:rsid w:val="007B35DC"/>
    <w:rsid w:val="007B7A5F"/>
    <w:rsid w:val="007B7E23"/>
    <w:rsid w:val="007C034C"/>
    <w:rsid w:val="007D6FDA"/>
    <w:rsid w:val="007E22A0"/>
    <w:rsid w:val="007E4789"/>
    <w:rsid w:val="007E7511"/>
    <w:rsid w:val="00802BA4"/>
    <w:rsid w:val="008046D6"/>
    <w:rsid w:val="00804ADA"/>
    <w:rsid w:val="00817AC9"/>
    <w:rsid w:val="00817B0F"/>
    <w:rsid w:val="00817B25"/>
    <w:rsid w:val="00820C50"/>
    <w:rsid w:val="0082570A"/>
    <w:rsid w:val="008268B7"/>
    <w:rsid w:val="00831C47"/>
    <w:rsid w:val="00836C1E"/>
    <w:rsid w:val="00844042"/>
    <w:rsid w:val="00854A95"/>
    <w:rsid w:val="00855641"/>
    <w:rsid w:val="00863C7E"/>
    <w:rsid w:val="008743F5"/>
    <w:rsid w:val="00880123"/>
    <w:rsid w:val="00887702"/>
    <w:rsid w:val="0089554B"/>
    <w:rsid w:val="0089615B"/>
    <w:rsid w:val="008B654B"/>
    <w:rsid w:val="008B7606"/>
    <w:rsid w:val="008C2EDE"/>
    <w:rsid w:val="008C3290"/>
    <w:rsid w:val="008D047E"/>
    <w:rsid w:val="008D15F2"/>
    <w:rsid w:val="008D68EB"/>
    <w:rsid w:val="008D7D03"/>
    <w:rsid w:val="008E2433"/>
    <w:rsid w:val="008E6887"/>
    <w:rsid w:val="008F0C0E"/>
    <w:rsid w:val="008F6B2A"/>
    <w:rsid w:val="008F7092"/>
    <w:rsid w:val="00905036"/>
    <w:rsid w:val="00912594"/>
    <w:rsid w:val="00914614"/>
    <w:rsid w:val="00915D9E"/>
    <w:rsid w:val="00920FA1"/>
    <w:rsid w:val="00922DFF"/>
    <w:rsid w:val="00925657"/>
    <w:rsid w:val="00934785"/>
    <w:rsid w:val="00940020"/>
    <w:rsid w:val="00943926"/>
    <w:rsid w:val="00950E27"/>
    <w:rsid w:val="00953A8C"/>
    <w:rsid w:val="009558E1"/>
    <w:rsid w:val="0095650E"/>
    <w:rsid w:val="009736FD"/>
    <w:rsid w:val="009766FD"/>
    <w:rsid w:val="00977E9D"/>
    <w:rsid w:val="00983E7D"/>
    <w:rsid w:val="00985CCC"/>
    <w:rsid w:val="00995092"/>
    <w:rsid w:val="009A158B"/>
    <w:rsid w:val="009A2595"/>
    <w:rsid w:val="009B2765"/>
    <w:rsid w:val="009C0652"/>
    <w:rsid w:val="009C1D6B"/>
    <w:rsid w:val="009C4672"/>
    <w:rsid w:val="009C71F1"/>
    <w:rsid w:val="009D29AC"/>
    <w:rsid w:val="009D414F"/>
    <w:rsid w:val="009E20E2"/>
    <w:rsid w:val="009E3354"/>
    <w:rsid w:val="009F5096"/>
    <w:rsid w:val="00A01C0E"/>
    <w:rsid w:val="00A0786F"/>
    <w:rsid w:val="00A10EBF"/>
    <w:rsid w:val="00A118FC"/>
    <w:rsid w:val="00A15EC9"/>
    <w:rsid w:val="00A16986"/>
    <w:rsid w:val="00A265F7"/>
    <w:rsid w:val="00A30832"/>
    <w:rsid w:val="00A30C31"/>
    <w:rsid w:val="00A453E9"/>
    <w:rsid w:val="00A54A6C"/>
    <w:rsid w:val="00A669A7"/>
    <w:rsid w:val="00A66BDD"/>
    <w:rsid w:val="00A721D2"/>
    <w:rsid w:val="00A76642"/>
    <w:rsid w:val="00A846D1"/>
    <w:rsid w:val="00A9503E"/>
    <w:rsid w:val="00AA2449"/>
    <w:rsid w:val="00AA29A0"/>
    <w:rsid w:val="00AA7264"/>
    <w:rsid w:val="00AB7EA7"/>
    <w:rsid w:val="00AC3676"/>
    <w:rsid w:val="00AC3898"/>
    <w:rsid w:val="00AC645C"/>
    <w:rsid w:val="00AD0508"/>
    <w:rsid w:val="00AF2648"/>
    <w:rsid w:val="00AF2D83"/>
    <w:rsid w:val="00AF6CA8"/>
    <w:rsid w:val="00B009F6"/>
    <w:rsid w:val="00B07E1E"/>
    <w:rsid w:val="00B16EA5"/>
    <w:rsid w:val="00B17424"/>
    <w:rsid w:val="00B30788"/>
    <w:rsid w:val="00B42E05"/>
    <w:rsid w:val="00B43720"/>
    <w:rsid w:val="00B45DD4"/>
    <w:rsid w:val="00B6177E"/>
    <w:rsid w:val="00B6278C"/>
    <w:rsid w:val="00B631EC"/>
    <w:rsid w:val="00B63752"/>
    <w:rsid w:val="00B71B10"/>
    <w:rsid w:val="00B725A2"/>
    <w:rsid w:val="00B7579A"/>
    <w:rsid w:val="00B91A62"/>
    <w:rsid w:val="00B9408A"/>
    <w:rsid w:val="00B964F6"/>
    <w:rsid w:val="00BB0CD1"/>
    <w:rsid w:val="00BB7E3C"/>
    <w:rsid w:val="00BD3598"/>
    <w:rsid w:val="00BD378D"/>
    <w:rsid w:val="00BD474D"/>
    <w:rsid w:val="00BD5DEF"/>
    <w:rsid w:val="00BE0E33"/>
    <w:rsid w:val="00BE50CB"/>
    <w:rsid w:val="00BE66BB"/>
    <w:rsid w:val="00BF0B5A"/>
    <w:rsid w:val="00BF6D59"/>
    <w:rsid w:val="00C0409B"/>
    <w:rsid w:val="00C12F15"/>
    <w:rsid w:val="00C13E5E"/>
    <w:rsid w:val="00C17564"/>
    <w:rsid w:val="00C360C7"/>
    <w:rsid w:val="00C40BDF"/>
    <w:rsid w:val="00C41BD7"/>
    <w:rsid w:val="00C45734"/>
    <w:rsid w:val="00C53F65"/>
    <w:rsid w:val="00C60481"/>
    <w:rsid w:val="00C63BAC"/>
    <w:rsid w:val="00C645F0"/>
    <w:rsid w:val="00C67BD0"/>
    <w:rsid w:val="00C758FD"/>
    <w:rsid w:val="00C83D30"/>
    <w:rsid w:val="00C850A2"/>
    <w:rsid w:val="00CC2BBB"/>
    <w:rsid w:val="00CD2C2E"/>
    <w:rsid w:val="00CD3D09"/>
    <w:rsid w:val="00CE06FD"/>
    <w:rsid w:val="00CE1EB9"/>
    <w:rsid w:val="00CF039B"/>
    <w:rsid w:val="00CF6C1A"/>
    <w:rsid w:val="00D0186D"/>
    <w:rsid w:val="00D04785"/>
    <w:rsid w:val="00D144D0"/>
    <w:rsid w:val="00D24AFD"/>
    <w:rsid w:val="00D5277E"/>
    <w:rsid w:val="00D53CE1"/>
    <w:rsid w:val="00D54A3D"/>
    <w:rsid w:val="00D5568E"/>
    <w:rsid w:val="00D64C18"/>
    <w:rsid w:val="00D8148E"/>
    <w:rsid w:val="00D81D9E"/>
    <w:rsid w:val="00D9077A"/>
    <w:rsid w:val="00D90B86"/>
    <w:rsid w:val="00D9149B"/>
    <w:rsid w:val="00D947C3"/>
    <w:rsid w:val="00DB739A"/>
    <w:rsid w:val="00DC50F9"/>
    <w:rsid w:val="00DC76C0"/>
    <w:rsid w:val="00DD4D76"/>
    <w:rsid w:val="00DD51A9"/>
    <w:rsid w:val="00E01C26"/>
    <w:rsid w:val="00E03D1B"/>
    <w:rsid w:val="00E06D32"/>
    <w:rsid w:val="00E06ED4"/>
    <w:rsid w:val="00E07971"/>
    <w:rsid w:val="00E07DAB"/>
    <w:rsid w:val="00E10F53"/>
    <w:rsid w:val="00E11D0D"/>
    <w:rsid w:val="00E129DB"/>
    <w:rsid w:val="00E24427"/>
    <w:rsid w:val="00E30992"/>
    <w:rsid w:val="00E36B63"/>
    <w:rsid w:val="00E4739A"/>
    <w:rsid w:val="00E51719"/>
    <w:rsid w:val="00E57CD1"/>
    <w:rsid w:val="00E73537"/>
    <w:rsid w:val="00E74B86"/>
    <w:rsid w:val="00E80B83"/>
    <w:rsid w:val="00E83781"/>
    <w:rsid w:val="00E84C0C"/>
    <w:rsid w:val="00E87E80"/>
    <w:rsid w:val="00E9626A"/>
    <w:rsid w:val="00EA2C12"/>
    <w:rsid w:val="00EA7CDF"/>
    <w:rsid w:val="00EB1DA8"/>
    <w:rsid w:val="00EB2C4C"/>
    <w:rsid w:val="00EC13CD"/>
    <w:rsid w:val="00EC2FD8"/>
    <w:rsid w:val="00EC4D37"/>
    <w:rsid w:val="00ED3B39"/>
    <w:rsid w:val="00EE12A9"/>
    <w:rsid w:val="00EE406A"/>
    <w:rsid w:val="00F00082"/>
    <w:rsid w:val="00F0249C"/>
    <w:rsid w:val="00F10D58"/>
    <w:rsid w:val="00F24B0E"/>
    <w:rsid w:val="00F25897"/>
    <w:rsid w:val="00F343FE"/>
    <w:rsid w:val="00F55FEC"/>
    <w:rsid w:val="00F62C55"/>
    <w:rsid w:val="00F77AC6"/>
    <w:rsid w:val="00F829BC"/>
    <w:rsid w:val="00F855A6"/>
    <w:rsid w:val="00F92367"/>
    <w:rsid w:val="00F92489"/>
    <w:rsid w:val="00F92777"/>
    <w:rsid w:val="00FA4582"/>
    <w:rsid w:val="00FB29EF"/>
    <w:rsid w:val="00FC2D8D"/>
    <w:rsid w:val="00FC2FD4"/>
    <w:rsid w:val="00FC7041"/>
    <w:rsid w:val="00FE0FD3"/>
    <w:rsid w:val="00FE336A"/>
    <w:rsid w:val="00FE4FED"/>
    <w:rsid w:val="00FF4DBB"/>
    <w:rsid w:val="00FF4FD3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F5713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2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37C0-471B-468D-A8EC-65CA1EC68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0F833-CD56-467C-A663-A7E87F8CC2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0B7992-3A6A-420B-8AB7-30CA2F7272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376CA-D700-4065-8B28-39ADF17B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“Par robežšķērsošanas vietas infrastruktūras izveidi Uriekstes ielā 42, Rīgā”</vt:lpstr>
      <vt:lpstr>Informatīvais ziņojums par Āfrikas cūku mēra profilakses pasākumu īstenošanu robežkontroles punktos uz Latvijas ārējās robežas</vt:lpstr>
    </vt:vector>
  </TitlesOfParts>
  <Manager>Finanšu pārvalde</Manager>
  <Company>FM/VNĪ/VID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jaunas infrastruktūras izveidi kontroles dienestu funkciju īstenošanai Uriekstes ielā 42, Rīgā”</dc:title>
  <dc:subject>protokollēmums</dc:subject>
  <dc:creator>Inga Bērziņa</dc:creator>
  <cp:keywords>MK protokollēmuma projekts</cp:keywords>
  <dc:description>Vita.Bruzas@vni.lv; 29264491</dc:description>
  <cp:lastModifiedBy>Laimdota Adlere</cp:lastModifiedBy>
  <cp:revision>2</cp:revision>
  <cp:lastPrinted>2018-06-07T06:25:00Z</cp:lastPrinted>
  <dcterms:created xsi:type="dcterms:W3CDTF">2021-02-10T11:47:00Z</dcterms:created>
  <dcterms:modified xsi:type="dcterms:W3CDTF">2021-02-10T11:47:00Z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