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A9BA3" w14:textId="53B51EEA" w:rsidR="004E4FD2" w:rsidRDefault="004E4FD2" w:rsidP="004E4FD2">
      <w:pPr>
        <w:shd w:val="clear" w:color="auto" w:fill="FFFFFF"/>
        <w:spacing w:before="130" w:line="260" w:lineRule="exact"/>
        <w:jc w:val="center"/>
        <w:rPr>
          <w:b/>
          <w:bCs/>
        </w:rPr>
      </w:pPr>
      <w:r>
        <w:rPr>
          <w:b/>
        </w:rPr>
        <w:t>Likum</w:t>
      </w:r>
      <w:r w:rsidR="00B35751">
        <w:rPr>
          <w:b/>
        </w:rPr>
        <w:t>projekta ,,</w:t>
      </w:r>
      <w:r w:rsidR="00E16A0E">
        <w:rPr>
          <w:b/>
        </w:rPr>
        <w:t>Grozījum</w:t>
      </w:r>
      <w:r w:rsidR="00B672B6">
        <w:rPr>
          <w:b/>
        </w:rPr>
        <w:t>i</w:t>
      </w:r>
      <w:r w:rsidRPr="00EE2097">
        <w:rPr>
          <w:b/>
        </w:rPr>
        <w:t xml:space="preserve"> </w:t>
      </w:r>
      <w:r w:rsidR="00CB72D8">
        <w:rPr>
          <w:b/>
        </w:rPr>
        <w:t>Personu apliecinošu dokumentu</w:t>
      </w:r>
      <w:r>
        <w:rPr>
          <w:b/>
        </w:rPr>
        <w:t xml:space="preserve"> likumā</w:t>
      </w:r>
      <w:r w:rsidRPr="00EE2097">
        <w:rPr>
          <w:b/>
        </w:rPr>
        <w:t>”</w:t>
      </w:r>
      <w:r w:rsidRPr="00EE2097">
        <w:rPr>
          <w:b/>
          <w:bCs/>
        </w:rPr>
        <w:t xml:space="preserve"> sākotnējās ietekmes novērtējuma ziņojums (anotācija)</w:t>
      </w:r>
    </w:p>
    <w:p w14:paraId="076A9BA4" w14:textId="77777777" w:rsidR="00067A16" w:rsidRPr="00EE2097" w:rsidRDefault="00067A16" w:rsidP="004E4FD2">
      <w:pPr>
        <w:shd w:val="clear" w:color="auto" w:fill="FFFFFF"/>
        <w:spacing w:before="130" w:line="260" w:lineRule="exact"/>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69"/>
        <w:gridCol w:w="5792"/>
      </w:tblGrid>
      <w:tr w:rsidR="00732E99" w:rsidRPr="00732E99" w14:paraId="076A9BA6" w14:textId="77777777" w:rsidTr="001B02EC">
        <w:trPr>
          <w:cantSplit/>
        </w:trPr>
        <w:tc>
          <w:tcPr>
            <w:tcW w:w="9581" w:type="dxa"/>
            <w:gridSpan w:val="2"/>
            <w:shd w:val="clear" w:color="auto" w:fill="FFFFFF"/>
            <w:vAlign w:val="center"/>
            <w:hideMark/>
          </w:tcPr>
          <w:p w14:paraId="076A9BA5" w14:textId="77777777" w:rsidR="00732E99" w:rsidRPr="00732E99" w:rsidRDefault="00732E99" w:rsidP="001B02EC">
            <w:pPr>
              <w:jc w:val="center"/>
              <w:rPr>
                <w:b/>
                <w:iCs/>
                <w:lang w:eastAsia="en-US"/>
              </w:rPr>
            </w:pPr>
            <w:r w:rsidRPr="00732E99">
              <w:rPr>
                <w:b/>
                <w:iCs/>
                <w:lang w:eastAsia="en-US"/>
              </w:rPr>
              <w:t>Tiesību akta projekta anotācijas kopsavilkums</w:t>
            </w:r>
          </w:p>
        </w:tc>
      </w:tr>
      <w:tr w:rsidR="00732E99" w:rsidRPr="00732E99" w14:paraId="076A9BA9" w14:textId="77777777" w:rsidTr="001B02EC">
        <w:trPr>
          <w:cantSplit/>
        </w:trPr>
        <w:tc>
          <w:tcPr>
            <w:tcW w:w="3430" w:type="dxa"/>
            <w:shd w:val="clear" w:color="auto" w:fill="FFFFFF"/>
            <w:hideMark/>
          </w:tcPr>
          <w:p w14:paraId="076A9BA7" w14:textId="77777777" w:rsidR="00732E99" w:rsidRPr="00732E99" w:rsidRDefault="00732E99" w:rsidP="00732E99">
            <w:pPr>
              <w:rPr>
                <w:iCs/>
                <w:lang w:eastAsia="en-US"/>
              </w:rPr>
            </w:pPr>
            <w:r w:rsidRPr="00732E99">
              <w:rPr>
                <w:iCs/>
                <w:lang w:eastAsia="en-US"/>
              </w:rPr>
              <w:t xml:space="preserve">Mērķis, risinājums un projekta spēkā stāšanās laiks </w:t>
            </w:r>
          </w:p>
        </w:tc>
        <w:tc>
          <w:tcPr>
            <w:tcW w:w="6151" w:type="dxa"/>
            <w:shd w:val="clear" w:color="auto" w:fill="FFFFFF"/>
            <w:hideMark/>
          </w:tcPr>
          <w:p w14:paraId="076A9BA8" w14:textId="77777777" w:rsidR="00732E99" w:rsidRPr="00732E99" w:rsidRDefault="00732E99" w:rsidP="001B02EC">
            <w:pPr>
              <w:rPr>
                <w:iCs/>
                <w:lang w:eastAsia="en-US"/>
              </w:rPr>
            </w:pPr>
            <w:r>
              <w:t>Projekts šo jomu neskar.</w:t>
            </w:r>
          </w:p>
        </w:tc>
      </w:tr>
    </w:tbl>
    <w:p w14:paraId="076A9BAA" w14:textId="77777777" w:rsidR="00732E99" w:rsidRPr="00732E99" w:rsidRDefault="00732E99" w:rsidP="00F56B12">
      <w:pPr>
        <w:pStyle w:val="Title"/>
        <w:spacing w:before="130" w:line="260" w:lineRule="exact"/>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4E4FD2" w:rsidRPr="00EE2097" w14:paraId="076A9BAC" w14:textId="77777777" w:rsidTr="00DB7D1D">
        <w:tc>
          <w:tcPr>
            <w:tcW w:w="5000" w:type="pct"/>
            <w:gridSpan w:val="3"/>
            <w:vAlign w:val="center"/>
            <w:hideMark/>
          </w:tcPr>
          <w:p w14:paraId="076A9BAB" w14:textId="77777777" w:rsidR="004E4FD2" w:rsidRPr="00EE2097" w:rsidRDefault="004E4FD2" w:rsidP="00DB7D1D">
            <w:pPr>
              <w:jc w:val="center"/>
              <w:rPr>
                <w:b/>
                <w:bCs/>
              </w:rPr>
            </w:pPr>
            <w:r w:rsidRPr="00EE2097">
              <w:rPr>
                <w:b/>
                <w:bCs/>
              </w:rPr>
              <w:t>I. Tiesību akta projekta izstrādes nepieciešamība</w:t>
            </w:r>
          </w:p>
        </w:tc>
      </w:tr>
      <w:tr w:rsidR="004E4FD2" w:rsidRPr="00EE2097" w14:paraId="076A9BB0" w14:textId="77777777" w:rsidTr="00DB7D1D">
        <w:tc>
          <w:tcPr>
            <w:tcW w:w="311" w:type="pct"/>
            <w:hideMark/>
          </w:tcPr>
          <w:p w14:paraId="076A9BAD" w14:textId="77777777" w:rsidR="004E4FD2" w:rsidRPr="00EE2097" w:rsidRDefault="004E4FD2" w:rsidP="00DB7D1D">
            <w:pPr>
              <w:jc w:val="center"/>
            </w:pPr>
            <w:r w:rsidRPr="00EE2097">
              <w:t>1.</w:t>
            </w:r>
          </w:p>
        </w:tc>
        <w:tc>
          <w:tcPr>
            <w:tcW w:w="1479" w:type="pct"/>
            <w:hideMark/>
          </w:tcPr>
          <w:p w14:paraId="076A9BAE" w14:textId="77777777" w:rsidR="004E4FD2" w:rsidRPr="00EE2097" w:rsidRDefault="004E4FD2" w:rsidP="00DB7D1D">
            <w:r w:rsidRPr="00EE2097">
              <w:t>Pamatojums</w:t>
            </w:r>
          </w:p>
        </w:tc>
        <w:tc>
          <w:tcPr>
            <w:tcW w:w="3210" w:type="pct"/>
            <w:hideMark/>
          </w:tcPr>
          <w:p w14:paraId="076A9BAF" w14:textId="77777777" w:rsidR="00FB696E" w:rsidRPr="00D3277C" w:rsidRDefault="00D3277C" w:rsidP="00D3277C">
            <w:pPr>
              <w:jc w:val="both"/>
            </w:pPr>
            <w:r w:rsidRPr="00D3277C">
              <w:t>Valdības rīcības plāna Deklarācijas par Artura Krišjāņa Kariņa vadītā Ministru kabineta iecerēto darbību īstenošanai (apstipri</w:t>
            </w:r>
            <w:r>
              <w:t>nāts ar Ministru kabineta 2019.gada 7.maija rīkojumu Nr.</w:t>
            </w:r>
            <w:r w:rsidRPr="00D3277C">
              <w:t xml:space="preserve">210, prot. Nr. 21 27 §)) </w:t>
            </w:r>
            <w:r>
              <w:t>243</w:t>
            </w:r>
            <w:r w:rsidRPr="00D3277C">
              <w:t>.punktā noteikt</w:t>
            </w:r>
            <w:r>
              <w:t xml:space="preserve">ie uzdevumi. </w:t>
            </w:r>
          </w:p>
        </w:tc>
      </w:tr>
      <w:tr w:rsidR="004E4FD2" w:rsidRPr="00EE2097" w14:paraId="076A9BC1" w14:textId="77777777" w:rsidTr="00DB7D1D">
        <w:tc>
          <w:tcPr>
            <w:tcW w:w="311" w:type="pct"/>
            <w:hideMark/>
          </w:tcPr>
          <w:p w14:paraId="076A9BB1" w14:textId="77777777" w:rsidR="004E4FD2" w:rsidRPr="00EE2097" w:rsidRDefault="004E4FD2" w:rsidP="00DB7D1D">
            <w:pPr>
              <w:jc w:val="center"/>
            </w:pPr>
            <w:r w:rsidRPr="00EE2097">
              <w:t>2.</w:t>
            </w:r>
          </w:p>
        </w:tc>
        <w:tc>
          <w:tcPr>
            <w:tcW w:w="1479" w:type="pct"/>
            <w:hideMark/>
          </w:tcPr>
          <w:p w14:paraId="076A9BB2" w14:textId="77777777" w:rsidR="00304210" w:rsidRDefault="004E4FD2" w:rsidP="00DB7D1D">
            <w:r w:rsidRPr="00EE2097">
              <w:t>Pašreizējā situācija un problēmas, kuru risināšanai tiesību akta projekts izstrādāts, tiesiskā regulējuma mērķis un būtība</w:t>
            </w:r>
          </w:p>
          <w:p w14:paraId="076A9BB3" w14:textId="77777777" w:rsidR="00304210" w:rsidRPr="00304210" w:rsidRDefault="00304210" w:rsidP="00304210"/>
          <w:p w14:paraId="076A9BB4" w14:textId="77777777" w:rsidR="00304210" w:rsidRPr="00304210" w:rsidRDefault="00304210" w:rsidP="00304210"/>
          <w:p w14:paraId="076A9BB5" w14:textId="77777777" w:rsidR="00304210" w:rsidRPr="00304210" w:rsidRDefault="00304210" w:rsidP="00304210"/>
          <w:p w14:paraId="076A9BB6" w14:textId="77777777" w:rsidR="00304210" w:rsidRDefault="00304210" w:rsidP="00304210"/>
          <w:p w14:paraId="076A9BB7" w14:textId="77777777" w:rsidR="004E4FD2" w:rsidRPr="00304210" w:rsidRDefault="004E4FD2" w:rsidP="00304210"/>
        </w:tc>
        <w:tc>
          <w:tcPr>
            <w:tcW w:w="3210" w:type="pct"/>
            <w:hideMark/>
          </w:tcPr>
          <w:p w14:paraId="076A9BB8" w14:textId="121E3EE4" w:rsidR="00A103D3" w:rsidRDefault="00A103D3" w:rsidP="005A19BF">
            <w:pPr>
              <w:jc w:val="both"/>
            </w:pPr>
            <w:r w:rsidRPr="00A103D3">
              <w:t>Diasporas konsultatīvās padomes 2020.gada 17.jūlija sēdē, izskatot ,,Plānu darbam ar diasporu 2021. - 2023.ga</w:t>
            </w:r>
            <w:r w:rsidR="00303D40">
              <w:t>dam”, atbalstīta</w:t>
            </w:r>
            <w:r w:rsidRPr="00A103D3">
              <w:t xml:space="preserve"> iniciatīva izstrādāt grozījumus Personu apliecinošu dokumentu likumā (turpmāk – PADL), nosakot īsāku pārejas periodu, no kura personas apliecība (turpmāk – </w:t>
            </w:r>
            <w:proofErr w:type="spellStart"/>
            <w:r w:rsidRPr="00A103D3">
              <w:t>eID</w:t>
            </w:r>
            <w:proofErr w:type="spellEnd"/>
            <w:r w:rsidRPr="00A103D3">
              <w:t xml:space="preserve"> karte) tiek noteikta par obligātu personu apliecinošo dokumentu arī personām, kuras Iedzīvotāju reģistra likumā noteiktajā kārtībā sniegušas ziņas par savu dzīvesvietu ārvalstī (turpmāk – Latvijas pilsonis vai </w:t>
            </w:r>
            <w:proofErr w:type="spellStart"/>
            <w:r w:rsidRPr="00A103D3">
              <w:t>nepilsonis</w:t>
            </w:r>
            <w:proofErr w:type="spellEnd"/>
            <w:r w:rsidRPr="00A103D3">
              <w:t>, kas paziņojis par dzīvesvietu ārvalstī). Minētajā Diasporas konsultatīvās padomes sēdē likumprojekta ,,Grozījum</w:t>
            </w:r>
            <w:r w:rsidR="00B672B6">
              <w:t>i</w:t>
            </w:r>
            <w:r w:rsidRPr="00A103D3">
              <w:t xml:space="preserve"> Personu apliecinošu dokumentu likumā” izstrāde tika atzīta par atbilstošāko risinājumu, lai diasporas pārstāvji varētu ērtāk un drošāk saņemt valsts pārvaldes sniegtos e-pakalpojumus. Attiecīgais uzdevums </w:t>
            </w:r>
            <w:proofErr w:type="spellStart"/>
            <w:r w:rsidRPr="00A103D3">
              <w:t>Iekšlietu</w:t>
            </w:r>
            <w:proofErr w:type="spellEnd"/>
            <w:r w:rsidRPr="00A103D3">
              <w:t xml:space="preserve"> ministrijai iekļauts ,,Plāna darbam ar diasporu 2021. - 2023.gadam” 2.5.1.apakšpunktā.</w:t>
            </w:r>
          </w:p>
          <w:p w14:paraId="076A9BB9" w14:textId="77777777" w:rsidR="005A19BF" w:rsidRDefault="00704470" w:rsidP="004D539F">
            <w:pPr>
              <w:jc w:val="both"/>
            </w:pPr>
            <w:r>
              <w:t>PADL</w:t>
            </w:r>
            <w:r w:rsidR="00902763" w:rsidRPr="001028C1">
              <w:t xml:space="preserve"> </w:t>
            </w:r>
            <w:r w:rsidR="00570BB7">
              <w:t>9.panta pirmās daļas red</w:t>
            </w:r>
            <w:r w:rsidR="00C64CE0">
              <w:t>akcija, kas stāsies spēkā 2023.gada 1.</w:t>
            </w:r>
            <w:r w:rsidR="00570BB7">
              <w:t xml:space="preserve">janvārī, paredz </w:t>
            </w:r>
            <w:proofErr w:type="spellStart"/>
            <w:r w:rsidR="00482CFE">
              <w:t>eID</w:t>
            </w:r>
            <w:proofErr w:type="spellEnd"/>
            <w:r w:rsidR="00482CFE">
              <w:t xml:space="preserve"> karti</w:t>
            </w:r>
            <w:r w:rsidR="00697018">
              <w:t xml:space="preserve"> </w:t>
            </w:r>
            <w:r w:rsidR="00570BB7">
              <w:t xml:space="preserve">kā obligātu personu apliecinošu dokumentu </w:t>
            </w:r>
            <w:r w:rsidR="00570BB7" w:rsidRPr="00570BB7">
              <w:t xml:space="preserve">Latvijas pilsonim </w:t>
            </w:r>
            <w:r w:rsidR="00570BB7">
              <w:t>un</w:t>
            </w:r>
            <w:r w:rsidR="00570BB7" w:rsidRPr="00570BB7">
              <w:t xml:space="preserve"> </w:t>
            </w:r>
            <w:proofErr w:type="spellStart"/>
            <w:r w:rsidR="00570BB7" w:rsidRPr="00570BB7">
              <w:t>nepilsonim</w:t>
            </w:r>
            <w:proofErr w:type="spellEnd"/>
            <w:r w:rsidR="00570BB7" w:rsidRPr="00570BB7">
              <w:t xml:space="preserve">, </w:t>
            </w:r>
            <w:r w:rsidR="00570BB7">
              <w:t>kurš sasniedzis 15 gadu vecumu.</w:t>
            </w:r>
            <w:r w:rsidR="00C64CE0">
              <w:t xml:space="preserve"> </w:t>
            </w:r>
            <w:r w:rsidR="00570BB7">
              <w:t>Savukārt, l</w:t>
            </w:r>
            <w:r w:rsidR="00C64CE0">
              <w:t>īdz 2030.gada 31.decembrim minēto 9.</w:t>
            </w:r>
            <w:r w:rsidR="00570BB7" w:rsidRPr="00570BB7">
              <w:t>panta pirmo daļu</w:t>
            </w:r>
            <w:r w:rsidR="00C64CE0">
              <w:t xml:space="preserve"> nepiemēro attiecībā uz personu, </w:t>
            </w:r>
            <w:r w:rsidR="00570BB7">
              <w:t>kura Iedzīvotāju reģistra likumā noteiktajā kārtībā ir sniegusi ziņas par savu dzīvesvietu ārva</w:t>
            </w:r>
            <w:r w:rsidR="005A19BF">
              <w:t>lstī.</w:t>
            </w:r>
            <w:r w:rsidR="00C64CE0">
              <w:t xml:space="preserve"> </w:t>
            </w:r>
            <w:r w:rsidR="00D150A9">
              <w:t xml:space="preserve">Ņemot vērā minēto, lai noteiktu, ka jau no 2021.gada 1.janvāra Latvijas pilsonim vai </w:t>
            </w:r>
            <w:proofErr w:type="spellStart"/>
            <w:r w:rsidR="00D150A9">
              <w:t>nepilsonim</w:t>
            </w:r>
            <w:proofErr w:type="spellEnd"/>
            <w:r w:rsidR="00D150A9">
              <w:t xml:space="preserve">, kas paziņojis dzīvesvietu ārvalstīs un ir sasniedzis 15 gadu vecumu, saņemot pasi, ir pienākums saņemt arī </w:t>
            </w:r>
            <w:proofErr w:type="spellStart"/>
            <w:r w:rsidR="00D150A9">
              <w:t>eID</w:t>
            </w:r>
            <w:proofErr w:type="spellEnd"/>
            <w:r w:rsidR="00D150A9">
              <w:t xml:space="preserve"> karti, likumprojekts paredz PADL pārejas noteikumos svītrot 5.punkta 1.apakšpunktu un attiecīgi </w:t>
            </w:r>
            <w:r w:rsidR="004D539F">
              <w:t>papildināt PADL pārejas noteikumus ar 5.¹ punktu, nosakot, ka līdz 2024.gada 31.decembrim šā likuma 9.panta pirmo daļu nepiemēro attiecībā uz personu, kura Iedzīvotāju reģistra likumā noteiktajā kārtībā ir sniegusi ziņas par savu dzīvesvietu ārvalstī.</w:t>
            </w:r>
          </w:p>
          <w:p w14:paraId="076A9BBA" w14:textId="77777777" w:rsidR="00D150A9" w:rsidRDefault="00D150A9" w:rsidP="005A19BF">
            <w:pPr>
              <w:jc w:val="both"/>
            </w:pPr>
          </w:p>
          <w:p w14:paraId="076A9BBB" w14:textId="77777777" w:rsidR="00E81F47" w:rsidRDefault="00E81F47" w:rsidP="005A19BF">
            <w:pPr>
              <w:jc w:val="both"/>
            </w:pPr>
            <w:r>
              <w:t>Kopš 2020.</w:t>
            </w:r>
            <w:r w:rsidRPr="00E81F47">
              <w:t>gada pirmā ceturkšņa lielākā daļa pasaules valstu ir ieviesušas dažāda veida un ilguma epidemioloģiskās drošības pasākumus, lai kavētu Covid-19 vīrusa izraisītās saslimstības izplatīšanos. Šie iero</w:t>
            </w:r>
            <w:r>
              <w:t>bežojumi</w:t>
            </w:r>
            <w:r w:rsidRPr="00E81F47">
              <w:t xml:space="preserve"> galvenokārt skar personu iespējas ceļot uz ārvalstīm, pārvietoties valsts iekšienē un klātienē saņemt publiskus pakalpojumus. Arī Latvijas diplomātiskās un konsulārās pārstāvniecības ārvalstīs ir spiestas nodrošināt epidemioloģiskās drošības pasākumus gan samazinot apmeklētāju plūsmu un novēršot to savstarpējos kontaktus, gan, atsevišķos gadījumos, pārtraucot konsulāro pakalpojumu sniegšanu klātienē. Līdz ar to diasporas ārvalstīs pārstāvjiem ir ievērojami apgrūtināta valsts pārvaldes pakalpojumu saņemšana klātienē. Globālā situācijas attīstība neļauj ticami prognozēt šo ierobežojumu atcelšanas grafiku. Tādēļ ir īpaši nozīmīgi, lai diasporas pārstāvjiem būtu pēc iespējas plašāk pieejami elektroniskās identitātes apliecināšanas un elektroniskā paraksta radīšanai nepieciešamie līdzekļi valsts pārvaldes pakalpojumu saņemšanai e-pakalpojuma veidā.</w:t>
            </w:r>
          </w:p>
          <w:p w14:paraId="076A9BBC" w14:textId="463F0B51" w:rsidR="00081DD8" w:rsidRDefault="00704470" w:rsidP="00081DD8">
            <w:pPr>
              <w:jc w:val="both"/>
              <w:rPr>
                <w:rFonts w:eastAsia="Arial"/>
                <w:kern w:val="1"/>
              </w:rPr>
            </w:pPr>
            <w:r>
              <w:t>G</w:t>
            </w:r>
            <w:r w:rsidR="00330E66">
              <w:t>rozījum</w:t>
            </w:r>
            <w:r w:rsidR="00B672B6">
              <w:t>i</w:t>
            </w:r>
            <w:r w:rsidR="00F91469">
              <w:t xml:space="preserve"> </w:t>
            </w:r>
            <w:r>
              <w:t xml:space="preserve">PADL </w:t>
            </w:r>
            <w:r w:rsidR="00330E66">
              <w:t>izstrādāt</w:t>
            </w:r>
            <w:r w:rsidR="00B672B6">
              <w:t>i</w:t>
            </w:r>
            <w:r w:rsidR="00E30597">
              <w:t>,</w:t>
            </w:r>
            <w:r w:rsidR="00902763">
              <w:t xml:space="preserve"> ņemot vērā </w:t>
            </w:r>
            <w:r w:rsidR="00413C47">
              <w:t xml:space="preserve">Diasporas konsultatīvās padomes </w:t>
            </w:r>
            <w:r w:rsidR="005A19BF">
              <w:t xml:space="preserve">ierosinājumu, kas tika vērtēts </w:t>
            </w:r>
            <w:r w:rsidR="00F91469">
              <w:t xml:space="preserve">2020.gada 17.jūlija </w:t>
            </w:r>
            <w:r w:rsidR="00FB696E">
              <w:t>sēdē</w:t>
            </w:r>
            <w:r w:rsidR="005A19BF">
              <w:t>,</w:t>
            </w:r>
            <w:r w:rsidR="00FB696E">
              <w:t xml:space="preserve"> </w:t>
            </w:r>
            <w:r w:rsidR="005A19BF">
              <w:t>izskatot</w:t>
            </w:r>
            <w:r w:rsidR="00FB696E">
              <w:t xml:space="preserve"> ,,</w:t>
            </w:r>
            <w:r w:rsidR="005A19BF">
              <w:t>Plānu</w:t>
            </w:r>
            <w:r w:rsidR="00413C47">
              <w:t xml:space="preserve"> darbam ar diasporu 2021.</w:t>
            </w:r>
            <w:r w:rsidR="00FB696E">
              <w:t xml:space="preserve"> -</w:t>
            </w:r>
            <w:r w:rsidR="00413C47">
              <w:t xml:space="preserve"> 2023.gadam”</w:t>
            </w:r>
            <w:r w:rsidR="003B7E89">
              <w:t>, proti,</w:t>
            </w:r>
            <w:r w:rsidR="00413C47">
              <w:t xml:space="preserve"> </w:t>
            </w:r>
            <w:proofErr w:type="spellStart"/>
            <w:r w:rsidR="003B7E89">
              <w:t>Iekšlietu</w:t>
            </w:r>
            <w:proofErr w:type="spellEnd"/>
            <w:r w:rsidR="003B7E89">
              <w:t xml:space="preserve"> ministrijai sadarbībā ar Ārlietu </w:t>
            </w:r>
            <w:r w:rsidR="00DF43A0">
              <w:t xml:space="preserve">ministriju </w:t>
            </w:r>
            <w:r w:rsidR="003B7E89">
              <w:t>izvērtēt</w:t>
            </w:r>
            <w:r w:rsidR="00413C47">
              <w:t xml:space="preserve"> iespēj</w:t>
            </w:r>
            <w:r w:rsidR="005A19BF">
              <w:t>u</w:t>
            </w:r>
            <w:r w:rsidR="00413C47">
              <w:t xml:space="preserve"> izstrādāt grozījumus </w:t>
            </w:r>
            <w:r w:rsidR="00F91469">
              <w:t>PADL</w:t>
            </w:r>
            <w:r w:rsidR="00413C47">
              <w:t xml:space="preserve">, nosakot īsāku pārejas periodu, </w:t>
            </w:r>
            <w:r w:rsidR="00413C47" w:rsidRPr="00413C47">
              <w:rPr>
                <w:rFonts w:eastAsia="Arial"/>
                <w:kern w:val="1"/>
              </w:rPr>
              <w:t xml:space="preserve">no kura </w:t>
            </w:r>
            <w:proofErr w:type="spellStart"/>
            <w:r w:rsidR="00413C47" w:rsidRPr="00413C47">
              <w:rPr>
                <w:rFonts w:eastAsia="Arial"/>
                <w:kern w:val="1"/>
              </w:rPr>
              <w:t>eID</w:t>
            </w:r>
            <w:proofErr w:type="spellEnd"/>
            <w:r w:rsidR="00413C47" w:rsidRPr="00413C47">
              <w:rPr>
                <w:rFonts w:eastAsia="Arial"/>
                <w:kern w:val="1"/>
              </w:rPr>
              <w:t xml:space="preserve"> </w:t>
            </w:r>
            <w:r w:rsidR="009B4C34">
              <w:rPr>
                <w:rFonts w:eastAsia="Arial"/>
                <w:kern w:val="1"/>
              </w:rPr>
              <w:t>karte tiek noteikta par obligātu</w:t>
            </w:r>
            <w:r w:rsidR="00413C47" w:rsidRPr="00413C47">
              <w:rPr>
                <w:rFonts w:eastAsia="Arial"/>
                <w:kern w:val="1"/>
              </w:rPr>
              <w:t xml:space="preserve"> per</w:t>
            </w:r>
            <w:r w:rsidR="00F91469">
              <w:rPr>
                <w:rFonts w:eastAsia="Arial"/>
                <w:kern w:val="1"/>
              </w:rPr>
              <w:t xml:space="preserve">sonu apliecinošo dokumentu arī </w:t>
            </w:r>
            <w:r w:rsidR="00495922">
              <w:rPr>
                <w:rFonts w:eastAsia="Arial"/>
                <w:kern w:val="1"/>
              </w:rPr>
              <w:t>L</w:t>
            </w:r>
            <w:r w:rsidR="00FC6587">
              <w:rPr>
                <w:rFonts w:eastAsia="Arial"/>
                <w:kern w:val="1"/>
              </w:rPr>
              <w:t xml:space="preserve">atvijas pilsonim vai </w:t>
            </w:r>
            <w:proofErr w:type="spellStart"/>
            <w:r w:rsidR="00FC6587">
              <w:rPr>
                <w:rFonts w:eastAsia="Arial"/>
                <w:kern w:val="1"/>
              </w:rPr>
              <w:t>nepilsonim</w:t>
            </w:r>
            <w:proofErr w:type="spellEnd"/>
            <w:r w:rsidR="00495922">
              <w:rPr>
                <w:rFonts w:eastAsia="Arial"/>
                <w:kern w:val="1"/>
              </w:rPr>
              <w:t>, kas paziņojis par dzīvesvietu ārvalstī</w:t>
            </w:r>
            <w:r w:rsidR="00413C47" w:rsidRPr="00413C47">
              <w:rPr>
                <w:rFonts w:eastAsia="Arial"/>
                <w:kern w:val="1"/>
              </w:rPr>
              <w:t xml:space="preserve">. </w:t>
            </w:r>
          </w:p>
          <w:p w14:paraId="076A9BBD" w14:textId="77777777" w:rsidR="004E4FD2" w:rsidRDefault="009F13F9" w:rsidP="003B0552">
            <w:pPr>
              <w:jc w:val="both"/>
              <w:rPr>
                <w:rFonts w:eastAsia="Arial"/>
                <w:kern w:val="1"/>
              </w:rPr>
            </w:pPr>
            <w:r>
              <w:rPr>
                <w:rFonts w:eastAsia="Arial"/>
                <w:kern w:val="1"/>
              </w:rPr>
              <w:t xml:space="preserve">Ar grozījumiem </w:t>
            </w:r>
            <w:r w:rsidR="00FC171F">
              <w:rPr>
                <w:rFonts w:eastAsia="Arial"/>
                <w:kern w:val="1"/>
              </w:rPr>
              <w:t xml:space="preserve">PADL </w:t>
            </w:r>
            <w:r w:rsidR="00A86C45">
              <w:rPr>
                <w:rFonts w:eastAsia="Arial"/>
                <w:kern w:val="1"/>
              </w:rPr>
              <w:t>paredzēts</w:t>
            </w:r>
            <w:r w:rsidR="00413C47" w:rsidRPr="00413C47">
              <w:rPr>
                <w:rFonts w:eastAsia="Arial"/>
                <w:kern w:val="1"/>
              </w:rPr>
              <w:t xml:space="preserve"> noteikt </w:t>
            </w:r>
            <w:proofErr w:type="spellStart"/>
            <w:r w:rsidR="009B4C34">
              <w:rPr>
                <w:rFonts w:eastAsia="Arial"/>
                <w:kern w:val="1"/>
              </w:rPr>
              <w:t>eID</w:t>
            </w:r>
            <w:proofErr w:type="spellEnd"/>
            <w:r w:rsidR="009B4C34">
              <w:rPr>
                <w:rFonts w:eastAsia="Arial"/>
                <w:kern w:val="1"/>
              </w:rPr>
              <w:t xml:space="preserve"> karti,</w:t>
            </w:r>
            <w:r w:rsidR="00413C47" w:rsidRPr="00413C47">
              <w:rPr>
                <w:rFonts w:eastAsia="Arial"/>
                <w:kern w:val="1"/>
              </w:rPr>
              <w:t xml:space="preserve"> kā obligātu personu apliecinošu dokumentu </w:t>
            </w:r>
            <w:r w:rsidR="003B0552">
              <w:rPr>
                <w:rFonts w:eastAsia="Arial"/>
                <w:kern w:val="1"/>
              </w:rPr>
              <w:t xml:space="preserve">Latvijas pilsonim vai </w:t>
            </w:r>
            <w:proofErr w:type="spellStart"/>
            <w:r w:rsidR="003B0552">
              <w:rPr>
                <w:rFonts w:eastAsia="Arial"/>
                <w:kern w:val="1"/>
              </w:rPr>
              <w:t>nepilsonim</w:t>
            </w:r>
            <w:proofErr w:type="spellEnd"/>
            <w:r w:rsidR="003B0552">
              <w:rPr>
                <w:rFonts w:eastAsia="Arial"/>
                <w:kern w:val="1"/>
              </w:rPr>
              <w:t>, kas paziņojis par dzīvesvietu ārvalstī,</w:t>
            </w:r>
            <w:r w:rsidR="00FC171F">
              <w:rPr>
                <w:rFonts w:eastAsia="Arial"/>
                <w:kern w:val="1"/>
              </w:rPr>
              <w:t xml:space="preserve"> no 2025.gada 1.janvāra, kā arī to, ka no 2021.gada 1.</w:t>
            </w:r>
            <w:r w:rsidR="00413C47" w:rsidRPr="00413C47">
              <w:rPr>
                <w:rFonts w:eastAsia="Arial"/>
                <w:kern w:val="1"/>
              </w:rPr>
              <w:t xml:space="preserve">janvāra </w:t>
            </w:r>
            <w:r w:rsidR="003B0552">
              <w:rPr>
                <w:rFonts w:eastAsia="Arial"/>
                <w:kern w:val="1"/>
              </w:rPr>
              <w:t xml:space="preserve">Latvijas pilsonim vai </w:t>
            </w:r>
            <w:proofErr w:type="spellStart"/>
            <w:r w:rsidR="003B0552">
              <w:rPr>
                <w:rFonts w:eastAsia="Arial"/>
                <w:kern w:val="1"/>
              </w:rPr>
              <w:t>nepilsonim</w:t>
            </w:r>
            <w:proofErr w:type="spellEnd"/>
            <w:r w:rsidR="003B0552">
              <w:rPr>
                <w:rFonts w:eastAsia="Arial"/>
                <w:kern w:val="1"/>
              </w:rPr>
              <w:t>, kas paziņojis par dzīvesvietu ārvalstī un kurš</w:t>
            </w:r>
            <w:r w:rsidR="00413C47" w:rsidRPr="00413C47">
              <w:rPr>
                <w:rFonts w:eastAsia="Arial"/>
                <w:kern w:val="1"/>
              </w:rPr>
              <w:t xml:space="preserve"> ir sasnie</w:t>
            </w:r>
            <w:r w:rsidR="003B0552">
              <w:rPr>
                <w:rFonts w:eastAsia="Arial"/>
                <w:kern w:val="1"/>
              </w:rPr>
              <w:t>d</w:t>
            </w:r>
            <w:r w:rsidR="00026704">
              <w:rPr>
                <w:rFonts w:eastAsia="Arial"/>
                <w:kern w:val="1"/>
              </w:rPr>
              <w:t xml:space="preserve">zis </w:t>
            </w:r>
            <w:r w:rsidR="00413C47" w:rsidRPr="00413C47">
              <w:rPr>
                <w:rFonts w:eastAsia="Arial"/>
                <w:kern w:val="1"/>
              </w:rPr>
              <w:t xml:space="preserve">15 gadu vecumu, saņemot pasi, ir pienākums saņemt arī </w:t>
            </w:r>
            <w:proofErr w:type="spellStart"/>
            <w:r w:rsidR="009B4C34">
              <w:rPr>
                <w:rFonts w:eastAsia="Arial"/>
                <w:kern w:val="1"/>
              </w:rPr>
              <w:t>eID</w:t>
            </w:r>
            <w:proofErr w:type="spellEnd"/>
            <w:r w:rsidR="009B4C34">
              <w:rPr>
                <w:rFonts w:eastAsia="Arial"/>
                <w:kern w:val="1"/>
              </w:rPr>
              <w:t xml:space="preserve"> karti</w:t>
            </w:r>
            <w:r w:rsidR="00413C47" w:rsidRPr="00413C47">
              <w:rPr>
                <w:rFonts w:eastAsia="Arial"/>
                <w:kern w:val="1"/>
              </w:rPr>
              <w:t xml:space="preserve">.  </w:t>
            </w:r>
          </w:p>
          <w:p w14:paraId="076A9BBE" w14:textId="77777777" w:rsidR="000A30EA" w:rsidRDefault="00026704" w:rsidP="008603A0">
            <w:pPr>
              <w:jc w:val="both"/>
              <w:rPr>
                <w:rFonts w:eastAsia="Arial"/>
                <w:kern w:val="1"/>
              </w:rPr>
            </w:pPr>
            <w:r>
              <w:rPr>
                <w:rFonts w:eastAsia="Arial"/>
                <w:kern w:val="1"/>
              </w:rPr>
              <w:t>Vienlaikus jāatzīmē, ka Aiz</w:t>
            </w:r>
            <w:r w:rsidR="008603A0">
              <w:rPr>
                <w:rFonts w:eastAsia="Arial"/>
                <w:kern w:val="1"/>
              </w:rPr>
              <w:t>sar</w:t>
            </w:r>
            <w:r>
              <w:rPr>
                <w:rFonts w:eastAsia="Arial"/>
                <w:kern w:val="1"/>
              </w:rPr>
              <w:t xml:space="preserve">dzības ministrija ir </w:t>
            </w:r>
            <w:r w:rsidR="00710C2E">
              <w:rPr>
                <w:rFonts w:eastAsia="Arial"/>
                <w:kern w:val="1"/>
              </w:rPr>
              <w:t xml:space="preserve">izstrādājusi un 2020.gada 19.septembrī ir stājušies spēkā grozījumi </w:t>
            </w:r>
            <w:r w:rsidR="00710C2E" w:rsidRPr="00710C2E">
              <w:rPr>
                <w:rFonts w:eastAsia="Arial"/>
                <w:kern w:val="1"/>
              </w:rPr>
              <w:t>Ministru kabineta 2017.gada 4.jūlija noteikumos Nr.402 ,,Valsts pārvaldes e-pakalpojumu noteikumi”</w:t>
            </w:r>
            <w:r>
              <w:rPr>
                <w:rFonts w:eastAsia="Arial"/>
                <w:kern w:val="1"/>
              </w:rPr>
              <w:t xml:space="preserve">, </w:t>
            </w:r>
            <w:r w:rsidR="00710C2E">
              <w:rPr>
                <w:rFonts w:eastAsia="Arial"/>
                <w:kern w:val="1"/>
              </w:rPr>
              <w:t xml:space="preserve">ar kuriem </w:t>
            </w:r>
            <w:r>
              <w:rPr>
                <w:rFonts w:eastAsia="Arial"/>
                <w:kern w:val="1"/>
              </w:rPr>
              <w:t>kvalificētas paaugstinātas drošības elektroniskās identifikācijas līdzekļ</w:t>
            </w:r>
            <w:r w:rsidR="00710C2E">
              <w:rPr>
                <w:rFonts w:eastAsia="Arial"/>
                <w:kern w:val="1"/>
              </w:rPr>
              <w:t>i noteikti kā vienīgais</w:t>
            </w:r>
            <w:r>
              <w:rPr>
                <w:rFonts w:eastAsia="Arial"/>
                <w:kern w:val="1"/>
              </w:rPr>
              <w:t xml:space="preserve"> identifikācijas līdzekli</w:t>
            </w:r>
            <w:r w:rsidR="00F324E6">
              <w:rPr>
                <w:rFonts w:eastAsia="Arial"/>
                <w:kern w:val="1"/>
              </w:rPr>
              <w:t>s</w:t>
            </w:r>
            <w:r>
              <w:rPr>
                <w:rFonts w:eastAsia="Arial"/>
                <w:kern w:val="1"/>
              </w:rPr>
              <w:t xml:space="preserve"> lielam klāstam valsts p</w:t>
            </w:r>
            <w:r w:rsidR="00710C2E">
              <w:rPr>
                <w:rFonts w:eastAsia="Arial"/>
                <w:kern w:val="1"/>
              </w:rPr>
              <w:t>ārvaldes sniegto e-pakalpojumu</w:t>
            </w:r>
            <w:r w:rsidR="008603A0">
              <w:rPr>
                <w:rFonts w:eastAsia="Arial"/>
                <w:kern w:val="1"/>
              </w:rPr>
              <w:t>.</w:t>
            </w:r>
            <w:r w:rsidR="000A30EA">
              <w:rPr>
                <w:rFonts w:eastAsia="Arial"/>
                <w:kern w:val="1"/>
              </w:rPr>
              <w:t xml:space="preserve"> </w:t>
            </w:r>
          </w:p>
          <w:p w14:paraId="076A9BBF" w14:textId="77777777" w:rsidR="00026704" w:rsidRDefault="000A30EA" w:rsidP="000A30EA">
            <w:pPr>
              <w:jc w:val="both"/>
              <w:rPr>
                <w:rFonts w:eastAsia="Arial"/>
                <w:kern w:val="1"/>
              </w:rPr>
            </w:pPr>
            <w:r>
              <w:rPr>
                <w:rFonts w:eastAsia="Arial"/>
                <w:kern w:val="1"/>
              </w:rPr>
              <w:t xml:space="preserve">Patlaban vienīgais </w:t>
            </w:r>
            <w:r w:rsidR="008603A0">
              <w:rPr>
                <w:rFonts w:eastAsia="Arial"/>
                <w:kern w:val="1"/>
              </w:rPr>
              <w:t xml:space="preserve"> </w:t>
            </w:r>
            <w:r>
              <w:rPr>
                <w:rFonts w:eastAsia="Arial"/>
                <w:kern w:val="1"/>
              </w:rPr>
              <w:t xml:space="preserve">pieejamais kvalificētas paaugstinātas drošības elektroniskās identifikācijas līdzeklis ir drošs elektroniskais paraksts. Līdz ar to secināts, ka nepieciešams veicināt </w:t>
            </w:r>
            <w:proofErr w:type="spellStart"/>
            <w:r>
              <w:rPr>
                <w:rFonts w:eastAsia="Arial"/>
                <w:kern w:val="1"/>
              </w:rPr>
              <w:t>eID</w:t>
            </w:r>
            <w:proofErr w:type="spellEnd"/>
            <w:r>
              <w:rPr>
                <w:rFonts w:eastAsia="Arial"/>
                <w:kern w:val="1"/>
              </w:rPr>
              <w:t xml:space="preserve"> kartes saņemšanu un izmantošanu diasporas pārstāvjiem, </w:t>
            </w:r>
            <w:r w:rsidR="006E0320">
              <w:rPr>
                <w:rFonts w:eastAsia="Arial"/>
                <w:kern w:val="1"/>
              </w:rPr>
              <w:t>tādā veidā</w:t>
            </w:r>
            <w:r>
              <w:rPr>
                <w:rFonts w:eastAsia="Arial"/>
                <w:kern w:val="1"/>
              </w:rPr>
              <w:t xml:space="preserve"> nodrošinot kvalificētas paaugstinātas drošības elektroniskās identifikācijas līdzekļa – droša elektroniskā paraksta pieejamību.</w:t>
            </w:r>
          </w:p>
          <w:p w14:paraId="076A9BC0" w14:textId="77777777" w:rsidR="006E0320" w:rsidRPr="00EE2097" w:rsidRDefault="00AA37EB" w:rsidP="00AA37EB">
            <w:pPr>
              <w:jc w:val="both"/>
            </w:pPr>
            <w:r>
              <w:lastRenderedPageBreak/>
              <w:t xml:space="preserve">Tādējādi plānots, ka grozījumi PADL veicinās </w:t>
            </w:r>
            <w:proofErr w:type="spellStart"/>
            <w:r>
              <w:t>eID</w:t>
            </w:r>
            <w:proofErr w:type="spellEnd"/>
            <w:r>
              <w:t xml:space="preserve"> kartē iekļauto elektroniskās identitātes apliecināšanas un elektroniskā paraksta radīšanai nepieciešamo līdzekļu pieejamību, paaugstinot </w:t>
            </w:r>
            <w:proofErr w:type="spellStart"/>
            <w:r>
              <w:t>eID</w:t>
            </w:r>
            <w:proofErr w:type="spellEnd"/>
            <w:r>
              <w:t xml:space="preserve"> kartē iekļauto sertifikātu aktivizēšanas īpatsvaru, kā rezultātā tiks paplašināta pieeja valsts sniegtajiem e-pakalpojumiem un e-paraksta lietošanai tiem </w:t>
            </w:r>
            <w:r>
              <w:rPr>
                <w:rFonts w:eastAsia="Arial"/>
                <w:kern w:val="1"/>
              </w:rPr>
              <w:t xml:space="preserve">Latvijas pilsoņiem vai </w:t>
            </w:r>
            <w:proofErr w:type="spellStart"/>
            <w:r>
              <w:rPr>
                <w:rFonts w:eastAsia="Arial"/>
                <w:kern w:val="1"/>
              </w:rPr>
              <w:t>nepilsoņiem</w:t>
            </w:r>
            <w:proofErr w:type="spellEnd"/>
            <w:r>
              <w:rPr>
                <w:rFonts w:eastAsia="Arial"/>
                <w:kern w:val="1"/>
              </w:rPr>
              <w:t>, kas paziņojuši par dzīvesvietu ārvalstī.</w:t>
            </w:r>
          </w:p>
        </w:tc>
      </w:tr>
      <w:tr w:rsidR="004E4FD2" w:rsidRPr="00EE2097" w14:paraId="076A9BC5" w14:textId="77777777" w:rsidTr="00DB7D1D">
        <w:tc>
          <w:tcPr>
            <w:tcW w:w="311" w:type="pct"/>
            <w:hideMark/>
          </w:tcPr>
          <w:p w14:paraId="076A9BC2" w14:textId="77777777" w:rsidR="004E4FD2" w:rsidRPr="00EE2097" w:rsidRDefault="00882028" w:rsidP="00DB7D1D">
            <w:pPr>
              <w:jc w:val="center"/>
            </w:pPr>
            <w:r>
              <w:lastRenderedPageBreak/>
              <w:t>3.</w:t>
            </w:r>
          </w:p>
        </w:tc>
        <w:tc>
          <w:tcPr>
            <w:tcW w:w="1479" w:type="pct"/>
            <w:hideMark/>
          </w:tcPr>
          <w:p w14:paraId="076A9BC3" w14:textId="77777777" w:rsidR="004E4FD2" w:rsidRPr="00EE2097" w:rsidRDefault="004E4FD2" w:rsidP="00DB7D1D">
            <w:r w:rsidRPr="00EE2097">
              <w:t>Projekta izstrādē iesaistītās institūcijas un publiskas personas kapitālsabiedrības</w:t>
            </w:r>
          </w:p>
        </w:tc>
        <w:tc>
          <w:tcPr>
            <w:tcW w:w="3210" w:type="pct"/>
            <w:hideMark/>
          </w:tcPr>
          <w:p w14:paraId="076A9BC4" w14:textId="77777777" w:rsidR="004E4FD2" w:rsidRPr="00EE2097" w:rsidRDefault="004E4FD2" w:rsidP="00E30597">
            <w:r w:rsidRPr="00EE2097">
              <w:t>Pilsonīb</w:t>
            </w:r>
            <w:r w:rsidR="00115FE4">
              <w:t xml:space="preserve">as un migrācijas lietu pārvalde, </w:t>
            </w:r>
            <w:r w:rsidR="00E30597" w:rsidRPr="00E30597">
              <w:t>Ārlietu ministrija</w:t>
            </w:r>
            <w:r w:rsidR="001538C9">
              <w:t>.</w:t>
            </w:r>
          </w:p>
        </w:tc>
      </w:tr>
      <w:tr w:rsidR="004E4FD2" w:rsidRPr="00EE2097" w14:paraId="076A9BC9" w14:textId="77777777" w:rsidTr="00DB7D1D">
        <w:tc>
          <w:tcPr>
            <w:tcW w:w="311" w:type="pct"/>
            <w:hideMark/>
          </w:tcPr>
          <w:p w14:paraId="076A9BC6" w14:textId="77777777" w:rsidR="004E4FD2" w:rsidRPr="00EE2097" w:rsidRDefault="004E4FD2" w:rsidP="00DB7D1D">
            <w:pPr>
              <w:jc w:val="center"/>
            </w:pPr>
            <w:r w:rsidRPr="00EE2097">
              <w:t>4.</w:t>
            </w:r>
          </w:p>
        </w:tc>
        <w:tc>
          <w:tcPr>
            <w:tcW w:w="1479" w:type="pct"/>
            <w:hideMark/>
          </w:tcPr>
          <w:p w14:paraId="076A9BC7" w14:textId="77777777" w:rsidR="004E4FD2" w:rsidRPr="00EE2097" w:rsidRDefault="004E4FD2" w:rsidP="00DB7D1D">
            <w:r w:rsidRPr="00EE2097">
              <w:t>Cita informācija</w:t>
            </w:r>
          </w:p>
        </w:tc>
        <w:tc>
          <w:tcPr>
            <w:tcW w:w="3210" w:type="pct"/>
            <w:hideMark/>
          </w:tcPr>
          <w:p w14:paraId="076A9BC8" w14:textId="77777777" w:rsidR="004E4FD2" w:rsidRPr="00EE2097" w:rsidRDefault="00FD68A5" w:rsidP="00DB7D1D">
            <w:r>
              <w:t>Nav</w:t>
            </w:r>
            <w:r w:rsidR="001538C9">
              <w:t>.</w:t>
            </w:r>
          </w:p>
        </w:tc>
      </w:tr>
    </w:tbl>
    <w:p w14:paraId="076A9BCA" w14:textId="77777777" w:rsidR="00067A16" w:rsidRPr="00EE2097" w:rsidRDefault="00067A16" w:rsidP="004E4FD2">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4E4FD2" w:rsidRPr="00EE2097" w14:paraId="076A9BCC" w14:textId="77777777" w:rsidTr="008D1D58">
        <w:tc>
          <w:tcPr>
            <w:tcW w:w="5000" w:type="pct"/>
            <w:gridSpan w:val="3"/>
            <w:vAlign w:val="center"/>
            <w:hideMark/>
          </w:tcPr>
          <w:p w14:paraId="076A9BCB" w14:textId="77777777" w:rsidR="004E4FD2" w:rsidRPr="00EE2097" w:rsidRDefault="004E4FD2" w:rsidP="00DB7D1D">
            <w:pPr>
              <w:jc w:val="center"/>
              <w:rPr>
                <w:b/>
                <w:bCs/>
              </w:rPr>
            </w:pPr>
            <w:r w:rsidRPr="00EE2097">
              <w:rPr>
                <w:b/>
                <w:bCs/>
              </w:rPr>
              <w:t>II. Tiesību akta projekta ietekme uz sabiedrību, tautsaimniecības attīstību un administratīvo slogu</w:t>
            </w:r>
          </w:p>
        </w:tc>
      </w:tr>
      <w:tr w:rsidR="004E4FD2" w:rsidRPr="00EE2097" w14:paraId="076A9BD1" w14:textId="77777777" w:rsidTr="008D1D58">
        <w:tc>
          <w:tcPr>
            <w:tcW w:w="311" w:type="pct"/>
            <w:hideMark/>
          </w:tcPr>
          <w:p w14:paraId="076A9BCD" w14:textId="77777777" w:rsidR="004E4FD2" w:rsidRPr="00EE2097" w:rsidRDefault="004E4FD2" w:rsidP="00DB7D1D">
            <w:pPr>
              <w:jc w:val="center"/>
            </w:pPr>
            <w:r w:rsidRPr="00EE2097">
              <w:t>1.</w:t>
            </w:r>
          </w:p>
        </w:tc>
        <w:tc>
          <w:tcPr>
            <w:tcW w:w="1479" w:type="pct"/>
            <w:hideMark/>
          </w:tcPr>
          <w:p w14:paraId="076A9BCE" w14:textId="77777777" w:rsidR="004E4FD2" w:rsidRPr="00EE2097" w:rsidRDefault="004E4FD2" w:rsidP="00DB7D1D">
            <w:r w:rsidRPr="00EE2097">
              <w:t xml:space="preserve">Sabiedrības </w:t>
            </w:r>
            <w:proofErr w:type="spellStart"/>
            <w:r w:rsidRPr="00EE2097">
              <w:t>mērķgrupas</w:t>
            </w:r>
            <w:proofErr w:type="spellEnd"/>
            <w:r w:rsidRPr="00EE2097">
              <w:t>, kuras tiesiskais regulējums ietekmē vai varētu ietekmēt</w:t>
            </w:r>
          </w:p>
        </w:tc>
        <w:tc>
          <w:tcPr>
            <w:tcW w:w="3210" w:type="pct"/>
            <w:hideMark/>
          </w:tcPr>
          <w:p w14:paraId="076A9BCF" w14:textId="77777777" w:rsidR="00796850" w:rsidRDefault="00CB72D8" w:rsidP="008E0C5D">
            <w:pPr>
              <w:spacing w:after="120"/>
              <w:jc w:val="both"/>
            </w:pPr>
            <w:r>
              <w:t>Likump</w:t>
            </w:r>
            <w:r w:rsidR="00EC60C5">
              <w:t xml:space="preserve">rojekts attiecas uz </w:t>
            </w:r>
            <w:r w:rsidR="00987875">
              <w:rPr>
                <w:rFonts w:eastAsia="Arial"/>
                <w:kern w:val="1"/>
              </w:rPr>
              <w:t xml:space="preserve">Latvijas pilsoni vai </w:t>
            </w:r>
            <w:proofErr w:type="spellStart"/>
            <w:r w:rsidR="00987875">
              <w:rPr>
                <w:rFonts w:eastAsia="Arial"/>
                <w:kern w:val="1"/>
              </w:rPr>
              <w:t>nepilsoni</w:t>
            </w:r>
            <w:proofErr w:type="spellEnd"/>
            <w:r w:rsidR="00987875">
              <w:rPr>
                <w:rFonts w:eastAsia="Arial"/>
                <w:kern w:val="1"/>
              </w:rPr>
              <w:t>, kas paziņojis par dzīvesvietu ārvalstī</w:t>
            </w:r>
            <w:r w:rsidR="00EC60C5" w:rsidRPr="00CB72D8">
              <w:t xml:space="preserve">, </w:t>
            </w:r>
            <w:r w:rsidR="00987875">
              <w:t>un kura</w:t>
            </w:r>
            <w:r w:rsidR="00EC60C5" w:rsidRPr="00CB72D8">
              <w:t xml:space="preserve">m </w:t>
            </w:r>
            <w:r w:rsidR="007C310E">
              <w:t>PADL</w:t>
            </w:r>
            <w:r w:rsidR="00EC60C5" w:rsidRPr="00CB72D8">
              <w:t xml:space="preserve"> </w:t>
            </w:r>
            <w:r w:rsidR="007C310E">
              <w:t>noteikts</w:t>
            </w:r>
            <w:r w:rsidR="00EC60C5" w:rsidRPr="00CB72D8">
              <w:t xml:space="preserve"> </w:t>
            </w:r>
            <w:r w:rsidR="007C310E">
              <w:t>pienākums</w:t>
            </w:r>
            <w:r w:rsidR="00EC60C5" w:rsidRPr="00CB72D8">
              <w:t xml:space="preserve"> saņemt </w:t>
            </w:r>
            <w:proofErr w:type="spellStart"/>
            <w:r w:rsidR="007C310E">
              <w:t>eID</w:t>
            </w:r>
            <w:proofErr w:type="spellEnd"/>
            <w:r w:rsidR="009F672A">
              <w:t xml:space="preserve"> karti.</w:t>
            </w:r>
          </w:p>
          <w:p w14:paraId="076A9BD0" w14:textId="77777777" w:rsidR="00255FF1" w:rsidRPr="005F5E55" w:rsidRDefault="00D818E4" w:rsidP="00082F07">
            <w:pPr>
              <w:spacing w:after="120"/>
              <w:jc w:val="both"/>
            </w:pPr>
            <w:r w:rsidRPr="00D818E4">
              <w:t>Likumprojekts netiešā veidā skar Latvijas Republikas pārstāvniecības ārvalstīs un Pilsonības un migrācijas lietu pārvaldi.</w:t>
            </w:r>
          </w:p>
        </w:tc>
      </w:tr>
      <w:tr w:rsidR="004E4FD2" w:rsidRPr="00EE2097" w14:paraId="076A9BD6" w14:textId="77777777" w:rsidTr="008D1D58">
        <w:tc>
          <w:tcPr>
            <w:tcW w:w="311" w:type="pct"/>
            <w:hideMark/>
          </w:tcPr>
          <w:p w14:paraId="076A9BD2" w14:textId="77777777" w:rsidR="004E4FD2" w:rsidRPr="00771323" w:rsidRDefault="004E4FD2" w:rsidP="00DB7D1D">
            <w:pPr>
              <w:jc w:val="center"/>
            </w:pPr>
            <w:r w:rsidRPr="00771323">
              <w:t>2.</w:t>
            </w:r>
          </w:p>
        </w:tc>
        <w:tc>
          <w:tcPr>
            <w:tcW w:w="1479" w:type="pct"/>
            <w:hideMark/>
          </w:tcPr>
          <w:p w14:paraId="076A9BD3" w14:textId="77777777" w:rsidR="004E4FD2" w:rsidRPr="00771323" w:rsidRDefault="004E4FD2" w:rsidP="00DB7D1D">
            <w:r w:rsidRPr="00771323">
              <w:t>Tiesiskā regulējuma ietekme uz tautsaimniecību un administratīvo slogu</w:t>
            </w:r>
          </w:p>
        </w:tc>
        <w:tc>
          <w:tcPr>
            <w:tcW w:w="3210" w:type="pct"/>
            <w:hideMark/>
          </w:tcPr>
          <w:p w14:paraId="076A9BD4" w14:textId="77777777" w:rsidR="00E30597" w:rsidRPr="00771323" w:rsidRDefault="00D87B9D" w:rsidP="0072797A">
            <w:pPr>
              <w:jc w:val="both"/>
            </w:pPr>
            <w:r>
              <w:t>Iespējams, ka d</w:t>
            </w:r>
            <w:r w:rsidR="007E646B" w:rsidRPr="00771323">
              <w:t>aļēji a</w:t>
            </w:r>
            <w:r w:rsidR="00E30597" w:rsidRPr="00771323">
              <w:t xml:space="preserve">dministratīvais slogs </w:t>
            </w:r>
            <w:r w:rsidR="00C21D18" w:rsidRPr="00771323">
              <w:t>pieaug</w:t>
            </w:r>
            <w:r w:rsidR="00E30597" w:rsidRPr="00771323">
              <w:t xml:space="preserve"> </w:t>
            </w:r>
            <w:r w:rsidR="00BE3148" w:rsidRPr="00771323">
              <w:rPr>
                <w:rFonts w:eastAsia="Arial"/>
                <w:kern w:val="1"/>
              </w:rPr>
              <w:t xml:space="preserve">Latvijas pilsonim vai </w:t>
            </w:r>
            <w:proofErr w:type="spellStart"/>
            <w:r w:rsidR="00BE3148" w:rsidRPr="00771323">
              <w:rPr>
                <w:rFonts w:eastAsia="Arial"/>
                <w:kern w:val="1"/>
              </w:rPr>
              <w:t>nepilsonim</w:t>
            </w:r>
            <w:proofErr w:type="spellEnd"/>
            <w:r w:rsidR="00BE3148" w:rsidRPr="00771323">
              <w:rPr>
                <w:rFonts w:eastAsia="Arial"/>
                <w:kern w:val="1"/>
              </w:rPr>
              <w:t>, kas paziņojis par dzīvesvietu ārvalstī</w:t>
            </w:r>
            <w:r w:rsidR="0072797A" w:rsidRPr="00771323">
              <w:t>, jo tie</w:t>
            </w:r>
            <w:r w:rsidR="007E646B" w:rsidRPr="00771323">
              <w:t xml:space="preserve">m būs </w:t>
            </w:r>
            <w:r w:rsidR="001807FF" w:rsidRPr="00771323">
              <w:t xml:space="preserve">pienākums </w:t>
            </w:r>
            <w:r w:rsidR="007E646B" w:rsidRPr="00771323">
              <w:t>saņem</w:t>
            </w:r>
            <w:r w:rsidR="001807FF" w:rsidRPr="00771323">
              <w:t>t</w:t>
            </w:r>
            <w:r w:rsidR="007E646B" w:rsidRPr="00771323">
              <w:t xml:space="preserve"> </w:t>
            </w:r>
            <w:proofErr w:type="spellStart"/>
            <w:r w:rsidR="007E646B" w:rsidRPr="00771323">
              <w:t>eID</w:t>
            </w:r>
            <w:proofErr w:type="spellEnd"/>
            <w:r w:rsidR="007E646B" w:rsidRPr="00771323">
              <w:t xml:space="preserve"> karti ātrāk, nekā, iespējams, viņ</w:t>
            </w:r>
            <w:r w:rsidR="0072797A" w:rsidRPr="00771323">
              <w:t>i</w:t>
            </w:r>
            <w:r w:rsidR="007E646B" w:rsidRPr="00771323">
              <w:t xml:space="preserve"> plānoj</w:t>
            </w:r>
            <w:r w:rsidR="0072797A" w:rsidRPr="00771323">
              <w:t xml:space="preserve">uši </w:t>
            </w:r>
            <w:r w:rsidR="007E646B" w:rsidRPr="00771323">
              <w:t xml:space="preserve">iepriekš. </w:t>
            </w:r>
            <w:r>
              <w:t xml:space="preserve">Taču vienlaikus jāatzīmē, ka likumprojektā ietvertais regulējums ir minēto </w:t>
            </w:r>
            <w:proofErr w:type="spellStart"/>
            <w:r>
              <w:t>mērķgrupu</w:t>
            </w:r>
            <w:proofErr w:type="spellEnd"/>
            <w:r>
              <w:t xml:space="preserve"> interesēs - </w:t>
            </w:r>
            <w:proofErr w:type="spellStart"/>
            <w:r w:rsidRPr="00D87B9D">
              <w:t>eID</w:t>
            </w:r>
            <w:proofErr w:type="spellEnd"/>
            <w:r w:rsidRPr="00D87B9D">
              <w:t xml:space="preserve"> kartē iekļauto elektroniskās identitātes apliecināšanas un elektroniskā paraksta radīšanai nepieciešam</w:t>
            </w:r>
            <w:r>
              <w:t>o līdzekļu pieejamība</w:t>
            </w:r>
            <w:r w:rsidRPr="00D87B9D">
              <w:t>, kā rezultātā tiks paplašināta pieeja valsts sniegtajiem e-pakalpojumiem un e-paraksta lietošanai</w:t>
            </w:r>
            <w:r>
              <w:t>.</w:t>
            </w:r>
          </w:p>
          <w:p w14:paraId="076A9BD5" w14:textId="77777777" w:rsidR="0036105E" w:rsidRPr="00771323" w:rsidRDefault="0036105E" w:rsidP="00884260">
            <w:pPr>
              <w:jc w:val="both"/>
            </w:pPr>
            <w:r w:rsidRPr="00771323">
              <w:t>Administratīvais slogs Latvijas Republikas pārstāvniecībām</w:t>
            </w:r>
            <w:r w:rsidR="00CF6D9B" w:rsidRPr="00771323">
              <w:t xml:space="preserve"> ārvalstīs</w:t>
            </w:r>
            <w:r w:rsidR="00214AEF" w:rsidRPr="00771323">
              <w:t xml:space="preserve"> </w:t>
            </w:r>
            <w:r w:rsidR="006E76F3">
              <w:t xml:space="preserve">un Pilsonības un migrācijas lietu pārvaldei </w:t>
            </w:r>
            <w:r w:rsidR="00214AEF" w:rsidRPr="00771323">
              <w:t>nepieaug</w:t>
            </w:r>
            <w:r w:rsidR="00CF6D9B" w:rsidRPr="00771323">
              <w:t xml:space="preserve">, jo </w:t>
            </w:r>
            <w:r w:rsidR="00214AEF" w:rsidRPr="00771323">
              <w:t>personu apliecinošu dokumentu izsniegš</w:t>
            </w:r>
            <w:r w:rsidR="00884260" w:rsidRPr="00771323">
              <w:t>a</w:t>
            </w:r>
            <w:r w:rsidR="00214AEF" w:rsidRPr="00771323">
              <w:t>na jau ir viena no minēto institūciju kompetenc</w:t>
            </w:r>
            <w:r w:rsidR="006E76F3">
              <w:t xml:space="preserve">ēm; ar ieviesto tiesību normu </w:t>
            </w:r>
            <w:r w:rsidR="00884260" w:rsidRPr="00771323">
              <w:t>personu apliecinošu dokumentu izsniegš</w:t>
            </w:r>
            <w:r w:rsidR="00771323">
              <w:t>a</w:t>
            </w:r>
            <w:r w:rsidR="00047E7C">
              <w:t>nas procedūra nemainās un papildu resursu pieprasījums nav nepieciešams.</w:t>
            </w:r>
          </w:p>
        </w:tc>
      </w:tr>
      <w:tr w:rsidR="004E4FD2" w:rsidRPr="00EE2097" w14:paraId="076A9BDA" w14:textId="77777777" w:rsidTr="008D1D58">
        <w:tc>
          <w:tcPr>
            <w:tcW w:w="311" w:type="pct"/>
            <w:hideMark/>
          </w:tcPr>
          <w:p w14:paraId="076A9BD7" w14:textId="77777777" w:rsidR="004E4FD2" w:rsidRPr="00771323" w:rsidRDefault="004E4FD2" w:rsidP="00DB7D1D">
            <w:pPr>
              <w:jc w:val="center"/>
            </w:pPr>
            <w:r w:rsidRPr="00771323">
              <w:t>3.</w:t>
            </w:r>
          </w:p>
        </w:tc>
        <w:tc>
          <w:tcPr>
            <w:tcW w:w="1479" w:type="pct"/>
            <w:hideMark/>
          </w:tcPr>
          <w:p w14:paraId="076A9BD8" w14:textId="77777777" w:rsidR="004E4FD2" w:rsidRPr="00771323" w:rsidRDefault="004E4FD2" w:rsidP="00DB7D1D">
            <w:r w:rsidRPr="00771323">
              <w:t>Administratīvo izmaksu monetārs novērtējums</w:t>
            </w:r>
          </w:p>
        </w:tc>
        <w:tc>
          <w:tcPr>
            <w:tcW w:w="3210" w:type="pct"/>
            <w:hideMark/>
          </w:tcPr>
          <w:p w14:paraId="076A9BD9" w14:textId="77777777" w:rsidR="004E4FD2" w:rsidRPr="00771323" w:rsidRDefault="00E07ACC" w:rsidP="00DB7D1D">
            <w:pPr>
              <w:jc w:val="both"/>
            </w:pPr>
            <w:r w:rsidRPr="00771323">
              <w:t>Projekts šo jomu neskar</w:t>
            </w:r>
            <w:r w:rsidR="001538C9" w:rsidRPr="00771323">
              <w:t>.</w:t>
            </w:r>
          </w:p>
        </w:tc>
      </w:tr>
      <w:tr w:rsidR="004E4FD2" w:rsidRPr="00EE2097" w14:paraId="076A9BDE" w14:textId="77777777" w:rsidTr="008D1D58">
        <w:tc>
          <w:tcPr>
            <w:tcW w:w="311" w:type="pct"/>
            <w:hideMark/>
          </w:tcPr>
          <w:p w14:paraId="076A9BDB" w14:textId="77777777" w:rsidR="004E4FD2" w:rsidRPr="00EE2097" w:rsidRDefault="004E4FD2" w:rsidP="00DB7D1D">
            <w:pPr>
              <w:jc w:val="center"/>
            </w:pPr>
            <w:r w:rsidRPr="00EE2097">
              <w:t>4.</w:t>
            </w:r>
          </w:p>
        </w:tc>
        <w:tc>
          <w:tcPr>
            <w:tcW w:w="1479" w:type="pct"/>
            <w:hideMark/>
          </w:tcPr>
          <w:p w14:paraId="076A9BDC" w14:textId="77777777" w:rsidR="004E4FD2" w:rsidRPr="00EE2097" w:rsidRDefault="004E4FD2" w:rsidP="00DB7D1D">
            <w:r w:rsidRPr="00EE2097">
              <w:t>Atbilstības izmaksu monetārs novērtējums</w:t>
            </w:r>
          </w:p>
        </w:tc>
        <w:tc>
          <w:tcPr>
            <w:tcW w:w="3210" w:type="pct"/>
            <w:hideMark/>
          </w:tcPr>
          <w:p w14:paraId="076A9BDD" w14:textId="77777777" w:rsidR="004E4FD2" w:rsidRPr="00EE2097" w:rsidRDefault="00E07ACC" w:rsidP="00DB7D1D">
            <w:r>
              <w:t>Projekts šo jomu neskar</w:t>
            </w:r>
            <w:r w:rsidR="001538C9">
              <w:t>.</w:t>
            </w:r>
          </w:p>
        </w:tc>
      </w:tr>
      <w:tr w:rsidR="004E4FD2" w:rsidRPr="00EE2097" w14:paraId="076A9BE2" w14:textId="77777777" w:rsidTr="008D1D58">
        <w:tc>
          <w:tcPr>
            <w:tcW w:w="311" w:type="pct"/>
            <w:hideMark/>
          </w:tcPr>
          <w:p w14:paraId="076A9BDF" w14:textId="77777777" w:rsidR="004E4FD2" w:rsidRPr="00EE2097" w:rsidRDefault="004E4FD2" w:rsidP="00DB7D1D">
            <w:pPr>
              <w:jc w:val="center"/>
            </w:pPr>
            <w:r w:rsidRPr="00EE2097">
              <w:t>5.</w:t>
            </w:r>
          </w:p>
        </w:tc>
        <w:tc>
          <w:tcPr>
            <w:tcW w:w="1479" w:type="pct"/>
            <w:hideMark/>
          </w:tcPr>
          <w:p w14:paraId="076A9BE0" w14:textId="77777777" w:rsidR="004E4FD2" w:rsidRPr="00EE2097" w:rsidRDefault="004E4FD2" w:rsidP="00DB7D1D">
            <w:r w:rsidRPr="00EE2097">
              <w:t>Cita informācija</w:t>
            </w:r>
          </w:p>
        </w:tc>
        <w:tc>
          <w:tcPr>
            <w:tcW w:w="3210" w:type="pct"/>
            <w:hideMark/>
          </w:tcPr>
          <w:p w14:paraId="076A9BE1" w14:textId="77777777" w:rsidR="004E4FD2" w:rsidRPr="00EE2097" w:rsidRDefault="007C0A1D" w:rsidP="00DB7D1D">
            <w:r>
              <w:t>Nav</w:t>
            </w:r>
            <w:r w:rsidR="001538C9">
              <w:t>.</w:t>
            </w:r>
          </w:p>
        </w:tc>
      </w:tr>
    </w:tbl>
    <w:p w14:paraId="076A9BE3" w14:textId="77777777" w:rsidR="004E4FD2" w:rsidRPr="00EE2097" w:rsidRDefault="004E4FD2" w:rsidP="004E4FD2">
      <w:pPr>
        <w:pStyle w:val="Title"/>
        <w:spacing w:before="130" w:line="260" w:lineRule="exact"/>
        <w:ind w:firstLine="539"/>
        <w:jc w:val="both"/>
        <w:rPr>
          <w:sz w:val="24"/>
          <w:szCs w:val="24"/>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5"/>
      </w:tblGrid>
      <w:tr w:rsidR="004E4FD2" w:rsidRPr="00EE2097" w14:paraId="076A9BE5" w14:textId="77777777" w:rsidTr="00DB7D1D">
        <w:trPr>
          <w:cantSplit/>
        </w:trPr>
        <w:tc>
          <w:tcPr>
            <w:tcW w:w="9065" w:type="dxa"/>
            <w:shd w:val="clear" w:color="auto" w:fill="auto"/>
            <w:vAlign w:val="center"/>
            <w:hideMark/>
          </w:tcPr>
          <w:p w14:paraId="076A9BE4" w14:textId="77777777" w:rsidR="004E4FD2" w:rsidRPr="00EE2097" w:rsidRDefault="004E4FD2" w:rsidP="00DB7D1D">
            <w:pPr>
              <w:jc w:val="center"/>
              <w:rPr>
                <w:b/>
                <w:bCs/>
                <w:lang w:eastAsia="en-US"/>
              </w:rPr>
            </w:pPr>
            <w:r w:rsidRPr="00EE2097">
              <w:rPr>
                <w:b/>
                <w:bCs/>
                <w:lang w:eastAsia="en-US"/>
              </w:rPr>
              <w:t>III. Tiesību akta projekta ietekme uz valsts budžetu un pašvaldību budžetiem</w:t>
            </w:r>
          </w:p>
        </w:tc>
      </w:tr>
      <w:tr w:rsidR="004E4FD2" w:rsidRPr="00EE2097" w14:paraId="076A9BE7" w14:textId="77777777" w:rsidTr="00DB7D1D">
        <w:trPr>
          <w:cantSplit/>
        </w:trPr>
        <w:tc>
          <w:tcPr>
            <w:tcW w:w="9065" w:type="dxa"/>
            <w:shd w:val="clear" w:color="auto" w:fill="auto"/>
          </w:tcPr>
          <w:p w14:paraId="076A9BE6" w14:textId="77777777" w:rsidR="004E4FD2" w:rsidRPr="00EE2097" w:rsidRDefault="004E4FD2" w:rsidP="00DB7D1D">
            <w:pPr>
              <w:jc w:val="center"/>
              <w:rPr>
                <w:lang w:eastAsia="en-US"/>
              </w:rPr>
            </w:pPr>
            <w:r w:rsidRPr="00EE2097">
              <w:t>Projekts šo</w:t>
            </w:r>
            <w:r w:rsidR="00E07ACC">
              <w:t xml:space="preserve"> jomu neskar</w:t>
            </w:r>
            <w:r w:rsidR="001538C9">
              <w:t>.</w:t>
            </w:r>
          </w:p>
        </w:tc>
      </w:tr>
    </w:tbl>
    <w:p w14:paraId="076A9BE8" w14:textId="77777777" w:rsidR="004E4FD2" w:rsidRPr="00EE2097" w:rsidRDefault="004E4FD2" w:rsidP="004E4FD2"/>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5"/>
      </w:tblGrid>
      <w:tr w:rsidR="004E4FD2" w:rsidRPr="00EE2097" w14:paraId="076A9BEA" w14:textId="77777777" w:rsidTr="00DB7D1D">
        <w:trPr>
          <w:cantSplit/>
        </w:trPr>
        <w:tc>
          <w:tcPr>
            <w:tcW w:w="9065" w:type="dxa"/>
            <w:vAlign w:val="center"/>
            <w:hideMark/>
          </w:tcPr>
          <w:p w14:paraId="076A9BE9" w14:textId="77777777" w:rsidR="004E4FD2" w:rsidRPr="00EE2097" w:rsidRDefault="004E4FD2" w:rsidP="00DB7D1D">
            <w:pPr>
              <w:jc w:val="center"/>
              <w:rPr>
                <w:b/>
                <w:bCs/>
              </w:rPr>
            </w:pPr>
            <w:r w:rsidRPr="00EE2097">
              <w:rPr>
                <w:b/>
                <w:bCs/>
              </w:rPr>
              <w:t>IV. Tiesību akta projekta ietekme uz spēkā esošo tiesību normu sistēmu</w:t>
            </w:r>
          </w:p>
        </w:tc>
      </w:tr>
      <w:tr w:rsidR="004E4FD2" w:rsidRPr="00EE2097" w14:paraId="076A9BEC" w14:textId="77777777" w:rsidTr="00DB7D1D">
        <w:trPr>
          <w:cantSplit/>
          <w:trHeight w:val="288"/>
        </w:trPr>
        <w:tc>
          <w:tcPr>
            <w:tcW w:w="9065" w:type="dxa"/>
          </w:tcPr>
          <w:p w14:paraId="076A9BEB" w14:textId="77777777" w:rsidR="004E4FD2" w:rsidRPr="00EE2097" w:rsidRDefault="00E07ACC" w:rsidP="00DB7D1D">
            <w:pPr>
              <w:jc w:val="center"/>
            </w:pPr>
            <w:r>
              <w:t>Projekts šo jomu neskar</w:t>
            </w:r>
            <w:r w:rsidR="001538C9">
              <w:t>.</w:t>
            </w:r>
          </w:p>
        </w:tc>
      </w:tr>
    </w:tbl>
    <w:p w14:paraId="076A9BED" w14:textId="77777777" w:rsidR="004E4FD2" w:rsidRPr="00EE2097" w:rsidRDefault="004E4FD2" w:rsidP="004E4FD2">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4E4FD2" w:rsidRPr="00EE2097" w14:paraId="076A9BEF" w14:textId="77777777" w:rsidTr="00DB7D1D">
        <w:trPr>
          <w:cantSplit/>
        </w:trPr>
        <w:tc>
          <w:tcPr>
            <w:tcW w:w="5000" w:type="pct"/>
            <w:vAlign w:val="center"/>
            <w:hideMark/>
          </w:tcPr>
          <w:p w14:paraId="076A9BEE" w14:textId="77777777" w:rsidR="004E4FD2" w:rsidRPr="00EE2097" w:rsidRDefault="004E4FD2" w:rsidP="00DB7D1D">
            <w:pPr>
              <w:jc w:val="center"/>
              <w:rPr>
                <w:b/>
                <w:bCs/>
              </w:rPr>
            </w:pPr>
            <w:r w:rsidRPr="00EE2097">
              <w:rPr>
                <w:b/>
                <w:bCs/>
              </w:rPr>
              <w:t>V. Tiesību akta projekta atbilstība Latvijas Republikas starptautiskajām saistībām</w:t>
            </w:r>
          </w:p>
        </w:tc>
      </w:tr>
      <w:tr w:rsidR="004E4FD2" w:rsidRPr="00EE2097" w14:paraId="076A9BF1" w14:textId="77777777" w:rsidTr="00DB7D1D">
        <w:trPr>
          <w:cantSplit/>
          <w:trHeight w:val="162"/>
        </w:trPr>
        <w:tc>
          <w:tcPr>
            <w:tcW w:w="5000" w:type="pct"/>
          </w:tcPr>
          <w:p w14:paraId="076A9BF0" w14:textId="77777777" w:rsidR="004E4FD2" w:rsidRPr="00EE2097" w:rsidRDefault="00E07ACC" w:rsidP="00DB7D1D">
            <w:pPr>
              <w:jc w:val="center"/>
            </w:pPr>
            <w:r>
              <w:t>Projekts šo jomu neskar</w:t>
            </w:r>
            <w:r w:rsidR="001538C9">
              <w:t>.</w:t>
            </w:r>
          </w:p>
        </w:tc>
      </w:tr>
    </w:tbl>
    <w:p w14:paraId="076A9BF2" w14:textId="77777777" w:rsidR="004E4FD2" w:rsidRPr="00EE2097" w:rsidRDefault="004E4FD2" w:rsidP="004E4FD2">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40"/>
        <w:gridCol w:w="2135"/>
        <w:gridCol w:w="6686"/>
      </w:tblGrid>
      <w:tr w:rsidR="004E4FD2" w:rsidRPr="00EE2097" w14:paraId="076A9BF4" w14:textId="77777777" w:rsidTr="008D1D58">
        <w:tc>
          <w:tcPr>
            <w:tcW w:w="5000" w:type="pct"/>
            <w:gridSpan w:val="3"/>
            <w:vAlign w:val="center"/>
            <w:hideMark/>
          </w:tcPr>
          <w:p w14:paraId="076A9BF3" w14:textId="77777777" w:rsidR="004E4FD2" w:rsidRPr="00EE2097" w:rsidRDefault="004E4FD2" w:rsidP="00DB7D1D">
            <w:pPr>
              <w:jc w:val="center"/>
              <w:rPr>
                <w:b/>
                <w:bCs/>
              </w:rPr>
            </w:pPr>
            <w:r w:rsidRPr="00EE2097">
              <w:rPr>
                <w:b/>
                <w:bCs/>
              </w:rPr>
              <w:t>VI. Sabiedrības līdzdalība un komunikācijas aktivitātes</w:t>
            </w:r>
          </w:p>
        </w:tc>
      </w:tr>
      <w:tr w:rsidR="004E4FD2" w:rsidRPr="00EE2097" w14:paraId="076A9BF8" w14:textId="77777777" w:rsidTr="008D1D58">
        <w:tc>
          <w:tcPr>
            <w:tcW w:w="311" w:type="pct"/>
            <w:hideMark/>
          </w:tcPr>
          <w:p w14:paraId="076A9BF5" w14:textId="77777777" w:rsidR="004E4FD2" w:rsidRPr="00EE2097" w:rsidRDefault="004E4FD2" w:rsidP="00DB7D1D">
            <w:pPr>
              <w:jc w:val="center"/>
            </w:pPr>
            <w:r w:rsidRPr="00EE2097">
              <w:t>1.</w:t>
            </w:r>
          </w:p>
        </w:tc>
        <w:tc>
          <w:tcPr>
            <w:tcW w:w="1479" w:type="pct"/>
            <w:hideMark/>
          </w:tcPr>
          <w:p w14:paraId="076A9BF6" w14:textId="77777777" w:rsidR="004E4FD2" w:rsidRPr="00EE2097" w:rsidRDefault="004E4FD2" w:rsidP="00DB7D1D">
            <w:r w:rsidRPr="00EE2097">
              <w:t>Plānotās sabiedrības līdzdalības un komunikācijas aktivitātes saistībā ar projektu</w:t>
            </w:r>
          </w:p>
        </w:tc>
        <w:tc>
          <w:tcPr>
            <w:tcW w:w="3210" w:type="pct"/>
            <w:hideMark/>
          </w:tcPr>
          <w:p w14:paraId="076A9BF7" w14:textId="77777777" w:rsidR="004E4FD2" w:rsidRPr="009B52D4" w:rsidRDefault="006538DA" w:rsidP="00F0287C">
            <w:pPr>
              <w:jc w:val="both"/>
              <w:rPr>
                <w:color w:val="000000" w:themeColor="text1"/>
                <w:highlight w:val="yellow"/>
              </w:rPr>
            </w:pPr>
            <w:r w:rsidRPr="006538DA">
              <w:rPr>
                <w:color w:val="000000" w:themeColor="text1"/>
              </w:rPr>
              <w:t>Atb</w:t>
            </w:r>
            <w:r>
              <w:rPr>
                <w:color w:val="000000" w:themeColor="text1"/>
              </w:rPr>
              <w:t>ilstoši Ministru kabineta 2009.</w:t>
            </w:r>
            <w:r w:rsidRPr="006538DA">
              <w:rPr>
                <w:color w:val="000000" w:themeColor="text1"/>
              </w:rPr>
              <w:t>g</w:t>
            </w:r>
            <w:r>
              <w:rPr>
                <w:color w:val="000000" w:themeColor="text1"/>
              </w:rPr>
              <w:t>ada 25.augusta noteikumiem Nr.970 ,,</w:t>
            </w:r>
            <w:r w:rsidRPr="006538DA">
              <w:rPr>
                <w:color w:val="000000" w:themeColor="text1"/>
              </w:rPr>
              <w:t>Sabiedrības līdzdalības kārtīb</w:t>
            </w:r>
            <w:r>
              <w:rPr>
                <w:color w:val="000000" w:themeColor="text1"/>
              </w:rPr>
              <w:t>a attīstības plānošanas procesā”</w:t>
            </w:r>
            <w:r w:rsidRPr="006538DA">
              <w:rPr>
                <w:color w:val="000000" w:themeColor="text1"/>
              </w:rPr>
              <w:t xml:space="preserve">, lai informētu sabiedrību par likumprojektu un dotu iespēju izteikt viedokli, informācija par likumprojektu ievietota </w:t>
            </w:r>
            <w:proofErr w:type="spellStart"/>
            <w:r w:rsidRPr="006538DA">
              <w:rPr>
                <w:color w:val="000000" w:themeColor="text1"/>
              </w:rPr>
              <w:t>Iekšlietu</w:t>
            </w:r>
            <w:proofErr w:type="spellEnd"/>
            <w:r w:rsidRPr="006538DA">
              <w:rPr>
                <w:color w:val="000000" w:themeColor="text1"/>
              </w:rPr>
              <w:t xml:space="preserve"> ministrijas un Valsts kancelejas tīmekļa vietnē.</w:t>
            </w:r>
            <w:r>
              <w:rPr>
                <w:color w:val="000000" w:themeColor="text1"/>
              </w:rPr>
              <w:t xml:space="preserve"> </w:t>
            </w:r>
          </w:p>
        </w:tc>
      </w:tr>
      <w:tr w:rsidR="004E4FD2" w:rsidRPr="00EE2097" w14:paraId="076A9BFC" w14:textId="77777777" w:rsidTr="008D1D58">
        <w:tc>
          <w:tcPr>
            <w:tcW w:w="311" w:type="pct"/>
            <w:hideMark/>
          </w:tcPr>
          <w:p w14:paraId="076A9BF9" w14:textId="77777777" w:rsidR="004E4FD2" w:rsidRPr="00EE2097" w:rsidRDefault="004E4FD2" w:rsidP="00DB7D1D">
            <w:pPr>
              <w:jc w:val="center"/>
            </w:pPr>
            <w:r w:rsidRPr="00EE2097">
              <w:t>2.</w:t>
            </w:r>
          </w:p>
        </w:tc>
        <w:tc>
          <w:tcPr>
            <w:tcW w:w="1479" w:type="pct"/>
            <w:hideMark/>
          </w:tcPr>
          <w:p w14:paraId="076A9BFA" w14:textId="77777777" w:rsidR="004E4FD2" w:rsidRPr="00EE2097" w:rsidRDefault="004E4FD2" w:rsidP="00DB7D1D">
            <w:r w:rsidRPr="00EE2097">
              <w:t>Sabiedrības līdzdalība projekta izstrādē</w:t>
            </w:r>
          </w:p>
        </w:tc>
        <w:tc>
          <w:tcPr>
            <w:tcW w:w="3210" w:type="pct"/>
            <w:hideMark/>
          </w:tcPr>
          <w:p w14:paraId="076A9BFB" w14:textId="77777777" w:rsidR="004E4FD2" w:rsidRPr="009B52D4" w:rsidRDefault="006538DA" w:rsidP="00133D41">
            <w:pPr>
              <w:jc w:val="both"/>
              <w:rPr>
                <w:rFonts w:eastAsia="Calibri"/>
                <w:highlight w:val="yellow"/>
              </w:rPr>
            </w:pPr>
            <w:r w:rsidRPr="006538DA">
              <w:rPr>
                <w:rFonts w:eastAsia="Calibri"/>
              </w:rPr>
              <w:t>Lai nodrošinātu efektīvu, atklātu, ietverošu, savlaicīgu un atbildīgu sabiedrības līdzdalību un sabiedrības pārstāvjiem nodrošinātu iespēju rakstiski sniegt viedokli par likumpro</w:t>
            </w:r>
            <w:r w:rsidR="000F7A73">
              <w:rPr>
                <w:rFonts w:eastAsia="Calibri"/>
              </w:rPr>
              <w:t>jektu tā izstrādes stadijā, 2020.</w:t>
            </w:r>
            <w:r w:rsidRPr="006538DA">
              <w:rPr>
                <w:rFonts w:eastAsia="Calibri"/>
              </w:rPr>
              <w:t xml:space="preserve">gada </w:t>
            </w:r>
            <w:r w:rsidR="000F7A73">
              <w:rPr>
                <w:rFonts w:eastAsia="Calibri"/>
              </w:rPr>
              <w:t xml:space="preserve">6.oktobrī </w:t>
            </w:r>
            <w:r w:rsidRPr="006538DA">
              <w:rPr>
                <w:rFonts w:eastAsia="Calibri"/>
              </w:rPr>
              <w:t xml:space="preserve">informācija par likumprojektu ievietota </w:t>
            </w:r>
            <w:proofErr w:type="spellStart"/>
            <w:r w:rsidRPr="006538DA">
              <w:rPr>
                <w:rFonts w:eastAsia="Calibri"/>
              </w:rPr>
              <w:t>Iekšlietu</w:t>
            </w:r>
            <w:proofErr w:type="spellEnd"/>
            <w:r w:rsidRPr="006538DA">
              <w:rPr>
                <w:rFonts w:eastAsia="Calibri"/>
              </w:rPr>
              <w:t xml:space="preserve"> ministrijas tīmekļa vietnē (http://www.iem.gov.lv/lat/sadarbib</w:t>
            </w:r>
            <w:r w:rsidR="000F7A73">
              <w:rPr>
                <w:rFonts w:eastAsia="Calibri"/>
              </w:rPr>
              <w:t>a_ar_nvo/diskusiju_dokumenti/)</w:t>
            </w:r>
            <w:r w:rsidRPr="006538DA">
              <w:rPr>
                <w:rFonts w:eastAsia="Calibri"/>
              </w:rPr>
              <w:t>, aicinot sabiedrību viedokļus pa</w:t>
            </w:r>
            <w:r w:rsidR="000F7A73">
              <w:rPr>
                <w:rFonts w:eastAsia="Calibri"/>
              </w:rPr>
              <w:t>r likumprojektu sniegt līdz 2020</w:t>
            </w:r>
            <w:r w:rsidR="00726124">
              <w:rPr>
                <w:rFonts w:eastAsia="Calibri"/>
              </w:rPr>
              <w:t>.</w:t>
            </w:r>
            <w:r w:rsidR="000F7A73">
              <w:rPr>
                <w:rFonts w:eastAsia="Calibri"/>
              </w:rPr>
              <w:t>gada 19.oktobrim</w:t>
            </w:r>
            <w:r w:rsidRPr="006538DA">
              <w:rPr>
                <w:rFonts w:eastAsia="Calibri"/>
              </w:rPr>
              <w:t xml:space="preserve">.  Vienlaikus </w:t>
            </w:r>
            <w:proofErr w:type="spellStart"/>
            <w:r w:rsidRPr="006538DA">
              <w:rPr>
                <w:rFonts w:eastAsia="Calibri"/>
              </w:rPr>
              <w:t>Iekšlietu</w:t>
            </w:r>
            <w:proofErr w:type="spellEnd"/>
            <w:r w:rsidRPr="006538DA">
              <w:rPr>
                <w:rFonts w:eastAsia="Calibri"/>
              </w:rPr>
              <w:t xml:space="preserve"> ministrija, izpildot Ministru kabineta 2009.gada 25.augusta noteikumu Nr.970 “Sabiedrības līdzdalības kārtība attīstības plānošanas pr</w:t>
            </w:r>
            <w:r w:rsidR="00133D41">
              <w:rPr>
                <w:rFonts w:eastAsia="Calibri"/>
              </w:rPr>
              <w:t>ocesā” 14.punktu, projektu  2020.gada 6.oktobrī</w:t>
            </w:r>
            <w:r w:rsidRPr="006538DA">
              <w:rPr>
                <w:rFonts w:eastAsia="Calibri"/>
              </w:rPr>
              <w:t xml:space="preserve"> nosūtīja Valsts kancelejai publicēšanai tās tīmekļa vietnē.</w:t>
            </w:r>
          </w:p>
        </w:tc>
      </w:tr>
      <w:tr w:rsidR="004E4FD2" w:rsidRPr="00EE2097" w14:paraId="076A9C00" w14:textId="77777777" w:rsidTr="008D1D58">
        <w:tc>
          <w:tcPr>
            <w:tcW w:w="311" w:type="pct"/>
            <w:hideMark/>
          </w:tcPr>
          <w:p w14:paraId="076A9BFD" w14:textId="77777777" w:rsidR="004E4FD2" w:rsidRPr="00EE2097" w:rsidRDefault="004E4FD2" w:rsidP="00DB7D1D">
            <w:pPr>
              <w:jc w:val="center"/>
            </w:pPr>
            <w:r w:rsidRPr="00EE2097">
              <w:t>3.</w:t>
            </w:r>
          </w:p>
        </w:tc>
        <w:tc>
          <w:tcPr>
            <w:tcW w:w="1479" w:type="pct"/>
            <w:hideMark/>
          </w:tcPr>
          <w:p w14:paraId="076A9BFE" w14:textId="77777777" w:rsidR="004E4FD2" w:rsidRPr="00EE2097" w:rsidRDefault="004E4FD2" w:rsidP="00DB7D1D">
            <w:r w:rsidRPr="00EE2097">
              <w:t>Sabiedrības līdzdalības rezultāti</w:t>
            </w:r>
          </w:p>
        </w:tc>
        <w:tc>
          <w:tcPr>
            <w:tcW w:w="3210" w:type="pct"/>
            <w:hideMark/>
          </w:tcPr>
          <w:p w14:paraId="076A9BFF" w14:textId="77777777" w:rsidR="008A5154" w:rsidRPr="00C52A78" w:rsidRDefault="008A5154" w:rsidP="00AF1811">
            <w:pPr>
              <w:jc w:val="both"/>
              <w:rPr>
                <w:color w:val="000000"/>
              </w:rPr>
            </w:pPr>
            <w:r>
              <w:rPr>
                <w:color w:val="000000"/>
              </w:rPr>
              <w:t xml:space="preserve">2020.gada 17.novembrī paust viedokli par likumprojektu ir tikusi lūgta Pasaules Brīvo latviešu apvienība un Eiropas Latviešu apvienība. </w:t>
            </w:r>
            <w:r w:rsidR="00067C4B">
              <w:rPr>
                <w:color w:val="000000"/>
              </w:rPr>
              <w:t xml:space="preserve">Minēto sabiedrību viedokļi nav </w:t>
            </w:r>
            <w:r w:rsidR="00AF1811">
              <w:rPr>
                <w:color w:val="000000"/>
              </w:rPr>
              <w:t>saņemti</w:t>
            </w:r>
            <w:r w:rsidR="00067C4B">
              <w:rPr>
                <w:color w:val="000000"/>
              </w:rPr>
              <w:t xml:space="preserve">, jo </w:t>
            </w:r>
            <w:r w:rsidR="00AF1811">
              <w:rPr>
                <w:color w:val="000000"/>
              </w:rPr>
              <w:t xml:space="preserve">faktiski </w:t>
            </w:r>
            <w:r w:rsidR="00067C4B">
              <w:rPr>
                <w:color w:val="000000"/>
              </w:rPr>
              <w:t xml:space="preserve">gan </w:t>
            </w:r>
            <w:r w:rsidR="00067C4B" w:rsidRPr="00067C4B">
              <w:rPr>
                <w:color w:val="000000"/>
              </w:rPr>
              <w:t>Pasau</w:t>
            </w:r>
            <w:r w:rsidR="00067C4B">
              <w:rPr>
                <w:color w:val="000000"/>
              </w:rPr>
              <w:t xml:space="preserve">les Brīvo latviešu apvienības, gan </w:t>
            </w:r>
            <w:r w:rsidR="00067C4B" w:rsidRPr="00067C4B">
              <w:rPr>
                <w:color w:val="000000"/>
              </w:rPr>
              <w:t>Eiropas Latviešu apvienība</w:t>
            </w:r>
            <w:r w:rsidR="00067C4B">
              <w:rPr>
                <w:color w:val="000000"/>
              </w:rPr>
              <w:t xml:space="preserve">s pārstāvji piedalījās </w:t>
            </w:r>
            <w:r w:rsidR="00067C4B" w:rsidRPr="00067C4B">
              <w:rPr>
                <w:color w:val="000000"/>
              </w:rPr>
              <w:t>Diasporas konsultatīvās pad</w:t>
            </w:r>
            <w:r w:rsidR="00067C4B">
              <w:rPr>
                <w:color w:val="000000"/>
              </w:rPr>
              <w:t>omes 2020.gada 17.jūlija sēdē, kur, i</w:t>
            </w:r>
            <w:r w:rsidR="00067C4B" w:rsidRPr="00067C4B">
              <w:rPr>
                <w:color w:val="000000"/>
              </w:rPr>
              <w:t xml:space="preserve">zskatot ,,Plānu darbam ar diasporu 2021. - 2023.gadam”, </w:t>
            </w:r>
            <w:r w:rsidR="00AF1811">
              <w:rPr>
                <w:color w:val="000000"/>
              </w:rPr>
              <w:t>atbalstīja iniciatīvu</w:t>
            </w:r>
            <w:r w:rsidR="00067C4B" w:rsidRPr="00067C4B">
              <w:rPr>
                <w:color w:val="000000"/>
              </w:rPr>
              <w:t xml:space="preserve"> izstrādāt </w:t>
            </w:r>
            <w:r w:rsidR="00067C4B">
              <w:rPr>
                <w:color w:val="000000"/>
              </w:rPr>
              <w:t xml:space="preserve">likumprojektā ietvertos </w:t>
            </w:r>
            <w:r w:rsidR="00067C4B" w:rsidRPr="00067C4B">
              <w:rPr>
                <w:color w:val="000000"/>
              </w:rPr>
              <w:t xml:space="preserve">grozījumus </w:t>
            </w:r>
            <w:r w:rsidR="00AF1811">
              <w:rPr>
                <w:color w:val="000000"/>
              </w:rPr>
              <w:t xml:space="preserve">PADL un tādējādi ir informēti par likumprojektā ietverto regulējumu. </w:t>
            </w:r>
            <w:r w:rsidR="00067C4B">
              <w:rPr>
                <w:color w:val="000000"/>
              </w:rPr>
              <w:t xml:space="preserve"> </w:t>
            </w:r>
          </w:p>
        </w:tc>
      </w:tr>
      <w:tr w:rsidR="004E4FD2" w:rsidRPr="00EE2097" w14:paraId="076A9C04" w14:textId="77777777" w:rsidTr="008D1D58">
        <w:tc>
          <w:tcPr>
            <w:tcW w:w="311" w:type="pct"/>
            <w:hideMark/>
          </w:tcPr>
          <w:p w14:paraId="076A9C01" w14:textId="77777777" w:rsidR="004E4FD2" w:rsidRPr="00EE2097" w:rsidRDefault="004E4FD2" w:rsidP="00DB7D1D">
            <w:pPr>
              <w:jc w:val="center"/>
            </w:pPr>
            <w:r w:rsidRPr="00EE2097">
              <w:t>4.</w:t>
            </w:r>
          </w:p>
        </w:tc>
        <w:tc>
          <w:tcPr>
            <w:tcW w:w="1479" w:type="pct"/>
            <w:hideMark/>
          </w:tcPr>
          <w:p w14:paraId="076A9C02" w14:textId="77777777" w:rsidR="004E4FD2" w:rsidRPr="00EE2097" w:rsidRDefault="004E4FD2" w:rsidP="00DB7D1D">
            <w:r w:rsidRPr="00EE2097">
              <w:t>Cita informācija</w:t>
            </w:r>
          </w:p>
        </w:tc>
        <w:tc>
          <w:tcPr>
            <w:tcW w:w="3210" w:type="pct"/>
            <w:hideMark/>
          </w:tcPr>
          <w:p w14:paraId="076A9C03" w14:textId="77777777" w:rsidR="004E4FD2" w:rsidRPr="00EE2097" w:rsidRDefault="00F93C71" w:rsidP="00DB7D1D">
            <w:r>
              <w:t>Nav</w:t>
            </w:r>
          </w:p>
        </w:tc>
      </w:tr>
    </w:tbl>
    <w:p w14:paraId="076A9C05" w14:textId="77777777" w:rsidR="004E4FD2" w:rsidRPr="00EE2097" w:rsidRDefault="004E4FD2" w:rsidP="004E4FD2">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4E4FD2" w:rsidRPr="00EE2097" w14:paraId="076A9C07" w14:textId="77777777" w:rsidTr="00DB7D1D">
        <w:trPr>
          <w:cantSplit/>
        </w:trPr>
        <w:tc>
          <w:tcPr>
            <w:tcW w:w="5000" w:type="pct"/>
            <w:gridSpan w:val="3"/>
            <w:vAlign w:val="center"/>
            <w:hideMark/>
          </w:tcPr>
          <w:p w14:paraId="076A9C06" w14:textId="77777777" w:rsidR="004E4FD2" w:rsidRPr="00EE2097" w:rsidRDefault="004E4FD2" w:rsidP="00DB7D1D">
            <w:pPr>
              <w:jc w:val="center"/>
              <w:rPr>
                <w:b/>
                <w:bCs/>
              </w:rPr>
            </w:pPr>
            <w:r w:rsidRPr="00EE2097">
              <w:rPr>
                <w:b/>
                <w:bCs/>
              </w:rPr>
              <w:t>VII. Tiesību akta projekta izpildes nodrošināšana un tās ietekme uz institūcijām</w:t>
            </w:r>
          </w:p>
        </w:tc>
      </w:tr>
      <w:tr w:rsidR="004E4FD2" w:rsidRPr="00EE2097" w14:paraId="076A9C0C" w14:textId="77777777" w:rsidTr="00DB7D1D">
        <w:trPr>
          <w:cantSplit/>
        </w:trPr>
        <w:tc>
          <w:tcPr>
            <w:tcW w:w="311" w:type="pct"/>
            <w:hideMark/>
          </w:tcPr>
          <w:p w14:paraId="076A9C08" w14:textId="77777777" w:rsidR="004E4FD2" w:rsidRPr="00EE2097" w:rsidRDefault="004E4FD2" w:rsidP="00DB7D1D">
            <w:pPr>
              <w:jc w:val="center"/>
            </w:pPr>
            <w:r w:rsidRPr="00EE2097">
              <w:t>1.</w:t>
            </w:r>
          </w:p>
        </w:tc>
        <w:tc>
          <w:tcPr>
            <w:tcW w:w="1479" w:type="pct"/>
            <w:hideMark/>
          </w:tcPr>
          <w:p w14:paraId="076A9C09" w14:textId="77777777" w:rsidR="004E4FD2" w:rsidRPr="00EE2097" w:rsidRDefault="004E4FD2" w:rsidP="00DB7D1D">
            <w:r w:rsidRPr="00EE2097">
              <w:t>Projekta izpildē iesaistītās institūcijas</w:t>
            </w:r>
          </w:p>
        </w:tc>
        <w:tc>
          <w:tcPr>
            <w:tcW w:w="3210" w:type="pct"/>
            <w:hideMark/>
          </w:tcPr>
          <w:p w14:paraId="076A9C0A" w14:textId="77777777" w:rsidR="004E4FD2" w:rsidRDefault="004E4FD2" w:rsidP="00E30597">
            <w:r w:rsidRPr="00EE2097">
              <w:t>Pilsonīb</w:t>
            </w:r>
            <w:r w:rsidR="00EC60C5">
              <w:t xml:space="preserve">as un migrācijas lietu pārvalde, </w:t>
            </w:r>
          </w:p>
          <w:p w14:paraId="076A9C0B" w14:textId="77777777" w:rsidR="00E30597" w:rsidRPr="00EE2097" w:rsidRDefault="00E30597" w:rsidP="00E30597">
            <w:r>
              <w:t>Latvijas Republikas pārstāvniecības ārvalstīs</w:t>
            </w:r>
            <w:r w:rsidR="00EF33FA">
              <w:t>.</w:t>
            </w:r>
          </w:p>
        </w:tc>
      </w:tr>
      <w:tr w:rsidR="004E4FD2" w:rsidRPr="00EE2097" w14:paraId="076A9C10" w14:textId="77777777" w:rsidTr="00DB7D1D">
        <w:trPr>
          <w:cantSplit/>
        </w:trPr>
        <w:tc>
          <w:tcPr>
            <w:tcW w:w="311" w:type="pct"/>
            <w:hideMark/>
          </w:tcPr>
          <w:p w14:paraId="076A9C0D" w14:textId="77777777" w:rsidR="004E4FD2" w:rsidRPr="00EE2097" w:rsidRDefault="004E4FD2" w:rsidP="00DB7D1D">
            <w:pPr>
              <w:jc w:val="center"/>
            </w:pPr>
            <w:r w:rsidRPr="00EE2097">
              <w:t>2.</w:t>
            </w:r>
          </w:p>
        </w:tc>
        <w:tc>
          <w:tcPr>
            <w:tcW w:w="1479" w:type="pct"/>
            <w:hideMark/>
          </w:tcPr>
          <w:p w14:paraId="076A9C0E" w14:textId="77777777" w:rsidR="004E4FD2" w:rsidRPr="00EE2097" w:rsidRDefault="004E4FD2" w:rsidP="00DB7D1D">
            <w:r w:rsidRPr="00EE2097">
              <w:t>Projekta izpildes ietekme uz pārvaldes funkcijām un institucionālo struktūru.</w:t>
            </w:r>
            <w:r w:rsidRPr="00EE2097">
              <w:br/>
              <w:t>Jaunu institūciju izveide, esošu institūciju likvidācija vai reorganizācija, to ietekme uz institūcijas cilvēkresursiem</w:t>
            </w:r>
          </w:p>
        </w:tc>
        <w:tc>
          <w:tcPr>
            <w:tcW w:w="3210" w:type="pct"/>
            <w:hideMark/>
          </w:tcPr>
          <w:p w14:paraId="076A9C0F" w14:textId="77777777" w:rsidR="004E4FD2" w:rsidRPr="00EE2097" w:rsidRDefault="000C30A0" w:rsidP="00DB7D1D">
            <w:pPr>
              <w:jc w:val="both"/>
            </w:pPr>
            <w:r>
              <w:t>Likump</w:t>
            </w:r>
            <w:r w:rsidR="004E4FD2" w:rsidRPr="00EE2097">
              <w:t>rojekta izpildes rezultātā nav paredzēta esošu institūciju likvidācija vai reorganizācija. Iestāžu institucionālā struktūra netiek ietekmēta, papildus cilvēkresursi nav nepieciešami.</w:t>
            </w:r>
          </w:p>
        </w:tc>
      </w:tr>
      <w:tr w:rsidR="004E4FD2" w:rsidRPr="00EE2097" w14:paraId="076A9C14" w14:textId="77777777" w:rsidTr="00DB7D1D">
        <w:trPr>
          <w:cantSplit/>
        </w:trPr>
        <w:tc>
          <w:tcPr>
            <w:tcW w:w="311" w:type="pct"/>
            <w:hideMark/>
          </w:tcPr>
          <w:p w14:paraId="076A9C11" w14:textId="77777777" w:rsidR="004E4FD2" w:rsidRPr="00EE2097" w:rsidRDefault="004E4FD2" w:rsidP="00DB7D1D">
            <w:pPr>
              <w:jc w:val="center"/>
            </w:pPr>
            <w:r w:rsidRPr="00EE2097">
              <w:t>3.</w:t>
            </w:r>
          </w:p>
        </w:tc>
        <w:tc>
          <w:tcPr>
            <w:tcW w:w="1479" w:type="pct"/>
            <w:hideMark/>
          </w:tcPr>
          <w:p w14:paraId="076A9C12" w14:textId="77777777" w:rsidR="004E4FD2" w:rsidRPr="00EE2097" w:rsidRDefault="004E4FD2" w:rsidP="00DB7D1D">
            <w:r w:rsidRPr="00EE2097">
              <w:t>Cita informācija</w:t>
            </w:r>
          </w:p>
        </w:tc>
        <w:tc>
          <w:tcPr>
            <w:tcW w:w="3210" w:type="pct"/>
            <w:hideMark/>
          </w:tcPr>
          <w:p w14:paraId="076A9C13" w14:textId="77777777" w:rsidR="004E4FD2" w:rsidRPr="00EE2097" w:rsidRDefault="000C30A0" w:rsidP="00DB7D1D">
            <w:r>
              <w:t>Nav</w:t>
            </w:r>
          </w:p>
        </w:tc>
      </w:tr>
    </w:tbl>
    <w:p w14:paraId="076A9C15" w14:textId="77777777" w:rsidR="00E30597" w:rsidRDefault="00E30597" w:rsidP="004E4FD2">
      <w:pPr>
        <w:tabs>
          <w:tab w:val="left" w:pos="6521"/>
        </w:tabs>
        <w:jc w:val="both"/>
      </w:pPr>
    </w:p>
    <w:p w14:paraId="6C0E1720" w14:textId="77777777" w:rsidR="002C4A93" w:rsidRDefault="002C4A93" w:rsidP="004E4FD2">
      <w:pPr>
        <w:tabs>
          <w:tab w:val="left" w:pos="6521"/>
        </w:tabs>
        <w:jc w:val="both"/>
      </w:pPr>
    </w:p>
    <w:p w14:paraId="076A9C16" w14:textId="77777777" w:rsidR="00E30597" w:rsidRDefault="00E30597" w:rsidP="004E4FD2">
      <w:pPr>
        <w:tabs>
          <w:tab w:val="left" w:pos="6521"/>
        </w:tabs>
        <w:jc w:val="both"/>
      </w:pPr>
    </w:p>
    <w:p w14:paraId="076A9C17" w14:textId="77A8D49C" w:rsidR="004E4FD2" w:rsidRPr="002C4A93" w:rsidRDefault="000C30A0" w:rsidP="002C4A93">
      <w:pPr>
        <w:tabs>
          <w:tab w:val="left" w:pos="6521"/>
        </w:tabs>
        <w:ind w:firstLine="709"/>
        <w:jc w:val="both"/>
        <w:rPr>
          <w:sz w:val="28"/>
          <w:szCs w:val="28"/>
        </w:rPr>
      </w:pPr>
      <w:proofErr w:type="spellStart"/>
      <w:r w:rsidRPr="002C4A93">
        <w:rPr>
          <w:sz w:val="28"/>
          <w:szCs w:val="28"/>
        </w:rPr>
        <w:t>Iekšlietu</w:t>
      </w:r>
      <w:proofErr w:type="spellEnd"/>
      <w:r w:rsidRPr="002C4A93">
        <w:rPr>
          <w:sz w:val="28"/>
          <w:szCs w:val="28"/>
        </w:rPr>
        <w:t xml:space="preserve"> ministrs </w:t>
      </w:r>
      <w:r w:rsidRPr="002C4A93">
        <w:rPr>
          <w:sz w:val="28"/>
          <w:szCs w:val="28"/>
        </w:rPr>
        <w:tab/>
        <w:t>S</w:t>
      </w:r>
      <w:r w:rsidR="004608A1" w:rsidRPr="002C4A93">
        <w:rPr>
          <w:sz w:val="28"/>
          <w:szCs w:val="28"/>
        </w:rPr>
        <w:t>.</w:t>
      </w:r>
      <w:r w:rsidR="002C4A93" w:rsidRPr="002C4A93">
        <w:rPr>
          <w:sz w:val="28"/>
          <w:szCs w:val="28"/>
        </w:rPr>
        <w:t> </w:t>
      </w:r>
      <w:proofErr w:type="spellStart"/>
      <w:r w:rsidR="00E30597" w:rsidRPr="002C4A93">
        <w:rPr>
          <w:sz w:val="28"/>
          <w:szCs w:val="28"/>
        </w:rPr>
        <w:t>Ģirģens</w:t>
      </w:r>
      <w:proofErr w:type="spellEnd"/>
    </w:p>
    <w:p w14:paraId="2D199993" w14:textId="77777777" w:rsidR="004608A1" w:rsidRDefault="004608A1" w:rsidP="004E4FD2">
      <w:pPr>
        <w:rPr>
          <w:sz w:val="20"/>
          <w:szCs w:val="20"/>
        </w:rPr>
      </w:pPr>
    </w:p>
    <w:p w14:paraId="3CB71FE4" w14:textId="77777777" w:rsidR="002C4A93" w:rsidRDefault="002C4A93" w:rsidP="004E4FD2">
      <w:pPr>
        <w:rPr>
          <w:sz w:val="20"/>
          <w:szCs w:val="20"/>
        </w:rPr>
      </w:pPr>
    </w:p>
    <w:p w14:paraId="584F42DF" w14:textId="77777777" w:rsidR="002C4A93" w:rsidRDefault="002C4A93" w:rsidP="004E4FD2">
      <w:pPr>
        <w:rPr>
          <w:sz w:val="20"/>
          <w:szCs w:val="20"/>
        </w:rPr>
      </w:pPr>
    </w:p>
    <w:p w14:paraId="1A611842" w14:textId="77777777" w:rsidR="004608A1" w:rsidRDefault="004608A1" w:rsidP="004E4FD2">
      <w:pPr>
        <w:rPr>
          <w:sz w:val="20"/>
          <w:szCs w:val="20"/>
        </w:rPr>
      </w:pPr>
    </w:p>
    <w:p w14:paraId="076A9C1E" w14:textId="55A967D9" w:rsidR="004E4FD2" w:rsidRPr="004608A1" w:rsidRDefault="00B5108B" w:rsidP="004E4FD2">
      <w:pPr>
        <w:rPr>
          <w:sz w:val="20"/>
          <w:szCs w:val="20"/>
        </w:rPr>
      </w:pPr>
      <w:proofErr w:type="spellStart"/>
      <w:r w:rsidRPr="004608A1">
        <w:rPr>
          <w:sz w:val="20"/>
          <w:szCs w:val="20"/>
        </w:rPr>
        <w:t>G.</w:t>
      </w:r>
      <w:r w:rsidR="00E30597" w:rsidRPr="004608A1">
        <w:rPr>
          <w:sz w:val="20"/>
          <w:szCs w:val="20"/>
        </w:rPr>
        <w:t>Dzelme</w:t>
      </w:r>
      <w:proofErr w:type="spellEnd"/>
      <w:r w:rsidR="00E30597" w:rsidRPr="004608A1">
        <w:rPr>
          <w:sz w:val="20"/>
          <w:szCs w:val="20"/>
        </w:rPr>
        <w:t xml:space="preserve"> 67219521</w:t>
      </w:r>
    </w:p>
    <w:p w14:paraId="076A9C1F" w14:textId="77777777" w:rsidR="00E811C9" w:rsidRDefault="002C4A93" w:rsidP="004E4FD2">
      <w:pPr>
        <w:rPr>
          <w:rStyle w:val="Hyperlink"/>
          <w:sz w:val="20"/>
          <w:szCs w:val="20"/>
        </w:rPr>
      </w:pPr>
      <w:hyperlink r:id="rId8" w:history="1">
        <w:r w:rsidR="00E30597" w:rsidRPr="004608A1">
          <w:rPr>
            <w:rStyle w:val="Hyperlink"/>
            <w:sz w:val="20"/>
            <w:szCs w:val="20"/>
          </w:rPr>
          <w:t>ginta.dzelme@pmlp.gov</w:t>
        </w:r>
        <w:bookmarkStart w:id="0" w:name="_GoBack"/>
        <w:bookmarkEnd w:id="0"/>
        <w:r w:rsidR="00E30597" w:rsidRPr="004608A1">
          <w:rPr>
            <w:rStyle w:val="Hyperlink"/>
            <w:sz w:val="20"/>
            <w:szCs w:val="20"/>
          </w:rPr>
          <w:t>.lv</w:t>
        </w:r>
      </w:hyperlink>
    </w:p>
    <w:p w14:paraId="73C54511" w14:textId="77777777" w:rsidR="002C4A93" w:rsidRDefault="002C4A93" w:rsidP="004E4FD2">
      <w:pPr>
        <w:rPr>
          <w:rStyle w:val="Hyperlink"/>
          <w:sz w:val="20"/>
          <w:szCs w:val="20"/>
        </w:rPr>
      </w:pPr>
    </w:p>
    <w:p w14:paraId="71F79821" w14:textId="77777777" w:rsidR="002C4A93" w:rsidRDefault="002C4A93" w:rsidP="004E4FD2">
      <w:pPr>
        <w:rPr>
          <w:rStyle w:val="Hyperlink"/>
          <w:sz w:val="20"/>
          <w:szCs w:val="20"/>
        </w:rPr>
      </w:pPr>
    </w:p>
    <w:p w14:paraId="42942D0A" w14:textId="77777777" w:rsidR="002C4A93" w:rsidRDefault="002C4A93" w:rsidP="004E4FD2">
      <w:pPr>
        <w:rPr>
          <w:rStyle w:val="Hyperlink"/>
          <w:sz w:val="20"/>
          <w:szCs w:val="20"/>
        </w:rPr>
      </w:pPr>
    </w:p>
    <w:p w14:paraId="7BD38063" w14:textId="77777777" w:rsidR="002C4A93" w:rsidRPr="005A3098" w:rsidRDefault="002C4A93" w:rsidP="002C4A93">
      <w:pPr>
        <w:pStyle w:val="Footer"/>
        <w:rPr>
          <w:sz w:val="16"/>
          <w:szCs w:val="16"/>
        </w:rPr>
      </w:pPr>
      <w:bookmarkStart w:id="1" w:name="_Hlk26364611"/>
      <w:proofErr w:type="spellStart"/>
      <w:r w:rsidRPr="008709C1">
        <w:rPr>
          <w:sz w:val="16"/>
          <w:szCs w:val="16"/>
        </w:rPr>
        <w:t>v_sk</w:t>
      </w:r>
      <w:proofErr w:type="spellEnd"/>
      <w:r w:rsidRPr="008709C1">
        <w:rPr>
          <w:sz w:val="16"/>
          <w:szCs w:val="16"/>
        </w:rPr>
        <w:t xml:space="preserve">. = </w:t>
      </w:r>
      <w:bookmarkEnd w:id="1"/>
      <w:r w:rsidRPr="008709C1">
        <w:rPr>
          <w:sz w:val="16"/>
          <w:szCs w:val="16"/>
        </w:rPr>
        <w:fldChar w:fldCharType="begin"/>
      </w:r>
      <w:r w:rsidRPr="008709C1">
        <w:rPr>
          <w:sz w:val="16"/>
          <w:szCs w:val="16"/>
        </w:rPr>
        <w:instrText xml:space="preserve"> NUMWORDS  \* MERGEFORMAT </w:instrText>
      </w:r>
      <w:r w:rsidRPr="008709C1">
        <w:rPr>
          <w:sz w:val="16"/>
          <w:szCs w:val="16"/>
        </w:rPr>
        <w:fldChar w:fldCharType="separate"/>
      </w:r>
      <w:r>
        <w:rPr>
          <w:noProof/>
          <w:sz w:val="16"/>
          <w:szCs w:val="16"/>
        </w:rPr>
        <w:t>1218</w:t>
      </w:r>
      <w:r w:rsidRPr="008709C1">
        <w:rPr>
          <w:sz w:val="16"/>
          <w:szCs w:val="16"/>
        </w:rPr>
        <w:fldChar w:fldCharType="end"/>
      </w:r>
    </w:p>
    <w:sectPr w:rsidR="002C4A93" w:rsidRPr="005A3098" w:rsidSect="00F32BDF">
      <w:headerReference w:type="default" r:id="rId9"/>
      <w:footerReference w:type="default" r:id="rId10"/>
      <w:footerReference w:type="first" r:id="rId11"/>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A9C22" w14:textId="77777777" w:rsidR="002E7DD5" w:rsidRDefault="002E7DD5">
      <w:r>
        <w:separator/>
      </w:r>
    </w:p>
  </w:endnote>
  <w:endnote w:type="continuationSeparator" w:id="0">
    <w:p w14:paraId="076A9C23" w14:textId="77777777" w:rsidR="002E7DD5" w:rsidRDefault="002E7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5F53D" w14:textId="77777777" w:rsidR="002C4A93" w:rsidRPr="004E5455" w:rsidRDefault="002C4A93" w:rsidP="002C4A93">
    <w:pPr>
      <w:shd w:val="clear" w:color="auto" w:fill="FFFFFF"/>
      <w:spacing w:before="130" w:line="260" w:lineRule="exact"/>
      <w:jc w:val="both"/>
      <w:rPr>
        <w:bCs/>
        <w:sz w:val="20"/>
        <w:szCs w:val="20"/>
      </w:rPr>
    </w:pPr>
    <w:r>
      <w:rPr>
        <w:sz w:val="20"/>
        <w:szCs w:val="20"/>
      </w:rPr>
      <w:t>IEMAn</w:t>
    </w:r>
    <w:r w:rsidRPr="003E0172">
      <w:rPr>
        <w:sz w:val="20"/>
        <w:szCs w:val="20"/>
      </w:rPr>
      <w:t>ot_</w:t>
    </w:r>
    <w:r>
      <w:rPr>
        <w:sz w:val="20"/>
        <w:szCs w:val="20"/>
      </w:rPr>
      <w:t>111220_grozPADL; likumprojekta ,,Grozījumi</w:t>
    </w:r>
    <w:r w:rsidRPr="004E5455">
      <w:rPr>
        <w:sz w:val="20"/>
        <w:szCs w:val="20"/>
      </w:rPr>
      <w:t xml:space="preserve"> Personu apliecinošu dokumentu likumā”</w:t>
    </w:r>
    <w:r>
      <w:rPr>
        <w:bCs/>
        <w:sz w:val="20"/>
        <w:szCs w:val="20"/>
      </w:rPr>
      <w:t xml:space="preserve"> sākotnējās </w:t>
    </w:r>
    <w:r w:rsidRPr="004E5455">
      <w:rPr>
        <w:bCs/>
        <w:sz w:val="20"/>
        <w:szCs w:val="20"/>
      </w:rPr>
      <w:t>ietekmes novērtējuma ziņojums (anotācija)</w:t>
    </w:r>
    <w:r>
      <w:rPr>
        <w:bCs/>
        <w:sz w:val="20"/>
        <w:szCs w:val="20"/>
      </w:rPr>
      <w:t xml:space="preserve">  (TA-2646)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A9C28" w14:textId="6930A543" w:rsidR="004E5455" w:rsidRPr="004E5455" w:rsidRDefault="00C8037E" w:rsidP="004E5455">
    <w:pPr>
      <w:shd w:val="clear" w:color="auto" w:fill="FFFFFF"/>
      <w:spacing w:before="130" w:line="260" w:lineRule="exact"/>
      <w:jc w:val="both"/>
      <w:rPr>
        <w:bCs/>
        <w:sz w:val="20"/>
        <w:szCs w:val="20"/>
      </w:rPr>
    </w:pPr>
    <w:r>
      <w:rPr>
        <w:sz w:val="20"/>
        <w:szCs w:val="20"/>
      </w:rPr>
      <w:t>IEMAn</w:t>
    </w:r>
    <w:r w:rsidRPr="003E0172">
      <w:rPr>
        <w:sz w:val="20"/>
        <w:szCs w:val="20"/>
      </w:rPr>
      <w:t>ot_</w:t>
    </w:r>
    <w:r w:rsidR="009C7D57">
      <w:rPr>
        <w:sz w:val="20"/>
        <w:szCs w:val="20"/>
      </w:rPr>
      <w:t>1</w:t>
    </w:r>
    <w:r w:rsidR="0032626E">
      <w:rPr>
        <w:sz w:val="20"/>
        <w:szCs w:val="20"/>
      </w:rPr>
      <w:t>112</w:t>
    </w:r>
    <w:r w:rsidR="000975AD">
      <w:rPr>
        <w:sz w:val="20"/>
        <w:szCs w:val="20"/>
      </w:rPr>
      <w:t>20</w:t>
    </w:r>
    <w:r w:rsidR="00304210">
      <w:rPr>
        <w:sz w:val="20"/>
        <w:szCs w:val="20"/>
      </w:rPr>
      <w:t>_grozPADL</w:t>
    </w:r>
    <w:r w:rsidR="0012626E">
      <w:rPr>
        <w:sz w:val="20"/>
        <w:szCs w:val="20"/>
      </w:rPr>
      <w:t xml:space="preserve">; </w:t>
    </w:r>
    <w:r w:rsidR="004E5455">
      <w:rPr>
        <w:sz w:val="20"/>
        <w:szCs w:val="20"/>
      </w:rPr>
      <w:t>l</w:t>
    </w:r>
    <w:r w:rsidR="00E16A0E">
      <w:rPr>
        <w:sz w:val="20"/>
        <w:szCs w:val="20"/>
      </w:rPr>
      <w:t>ikumprojekta ,,Grozījum</w:t>
    </w:r>
    <w:r w:rsidR="00B672B6">
      <w:rPr>
        <w:sz w:val="20"/>
        <w:szCs w:val="20"/>
      </w:rPr>
      <w:t>i</w:t>
    </w:r>
    <w:r w:rsidR="004E5455" w:rsidRPr="004E5455">
      <w:rPr>
        <w:sz w:val="20"/>
        <w:szCs w:val="20"/>
      </w:rPr>
      <w:t xml:space="preserve"> Personu apliecinošu dokumentu likumā”</w:t>
    </w:r>
    <w:r w:rsidR="004E5455">
      <w:rPr>
        <w:bCs/>
        <w:sz w:val="20"/>
        <w:szCs w:val="20"/>
      </w:rPr>
      <w:t xml:space="preserve"> sākotnējās </w:t>
    </w:r>
    <w:r w:rsidR="004E5455" w:rsidRPr="004E5455">
      <w:rPr>
        <w:bCs/>
        <w:sz w:val="20"/>
        <w:szCs w:val="20"/>
      </w:rPr>
      <w:t>ietekmes novērtējuma ziņojums (anotācija)</w:t>
    </w:r>
    <w:r w:rsidR="002C4A93">
      <w:rPr>
        <w:bCs/>
        <w:sz w:val="20"/>
        <w:szCs w:val="20"/>
      </w:rPr>
      <w:t xml:space="preserve">  (TA-2646)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A9C20" w14:textId="77777777" w:rsidR="002E7DD5" w:rsidRDefault="002E7DD5">
      <w:r>
        <w:separator/>
      </w:r>
    </w:p>
  </w:footnote>
  <w:footnote w:type="continuationSeparator" w:id="0">
    <w:p w14:paraId="076A9C21" w14:textId="77777777" w:rsidR="002E7DD5" w:rsidRDefault="002E7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753383"/>
      <w:docPartObj>
        <w:docPartGallery w:val="Page Numbers (Top of Page)"/>
        <w:docPartUnique/>
      </w:docPartObj>
    </w:sdtPr>
    <w:sdtEndPr>
      <w:rPr>
        <w:noProof/>
      </w:rPr>
    </w:sdtEndPr>
    <w:sdtContent>
      <w:p w14:paraId="076A9C24" w14:textId="77777777" w:rsidR="00C8037E" w:rsidRDefault="00C8037E">
        <w:pPr>
          <w:pStyle w:val="Header"/>
          <w:jc w:val="center"/>
        </w:pPr>
        <w:r>
          <w:fldChar w:fldCharType="begin"/>
        </w:r>
        <w:r>
          <w:instrText xml:space="preserve"> PAGE   \* MERGEFORMAT </w:instrText>
        </w:r>
        <w:r>
          <w:fldChar w:fldCharType="separate"/>
        </w:r>
        <w:r w:rsidR="002C4A93">
          <w:rPr>
            <w:noProof/>
          </w:rPr>
          <w:t>5</w:t>
        </w:r>
        <w:r>
          <w:rPr>
            <w:noProof/>
          </w:rPr>
          <w:fldChar w:fldCharType="end"/>
        </w:r>
      </w:p>
    </w:sdtContent>
  </w:sdt>
  <w:p w14:paraId="076A9C25" w14:textId="77777777" w:rsidR="00C8037E" w:rsidRDefault="00C803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172A3"/>
    <w:multiLevelType w:val="hybridMultilevel"/>
    <w:tmpl w:val="ACF6CD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4627985"/>
    <w:multiLevelType w:val="hybridMultilevel"/>
    <w:tmpl w:val="277E79DA"/>
    <w:lvl w:ilvl="0" w:tplc="A0ECECC6">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786"/>
    <w:rsid w:val="0000137A"/>
    <w:rsid w:val="00024BC1"/>
    <w:rsid w:val="00026704"/>
    <w:rsid w:val="00047E7C"/>
    <w:rsid w:val="000656AA"/>
    <w:rsid w:val="00067A16"/>
    <w:rsid w:val="00067C4B"/>
    <w:rsid w:val="00072690"/>
    <w:rsid w:val="00081DD8"/>
    <w:rsid w:val="00082F07"/>
    <w:rsid w:val="00085973"/>
    <w:rsid w:val="0009362E"/>
    <w:rsid w:val="000975AD"/>
    <w:rsid w:val="000A30EA"/>
    <w:rsid w:val="000A3D75"/>
    <w:rsid w:val="000C30A0"/>
    <w:rsid w:val="000C3CF8"/>
    <w:rsid w:val="000D243D"/>
    <w:rsid w:val="000F7A73"/>
    <w:rsid w:val="00102474"/>
    <w:rsid w:val="00115FE4"/>
    <w:rsid w:val="0012626E"/>
    <w:rsid w:val="00127D11"/>
    <w:rsid w:val="00132BFA"/>
    <w:rsid w:val="00133D41"/>
    <w:rsid w:val="00143FE7"/>
    <w:rsid w:val="001538C9"/>
    <w:rsid w:val="00162285"/>
    <w:rsid w:val="00164233"/>
    <w:rsid w:val="001807FF"/>
    <w:rsid w:val="00184319"/>
    <w:rsid w:val="00184E82"/>
    <w:rsid w:val="001C701B"/>
    <w:rsid w:val="001C715A"/>
    <w:rsid w:val="00214AEF"/>
    <w:rsid w:val="00220B2E"/>
    <w:rsid w:val="00224BE9"/>
    <w:rsid w:val="00225E61"/>
    <w:rsid w:val="0023058B"/>
    <w:rsid w:val="00255FF1"/>
    <w:rsid w:val="0028273F"/>
    <w:rsid w:val="00283EEC"/>
    <w:rsid w:val="00286C47"/>
    <w:rsid w:val="0028705B"/>
    <w:rsid w:val="00292AEC"/>
    <w:rsid w:val="00293BAD"/>
    <w:rsid w:val="00294C7F"/>
    <w:rsid w:val="002A4FC0"/>
    <w:rsid w:val="002C4A93"/>
    <w:rsid w:val="002D7BB3"/>
    <w:rsid w:val="002E1317"/>
    <w:rsid w:val="002E44F3"/>
    <w:rsid w:val="002E6CE4"/>
    <w:rsid w:val="002E7DD5"/>
    <w:rsid w:val="00303D40"/>
    <w:rsid w:val="00304210"/>
    <w:rsid w:val="0032505A"/>
    <w:rsid w:val="00325891"/>
    <w:rsid w:val="0032626E"/>
    <w:rsid w:val="00330E66"/>
    <w:rsid w:val="003369A0"/>
    <w:rsid w:val="0036105E"/>
    <w:rsid w:val="00361AC9"/>
    <w:rsid w:val="00367DEC"/>
    <w:rsid w:val="00371150"/>
    <w:rsid w:val="003715C1"/>
    <w:rsid w:val="0037260C"/>
    <w:rsid w:val="00376BAD"/>
    <w:rsid w:val="00384D81"/>
    <w:rsid w:val="00393626"/>
    <w:rsid w:val="003A139D"/>
    <w:rsid w:val="003A6025"/>
    <w:rsid w:val="003B0552"/>
    <w:rsid w:val="003B7E89"/>
    <w:rsid w:val="003F7F45"/>
    <w:rsid w:val="00413C47"/>
    <w:rsid w:val="00415616"/>
    <w:rsid w:val="00424820"/>
    <w:rsid w:val="00437138"/>
    <w:rsid w:val="0044769E"/>
    <w:rsid w:val="004476C8"/>
    <w:rsid w:val="004608A1"/>
    <w:rsid w:val="0046096F"/>
    <w:rsid w:val="00480A78"/>
    <w:rsid w:val="00482CFE"/>
    <w:rsid w:val="00495922"/>
    <w:rsid w:val="004D539F"/>
    <w:rsid w:val="004E178A"/>
    <w:rsid w:val="004E4FD2"/>
    <w:rsid w:val="004E5455"/>
    <w:rsid w:val="004E785D"/>
    <w:rsid w:val="004F2253"/>
    <w:rsid w:val="004F4974"/>
    <w:rsid w:val="0050293E"/>
    <w:rsid w:val="00527317"/>
    <w:rsid w:val="0053748F"/>
    <w:rsid w:val="00541F48"/>
    <w:rsid w:val="00570BB7"/>
    <w:rsid w:val="00582873"/>
    <w:rsid w:val="00585C5E"/>
    <w:rsid w:val="005911D6"/>
    <w:rsid w:val="005A19BF"/>
    <w:rsid w:val="005D402E"/>
    <w:rsid w:val="005D4861"/>
    <w:rsid w:val="005E142A"/>
    <w:rsid w:val="005E3BA1"/>
    <w:rsid w:val="005F5B7B"/>
    <w:rsid w:val="005F5E55"/>
    <w:rsid w:val="00650064"/>
    <w:rsid w:val="006538DA"/>
    <w:rsid w:val="00660DA7"/>
    <w:rsid w:val="006719B2"/>
    <w:rsid w:val="00677865"/>
    <w:rsid w:val="00691B2D"/>
    <w:rsid w:val="00697018"/>
    <w:rsid w:val="006B5BE7"/>
    <w:rsid w:val="006E0320"/>
    <w:rsid w:val="006E1293"/>
    <w:rsid w:val="006E3CD2"/>
    <w:rsid w:val="006E76F3"/>
    <w:rsid w:val="006F0765"/>
    <w:rsid w:val="00704470"/>
    <w:rsid w:val="0070743B"/>
    <w:rsid w:val="00707D13"/>
    <w:rsid w:val="00710C2E"/>
    <w:rsid w:val="00726124"/>
    <w:rsid w:val="0072797A"/>
    <w:rsid w:val="00732E99"/>
    <w:rsid w:val="0073371E"/>
    <w:rsid w:val="00761EF9"/>
    <w:rsid w:val="00770CB7"/>
    <w:rsid w:val="00771323"/>
    <w:rsid w:val="00792312"/>
    <w:rsid w:val="00796850"/>
    <w:rsid w:val="007B10DE"/>
    <w:rsid w:val="007C069C"/>
    <w:rsid w:val="007C0A1D"/>
    <w:rsid w:val="007C310E"/>
    <w:rsid w:val="007C7D2B"/>
    <w:rsid w:val="007E646B"/>
    <w:rsid w:val="008229E0"/>
    <w:rsid w:val="00827809"/>
    <w:rsid w:val="008603A0"/>
    <w:rsid w:val="008620F3"/>
    <w:rsid w:val="00882028"/>
    <w:rsid w:val="00884260"/>
    <w:rsid w:val="008A5154"/>
    <w:rsid w:val="008A6610"/>
    <w:rsid w:val="008C728F"/>
    <w:rsid w:val="008D009E"/>
    <w:rsid w:val="008D1D58"/>
    <w:rsid w:val="008D2909"/>
    <w:rsid w:val="008D4103"/>
    <w:rsid w:val="008D5B81"/>
    <w:rsid w:val="008E0C5D"/>
    <w:rsid w:val="008E1505"/>
    <w:rsid w:val="008E608E"/>
    <w:rsid w:val="008F11FD"/>
    <w:rsid w:val="008F7556"/>
    <w:rsid w:val="00902763"/>
    <w:rsid w:val="0092612D"/>
    <w:rsid w:val="00931DA3"/>
    <w:rsid w:val="00932946"/>
    <w:rsid w:val="00942C09"/>
    <w:rsid w:val="00951F00"/>
    <w:rsid w:val="00964550"/>
    <w:rsid w:val="00980DCF"/>
    <w:rsid w:val="00987875"/>
    <w:rsid w:val="00996786"/>
    <w:rsid w:val="009A10BA"/>
    <w:rsid w:val="009B3E19"/>
    <w:rsid w:val="009B4893"/>
    <w:rsid w:val="009B4C34"/>
    <w:rsid w:val="009B52D4"/>
    <w:rsid w:val="009C025D"/>
    <w:rsid w:val="009C402E"/>
    <w:rsid w:val="009C7D57"/>
    <w:rsid w:val="009D6552"/>
    <w:rsid w:val="009D6B87"/>
    <w:rsid w:val="009E1168"/>
    <w:rsid w:val="009E2F87"/>
    <w:rsid w:val="009F13F9"/>
    <w:rsid w:val="009F672A"/>
    <w:rsid w:val="00A103D3"/>
    <w:rsid w:val="00A17783"/>
    <w:rsid w:val="00A2497F"/>
    <w:rsid w:val="00A457BE"/>
    <w:rsid w:val="00A56E6B"/>
    <w:rsid w:val="00A635BE"/>
    <w:rsid w:val="00A70F75"/>
    <w:rsid w:val="00A7127C"/>
    <w:rsid w:val="00A77945"/>
    <w:rsid w:val="00A83E94"/>
    <w:rsid w:val="00A86C45"/>
    <w:rsid w:val="00A93108"/>
    <w:rsid w:val="00AA15C2"/>
    <w:rsid w:val="00AA2227"/>
    <w:rsid w:val="00AA37EB"/>
    <w:rsid w:val="00AD43D7"/>
    <w:rsid w:val="00AE6EA2"/>
    <w:rsid w:val="00AF1811"/>
    <w:rsid w:val="00B16320"/>
    <w:rsid w:val="00B35751"/>
    <w:rsid w:val="00B44F23"/>
    <w:rsid w:val="00B50E60"/>
    <w:rsid w:val="00B5108B"/>
    <w:rsid w:val="00B672B6"/>
    <w:rsid w:val="00BC0616"/>
    <w:rsid w:val="00BC5C42"/>
    <w:rsid w:val="00BD1242"/>
    <w:rsid w:val="00BE3148"/>
    <w:rsid w:val="00C03A6C"/>
    <w:rsid w:val="00C21BBD"/>
    <w:rsid w:val="00C21D18"/>
    <w:rsid w:val="00C31965"/>
    <w:rsid w:val="00C64CE0"/>
    <w:rsid w:val="00C741A7"/>
    <w:rsid w:val="00C8037E"/>
    <w:rsid w:val="00C9638A"/>
    <w:rsid w:val="00CA3FE0"/>
    <w:rsid w:val="00CA5AD3"/>
    <w:rsid w:val="00CB72D8"/>
    <w:rsid w:val="00CE1EA7"/>
    <w:rsid w:val="00CE2D33"/>
    <w:rsid w:val="00CE5598"/>
    <w:rsid w:val="00CF6D9B"/>
    <w:rsid w:val="00D150A9"/>
    <w:rsid w:val="00D21220"/>
    <w:rsid w:val="00D3277C"/>
    <w:rsid w:val="00D35D25"/>
    <w:rsid w:val="00D7076B"/>
    <w:rsid w:val="00D746D9"/>
    <w:rsid w:val="00D818E4"/>
    <w:rsid w:val="00D84D90"/>
    <w:rsid w:val="00D87B9D"/>
    <w:rsid w:val="00DA67FB"/>
    <w:rsid w:val="00DB36D8"/>
    <w:rsid w:val="00DB447E"/>
    <w:rsid w:val="00DB7D1D"/>
    <w:rsid w:val="00DE290A"/>
    <w:rsid w:val="00DE6D3E"/>
    <w:rsid w:val="00DF43A0"/>
    <w:rsid w:val="00DF7A96"/>
    <w:rsid w:val="00E02E0A"/>
    <w:rsid w:val="00E07ACC"/>
    <w:rsid w:val="00E16A0E"/>
    <w:rsid w:val="00E30597"/>
    <w:rsid w:val="00E33A39"/>
    <w:rsid w:val="00E4654C"/>
    <w:rsid w:val="00E52458"/>
    <w:rsid w:val="00E53F6D"/>
    <w:rsid w:val="00E55061"/>
    <w:rsid w:val="00E811C9"/>
    <w:rsid w:val="00E81F47"/>
    <w:rsid w:val="00EB37E3"/>
    <w:rsid w:val="00EC0DD3"/>
    <w:rsid w:val="00EC60C5"/>
    <w:rsid w:val="00EE3FEA"/>
    <w:rsid w:val="00EF2D1C"/>
    <w:rsid w:val="00EF33FA"/>
    <w:rsid w:val="00F0287C"/>
    <w:rsid w:val="00F04919"/>
    <w:rsid w:val="00F063B9"/>
    <w:rsid w:val="00F1260F"/>
    <w:rsid w:val="00F173A5"/>
    <w:rsid w:val="00F324E6"/>
    <w:rsid w:val="00F32BDF"/>
    <w:rsid w:val="00F34844"/>
    <w:rsid w:val="00F56B12"/>
    <w:rsid w:val="00F84DAB"/>
    <w:rsid w:val="00F91469"/>
    <w:rsid w:val="00F92522"/>
    <w:rsid w:val="00F93C71"/>
    <w:rsid w:val="00FB696E"/>
    <w:rsid w:val="00FC171F"/>
    <w:rsid w:val="00FC2143"/>
    <w:rsid w:val="00FC6587"/>
    <w:rsid w:val="00FD18D1"/>
    <w:rsid w:val="00FD68A5"/>
    <w:rsid w:val="00FF52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A9BA3"/>
  <w15:chartTrackingRefBased/>
  <w15:docId w15:val="{E80B99A4-6E7A-476A-AE70-F4432205D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786"/>
    <w:pPr>
      <w:spacing w:after="0" w:line="240" w:lineRule="auto"/>
    </w:pPr>
    <w:rPr>
      <w:rFonts w:eastAsia="Times New Roman"/>
      <w:sz w:val="24"/>
      <w:szCs w:val="24"/>
      <w:lang w:eastAsia="lv-LV"/>
    </w:rPr>
  </w:style>
  <w:style w:type="paragraph" w:styleId="Heading3">
    <w:name w:val="heading 3"/>
    <w:basedOn w:val="Normal"/>
    <w:link w:val="Heading3Char"/>
    <w:uiPriority w:val="9"/>
    <w:qFormat/>
    <w:rsid w:val="0099678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96786"/>
    <w:rPr>
      <w:rFonts w:eastAsia="Times New Roman"/>
      <w:b/>
      <w:bCs/>
      <w:sz w:val="27"/>
      <w:szCs w:val="27"/>
      <w:lang w:eastAsia="lv-LV"/>
    </w:rPr>
  </w:style>
  <w:style w:type="paragraph" w:styleId="Title">
    <w:name w:val="Title"/>
    <w:basedOn w:val="Normal"/>
    <w:link w:val="TitleChar"/>
    <w:qFormat/>
    <w:rsid w:val="00996786"/>
    <w:pPr>
      <w:jc w:val="center"/>
    </w:pPr>
    <w:rPr>
      <w:sz w:val="28"/>
      <w:szCs w:val="20"/>
      <w:lang w:eastAsia="en-US"/>
    </w:rPr>
  </w:style>
  <w:style w:type="character" w:customStyle="1" w:styleId="TitleChar">
    <w:name w:val="Title Char"/>
    <w:basedOn w:val="DefaultParagraphFont"/>
    <w:link w:val="Title"/>
    <w:rsid w:val="00996786"/>
    <w:rPr>
      <w:rFonts w:eastAsia="Times New Roman"/>
      <w:szCs w:val="20"/>
    </w:rPr>
  </w:style>
  <w:style w:type="character" w:styleId="Hyperlink">
    <w:name w:val="Hyperlink"/>
    <w:basedOn w:val="DefaultParagraphFont"/>
    <w:uiPriority w:val="99"/>
    <w:unhideWhenUsed/>
    <w:rsid w:val="00996786"/>
    <w:rPr>
      <w:color w:val="0000FF"/>
      <w:u w:val="single"/>
    </w:rPr>
  </w:style>
  <w:style w:type="paragraph" w:styleId="Header">
    <w:name w:val="header"/>
    <w:basedOn w:val="Normal"/>
    <w:link w:val="HeaderChar"/>
    <w:uiPriority w:val="99"/>
    <w:unhideWhenUsed/>
    <w:rsid w:val="00996786"/>
    <w:pPr>
      <w:tabs>
        <w:tab w:val="center" w:pos="4153"/>
        <w:tab w:val="right" w:pos="8306"/>
      </w:tabs>
    </w:pPr>
  </w:style>
  <w:style w:type="character" w:customStyle="1" w:styleId="HeaderChar">
    <w:name w:val="Header Char"/>
    <w:basedOn w:val="DefaultParagraphFont"/>
    <w:link w:val="Header"/>
    <w:uiPriority w:val="99"/>
    <w:rsid w:val="00996786"/>
    <w:rPr>
      <w:rFonts w:eastAsia="Times New Roman"/>
      <w:sz w:val="24"/>
      <w:szCs w:val="24"/>
      <w:lang w:eastAsia="lv-LV"/>
    </w:rPr>
  </w:style>
  <w:style w:type="paragraph" w:styleId="Footer">
    <w:name w:val="footer"/>
    <w:basedOn w:val="Normal"/>
    <w:link w:val="FooterChar"/>
    <w:uiPriority w:val="99"/>
    <w:unhideWhenUsed/>
    <w:rsid w:val="00996786"/>
    <w:pPr>
      <w:tabs>
        <w:tab w:val="center" w:pos="4153"/>
        <w:tab w:val="right" w:pos="8306"/>
      </w:tabs>
    </w:pPr>
  </w:style>
  <w:style w:type="character" w:customStyle="1" w:styleId="FooterChar">
    <w:name w:val="Footer Char"/>
    <w:basedOn w:val="DefaultParagraphFont"/>
    <w:link w:val="Footer"/>
    <w:uiPriority w:val="99"/>
    <w:rsid w:val="00996786"/>
    <w:rPr>
      <w:rFonts w:eastAsia="Times New Roman"/>
      <w:sz w:val="24"/>
      <w:szCs w:val="24"/>
      <w:lang w:eastAsia="lv-LV"/>
    </w:rPr>
  </w:style>
  <w:style w:type="paragraph" w:customStyle="1" w:styleId="naisf">
    <w:name w:val="naisf"/>
    <w:basedOn w:val="Normal"/>
    <w:rsid w:val="00996786"/>
    <w:pPr>
      <w:spacing w:before="100" w:after="100"/>
    </w:pPr>
    <w:rPr>
      <w:szCs w:val="20"/>
    </w:rPr>
  </w:style>
  <w:style w:type="paragraph" w:customStyle="1" w:styleId="naisc">
    <w:name w:val="naisc"/>
    <w:basedOn w:val="Normal"/>
    <w:rsid w:val="00996786"/>
    <w:pPr>
      <w:spacing w:before="75" w:after="75"/>
      <w:jc w:val="center"/>
    </w:pPr>
  </w:style>
  <w:style w:type="table" w:styleId="TableGrid">
    <w:name w:val="Table Grid"/>
    <w:basedOn w:val="TableNormal"/>
    <w:uiPriority w:val="39"/>
    <w:rsid w:val="008D5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29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946"/>
    <w:rPr>
      <w:rFonts w:ascii="Segoe UI" w:eastAsia="Times New Roman" w:hAnsi="Segoe UI" w:cs="Segoe UI"/>
      <w:sz w:val="18"/>
      <w:szCs w:val="18"/>
      <w:lang w:eastAsia="lv-LV"/>
    </w:rPr>
  </w:style>
  <w:style w:type="paragraph" w:styleId="ListParagraph">
    <w:name w:val="List Paragraph"/>
    <w:basedOn w:val="Normal"/>
    <w:uiPriority w:val="34"/>
    <w:qFormat/>
    <w:rsid w:val="00570BB7"/>
    <w:pPr>
      <w:ind w:left="720"/>
      <w:contextualSpacing/>
    </w:pPr>
  </w:style>
  <w:style w:type="character" w:styleId="FollowedHyperlink">
    <w:name w:val="FollowedHyperlink"/>
    <w:basedOn w:val="DefaultParagraphFont"/>
    <w:uiPriority w:val="99"/>
    <w:semiHidden/>
    <w:unhideWhenUsed/>
    <w:rsid w:val="00BD12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72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nta.dzelme@pmlp.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AFB9C-6633-4C02-AC52-13C072385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1236</TotalTime>
  <Pages>5</Pages>
  <Words>1235</Words>
  <Characters>9183</Characters>
  <Application>Microsoft Office Word</Application>
  <DocSecurity>0</DocSecurity>
  <Lines>278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 Dzelme</dc:creator>
  <cp:keywords/>
  <dc:description/>
  <cp:lastModifiedBy>User</cp:lastModifiedBy>
  <cp:revision>188</cp:revision>
  <cp:lastPrinted>2020-12-11T11:45:00Z</cp:lastPrinted>
  <dcterms:created xsi:type="dcterms:W3CDTF">2020-08-13T11:03:00Z</dcterms:created>
  <dcterms:modified xsi:type="dcterms:W3CDTF">2021-01-13T13:29:00Z</dcterms:modified>
</cp:coreProperties>
</file>