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108ED" w14:textId="419FE91E" w:rsidR="00AC0A17" w:rsidRPr="00DB6F1A" w:rsidRDefault="00A83028" w:rsidP="00897920">
      <w:pPr>
        <w:spacing w:after="0" w:line="240" w:lineRule="auto"/>
        <w:jc w:val="center"/>
        <w:rPr>
          <w:rFonts w:ascii="Times New Roman" w:hAnsi="Times New Roman"/>
          <w:b/>
          <w:sz w:val="24"/>
          <w:szCs w:val="24"/>
        </w:rPr>
      </w:pPr>
      <w:bookmarkStart w:id="0" w:name="OLE_LINK1"/>
      <w:bookmarkStart w:id="1" w:name="OLE_LINK2"/>
      <w:r w:rsidRPr="002366BC">
        <w:rPr>
          <w:rFonts w:ascii="Times New Roman" w:hAnsi="Times New Roman"/>
          <w:b/>
          <w:sz w:val="26"/>
          <w:szCs w:val="26"/>
        </w:rPr>
        <w:t xml:space="preserve"> </w:t>
      </w:r>
      <w:bookmarkEnd w:id="0"/>
      <w:bookmarkEnd w:id="1"/>
      <w:r w:rsidR="00897920" w:rsidRPr="00DB6F1A">
        <w:rPr>
          <w:rFonts w:ascii="Times New Roman" w:hAnsi="Times New Roman"/>
          <w:b/>
          <w:sz w:val="24"/>
          <w:szCs w:val="24"/>
        </w:rPr>
        <w:t>Ministru kabine</w:t>
      </w:r>
      <w:r w:rsidR="00610AF3">
        <w:rPr>
          <w:rFonts w:ascii="Times New Roman" w:hAnsi="Times New Roman"/>
          <w:b/>
          <w:sz w:val="24"/>
          <w:szCs w:val="24"/>
        </w:rPr>
        <w:t>ta noteikumu projekta “Grozījums</w:t>
      </w:r>
      <w:r w:rsidR="00897920" w:rsidRPr="00DB6F1A">
        <w:rPr>
          <w:rFonts w:ascii="Times New Roman" w:hAnsi="Times New Roman"/>
          <w:b/>
          <w:sz w:val="24"/>
          <w:szCs w:val="24"/>
        </w:rPr>
        <w:t xml:space="preserve"> Ministru kabineta 2016.</w:t>
      </w:r>
      <w:r w:rsidR="00DB6F1A" w:rsidRPr="00DB6F1A">
        <w:rPr>
          <w:rFonts w:ascii="Times New Roman" w:hAnsi="Times New Roman"/>
          <w:b/>
          <w:sz w:val="24"/>
          <w:szCs w:val="24"/>
        </w:rPr>
        <w:t xml:space="preserve"> </w:t>
      </w:r>
      <w:r w:rsidR="00897920" w:rsidRPr="00DB6F1A">
        <w:rPr>
          <w:rFonts w:ascii="Times New Roman" w:hAnsi="Times New Roman"/>
          <w:b/>
          <w:sz w:val="24"/>
          <w:szCs w:val="24"/>
        </w:rPr>
        <w:t>gada 5.</w:t>
      </w:r>
      <w:r w:rsidR="00DB6F1A" w:rsidRPr="00DB6F1A">
        <w:rPr>
          <w:rFonts w:ascii="Times New Roman" w:hAnsi="Times New Roman"/>
          <w:b/>
          <w:sz w:val="24"/>
          <w:szCs w:val="24"/>
        </w:rPr>
        <w:t xml:space="preserve"> </w:t>
      </w:r>
      <w:r w:rsidR="00897920" w:rsidRPr="00DB6F1A">
        <w:rPr>
          <w:rFonts w:ascii="Times New Roman" w:hAnsi="Times New Roman"/>
          <w:b/>
          <w:sz w:val="24"/>
          <w:szCs w:val="24"/>
        </w:rPr>
        <w:t>jūlija noteikumos Nr.</w:t>
      </w:r>
      <w:r w:rsidR="00DB6F1A" w:rsidRPr="00DB6F1A">
        <w:rPr>
          <w:rFonts w:ascii="Times New Roman" w:hAnsi="Times New Roman"/>
          <w:b/>
          <w:sz w:val="24"/>
          <w:szCs w:val="24"/>
        </w:rPr>
        <w:t xml:space="preserve"> </w:t>
      </w:r>
      <w:r w:rsidR="00897920" w:rsidRPr="00DB6F1A">
        <w:rPr>
          <w:rFonts w:ascii="Times New Roman" w:hAnsi="Times New Roman"/>
          <w:b/>
          <w:sz w:val="24"/>
          <w:szCs w:val="24"/>
        </w:rPr>
        <w:t>445 “Pedagogu darba samaksas noteikumi”” sākotnējās ietekmes novērtējuma ziņojums (anotācija)</w:t>
      </w:r>
    </w:p>
    <w:p w14:paraId="2A205EBD" w14:textId="77777777" w:rsidR="00897920" w:rsidRPr="00951D70" w:rsidRDefault="00897920" w:rsidP="00897920">
      <w:pPr>
        <w:spacing w:after="0" w:line="240" w:lineRule="auto"/>
        <w:jc w:val="center"/>
        <w:rPr>
          <w:rFonts w:ascii="Times New Roman" w:hAnsi="Times New Roman"/>
          <w:b/>
          <w:sz w:val="26"/>
          <w:szCs w:val="26"/>
        </w:rPr>
      </w:pPr>
    </w:p>
    <w:tbl>
      <w:tblPr>
        <w:tblStyle w:val="TableGrid"/>
        <w:tblW w:w="9356" w:type="dxa"/>
        <w:tblInd w:w="-147" w:type="dxa"/>
        <w:tblLook w:val="04A0" w:firstRow="1" w:lastRow="0" w:firstColumn="1" w:lastColumn="0" w:noHBand="0" w:noVBand="1"/>
      </w:tblPr>
      <w:tblGrid>
        <w:gridCol w:w="1980"/>
        <w:gridCol w:w="7376"/>
      </w:tblGrid>
      <w:tr w:rsidR="00897920" w:rsidRPr="00951D70" w14:paraId="2FE8901F" w14:textId="77777777" w:rsidTr="00BB757B">
        <w:tc>
          <w:tcPr>
            <w:tcW w:w="9356" w:type="dxa"/>
            <w:gridSpan w:val="2"/>
          </w:tcPr>
          <w:p w14:paraId="36DF4F0E" w14:textId="77777777" w:rsidR="00897920" w:rsidRPr="00951D70" w:rsidRDefault="00897920" w:rsidP="00897920">
            <w:pPr>
              <w:spacing w:after="0" w:line="240" w:lineRule="auto"/>
              <w:jc w:val="center"/>
              <w:rPr>
                <w:b/>
                <w:sz w:val="24"/>
                <w:szCs w:val="24"/>
              </w:rPr>
            </w:pPr>
            <w:r w:rsidRPr="00951D70">
              <w:rPr>
                <w:b/>
                <w:sz w:val="24"/>
                <w:szCs w:val="24"/>
              </w:rPr>
              <w:t>Tiesību akta projekta anotācijas kopsavilkums</w:t>
            </w:r>
          </w:p>
        </w:tc>
      </w:tr>
      <w:tr w:rsidR="00897920" w:rsidRPr="00951D70" w14:paraId="25F1763A" w14:textId="77777777" w:rsidTr="00BB757B">
        <w:tc>
          <w:tcPr>
            <w:tcW w:w="1980" w:type="dxa"/>
          </w:tcPr>
          <w:p w14:paraId="07EDCC68" w14:textId="77777777" w:rsidR="00897920" w:rsidRPr="00951D70" w:rsidRDefault="00897920" w:rsidP="00897920">
            <w:pPr>
              <w:spacing w:after="0" w:line="240" w:lineRule="auto"/>
              <w:rPr>
                <w:sz w:val="24"/>
                <w:szCs w:val="24"/>
              </w:rPr>
            </w:pPr>
            <w:r w:rsidRPr="00951D70">
              <w:rPr>
                <w:sz w:val="24"/>
                <w:szCs w:val="24"/>
              </w:rPr>
              <w:t>Mērķis, risinājums un projekta spēkā stāšanās laiks (500 zīmes bez atstarpēm)</w:t>
            </w:r>
          </w:p>
        </w:tc>
        <w:tc>
          <w:tcPr>
            <w:tcW w:w="7376" w:type="dxa"/>
          </w:tcPr>
          <w:p w14:paraId="48C76EC6" w14:textId="45BEBD25" w:rsidR="00897920" w:rsidRPr="00951D70" w:rsidRDefault="00AE0E4A" w:rsidP="007041DC">
            <w:pPr>
              <w:spacing w:after="0" w:line="240" w:lineRule="auto"/>
              <w:jc w:val="both"/>
              <w:rPr>
                <w:sz w:val="24"/>
                <w:szCs w:val="24"/>
              </w:rPr>
            </w:pPr>
            <w:r w:rsidRPr="00951D70">
              <w:rPr>
                <w:sz w:val="24"/>
                <w:szCs w:val="24"/>
              </w:rPr>
              <w:t>Tiesību akta projekta mērķis ir atbilstoši Ministru kabineta 2018.</w:t>
            </w:r>
            <w:r w:rsidR="002E0DE3" w:rsidRPr="00951D70">
              <w:rPr>
                <w:sz w:val="24"/>
                <w:szCs w:val="24"/>
              </w:rPr>
              <w:t xml:space="preserve"> </w:t>
            </w:r>
            <w:r w:rsidRPr="00951D70">
              <w:rPr>
                <w:sz w:val="24"/>
                <w:szCs w:val="24"/>
              </w:rPr>
              <w:t>gada 15.</w:t>
            </w:r>
            <w:r w:rsidR="002E0DE3" w:rsidRPr="00951D70">
              <w:rPr>
                <w:sz w:val="24"/>
                <w:szCs w:val="24"/>
              </w:rPr>
              <w:t xml:space="preserve"> </w:t>
            </w:r>
            <w:r w:rsidRPr="00951D70">
              <w:rPr>
                <w:sz w:val="24"/>
                <w:szCs w:val="24"/>
              </w:rPr>
              <w:t>janvāra rīkojuma Nr. 17 “Par pedagogu darba samaksas pieauguma grafiku laikposmam no 2018. gada 1. septembra līdz 2022. gada 31. decembrim” 1.</w:t>
            </w:r>
            <w:r w:rsidR="002E0DE3" w:rsidRPr="00951D70">
              <w:rPr>
                <w:sz w:val="24"/>
                <w:szCs w:val="24"/>
              </w:rPr>
              <w:t xml:space="preserve"> </w:t>
            </w:r>
            <w:r w:rsidRPr="00951D70">
              <w:rPr>
                <w:sz w:val="24"/>
                <w:szCs w:val="24"/>
              </w:rPr>
              <w:t>punktā noteiktajam paaugstināt pedagogu zemāko mēneša darba algas likmi</w:t>
            </w:r>
            <w:r w:rsidR="007041DC">
              <w:rPr>
                <w:sz w:val="24"/>
                <w:szCs w:val="24"/>
              </w:rPr>
              <w:t xml:space="preserve"> </w:t>
            </w:r>
            <w:r w:rsidR="007041DC" w:rsidRPr="00245883">
              <w:rPr>
                <w:sz w:val="24"/>
                <w:szCs w:val="24"/>
              </w:rPr>
              <w:t>akadēmiskajam personālam</w:t>
            </w:r>
            <w:r w:rsidRPr="00D01E23">
              <w:rPr>
                <w:sz w:val="24"/>
                <w:szCs w:val="24"/>
              </w:rPr>
              <w:t xml:space="preserve">. Projekts </w:t>
            </w:r>
            <w:r w:rsidR="003F670E" w:rsidRPr="00D01E23">
              <w:rPr>
                <w:sz w:val="24"/>
                <w:szCs w:val="24"/>
              </w:rPr>
              <w:t>stā</w:t>
            </w:r>
            <w:r w:rsidR="00CE3628" w:rsidRPr="00D01E23">
              <w:rPr>
                <w:sz w:val="24"/>
                <w:szCs w:val="24"/>
              </w:rPr>
              <w:t>sies</w:t>
            </w:r>
            <w:r w:rsidR="003F670E" w:rsidRPr="00D01E23">
              <w:rPr>
                <w:sz w:val="24"/>
                <w:szCs w:val="24"/>
              </w:rPr>
              <w:t xml:space="preserve"> spēkā</w:t>
            </w:r>
            <w:r w:rsidRPr="00D01E23">
              <w:rPr>
                <w:sz w:val="24"/>
                <w:szCs w:val="24"/>
              </w:rPr>
              <w:t xml:space="preserve"> 20</w:t>
            </w:r>
            <w:r w:rsidR="007917FC">
              <w:rPr>
                <w:sz w:val="24"/>
                <w:szCs w:val="24"/>
              </w:rPr>
              <w:t>21</w:t>
            </w:r>
            <w:r w:rsidRPr="00D01E23">
              <w:rPr>
                <w:sz w:val="24"/>
                <w:szCs w:val="24"/>
              </w:rPr>
              <w:t>.</w:t>
            </w:r>
            <w:r w:rsidR="002E0DE3" w:rsidRPr="00D01E23">
              <w:rPr>
                <w:sz w:val="24"/>
                <w:szCs w:val="24"/>
              </w:rPr>
              <w:t xml:space="preserve"> </w:t>
            </w:r>
            <w:r w:rsidRPr="00D01E23">
              <w:rPr>
                <w:sz w:val="24"/>
                <w:szCs w:val="24"/>
              </w:rPr>
              <w:t>gada 1.</w:t>
            </w:r>
            <w:r w:rsidR="002E0DE3" w:rsidRPr="00D01E23">
              <w:rPr>
                <w:sz w:val="24"/>
                <w:szCs w:val="24"/>
              </w:rPr>
              <w:t xml:space="preserve"> </w:t>
            </w:r>
            <w:r w:rsidR="007917FC">
              <w:rPr>
                <w:sz w:val="24"/>
                <w:szCs w:val="24"/>
              </w:rPr>
              <w:t>janvā</w:t>
            </w:r>
            <w:r w:rsidR="003F670E" w:rsidRPr="00D01E23">
              <w:rPr>
                <w:sz w:val="24"/>
                <w:szCs w:val="24"/>
              </w:rPr>
              <w:t>rī</w:t>
            </w:r>
            <w:r w:rsidRPr="00D01E23">
              <w:rPr>
                <w:sz w:val="24"/>
                <w:szCs w:val="24"/>
              </w:rPr>
              <w:t>.</w:t>
            </w:r>
            <w:r w:rsidRPr="00951D70">
              <w:rPr>
                <w:sz w:val="24"/>
                <w:szCs w:val="24"/>
              </w:rPr>
              <w:t xml:space="preserve">  </w:t>
            </w:r>
          </w:p>
        </w:tc>
      </w:tr>
    </w:tbl>
    <w:p w14:paraId="3B514FCF" w14:textId="77777777" w:rsidR="00897920" w:rsidRPr="00951D70" w:rsidRDefault="00897920" w:rsidP="00897920">
      <w:pPr>
        <w:spacing w:after="0" w:line="240" w:lineRule="auto"/>
        <w:rPr>
          <w:rFonts w:ascii="Times New Roman" w:hAnsi="Times New Roman"/>
          <w:bCs/>
          <w:sz w:val="26"/>
          <w:szCs w:val="26"/>
        </w:rPr>
      </w:pPr>
    </w:p>
    <w:tbl>
      <w:tblPr>
        <w:tblpPr w:leftFromText="180" w:rightFromText="180" w:vertAnchor="text" w:tblpX="-87" w:tblpY="1"/>
        <w:tblOverlap w:val="neve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35"/>
        <w:gridCol w:w="1795"/>
        <w:gridCol w:w="7018"/>
      </w:tblGrid>
      <w:tr w:rsidR="00BC389A" w:rsidRPr="00951D70" w14:paraId="07E65F72" w14:textId="77777777" w:rsidTr="00BB757B">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96F8FA4" w14:textId="77777777" w:rsidR="00514935" w:rsidRPr="00951D70" w:rsidRDefault="00A83028" w:rsidP="00BB757B">
            <w:pPr>
              <w:spacing w:before="100" w:beforeAutospacing="1" w:after="100" w:afterAutospacing="1" w:line="293" w:lineRule="atLeast"/>
              <w:jc w:val="center"/>
              <w:rPr>
                <w:rFonts w:ascii="Times New Roman" w:hAnsi="Times New Roman"/>
                <w:b/>
                <w:bCs/>
                <w:sz w:val="24"/>
                <w:szCs w:val="24"/>
              </w:rPr>
            </w:pPr>
            <w:r w:rsidRPr="00951D70">
              <w:rPr>
                <w:rFonts w:ascii="Times New Roman" w:hAnsi="Times New Roman"/>
                <w:b/>
                <w:bCs/>
                <w:sz w:val="24"/>
                <w:szCs w:val="24"/>
              </w:rPr>
              <w:t>I. Tiesību akta projekta izstrādes nepieciešamība</w:t>
            </w:r>
          </w:p>
        </w:tc>
      </w:tr>
      <w:tr w:rsidR="00BC389A" w:rsidRPr="00951D70" w14:paraId="62FA6647" w14:textId="77777777" w:rsidTr="00BB757B">
        <w:trPr>
          <w:trHeight w:val="405"/>
        </w:trPr>
        <w:tc>
          <w:tcPr>
            <w:tcW w:w="286" w:type="pct"/>
            <w:tcBorders>
              <w:top w:val="outset" w:sz="6" w:space="0" w:color="414142"/>
              <w:left w:val="outset" w:sz="6" w:space="0" w:color="414142"/>
              <w:bottom w:val="outset" w:sz="6" w:space="0" w:color="414142"/>
              <w:right w:val="outset" w:sz="6" w:space="0" w:color="414142"/>
            </w:tcBorders>
            <w:hideMark/>
          </w:tcPr>
          <w:p w14:paraId="2BE85C3A" w14:textId="77777777" w:rsidR="00514935" w:rsidRPr="00951D70" w:rsidRDefault="00A83028" w:rsidP="00BB757B">
            <w:pPr>
              <w:spacing w:before="100" w:beforeAutospacing="1" w:after="100" w:afterAutospacing="1" w:line="293" w:lineRule="atLeast"/>
              <w:jc w:val="center"/>
              <w:rPr>
                <w:rFonts w:ascii="Times New Roman" w:hAnsi="Times New Roman"/>
                <w:sz w:val="24"/>
                <w:szCs w:val="24"/>
              </w:rPr>
            </w:pPr>
            <w:r w:rsidRPr="00951D70">
              <w:rPr>
                <w:rFonts w:ascii="Times New Roman" w:hAnsi="Times New Roman"/>
                <w:sz w:val="24"/>
                <w:szCs w:val="24"/>
              </w:rPr>
              <w:t>1.</w:t>
            </w:r>
          </w:p>
        </w:tc>
        <w:tc>
          <w:tcPr>
            <w:tcW w:w="960" w:type="pct"/>
            <w:tcBorders>
              <w:top w:val="outset" w:sz="6" w:space="0" w:color="414142"/>
              <w:left w:val="outset" w:sz="6" w:space="0" w:color="414142"/>
              <w:bottom w:val="outset" w:sz="6" w:space="0" w:color="414142"/>
              <w:right w:val="outset" w:sz="6" w:space="0" w:color="414142"/>
            </w:tcBorders>
            <w:hideMark/>
          </w:tcPr>
          <w:p w14:paraId="0C26DF4F" w14:textId="77777777" w:rsidR="00514935" w:rsidRPr="00951D70" w:rsidRDefault="00A83028" w:rsidP="00BB757B">
            <w:pPr>
              <w:spacing w:after="0" w:line="240" w:lineRule="auto"/>
              <w:rPr>
                <w:rFonts w:ascii="Times New Roman" w:hAnsi="Times New Roman"/>
                <w:sz w:val="24"/>
                <w:szCs w:val="24"/>
              </w:rPr>
            </w:pPr>
            <w:r w:rsidRPr="00951D70">
              <w:rPr>
                <w:rFonts w:ascii="Times New Roman" w:hAnsi="Times New Roman"/>
                <w:sz w:val="24"/>
                <w:szCs w:val="24"/>
              </w:rPr>
              <w:t>Pamatojums</w:t>
            </w:r>
          </w:p>
        </w:tc>
        <w:tc>
          <w:tcPr>
            <w:tcW w:w="3754" w:type="pct"/>
            <w:tcBorders>
              <w:top w:val="outset" w:sz="6" w:space="0" w:color="414142"/>
              <w:left w:val="outset" w:sz="6" w:space="0" w:color="414142"/>
              <w:bottom w:val="outset" w:sz="6" w:space="0" w:color="414142"/>
              <w:right w:val="outset" w:sz="6" w:space="0" w:color="414142"/>
            </w:tcBorders>
            <w:hideMark/>
          </w:tcPr>
          <w:p w14:paraId="7776CDE1" w14:textId="702A4C8E" w:rsidR="008963C0" w:rsidRDefault="00AE0E4A" w:rsidP="00BB757B">
            <w:pPr>
              <w:pStyle w:val="tv20787921"/>
              <w:spacing w:after="0" w:line="240" w:lineRule="auto"/>
              <w:jc w:val="both"/>
              <w:rPr>
                <w:rFonts w:ascii="Times New Roman" w:hAnsi="Times New Roman"/>
                <w:b w:val="0"/>
                <w:sz w:val="24"/>
                <w:szCs w:val="24"/>
              </w:rPr>
            </w:pPr>
            <w:r w:rsidRPr="00951D70">
              <w:rPr>
                <w:rFonts w:ascii="Times New Roman" w:hAnsi="Times New Roman"/>
                <w:b w:val="0"/>
                <w:sz w:val="24"/>
                <w:szCs w:val="24"/>
              </w:rPr>
              <w:t>Ministru kabine</w:t>
            </w:r>
            <w:r w:rsidR="00610AF3">
              <w:rPr>
                <w:rFonts w:ascii="Times New Roman" w:hAnsi="Times New Roman"/>
                <w:b w:val="0"/>
                <w:sz w:val="24"/>
                <w:szCs w:val="24"/>
              </w:rPr>
              <w:t>ta noteikumu projekts “Grozījums</w:t>
            </w:r>
            <w:r w:rsidRPr="00951D70">
              <w:rPr>
                <w:rFonts w:ascii="Times New Roman" w:hAnsi="Times New Roman"/>
                <w:b w:val="0"/>
                <w:sz w:val="24"/>
                <w:szCs w:val="24"/>
              </w:rPr>
              <w:t xml:space="preserve"> Ministru kabineta 2016.</w:t>
            </w:r>
            <w:r w:rsidR="00082CF4" w:rsidRPr="00951D70">
              <w:rPr>
                <w:rFonts w:ascii="Times New Roman" w:hAnsi="Times New Roman"/>
                <w:b w:val="0"/>
                <w:sz w:val="24"/>
                <w:szCs w:val="24"/>
              </w:rPr>
              <w:t xml:space="preserve"> </w:t>
            </w:r>
            <w:r w:rsidRPr="00951D70">
              <w:rPr>
                <w:rFonts w:ascii="Times New Roman" w:hAnsi="Times New Roman"/>
                <w:b w:val="0"/>
                <w:sz w:val="24"/>
                <w:szCs w:val="24"/>
              </w:rPr>
              <w:t>gada 5.</w:t>
            </w:r>
            <w:r w:rsidR="00082CF4" w:rsidRPr="00951D70">
              <w:rPr>
                <w:rFonts w:ascii="Times New Roman" w:hAnsi="Times New Roman"/>
                <w:b w:val="0"/>
                <w:sz w:val="24"/>
                <w:szCs w:val="24"/>
              </w:rPr>
              <w:t xml:space="preserve"> </w:t>
            </w:r>
            <w:r w:rsidRPr="00951D70">
              <w:rPr>
                <w:rFonts w:ascii="Times New Roman" w:hAnsi="Times New Roman"/>
                <w:b w:val="0"/>
                <w:sz w:val="24"/>
                <w:szCs w:val="24"/>
              </w:rPr>
              <w:t>jūlija noteikumos Nr.</w:t>
            </w:r>
            <w:r w:rsidR="002E0DE3" w:rsidRPr="00951D70">
              <w:rPr>
                <w:rFonts w:ascii="Times New Roman" w:hAnsi="Times New Roman"/>
                <w:b w:val="0"/>
                <w:sz w:val="24"/>
                <w:szCs w:val="24"/>
              </w:rPr>
              <w:t xml:space="preserve"> </w:t>
            </w:r>
            <w:r w:rsidRPr="00951D70">
              <w:rPr>
                <w:rFonts w:ascii="Times New Roman" w:hAnsi="Times New Roman"/>
                <w:b w:val="0"/>
                <w:sz w:val="24"/>
                <w:szCs w:val="24"/>
              </w:rPr>
              <w:t>445 “Pedagogu darba samaksas noteikumi”” (turpmāk – Projekts) izstrādāts</w:t>
            </w:r>
            <w:r w:rsidR="008963C0" w:rsidRPr="00951D70">
              <w:rPr>
                <w:rFonts w:ascii="Times New Roman" w:hAnsi="Times New Roman"/>
                <w:b w:val="0"/>
                <w:sz w:val="24"/>
                <w:szCs w:val="24"/>
              </w:rPr>
              <w:t xml:space="preserve"> saskaņā ar</w:t>
            </w:r>
            <w:r w:rsidR="008963C0">
              <w:rPr>
                <w:rFonts w:ascii="Times New Roman" w:hAnsi="Times New Roman"/>
                <w:b w:val="0"/>
                <w:sz w:val="24"/>
                <w:szCs w:val="24"/>
              </w:rPr>
              <w:t>:</w:t>
            </w:r>
          </w:p>
          <w:p w14:paraId="6D472EF2" w14:textId="147D6B4A" w:rsidR="008963C0" w:rsidRDefault="008963C0" w:rsidP="00BB757B">
            <w:pPr>
              <w:pStyle w:val="tv20787921"/>
              <w:spacing w:after="0" w:line="240" w:lineRule="auto"/>
              <w:jc w:val="both"/>
              <w:rPr>
                <w:rFonts w:ascii="Times New Roman" w:hAnsi="Times New Roman"/>
                <w:b w:val="0"/>
                <w:sz w:val="24"/>
                <w:szCs w:val="24"/>
              </w:rPr>
            </w:pPr>
            <w:r>
              <w:rPr>
                <w:rFonts w:ascii="Times New Roman" w:hAnsi="Times New Roman"/>
                <w:b w:val="0"/>
                <w:sz w:val="24"/>
                <w:szCs w:val="24"/>
              </w:rPr>
              <w:t>1.</w:t>
            </w:r>
            <w:r w:rsidR="00AE0E4A" w:rsidRPr="00951D70">
              <w:rPr>
                <w:rFonts w:ascii="Times New Roman" w:hAnsi="Times New Roman"/>
                <w:b w:val="0"/>
                <w:sz w:val="24"/>
                <w:szCs w:val="24"/>
              </w:rPr>
              <w:t xml:space="preserve"> Ministru kabineta </w:t>
            </w:r>
            <w:r w:rsidR="00696D57">
              <w:rPr>
                <w:rFonts w:ascii="Times New Roman" w:hAnsi="Times New Roman"/>
                <w:b w:val="0"/>
                <w:sz w:val="24"/>
                <w:szCs w:val="24"/>
              </w:rPr>
              <w:t>2018</w:t>
            </w:r>
            <w:r w:rsidR="00AE0E4A" w:rsidRPr="00951D70">
              <w:rPr>
                <w:rFonts w:ascii="Times New Roman" w:hAnsi="Times New Roman"/>
                <w:b w:val="0"/>
                <w:sz w:val="24"/>
                <w:szCs w:val="24"/>
              </w:rPr>
              <w:t>.</w:t>
            </w:r>
            <w:r w:rsidR="002E0DE3" w:rsidRPr="00951D70">
              <w:rPr>
                <w:rFonts w:ascii="Times New Roman" w:hAnsi="Times New Roman"/>
                <w:b w:val="0"/>
                <w:sz w:val="24"/>
                <w:szCs w:val="24"/>
              </w:rPr>
              <w:t xml:space="preserve"> </w:t>
            </w:r>
            <w:r w:rsidR="00AE0E4A" w:rsidRPr="00951D70">
              <w:rPr>
                <w:rFonts w:ascii="Times New Roman" w:hAnsi="Times New Roman"/>
                <w:b w:val="0"/>
                <w:sz w:val="24"/>
                <w:szCs w:val="24"/>
              </w:rPr>
              <w:t>gada 1</w:t>
            </w:r>
            <w:r w:rsidR="000A5E4E" w:rsidRPr="00951D70">
              <w:rPr>
                <w:rFonts w:ascii="Times New Roman" w:hAnsi="Times New Roman"/>
                <w:b w:val="0"/>
                <w:sz w:val="24"/>
                <w:szCs w:val="24"/>
              </w:rPr>
              <w:t>5</w:t>
            </w:r>
            <w:r w:rsidR="00AE0E4A" w:rsidRPr="00951D70">
              <w:rPr>
                <w:rFonts w:ascii="Times New Roman" w:hAnsi="Times New Roman"/>
                <w:b w:val="0"/>
                <w:sz w:val="24"/>
                <w:szCs w:val="24"/>
              </w:rPr>
              <w:t>.</w:t>
            </w:r>
            <w:r w:rsidR="002E0DE3" w:rsidRPr="00951D70">
              <w:rPr>
                <w:rFonts w:ascii="Times New Roman" w:hAnsi="Times New Roman"/>
                <w:b w:val="0"/>
                <w:sz w:val="24"/>
                <w:szCs w:val="24"/>
              </w:rPr>
              <w:t xml:space="preserve"> </w:t>
            </w:r>
            <w:r w:rsidR="00AE0E4A" w:rsidRPr="00951D70">
              <w:rPr>
                <w:rFonts w:ascii="Times New Roman" w:hAnsi="Times New Roman"/>
                <w:b w:val="0"/>
                <w:sz w:val="24"/>
                <w:szCs w:val="24"/>
              </w:rPr>
              <w:t>janvāra rīkojumu Nr. 17 “Par pedagogu darba samaksas pieauguma grafiku laikposmam no 2018. gada 1. septembra līdz 2022. gada 31. decembrim” (turpmāk – MK rīkojums)</w:t>
            </w:r>
            <w:r>
              <w:rPr>
                <w:rFonts w:ascii="Times New Roman" w:hAnsi="Times New Roman"/>
                <w:b w:val="0"/>
                <w:sz w:val="24"/>
                <w:szCs w:val="24"/>
              </w:rPr>
              <w:t>;</w:t>
            </w:r>
          </w:p>
          <w:p w14:paraId="38E92342" w14:textId="6C041187" w:rsidR="001A7661" w:rsidRPr="00951D70" w:rsidRDefault="008963C0" w:rsidP="00063D7C">
            <w:pPr>
              <w:pStyle w:val="tv20787921"/>
              <w:spacing w:after="0" w:line="240" w:lineRule="auto"/>
              <w:jc w:val="both"/>
              <w:rPr>
                <w:rFonts w:ascii="Times New Roman" w:hAnsi="Times New Roman"/>
                <w:b w:val="0"/>
                <w:sz w:val="24"/>
                <w:szCs w:val="24"/>
              </w:rPr>
            </w:pPr>
            <w:r>
              <w:rPr>
                <w:rFonts w:ascii="Times New Roman" w:hAnsi="Times New Roman"/>
                <w:b w:val="0"/>
                <w:sz w:val="24"/>
                <w:szCs w:val="24"/>
              </w:rPr>
              <w:t xml:space="preserve">2. </w:t>
            </w:r>
            <w:r w:rsidR="00063D7C">
              <w:t xml:space="preserve"> </w:t>
            </w:r>
            <w:r w:rsidR="00063D7C" w:rsidRPr="00063D7C">
              <w:rPr>
                <w:rFonts w:ascii="Times New Roman" w:hAnsi="Times New Roman"/>
                <w:b w:val="0"/>
                <w:sz w:val="24"/>
                <w:szCs w:val="24"/>
              </w:rPr>
              <w:t>Valdības rīcības plān</w:t>
            </w:r>
            <w:r w:rsidR="00063D7C">
              <w:rPr>
                <w:rFonts w:ascii="Times New Roman" w:hAnsi="Times New Roman"/>
                <w:b w:val="0"/>
                <w:sz w:val="24"/>
                <w:szCs w:val="24"/>
              </w:rPr>
              <w:t>a</w:t>
            </w:r>
            <w:r w:rsidR="00063D7C" w:rsidRPr="00063D7C">
              <w:rPr>
                <w:rFonts w:ascii="Times New Roman" w:hAnsi="Times New Roman"/>
                <w:b w:val="0"/>
                <w:sz w:val="24"/>
                <w:szCs w:val="24"/>
              </w:rPr>
              <w:t xml:space="preserve"> Deklarācijas par Artura Krišjāņa Kariņa vadītā Ministru kabineta iecerēto darbību īstenošanai </w:t>
            </w:r>
            <w:r w:rsidR="00063D7C">
              <w:rPr>
                <w:rFonts w:ascii="Times New Roman" w:hAnsi="Times New Roman"/>
                <w:b w:val="0"/>
                <w:sz w:val="24"/>
                <w:szCs w:val="24"/>
              </w:rPr>
              <w:t xml:space="preserve">(apstiprināts ar </w:t>
            </w:r>
            <w:r w:rsidR="00B15D48" w:rsidRPr="00951D70">
              <w:rPr>
                <w:rFonts w:ascii="Times New Roman" w:hAnsi="Times New Roman"/>
                <w:b w:val="0"/>
                <w:sz w:val="24"/>
                <w:szCs w:val="24"/>
              </w:rPr>
              <w:t xml:space="preserve">Ministru kabineta 2019. gada 7. maija </w:t>
            </w:r>
            <w:r w:rsidR="00063D7C" w:rsidRPr="00951D70">
              <w:rPr>
                <w:rFonts w:ascii="Times New Roman" w:hAnsi="Times New Roman"/>
                <w:b w:val="0"/>
                <w:sz w:val="24"/>
                <w:szCs w:val="24"/>
              </w:rPr>
              <w:t>rīkojum</w:t>
            </w:r>
            <w:r w:rsidR="00063D7C">
              <w:rPr>
                <w:rFonts w:ascii="Times New Roman" w:hAnsi="Times New Roman"/>
                <w:b w:val="0"/>
                <w:sz w:val="24"/>
                <w:szCs w:val="24"/>
              </w:rPr>
              <w:t>u</w:t>
            </w:r>
            <w:r w:rsidR="00063D7C" w:rsidRPr="00951D70">
              <w:rPr>
                <w:rFonts w:ascii="Times New Roman" w:hAnsi="Times New Roman"/>
                <w:b w:val="0"/>
                <w:sz w:val="24"/>
                <w:szCs w:val="24"/>
              </w:rPr>
              <w:t xml:space="preserve"> </w:t>
            </w:r>
            <w:r w:rsidR="00B15D48" w:rsidRPr="00951D70">
              <w:rPr>
                <w:rFonts w:ascii="Times New Roman" w:hAnsi="Times New Roman"/>
                <w:b w:val="0"/>
                <w:sz w:val="24"/>
                <w:szCs w:val="24"/>
              </w:rPr>
              <w:t>Nr. 210 “Par Valdības rīcības plānu Deklarācijas par Artura Krišjāņa Kariņa vadītā Ministru kabineta iecerēto darbību īstenošanai</w:t>
            </w:r>
            <w:r w:rsidR="000A7EB1">
              <w:rPr>
                <w:rFonts w:ascii="Times New Roman" w:hAnsi="Times New Roman"/>
                <w:b w:val="0"/>
                <w:sz w:val="24"/>
                <w:szCs w:val="24"/>
              </w:rPr>
              <w:t>”</w:t>
            </w:r>
            <w:r w:rsidR="00063D7C">
              <w:rPr>
                <w:rFonts w:ascii="Times New Roman" w:hAnsi="Times New Roman"/>
                <w:b w:val="0"/>
                <w:sz w:val="24"/>
                <w:szCs w:val="24"/>
              </w:rPr>
              <w:t>)</w:t>
            </w:r>
            <w:r w:rsidR="00131D9D">
              <w:rPr>
                <w:rFonts w:ascii="Times New Roman" w:hAnsi="Times New Roman"/>
                <w:b w:val="0"/>
                <w:sz w:val="24"/>
                <w:szCs w:val="24"/>
              </w:rPr>
              <w:t xml:space="preserve"> </w:t>
            </w:r>
            <w:r w:rsidR="000A7EB1">
              <w:rPr>
                <w:rFonts w:ascii="Times New Roman" w:hAnsi="Times New Roman"/>
                <w:b w:val="0"/>
                <w:sz w:val="24"/>
                <w:szCs w:val="24"/>
              </w:rPr>
              <w:t>127. uzdevumu.</w:t>
            </w:r>
          </w:p>
        </w:tc>
      </w:tr>
      <w:tr w:rsidR="00BC389A" w:rsidRPr="00951D70" w14:paraId="7EB22750" w14:textId="77777777" w:rsidTr="00BB757B">
        <w:trPr>
          <w:trHeight w:val="465"/>
        </w:trPr>
        <w:tc>
          <w:tcPr>
            <w:tcW w:w="286" w:type="pct"/>
            <w:tcBorders>
              <w:top w:val="outset" w:sz="6" w:space="0" w:color="414142"/>
              <w:left w:val="outset" w:sz="6" w:space="0" w:color="414142"/>
              <w:bottom w:val="outset" w:sz="6" w:space="0" w:color="414142"/>
              <w:right w:val="outset" w:sz="6" w:space="0" w:color="414142"/>
            </w:tcBorders>
            <w:hideMark/>
          </w:tcPr>
          <w:p w14:paraId="3B32A0B0" w14:textId="5EE0EE5A" w:rsidR="00514935" w:rsidRPr="00951D70" w:rsidRDefault="00A83028" w:rsidP="00BB757B">
            <w:pPr>
              <w:spacing w:before="100" w:beforeAutospacing="1" w:after="100" w:afterAutospacing="1" w:line="293" w:lineRule="atLeast"/>
              <w:jc w:val="center"/>
              <w:rPr>
                <w:rFonts w:ascii="Times New Roman" w:hAnsi="Times New Roman"/>
                <w:sz w:val="24"/>
                <w:szCs w:val="24"/>
              </w:rPr>
            </w:pPr>
            <w:r w:rsidRPr="00951D70">
              <w:rPr>
                <w:rFonts w:ascii="Times New Roman" w:hAnsi="Times New Roman"/>
                <w:sz w:val="24"/>
                <w:szCs w:val="24"/>
              </w:rPr>
              <w:t>2.</w:t>
            </w:r>
          </w:p>
        </w:tc>
        <w:tc>
          <w:tcPr>
            <w:tcW w:w="960" w:type="pct"/>
            <w:tcBorders>
              <w:top w:val="outset" w:sz="6" w:space="0" w:color="414142"/>
              <w:left w:val="outset" w:sz="6" w:space="0" w:color="414142"/>
              <w:bottom w:val="outset" w:sz="6" w:space="0" w:color="414142"/>
              <w:right w:val="outset" w:sz="6" w:space="0" w:color="414142"/>
            </w:tcBorders>
            <w:hideMark/>
          </w:tcPr>
          <w:p w14:paraId="204B532F" w14:textId="77777777" w:rsidR="00514935" w:rsidRPr="00951D70" w:rsidRDefault="00A83028" w:rsidP="00BB757B">
            <w:pPr>
              <w:spacing w:after="0" w:line="240" w:lineRule="auto"/>
              <w:rPr>
                <w:rFonts w:ascii="Times New Roman" w:hAnsi="Times New Roman"/>
                <w:sz w:val="24"/>
                <w:szCs w:val="24"/>
              </w:rPr>
            </w:pPr>
            <w:r w:rsidRPr="00951D70">
              <w:rPr>
                <w:rFonts w:ascii="Times New Roman" w:hAnsi="Times New Roman"/>
                <w:sz w:val="24"/>
                <w:szCs w:val="24"/>
              </w:rPr>
              <w:t>Pašreizējā situācija un problēmas, kuru risināšanai tiesību akta projekts izstrādāts, tiesiskā regulējuma mērķis un būtība</w:t>
            </w:r>
          </w:p>
        </w:tc>
        <w:tc>
          <w:tcPr>
            <w:tcW w:w="3754" w:type="pct"/>
            <w:tcBorders>
              <w:top w:val="outset" w:sz="6" w:space="0" w:color="414142"/>
              <w:left w:val="outset" w:sz="6" w:space="0" w:color="414142"/>
              <w:bottom w:val="outset" w:sz="6" w:space="0" w:color="414142"/>
              <w:right w:val="outset" w:sz="6" w:space="0" w:color="414142"/>
            </w:tcBorders>
            <w:hideMark/>
          </w:tcPr>
          <w:p w14:paraId="04C30459" w14:textId="51E365A1" w:rsidR="00AE0E4A" w:rsidRPr="00951D70" w:rsidRDefault="00AE0E4A" w:rsidP="00BB757B">
            <w:p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Izglītības likuma 53.</w:t>
            </w:r>
            <w:r w:rsidR="002E0DE3" w:rsidRPr="00951D70">
              <w:rPr>
                <w:rFonts w:ascii="Times New Roman" w:hAnsi="Times New Roman"/>
                <w:color w:val="000000" w:themeColor="text1"/>
                <w:sz w:val="24"/>
                <w:szCs w:val="24"/>
              </w:rPr>
              <w:t xml:space="preserve"> </w:t>
            </w:r>
            <w:r w:rsidRPr="00951D70">
              <w:rPr>
                <w:rFonts w:ascii="Times New Roman" w:hAnsi="Times New Roman"/>
                <w:color w:val="000000" w:themeColor="text1"/>
                <w:sz w:val="24"/>
                <w:szCs w:val="24"/>
              </w:rPr>
              <w:t>panta trešā daļa nosaka:</w:t>
            </w:r>
          </w:p>
          <w:p w14:paraId="488A8EBE" w14:textId="7ED73D4E" w:rsidR="00AE0E4A" w:rsidRPr="00951D70" w:rsidRDefault="00AE0E4A" w:rsidP="00BB757B">
            <w:p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 xml:space="preserve">“Pedagoga mēnešalga par vienu slodzi nav zemāka par Ministru kabineta apstiprināto pedagogu darba samaksas paaugstināšanas grafikā noteikto mēnešalgu attiecīgajā laikposmā”. </w:t>
            </w:r>
            <w:r w:rsidR="00206D0F" w:rsidRPr="00951D70">
              <w:rPr>
                <w:rFonts w:ascii="Times New Roman" w:hAnsi="Times New Roman"/>
                <w:color w:val="000000" w:themeColor="text1"/>
                <w:sz w:val="24"/>
                <w:szCs w:val="24"/>
              </w:rPr>
              <w:t xml:space="preserve">MK rīkojumā plānotais pedagogu darba samaksas pieaugums apstiprināts arī </w:t>
            </w:r>
            <w:r w:rsidR="00063D7C" w:rsidRPr="00063D7C">
              <w:rPr>
                <w:rFonts w:ascii="Times New Roman" w:hAnsi="Times New Roman"/>
                <w:color w:val="000000" w:themeColor="text1"/>
                <w:sz w:val="24"/>
                <w:szCs w:val="24"/>
              </w:rPr>
              <w:t xml:space="preserve">Valdības rīcības plāna Deklarācijas par Artura Krišjāņa Kariņa vadītā Ministru kabineta iecerēto darbību īstenošanai </w:t>
            </w:r>
            <w:r w:rsidR="00206D0F" w:rsidRPr="00951D70">
              <w:rPr>
                <w:rFonts w:ascii="Times New Roman" w:hAnsi="Times New Roman"/>
                <w:color w:val="000000" w:themeColor="text1"/>
                <w:sz w:val="24"/>
                <w:szCs w:val="24"/>
              </w:rPr>
              <w:t xml:space="preserve">127.1. </w:t>
            </w:r>
            <w:r w:rsidR="00405380" w:rsidRPr="00951D70">
              <w:rPr>
                <w:rFonts w:ascii="Times New Roman" w:hAnsi="Times New Roman"/>
                <w:color w:val="000000" w:themeColor="text1"/>
                <w:sz w:val="24"/>
                <w:szCs w:val="24"/>
              </w:rPr>
              <w:t>uzdevum</w:t>
            </w:r>
            <w:r w:rsidR="00897305">
              <w:rPr>
                <w:rFonts w:ascii="Times New Roman" w:hAnsi="Times New Roman"/>
                <w:color w:val="000000" w:themeColor="text1"/>
                <w:sz w:val="24"/>
                <w:szCs w:val="24"/>
              </w:rPr>
              <w:t>ā</w:t>
            </w:r>
            <w:r w:rsidR="00206D0F" w:rsidRPr="00951D70">
              <w:rPr>
                <w:rFonts w:ascii="Times New Roman" w:hAnsi="Times New Roman"/>
                <w:color w:val="000000" w:themeColor="text1"/>
                <w:sz w:val="24"/>
                <w:szCs w:val="24"/>
              </w:rPr>
              <w:t>, kur kā darbības rezultāts minēts - nodrošināta pedagogu zemākās mēneša darba algas likmes palielināšanas grafika izpilde, sākot ar 2019. gada septembri.</w:t>
            </w:r>
            <w:r w:rsidR="00021BD9" w:rsidRPr="00951D70">
              <w:rPr>
                <w:rFonts w:ascii="Times New Roman" w:hAnsi="Times New Roman"/>
                <w:color w:val="000000" w:themeColor="text1"/>
                <w:sz w:val="24"/>
                <w:szCs w:val="24"/>
              </w:rPr>
              <w:t xml:space="preserve"> </w:t>
            </w:r>
          </w:p>
          <w:p w14:paraId="6AD1DA90" w14:textId="2257E262" w:rsidR="007917FC" w:rsidRPr="00D272FC" w:rsidRDefault="00405380" w:rsidP="00BB757B">
            <w:pPr>
              <w:shd w:val="clear" w:color="auto" w:fill="FFFFFF"/>
              <w:spacing w:after="0" w:line="240" w:lineRule="auto"/>
              <w:jc w:val="both"/>
              <w:rPr>
                <w:rFonts w:ascii="Times New Roman" w:hAnsi="Times New Roman"/>
                <w:color w:val="000000" w:themeColor="text1"/>
                <w:sz w:val="24"/>
                <w:szCs w:val="24"/>
              </w:rPr>
            </w:pPr>
            <w:r w:rsidRPr="00D272FC">
              <w:rPr>
                <w:rFonts w:ascii="Times New Roman" w:hAnsi="Times New Roman"/>
                <w:color w:val="000000" w:themeColor="text1"/>
                <w:sz w:val="24"/>
                <w:szCs w:val="24"/>
              </w:rPr>
              <w:t>Š</w:t>
            </w:r>
            <w:r>
              <w:rPr>
                <w:rFonts w:ascii="Times New Roman" w:hAnsi="Times New Roman"/>
                <w:color w:val="000000" w:themeColor="text1"/>
                <w:sz w:val="24"/>
                <w:szCs w:val="24"/>
              </w:rPr>
              <w:t>i</w:t>
            </w:r>
            <w:r w:rsidRPr="00D272FC">
              <w:rPr>
                <w:rFonts w:ascii="Times New Roman" w:hAnsi="Times New Roman"/>
                <w:color w:val="000000" w:themeColor="text1"/>
                <w:sz w:val="24"/>
                <w:szCs w:val="24"/>
              </w:rPr>
              <w:t xml:space="preserve">s </w:t>
            </w:r>
            <w:r w:rsidR="008201ED" w:rsidRPr="00D272FC">
              <w:rPr>
                <w:rFonts w:ascii="Times New Roman" w:hAnsi="Times New Roman"/>
                <w:color w:val="000000" w:themeColor="text1"/>
                <w:sz w:val="24"/>
                <w:szCs w:val="24"/>
              </w:rPr>
              <w:t>p</w:t>
            </w:r>
            <w:r w:rsidR="007917FC" w:rsidRPr="00D272FC">
              <w:rPr>
                <w:rFonts w:ascii="Times New Roman" w:hAnsi="Times New Roman"/>
                <w:color w:val="000000" w:themeColor="text1"/>
                <w:sz w:val="24"/>
                <w:szCs w:val="24"/>
              </w:rPr>
              <w:t>rojekts paredz no 2021. gada 1. janvā</w:t>
            </w:r>
            <w:r w:rsidR="00756B76" w:rsidRPr="00D272FC">
              <w:rPr>
                <w:rFonts w:ascii="Times New Roman" w:hAnsi="Times New Roman"/>
                <w:color w:val="000000" w:themeColor="text1"/>
                <w:sz w:val="24"/>
                <w:szCs w:val="24"/>
              </w:rPr>
              <w:t xml:space="preserve">ra zemākās mēneša darba algas likmes paaugstināšanu augstskolu pedagogiem: zemākā mēneša darba algas likme profesoram ir </w:t>
            </w:r>
            <w:r w:rsidR="00B52073" w:rsidRPr="00D272FC">
              <w:rPr>
                <w:rFonts w:ascii="Times New Roman" w:hAnsi="Times New Roman"/>
                <w:bCs/>
                <w:color w:val="000000" w:themeColor="text1"/>
                <w:sz w:val="24"/>
                <w:szCs w:val="24"/>
              </w:rPr>
              <w:t>1</w:t>
            </w:r>
            <w:r w:rsidR="00195945" w:rsidRPr="00D272FC">
              <w:rPr>
                <w:rFonts w:ascii="Times New Roman" w:hAnsi="Times New Roman"/>
                <w:bCs/>
                <w:color w:val="000000" w:themeColor="text1"/>
                <w:sz w:val="24"/>
                <w:szCs w:val="24"/>
              </w:rPr>
              <w:t> </w:t>
            </w:r>
            <w:r w:rsidR="00B52073" w:rsidRPr="00D272FC">
              <w:rPr>
                <w:rFonts w:ascii="Times New Roman" w:hAnsi="Times New Roman"/>
                <w:bCs/>
                <w:color w:val="000000" w:themeColor="text1"/>
                <w:sz w:val="24"/>
                <w:szCs w:val="24"/>
              </w:rPr>
              <w:t>754</w:t>
            </w:r>
            <w:r w:rsidR="00195945" w:rsidRPr="00D272FC">
              <w:rPr>
                <w:rFonts w:ascii="Times New Roman" w:hAnsi="Times New Roman"/>
                <w:bCs/>
                <w:color w:val="000000" w:themeColor="text1"/>
                <w:sz w:val="24"/>
                <w:szCs w:val="24"/>
              </w:rPr>
              <w:t xml:space="preserve"> </w:t>
            </w:r>
            <w:proofErr w:type="spellStart"/>
            <w:r w:rsidR="00756B76" w:rsidRPr="00D272FC">
              <w:rPr>
                <w:rFonts w:ascii="Times New Roman" w:hAnsi="Times New Roman"/>
                <w:i/>
                <w:color w:val="000000" w:themeColor="text1"/>
                <w:sz w:val="24"/>
                <w:szCs w:val="24"/>
              </w:rPr>
              <w:t>euro</w:t>
            </w:r>
            <w:proofErr w:type="spellEnd"/>
            <w:r w:rsidR="00756B76" w:rsidRPr="00D272FC">
              <w:rPr>
                <w:rFonts w:ascii="Times New Roman" w:hAnsi="Times New Roman"/>
                <w:color w:val="000000" w:themeColor="text1"/>
                <w:sz w:val="24"/>
                <w:szCs w:val="24"/>
              </w:rPr>
              <w:t xml:space="preserve">, asociētajam profesoram </w:t>
            </w:r>
            <w:r w:rsidR="00195945" w:rsidRPr="00D272FC">
              <w:rPr>
                <w:rFonts w:ascii="Times New Roman" w:hAnsi="Times New Roman"/>
                <w:bCs/>
                <w:color w:val="000000" w:themeColor="text1"/>
                <w:sz w:val="24"/>
                <w:szCs w:val="24"/>
              </w:rPr>
              <w:t>1 404</w:t>
            </w:r>
            <w:r w:rsidR="00B52073" w:rsidRPr="00D272FC">
              <w:rPr>
                <w:rFonts w:ascii="Times New Roman" w:hAnsi="Times New Roman"/>
                <w:color w:val="000000" w:themeColor="text1"/>
                <w:sz w:val="24"/>
                <w:szCs w:val="24"/>
              </w:rPr>
              <w:t xml:space="preserve"> </w:t>
            </w:r>
            <w:proofErr w:type="spellStart"/>
            <w:r w:rsidR="00756B76" w:rsidRPr="00D272FC">
              <w:rPr>
                <w:rFonts w:ascii="Times New Roman" w:hAnsi="Times New Roman"/>
                <w:i/>
                <w:color w:val="000000" w:themeColor="text1"/>
                <w:sz w:val="24"/>
                <w:szCs w:val="24"/>
              </w:rPr>
              <w:t>euro</w:t>
            </w:r>
            <w:proofErr w:type="spellEnd"/>
            <w:r w:rsidR="00756B76" w:rsidRPr="00D272FC">
              <w:rPr>
                <w:rFonts w:ascii="Times New Roman" w:hAnsi="Times New Roman"/>
                <w:color w:val="000000" w:themeColor="text1"/>
                <w:sz w:val="24"/>
                <w:szCs w:val="24"/>
              </w:rPr>
              <w:t xml:space="preserve">, docentam </w:t>
            </w:r>
            <w:r w:rsidR="00B52073" w:rsidRPr="00D272FC">
              <w:rPr>
                <w:rFonts w:ascii="Times New Roman" w:hAnsi="Times New Roman"/>
                <w:bCs/>
                <w:color w:val="000000" w:themeColor="text1"/>
                <w:sz w:val="24"/>
                <w:szCs w:val="24"/>
              </w:rPr>
              <w:t>1 12</w:t>
            </w:r>
            <w:r w:rsidR="00195945" w:rsidRPr="00D272FC">
              <w:rPr>
                <w:rFonts w:ascii="Times New Roman" w:hAnsi="Times New Roman"/>
                <w:bCs/>
                <w:color w:val="000000" w:themeColor="text1"/>
                <w:sz w:val="24"/>
                <w:szCs w:val="24"/>
              </w:rPr>
              <w:t>4</w:t>
            </w:r>
            <w:r w:rsidR="00B52073" w:rsidRPr="00D272FC">
              <w:rPr>
                <w:rFonts w:ascii="Times New Roman" w:hAnsi="Times New Roman"/>
                <w:color w:val="000000" w:themeColor="text1"/>
                <w:sz w:val="24"/>
                <w:szCs w:val="24"/>
              </w:rPr>
              <w:t xml:space="preserve"> </w:t>
            </w:r>
            <w:proofErr w:type="spellStart"/>
            <w:r w:rsidR="00756B76" w:rsidRPr="00D272FC">
              <w:rPr>
                <w:rFonts w:ascii="Times New Roman" w:hAnsi="Times New Roman"/>
                <w:i/>
                <w:color w:val="000000" w:themeColor="text1"/>
                <w:sz w:val="24"/>
                <w:szCs w:val="24"/>
              </w:rPr>
              <w:t>euro</w:t>
            </w:r>
            <w:proofErr w:type="spellEnd"/>
            <w:r w:rsidR="00B52073" w:rsidRPr="00D272FC">
              <w:rPr>
                <w:rFonts w:ascii="Times New Roman" w:hAnsi="Times New Roman"/>
                <w:color w:val="000000" w:themeColor="text1"/>
                <w:sz w:val="24"/>
                <w:szCs w:val="24"/>
              </w:rPr>
              <w:t>, lektoram 900</w:t>
            </w:r>
            <w:r w:rsidR="00756B76" w:rsidRPr="00D272FC">
              <w:rPr>
                <w:rFonts w:ascii="Times New Roman" w:hAnsi="Times New Roman"/>
                <w:color w:val="000000" w:themeColor="text1"/>
                <w:sz w:val="24"/>
                <w:szCs w:val="24"/>
              </w:rPr>
              <w:t xml:space="preserve"> </w:t>
            </w:r>
            <w:proofErr w:type="spellStart"/>
            <w:r w:rsidR="00756B76" w:rsidRPr="00D272FC">
              <w:rPr>
                <w:rFonts w:ascii="Times New Roman" w:hAnsi="Times New Roman"/>
                <w:i/>
                <w:color w:val="000000" w:themeColor="text1"/>
                <w:sz w:val="24"/>
                <w:szCs w:val="24"/>
              </w:rPr>
              <w:t>euro</w:t>
            </w:r>
            <w:proofErr w:type="spellEnd"/>
            <w:r w:rsidR="00B52073" w:rsidRPr="00D272FC">
              <w:rPr>
                <w:rFonts w:ascii="Times New Roman" w:hAnsi="Times New Roman"/>
                <w:color w:val="000000" w:themeColor="text1"/>
                <w:sz w:val="24"/>
                <w:szCs w:val="24"/>
              </w:rPr>
              <w:t xml:space="preserve"> un asistentam 717</w:t>
            </w:r>
            <w:r w:rsidR="00756B76" w:rsidRPr="00D272FC">
              <w:rPr>
                <w:rFonts w:ascii="Times New Roman" w:hAnsi="Times New Roman"/>
                <w:i/>
                <w:color w:val="000000" w:themeColor="text1"/>
                <w:sz w:val="24"/>
                <w:szCs w:val="24"/>
              </w:rPr>
              <w:t xml:space="preserve"> </w:t>
            </w:r>
            <w:proofErr w:type="spellStart"/>
            <w:r w:rsidR="00756B76" w:rsidRPr="00D272FC">
              <w:rPr>
                <w:rFonts w:ascii="Times New Roman" w:hAnsi="Times New Roman"/>
                <w:i/>
                <w:color w:val="000000" w:themeColor="text1"/>
                <w:sz w:val="24"/>
                <w:szCs w:val="24"/>
              </w:rPr>
              <w:t>euro</w:t>
            </w:r>
            <w:proofErr w:type="spellEnd"/>
            <w:r w:rsidR="00BD568B" w:rsidRPr="00D272FC">
              <w:rPr>
                <w:rFonts w:ascii="Times New Roman" w:hAnsi="Times New Roman"/>
                <w:sz w:val="24"/>
                <w:szCs w:val="24"/>
              </w:rPr>
              <w:t xml:space="preserve">, </w:t>
            </w:r>
            <w:r w:rsidR="00BD568B" w:rsidRPr="00D272FC">
              <w:t xml:space="preserve"> </w:t>
            </w:r>
            <w:r w:rsidR="00BD568B" w:rsidRPr="00D272FC">
              <w:rPr>
                <w:rFonts w:ascii="Times New Roman" w:hAnsi="Times New Roman"/>
                <w:sz w:val="24"/>
                <w:szCs w:val="24"/>
              </w:rPr>
              <w:t>kuru likmes ietekmē studiju vietas bāzes izmaksas</w:t>
            </w:r>
            <w:r w:rsidR="00756B76" w:rsidRPr="00D272FC">
              <w:rPr>
                <w:rFonts w:ascii="Times New Roman" w:hAnsi="Times New Roman"/>
                <w:color w:val="000000" w:themeColor="text1"/>
                <w:sz w:val="24"/>
                <w:szCs w:val="24"/>
              </w:rPr>
              <w:t xml:space="preserve">. </w:t>
            </w:r>
          </w:p>
          <w:p w14:paraId="31A359B3" w14:textId="77777777" w:rsidR="00044951" w:rsidRDefault="00A21660" w:rsidP="00BB757B">
            <w:pPr>
              <w:shd w:val="clear" w:color="auto" w:fill="FFFFFF"/>
              <w:spacing w:after="0" w:line="240" w:lineRule="auto"/>
              <w:jc w:val="both"/>
              <w:rPr>
                <w:rFonts w:ascii="Times New Roman" w:hAnsi="Times New Roman"/>
                <w:sz w:val="24"/>
                <w:szCs w:val="24"/>
              </w:rPr>
            </w:pPr>
            <w:r w:rsidRPr="002B3E19">
              <w:rPr>
                <w:rFonts w:ascii="Times New Roman" w:hAnsi="Times New Roman"/>
                <w:sz w:val="24"/>
                <w:szCs w:val="24"/>
              </w:rPr>
              <w:t xml:space="preserve">Vienlaikus projekts paredz </w:t>
            </w:r>
            <w:r w:rsidR="00195945" w:rsidRPr="002B3E19">
              <w:rPr>
                <w:rFonts w:ascii="Times New Roman" w:hAnsi="Times New Roman"/>
                <w:sz w:val="24"/>
                <w:szCs w:val="24"/>
              </w:rPr>
              <w:t xml:space="preserve">zemāko </w:t>
            </w:r>
            <w:r w:rsidRPr="002B3E19">
              <w:rPr>
                <w:rFonts w:ascii="Times New Roman" w:hAnsi="Times New Roman"/>
                <w:sz w:val="24"/>
                <w:szCs w:val="24"/>
              </w:rPr>
              <w:t>algas likm</w:t>
            </w:r>
            <w:r w:rsidR="00195945" w:rsidRPr="002B3E19">
              <w:rPr>
                <w:rFonts w:ascii="Times New Roman" w:hAnsi="Times New Roman"/>
                <w:sz w:val="24"/>
                <w:szCs w:val="24"/>
              </w:rPr>
              <w:t>ju</w:t>
            </w:r>
            <w:r w:rsidRPr="002B3E19">
              <w:rPr>
                <w:rFonts w:ascii="Times New Roman" w:hAnsi="Times New Roman"/>
                <w:sz w:val="24"/>
                <w:szCs w:val="24"/>
              </w:rPr>
              <w:t xml:space="preserve"> paaugstinājumu citiem</w:t>
            </w:r>
            <w:r w:rsidR="00D272FC">
              <w:rPr>
                <w:rFonts w:ascii="Times New Roman" w:hAnsi="Times New Roman"/>
                <w:sz w:val="24"/>
                <w:szCs w:val="24"/>
              </w:rPr>
              <w:t xml:space="preserve"> Ministru kabineta </w:t>
            </w:r>
            <w:r w:rsidR="00124547" w:rsidRPr="002B3E19">
              <w:rPr>
                <w:rFonts w:ascii="Times New Roman" w:hAnsi="Times New Roman"/>
                <w:sz w:val="24"/>
                <w:szCs w:val="24"/>
              </w:rPr>
              <w:t>2016. gada 5. jūlija noteikumu Nr. 445 “Pedagogu darba samaksas noteikumi</w:t>
            </w:r>
            <w:r w:rsidR="00124547" w:rsidRPr="00BB7929">
              <w:rPr>
                <w:rFonts w:ascii="Times New Roman" w:hAnsi="Times New Roman"/>
                <w:sz w:val="24"/>
                <w:szCs w:val="24"/>
              </w:rPr>
              <w:t xml:space="preserve">” </w:t>
            </w:r>
            <w:r w:rsidRPr="00BB7929">
              <w:rPr>
                <w:rFonts w:ascii="Times New Roman" w:hAnsi="Times New Roman"/>
                <w:sz w:val="24"/>
                <w:szCs w:val="24"/>
              </w:rPr>
              <w:t>1. p</w:t>
            </w:r>
            <w:r w:rsidR="00195945" w:rsidRPr="00BB7929">
              <w:rPr>
                <w:rFonts w:ascii="Times New Roman" w:hAnsi="Times New Roman"/>
                <w:sz w:val="24"/>
                <w:szCs w:val="24"/>
              </w:rPr>
              <w:t>ielikuma 1. tabulas</w:t>
            </w:r>
            <w:r w:rsidRPr="002B3E19">
              <w:rPr>
                <w:rFonts w:ascii="Times New Roman" w:hAnsi="Times New Roman"/>
                <w:sz w:val="24"/>
                <w:szCs w:val="24"/>
              </w:rPr>
              <w:t xml:space="preserve"> augstskolu darbiniekiem</w:t>
            </w:r>
            <w:r w:rsidR="00BB7929">
              <w:rPr>
                <w:rFonts w:ascii="Times New Roman" w:hAnsi="Times New Roman"/>
                <w:sz w:val="24"/>
                <w:szCs w:val="24"/>
              </w:rPr>
              <w:t>, saglabājot iepriekšējās atlīdzības proporcijas starp amatiem</w:t>
            </w:r>
            <w:r w:rsidR="00BD568B" w:rsidRPr="002B3E19">
              <w:rPr>
                <w:rFonts w:ascii="Times New Roman" w:hAnsi="Times New Roman"/>
                <w:sz w:val="24"/>
                <w:szCs w:val="24"/>
              </w:rPr>
              <w:t>.</w:t>
            </w:r>
          </w:p>
          <w:p w14:paraId="129BD11E" w14:textId="7FE19556" w:rsidR="003B5898" w:rsidRPr="007917FC" w:rsidRDefault="003B5898" w:rsidP="003B5898">
            <w:pPr>
              <w:shd w:val="clear" w:color="auto" w:fill="FFFFFF"/>
              <w:spacing w:after="0" w:line="240" w:lineRule="auto"/>
              <w:jc w:val="both"/>
              <w:rPr>
                <w:rFonts w:ascii="Times New Roman" w:hAnsi="Times New Roman"/>
                <w:sz w:val="24"/>
                <w:szCs w:val="24"/>
              </w:rPr>
            </w:pPr>
            <w:r>
              <w:rPr>
                <w:rFonts w:ascii="Times New Roman" w:hAnsi="Times New Roman"/>
                <w:sz w:val="24"/>
                <w:szCs w:val="24"/>
              </w:rPr>
              <w:t>Projekts ir izstrādāts, ņemot vērā likumprojektu</w:t>
            </w:r>
            <w:r w:rsidRPr="00D276AB">
              <w:rPr>
                <w:rFonts w:ascii="Times New Roman" w:hAnsi="Times New Roman"/>
                <w:sz w:val="24"/>
                <w:szCs w:val="24"/>
              </w:rPr>
              <w:t xml:space="preserve"> “Par valsts budžetu 2021.gadam”</w:t>
            </w:r>
            <w:r>
              <w:rPr>
                <w:rFonts w:ascii="Times New Roman" w:hAnsi="Times New Roman"/>
                <w:sz w:val="24"/>
                <w:szCs w:val="24"/>
              </w:rPr>
              <w:t>, kas paredz finansējumu šim akadēmiskā personāla zemāko mēneša darba algas likmju pieaugumam.</w:t>
            </w:r>
          </w:p>
        </w:tc>
      </w:tr>
      <w:tr w:rsidR="00BC389A" w:rsidRPr="00951D70" w14:paraId="14F8B930" w14:textId="77777777" w:rsidTr="00BB757B">
        <w:trPr>
          <w:trHeight w:val="465"/>
        </w:trPr>
        <w:tc>
          <w:tcPr>
            <w:tcW w:w="286" w:type="pct"/>
            <w:tcBorders>
              <w:top w:val="outset" w:sz="6" w:space="0" w:color="414142"/>
              <w:left w:val="outset" w:sz="6" w:space="0" w:color="414142"/>
              <w:bottom w:val="outset" w:sz="6" w:space="0" w:color="414142"/>
              <w:right w:val="outset" w:sz="6" w:space="0" w:color="414142"/>
            </w:tcBorders>
            <w:hideMark/>
          </w:tcPr>
          <w:p w14:paraId="139B29D7" w14:textId="7A61C803" w:rsidR="00514935" w:rsidRPr="00951D70" w:rsidRDefault="00A83028" w:rsidP="00BB757B">
            <w:pPr>
              <w:spacing w:before="100" w:beforeAutospacing="1" w:after="100" w:afterAutospacing="1" w:line="293" w:lineRule="atLeast"/>
              <w:jc w:val="center"/>
              <w:rPr>
                <w:rFonts w:ascii="Times New Roman" w:hAnsi="Times New Roman"/>
                <w:sz w:val="24"/>
                <w:szCs w:val="24"/>
              </w:rPr>
            </w:pPr>
            <w:r w:rsidRPr="00951D70">
              <w:rPr>
                <w:rFonts w:ascii="Times New Roman" w:hAnsi="Times New Roman"/>
                <w:sz w:val="24"/>
                <w:szCs w:val="24"/>
              </w:rPr>
              <w:t>3.</w:t>
            </w:r>
          </w:p>
        </w:tc>
        <w:tc>
          <w:tcPr>
            <w:tcW w:w="960" w:type="pct"/>
            <w:tcBorders>
              <w:top w:val="outset" w:sz="6" w:space="0" w:color="414142"/>
              <w:left w:val="outset" w:sz="6" w:space="0" w:color="414142"/>
              <w:bottom w:val="outset" w:sz="6" w:space="0" w:color="414142"/>
              <w:right w:val="outset" w:sz="6" w:space="0" w:color="414142"/>
            </w:tcBorders>
            <w:hideMark/>
          </w:tcPr>
          <w:p w14:paraId="42A0E7A9" w14:textId="364B8EB3" w:rsidR="00514935" w:rsidRPr="00951D70" w:rsidRDefault="00AB3D0A" w:rsidP="00BB757B">
            <w:pPr>
              <w:spacing w:after="0" w:line="240" w:lineRule="auto"/>
              <w:rPr>
                <w:rFonts w:ascii="Times New Roman" w:hAnsi="Times New Roman"/>
                <w:sz w:val="24"/>
                <w:szCs w:val="24"/>
              </w:rPr>
            </w:pPr>
            <w:r w:rsidRPr="00AB3D0A">
              <w:rPr>
                <w:rFonts w:ascii="Times New Roman" w:hAnsi="Times New Roman"/>
                <w:sz w:val="24"/>
                <w:szCs w:val="24"/>
              </w:rPr>
              <w:t>Projekta izstrādē iesaistītās institūcijas un publiskas personas kapitālsabiedrības</w:t>
            </w:r>
          </w:p>
        </w:tc>
        <w:tc>
          <w:tcPr>
            <w:tcW w:w="3754" w:type="pct"/>
            <w:tcBorders>
              <w:top w:val="outset" w:sz="6" w:space="0" w:color="414142"/>
              <w:left w:val="outset" w:sz="6" w:space="0" w:color="414142"/>
              <w:bottom w:val="outset" w:sz="6" w:space="0" w:color="414142"/>
              <w:right w:val="outset" w:sz="6" w:space="0" w:color="414142"/>
            </w:tcBorders>
          </w:tcPr>
          <w:p w14:paraId="31E40DF8" w14:textId="77777777" w:rsidR="00AD4864" w:rsidRPr="00951D70" w:rsidRDefault="00AE0E4A" w:rsidP="00BB757B">
            <w:pPr>
              <w:spacing w:after="0" w:line="240" w:lineRule="auto"/>
              <w:jc w:val="both"/>
              <w:rPr>
                <w:rFonts w:ascii="Times New Roman" w:hAnsi="Times New Roman"/>
                <w:sz w:val="24"/>
                <w:szCs w:val="24"/>
              </w:rPr>
            </w:pPr>
            <w:r w:rsidRPr="00951D70">
              <w:rPr>
                <w:rFonts w:ascii="Times New Roman" w:hAnsi="Times New Roman"/>
                <w:sz w:val="24"/>
                <w:szCs w:val="24"/>
              </w:rPr>
              <w:t>Izglītības un zinātnes ministrija</w:t>
            </w:r>
          </w:p>
        </w:tc>
      </w:tr>
      <w:tr w:rsidR="00BC389A" w:rsidRPr="00951D70" w14:paraId="0560A65F" w14:textId="77777777" w:rsidTr="00BB757B">
        <w:tc>
          <w:tcPr>
            <w:tcW w:w="286" w:type="pct"/>
            <w:tcBorders>
              <w:top w:val="outset" w:sz="6" w:space="0" w:color="414142"/>
              <w:left w:val="outset" w:sz="6" w:space="0" w:color="414142"/>
              <w:bottom w:val="outset" w:sz="6" w:space="0" w:color="414142"/>
              <w:right w:val="outset" w:sz="6" w:space="0" w:color="414142"/>
            </w:tcBorders>
            <w:hideMark/>
          </w:tcPr>
          <w:p w14:paraId="24E534F7" w14:textId="77777777" w:rsidR="00514935" w:rsidRPr="00951D70" w:rsidRDefault="00A83028" w:rsidP="00BB757B">
            <w:pPr>
              <w:spacing w:before="100" w:beforeAutospacing="1" w:after="100" w:afterAutospacing="1" w:line="293" w:lineRule="atLeast"/>
              <w:jc w:val="center"/>
              <w:rPr>
                <w:rFonts w:ascii="Times New Roman" w:hAnsi="Times New Roman"/>
                <w:sz w:val="24"/>
                <w:szCs w:val="24"/>
              </w:rPr>
            </w:pPr>
            <w:r w:rsidRPr="00951D70">
              <w:rPr>
                <w:rFonts w:ascii="Times New Roman" w:hAnsi="Times New Roman"/>
                <w:sz w:val="24"/>
                <w:szCs w:val="24"/>
              </w:rPr>
              <w:lastRenderedPageBreak/>
              <w:t>4.</w:t>
            </w:r>
          </w:p>
        </w:tc>
        <w:tc>
          <w:tcPr>
            <w:tcW w:w="960" w:type="pct"/>
            <w:tcBorders>
              <w:top w:val="outset" w:sz="6" w:space="0" w:color="414142"/>
              <w:left w:val="outset" w:sz="6" w:space="0" w:color="414142"/>
              <w:bottom w:val="outset" w:sz="6" w:space="0" w:color="414142"/>
              <w:right w:val="outset" w:sz="6" w:space="0" w:color="414142"/>
            </w:tcBorders>
            <w:shd w:val="clear" w:color="auto" w:fill="auto"/>
            <w:hideMark/>
          </w:tcPr>
          <w:p w14:paraId="082DA8FF" w14:textId="77777777" w:rsidR="00514935" w:rsidRPr="00951D70" w:rsidRDefault="00A83028" w:rsidP="00BB757B">
            <w:pPr>
              <w:spacing w:after="0" w:line="240" w:lineRule="auto"/>
              <w:rPr>
                <w:rFonts w:ascii="Times New Roman" w:hAnsi="Times New Roman"/>
                <w:sz w:val="24"/>
                <w:szCs w:val="24"/>
              </w:rPr>
            </w:pPr>
            <w:r w:rsidRPr="00951D70">
              <w:rPr>
                <w:rFonts w:ascii="Times New Roman" w:hAnsi="Times New Roman"/>
                <w:sz w:val="24"/>
                <w:szCs w:val="24"/>
              </w:rPr>
              <w:t>Cita informācija</w:t>
            </w:r>
          </w:p>
        </w:tc>
        <w:tc>
          <w:tcPr>
            <w:tcW w:w="3754" w:type="pct"/>
            <w:tcBorders>
              <w:top w:val="outset" w:sz="6" w:space="0" w:color="414142"/>
              <w:left w:val="outset" w:sz="6" w:space="0" w:color="414142"/>
              <w:bottom w:val="outset" w:sz="6" w:space="0" w:color="414142"/>
              <w:right w:val="outset" w:sz="6" w:space="0" w:color="414142"/>
            </w:tcBorders>
            <w:shd w:val="clear" w:color="auto" w:fill="auto"/>
            <w:hideMark/>
          </w:tcPr>
          <w:p w14:paraId="5AB8FA21" w14:textId="7F07B6F7" w:rsidR="00514935" w:rsidRPr="00951D70" w:rsidRDefault="00D276AB" w:rsidP="00D276AB">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Projekts</w:t>
            </w:r>
            <w:r w:rsidR="00960946">
              <w:rPr>
                <w:rFonts w:ascii="Times New Roman" w:hAnsi="Times New Roman"/>
                <w:sz w:val="24"/>
                <w:szCs w:val="24"/>
              </w:rPr>
              <w:t xml:space="preserve"> ir</w:t>
            </w:r>
            <w:r>
              <w:rPr>
                <w:rFonts w:ascii="Times New Roman" w:hAnsi="Times New Roman"/>
                <w:sz w:val="24"/>
                <w:szCs w:val="24"/>
              </w:rPr>
              <w:t xml:space="preserve"> izstrādāts, ņemot vērā likumprojektu</w:t>
            </w:r>
            <w:r w:rsidRPr="00D276AB">
              <w:rPr>
                <w:rFonts w:ascii="Times New Roman" w:hAnsi="Times New Roman"/>
                <w:sz w:val="24"/>
                <w:szCs w:val="24"/>
              </w:rPr>
              <w:t xml:space="preserve"> “Par valsts budžetu 2021.gadam”</w:t>
            </w:r>
            <w:r>
              <w:rPr>
                <w:rFonts w:ascii="Times New Roman" w:hAnsi="Times New Roman"/>
                <w:sz w:val="24"/>
                <w:szCs w:val="24"/>
              </w:rPr>
              <w:t xml:space="preserve"> (</w:t>
            </w:r>
            <w:hyperlink r:id="rId8" w:history="1">
              <w:r w:rsidRPr="00133D83">
                <w:rPr>
                  <w:rStyle w:val="Hyperlink"/>
                  <w:rFonts w:ascii="Times New Roman" w:hAnsi="Times New Roman"/>
                  <w:sz w:val="24"/>
                  <w:szCs w:val="24"/>
                </w:rPr>
                <w:t>http://tap.mk.gov.lv/mk/tap/?pid=40493131</w:t>
              </w:r>
            </w:hyperlink>
            <w:r>
              <w:rPr>
                <w:rFonts w:ascii="Times New Roman" w:hAnsi="Times New Roman"/>
                <w:sz w:val="24"/>
                <w:szCs w:val="24"/>
              </w:rPr>
              <w:t xml:space="preserve">). </w:t>
            </w:r>
          </w:p>
        </w:tc>
      </w:tr>
    </w:tbl>
    <w:tbl>
      <w:tblPr>
        <w:tblW w:w="5166"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06"/>
        <w:gridCol w:w="819"/>
        <w:gridCol w:w="1168"/>
        <w:gridCol w:w="844"/>
        <w:gridCol w:w="148"/>
        <w:gridCol w:w="1329"/>
        <w:gridCol w:w="1179"/>
        <w:gridCol w:w="1179"/>
        <w:gridCol w:w="992"/>
        <w:gridCol w:w="992"/>
      </w:tblGrid>
      <w:tr w:rsidR="00AB3D0A" w:rsidRPr="008351AB" w14:paraId="2AA09CBE" w14:textId="77777777" w:rsidTr="00226A38">
        <w:trPr>
          <w:trHeight w:val="537"/>
        </w:trPr>
        <w:tc>
          <w:tcPr>
            <w:tcW w:w="5000" w:type="pct"/>
            <w:gridSpan w:val="10"/>
            <w:tcBorders>
              <w:top w:val="outset" w:sz="6" w:space="0" w:color="414142"/>
              <w:left w:val="outset" w:sz="6" w:space="0" w:color="414142"/>
              <w:bottom w:val="outset" w:sz="6" w:space="0" w:color="414142"/>
              <w:right w:val="outset" w:sz="6" w:space="0" w:color="414142"/>
            </w:tcBorders>
            <w:vAlign w:val="center"/>
            <w:hideMark/>
          </w:tcPr>
          <w:p w14:paraId="7D0B03E0" w14:textId="77777777" w:rsidR="00AB3D0A" w:rsidRPr="008351AB" w:rsidRDefault="00AB3D0A" w:rsidP="000A7EB1">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lastRenderedPageBreak/>
              <w:t> </w:t>
            </w:r>
            <w:r w:rsidRPr="008351AB">
              <w:rPr>
                <w:rFonts w:ascii="Times New Roman" w:hAnsi="Times New Roman"/>
                <w:b/>
                <w:bCs/>
                <w:sz w:val="24"/>
                <w:szCs w:val="24"/>
              </w:rPr>
              <w:t>II. Tiesību akta projekta ietekme uz sabiedrību, tautsaimniecības attīstību un administratīvo slogu</w:t>
            </w:r>
          </w:p>
        </w:tc>
      </w:tr>
      <w:tr w:rsidR="00AB3D0A" w:rsidRPr="008351AB" w14:paraId="39D8DF6E" w14:textId="77777777" w:rsidTr="00226A38">
        <w:trPr>
          <w:trHeight w:val="450"/>
        </w:trPr>
        <w:tc>
          <w:tcPr>
            <w:tcW w:w="378" w:type="pct"/>
            <w:tcBorders>
              <w:top w:val="outset" w:sz="6" w:space="0" w:color="414142"/>
              <w:left w:val="outset" w:sz="6" w:space="0" w:color="414142"/>
              <w:bottom w:val="outset" w:sz="6" w:space="0" w:color="414142"/>
              <w:right w:val="outset" w:sz="6" w:space="0" w:color="414142"/>
            </w:tcBorders>
            <w:hideMark/>
          </w:tcPr>
          <w:p w14:paraId="6EA9DBF1" w14:textId="77777777" w:rsidR="00AB3D0A" w:rsidRPr="008351AB" w:rsidRDefault="00AB3D0A" w:rsidP="00AB3D0A">
            <w:pPr>
              <w:spacing w:after="0" w:line="240" w:lineRule="auto"/>
              <w:jc w:val="center"/>
              <w:rPr>
                <w:rFonts w:ascii="Times New Roman" w:hAnsi="Times New Roman"/>
                <w:sz w:val="24"/>
                <w:szCs w:val="24"/>
              </w:rPr>
            </w:pPr>
            <w:r w:rsidRPr="008351AB">
              <w:rPr>
                <w:rFonts w:ascii="Times New Roman" w:hAnsi="Times New Roman"/>
                <w:sz w:val="24"/>
                <w:szCs w:val="24"/>
              </w:rPr>
              <w:t>1.</w:t>
            </w:r>
          </w:p>
        </w:tc>
        <w:tc>
          <w:tcPr>
            <w:tcW w:w="1513" w:type="pct"/>
            <w:gridSpan w:val="3"/>
            <w:tcBorders>
              <w:top w:val="outset" w:sz="6" w:space="0" w:color="414142"/>
              <w:left w:val="outset" w:sz="6" w:space="0" w:color="414142"/>
              <w:bottom w:val="outset" w:sz="6" w:space="0" w:color="414142"/>
              <w:right w:val="outset" w:sz="6" w:space="0" w:color="414142"/>
            </w:tcBorders>
            <w:hideMark/>
          </w:tcPr>
          <w:p w14:paraId="0567B23A" w14:textId="77777777" w:rsidR="00AB3D0A" w:rsidRPr="008351AB" w:rsidRDefault="00AB3D0A" w:rsidP="000A7EB1">
            <w:pPr>
              <w:spacing w:after="0" w:line="240" w:lineRule="auto"/>
              <w:rPr>
                <w:rFonts w:ascii="Times New Roman" w:hAnsi="Times New Roman"/>
                <w:sz w:val="24"/>
                <w:szCs w:val="24"/>
              </w:rPr>
            </w:pPr>
            <w:r w:rsidRPr="008351AB">
              <w:rPr>
                <w:rFonts w:ascii="Times New Roman" w:hAnsi="Times New Roman"/>
                <w:sz w:val="24"/>
                <w:szCs w:val="24"/>
              </w:rPr>
              <w:t xml:space="preserve">Sabiedrības </w:t>
            </w:r>
            <w:proofErr w:type="spellStart"/>
            <w:r w:rsidRPr="008351AB">
              <w:rPr>
                <w:rFonts w:ascii="Times New Roman" w:hAnsi="Times New Roman"/>
                <w:sz w:val="24"/>
                <w:szCs w:val="24"/>
              </w:rPr>
              <w:t>mērķgrupas</w:t>
            </w:r>
            <w:proofErr w:type="spellEnd"/>
            <w:r w:rsidRPr="008351AB">
              <w:rPr>
                <w:rFonts w:ascii="Times New Roman" w:hAnsi="Times New Roman"/>
                <w:sz w:val="24"/>
                <w:szCs w:val="24"/>
              </w:rPr>
              <w:t>, kuras tiesiskais regulējums ietekmē vai varētu ietekmēt</w:t>
            </w:r>
          </w:p>
        </w:tc>
        <w:tc>
          <w:tcPr>
            <w:tcW w:w="3108" w:type="pct"/>
            <w:gridSpan w:val="6"/>
            <w:tcBorders>
              <w:top w:val="outset" w:sz="6" w:space="0" w:color="414142"/>
              <w:left w:val="outset" w:sz="6" w:space="0" w:color="414142"/>
              <w:bottom w:val="outset" w:sz="6" w:space="0" w:color="414142"/>
              <w:right w:val="outset" w:sz="6" w:space="0" w:color="414142"/>
            </w:tcBorders>
          </w:tcPr>
          <w:p w14:paraId="762D1057" w14:textId="2094859F" w:rsidR="006937F0" w:rsidRPr="008351AB" w:rsidRDefault="006937F0" w:rsidP="00405380">
            <w:pPr>
              <w:spacing w:after="0" w:line="240" w:lineRule="auto"/>
              <w:jc w:val="both"/>
              <w:rPr>
                <w:rFonts w:ascii="Times New Roman" w:hAnsi="Times New Roman"/>
                <w:sz w:val="24"/>
                <w:szCs w:val="24"/>
              </w:rPr>
            </w:pPr>
            <w:r w:rsidRPr="0063574F">
              <w:rPr>
                <w:rFonts w:ascii="Times New Roman" w:hAnsi="Times New Roman"/>
                <w:sz w:val="24"/>
                <w:szCs w:val="24"/>
              </w:rPr>
              <w:t xml:space="preserve">Tiesiskais regulējums </w:t>
            </w:r>
            <w:r w:rsidR="00405380" w:rsidRPr="0063574F">
              <w:rPr>
                <w:rFonts w:ascii="Times New Roman" w:hAnsi="Times New Roman"/>
                <w:sz w:val="24"/>
                <w:szCs w:val="24"/>
              </w:rPr>
              <w:t>attiec</w:t>
            </w:r>
            <w:r w:rsidR="00405380">
              <w:rPr>
                <w:rFonts w:ascii="Times New Roman" w:hAnsi="Times New Roman"/>
                <w:sz w:val="24"/>
                <w:szCs w:val="24"/>
              </w:rPr>
              <w:t>a</w:t>
            </w:r>
            <w:r w:rsidR="00405380" w:rsidRPr="0063574F">
              <w:rPr>
                <w:rFonts w:ascii="Times New Roman" w:hAnsi="Times New Roman"/>
                <w:sz w:val="24"/>
                <w:szCs w:val="24"/>
              </w:rPr>
              <w:t xml:space="preserve">s </w:t>
            </w:r>
            <w:r w:rsidRPr="0063574F">
              <w:rPr>
                <w:rFonts w:ascii="Times New Roman" w:hAnsi="Times New Roman"/>
                <w:sz w:val="24"/>
                <w:szCs w:val="24"/>
              </w:rPr>
              <w:t>uz orientējoši 593 augstskolu profesoriem, 507 asociētiem profesoriem, 887 docentiem, 687 lektoriem un 327 asistentiem, kuriem darbs augstskolā ir pamatdarbs, kā arī uz akadēmisko personālu šajās pozīcijās, kuri strādā uz daļējo slodzi</w:t>
            </w:r>
            <w:r w:rsidR="00405380">
              <w:rPr>
                <w:rFonts w:ascii="Times New Roman" w:hAnsi="Times New Roman"/>
                <w:sz w:val="24"/>
                <w:szCs w:val="24"/>
              </w:rPr>
              <w:t>,</w:t>
            </w:r>
            <w:r w:rsidR="00131D9D">
              <w:rPr>
                <w:rFonts w:ascii="Times New Roman" w:hAnsi="Times New Roman"/>
                <w:sz w:val="24"/>
                <w:szCs w:val="24"/>
              </w:rPr>
              <w:t xml:space="preserve"> un citiem augstskolu darbiniekiem</w:t>
            </w:r>
            <w:r w:rsidR="000077E6">
              <w:rPr>
                <w:rFonts w:ascii="Times New Roman" w:hAnsi="Times New Roman"/>
                <w:sz w:val="24"/>
                <w:szCs w:val="24"/>
              </w:rPr>
              <w:t xml:space="preserve"> – rektoriem, prorektoriem, dekāniem, katedru vadītājiem un </w:t>
            </w:r>
            <w:proofErr w:type="spellStart"/>
            <w:r w:rsidR="000077E6">
              <w:rPr>
                <w:rFonts w:ascii="Times New Roman" w:hAnsi="Times New Roman"/>
                <w:sz w:val="24"/>
                <w:szCs w:val="24"/>
              </w:rPr>
              <w:t>prodekāniem</w:t>
            </w:r>
            <w:proofErr w:type="spellEnd"/>
            <w:r w:rsidRPr="0063574F">
              <w:rPr>
                <w:rFonts w:ascii="Times New Roman" w:hAnsi="Times New Roman"/>
                <w:sz w:val="24"/>
                <w:szCs w:val="24"/>
              </w:rPr>
              <w:t>.</w:t>
            </w:r>
          </w:p>
        </w:tc>
      </w:tr>
      <w:tr w:rsidR="00AB3D0A" w:rsidRPr="008351AB" w14:paraId="1B1822C7" w14:textId="77777777" w:rsidTr="00226A38">
        <w:trPr>
          <w:trHeight w:val="493"/>
        </w:trPr>
        <w:tc>
          <w:tcPr>
            <w:tcW w:w="378" w:type="pct"/>
            <w:tcBorders>
              <w:top w:val="outset" w:sz="6" w:space="0" w:color="414142"/>
              <w:left w:val="outset" w:sz="6" w:space="0" w:color="414142"/>
              <w:bottom w:val="outset" w:sz="6" w:space="0" w:color="414142"/>
              <w:right w:val="outset" w:sz="6" w:space="0" w:color="414142"/>
            </w:tcBorders>
            <w:hideMark/>
          </w:tcPr>
          <w:p w14:paraId="50004252" w14:textId="77777777" w:rsidR="00AB3D0A" w:rsidRPr="008351AB" w:rsidRDefault="00AB3D0A" w:rsidP="00AB3D0A">
            <w:pPr>
              <w:spacing w:after="0" w:line="240" w:lineRule="auto"/>
              <w:jc w:val="center"/>
              <w:rPr>
                <w:rFonts w:ascii="Times New Roman" w:hAnsi="Times New Roman"/>
                <w:sz w:val="24"/>
                <w:szCs w:val="24"/>
              </w:rPr>
            </w:pPr>
            <w:r w:rsidRPr="008351AB">
              <w:rPr>
                <w:rFonts w:ascii="Times New Roman" w:hAnsi="Times New Roman"/>
                <w:sz w:val="24"/>
                <w:szCs w:val="24"/>
              </w:rPr>
              <w:t>2.</w:t>
            </w:r>
          </w:p>
        </w:tc>
        <w:tc>
          <w:tcPr>
            <w:tcW w:w="1513" w:type="pct"/>
            <w:gridSpan w:val="3"/>
            <w:tcBorders>
              <w:top w:val="outset" w:sz="6" w:space="0" w:color="414142"/>
              <w:left w:val="outset" w:sz="6" w:space="0" w:color="414142"/>
              <w:bottom w:val="outset" w:sz="6" w:space="0" w:color="414142"/>
              <w:right w:val="outset" w:sz="6" w:space="0" w:color="414142"/>
            </w:tcBorders>
            <w:hideMark/>
          </w:tcPr>
          <w:p w14:paraId="34FD28F1" w14:textId="77777777" w:rsidR="00AB3D0A" w:rsidRPr="008351AB" w:rsidRDefault="00AB3D0A" w:rsidP="000A7EB1">
            <w:pPr>
              <w:spacing w:after="0" w:line="240" w:lineRule="auto"/>
              <w:rPr>
                <w:rFonts w:ascii="Times New Roman" w:hAnsi="Times New Roman"/>
                <w:sz w:val="24"/>
                <w:szCs w:val="24"/>
              </w:rPr>
            </w:pPr>
            <w:r w:rsidRPr="00897920">
              <w:rPr>
                <w:rFonts w:ascii="Times New Roman" w:hAnsi="Times New Roman"/>
                <w:sz w:val="24"/>
                <w:szCs w:val="24"/>
              </w:rPr>
              <w:t>Tiesiskā regulējuma ietekme uz tautsaimniecību un administratīvo slogu</w:t>
            </w:r>
          </w:p>
        </w:tc>
        <w:tc>
          <w:tcPr>
            <w:tcW w:w="3108" w:type="pct"/>
            <w:gridSpan w:val="6"/>
            <w:tcBorders>
              <w:top w:val="outset" w:sz="6" w:space="0" w:color="414142"/>
              <w:left w:val="outset" w:sz="6" w:space="0" w:color="414142"/>
              <w:bottom w:val="outset" w:sz="6" w:space="0" w:color="414142"/>
              <w:right w:val="outset" w:sz="6" w:space="0" w:color="414142"/>
            </w:tcBorders>
          </w:tcPr>
          <w:p w14:paraId="6F1887A1" w14:textId="77777777" w:rsidR="00AB3D0A" w:rsidRPr="008351AB" w:rsidRDefault="00AB3D0A" w:rsidP="000A7EB1">
            <w:pPr>
              <w:spacing w:after="0" w:line="240" w:lineRule="auto"/>
              <w:jc w:val="both"/>
              <w:rPr>
                <w:rFonts w:ascii="Times New Roman" w:hAnsi="Times New Roman"/>
                <w:sz w:val="24"/>
                <w:szCs w:val="24"/>
              </w:rPr>
            </w:pPr>
            <w:r w:rsidRPr="00897920">
              <w:rPr>
                <w:rFonts w:ascii="Times New Roman" w:hAnsi="Times New Roman"/>
                <w:sz w:val="24"/>
                <w:szCs w:val="24"/>
              </w:rPr>
              <w:t>Projekta tiesiskais regulējums uz tautsaimniecību ietekmi neatstās. Sabiedrības grupām projekta tiesiskais regulējums nemaina tiesības un pienākumus.</w:t>
            </w:r>
          </w:p>
        </w:tc>
      </w:tr>
      <w:tr w:rsidR="00AB3D0A" w:rsidRPr="008351AB" w14:paraId="4A80144A" w14:textId="77777777" w:rsidTr="00226A38">
        <w:trPr>
          <w:trHeight w:val="493"/>
        </w:trPr>
        <w:tc>
          <w:tcPr>
            <w:tcW w:w="378" w:type="pct"/>
            <w:tcBorders>
              <w:top w:val="outset" w:sz="6" w:space="0" w:color="414142"/>
              <w:left w:val="outset" w:sz="6" w:space="0" w:color="414142"/>
              <w:bottom w:val="outset" w:sz="6" w:space="0" w:color="414142"/>
              <w:right w:val="outset" w:sz="6" w:space="0" w:color="414142"/>
            </w:tcBorders>
            <w:hideMark/>
          </w:tcPr>
          <w:p w14:paraId="07FAE65E" w14:textId="77777777" w:rsidR="00AB3D0A" w:rsidRPr="008351AB" w:rsidRDefault="00AB3D0A" w:rsidP="00AB3D0A">
            <w:pPr>
              <w:spacing w:after="0" w:line="240" w:lineRule="auto"/>
              <w:jc w:val="center"/>
              <w:rPr>
                <w:rFonts w:ascii="Times New Roman" w:hAnsi="Times New Roman"/>
                <w:sz w:val="24"/>
                <w:szCs w:val="24"/>
              </w:rPr>
            </w:pPr>
            <w:r w:rsidRPr="008351AB">
              <w:rPr>
                <w:rFonts w:ascii="Times New Roman" w:hAnsi="Times New Roman"/>
                <w:sz w:val="24"/>
                <w:szCs w:val="24"/>
              </w:rPr>
              <w:t>3.</w:t>
            </w:r>
          </w:p>
        </w:tc>
        <w:tc>
          <w:tcPr>
            <w:tcW w:w="1513" w:type="pct"/>
            <w:gridSpan w:val="3"/>
            <w:tcBorders>
              <w:top w:val="outset" w:sz="6" w:space="0" w:color="414142"/>
              <w:left w:val="outset" w:sz="6" w:space="0" w:color="414142"/>
              <w:bottom w:val="outset" w:sz="6" w:space="0" w:color="414142"/>
              <w:right w:val="outset" w:sz="6" w:space="0" w:color="414142"/>
            </w:tcBorders>
            <w:hideMark/>
          </w:tcPr>
          <w:p w14:paraId="3F644EDC" w14:textId="77777777" w:rsidR="00AB3D0A" w:rsidRPr="008351AB" w:rsidRDefault="00AB3D0A" w:rsidP="000A7EB1">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108" w:type="pct"/>
            <w:gridSpan w:val="6"/>
            <w:tcBorders>
              <w:top w:val="outset" w:sz="6" w:space="0" w:color="414142"/>
              <w:left w:val="outset" w:sz="6" w:space="0" w:color="414142"/>
              <w:bottom w:val="outset" w:sz="6" w:space="0" w:color="414142"/>
              <w:right w:val="outset" w:sz="6" w:space="0" w:color="414142"/>
            </w:tcBorders>
            <w:hideMark/>
          </w:tcPr>
          <w:p w14:paraId="063215EF" w14:textId="6CA71AAA" w:rsidR="00AB3D0A" w:rsidRPr="008351AB" w:rsidRDefault="00124547" w:rsidP="000A7EB1">
            <w:pPr>
              <w:spacing w:after="0" w:line="240" w:lineRule="auto"/>
              <w:jc w:val="both"/>
              <w:rPr>
                <w:rFonts w:ascii="Times New Roman" w:hAnsi="Times New Roman"/>
                <w:sz w:val="24"/>
                <w:szCs w:val="24"/>
              </w:rPr>
            </w:pPr>
            <w:r>
              <w:rPr>
                <w:rFonts w:ascii="Times New Roman" w:hAnsi="Times New Roman"/>
                <w:sz w:val="24"/>
                <w:szCs w:val="24"/>
              </w:rPr>
              <w:t>P</w:t>
            </w:r>
            <w:r w:rsidR="00AB3D0A" w:rsidRPr="008351AB">
              <w:rPr>
                <w:rFonts w:ascii="Times New Roman" w:hAnsi="Times New Roman"/>
                <w:sz w:val="24"/>
                <w:szCs w:val="24"/>
              </w:rPr>
              <w:t>rojekts šo jomu neskar.</w:t>
            </w:r>
          </w:p>
        </w:tc>
      </w:tr>
      <w:tr w:rsidR="00AB3D0A" w:rsidRPr="008351AB" w14:paraId="2975C4E0" w14:textId="77777777" w:rsidTr="00226A38">
        <w:trPr>
          <w:trHeight w:val="333"/>
        </w:trPr>
        <w:tc>
          <w:tcPr>
            <w:tcW w:w="378" w:type="pct"/>
            <w:tcBorders>
              <w:top w:val="outset" w:sz="6" w:space="0" w:color="414142"/>
              <w:left w:val="outset" w:sz="6" w:space="0" w:color="414142"/>
              <w:bottom w:val="outset" w:sz="6" w:space="0" w:color="414142"/>
              <w:right w:val="outset" w:sz="6" w:space="0" w:color="414142"/>
            </w:tcBorders>
            <w:hideMark/>
          </w:tcPr>
          <w:p w14:paraId="2E974A01" w14:textId="77777777" w:rsidR="00AB3D0A" w:rsidRPr="008351AB" w:rsidRDefault="00AB3D0A" w:rsidP="00AB3D0A">
            <w:pPr>
              <w:spacing w:after="0" w:line="240" w:lineRule="auto"/>
              <w:jc w:val="center"/>
              <w:rPr>
                <w:rFonts w:ascii="Times New Roman" w:hAnsi="Times New Roman"/>
                <w:sz w:val="24"/>
                <w:szCs w:val="24"/>
              </w:rPr>
            </w:pPr>
            <w:r w:rsidRPr="008351AB">
              <w:rPr>
                <w:rFonts w:ascii="Times New Roman" w:hAnsi="Times New Roman"/>
                <w:sz w:val="24"/>
                <w:szCs w:val="24"/>
              </w:rPr>
              <w:t>4.</w:t>
            </w:r>
          </w:p>
        </w:tc>
        <w:tc>
          <w:tcPr>
            <w:tcW w:w="1513" w:type="pct"/>
            <w:gridSpan w:val="3"/>
            <w:tcBorders>
              <w:top w:val="outset" w:sz="6" w:space="0" w:color="414142"/>
              <w:left w:val="outset" w:sz="6" w:space="0" w:color="414142"/>
              <w:bottom w:val="outset" w:sz="6" w:space="0" w:color="414142"/>
              <w:right w:val="outset" w:sz="6" w:space="0" w:color="414142"/>
            </w:tcBorders>
            <w:hideMark/>
          </w:tcPr>
          <w:p w14:paraId="7CFECA26" w14:textId="77777777" w:rsidR="00AB3D0A" w:rsidRPr="008351AB" w:rsidRDefault="00AB3D0A" w:rsidP="000A7EB1">
            <w:pPr>
              <w:spacing w:after="0" w:line="240" w:lineRule="auto"/>
              <w:rPr>
                <w:rFonts w:ascii="Times New Roman" w:hAnsi="Times New Roman"/>
                <w:sz w:val="24"/>
                <w:szCs w:val="24"/>
              </w:rPr>
            </w:pPr>
            <w:r w:rsidRPr="00E26760">
              <w:rPr>
                <w:rFonts w:ascii="Times New Roman" w:hAnsi="Times New Roman"/>
                <w:sz w:val="24"/>
                <w:szCs w:val="24"/>
              </w:rPr>
              <w:t>Atbilstības izmaksu monetārs novērtējums</w:t>
            </w:r>
          </w:p>
        </w:tc>
        <w:tc>
          <w:tcPr>
            <w:tcW w:w="3108" w:type="pct"/>
            <w:gridSpan w:val="6"/>
            <w:tcBorders>
              <w:top w:val="outset" w:sz="6" w:space="0" w:color="414142"/>
              <w:left w:val="outset" w:sz="6" w:space="0" w:color="414142"/>
              <w:bottom w:val="outset" w:sz="6" w:space="0" w:color="414142"/>
              <w:right w:val="outset" w:sz="6" w:space="0" w:color="414142"/>
            </w:tcBorders>
            <w:hideMark/>
          </w:tcPr>
          <w:p w14:paraId="559E0013" w14:textId="3C5A2FCB" w:rsidR="00AB3D0A" w:rsidRPr="008351AB" w:rsidRDefault="00124547" w:rsidP="00124547">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P</w:t>
            </w:r>
            <w:r w:rsidR="00AB3D0A" w:rsidRPr="008351AB">
              <w:rPr>
                <w:rFonts w:ascii="Times New Roman" w:hAnsi="Times New Roman"/>
                <w:sz w:val="24"/>
                <w:szCs w:val="24"/>
              </w:rPr>
              <w:t>rojekts šo jomu neskar.</w:t>
            </w:r>
          </w:p>
        </w:tc>
      </w:tr>
      <w:tr w:rsidR="00AB3D0A" w:rsidRPr="008351AB" w14:paraId="1F21451D" w14:textId="77777777" w:rsidTr="00226A38">
        <w:trPr>
          <w:trHeight w:val="333"/>
        </w:trPr>
        <w:tc>
          <w:tcPr>
            <w:tcW w:w="378" w:type="pct"/>
            <w:tcBorders>
              <w:top w:val="outset" w:sz="6" w:space="0" w:color="414142"/>
              <w:left w:val="outset" w:sz="6" w:space="0" w:color="414142"/>
              <w:bottom w:val="outset" w:sz="6" w:space="0" w:color="414142"/>
              <w:right w:val="outset" w:sz="6" w:space="0" w:color="414142"/>
            </w:tcBorders>
          </w:tcPr>
          <w:p w14:paraId="260E9566" w14:textId="77777777" w:rsidR="00AB3D0A" w:rsidRPr="008351AB" w:rsidRDefault="00AB3D0A" w:rsidP="00AB3D0A">
            <w:pPr>
              <w:spacing w:after="0" w:line="240" w:lineRule="auto"/>
              <w:jc w:val="center"/>
              <w:rPr>
                <w:rFonts w:ascii="Times New Roman" w:hAnsi="Times New Roman"/>
                <w:sz w:val="24"/>
                <w:szCs w:val="24"/>
              </w:rPr>
            </w:pPr>
            <w:r>
              <w:rPr>
                <w:rFonts w:ascii="Times New Roman" w:hAnsi="Times New Roman"/>
                <w:sz w:val="24"/>
                <w:szCs w:val="24"/>
              </w:rPr>
              <w:t>5.</w:t>
            </w:r>
          </w:p>
        </w:tc>
        <w:tc>
          <w:tcPr>
            <w:tcW w:w="1513" w:type="pct"/>
            <w:gridSpan w:val="3"/>
            <w:tcBorders>
              <w:top w:val="outset" w:sz="6" w:space="0" w:color="414142"/>
              <w:left w:val="outset" w:sz="6" w:space="0" w:color="414142"/>
              <w:bottom w:val="outset" w:sz="6" w:space="0" w:color="414142"/>
              <w:right w:val="outset" w:sz="6" w:space="0" w:color="414142"/>
            </w:tcBorders>
          </w:tcPr>
          <w:p w14:paraId="18864399" w14:textId="77777777" w:rsidR="00AB3D0A" w:rsidRPr="008351AB" w:rsidRDefault="00AB3D0A" w:rsidP="000A7EB1">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108" w:type="pct"/>
            <w:gridSpan w:val="6"/>
            <w:tcBorders>
              <w:top w:val="outset" w:sz="6" w:space="0" w:color="414142"/>
              <w:left w:val="outset" w:sz="6" w:space="0" w:color="414142"/>
              <w:bottom w:val="outset" w:sz="6" w:space="0" w:color="414142"/>
              <w:right w:val="outset" w:sz="6" w:space="0" w:color="414142"/>
            </w:tcBorders>
          </w:tcPr>
          <w:p w14:paraId="71DBFA61" w14:textId="4C9CB9E5" w:rsidR="00AB3D0A" w:rsidRPr="008351AB" w:rsidRDefault="00AB3D0A" w:rsidP="000A7EB1">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Nav</w:t>
            </w:r>
          </w:p>
        </w:tc>
      </w:tr>
      <w:tr w:rsidR="00957B89" w:rsidRPr="002E6718" w14:paraId="41494C34" w14:textId="77777777" w:rsidTr="00226A38">
        <w:tblPrEx>
          <w:tblBorders>
            <w:top w:val="outset" w:sz="6" w:space="0" w:color="auto"/>
            <w:left w:val="outset" w:sz="6" w:space="0" w:color="auto"/>
            <w:bottom w:val="outset" w:sz="6" w:space="0" w:color="auto"/>
            <w:right w:val="outset" w:sz="6" w:space="0" w:color="auto"/>
          </w:tblBorders>
        </w:tblPrEx>
        <w:tc>
          <w:tcPr>
            <w:tcW w:w="5000" w:type="pct"/>
            <w:gridSpan w:val="10"/>
            <w:tcBorders>
              <w:top w:val="outset" w:sz="6" w:space="0" w:color="auto"/>
              <w:left w:val="outset" w:sz="6" w:space="0" w:color="auto"/>
              <w:bottom w:val="outset" w:sz="6" w:space="0" w:color="auto"/>
              <w:right w:val="outset" w:sz="6" w:space="0" w:color="auto"/>
            </w:tcBorders>
            <w:vAlign w:val="center"/>
          </w:tcPr>
          <w:p w14:paraId="7AE51450" w14:textId="77777777" w:rsidR="00957B89" w:rsidRPr="002E6718" w:rsidRDefault="00957B89" w:rsidP="002E6718">
            <w:pPr>
              <w:spacing w:before="100" w:beforeAutospacing="1" w:after="100" w:afterAutospacing="1" w:line="240" w:lineRule="auto"/>
              <w:jc w:val="center"/>
              <w:rPr>
                <w:rFonts w:ascii="Times New Roman" w:hAnsi="Times New Roman"/>
                <w:b/>
                <w:bCs/>
              </w:rPr>
            </w:pPr>
          </w:p>
        </w:tc>
      </w:tr>
      <w:tr w:rsidR="00957B89" w:rsidRPr="002E6718" w14:paraId="6C5FFA35" w14:textId="77777777" w:rsidTr="00226A38">
        <w:tblPrEx>
          <w:tblBorders>
            <w:top w:val="outset" w:sz="6" w:space="0" w:color="auto"/>
            <w:left w:val="outset" w:sz="6" w:space="0" w:color="auto"/>
            <w:bottom w:val="outset" w:sz="6" w:space="0" w:color="auto"/>
            <w:right w:val="outset" w:sz="6" w:space="0" w:color="auto"/>
          </w:tblBorders>
        </w:tblPrEx>
        <w:tc>
          <w:tcPr>
            <w:tcW w:w="5000" w:type="pct"/>
            <w:gridSpan w:val="10"/>
            <w:tcBorders>
              <w:top w:val="outset" w:sz="6" w:space="0" w:color="auto"/>
              <w:left w:val="outset" w:sz="6" w:space="0" w:color="auto"/>
              <w:bottom w:val="outset" w:sz="6" w:space="0" w:color="auto"/>
              <w:right w:val="outset" w:sz="6" w:space="0" w:color="auto"/>
            </w:tcBorders>
            <w:vAlign w:val="center"/>
            <w:hideMark/>
          </w:tcPr>
          <w:p w14:paraId="7F39EDAD" w14:textId="77777777" w:rsidR="00957B89" w:rsidRPr="002E6718" w:rsidRDefault="00957B89" w:rsidP="00C579A9">
            <w:pPr>
              <w:spacing w:before="100" w:beforeAutospacing="1" w:after="100" w:afterAutospacing="1" w:line="240" w:lineRule="auto"/>
              <w:jc w:val="center"/>
              <w:rPr>
                <w:rFonts w:ascii="Times New Roman" w:hAnsi="Times New Roman"/>
                <w:b/>
                <w:bCs/>
              </w:rPr>
            </w:pPr>
            <w:r w:rsidRPr="002E6718">
              <w:rPr>
                <w:rFonts w:ascii="Times New Roman" w:hAnsi="Times New Roman"/>
                <w:b/>
                <w:bCs/>
              </w:rPr>
              <w:t>III. Tiesību akta projekta ietekme uz valsts budžetu un pašvaldību budžetiem</w:t>
            </w:r>
          </w:p>
        </w:tc>
      </w:tr>
      <w:tr w:rsidR="00957B89" w:rsidRPr="004701D6" w14:paraId="1796481B" w14:textId="77777777" w:rsidTr="00226A38">
        <w:tblPrEx>
          <w:tblBorders>
            <w:top w:val="outset" w:sz="6" w:space="0" w:color="auto"/>
            <w:left w:val="outset" w:sz="6" w:space="0" w:color="auto"/>
            <w:bottom w:val="outset" w:sz="6" w:space="0" w:color="auto"/>
            <w:right w:val="outset" w:sz="6" w:space="0" w:color="auto"/>
          </w:tblBorders>
        </w:tblPrEx>
        <w:tc>
          <w:tcPr>
            <w:tcW w:w="81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90EC6E7" w14:textId="77777777" w:rsidR="00957B89" w:rsidRPr="002E6718" w:rsidRDefault="00957B89" w:rsidP="00C579A9">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Rādītāji</w:t>
            </w:r>
          </w:p>
        </w:tc>
        <w:tc>
          <w:tcPr>
            <w:tcW w:w="1154"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06F16B4E" w14:textId="77777777" w:rsidR="00957B89" w:rsidRPr="004701D6" w:rsidRDefault="00957B89" w:rsidP="00C579A9">
            <w:pPr>
              <w:spacing w:before="100" w:beforeAutospacing="1" w:after="100" w:afterAutospacing="1" w:line="240" w:lineRule="auto"/>
              <w:jc w:val="center"/>
              <w:rPr>
                <w:rFonts w:ascii="Times New Roman" w:hAnsi="Times New Roman"/>
                <w:sz w:val="20"/>
                <w:szCs w:val="20"/>
              </w:rPr>
            </w:pPr>
            <w:r w:rsidRPr="004701D6">
              <w:rPr>
                <w:rFonts w:ascii="Times New Roman" w:hAnsi="Times New Roman"/>
                <w:sz w:val="20"/>
                <w:szCs w:val="20"/>
              </w:rPr>
              <w:t>2020. gads</w:t>
            </w:r>
          </w:p>
        </w:tc>
        <w:tc>
          <w:tcPr>
            <w:tcW w:w="3030" w:type="pct"/>
            <w:gridSpan w:val="5"/>
            <w:tcBorders>
              <w:top w:val="outset" w:sz="6" w:space="0" w:color="auto"/>
              <w:left w:val="outset" w:sz="6" w:space="0" w:color="auto"/>
              <w:bottom w:val="outset" w:sz="6" w:space="0" w:color="auto"/>
              <w:right w:val="outset" w:sz="6" w:space="0" w:color="auto"/>
            </w:tcBorders>
            <w:vAlign w:val="center"/>
            <w:hideMark/>
          </w:tcPr>
          <w:p w14:paraId="76AE4B93" w14:textId="77777777" w:rsidR="00957B89" w:rsidRPr="004701D6" w:rsidRDefault="00957B89" w:rsidP="00C579A9">
            <w:pPr>
              <w:spacing w:before="100" w:beforeAutospacing="1" w:after="100" w:afterAutospacing="1" w:line="240" w:lineRule="auto"/>
              <w:jc w:val="center"/>
              <w:rPr>
                <w:rFonts w:ascii="Times New Roman" w:hAnsi="Times New Roman"/>
                <w:sz w:val="20"/>
                <w:szCs w:val="20"/>
              </w:rPr>
            </w:pPr>
            <w:r w:rsidRPr="004701D6">
              <w:rPr>
                <w:rFonts w:ascii="Times New Roman" w:hAnsi="Times New Roman"/>
                <w:sz w:val="20"/>
                <w:szCs w:val="20"/>
              </w:rPr>
              <w:t>Turpmākie trīs gadi (</w:t>
            </w:r>
            <w:proofErr w:type="spellStart"/>
            <w:r w:rsidRPr="004701D6">
              <w:rPr>
                <w:rFonts w:ascii="Times New Roman" w:hAnsi="Times New Roman"/>
                <w:i/>
                <w:iCs/>
                <w:sz w:val="20"/>
                <w:szCs w:val="20"/>
              </w:rPr>
              <w:t>euro</w:t>
            </w:r>
            <w:proofErr w:type="spellEnd"/>
            <w:r w:rsidRPr="004701D6">
              <w:rPr>
                <w:rFonts w:ascii="Times New Roman" w:hAnsi="Times New Roman"/>
                <w:sz w:val="20"/>
                <w:szCs w:val="20"/>
              </w:rPr>
              <w:t>)</w:t>
            </w:r>
          </w:p>
        </w:tc>
      </w:tr>
      <w:tr w:rsidR="00957B89" w:rsidRPr="004701D6" w14:paraId="3202C3C9" w14:textId="77777777" w:rsidTr="00226A38">
        <w:tblPrEx>
          <w:tblBorders>
            <w:top w:val="outset" w:sz="6" w:space="0" w:color="auto"/>
            <w:left w:val="outset" w:sz="6" w:space="0" w:color="auto"/>
            <w:bottom w:val="outset" w:sz="6" w:space="0" w:color="auto"/>
            <w:right w:val="outset" w:sz="6" w:space="0" w:color="auto"/>
          </w:tblBorders>
        </w:tblPrEx>
        <w:tc>
          <w:tcPr>
            <w:tcW w:w="816" w:type="pct"/>
            <w:gridSpan w:val="2"/>
            <w:vMerge/>
            <w:tcBorders>
              <w:top w:val="outset" w:sz="6" w:space="0" w:color="auto"/>
              <w:left w:val="outset" w:sz="6" w:space="0" w:color="auto"/>
              <w:bottom w:val="outset" w:sz="6" w:space="0" w:color="auto"/>
              <w:right w:val="outset" w:sz="6" w:space="0" w:color="auto"/>
            </w:tcBorders>
            <w:vAlign w:val="center"/>
            <w:hideMark/>
          </w:tcPr>
          <w:p w14:paraId="7B58F777" w14:textId="77777777" w:rsidR="00957B89" w:rsidRPr="002E6718" w:rsidRDefault="00957B89" w:rsidP="00C579A9">
            <w:pPr>
              <w:spacing w:after="0" w:line="240" w:lineRule="auto"/>
              <w:rPr>
                <w:rFonts w:ascii="Times New Roman" w:hAnsi="Times New Roman"/>
                <w:sz w:val="20"/>
                <w:szCs w:val="20"/>
              </w:rPr>
            </w:pPr>
          </w:p>
        </w:tc>
        <w:tc>
          <w:tcPr>
            <w:tcW w:w="1154" w:type="pct"/>
            <w:gridSpan w:val="3"/>
            <w:vMerge/>
            <w:tcBorders>
              <w:top w:val="outset" w:sz="6" w:space="0" w:color="auto"/>
              <w:left w:val="outset" w:sz="6" w:space="0" w:color="auto"/>
              <w:bottom w:val="outset" w:sz="6" w:space="0" w:color="auto"/>
              <w:right w:val="outset" w:sz="6" w:space="0" w:color="auto"/>
            </w:tcBorders>
            <w:vAlign w:val="center"/>
            <w:hideMark/>
          </w:tcPr>
          <w:p w14:paraId="1F1A9142" w14:textId="77777777" w:rsidR="00957B89" w:rsidRPr="004701D6" w:rsidRDefault="00957B89" w:rsidP="00C579A9">
            <w:pPr>
              <w:spacing w:after="0" w:line="240" w:lineRule="auto"/>
              <w:rPr>
                <w:rFonts w:ascii="Times New Roman" w:hAnsi="Times New Roman"/>
                <w:sz w:val="20"/>
                <w:szCs w:val="20"/>
              </w:rPr>
            </w:pPr>
          </w:p>
        </w:tc>
        <w:tc>
          <w:tcPr>
            <w:tcW w:w="1340" w:type="pct"/>
            <w:gridSpan w:val="2"/>
            <w:tcBorders>
              <w:top w:val="outset" w:sz="6" w:space="0" w:color="auto"/>
              <w:left w:val="outset" w:sz="6" w:space="0" w:color="auto"/>
              <w:bottom w:val="outset" w:sz="6" w:space="0" w:color="auto"/>
              <w:right w:val="outset" w:sz="6" w:space="0" w:color="auto"/>
            </w:tcBorders>
            <w:vAlign w:val="center"/>
            <w:hideMark/>
          </w:tcPr>
          <w:p w14:paraId="594362B9" w14:textId="77777777" w:rsidR="00957B89" w:rsidRPr="004701D6" w:rsidRDefault="00957B89" w:rsidP="00C579A9">
            <w:pPr>
              <w:spacing w:before="100" w:beforeAutospacing="1" w:after="100" w:afterAutospacing="1" w:line="240" w:lineRule="auto"/>
              <w:jc w:val="center"/>
              <w:rPr>
                <w:rFonts w:ascii="Times New Roman" w:hAnsi="Times New Roman"/>
                <w:sz w:val="20"/>
                <w:szCs w:val="20"/>
              </w:rPr>
            </w:pPr>
            <w:r w:rsidRPr="004701D6">
              <w:rPr>
                <w:rFonts w:ascii="Times New Roman" w:hAnsi="Times New Roman"/>
                <w:sz w:val="20"/>
                <w:szCs w:val="20"/>
              </w:rPr>
              <w:t>2021.</w:t>
            </w:r>
          </w:p>
        </w:tc>
        <w:tc>
          <w:tcPr>
            <w:tcW w:w="1160" w:type="pct"/>
            <w:gridSpan w:val="2"/>
            <w:tcBorders>
              <w:top w:val="outset" w:sz="6" w:space="0" w:color="auto"/>
              <w:left w:val="outset" w:sz="6" w:space="0" w:color="auto"/>
              <w:bottom w:val="outset" w:sz="6" w:space="0" w:color="auto"/>
              <w:right w:val="outset" w:sz="6" w:space="0" w:color="auto"/>
            </w:tcBorders>
            <w:vAlign w:val="center"/>
            <w:hideMark/>
          </w:tcPr>
          <w:p w14:paraId="092F3392" w14:textId="77777777" w:rsidR="00957B89" w:rsidRPr="004701D6" w:rsidRDefault="00957B89" w:rsidP="00C579A9">
            <w:pPr>
              <w:spacing w:before="100" w:beforeAutospacing="1" w:after="100" w:afterAutospacing="1" w:line="240" w:lineRule="auto"/>
              <w:jc w:val="center"/>
              <w:rPr>
                <w:rFonts w:ascii="Times New Roman" w:hAnsi="Times New Roman"/>
                <w:sz w:val="20"/>
                <w:szCs w:val="20"/>
              </w:rPr>
            </w:pPr>
            <w:r w:rsidRPr="004701D6">
              <w:rPr>
                <w:rFonts w:ascii="Times New Roman" w:hAnsi="Times New Roman"/>
                <w:sz w:val="20"/>
                <w:szCs w:val="20"/>
              </w:rPr>
              <w:t>2022.</w:t>
            </w:r>
          </w:p>
        </w:tc>
        <w:tc>
          <w:tcPr>
            <w:tcW w:w="531" w:type="pct"/>
            <w:tcBorders>
              <w:top w:val="outset" w:sz="6" w:space="0" w:color="auto"/>
              <w:left w:val="outset" w:sz="6" w:space="0" w:color="auto"/>
              <w:bottom w:val="outset" w:sz="6" w:space="0" w:color="auto"/>
              <w:right w:val="outset" w:sz="6" w:space="0" w:color="auto"/>
            </w:tcBorders>
            <w:vAlign w:val="center"/>
            <w:hideMark/>
          </w:tcPr>
          <w:p w14:paraId="72DA0BC7" w14:textId="77777777" w:rsidR="00957B89" w:rsidRPr="004701D6" w:rsidRDefault="00957B89" w:rsidP="00C579A9">
            <w:pPr>
              <w:spacing w:before="100" w:beforeAutospacing="1" w:after="100" w:afterAutospacing="1" w:line="240" w:lineRule="auto"/>
              <w:jc w:val="center"/>
              <w:rPr>
                <w:rFonts w:ascii="Times New Roman" w:hAnsi="Times New Roman"/>
                <w:sz w:val="20"/>
                <w:szCs w:val="20"/>
              </w:rPr>
            </w:pPr>
            <w:r w:rsidRPr="004701D6">
              <w:rPr>
                <w:rFonts w:ascii="Times New Roman" w:hAnsi="Times New Roman"/>
                <w:sz w:val="20"/>
                <w:szCs w:val="20"/>
              </w:rPr>
              <w:t>2023.</w:t>
            </w:r>
          </w:p>
        </w:tc>
      </w:tr>
      <w:tr w:rsidR="00BB757B" w:rsidRPr="004701D6" w14:paraId="0A77DCB1" w14:textId="77777777" w:rsidTr="00226A38">
        <w:tblPrEx>
          <w:tblBorders>
            <w:top w:val="outset" w:sz="6" w:space="0" w:color="auto"/>
            <w:left w:val="outset" w:sz="6" w:space="0" w:color="auto"/>
            <w:bottom w:val="outset" w:sz="6" w:space="0" w:color="auto"/>
            <w:right w:val="outset" w:sz="6" w:space="0" w:color="auto"/>
          </w:tblBorders>
        </w:tblPrEx>
        <w:tc>
          <w:tcPr>
            <w:tcW w:w="816" w:type="pct"/>
            <w:gridSpan w:val="2"/>
            <w:vMerge/>
            <w:tcBorders>
              <w:top w:val="outset" w:sz="6" w:space="0" w:color="auto"/>
              <w:left w:val="outset" w:sz="6" w:space="0" w:color="auto"/>
              <w:bottom w:val="outset" w:sz="6" w:space="0" w:color="auto"/>
              <w:right w:val="outset" w:sz="6" w:space="0" w:color="auto"/>
            </w:tcBorders>
            <w:vAlign w:val="center"/>
            <w:hideMark/>
          </w:tcPr>
          <w:p w14:paraId="2F1DBE7A" w14:textId="77777777" w:rsidR="00957B89" w:rsidRPr="002E6718" w:rsidRDefault="00957B89" w:rsidP="00C579A9">
            <w:pPr>
              <w:spacing w:after="0" w:line="240" w:lineRule="auto"/>
              <w:rPr>
                <w:rFonts w:ascii="Times New Roman" w:hAnsi="Times New Roman"/>
                <w:sz w:val="20"/>
                <w:szCs w:val="20"/>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23211A99" w14:textId="77777777" w:rsidR="00957B89" w:rsidRPr="004701D6" w:rsidRDefault="00957B89" w:rsidP="00C579A9">
            <w:pPr>
              <w:spacing w:before="100" w:beforeAutospacing="1" w:after="100" w:afterAutospacing="1" w:line="240" w:lineRule="auto"/>
              <w:jc w:val="center"/>
              <w:rPr>
                <w:rFonts w:ascii="Times New Roman" w:hAnsi="Times New Roman"/>
                <w:sz w:val="20"/>
                <w:szCs w:val="20"/>
              </w:rPr>
            </w:pPr>
            <w:r w:rsidRPr="004701D6">
              <w:rPr>
                <w:rFonts w:ascii="Times New Roman" w:hAnsi="Times New Roman"/>
                <w:sz w:val="20"/>
                <w:szCs w:val="20"/>
              </w:rPr>
              <w:t>saskaņā ar valsts budžetu kārtējam gadam</w:t>
            </w:r>
          </w:p>
        </w:tc>
        <w:tc>
          <w:tcPr>
            <w:tcW w:w="530" w:type="pct"/>
            <w:gridSpan w:val="2"/>
            <w:tcBorders>
              <w:top w:val="outset" w:sz="6" w:space="0" w:color="auto"/>
              <w:left w:val="outset" w:sz="6" w:space="0" w:color="auto"/>
              <w:bottom w:val="outset" w:sz="6" w:space="0" w:color="auto"/>
              <w:right w:val="outset" w:sz="6" w:space="0" w:color="auto"/>
            </w:tcBorders>
            <w:vAlign w:val="center"/>
            <w:hideMark/>
          </w:tcPr>
          <w:p w14:paraId="480635F9" w14:textId="77777777" w:rsidR="00957B89" w:rsidRPr="004701D6" w:rsidRDefault="00957B89" w:rsidP="00C579A9">
            <w:pPr>
              <w:spacing w:before="100" w:beforeAutospacing="1" w:after="100" w:afterAutospacing="1" w:line="240" w:lineRule="auto"/>
              <w:jc w:val="center"/>
              <w:rPr>
                <w:rFonts w:ascii="Times New Roman" w:hAnsi="Times New Roman"/>
                <w:sz w:val="20"/>
                <w:szCs w:val="20"/>
              </w:rPr>
            </w:pPr>
            <w:r w:rsidRPr="004701D6">
              <w:rPr>
                <w:rFonts w:ascii="Times New Roman" w:hAnsi="Times New Roman"/>
                <w:sz w:val="20"/>
                <w:szCs w:val="20"/>
              </w:rPr>
              <w:t>izmaiņas kārtējā gadā, salīdzinot ar valsts budžetu kārtējam gadam</w:t>
            </w:r>
          </w:p>
        </w:tc>
        <w:tc>
          <w:tcPr>
            <w:tcW w:w="710" w:type="pct"/>
            <w:tcBorders>
              <w:top w:val="outset" w:sz="6" w:space="0" w:color="auto"/>
              <w:left w:val="outset" w:sz="6" w:space="0" w:color="auto"/>
              <w:bottom w:val="outset" w:sz="6" w:space="0" w:color="auto"/>
              <w:right w:val="outset" w:sz="6" w:space="0" w:color="auto"/>
            </w:tcBorders>
            <w:vAlign w:val="center"/>
            <w:hideMark/>
          </w:tcPr>
          <w:p w14:paraId="31517BDB" w14:textId="77777777" w:rsidR="00957B89" w:rsidRPr="004701D6" w:rsidRDefault="00957B89" w:rsidP="00C579A9">
            <w:pPr>
              <w:spacing w:before="100" w:beforeAutospacing="1" w:after="100" w:afterAutospacing="1" w:line="240" w:lineRule="auto"/>
              <w:jc w:val="center"/>
              <w:rPr>
                <w:rFonts w:ascii="Times New Roman" w:hAnsi="Times New Roman"/>
                <w:sz w:val="20"/>
                <w:szCs w:val="20"/>
              </w:rPr>
            </w:pPr>
            <w:r w:rsidRPr="004701D6">
              <w:rPr>
                <w:rFonts w:ascii="Times New Roman" w:hAnsi="Times New Roman"/>
                <w:sz w:val="20"/>
                <w:szCs w:val="20"/>
              </w:rPr>
              <w:t>saskaņā ar vidēja termiņa budžeta ietvaru</w:t>
            </w:r>
          </w:p>
        </w:tc>
        <w:tc>
          <w:tcPr>
            <w:tcW w:w="630" w:type="pct"/>
            <w:tcBorders>
              <w:top w:val="outset" w:sz="6" w:space="0" w:color="auto"/>
              <w:left w:val="outset" w:sz="6" w:space="0" w:color="auto"/>
              <w:bottom w:val="outset" w:sz="6" w:space="0" w:color="auto"/>
              <w:right w:val="outset" w:sz="6" w:space="0" w:color="auto"/>
            </w:tcBorders>
            <w:vAlign w:val="center"/>
            <w:hideMark/>
          </w:tcPr>
          <w:p w14:paraId="1E0957B4" w14:textId="77777777" w:rsidR="00957B89" w:rsidRPr="004701D6" w:rsidRDefault="00957B89" w:rsidP="00C579A9">
            <w:pPr>
              <w:spacing w:before="100" w:beforeAutospacing="1" w:after="100" w:afterAutospacing="1" w:line="240" w:lineRule="auto"/>
              <w:jc w:val="center"/>
              <w:rPr>
                <w:rFonts w:ascii="Times New Roman" w:hAnsi="Times New Roman"/>
                <w:sz w:val="20"/>
                <w:szCs w:val="20"/>
              </w:rPr>
            </w:pPr>
            <w:r w:rsidRPr="004701D6">
              <w:rPr>
                <w:rFonts w:ascii="Times New Roman" w:hAnsi="Times New Roman"/>
                <w:sz w:val="20"/>
                <w:szCs w:val="20"/>
              </w:rPr>
              <w:t>izmaiņas, salīdzinot ar vidēja termiņa budžeta ietvaru 2021. gadam</w:t>
            </w:r>
          </w:p>
        </w:tc>
        <w:tc>
          <w:tcPr>
            <w:tcW w:w="630" w:type="pct"/>
            <w:tcBorders>
              <w:top w:val="outset" w:sz="6" w:space="0" w:color="auto"/>
              <w:left w:val="outset" w:sz="6" w:space="0" w:color="auto"/>
              <w:bottom w:val="outset" w:sz="6" w:space="0" w:color="auto"/>
              <w:right w:val="outset" w:sz="6" w:space="0" w:color="auto"/>
            </w:tcBorders>
            <w:vAlign w:val="center"/>
            <w:hideMark/>
          </w:tcPr>
          <w:p w14:paraId="67765161" w14:textId="77777777" w:rsidR="00957B89" w:rsidRPr="004701D6" w:rsidRDefault="00957B89" w:rsidP="00C579A9">
            <w:pPr>
              <w:spacing w:before="100" w:beforeAutospacing="1" w:after="100" w:afterAutospacing="1" w:line="240" w:lineRule="auto"/>
              <w:jc w:val="center"/>
              <w:rPr>
                <w:rFonts w:ascii="Times New Roman" w:hAnsi="Times New Roman"/>
                <w:sz w:val="20"/>
                <w:szCs w:val="20"/>
              </w:rPr>
            </w:pPr>
            <w:r w:rsidRPr="004701D6">
              <w:rPr>
                <w:rFonts w:ascii="Times New Roman" w:hAnsi="Times New Roman"/>
                <w:sz w:val="20"/>
                <w:szCs w:val="20"/>
              </w:rPr>
              <w:t>saskaņā ar vidēja termiņa budžeta ietvaru</w:t>
            </w:r>
          </w:p>
        </w:tc>
        <w:tc>
          <w:tcPr>
            <w:tcW w:w="530" w:type="pct"/>
            <w:tcBorders>
              <w:top w:val="outset" w:sz="6" w:space="0" w:color="auto"/>
              <w:left w:val="outset" w:sz="6" w:space="0" w:color="auto"/>
              <w:bottom w:val="outset" w:sz="6" w:space="0" w:color="auto"/>
              <w:right w:val="outset" w:sz="6" w:space="0" w:color="auto"/>
            </w:tcBorders>
            <w:vAlign w:val="center"/>
            <w:hideMark/>
          </w:tcPr>
          <w:p w14:paraId="411CF0E5" w14:textId="77777777" w:rsidR="00957B89" w:rsidRPr="004701D6" w:rsidRDefault="00957B89" w:rsidP="00C579A9">
            <w:pPr>
              <w:spacing w:before="100" w:beforeAutospacing="1" w:after="100" w:afterAutospacing="1" w:line="240" w:lineRule="auto"/>
              <w:jc w:val="center"/>
              <w:rPr>
                <w:rFonts w:ascii="Times New Roman" w:hAnsi="Times New Roman"/>
                <w:sz w:val="20"/>
                <w:szCs w:val="20"/>
              </w:rPr>
            </w:pPr>
            <w:r w:rsidRPr="004701D6">
              <w:rPr>
                <w:rFonts w:ascii="Times New Roman" w:hAnsi="Times New Roman"/>
                <w:sz w:val="20"/>
                <w:szCs w:val="20"/>
              </w:rPr>
              <w:t>izmaiņas, salīdzinot ar vidēja termiņa budžeta ietvaru 2022. gadam</w:t>
            </w:r>
          </w:p>
        </w:tc>
        <w:tc>
          <w:tcPr>
            <w:tcW w:w="531" w:type="pct"/>
            <w:tcBorders>
              <w:top w:val="outset" w:sz="6" w:space="0" w:color="auto"/>
              <w:left w:val="outset" w:sz="6" w:space="0" w:color="auto"/>
              <w:bottom w:val="outset" w:sz="6" w:space="0" w:color="auto"/>
              <w:right w:val="outset" w:sz="6" w:space="0" w:color="auto"/>
            </w:tcBorders>
            <w:vAlign w:val="center"/>
            <w:hideMark/>
          </w:tcPr>
          <w:p w14:paraId="0E52684C" w14:textId="77777777" w:rsidR="00957B89" w:rsidRPr="004701D6" w:rsidRDefault="00957B89" w:rsidP="00C579A9">
            <w:pPr>
              <w:spacing w:before="100" w:beforeAutospacing="1" w:after="100" w:afterAutospacing="1" w:line="240" w:lineRule="auto"/>
              <w:jc w:val="center"/>
              <w:rPr>
                <w:rFonts w:ascii="Times New Roman" w:hAnsi="Times New Roman"/>
                <w:sz w:val="20"/>
                <w:szCs w:val="20"/>
              </w:rPr>
            </w:pPr>
            <w:r w:rsidRPr="004701D6">
              <w:rPr>
                <w:rFonts w:ascii="Times New Roman" w:hAnsi="Times New Roman"/>
                <w:sz w:val="20"/>
                <w:szCs w:val="20"/>
              </w:rPr>
              <w:t>izmaiņas, salīdzinot ar vidēja termiņa budžeta ietvaru 2022. gadam</w:t>
            </w:r>
          </w:p>
        </w:tc>
      </w:tr>
      <w:tr w:rsidR="00BB757B" w:rsidRPr="004701D6" w14:paraId="4813C334" w14:textId="77777777" w:rsidTr="00226A38">
        <w:tblPrEx>
          <w:tblBorders>
            <w:top w:val="outset" w:sz="6" w:space="0" w:color="auto"/>
            <w:left w:val="outset" w:sz="6" w:space="0" w:color="auto"/>
            <w:bottom w:val="outset" w:sz="6" w:space="0" w:color="auto"/>
            <w:right w:val="outset" w:sz="6" w:space="0" w:color="auto"/>
          </w:tblBorders>
        </w:tblPrEx>
        <w:tc>
          <w:tcPr>
            <w:tcW w:w="816" w:type="pct"/>
            <w:gridSpan w:val="2"/>
            <w:tcBorders>
              <w:top w:val="outset" w:sz="6" w:space="0" w:color="auto"/>
              <w:left w:val="outset" w:sz="6" w:space="0" w:color="auto"/>
              <w:bottom w:val="outset" w:sz="6" w:space="0" w:color="auto"/>
              <w:right w:val="outset" w:sz="6" w:space="0" w:color="auto"/>
            </w:tcBorders>
            <w:vAlign w:val="center"/>
            <w:hideMark/>
          </w:tcPr>
          <w:p w14:paraId="335A24CE" w14:textId="77777777" w:rsidR="00957B89" w:rsidRPr="002E6718" w:rsidRDefault="00957B89" w:rsidP="00C579A9">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1</w:t>
            </w:r>
          </w:p>
        </w:tc>
        <w:tc>
          <w:tcPr>
            <w:tcW w:w="624" w:type="pct"/>
            <w:tcBorders>
              <w:top w:val="outset" w:sz="6" w:space="0" w:color="auto"/>
              <w:left w:val="outset" w:sz="6" w:space="0" w:color="auto"/>
              <w:bottom w:val="outset" w:sz="6" w:space="0" w:color="auto"/>
              <w:right w:val="outset" w:sz="6" w:space="0" w:color="auto"/>
            </w:tcBorders>
            <w:vAlign w:val="center"/>
            <w:hideMark/>
          </w:tcPr>
          <w:p w14:paraId="2442B6A6" w14:textId="77777777" w:rsidR="00957B89" w:rsidRPr="004701D6" w:rsidRDefault="00957B89" w:rsidP="00C579A9">
            <w:pPr>
              <w:spacing w:before="100" w:beforeAutospacing="1" w:after="100" w:afterAutospacing="1" w:line="240" w:lineRule="auto"/>
              <w:jc w:val="center"/>
              <w:rPr>
                <w:rFonts w:ascii="Times New Roman" w:hAnsi="Times New Roman"/>
                <w:sz w:val="20"/>
                <w:szCs w:val="20"/>
              </w:rPr>
            </w:pPr>
            <w:r w:rsidRPr="004701D6">
              <w:rPr>
                <w:rFonts w:ascii="Times New Roman" w:hAnsi="Times New Roman"/>
                <w:sz w:val="20"/>
                <w:szCs w:val="20"/>
              </w:rPr>
              <w:t>2</w:t>
            </w:r>
          </w:p>
        </w:tc>
        <w:tc>
          <w:tcPr>
            <w:tcW w:w="530" w:type="pct"/>
            <w:gridSpan w:val="2"/>
            <w:tcBorders>
              <w:top w:val="outset" w:sz="6" w:space="0" w:color="auto"/>
              <w:left w:val="outset" w:sz="6" w:space="0" w:color="auto"/>
              <w:bottom w:val="outset" w:sz="6" w:space="0" w:color="auto"/>
              <w:right w:val="outset" w:sz="6" w:space="0" w:color="auto"/>
            </w:tcBorders>
            <w:vAlign w:val="center"/>
            <w:hideMark/>
          </w:tcPr>
          <w:p w14:paraId="2E65C08B" w14:textId="77777777" w:rsidR="00957B89" w:rsidRPr="004701D6" w:rsidRDefault="00957B89" w:rsidP="00C579A9">
            <w:pPr>
              <w:spacing w:before="100" w:beforeAutospacing="1" w:after="100" w:afterAutospacing="1" w:line="240" w:lineRule="auto"/>
              <w:jc w:val="center"/>
              <w:rPr>
                <w:rFonts w:ascii="Times New Roman" w:hAnsi="Times New Roman"/>
                <w:sz w:val="20"/>
                <w:szCs w:val="20"/>
              </w:rPr>
            </w:pPr>
            <w:r w:rsidRPr="004701D6">
              <w:rPr>
                <w:rFonts w:ascii="Times New Roman" w:hAnsi="Times New Roman"/>
                <w:sz w:val="20"/>
                <w:szCs w:val="20"/>
              </w:rPr>
              <w:t>3</w:t>
            </w:r>
          </w:p>
        </w:tc>
        <w:tc>
          <w:tcPr>
            <w:tcW w:w="710" w:type="pct"/>
            <w:tcBorders>
              <w:top w:val="outset" w:sz="6" w:space="0" w:color="auto"/>
              <w:left w:val="outset" w:sz="6" w:space="0" w:color="auto"/>
              <w:bottom w:val="outset" w:sz="6" w:space="0" w:color="auto"/>
              <w:right w:val="outset" w:sz="6" w:space="0" w:color="auto"/>
            </w:tcBorders>
            <w:vAlign w:val="center"/>
            <w:hideMark/>
          </w:tcPr>
          <w:p w14:paraId="10985DDB" w14:textId="77777777" w:rsidR="00957B89" w:rsidRPr="004701D6" w:rsidRDefault="00957B89" w:rsidP="00C579A9">
            <w:pPr>
              <w:spacing w:before="100" w:beforeAutospacing="1" w:after="100" w:afterAutospacing="1" w:line="240" w:lineRule="auto"/>
              <w:jc w:val="center"/>
              <w:rPr>
                <w:rFonts w:ascii="Times New Roman" w:hAnsi="Times New Roman"/>
                <w:sz w:val="20"/>
                <w:szCs w:val="20"/>
              </w:rPr>
            </w:pPr>
            <w:r w:rsidRPr="004701D6">
              <w:rPr>
                <w:rFonts w:ascii="Times New Roman" w:hAnsi="Times New Roman"/>
                <w:sz w:val="20"/>
                <w:szCs w:val="20"/>
              </w:rPr>
              <w:t>4</w:t>
            </w:r>
          </w:p>
        </w:tc>
        <w:tc>
          <w:tcPr>
            <w:tcW w:w="630" w:type="pct"/>
            <w:tcBorders>
              <w:top w:val="outset" w:sz="6" w:space="0" w:color="auto"/>
              <w:left w:val="outset" w:sz="6" w:space="0" w:color="auto"/>
              <w:bottom w:val="outset" w:sz="6" w:space="0" w:color="auto"/>
              <w:right w:val="outset" w:sz="6" w:space="0" w:color="auto"/>
            </w:tcBorders>
            <w:vAlign w:val="center"/>
            <w:hideMark/>
          </w:tcPr>
          <w:p w14:paraId="4055475E" w14:textId="77777777" w:rsidR="00957B89" w:rsidRPr="004701D6" w:rsidRDefault="00957B89" w:rsidP="00C579A9">
            <w:pPr>
              <w:spacing w:before="100" w:beforeAutospacing="1" w:after="100" w:afterAutospacing="1" w:line="240" w:lineRule="auto"/>
              <w:jc w:val="center"/>
              <w:rPr>
                <w:rFonts w:ascii="Times New Roman" w:hAnsi="Times New Roman"/>
                <w:sz w:val="20"/>
                <w:szCs w:val="20"/>
              </w:rPr>
            </w:pPr>
            <w:r w:rsidRPr="004701D6">
              <w:rPr>
                <w:rFonts w:ascii="Times New Roman" w:hAnsi="Times New Roman"/>
                <w:sz w:val="20"/>
                <w:szCs w:val="20"/>
              </w:rPr>
              <w:t>5</w:t>
            </w:r>
          </w:p>
        </w:tc>
        <w:tc>
          <w:tcPr>
            <w:tcW w:w="630" w:type="pct"/>
            <w:tcBorders>
              <w:top w:val="outset" w:sz="6" w:space="0" w:color="auto"/>
              <w:left w:val="outset" w:sz="6" w:space="0" w:color="auto"/>
              <w:bottom w:val="outset" w:sz="6" w:space="0" w:color="auto"/>
              <w:right w:val="outset" w:sz="6" w:space="0" w:color="auto"/>
            </w:tcBorders>
            <w:vAlign w:val="center"/>
            <w:hideMark/>
          </w:tcPr>
          <w:p w14:paraId="229FAC74" w14:textId="77777777" w:rsidR="00957B89" w:rsidRPr="004701D6" w:rsidRDefault="00957B89" w:rsidP="00C579A9">
            <w:pPr>
              <w:spacing w:before="100" w:beforeAutospacing="1" w:after="100" w:afterAutospacing="1" w:line="240" w:lineRule="auto"/>
              <w:jc w:val="center"/>
              <w:rPr>
                <w:rFonts w:ascii="Times New Roman" w:hAnsi="Times New Roman"/>
                <w:sz w:val="20"/>
                <w:szCs w:val="20"/>
              </w:rPr>
            </w:pPr>
            <w:r w:rsidRPr="004701D6">
              <w:rPr>
                <w:rFonts w:ascii="Times New Roman" w:hAnsi="Times New Roman"/>
                <w:sz w:val="20"/>
                <w:szCs w:val="20"/>
              </w:rPr>
              <w:t>6</w:t>
            </w:r>
          </w:p>
        </w:tc>
        <w:tc>
          <w:tcPr>
            <w:tcW w:w="530" w:type="pct"/>
            <w:tcBorders>
              <w:top w:val="outset" w:sz="6" w:space="0" w:color="auto"/>
              <w:left w:val="outset" w:sz="6" w:space="0" w:color="auto"/>
              <w:bottom w:val="outset" w:sz="6" w:space="0" w:color="auto"/>
              <w:right w:val="outset" w:sz="6" w:space="0" w:color="auto"/>
            </w:tcBorders>
            <w:vAlign w:val="center"/>
            <w:hideMark/>
          </w:tcPr>
          <w:p w14:paraId="62A7A6AB" w14:textId="77777777" w:rsidR="00957B89" w:rsidRPr="004701D6" w:rsidRDefault="00957B89" w:rsidP="00C579A9">
            <w:pPr>
              <w:spacing w:before="100" w:beforeAutospacing="1" w:after="100" w:afterAutospacing="1" w:line="240" w:lineRule="auto"/>
              <w:jc w:val="center"/>
              <w:rPr>
                <w:rFonts w:ascii="Times New Roman" w:hAnsi="Times New Roman"/>
                <w:sz w:val="20"/>
                <w:szCs w:val="20"/>
              </w:rPr>
            </w:pPr>
            <w:r w:rsidRPr="004701D6">
              <w:rPr>
                <w:rFonts w:ascii="Times New Roman" w:hAnsi="Times New Roman"/>
                <w:sz w:val="20"/>
                <w:szCs w:val="20"/>
              </w:rPr>
              <w:t>7</w:t>
            </w:r>
          </w:p>
        </w:tc>
        <w:tc>
          <w:tcPr>
            <w:tcW w:w="531" w:type="pct"/>
            <w:tcBorders>
              <w:top w:val="outset" w:sz="6" w:space="0" w:color="auto"/>
              <w:left w:val="outset" w:sz="6" w:space="0" w:color="auto"/>
              <w:bottom w:val="outset" w:sz="6" w:space="0" w:color="auto"/>
              <w:right w:val="outset" w:sz="6" w:space="0" w:color="auto"/>
            </w:tcBorders>
            <w:vAlign w:val="center"/>
            <w:hideMark/>
          </w:tcPr>
          <w:p w14:paraId="54B1E7BB" w14:textId="77777777" w:rsidR="00957B89" w:rsidRPr="004701D6" w:rsidRDefault="00957B89" w:rsidP="00C579A9">
            <w:pPr>
              <w:spacing w:before="100" w:beforeAutospacing="1" w:after="100" w:afterAutospacing="1" w:line="240" w:lineRule="auto"/>
              <w:jc w:val="center"/>
              <w:rPr>
                <w:rFonts w:ascii="Times New Roman" w:hAnsi="Times New Roman"/>
                <w:sz w:val="20"/>
                <w:szCs w:val="20"/>
              </w:rPr>
            </w:pPr>
            <w:r w:rsidRPr="004701D6">
              <w:rPr>
                <w:rFonts w:ascii="Times New Roman" w:hAnsi="Times New Roman"/>
                <w:sz w:val="20"/>
                <w:szCs w:val="20"/>
              </w:rPr>
              <w:t>8</w:t>
            </w:r>
          </w:p>
        </w:tc>
      </w:tr>
      <w:tr w:rsidR="005B7738" w:rsidRPr="004701D6" w14:paraId="5B783B56" w14:textId="77777777" w:rsidTr="00226A38">
        <w:tblPrEx>
          <w:tblBorders>
            <w:top w:val="outset" w:sz="6" w:space="0" w:color="auto"/>
            <w:left w:val="outset" w:sz="6" w:space="0" w:color="auto"/>
            <w:bottom w:val="outset" w:sz="6" w:space="0" w:color="auto"/>
            <w:right w:val="outset" w:sz="6" w:space="0" w:color="auto"/>
          </w:tblBorders>
        </w:tblPrEx>
        <w:tc>
          <w:tcPr>
            <w:tcW w:w="816" w:type="pct"/>
            <w:gridSpan w:val="2"/>
            <w:tcBorders>
              <w:top w:val="outset" w:sz="6" w:space="0" w:color="auto"/>
              <w:left w:val="outset" w:sz="6" w:space="0" w:color="auto"/>
              <w:bottom w:val="outset" w:sz="6" w:space="0" w:color="auto"/>
              <w:right w:val="outset" w:sz="6" w:space="0" w:color="auto"/>
            </w:tcBorders>
            <w:hideMark/>
          </w:tcPr>
          <w:p w14:paraId="39348CAA" w14:textId="77777777" w:rsidR="005B7738" w:rsidRPr="00A740A0" w:rsidRDefault="005B7738" w:rsidP="005B7738">
            <w:pPr>
              <w:spacing w:after="0" w:line="240" w:lineRule="auto"/>
              <w:rPr>
                <w:rFonts w:ascii="Times New Roman" w:hAnsi="Times New Roman"/>
                <w:b/>
                <w:sz w:val="20"/>
                <w:szCs w:val="20"/>
              </w:rPr>
            </w:pPr>
            <w:r w:rsidRPr="00A740A0">
              <w:rPr>
                <w:rFonts w:ascii="Times New Roman" w:hAnsi="Times New Roman"/>
                <w:b/>
                <w:sz w:val="20"/>
                <w:szCs w:val="20"/>
              </w:rPr>
              <w:t>1. Budžeta ieņēmumi</w:t>
            </w:r>
          </w:p>
        </w:tc>
        <w:tc>
          <w:tcPr>
            <w:tcW w:w="624" w:type="pct"/>
            <w:tcBorders>
              <w:top w:val="outset" w:sz="6" w:space="0" w:color="auto"/>
              <w:left w:val="outset" w:sz="6" w:space="0" w:color="auto"/>
              <w:bottom w:val="outset" w:sz="6" w:space="0" w:color="auto"/>
              <w:right w:val="outset" w:sz="6" w:space="0" w:color="auto"/>
            </w:tcBorders>
            <w:hideMark/>
          </w:tcPr>
          <w:p w14:paraId="30052961" w14:textId="0D7EA0CE" w:rsidR="005B7738" w:rsidRPr="00226A38" w:rsidRDefault="005B7738" w:rsidP="005B7738">
            <w:pPr>
              <w:spacing w:after="160" w:line="259" w:lineRule="auto"/>
              <w:jc w:val="center"/>
              <w:rPr>
                <w:rFonts w:ascii="Times New Roman" w:eastAsia="Calibri" w:hAnsi="Times New Roman"/>
                <w:b/>
                <w:bCs/>
                <w:color w:val="000000"/>
                <w:sz w:val="20"/>
                <w:szCs w:val="20"/>
                <w:lang w:eastAsia="en-US"/>
              </w:rPr>
            </w:pPr>
            <w:r w:rsidRPr="00226A38">
              <w:rPr>
                <w:rFonts w:ascii="Times New Roman" w:hAnsi="Times New Roman"/>
                <w:sz w:val="20"/>
                <w:szCs w:val="20"/>
              </w:rPr>
              <w:t>361 842 401</w:t>
            </w:r>
          </w:p>
        </w:tc>
        <w:tc>
          <w:tcPr>
            <w:tcW w:w="530" w:type="pct"/>
            <w:gridSpan w:val="2"/>
            <w:tcBorders>
              <w:top w:val="outset" w:sz="6" w:space="0" w:color="auto"/>
              <w:left w:val="outset" w:sz="6" w:space="0" w:color="auto"/>
              <w:bottom w:val="outset" w:sz="6" w:space="0" w:color="auto"/>
              <w:right w:val="outset" w:sz="6" w:space="0" w:color="auto"/>
            </w:tcBorders>
            <w:hideMark/>
          </w:tcPr>
          <w:p w14:paraId="51113CFD" w14:textId="4DEBC9FD" w:rsidR="005B7738" w:rsidRPr="00226A38" w:rsidRDefault="005B7738" w:rsidP="005B7738">
            <w:pPr>
              <w:spacing w:after="160" w:line="259" w:lineRule="auto"/>
              <w:jc w:val="center"/>
              <w:rPr>
                <w:rFonts w:ascii="Times New Roman" w:eastAsia="Calibri" w:hAnsi="Times New Roman"/>
                <w:b/>
                <w:bCs/>
                <w:color w:val="000000"/>
                <w:sz w:val="20"/>
                <w:szCs w:val="20"/>
                <w:lang w:eastAsia="en-US"/>
              </w:rPr>
            </w:pPr>
            <w:r w:rsidRPr="00226A38">
              <w:rPr>
                <w:rFonts w:ascii="Times New Roman" w:hAnsi="Times New Roman"/>
                <w:sz w:val="20"/>
                <w:szCs w:val="20"/>
              </w:rPr>
              <w:t>0</w:t>
            </w:r>
          </w:p>
        </w:tc>
        <w:tc>
          <w:tcPr>
            <w:tcW w:w="710" w:type="pct"/>
            <w:tcBorders>
              <w:top w:val="outset" w:sz="6" w:space="0" w:color="auto"/>
              <w:left w:val="outset" w:sz="6" w:space="0" w:color="auto"/>
              <w:bottom w:val="outset" w:sz="6" w:space="0" w:color="auto"/>
              <w:right w:val="outset" w:sz="6" w:space="0" w:color="auto"/>
            </w:tcBorders>
            <w:hideMark/>
          </w:tcPr>
          <w:p w14:paraId="1D5D8C15" w14:textId="69B0CFDD" w:rsidR="005B7738" w:rsidRPr="00226A38" w:rsidRDefault="005B7738" w:rsidP="005B7738">
            <w:pPr>
              <w:spacing w:after="160" w:line="259" w:lineRule="auto"/>
              <w:jc w:val="center"/>
              <w:rPr>
                <w:rFonts w:ascii="Times New Roman" w:eastAsia="Calibri" w:hAnsi="Times New Roman"/>
                <w:b/>
                <w:bCs/>
                <w:color w:val="000000"/>
                <w:sz w:val="20"/>
                <w:szCs w:val="20"/>
                <w:lang w:eastAsia="en-US"/>
              </w:rPr>
            </w:pPr>
            <w:r w:rsidRPr="00226A38">
              <w:rPr>
                <w:rFonts w:ascii="Times New Roman" w:hAnsi="Times New Roman"/>
                <w:sz w:val="20"/>
                <w:szCs w:val="20"/>
              </w:rPr>
              <w:t>362 021 675</w:t>
            </w:r>
          </w:p>
        </w:tc>
        <w:tc>
          <w:tcPr>
            <w:tcW w:w="630" w:type="pct"/>
            <w:tcBorders>
              <w:top w:val="outset" w:sz="6" w:space="0" w:color="auto"/>
              <w:left w:val="outset" w:sz="6" w:space="0" w:color="auto"/>
              <w:bottom w:val="outset" w:sz="6" w:space="0" w:color="auto"/>
              <w:right w:val="outset" w:sz="6" w:space="0" w:color="auto"/>
            </w:tcBorders>
            <w:hideMark/>
          </w:tcPr>
          <w:p w14:paraId="28D3B0C3" w14:textId="3F235323" w:rsidR="005B7738" w:rsidRPr="00226A38" w:rsidRDefault="005B7738" w:rsidP="005B7738">
            <w:pPr>
              <w:spacing w:after="160" w:line="259" w:lineRule="auto"/>
              <w:jc w:val="center"/>
              <w:rPr>
                <w:rFonts w:ascii="Times New Roman" w:eastAsia="Calibri" w:hAnsi="Times New Roman"/>
                <w:b/>
                <w:bCs/>
                <w:color w:val="000000"/>
                <w:sz w:val="20"/>
                <w:szCs w:val="20"/>
                <w:lang w:eastAsia="en-US"/>
              </w:rPr>
            </w:pPr>
            <w:r w:rsidRPr="00226A38">
              <w:rPr>
                <w:rFonts w:ascii="Times New Roman" w:hAnsi="Times New Roman"/>
                <w:sz w:val="20"/>
                <w:szCs w:val="20"/>
              </w:rPr>
              <w:t>0</w:t>
            </w:r>
          </w:p>
        </w:tc>
        <w:tc>
          <w:tcPr>
            <w:tcW w:w="630" w:type="pct"/>
            <w:tcBorders>
              <w:top w:val="outset" w:sz="6" w:space="0" w:color="auto"/>
              <w:left w:val="outset" w:sz="6" w:space="0" w:color="auto"/>
              <w:bottom w:val="outset" w:sz="6" w:space="0" w:color="auto"/>
              <w:right w:val="outset" w:sz="6" w:space="0" w:color="auto"/>
            </w:tcBorders>
            <w:hideMark/>
          </w:tcPr>
          <w:p w14:paraId="5C30E5FB" w14:textId="4939373D" w:rsidR="005B7738" w:rsidRPr="00226A38" w:rsidRDefault="005B7738" w:rsidP="005B7738">
            <w:pPr>
              <w:spacing w:after="160" w:line="259" w:lineRule="auto"/>
              <w:jc w:val="center"/>
              <w:rPr>
                <w:rFonts w:ascii="Times New Roman" w:eastAsia="Calibri" w:hAnsi="Times New Roman"/>
                <w:b/>
                <w:bCs/>
                <w:color w:val="000000"/>
                <w:sz w:val="20"/>
                <w:szCs w:val="20"/>
                <w:lang w:eastAsia="en-US"/>
              </w:rPr>
            </w:pPr>
            <w:r w:rsidRPr="00226A38">
              <w:rPr>
                <w:rFonts w:ascii="Times New Roman" w:hAnsi="Times New Roman"/>
                <w:sz w:val="20"/>
                <w:szCs w:val="20"/>
              </w:rPr>
              <w:t>360 471 732</w:t>
            </w:r>
          </w:p>
        </w:tc>
        <w:tc>
          <w:tcPr>
            <w:tcW w:w="530" w:type="pct"/>
            <w:tcBorders>
              <w:top w:val="outset" w:sz="6" w:space="0" w:color="auto"/>
              <w:left w:val="outset" w:sz="6" w:space="0" w:color="auto"/>
              <w:bottom w:val="outset" w:sz="6" w:space="0" w:color="auto"/>
              <w:right w:val="outset" w:sz="6" w:space="0" w:color="auto"/>
            </w:tcBorders>
            <w:hideMark/>
          </w:tcPr>
          <w:p w14:paraId="5AF3B06A" w14:textId="3308EA9D" w:rsidR="005B7738" w:rsidRPr="00226A38" w:rsidRDefault="005B7738" w:rsidP="005B7738">
            <w:pPr>
              <w:spacing w:after="160" w:line="259" w:lineRule="auto"/>
              <w:jc w:val="center"/>
              <w:rPr>
                <w:rFonts w:ascii="Times New Roman" w:eastAsia="Calibri" w:hAnsi="Times New Roman"/>
                <w:b/>
                <w:bCs/>
                <w:color w:val="000000"/>
                <w:sz w:val="20"/>
                <w:szCs w:val="20"/>
                <w:lang w:eastAsia="en-US"/>
              </w:rPr>
            </w:pPr>
            <w:r w:rsidRPr="00226A38">
              <w:rPr>
                <w:rFonts w:ascii="Times New Roman" w:hAnsi="Times New Roman"/>
                <w:sz w:val="20"/>
                <w:szCs w:val="20"/>
              </w:rPr>
              <w:t>0</w:t>
            </w:r>
          </w:p>
        </w:tc>
        <w:tc>
          <w:tcPr>
            <w:tcW w:w="531" w:type="pct"/>
            <w:tcBorders>
              <w:top w:val="outset" w:sz="6" w:space="0" w:color="auto"/>
              <w:left w:val="outset" w:sz="6" w:space="0" w:color="auto"/>
              <w:bottom w:val="outset" w:sz="6" w:space="0" w:color="auto"/>
              <w:right w:val="outset" w:sz="6" w:space="0" w:color="auto"/>
            </w:tcBorders>
            <w:hideMark/>
          </w:tcPr>
          <w:p w14:paraId="51C3B15E" w14:textId="781D5F80" w:rsidR="005B7738" w:rsidRPr="00226A38" w:rsidRDefault="005B7738" w:rsidP="005B7738">
            <w:pPr>
              <w:spacing w:after="160" w:line="259" w:lineRule="auto"/>
              <w:jc w:val="center"/>
              <w:rPr>
                <w:rFonts w:ascii="Times New Roman" w:eastAsia="Calibri" w:hAnsi="Times New Roman"/>
                <w:b/>
                <w:bCs/>
                <w:color w:val="000000"/>
                <w:sz w:val="20"/>
                <w:szCs w:val="20"/>
                <w:lang w:eastAsia="en-US"/>
              </w:rPr>
            </w:pPr>
            <w:r w:rsidRPr="00226A38">
              <w:rPr>
                <w:rFonts w:ascii="Times New Roman" w:hAnsi="Times New Roman"/>
                <w:sz w:val="20"/>
                <w:szCs w:val="20"/>
              </w:rPr>
              <w:t>0</w:t>
            </w:r>
          </w:p>
        </w:tc>
      </w:tr>
      <w:tr w:rsidR="005B7738" w:rsidRPr="004701D6" w14:paraId="58C5C1C0" w14:textId="77777777" w:rsidTr="00226A38">
        <w:tblPrEx>
          <w:tblBorders>
            <w:top w:val="outset" w:sz="6" w:space="0" w:color="auto"/>
            <w:left w:val="outset" w:sz="6" w:space="0" w:color="auto"/>
            <w:bottom w:val="outset" w:sz="6" w:space="0" w:color="auto"/>
            <w:right w:val="outset" w:sz="6" w:space="0" w:color="auto"/>
          </w:tblBorders>
        </w:tblPrEx>
        <w:tc>
          <w:tcPr>
            <w:tcW w:w="816" w:type="pct"/>
            <w:gridSpan w:val="2"/>
            <w:tcBorders>
              <w:top w:val="outset" w:sz="6" w:space="0" w:color="auto"/>
              <w:left w:val="outset" w:sz="6" w:space="0" w:color="auto"/>
              <w:bottom w:val="outset" w:sz="6" w:space="0" w:color="auto"/>
              <w:right w:val="outset" w:sz="6" w:space="0" w:color="auto"/>
            </w:tcBorders>
            <w:hideMark/>
          </w:tcPr>
          <w:p w14:paraId="2E894A6E" w14:textId="77777777" w:rsidR="005B7738" w:rsidRPr="002E6718" w:rsidRDefault="005B7738" w:rsidP="005B7738">
            <w:pPr>
              <w:spacing w:after="0" w:line="240" w:lineRule="auto"/>
              <w:rPr>
                <w:rFonts w:ascii="Times New Roman" w:hAnsi="Times New Roman"/>
                <w:sz w:val="20"/>
                <w:szCs w:val="20"/>
              </w:rPr>
            </w:pPr>
            <w:r w:rsidRPr="002E6718">
              <w:rPr>
                <w:rFonts w:ascii="Times New Roman" w:hAnsi="Times New Roman"/>
                <w:sz w:val="20"/>
                <w:szCs w:val="20"/>
              </w:rPr>
              <w:t>1.1. valsts pamatbudžets, tai skaitā ieņēmumi no maksas pakalpojumiem un citi pašu ieņēmumi</w:t>
            </w:r>
          </w:p>
        </w:tc>
        <w:tc>
          <w:tcPr>
            <w:tcW w:w="624" w:type="pct"/>
            <w:tcBorders>
              <w:top w:val="outset" w:sz="6" w:space="0" w:color="auto"/>
              <w:left w:val="outset" w:sz="6" w:space="0" w:color="auto"/>
              <w:bottom w:val="outset" w:sz="6" w:space="0" w:color="auto"/>
              <w:right w:val="outset" w:sz="6" w:space="0" w:color="auto"/>
            </w:tcBorders>
            <w:hideMark/>
          </w:tcPr>
          <w:p w14:paraId="63F91EEC" w14:textId="19A5F1BF" w:rsidR="005B7738" w:rsidRPr="00226A38" w:rsidRDefault="005B7738" w:rsidP="005B7738">
            <w:pPr>
              <w:spacing w:after="160" w:line="259" w:lineRule="auto"/>
              <w:jc w:val="center"/>
              <w:rPr>
                <w:rFonts w:ascii="Times New Roman" w:eastAsia="Calibri" w:hAnsi="Times New Roman"/>
                <w:bCs/>
                <w:color w:val="000000"/>
                <w:sz w:val="20"/>
                <w:szCs w:val="20"/>
                <w:lang w:eastAsia="en-US"/>
              </w:rPr>
            </w:pPr>
            <w:r w:rsidRPr="00226A38">
              <w:rPr>
                <w:rFonts w:ascii="Times New Roman" w:hAnsi="Times New Roman"/>
                <w:sz w:val="20"/>
                <w:szCs w:val="20"/>
              </w:rPr>
              <w:t>361 842 401</w:t>
            </w:r>
          </w:p>
        </w:tc>
        <w:tc>
          <w:tcPr>
            <w:tcW w:w="530" w:type="pct"/>
            <w:gridSpan w:val="2"/>
            <w:tcBorders>
              <w:top w:val="outset" w:sz="6" w:space="0" w:color="auto"/>
              <w:left w:val="outset" w:sz="6" w:space="0" w:color="auto"/>
              <w:bottom w:val="outset" w:sz="6" w:space="0" w:color="auto"/>
              <w:right w:val="outset" w:sz="6" w:space="0" w:color="auto"/>
            </w:tcBorders>
            <w:hideMark/>
          </w:tcPr>
          <w:p w14:paraId="67243014" w14:textId="0E37F0BA" w:rsidR="005B7738" w:rsidRPr="00226A38" w:rsidRDefault="005B7738" w:rsidP="005B7738">
            <w:pPr>
              <w:spacing w:after="160" w:line="259" w:lineRule="auto"/>
              <w:jc w:val="center"/>
              <w:rPr>
                <w:rFonts w:ascii="Times New Roman" w:eastAsia="Calibri" w:hAnsi="Times New Roman"/>
                <w:bCs/>
                <w:color w:val="000000"/>
                <w:sz w:val="20"/>
                <w:szCs w:val="20"/>
                <w:lang w:eastAsia="en-US"/>
              </w:rPr>
            </w:pPr>
            <w:r w:rsidRPr="00226A38">
              <w:rPr>
                <w:rFonts w:ascii="Times New Roman" w:hAnsi="Times New Roman"/>
                <w:sz w:val="20"/>
                <w:szCs w:val="20"/>
              </w:rPr>
              <w:t>0</w:t>
            </w:r>
          </w:p>
        </w:tc>
        <w:tc>
          <w:tcPr>
            <w:tcW w:w="710" w:type="pct"/>
            <w:tcBorders>
              <w:top w:val="outset" w:sz="6" w:space="0" w:color="auto"/>
              <w:left w:val="outset" w:sz="6" w:space="0" w:color="auto"/>
              <w:bottom w:val="outset" w:sz="6" w:space="0" w:color="auto"/>
              <w:right w:val="outset" w:sz="6" w:space="0" w:color="auto"/>
            </w:tcBorders>
            <w:hideMark/>
          </w:tcPr>
          <w:p w14:paraId="72556221" w14:textId="131AB5DD" w:rsidR="005B7738" w:rsidRPr="00226A38" w:rsidRDefault="005B7738" w:rsidP="005B7738">
            <w:pPr>
              <w:spacing w:after="160" w:line="259" w:lineRule="auto"/>
              <w:jc w:val="center"/>
              <w:rPr>
                <w:rFonts w:ascii="Times New Roman" w:hAnsi="Times New Roman"/>
                <w:sz w:val="20"/>
                <w:szCs w:val="20"/>
              </w:rPr>
            </w:pPr>
            <w:r w:rsidRPr="00226A38">
              <w:rPr>
                <w:rFonts w:ascii="Times New Roman" w:hAnsi="Times New Roman"/>
                <w:sz w:val="20"/>
                <w:szCs w:val="20"/>
              </w:rPr>
              <w:t>362 021 675</w:t>
            </w:r>
          </w:p>
        </w:tc>
        <w:tc>
          <w:tcPr>
            <w:tcW w:w="630" w:type="pct"/>
            <w:tcBorders>
              <w:top w:val="outset" w:sz="6" w:space="0" w:color="auto"/>
              <w:left w:val="outset" w:sz="6" w:space="0" w:color="auto"/>
              <w:bottom w:val="outset" w:sz="6" w:space="0" w:color="auto"/>
              <w:right w:val="outset" w:sz="6" w:space="0" w:color="auto"/>
            </w:tcBorders>
            <w:hideMark/>
          </w:tcPr>
          <w:p w14:paraId="50A27749" w14:textId="02BF8BCC" w:rsidR="005B7738" w:rsidRPr="00226A38" w:rsidRDefault="005B7738" w:rsidP="005B7738">
            <w:pPr>
              <w:spacing w:after="160" w:line="259" w:lineRule="auto"/>
              <w:jc w:val="center"/>
              <w:rPr>
                <w:rFonts w:ascii="Times New Roman" w:eastAsia="Calibri" w:hAnsi="Times New Roman"/>
                <w:bCs/>
                <w:color w:val="000000"/>
                <w:sz w:val="20"/>
                <w:szCs w:val="20"/>
                <w:lang w:eastAsia="en-US"/>
              </w:rPr>
            </w:pPr>
            <w:r w:rsidRPr="00226A38">
              <w:rPr>
                <w:rFonts w:ascii="Times New Roman" w:hAnsi="Times New Roman"/>
                <w:sz w:val="20"/>
                <w:szCs w:val="20"/>
              </w:rPr>
              <w:t>0</w:t>
            </w:r>
          </w:p>
        </w:tc>
        <w:tc>
          <w:tcPr>
            <w:tcW w:w="630" w:type="pct"/>
            <w:tcBorders>
              <w:top w:val="outset" w:sz="6" w:space="0" w:color="auto"/>
              <w:left w:val="outset" w:sz="6" w:space="0" w:color="auto"/>
              <w:bottom w:val="outset" w:sz="6" w:space="0" w:color="auto"/>
              <w:right w:val="outset" w:sz="6" w:space="0" w:color="auto"/>
            </w:tcBorders>
            <w:hideMark/>
          </w:tcPr>
          <w:p w14:paraId="03C7098F" w14:textId="0962C08B" w:rsidR="005B7738" w:rsidRPr="00226A38" w:rsidRDefault="005B7738" w:rsidP="005B7738">
            <w:pPr>
              <w:spacing w:after="160" w:line="259" w:lineRule="auto"/>
              <w:jc w:val="center"/>
              <w:rPr>
                <w:rFonts w:ascii="Times New Roman" w:eastAsia="Calibri" w:hAnsi="Times New Roman"/>
                <w:bCs/>
                <w:color w:val="000000"/>
                <w:sz w:val="20"/>
                <w:szCs w:val="20"/>
                <w:lang w:eastAsia="en-US"/>
              </w:rPr>
            </w:pPr>
            <w:r w:rsidRPr="00226A38">
              <w:rPr>
                <w:rFonts w:ascii="Times New Roman" w:hAnsi="Times New Roman"/>
                <w:sz w:val="20"/>
                <w:szCs w:val="20"/>
              </w:rPr>
              <w:t>360 471 732</w:t>
            </w:r>
          </w:p>
        </w:tc>
        <w:tc>
          <w:tcPr>
            <w:tcW w:w="530" w:type="pct"/>
            <w:tcBorders>
              <w:top w:val="outset" w:sz="6" w:space="0" w:color="auto"/>
              <w:left w:val="outset" w:sz="6" w:space="0" w:color="auto"/>
              <w:bottom w:val="outset" w:sz="6" w:space="0" w:color="auto"/>
              <w:right w:val="outset" w:sz="6" w:space="0" w:color="auto"/>
            </w:tcBorders>
            <w:hideMark/>
          </w:tcPr>
          <w:p w14:paraId="05C664DB" w14:textId="2C814727" w:rsidR="005B7738" w:rsidRPr="00226A38" w:rsidRDefault="005B7738" w:rsidP="005B7738">
            <w:pPr>
              <w:spacing w:after="160" w:line="259" w:lineRule="auto"/>
              <w:jc w:val="center"/>
              <w:rPr>
                <w:rFonts w:ascii="Times New Roman" w:eastAsia="Calibri" w:hAnsi="Times New Roman"/>
                <w:bCs/>
                <w:color w:val="000000"/>
                <w:sz w:val="20"/>
                <w:szCs w:val="20"/>
                <w:lang w:eastAsia="en-US"/>
              </w:rPr>
            </w:pPr>
            <w:r w:rsidRPr="00226A38">
              <w:rPr>
                <w:rFonts w:ascii="Times New Roman" w:hAnsi="Times New Roman"/>
                <w:sz w:val="20"/>
                <w:szCs w:val="20"/>
              </w:rPr>
              <w:t>0</w:t>
            </w:r>
          </w:p>
        </w:tc>
        <w:tc>
          <w:tcPr>
            <w:tcW w:w="531" w:type="pct"/>
            <w:tcBorders>
              <w:top w:val="outset" w:sz="6" w:space="0" w:color="auto"/>
              <w:left w:val="outset" w:sz="6" w:space="0" w:color="auto"/>
              <w:bottom w:val="outset" w:sz="6" w:space="0" w:color="auto"/>
              <w:right w:val="outset" w:sz="6" w:space="0" w:color="auto"/>
            </w:tcBorders>
            <w:hideMark/>
          </w:tcPr>
          <w:p w14:paraId="2717D7FD" w14:textId="7693658B" w:rsidR="005B7738" w:rsidRPr="00226A38" w:rsidRDefault="005B7738" w:rsidP="005B7738">
            <w:pPr>
              <w:spacing w:after="160" w:line="259" w:lineRule="auto"/>
              <w:jc w:val="center"/>
              <w:rPr>
                <w:rFonts w:ascii="Times New Roman" w:eastAsia="Calibri" w:hAnsi="Times New Roman"/>
                <w:bCs/>
                <w:color w:val="000000"/>
                <w:sz w:val="20"/>
                <w:szCs w:val="20"/>
                <w:lang w:eastAsia="en-US"/>
              </w:rPr>
            </w:pPr>
            <w:r w:rsidRPr="00226A38">
              <w:rPr>
                <w:rFonts w:ascii="Times New Roman" w:hAnsi="Times New Roman"/>
                <w:sz w:val="20"/>
                <w:szCs w:val="20"/>
              </w:rPr>
              <w:t>0</w:t>
            </w:r>
          </w:p>
        </w:tc>
      </w:tr>
      <w:tr w:rsidR="00BB757B" w:rsidRPr="004701D6" w14:paraId="2FF7FC71" w14:textId="77777777" w:rsidTr="00226A38">
        <w:tblPrEx>
          <w:tblBorders>
            <w:top w:val="outset" w:sz="6" w:space="0" w:color="auto"/>
            <w:left w:val="outset" w:sz="6" w:space="0" w:color="auto"/>
            <w:bottom w:val="outset" w:sz="6" w:space="0" w:color="auto"/>
            <w:right w:val="outset" w:sz="6" w:space="0" w:color="auto"/>
          </w:tblBorders>
        </w:tblPrEx>
        <w:tc>
          <w:tcPr>
            <w:tcW w:w="816" w:type="pct"/>
            <w:gridSpan w:val="2"/>
            <w:tcBorders>
              <w:top w:val="outset" w:sz="6" w:space="0" w:color="auto"/>
              <w:left w:val="outset" w:sz="6" w:space="0" w:color="auto"/>
              <w:bottom w:val="outset" w:sz="6" w:space="0" w:color="auto"/>
              <w:right w:val="outset" w:sz="6" w:space="0" w:color="auto"/>
            </w:tcBorders>
            <w:hideMark/>
          </w:tcPr>
          <w:p w14:paraId="35A6CF79" w14:textId="77777777" w:rsidR="00957B89" w:rsidRPr="002E6718" w:rsidRDefault="00957B89" w:rsidP="00C579A9">
            <w:pPr>
              <w:spacing w:after="0" w:line="240" w:lineRule="auto"/>
              <w:rPr>
                <w:rFonts w:ascii="Times New Roman" w:hAnsi="Times New Roman"/>
                <w:sz w:val="20"/>
                <w:szCs w:val="20"/>
              </w:rPr>
            </w:pPr>
            <w:r w:rsidRPr="002E6718">
              <w:rPr>
                <w:rFonts w:ascii="Times New Roman" w:hAnsi="Times New Roman"/>
                <w:sz w:val="20"/>
                <w:szCs w:val="20"/>
              </w:rPr>
              <w:t>1.2. valsts speciālais budžets</w:t>
            </w:r>
          </w:p>
        </w:tc>
        <w:tc>
          <w:tcPr>
            <w:tcW w:w="624" w:type="pct"/>
            <w:tcBorders>
              <w:top w:val="outset" w:sz="6" w:space="0" w:color="auto"/>
              <w:left w:val="outset" w:sz="6" w:space="0" w:color="auto"/>
              <w:bottom w:val="outset" w:sz="6" w:space="0" w:color="auto"/>
              <w:right w:val="outset" w:sz="6" w:space="0" w:color="auto"/>
            </w:tcBorders>
            <w:vAlign w:val="center"/>
            <w:hideMark/>
          </w:tcPr>
          <w:p w14:paraId="5B721DF0" w14:textId="77777777" w:rsidR="00957B89" w:rsidRPr="00226A38" w:rsidRDefault="00957B89"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530" w:type="pct"/>
            <w:gridSpan w:val="2"/>
            <w:tcBorders>
              <w:top w:val="outset" w:sz="6" w:space="0" w:color="auto"/>
              <w:left w:val="outset" w:sz="6" w:space="0" w:color="auto"/>
              <w:bottom w:val="outset" w:sz="6" w:space="0" w:color="auto"/>
              <w:right w:val="outset" w:sz="6" w:space="0" w:color="auto"/>
            </w:tcBorders>
            <w:vAlign w:val="center"/>
            <w:hideMark/>
          </w:tcPr>
          <w:p w14:paraId="43F356E1" w14:textId="77777777" w:rsidR="00957B89" w:rsidRPr="00226A38" w:rsidRDefault="00957B89"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710" w:type="pct"/>
            <w:tcBorders>
              <w:top w:val="outset" w:sz="6" w:space="0" w:color="auto"/>
              <w:left w:val="outset" w:sz="6" w:space="0" w:color="auto"/>
              <w:bottom w:val="outset" w:sz="6" w:space="0" w:color="auto"/>
              <w:right w:val="outset" w:sz="6" w:space="0" w:color="auto"/>
            </w:tcBorders>
            <w:vAlign w:val="center"/>
            <w:hideMark/>
          </w:tcPr>
          <w:p w14:paraId="6958D5A5" w14:textId="77777777" w:rsidR="00957B89" w:rsidRPr="00226A38" w:rsidRDefault="00957B89"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100907F7" w14:textId="77777777" w:rsidR="00957B89" w:rsidRPr="00226A38" w:rsidRDefault="00957B89"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45834D38" w14:textId="77777777" w:rsidR="00957B89" w:rsidRPr="00226A38" w:rsidRDefault="00957B89"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530" w:type="pct"/>
            <w:tcBorders>
              <w:top w:val="outset" w:sz="6" w:space="0" w:color="auto"/>
              <w:left w:val="outset" w:sz="6" w:space="0" w:color="auto"/>
              <w:bottom w:val="outset" w:sz="6" w:space="0" w:color="auto"/>
              <w:right w:val="outset" w:sz="6" w:space="0" w:color="auto"/>
            </w:tcBorders>
            <w:vAlign w:val="center"/>
            <w:hideMark/>
          </w:tcPr>
          <w:p w14:paraId="593649EA" w14:textId="77777777" w:rsidR="00957B89" w:rsidRPr="00226A38" w:rsidRDefault="00957B89"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531" w:type="pct"/>
            <w:tcBorders>
              <w:top w:val="outset" w:sz="6" w:space="0" w:color="auto"/>
              <w:left w:val="outset" w:sz="6" w:space="0" w:color="auto"/>
              <w:bottom w:val="outset" w:sz="6" w:space="0" w:color="auto"/>
              <w:right w:val="outset" w:sz="6" w:space="0" w:color="auto"/>
            </w:tcBorders>
            <w:vAlign w:val="center"/>
            <w:hideMark/>
          </w:tcPr>
          <w:p w14:paraId="12BE776B" w14:textId="77777777" w:rsidR="00957B89" w:rsidRPr="00226A38" w:rsidRDefault="00957B89"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r>
      <w:tr w:rsidR="00BB757B" w:rsidRPr="004701D6" w14:paraId="50044376" w14:textId="77777777" w:rsidTr="00226A38">
        <w:tblPrEx>
          <w:tblBorders>
            <w:top w:val="outset" w:sz="6" w:space="0" w:color="auto"/>
            <w:left w:val="outset" w:sz="6" w:space="0" w:color="auto"/>
            <w:bottom w:val="outset" w:sz="6" w:space="0" w:color="auto"/>
            <w:right w:val="outset" w:sz="6" w:space="0" w:color="auto"/>
          </w:tblBorders>
        </w:tblPrEx>
        <w:tc>
          <w:tcPr>
            <w:tcW w:w="816" w:type="pct"/>
            <w:gridSpan w:val="2"/>
            <w:tcBorders>
              <w:top w:val="outset" w:sz="6" w:space="0" w:color="auto"/>
              <w:left w:val="outset" w:sz="6" w:space="0" w:color="auto"/>
              <w:bottom w:val="outset" w:sz="6" w:space="0" w:color="auto"/>
              <w:right w:val="outset" w:sz="6" w:space="0" w:color="auto"/>
            </w:tcBorders>
            <w:hideMark/>
          </w:tcPr>
          <w:p w14:paraId="579C5A35" w14:textId="77777777" w:rsidR="00957B89" w:rsidRPr="002E6718" w:rsidRDefault="00957B89" w:rsidP="00C579A9">
            <w:pPr>
              <w:spacing w:after="0" w:line="240" w:lineRule="auto"/>
              <w:rPr>
                <w:rFonts w:ascii="Times New Roman" w:hAnsi="Times New Roman"/>
                <w:sz w:val="20"/>
                <w:szCs w:val="20"/>
              </w:rPr>
            </w:pPr>
            <w:r w:rsidRPr="002E6718">
              <w:rPr>
                <w:rFonts w:ascii="Times New Roman" w:hAnsi="Times New Roman"/>
                <w:sz w:val="20"/>
                <w:szCs w:val="20"/>
              </w:rPr>
              <w:t>1.3. pašvaldību budžets</w:t>
            </w:r>
          </w:p>
        </w:tc>
        <w:tc>
          <w:tcPr>
            <w:tcW w:w="624" w:type="pct"/>
            <w:tcBorders>
              <w:top w:val="outset" w:sz="6" w:space="0" w:color="auto"/>
              <w:left w:val="outset" w:sz="6" w:space="0" w:color="auto"/>
              <w:bottom w:val="outset" w:sz="6" w:space="0" w:color="auto"/>
              <w:right w:val="outset" w:sz="6" w:space="0" w:color="auto"/>
            </w:tcBorders>
            <w:vAlign w:val="center"/>
            <w:hideMark/>
          </w:tcPr>
          <w:p w14:paraId="243D9752" w14:textId="77777777" w:rsidR="00957B89" w:rsidRPr="00226A38" w:rsidRDefault="00957B89"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530" w:type="pct"/>
            <w:gridSpan w:val="2"/>
            <w:tcBorders>
              <w:top w:val="outset" w:sz="6" w:space="0" w:color="auto"/>
              <w:left w:val="outset" w:sz="6" w:space="0" w:color="auto"/>
              <w:bottom w:val="outset" w:sz="6" w:space="0" w:color="auto"/>
              <w:right w:val="outset" w:sz="6" w:space="0" w:color="auto"/>
            </w:tcBorders>
            <w:vAlign w:val="center"/>
            <w:hideMark/>
          </w:tcPr>
          <w:p w14:paraId="69E2E620" w14:textId="77777777" w:rsidR="00957B89" w:rsidRPr="00226A38" w:rsidRDefault="00957B89"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710" w:type="pct"/>
            <w:tcBorders>
              <w:top w:val="outset" w:sz="6" w:space="0" w:color="auto"/>
              <w:left w:val="outset" w:sz="6" w:space="0" w:color="auto"/>
              <w:bottom w:val="outset" w:sz="6" w:space="0" w:color="auto"/>
              <w:right w:val="outset" w:sz="6" w:space="0" w:color="auto"/>
            </w:tcBorders>
            <w:vAlign w:val="center"/>
            <w:hideMark/>
          </w:tcPr>
          <w:p w14:paraId="40A34273" w14:textId="77777777" w:rsidR="00957B89" w:rsidRPr="00226A38" w:rsidRDefault="00957B89"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52391409" w14:textId="77777777" w:rsidR="00957B89" w:rsidRPr="00226A38" w:rsidRDefault="00957B89"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72C28A70" w14:textId="77777777" w:rsidR="00957B89" w:rsidRPr="00226A38" w:rsidRDefault="00957B89"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530" w:type="pct"/>
            <w:tcBorders>
              <w:top w:val="outset" w:sz="6" w:space="0" w:color="auto"/>
              <w:left w:val="outset" w:sz="6" w:space="0" w:color="auto"/>
              <w:bottom w:val="outset" w:sz="6" w:space="0" w:color="auto"/>
              <w:right w:val="outset" w:sz="6" w:space="0" w:color="auto"/>
            </w:tcBorders>
            <w:vAlign w:val="center"/>
            <w:hideMark/>
          </w:tcPr>
          <w:p w14:paraId="2C45DD7B" w14:textId="77777777" w:rsidR="00957B89" w:rsidRPr="00226A38" w:rsidRDefault="00957B89"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531" w:type="pct"/>
            <w:tcBorders>
              <w:top w:val="outset" w:sz="6" w:space="0" w:color="auto"/>
              <w:left w:val="outset" w:sz="6" w:space="0" w:color="auto"/>
              <w:bottom w:val="outset" w:sz="6" w:space="0" w:color="auto"/>
              <w:right w:val="outset" w:sz="6" w:space="0" w:color="auto"/>
            </w:tcBorders>
            <w:vAlign w:val="center"/>
            <w:hideMark/>
          </w:tcPr>
          <w:p w14:paraId="0F4E75A7" w14:textId="77777777" w:rsidR="00957B89" w:rsidRPr="00226A38" w:rsidRDefault="00957B89"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r>
      <w:tr w:rsidR="005B7738" w:rsidRPr="004701D6" w14:paraId="41F67991" w14:textId="77777777" w:rsidTr="00226A38">
        <w:tblPrEx>
          <w:tblBorders>
            <w:top w:val="outset" w:sz="6" w:space="0" w:color="auto"/>
            <w:left w:val="outset" w:sz="6" w:space="0" w:color="auto"/>
            <w:bottom w:val="outset" w:sz="6" w:space="0" w:color="auto"/>
            <w:right w:val="outset" w:sz="6" w:space="0" w:color="auto"/>
          </w:tblBorders>
        </w:tblPrEx>
        <w:trPr>
          <w:trHeight w:val="366"/>
        </w:trPr>
        <w:tc>
          <w:tcPr>
            <w:tcW w:w="816" w:type="pct"/>
            <w:gridSpan w:val="2"/>
            <w:tcBorders>
              <w:top w:val="outset" w:sz="6" w:space="0" w:color="auto"/>
              <w:left w:val="outset" w:sz="6" w:space="0" w:color="auto"/>
              <w:bottom w:val="outset" w:sz="6" w:space="0" w:color="auto"/>
              <w:right w:val="outset" w:sz="6" w:space="0" w:color="auto"/>
            </w:tcBorders>
            <w:hideMark/>
          </w:tcPr>
          <w:p w14:paraId="4E9CDDC2" w14:textId="77777777" w:rsidR="005B7738" w:rsidRPr="00A740A0" w:rsidRDefault="005B7738" w:rsidP="005B7738">
            <w:pPr>
              <w:spacing w:after="0" w:line="240" w:lineRule="auto"/>
              <w:rPr>
                <w:rFonts w:ascii="Times New Roman" w:hAnsi="Times New Roman"/>
                <w:b/>
                <w:sz w:val="20"/>
                <w:szCs w:val="20"/>
              </w:rPr>
            </w:pPr>
            <w:r w:rsidRPr="00A740A0">
              <w:rPr>
                <w:rFonts w:ascii="Times New Roman" w:hAnsi="Times New Roman"/>
                <w:b/>
                <w:sz w:val="20"/>
                <w:szCs w:val="20"/>
              </w:rPr>
              <w:t>2. Budžeta izdevumi</w:t>
            </w:r>
          </w:p>
        </w:tc>
        <w:tc>
          <w:tcPr>
            <w:tcW w:w="624" w:type="pct"/>
            <w:tcBorders>
              <w:top w:val="outset" w:sz="6" w:space="0" w:color="auto"/>
              <w:left w:val="outset" w:sz="6" w:space="0" w:color="auto"/>
              <w:bottom w:val="outset" w:sz="6" w:space="0" w:color="auto"/>
              <w:right w:val="outset" w:sz="6" w:space="0" w:color="auto"/>
            </w:tcBorders>
            <w:hideMark/>
          </w:tcPr>
          <w:p w14:paraId="72F437C9" w14:textId="3F8A4474" w:rsidR="005B7738" w:rsidRPr="00226A38" w:rsidRDefault="005B7738" w:rsidP="005B7738">
            <w:pPr>
              <w:spacing w:after="160" w:line="259" w:lineRule="auto"/>
              <w:jc w:val="center"/>
              <w:rPr>
                <w:rFonts w:ascii="Times New Roman" w:eastAsia="Calibri" w:hAnsi="Times New Roman"/>
                <w:b/>
                <w:sz w:val="20"/>
                <w:szCs w:val="20"/>
                <w:lang w:eastAsia="en-US"/>
              </w:rPr>
            </w:pPr>
            <w:r w:rsidRPr="00226A38">
              <w:rPr>
                <w:rFonts w:ascii="Times New Roman" w:hAnsi="Times New Roman"/>
                <w:sz w:val="20"/>
                <w:szCs w:val="20"/>
              </w:rPr>
              <w:t>361 842 401</w:t>
            </w:r>
          </w:p>
        </w:tc>
        <w:tc>
          <w:tcPr>
            <w:tcW w:w="530" w:type="pct"/>
            <w:gridSpan w:val="2"/>
            <w:tcBorders>
              <w:top w:val="outset" w:sz="6" w:space="0" w:color="auto"/>
              <w:left w:val="outset" w:sz="6" w:space="0" w:color="auto"/>
              <w:bottom w:val="outset" w:sz="6" w:space="0" w:color="auto"/>
              <w:right w:val="outset" w:sz="6" w:space="0" w:color="auto"/>
            </w:tcBorders>
            <w:hideMark/>
          </w:tcPr>
          <w:p w14:paraId="1E0D11D5" w14:textId="3670E052" w:rsidR="005B7738" w:rsidRPr="00226A38" w:rsidRDefault="005B7738" w:rsidP="005B7738">
            <w:pPr>
              <w:spacing w:after="160" w:line="259" w:lineRule="auto"/>
              <w:jc w:val="center"/>
              <w:rPr>
                <w:rFonts w:ascii="Times New Roman" w:eastAsia="Calibri" w:hAnsi="Times New Roman"/>
                <w:b/>
                <w:sz w:val="20"/>
                <w:szCs w:val="20"/>
                <w:lang w:eastAsia="en-US"/>
              </w:rPr>
            </w:pPr>
            <w:r w:rsidRPr="00226A38">
              <w:rPr>
                <w:rFonts w:ascii="Times New Roman" w:hAnsi="Times New Roman"/>
                <w:sz w:val="20"/>
                <w:szCs w:val="20"/>
              </w:rPr>
              <w:t>0</w:t>
            </w:r>
          </w:p>
        </w:tc>
        <w:tc>
          <w:tcPr>
            <w:tcW w:w="710" w:type="pct"/>
            <w:tcBorders>
              <w:top w:val="outset" w:sz="6" w:space="0" w:color="auto"/>
              <w:left w:val="outset" w:sz="6" w:space="0" w:color="auto"/>
              <w:bottom w:val="outset" w:sz="6" w:space="0" w:color="auto"/>
              <w:right w:val="outset" w:sz="6" w:space="0" w:color="auto"/>
            </w:tcBorders>
            <w:hideMark/>
          </w:tcPr>
          <w:p w14:paraId="7671DCEF" w14:textId="235A7CE3" w:rsidR="005B7738" w:rsidRPr="00226A38" w:rsidRDefault="005B7738" w:rsidP="005B7738">
            <w:pPr>
              <w:spacing w:after="160" w:line="259" w:lineRule="auto"/>
              <w:jc w:val="center"/>
              <w:rPr>
                <w:rFonts w:ascii="Times New Roman" w:eastAsia="Calibri" w:hAnsi="Times New Roman"/>
                <w:b/>
                <w:sz w:val="20"/>
                <w:szCs w:val="20"/>
                <w:lang w:eastAsia="en-US"/>
              </w:rPr>
            </w:pPr>
            <w:r w:rsidRPr="00226A38">
              <w:rPr>
                <w:rFonts w:ascii="Times New Roman" w:hAnsi="Times New Roman"/>
                <w:sz w:val="20"/>
                <w:szCs w:val="20"/>
              </w:rPr>
              <w:t>362 021 675</w:t>
            </w:r>
          </w:p>
        </w:tc>
        <w:tc>
          <w:tcPr>
            <w:tcW w:w="630" w:type="pct"/>
            <w:tcBorders>
              <w:top w:val="outset" w:sz="6" w:space="0" w:color="auto"/>
              <w:left w:val="outset" w:sz="6" w:space="0" w:color="auto"/>
              <w:bottom w:val="outset" w:sz="6" w:space="0" w:color="auto"/>
              <w:right w:val="outset" w:sz="6" w:space="0" w:color="auto"/>
            </w:tcBorders>
            <w:hideMark/>
          </w:tcPr>
          <w:p w14:paraId="0935C4BF" w14:textId="6175D4CC" w:rsidR="005B7738" w:rsidRPr="00226A38" w:rsidRDefault="005B7738" w:rsidP="005B7738">
            <w:pPr>
              <w:spacing w:after="160" w:line="259" w:lineRule="auto"/>
              <w:jc w:val="center"/>
              <w:rPr>
                <w:rFonts w:ascii="Times New Roman" w:eastAsia="Calibri" w:hAnsi="Times New Roman"/>
                <w:b/>
                <w:sz w:val="20"/>
                <w:szCs w:val="20"/>
                <w:lang w:eastAsia="en-US"/>
              </w:rPr>
            </w:pPr>
            <w:r w:rsidRPr="00226A38">
              <w:rPr>
                <w:rFonts w:ascii="Times New Roman" w:hAnsi="Times New Roman"/>
                <w:sz w:val="20"/>
                <w:szCs w:val="20"/>
              </w:rPr>
              <w:t>6 054 565</w:t>
            </w:r>
          </w:p>
        </w:tc>
        <w:tc>
          <w:tcPr>
            <w:tcW w:w="630" w:type="pct"/>
            <w:tcBorders>
              <w:top w:val="outset" w:sz="6" w:space="0" w:color="auto"/>
              <w:left w:val="outset" w:sz="6" w:space="0" w:color="auto"/>
              <w:bottom w:val="outset" w:sz="6" w:space="0" w:color="auto"/>
              <w:right w:val="outset" w:sz="6" w:space="0" w:color="auto"/>
            </w:tcBorders>
            <w:hideMark/>
          </w:tcPr>
          <w:p w14:paraId="6EC99A0B" w14:textId="00718921" w:rsidR="005B7738" w:rsidRPr="00226A38" w:rsidRDefault="005B7738" w:rsidP="005B7738">
            <w:pPr>
              <w:spacing w:after="160" w:line="259" w:lineRule="auto"/>
              <w:jc w:val="center"/>
              <w:rPr>
                <w:rFonts w:ascii="Times New Roman" w:eastAsia="Calibri" w:hAnsi="Times New Roman"/>
                <w:b/>
                <w:sz w:val="20"/>
                <w:szCs w:val="20"/>
                <w:lang w:eastAsia="en-US"/>
              </w:rPr>
            </w:pPr>
            <w:r w:rsidRPr="00226A38">
              <w:rPr>
                <w:rFonts w:ascii="Times New Roman" w:hAnsi="Times New Roman"/>
                <w:sz w:val="20"/>
                <w:szCs w:val="20"/>
              </w:rPr>
              <w:t>360 471 732</w:t>
            </w:r>
          </w:p>
        </w:tc>
        <w:tc>
          <w:tcPr>
            <w:tcW w:w="530" w:type="pct"/>
            <w:tcBorders>
              <w:top w:val="outset" w:sz="6" w:space="0" w:color="auto"/>
              <w:left w:val="outset" w:sz="6" w:space="0" w:color="auto"/>
              <w:bottom w:val="outset" w:sz="6" w:space="0" w:color="auto"/>
              <w:right w:val="outset" w:sz="6" w:space="0" w:color="auto"/>
            </w:tcBorders>
            <w:hideMark/>
          </w:tcPr>
          <w:p w14:paraId="47277CD9" w14:textId="1EA66380" w:rsidR="005B7738" w:rsidRPr="00226A38" w:rsidRDefault="005B7738" w:rsidP="005B7738">
            <w:pPr>
              <w:spacing w:after="160" w:line="259" w:lineRule="auto"/>
              <w:jc w:val="center"/>
              <w:rPr>
                <w:rFonts w:ascii="Times New Roman" w:eastAsia="Calibri" w:hAnsi="Times New Roman"/>
                <w:b/>
                <w:sz w:val="20"/>
                <w:szCs w:val="20"/>
                <w:lang w:eastAsia="en-US"/>
              </w:rPr>
            </w:pPr>
            <w:r w:rsidRPr="00226A38">
              <w:rPr>
                <w:rFonts w:ascii="Times New Roman" w:hAnsi="Times New Roman"/>
                <w:sz w:val="20"/>
                <w:szCs w:val="20"/>
              </w:rPr>
              <w:t>6 054 565</w:t>
            </w:r>
          </w:p>
        </w:tc>
        <w:tc>
          <w:tcPr>
            <w:tcW w:w="531" w:type="pct"/>
            <w:tcBorders>
              <w:top w:val="outset" w:sz="6" w:space="0" w:color="auto"/>
              <w:left w:val="outset" w:sz="6" w:space="0" w:color="auto"/>
              <w:bottom w:val="outset" w:sz="6" w:space="0" w:color="auto"/>
              <w:right w:val="outset" w:sz="6" w:space="0" w:color="auto"/>
            </w:tcBorders>
            <w:hideMark/>
          </w:tcPr>
          <w:p w14:paraId="50ED7D8D" w14:textId="7043D4EE" w:rsidR="005B7738" w:rsidRPr="00226A38" w:rsidRDefault="005B7738" w:rsidP="005B7738">
            <w:pPr>
              <w:spacing w:after="160" w:line="259" w:lineRule="auto"/>
              <w:jc w:val="center"/>
              <w:rPr>
                <w:rFonts w:ascii="Times New Roman" w:eastAsia="Calibri" w:hAnsi="Times New Roman"/>
                <w:b/>
                <w:sz w:val="20"/>
                <w:szCs w:val="20"/>
                <w:lang w:eastAsia="en-US"/>
              </w:rPr>
            </w:pPr>
            <w:r w:rsidRPr="00226A38">
              <w:rPr>
                <w:rFonts w:ascii="Times New Roman" w:hAnsi="Times New Roman"/>
                <w:sz w:val="20"/>
                <w:szCs w:val="20"/>
              </w:rPr>
              <w:t>6 054 565</w:t>
            </w:r>
          </w:p>
        </w:tc>
      </w:tr>
      <w:tr w:rsidR="005B7738" w:rsidRPr="004701D6" w14:paraId="4AF0ECEE" w14:textId="77777777" w:rsidTr="00226A38">
        <w:tblPrEx>
          <w:tblBorders>
            <w:top w:val="outset" w:sz="6" w:space="0" w:color="auto"/>
            <w:left w:val="outset" w:sz="6" w:space="0" w:color="auto"/>
            <w:bottom w:val="outset" w:sz="6" w:space="0" w:color="auto"/>
            <w:right w:val="outset" w:sz="6" w:space="0" w:color="auto"/>
          </w:tblBorders>
        </w:tblPrEx>
        <w:trPr>
          <w:trHeight w:val="464"/>
        </w:trPr>
        <w:tc>
          <w:tcPr>
            <w:tcW w:w="816" w:type="pct"/>
            <w:gridSpan w:val="2"/>
            <w:tcBorders>
              <w:top w:val="outset" w:sz="6" w:space="0" w:color="auto"/>
              <w:left w:val="outset" w:sz="6" w:space="0" w:color="auto"/>
              <w:bottom w:val="outset" w:sz="6" w:space="0" w:color="auto"/>
              <w:right w:val="outset" w:sz="6" w:space="0" w:color="auto"/>
            </w:tcBorders>
            <w:hideMark/>
          </w:tcPr>
          <w:p w14:paraId="27A2865F" w14:textId="77777777" w:rsidR="005B7738" w:rsidRPr="002E6718" w:rsidRDefault="005B7738" w:rsidP="005B7738">
            <w:pPr>
              <w:spacing w:after="0" w:line="240" w:lineRule="auto"/>
              <w:rPr>
                <w:rFonts w:ascii="Times New Roman" w:hAnsi="Times New Roman"/>
                <w:sz w:val="20"/>
                <w:szCs w:val="20"/>
              </w:rPr>
            </w:pPr>
            <w:r w:rsidRPr="002E6718">
              <w:rPr>
                <w:rFonts w:ascii="Times New Roman" w:hAnsi="Times New Roman"/>
                <w:sz w:val="20"/>
                <w:szCs w:val="20"/>
              </w:rPr>
              <w:t>2.1. valsts pamatbudžets</w:t>
            </w:r>
          </w:p>
        </w:tc>
        <w:tc>
          <w:tcPr>
            <w:tcW w:w="624" w:type="pct"/>
            <w:tcBorders>
              <w:top w:val="outset" w:sz="6" w:space="0" w:color="auto"/>
              <w:left w:val="outset" w:sz="6" w:space="0" w:color="auto"/>
              <w:bottom w:val="outset" w:sz="6" w:space="0" w:color="auto"/>
              <w:right w:val="outset" w:sz="6" w:space="0" w:color="auto"/>
            </w:tcBorders>
            <w:hideMark/>
          </w:tcPr>
          <w:p w14:paraId="2109A40F" w14:textId="15AF6142" w:rsidR="005B7738" w:rsidRPr="00226A38" w:rsidRDefault="005B7738" w:rsidP="005B7738">
            <w:pPr>
              <w:spacing w:after="160" w:line="259" w:lineRule="auto"/>
              <w:jc w:val="center"/>
              <w:rPr>
                <w:rFonts w:ascii="Times New Roman" w:eastAsia="Calibri" w:hAnsi="Times New Roman"/>
                <w:sz w:val="20"/>
                <w:szCs w:val="20"/>
                <w:lang w:eastAsia="en-US"/>
              </w:rPr>
            </w:pPr>
            <w:r w:rsidRPr="00226A38">
              <w:rPr>
                <w:rFonts w:ascii="Times New Roman" w:hAnsi="Times New Roman"/>
                <w:sz w:val="20"/>
                <w:szCs w:val="20"/>
              </w:rPr>
              <w:t>361 842 401</w:t>
            </w:r>
          </w:p>
        </w:tc>
        <w:tc>
          <w:tcPr>
            <w:tcW w:w="530" w:type="pct"/>
            <w:gridSpan w:val="2"/>
            <w:tcBorders>
              <w:top w:val="outset" w:sz="6" w:space="0" w:color="auto"/>
              <w:left w:val="outset" w:sz="6" w:space="0" w:color="auto"/>
              <w:bottom w:val="outset" w:sz="6" w:space="0" w:color="auto"/>
              <w:right w:val="outset" w:sz="6" w:space="0" w:color="auto"/>
            </w:tcBorders>
            <w:hideMark/>
          </w:tcPr>
          <w:p w14:paraId="09E79A1C" w14:textId="0432CBC4" w:rsidR="005B7738" w:rsidRPr="00226A38" w:rsidRDefault="005B7738" w:rsidP="005B7738">
            <w:pPr>
              <w:spacing w:after="160" w:line="259" w:lineRule="auto"/>
              <w:jc w:val="center"/>
              <w:rPr>
                <w:rFonts w:ascii="Times New Roman" w:eastAsia="Calibri" w:hAnsi="Times New Roman"/>
                <w:sz w:val="20"/>
                <w:szCs w:val="20"/>
                <w:lang w:eastAsia="en-US"/>
              </w:rPr>
            </w:pPr>
            <w:r w:rsidRPr="00226A38">
              <w:rPr>
                <w:rFonts w:ascii="Times New Roman" w:hAnsi="Times New Roman"/>
                <w:sz w:val="20"/>
                <w:szCs w:val="20"/>
              </w:rPr>
              <w:t>0</w:t>
            </w:r>
          </w:p>
        </w:tc>
        <w:tc>
          <w:tcPr>
            <w:tcW w:w="710" w:type="pct"/>
            <w:tcBorders>
              <w:top w:val="outset" w:sz="6" w:space="0" w:color="auto"/>
              <w:left w:val="outset" w:sz="6" w:space="0" w:color="auto"/>
              <w:bottom w:val="outset" w:sz="6" w:space="0" w:color="auto"/>
              <w:right w:val="outset" w:sz="6" w:space="0" w:color="auto"/>
            </w:tcBorders>
            <w:hideMark/>
          </w:tcPr>
          <w:p w14:paraId="150FE2AA" w14:textId="2BBFC6D1" w:rsidR="005B7738" w:rsidRPr="00226A38" w:rsidRDefault="005B7738" w:rsidP="005B7738">
            <w:pPr>
              <w:spacing w:after="160" w:line="259" w:lineRule="auto"/>
              <w:jc w:val="center"/>
              <w:rPr>
                <w:rFonts w:ascii="Times New Roman" w:eastAsia="Calibri" w:hAnsi="Times New Roman"/>
                <w:sz w:val="20"/>
                <w:szCs w:val="20"/>
                <w:lang w:eastAsia="en-US"/>
              </w:rPr>
            </w:pPr>
            <w:r w:rsidRPr="00226A38">
              <w:rPr>
                <w:rFonts w:ascii="Times New Roman" w:hAnsi="Times New Roman"/>
                <w:sz w:val="20"/>
                <w:szCs w:val="20"/>
              </w:rPr>
              <w:t>362 021 675</w:t>
            </w:r>
          </w:p>
        </w:tc>
        <w:tc>
          <w:tcPr>
            <w:tcW w:w="630" w:type="pct"/>
            <w:tcBorders>
              <w:top w:val="outset" w:sz="6" w:space="0" w:color="auto"/>
              <w:left w:val="outset" w:sz="6" w:space="0" w:color="auto"/>
              <w:bottom w:val="outset" w:sz="6" w:space="0" w:color="auto"/>
              <w:right w:val="outset" w:sz="6" w:space="0" w:color="auto"/>
            </w:tcBorders>
            <w:hideMark/>
          </w:tcPr>
          <w:p w14:paraId="1D7759F8" w14:textId="773B04A2" w:rsidR="005B7738" w:rsidRPr="00226A38" w:rsidRDefault="005B7738" w:rsidP="005B7738">
            <w:pPr>
              <w:spacing w:after="160" w:line="259" w:lineRule="auto"/>
              <w:jc w:val="center"/>
              <w:rPr>
                <w:rFonts w:ascii="Times New Roman" w:eastAsia="Calibri" w:hAnsi="Times New Roman"/>
                <w:sz w:val="20"/>
                <w:szCs w:val="20"/>
                <w:lang w:eastAsia="en-US"/>
              </w:rPr>
            </w:pPr>
            <w:r w:rsidRPr="00226A38">
              <w:rPr>
                <w:rFonts w:ascii="Times New Roman" w:hAnsi="Times New Roman"/>
                <w:sz w:val="20"/>
                <w:szCs w:val="20"/>
              </w:rPr>
              <w:t>6 054 565</w:t>
            </w:r>
          </w:p>
        </w:tc>
        <w:tc>
          <w:tcPr>
            <w:tcW w:w="630" w:type="pct"/>
            <w:tcBorders>
              <w:top w:val="outset" w:sz="6" w:space="0" w:color="auto"/>
              <w:left w:val="outset" w:sz="6" w:space="0" w:color="auto"/>
              <w:bottom w:val="outset" w:sz="6" w:space="0" w:color="auto"/>
              <w:right w:val="outset" w:sz="6" w:space="0" w:color="auto"/>
            </w:tcBorders>
            <w:hideMark/>
          </w:tcPr>
          <w:p w14:paraId="06C33A24" w14:textId="2E2DAA59" w:rsidR="005B7738" w:rsidRPr="00226A38" w:rsidRDefault="005B7738" w:rsidP="005B7738">
            <w:pPr>
              <w:spacing w:after="160" w:line="259" w:lineRule="auto"/>
              <w:jc w:val="center"/>
              <w:rPr>
                <w:rFonts w:ascii="Times New Roman" w:eastAsia="Calibri" w:hAnsi="Times New Roman"/>
                <w:sz w:val="20"/>
                <w:szCs w:val="20"/>
                <w:lang w:eastAsia="en-US"/>
              </w:rPr>
            </w:pPr>
            <w:r w:rsidRPr="00226A38">
              <w:rPr>
                <w:rFonts w:ascii="Times New Roman" w:hAnsi="Times New Roman"/>
                <w:sz w:val="20"/>
                <w:szCs w:val="20"/>
              </w:rPr>
              <w:t>360 471 732</w:t>
            </w:r>
          </w:p>
        </w:tc>
        <w:tc>
          <w:tcPr>
            <w:tcW w:w="530" w:type="pct"/>
            <w:tcBorders>
              <w:top w:val="outset" w:sz="6" w:space="0" w:color="auto"/>
              <w:left w:val="outset" w:sz="6" w:space="0" w:color="auto"/>
              <w:bottom w:val="outset" w:sz="6" w:space="0" w:color="auto"/>
              <w:right w:val="outset" w:sz="6" w:space="0" w:color="auto"/>
            </w:tcBorders>
            <w:hideMark/>
          </w:tcPr>
          <w:p w14:paraId="0A9A2FA7" w14:textId="28ECD699" w:rsidR="005B7738" w:rsidRPr="00226A38" w:rsidRDefault="005B7738" w:rsidP="005B7738">
            <w:pPr>
              <w:spacing w:after="160" w:line="259" w:lineRule="auto"/>
              <w:jc w:val="center"/>
              <w:rPr>
                <w:rFonts w:ascii="Times New Roman" w:eastAsia="Calibri" w:hAnsi="Times New Roman"/>
                <w:sz w:val="20"/>
                <w:szCs w:val="20"/>
                <w:lang w:eastAsia="en-US"/>
              </w:rPr>
            </w:pPr>
            <w:r w:rsidRPr="00226A38">
              <w:rPr>
                <w:rFonts w:ascii="Times New Roman" w:hAnsi="Times New Roman"/>
                <w:sz w:val="20"/>
                <w:szCs w:val="20"/>
              </w:rPr>
              <w:t>6 054 565</w:t>
            </w:r>
          </w:p>
        </w:tc>
        <w:tc>
          <w:tcPr>
            <w:tcW w:w="531" w:type="pct"/>
            <w:tcBorders>
              <w:top w:val="outset" w:sz="6" w:space="0" w:color="auto"/>
              <w:left w:val="outset" w:sz="6" w:space="0" w:color="auto"/>
              <w:bottom w:val="outset" w:sz="6" w:space="0" w:color="auto"/>
              <w:right w:val="outset" w:sz="6" w:space="0" w:color="auto"/>
            </w:tcBorders>
            <w:hideMark/>
          </w:tcPr>
          <w:p w14:paraId="5822D276" w14:textId="20F18340" w:rsidR="005B7738" w:rsidRPr="00226A38" w:rsidRDefault="005B7738" w:rsidP="005B7738">
            <w:pPr>
              <w:spacing w:after="160" w:line="259" w:lineRule="auto"/>
              <w:jc w:val="center"/>
              <w:rPr>
                <w:rFonts w:ascii="Times New Roman" w:eastAsia="Calibri" w:hAnsi="Times New Roman"/>
                <w:sz w:val="20"/>
                <w:szCs w:val="20"/>
                <w:lang w:eastAsia="en-US"/>
              </w:rPr>
            </w:pPr>
            <w:r w:rsidRPr="00226A38">
              <w:rPr>
                <w:rFonts w:ascii="Times New Roman" w:hAnsi="Times New Roman"/>
                <w:sz w:val="20"/>
                <w:szCs w:val="20"/>
              </w:rPr>
              <w:t>6 054 565</w:t>
            </w:r>
          </w:p>
        </w:tc>
      </w:tr>
      <w:tr w:rsidR="00BB757B" w:rsidRPr="004701D6" w14:paraId="43442369" w14:textId="77777777" w:rsidTr="00226A38">
        <w:tblPrEx>
          <w:tblBorders>
            <w:top w:val="outset" w:sz="6" w:space="0" w:color="auto"/>
            <w:left w:val="outset" w:sz="6" w:space="0" w:color="auto"/>
            <w:bottom w:val="outset" w:sz="6" w:space="0" w:color="auto"/>
            <w:right w:val="outset" w:sz="6" w:space="0" w:color="auto"/>
          </w:tblBorders>
        </w:tblPrEx>
        <w:tc>
          <w:tcPr>
            <w:tcW w:w="816" w:type="pct"/>
            <w:gridSpan w:val="2"/>
            <w:tcBorders>
              <w:top w:val="outset" w:sz="6" w:space="0" w:color="auto"/>
              <w:left w:val="outset" w:sz="6" w:space="0" w:color="auto"/>
              <w:bottom w:val="outset" w:sz="6" w:space="0" w:color="auto"/>
              <w:right w:val="outset" w:sz="6" w:space="0" w:color="auto"/>
            </w:tcBorders>
            <w:hideMark/>
          </w:tcPr>
          <w:p w14:paraId="17BE4E2A" w14:textId="711C6E18" w:rsidR="00957B89" w:rsidRPr="002E6718" w:rsidRDefault="00957B89" w:rsidP="00C579A9">
            <w:pPr>
              <w:spacing w:after="0" w:line="240" w:lineRule="auto"/>
              <w:rPr>
                <w:rFonts w:ascii="Times New Roman" w:hAnsi="Times New Roman"/>
                <w:sz w:val="20"/>
                <w:szCs w:val="20"/>
              </w:rPr>
            </w:pPr>
            <w:r w:rsidRPr="002E6718">
              <w:rPr>
                <w:rFonts w:ascii="Times New Roman" w:hAnsi="Times New Roman"/>
                <w:sz w:val="20"/>
                <w:szCs w:val="20"/>
              </w:rPr>
              <w:t>2.2. valsts speciālais budžets</w:t>
            </w:r>
          </w:p>
        </w:tc>
        <w:tc>
          <w:tcPr>
            <w:tcW w:w="624" w:type="pct"/>
            <w:tcBorders>
              <w:top w:val="outset" w:sz="6" w:space="0" w:color="auto"/>
              <w:left w:val="outset" w:sz="6" w:space="0" w:color="auto"/>
              <w:bottom w:val="outset" w:sz="6" w:space="0" w:color="auto"/>
              <w:right w:val="outset" w:sz="6" w:space="0" w:color="auto"/>
            </w:tcBorders>
            <w:vAlign w:val="center"/>
            <w:hideMark/>
          </w:tcPr>
          <w:p w14:paraId="7AC963B7" w14:textId="77777777" w:rsidR="00957B89" w:rsidRPr="00226A38" w:rsidRDefault="00957B89"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530" w:type="pct"/>
            <w:gridSpan w:val="2"/>
            <w:tcBorders>
              <w:top w:val="outset" w:sz="6" w:space="0" w:color="auto"/>
              <w:left w:val="outset" w:sz="6" w:space="0" w:color="auto"/>
              <w:bottom w:val="outset" w:sz="6" w:space="0" w:color="auto"/>
              <w:right w:val="outset" w:sz="6" w:space="0" w:color="auto"/>
            </w:tcBorders>
            <w:vAlign w:val="center"/>
            <w:hideMark/>
          </w:tcPr>
          <w:p w14:paraId="1B03681B" w14:textId="77777777" w:rsidR="00957B89" w:rsidRPr="00226A38" w:rsidRDefault="00957B89"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710" w:type="pct"/>
            <w:tcBorders>
              <w:top w:val="outset" w:sz="6" w:space="0" w:color="auto"/>
              <w:left w:val="outset" w:sz="6" w:space="0" w:color="auto"/>
              <w:bottom w:val="outset" w:sz="6" w:space="0" w:color="auto"/>
              <w:right w:val="outset" w:sz="6" w:space="0" w:color="auto"/>
            </w:tcBorders>
            <w:vAlign w:val="center"/>
            <w:hideMark/>
          </w:tcPr>
          <w:p w14:paraId="6CBD9AC3" w14:textId="77777777" w:rsidR="00957B89" w:rsidRPr="00226A38" w:rsidRDefault="00957B89"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40E72B91" w14:textId="77777777" w:rsidR="00957B89" w:rsidRPr="00226A38" w:rsidRDefault="00957B89"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7F7F35E9" w14:textId="77777777" w:rsidR="00957B89" w:rsidRPr="00226A38" w:rsidRDefault="00957B89"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530" w:type="pct"/>
            <w:tcBorders>
              <w:top w:val="outset" w:sz="6" w:space="0" w:color="auto"/>
              <w:left w:val="outset" w:sz="6" w:space="0" w:color="auto"/>
              <w:bottom w:val="outset" w:sz="6" w:space="0" w:color="auto"/>
              <w:right w:val="outset" w:sz="6" w:space="0" w:color="auto"/>
            </w:tcBorders>
            <w:vAlign w:val="center"/>
            <w:hideMark/>
          </w:tcPr>
          <w:p w14:paraId="4E441C7C" w14:textId="77777777" w:rsidR="00957B89" w:rsidRPr="00226A38" w:rsidRDefault="00957B89"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531" w:type="pct"/>
            <w:tcBorders>
              <w:top w:val="outset" w:sz="6" w:space="0" w:color="auto"/>
              <w:left w:val="outset" w:sz="6" w:space="0" w:color="auto"/>
              <w:bottom w:val="outset" w:sz="6" w:space="0" w:color="auto"/>
              <w:right w:val="outset" w:sz="6" w:space="0" w:color="auto"/>
            </w:tcBorders>
            <w:vAlign w:val="center"/>
            <w:hideMark/>
          </w:tcPr>
          <w:p w14:paraId="2605B02B" w14:textId="77777777" w:rsidR="00957B89" w:rsidRPr="00226A38" w:rsidRDefault="00957B89"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r>
      <w:tr w:rsidR="00BB757B" w:rsidRPr="004701D6" w14:paraId="481A4BAB" w14:textId="77777777" w:rsidTr="00226A38">
        <w:tblPrEx>
          <w:tblBorders>
            <w:top w:val="outset" w:sz="6" w:space="0" w:color="auto"/>
            <w:left w:val="outset" w:sz="6" w:space="0" w:color="auto"/>
            <w:bottom w:val="outset" w:sz="6" w:space="0" w:color="auto"/>
            <w:right w:val="outset" w:sz="6" w:space="0" w:color="auto"/>
          </w:tblBorders>
        </w:tblPrEx>
        <w:tc>
          <w:tcPr>
            <w:tcW w:w="816" w:type="pct"/>
            <w:gridSpan w:val="2"/>
            <w:tcBorders>
              <w:top w:val="outset" w:sz="6" w:space="0" w:color="auto"/>
              <w:left w:val="outset" w:sz="6" w:space="0" w:color="auto"/>
              <w:bottom w:val="outset" w:sz="6" w:space="0" w:color="auto"/>
              <w:right w:val="outset" w:sz="6" w:space="0" w:color="auto"/>
            </w:tcBorders>
            <w:hideMark/>
          </w:tcPr>
          <w:p w14:paraId="280F390E" w14:textId="77777777" w:rsidR="00957B89" w:rsidRPr="002E6718" w:rsidRDefault="00957B89" w:rsidP="00C579A9">
            <w:pPr>
              <w:spacing w:after="0" w:line="240" w:lineRule="auto"/>
              <w:rPr>
                <w:rFonts w:ascii="Times New Roman" w:hAnsi="Times New Roman"/>
                <w:sz w:val="20"/>
                <w:szCs w:val="20"/>
              </w:rPr>
            </w:pPr>
            <w:r w:rsidRPr="002E6718">
              <w:rPr>
                <w:rFonts w:ascii="Times New Roman" w:hAnsi="Times New Roman"/>
                <w:sz w:val="20"/>
                <w:szCs w:val="20"/>
              </w:rPr>
              <w:lastRenderedPageBreak/>
              <w:t>2.3. pašvaldību budžets</w:t>
            </w:r>
          </w:p>
        </w:tc>
        <w:tc>
          <w:tcPr>
            <w:tcW w:w="624" w:type="pct"/>
            <w:tcBorders>
              <w:top w:val="outset" w:sz="6" w:space="0" w:color="auto"/>
              <w:left w:val="outset" w:sz="6" w:space="0" w:color="auto"/>
              <w:bottom w:val="outset" w:sz="6" w:space="0" w:color="auto"/>
              <w:right w:val="outset" w:sz="6" w:space="0" w:color="auto"/>
            </w:tcBorders>
            <w:vAlign w:val="center"/>
            <w:hideMark/>
          </w:tcPr>
          <w:p w14:paraId="6B0C939E" w14:textId="77777777" w:rsidR="00957B89" w:rsidRPr="00226A38" w:rsidRDefault="00957B89"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530" w:type="pct"/>
            <w:gridSpan w:val="2"/>
            <w:tcBorders>
              <w:top w:val="outset" w:sz="6" w:space="0" w:color="auto"/>
              <w:left w:val="outset" w:sz="6" w:space="0" w:color="auto"/>
              <w:bottom w:val="outset" w:sz="6" w:space="0" w:color="auto"/>
              <w:right w:val="outset" w:sz="6" w:space="0" w:color="auto"/>
            </w:tcBorders>
            <w:vAlign w:val="center"/>
            <w:hideMark/>
          </w:tcPr>
          <w:p w14:paraId="5C8803D1" w14:textId="77777777" w:rsidR="00957B89" w:rsidRPr="00226A38" w:rsidRDefault="00957B89"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710" w:type="pct"/>
            <w:tcBorders>
              <w:top w:val="outset" w:sz="6" w:space="0" w:color="auto"/>
              <w:left w:val="outset" w:sz="6" w:space="0" w:color="auto"/>
              <w:bottom w:val="outset" w:sz="6" w:space="0" w:color="auto"/>
              <w:right w:val="outset" w:sz="6" w:space="0" w:color="auto"/>
            </w:tcBorders>
            <w:vAlign w:val="center"/>
            <w:hideMark/>
          </w:tcPr>
          <w:p w14:paraId="690746A9" w14:textId="77777777" w:rsidR="00957B89" w:rsidRPr="00226A38" w:rsidRDefault="00957B89"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572EA426" w14:textId="77777777" w:rsidR="00957B89" w:rsidRPr="00226A38" w:rsidRDefault="00957B89"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335C2F14" w14:textId="77777777" w:rsidR="00957B89" w:rsidRPr="00226A38" w:rsidRDefault="00957B89"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530" w:type="pct"/>
            <w:tcBorders>
              <w:top w:val="outset" w:sz="6" w:space="0" w:color="auto"/>
              <w:left w:val="outset" w:sz="6" w:space="0" w:color="auto"/>
              <w:bottom w:val="outset" w:sz="6" w:space="0" w:color="auto"/>
              <w:right w:val="outset" w:sz="6" w:space="0" w:color="auto"/>
            </w:tcBorders>
            <w:vAlign w:val="center"/>
            <w:hideMark/>
          </w:tcPr>
          <w:p w14:paraId="7286F3F8" w14:textId="77777777" w:rsidR="00957B89" w:rsidRPr="00226A38" w:rsidRDefault="00957B89"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531" w:type="pct"/>
            <w:tcBorders>
              <w:top w:val="outset" w:sz="6" w:space="0" w:color="auto"/>
              <w:left w:val="outset" w:sz="6" w:space="0" w:color="auto"/>
              <w:bottom w:val="outset" w:sz="6" w:space="0" w:color="auto"/>
              <w:right w:val="outset" w:sz="6" w:space="0" w:color="auto"/>
            </w:tcBorders>
            <w:vAlign w:val="center"/>
            <w:hideMark/>
          </w:tcPr>
          <w:p w14:paraId="3E4A6BE7" w14:textId="77777777" w:rsidR="00957B89" w:rsidRPr="00226A38" w:rsidRDefault="00957B89"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r>
      <w:tr w:rsidR="005B7738" w:rsidRPr="004701D6" w14:paraId="4941AB1E" w14:textId="77777777" w:rsidTr="00226A38">
        <w:tblPrEx>
          <w:tblBorders>
            <w:top w:val="outset" w:sz="6" w:space="0" w:color="auto"/>
            <w:left w:val="outset" w:sz="6" w:space="0" w:color="auto"/>
            <w:bottom w:val="outset" w:sz="6" w:space="0" w:color="auto"/>
            <w:right w:val="outset" w:sz="6" w:space="0" w:color="auto"/>
          </w:tblBorders>
        </w:tblPrEx>
        <w:tc>
          <w:tcPr>
            <w:tcW w:w="816" w:type="pct"/>
            <w:gridSpan w:val="2"/>
            <w:tcBorders>
              <w:top w:val="outset" w:sz="6" w:space="0" w:color="auto"/>
              <w:left w:val="outset" w:sz="6" w:space="0" w:color="auto"/>
              <w:bottom w:val="outset" w:sz="6" w:space="0" w:color="auto"/>
              <w:right w:val="outset" w:sz="6" w:space="0" w:color="auto"/>
            </w:tcBorders>
            <w:hideMark/>
          </w:tcPr>
          <w:p w14:paraId="33D5B54A" w14:textId="77777777" w:rsidR="005B7738" w:rsidRPr="00A740A0" w:rsidRDefault="005B7738" w:rsidP="005B7738">
            <w:pPr>
              <w:spacing w:after="0" w:line="240" w:lineRule="auto"/>
              <w:rPr>
                <w:rFonts w:ascii="Times New Roman" w:hAnsi="Times New Roman"/>
                <w:b/>
                <w:sz w:val="20"/>
                <w:szCs w:val="20"/>
              </w:rPr>
            </w:pPr>
            <w:r w:rsidRPr="00A740A0">
              <w:rPr>
                <w:rFonts w:ascii="Times New Roman" w:hAnsi="Times New Roman"/>
                <w:b/>
                <w:sz w:val="20"/>
                <w:szCs w:val="20"/>
              </w:rPr>
              <w:t>3. Finansiālā ietekme</w:t>
            </w:r>
          </w:p>
        </w:tc>
        <w:tc>
          <w:tcPr>
            <w:tcW w:w="624" w:type="pct"/>
            <w:tcBorders>
              <w:top w:val="outset" w:sz="6" w:space="0" w:color="auto"/>
              <w:left w:val="outset" w:sz="6" w:space="0" w:color="auto"/>
              <w:bottom w:val="outset" w:sz="6" w:space="0" w:color="auto"/>
              <w:right w:val="outset" w:sz="6" w:space="0" w:color="auto"/>
            </w:tcBorders>
            <w:hideMark/>
          </w:tcPr>
          <w:p w14:paraId="2898AD61" w14:textId="6C44F5A7" w:rsidR="005B7738" w:rsidRPr="00226A38" w:rsidRDefault="005B7738" w:rsidP="005B7738">
            <w:pPr>
              <w:spacing w:after="160" w:line="259" w:lineRule="auto"/>
              <w:jc w:val="center"/>
              <w:rPr>
                <w:rFonts w:ascii="Times New Roman" w:eastAsia="Calibri" w:hAnsi="Times New Roman"/>
                <w:b/>
                <w:bCs/>
                <w:color w:val="000000"/>
                <w:sz w:val="20"/>
                <w:szCs w:val="20"/>
                <w:lang w:eastAsia="en-US"/>
              </w:rPr>
            </w:pPr>
            <w:r w:rsidRPr="00226A38">
              <w:rPr>
                <w:rFonts w:ascii="Times New Roman" w:hAnsi="Times New Roman"/>
                <w:sz w:val="20"/>
                <w:szCs w:val="20"/>
              </w:rPr>
              <w:t>0</w:t>
            </w:r>
          </w:p>
        </w:tc>
        <w:tc>
          <w:tcPr>
            <w:tcW w:w="530" w:type="pct"/>
            <w:gridSpan w:val="2"/>
            <w:tcBorders>
              <w:top w:val="outset" w:sz="6" w:space="0" w:color="auto"/>
              <w:left w:val="outset" w:sz="6" w:space="0" w:color="auto"/>
              <w:bottom w:val="outset" w:sz="6" w:space="0" w:color="auto"/>
              <w:right w:val="outset" w:sz="6" w:space="0" w:color="auto"/>
            </w:tcBorders>
            <w:hideMark/>
          </w:tcPr>
          <w:p w14:paraId="04401F62" w14:textId="2C910BD8" w:rsidR="005B7738" w:rsidRPr="00226A38" w:rsidRDefault="005B7738" w:rsidP="005B7738">
            <w:pPr>
              <w:spacing w:after="160" w:line="259" w:lineRule="auto"/>
              <w:jc w:val="center"/>
              <w:rPr>
                <w:rFonts w:ascii="Times New Roman" w:eastAsia="Calibri" w:hAnsi="Times New Roman"/>
                <w:b/>
                <w:bCs/>
                <w:color w:val="000000"/>
                <w:sz w:val="20"/>
                <w:szCs w:val="20"/>
                <w:lang w:eastAsia="en-US"/>
              </w:rPr>
            </w:pPr>
            <w:r w:rsidRPr="00226A38">
              <w:rPr>
                <w:rFonts w:ascii="Times New Roman" w:hAnsi="Times New Roman"/>
                <w:sz w:val="20"/>
                <w:szCs w:val="20"/>
              </w:rPr>
              <w:t>0</w:t>
            </w:r>
          </w:p>
        </w:tc>
        <w:tc>
          <w:tcPr>
            <w:tcW w:w="710" w:type="pct"/>
            <w:tcBorders>
              <w:top w:val="outset" w:sz="6" w:space="0" w:color="auto"/>
              <w:left w:val="outset" w:sz="6" w:space="0" w:color="auto"/>
              <w:bottom w:val="outset" w:sz="6" w:space="0" w:color="auto"/>
              <w:right w:val="outset" w:sz="6" w:space="0" w:color="auto"/>
            </w:tcBorders>
            <w:hideMark/>
          </w:tcPr>
          <w:p w14:paraId="2B00AE79" w14:textId="538020D4" w:rsidR="005B7738" w:rsidRPr="00226A38" w:rsidRDefault="005B7738" w:rsidP="005B7738">
            <w:pPr>
              <w:spacing w:after="160" w:line="259" w:lineRule="auto"/>
              <w:jc w:val="center"/>
              <w:rPr>
                <w:rFonts w:ascii="Times New Roman" w:eastAsia="Calibri" w:hAnsi="Times New Roman"/>
                <w:b/>
                <w:bCs/>
                <w:color w:val="000000"/>
                <w:sz w:val="20"/>
                <w:szCs w:val="20"/>
                <w:lang w:eastAsia="en-US"/>
              </w:rPr>
            </w:pPr>
            <w:r w:rsidRPr="00226A38">
              <w:rPr>
                <w:rFonts w:ascii="Times New Roman" w:hAnsi="Times New Roman"/>
                <w:sz w:val="20"/>
                <w:szCs w:val="20"/>
              </w:rPr>
              <w:t>0</w:t>
            </w:r>
          </w:p>
        </w:tc>
        <w:tc>
          <w:tcPr>
            <w:tcW w:w="630" w:type="pct"/>
            <w:tcBorders>
              <w:top w:val="outset" w:sz="6" w:space="0" w:color="auto"/>
              <w:left w:val="outset" w:sz="6" w:space="0" w:color="auto"/>
              <w:bottom w:val="outset" w:sz="6" w:space="0" w:color="auto"/>
              <w:right w:val="outset" w:sz="6" w:space="0" w:color="auto"/>
            </w:tcBorders>
            <w:hideMark/>
          </w:tcPr>
          <w:p w14:paraId="54321074" w14:textId="75784A2A" w:rsidR="005B7738" w:rsidRPr="00226A38" w:rsidRDefault="005B7738" w:rsidP="005B7738">
            <w:pPr>
              <w:spacing w:after="160" w:line="259" w:lineRule="auto"/>
              <w:jc w:val="center"/>
              <w:rPr>
                <w:rFonts w:ascii="Times New Roman" w:eastAsia="Calibri" w:hAnsi="Times New Roman"/>
                <w:b/>
                <w:bCs/>
                <w:color w:val="000000"/>
                <w:sz w:val="20"/>
                <w:szCs w:val="20"/>
                <w:lang w:eastAsia="en-US"/>
              </w:rPr>
            </w:pPr>
            <w:r w:rsidRPr="00226A38">
              <w:rPr>
                <w:rFonts w:ascii="Times New Roman" w:hAnsi="Times New Roman"/>
                <w:sz w:val="20"/>
                <w:szCs w:val="20"/>
              </w:rPr>
              <w:t>-6 054 565</w:t>
            </w:r>
          </w:p>
        </w:tc>
        <w:tc>
          <w:tcPr>
            <w:tcW w:w="630" w:type="pct"/>
            <w:tcBorders>
              <w:top w:val="outset" w:sz="6" w:space="0" w:color="auto"/>
              <w:left w:val="outset" w:sz="6" w:space="0" w:color="auto"/>
              <w:bottom w:val="outset" w:sz="6" w:space="0" w:color="auto"/>
              <w:right w:val="outset" w:sz="6" w:space="0" w:color="auto"/>
            </w:tcBorders>
            <w:hideMark/>
          </w:tcPr>
          <w:p w14:paraId="1FAE0A55" w14:textId="22C235B4" w:rsidR="005B7738" w:rsidRPr="00226A38" w:rsidRDefault="005B7738" w:rsidP="005B7738">
            <w:pPr>
              <w:spacing w:after="160" w:line="259" w:lineRule="auto"/>
              <w:jc w:val="center"/>
              <w:rPr>
                <w:rFonts w:ascii="Times New Roman" w:eastAsia="Calibri" w:hAnsi="Times New Roman"/>
                <w:b/>
                <w:bCs/>
                <w:color w:val="000000"/>
                <w:sz w:val="20"/>
                <w:szCs w:val="20"/>
                <w:lang w:eastAsia="en-US"/>
              </w:rPr>
            </w:pPr>
            <w:r w:rsidRPr="00226A38">
              <w:rPr>
                <w:rFonts w:ascii="Times New Roman" w:hAnsi="Times New Roman"/>
                <w:sz w:val="20"/>
                <w:szCs w:val="20"/>
              </w:rPr>
              <w:t>0</w:t>
            </w:r>
          </w:p>
        </w:tc>
        <w:tc>
          <w:tcPr>
            <w:tcW w:w="530" w:type="pct"/>
            <w:tcBorders>
              <w:top w:val="outset" w:sz="6" w:space="0" w:color="auto"/>
              <w:left w:val="outset" w:sz="6" w:space="0" w:color="auto"/>
              <w:bottom w:val="outset" w:sz="6" w:space="0" w:color="auto"/>
              <w:right w:val="outset" w:sz="6" w:space="0" w:color="auto"/>
            </w:tcBorders>
            <w:hideMark/>
          </w:tcPr>
          <w:p w14:paraId="72CF30B3" w14:textId="0F930B64" w:rsidR="005B7738" w:rsidRPr="00226A38" w:rsidRDefault="005B7738" w:rsidP="005B7738">
            <w:pPr>
              <w:spacing w:after="160" w:line="259" w:lineRule="auto"/>
              <w:jc w:val="center"/>
              <w:rPr>
                <w:rFonts w:ascii="Times New Roman" w:eastAsia="Calibri" w:hAnsi="Times New Roman"/>
                <w:b/>
                <w:bCs/>
                <w:color w:val="000000"/>
                <w:sz w:val="20"/>
                <w:szCs w:val="20"/>
                <w:lang w:eastAsia="en-US"/>
              </w:rPr>
            </w:pPr>
            <w:r w:rsidRPr="00226A38">
              <w:rPr>
                <w:rFonts w:ascii="Times New Roman" w:hAnsi="Times New Roman"/>
                <w:sz w:val="20"/>
                <w:szCs w:val="20"/>
              </w:rPr>
              <w:t>-6 054 565</w:t>
            </w:r>
          </w:p>
        </w:tc>
        <w:tc>
          <w:tcPr>
            <w:tcW w:w="531" w:type="pct"/>
            <w:tcBorders>
              <w:top w:val="outset" w:sz="6" w:space="0" w:color="auto"/>
              <w:left w:val="outset" w:sz="6" w:space="0" w:color="auto"/>
              <w:bottom w:val="outset" w:sz="6" w:space="0" w:color="auto"/>
              <w:right w:val="outset" w:sz="6" w:space="0" w:color="auto"/>
            </w:tcBorders>
            <w:hideMark/>
          </w:tcPr>
          <w:p w14:paraId="118C2A5B" w14:textId="1728BC5E" w:rsidR="005B7738" w:rsidRPr="00226A38" w:rsidRDefault="005B7738" w:rsidP="005B7738">
            <w:pPr>
              <w:spacing w:after="160" w:line="259" w:lineRule="auto"/>
              <w:jc w:val="center"/>
              <w:rPr>
                <w:rFonts w:ascii="Times New Roman" w:eastAsia="Calibri" w:hAnsi="Times New Roman"/>
                <w:b/>
                <w:bCs/>
                <w:color w:val="000000"/>
                <w:sz w:val="20"/>
                <w:szCs w:val="20"/>
                <w:lang w:eastAsia="en-US"/>
              </w:rPr>
            </w:pPr>
            <w:r w:rsidRPr="00226A38">
              <w:rPr>
                <w:rFonts w:ascii="Times New Roman" w:hAnsi="Times New Roman"/>
                <w:sz w:val="20"/>
                <w:szCs w:val="20"/>
              </w:rPr>
              <w:t>-6 054 565</w:t>
            </w:r>
          </w:p>
        </w:tc>
      </w:tr>
      <w:tr w:rsidR="005B7738" w:rsidRPr="004701D6" w14:paraId="16A94DD5" w14:textId="77777777" w:rsidTr="00226A38">
        <w:tblPrEx>
          <w:tblBorders>
            <w:top w:val="outset" w:sz="6" w:space="0" w:color="auto"/>
            <w:left w:val="outset" w:sz="6" w:space="0" w:color="auto"/>
            <w:bottom w:val="outset" w:sz="6" w:space="0" w:color="auto"/>
            <w:right w:val="outset" w:sz="6" w:space="0" w:color="auto"/>
          </w:tblBorders>
        </w:tblPrEx>
        <w:tc>
          <w:tcPr>
            <w:tcW w:w="816" w:type="pct"/>
            <w:gridSpan w:val="2"/>
            <w:tcBorders>
              <w:top w:val="outset" w:sz="6" w:space="0" w:color="auto"/>
              <w:left w:val="outset" w:sz="6" w:space="0" w:color="auto"/>
              <w:bottom w:val="outset" w:sz="6" w:space="0" w:color="auto"/>
              <w:right w:val="outset" w:sz="6" w:space="0" w:color="auto"/>
            </w:tcBorders>
            <w:hideMark/>
          </w:tcPr>
          <w:p w14:paraId="774E715E" w14:textId="77777777" w:rsidR="005B7738" w:rsidRPr="002E6718" w:rsidRDefault="005B7738" w:rsidP="005B7738">
            <w:pPr>
              <w:spacing w:after="0" w:line="240" w:lineRule="auto"/>
              <w:rPr>
                <w:rFonts w:ascii="Times New Roman" w:hAnsi="Times New Roman"/>
                <w:sz w:val="20"/>
                <w:szCs w:val="20"/>
              </w:rPr>
            </w:pPr>
            <w:r w:rsidRPr="002E6718">
              <w:rPr>
                <w:rFonts w:ascii="Times New Roman" w:hAnsi="Times New Roman"/>
                <w:sz w:val="20"/>
                <w:szCs w:val="20"/>
              </w:rPr>
              <w:t>3.1. valsts pamatbudžets</w:t>
            </w:r>
          </w:p>
        </w:tc>
        <w:tc>
          <w:tcPr>
            <w:tcW w:w="624" w:type="pct"/>
            <w:tcBorders>
              <w:top w:val="outset" w:sz="6" w:space="0" w:color="auto"/>
              <w:left w:val="outset" w:sz="6" w:space="0" w:color="auto"/>
              <w:bottom w:val="outset" w:sz="6" w:space="0" w:color="auto"/>
              <w:right w:val="outset" w:sz="6" w:space="0" w:color="auto"/>
            </w:tcBorders>
            <w:hideMark/>
          </w:tcPr>
          <w:p w14:paraId="17600A54" w14:textId="10CF2F1A" w:rsidR="005B7738" w:rsidRPr="00226A38" w:rsidRDefault="005B7738" w:rsidP="005B7738">
            <w:pPr>
              <w:spacing w:after="160" w:line="259" w:lineRule="auto"/>
              <w:jc w:val="center"/>
              <w:rPr>
                <w:rFonts w:ascii="Times New Roman" w:eastAsia="Calibri" w:hAnsi="Times New Roman"/>
                <w:bCs/>
                <w:color w:val="000000"/>
                <w:sz w:val="20"/>
                <w:szCs w:val="20"/>
                <w:lang w:eastAsia="en-US"/>
              </w:rPr>
            </w:pPr>
            <w:r w:rsidRPr="00226A38">
              <w:rPr>
                <w:rFonts w:ascii="Times New Roman" w:hAnsi="Times New Roman"/>
                <w:sz w:val="20"/>
                <w:szCs w:val="20"/>
              </w:rPr>
              <w:t>0</w:t>
            </w:r>
          </w:p>
        </w:tc>
        <w:tc>
          <w:tcPr>
            <w:tcW w:w="530" w:type="pct"/>
            <w:gridSpan w:val="2"/>
            <w:tcBorders>
              <w:top w:val="outset" w:sz="6" w:space="0" w:color="auto"/>
              <w:left w:val="outset" w:sz="6" w:space="0" w:color="auto"/>
              <w:bottom w:val="outset" w:sz="6" w:space="0" w:color="auto"/>
              <w:right w:val="outset" w:sz="6" w:space="0" w:color="auto"/>
            </w:tcBorders>
            <w:hideMark/>
          </w:tcPr>
          <w:p w14:paraId="5A78F0A3" w14:textId="774EC0D3" w:rsidR="005B7738" w:rsidRPr="00226A38" w:rsidRDefault="005B7738" w:rsidP="005B7738">
            <w:pPr>
              <w:spacing w:after="160" w:line="259" w:lineRule="auto"/>
              <w:jc w:val="center"/>
              <w:rPr>
                <w:rFonts w:ascii="Times New Roman" w:eastAsia="Calibri" w:hAnsi="Times New Roman"/>
                <w:bCs/>
                <w:color w:val="000000"/>
                <w:sz w:val="20"/>
                <w:szCs w:val="20"/>
                <w:lang w:eastAsia="en-US"/>
              </w:rPr>
            </w:pPr>
            <w:r w:rsidRPr="00226A38">
              <w:rPr>
                <w:rFonts w:ascii="Times New Roman" w:hAnsi="Times New Roman"/>
                <w:sz w:val="20"/>
                <w:szCs w:val="20"/>
              </w:rPr>
              <w:t>0</w:t>
            </w:r>
          </w:p>
        </w:tc>
        <w:tc>
          <w:tcPr>
            <w:tcW w:w="710" w:type="pct"/>
            <w:tcBorders>
              <w:top w:val="outset" w:sz="6" w:space="0" w:color="auto"/>
              <w:left w:val="outset" w:sz="6" w:space="0" w:color="auto"/>
              <w:bottom w:val="outset" w:sz="6" w:space="0" w:color="auto"/>
              <w:right w:val="outset" w:sz="6" w:space="0" w:color="auto"/>
            </w:tcBorders>
            <w:hideMark/>
          </w:tcPr>
          <w:p w14:paraId="6CB478ED" w14:textId="23484A54" w:rsidR="005B7738" w:rsidRPr="00226A38" w:rsidRDefault="005B7738" w:rsidP="005B7738">
            <w:pPr>
              <w:spacing w:after="160" w:line="259" w:lineRule="auto"/>
              <w:jc w:val="center"/>
              <w:rPr>
                <w:rFonts w:ascii="Times New Roman" w:eastAsia="Calibri" w:hAnsi="Times New Roman"/>
                <w:bCs/>
                <w:color w:val="000000"/>
                <w:sz w:val="20"/>
                <w:szCs w:val="20"/>
                <w:lang w:eastAsia="en-US"/>
              </w:rPr>
            </w:pPr>
            <w:r w:rsidRPr="00226A38">
              <w:rPr>
                <w:rFonts w:ascii="Times New Roman" w:hAnsi="Times New Roman"/>
                <w:sz w:val="20"/>
                <w:szCs w:val="20"/>
              </w:rPr>
              <w:t>0</w:t>
            </w:r>
          </w:p>
        </w:tc>
        <w:tc>
          <w:tcPr>
            <w:tcW w:w="630" w:type="pct"/>
            <w:tcBorders>
              <w:top w:val="outset" w:sz="6" w:space="0" w:color="auto"/>
              <w:left w:val="outset" w:sz="6" w:space="0" w:color="auto"/>
              <w:bottom w:val="outset" w:sz="6" w:space="0" w:color="auto"/>
              <w:right w:val="outset" w:sz="6" w:space="0" w:color="auto"/>
            </w:tcBorders>
            <w:hideMark/>
          </w:tcPr>
          <w:p w14:paraId="62900286" w14:textId="27582CBE" w:rsidR="005B7738" w:rsidRPr="00226A38" w:rsidRDefault="005B7738" w:rsidP="005B7738">
            <w:pPr>
              <w:spacing w:after="160" w:line="259" w:lineRule="auto"/>
              <w:jc w:val="center"/>
              <w:rPr>
                <w:rFonts w:ascii="Times New Roman" w:eastAsia="Calibri" w:hAnsi="Times New Roman"/>
                <w:bCs/>
                <w:color w:val="000000"/>
                <w:sz w:val="20"/>
                <w:szCs w:val="20"/>
                <w:lang w:eastAsia="en-US"/>
              </w:rPr>
            </w:pPr>
            <w:r w:rsidRPr="00226A38">
              <w:rPr>
                <w:rFonts w:ascii="Times New Roman" w:hAnsi="Times New Roman"/>
                <w:sz w:val="20"/>
                <w:szCs w:val="20"/>
              </w:rPr>
              <w:t>-6 054 565</w:t>
            </w:r>
          </w:p>
        </w:tc>
        <w:tc>
          <w:tcPr>
            <w:tcW w:w="630" w:type="pct"/>
            <w:tcBorders>
              <w:top w:val="outset" w:sz="6" w:space="0" w:color="auto"/>
              <w:left w:val="outset" w:sz="6" w:space="0" w:color="auto"/>
              <w:bottom w:val="outset" w:sz="6" w:space="0" w:color="auto"/>
              <w:right w:val="outset" w:sz="6" w:space="0" w:color="auto"/>
            </w:tcBorders>
            <w:hideMark/>
          </w:tcPr>
          <w:p w14:paraId="49BDB435" w14:textId="7CB93FA6" w:rsidR="005B7738" w:rsidRPr="00226A38" w:rsidRDefault="005B7738" w:rsidP="005B7738">
            <w:pPr>
              <w:spacing w:after="160" w:line="259" w:lineRule="auto"/>
              <w:jc w:val="center"/>
              <w:rPr>
                <w:rFonts w:ascii="Times New Roman" w:eastAsia="Calibri" w:hAnsi="Times New Roman"/>
                <w:bCs/>
                <w:color w:val="000000"/>
                <w:sz w:val="20"/>
                <w:szCs w:val="20"/>
                <w:lang w:eastAsia="en-US"/>
              </w:rPr>
            </w:pPr>
            <w:r w:rsidRPr="00226A38">
              <w:rPr>
                <w:rFonts w:ascii="Times New Roman" w:hAnsi="Times New Roman"/>
                <w:sz w:val="20"/>
                <w:szCs w:val="20"/>
              </w:rPr>
              <w:t>0</w:t>
            </w:r>
          </w:p>
        </w:tc>
        <w:tc>
          <w:tcPr>
            <w:tcW w:w="530" w:type="pct"/>
            <w:tcBorders>
              <w:top w:val="outset" w:sz="6" w:space="0" w:color="auto"/>
              <w:left w:val="outset" w:sz="6" w:space="0" w:color="auto"/>
              <w:bottom w:val="outset" w:sz="6" w:space="0" w:color="auto"/>
              <w:right w:val="outset" w:sz="6" w:space="0" w:color="auto"/>
            </w:tcBorders>
            <w:hideMark/>
          </w:tcPr>
          <w:p w14:paraId="0DB733D1" w14:textId="69CBC035" w:rsidR="005B7738" w:rsidRPr="00226A38" w:rsidRDefault="005B7738" w:rsidP="005B7738">
            <w:pPr>
              <w:spacing w:after="160" w:line="259" w:lineRule="auto"/>
              <w:jc w:val="center"/>
              <w:rPr>
                <w:rFonts w:ascii="Times New Roman" w:eastAsia="Calibri" w:hAnsi="Times New Roman"/>
                <w:bCs/>
                <w:color w:val="000000"/>
                <w:sz w:val="20"/>
                <w:szCs w:val="20"/>
                <w:lang w:eastAsia="en-US"/>
              </w:rPr>
            </w:pPr>
            <w:r w:rsidRPr="00226A38">
              <w:rPr>
                <w:rFonts w:ascii="Times New Roman" w:hAnsi="Times New Roman"/>
                <w:sz w:val="20"/>
                <w:szCs w:val="20"/>
              </w:rPr>
              <w:t>-6 054 565</w:t>
            </w:r>
          </w:p>
        </w:tc>
        <w:tc>
          <w:tcPr>
            <w:tcW w:w="531" w:type="pct"/>
            <w:tcBorders>
              <w:top w:val="outset" w:sz="6" w:space="0" w:color="auto"/>
              <w:left w:val="outset" w:sz="6" w:space="0" w:color="auto"/>
              <w:bottom w:val="outset" w:sz="6" w:space="0" w:color="auto"/>
              <w:right w:val="outset" w:sz="6" w:space="0" w:color="auto"/>
            </w:tcBorders>
            <w:hideMark/>
          </w:tcPr>
          <w:p w14:paraId="484B953E" w14:textId="4899A9AA" w:rsidR="005B7738" w:rsidRPr="00226A38" w:rsidRDefault="005B7738" w:rsidP="005B7738">
            <w:pPr>
              <w:spacing w:after="160" w:line="259" w:lineRule="auto"/>
              <w:jc w:val="center"/>
              <w:rPr>
                <w:rFonts w:ascii="Times New Roman" w:eastAsia="Calibri" w:hAnsi="Times New Roman"/>
                <w:bCs/>
                <w:color w:val="000000"/>
                <w:sz w:val="20"/>
                <w:szCs w:val="20"/>
                <w:lang w:eastAsia="en-US"/>
              </w:rPr>
            </w:pPr>
            <w:r w:rsidRPr="00226A38">
              <w:rPr>
                <w:rFonts w:ascii="Times New Roman" w:hAnsi="Times New Roman"/>
                <w:sz w:val="20"/>
                <w:szCs w:val="20"/>
              </w:rPr>
              <w:t>-6 054 565</w:t>
            </w:r>
          </w:p>
        </w:tc>
      </w:tr>
      <w:tr w:rsidR="00BB757B" w:rsidRPr="004701D6" w14:paraId="346C1B1C" w14:textId="77777777" w:rsidTr="00226A38">
        <w:tblPrEx>
          <w:tblBorders>
            <w:top w:val="outset" w:sz="6" w:space="0" w:color="auto"/>
            <w:left w:val="outset" w:sz="6" w:space="0" w:color="auto"/>
            <w:bottom w:val="outset" w:sz="6" w:space="0" w:color="auto"/>
            <w:right w:val="outset" w:sz="6" w:space="0" w:color="auto"/>
          </w:tblBorders>
        </w:tblPrEx>
        <w:tc>
          <w:tcPr>
            <w:tcW w:w="816" w:type="pct"/>
            <w:gridSpan w:val="2"/>
            <w:tcBorders>
              <w:top w:val="outset" w:sz="6" w:space="0" w:color="auto"/>
              <w:left w:val="outset" w:sz="6" w:space="0" w:color="auto"/>
              <w:bottom w:val="outset" w:sz="6" w:space="0" w:color="auto"/>
              <w:right w:val="outset" w:sz="6" w:space="0" w:color="auto"/>
            </w:tcBorders>
            <w:hideMark/>
          </w:tcPr>
          <w:p w14:paraId="781BA3D7" w14:textId="77777777" w:rsidR="00957B89" w:rsidRPr="002E6718" w:rsidRDefault="00957B89" w:rsidP="00C579A9">
            <w:pPr>
              <w:spacing w:after="0" w:line="240" w:lineRule="auto"/>
              <w:rPr>
                <w:rFonts w:ascii="Times New Roman" w:hAnsi="Times New Roman"/>
                <w:sz w:val="20"/>
                <w:szCs w:val="20"/>
              </w:rPr>
            </w:pPr>
            <w:r w:rsidRPr="002E6718">
              <w:rPr>
                <w:rFonts w:ascii="Times New Roman" w:hAnsi="Times New Roman"/>
                <w:sz w:val="20"/>
                <w:szCs w:val="20"/>
              </w:rPr>
              <w:t>3.2. speciālais budžets</w:t>
            </w:r>
          </w:p>
        </w:tc>
        <w:tc>
          <w:tcPr>
            <w:tcW w:w="624" w:type="pct"/>
            <w:tcBorders>
              <w:top w:val="outset" w:sz="6" w:space="0" w:color="auto"/>
              <w:left w:val="outset" w:sz="6" w:space="0" w:color="auto"/>
              <w:bottom w:val="outset" w:sz="6" w:space="0" w:color="auto"/>
              <w:right w:val="outset" w:sz="6" w:space="0" w:color="auto"/>
            </w:tcBorders>
            <w:vAlign w:val="center"/>
            <w:hideMark/>
          </w:tcPr>
          <w:p w14:paraId="5769698A" w14:textId="77777777" w:rsidR="00957B89" w:rsidRPr="00226A38" w:rsidRDefault="00957B89"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530" w:type="pct"/>
            <w:gridSpan w:val="2"/>
            <w:tcBorders>
              <w:top w:val="outset" w:sz="6" w:space="0" w:color="auto"/>
              <w:left w:val="outset" w:sz="6" w:space="0" w:color="auto"/>
              <w:bottom w:val="outset" w:sz="6" w:space="0" w:color="auto"/>
              <w:right w:val="outset" w:sz="6" w:space="0" w:color="auto"/>
            </w:tcBorders>
            <w:vAlign w:val="center"/>
            <w:hideMark/>
          </w:tcPr>
          <w:p w14:paraId="0202A57C" w14:textId="77777777" w:rsidR="00957B89" w:rsidRPr="00226A38" w:rsidRDefault="00957B89"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710" w:type="pct"/>
            <w:tcBorders>
              <w:top w:val="outset" w:sz="6" w:space="0" w:color="auto"/>
              <w:left w:val="outset" w:sz="6" w:space="0" w:color="auto"/>
              <w:bottom w:val="outset" w:sz="6" w:space="0" w:color="auto"/>
              <w:right w:val="outset" w:sz="6" w:space="0" w:color="auto"/>
            </w:tcBorders>
            <w:vAlign w:val="center"/>
            <w:hideMark/>
          </w:tcPr>
          <w:p w14:paraId="3A932B10" w14:textId="77777777" w:rsidR="00957B89" w:rsidRPr="00226A38" w:rsidRDefault="00957B89"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3AE7D450" w14:textId="77777777" w:rsidR="00957B89" w:rsidRPr="00226A38" w:rsidRDefault="00957B89"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6AC8E730" w14:textId="77777777" w:rsidR="00957B89" w:rsidRPr="00226A38" w:rsidRDefault="00957B89"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530" w:type="pct"/>
            <w:tcBorders>
              <w:top w:val="outset" w:sz="6" w:space="0" w:color="auto"/>
              <w:left w:val="outset" w:sz="6" w:space="0" w:color="auto"/>
              <w:bottom w:val="outset" w:sz="6" w:space="0" w:color="auto"/>
              <w:right w:val="outset" w:sz="6" w:space="0" w:color="auto"/>
            </w:tcBorders>
            <w:vAlign w:val="center"/>
            <w:hideMark/>
          </w:tcPr>
          <w:p w14:paraId="385A0C62" w14:textId="77777777" w:rsidR="00957B89" w:rsidRPr="00226A38" w:rsidRDefault="00957B89"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531" w:type="pct"/>
            <w:tcBorders>
              <w:top w:val="outset" w:sz="6" w:space="0" w:color="auto"/>
              <w:left w:val="outset" w:sz="6" w:space="0" w:color="auto"/>
              <w:bottom w:val="outset" w:sz="6" w:space="0" w:color="auto"/>
              <w:right w:val="outset" w:sz="6" w:space="0" w:color="auto"/>
            </w:tcBorders>
            <w:vAlign w:val="center"/>
            <w:hideMark/>
          </w:tcPr>
          <w:p w14:paraId="7199CD76" w14:textId="77777777" w:rsidR="00957B89" w:rsidRPr="00226A38" w:rsidRDefault="00957B89"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r>
      <w:tr w:rsidR="00BB757B" w:rsidRPr="004701D6" w14:paraId="3C2F32D1" w14:textId="77777777" w:rsidTr="00226A38">
        <w:tblPrEx>
          <w:tblBorders>
            <w:top w:val="outset" w:sz="6" w:space="0" w:color="auto"/>
            <w:left w:val="outset" w:sz="6" w:space="0" w:color="auto"/>
            <w:bottom w:val="outset" w:sz="6" w:space="0" w:color="auto"/>
            <w:right w:val="outset" w:sz="6" w:space="0" w:color="auto"/>
          </w:tblBorders>
        </w:tblPrEx>
        <w:tc>
          <w:tcPr>
            <w:tcW w:w="816" w:type="pct"/>
            <w:gridSpan w:val="2"/>
            <w:tcBorders>
              <w:top w:val="outset" w:sz="6" w:space="0" w:color="auto"/>
              <w:left w:val="outset" w:sz="6" w:space="0" w:color="auto"/>
              <w:bottom w:val="outset" w:sz="6" w:space="0" w:color="auto"/>
              <w:right w:val="outset" w:sz="6" w:space="0" w:color="auto"/>
            </w:tcBorders>
            <w:hideMark/>
          </w:tcPr>
          <w:p w14:paraId="3258C2BC" w14:textId="77777777" w:rsidR="00957B89" w:rsidRPr="002E6718" w:rsidRDefault="00957B89" w:rsidP="00C579A9">
            <w:pPr>
              <w:spacing w:after="0" w:line="240" w:lineRule="auto"/>
              <w:rPr>
                <w:rFonts w:ascii="Times New Roman" w:hAnsi="Times New Roman"/>
                <w:sz w:val="20"/>
                <w:szCs w:val="20"/>
              </w:rPr>
            </w:pPr>
            <w:r w:rsidRPr="002E6718">
              <w:rPr>
                <w:rFonts w:ascii="Times New Roman" w:hAnsi="Times New Roman"/>
                <w:sz w:val="20"/>
                <w:szCs w:val="20"/>
              </w:rPr>
              <w:t>3.3. pašvaldību budžets</w:t>
            </w:r>
          </w:p>
        </w:tc>
        <w:tc>
          <w:tcPr>
            <w:tcW w:w="624" w:type="pct"/>
            <w:tcBorders>
              <w:top w:val="outset" w:sz="6" w:space="0" w:color="auto"/>
              <w:left w:val="outset" w:sz="6" w:space="0" w:color="auto"/>
              <w:bottom w:val="outset" w:sz="6" w:space="0" w:color="auto"/>
              <w:right w:val="outset" w:sz="6" w:space="0" w:color="auto"/>
            </w:tcBorders>
            <w:vAlign w:val="center"/>
            <w:hideMark/>
          </w:tcPr>
          <w:p w14:paraId="12337DAB" w14:textId="77777777" w:rsidR="00957B89" w:rsidRPr="00226A38" w:rsidRDefault="00957B89"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530" w:type="pct"/>
            <w:gridSpan w:val="2"/>
            <w:tcBorders>
              <w:top w:val="outset" w:sz="6" w:space="0" w:color="auto"/>
              <w:left w:val="outset" w:sz="6" w:space="0" w:color="auto"/>
              <w:bottom w:val="outset" w:sz="6" w:space="0" w:color="auto"/>
              <w:right w:val="outset" w:sz="6" w:space="0" w:color="auto"/>
            </w:tcBorders>
            <w:vAlign w:val="center"/>
            <w:hideMark/>
          </w:tcPr>
          <w:p w14:paraId="5C68B4A7" w14:textId="77777777" w:rsidR="00957B89" w:rsidRPr="00226A38" w:rsidRDefault="00957B89"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710" w:type="pct"/>
            <w:tcBorders>
              <w:top w:val="outset" w:sz="6" w:space="0" w:color="auto"/>
              <w:left w:val="outset" w:sz="6" w:space="0" w:color="auto"/>
              <w:bottom w:val="outset" w:sz="6" w:space="0" w:color="auto"/>
              <w:right w:val="outset" w:sz="6" w:space="0" w:color="auto"/>
            </w:tcBorders>
            <w:vAlign w:val="center"/>
            <w:hideMark/>
          </w:tcPr>
          <w:p w14:paraId="37E758F7" w14:textId="77777777" w:rsidR="00957B89" w:rsidRPr="00226A38" w:rsidRDefault="00957B89"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414CBD98" w14:textId="77777777" w:rsidR="00957B89" w:rsidRPr="00226A38" w:rsidRDefault="00957B89"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38123D19" w14:textId="77777777" w:rsidR="00957B89" w:rsidRPr="00226A38" w:rsidRDefault="00957B89"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530" w:type="pct"/>
            <w:tcBorders>
              <w:top w:val="outset" w:sz="6" w:space="0" w:color="auto"/>
              <w:left w:val="outset" w:sz="6" w:space="0" w:color="auto"/>
              <w:bottom w:val="outset" w:sz="6" w:space="0" w:color="auto"/>
              <w:right w:val="outset" w:sz="6" w:space="0" w:color="auto"/>
            </w:tcBorders>
            <w:vAlign w:val="center"/>
            <w:hideMark/>
          </w:tcPr>
          <w:p w14:paraId="2EBEA97F" w14:textId="77777777" w:rsidR="00957B89" w:rsidRPr="00226A38" w:rsidRDefault="00957B89"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531" w:type="pct"/>
            <w:tcBorders>
              <w:top w:val="outset" w:sz="6" w:space="0" w:color="auto"/>
              <w:left w:val="outset" w:sz="6" w:space="0" w:color="auto"/>
              <w:bottom w:val="outset" w:sz="6" w:space="0" w:color="auto"/>
              <w:right w:val="outset" w:sz="6" w:space="0" w:color="auto"/>
            </w:tcBorders>
            <w:vAlign w:val="center"/>
            <w:hideMark/>
          </w:tcPr>
          <w:p w14:paraId="63793691" w14:textId="77777777" w:rsidR="00957B89" w:rsidRPr="00226A38" w:rsidRDefault="00957B89"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r>
      <w:tr w:rsidR="00BB757B" w:rsidRPr="004701D6" w14:paraId="5CBE942A" w14:textId="77777777" w:rsidTr="00226A38">
        <w:tblPrEx>
          <w:tblBorders>
            <w:top w:val="outset" w:sz="6" w:space="0" w:color="auto"/>
            <w:left w:val="outset" w:sz="6" w:space="0" w:color="auto"/>
            <w:bottom w:val="outset" w:sz="6" w:space="0" w:color="auto"/>
            <w:right w:val="outset" w:sz="6" w:space="0" w:color="auto"/>
          </w:tblBorders>
        </w:tblPrEx>
        <w:tc>
          <w:tcPr>
            <w:tcW w:w="816" w:type="pct"/>
            <w:gridSpan w:val="2"/>
            <w:tcBorders>
              <w:top w:val="outset" w:sz="6" w:space="0" w:color="auto"/>
              <w:left w:val="outset" w:sz="6" w:space="0" w:color="auto"/>
              <w:bottom w:val="outset" w:sz="6" w:space="0" w:color="auto"/>
              <w:right w:val="outset" w:sz="6" w:space="0" w:color="auto"/>
            </w:tcBorders>
            <w:hideMark/>
          </w:tcPr>
          <w:p w14:paraId="79BD431B" w14:textId="77777777" w:rsidR="00957B89" w:rsidRPr="00A740A0" w:rsidRDefault="00957B89" w:rsidP="00C579A9">
            <w:pPr>
              <w:spacing w:after="0" w:line="240" w:lineRule="auto"/>
              <w:rPr>
                <w:rFonts w:ascii="Times New Roman" w:hAnsi="Times New Roman"/>
                <w:b/>
                <w:sz w:val="20"/>
                <w:szCs w:val="20"/>
              </w:rPr>
            </w:pPr>
            <w:r w:rsidRPr="00A740A0">
              <w:rPr>
                <w:rFonts w:ascii="Times New Roman" w:hAnsi="Times New Roman"/>
                <w:b/>
                <w:sz w:val="20"/>
                <w:szCs w:val="20"/>
              </w:rPr>
              <w:t>4. Finanšu līdzekļi papildu izdevumu finansēšanai (kompensējošu izdevumu samazinājumu norāda ar "+" zīmi)</w:t>
            </w:r>
          </w:p>
        </w:tc>
        <w:tc>
          <w:tcPr>
            <w:tcW w:w="624" w:type="pct"/>
            <w:tcBorders>
              <w:top w:val="outset" w:sz="6" w:space="0" w:color="auto"/>
              <w:left w:val="outset" w:sz="6" w:space="0" w:color="auto"/>
              <w:bottom w:val="outset" w:sz="6" w:space="0" w:color="auto"/>
              <w:right w:val="outset" w:sz="6" w:space="0" w:color="auto"/>
            </w:tcBorders>
            <w:vAlign w:val="center"/>
            <w:hideMark/>
          </w:tcPr>
          <w:p w14:paraId="6CC45213" w14:textId="77777777" w:rsidR="00957B89" w:rsidRPr="00226A38" w:rsidRDefault="00957B89" w:rsidP="00C579A9">
            <w:pPr>
              <w:spacing w:after="0" w:line="240" w:lineRule="auto"/>
              <w:jc w:val="center"/>
              <w:rPr>
                <w:rFonts w:ascii="Times New Roman" w:hAnsi="Times New Roman"/>
                <w:b/>
                <w:sz w:val="20"/>
                <w:szCs w:val="20"/>
              </w:rPr>
            </w:pPr>
            <w:r w:rsidRPr="00226A38">
              <w:rPr>
                <w:rFonts w:ascii="Times New Roman" w:hAnsi="Times New Roman"/>
                <w:b/>
                <w:sz w:val="20"/>
                <w:szCs w:val="20"/>
              </w:rPr>
              <w:t>0</w:t>
            </w:r>
          </w:p>
        </w:tc>
        <w:tc>
          <w:tcPr>
            <w:tcW w:w="530" w:type="pct"/>
            <w:gridSpan w:val="2"/>
            <w:tcBorders>
              <w:top w:val="outset" w:sz="6" w:space="0" w:color="auto"/>
              <w:left w:val="outset" w:sz="6" w:space="0" w:color="auto"/>
              <w:bottom w:val="outset" w:sz="6" w:space="0" w:color="auto"/>
              <w:right w:val="outset" w:sz="6" w:space="0" w:color="auto"/>
            </w:tcBorders>
            <w:vAlign w:val="center"/>
            <w:hideMark/>
          </w:tcPr>
          <w:p w14:paraId="428D9910" w14:textId="2BB96F2E" w:rsidR="00957B89" w:rsidRPr="00226A38" w:rsidRDefault="001173D2" w:rsidP="00C579A9">
            <w:pPr>
              <w:spacing w:after="0" w:line="240" w:lineRule="auto"/>
              <w:jc w:val="center"/>
              <w:rPr>
                <w:rFonts w:ascii="Times New Roman" w:hAnsi="Times New Roman"/>
                <w:b/>
                <w:sz w:val="20"/>
                <w:szCs w:val="20"/>
              </w:rPr>
            </w:pPr>
            <w:r w:rsidRPr="00226A38">
              <w:rPr>
                <w:rFonts w:ascii="Times New Roman" w:hAnsi="Times New Roman"/>
                <w:b/>
                <w:sz w:val="20"/>
                <w:szCs w:val="20"/>
              </w:rPr>
              <w:t>0</w:t>
            </w:r>
          </w:p>
        </w:tc>
        <w:tc>
          <w:tcPr>
            <w:tcW w:w="710" w:type="pct"/>
            <w:tcBorders>
              <w:top w:val="outset" w:sz="6" w:space="0" w:color="auto"/>
              <w:left w:val="outset" w:sz="6" w:space="0" w:color="auto"/>
              <w:bottom w:val="outset" w:sz="6" w:space="0" w:color="auto"/>
              <w:right w:val="outset" w:sz="6" w:space="0" w:color="auto"/>
            </w:tcBorders>
            <w:vAlign w:val="center"/>
            <w:hideMark/>
          </w:tcPr>
          <w:p w14:paraId="4D35E5E2" w14:textId="77777777" w:rsidR="00957B89" w:rsidRPr="00226A38" w:rsidRDefault="00957B89" w:rsidP="00C579A9">
            <w:pPr>
              <w:spacing w:after="0" w:line="240" w:lineRule="auto"/>
              <w:jc w:val="center"/>
              <w:rPr>
                <w:rFonts w:ascii="Times New Roman" w:hAnsi="Times New Roman"/>
                <w:b/>
                <w:sz w:val="20"/>
                <w:szCs w:val="20"/>
              </w:rPr>
            </w:pPr>
            <w:r w:rsidRPr="00226A38">
              <w:rPr>
                <w:rFonts w:ascii="Times New Roman" w:hAnsi="Times New Roman"/>
                <w:b/>
                <w:sz w:val="20"/>
                <w:szCs w:val="20"/>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27C0FE99" w14:textId="37C582D1" w:rsidR="00957B89" w:rsidRPr="00226A38" w:rsidRDefault="001173D2" w:rsidP="00C579A9">
            <w:pPr>
              <w:spacing w:after="0" w:line="240" w:lineRule="auto"/>
              <w:jc w:val="center"/>
              <w:rPr>
                <w:rFonts w:ascii="Times New Roman" w:hAnsi="Times New Roman"/>
                <w:b/>
                <w:sz w:val="20"/>
                <w:szCs w:val="20"/>
              </w:rPr>
            </w:pPr>
            <w:r w:rsidRPr="00226A38">
              <w:rPr>
                <w:rFonts w:ascii="Times New Roman" w:hAnsi="Times New Roman"/>
                <w:b/>
                <w:sz w:val="20"/>
                <w:szCs w:val="20"/>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31F3F1D9" w14:textId="77777777" w:rsidR="00957B89" w:rsidRPr="00226A38" w:rsidRDefault="00957B89" w:rsidP="00C579A9">
            <w:pPr>
              <w:spacing w:after="0" w:line="240" w:lineRule="auto"/>
              <w:jc w:val="center"/>
              <w:rPr>
                <w:rFonts w:ascii="Times New Roman" w:hAnsi="Times New Roman"/>
                <w:b/>
                <w:sz w:val="20"/>
                <w:szCs w:val="20"/>
              </w:rPr>
            </w:pPr>
            <w:r w:rsidRPr="00226A38">
              <w:rPr>
                <w:rFonts w:ascii="Times New Roman" w:hAnsi="Times New Roman"/>
                <w:b/>
                <w:sz w:val="20"/>
                <w:szCs w:val="20"/>
              </w:rPr>
              <w:t>0</w:t>
            </w:r>
          </w:p>
        </w:tc>
        <w:tc>
          <w:tcPr>
            <w:tcW w:w="530" w:type="pct"/>
            <w:tcBorders>
              <w:top w:val="outset" w:sz="6" w:space="0" w:color="auto"/>
              <w:left w:val="outset" w:sz="6" w:space="0" w:color="auto"/>
              <w:bottom w:val="outset" w:sz="6" w:space="0" w:color="auto"/>
              <w:right w:val="outset" w:sz="6" w:space="0" w:color="auto"/>
            </w:tcBorders>
            <w:vAlign w:val="center"/>
            <w:hideMark/>
          </w:tcPr>
          <w:p w14:paraId="7691E97F" w14:textId="1BB79DCC" w:rsidR="00957B89" w:rsidRPr="00226A38" w:rsidRDefault="00E407B9" w:rsidP="00C579A9">
            <w:pPr>
              <w:spacing w:after="0" w:line="240" w:lineRule="auto"/>
              <w:jc w:val="center"/>
              <w:rPr>
                <w:rFonts w:ascii="Times New Roman" w:hAnsi="Times New Roman"/>
                <w:b/>
                <w:sz w:val="20"/>
                <w:szCs w:val="20"/>
              </w:rPr>
            </w:pPr>
            <w:r w:rsidRPr="00226A38">
              <w:rPr>
                <w:rFonts w:ascii="Times New Roman" w:hAnsi="Times New Roman"/>
                <w:b/>
                <w:sz w:val="20"/>
                <w:szCs w:val="20"/>
              </w:rPr>
              <w:t>0</w:t>
            </w:r>
          </w:p>
        </w:tc>
        <w:tc>
          <w:tcPr>
            <w:tcW w:w="531" w:type="pct"/>
            <w:tcBorders>
              <w:top w:val="outset" w:sz="6" w:space="0" w:color="auto"/>
              <w:left w:val="outset" w:sz="6" w:space="0" w:color="auto"/>
              <w:bottom w:val="outset" w:sz="6" w:space="0" w:color="auto"/>
              <w:right w:val="outset" w:sz="6" w:space="0" w:color="auto"/>
            </w:tcBorders>
            <w:vAlign w:val="center"/>
            <w:hideMark/>
          </w:tcPr>
          <w:p w14:paraId="56B79AE8" w14:textId="5A5ACB9B" w:rsidR="00957B89" w:rsidRPr="00226A38" w:rsidRDefault="00E407B9" w:rsidP="00C579A9">
            <w:pPr>
              <w:spacing w:after="0" w:line="240" w:lineRule="auto"/>
              <w:jc w:val="center"/>
              <w:rPr>
                <w:rFonts w:ascii="Times New Roman" w:hAnsi="Times New Roman"/>
                <w:b/>
                <w:sz w:val="20"/>
                <w:szCs w:val="20"/>
              </w:rPr>
            </w:pPr>
            <w:r w:rsidRPr="00226A38">
              <w:rPr>
                <w:rFonts w:ascii="Times New Roman" w:hAnsi="Times New Roman"/>
                <w:b/>
                <w:sz w:val="20"/>
                <w:szCs w:val="20"/>
              </w:rPr>
              <w:t>0</w:t>
            </w:r>
          </w:p>
        </w:tc>
      </w:tr>
      <w:tr w:rsidR="005B7738" w:rsidRPr="004701D6" w14:paraId="635014DA" w14:textId="77777777" w:rsidTr="00226A38">
        <w:tblPrEx>
          <w:tblBorders>
            <w:top w:val="outset" w:sz="6" w:space="0" w:color="auto"/>
            <w:left w:val="outset" w:sz="6" w:space="0" w:color="auto"/>
            <w:bottom w:val="outset" w:sz="6" w:space="0" w:color="auto"/>
            <w:right w:val="outset" w:sz="6" w:space="0" w:color="auto"/>
          </w:tblBorders>
        </w:tblPrEx>
        <w:tc>
          <w:tcPr>
            <w:tcW w:w="816" w:type="pct"/>
            <w:gridSpan w:val="2"/>
            <w:tcBorders>
              <w:top w:val="outset" w:sz="6" w:space="0" w:color="auto"/>
              <w:left w:val="outset" w:sz="6" w:space="0" w:color="auto"/>
              <w:bottom w:val="outset" w:sz="6" w:space="0" w:color="auto"/>
              <w:right w:val="outset" w:sz="6" w:space="0" w:color="auto"/>
            </w:tcBorders>
            <w:hideMark/>
          </w:tcPr>
          <w:p w14:paraId="1646FFF4" w14:textId="77777777" w:rsidR="005B7738" w:rsidRPr="002E6718" w:rsidRDefault="005B7738" w:rsidP="005B7738">
            <w:pPr>
              <w:spacing w:after="0" w:line="240" w:lineRule="auto"/>
              <w:rPr>
                <w:rFonts w:ascii="Times New Roman" w:hAnsi="Times New Roman"/>
                <w:sz w:val="20"/>
                <w:szCs w:val="20"/>
              </w:rPr>
            </w:pPr>
            <w:r w:rsidRPr="002E6718">
              <w:rPr>
                <w:rFonts w:ascii="Times New Roman" w:hAnsi="Times New Roman"/>
                <w:sz w:val="20"/>
                <w:szCs w:val="20"/>
              </w:rPr>
              <w:t>5. Precizēta finansiālā ietekme</w:t>
            </w:r>
          </w:p>
        </w:tc>
        <w:tc>
          <w:tcPr>
            <w:tcW w:w="624" w:type="pct"/>
            <w:vMerge w:val="restart"/>
            <w:tcBorders>
              <w:top w:val="outset" w:sz="6" w:space="0" w:color="auto"/>
              <w:left w:val="outset" w:sz="6" w:space="0" w:color="auto"/>
              <w:bottom w:val="outset" w:sz="6" w:space="0" w:color="auto"/>
              <w:right w:val="outset" w:sz="6" w:space="0" w:color="auto"/>
            </w:tcBorders>
            <w:vAlign w:val="center"/>
            <w:hideMark/>
          </w:tcPr>
          <w:p w14:paraId="3CD5EE4F" w14:textId="77777777" w:rsidR="005B7738" w:rsidRPr="00226A38" w:rsidRDefault="005B7738" w:rsidP="005B7738">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530" w:type="pct"/>
            <w:gridSpan w:val="2"/>
            <w:tcBorders>
              <w:top w:val="outset" w:sz="6" w:space="0" w:color="auto"/>
              <w:left w:val="outset" w:sz="6" w:space="0" w:color="auto"/>
              <w:bottom w:val="outset" w:sz="6" w:space="0" w:color="auto"/>
              <w:right w:val="outset" w:sz="6" w:space="0" w:color="auto"/>
            </w:tcBorders>
            <w:hideMark/>
          </w:tcPr>
          <w:p w14:paraId="76242F27" w14:textId="5096BD42" w:rsidR="005B7738" w:rsidRPr="00226A38" w:rsidRDefault="005B7738" w:rsidP="005B7738">
            <w:pPr>
              <w:spacing w:after="160" w:line="259" w:lineRule="auto"/>
              <w:jc w:val="center"/>
              <w:rPr>
                <w:rFonts w:ascii="Times New Roman" w:eastAsia="Calibri" w:hAnsi="Times New Roman"/>
                <w:b/>
                <w:bCs/>
                <w:color w:val="000000"/>
                <w:sz w:val="20"/>
                <w:szCs w:val="20"/>
                <w:lang w:eastAsia="en-US"/>
              </w:rPr>
            </w:pPr>
            <w:r w:rsidRPr="00226A38">
              <w:rPr>
                <w:rFonts w:ascii="Times New Roman" w:hAnsi="Times New Roman"/>
                <w:b/>
                <w:sz w:val="20"/>
                <w:szCs w:val="20"/>
              </w:rPr>
              <w:t>0</w:t>
            </w:r>
          </w:p>
        </w:tc>
        <w:tc>
          <w:tcPr>
            <w:tcW w:w="710" w:type="pct"/>
            <w:vMerge w:val="restart"/>
            <w:tcBorders>
              <w:top w:val="outset" w:sz="6" w:space="0" w:color="auto"/>
              <w:left w:val="outset" w:sz="6" w:space="0" w:color="auto"/>
              <w:bottom w:val="outset" w:sz="6" w:space="0" w:color="auto"/>
              <w:right w:val="outset" w:sz="6" w:space="0" w:color="auto"/>
            </w:tcBorders>
            <w:vAlign w:val="center"/>
            <w:hideMark/>
          </w:tcPr>
          <w:p w14:paraId="6531DEEE" w14:textId="77777777" w:rsidR="005B7738" w:rsidRPr="00226A38" w:rsidRDefault="005B7738" w:rsidP="005B7738">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630" w:type="pct"/>
            <w:tcBorders>
              <w:top w:val="outset" w:sz="6" w:space="0" w:color="auto"/>
              <w:left w:val="outset" w:sz="6" w:space="0" w:color="auto"/>
              <w:bottom w:val="outset" w:sz="6" w:space="0" w:color="auto"/>
              <w:right w:val="outset" w:sz="6" w:space="0" w:color="auto"/>
            </w:tcBorders>
            <w:hideMark/>
          </w:tcPr>
          <w:p w14:paraId="454242BA" w14:textId="4A0EB4A0" w:rsidR="005B7738" w:rsidRPr="00226A38" w:rsidRDefault="005B7738" w:rsidP="005B7738">
            <w:pPr>
              <w:spacing w:after="160" w:line="259" w:lineRule="auto"/>
              <w:jc w:val="center"/>
              <w:rPr>
                <w:rFonts w:ascii="Times New Roman" w:eastAsia="Calibri" w:hAnsi="Times New Roman"/>
                <w:b/>
                <w:bCs/>
                <w:color w:val="000000"/>
                <w:sz w:val="20"/>
                <w:szCs w:val="20"/>
                <w:lang w:eastAsia="en-US"/>
              </w:rPr>
            </w:pPr>
            <w:r w:rsidRPr="00226A38">
              <w:rPr>
                <w:rFonts w:ascii="Times New Roman" w:hAnsi="Times New Roman"/>
                <w:sz w:val="20"/>
                <w:szCs w:val="20"/>
              </w:rPr>
              <w:t>-6 054 565</w:t>
            </w:r>
          </w:p>
        </w:tc>
        <w:tc>
          <w:tcPr>
            <w:tcW w:w="630" w:type="pct"/>
            <w:vMerge w:val="restart"/>
            <w:tcBorders>
              <w:top w:val="outset" w:sz="6" w:space="0" w:color="auto"/>
              <w:left w:val="outset" w:sz="6" w:space="0" w:color="auto"/>
              <w:bottom w:val="outset" w:sz="6" w:space="0" w:color="auto"/>
              <w:right w:val="outset" w:sz="6" w:space="0" w:color="auto"/>
            </w:tcBorders>
            <w:vAlign w:val="center"/>
            <w:hideMark/>
          </w:tcPr>
          <w:p w14:paraId="1A06B37D" w14:textId="77777777" w:rsidR="005B7738" w:rsidRPr="00226A38" w:rsidRDefault="005B7738" w:rsidP="005B7738">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530" w:type="pct"/>
            <w:tcBorders>
              <w:top w:val="outset" w:sz="6" w:space="0" w:color="auto"/>
              <w:left w:val="outset" w:sz="6" w:space="0" w:color="auto"/>
              <w:bottom w:val="outset" w:sz="6" w:space="0" w:color="auto"/>
              <w:right w:val="outset" w:sz="6" w:space="0" w:color="auto"/>
            </w:tcBorders>
            <w:hideMark/>
          </w:tcPr>
          <w:p w14:paraId="0E2074B1" w14:textId="31343E1C" w:rsidR="005B7738" w:rsidRPr="00226A38" w:rsidRDefault="005B7738" w:rsidP="005B7738">
            <w:pPr>
              <w:spacing w:after="160" w:line="259" w:lineRule="auto"/>
              <w:jc w:val="center"/>
              <w:rPr>
                <w:rFonts w:ascii="Times New Roman" w:eastAsia="Calibri" w:hAnsi="Times New Roman"/>
                <w:b/>
                <w:bCs/>
                <w:color w:val="000000"/>
                <w:sz w:val="20"/>
                <w:szCs w:val="20"/>
                <w:lang w:eastAsia="en-US"/>
              </w:rPr>
            </w:pPr>
            <w:r w:rsidRPr="00226A38">
              <w:rPr>
                <w:rFonts w:ascii="Times New Roman" w:hAnsi="Times New Roman"/>
                <w:sz w:val="20"/>
                <w:szCs w:val="20"/>
              </w:rPr>
              <w:t>-6 054 565</w:t>
            </w:r>
          </w:p>
        </w:tc>
        <w:tc>
          <w:tcPr>
            <w:tcW w:w="531" w:type="pct"/>
            <w:tcBorders>
              <w:top w:val="outset" w:sz="6" w:space="0" w:color="auto"/>
              <w:left w:val="outset" w:sz="6" w:space="0" w:color="auto"/>
              <w:bottom w:val="outset" w:sz="6" w:space="0" w:color="auto"/>
              <w:right w:val="outset" w:sz="6" w:space="0" w:color="auto"/>
            </w:tcBorders>
            <w:hideMark/>
          </w:tcPr>
          <w:p w14:paraId="0E295936" w14:textId="3C3F85CC" w:rsidR="005B7738" w:rsidRPr="00226A38" w:rsidRDefault="005B7738" w:rsidP="005B7738">
            <w:pPr>
              <w:spacing w:after="160" w:line="259" w:lineRule="auto"/>
              <w:jc w:val="center"/>
              <w:rPr>
                <w:rFonts w:ascii="Times New Roman" w:eastAsia="Calibri" w:hAnsi="Times New Roman"/>
                <w:b/>
                <w:bCs/>
                <w:color w:val="000000"/>
                <w:sz w:val="20"/>
                <w:szCs w:val="20"/>
                <w:lang w:eastAsia="en-US"/>
              </w:rPr>
            </w:pPr>
            <w:r w:rsidRPr="00226A38">
              <w:rPr>
                <w:rFonts w:ascii="Times New Roman" w:hAnsi="Times New Roman"/>
                <w:sz w:val="20"/>
                <w:szCs w:val="20"/>
              </w:rPr>
              <w:t>-6 054 565</w:t>
            </w:r>
          </w:p>
        </w:tc>
      </w:tr>
      <w:tr w:rsidR="005B7738" w:rsidRPr="004701D6" w14:paraId="078A7116" w14:textId="77777777" w:rsidTr="00226A38">
        <w:tblPrEx>
          <w:tblBorders>
            <w:top w:val="outset" w:sz="6" w:space="0" w:color="auto"/>
            <w:left w:val="outset" w:sz="6" w:space="0" w:color="auto"/>
            <w:bottom w:val="outset" w:sz="6" w:space="0" w:color="auto"/>
            <w:right w:val="outset" w:sz="6" w:space="0" w:color="auto"/>
          </w:tblBorders>
        </w:tblPrEx>
        <w:tc>
          <w:tcPr>
            <w:tcW w:w="816" w:type="pct"/>
            <w:gridSpan w:val="2"/>
            <w:tcBorders>
              <w:top w:val="outset" w:sz="6" w:space="0" w:color="auto"/>
              <w:left w:val="outset" w:sz="6" w:space="0" w:color="auto"/>
              <w:bottom w:val="outset" w:sz="6" w:space="0" w:color="auto"/>
              <w:right w:val="outset" w:sz="6" w:space="0" w:color="auto"/>
            </w:tcBorders>
            <w:hideMark/>
          </w:tcPr>
          <w:p w14:paraId="123CDDCB" w14:textId="77777777" w:rsidR="005B7738" w:rsidRPr="002E6718" w:rsidRDefault="005B7738" w:rsidP="005B7738">
            <w:pPr>
              <w:spacing w:after="0" w:line="240" w:lineRule="auto"/>
              <w:rPr>
                <w:rFonts w:ascii="Times New Roman" w:hAnsi="Times New Roman"/>
                <w:sz w:val="20"/>
                <w:szCs w:val="20"/>
              </w:rPr>
            </w:pPr>
            <w:r w:rsidRPr="002E6718">
              <w:rPr>
                <w:rFonts w:ascii="Times New Roman" w:hAnsi="Times New Roman"/>
                <w:sz w:val="20"/>
                <w:szCs w:val="20"/>
              </w:rPr>
              <w:t>5.1. valsts pamatbudžets</w:t>
            </w:r>
          </w:p>
        </w:tc>
        <w:tc>
          <w:tcPr>
            <w:tcW w:w="624" w:type="pct"/>
            <w:vMerge/>
            <w:tcBorders>
              <w:top w:val="outset" w:sz="6" w:space="0" w:color="auto"/>
              <w:left w:val="outset" w:sz="6" w:space="0" w:color="auto"/>
              <w:bottom w:val="outset" w:sz="6" w:space="0" w:color="auto"/>
              <w:right w:val="outset" w:sz="6" w:space="0" w:color="auto"/>
            </w:tcBorders>
            <w:vAlign w:val="center"/>
            <w:hideMark/>
          </w:tcPr>
          <w:p w14:paraId="44156C1E" w14:textId="77777777" w:rsidR="005B7738" w:rsidRPr="00226A38" w:rsidRDefault="005B7738" w:rsidP="005B7738">
            <w:pPr>
              <w:spacing w:after="0" w:line="240" w:lineRule="auto"/>
              <w:jc w:val="center"/>
              <w:rPr>
                <w:rFonts w:ascii="Times New Roman" w:hAnsi="Times New Roman"/>
                <w:sz w:val="20"/>
                <w:szCs w:val="20"/>
              </w:rPr>
            </w:pPr>
          </w:p>
        </w:tc>
        <w:tc>
          <w:tcPr>
            <w:tcW w:w="530" w:type="pct"/>
            <w:gridSpan w:val="2"/>
            <w:tcBorders>
              <w:top w:val="outset" w:sz="6" w:space="0" w:color="auto"/>
              <w:left w:val="outset" w:sz="6" w:space="0" w:color="auto"/>
              <w:bottom w:val="outset" w:sz="6" w:space="0" w:color="auto"/>
              <w:right w:val="outset" w:sz="6" w:space="0" w:color="auto"/>
            </w:tcBorders>
            <w:hideMark/>
          </w:tcPr>
          <w:p w14:paraId="04E19DA8" w14:textId="65E46BA6" w:rsidR="005B7738" w:rsidRPr="00226A38" w:rsidRDefault="005B7738" w:rsidP="005B7738">
            <w:pPr>
              <w:spacing w:after="160" w:line="259" w:lineRule="auto"/>
              <w:jc w:val="center"/>
              <w:rPr>
                <w:rFonts w:ascii="Times New Roman" w:eastAsia="Calibri" w:hAnsi="Times New Roman"/>
                <w:bCs/>
                <w:color w:val="000000"/>
                <w:sz w:val="20"/>
                <w:szCs w:val="20"/>
                <w:lang w:eastAsia="en-US"/>
              </w:rPr>
            </w:pPr>
            <w:r w:rsidRPr="00226A38">
              <w:rPr>
                <w:rFonts w:ascii="Times New Roman" w:hAnsi="Times New Roman"/>
                <w:sz w:val="20"/>
                <w:szCs w:val="20"/>
              </w:rPr>
              <w:t>0</w:t>
            </w:r>
          </w:p>
        </w:tc>
        <w:tc>
          <w:tcPr>
            <w:tcW w:w="710" w:type="pct"/>
            <w:vMerge/>
            <w:tcBorders>
              <w:top w:val="outset" w:sz="6" w:space="0" w:color="auto"/>
              <w:left w:val="outset" w:sz="6" w:space="0" w:color="auto"/>
              <w:bottom w:val="outset" w:sz="6" w:space="0" w:color="auto"/>
              <w:right w:val="outset" w:sz="6" w:space="0" w:color="auto"/>
            </w:tcBorders>
            <w:vAlign w:val="center"/>
            <w:hideMark/>
          </w:tcPr>
          <w:p w14:paraId="5E69F8F1" w14:textId="77777777" w:rsidR="005B7738" w:rsidRPr="00226A38" w:rsidRDefault="005B7738" w:rsidP="005B7738">
            <w:pPr>
              <w:spacing w:after="0" w:line="240" w:lineRule="auto"/>
              <w:jc w:val="center"/>
              <w:rPr>
                <w:rFonts w:ascii="Times New Roman" w:hAnsi="Times New Roman"/>
                <w:sz w:val="20"/>
                <w:szCs w:val="20"/>
              </w:rPr>
            </w:pPr>
          </w:p>
        </w:tc>
        <w:tc>
          <w:tcPr>
            <w:tcW w:w="630" w:type="pct"/>
            <w:tcBorders>
              <w:top w:val="outset" w:sz="6" w:space="0" w:color="auto"/>
              <w:left w:val="outset" w:sz="6" w:space="0" w:color="auto"/>
              <w:bottom w:val="outset" w:sz="6" w:space="0" w:color="auto"/>
              <w:right w:val="outset" w:sz="6" w:space="0" w:color="auto"/>
            </w:tcBorders>
            <w:hideMark/>
          </w:tcPr>
          <w:p w14:paraId="22801742" w14:textId="6BFCC3D7" w:rsidR="005B7738" w:rsidRPr="00226A38" w:rsidRDefault="005B7738" w:rsidP="005B7738">
            <w:pPr>
              <w:spacing w:after="160" w:line="259" w:lineRule="auto"/>
              <w:jc w:val="center"/>
              <w:rPr>
                <w:rFonts w:ascii="Times New Roman" w:eastAsia="Calibri" w:hAnsi="Times New Roman"/>
                <w:bCs/>
                <w:color w:val="000000"/>
                <w:sz w:val="20"/>
                <w:szCs w:val="20"/>
                <w:lang w:eastAsia="en-US"/>
              </w:rPr>
            </w:pPr>
            <w:r w:rsidRPr="00226A38">
              <w:rPr>
                <w:rFonts w:ascii="Times New Roman" w:hAnsi="Times New Roman"/>
                <w:sz w:val="20"/>
                <w:szCs w:val="20"/>
              </w:rPr>
              <w:t>-6 054 565</w:t>
            </w:r>
          </w:p>
        </w:tc>
        <w:tc>
          <w:tcPr>
            <w:tcW w:w="630" w:type="pct"/>
            <w:vMerge/>
            <w:tcBorders>
              <w:top w:val="outset" w:sz="6" w:space="0" w:color="auto"/>
              <w:left w:val="outset" w:sz="6" w:space="0" w:color="auto"/>
              <w:bottom w:val="outset" w:sz="6" w:space="0" w:color="auto"/>
              <w:right w:val="outset" w:sz="6" w:space="0" w:color="auto"/>
            </w:tcBorders>
            <w:vAlign w:val="center"/>
            <w:hideMark/>
          </w:tcPr>
          <w:p w14:paraId="2709136C" w14:textId="77777777" w:rsidR="005B7738" w:rsidRPr="00226A38" w:rsidRDefault="005B7738" w:rsidP="005B7738">
            <w:pPr>
              <w:spacing w:after="0" w:line="240" w:lineRule="auto"/>
              <w:jc w:val="center"/>
              <w:rPr>
                <w:rFonts w:ascii="Times New Roman" w:hAnsi="Times New Roman"/>
                <w:sz w:val="20"/>
                <w:szCs w:val="20"/>
              </w:rPr>
            </w:pPr>
          </w:p>
        </w:tc>
        <w:tc>
          <w:tcPr>
            <w:tcW w:w="530" w:type="pct"/>
            <w:tcBorders>
              <w:top w:val="outset" w:sz="6" w:space="0" w:color="auto"/>
              <w:left w:val="outset" w:sz="6" w:space="0" w:color="auto"/>
              <w:bottom w:val="outset" w:sz="6" w:space="0" w:color="auto"/>
              <w:right w:val="outset" w:sz="6" w:space="0" w:color="auto"/>
            </w:tcBorders>
            <w:hideMark/>
          </w:tcPr>
          <w:p w14:paraId="223AE4E9" w14:textId="5AF1FC0D" w:rsidR="005B7738" w:rsidRPr="00226A38" w:rsidRDefault="005B7738" w:rsidP="005B7738">
            <w:pPr>
              <w:spacing w:after="160" w:line="259" w:lineRule="auto"/>
              <w:jc w:val="center"/>
              <w:rPr>
                <w:rFonts w:ascii="Times New Roman" w:eastAsia="Calibri" w:hAnsi="Times New Roman"/>
                <w:bCs/>
                <w:color w:val="000000"/>
                <w:sz w:val="20"/>
                <w:szCs w:val="20"/>
                <w:lang w:eastAsia="en-US"/>
              </w:rPr>
            </w:pPr>
            <w:r w:rsidRPr="00226A38">
              <w:rPr>
                <w:rFonts w:ascii="Times New Roman" w:hAnsi="Times New Roman"/>
                <w:sz w:val="20"/>
                <w:szCs w:val="20"/>
              </w:rPr>
              <w:t>-6 054 565</w:t>
            </w:r>
          </w:p>
        </w:tc>
        <w:tc>
          <w:tcPr>
            <w:tcW w:w="531" w:type="pct"/>
            <w:tcBorders>
              <w:top w:val="outset" w:sz="6" w:space="0" w:color="auto"/>
              <w:left w:val="outset" w:sz="6" w:space="0" w:color="auto"/>
              <w:bottom w:val="outset" w:sz="6" w:space="0" w:color="auto"/>
              <w:right w:val="outset" w:sz="6" w:space="0" w:color="auto"/>
            </w:tcBorders>
            <w:hideMark/>
          </w:tcPr>
          <w:p w14:paraId="486C8DD8" w14:textId="105F5CC3" w:rsidR="005B7738" w:rsidRPr="00226A38" w:rsidRDefault="005B7738" w:rsidP="005B7738">
            <w:pPr>
              <w:spacing w:after="160" w:line="259" w:lineRule="auto"/>
              <w:jc w:val="center"/>
              <w:rPr>
                <w:rFonts w:ascii="Times New Roman" w:eastAsia="Calibri" w:hAnsi="Times New Roman"/>
                <w:bCs/>
                <w:color w:val="000000"/>
                <w:sz w:val="20"/>
                <w:szCs w:val="20"/>
                <w:lang w:eastAsia="en-US"/>
              </w:rPr>
            </w:pPr>
            <w:r w:rsidRPr="00226A38">
              <w:rPr>
                <w:rFonts w:ascii="Times New Roman" w:hAnsi="Times New Roman"/>
                <w:sz w:val="20"/>
                <w:szCs w:val="20"/>
              </w:rPr>
              <w:t>-6 054 565</w:t>
            </w:r>
          </w:p>
        </w:tc>
      </w:tr>
      <w:tr w:rsidR="00BB757B" w:rsidRPr="002E6718" w14:paraId="15102AD4" w14:textId="77777777" w:rsidTr="00226A38">
        <w:tblPrEx>
          <w:tblBorders>
            <w:top w:val="outset" w:sz="6" w:space="0" w:color="auto"/>
            <w:left w:val="outset" w:sz="6" w:space="0" w:color="auto"/>
            <w:bottom w:val="outset" w:sz="6" w:space="0" w:color="auto"/>
            <w:right w:val="outset" w:sz="6" w:space="0" w:color="auto"/>
          </w:tblBorders>
        </w:tblPrEx>
        <w:tc>
          <w:tcPr>
            <w:tcW w:w="816" w:type="pct"/>
            <w:gridSpan w:val="2"/>
            <w:tcBorders>
              <w:top w:val="outset" w:sz="6" w:space="0" w:color="auto"/>
              <w:left w:val="outset" w:sz="6" w:space="0" w:color="auto"/>
              <w:bottom w:val="outset" w:sz="6" w:space="0" w:color="auto"/>
              <w:right w:val="outset" w:sz="6" w:space="0" w:color="auto"/>
            </w:tcBorders>
            <w:hideMark/>
          </w:tcPr>
          <w:p w14:paraId="652115C2" w14:textId="77777777" w:rsidR="00957B89" w:rsidRPr="002E6718" w:rsidRDefault="00957B89" w:rsidP="00C579A9">
            <w:pPr>
              <w:spacing w:after="0" w:line="240" w:lineRule="auto"/>
              <w:rPr>
                <w:rFonts w:ascii="Times New Roman" w:hAnsi="Times New Roman"/>
                <w:sz w:val="20"/>
                <w:szCs w:val="20"/>
              </w:rPr>
            </w:pPr>
            <w:r w:rsidRPr="002E6718">
              <w:rPr>
                <w:rFonts w:ascii="Times New Roman" w:hAnsi="Times New Roman"/>
                <w:sz w:val="20"/>
                <w:szCs w:val="20"/>
              </w:rPr>
              <w:t>5.2. speciālais budžets</w:t>
            </w:r>
          </w:p>
        </w:tc>
        <w:tc>
          <w:tcPr>
            <w:tcW w:w="624" w:type="pct"/>
            <w:vMerge/>
            <w:tcBorders>
              <w:top w:val="outset" w:sz="6" w:space="0" w:color="auto"/>
              <w:left w:val="outset" w:sz="6" w:space="0" w:color="auto"/>
              <w:bottom w:val="outset" w:sz="6" w:space="0" w:color="auto"/>
              <w:right w:val="outset" w:sz="6" w:space="0" w:color="auto"/>
            </w:tcBorders>
            <w:vAlign w:val="center"/>
            <w:hideMark/>
          </w:tcPr>
          <w:p w14:paraId="414C993B" w14:textId="77777777" w:rsidR="00957B89" w:rsidRPr="00226A38" w:rsidRDefault="00957B89" w:rsidP="00C579A9">
            <w:pPr>
              <w:spacing w:after="0" w:line="240" w:lineRule="auto"/>
              <w:jc w:val="center"/>
              <w:rPr>
                <w:rFonts w:ascii="Times New Roman" w:hAnsi="Times New Roman"/>
                <w:sz w:val="20"/>
                <w:szCs w:val="20"/>
              </w:rPr>
            </w:pPr>
          </w:p>
        </w:tc>
        <w:tc>
          <w:tcPr>
            <w:tcW w:w="530" w:type="pct"/>
            <w:gridSpan w:val="2"/>
            <w:tcBorders>
              <w:top w:val="outset" w:sz="6" w:space="0" w:color="auto"/>
              <w:left w:val="outset" w:sz="6" w:space="0" w:color="auto"/>
              <w:bottom w:val="outset" w:sz="6" w:space="0" w:color="auto"/>
              <w:right w:val="outset" w:sz="6" w:space="0" w:color="auto"/>
            </w:tcBorders>
            <w:vAlign w:val="center"/>
            <w:hideMark/>
          </w:tcPr>
          <w:p w14:paraId="329F3989" w14:textId="6E7FE238" w:rsidR="00957B89" w:rsidRPr="00226A38" w:rsidRDefault="005B7738"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710" w:type="pct"/>
            <w:vMerge/>
            <w:tcBorders>
              <w:top w:val="outset" w:sz="6" w:space="0" w:color="auto"/>
              <w:left w:val="outset" w:sz="6" w:space="0" w:color="auto"/>
              <w:bottom w:val="outset" w:sz="6" w:space="0" w:color="auto"/>
              <w:right w:val="outset" w:sz="6" w:space="0" w:color="auto"/>
            </w:tcBorders>
            <w:vAlign w:val="center"/>
            <w:hideMark/>
          </w:tcPr>
          <w:p w14:paraId="216F1317" w14:textId="77777777" w:rsidR="00957B89" w:rsidRPr="00226A38" w:rsidRDefault="00957B89" w:rsidP="00C579A9">
            <w:pPr>
              <w:spacing w:after="0" w:line="240" w:lineRule="auto"/>
              <w:jc w:val="center"/>
              <w:rPr>
                <w:rFonts w:ascii="Times New Roman" w:hAnsi="Times New Roman"/>
                <w:sz w:val="20"/>
                <w:szCs w:val="20"/>
              </w:rPr>
            </w:pPr>
          </w:p>
        </w:tc>
        <w:tc>
          <w:tcPr>
            <w:tcW w:w="630" w:type="pct"/>
            <w:tcBorders>
              <w:top w:val="outset" w:sz="6" w:space="0" w:color="auto"/>
              <w:left w:val="outset" w:sz="6" w:space="0" w:color="auto"/>
              <w:bottom w:val="outset" w:sz="6" w:space="0" w:color="auto"/>
              <w:right w:val="outset" w:sz="6" w:space="0" w:color="auto"/>
            </w:tcBorders>
            <w:vAlign w:val="center"/>
            <w:hideMark/>
          </w:tcPr>
          <w:p w14:paraId="3D3C166C" w14:textId="12851471" w:rsidR="00957B89" w:rsidRPr="00226A38" w:rsidRDefault="005B7738"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630" w:type="pct"/>
            <w:vMerge/>
            <w:tcBorders>
              <w:top w:val="outset" w:sz="6" w:space="0" w:color="auto"/>
              <w:left w:val="outset" w:sz="6" w:space="0" w:color="auto"/>
              <w:bottom w:val="outset" w:sz="6" w:space="0" w:color="auto"/>
              <w:right w:val="outset" w:sz="6" w:space="0" w:color="auto"/>
            </w:tcBorders>
            <w:vAlign w:val="center"/>
            <w:hideMark/>
          </w:tcPr>
          <w:p w14:paraId="4535087F" w14:textId="77777777" w:rsidR="00957B89" w:rsidRPr="00226A38" w:rsidRDefault="00957B89" w:rsidP="00C579A9">
            <w:pPr>
              <w:spacing w:after="0" w:line="240" w:lineRule="auto"/>
              <w:jc w:val="center"/>
              <w:rPr>
                <w:rFonts w:ascii="Times New Roman" w:hAnsi="Times New Roman"/>
                <w:sz w:val="20"/>
                <w:szCs w:val="20"/>
              </w:rPr>
            </w:pPr>
          </w:p>
        </w:tc>
        <w:tc>
          <w:tcPr>
            <w:tcW w:w="530" w:type="pct"/>
            <w:tcBorders>
              <w:top w:val="outset" w:sz="6" w:space="0" w:color="auto"/>
              <w:left w:val="outset" w:sz="6" w:space="0" w:color="auto"/>
              <w:bottom w:val="outset" w:sz="6" w:space="0" w:color="auto"/>
              <w:right w:val="outset" w:sz="6" w:space="0" w:color="auto"/>
            </w:tcBorders>
            <w:vAlign w:val="center"/>
            <w:hideMark/>
          </w:tcPr>
          <w:p w14:paraId="1E93D31F" w14:textId="166DEABA" w:rsidR="00957B89" w:rsidRPr="00226A38" w:rsidRDefault="005B7738"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531" w:type="pct"/>
            <w:tcBorders>
              <w:top w:val="outset" w:sz="6" w:space="0" w:color="auto"/>
              <w:left w:val="outset" w:sz="6" w:space="0" w:color="auto"/>
              <w:bottom w:val="outset" w:sz="6" w:space="0" w:color="auto"/>
              <w:right w:val="outset" w:sz="6" w:space="0" w:color="auto"/>
            </w:tcBorders>
            <w:vAlign w:val="center"/>
            <w:hideMark/>
          </w:tcPr>
          <w:p w14:paraId="2816FDB7" w14:textId="3062BF98" w:rsidR="00957B89" w:rsidRPr="00226A38" w:rsidRDefault="005B7738" w:rsidP="00C579A9">
            <w:pPr>
              <w:spacing w:after="0" w:line="240" w:lineRule="auto"/>
              <w:jc w:val="center"/>
              <w:rPr>
                <w:rFonts w:ascii="Times New Roman" w:hAnsi="Times New Roman"/>
                <w:sz w:val="20"/>
                <w:szCs w:val="20"/>
              </w:rPr>
            </w:pPr>
            <w:r>
              <w:rPr>
                <w:rFonts w:ascii="Times New Roman" w:hAnsi="Times New Roman"/>
                <w:sz w:val="20"/>
                <w:szCs w:val="20"/>
              </w:rPr>
              <w:t>0</w:t>
            </w:r>
          </w:p>
        </w:tc>
      </w:tr>
      <w:tr w:rsidR="00BB757B" w:rsidRPr="002E6718" w14:paraId="7A43EA6D" w14:textId="77777777" w:rsidTr="00226A38">
        <w:tblPrEx>
          <w:tblBorders>
            <w:top w:val="outset" w:sz="6" w:space="0" w:color="auto"/>
            <w:left w:val="outset" w:sz="6" w:space="0" w:color="auto"/>
            <w:bottom w:val="outset" w:sz="6" w:space="0" w:color="auto"/>
            <w:right w:val="outset" w:sz="6" w:space="0" w:color="auto"/>
          </w:tblBorders>
        </w:tblPrEx>
        <w:tc>
          <w:tcPr>
            <w:tcW w:w="816" w:type="pct"/>
            <w:gridSpan w:val="2"/>
            <w:tcBorders>
              <w:top w:val="outset" w:sz="6" w:space="0" w:color="auto"/>
              <w:left w:val="outset" w:sz="6" w:space="0" w:color="auto"/>
              <w:bottom w:val="outset" w:sz="6" w:space="0" w:color="auto"/>
              <w:right w:val="outset" w:sz="6" w:space="0" w:color="auto"/>
            </w:tcBorders>
            <w:hideMark/>
          </w:tcPr>
          <w:p w14:paraId="2847B639" w14:textId="77777777" w:rsidR="00957B89" w:rsidRPr="002E6718" w:rsidRDefault="00957B89" w:rsidP="00C579A9">
            <w:pPr>
              <w:spacing w:after="0" w:line="240" w:lineRule="auto"/>
              <w:rPr>
                <w:rFonts w:ascii="Times New Roman" w:hAnsi="Times New Roman"/>
                <w:sz w:val="20"/>
                <w:szCs w:val="20"/>
              </w:rPr>
            </w:pPr>
            <w:r w:rsidRPr="002E6718">
              <w:rPr>
                <w:rFonts w:ascii="Times New Roman" w:hAnsi="Times New Roman"/>
                <w:sz w:val="20"/>
                <w:szCs w:val="20"/>
              </w:rPr>
              <w:t>5.3. pašvaldību budžets</w:t>
            </w:r>
          </w:p>
        </w:tc>
        <w:tc>
          <w:tcPr>
            <w:tcW w:w="624" w:type="pct"/>
            <w:vMerge/>
            <w:tcBorders>
              <w:top w:val="outset" w:sz="6" w:space="0" w:color="auto"/>
              <w:left w:val="outset" w:sz="6" w:space="0" w:color="auto"/>
              <w:bottom w:val="outset" w:sz="6" w:space="0" w:color="auto"/>
              <w:right w:val="outset" w:sz="6" w:space="0" w:color="auto"/>
            </w:tcBorders>
            <w:vAlign w:val="center"/>
            <w:hideMark/>
          </w:tcPr>
          <w:p w14:paraId="62266CD1" w14:textId="77777777" w:rsidR="00957B89" w:rsidRPr="00226A38" w:rsidRDefault="00957B89" w:rsidP="00C579A9">
            <w:pPr>
              <w:spacing w:after="0" w:line="240" w:lineRule="auto"/>
              <w:jc w:val="center"/>
              <w:rPr>
                <w:rFonts w:ascii="Times New Roman" w:hAnsi="Times New Roman"/>
                <w:sz w:val="20"/>
                <w:szCs w:val="20"/>
              </w:rPr>
            </w:pPr>
          </w:p>
        </w:tc>
        <w:tc>
          <w:tcPr>
            <w:tcW w:w="530" w:type="pct"/>
            <w:gridSpan w:val="2"/>
            <w:tcBorders>
              <w:top w:val="outset" w:sz="6" w:space="0" w:color="auto"/>
              <w:left w:val="outset" w:sz="6" w:space="0" w:color="auto"/>
              <w:bottom w:val="outset" w:sz="6" w:space="0" w:color="auto"/>
              <w:right w:val="outset" w:sz="6" w:space="0" w:color="auto"/>
            </w:tcBorders>
            <w:vAlign w:val="center"/>
            <w:hideMark/>
          </w:tcPr>
          <w:p w14:paraId="77296C08" w14:textId="3B166B84" w:rsidR="00957B89" w:rsidRPr="00226A38" w:rsidRDefault="005B7738"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710" w:type="pct"/>
            <w:vMerge/>
            <w:tcBorders>
              <w:top w:val="outset" w:sz="6" w:space="0" w:color="auto"/>
              <w:left w:val="outset" w:sz="6" w:space="0" w:color="auto"/>
              <w:bottom w:val="outset" w:sz="6" w:space="0" w:color="auto"/>
              <w:right w:val="outset" w:sz="6" w:space="0" w:color="auto"/>
            </w:tcBorders>
            <w:vAlign w:val="center"/>
            <w:hideMark/>
          </w:tcPr>
          <w:p w14:paraId="0B227482" w14:textId="77777777" w:rsidR="00957B89" w:rsidRPr="00226A38" w:rsidRDefault="00957B89" w:rsidP="00C579A9">
            <w:pPr>
              <w:spacing w:after="0" w:line="240" w:lineRule="auto"/>
              <w:jc w:val="center"/>
              <w:rPr>
                <w:rFonts w:ascii="Times New Roman" w:hAnsi="Times New Roman"/>
                <w:sz w:val="20"/>
                <w:szCs w:val="20"/>
              </w:rPr>
            </w:pPr>
          </w:p>
        </w:tc>
        <w:tc>
          <w:tcPr>
            <w:tcW w:w="630" w:type="pct"/>
            <w:tcBorders>
              <w:top w:val="outset" w:sz="6" w:space="0" w:color="auto"/>
              <w:left w:val="outset" w:sz="6" w:space="0" w:color="auto"/>
              <w:bottom w:val="outset" w:sz="6" w:space="0" w:color="auto"/>
              <w:right w:val="outset" w:sz="6" w:space="0" w:color="auto"/>
            </w:tcBorders>
            <w:vAlign w:val="center"/>
            <w:hideMark/>
          </w:tcPr>
          <w:p w14:paraId="43DC4D9B" w14:textId="66277374" w:rsidR="00957B89" w:rsidRPr="00226A38" w:rsidRDefault="005B7738"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630" w:type="pct"/>
            <w:vMerge/>
            <w:tcBorders>
              <w:top w:val="outset" w:sz="6" w:space="0" w:color="auto"/>
              <w:left w:val="outset" w:sz="6" w:space="0" w:color="auto"/>
              <w:bottom w:val="outset" w:sz="6" w:space="0" w:color="auto"/>
              <w:right w:val="outset" w:sz="6" w:space="0" w:color="auto"/>
            </w:tcBorders>
            <w:vAlign w:val="center"/>
            <w:hideMark/>
          </w:tcPr>
          <w:p w14:paraId="759A1DDB" w14:textId="77777777" w:rsidR="00957B89" w:rsidRPr="00226A38" w:rsidRDefault="00957B89" w:rsidP="00C579A9">
            <w:pPr>
              <w:spacing w:after="0" w:line="240" w:lineRule="auto"/>
              <w:jc w:val="center"/>
              <w:rPr>
                <w:rFonts w:ascii="Times New Roman" w:hAnsi="Times New Roman"/>
                <w:sz w:val="20"/>
                <w:szCs w:val="20"/>
              </w:rPr>
            </w:pPr>
          </w:p>
        </w:tc>
        <w:tc>
          <w:tcPr>
            <w:tcW w:w="530" w:type="pct"/>
            <w:tcBorders>
              <w:top w:val="outset" w:sz="6" w:space="0" w:color="auto"/>
              <w:left w:val="outset" w:sz="6" w:space="0" w:color="auto"/>
              <w:bottom w:val="outset" w:sz="6" w:space="0" w:color="auto"/>
              <w:right w:val="outset" w:sz="6" w:space="0" w:color="auto"/>
            </w:tcBorders>
            <w:vAlign w:val="center"/>
            <w:hideMark/>
          </w:tcPr>
          <w:p w14:paraId="34783FA3" w14:textId="11D2937A" w:rsidR="00957B89" w:rsidRPr="00226A38" w:rsidRDefault="005B7738" w:rsidP="00C579A9">
            <w:pPr>
              <w:spacing w:after="0" w:line="240" w:lineRule="auto"/>
              <w:jc w:val="center"/>
              <w:rPr>
                <w:rFonts w:ascii="Times New Roman" w:hAnsi="Times New Roman"/>
                <w:sz w:val="20"/>
                <w:szCs w:val="20"/>
              </w:rPr>
            </w:pPr>
            <w:r w:rsidRPr="00226A38">
              <w:rPr>
                <w:rFonts w:ascii="Times New Roman" w:hAnsi="Times New Roman"/>
                <w:sz w:val="20"/>
                <w:szCs w:val="20"/>
              </w:rPr>
              <w:t>0</w:t>
            </w:r>
          </w:p>
        </w:tc>
        <w:tc>
          <w:tcPr>
            <w:tcW w:w="531" w:type="pct"/>
            <w:tcBorders>
              <w:top w:val="outset" w:sz="6" w:space="0" w:color="auto"/>
              <w:left w:val="outset" w:sz="6" w:space="0" w:color="auto"/>
              <w:bottom w:val="outset" w:sz="6" w:space="0" w:color="auto"/>
              <w:right w:val="outset" w:sz="6" w:space="0" w:color="auto"/>
            </w:tcBorders>
            <w:vAlign w:val="center"/>
            <w:hideMark/>
          </w:tcPr>
          <w:p w14:paraId="042E2B68" w14:textId="567061BF" w:rsidR="00957B89" w:rsidRPr="00226A38" w:rsidRDefault="005B7738" w:rsidP="00C579A9">
            <w:pPr>
              <w:spacing w:after="0" w:line="240" w:lineRule="auto"/>
              <w:jc w:val="center"/>
              <w:rPr>
                <w:rFonts w:ascii="Times New Roman" w:hAnsi="Times New Roman"/>
                <w:sz w:val="20"/>
                <w:szCs w:val="20"/>
              </w:rPr>
            </w:pPr>
            <w:r>
              <w:rPr>
                <w:rFonts w:ascii="Times New Roman" w:hAnsi="Times New Roman"/>
                <w:sz w:val="20"/>
                <w:szCs w:val="20"/>
              </w:rPr>
              <w:t>0</w:t>
            </w:r>
          </w:p>
        </w:tc>
      </w:tr>
      <w:tr w:rsidR="00957B89" w:rsidRPr="002E6718" w14:paraId="28412B44" w14:textId="77777777" w:rsidTr="00226A38">
        <w:tblPrEx>
          <w:tblBorders>
            <w:top w:val="outset" w:sz="6" w:space="0" w:color="auto"/>
            <w:left w:val="outset" w:sz="6" w:space="0" w:color="auto"/>
            <w:bottom w:val="outset" w:sz="6" w:space="0" w:color="auto"/>
            <w:right w:val="outset" w:sz="6" w:space="0" w:color="auto"/>
          </w:tblBorders>
        </w:tblPrEx>
        <w:tc>
          <w:tcPr>
            <w:tcW w:w="816" w:type="pct"/>
            <w:gridSpan w:val="2"/>
            <w:tcBorders>
              <w:top w:val="outset" w:sz="6" w:space="0" w:color="auto"/>
              <w:left w:val="outset" w:sz="6" w:space="0" w:color="auto"/>
              <w:bottom w:val="outset" w:sz="6" w:space="0" w:color="auto"/>
              <w:right w:val="outset" w:sz="6" w:space="0" w:color="auto"/>
            </w:tcBorders>
            <w:hideMark/>
          </w:tcPr>
          <w:p w14:paraId="1A8559E7" w14:textId="77777777" w:rsidR="00957B89" w:rsidRPr="002E6718" w:rsidRDefault="00957B89" w:rsidP="00C579A9">
            <w:pPr>
              <w:spacing w:after="0" w:line="240" w:lineRule="auto"/>
              <w:rPr>
                <w:rFonts w:ascii="Times New Roman" w:hAnsi="Times New Roman"/>
                <w:sz w:val="20"/>
                <w:szCs w:val="20"/>
              </w:rPr>
            </w:pPr>
            <w:r w:rsidRPr="002E6718">
              <w:rPr>
                <w:rFonts w:ascii="Times New Roman" w:hAnsi="Times New Roman"/>
                <w:sz w:val="20"/>
                <w:szCs w:val="20"/>
              </w:rPr>
              <w:t>6. Detalizēts ieņēmumu un izdevumu aprēķins (ja nepieciešams, detalizētu ieņēmumu un izdevumu aprēķinu var pievienot anotācijas pielikumā)</w:t>
            </w:r>
          </w:p>
        </w:tc>
        <w:tc>
          <w:tcPr>
            <w:tcW w:w="4184" w:type="pct"/>
            <w:gridSpan w:val="8"/>
            <w:vMerge w:val="restart"/>
            <w:tcBorders>
              <w:top w:val="outset" w:sz="6" w:space="0" w:color="auto"/>
              <w:left w:val="outset" w:sz="6" w:space="0" w:color="auto"/>
              <w:bottom w:val="outset" w:sz="6" w:space="0" w:color="auto"/>
              <w:right w:val="outset" w:sz="6" w:space="0" w:color="auto"/>
            </w:tcBorders>
            <w:vAlign w:val="center"/>
            <w:hideMark/>
          </w:tcPr>
          <w:p w14:paraId="08D6A19A" w14:textId="77777777" w:rsidR="00957B89" w:rsidRPr="00A61572" w:rsidRDefault="00957B89" w:rsidP="00C579A9">
            <w:pPr>
              <w:spacing w:after="0" w:line="240" w:lineRule="auto"/>
              <w:rPr>
                <w:rFonts w:ascii="Times New Roman" w:hAnsi="Times New Roman"/>
                <w:b/>
                <w:bCs/>
                <w:sz w:val="20"/>
                <w:szCs w:val="20"/>
                <w:u w:val="single"/>
              </w:rPr>
            </w:pPr>
          </w:p>
          <w:p w14:paraId="2D024AA4" w14:textId="77777777" w:rsidR="00957B89" w:rsidRPr="005E2FFC" w:rsidRDefault="00957B89" w:rsidP="00C579A9">
            <w:pPr>
              <w:spacing w:after="0" w:line="240" w:lineRule="auto"/>
              <w:rPr>
                <w:rFonts w:ascii="Times New Roman" w:hAnsi="Times New Roman"/>
                <w:b/>
                <w:bCs/>
                <w:sz w:val="20"/>
                <w:szCs w:val="20"/>
                <w:u w:val="single"/>
              </w:rPr>
            </w:pPr>
            <w:r w:rsidRPr="005E2FFC">
              <w:rPr>
                <w:rFonts w:ascii="Times New Roman" w:hAnsi="Times New Roman"/>
                <w:b/>
                <w:bCs/>
                <w:sz w:val="20"/>
                <w:szCs w:val="20"/>
                <w:u w:val="single"/>
              </w:rPr>
              <w:t>Pedagogu darba samaksas pieauguma grafika īstenošana</w:t>
            </w:r>
            <w:r w:rsidRPr="005E2FFC">
              <w:rPr>
                <w:rFonts w:ascii="Times New Roman" w:hAnsi="Times New Roman"/>
                <w:b/>
                <w:bCs/>
                <w:sz w:val="20"/>
                <w:szCs w:val="20"/>
              </w:rPr>
              <w:t xml:space="preserve"> </w:t>
            </w:r>
            <w:r w:rsidRPr="005E2FFC">
              <w:rPr>
                <w:rFonts w:ascii="Times New Roman" w:hAnsi="Times New Roman"/>
                <w:b/>
                <w:bCs/>
                <w:sz w:val="20"/>
                <w:szCs w:val="20"/>
                <w:u w:val="single"/>
              </w:rPr>
              <w:t>augstākajai izglītībai:</w:t>
            </w:r>
          </w:p>
          <w:tbl>
            <w:tblPr>
              <w:tblW w:w="8060" w:type="dxa"/>
              <w:tblLayout w:type="fixed"/>
              <w:tblLook w:val="04A0" w:firstRow="1" w:lastRow="0" w:firstColumn="1" w:lastColumn="0" w:noHBand="0" w:noVBand="1"/>
            </w:tblPr>
            <w:tblGrid>
              <w:gridCol w:w="3683"/>
              <w:gridCol w:w="2126"/>
              <w:gridCol w:w="2251"/>
            </w:tblGrid>
            <w:tr w:rsidR="00957B89" w:rsidRPr="005E2FFC" w14:paraId="036EF28B" w14:textId="77777777" w:rsidTr="00BB757B">
              <w:trPr>
                <w:trHeight w:val="483"/>
              </w:trPr>
              <w:tc>
                <w:tcPr>
                  <w:tcW w:w="36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F64A2C" w14:textId="69D11D70" w:rsidR="00957B89" w:rsidRPr="005E2FFC" w:rsidRDefault="00957B89" w:rsidP="00BC6E43">
                  <w:pPr>
                    <w:spacing w:after="0" w:line="240" w:lineRule="auto"/>
                    <w:rPr>
                      <w:rFonts w:ascii="Times New Roman" w:hAnsi="Times New Roman"/>
                      <w:b/>
                      <w:bCs/>
                      <w:sz w:val="18"/>
                      <w:szCs w:val="18"/>
                    </w:rPr>
                  </w:pPr>
                  <w:r w:rsidRPr="005E2FFC">
                    <w:rPr>
                      <w:rFonts w:ascii="Times New Roman" w:hAnsi="Times New Roman"/>
                      <w:b/>
                      <w:bCs/>
                      <w:sz w:val="18"/>
                      <w:szCs w:val="18"/>
                    </w:rPr>
                    <w:t>Pedagogiem augstskolās:</w:t>
                  </w:r>
                </w:p>
              </w:tc>
              <w:tc>
                <w:tcPr>
                  <w:tcW w:w="4377" w:type="dxa"/>
                  <w:gridSpan w:val="2"/>
                  <w:tcBorders>
                    <w:top w:val="single" w:sz="4" w:space="0" w:color="auto"/>
                    <w:left w:val="nil"/>
                    <w:bottom w:val="single" w:sz="4" w:space="0" w:color="auto"/>
                    <w:right w:val="single" w:sz="4" w:space="0" w:color="000000"/>
                  </w:tcBorders>
                  <w:shd w:val="clear" w:color="auto" w:fill="auto"/>
                  <w:vAlign w:val="center"/>
                  <w:hideMark/>
                </w:tcPr>
                <w:p w14:paraId="42885699" w14:textId="77777777" w:rsidR="00957B89" w:rsidRPr="005E2FFC" w:rsidRDefault="00957B89" w:rsidP="00C579A9">
                  <w:pPr>
                    <w:spacing w:after="0" w:line="240" w:lineRule="auto"/>
                    <w:jc w:val="center"/>
                    <w:rPr>
                      <w:rFonts w:ascii="Times New Roman" w:hAnsi="Times New Roman"/>
                      <w:sz w:val="18"/>
                      <w:szCs w:val="18"/>
                    </w:rPr>
                  </w:pPr>
                  <w:r w:rsidRPr="005E2FFC">
                    <w:rPr>
                      <w:rFonts w:ascii="Times New Roman" w:hAnsi="Times New Roman"/>
                      <w:sz w:val="18"/>
                      <w:szCs w:val="18"/>
                    </w:rPr>
                    <w:t>Zemākās algu likmes augstskolu pedagogiem</w:t>
                  </w:r>
                </w:p>
              </w:tc>
            </w:tr>
            <w:tr w:rsidR="00957B89" w:rsidRPr="005E2FFC" w14:paraId="16522EE3" w14:textId="77777777" w:rsidTr="00BB757B">
              <w:trPr>
                <w:trHeight w:val="227"/>
              </w:trPr>
              <w:tc>
                <w:tcPr>
                  <w:tcW w:w="3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B727F" w14:textId="77777777" w:rsidR="00957B89" w:rsidRPr="005E2FFC" w:rsidRDefault="00957B89" w:rsidP="00C579A9">
                  <w:pPr>
                    <w:spacing w:after="0" w:line="240" w:lineRule="auto"/>
                    <w:rPr>
                      <w:rFonts w:ascii="Times New Roman" w:hAnsi="Times New Roman"/>
                      <w:sz w:val="18"/>
                      <w:szCs w:val="18"/>
                    </w:rPr>
                  </w:pPr>
                  <w:r w:rsidRPr="005E2FFC">
                    <w:rPr>
                      <w:rFonts w:ascii="Times New Roman" w:hAnsi="Times New Roman"/>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14:paraId="19444E3A" w14:textId="77777777" w:rsidR="00957B89" w:rsidRPr="005E2FFC" w:rsidRDefault="00957B89" w:rsidP="00C579A9">
                  <w:pPr>
                    <w:spacing w:after="0" w:line="240" w:lineRule="auto"/>
                    <w:jc w:val="center"/>
                    <w:rPr>
                      <w:rFonts w:ascii="Times New Roman" w:hAnsi="Times New Roman"/>
                      <w:sz w:val="18"/>
                      <w:szCs w:val="18"/>
                    </w:rPr>
                  </w:pPr>
                  <w:r w:rsidRPr="005E2FFC">
                    <w:rPr>
                      <w:rFonts w:ascii="Times New Roman" w:hAnsi="Times New Roman"/>
                      <w:sz w:val="18"/>
                      <w:szCs w:val="18"/>
                    </w:rPr>
                    <w:t>Šobrīd</w:t>
                  </w:r>
                </w:p>
              </w:tc>
              <w:tc>
                <w:tcPr>
                  <w:tcW w:w="2251" w:type="dxa"/>
                  <w:tcBorders>
                    <w:top w:val="nil"/>
                    <w:left w:val="nil"/>
                    <w:bottom w:val="single" w:sz="4" w:space="0" w:color="auto"/>
                    <w:right w:val="single" w:sz="4" w:space="0" w:color="auto"/>
                  </w:tcBorders>
                  <w:shd w:val="clear" w:color="auto" w:fill="auto"/>
                  <w:noWrap/>
                  <w:vAlign w:val="bottom"/>
                  <w:hideMark/>
                </w:tcPr>
                <w:p w14:paraId="6C79C39C" w14:textId="4DFF4F99" w:rsidR="00957B89" w:rsidRPr="005E2FFC" w:rsidRDefault="00957B89" w:rsidP="000B2581">
                  <w:pPr>
                    <w:spacing w:after="0" w:line="240" w:lineRule="auto"/>
                    <w:jc w:val="center"/>
                    <w:rPr>
                      <w:rFonts w:ascii="Times New Roman" w:hAnsi="Times New Roman"/>
                      <w:b/>
                      <w:bCs/>
                      <w:sz w:val="18"/>
                      <w:szCs w:val="18"/>
                    </w:rPr>
                  </w:pPr>
                  <w:r w:rsidRPr="005E2FFC">
                    <w:rPr>
                      <w:rFonts w:ascii="Times New Roman" w:hAnsi="Times New Roman"/>
                      <w:b/>
                      <w:bCs/>
                      <w:sz w:val="18"/>
                      <w:szCs w:val="18"/>
                    </w:rPr>
                    <w:t>ar 01.0</w:t>
                  </w:r>
                  <w:r w:rsidR="000B2581" w:rsidRPr="005E2FFC">
                    <w:rPr>
                      <w:rFonts w:ascii="Times New Roman" w:hAnsi="Times New Roman"/>
                      <w:b/>
                      <w:bCs/>
                      <w:sz w:val="18"/>
                      <w:szCs w:val="18"/>
                    </w:rPr>
                    <w:t>1</w:t>
                  </w:r>
                  <w:r w:rsidRPr="005E2FFC">
                    <w:rPr>
                      <w:rFonts w:ascii="Times New Roman" w:hAnsi="Times New Roman"/>
                      <w:b/>
                      <w:bCs/>
                      <w:sz w:val="18"/>
                      <w:szCs w:val="18"/>
                    </w:rPr>
                    <w:t>.202</w:t>
                  </w:r>
                  <w:r w:rsidR="000B2581" w:rsidRPr="005E2FFC">
                    <w:rPr>
                      <w:rFonts w:ascii="Times New Roman" w:hAnsi="Times New Roman"/>
                      <w:b/>
                      <w:bCs/>
                      <w:sz w:val="18"/>
                      <w:szCs w:val="18"/>
                    </w:rPr>
                    <w:t>1</w:t>
                  </w:r>
                  <w:r w:rsidRPr="005E2FFC">
                    <w:rPr>
                      <w:rFonts w:ascii="Times New Roman" w:hAnsi="Times New Roman"/>
                      <w:b/>
                      <w:bCs/>
                      <w:sz w:val="18"/>
                      <w:szCs w:val="18"/>
                    </w:rPr>
                    <w:t>.</w:t>
                  </w:r>
                </w:p>
              </w:tc>
            </w:tr>
            <w:tr w:rsidR="000B2581" w:rsidRPr="005E2FFC" w14:paraId="41D66892" w14:textId="77777777" w:rsidTr="00BB757B">
              <w:trPr>
                <w:trHeight w:val="330"/>
              </w:trPr>
              <w:tc>
                <w:tcPr>
                  <w:tcW w:w="3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D6DA3" w14:textId="77777777" w:rsidR="000B2581" w:rsidRPr="005E2FFC" w:rsidRDefault="000B2581" w:rsidP="000B2581">
                  <w:pPr>
                    <w:spacing w:after="0" w:line="240" w:lineRule="auto"/>
                    <w:rPr>
                      <w:rFonts w:ascii="Times New Roman" w:hAnsi="Times New Roman"/>
                      <w:sz w:val="18"/>
                      <w:szCs w:val="18"/>
                    </w:rPr>
                  </w:pPr>
                  <w:r w:rsidRPr="005E2FFC">
                    <w:rPr>
                      <w:rFonts w:ascii="Times New Roman" w:hAnsi="Times New Roman"/>
                      <w:sz w:val="18"/>
                      <w:szCs w:val="18"/>
                    </w:rPr>
                    <w:t>Profesors</w:t>
                  </w:r>
                </w:p>
              </w:tc>
              <w:tc>
                <w:tcPr>
                  <w:tcW w:w="2126" w:type="dxa"/>
                  <w:tcBorders>
                    <w:top w:val="nil"/>
                    <w:left w:val="nil"/>
                    <w:bottom w:val="single" w:sz="4" w:space="0" w:color="auto"/>
                    <w:right w:val="single" w:sz="4" w:space="0" w:color="auto"/>
                  </w:tcBorders>
                  <w:shd w:val="clear" w:color="auto" w:fill="auto"/>
                  <w:noWrap/>
                  <w:vAlign w:val="bottom"/>
                  <w:hideMark/>
                </w:tcPr>
                <w:p w14:paraId="6EC408BD" w14:textId="57DD5BE0" w:rsidR="000B2581" w:rsidRPr="005E2FFC" w:rsidRDefault="000B2581" w:rsidP="000B2581">
                  <w:pPr>
                    <w:spacing w:after="0" w:line="240" w:lineRule="auto"/>
                    <w:jc w:val="center"/>
                    <w:rPr>
                      <w:rFonts w:ascii="Times New Roman" w:hAnsi="Times New Roman"/>
                      <w:sz w:val="18"/>
                      <w:szCs w:val="18"/>
                    </w:rPr>
                  </w:pPr>
                  <w:r w:rsidRPr="005E2FFC">
                    <w:rPr>
                      <w:rFonts w:ascii="Times New Roman" w:hAnsi="Times New Roman"/>
                      <w:sz w:val="18"/>
                      <w:szCs w:val="18"/>
                    </w:rPr>
                    <w:t>1 569</w:t>
                  </w:r>
                </w:p>
              </w:tc>
              <w:tc>
                <w:tcPr>
                  <w:tcW w:w="2251" w:type="dxa"/>
                  <w:tcBorders>
                    <w:top w:val="nil"/>
                    <w:left w:val="nil"/>
                    <w:bottom w:val="single" w:sz="4" w:space="0" w:color="auto"/>
                    <w:right w:val="single" w:sz="4" w:space="0" w:color="auto"/>
                  </w:tcBorders>
                  <w:shd w:val="clear" w:color="auto" w:fill="auto"/>
                  <w:noWrap/>
                  <w:vAlign w:val="bottom"/>
                </w:tcPr>
                <w:p w14:paraId="71902488" w14:textId="74A56B0D" w:rsidR="000B2581" w:rsidRPr="005E2FFC" w:rsidRDefault="005A5D3A" w:rsidP="000B2581">
                  <w:pPr>
                    <w:spacing w:after="0" w:line="240" w:lineRule="auto"/>
                    <w:jc w:val="center"/>
                    <w:rPr>
                      <w:rFonts w:ascii="Times New Roman" w:hAnsi="Times New Roman"/>
                      <w:sz w:val="18"/>
                      <w:szCs w:val="18"/>
                    </w:rPr>
                  </w:pPr>
                  <w:r w:rsidRPr="005E2FFC">
                    <w:rPr>
                      <w:rFonts w:ascii="Times New Roman" w:hAnsi="Times New Roman"/>
                      <w:sz w:val="18"/>
                      <w:szCs w:val="18"/>
                    </w:rPr>
                    <w:t>1 754</w:t>
                  </w:r>
                </w:p>
              </w:tc>
            </w:tr>
            <w:tr w:rsidR="000B2581" w:rsidRPr="005E2FFC" w14:paraId="4D36050E" w14:textId="77777777" w:rsidTr="00BB757B">
              <w:trPr>
                <w:trHeight w:val="330"/>
              </w:trPr>
              <w:tc>
                <w:tcPr>
                  <w:tcW w:w="3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689EC" w14:textId="77777777" w:rsidR="000B2581" w:rsidRPr="005E2FFC" w:rsidRDefault="000B2581" w:rsidP="000B2581">
                  <w:pPr>
                    <w:spacing w:after="0" w:line="240" w:lineRule="auto"/>
                    <w:rPr>
                      <w:rFonts w:ascii="Times New Roman" w:hAnsi="Times New Roman"/>
                      <w:sz w:val="18"/>
                      <w:szCs w:val="18"/>
                    </w:rPr>
                  </w:pPr>
                  <w:r w:rsidRPr="005E2FFC">
                    <w:rPr>
                      <w:rFonts w:ascii="Times New Roman" w:hAnsi="Times New Roman"/>
                      <w:sz w:val="18"/>
                      <w:szCs w:val="18"/>
                    </w:rPr>
                    <w:t>Asociētais profesors</w:t>
                  </w:r>
                </w:p>
              </w:tc>
              <w:tc>
                <w:tcPr>
                  <w:tcW w:w="2126" w:type="dxa"/>
                  <w:tcBorders>
                    <w:top w:val="nil"/>
                    <w:left w:val="nil"/>
                    <w:bottom w:val="single" w:sz="4" w:space="0" w:color="auto"/>
                    <w:right w:val="single" w:sz="4" w:space="0" w:color="auto"/>
                  </w:tcBorders>
                  <w:shd w:val="clear" w:color="auto" w:fill="auto"/>
                  <w:noWrap/>
                  <w:vAlign w:val="bottom"/>
                  <w:hideMark/>
                </w:tcPr>
                <w:p w14:paraId="3395F741" w14:textId="2C3FA81F" w:rsidR="000B2581" w:rsidRPr="005E2FFC" w:rsidRDefault="000B2581" w:rsidP="000B2581">
                  <w:pPr>
                    <w:spacing w:after="0" w:line="240" w:lineRule="auto"/>
                    <w:jc w:val="center"/>
                    <w:rPr>
                      <w:rFonts w:ascii="Times New Roman" w:hAnsi="Times New Roman"/>
                      <w:sz w:val="18"/>
                      <w:szCs w:val="18"/>
                    </w:rPr>
                  </w:pPr>
                  <w:r w:rsidRPr="005E2FFC">
                    <w:rPr>
                      <w:rFonts w:ascii="Times New Roman" w:hAnsi="Times New Roman"/>
                      <w:sz w:val="18"/>
                      <w:szCs w:val="18"/>
                    </w:rPr>
                    <w:t>1 256</w:t>
                  </w:r>
                </w:p>
              </w:tc>
              <w:tc>
                <w:tcPr>
                  <w:tcW w:w="2251" w:type="dxa"/>
                  <w:tcBorders>
                    <w:top w:val="nil"/>
                    <w:left w:val="nil"/>
                    <w:bottom w:val="single" w:sz="4" w:space="0" w:color="auto"/>
                    <w:right w:val="single" w:sz="4" w:space="0" w:color="auto"/>
                  </w:tcBorders>
                  <w:shd w:val="clear" w:color="auto" w:fill="auto"/>
                  <w:noWrap/>
                  <w:vAlign w:val="bottom"/>
                </w:tcPr>
                <w:p w14:paraId="1B3B4E42" w14:textId="1EE522BF" w:rsidR="000B2581" w:rsidRPr="005E2FFC" w:rsidRDefault="005A5D3A" w:rsidP="000B2581">
                  <w:pPr>
                    <w:spacing w:after="0" w:line="240" w:lineRule="auto"/>
                    <w:jc w:val="center"/>
                    <w:rPr>
                      <w:rFonts w:ascii="Times New Roman" w:hAnsi="Times New Roman"/>
                      <w:sz w:val="18"/>
                      <w:szCs w:val="18"/>
                    </w:rPr>
                  </w:pPr>
                  <w:r w:rsidRPr="005E2FFC">
                    <w:rPr>
                      <w:rFonts w:ascii="Times New Roman" w:hAnsi="Times New Roman"/>
                      <w:sz w:val="18"/>
                      <w:szCs w:val="18"/>
                    </w:rPr>
                    <w:t>1 404</w:t>
                  </w:r>
                </w:p>
              </w:tc>
            </w:tr>
            <w:tr w:rsidR="000B2581" w:rsidRPr="005E2FFC" w14:paraId="4C4DD7A2" w14:textId="77777777" w:rsidTr="00BB757B">
              <w:trPr>
                <w:trHeight w:val="330"/>
              </w:trPr>
              <w:tc>
                <w:tcPr>
                  <w:tcW w:w="3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CC414" w14:textId="77777777" w:rsidR="000B2581" w:rsidRPr="005E2FFC" w:rsidRDefault="000B2581" w:rsidP="000B2581">
                  <w:pPr>
                    <w:spacing w:after="0" w:line="240" w:lineRule="auto"/>
                    <w:rPr>
                      <w:rFonts w:ascii="Times New Roman" w:hAnsi="Times New Roman"/>
                      <w:sz w:val="18"/>
                      <w:szCs w:val="18"/>
                    </w:rPr>
                  </w:pPr>
                  <w:r w:rsidRPr="005E2FFC">
                    <w:rPr>
                      <w:rFonts w:ascii="Times New Roman" w:hAnsi="Times New Roman"/>
                      <w:sz w:val="18"/>
                      <w:szCs w:val="18"/>
                    </w:rPr>
                    <w:t>Docents</w:t>
                  </w:r>
                </w:p>
              </w:tc>
              <w:tc>
                <w:tcPr>
                  <w:tcW w:w="2126" w:type="dxa"/>
                  <w:tcBorders>
                    <w:top w:val="nil"/>
                    <w:left w:val="nil"/>
                    <w:bottom w:val="single" w:sz="4" w:space="0" w:color="auto"/>
                    <w:right w:val="single" w:sz="4" w:space="0" w:color="auto"/>
                  </w:tcBorders>
                  <w:shd w:val="clear" w:color="auto" w:fill="auto"/>
                  <w:noWrap/>
                  <w:vAlign w:val="bottom"/>
                  <w:hideMark/>
                </w:tcPr>
                <w:p w14:paraId="63AAEC82" w14:textId="1A99EC8A" w:rsidR="000B2581" w:rsidRPr="005E2FFC" w:rsidRDefault="000B2581" w:rsidP="000B2581">
                  <w:pPr>
                    <w:spacing w:after="0" w:line="240" w:lineRule="auto"/>
                    <w:jc w:val="center"/>
                    <w:rPr>
                      <w:rFonts w:ascii="Times New Roman" w:hAnsi="Times New Roman"/>
                      <w:sz w:val="18"/>
                      <w:szCs w:val="18"/>
                    </w:rPr>
                  </w:pPr>
                  <w:r w:rsidRPr="005E2FFC">
                    <w:rPr>
                      <w:rFonts w:ascii="Times New Roman" w:hAnsi="Times New Roman"/>
                      <w:sz w:val="18"/>
                      <w:szCs w:val="18"/>
                    </w:rPr>
                    <w:t>1 005</w:t>
                  </w:r>
                </w:p>
              </w:tc>
              <w:tc>
                <w:tcPr>
                  <w:tcW w:w="2251" w:type="dxa"/>
                  <w:tcBorders>
                    <w:top w:val="nil"/>
                    <w:left w:val="nil"/>
                    <w:bottom w:val="single" w:sz="4" w:space="0" w:color="auto"/>
                    <w:right w:val="single" w:sz="4" w:space="0" w:color="auto"/>
                  </w:tcBorders>
                  <w:shd w:val="clear" w:color="auto" w:fill="auto"/>
                  <w:noWrap/>
                  <w:vAlign w:val="bottom"/>
                </w:tcPr>
                <w:p w14:paraId="2F402EBD" w14:textId="535C35A5" w:rsidR="000B2581" w:rsidRPr="005E2FFC" w:rsidRDefault="005A5D3A" w:rsidP="000B2581">
                  <w:pPr>
                    <w:spacing w:after="0" w:line="240" w:lineRule="auto"/>
                    <w:jc w:val="center"/>
                    <w:rPr>
                      <w:rFonts w:ascii="Times New Roman" w:hAnsi="Times New Roman"/>
                      <w:sz w:val="18"/>
                      <w:szCs w:val="18"/>
                    </w:rPr>
                  </w:pPr>
                  <w:r w:rsidRPr="005E2FFC">
                    <w:rPr>
                      <w:rFonts w:ascii="Times New Roman" w:hAnsi="Times New Roman"/>
                      <w:sz w:val="18"/>
                      <w:szCs w:val="18"/>
                    </w:rPr>
                    <w:t>1 124</w:t>
                  </w:r>
                </w:p>
              </w:tc>
            </w:tr>
            <w:tr w:rsidR="000B2581" w:rsidRPr="005E2FFC" w14:paraId="10F1BCB2" w14:textId="77777777" w:rsidTr="00BB757B">
              <w:trPr>
                <w:trHeight w:val="330"/>
              </w:trPr>
              <w:tc>
                <w:tcPr>
                  <w:tcW w:w="3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64CEC" w14:textId="77777777" w:rsidR="000B2581" w:rsidRPr="005E2FFC" w:rsidRDefault="000B2581" w:rsidP="000B2581">
                  <w:pPr>
                    <w:spacing w:after="0" w:line="240" w:lineRule="auto"/>
                    <w:rPr>
                      <w:rFonts w:ascii="Times New Roman" w:hAnsi="Times New Roman"/>
                      <w:sz w:val="18"/>
                      <w:szCs w:val="18"/>
                    </w:rPr>
                  </w:pPr>
                  <w:r w:rsidRPr="005E2FFC">
                    <w:rPr>
                      <w:rFonts w:ascii="Times New Roman" w:hAnsi="Times New Roman"/>
                      <w:sz w:val="18"/>
                      <w:szCs w:val="18"/>
                    </w:rPr>
                    <w:t>Lektors</w:t>
                  </w:r>
                </w:p>
              </w:tc>
              <w:tc>
                <w:tcPr>
                  <w:tcW w:w="2126" w:type="dxa"/>
                  <w:tcBorders>
                    <w:top w:val="nil"/>
                    <w:left w:val="nil"/>
                    <w:bottom w:val="single" w:sz="4" w:space="0" w:color="auto"/>
                    <w:right w:val="single" w:sz="4" w:space="0" w:color="auto"/>
                  </w:tcBorders>
                  <w:shd w:val="clear" w:color="auto" w:fill="auto"/>
                  <w:noWrap/>
                  <w:vAlign w:val="bottom"/>
                  <w:hideMark/>
                </w:tcPr>
                <w:p w14:paraId="46D1E93A" w14:textId="06086C9B" w:rsidR="000B2581" w:rsidRPr="005E2FFC" w:rsidRDefault="000B2581" w:rsidP="000B2581">
                  <w:pPr>
                    <w:spacing w:after="0" w:line="240" w:lineRule="auto"/>
                    <w:jc w:val="center"/>
                    <w:rPr>
                      <w:rFonts w:ascii="Times New Roman" w:hAnsi="Times New Roman"/>
                      <w:sz w:val="18"/>
                      <w:szCs w:val="18"/>
                    </w:rPr>
                  </w:pPr>
                  <w:r w:rsidRPr="005E2FFC">
                    <w:rPr>
                      <w:rFonts w:ascii="Times New Roman" w:hAnsi="Times New Roman"/>
                      <w:bCs/>
                      <w:sz w:val="18"/>
                      <w:szCs w:val="18"/>
                    </w:rPr>
                    <w:t>805</w:t>
                  </w:r>
                </w:p>
              </w:tc>
              <w:tc>
                <w:tcPr>
                  <w:tcW w:w="2251" w:type="dxa"/>
                  <w:tcBorders>
                    <w:top w:val="nil"/>
                    <w:left w:val="nil"/>
                    <w:bottom w:val="single" w:sz="4" w:space="0" w:color="auto"/>
                    <w:right w:val="single" w:sz="4" w:space="0" w:color="auto"/>
                  </w:tcBorders>
                  <w:shd w:val="clear" w:color="auto" w:fill="auto"/>
                  <w:noWrap/>
                  <w:vAlign w:val="bottom"/>
                </w:tcPr>
                <w:p w14:paraId="7DED3AB2" w14:textId="2275B775" w:rsidR="000B2581" w:rsidRPr="005E2FFC" w:rsidRDefault="005A5D3A" w:rsidP="000B2581">
                  <w:pPr>
                    <w:spacing w:after="0" w:line="240" w:lineRule="auto"/>
                    <w:jc w:val="center"/>
                    <w:rPr>
                      <w:rFonts w:ascii="Times New Roman" w:hAnsi="Times New Roman"/>
                      <w:bCs/>
                      <w:sz w:val="18"/>
                      <w:szCs w:val="18"/>
                    </w:rPr>
                  </w:pPr>
                  <w:r w:rsidRPr="005E2FFC">
                    <w:rPr>
                      <w:rFonts w:ascii="Times New Roman" w:hAnsi="Times New Roman"/>
                      <w:bCs/>
                      <w:sz w:val="18"/>
                      <w:szCs w:val="18"/>
                    </w:rPr>
                    <w:t>900</w:t>
                  </w:r>
                </w:p>
              </w:tc>
            </w:tr>
            <w:tr w:rsidR="000B2581" w:rsidRPr="005E2FFC" w14:paraId="1A9CAEA6" w14:textId="77777777" w:rsidTr="00BB757B">
              <w:trPr>
                <w:trHeight w:val="330"/>
              </w:trPr>
              <w:tc>
                <w:tcPr>
                  <w:tcW w:w="3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0C039" w14:textId="77777777" w:rsidR="000B2581" w:rsidRPr="005E2FFC" w:rsidRDefault="000B2581" w:rsidP="000B2581">
                  <w:pPr>
                    <w:spacing w:after="0" w:line="240" w:lineRule="auto"/>
                    <w:rPr>
                      <w:rFonts w:ascii="Times New Roman" w:hAnsi="Times New Roman"/>
                      <w:sz w:val="18"/>
                      <w:szCs w:val="18"/>
                    </w:rPr>
                  </w:pPr>
                  <w:r w:rsidRPr="005E2FFC">
                    <w:rPr>
                      <w:rFonts w:ascii="Times New Roman" w:hAnsi="Times New Roman"/>
                      <w:sz w:val="18"/>
                      <w:szCs w:val="18"/>
                    </w:rPr>
                    <w:t>Asistents</w:t>
                  </w:r>
                </w:p>
              </w:tc>
              <w:tc>
                <w:tcPr>
                  <w:tcW w:w="2126" w:type="dxa"/>
                  <w:tcBorders>
                    <w:top w:val="nil"/>
                    <w:left w:val="nil"/>
                    <w:bottom w:val="single" w:sz="4" w:space="0" w:color="auto"/>
                    <w:right w:val="single" w:sz="4" w:space="0" w:color="auto"/>
                  </w:tcBorders>
                  <w:shd w:val="clear" w:color="auto" w:fill="auto"/>
                  <w:noWrap/>
                  <w:vAlign w:val="bottom"/>
                  <w:hideMark/>
                </w:tcPr>
                <w:p w14:paraId="5D3B1017" w14:textId="534366C3" w:rsidR="000B2581" w:rsidRPr="005E2FFC" w:rsidRDefault="000B2581" w:rsidP="000B2581">
                  <w:pPr>
                    <w:spacing w:after="0" w:line="240" w:lineRule="auto"/>
                    <w:jc w:val="center"/>
                    <w:rPr>
                      <w:rFonts w:ascii="Times New Roman" w:hAnsi="Times New Roman"/>
                      <w:sz w:val="18"/>
                      <w:szCs w:val="18"/>
                    </w:rPr>
                  </w:pPr>
                  <w:r w:rsidRPr="005E2FFC">
                    <w:rPr>
                      <w:rFonts w:ascii="Times New Roman" w:hAnsi="Times New Roman"/>
                      <w:sz w:val="18"/>
                      <w:szCs w:val="18"/>
                    </w:rPr>
                    <w:t>641</w:t>
                  </w:r>
                </w:p>
              </w:tc>
              <w:tc>
                <w:tcPr>
                  <w:tcW w:w="2251" w:type="dxa"/>
                  <w:tcBorders>
                    <w:top w:val="nil"/>
                    <w:left w:val="nil"/>
                    <w:bottom w:val="single" w:sz="4" w:space="0" w:color="auto"/>
                    <w:right w:val="single" w:sz="4" w:space="0" w:color="auto"/>
                  </w:tcBorders>
                  <w:shd w:val="clear" w:color="auto" w:fill="auto"/>
                  <w:noWrap/>
                  <w:vAlign w:val="bottom"/>
                </w:tcPr>
                <w:p w14:paraId="3DE523D6" w14:textId="107F5384" w:rsidR="000B2581" w:rsidRPr="005E2FFC" w:rsidRDefault="005A5D3A" w:rsidP="000B2581">
                  <w:pPr>
                    <w:spacing w:after="0" w:line="240" w:lineRule="auto"/>
                    <w:jc w:val="center"/>
                    <w:rPr>
                      <w:rFonts w:ascii="Times New Roman" w:hAnsi="Times New Roman"/>
                      <w:sz w:val="18"/>
                      <w:szCs w:val="18"/>
                    </w:rPr>
                  </w:pPr>
                  <w:r w:rsidRPr="005E2FFC">
                    <w:rPr>
                      <w:rFonts w:ascii="Times New Roman" w:hAnsi="Times New Roman"/>
                      <w:sz w:val="18"/>
                      <w:szCs w:val="18"/>
                    </w:rPr>
                    <w:t>717</w:t>
                  </w:r>
                </w:p>
              </w:tc>
            </w:tr>
            <w:tr w:rsidR="00957B89" w:rsidRPr="005E2FFC" w14:paraId="1FE66FD4" w14:textId="77777777" w:rsidTr="00BB757B">
              <w:trPr>
                <w:trHeight w:val="244"/>
              </w:trPr>
              <w:tc>
                <w:tcPr>
                  <w:tcW w:w="3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4CAFC" w14:textId="77777777" w:rsidR="00957B89" w:rsidRPr="005E2FFC" w:rsidRDefault="00957B89" w:rsidP="00C579A9">
                  <w:pPr>
                    <w:spacing w:after="0" w:line="240" w:lineRule="auto"/>
                    <w:rPr>
                      <w:rFonts w:ascii="Times New Roman" w:hAnsi="Times New Roman"/>
                      <w:sz w:val="18"/>
                      <w:szCs w:val="18"/>
                    </w:rPr>
                  </w:pPr>
                  <w:r w:rsidRPr="005E2FFC">
                    <w:rPr>
                      <w:rFonts w:ascii="Times New Roman" w:hAnsi="Times New Roman"/>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14:paraId="6F4BCD42" w14:textId="77777777" w:rsidR="00957B89" w:rsidRPr="005E2FFC" w:rsidRDefault="00957B89" w:rsidP="00C579A9">
                  <w:pPr>
                    <w:spacing w:after="0" w:line="240" w:lineRule="auto"/>
                    <w:jc w:val="center"/>
                    <w:rPr>
                      <w:rFonts w:ascii="Times New Roman" w:hAnsi="Times New Roman"/>
                      <w:sz w:val="18"/>
                      <w:szCs w:val="18"/>
                    </w:rPr>
                  </w:pPr>
                  <w:r w:rsidRPr="005E2FFC">
                    <w:rPr>
                      <w:rFonts w:ascii="Times New Roman" w:hAnsi="Times New Roman"/>
                      <w:sz w:val="18"/>
                      <w:szCs w:val="18"/>
                    </w:rPr>
                    <w:t> </w:t>
                  </w:r>
                </w:p>
              </w:tc>
              <w:tc>
                <w:tcPr>
                  <w:tcW w:w="2251" w:type="dxa"/>
                  <w:tcBorders>
                    <w:top w:val="nil"/>
                    <w:left w:val="nil"/>
                    <w:bottom w:val="single" w:sz="4" w:space="0" w:color="auto"/>
                    <w:right w:val="single" w:sz="4" w:space="0" w:color="auto"/>
                  </w:tcBorders>
                  <w:shd w:val="clear" w:color="auto" w:fill="auto"/>
                  <w:noWrap/>
                  <w:vAlign w:val="bottom"/>
                  <w:hideMark/>
                </w:tcPr>
                <w:p w14:paraId="4A0E4128" w14:textId="77777777" w:rsidR="00957B89" w:rsidRPr="005E2FFC" w:rsidRDefault="00957B89" w:rsidP="00C579A9">
                  <w:pPr>
                    <w:spacing w:after="0" w:line="240" w:lineRule="auto"/>
                    <w:jc w:val="center"/>
                    <w:rPr>
                      <w:rFonts w:ascii="Times New Roman" w:hAnsi="Times New Roman"/>
                      <w:sz w:val="18"/>
                      <w:szCs w:val="18"/>
                    </w:rPr>
                  </w:pPr>
                  <w:r w:rsidRPr="005E2FFC">
                    <w:rPr>
                      <w:rFonts w:ascii="Times New Roman" w:hAnsi="Times New Roman"/>
                      <w:sz w:val="18"/>
                      <w:szCs w:val="18"/>
                    </w:rPr>
                    <w:t> </w:t>
                  </w:r>
                </w:p>
              </w:tc>
            </w:tr>
            <w:tr w:rsidR="00957B89" w:rsidRPr="001D439F" w14:paraId="3D9518F4" w14:textId="77777777" w:rsidTr="00BB757B">
              <w:trPr>
                <w:trHeight w:val="330"/>
              </w:trPr>
              <w:tc>
                <w:tcPr>
                  <w:tcW w:w="3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CD8C0" w14:textId="77777777" w:rsidR="00957B89" w:rsidRPr="005E2FFC" w:rsidRDefault="00957B89" w:rsidP="00C579A9">
                  <w:pPr>
                    <w:spacing w:after="0" w:line="240" w:lineRule="auto"/>
                    <w:rPr>
                      <w:rFonts w:ascii="Times New Roman" w:hAnsi="Times New Roman"/>
                      <w:i/>
                      <w:sz w:val="18"/>
                      <w:szCs w:val="18"/>
                    </w:rPr>
                  </w:pPr>
                  <w:r w:rsidRPr="005E2FFC">
                    <w:rPr>
                      <w:rFonts w:ascii="Times New Roman" w:hAnsi="Times New Roman"/>
                      <w:i/>
                      <w:sz w:val="18"/>
                      <w:szCs w:val="18"/>
                    </w:rPr>
                    <w:t>Studiju vietas bāzes izmaksas</w:t>
                  </w:r>
                </w:p>
              </w:tc>
              <w:tc>
                <w:tcPr>
                  <w:tcW w:w="2126" w:type="dxa"/>
                  <w:tcBorders>
                    <w:top w:val="nil"/>
                    <w:left w:val="nil"/>
                    <w:bottom w:val="single" w:sz="4" w:space="0" w:color="auto"/>
                    <w:right w:val="single" w:sz="4" w:space="0" w:color="auto"/>
                  </w:tcBorders>
                  <w:shd w:val="clear" w:color="auto" w:fill="auto"/>
                  <w:noWrap/>
                  <w:vAlign w:val="bottom"/>
                  <w:hideMark/>
                </w:tcPr>
                <w:p w14:paraId="12F43B8F" w14:textId="3DB4C083" w:rsidR="00957B89" w:rsidRPr="005E2FFC" w:rsidRDefault="000B2581" w:rsidP="00C579A9">
                  <w:pPr>
                    <w:spacing w:after="0" w:line="240" w:lineRule="auto"/>
                    <w:jc w:val="center"/>
                    <w:rPr>
                      <w:rFonts w:ascii="Times New Roman" w:hAnsi="Times New Roman"/>
                      <w:i/>
                      <w:sz w:val="18"/>
                      <w:szCs w:val="18"/>
                    </w:rPr>
                  </w:pPr>
                  <w:r w:rsidRPr="005E2FFC">
                    <w:rPr>
                      <w:rFonts w:ascii="Times New Roman" w:hAnsi="Times New Roman"/>
                      <w:i/>
                      <w:sz w:val="18"/>
                      <w:szCs w:val="18"/>
                    </w:rPr>
                    <w:t>1 538,9</w:t>
                  </w:r>
                </w:p>
              </w:tc>
              <w:tc>
                <w:tcPr>
                  <w:tcW w:w="2251" w:type="dxa"/>
                  <w:tcBorders>
                    <w:top w:val="nil"/>
                    <w:left w:val="nil"/>
                    <w:bottom w:val="single" w:sz="4" w:space="0" w:color="auto"/>
                    <w:right w:val="single" w:sz="4" w:space="0" w:color="auto"/>
                  </w:tcBorders>
                  <w:shd w:val="clear" w:color="auto" w:fill="auto"/>
                  <w:noWrap/>
                  <w:vAlign w:val="bottom"/>
                  <w:hideMark/>
                </w:tcPr>
                <w:p w14:paraId="3E9D8F74" w14:textId="27E93DE7" w:rsidR="00957B89" w:rsidRPr="005E2FFC" w:rsidRDefault="005A5D3A" w:rsidP="00C579A9">
                  <w:pPr>
                    <w:spacing w:after="0" w:line="240" w:lineRule="auto"/>
                    <w:jc w:val="center"/>
                    <w:rPr>
                      <w:rFonts w:ascii="Times New Roman" w:hAnsi="Times New Roman"/>
                      <w:i/>
                      <w:sz w:val="18"/>
                      <w:szCs w:val="18"/>
                    </w:rPr>
                  </w:pPr>
                  <w:r w:rsidRPr="005E2FFC">
                    <w:rPr>
                      <w:rFonts w:ascii="Times New Roman" w:hAnsi="Times New Roman"/>
                      <w:i/>
                      <w:sz w:val="18"/>
                      <w:szCs w:val="18"/>
                    </w:rPr>
                    <w:t>1 630,11</w:t>
                  </w:r>
                  <w:r w:rsidRPr="005E2FFC">
                    <w:rPr>
                      <w:rFonts w:ascii="Times New Roman" w:hAnsi="Times New Roman"/>
                      <w:i/>
                      <w:sz w:val="18"/>
                      <w:szCs w:val="18"/>
                    </w:rPr>
                    <w:tab/>
                  </w:r>
                </w:p>
              </w:tc>
            </w:tr>
          </w:tbl>
          <w:p w14:paraId="1BEB0AE1" w14:textId="77777777" w:rsidR="00957B89" w:rsidRPr="001D439F" w:rsidRDefault="00957B89" w:rsidP="00C579A9">
            <w:pPr>
              <w:spacing w:after="0" w:line="240" w:lineRule="auto"/>
              <w:rPr>
                <w:rFonts w:ascii="Times New Roman" w:hAnsi="Times New Roman"/>
                <w:sz w:val="20"/>
                <w:szCs w:val="20"/>
                <w:highlight w:val="yellow"/>
              </w:rPr>
            </w:pPr>
          </w:p>
          <w:p w14:paraId="56888782" w14:textId="56D04241" w:rsidR="005D0811" w:rsidRPr="002E6718" w:rsidRDefault="005D0811" w:rsidP="005D0811">
            <w:pPr>
              <w:spacing w:after="0" w:line="240" w:lineRule="auto"/>
              <w:rPr>
                <w:rFonts w:ascii="Times New Roman" w:hAnsi="Times New Roman"/>
                <w:b/>
                <w:sz w:val="20"/>
                <w:szCs w:val="20"/>
              </w:rPr>
            </w:pPr>
            <w:r>
              <w:rPr>
                <w:rFonts w:ascii="Times New Roman" w:hAnsi="Times New Roman"/>
                <w:b/>
                <w:sz w:val="20"/>
                <w:szCs w:val="20"/>
              </w:rPr>
              <w:t>Papildu</w:t>
            </w:r>
            <w:r w:rsidRPr="002E6718">
              <w:rPr>
                <w:rFonts w:ascii="Times New Roman" w:hAnsi="Times New Roman"/>
                <w:b/>
                <w:sz w:val="20"/>
                <w:szCs w:val="20"/>
              </w:rPr>
              <w:t xml:space="preserve"> finansējums pedagogu darba samaksas pieauguma grafika īstenošanai</w:t>
            </w:r>
            <w:r>
              <w:rPr>
                <w:rFonts w:ascii="Times New Roman" w:hAnsi="Times New Roman"/>
                <w:b/>
                <w:sz w:val="20"/>
                <w:szCs w:val="20"/>
              </w:rPr>
              <w:t>:</w:t>
            </w:r>
          </w:p>
          <w:tbl>
            <w:tblPr>
              <w:tblW w:w="7083" w:type="dxa"/>
              <w:tblLayout w:type="fixed"/>
              <w:tblLook w:val="04A0" w:firstRow="1" w:lastRow="0" w:firstColumn="1" w:lastColumn="0" w:noHBand="0" w:noVBand="1"/>
            </w:tblPr>
            <w:tblGrid>
              <w:gridCol w:w="236"/>
              <w:gridCol w:w="3020"/>
              <w:gridCol w:w="1276"/>
              <w:gridCol w:w="1276"/>
              <w:gridCol w:w="1275"/>
            </w:tblGrid>
            <w:tr w:rsidR="00C72D0F" w:rsidRPr="00673732" w14:paraId="719AABBA" w14:textId="77777777" w:rsidTr="00226A38">
              <w:trPr>
                <w:trHeight w:val="222"/>
              </w:trPr>
              <w:tc>
                <w:tcPr>
                  <w:tcW w:w="32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3727F" w14:textId="77777777" w:rsidR="00C72D0F" w:rsidRPr="00B61126" w:rsidRDefault="00C72D0F" w:rsidP="005D0811">
                  <w:pPr>
                    <w:spacing w:after="0" w:line="240" w:lineRule="auto"/>
                    <w:jc w:val="center"/>
                    <w:rPr>
                      <w:rFonts w:ascii="Times New Roman" w:hAnsi="Times New Roman"/>
                      <w:sz w:val="20"/>
                      <w:szCs w:val="20"/>
                    </w:rPr>
                  </w:pPr>
                  <w:r w:rsidRPr="00B61126">
                    <w:rPr>
                      <w:rFonts w:ascii="Times New Roman" w:hAnsi="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4804853" w14:textId="77777777" w:rsidR="00C72D0F" w:rsidRPr="00B61126" w:rsidRDefault="00C72D0F" w:rsidP="005D0811">
                  <w:pPr>
                    <w:spacing w:after="0" w:line="240" w:lineRule="auto"/>
                    <w:jc w:val="center"/>
                    <w:rPr>
                      <w:rFonts w:ascii="Times New Roman" w:hAnsi="Times New Roman"/>
                      <w:sz w:val="20"/>
                      <w:szCs w:val="20"/>
                    </w:rPr>
                  </w:pPr>
                  <w:r w:rsidRPr="00B61126">
                    <w:rPr>
                      <w:rFonts w:ascii="Times New Roman" w:hAnsi="Times New Roman"/>
                      <w:sz w:val="20"/>
                      <w:szCs w:val="20"/>
                    </w:rPr>
                    <w:t>2021.gadam</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86375D1" w14:textId="77777777" w:rsidR="00C72D0F" w:rsidRPr="00B61126" w:rsidRDefault="00C72D0F" w:rsidP="005D0811">
                  <w:pPr>
                    <w:spacing w:after="0" w:line="240" w:lineRule="auto"/>
                    <w:jc w:val="center"/>
                    <w:rPr>
                      <w:rFonts w:ascii="Times New Roman" w:hAnsi="Times New Roman"/>
                      <w:sz w:val="20"/>
                      <w:szCs w:val="20"/>
                    </w:rPr>
                  </w:pPr>
                  <w:r w:rsidRPr="00B61126">
                    <w:rPr>
                      <w:rFonts w:ascii="Times New Roman" w:hAnsi="Times New Roman"/>
                      <w:sz w:val="20"/>
                      <w:szCs w:val="20"/>
                    </w:rPr>
                    <w:t>2022.gadam</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AB885A" w14:textId="77777777" w:rsidR="00C72D0F" w:rsidRPr="00B61126" w:rsidRDefault="00C72D0F" w:rsidP="005D0811">
                  <w:pPr>
                    <w:spacing w:after="0" w:line="240" w:lineRule="auto"/>
                    <w:jc w:val="center"/>
                    <w:rPr>
                      <w:rFonts w:ascii="Times New Roman" w:hAnsi="Times New Roman"/>
                      <w:sz w:val="20"/>
                      <w:szCs w:val="20"/>
                    </w:rPr>
                  </w:pPr>
                  <w:r w:rsidRPr="00B61126">
                    <w:rPr>
                      <w:rFonts w:ascii="Times New Roman" w:hAnsi="Times New Roman"/>
                      <w:sz w:val="20"/>
                      <w:szCs w:val="20"/>
                    </w:rPr>
                    <w:t>2023.gadam</w:t>
                  </w:r>
                </w:p>
              </w:tc>
            </w:tr>
            <w:tr w:rsidR="00C72D0F" w:rsidRPr="00673732" w14:paraId="5DC13828" w14:textId="77777777" w:rsidTr="00226A38">
              <w:trPr>
                <w:trHeight w:val="130"/>
              </w:trPr>
              <w:tc>
                <w:tcPr>
                  <w:tcW w:w="3256" w:type="dxa"/>
                  <w:gridSpan w:val="2"/>
                  <w:tcBorders>
                    <w:top w:val="single" w:sz="4" w:space="0" w:color="auto"/>
                    <w:left w:val="single" w:sz="4" w:space="0" w:color="auto"/>
                    <w:bottom w:val="nil"/>
                    <w:right w:val="single" w:sz="4" w:space="0" w:color="auto"/>
                  </w:tcBorders>
                  <w:shd w:val="clear" w:color="000000" w:fill="B1A0C7"/>
                  <w:vAlign w:val="bottom"/>
                  <w:hideMark/>
                </w:tcPr>
                <w:p w14:paraId="55BADFE7" w14:textId="0C01EFD5" w:rsidR="00C72D0F" w:rsidRPr="00226A38" w:rsidRDefault="00C72D0F" w:rsidP="00226A38">
                  <w:pPr>
                    <w:spacing w:after="0" w:line="240" w:lineRule="auto"/>
                    <w:jc w:val="center"/>
                    <w:rPr>
                      <w:rFonts w:ascii="Times New Roman" w:hAnsi="Times New Roman"/>
                      <w:b/>
                      <w:bCs/>
                      <w:sz w:val="20"/>
                      <w:szCs w:val="20"/>
                    </w:rPr>
                  </w:pPr>
                  <w:r w:rsidRPr="00226A38">
                    <w:rPr>
                      <w:rFonts w:ascii="Times New Roman" w:hAnsi="Times New Roman"/>
                      <w:b/>
                      <w:bCs/>
                      <w:sz w:val="20"/>
                      <w:szCs w:val="20"/>
                    </w:rPr>
                    <w:t xml:space="preserve">Pavisam kopā Augstākai izglītībai </w:t>
                  </w:r>
                  <w:r w:rsidRPr="00226A38">
                    <w:rPr>
                      <w:rFonts w:ascii="Times New Roman" w:hAnsi="Times New Roman"/>
                      <w:bCs/>
                      <w:sz w:val="20"/>
                      <w:szCs w:val="20"/>
                    </w:rPr>
                    <w:t>(algu celšanai no 01.01.2021)</w:t>
                  </w:r>
                </w:p>
              </w:tc>
              <w:tc>
                <w:tcPr>
                  <w:tcW w:w="1276" w:type="dxa"/>
                  <w:tcBorders>
                    <w:top w:val="nil"/>
                    <w:left w:val="nil"/>
                    <w:bottom w:val="single" w:sz="4" w:space="0" w:color="auto"/>
                    <w:right w:val="single" w:sz="4" w:space="0" w:color="auto"/>
                  </w:tcBorders>
                  <w:shd w:val="clear" w:color="000000" w:fill="B1A0C7"/>
                  <w:noWrap/>
                  <w:hideMark/>
                </w:tcPr>
                <w:p w14:paraId="2E293941" w14:textId="36A74ACA" w:rsidR="00C72D0F" w:rsidRPr="00226A38" w:rsidRDefault="00C72D0F" w:rsidP="00C72D0F">
                  <w:pPr>
                    <w:spacing w:after="0" w:line="240" w:lineRule="auto"/>
                    <w:jc w:val="center"/>
                    <w:rPr>
                      <w:rFonts w:ascii="Times New Roman" w:hAnsi="Times New Roman"/>
                      <w:b/>
                      <w:bCs/>
                      <w:sz w:val="20"/>
                      <w:szCs w:val="20"/>
                    </w:rPr>
                  </w:pPr>
                  <w:r w:rsidRPr="00226A38">
                    <w:rPr>
                      <w:rFonts w:ascii="Times New Roman" w:hAnsi="Times New Roman"/>
                      <w:b/>
                      <w:sz w:val="20"/>
                      <w:szCs w:val="20"/>
                    </w:rPr>
                    <w:t>6 054 565</w:t>
                  </w:r>
                </w:p>
              </w:tc>
              <w:tc>
                <w:tcPr>
                  <w:tcW w:w="1276" w:type="dxa"/>
                  <w:tcBorders>
                    <w:top w:val="nil"/>
                    <w:left w:val="nil"/>
                    <w:bottom w:val="single" w:sz="4" w:space="0" w:color="auto"/>
                    <w:right w:val="single" w:sz="4" w:space="0" w:color="auto"/>
                  </w:tcBorders>
                  <w:shd w:val="clear" w:color="000000" w:fill="B1A0C7"/>
                  <w:noWrap/>
                  <w:hideMark/>
                </w:tcPr>
                <w:p w14:paraId="7E863BF7" w14:textId="7F830E53" w:rsidR="00C72D0F" w:rsidRPr="00226A38" w:rsidRDefault="00C72D0F" w:rsidP="00C72D0F">
                  <w:pPr>
                    <w:spacing w:after="0" w:line="240" w:lineRule="auto"/>
                    <w:jc w:val="center"/>
                    <w:rPr>
                      <w:rFonts w:ascii="Times New Roman" w:hAnsi="Times New Roman"/>
                      <w:b/>
                      <w:bCs/>
                      <w:sz w:val="20"/>
                      <w:szCs w:val="20"/>
                    </w:rPr>
                  </w:pPr>
                  <w:r w:rsidRPr="00226A38">
                    <w:rPr>
                      <w:rFonts w:ascii="Times New Roman" w:hAnsi="Times New Roman"/>
                      <w:b/>
                      <w:sz w:val="20"/>
                      <w:szCs w:val="20"/>
                    </w:rPr>
                    <w:t>6 054 565</w:t>
                  </w:r>
                </w:p>
              </w:tc>
              <w:tc>
                <w:tcPr>
                  <w:tcW w:w="1275" w:type="dxa"/>
                  <w:tcBorders>
                    <w:top w:val="nil"/>
                    <w:left w:val="nil"/>
                    <w:bottom w:val="single" w:sz="4" w:space="0" w:color="auto"/>
                    <w:right w:val="single" w:sz="4" w:space="0" w:color="auto"/>
                  </w:tcBorders>
                  <w:shd w:val="clear" w:color="000000" w:fill="B1A0C7"/>
                  <w:noWrap/>
                  <w:hideMark/>
                </w:tcPr>
                <w:p w14:paraId="7EB76C43" w14:textId="0D7308F2" w:rsidR="00C72D0F" w:rsidRPr="00226A38" w:rsidRDefault="00C72D0F" w:rsidP="00C72D0F">
                  <w:pPr>
                    <w:spacing w:after="0" w:line="240" w:lineRule="auto"/>
                    <w:jc w:val="center"/>
                    <w:rPr>
                      <w:rFonts w:ascii="Times New Roman" w:hAnsi="Times New Roman"/>
                      <w:b/>
                      <w:bCs/>
                      <w:sz w:val="20"/>
                      <w:szCs w:val="20"/>
                    </w:rPr>
                  </w:pPr>
                  <w:r w:rsidRPr="00226A38">
                    <w:rPr>
                      <w:rFonts w:ascii="Times New Roman" w:hAnsi="Times New Roman"/>
                      <w:b/>
                      <w:sz w:val="20"/>
                      <w:szCs w:val="20"/>
                    </w:rPr>
                    <w:t>6 054 565</w:t>
                  </w:r>
                </w:p>
              </w:tc>
            </w:tr>
            <w:tr w:rsidR="00C72D0F" w:rsidRPr="00673732" w14:paraId="40110112" w14:textId="77777777" w:rsidTr="00226A38">
              <w:trPr>
                <w:trHeight w:val="510"/>
              </w:trPr>
              <w:tc>
                <w:tcPr>
                  <w:tcW w:w="3256" w:type="dxa"/>
                  <w:gridSpan w:val="2"/>
                  <w:tcBorders>
                    <w:top w:val="nil"/>
                    <w:left w:val="single" w:sz="4" w:space="0" w:color="auto"/>
                    <w:bottom w:val="single" w:sz="4" w:space="0" w:color="auto"/>
                    <w:right w:val="single" w:sz="4" w:space="0" w:color="000000"/>
                  </w:tcBorders>
                  <w:shd w:val="clear" w:color="auto" w:fill="auto"/>
                  <w:vAlign w:val="bottom"/>
                  <w:hideMark/>
                </w:tcPr>
                <w:p w14:paraId="58942D12" w14:textId="77777777" w:rsidR="00C72D0F" w:rsidRPr="00226A38" w:rsidRDefault="00C72D0F" w:rsidP="005D0811">
                  <w:pPr>
                    <w:spacing w:after="0" w:line="240" w:lineRule="auto"/>
                    <w:rPr>
                      <w:rFonts w:ascii="Times New Roman" w:hAnsi="Times New Roman"/>
                      <w:i/>
                      <w:iCs/>
                      <w:sz w:val="20"/>
                      <w:szCs w:val="20"/>
                    </w:rPr>
                  </w:pPr>
                  <w:r w:rsidRPr="00226A38">
                    <w:rPr>
                      <w:rFonts w:ascii="Times New Roman" w:hAnsi="Times New Roman"/>
                      <w:i/>
                      <w:iCs/>
                      <w:sz w:val="20"/>
                      <w:szCs w:val="20"/>
                    </w:rPr>
                    <w:t>tai skaitā pa resoriem / programmām / apakšprogrammām:</w:t>
                  </w:r>
                </w:p>
              </w:tc>
              <w:tc>
                <w:tcPr>
                  <w:tcW w:w="1276" w:type="dxa"/>
                  <w:tcBorders>
                    <w:top w:val="nil"/>
                    <w:left w:val="nil"/>
                    <w:bottom w:val="single" w:sz="4" w:space="0" w:color="auto"/>
                    <w:right w:val="single" w:sz="4" w:space="0" w:color="auto"/>
                  </w:tcBorders>
                  <w:shd w:val="clear" w:color="auto" w:fill="auto"/>
                  <w:noWrap/>
                  <w:vAlign w:val="center"/>
                  <w:hideMark/>
                </w:tcPr>
                <w:p w14:paraId="47AB7746" w14:textId="77777777" w:rsidR="00C72D0F" w:rsidRPr="00226A38" w:rsidRDefault="00C72D0F" w:rsidP="005D0811">
                  <w:pPr>
                    <w:spacing w:after="0" w:line="240" w:lineRule="auto"/>
                    <w:jc w:val="center"/>
                    <w:rPr>
                      <w:rFonts w:ascii="Times New Roman" w:hAnsi="Times New Roman"/>
                      <w:b/>
                      <w:bCs/>
                      <w:i/>
                      <w:iCs/>
                      <w:sz w:val="20"/>
                      <w:szCs w:val="20"/>
                    </w:rPr>
                  </w:pPr>
                  <w:r w:rsidRPr="00226A38">
                    <w:rPr>
                      <w:rFonts w:ascii="Times New Roman" w:hAnsi="Times New Roman"/>
                      <w:b/>
                      <w:bCs/>
                      <w:i/>
                      <w:i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180B9C89" w14:textId="77777777" w:rsidR="00C72D0F" w:rsidRPr="00226A38" w:rsidRDefault="00C72D0F" w:rsidP="005D0811">
                  <w:pPr>
                    <w:spacing w:after="0" w:line="240" w:lineRule="auto"/>
                    <w:jc w:val="center"/>
                    <w:rPr>
                      <w:rFonts w:ascii="Times New Roman" w:hAnsi="Times New Roman"/>
                      <w:b/>
                      <w:bCs/>
                      <w:i/>
                      <w:iCs/>
                      <w:sz w:val="20"/>
                      <w:szCs w:val="20"/>
                    </w:rPr>
                  </w:pPr>
                  <w:r w:rsidRPr="00226A38">
                    <w:rPr>
                      <w:rFonts w:ascii="Times New Roman" w:hAnsi="Times New Roman"/>
                      <w:b/>
                      <w:bCs/>
                      <w:i/>
                      <w:iCs/>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14:paraId="10810106" w14:textId="77777777" w:rsidR="00C72D0F" w:rsidRPr="00226A38" w:rsidRDefault="00C72D0F" w:rsidP="005D0811">
                  <w:pPr>
                    <w:spacing w:after="0" w:line="240" w:lineRule="auto"/>
                    <w:jc w:val="center"/>
                    <w:rPr>
                      <w:rFonts w:ascii="Times New Roman" w:hAnsi="Times New Roman"/>
                      <w:b/>
                      <w:bCs/>
                      <w:i/>
                      <w:iCs/>
                      <w:sz w:val="20"/>
                      <w:szCs w:val="20"/>
                    </w:rPr>
                  </w:pPr>
                  <w:r w:rsidRPr="00226A38">
                    <w:rPr>
                      <w:rFonts w:ascii="Times New Roman" w:hAnsi="Times New Roman"/>
                      <w:b/>
                      <w:bCs/>
                      <w:i/>
                      <w:iCs/>
                      <w:sz w:val="20"/>
                      <w:szCs w:val="20"/>
                    </w:rPr>
                    <w:t> </w:t>
                  </w:r>
                </w:p>
              </w:tc>
            </w:tr>
            <w:tr w:rsidR="00C72D0F" w:rsidRPr="00673732" w14:paraId="0F6FF420" w14:textId="77777777" w:rsidTr="00226A38">
              <w:trPr>
                <w:trHeight w:val="268"/>
              </w:trPr>
              <w:tc>
                <w:tcPr>
                  <w:tcW w:w="3256" w:type="dxa"/>
                  <w:gridSpan w:val="2"/>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6762EABA" w14:textId="77777777" w:rsidR="00C72D0F" w:rsidRPr="00226A38" w:rsidRDefault="00C72D0F" w:rsidP="00C72D0F">
                  <w:pPr>
                    <w:spacing w:after="0" w:line="240" w:lineRule="auto"/>
                    <w:rPr>
                      <w:rFonts w:ascii="Times New Roman" w:hAnsi="Times New Roman"/>
                      <w:b/>
                      <w:bCs/>
                      <w:sz w:val="20"/>
                      <w:szCs w:val="20"/>
                    </w:rPr>
                  </w:pPr>
                  <w:r w:rsidRPr="00226A38">
                    <w:rPr>
                      <w:rFonts w:ascii="Times New Roman" w:hAnsi="Times New Roman"/>
                      <w:b/>
                      <w:bCs/>
                      <w:sz w:val="20"/>
                      <w:szCs w:val="20"/>
                    </w:rPr>
                    <w:t>15. Izglītības un zinātnes ministrija</w:t>
                  </w:r>
                </w:p>
              </w:tc>
              <w:tc>
                <w:tcPr>
                  <w:tcW w:w="1276" w:type="dxa"/>
                  <w:tcBorders>
                    <w:top w:val="nil"/>
                    <w:left w:val="nil"/>
                    <w:bottom w:val="single" w:sz="4" w:space="0" w:color="auto"/>
                    <w:right w:val="single" w:sz="4" w:space="0" w:color="auto"/>
                  </w:tcBorders>
                  <w:shd w:val="clear" w:color="000000" w:fill="DCE6F1"/>
                  <w:noWrap/>
                  <w:hideMark/>
                </w:tcPr>
                <w:p w14:paraId="4E1CD911" w14:textId="7B68A8AE" w:rsidR="00C72D0F" w:rsidRPr="00226A38" w:rsidRDefault="00C72D0F" w:rsidP="00C72D0F">
                  <w:pPr>
                    <w:spacing w:after="0" w:line="240" w:lineRule="auto"/>
                    <w:jc w:val="center"/>
                    <w:rPr>
                      <w:rFonts w:ascii="Times New Roman" w:hAnsi="Times New Roman"/>
                      <w:b/>
                      <w:bCs/>
                      <w:sz w:val="20"/>
                      <w:szCs w:val="20"/>
                    </w:rPr>
                  </w:pPr>
                  <w:r w:rsidRPr="00226A38">
                    <w:rPr>
                      <w:rFonts w:ascii="Times New Roman" w:hAnsi="Times New Roman"/>
                      <w:b/>
                      <w:sz w:val="20"/>
                      <w:szCs w:val="20"/>
                    </w:rPr>
                    <w:t>3 640 462</w:t>
                  </w:r>
                </w:p>
              </w:tc>
              <w:tc>
                <w:tcPr>
                  <w:tcW w:w="1276" w:type="dxa"/>
                  <w:tcBorders>
                    <w:top w:val="nil"/>
                    <w:left w:val="nil"/>
                    <w:bottom w:val="single" w:sz="4" w:space="0" w:color="auto"/>
                    <w:right w:val="single" w:sz="4" w:space="0" w:color="auto"/>
                  </w:tcBorders>
                  <w:shd w:val="clear" w:color="000000" w:fill="DCE6F1"/>
                  <w:noWrap/>
                  <w:hideMark/>
                </w:tcPr>
                <w:p w14:paraId="43C03625" w14:textId="438023D8" w:rsidR="00C72D0F" w:rsidRPr="00226A38" w:rsidRDefault="00C72D0F" w:rsidP="00C72D0F">
                  <w:pPr>
                    <w:spacing w:after="0" w:line="240" w:lineRule="auto"/>
                    <w:jc w:val="center"/>
                    <w:rPr>
                      <w:rFonts w:ascii="Times New Roman" w:hAnsi="Times New Roman"/>
                      <w:b/>
                      <w:bCs/>
                      <w:sz w:val="20"/>
                      <w:szCs w:val="20"/>
                    </w:rPr>
                  </w:pPr>
                  <w:r w:rsidRPr="00226A38">
                    <w:rPr>
                      <w:rFonts w:ascii="Times New Roman" w:hAnsi="Times New Roman"/>
                      <w:b/>
                      <w:sz w:val="20"/>
                      <w:szCs w:val="20"/>
                    </w:rPr>
                    <w:t>3 640 462</w:t>
                  </w:r>
                </w:p>
              </w:tc>
              <w:tc>
                <w:tcPr>
                  <w:tcW w:w="1275" w:type="dxa"/>
                  <w:tcBorders>
                    <w:top w:val="nil"/>
                    <w:left w:val="nil"/>
                    <w:bottom w:val="single" w:sz="4" w:space="0" w:color="auto"/>
                    <w:right w:val="single" w:sz="4" w:space="0" w:color="auto"/>
                  </w:tcBorders>
                  <w:shd w:val="clear" w:color="000000" w:fill="DCE6F1"/>
                  <w:noWrap/>
                  <w:hideMark/>
                </w:tcPr>
                <w:p w14:paraId="3FEA0288" w14:textId="4CCD0F58" w:rsidR="00C72D0F" w:rsidRPr="00226A38" w:rsidRDefault="00C72D0F" w:rsidP="00C72D0F">
                  <w:pPr>
                    <w:spacing w:after="0" w:line="240" w:lineRule="auto"/>
                    <w:jc w:val="center"/>
                    <w:rPr>
                      <w:rFonts w:ascii="Times New Roman" w:hAnsi="Times New Roman"/>
                      <w:b/>
                      <w:bCs/>
                      <w:sz w:val="20"/>
                      <w:szCs w:val="20"/>
                    </w:rPr>
                  </w:pPr>
                  <w:r w:rsidRPr="00226A38">
                    <w:rPr>
                      <w:rFonts w:ascii="Times New Roman" w:hAnsi="Times New Roman"/>
                      <w:b/>
                      <w:sz w:val="20"/>
                      <w:szCs w:val="20"/>
                    </w:rPr>
                    <w:t>3 640 462</w:t>
                  </w:r>
                </w:p>
              </w:tc>
            </w:tr>
            <w:tr w:rsidR="00C72D0F" w:rsidRPr="00673732" w14:paraId="7D1BD6D6" w14:textId="77777777" w:rsidTr="00226A38">
              <w:trPr>
                <w:trHeight w:val="358"/>
              </w:trPr>
              <w:tc>
                <w:tcPr>
                  <w:tcW w:w="236" w:type="dxa"/>
                  <w:vMerge w:val="restart"/>
                  <w:tcBorders>
                    <w:top w:val="nil"/>
                    <w:left w:val="single" w:sz="4" w:space="0" w:color="auto"/>
                    <w:bottom w:val="single" w:sz="4" w:space="0" w:color="auto"/>
                    <w:right w:val="single" w:sz="4" w:space="0" w:color="auto"/>
                  </w:tcBorders>
                  <w:vAlign w:val="center"/>
                  <w:hideMark/>
                </w:tcPr>
                <w:p w14:paraId="54F5257F" w14:textId="77777777" w:rsidR="00C72D0F" w:rsidRPr="00226A38" w:rsidRDefault="00C72D0F" w:rsidP="00C72D0F">
                  <w:pPr>
                    <w:spacing w:after="0" w:line="240" w:lineRule="auto"/>
                    <w:rPr>
                      <w:rFonts w:ascii="Times New Roman" w:hAnsi="Times New Roman"/>
                      <w:sz w:val="20"/>
                      <w:szCs w:val="20"/>
                    </w:rPr>
                  </w:pPr>
                </w:p>
              </w:tc>
              <w:tc>
                <w:tcPr>
                  <w:tcW w:w="3020" w:type="dxa"/>
                  <w:tcBorders>
                    <w:top w:val="nil"/>
                    <w:left w:val="nil"/>
                    <w:bottom w:val="single" w:sz="4" w:space="0" w:color="auto"/>
                    <w:right w:val="single" w:sz="4" w:space="0" w:color="auto"/>
                  </w:tcBorders>
                  <w:shd w:val="clear" w:color="auto" w:fill="auto"/>
                  <w:vAlign w:val="bottom"/>
                  <w:hideMark/>
                </w:tcPr>
                <w:p w14:paraId="5BAC69FA" w14:textId="77777777" w:rsidR="00C72D0F" w:rsidRPr="00226A38" w:rsidRDefault="00C72D0F" w:rsidP="00C72D0F">
                  <w:pPr>
                    <w:spacing w:after="0" w:line="240" w:lineRule="auto"/>
                    <w:rPr>
                      <w:rFonts w:ascii="Times New Roman" w:hAnsi="Times New Roman"/>
                      <w:color w:val="000000"/>
                      <w:sz w:val="20"/>
                      <w:szCs w:val="20"/>
                    </w:rPr>
                  </w:pPr>
                  <w:r w:rsidRPr="00226A38">
                    <w:rPr>
                      <w:rFonts w:ascii="Times New Roman" w:hAnsi="Times New Roman"/>
                      <w:color w:val="000000"/>
                      <w:sz w:val="20"/>
                      <w:szCs w:val="20"/>
                    </w:rPr>
                    <w:t>03.01.00. "Augstskolas"</w:t>
                  </w:r>
                </w:p>
              </w:tc>
              <w:tc>
                <w:tcPr>
                  <w:tcW w:w="1276" w:type="dxa"/>
                  <w:tcBorders>
                    <w:top w:val="nil"/>
                    <w:left w:val="nil"/>
                    <w:bottom w:val="single" w:sz="4" w:space="0" w:color="auto"/>
                    <w:right w:val="single" w:sz="4" w:space="0" w:color="auto"/>
                  </w:tcBorders>
                  <w:shd w:val="clear" w:color="auto" w:fill="auto"/>
                  <w:noWrap/>
                  <w:hideMark/>
                </w:tcPr>
                <w:p w14:paraId="125B4199" w14:textId="04C29DC0" w:rsidR="00C72D0F" w:rsidRPr="00226A38" w:rsidRDefault="00C72D0F" w:rsidP="00C72D0F">
                  <w:pPr>
                    <w:spacing w:after="0" w:line="240" w:lineRule="auto"/>
                    <w:jc w:val="right"/>
                    <w:rPr>
                      <w:rFonts w:ascii="Times New Roman" w:hAnsi="Times New Roman"/>
                      <w:sz w:val="20"/>
                      <w:szCs w:val="20"/>
                    </w:rPr>
                  </w:pPr>
                  <w:r w:rsidRPr="00226A38">
                    <w:rPr>
                      <w:rFonts w:ascii="Times New Roman" w:hAnsi="Times New Roman"/>
                      <w:sz w:val="20"/>
                      <w:szCs w:val="20"/>
                    </w:rPr>
                    <w:t>2 845 725</w:t>
                  </w:r>
                </w:p>
              </w:tc>
              <w:tc>
                <w:tcPr>
                  <w:tcW w:w="1276" w:type="dxa"/>
                  <w:tcBorders>
                    <w:top w:val="nil"/>
                    <w:left w:val="nil"/>
                    <w:bottom w:val="single" w:sz="4" w:space="0" w:color="auto"/>
                    <w:right w:val="single" w:sz="4" w:space="0" w:color="auto"/>
                  </w:tcBorders>
                  <w:shd w:val="clear" w:color="auto" w:fill="auto"/>
                  <w:noWrap/>
                  <w:hideMark/>
                </w:tcPr>
                <w:p w14:paraId="51F058BC" w14:textId="310BE323" w:rsidR="00C72D0F" w:rsidRPr="00226A38" w:rsidRDefault="00C72D0F" w:rsidP="00C72D0F">
                  <w:pPr>
                    <w:spacing w:after="0" w:line="240" w:lineRule="auto"/>
                    <w:jc w:val="right"/>
                    <w:rPr>
                      <w:rFonts w:ascii="Times New Roman" w:hAnsi="Times New Roman"/>
                      <w:sz w:val="20"/>
                      <w:szCs w:val="20"/>
                    </w:rPr>
                  </w:pPr>
                  <w:r w:rsidRPr="00226A38">
                    <w:rPr>
                      <w:rFonts w:ascii="Times New Roman" w:hAnsi="Times New Roman"/>
                      <w:sz w:val="20"/>
                      <w:szCs w:val="20"/>
                    </w:rPr>
                    <w:t>2 845 725</w:t>
                  </w:r>
                </w:p>
              </w:tc>
              <w:tc>
                <w:tcPr>
                  <w:tcW w:w="1275" w:type="dxa"/>
                  <w:tcBorders>
                    <w:top w:val="nil"/>
                    <w:left w:val="nil"/>
                    <w:bottom w:val="single" w:sz="4" w:space="0" w:color="auto"/>
                    <w:right w:val="single" w:sz="4" w:space="0" w:color="auto"/>
                  </w:tcBorders>
                  <w:shd w:val="clear" w:color="auto" w:fill="auto"/>
                  <w:noWrap/>
                  <w:hideMark/>
                </w:tcPr>
                <w:p w14:paraId="0C88F496" w14:textId="44931EE1" w:rsidR="00C72D0F" w:rsidRPr="00226A38" w:rsidRDefault="00C72D0F" w:rsidP="00C72D0F">
                  <w:pPr>
                    <w:spacing w:after="0" w:line="240" w:lineRule="auto"/>
                    <w:jc w:val="right"/>
                    <w:rPr>
                      <w:rFonts w:ascii="Times New Roman" w:hAnsi="Times New Roman"/>
                      <w:sz w:val="20"/>
                      <w:szCs w:val="20"/>
                    </w:rPr>
                  </w:pPr>
                  <w:r w:rsidRPr="00226A38">
                    <w:rPr>
                      <w:rFonts w:ascii="Times New Roman" w:hAnsi="Times New Roman"/>
                      <w:sz w:val="20"/>
                      <w:szCs w:val="20"/>
                    </w:rPr>
                    <w:t>2 845 725</w:t>
                  </w:r>
                </w:p>
              </w:tc>
            </w:tr>
            <w:tr w:rsidR="00C72D0F" w:rsidRPr="00673732" w14:paraId="3E6519A8" w14:textId="77777777" w:rsidTr="00226A38">
              <w:trPr>
                <w:trHeight w:val="269"/>
              </w:trPr>
              <w:tc>
                <w:tcPr>
                  <w:tcW w:w="236" w:type="dxa"/>
                  <w:vMerge/>
                  <w:tcBorders>
                    <w:top w:val="nil"/>
                    <w:left w:val="single" w:sz="4" w:space="0" w:color="auto"/>
                    <w:bottom w:val="single" w:sz="4" w:space="0" w:color="auto"/>
                    <w:right w:val="single" w:sz="4" w:space="0" w:color="auto"/>
                  </w:tcBorders>
                  <w:vAlign w:val="center"/>
                  <w:hideMark/>
                </w:tcPr>
                <w:p w14:paraId="300DC05C" w14:textId="77777777" w:rsidR="00C72D0F" w:rsidRPr="00226A38" w:rsidRDefault="00C72D0F" w:rsidP="00C72D0F">
                  <w:pPr>
                    <w:spacing w:after="0" w:line="240" w:lineRule="auto"/>
                    <w:rPr>
                      <w:rFonts w:ascii="Times New Roman" w:hAnsi="Times New Roman"/>
                      <w:sz w:val="20"/>
                      <w:szCs w:val="20"/>
                    </w:rPr>
                  </w:pP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14:paraId="1A996390" w14:textId="77777777" w:rsidR="00C72D0F" w:rsidRPr="00226A38" w:rsidRDefault="00C72D0F" w:rsidP="00C72D0F">
                  <w:pPr>
                    <w:spacing w:after="0" w:line="240" w:lineRule="auto"/>
                    <w:rPr>
                      <w:rFonts w:ascii="Times New Roman" w:hAnsi="Times New Roman"/>
                      <w:color w:val="000000"/>
                      <w:sz w:val="20"/>
                      <w:szCs w:val="20"/>
                    </w:rPr>
                  </w:pPr>
                  <w:r w:rsidRPr="00226A38">
                    <w:rPr>
                      <w:rFonts w:ascii="Times New Roman" w:hAnsi="Times New Roman"/>
                      <w:color w:val="000000"/>
                      <w:sz w:val="20"/>
                      <w:szCs w:val="20"/>
                    </w:rPr>
                    <w:t>03.11.00. "Koledžas"</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14:paraId="0DA29B0C" w14:textId="3DDCDC2D" w:rsidR="00C72D0F" w:rsidRPr="00226A38" w:rsidRDefault="00C72D0F" w:rsidP="00C72D0F">
                  <w:pPr>
                    <w:spacing w:after="0" w:line="240" w:lineRule="auto"/>
                    <w:jc w:val="right"/>
                    <w:rPr>
                      <w:rFonts w:ascii="Times New Roman" w:hAnsi="Times New Roman"/>
                      <w:sz w:val="20"/>
                      <w:szCs w:val="20"/>
                    </w:rPr>
                  </w:pPr>
                  <w:r w:rsidRPr="00226A38">
                    <w:rPr>
                      <w:rFonts w:ascii="Times New Roman" w:hAnsi="Times New Roman"/>
                      <w:sz w:val="20"/>
                      <w:szCs w:val="20"/>
                    </w:rPr>
                    <w:t>794 737</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14:paraId="3222C4B9" w14:textId="1DBC80F1" w:rsidR="00C72D0F" w:rsidRPr="00226A38" w:rsidRDefault="00C72D0F" w:rsidP="00C72D0F">
                  <w:pPr>
                    <w:spacing w:after="0" w:line="240" w:lineRule="auto"/>
                    <w:jc w:val="right"/>
                    <w:rPr>
                      <w:rFonts w:ascii="Times New Roman" w:hAnsi="Times New Roman"/>
                      <w:sz w:val="20"/>
                      <w:szCs w:val="20"/>
                    </w:rPr>
                  </w:pPr>
                  <w:r w:rsidRPr="00226A38">
                    <w:rPr>
                      <w:rFonts w:ascii="Times New Roman" w:hAnsi="Times New Roman"/>
                      <w:sz w:val="20"/>
                      <w:szCs w:val="20"/>
                    </w:rPr>
                    <w:t>794 737</w:t>
                  </w:r>
                </w:p>
              </w:tc>
              <w:tc>
                <w:tcPr>
                  <w:tcW w:w="1275" w:type="dxa"/>
                  <w:vMerge w:val="restart"/>
                  <w:tcBorders>
                    <w:top w:val="nil"/>
                    <w:left w:val="single" w:sz="4" w:space="0" w:color="auto"/>
                    <w:bottom w:val="single" w:sz="4" w:space="0" w:color="000000"/>
                    <w:right w:val="single" w:sz="4" w:space="0" w:color="auto"/>
                  </w:tcBorders>
                  <w:shd w:val="clear" w:color="auto" w:fill="auto"/>
                  <w:noWrap/>
                  <w:hideMark/>
                </w:tcPr>
                <w:p w14:paraId="7AE1AADF" w14:textId="3F308121" w:rsidR="00C72D0F" w:rsidRPr="00226A38" w:rsidRDefault="00C72D0F" w:rsidP="00C72D0F">
                  <w:pPr>
                    <w:spacing w:after="0" w:line="240" w:lineRule="auto"/>
                    <w:jc w:val="right"/>
                    <w:rPr>
                      <w:rFonts w:ascii="Times New Roman" w:hAnsi="Times New Roman"/>
                      <w:sz w:val="20"/>
                      <w:szCs w:val="20"/>
                    </w:rPr>
                  </w:pPr>
                  <w:r w:rsidRPr="00226A38">
                    <w:rPr>
                      <w:rFonts w:ascii="Times New Roman" w:hAnsi="Times New Roman"/>
                      <w:sz w:val="20"/>
                      <w:szCs w:val="20"/>
                    </w:rPr>
                    <w:t>794 737</w:t>
                  </w:r>
                </w:p>
              </w:tc>
            </w:tr>
            <w:tr w:rsidR="00C72D0F" w:rsidRPr="00673732" w14:paraId="0AE1EF2C" w14:textId="77777777" w:rsidTr="00226A38">
              <w:trPr>
                <w:trHeight w:val="269"/>
              </w:trPr>
              <w:tc>
                <w:tcPr>
                  <w:tcW w:w="236" w:type="dxa"/>
                  <w:vMerge/>
                  <w:tcBorders>
                    <w:top w:val="nil"/>
                    <w:left w:val="single" w:sz="4" w:space="0" w:color="auto"/>
                    <w:bottom w:val="single" w:sz="4" w:space="0" w:color="auto"/>
                    <w:right w:val="single" w:sz="4" w:space="0" w:color="auto"/>
                  </w:tcBorders>
                  <w:vAlign w:val="center"/>
                  <w:hideMark/>
                </w:tcPr>
                <w:p w14:paraId="47962A8E" w14:textId="77777777" w:rsidR="00C72D0F" w:rsidRPr="00226A38" w:rsidRDefault="00C72D0F" w:rsidP="005D0811">
                  <w:pPr>
                    <w:spacing w:after="0" w:line="240" w:lineRule="auto"/>
                    <w:rPr>
                      <w:rFonts w:ascii="Times New Roman" w:hAnsi="Times New Roman"/>
                      <w:sz w:val="20"/>
                      <w:szCs w:val="20"/>
                    </w:rPr>
                  </w:pPr>
                </w:p>
              </w:tc>
              <w:tc>
                <w:tcPr>
                  <w:tcW w:w="3020" w:type="dxa"/>
                  <w:vMerge/>
                  <w:tcBorders>
                    <w:top w:val="nil"/>
                    <w:left w:val="single" w:sz="4" w:space="0" w:color="auto"/>
                    <w:bottom w:val="single" w:sz="4" w:space="0" w:color="000000"/>
                    <w:right w:val="single" w:sz="4" w:space="0" w:color="auto"/>
                  </w:tcBorders>
                  <w:vAlign w:val="center"/>
                  <w:hideMark/>
                </w:tcPr>
                <w:p w14:paraId="66EB7255" w14:textId="77777777" w:rsidR="00C72D0F" w:rsidRPr="00226A38" w:rsidRDefault="00C72D0F" w:rsidP="005D0811">
                  <w:pPr>
                    <w:spacing w:after="0" w:line="240" w:lineRule="auto"/>
                    <w:rPr>
                      <w:rFonts w:ascii="Times New Roman" w:hAnsi="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14:paraId="751C66B2" w14:textId="77777777" w:rsidR="00C72D0F" w:rsidRPr="00226A38" w:rsidRDefault="00C72D0F" w:rsidP="005D0811">
                  <w:pPr>
                    <w:spacing w:after="0" w:line="240" w:lineRule="auto"/>
                    <w:rPr>
                      <w:rFonts w:ascii="Times New Roman" w:hAnsi="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14:paraId="5D9CAD14" w14:textId="77777777" w:rsidR="00C72D0F" w:rsidRPr="00226A38" w:rsidRDefault="00C72D0F" w:rsidP="005D0811">
                  <w:pPr>
                    <w:spacing w:after="0" w:line="240" w:lineRule="auto"/>
                    <w:rPr>
                      <w:rFonts w:ascii="Times New Roman" w:hAnsi="Times New Roman"/>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5EA8C031" w14:textId="77777777" w:rsidR="00C72D0F" w:rsidRPr="00226A38" w:rsidRDefault="00C72D0F" w:rsidP="005D0811">
                  <w:pPr>
                    <w:spacing w:after="0" w:line="240" w:lineRule="auto"/>
                    <w:rPr>
                      <w:rFonts w:ascii="Times New Roman" w:hAnsi="Times New Roman"/>
                      <w:sz w:val="20"/>
                      <w:szCs w:val="20"/>
                    </w:rPr>
                  </w:pPr>
                </w:p>
              </w:tc>
            </w:tr>
            <w:tr w:rsidR="00C72D0F" w:rsidRPr="00673732" w14:paraId="1B096601" w14:textId="77777777" w:rsidTr="00226A38">
              <w:trPr>
                <w:trHeight w:val="334"/>
              </w:trPr>
              <w:tc>
                <w:tcPr>
                  <w:tcW w:w="3256" w:type="dxa"/>
                  <w:gridSpan w:val="2"/>
                  <w:tcBorders>
                    <w:top w:val="single" w:sz="4" w:space="0" w:color="auto"/>
                    <w:left w:val="single" w:sz="4" w:space="0" w:color="auto"/>
                    <w:bottom w:val="single" w:sz="4" w:space="0" w:color="auto"/>
                    <w:right w:val="single" w:sz="4" w:space="0" w:color="auto"/>
                  </w:tcBorders>
                  <w:shd w:val="clear" w:color="000000" w:fill="DCE6F1"/>
                  <w:vAlign w:val="bottom"/>
                  <w:hideMark/>
                </w:tcPr>
                <w:p w14:paraId="18A11685" w14:textId="77777777" w:rsidR="00C72D0F" w:rsidRPr="00226A38" w:rsidRDefault="00C72D0F" w:rsidP="00C72D0F">
                  <w:pPr>
                    <w:spacing w:after="0" w:line="240" w:lineRule="auto"/>
                    <w:rPr>
                      <w:rFonts w:ascii="Times New Roman" w:hAnsi="Times New Roman"/>
                      <w:b/>
                      <w:bCs/>
                      <w:color w:val="000000"/>
                      <w:sz w:val="20"/>
                      <w:szCs w:val="20"/>
                    </w:rPr>
                  </w:pPr>
                  <w:r w:rsidRPr="00226A38">
                    <w:rPr>
                      <w:rFonts w:ascii="Times New Roman" w:hAnsi="Times New Roman"/>
                      <w:b/>
                      <w:bCs/>
                      <w:color w:val="000000"/>
                      <w:sz w:val="20"/>
                      <w:szCs w:val="20"/>
                    </w:rPr>
                    <w:t>16.resors "Zemkopības ministrija", t.sk.:</w:t>
                  </w:r>
                </w:p>
              </w:tc>
              <w:tc>
                <w:tcPr>
                  <w:tcW w:w="1276" w:type="dxa"/>
                  <w:tcBorders>
                    <w:top w:val="nil"/>
                    <w:left w:val="nil"/>
                    <w:bottom w:val="single" w:sz="4" w:space="0" w:color="auto"/>
                    <w:right w:val="single" w:sz="4" w:space="0" w:color="auto"/>
                  </w:tcBorders>
                  <w:shd w:val="clear" w:color="000000" w:fill="DCE6F1"/>
                  <w:noWrap/>
                  <w:hideMark/>
                </w:tcPr>
                <w:p w14:paraId="7EB4BD1C" w14:textId="0D95183C" w:rsidR="00C72D0F" w:rsidRPr="00226A38" w:rsidRDefault="00C72D0F" w:rsidP="00C72D0F">
                  <w:pPr>
                    <w:spacing w:after="0" w:line="240" w:lineRule="auto"/>
                    <w:jc w:val="center"/>
                    <w:rPr>
                      <w:rFonts w:ascii="Times New Roman" w:hAnsi="Times New Roman"/>
                      <w:b/>
                      <w:bCs/>
                      <w:sz w:val="20"/>
                      <w:szCs w:val="20"/>
                    </w:rPr>
                  </w:pPr>
                  <w:r w:rsidRPr="00226A38">
                    <w:rPr>
                      <w:rFonts w:ascii="Times New Roman" w:hAnsi="Times New Roman"/>
                      <w:b/>
                      <w:sz w:val="20"/>
                      <w:szCs w:val="20"/>
                    </w:rPr>
                    <w:t>567 376</w:t>
                  </w:r>
                </w:p>
              </w:tc>
              <w:tc>
                <w:tcPr>
                  <w:tcW w:w="1276" w:type="dxa"/>
                  <w:tcBorders>
                    <w:top w:val="nil"/>
                    <w:left w:val="nil"/>
                    <w:bottom w:val="single" w:sz="4" w:space="0" w:color="auto"/>
                    <w:right w:val="single" w:sz="4" w:space="0" w:color="auto"/>
                  </w:tcBorders>
                  <w:shd w:val="clear" w:color="000000" w:fill="DCE6F1"/>
                  <w:noWrap/>
                  <w:hideMark/>
                </w:tcPr>
                <w:p w14:paraId="76C7CE7C" w14:textId="4CF86BC5" w:rsidR="00C72D0F" w:rsidRPr="00226A38" w:rsidRDefault="00C72D0F" w:rsidP="00C72D0F">
                  <w:pPr>
                    <w:spacing w:after="0" w:line="240" w:lineRule="auto"/>
                    <w:jc w:val="center"/>
                    <w:rPr>
                      <w:rFonts w:ascii="Times New Roman" w:hAnsi="Times New Roman"/>
                      <w:b/>
                      <w:bCs/>
                      <w:sz w:val="20"/>
                      <w:szCs w:val="20"/>
                    </w:rPr>
                  </w:pPr>
                  <w:r w:rsidRPr="00226A38">
                    <w:rPr>
                      <w:rFonts w:ascii="Times New Roman" w:hAnsi="Times New Roman"/>
                      <w:b/>
                      <w:sz w:val="20"/>
                      <w:szCs w:val="20"/>
                    </w:rPr>
                    <w:t>567 376</w:t>
                  </w:r>
                </w:p>
              </w:tc>
              <w:tc>
                <w:tcPr>
                  <w:tcW w:w="1275" w:type="dxa"/>
                  <w:tcBorders>
                    <w:top w:val="nil"/>
                    <w:left w:val="nil"/>
                    <w:bottom w:val="single" w:sz="4" w:space="0" w:color="auto"/>
                    <w:right w:val="single" w:sz="4" w:space="0" w:color="auto"/>
                  </w:tcBorders>
                  <w:shd w:val="clear" w:color="000000" w:fill="DCE6F1"/>
                  <w:noWrap/>
                  <w:hideMark/>
                </w:tcPr>
                <w:p w14:paraId="6A4959DD" w14:textId="6C9DA4DC" w:rsidR="00C72D0F" w:rsidRPr="00226A38" w:rsidRDefault="00C72D0F" w:rsidP="00C72D0F">
                  <w:pPr>
                    <w:spacing w:after="0" w:line="240" w:lineRule="auto"/>
                    <w:jc w:val="center"/>
                    <w:rPr>
                      <w:rFonts w:ascii="Times New Roman" w:hAnsi="Times New Roman"/>
                      <w:b/>
                      <w:bCs/>
                      <w:sz w:val="20"/>
                      <w:szCs w:val="20"/>
                    </w:rPr>
                  </w:pPr>
                  <w:r w:rsidRPr="00226A38">
                    <w:rPr>
                      <w:rFonts w:ascii="Times New Roman" w:hAnsi="Times New Roman"/>
                      <w:b/>
                      <w:sz w:val="20"/>
                      <w:szCs w:val="20"/>
                    </w:rPr>
                    <w:t>567 376</w:t>
                  </w:r>
                </w:p>
              </w:tc>
            </w:tr>
            <w:tr w:rsidR="00C72D0F" w:rsidRPr="00673732" w14:paraId="671B0D64" w14:textId="77777777" w:rsidTr="00226A38">
              <w:trPr>
                <w:trHeight w:val="273"/>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529AEB5C" w14:textId="77777777" w:rsidR="00C72D0F" w:rsidRPr="00226A38" w:rsidRDefault="00C72D0F" w:rsidP="00C72D0F">
                  <w:pPr>
                    <w:spacing w:after="0" w:line="240" w:lineRule="auto"/>
                    <w:rPr>
                      <w:rFonts w:ascii="Times New Roman" w:hAnsi="Times New Roman"/>
                      <w:sz w:val="20"/>
                      <w:szCs w:val="20"/>
                    </w:rPr>
                  </w:pPr>
                  <w:r w:rsidRPr="00226A38">
                    <w:rPr>
                      <w:rFonts w:ascii="Times New Roman" w:hAnsi="Times New Roman"/>
                      <w:sz w:val="20"/>
                      <w:szCs w:val="20"/>
                    </w:rPr>
                    <w:t> </w:t>
                  </w:r>
                </w:p>
              </w:tc>
              <w:tc>
                <w:tcPr>
                  <w:tcW w:w="3020" w:type="dxa"/>
                  <w:tcBorders>
                    <w:top w:val="nil"/>
                    <w:left w:val="nil"/>
                    <w:bottom w:val="single" w:sz="4" w:space="0" w:color="auto"/>
                    <w:right w:val="single" w:sz="4" w:space="0" w:color="auto"/>
                  </w:tcBorders>
                  <w:shd w:val="clear" w:color="auto" w:fill="auto"/>
                  <w:vAlign w:val="bottom"/>
                  <w:hideMark/>
                </w:tcPr>
                <w:p w14:paraId="1C440EB4" w14:textId="77777777" w:rsidR="00C72D0F" w:rsidRPr="00226A38" w:rsidRDefault="00C72D0F" w:rsidP="00C72D0F">
                  <w:pPr>
                    <w:spacing w:after="0" w:line="240" w:lineRule="auto"/>
                    <w:rPr>
                      <w:rFonts w:ascii="Times New Roman" w:hAnsi="Times New Roman"/>
                      <w:color w:val="000000"/>
                      <w:sz w:val="20"/>
                      <w:szCs w:val="20"/>
                    </w:rPr>
                  </w:pPr>
                  <w:r w:rsidRPr="00226A38">
                    <w:rPr>
                      <w:rFonts w:ascii="Times New Roman" w:hAnsi="Times New Roman"/>
                      <w:color w:val="000000"/>
                      <w:sz w:val="20"/>
                      <w:szCs w:val="20"/>
                    </w:rPr>
                    <w:t>22.02.00. "Augstākā izglītība"</w:t>
                  </w:r>
                </w:p>
              </w:tc>
              <w:tc>
                <w:tcPr>
                  <w:tcW w:w="1276" w:type="dxa"/>
                  <w:tcBorders>
                    <w:top w:val="nil"/>
                    <w:left w:val="nil"/>
                    <w:bottom w:val="single" w:sz="4" w:space="0" w:color="auto"/>
                    <w:right w:val="single" w:sz="4" w:space="0" w:color="auto"/>
                  </w:tcBorders>
                  <w:shd w:val="clear" w:color="auto" w:fill="auto"/>
                  <w:noWrap/>
                  <w:hideMark/>
                </w:tcPr>
                <w:p w14:paraId="3D8B7454" w14:textId="49C6F535" w:rsidR="00C72D0F" w:rsidRPr="00226A38" w:rsidRDefault="00C72D0F" w:rsidP="00C72D0F">
                  <w:pPr>
                    <w:spacing w:after="0" w:line="240" w:lineRule="auto"/>
                    <w:jc w:val="right"/>
                    <w:rPr>
                      <w:rFonts w:ascii="Times New Roman" w:hAnsi="Times New Roman"/>
                      <w:sz w:val="20"/>
                      <w:szCs w:val="20"/>
                    </w:rPr>
                  </w:pPr>
                  <w:r w:rsidRPr="00226A38">
                    <w:rPr>
                      <w:rFonts w:ascii="Times New Roman" w:hAnsi="Times New Roman"/>
                      <w:sz w:val="20"/>
                      <w:szCs w:val="20"/>
                    </w:rPr>
                    <w:t>567 376</w:t>
                  </w:r>
                </w:p>
              </w:tc>
              <w:tc>
                <w:tcPr>
                  <w:tcW w:w="1276" w:type="dxa"/>
                  <w:tcBorders>
                    <w:top w:val="nil"/>
                    <w:left w:val="nil"/>
                    <w:bottom w:val="single" w:sz="4" w:space="0" w:color="auto"/>
                    <w:right w:val="single" w:sz="4" w:space="0" w:color="auto"/>
                  </w:tcBorders>
                  <w:shd w:val="clear" w:color="auto" w:fill="auto"/>
                  <w:noWrap/>
                  <w:hideMark/>
                </w:tcPr>
                <w:p w14:paraId="29FAA0A5" w14:textId="24221785" w:rsidR="00C72D0F" w:rsidRPr="00226A38" w:rsidRDefault="00C72D0F" w:rsidP="00C72D0F">
                  <w:pPr>
                    <w:spacing w:after="0" w:line="240" w:lineRule="auto"/>
                    <w:jc w:val="right"/>
                    <w:rPr>
                      <w:rFonts w:ascii="Times New Roman" w:hAnsi="Times New Roman"/>
                      <w:sz w:val="20"/>
                      <w:szCs w:val="20"/>
                    </w:rPr>
                  </w:pPr>
                  <w:r w:rsidRPr="00226A38">
                    <w:rPr>
                      <w:rFonts w:ascii="Times New Roman" w:hAnsi="Times New Roman"/>
                      <w:sz w:val="20"/>
                      <w:szCs w:val="20"/>
                    </w:rPr>
                    <w:t>567 376</w:t>
                  </w:r>
                </w:p>
              </w:tc>
              <w:tc>
                <w:tcPr>
                  <w:tcW w:w="1275" w:type="dxa"/>
                  <w:tcBorders>
                    <w:top w:val="nil"/>
                    <w:left w:val="nil"/>
                    <w:bottom w:val="single" w:sz="4" w:space="0" w:color="auto"/>
                    <w:right w:val="single" w:sz="4" w:space="0" w:color="auto"/>
                  </w:tcBorders>
                  <w:shd w:val="clear" w:color="auto" w:fill="auto"/>
                  <w:noWrap/>
                  <w:hideMark/>
                </w:tcPr>
                <w:p w14:paraId="0EF1A386" w14:textId="20A8BF9E" w:rsidR="00C72D0F" w:rsidRPr="00226A38" w:rsidRDefault="00C72D0F" w:rsidP="00C72D0F">
                  <w:pPr>
                    <w:spacing w:after="0" w:line="240" w:lineRule="auto"/>
                    <w:jc w:val="right"/>
                    <w:rPr>
                      <w:rFonts w:ascii="Times New Roman" w:hAnsi="Times New Roman"/>
                      <w:sz w:val="20"/>
                      <w:szCs w:val="20"/>
                    </w:rPr>
                  </w:pPr>
                  <w:r w:rsidRPr="00226A38">
                    <w:rPr>
                      <w:rFonts w:ascii="Times New Roman" w:hAnsi="Times New Roman"/>
                      <w:sz w:val="20"/>
                      <w:szCs w:val="20"/>
                    </w:rPr>
                    <w:t>567 376</w:t>
                  </w:r>
                </w:p>
              </w:tc>
            </w:tr>
            <w:tr w:rsidR="00C72D0F" w:rsidRPr="00673732" w14:paraId="75F5107F" w14:textId="77777777" w:rsidTr="00226A38">
              <w:trPr>
                <w:trHeight w:val="278"/>
              </w:trPr>
              <w:tc>
                <w:tcPr>
                  <w:tcW w:w="3256" w:type="dxa"/>
                  <w:gridSpan w:val="2"/>
                  <w:tcBorders>
                    <w:top w:val="single" w:sz="4" w:space="0" w:color="auto"/>
                    <w:left w:val="single" w:sz="4" w:space="0" w:color="auto"/>
                    <w:bottom w:val="single" w:sz="4" w:space="0" w:color="auto"/>
                    <w:right w:val="single" w:sz="4" w:space="0" w:color="auto"/>
                  </w:tcBorders>
                  <w:shd w:val="clear" w:color="000000" w:fill="DCE6F1"/>
                  <w:vAlign w:val="bottom"/>
                  <w:hideMark/>
                </w:tcPr>
                <w:p w14:paraId="13DD9AA2" w14:textId="77777777" w:rsidR="00C72D0F" w:rsidRPr="00226A38" w:rsidRDefault="00C72D0F" w:rsidP="00C72D0F">
                  <w:pPr>
                    <w:spacing w:after="0" w:line="240" w:lineRule="auto"/>
                    <w:rPr>
                      <w:rFonts w:ascii="Times New Roman" w:hAnsi="Times New Roman"/>
                      <w:b/>
                      <w:bCs/>
                      <w:color w:val="000000"/>
                      <w:sz w:val="20"/>
                      <w:szCs w:val="20"/>
                    </w:rPr>
                  </w:pPr>
                  <w:r w:rsidRPr="00226A38">
                    <w:rPr>
                      <w:rFonts w:ascii="Times New Roman" w:hAnsi="Times New Roman"/>
                      <w:b/>
                      <w:bCs/>
                      <w:color w:val="000000"/>
                      <w:sz w:val="20"/>
                      <w:szCs w:val="20"/>
                    </w:rPr>
                    <w:t>18.resors "Labklājības ministrija", t.sk.:</w:t>
                  </w:r>
                </w:p>
              </w:tc>
              <w:tc>
                <w:tcPr>
                  <w:tcW w:w="1276" w:type="dxa"/>
                  <w:tcBorders>
                    <w:top w:val="nil"/>
                    <w:left w:val="nil"/>
                    <w:bottom w:val="single" w:sz="4" w:space="0" w:color="auto"/>
                    <w:right w:val="single" w:sz="4" w:space="0" w:color="auto"/>
                  </w:tcBorders>
                  <w:shd w:val="clear" w:color="000000" w:fill="DCE6F1"/>
                  <w:noWrap/>
                  <w:hideMark/>
                </w:tcPr>
                <w:p w14:paraId="11A6FDE9" w14:textId="04B48C41" w:rsidR="00C72D0F" w:rsidRPr="00226A38" w:rsidRDefault="00C72D0F" w:rsidP="00C72D0F">
                  <w:pPr>
                    <w:spacing w:after="0" w:line="240" w:lineRule="auto"/>
                    <w:jc w:val="center"/>
                    <w:rPr>
                      <w:rFonts w:ascii="Times New Roman" w:hAnsi="Times New Roman"/>
                      <w:b/>
                      <w:bCs/>
                      <w:sz w:val="20"/>
                      <w:szCs w:val="20"/>
                    </w:rPr>
                  </w:pPr>
                  <w:r w:rsidRPr="00226A38">
                    <w:rPr>
                      <w:rFonts w:ascii="Times New Roman" w:hAnsi="Times New Roman"/>
                      <w:b/>
                      <w:sz w:val="20"/>
                      <w:szCs w:val="20"/>
                    </w:rPr>
                    <w:t>56 473</w:t>
                  </w:r>
                </w:p>
              </w:tc>
              <w:tc>
                <w:tcPr>
                  <w:tcW w:w="1276" w:type="dxa"/>
                  <w:tcBorders>
                    <w:top w:val="nil"/>
                    <w:left w:val="nil"/>
                    <w:bottom w:val="single" w:sz="4" w:space="0" w:color="auto"/>
                    <w:right w:val="single" w:sz="4" w:space="0" w:color="auto"/>
                  </w:tcBorders>
                  <w:shd w:val="clear" w:color="000000" w:fill="DCE6F1"/>
                  <w:noWrap/>
                  <w:hideMark/>
                </w:tcPr>
                <w:p w14:paraId="4E678E76" w14:textId="36CDCC08" w:rsidR="00C72D0F" w:rsidRPr="00226A38" w:rsidRDefault="00C72D0F" w:rsidP="00C72D0F">
                  <w:pPr>
                    <w:spacing w:after="0" w:line="240" w:lineRule="auto"/>
                    <w:jc w:val="center"/>
                    <w:rPr>
                      <w:rFonts w:ascii="Times New Roman" w:hAnsi="Times New Roman"/>
                      <w:b/>
                      <w:bCs/>
                      <w:sz w:val="20"/>
                      <w:szCs w:val="20"/>
                    </w:rPr>
                  </w:pPr>
                  <w:r w:rsidRPr="00226A38">
                    <w:rPr>
                      <w:rFonts w:ascii="Times New Roman" w:hAnsi="Times New Roman"/>
                      <w:b/>
                      <w:sz w:val="20"/>
                      <w:szCs w:val="20"/>
                    </w:rPr>
                    <w:t>56 473</w:t>
                  </w:r>
                </w:p>
              </w:tc>
              <w:tc>
                <w:tcPr>
                  <w:tcW w:w="1275" w:type="dxa"/>
                  <w:tcBorders>
                    <w:top w:val="nil"/>
                    <w:left w:val="nil"/>
                    <w:bottom w:val="single" w:sz="4" w:space="0" w:color="auto"/>
                    <w:right w:val="single" w:sz="4" w:space="0" w:color="auto"/>
                  </w:tcBorders>
                  <w:shd w:val="clear" w:color="000000" w:fill="DCE6F1"/>
                  <w:noWrap/>
                  <w:hideMark/>
                </w:tcPr>
                <w:p w14:paraId="75D13542" w14:textId="2D125D88" w:rsidR="00C72D0F" w:rsidRPr="00226A38" w:rsidRDefault="00C72D0F" w:rsidP="00C72D0F">
                  <w:pPr>
                    <w:spacing w:after="0" w:line="240" w:lineRule="auto"/>
                    <w:jc w:val="center"/>
                    <w:rPr>
                      <w:rFonts w:ascii="Times New Roman" w:hAnsi="Times New Roman"/>
                      <w:b/>
                      <w:bCs/>
                      <w:sz w:val="20"/>
                      <w:szCs w:val="20"/>
                    </w:rPr>
                  </w:pPr>
                  <w:r w:rsidRPr="00226A38">
                    <w:rPr>
                      <w:rFonts w:ascii="Times New Roman" w:hAnsi="Times New Roman"/>
                      <w:b/>
                      <w:sz w:val="20"/>
                      <w:szCs w:val="20"/>
                    </w:rPr>
                    <w:t>56 473</w:t>
                  </w:r>
                </w:p>
              </w:tc>
            </w:tr>
            <w:tr w:rsidR="00C72D0F" w:rsidRPr="00673732" w14:paraId="791A0076" w14:textId="77777777" w:rsidTr="00226A38">
              <w:trPr>
                <w:trHeight w:val="990"/>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5586CB27" w14:textId="77777777" w:rsidR="00C72D0F" w:rsidRPr="00226A38" w:rsidRDefault="00C72D0F" w:rsidP="00C72D0F">
                  <w:pPr>
                    <w:spacing w:after="0" w:line="240" w:lineRule="auto"/>
                    <w:rPr>
                      <w:rFonts w:ascii="Times New Roman" w:hAnsi="Times New Roman"/>
                      <w:sz w:val="20"/>
                      <w:szCs w:val="20"/>
                    </w:rPr>
                  </w:pPr>
                  <w:r w:rsidRPr="00226A38">
                    <w:rPr>
                      <w:rFonts w:ascii="Times New Roman" w:hAnsi="Times New Roman"/>
                      <w:sz w:val="20"/>
                      <w:szCs w:val="20"/>
                    </w:rPr>
                    <w:lastRenderedPageBreak/>
                    <w:t> </w:t>
                  </w:r>
                </w:p>
              </w:tc>
              <w:tc>
                <w:tcPr>
                  <w:tcW w:w="3020" w:type="dxa"/>
                  <w:tcBorders>
                    <w:top w:val="nil"/>
                    <w:left w:val="nil"/>
                    <w:bottom w:val="single" w:sz="4" w:space="0" w:color="auto"/>
                    <w:right w:val="single" w:sz="4" w:space="0" w:color="auto"/>
                  </w:tcBorders>
                  <w:shd w:val="clear" w:color="auto" w:fill="auto"/>
                  <w:vAlign w:val="bottom"/>
                  <w:hideMark/>
                </w:tcPr>
                <w:p w14:paraId="2F2C6A1D" w14:textId="77777777" w:rsidR="00C72D0F" w:rsidRPr="00226A38" w:rsidRDefault="00C72D0F" w:rsidP="00C72D0F">
                  <w:pPr>
                    <w:spacing w:after="0" w:line="240" w:lineRule="auto"/>
                    <w:rPr>
                      <w:rFonts w:ascii="Times New Roman" w:hAnsi="Times New Roman"/>
                      <w:color w:val="000000"/>
                      <w:sz w:val="20"/>
                      <w:szCs w:val="20"/>
                    </w:rPr>
                  </w:pPr>
                  <w:r w:rsidRPr="00226A38">
                    <w:rPr>
                      <w:rFonts w:ascii="Times New Roman" w:hAnsi="Times New Roman"/>
                      <w:color w:val="000000"/>
                      <w:sz w:val="20"/>
                      <w:szCs w:val="20"/>
                    </w:rPr>
                    <w:t>05.37.00. "Sociālās integrācijas valsts aģentūras administrēšana un profesionālās un sociālās rehabilitācijas pakalpojumu nodrošināšana"</w:t>
                  </w:r>
                </w:p>
              </w:tc>
              <w:tc>
                <w:tcPr>
                  <w:tcW w:w="1276" w:type="dxa"/>
                  <w:tcBorders>
                    <w:top w:val="nil"/>
                    <w:left w:val="nil"/>
                    <w:bottom w:val="single" w:sz="4" w:space="0" w:color="auto"/>
                    <w:right w:val="single" w:sz="4" w:space="0" w:color="auto"/>
                  </w:tcBorders>
                  <w:shd w:val="clear" w:color="auto" w:fill="auto"/>
                  <w:noWrap/>
                  <w:hideMark/>
                </w:tcPr>
                <w:p w14:paraId="6857B380" w14:textId="44CB7B07" w:rsidR="00C72D0F" w:rsidRPr="00226A38" w:rsidRDefault="00C72D0F" w:rsidP="00C72D0F">
                  <w:pPr>
                    <w:spacing w:after="0" w:line="240" w:lineRule="auto"/>
                    <w:jc w:val="right"/>
                    <w:rPr>
                      <w:rFonts w:ascii="Times New Roman" w:hAnsi="Times New Roman"/>
                      <w:sz w:val="20"/>
                      <w:szCs w:val="20"/>
                    </w:rPr>
                  </w:pPr>
                  <w:r w:rsidRPr="00226A38">
                    <w:rPr>
                      <w:rFonts w:ascii="Times New Roman" w:hAnsi="Times New Roman"/>
                      <w:sz w:val="20"/>
                      <w:szCs w:val="20"/>
                    </w:rPr>
                    <w:t>56 473</w:t>
                  </w:r>
                </w:p>
              </w:tc>
              <w:tc>
                <w:tcPr>
                  <w:tcW w:w="1276" w:type="dxa"/>
                  <w:tcBorders>
                    <w:top w:val="nil"/>
                    <w:left w:val="nil"/>
                    <w:bottom w:val="single" w:sz="4" w:space="0" w:color="auto"/>
                    <w:right w:val="single" w:sz="4" w:space="0" w:color="auto"/>
                  </w:tcBorders>
                  <w:shd w:val="clear" w:color="auto" w:fill="auto"/>
                  <w:noWrap/>
                  <w:hideMark/>
                </w:tcPr>
                <w:p w14:paraId="078E2DFD" w14:textId="041D886A" w:rsidR="00C72D0F" w:rsidRPr="00226A38" w:rsidRDefault="00C72D0F" w:rsidP="00C72D0F">
                  <w:pPr>
                    <w:spacing w:after="0" w:line="240" w:lineRule="auto"/>
                    <w:jc w:val="right"/>
                    <w:rPr>
                      <w:rFonts w:ascii="Times New Roman" w:hAnsi="Times New Roman"/>
                      <w:sz w:val="20"/>
                      <w:szCs w:val="20"/>
                    </w:rPr>
                  </w:pPr>
                  <w:r w:rsidRPr="00226A38">
                    <w:rPr>
                      <w:rFonts w:ascii="Times New Roman" w:hAnsi="Times New Roman"/>
                      <w:sz w:val="20"/>
                      <w:szCs w:val="20"/>
                    </w:rPr>
                    <w:t>56 473</w:t>
                  </w:r>
                </w:p>
              </w:tc>
              <w:tc>
                <w:tcPr>
                  <w:tcW w:w="1275" w:type="dxa"/>
                  <w:tcBorders>
                    <w:top w:val="nil"/>
                    <w:left w:val="nil"/>
                    <w:bottom w:val="single" w:sz="4" w:space="0" w:color="auto"/>
                    <w:right w:val="single" w:sz="4" w:space="0" w:color="auto"/>
                  </w:tcBorders>
                  <w:shd w:val="clear" w:color="auto" w:fill="auto"/>
                  <w:noWrap/>
                  <w:hideMark/>
                </w:tcPr>
                <w:p w14:paraId="7486F961" w14:textId="30705F12" w:rsidR="00C72D0F" w:rsidRPr="00226A38" w:rsidRDefault="00C72D0F" w:rsidP="00C72D0F">
                  <w:pPr>
                    <w:spacing w:after="0" w:line="240" w:lineRule="auto"/>
                    <w:jc w:val="right"/>
                    <w:rPr>
                      <w:rFonts w:ascii="Times New Roman" w:hAnsi="Times New Roman"/>
                      <w:sz w:val="20"/>
                      <w:szCs w:val="20"/>
                    </w:rPr>
                  </w:pPr>
                  <w:r w:rsidRPr="00226A38">
                    <w:rPr>
                      <w:rFonts w:ascii="Times New Roman" w:hAnsi="Times New Roman"/>
                      <w:sz w:val="20"/>
                      <w:szCs w:val="20"/>
                    </w:rPr>
                    <w:t>56 473</w:t>
                  </w:r>
                </w:p>
              </w:tc>
            </w:tr>
            <w:tr w:rsidR="00C72D0F" w:rsidRPr="00673732" w14:paraId="70B7A2D5" w14:textId="77777777" w:rsidTr="00226A38">
              <w:trPr>
                <w:trHeight w:val="265"/>
              </w:trPr>
              <w:tc>
                <w:tcPr>
                  <w:tcW w:w="3256" w:type="dxa"/>
                  <w:gridSpan w:val="2"/>
                  <w:tcBorders>
                    <w:top w:val="single" w:sz="4" w:space="0" w:color="auto"/>
                    <w:left w:val="single" w:sz="4" w:space="0" w:color="auto"/>
                    <w:bottom w:val="single" w:sz="4" w:space="0" w:color="auto"/>
                    <w:right w:val="single" w:sz="4" w:space="0" w:color="auto"/>
                  </w:tcBorders>
                  <w:shd w:val="clear" w:color="000000" w:fill="DCE6F1"/>
                  <w:vAlign w:val="bottom"/>
                  <w:hideMark/>
                </w:tcPr>
                <w:p w14:paraId="7590A361" w14:textId="77777777" w:rsidR="00C72D0F" w:rsidRPr="00226A38" w:rsidRDefault="00C72D0F" w:rsidP="00C72D0F">
                  <w:pPr>
                    <w:spacing w:after="0" w:line="240" w:lineRule="auto"/>
                    <w:rPr>
                      <w:rFonts w:ascii="Times New Roman" w:hAnsi="Times New Roman"/>
                      <w:b/>
                      <w:bCs/>
                      <w:color w:val="000000"/>
                      <w:sz w:val="20"/>
                      <w:szCs w:val="20"/>
                    </w:rPr>
                  </w:pPr>
                  <w:r w:rsidRPr="00226A38">
                    <w:rPr>
                      <w:rFonts w:ascii="Times New Roman" w:hAnsi="Times New Roman"/>
                      <w:b/>
                      <w:bCs/>
                      <w:color w:val="000000"/>
                      <w:sz w:val="20"/>
                      <w:szCs w:val="20"/>
                    </w:rPr>
                    <w:t>22.resors "Kultūras ministrija", t.sk.:</w:t>
                  </w:r>
                </w:p>
              </w:tc>
              <w:tc>
                <w:tcPr>
                  <w:tcW w:w="1276" w:type="dxa"/>
                  <w:tcBorders>
                    <w:top w:val="nil"/>
                    <w:left w:val="nil"/>
                    <w:bottom w:val="single" w:sz="4" w:space="0" w:color="auto"/>
                    <w:right w:val="single" w:sz="4" w:space="0" w:color="auto"/>
                  </w:tcBorders>
                  <w:shd w:val="clear" w:color="000000" w:fill="DCE6F1"/>
                  <w:noWrap/>
                  <w:hideMark/>
                </w:tcPr>
                <w:p w14:paraId="3B36A502" w14:textId="2DFD4FF4" w:rsidR="00C72D0F" w:rsidRPr="00226A38" w:rsidRDefault="00C72D0F" w:rsidP="00C72D0F">
                  <w:pPr>
                    <w:spacing w:after="0" w:line="240" w:lineRule="auto"/>
                    <w:jc w:val="center"/>
                    <w:rPr>
                      <w:rFonts w:ascii="Times New Roman" w:hAnsi="Times New Roman"/>
                      <w:b/>
                      <w:bCs/>
                      <w:sz w:val="20"/>
                      <w:szCs w:val="20"/>
                    </w:rPr>
                  </w:pPr>
                  <w:r w:rsidRPr="00226A38">
                    <w:rPr>
                      <w:rFonts w:ascii="Times New Roman" w:hAnsi="Times New Roman"/>
                      <w:b/>
                      <w:sz w:val="20"/>
                      <w:szCs w:val="20"/>
                    </w:rPr>
                    <w:t>647 833</w:t>
                  </w:r>
                </w:p>
              </w:tc>
              <w:tc>
                <w:tcPr>
                  <w:tcW w:w="1276" w:type="dxa"/>
                  <w:tcBorders>
                    <w:top w:val="nil"/>
                    <w:left w:val="nil"/>
                    <w:bottom w:val="single" w:sz="4" w:space="0" w:color="auto"/>
                    <w:right w:val="single" w:sz="4" w:space="0" w:color="auto"/>
                  </w:tcBorders>
                  <w:shd w:val="clear" w:color="000000" w:fill="DCE6F1"/>
                  <w:noWrap/>
                  <w:hideMark/>
                </w:tcPr>
                <w:p w14:paraId="3A652115" w14:textId="626C44B3" w:rsidR="00C72D0F" w:rsidRPr="00226A38" w:rsidRDefault="00C72D0F" w:rsidP="00C72D0F">
                  <w:pPr>
                    <w:spacing w:after="0" w:line="240" w:lineRule="auto"/>
                    <w:jc w:val="center"/>
                    <w:rPr>
                      <w:rFonts w:ascii="Times New Roman" w:hAnsi="Times New Roman"/>
                      <w:b/>
                      <w:bCs/>
                      <w:sz w:val="20"/>
                      <w:szCs w:val="20"/>
                    </w:rPr>
                  </w:pPr>
                  <w:r w:rsidRPr="00226A38">
                    <w:rPr>
                      <w:rFonts w:ascii="Times New Roman" w:hAnsi="Times New Roman"/>
                      <w:b/>
                      <w:sz w:val="20"/>
                      <w:szCs w:val="20"/>
                    </w:rPr>
                    <w:t>647 833</w:t>
                  </w:r>
                </w:p>
              </w:tc>
              <w:tc>
                <w:tcPr>
                  <w:tcW w:w="1275" w:type="dxa"/>
                  <w:tcBorders>
                    <w:top w:val="nil"/>
                    <w:left w:val="nil"/>
                    <w:bottom w:val="single" w:sz="4" w:space="0" w:color="auto"/>
                    <w:right w:val="single" w:sz="4" w:space="0" w:color="auto"/>
                  </w:tcBorders>
                  <w:shd w:val="clear" w:color="000000" w:fill="DCE6F1"/>
                  <w:noWrap/>
                  <w:hideMark/>
                </w:tcPr>
                <w:p w14:paraId="54B2F6EC" w14:textId="4E072E4D" w:rsidR="00C72D0F" w:rsidRPr="00226A38" w:rsidRDefault="00C72D0F" w:rsidP="00C72D0F">
                  <w:pPr>
                    <w:spacing w:after="0" w:line="240" w:lineRule="auto"/>
                    <w:jc w:val="center"/>
                    <w:rPr>
                      <w:rFonts w:ascii="Times New Roman" w:hAnsi="Times New Roman"/>
                      <w:b/>
                      <w:bCs/>
                      <w:sz w:val="20"/>
                      <w:szCs w:val="20"/>
                    </w:rPr>
                  </w:pPr>
                  <w:r w:rsidRPr="00226A38">
                    <w:rPr>
                      <w:rFonts w:ascii="Times New Roman" w:hAnsi="Times New Roman"/>
                      <w:b/>
                      <w:sz w:val="20"/>
                      <w:szCs w:val="20"/>
                    </w:rPr>
                    <w:t>647 833</w:t>
                  </w:r>
                </w:p>
              </w:tc>
            </w:tr>
            <w:tr w:rsidR="00C72D0F" w:rsidRPr="00673732" w14:paraId="42E4A1C3" w14:textId="77777777" w:rsidTr="00226A38">
              <w:trPr>
                <w:trHeight w:val="283"/>
              </w:trPr>
              <w:tc>
                <w:tcPr>
                  <w:tcW w:w="236" w:type="dxa"/>
                  <w:tcBorders>
                    <w:top w:val="nil"/>
                    <w:left w:val="single" w:sz="4" w:space="0" w:color="auto"/>
                    <w:bottom w:val="single" w:sz="4" w:space="0" w:color="000000"/>
                    <w:right w:val="single" w:sz="4" w:space="0" w:color="auto"/>
                  </w:tcBorders>
                  <w:shd w:val="clear" w:color="auto" w:fill="auto"/>
                  <w:noWrap/>
                  <w:vAlign w:val="bottom"/>
                  <w:hideMark/>
                </w:tcPr>
                <w:p w14:paraId="4FEEC32F" w14:textId="77777777" w:rsidR="00C72D0F" w:rsidRPr="00226A38" w:rsidRDefault="00C72D0F" w:rsidP="00C72D0F">
                  <w:pPr>
                    <w:spacing w:after="0" w:line="240" w:lineRule="auto"/>
                    <w:jc w:val="center"/>
                    <w:rPr>
                      <w:rFonts w:ascii="Times New Roman" w:hAnsi="Times New Roman"/>
                      <w:sz w:val="20"/>
                      <w:szCs w:val="20"/>
                    </w:rPr>
                  </w:pPr>
                  <w:r w:rsidRPr="00226A38">
                    <w:rPr>
                      <w:rFonts w:ascii="Times New Roman" w:hAnsi="Times New Roman"/>
                      <w:sz w:val="20"/>
                      <w:szCs w:val="20"/>
                    </w:rPr>
                    <w:t> </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15C2BB04" w14:textId="77777777" w:rsidR="00C72D0F" w:rsidRPr="00226A38" w:rsidRDefault="00C72D0F" w:rsidP="00C72D0F">
                  <w:pPr>
                    <w:spacing w:after="0" w:line="240" w:lineRule="auto"/>
                    <w:rPr>
                      <w:rFonts w:ascii="Times New Roman" w:hAnsi="Times New Roman"/>
                      <w:color w:val="000000"/>
                      <w:sz w:val="20"/>
                      <w:szCs w:val="20"/>
                    </w:rPr>
                  </w:pPr>
                  <w:r w:rsidRPr="00226A38">
                    <w:rPr>
                      <w:rFonts w:ascii="Times New Roman" w:hAnsi="Times New Roman"/>
                      <w:color w:val="000000"/>
                      <w:sz w:val="20"/>
                      <w:szCs w:val="20"/>
                    </w:rPr>
                    <w:t>20.00.00. "Kultūrizglītība"</w:t>
                  </w:r>
                </w:p>
              </w:tc>
              <w:tc>
                <w:tcPr>
                  <w:tcW w:w="1276" w:type="dxa"/>
                  <w:tcBorders>
                    <w:top w:val="nil"/>
                    <w:left w:val="nil"/>
                    <w:bottom w:val="single" w:sz="4" w:space="0" w:color="auto"/>
                    <w:right w:val="single" w:sz="4" w:space="0" w:color="auto"/>
                  </w:tcBorders>
                  <w:shd w:val="clear" w:color="auto" w:fill="auto"/>
                  <w:noWrap/>
                </w:tcPr>
                <w:p w14:paraId="4ABEE2E9" w14:textId="7E19CEA3" w:rsidR="00C72D0F" w:rsidRPr="00226A38" w:rsidRDefault="00C72D0F" w:rsidP="00C72D0F">
                  <w:pPr>
                    <w:spacing w:after="0" w:line="240" w:lineRule="auto"/>
                    <w:jc w:val="right"/>
                    <w:rPr>
                      <w:rFonts w:ascii="Times New Roman" w:hAnsi="Times New Roman"/>
                      <w:sz w:val="20"/>
                      <w:szCs w:val="20"/>
                    </w:rPr>
                  </w:pPr>
                  <w:r w:rsidRPr="00226A38">
                    <w:rPr>
                      <w:rFonts w:ascii="Times New Roman" w:hAnsi="Times New Roman"/>
                      <w:sz w:val="20"/>
                      <w:szCs w:val="20"/>
                    </w:rPr>
                    <w:t>647 833</w:t>
                  </w:r>
                </w:p>
              </w:tc>
              <w:tc>
                <w:tcPr>
                  <w:tcW w:w="1276" w:type="dxa"/>
                  <w:tcBorders>
                    <w:top w:val="nil"/>
                    <w:left w:val="nil"/>
                    <w:bottom w:val="single" w:sz="4" w:space="0" w:color="auto"/>
                    <w:right w:val="single" w:sz="4" w:space="0" w:color="auto"/>
                  </w:tcBorders>
                  <w:shd w:val="clear" w:color="auto" w:fill="auto"/>
                  <w:noWrap/>
                </w:tcPr>
                <w:p w14:paraId="1813F4BD" w14:textId="4464F26A" w:rsidR="00C72D0F" w:rsidRPr="00226A38" w:rsidRDefault="00C72D0F" w:rsidP="00C72D0F">
                  <w:pPr>
                    <w:spacing w:after="0" w:line="240" w:lineRule="auto"/>
                    <w:jc w:val="right"/>
                    <w:rPr>
                      <w:rFonts w:ascii="Times New Roman" w:hAnsi="Times New Roman"/>
                      <w:sz w:val="20"/>
                      <w:szCs w:val="20"/>
                    </w:rPr>
                  </w:pPr>
                  <w:r w:rsidRPr="00226A38">
                    <w:rPr>
                      <w:rFonts w:ascii="Times New Roman" w:hAnsi="Times New Roman"/>
                      <w:sz w:val="20"/>
                      <w:szCs w:val="20"/>
                    </w:rPr>
                    <w:t>647 833</w:t>
                  </w:r>
                </w:p>
              </w:tc>
              <w:tc>
                <w:tcPr>
                  <w:tcW w:w="1275" w:type="dxa"/>
                  <w:tcBorders>
                    <w:top w:val="nil"/>
                    <w:left w:val="nil"/>
                    <w:bottom w:val="single" w:sz="4" w:space="0" w:color="auto"/>
                    <w:right w:val="single" w:sz="4" w:space="0" w:color="auto"/>
                  </w:tcBorders>
                  <w:shd w:val="clear" w:color="auto" w:fill="auto"/>
                  <w:noWrap/>
                </w:tcPr>
                <w:p w14:paraId="50A0C64F" w14:textId="7DA9B52B" w:rsidR="00C72D0F" w:rsidRPr="00226A38" w:rsidRDefault="00C72D0F" w:rsidP="00C72D0F">
                  <w:pPr>
                    <w:spacing w:after="0" w:line="240" w:lineRule="auto"/>
                    <w:jc w:val="right"/>
                    <w:rPr>
                      <w:rFonts w:ascii="Times New Roman" w:hAnsi="Times New Roman"/>
                      <w:sz w:val="20"/>
                      <w:szCs w:val="20"/>
                    </w:rPr>
                  </w:pPr>
                  <w:r w:rsidRPr="00226A38">
                    <w:rPr>
                      <w:rFonts w:ascii="Times New Roman" w:hAnsi="Times New Roman"/>
                      <w:sz w:val="20"/>
                      <w:szCs w:val="20"/>
                    </w:rPr>
                    <w:t>647 833</w:t>
                  </w:r>
                </w:p>
              </w:tc>
            </w:tr>
            <w:tr w:rsidR="00C72D0F" w:rsidRPr="00673732" w14:paraId="772AAA1A" w14:textId="77777777" w:rsidTr="00226A38">
              <w:trPr>
                <w:trHeight w:val="525"/>
              </w:trPr>
              <w:tc>
                <w:tcPr>
                  <w:tcW w:w="3256" w:type="dxa"/>
                  <w:gridSpan w:val="2"/>
                  <w:tcBorders>
                    <w:top w:val="single" w:sz="4" w:space="0" w:color="auto"/>
                    <w:left w:val="single" w:sz="4" w:space="0" w:color="auto"/>
                    <w:bottom w:val="single" w:sz="4" w:space="0" w:color="auto"/>
                    <w:right w:val="single" w:sz="4" w:space="0" w:color="auto"/>
                  </w:tcBorders>
                  <w:shd w:val="clear" w:color="000000" w:fill="DCE6F1"/>
                  <w:vAlign w:val="bottom"/>
                  <w:hideMark/>
                </w:tcPr>
                <w:p w14:paraId="581E803E" w14:textId="77777777" w:rsidR="00C72D0F" w:rsidRPr="00226A38" w:rsidRDefault="00C72D0F" w:rsidP="00C72D0F">
                  <w:pPr>
                    <w:spacing w:after="0" w:line="240" w:lineRule="auto"/>
                    <w:rPr>
                      <w:rFonts w:ascii="Times New Roman" w:hAnsi="Times New Roman"/>
                      <w:b/>
                      <w:bCs/>
                      <w:color w:val="000000"/>
                      <w:sz w:val="20"/>
                      <w:szCs w:val="20"/>
                    </w:rPr>
                  </w:pPr>
                  <w:r w:rsidRPr="00226A38">
                    <w:rPr>
                      <w:rFonts w:ascii="Times New Roman" w:hAnsi="Times New Roman"/>
                      <w:b/>
                      <w:bCs/>
                      <w:color w:val="000000"/>
                      <w:sz w:val="20"/>
                      <w:szCs w:val="20"/>
                    </w:rPr>
                    <w:t>29.resors "Veselības ministrija", t.sk.:</w:t>
                  </w:r>
                </w:p>
              </w:tc>
              <w:tc>
                <w:tcPr>
                  <w:tcW w:w="1276" w:type="dxa"/>
                  <w:tcBorders>
                    <w:top w:val="nil"/>
                    <w:left w:val="nil"/>
                    <w:bottom w:val="single" w:sz="4" w:space="0" w:color="auto"/>
                    <w:right w:val="single" w:sz="4" w:space="0" w:color="auto"/>
                  </w:tcBorders>
                  <w:shd w:val="clear" w:color="000000" w:fill="DCE6F1"/>
                  <w:noWrap/>
                  <w:hideMark/>
                </w:tcPr>
                <w:p w14:paraId="720F9D03" w14:textId="1A3C0DED" w:rsidR="00C72D0F" w:rsidRPr="00226A38" w:rsidRDefault="00C72D0F" w:rsidP="00C72D0F">
                  <w:pPr>
                    <w:spacing w:after="0" w:line="240" w:lineRule="auto"/>
                    <w:jc w:val="center"/>
                    <w:rPr>
                      <w:rFonts w:ascii="Times New Roman" w:hAnsi="Times New Roman"/>
                      <w:b/>
                      <w:bCs/>
                      <w:sz w:val="20"/>
                      <w:szCs w:val="20"/>
                    </w:rPr>
                  </w:pPr>
                  <w:r w:rsidRPr="00226A38">
                    <w:rPr>
                      <w:rFonts w:ascii="Times New Roman" w:hAnsi="Times New Roman"/>
                      <w:b/>
                      <w:sz w:val="20"/>
                      <w:szCs w:val="20"/>
                    </w:rPr>
                    <w:t>1 063 624</w:t>
                  </w:r>
                </w:p>
              </w:tc>
              <w:tc>
                <w:tcPr>
                  <w:tcW w:w="1276" w:type="dxa"/>
                  <w:tcBorders>
                    <w:top w:val="nil"/>
                    <w:left w:val="nil"/>
                    <w:bottom w:val="single" w:sz="4" w:space="0" w:color="auto"/>
                    <w:right w:val="single" w:sz="4" w:space="0" w:color="auto"/>
                  </w:tcBorders>
                  <w:shd w:val="clear" w:color="000000" w:fill="DCE6F1"/>
                  <w:noWrap/>
                  <w:hideMark/>
                </w:tcPr>
                <w:p w14:paraId="5C07703A" w14:textId="458A4955" w:rsidR="00C72D0F" w:rsidRPr="00226A38" w:rsidRDefault="00C72D0F" w:rsidP="00C72D0F">
                  <w:pPr>
                    <w:spacing w:after="0" w:line="240" w:lineRule="auto"/>
                    <w:jc w:val="center"/>
                    <w:rPr>
                      <w:rFonts w:ascii="Times New Roman" w:hAnsi="Times New Roman"/>
                      <w:b/>
                      <w:bCs/>
                      <w:sz w:val="20"/>
                      <w:szCs w:val="20"/>
                    </w:rPr>
                  </w:pPr>
                  <w:r w:rsidRPr="00226A38">
                    <w:rPr>
                      <w:rFonts w:ascii="Times New Roman" w:hAnsi="Times New Roman"/>
                      <w:b/>
                      <w:sz w:val="20"/>
                      <w:szCs w:val="20"/>
                    </w:rPr>
                    <w:t>1 063 624</w:t>
                  </w:r>
                </w:p>
              </w:tc>
              <w:tc>
                <w:tcPr>
                  <w:tcW w:w="1275" w:type="dxa"/>
                  <w:tcBorders>
                    <w:top w:val="nil"/>
                    <w:left w:val="nil"/>
                    <w:bottom w:val="single" w:sz="4" w:space="0" w:color="auto"/>
                    <w:right w:val="single" w:sz="4" w:space="0" w:color="auto"/>
                  </w:tcBorders>
                  <w:shd w:val="clear" w:color="000000" w:fill="DCE6F1"/>
                  <w:noWrap/>
                  <w:hideMark/>
                </w:tcPr>
                <w:p w14:paraId="24694FE4" w14:textId="695B2610" w:rsidR="00C72D0F" w:rsidRPr="00226A38" w:rsidRDefault="00C72D0F" w:rsidP="00C72D0F">
                  <w:pPr>
                    <w:spacing w:after="0" w:line="240" w:lineRule="auto"/>
                    <w:jc w:val="center"/>
                    <w:rPr>
                      <w:rFonts w:ascii="Times New Roman" w:hAnsi="Times New Roman"/>
                      <w:b/>
                      <w:bCs/>
                      <w:sz w:val="20"/>
                      <w:szCs w:val="20"/>
                    </w:rPr>
                  </w:pPr>
                  <w:r w:rsidRPr="00226A38">
                    <w:rPr>
                      <w:rFonts w:ascii="Times New Roman" w:hAnsi="Times New Roman"/>
                      <w:b/>
                      <w:sz w:val="20"/>
                      <w:szCs w:val="20"/>
                    </w:rPr>
                    <w:t>1 063 624</w:t>
                  </w:r>
                </w:p>
              </w:tc>
            </w:tr>
            <w:tr w:rsidR="00C72D0F" w:rsidRPr="00673732" w14:paraId="3DF00342" w14:textId="77777777" w:rsidTr="00226A38">
              <w:trPr>
                <w:trHeight w:val="427"/>
              </w:trPr>
              <w:tc>
                <w:tcPr>
                  <w:tcW w:w="236" w:type="dxa"/>
                  <w:tcBorders>
                    <w:top w:val="nil"/>
                    <w:left w:val="single" w:sz="4" w:space="0" w:color="auto"/>
                    <w:bottom w:val="nil"/>
                    <w:right w:val="single" w:sz="4" w:space="0" w:color="auto"/>
                  </w:tcBorders>
                  <w:shd w:val="clear" w:color="auto" w:fill="auto"/>
                  <w:noWrap/>
                  <w:vAlign w:val="bottom"/>
                  <w:hideMark/>
                </w:tcPr>
                <w:p w14:paraId="3ACCA434" w14:textId="77777777" w:rsidR="00C72D0F" w:rsidRPr="00226A38" w:rsidRDefault="00C72D0F" w:rsidP="00C72D0F">
                  <w:pPr>
                    <w:spacing w:after="0" w:line="240" w:lineRule="auto"/>
                    <w:rPr>
                      <w:rFonts w:ascii="Times New Roman" w:hAnsi="Times New Roman"/>
                      <w:sz w:val="20"/>
                      <w:szCs w:val="20"/>
                    </w:rPr>
                  </w:pPr>
                  <w:r w:rsidRPr="00226A38">
                    <w:rPr>
                      <w:rFonts w:ascii="Times New Roman" w:hAnsi="Times New Roman"/>
                      <w:sz w:val="20"/>
                      <w:szCs w:val="20"/>
                    </w:rPr>
                    <w:t> </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57C42300" w14:textId="77777777" w:rsidR="00C72D0F" w:rsidRPr="00226A38" w:rsidRDefault="00C72D0F" w:rsidP="00C72D0F">
                  <w:pPr>
                    <w:spacing w:after="0" w:line="240" w:lineRule="auto"/>
                    <w:rPr>
                      <w:rFonts w:ascii="Times New Roman" w:hAnsi="Times New Roman"/>
                      <w:color w:val="000000"/>
                      <w:sz w:val="20"/>
                      <w:szCs w:val="20"/>
                    </w:rPr>
                  </w:pPr>
                  <w:r w:rsidRPr="00226A38">
                    <w:rPr>
                      <w:rFonts w:ascii="Times New Roman" w:hAnsi="Times New Roman"/>
                      <w:color w:val="000000"/>
                      <w:sz w:val="20"/>
                      <w:szCs w:val="20"/>
                    </w:rPr>
                    <w:t>02.03.00. "Augstākā medicīnas izglītība"</w:t>
                  </w:r>
                </w:p>
              </w:tc>
              <w:tc>
                <w:tcPr>
                  <w:tcW w:w="1276" w:type="dxa"/>
                  <w:tcBorders>
                    <w:top w:val="single" w:sz="4" w:space="0" w:color="auto"/>
                    <w:left w:val="nil"/>
                    <w:bottom w:val="single" w:sz="4" w:space="0" w:color="auto"/>
                    <w:right w:val="single" w:sz="4" w:space="0" w:color="auto"/>
                  </w:tcBorders>
                  <w:shd w:val="clear" w:color="auto" w:fill="auto"/>
                  <w:noWrap/>
                </w:tcPr>
                <w:p w14:paraId="2B883268" w14:textId="2711CB22" w:rsidR="00C72D0F" w:rsidRPr="00226A38" w:rsidRDefault="00C72D0F" w:rsidP="00C72D0F">
                  <w:pPr>
                    <w:spacing w:after="0" w:line="240" w:lineRule="auto"/>
                    <w:jc w:val="right"/>
                    <w:rPr>
                      <w:rFonts w:ascii="Times New Roman" w:hAnsi="Times New Roman"/>
                      <w:sz w:val="20"/>
                      <w:szCs w:val="20"/>
                    </w:rPr>
                  </w:pPr>
                  <w:r w:rsidRPr="00226A38">
                    <w:rPr>
                      <w:rFonts w:ascii="Times New Roman" w:hAnsi="Times New Roman"/>
                      <w:sz w:val="20"/>
                      <w:szCs w:val="20"/>
                    </w:rPr>
                    <w:t>1 063 624</w:t>
                  </w:r>
                </w:p>
              </w:tc>
              <w:tc>
                <w:tcPr>
                  <w:tcW w:w="1276" w:type="dxa"/>
                  <w:tcBorders>
                    <w:top w:val="single" w:sz="4" w:space="0" w:color="auto"/>
                    <w:left w:val="nil"/>
                    <w:bottom w:val="single" w:sz="4" w:space="0" w:color="auto"/>
                    <w:right w:val="single" w:sz="4" w:space="0" w:color="auto"/>
                  </w:tcBorders>
                  <w:shd w:val="clear" w:color="auto" w:fill="auto"/>
                  <w:noWrap/>
                </w:tcPr>
                <w:p w14:paraId="23029474" w14:textId="5BD8BEF3" w:rsidR="00C72D0F" w:rsidRPr="00226A38" w:rsidRDefault="00C72D0F" w:rsidP="00C72D0F">
                  <w:pPr>
                    <w:spacing w:after="0" w:line="240" w:lineRule="auto"/>
                    <w:jc w:val="right"/>
                    <w:rPr>
                      <w:rFonts w:ascii="Times New Roman" w:hAnsi="Times New Roman"/>
                      <w:sz w:val="20"/>
                      <w:szCs w:val="20"/>
                    </w:rPr>
                  </w:pPr>
                  <w:r w:rsidRPr="00226A38">
                    <w:rPr>
                      <w:rFonts w:ascii="Times New Roman" w:hAnsi="Times New Roman"/>
                      <w:sz w:val="20"/>
                      <w:szCs w:val="20"/>
                    </w:rPr>
                    <w:t>1 063 624</w:t>
                  </w:r>
                </w:p>
              </w:tc>
              <w:tc>
                <w:tcPr>
                  <w:tcW w:w="1275" w:type="dxa"/>
                  <w:tcBorders>
                    <w:top w:val="single" w:sz="4" w:space="0" w:color="auto"/>
                    <w:left w:val="nil"/>
                    <w:bottom w:val="single" w:sz="4" w:space="0" w:color="auto"/>
                    <w:right w:val="single" w:sz="4" w:space="0" w:color="auto"/>
                  </w:tcBorders>
                  <w:shd w:val="clear" w:color="auto" w:fill="auto"/>
                  <w:noWrap/>
                </w:tcPr>
                <w:p w14:paraId="3505E35C" w14:textId="3308C9F7" w:rsidR="00C72D0F" w:rsidRPr="00226A38" w:rsidRDefault="00C72D0F" w:rsidP="00C72D0F">
                  <w:pPr>
                    <w:spacing w:after="0" w:line="240" w:lineRule="auto"/>
                    <w:jc w:val="right"/>
                    <w:rPr>
                      <w:rFonts w:ascii="Times New Roman" w:hAnsi="Times New Roman"/>
                      <w:sz w:val="20"/>
                      <w:szCs w:val="20"/>
                    </w:rPr>
                  </w:pPr>
                  <w:r w:rsidRPr="00226A38">
                    <w:rPr>
                      <w:rFonts w:ascii="Times New Roman" w:hAnsi="Times New Roman"/>
                      <w:sz w:val="20"/>
                      <w:szCs w:val="20"/>
                    </w:rPr>
                    <w:t>1 063 624</w:t>
                  </w:r>
                </w:p>
              </w:tc>
            </w:tr>
            <w:tr w:rsidR="00C72D0F" w:rsidRPr="00673732" w14:paraId="69B90234" w14:textId="77777777" w:rsidTr="00226A38">
              <w:trPr>
                <w:trHeight w:val="268"/>
              </w:trPr>
              <w:tc>
                <w:tcPr>
                  <w:tcW w:w="3256" w:type="dxa"/>
                  <w:gridSpan w:val="2"/>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0DE16CB8" w14:textId="421FAB00" w:rsidR="00C72D0F" w:rsidRPr="00226A38" w:rsidRDefault="00C72D0F" w:rsidP="00C72D0F">
                  <w:pPr>
                    <w:spacing w:after="0" w:line="240" w:lineRule="auto"/>
                    <w:rPr>
                      <w:rFonts w:ascii="Times New Roman" w:hAnsi="Times New Roman"/>
                      <w:b/>
                      <w:bCs/>
                      <w:sz w:val="20"/>
                      <w:szCs w:val="20"/>
                    </w:rPr>
                  </w:pPr>
                  <w:r w:rsidRPr="00226A38">
                    <w:rPr>
                      <w:rFonts w:ascii="Times New Roman" w:hAnsi="Times New Roman"/>
                      <w:b/>
                      <w:bCs/>
                      <w:sz w:val="20"/>
                      <w:szCs w:val="20"/>
                    </w:rPr>
                    <w:t>14.resors "</w:t>
                  </w:r>
                  <w:proofErr w:type="spellStart"/>
                  <w:r w:rsidRPr="00226A38">
                    <w:rPr>
                      <w:rFonts w:ascii="Times New Roman" w:hAnsi="Times New Roman"/>
                      <w:b/>
                      <w:bCs/>
                      <w:sz w:val="20"/>
                      <w:szCs w:val="20"/>
                    </w:rPr>
                    <w:t>Iekšlietu</w:t>
                  </w:r>
                  <w:proofErr w:type="spellEnd"/>
                  <w:r w:rsidRPr="00226A38">
                    <w:rPr>
                      <w:rFonts w:ascii="Times New Roman" w:hAnsi="Times New Roman"/>
                      <w:b/>
                      <w:bCs/>
                      <w:sz w:val="20"/>
                      <w:szCs w:val="20"/>
                    </w:rPr>
                    <w:t xml:space="preserve"> ministrija"</w:t>
                  </w:r>
                </w:p>
              </w:tc>
              <w:tc>
                <w:tcPr>
                  <w:tcW w:w="1276" w:type="dxa"/>
                  <w:tcBorders>
                    <w:top w:val="single" w:sz="4" w:space="0" w:color="auto"/>
                    <w:left w:val="nil"/>
                    <w:bottom w:val="single" w:sz="4" w:space="0" w:color="auto"/>
                    <w:right w:val="single" w:sz="4" w:space="0" w:color="auto"/>
                  </w:tcBorders>
                  <w:shd w:val="clear" w:color="000000" w:fill="DCE6F1"/>
                  <w:noWrap/>
                </w:tcPr>
                <w:p w14:paraId="1C149820" w14:textId="3C20CFC2" w:rsidR="00C72D0F" w:rsidRPr="00226A38" w:rsidRDefault="00C72D0F" w:rsidP="00C72D0F">
                  <w:pPr>
                    <w:spacing w:after="0" w:line="240" w:lineRule="auto"/>
                    <w:jc w:val="center"/>
                    <w:rPr>
                      <w:rFonts w:ascii="Times New Roman" w:hAnsi="Times New Roman"/>
                      <w:b/>
                      <w:bCs/>
                      <w:sz w:val="20"/>
                      <w:szCs w:val="20"/>
                    </w:rPr>
                  </w:pPr>
                  <w:r w:rsidRPr="00226A38">
                    <w:rPr>
                      <w:rFonts w:ascii="Times New Roman" w:hAnsi="Times New Roman"/>
                      <w:b/>
                      <w:sz w:val="20"/>
                      <w:szCs w:val="20"/>
                    </w:rPr>
                    <w:t>78 797</w:t>
                  </w:r>
                </w:p>
              </w:tc>
              <w:tc>
                <w:tcPr>
                  <w:tcW w:w="1276" w:type="dxa"/>
                  <w:tcBorders>
                    <w:top w:val="single" w:sz="4" w:space="0" w:color="auto"/>
                    <w:left w:val="nil"/>
                    <w:bottom w:val="single" w:sz="4" w:space="0" w:color="auto"/>
                    <w:right w:val="single" w:sz="4" w:space="0" w:color="auto"/>
                  </w:tcBorders>
                  <w:shd w:val="clear" w:color="000000" w:fill="DCE6F1"/>
                  <w:noWrap/>
                </w:tcPr>
                <w:p w14:paraId="5D1CCFD3" w14:textId="51CF1F8A" w:rsidR="00C72D0F" w:rsidRPr="00226A38" w:rsidRDefault="00C72D0F" w:rsidP="00C72D0F">
                  <w:pPr>
                    <w:spacing w:after="0" w:line="240" w:lineRule="auto"/>
                    <w:jc w:val="center"/>
                    <w:rPr>
                      <w:rFonts w:ascii="Times New Roman" w:hAnsi="Times New Roman"/>
                      <w:b/>
                      <w:bCs/>
                      <w:sz w:val="20"/>
                      <w:szCs w:val="20"/>
                    </w:rPr>
                  </w:pPr>
                  <w:r w:rsidRPr="00226A38">
                    <w:rPr>
                      <w:rFonts w:ascii="Times New Roman" w:hAnsi="Times New Roman"/>
                      <w:b/>
                      <w:sz w:val="20"/>
                      <w:szCs w:val="20"/>
                    </w:rPr>
                    <w:t>78 797</w:t>
                  </w:r>
                </w:p>
              </w:tc>
              <w:tc>
                <w:tcPr>
                  <w:tcW w:w="1275" w:type="dxa"/>
                  <w:tcBorders>
                    <w:top w:val="single" w:sz="4" w:space="0" w:color="auto"/>
                    <w:left w:val="nil"/>
                    <w:bottom w:val="single" w:sz="4" w:space="0" w:color="auto"/>
                    <w:right w:val="single" w:sz="4" w:space="0" w:color="auto"/>
                  </w:tcBorders>
                  <w:shd w:val="clear" w:color="000000" w:fill="DCE6F1"/>
                  <w:noWrap/>
                </w:tcPr>
                <w:p w14:paraId="355DC771" w14:textId="11F9D7B6" w:rsidR="00C72D0F" w:rsidRPr="00226A38" w:rsidRDefault="00C72D0F" w:rsidP="00C72D0F">
                  <w:pPr>
                    <w:spacing w:after="0" w:line="240" w:lineRule="auto"/>
                    <w:jc w:val="center"/>
                    <w:rPr>
                      <w:rFonts w:ascii="Times New Roman" w:hAnsi="Times New Roman"/>
                      <w:b/>
                      <w:bCs/>
                      <w:sz w:val="20"/>
                      <w:szCs w:val="20"/>
                    </w:rPr>
                  </w:pPr>
                  <w:r w:rsidRPr="00226A38">
                    <w:rPr>
                      <w:rFonts w:ascii="Times New Roman" w:hAnsi="Times New Roman"/>
                      <w:b/>
                      <w:sz w:val="20"/>
                      <w:szCs w:val="20"/>
                    </w:rPr>
                    <w:t>78 797</w:t>
                  </w:r>
                </w:p>
              </w:tc>
            </w:tr>
            <w:tr w:rsidR="00C72D0F" w:rsidRPr="00673732" w14:paraId="70AE6542" w14:textId="77777777" w:rsidTr="00226A38">
              <w:trPr>
                <w:trHeight w:val="358"/>
              </w:trPr>
              <w:tc>
                <w:tcPr>
                  <w:tcW w:w="236" w:type="dxa"/>
                  <w:vMerge w:val="restart"/>
                  <w:tcBorders>
                    <w:top w:val="nil"/>
                    <w:left w:val="single" w:sz="4" w:space="0" w:color="auto"/>
                    <w:bottom w:val="single" w:sz="4" w:space="0" w:color="auto"/>
                    <w:right w:val="single" w:sz="4" w:space="0" w:color="auto"/>
                  </w:tcBorders>
                  <w:vAlign w:val="center"/>
                  <w:hideMark/>
                </w:tcPr>
                <w:p w14:paraId="79968205" w14:textId="77777777" w:rsidR="00C72D0F" w:rsidRPr="00226A38" w:rsidRDefault="00C72D0F" w:rsidP="00C72D0F">
                  <w:pPr>
                    <w:spacing w:after="0" w:line="240" w:lineRule="auto"/>
                    <w:rPr>
                      <w:rFonts w:ascii="Times New Roman" w:hAnsi="Times New Roman"/>
                      <w:sz w:val="20"/>
                      <w:szCs w:val="20"/>
                    </w:rPr>
                  </w:pPr>
                </w:p>
              </w:tc>
              <w:tc>
                <w:tcPr>
                  <w:tcW w:w="3020" w:type="dxa"/>
                  <w:tcBorders>
                    <w:top w:val="nil"/>
                    <w:left w:val="nil"/>
                    <w:bottom w:val="single" w:sz="4" w:space="0" w:color="auto"/>
                    <w:right w:val="single" w:sz="4" w:space="0" w:color="auto"/>
                  </w:tcBorders>
                  <w:shd w:val="clear" w:color="auto" w:fill="auto"/>
                  <w:vAlign w:val="bottom"/>
                  <w:hideMark/>
                </w:tcPr>
                <w:p w14:paraId="1E06E0B2" w14:textId="315768E8" w:rsidR="00C72D0F" w:rsidRPr="00226A38" w:rsidRDefault="00C72D0F" w:rsidP="00C72D0F">
                  <w:pPr>
                    <w:spacing w:after="0" w:line="240" w:lineRule="auto"/>
                    <w:rPr>
                      <w:rFonts w:ascii="Times New Roman" w:hAnsi="Times New Roman"/>
                      <w:color w:val="000000"/>
                      <w:sz w:val="20"/>
                      <w:szCs w:val="20"/>
                    </w:rPr>
                  </w:pPr>
                  <w:r w:rsidRPr="00226A38">
                    <w:rPr>
                      <w:rFonts w:ascii="Times New Roman" w:hAnsi="Times New Roman"/>
                      <w:color w:val="000000"/>
                      <w:sz w:val="20"/>
                      <w:szCs w:val="20"/>
                    </w:rPr>
                    <w:t>06.01.00. "Valsts policija"</w:t>
                  </w:r>
                </w:p>
              </w:tc>
              <w:tc>
                <w:tcPr>
                  <w:tcW w:w="1276" w:type="dxa"/>
                  <w:tcBorders>
                    <w:top w:val="single" w:sz="4" w:space="0" w:color="auto"/>
                    <w:left w:val="nil"/>
                    <w:bottom w:val="single" w:sz="4" w:space="0" w:color="auto"/>
                    <w:right w:val="single" w:sz="4" w:space="0" w:color="auto"/>
                  </w:tcBorders>
                  <w:shd w:val="clear" w:color="auto" w:fill="auto"/>
                  <w:noWrap/>
                </w:tcPr>
                <w:p w14:paraId="08E6CF47" w14:textId="09219395" w:rsidR="00C72D0F" w:rsidRPr="00226A38" w:rsidRDefault="00C72D0F" w:rsidP="00C72D0F">
                  <w:pPr>
                    <w:spacing w:after="0" w:line="240" w:lineRule="auto"/>
                    <w:jc w:val="right"/>
                    <w:rPr>
                      <w:rFonts w:ascii="Times New Roman" w:hAnsi="Times New Roman"/>
                      <w:sz w:val="20"/>
                      <w:szCs w:val="20"/>
                    </w:rPr>
                  </w:pPr>
                  <w:r w:rsidRPr="00226A38">
                    <w:rPr>
                      <w:rFonts w:ascii="Times New Roman" w:hAnsi="Times New Roman"/>
                      <w:sz w:val="20"/>
                      <w:szCs w:val="20"/>
                    </w:rPr>
                    <w:t>66 611</w:t>
                  </w:r>
                </w:p>
              </w:tc>
              <w:tc>
                <w:tcPr>
                  <w:tcW w:w="1276" w:type="dxa"/>
                  <w:tcBorders>
                    <w:top w:val="single" w:sz="4" w:space="0" w:color="auto"/>
                    <w:left w:val="nil"/>
                    <w:bottom w:val="single" w:sz="4" w:space="0" w:color="auto"/>
                    <w:right w:val="single" w:sz="4" w:space="0" w:color="auto"/>
                  </w:tcBorders>
                  <w:shd w:val="clear" w:color="auto" w:fill="auto"/>
                  <w:noWrap/>
                </w:tcPr>
                <w:p w14:paraId="19AA9CA1" w14:textId="68277605" w:rsidR="00C72D0F" w:rsidRPr="00226A38" w:rsidRDefault="00C72D0F" w:rsidP="00C72D0F">
                  <w:pPr>
                    <w:spacing w:after="0" w:line="240" w:lineRule="auto"/>
                    <w:jc w:val="right"/>
                    <w:rPr>
                      <w:rFonts w:ascii="Times New Roman" w:hAnsi="Times New Roman"/>
                      <w:sz w:val="20"/>
                      <w:szCs w:val="20"/>
                    </w:rPr>
                  </w:pPr>
                  <w:r w:rsidRPr="00226A38">
                    <w:rPr>
                      <w:rFonts w:ascii="Times New Roman" w:hAnsi="Times New Roman"/>
                      <w:sz w:val="20"/>
                      <w:szCs w:val="20"/>
                    </w:rPr>
                    <w:t>66 611</w:t>
                  </w:r>
                </w:p>
              </w:tc>
              <w:tc>
                <w:tcPr>
                  <w:tcW w:w="1275" w:type="dxa"/>
                  <w:tcBorders>
                    <w:top w:val="single" w:sz="4" w:space="0" w:color="auto"/>
                    <w:left w:val="nil"/>
                    <w:bottom w:val="single" w:sz="4" w:space="0" w:color="auto"/>
                    <w:right w:val="single" w:sz="4" w:space="0" w:color="auto"/>
                  </w:tcBorders>
                  <w:shd w:val="clear" w:color="auto" w:fill="auto"/>
                  <w:noWrap/>
                </w:tcPr>
                <w:p w14:paraId="41478B0E" w14:textId="4CE7952D" w:rsidR="00C72D0F" w:rsidRPr="00226A38" w:rsidRDefault="00C72D0F" w:rsidP="00C72D0F">
                  <w:pPr>
                    <w:spacing w:after="0" w:line="240" w:lineRule="auto"/>
                    <w:jc w:val="right"/>
                    <w:rPr>
                      <w:rFonts w:ascii="Times New Roman" w:hAnsi="Times New Roman"/>
                      <w:sz w:val="20"/>
                      <w:szCs w:val="20"/>
                    </w:rPr>
                  </w:pPr>
                  <w:r w:rsidRPr="00226A38">
                    <w:rPr>
                      <w:rFonts w:ascii="Times New Roman" w:hAnsi="Times New Roman"/>
                      <w:sz w:val="20"/>
                      <w:szCs w:val="20"/>
                    </w:rPr>
                    <w:t>66 611</w:t>
                  </w:r>
                </w:p>
              </w:tc>
            </w:tr>
            <w:tr w:rsidR="00C72D0F" w:rsidRPr="00673732" w14:paraId="2D0E6FC0" w14:textId="77777777" w:rsidTr="00226A38">
              <w:trPr>
                <w:trHeight w:val="269"/>
              </w:trPr>
              <w:tc>
                <w:tcPr>
                  <w:tcW w:w="236" w:type="dxa"/>
                  <w:vMerge/>
                  <w:tcBorders>
                    <w:top w:val="nil"/>
                    <w:left w:val="single" w:sz="4" w:space="0" w:color="auto"/>
                    <w:bottom w:val="single" w:sz="4" w:space="0" w:color="auto"/>
                    <w:right w:val="single" w:sz="4" w:space="0" w:color="auto"/>
                  </w:tcBorders>
                  <w:vAlign w:val="center"/>
                  <w:hideMark/>
                </w:tcPr>
                <w:p w14:paraId="6D6F98A0" w14:textId="77777777" w:rsidR="00C72D0F" w:rsidRPr="00226A38" w:rsidRDefault="00C72D0F" w:rsidP="00C72D0F">
                  <w:pPr>
                    <w:spacing w:after="0" w:line="240" w:lineRule="auto"/>
                    <w:rPr>
                      <w:rFonts w:ascii="Times New Roman" w:hAnsi="Times New Roman"/>
                      <w:sz w:val="20"/>
                      <w:szCs w:val="20"/>
                    </w:rPr>
                  </w:pP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14:paraId="6D3F1182" w14:textId="2CD5041F" w:rsidR="00C72D0F" w:rsidRPr="00226A38" w:rsidRDefault="00C72D0F" w:rsidP="00C72D0F">
                  <w:pPr>
                    <w:spacing w:after="0" w:line="240" w:lineRule="auto"/>
                    <w:rPr>
                      <w:rFonts w:ascii="Times New Roman" w:hAnsi="Times New Roman"/>
                      <w:color w:val="000000"/>
                      <w:sz w:val="20"/>
                      <w:szCs w:val="20"/>
                    </w:rPr>
                  </w:pPr>
                  <w:r w:rsidRPr="00226A38">
                    <w:rPr>
                      <w:rFonts w:ascii="Times New Roman" w:hAnsi="Times New Roman"/>
                      <w:color w:val="000000"/>
                      <w:sz w:val="20"/>
                      <w:szCs w:val="20"/>
                    </w:rPr>
                    <w:t>07.00.00. "Ugunsdrošība, glābšana un civilā aizsardzība"</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278F8AE9" w14:textId="6B52C6BF" w:rsidR="00C72D0F" w:rsidRPr="00226A38" w:rsidRDefault="00C72D0F" w:rsidP="00C72D0F">
                  <w:pPr>
                    <w:spacing w:after="0" w:line="240" w:lineRule="auto"/>
                    <w:jc w:val="right"/>
                    <w:rPr>
                      <w:rFonts w:ascii="Times New Roman" w:hAnsi="Times New Roman"/>
                      <w:sz w:val="20"/>
                      <w:szCs w:val="20"/>
                    </w:rPr>
                  </w:pPr>
                  <w:r w:rsidRPr="00226A38">
                    <w:rPr>
                      <w:rFonts w:ascii="Times New Roman" w:hAnsi="Times New Roman"/>
                      <w:sz w:val="20"/>
                      <w:szCs w:val="20"/>
                    </w:rPr>
                    <w:t>12 186</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48D0C8A9" w14:textId="619F80B3" w:rsidR="00C72D0F" w:rsidRPr="00226A38" w:rsidRDefault="00C72D0F" w:rsidP="00C72D0F">
                  <w:pPr>
                    <w:spacing w:after="0" w:line="240" w:lineRule="auto"/>
                    <w:jc w:val="right"/>
                    <w:rPr>
                      <w:rFonts w:ascii="Times New Roman" w:hAnsi="Times New Roman"/>
                      <w:sz w:val="20"/>
                      <w:szCs w:val="20"/>
                    </w:rPr>
                  </w:pPr>
                  <w:r w:rsidRPr="00226A38">
                    <w:rPr>
                      <w:rFonts w:ascii="Times New Roman" w:hAnsi="Times New Roman"/>
                      <w:sz w:val="20"/>
                      <w:szCs w:val="20"/>
                    </w:rPr>
                    <w:t>12 186</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0CAEE832" w14:textId="3F1941D9" w:rsidR="00C72D0F" w:rsidRPr="00226A38" w:rsidRDefault="00C72D0F" w:rsidP="00C72D0F">
                  <w:pPr>
                    <w:spacing w:after="0" w:line="240" w:lineRule="auto"/>
                    <w:jc w:val="right"/>
                    <w:rPr>
                      <w:rFonts w:ascii="Times New Roman" w:hAnsi="Times New Roman"/>
                      <w:sz w:val="20"/>
                      <w:szCs w:val="20"/>
                    </w:rPr>
                  </w:pPr>
                  <w:r w:rsidRPr="00226A38">
                    <w:rPr>
                      <w:rFonts w:ascii="Times New Roman" w:hAnsi="Times New Roman"/>
                      <w:sz w:val="20"/>
                      <w:szCs w:val="20"/>
                    </w:rPr>
                    <w:t>12 186</w:t>
                  </w:r>
                </w:p>
              </w:tc>
            </w:tr>
            <w:tr w:rsidR="00C72D0F" w:rsidRPr="00673732" w14:paraId="409314E0" w14:textId="77777777" w:rsidTr="00226A38">
              <w:trPr>
                <w:trHeight w:val="269"/>
              </w:trPr>
              <w:tc>
                <w:tcPr>
                  <w:tcW w:w="236" w:type="dxa"/>
                  <w:vMerge/>
                  <w:tcBorders>
                    <w:top w:val="nil"/>
                    <w:left w:val="single" w:sz="4" w:space="0" w:color="auto"/>
                    <w:bottom w:val="single" w:sz="4" w:space="0" w:color="auto"/>
                    <w:right w:val="single" w:sz="4" w:space="0" w:color="auto"/>
                  </w:tcBorders>
                  <w:vAlign w:val="center"/>
                  <w:hideMark/>
                </w:tcPr>
                <w:p w14:paraId="1DE1EB53" w14:textId="77777777" w:rsidR="00C72D0F" w:rsidRPr="00B61126" w:rsidRDefault="00C72D0F" w:rsidP="005811A9">
                  <w:pPr>
                    <w:spacing w:after="0" w:line="240" w:lineRule="auto"/>
                    <w:rPr>
                      <w:rFonts w:ascii="Times New Roman" w:hAnsi="Times New Roman"/>
                      <w:sz w:val="20"/>
                      <w:szCs w:val="20"/>
                    </w:rPr>
                  </w:pPr>
                </w:p>
              </w:tc>
              <w:tc>
                <w:tcPr>
                  <w:tcW w:w="3020" w:type="dxa"/>
                  <w:vMerge/>
                  <w:tcBorders>
                    <w:top w:val="nil"/>
                    <w:left w:val="single" w:sz="4" w:space="0" w:color="auto"/>
                    <w:bottom w:val="single" w:sz="4" w:space="0" w:color="000000"/>
                    <w:right w:val="single" w:sz="4" w:space="0" w:color="auto"/>
                  </w:tcBorders>
                  <w:vAlign w:val="center"/>
                  <w:hideMark/>
                </w:tcPr>
                <w:p w14:paraId="7F0D8912" w14:textId="77777777" w:rsidR="00C72D0F" w:rsidRPr="00B61126" w:rsidRDefault="00C72D0F" w:rsidP="005811A9">
                  <w:pPr>
                    <w:spacing w:after="0" w:line="240" w:lineRule="auto"/>
                    <w:rPr>
                      <w:rFonts w:ascii="Times New Roman" w:hAnsi="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550610A" w14:textId="77777777" w:rsidR="00C72D0F" w:rsidRPr="00B61126" w:rsidRDefault="00C72D0F" w:rsidP="005811A9">
                  <w:pPr>
                    <w:spacing w:after="0" w:line="240" w:lineRule="auto"/>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7A78CE2" w14:textId="77777777" w:rsidR="00C72D0F" w:rsidRPr="00B61126" w:rsidRDefault="00C72D0F" w:rsidP="005811A9">
                  <w:pPr>
                    <w:spacing w:after="0" w:line="240" w:lineRule="auto"/>
                    <w:rPr>
                      <w:rFonts w:ascii="Times New Roman" w:hAnsi="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31D4822F" w14:textId="77777777" w:rsidR="00C72D0F" w:rsidRPr="00B61126" w:rsidRDefault="00C72D0F" w:rsidP="005811A9">
                  <w:pPr>
                    <w:spacing w:after="0" w:line="240" w:lineRule="auto"/>
                    <w:rPr>
                      <w:rFonts w:ascii="Times New Roman" w:hAnsi="Times New Roman"/>
                      <w:sz w:val="20"/>
                      <w:szCs w:val="20"/>
                    </w:rPr>
                  </w:pPr>
                </w:p>
              </w:tc>
            </w:tr>
          </w:tbl>
          <w:p w14:paraId="22FEE919" w14:textId="44DC75BE" w:rsidR="00EC41FF" w:rsidRPr="00226A38" w:rsidRDefault="005D0811" w:rsidP="00BC6E43">
            <w:pPr>
              <w:spacing w:after="0" w:line="240" w:lineRule="auto"/>
              <w:jc w:val="both"/>
              <w:rPr>
                <w:rFonts w:ascii="Times New Roman" w:hAnsi="Times New Roman"/>
                <w:sz w:val="24"/>
                <w:szCs w:val="24"/>
              </w:rPr>
            </w:pPr>
            <w:r w:rsidRPr="00226A38">
              <w:rPr>
                <w:rFonts w:ascii="Times New Roman" w:hAnsi="Times New Roman"/>
                <w:sz w:val="24"/>
                <w:szCs w:val="24"/>
              </w:rPr>
              <w:t>Ailēs “saskaņā ar valsts budžetu kārtējam gadam” un "saskaņā ar vidēja termiņa budžeta ietvaru" norādīts finansējums, kas apstiprināts likumā “Par valsts budžetu 2020.gadam” un likumā "Par vidēja termiņa budžeta ietvaru 2020., 2021. un 2022. gadam" tām ministriju programmām un apakšprogrammām, kuras projekts ietekmē</w:t>
            </w:r>
            <w:r w:rsidR="00147518">
              <w:rPr>
                <w:rFonts w:ascii="Times New Roman" w:hAnsi="Times New Roman"/>
                <w:sz w:val="24"/>
                <w:szCs w:val="24"/>
              </w:rPr>
              <w:t xml:space="preserve"> (pielikums “</w:t>
            </w:r>
            <w:r w:rsidR="00147518" w:rsidRPr="00147518">
              <w:rPr>
                <w:rFonts w:ascii="Times New Roman" w:hAnsi="Times New Roman"/>
                <w:sz w:val="24"/>
                <w:szCs w:val="24"/>
              </w:rPr>
              <w:t>Papildu finansējums pedagogu darba samaksas pieauguma grafika īstenošanai. Augstākā izglītība.</w:t>
            </w:r>
            <w:r w:rsidR="00147518">
              <w:rPr>
                <w:rFonts w:ascii="Times New Roman" w:hAnsi="Times New Roman"/>
                <w:sz w:val="24"/>
                <w:szCs w:val="24"/>
              </w:rPr>
              <w:t>”)</w:t>
            </w:r>
            <w:r w:rsidRPr="00226A38">
              <w:rPr>
                <w:rFonts w:ascii="Times New Roman" w:hAnsi="Times New Roman"/>
                <w:sz w:val="24"/>
                <w:szCs w:val="24"/>
              </w:rPr>
              <w:t>.</w:t>
            </w:r>
          </w:p>
        </w:tc>
      </w:tr>
      <w:tr w:rsidR="00957B89" w:rsidRPr="002E6718" w14:paraId="7C1DCEB8" w14:textId="77777777" w:rsidTr="00226A38">
        <w:tblPrEx>
          <w:tblBorders>
            <w:top w:val="outset" w:sz="6" w:space="0" w:color="auto"/>
            <w:left w:val="outset" w:sz="6" w:space="0" w:color="auto"/>
            <w:bottom w:val="outset" w:sz="6" w:space="0" w:color="auto"/>
            <w:right w:val="outset" w:sz="6" w:space="0" w:color="auto"/>
          </w:tblBorders>
        </w:tblPrEx>
        <w:tc>
          <w:tcPr>
            <w:tcW w:w="816" w:type="pct"/>
            <w:gridSpan w:val="2"/>
            <w:tcBorders>
              <w:top w:val="outset" w:sz="6" w:space="0" w:color="auto"/>
              <w:left w:val="outset" w:sz="6" w:space="0" w:color="auto"/>
              <w:bottom w:val="outset" w:sz="6" w:space="0" w:color="auto"/>
              <w:right w:val="outset" w:sz="6" w:space="0" w:color="auto"/>
            </w:tcBorders>
            <w:hideMark/>
          </w:tcPr>
          <w:p w14:paraId="6725989B" w14:textId="37D510D0" w:rsidR="00957B89" w:rsidRPr="002E6718" w:rsidRDefault="00957B89" w:rsidP="00C579A9">
            <w:pPr>
              <w:spacing w:after="0" w:line="240" w:lineRule="auto"/>
              <w:rPr>
                <w:rFonts w:ascii="Times New Roman" w:hAnsi="Times New Roman"/>
                <w:sz w:val="20"/>
                <w:szCs w:val="20"/>
              </w:rPr>
            </w:pPr>
            <w:r w:rsidRPr="002E6718">
              <w:rPr>
                <w:rFonts w:ascii="Times New Roman" w:hAnsi="Times New Roman"/>
                <w:sz w:val="20"/>
                <w:szCs w:val="20"/>
              </w:rPr>
              <w:t>6.1. detalizēts ieņēmumu aprēķins</w:t>
            </w:r>
          </w:p>
        </w:tc>
        <w:tc>
          <w:tcPr>
            <w:tcW w:w="4184" w:type="pct"/>
            <w:gridSpan w:val="8"/>
            <w:vMerge/>
            <w:tcBorders>
              <w:top w:val="outset" w:sz="6" w:space="0" w:color="auto"/>
              <w:left w:val="outset" w:sz="6" w:space="0" w:color="auto"/>
              <w:bottom w:val="outset" w:sz="6" w:space="0" w:color="auto"/>
              <w:right w:val="outset" w:sz="6" w:space="0" w:color="auto"/>
            </w:tcBorders>
            <w:vAlign w:val="center"/>
            <w:hideMark/>
          </w:tcPr>
          <w:p w14:paraId="285C6866" w14:textId="77777777" w:rsidR="00957B89" w:rsidRPr="00577491" w:rsidRDefault="00957B89" w:rsidP="00C579A9">
            <w:pPr>
              <w:spacing w:after="0" w:line="240" w:lineRule="auto"/>
              <w:rPr>
                <w:rFonts w:ascii="Times New Roman" w:hAnsi="Times New Roman"/>
                <w:highlight w:val="yellow"/>
              </w:rPr>
            </w:pPr>
          </w:p>
        </w:tc>
      </w:tr>
      <w:tr w:rsidR="00957B89" w:rsidRPr="002E6718" w14:paraId="20F4AD94" w14:textId="77777777" w:rsidTr="00226A38">
        <w:tblPrEx>
          <w:tblBorders>
            <w:top w:val="outset" w:sz="6" w:space="0" w:color="auto"/>
            <w:left w:val="outset" w:sz="6" w:space="0" w:color="auto"/>
            <w:bottom w:val="outset" w:sz="6" w:space="0" w:color="auto"/>
            <w:right w:val="outset" w:sz="6" w:space="0" w:color="auto"/>
          </w:tblBorders>
        </w:tblPrEx>
        <w:tc>
          <w:tcPr>
            <w:tcW w:w="816" w:type="pct"/>
            <w:gridSpan w:val="2"/>
            <w:tcBorders>
              <w:top w:val="outset" w:sz="6" w:space="0" w:color="auto"/>
              <w:left w:val="outset" w:sz="6" w:space="0" w:color="auto"/>
              <w:bottom w:val="outset" w:sz="6" w:space="0" w:color="auto"/>
              <w:right w:val="outset" w:sz="6" w:space="0" w:color="auto"/>
            </w:tcBorders>
            <w:hideMark/>
          </w:tcPr>
          <w:p w14:paraId="1E90557E" w14:textId="77777777" w:rsidR="00957B89" w:rsidRPr="002E6718" w:rsidRDefault="00957B89" w:rsidP="00C579A9">
            <w:pPr>
              <w:spacing w:after="0" w:line="240" w:lineRule="auto"/>
              <w:rPr>
                <w:rFonts w:ascii="Times New Roman" w:hAnsi="Times New Roman"/>
                <w:sz w:val="20"/>
                <w:szCs w:val="20"/>
              </w:rPr>
            </w:pPr>
            <w:r w:rsidRPr="002E6718">
              <w:rPr>
                <w:rFonts w:ascii="Times New Roman" w:hAnsi="Times New Roman"/>
                <w:sz w:val="20"/>
                <w:szCs w:val="20"/>
              </w:rPr>
              <w:t>6.2. detalizēts izdevumu aprēķins</w:t>
            </w:r>
          </w:p>
        </w:tc>
        <w:tc>
          <w:tcPr>
            <w:tcW w:w="4184" w:type="pct"/>
            <w:gridSpan w:val="8"/>
            <w:vMerge/>
            <w:tcBorders>
              <w:top w:val="outset" w:sz="6" w:space="0" w:color="auto"/>
              <w:left w:val="outset" w:sz="6" w:space="0" w:color="auto"/>
              <w:bottom w:val="outset" w:sz="6" w:space="0" w:color="auto"/>
              <w:right w:val="outset" w:sz="6" w:space="0" w:color="auto"/>
            </w:tcBorders>
            <w:vAlign w:val="center"/>
            <w:hideMark/>
          </w:tcPr>
          <w:p w14:paraId="222C84F0" w14:textId="77777777" w:rsidR="00957B89" w:rsidRPr="00577491" w:rsidRDefault="00957B89" w:rsidP="00C579A9">
            <w:pPr>
              <w:spacing w:after="0" w:line="240" w:lineRule="auto"/>
              <w:rPr>
                <w:rFonts w:ascii="Times New Roman" w:hAnsi="Times New Roman"/>
                <w:highlight w:val="yellow"/>
              </w:rPr>
            </w:pPr>
          </w:p>
        </w:tc>
      </w:tr>
      <w:tr w:rsidR="00957B89" w:rsidRPr="002E6718" w14:paraId="65597D45" w14:textId="77777777" w:rsidTr="00226A38">
        <w:tblPrEx>
          <w:tblBorders>
            <w:top w:val="outset" w:sz="6" w:space="0" w:color="auto"/>
            <w:left w:val="outset" w:sz="6" w:space="0" w:color="auto"/>
            <w:bottom w:val="outset" w:sz="6" w:space="0" w:color="auto"/>
            <w:right w:val="outset" w:sz="6" w:space="0" w:color="auto"/>
          </w:tblBorders>
        </w:tblPrEx>
        <w:tc>
          <w:tcPr>
            <w:tcW w:w="816" w:type="pct"/>
            <w:gridSpan w:val="2"/>
            <w:tcBorders>
              <w:top w:val="outset" w:sz="6" w:space="0" w:color="auto"/>
              <w:left w:val="outset" w:sz="6" w:space="0" w:color="auto"/>
              <w:bottom w:val="outset" w:sz="6" w:space="0" w:color="auto"/>
              <w:right w:val="outset" w:sz="6" w:space="0" w:color="auto"/>
            </w:tcBorders>
            <w:hideMark/>
          </w:tcPr>
          <w:p w14:paraId="65B3B7B1" w14:textId="77777777" w:rsidR="00957B89" w:rsidRPr="005E2FFC" w:rsidRDefault="00957B89" w:rsidP="00C579A9">
            <w:pPr>
              <w:spacing w:after="0" w:line="240" w:lineRule="auto"/>
              <w:rPr>
                <w:rFonts w:ascii="Times New Roman" w:hAnsi="Times New Roman"/>
                <w:sz w:val="20"/>
                <w:szCs w:val="20"/>
              </w:rPr>
            </w:pPr>
            <w:r w:rsidRPr="005E2FFC">
              <w:rPr>
                <w:rFonts w:ascii="Times New Roman" w:hAnsi="Times New Roman"/>
                <w:sz w:val="20"/>
                <w:szCs w:val="20"/>
              </w:rPr>
              <w:lastRenderedPageBreak/>
              <w:t>7. Amata vietu skaita izmaiņas</w:t>
            </w:r>
          </w:p>
        </w:tc>
        <w:tc>
          <w:tcPr>
            <w:tcW w:w="4184" w:type="pct"/>
            <w:gridSpan w:val="8"/>
            <w:tcBorders>
              <w:top w:val="outset" w:sz="6" w:space="0" w:color="auto"/>
              <w:left w:val="outset" w:sz="6" w:space="0" w:color="auto"/>
              <w:bottom w:val="outset" w:sz="6" w:space="0" w:color="auto"/>
              <w:right w:val="outset" w:sz="6" w:space="0" w:color="auto"/>
            </w:tcBorders>
            <w:hideMark/>
          </w:tcPr>
          <w:p w14:paraId="3A9AF298" w14:textId="77777777" w:rsidR="00957B89" w:rsidRPr="00226A38" w:rsidRDefault="00957B89" w:rsidP="00C579A9">
            <w:pPr>
              <w:spacing w:after="0" w:line="240" w:lineRule="auto"/>
              <w:rPr>
                <w:rFonts w:ascii="Times New Roman" w:hAnsi="Times New Roman"/>
                <w:sz w:val="24"/>
                <w:szCs w:val="24"/>
              </w:rPr>
            </w:pPr>
            <w:r w:rsidRPr="00226A38">
              <w:rPr>
                <w:rFonts w:ascii="Times New Roman" w:hAnsi="Times New Roman"/>
                <w:sz w:val="24"/>
                <w:szCs w:val="24"/>
              </w:rPr>
              <w:t>Nav.</w:t>
            </w:r>
          </w:p>
        </w:tc>
      </w:tr>
      <w:tr w:rsidR="00957B89" w:rsidRPr="002E6718" w14:paraId="4773AC87" w14:textId="77777777" w:rsidTr="00226A38">
        <w:tblPrEx>
          <w:tblBorders>
            <w:top w:val="outset" w:sz="6" w:space="0" w:color="auto"/>
            <w:left w:val="outset" w:sz="6" w:space="0" w:color="auto"/>
            <w:bottom w:val="outset" w:sz="6" w:space="0" w:color="auto"/>
            <w:right w:val="outset" w:sz="6" w:space="0" w:color="auto"/>
          </w:tblBorders>
        </w:tblPrEx>
        <w:tc>
          <w:tcPr>
            <w:tcW w:w="816" w:type="pct"/>
            <w:gridSpan w:val="2"/>
            <w:tcBorders>
              <w:top w:val="outset" w:sz="6" w:space="0" w:color="auto"/>
              <w:left w:val="outset" w:sz="6" w:space="0" w:color="auto"/>
              <w:bottom w:val="outset" w:sz="6" w:space="0" w:color="auto"/>
              <w:right w:val="outset" w:sz="6" w:space="0" w:color="auto"/>
            </w:tcBorders>
            <w:hideMark/>
          </w:tcPr>
          <w:p w14:paraId="3527A7EB" w14:textId="77777777" w:rsidR="00957B89" w:rsidRPr="002E6718" w:rsidRDefault="00957B89" w:rsidP="00C579A9">
            <w:pPr>
              <w:spacing w:after="0" w:line="240" w:lineRule="auto"/>
              <w:ind w:left="-933" w:firstLine="933"/>
              <w:rPr>
                <w:rFonts w:ascii="Times New Roman" w:hAnsi="Times New Roman"/>
                <w:sz w:val="20"/>
                <w:szCs w:val="20"/>
              </w:rPr>
            </w:pPr>
            <w:r w:rsidRPr="002E6718">
              <w:rPr>
                <w:rFonts w:ascii="Times New Roman" w:hAnsi="Times New Roman"/>
                <w:sz w:val="20"/>
                <w:szCs w:val="20"/>
              </w:rPr>
              <w:t>8. Cita informācija</w:t>
            </w:r>
          </w:p>
        </w:tc>
        <w:tc>
          <w:tcPr>
            <w:tcW w:w="4184" w:type="pct"/>
            <w:gridSpan w:val="8"/>
            <w:tcBorders>
              <w:top w:val="outset" w:sz="6" w:space="0" w:color="auto"/>
              <w:left w:val="outset" w:sz="6" w:space="0" w:color="auto"/>
              <w:bottom w:val="outset" w:sz="6" w:space="0" w:color="auto"/>
              <w:right w:val="outset" w:sz="6" w:space="0" w:color="auto"/>
            </w:tcBorders>
            <w:hideMark/>
          </w:tcPr>
          <w:p w14:paraId="2AD7A67E" w14:textId="2AC4563C" w:rsidR="005D0811" w:rsidRPr="005D0811" w:rsidRDefault="005D0811" w:rsidP="005D0811">
            <w:pPr>
              <w:spacing w:after="0" w:line="240" w:lineRule="auto"/>
              <w:jc w:val="both"/>
              <w:rPr>
                <w:rFonts w:ascii="Times New Roman" w:hAnsi="Times New Roman"/>
                <w:sz w:val="24"/>
                <w:szCs w:val="24"/>
              </w:rPr>
            </w:pPr>
            <w:r>
              <w:rPr>
                <w:rFonts w:ascii="Times New Roman" w:hAnsi="Times New Roman"/>
                <w:sz w:val="24"/>
                <w:szCs w:val="24"/>
              </w:rPr>
              <w:t>Finansējums a</w:t>
            </w:r>
            <w:r w:rsidRPr="009708E7">
              <w:rPr>
                <w:rFonts w:ascii="Times New Roman" w:hAnsi="Times New Roman"/>
                <w:sz w:val="24"/>
                <w:szCs w:val="24"/>
              </w:rPr>
              <w:t>kadēmiskā personāla minimālo atlīdzības likmju paaugstināšana</w:t>
            </w:r>
            <w:r>
              <w:rPr>
                <w:rFonts w:ascii="Times New Roman" w:hAnsi="Times New Roman"/>
                <w:sz w:val="24"/>
                <w:szCs w:val="24"/>
              </w:rPr>
              <w:t>i</w:t>
            </w:r>
            <w:r w:rsidRPr="009708E7">
              <w:rPr>
                <w:rFonts w:ascii="Times New Roman" w:hAnsi="Times New Roman"/>
                <w:sz w:val="24"/>
                <w:szCs w:val="24"/>
              </w:rPr>
              <w:t xml:space="preserve"> saskaņā ar pedagogu darba samaksas paaugstināšanas grafiku</w:t>
            </w:r>
            <w:r>
              <w:rPr>
                <w:rFonts w:ascii="Times New Roman" w:hAnsi="Times New Roman"/>
                <w:sz w:val="24"/>
                <w:szCs w:val="24"/>
              </w:rPr>
              <w:t xml:space="preserve"> </w:t>
            </w:r>
            <w:r w:rsidRPr="005D0811">
              <w:rPr>
                <w:rFonts w:ascii="Times New Roman" w:hAnsi="Times New Roman"/>
                <w:sz w:val="24"/>
                <w:szCs w:val="24"/>
              </w:rPr>
              <w:t xml:space="preserve">ir atbalstīts </w:t>
            </w:r>
            <w:r w:rsidRPr="009708E7">
              <w:rPr>
                <w:rFonts w:ascii="Times New Roman" w:hAnsi="Times New Roman"/>
                <w:sz w:val="24"/>
                <w:szCs w:val="24"/>
              </w:rPr>
              <w:t>Ministru kabineta 20</w:t>
            </w:r>
            <w:r>
              <w:rPr>
                <w:rFonts w:ascii="Times New Roman" w:hAnsi="Times New Roman"/>
                <w:sz w:val="24"/>
                <w:szCs w:val="24"/>
              </w:rPr>
              <w:t>20</w:t>
            </w:r>
            <w:r w:rsidRPr="009708E7">
              <w:rPr>
                <w:rFonts w:ascii="Times New Roman" w:hAnsi="Times New Roman"/>
                <w:sz w:val="24"/>
                <w:szCs w:val="24"/>
              </w:rPr>
              <w:t>.</w:t>
            </w:r>
            <w:r>
              <w:rPr>
                <w:rFonts w:ascii="Times New Roman" w:hAnsi="Times New Roman"/>
                <w:sz w:val="24"/>
                <w:szCs w:val="24"/>
              </w:rPr>
              <w:t xml:space="preserve">gada </w:t>
            </w:r>
            <w:r w:rsidRPr="009708E7">
              <w:rPr>
                <w:rFonts w:ascii="Times New Roman" w:hAnsi="Times New Roman"/>
                <w:sz w:val="24"/>
                <w:szCs w:val="24"/>
              </w:rPr>
              <w:t>22.</w:t>
            </w:r>
            <w:r>
              <w:rPr>
                <w:rFonts w:ascii="Times New Roman" w:hAnsi="Times New Roman"/>
                <w:sz w:val="24"/>
                <w:szCs w:val="24"/>
              </w:rPr>
              <w:t>septembra sēdē</w:t>
            </w:r>
            <w:r w:rsidRPr="009708E7">
              <w:rPr>
                <w:rFonts w:ascii="Times New Roman" w:hAnsi="Times New Roman"/>
                <w:sz w:val="24"/>
                <w:szCs w:val="24"/>
              </w:rPr>
              <w:t xml:space="preserve"> </w:t>
            </w:r>
            <w:r>
              <w:rPr>
                <w:rFonts w:ascii="Times New Roman" w:hAnsi="Times New Roman"/>
                <w:sz w:val="24"/>
                <w:szCs w:val="24"/>
              </w:rPr>
              <w:t>(</w:t>
            </w:r>
            <w:r w:rsidRPr="009708E7">
              <w:rPr>
                <w:rFonts w:ascii="Times New Roman" w:hAnsi="Times New Roman"/>
                <w:sz w:val="24"/>
                <w:szCs w:val="24"/>
              </w:rPr>
              <w:t>prot. Nr.55 38.§. 3.punkts</w:t>
            </w:r>
            <w:r>
              <w:rPr>
                <w:rFonts w:ascii="Times New Roman" w:hAnsi="Times New Roman"/>
                <w:sz w:val="24"/>
                <w:szCs w:val="24"/>
              </w:rPr>
              <w:t>)</w:t>
            </w:r>
            <w:r w:rsidRPr="005D0811">
              <w:rPr>
                <w:rFonts w:ascii="Times New Roman" w:hAnsi="Times New Roman"/>
                <w:sz w:val="24"/>
                <w:szCs w:val="24"/>
              </w:rPr>
              <w:t xml:space="preserve"> un</w:t>
            </w:r>
          </w:p>
          <w:p w14:paraId="2E1B0006" w14:textId="16873135" w:rsidR="005D0811" w:rsidRPr="005D0811" w:rsidRDefault="005D0811" w:rsidP="005D0811">
            <w:pPr>
              <w:spacing w:after="0" w:line="240" w:lineRule="auto"/>
              <w:jc w:val="both"/>
              <w:rPr>
                <w:rFonts w:ascii="Times New Roman" w:hAnsi="Times New Roman"/>
                <w:sz w:val="24"/>
                <w:szCs w:val="24"/>
              </w:rPr>
            </w:pPr>
            <w:r w:rsidRPr="005D0811">
              <w:rPr>
                <w:rFonts w:ascii="Times New Roman" w:hAnsi="Times New Roman"/>
                <w:sz w:val="24"/>
                <w:szCs w:val="24"/>
              </w:rPr>
              <w:t xml:space="preserve">iekļauts likumprojektā «Par valsts budžetu </w:t>
            </w:r>
            <w:r>
              <w:rPr>
                <w:rFonts w:ascii="Times New Roman" w:hAnsi="Times New Roman"/>
                <w:sz w:val="24"/>
                <w:szCs w:val="24"/>
              </w:rPr>
              <w:t>2021.</w:t>
            </w:r>
            <w:r w:rsidRPr="005D0811">
              <w:rPr>
                <w:rFonts w:ascii="Times New Roman" w:hAnsi="Times New Roman"/>
                <w:sz w:val="24"/>
                <w:szCs w:val="24"/>
              </w:rPr>
              <w:t xml:space="preserve"> gadam» un likumprojektā</w:t>
            </w:r>
          </w:p>
          <w:p w14:paraId="0E6EB072" w14:textId="3C5D78A8" w:rsidR="00957B89" w:rsidRPr="00577491" w:rsidRDefault="005D0811" w:rsidP="00226A38">
            <w:pPr>
              <w:spacing w:after="0" w:line="240" w:lineRule="auto"/>
              <w:jc w:val="both"/>
              <w:rPr>
                <w:rFonts w:ascii="Times New Roman" w:hAnsi="Times New Roman"/>
                <w:sz w:val="24"/>
                <w:szCs w:val="24"/>
                <w:highlight w:val="yellow"/>
              </w:rPr>
            </w:pPr>
            <w:r w:rsidRPr="005D0811">
              <w:rPr>
                <w:rFonts w:ascii="Times New Roman" w:hAnsi="Times New Roman"/>
                <w:sz w:val="24"/>
                <w:szCs w:val="24"/>
              </w:rPr>
              <w:t xml:space="preserve">«Par vidēja termiņa budžeta ietvaru </w:t>
            </w:r>
            <w:r>
              <w:rPr>
                <w:rFonts w:ascii="Times New Roman" w:hAnsi="Times New Roman"/>
                <w:sz w:val="24"/>
                <w:szCs w:val="24"/>
              </w:rPr>
              <w:t>2021.</w:t>
            </w:r>
            <w:r w:rsidRPr="005D0811">
              <w:rPr>
                <w:rFonts w:ascii="Times New Roman" w:hAnsi="Times New Roman"/>
                <w:sz w:val="24"/>
                <w:szCs w:val="24"/>
              </w:rPr>
              <w:t xml:space="preserve">, </w:t>
            </w:r>
            <w:r>
              <w:rPr>
                <w:rFonts w:ascii="Times New Roman" w:hAnsi="Times New Roman"/>
                <w:sz w:val="24"/>
                <w:szCs w:val="24"/>
              </w:rPr>
              <w:t>2022.</w:t>
            </w:r>
            <w:r w:rsidRPr="005D0811">
              <w:rPr>
                <w:rFonts w:ascii="Times New Roman" w:hAnsi="Times New Roman"/>
                <w:sz w:val="24"/>
                <w:szCs w:val="24"/>
              </w:rPr>
              <w:t xml:space="preserve"> un </w:t>
            </w:r>
            <w:r>
              <w:rPr>
                <w:rFonts w:ascii="Times New Roman" w:hAnsi="Times New Roman"/>
                <w:sz w:val="24"/>
                <w:szCs w:val="24"/>
              </w:rPr>
              <w:t>2023.</w:t>
            </w:r>
            <w:r w:rsidRPr="005D0811">
              <w:rPr>
                <w:rFonts w:ascii="Times New Roman" w:hAnsi="Times New Roman"/>
                <w:sz w:val="24"/>
                <w:szCs w:val="24"/>
              </w:rPr>
              <w:t xml:space="preserve"> gadam».</w:t>
            </w:r>
          </w:p>
        </w:tc>
      </w:tr>
    </w:tbl>
    <w:p w14:paraId="684AA7AE" w14:textId="77777777" w:rsidR="00AD3A79" w:rsidRDefault="00AD3A79" w:rsidP="00AD3A79">
      <w:pPr>
        <w:spacing w:after="0" w:line="240" w:lineRule="auto"/>
      </w:pPr>
    </w:p>
    <w:tbl>
      <w:tblPr>
        <w:tblW w:w="5088"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14"/>
      </w:tblGrid>
      <w:tr w:rsidR="009B427A" w:rsidRPr="009B427A" w14:paraId="3521A136" w14:textId="77777777" w:rsidTr="00233425">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5CF84AC" w14:textId="42C64330" w:rsidR="009B427A" w:rsidRPr="009B427A" w:rsidRDefault="009B427A" w:rsidP="009B427A">
            <w:pPr>
              <w:spacing w:before="100" w:beforeAutospacing="1" w:after="100" w:afterAutospacing="1" w:line="293" w:lineRule="atLeast"/>
              <w:jc w:val="center"/>
              <w:rPr>
                <w:rFonts w:ascii="Times New Roman" w:hAnsi="Times New Roman"/>
                <w:b/>
                <w:bCs/>
                <w:sz w:val="24"/>
                <w:szCs w:val="24"/>
              </w:rPr>
            </w:pPr>
            <w:r w:rsidRPr="009B427A">
              <w:rPr>
                <w:rFonts w:ascii="Times New Roman" w:hAnsi="Times New Roman"/>
                <w:b/>
                <w:bCs/>
                <w:sz w:val="24"/>
                <w:szCs w:val="24"/>
              </w:rPr>
              <w:t>IV. Tiesību akta projekta ietekme uz spēkā esošo tiesību normu sistēmu</w:t>
            </w:r>
          </w:p>
        </w:tc>
      </w:tr>
      <w:tr w:rsidR="009B427A" w:rsidRPr="009B427A" w14:paraId="37F24E1B" w14:textId="77777777" w:rsidTr="00233425">
        <w:trPr>
          <w:trHeight w:val="465"/>
        </w:trPr>
        <w:tc>
          <w:tcPr>
            <w:tcW w:w="5000" w:type="pct"/>
            <w:tcBorders>
              <w:top w:val="outset" w:sz="6" w:space="0" w:color="414142"/>
              <w:left w:val="outset" w:sz="6" w:space="0" w:color="414142"/>
              <w:bottom w:val="outset" w:sz="6" w:space="0" w:color="414142"/>
              <w:right w:val="outset" w:sz="6" w:space="0" w:color="414142"/>
            </w:tcBorders>
          </w:tcPr>
          <w:p w14:paraId="66326FA7" w14:textId="77777777" w:rsidR="009B427A" w:rsidRPr="009B427A" w:rsidRDefault="009B427A" w:rsidP="009B427A">
            <w:pPr>
              <w:spacing w:after="0" w:line="240" w:lineRule="auto"/>
              <w:jc w:val="center"/>
              <w:rPr>
                <w:rFonts w:ascii="Times New Roman" w:hAnsi="Times New Roman"/>
                <w:sz w:val="24"/>
                <w:szCs w:val="24"/>
              </w:rPr>
            </w:pPr>
            <w:r w:rsidRPr="009B427A">
              <w:rPr>
                <w:rFonts w:ascii="Times New Roman" w:hAnsi="Times New Roman"/>
                <w:sz w:val="24"/>
                <w:szCs w:val="24"/>
              </w:rPr>
              <w:t>Projekts šo jomu neskar.</w:t>
            </w:r>
          </w:p>
        </w:tc>
      </w:tr>
    </w:tbl>
    <w:p w14:paraId="2775486A" w14:textId="77777777" w:rsidR="0064685A" w:rsidRDefault="0064685A" w:rsidP="00AD3A79">
      <w:pPr>
        <w:spacing w:after="0" w:line="240" w:lineRule="auto"/>
      </w:pPr>
    </w:p>
    <w:tbl>
      <w:tblPr>
        <w:tblW w:w="5088"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14"/>
      </w:tblGrid>
      <w:tr w:rsidR="009B427A" w:rsidRPr="009B427A" w14:paraId="3E354224" w14:textId="77777777" w:rsidTr="00233425">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0155A48" w14:textId="5599EB0D" w:rsidR="009B427A" w:rsidRPr="009B427A" w:rsidRDefault="009B427A" w:rsidP="009B427A">
            <w:pPr>
              <w:spacing w:after="0" w:line="240" w:lineRule="auto"/>
              <w:jc w:val="center"/>
              <w:rPr>
                <w:rFonts w:ascii="Times New Roman" w:hAnsi="Times New Roman"/>
                <w:b/>
                <w:bCs/>
                <w:sz w:val="24"/>
                <w:szCs w:val="24"/>
              </w:rPr>
            </w:pPr>
            <w:r w:rsidRPr="009B427A">
              <w:rPr>
                <w:rFonts w:ascii="Times New Roman" w:hAnsi="Times New Roman"/>
                <w:b/>
                <w:bCs/>
                <w:sz w:val="24"/>
                <w:szCs w:val="24"/>
              </w:rPr>
              <w:t>V. Tiesību akta projekta atbilstība Latvijas Republikas starptautiskajām saistībām</w:t>
            </w:r>
          </w:p>
        </w:tc>
      </w:tr>
      <w:tr w:rsidR="009B427A" w:rsidRPr="009B427A" w14:paraId="0B8FB811" w14:textId="77777777" w:rsidTr="00233425">
        <w:trPr>
          <w:trHeight w:val="465"/>
        </w:trPr>
        <w:tc>
          <w:tcPr>
            <w:tcW w:w="5000" w:type="pct"/>
            <w:tcBorders>
              <w:top w:val="outset" w:sz="6" w:space="0" w:color="414142"/>
              <w:left w:val="outset" w:sz="6" w:space="0" w:color="414142"/>
              <w:bottom w:val="outset" w:sz="6" w:space="0" w:color="414142"/>
              <w:right w:val="outset" w:sz="6" w:space="0" w:color="414142"/>
            </w:tcBorders>
          </w:tcPr>
          <w:p w14:paraId="1C372B95" w14:textId="77777777" w:rsidR="009B427A" w:rsidRPr="009B427A" w:rsidRDefault="009B427A" w:rsidP="009B427A">
            <w:pPr>
              <w:spacing w:after="0" w:line="240" w:lineRule="auto"/>
              <w:jc w:val="center"/>
              <w:rPr>
                <w:rFonts w:ascii="Times New Roman" w:hAnsi="Times New Roman"/>
                <w:sz w:val="24"/>
                <w:szCs w:val="24"/>
              </w:rPr>
            </w:pPr>
            <w:r w:rsidRPr="009B427A">
              <w:rPr>
                <w:rFonts w:ascii="Times New Roman" w:hAnsi="Times New Roman"/>
                <w:sz w:val="24"/>
                <w:szCs w:val="24"/>
              </w:rPr>
              <w:t>Projekts šo jomu neskar.</w:t>
            </w:r>
          </w:p>
        </w:tc>
      </w:tr>
    </w:tbl>
    <w:p w14:paraId="5967C9E5" w14:textId="77777777" w:rsidR="0064685A" w:rsidRDefault="0064685A" w:rsidP="00AD3A79">
      <w:pPr>
        <w:spacing w:after="0" w:line="240" w:lineRule="auto"/>
      </w:pPr>
    </w:p>
    <w:tbl>
      <w:tblPr>
        <w:tblW w:w="5088"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14"/>
      </w:tblGrid>
      <w:tr w:rsidR="009B427A" w:rsidRPr="009B427A" w14:paraId="6124D121" w14:textId="77777777" w:rsidTr="00233425">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5657ACD" w14:textId="72D3132F" w:rsidR="009B427A" w:rsidRPr="009B427A" w:rsidRDefault="009B427A" w:rsidP="009B427A">
            <w:pPr>
              <w:spacing w:before="100" w:beforeAutospacing="1" w:after="100" w:afterAutospacing="1" w:line="293" w:lineRule="atLeast"/>
              <w:jc w:val="center"/>
              <w:rPr>
                <w:rFonts w:ascii="Times New Roman" w:hAnsi="Times New Roman"/>
                <w:b/>
                <w:bCs/>
                <w:sz w:val="24"/>
                <w:szCs w:val="24"/>
              </w:rPr>
            </w:pPr>
            <w:r w:rsidRPr="009B427A">
              <w:rPr>
                <w:rFonts w:ascii="Times New Roman" w:hAnsi="Times New Roman"/>
                <w:sz w:val="24"/>
                <w:szCs w:val="24"/>
              </w:rPr>
              <w:t> </w:t>
            </w:r>
            <w:r w:rsidRPr="009B427A">
              <w:rPr>
                <w:rFonts w:ascii="Times New Roman" w:hAnsi="Times New Roman"/>
                <w:b/>
                <w:bCs/>
                <w:sz w:val="24"/>
                <w:szCs w:val="24"/>
              </w:rPr>
              <w:t>VI. Sabiedrības līdzdalība un komunikācijas aktivitātes</w:t>
            </w:r>
          </w:p>
        </w:tc>
      </w:tr>
      <w:tr w:rsidR="009B427A" w:rsidRPr="009B427A" w14:paraId="79A0FBAC" w14:textId="77777777" w:rsidTr="00233425">
        <w:trPr>
          <w:trHeight w:val="465"/>
        </w:trPr>
        <w:tc>
          <w:tcPr>
            <w:tcW w:w="5000" w:type="pct"/>
            <w:tcBorders>
              <w:top w:val="outset" w:sz="6" w:space="0" w:color="414142"/>
              <w:left w:val="outset" w:sz="6" w:space="0" w:color="414142"/>
              <w:bottom w:val="outset" w:sz="6" w:space="0" w:color="414142"/>
              <w:right w:val="outset" w:sz="6" w:space="0" w:color="414142"/>
            </w:tcBorders>
          </w:tcPr>
          <w:p w14:paraId="5C77C3D7" w14:textId="77777777" w:rsidR="009B427A" w:rsidRPr="009B427A" w:rsidRDefault="009B427A" w:rsidP="00DF6E0A">
            <w:pPr>
              <w:spacing w:after="0" w:line="240" w:lineRule="auto"/>
              <w:jc w:val="center"/>
              <w:rPr>
                <w:rFonts w:ascii="Times New Roman" w:hAnsi="Times New Roman"/>
                <w:sz w:val="24"/>
                <w:szCs w:val="24"/>
              </w:rPr>
            </w:pPr>
            <w:r w:rsidRPr="009B427A">
              <w:rPr>
                <w:rFonts w:ascii="Times New Roman" w:hAnsi="Times New Roman"/>
                <w:sz w:val="24"/>
                <w:szCs w:val="24"/>
              </w:rPr>
              <w:t>Projekts šo jomu neskar.</w:t>
            </w:r>
          </w:p>
        </w:tc>
      </w:tr>
    </w:tbl>
    <w:p w14:paraId="7204B338" w14:textId="77777777" w:rsidR="009B427A" w:rsidRPr="00951D70" w:rsidRDefault="009B427A" w:rsidP="00AD3A79">
      <w:pPr>
        <w:spacing w:after="0" w:line="240" w:lineRule="auto"/>
      </w:pPr>
    </w:p>
    <w:tbl>
      <w:tblPr>
        <w:tblW w:w="5085"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159"/>
        <w:gridCol w:w="3952"/>
        <w:gridCol w:w="4101"/>
      </w:tblGrid>
      <w:tr w:rsidR="0045320F" w:rsidRPr="00951D70" w14:paraId="59C18B74" w14:textId="77777777" w:rsidTr="00DB6F1A">
        <w:trPr>
          <w:trHeight w:val="211"/>
          <w:jc w:val="center"/>
        </w:trPr>
        <w:tc>
          <w:tcPr>
            <w:tcW w:w="5000" w:type="pct"/>
            <w:gridSpan w:val="3"/>
            <w:tcBorders>
              <w:top w:val="outset" w:sz="6" w:space="0" w:color="414142"/>
              <w:left w:val="outset" w:sz="6" w:space="0" w:color="414142"/>
              <w:bottom w:val="outset" w:sz="6" w:space="0" w:color="414142"/>
              <w:right w:val="outset" w:sz="6" w:space="0" w:color="414142"/>
            </w:tcBorders>
          </w:tcPr>
          <w:p w14:paraId="130FA1DE" w14:textId="7E2DB4C8" w:rsidR="0045320F" w:rsidRPr="00951D70" w:rsidRDefault="0045320F" w:rsidP="007D5B2C">
            <w:pPr>
              <w:spacing w:before="100" w:beforeAutospacing="1" w:after="100" w:afterAutospacing="1" w:line="293" w:lineRule="atLeast"/>
              <w:jc w:val="center"/>
              <w:rPr>
                <w:rFonts w:ascii="Times New Roman" w:hAnsi="Times New Roman"/>
                <w:b/>
                <w:bCs/>
                <w:sz w:val="24"/>
                <w:szCs w:val="24"/>
              </w:rPr>
            </w:pPr>
            <w:r w:rsidRPr="00951D70">
              <w:rPr>
                <w:rFonts w:ascii="Times New Roman" w:hAnsi="Times New Roman"/>
                <w:sz w:val="24"/>
                <w:szCs w:val="24"/>
              </w:rPr>
              <w:t> </w:t>
            </w:r>
            <w:r w:rsidRPr="00951D70">
              <w:rPr>
                <w:rFonts w:ascii="Times New Roman" w:hAnsi="Times New Roman"/>
                <w:b/>
                <w:bCs/>
                <w:sz w:val="24"/>
                <w:szCs w:val="24"/>
              </w:rPr>
              <w:t>VII. Tiesību akta projekta izpildes nodrošināšana un tās ietekme uz institūcijām</w:t>
            </w:r>
          </w:p>
        </w:tc>
      </w:tr>
      <w:tr w:rsidR="00880D26" w:rsidRPr="00951D70" w14:paraId="28A261A9" w14:textId="77777777" w:rsidTr="00DB6F1A">
        <w:trPr>
          <w:trHeight w:val="236"/>
          <w:jc w:val="center"/>
        </w:trPr>
        <w:tc>
          <w:tcPr>
            <w:tcW w:w="629" w:type="pct"/>
            <w:tcBorders>
              <w:top w:val="single" w:sz="4" w:space="0" w:color="auto"/>
              <w:left w:val="single" w:sz="4" w:space="0" w:color="auto"/>
              <w:bottom w:val="single" w:sz="4" w:space="0" w:color="auto"/>
              <w:right w:val="single" w:sz="4" w:space="0" w:color="auto"/>
            </w:tcBorders>
          </w:tcPr>
          <w:p w14:paraId="4ECDBA90" w14:textId="33544276" w:rsidR="00880D26" w:rsidRPr="00880D26" w:rsidRDefault="00880D26" w:rsidP="00880D26">
            <w:pPr>
              <w:pStyle w:val="ListParagraph"/>
              <w:numPr>
                <w:ilvl w:val="0"/>
                <w:numId w:val="24"/>
              </w:numPr>
              <w:spacing w:after="0" w:line="240" w:lineRule="auto"/>
              <w:rPr>
                <w:rFonts w:ascii="Times New Roman" w:hAnsi="Times New Roman"/>
                <w:sz w:val="24"/>
                <w:szCs w:val="24"/>
              </w:rPr>
            </w:pPr>
          </w:p>
        </w:tc>
        <w:tc>
          <w:tcPr>
            <w:tcW w:w="2145" w:type="pct"/>
            <w:tcBorders>
              <w:top w:val="single" w:sz="4" w:space="0" w:color="auto"/>
              <w:left w:val="single" w:sz="4" w:space="0" w:color="auto"/>
              <w:bottom w:val="single" w:sz="4" w:space="0" w:color="auto"/>
              <w:right w:val="single" w:sz="4" w:space="0" w:color="auto"/>
            </w:tcBorders>
          </w:tcPr>
          <w:p w14:paraId="710FB7C1" w14:textId="73639811" w:rsidR="00880D26" w:rsidRPr="00951D70" w:rsidRDefault="00880D26" w:rsidP="007D5B2C">
            <w:pPr>
              <w:spacing w:after="0" w:line="240" w:lineRule="auto"/>
              <w:rPr>
                <w:rFonts w:ascii="Times New Roman" w:hAnsi="Times New Roman"/>
                <w:sz w:val="24"/>
                <w:szCs w:val="24"/>
              </w:rPr>
            </w:pPr>
            <w:r w:rsidRPr="00951D70">
              <w:rPr>
                <w:rFonts w:ascii="Times New Roman" w:hAnsi="Times New Roman"/>
                <w:sz w:val="24"/>
                <w:szCs w:val="24"/>
              </w:rPr>
              <w:t>Projekta izpildē iesaistītās institūcijas</w:t>
            </w:r>
          </w:p>
          <w:p w14:paraId="0309666C" w14:textId="77777777" w:rsidR="00880D26" w:rsidRPr="00951D70" w:rsidRDefault="00880D26" w:rsidP="007D5B2C">
            <w:pPr>
              <w:spacing w:after="0" w:line="240" w:lineRule="auto"/>
              <w:rPr>
                <w:rFonts w:ascii="Times New Roman" w:hAnsi="Times New Roman"/>
                <w:sz w:val="24"/>
                <w:szCs w:val="24"/>
              </w:rPr>
            </w:pPr>
          </w:p>
        </w:tc>
        <w:tc>
          <w:tcPr>
            <w:tcW w:w="2227" w:type="pct"/>
            <w:tcBorders>
              <w:top w:val="outset" w:sz="6" w:space="0" w:color="414142"/>
              <w:left w:val="single" w:sz="4" w:space="0" w:color="auto"/>
              <w:bottom w:val="outset" w:sz="6" w:space="0" w:color="414142"/>
              <w:right w:val="outset" w:sz="6" w:space="0" w:color="414142"/>
            </w:tcBorders>
            <w:hideMark/>
          </w:tcPr>
          <w:p w14:paraId="1AAAE1BA" w14:textId="7689F09F" w:rsidR="00880D26" w:rsidRPr="00951D70" w:rsidRDefault="00880D26" w:rsidP="00B46910">
            <w:pPr>
              <w:spacing w:after="0" w:line="240" w:lineRule="auto"/>
              <w:rPr>
                <w:rFonts w:ascii="Times New Roman" w:hAnsi="Times New Roman"/>
                <w:sz w:val="24"/>
                <w:szCs w:val="24"/>
              </w:rPr>
            </w:pPr>
            <w:r w:rsidRPr="00951D70">
              <w:rPr>
                <w:rFonts w:ascii="Times New Roman" w:hAnsi="Times New Roman"/>
                <w:sz w:val="24"/>
                <w:szCs w:val="24"/>
              </w:rPr>
              <w:t xml:space="preserve">Izglītības un zinātnes ministrija, Finanšu ministrija, Kultūras ministrija, </w:t>
            </w:r>
            <w:r w:rsidR="00245883">
              <w:rPr>
                <w:rFonts w:ascii="Times New Roman" w:hAnsi="Times New Roman"/>
                <w:sz w:val="24"/>
                <w:szCs w:val="24"/>
              </w:rPr>
              <w:t xml:space="preserve">Veselības ministrija, </w:t>
            </w:r>
            <w:proofErr w:type="spellStart"/>
            <w:r w:rsidR="005004DD">
              <w:rPr>
                <w:rFonts w:ascii="Times New Roman" w:hAnsi="Times New Roman"/>
                <w:sz w:val="24"/>
                <w:szCs w:val="24"/>
              </w:rPr>
              <w:t>Iekšlietu</w:t>
            </w:r>
            <w:proofErr w:type="spellEnd"/>
            <w:r w:rsidR="005004DD">
              <w:rPr>
                <w:rFonts w:ascii="Times New Roman" w:hAnsi="Times New Roman"/>
                <w:sz w:val="24"/>
                <w:szCs w:val="24"/>
              </w:rPr>
              <w:t xml:space="preserve"> ministrija, L</w:t>
            </w:r>
            <w:r w:rsidR="009D76E7">
              <w:rPr>
                <w:rFonts w:ascii="Times New Roman" w:hAnsi="Times New Roman"/>
                <w:sz w:val="24"/>
                <w:szCs w:val="24"/>
              </w:rPr>
              <w:t xml:space="preserve">abklājības ministrija, </w:t>
            </w:r>
            <w:r w:rsidR="00245883">
              <w:rPr>
                <w:rFonts w:ascii="Times New Roman" w:hAnsi="Times New Roman"/>
                <w:sz w:val="24"/>
                <w:szCs w:val="24"/>
              </w:rPr>
              <w:t>Zemkopības ministrija</w:t>
            </w:r>
            <w:r w:rsidRPr="00951D70">
              <w:rPr>
                <w:rFonts w:ascii="Times New Roman" w:hAnsi="Times New Roman"/>
                <w:sz w:val="24"/>
                <w:szCs w:val="24"/>
              </w:rPr>
              <w:t>.</w:t>
            </w:r>
          </w:p>
        </w:tc>
      </w:tr>
      <w:tr w:rsidR="00880D26" w:rsidRPr="00951D70" w14:paraId="3F44C7FE" w14:textId="77777777" w:rsidTr="00DB6F1A">
        <w:trPr>
          <w:trHeight w:val="253"/>
          <w:jc w:val="center"/>
        </w:trPr>
        <w:tc>
          <w:tcPr>
            <w:tcW w:w="629" w:type="pct"/>
            <w:tcBorders>
              <w:top w:val="single" w:sz="4" w:space="0" w:color="auto"/>
              <w:left w:val="single" w:sz="4" w:space="0" w:color="auto"/>
              <w:bottom w:val="single" w:sz="4" w:space="0" w:color="auto"/>
              <w:right w:val="single" w:sz="4" w:space="0" w:color="auto"/>
            </w:tcBorders>
          </w:tcPr>
          <w:p w14:paraId="1AB62A5C" w14:textId="007A413C" w:rsidR="00880D26" w:rsidRPr="00880D26" w:rsidRDefault="00880D26" w:rsidP="00880D26">
            <w:pPr>
              <w:pStyle w:val="ListParagraph"/>
              <w:numPr>
                <w:ilvl w:val="0"/>
                <w:numId w:val="24"/>
              </w:numPr>
              <w:spacing w:after="0" w:line="240" w:lineRule="auto"/>
              <w:rPr>
                <w:rFonts w:ascii="Times New Roman" w:hAnsi="Times New Roman"/>
                <w:sz w:val="24"/>
                <w:szCs w:val="24"/>
              </w:rPr>
            </w:pPr>
          </w:p>
        </w:tc>
        <w:tc>
          <w:tcPr>
            <w:tcW w:w="2145" w:type="pct"/>
            <w:tcBorders>
              <w:top w:val="single" w:sz="4" w:space="0" w:color="auto"/>
              <w:left w:val="single" w:sz="4" w:space="0" w:color="auto"/>
              <w:bottom w:val="single" w:sz="4" w:space="0" w:color="auto"/>
              <w:right w:val="single" w:sz="4" w:space="0" w:color="auto"/>
            </w:tcBorders>
          </w:tcPr>
          <w:p w14:paraId="788946A4" w14:textId="457AFFDA" w:rsidR="00880D26" w:rsidRPr="00951D70" w:rsidRDefault="00880D26" w:rsidP="007D5B2C">
            <w:pPr>
              <w:spacing w:after="0" w:line="240" w:lineRule="auto"/>
              <w:rPr>
                <w:rFonts w:ascii="Times New Roman" w:hAnsi="Times New Roman"/>
                <w:sz w:val="24"/>
                <w:szCs w:val="24"/>
              </w:rPr>
            </w:pPr>
            <w:r w:rsidRPr="00951D70">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227" w:type="pct"/>
            <w:tcBorders>
              <w:top w:val="outset" w:sz="6" w:space="0" w:color="414142"/>
              <w:left w:val="single" w:sz="4" w:space="0" w:color="auto"/>
              <w:bottom w:val="outset" w:sz="6" w:space="0" w:color="414142"/>
              <w:right w:val="outset" w:sz="6" w:space="0" w:color="414142"/>
            </w:tcBorders>
            <w:vAlign w:val="center"/>
            <w:hideMark/>
          </w:tcPr>
          <w:p w14:paraId="4567EEE6" w14:textId="77777777" w:rsidR="00880D26" w:rsidRPr="00951D70" w:rsidRDefault="00880D26" w:rsidP="007D5B2C">
            <w:pPr>
              <w:rPr>
                <w:rFonts w:ascii="Times New Roman" w:hAnsi="Times New Roman"/>
                <w:sz w:val="24"/>
                <w:szCs w:val="24"/>
              </w:rPr>
            </w:pPr>
            <w:r w:rsidRPr="00951D70">
              <w:rPr>
                <w:rFonts w:ascii="Times New Roman" w:hAnsi="Times New Roman"/>
                <w:sz w:val="24"/>
                <w:szCs w:val="24"/>
                <w:lang w:eastAsia="en-US"/>
              </w:rPr>
              <w:t>Projekta regulējums neatstāj ietekmi uz institūciju cilvēkresursiem un jaunas institūcijas nav nepieciešams veidot.</w:t>
            </w:r>
          </w:p>
        </w:tc>
      </w:tr>
      <w:tr w:rsidR="00880D26" w:rsidRPr="00951D70" w14:paraId="7CED8A31" w14:textId="77777777" w:rsidTr="00DB6F1A">
        <w:trPr>
          <w:trHeight w:val="219"/>
          <w:jc w:val="center"/>
        </w:trPr>
        <w:tc>
          <w:tcPr>
            <w:tcW w:w="629" w:type="pct"/>
            <w:tcBorders>
              <w:top w:val="single" w:sz="4" w:space="0" w:color="auto"/>
              <w:left w:val="single" w:sz="4" w:space="0" w:color="auto"/>
              <w:bottom w:val="single" w:sz="4" w:space="0" w:color="auto"/>
              <w:right w:val="single" w:sz="4" w:space="0" w:color="auto"/>
            </w:tcBorders>
          </w:tcPr>
          <w:p w14:paraId="30A6738D" w14:textId="44B32669" w:rsidR="00880D26" w:rsidRPr="00880D26" w:rsidRDefault="00880D26" w:rsidP="00880D26">
            <w:pPr>
              <w:pStyle w:val="ListParagraph"/>
              <w:numPr>
                <w:ilvl w:val="0"/>
                <w:numId w:val="24"/>
              </w:numPr>
              <w:spacing w:after="0" w:line="240" w:lineRule="auto"/>
              <w:rPr>
                <w:rFonts w:ascii="Times New Roman" w:hAnsi="Times New Roman"/>
                <w:sz w:val="24"/>
                <w:szCs w:val="24"/>
              </w:rPr>
            </w:pPr>
          </w:p>
        </w:tc>
        <w:tc>
          <w:tcPr>
            <w:tcW w:w="2145" w:type="pct"/>
            <w:tcBorders>
              <w:top w:val="single" w:sz="4" w:space="0" w:color="auto"/>
              <w:left w:val="single" w:sz="4" w:space="0" w:color="auto"/>
              <w:bottom w:val="single" w:sz="4" w:space="0" w:color="auto"/>
              <w:right w:val="single" w:sz="4" w:space="0" w:color="auto"/>
            </w:tcBorders>
          </w:tcPr>
          <w:p w14:paraId="4CB93E54" w14:textId="5983CEEE" w:rsidR="00880D26" w:rsidRPr="00951D70" w:rsidRDefault="00880D26" w:rsidP="007D5B2C">
            <w:pPr>
              <w:spacing w:after="0" w:line="240" w:lineRule="auto"/>
              <w:rPr>
                <w:rFonts w:ascii="Times New Roman" w:hAnsi="Times New Roman"/>
                <w:sz w:val="24"/>
                <w:szCs w:val="24"/>
              </w:rPr>
            </w:pPr>
            <w:r w:rsidRPr="00951D70">
              <w:rPr>
                <w:rFonts w:ascii="Times New Roman" w:hAnsi="Times New Roman"/>
                <w:sz w:val="24"/>
                <w:szCs w:val="24"/>
              </w:rPr>
              <w:t>Cita informācija</w:t>
            </w:r>
          </w:p>
        </w:tc>
        <w:tc>
          <w:tcPr>
            <w:tcW w:w="2227" w:type="pct"/>
            <w:tcBorders>
              <w:top w:val="outset" w:sz="6" w:space="0" w:color="414142"/>
              <w:left w:val="single" w:sz="4" w:space="0" w:color="auto"/>
              <w:bottom w:val="outset" w:sz="6" w:space="0" w:color="414142"/>
              <w:right w:val="outset" w:sz="6" w:space="0" w:color="414142"/>
            </w:tcBorders>
            <w:hideMark/>
          </w:tcPr>
          <w:p w14:paraId="7998FB4C" w14:textId="77777777" w:rsidR="00880D26" w:rsidRPr="00951D70" w:rsidRDefault="00880D26" w:rsidP="007D5B2C">
            <w:pPr>
              <w:spacing w:before="100" w:beforeAutospacing="1" w:after="100" w:afterAutospacing="1" w:line="293" w:lineRule="atLeast"/>
              <w:rPr>
                <w:rFonts w:ascii="Times New Roman" w:hAnsi="Times New Roman"/>
                <w:sz w:val="24"/>
                <w:szCs w:val="24"/>
              </w:rPr>
            </w:pPr>
            <w:r w:rsidRPr="00951D70">
              <w:rPr>
                <w:rFonts w:ascii="Times New Roman" w:hAnsi="Times New Roman"/>
                <w:sz w:val="24"/>
                <w:szCs w:val="24"/>
              </w:rPr>
              <w:t>Nav</w:t>
            </w:r>
          </w:p>
        </w:tc>
      </w:tr>
    </w:tbl>
    <w:p w14:paraId="13D9E188" w14:textId="77777777" w:rsidR="005676E9" w:rsidRPr="00951D70" w:rsidRDefault="005676E9" w:rsidP="00DD6AD1">
      <w:pPr>
        <w:spacing w:after="0" w:line="240" w:lineRule="auto"/>
        <w:jc w:val="both"/>
        <w:rPr>
          <w:rFonts w:ascii="Times New Roman" w:hAnsi="Times New Roman"/>
          <w:sz w:val="24"/>
          <w:szCs w:val="24"/>
        </w:rPr>
      </w:pPr>
    </w:p>
    <w:p w14:paraId="28ADE42B" w14:textId="66E3284D" w:rsidR="006027ED" w:rsidRPr="00951D70" w:rsidRDefault="00A83028" w:rsidP="006C3493">
      <w:pPr>
        <w:tabs>
          <w:tab w:val="left" w:pos="7371"/>
        </w:tabs>
        <w:spacing w:after="0" w:line="240" w:lineRule="auto"/>
        <w:ind w:firstLine="720"/>
        <w:jc w:val="both"/>
        <w:rPr>
          <w:rFonts w:ascii="Times New Roman" w:hAnsi="Times New Roman"/>
          <w:sz w:val="24"/>
          <w:szCs w:val="24"/>
        </w:rPr>
      </w:pPr>
      <w:r w:rsidRPr="00951D70">
        <w:rPr>
          <w:rFonts w:ascii="Times New Roman" w:hAnsi="Times New Roman"/>
          <w:sz w:val="24"/>
          <w:szCs w:val="24"/>
        </w:rPr>
        <w:t>I</w:t>
      </w:r>
      <w:r w:rsidR="005B023A" w:rsidRPr="00951D70">
        <w:rPr>
          <w:rFonts w:ascii="Times New Roman" w:hAnsi="Times New Roman"/>
          <w:sz w:val="24"/>
          <w:szCs w:val="24"/>
        </w:rPr>
        <w:t>zglītības un zinātnes ministre</w:t>
      </w:r>
      <w:r w:rsidR="00317BC1">
        <w:rPr>
          <w:rFonts w:ascii="Times New Roman" w:hAnsi="Times New Roman"/>
          <w:sz w:val="24"/>
          <w:szCs w:val="24"/>
        </w:rPr>
        <w:t xml:space="preserve">                                                               </w:t>
      </w:r>
      <w:r w:rsidR="005B023A" w:rsidRPr="00951D70">
        <w:rPr>
          <w:rFonts w:ascii="Times New Roman" w:hAnsi="Times New Roman"/>
          <w:sz w:val="24"/>
          <w:szCs w:val="24"/>
        </w:rPr>
        <w:t xml:space="preserve">Ilga </w:t>
      </w:r>
      <w:proofErr w:type="spellStart"/>
      <w:r w:rsidR="005B023A" w:rsidRPr="00951D70">
        <w:rPr>
          <w:rFonts w:ascii="Times New Roman" w:hAnsi="Times New Roman"/>
          <w:sz w:val="24"/>
          <w:szCs w:val="24"/>
        </w:rPr>
        <w:t>Šuplinska</w:t>
      </w:r>
      <w:proofErr w:type="spellEnd"/>
    </w:p>
    <w:p w14:paraId="2FEB29A4" w14:textId="77777777" w:rsidR="00FC4715" w:rsidRPr="00951D70" w:rsidRDefault="00FC4715" w:rsidP="00101A3D">
      <w:pPr>
        <w:spacing w:after="0" w:line="240" w:lineRule="auto"/>
        <w:jc w:val="both"/>
        <w:rPr>
          <w:rFonts w:ascii="Times New Roman" w:hAnsi="Times New Roman"/>
          <w:sz w:val="24"/>
          <w:szCs w:val="24"/>
        </w:rPr>
      </w:pPr>
    </w:p>
    <w:p w14:paraId="36FD1EA4" w14:textId="77777777" w:rsidR="00101A3D" w:rsidRPr="00951D70" w:rsidRDefault="00A83028" w:rsidP="00101A3D">
      <w:pPr>
        <w:spacing w:after="0" w:line="240" w:lineRule="auto"/>
        <w:ind w:firstLine="709"/>
        <w:jc w:val="both"/>
        <w:rPr>
          <w:rFonts w:ascii="Times New Roman" w:hAnsi="Times New Roman"/>
          <w:sz w:val="24"/>
          <w:szCs w:val="24"/>
        </w:rPr>
      </w:pPr>
      <w:r w:rsidRPr="00951D70">
        <w:rPr>
          <w:rFonts w:ascii="Times New Roman" w:hAnsi="Times New Roman"/>
          <w:sz w:val="24"/>
          <w:szCs w:val="24"/>
        </w:rPr>
        <w:t>Vīza:</w:t>
      </w:r>
    </w:p>
    <w:p w14:paraId="171C4E03" w14:textId="23BC8F04" w:rsidR="006C3493" w:rsidRPr="00951D70" w:rsidRDefault="00A83028" w:rsidP="007F5915">
      <w:pPr>
        <w:tabs>
          <w:tab w:val="left" w:pos="7371"/>
        </w:tabs>
        <w:spacing w:after="0" w:line="240" w:lineRule="auto"/>
        <w:ind w:firstLine="709"/>
        <w:jc w:val="both"/>
        <w:rPr>
          <w:rFonts w:ascii="Times New Roman" w:hAnsi="Times New Roman"/>
          <w:sz w:val="24"/>
          <w:szCs w:val="24"/>
        </w:rPr>
      </w:pPr>
      <w:r w:rsidRPr="00951D70">
        <w:rPr>
          <w:rFonts w:ascii="Times New Roman" w:hAnsi="Times New Roman"/>
          <w:sz w:val="24"/>
          <w:szCs w:val="24"/>
        </w:rPr>
        <w:t>Valsts sekretār</w:t>
      </w:r>
      <w:r w:rsidR="00E1090A">
        <w:rPr>
          <w:rFonts w:ascii="Times New Roman" w:hAnsi="Times New Roman"/>
          <w:sz w:val="24"/>
          <w:szCs w:val="24"/>
        </w:rPr>
        <w:t>s</w:t>
      </w:r>
      <w:r w:rsidR="00317BC1">
        <w:rPr>
          <w:rFonts w:ascii="Times New Roman" w:hAnsi="Times New Roman"/>
          <w:sz w:val="24"/>
          <w:szCs w:val="24"/>
        </w:rPr>
        <w:t xml:space="preserve">                                                   </w:t>
      </w:r>
      <w:r w:rsidR="00E1090A">
        <w:rPr>
          <w:rFonts w:ascii="Times New Roman" w:hAnsi="Times New Roman"/>
          <w:sz w:val="24"/>
          <w:szCs w:val="24"/>
        </w:rPr>
        <w:t xml:space="preserve">             </w:t>
      </w:r>
      <w:r w:rsidR="00317BC1">
        <w:rPr>
          <w:rFonts w:ascii="Times New Roman" w:hAnsi="Times New Roman"/>
          <w:sz w:val="24"/>
          <w:szCs w:val="24"/>
        </w:rPr>
        <w:t xml:space="preserve">                      </w:t>
      </w:r>
      <w:r w:rsidR="00317BC1" w:rsidRPr="00317BC1">
        <w:rPr>
          <w:rFonts w:ascii="Times New Roman" w:hAnsi="Times New Roman"/>
          <w:sz w:val="24"/>
          <w:szCs w:val="24"/>
        </w:rPr>
        <w:t xml:space="preserve">Jānis </w:t>
      </w:r>
      <w:proofErr w:type="spellStart"/>
      <w:r w:rsidR="00317BC1" w:rsidRPr="00317BC1">
        <w:rPr>
          <w:rFonts w:ascii="Times New Roman" w:hAnsi="Times New Roman"/>
          <w:sz w:val="24"/>
          <w:szCs w:val="24"/>
        </w:rPr>
        <w:t>Volberts</w:t>
      </w:r>
      <w:proofErr w:type="spellEnd"/>
    </w:p>
    <w:p w14:paraId="208A81C6" w14:textId="3478986C" w:rsidR="001C15D7" w:rsidRPr="00951D70" w:rsidRDefault="001C15D7" w:rsidP="001C15D7">
      <w:pPr>
        <w:spacing w:after="0" w:line="240" w:lineRule="auto"/>
        <w:ind w:left="720"/>
        <w:rPr>
          <w:rFonts w:ascii="Times New Roman" w:hAnsi="Times New Roman"/>
          <w:sz w:val="20"/>
          <w:szCs w:val="20"/>
        </w:rPr>
      </w:pPr>
    </w:p>
    <w:sectPr w:rsidR="001C15D7" w:rsidRPr="00951D70" w:rsidSect="00281978">
      <w:headerReference w:type="even" r:id="rId9"/>
      <w:headerReference w:type="default" r:id="rId10"/>
      <w:footerReference w:type="even" r:id="rId11"/>
      <w:footerReference w:type="default" r:id="rId12"/>
      <w:headerReference w:type="first" r:id="rId13"/>
      <w:footerReference w:type="first" r:id="rId14"/>
      <w:pgSz w:w="11906" w:h="16838"/>
      <w:pgMar w:top="709" w:right="1134" w:bottom="851" w:left="1701" w:header="709" w:footer="5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7EC0D" w14:textId="77777777" w:rsidR="00020DCF" w:rsidRDefault="00020DCF">
      <w:pPr>
        <w:spacing w:after="0" w:line="240" w:lineRule="auto"/>
      </w:pPr>
      <w:r>
        <w:separator/>
      </w:r>
    </w:p>
  </w:endnote>
  <w:endnote w:type="continuationSeparator" w:id="0">
    <w:p w14:paraId="46444B96" w14:textId="77777777" w:rsidR="00020DCF" w:rsidRDefault="00020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40673" w14:textId="77777777" w:rsidR="006F531D" w:rsidRDefault="006F53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4C93B" w14:textId="24BFD626" w:rsidR="00F43079" w:rsidRPr="008351AB" w:rsidRDefault="007F5915" w:rsidP="008351AB">
    <w:pPr>
      <w:spacing w:after="0" w:line="240" w:lineRule="auto"/>
      <w:jc w:val="both"/>
      <w:rPr>
        <w:rFonts w:ascii="Times New Roman" w:hAnsi="Times New Roman"/>
        <w:sz w:val="20"/>
        <w:szCs w:val="20"/>
      </w:rPr>
    </w:pPr>
    <w:r>
      <w:rPr>
        <w:rFonts w:ascii="Times New Roman" w:hAnsi="Times New Roman"/>
        <w:sz w:val="20"/>
        <w:szCs w:val="20"/>
      </w:rPr>
      <w:t>I</w:t>
    </w:r>
    <w:r w:rsidR="00A071FA">
      <w:rPr>
        <w:rFonts w:ascii="Times New Roman" w:hAnsi="Times New Roman"/>
        <w:sz w:val="20"/>
        <w:szCs w:val="20"/>
      </w:rPr>
      <w:t>ZManot_0812</w:t>
    </w:r>
    <w:bookmarkStart w:id="2" w:name="_GoBack"/>
    <w:bookmarkEnd w:id="2"/>
    <w:r w:rsidR="00F43079">
      <w:rPr>
        <w:rFonts w:ascii="Times New Roman" w:hAnsi="Times New Roman"/>
        <w:sz w:val="20"/>
        <w:szCs w:val="20"/>
      </w:rPr>
      <w:t>20_Groz445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9F82C" w14:textId="1987C98B" w:rsidR="00F43079" w:rsidRPr="008351AB" w:rsidRDefault="00F43079" w:rsidP="00133629">
    <w:pPr>
      <w:spacing w:after="0" w:line="240" w:lineRule="auto"/>
      <w:jc w:val="both"/>
      <w:rPr>
        <w:rFonts w:ascii="Times New Roman" w:hAnsi="Times New Roman"/>
        <w:sz w:val="20"/>
        <w:szCs w:val="20"/>
      </w:rPr>
    </w:pPr>
    <w:r>
      <w:rPr>
        <w:rFonts w:ascii="Times New Roman" w:hAnsi="Times New Roman"/>
        <w:sz w:val="20"/>
        <w:szCs w:val="20"/>
      </w:rPr>
      <w:t>I</w:t>
    </w:r>
    <w:r w:rsidR="00F60E11">
      <w:rPr>
        <w:rFonts w:ascii="Times New Roman" w:hAnsi="Times New Roman"/>
        <w:sz w:val="20"/>
        <w:szCs w:val="20"/>
      </w:rPr>
      <w:t>ZManot_3011</w:t>
    </w:r>
    <w:r>
      <w:rPr>
        <w:rFonts w:ascii="Times New Roman" w:hAnsi="Times New Roman"/>
        <w:sz w:val="20"/>
        <w:szCs w:val="20"/>
      </w:rPr>
      <w:t>20_Groz445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7121B" w14:textId="77777777" w:rsidR="00020DCF" w:rsidRDefault="00020DCF">
      <w:pPr>
        <w:spacing w:after="0" w:line="240" w:lineRule="auto"/>
      </w:pPr>
      <w:r>
        <w:separator/>
      </w:r>
    </w:p>
  </w:footnote>
  <w:footnote w:type="continuationSeparator" w:id="0">
    <w:p w14:paraId="37002641" w14:textId="77777777" w:rsidR="00020DCF" w:rsidRDefault="00020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00E1D" w14:textId="77777777" w:rsidR="006F531D" w:rsidRDefault="006F53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69CFF" w14:textId="77777777" w:rsidR="00F43079" w:rsidRPr="008351AB" w:rsidRDefault="00F43079">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A071FA">
      <w:rPr>
        <w:rFonts w:ascii="Times New Roman" w:hAnsi="Times New Roman"/>
        <w:noProof/>
      </w:rPr>
      <w:t>5</w:t>
    </w:r>
    <w:r w:rsidRPr="008351AB">
      <w:rPr>
        <w:rFonts w:ascii="Times New Roman" w:hAnsi="Times New Roman"/>
        <w:noProof/>
      </w:rPr>
      <w:fldChar w:fldCharType="end"/>
    </w:r>
  </w:p>
  <w:p w14:paraId="24418BC6" w14:textId="77777777" w:rsidR="00F43079" w:rsidRDefault="00F430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623C8" w14:textId="77777777" w:rsidR="006F531D" w:rsidRDefault="006F53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11441"/>
    <w:multiLevelType w:val="hybridMultilevel"/>
    <w:tmpl w:val="4A38A800"/>
    <w:lvl w:ilvl="0" w:tplc="F77AC46E">
      <w:start w:val="1"/>
      <w:numFmt w:val="decimal"/>
      <w:lvlText w:val="%1)"/>
      <w:lvlJc w:val="left"/>
      <w:pPr>
        <w:ind w:left="720" w:hanging="360"/>
      </w:pPr>
      <w:rPr>
        <w:rFonts w:hint="default"/>
      </w:rPr>
    </w:lvl>
    <w:lvl w:ilvl="1" w:tplc="4AE22318" w:tentative="1">
      <w:start w:val="1"/>
      <w:numFmt w:val="lowerLetter"/>
      <w:lvlText w:val="%2."/>
      <w:lvlJc w:val="left"/>
      <w:pPr>
        <w:ind w:left="1440" w:hanging="360"/>
      </w:pPr>
    </w:lvl>
    <w:lvl w:ilvl="2" w:tplc="B66862C4" w:tentative="1">
      <w:start w:val="1"/>
      <w:numFmt w:val="lowerRoman"/>
      <w:lvlText w:val="%3."/>
      <w:lvlJc w:val="right"/>
      <w:pPr>
        <w:ind w:left="2160" w:hanging="180"/>
      </w:pPr>
    </w:lvl>
    <w:lvl w:ilvl="3" w:tplc="635E68EC" w:tentative="1">
      <w:start w:val="1"/>
      <w:numFmt w:val="decimal"/>
      <w:lvlText w:val="%4."/>
      <w:lvlJc w:val="left"/>
      <w:pPr>
        <w:ind w:left="2880" w:hanging="360"/>
      </w:pPr>
    </w:lvl>
    <w:lvl w:ilvl="4" w:tplc="BA640682" w:tentative="1">
      <w:start w:val="1"/>
      <w:numFmt w:val="lowerLetter"/>
      <w:lvlText w:val="%5."/>
      <w:lvlJc w:val="left"/>
      <w:pPr>
        <w:ind w:left="3600" w:hanging="360"/>
      </w:pPr>
    </w:lvl>
    <w:lvl w:ilvl="5" w:tplc="1194D510" w:tentative="1">
      <w:start w:val="1"/>
      <w:numFmt w:val="lowerRoman"/>
      <w:lvlText w:val="%6."/>
      <w:lvlJc w:val="right"/>
      <w:pPr>
        <w:ind w:left="4320" w:hanging="180"/>
      </w:pPr>
    </w:lvl>
    <w:lvl w:ilvl="6" w:tplc="6E366F20" w:tentative="1">
      <w:start w:val="1"/>
      <w:numFmt w:val="decimal"/>
      <w:lvlText w:val="%7."/>
      <w:lvlJc w:val="left"/>
      <w:pPr>
        <w:ind w:left="5040" w:hanging="360"/>
      </w:pPr>
    </w:lvl>
    <w:lvl w:ilvl="7" w:tplc="B5FCF7A0" w:tentative="1">
      <w:start w:val="1"/>
      <w:numFmt w:val="lowerLetter"/>
      <w:lvlText w:val="%8."/>
      <w:lvlJc w:val="left"/>
      <w:pPr>
        <w:ind w:left="5760" w:hanging="360"/>
      </w:pPr>
    </w:lvl>
    <w:lvl w:ilvl="8" w:tplc="80DA8F98" w:tentative="1">
      <w:start w:val="1"/>
      <w:numFmt w:val="lowerRoman"/>
      <w:lvlText w:val="%9."/>
      <w:lvlJc w:val="right"/>
      <w:pPr>
        <w:ind w:left="6480" w:hanging="180"/>
      </w:pPr>
    </w:lvl>
  </w:abstractNum>
  <w:abstractNum w:abstractNumId="3">
    <w:nsid w:val="0E976407"/>
    <w:multiLevelType w:val="hybridMultilevel"/>
    <w:tmpl w:val="02BE7030"/>
    <w:lvl w:ilvl="0" w:tplc="B656ADF0">
      <w:start w:val="1"/>
      <w:numFmt w:val="decimal"/>
      <w:lvlText w:val="%1)"/>
      <w:lvlJc w:val="left"/>
      <w:pPr>
        <w:ind w:left="720" w:hanging="360"/>
      </w:pPr>
      <w:rPr>
        <w:rFonts w:ascii="Times New Roman" w:eastAsia="Times New Roman" w:hAnsi="Times New Roman" w:cs="Times New Roman"/>
      </w:rPr>
    </w:lvl>
    <w:lvl w:ilvl="1" w:tplc="5614D01C" w:tentative="1">
      <w:start w:val="1"/>
      <w:numFmt w:val="lowerLetter"/>
      <w:lvlText w:val="%2."/>
      <w:lvlJc w:val="left"/>
      <w:pPr>
        <w:ind w:left="1440" w:hanging="360"/>
      </w:pPr>
    </w:lvl>
    <w:lvl w:ilvl="2" w:tplc="700C1C2E" w:tentative="1">
      <w:start w:val="1"/>
      <w:numFmt w:val="lowerRoman"/>
      <w:lvlText w:val="%3."/>
      <w:lvlJc w:val="right"/>
      <w:pPr>
        <w:ind w:left="2160" w:hanging="180"/>
      </w:pPr>
    </w:lvl>
    <w:lvl w:ilvl="3" w:tplc="639CF138" w:tentative="1">
      <w:start w:val="1"/>
      <w:numFmt w:val="decimal"/>
      <w:lvlText w:val="%4."/>
      <w:lvlJc w:val="left"/>
      <w:pPr>
        <w:ind w:left="2880" w:hanging="360"/>
      </w:pPr>
    </w:lvl>
    <w:lvl w:ilvl="4" w:tplc="992238AE" w:tentative="1">
      <w:start w:val="1"/>
      <w:numFmt w:val="lowerLetter"/>
      <w:lvlText w:val="%5."/>
      <w:lvlJc w:val="left"/>
      <w:pPr>
        <w:ind w:left="3600" w:hanging="360"/>
      </w:pPr>
    </w:lvl>
    <w:lvl w:ilvl="5" w:tplc="E556A660" w:tentative="1">
      <w:start w:val="1"/>
      <w:numFmt w:val="lowerRoman"/>
      <w:lvlText w:val="%6."/>
      <w:lvlJc w:val="right"/>
      <w:pPr>
        <w:ind w:left="4320" w:hanging="180"/>
      </w:pPr>
    </w:lvl>
    <w:lvl w:ilvl="6" w:tplc="2E0A9522" w:tentative="1">
      <w:start w:val="1"/>
      <w:numFmt w:val="decimal"/>
      <w:lvlText w:val="%7."/>
      <w:lvlJc w:val="left"/>
      <w:pPr>
        <w:ind w:left="5040" w:hanging="360"/>
      </w:pPr>
    </w:lvl>
    <w:lvl w:ilvl="7" w:tplc="D180B030" w:tentative="1">
      <w:start w:val="1"/>
      <w:numFmt w:val="lowerLetter"/>
      <w:lvlText w:val="%8."/>
      <w:lvlJc w:val="left"/>
      <w:pPr>
        <w:ind w:left="5760" w:hanging="360"/>
      </w:pPr>
    </w:lvl>
    <w:lvl w:ilvl="8" w:tplc="B6F45536" w:tentative="1">
      <w:start w:val="1"/>
      <w:numFmt w:val="lowerRoman"/>
      <w:lvlText w:val="%9."/>
      <w:lvlJc w:val="right"/>
      <w:pPr>
        <w:ind w:left="6480" w:hanging="180"/>
      </w:pPr>
    </w:lvl>
  </w:abstractNum>
  <w:abstractNum w:abstractNumId="4">
    <w:nsid w:val="0F5C5FBC"/>
    <w:multiLevelType w:val="hybridMultilevel"/>
    <w:tmpl w:val="E9EEF0B0"/>
    <w:lvl w:ilvl="0" w:tplc="E8DE2E28">
      <w:start w:val="1"/>
      <w:numFmt w:val="bullet"/>
      <w:lvlText w:val=""/>
      <w:lvlJc w:val="left"/>
      <w:pPr>
        <w:ind w:left="720" w:hanging="360"/>
      </w:pPr>
      <w:rPr>
        <w:rFonts w:ascii="Symbol" w:hAnsi="Symbol" w:hint="default"/>
      </w:rPr>
    </w:lvl>
    <w:lvl w:ilvl="1" w:tplc="0EE01254" w:tentative="1">
      <w:start w:val="1"/>
      <w:numFmt w:val="bullet"/>
      <w:lvlText w:val="o"/>
      <w:lvlJc w:val="left"/>
      <w:pPr>
        <w:ind w:left="1440" w:hanging="360"/>
      </w:pPr>
      <w:rPr>
        <w:rFonts w:ascii="Courier New" w:hAnsi="Courier New" w:cs="Courier New" w:hint="default"/>
      </w:rPr>
    </w:lvl>
    <w:lvl w:ilvl="2" w:tplc="7F66EBF6" w:tentative="1">
      <w:start w:val="1"/>
      <w:numFmt w:val="bullet"/>
      <w:lvlText w:val=""/>
      <w:lvlJc w:val="left"/>
      <w:pPr>
        <w:ind w:left="2160" w:hanging="360"/>
      </w:pPr>
      <w:rPr>
        <w:rFonts w:ascii="Wingdings" w:hAnsi="Wingdings" w:hint="default"/>
      </w:rPr>
    </w:lvl>
    <w:lvl w:ilvl="3" w:tplc="BFB86730" w:tentative="1">
      <w:start w:val="1"/>
      <w:numFmt w:val="bullet"/>
      <w:lvlText w:val=""/>
      <w:lvlJc w:val="left"/>
      <w:pPr>
        <w:ind w:left="2880" w:hanging="360"/>
      </w:pPr>
      <w:rPr>
        <w:rFonts w:ascii="Symbol" w:hAnsi="Symbol" w:hint="default"/>
      </w:rPr>
    </w:lvl>
    <w:lvl w:ilvl="4" w:tplc="29E6B344" w:tentative="1">
      <w:start w:val="1"/>
      <w:numFmt w:val="bullet"/>
      <w:lvlText w:val="o"/>
      <w:lvlJc w:val="left"/>
      <w:pPr>
        <w:ind w:left="3600" w:hanging="360"/>
      </w:pPr>
      <w:rPr>
        <w:rFonts w:ascii="Courier New" w:hAnsi="Courier New" w:cs="Courier New" w:hint="default"/>
      </w:rPr>
    </w:lvl>
    <w:lvl w:ilvl="5" w:tplc="DB168BD6" w:tentative="1">
      <w:start w:val="1"/>
      <w:numFmt w:val="bullet"/>
      <w:lvlText w:val=""/>
      <w:lvlJc w:val="left"/>
      <w:pPr>
        <w:ind w:left="4320" w:hanging="360"/>
      </w:pPr>
      <w:rPr>
        <w:rFonts w:ascii="Wingdings" w:hAnsi="Wingdings" w:hint="default"/>
      </w:rPr>
    </w:lvl>
    <w:lvl w:ilvl="6" w:tplc="13E20FBE" w:tentative="1">
      <w:start w:val="1"/>
      <w:numFmt w:val="bullet"/>
      <w:lvlText w:val=""/>
      <w:lvlJc w:val="left"/>
      <w:pPr>
        <w:ind w:left="5040" w:hanging="360"/>
      </w:pPr>
      <w:rPr>
        <w:rFonts w:ascii="Symbol" w:hAnsi="Symbol" w:hint="default"/>
      </w:rPr>
    </w:lvl>
    <w:lvl w:ilvl="7" w:tplc="2AA42AB8" w:tentative="1">
      <w:start w:val="1"/>
      <w:numFmt w:val="bullet"/>
      <w:lvlText w:val="o"/>
      <w:lvlJc w:val="left"/>
      <w:pPr>
        <w:ind w:left="5760" w:hanging="360"/>
      </w:pPr>
      <w:rPr>
        <w:rFonts w:ascii="Courier New" w:hAnsi="Courier New" w:cs="Courier New" w:hint="default"/>
      </w:rPr>
    </w:lvl>
    <w:lvl w:ilvl="8" w:tplc="243C97A4" w:tentative="1">
      <w:start w:val="1"/>
      <w:numFmt w:val="bullet"/>
      <w:lvlText w:val=""/>
      <w:lvlJc w:val="left"/>
      <w:pPr>
        <w:ind w:left="6480" w:hanging="360"/>
      </w:pPr>
      <w:rPr>
        <w:rFonts w:ascii="Wingdings" w:hAnsi="Wingdings" w:hint="default"/>
      </w:rPr>
    </w:lvl>
  </w:abstractNum>
  <w:abstractNum w:abstractNumId="5">
    <w:nsid w:val="10814A16"/>
    <w:multiLevelType w:val="hybridMultilevel"/>
    <w:tmpl w:val="D7184E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D0B44"/>
    <w:multiLevelType w:val="hybridMultilevel"/>
    <w:tmpl w:val="DD8AA30C"/>
    <w:lvl w:ilvl="0" w:tplc="9EF257A8">
      <w:start w:val="1"/>
      <w:numFmt w:val="bullet"/>
      <w:lvlText w:val=""/>
      <w:lvlJc w:val="left"/>
      <w:pPr>
        <w:ind w:left="720" w:hanging="360"/>
      </w:pPr>
      <w:rPr>
        <w:rFonts w:ascii="Symbol" w:hAnsi="Symbol" w:hint="default"/>
      </w:rPr>
    </w:lvl>
    <w:lvl w:ilvl="1" w:tplc="3850BDEE" w:tentative="1">
      <w:start w:val="1"/>
      <w:numFmt w:val="bullet"/>
      <w:lvlText w:val="o"/>
      <w:lvlJc w:val="left"/>
      <w:pPr>
        <w:ind w:left="1440" w:hanging="360"/>
      </w:pPr>
      <w:rPr>
        <w:rFonts w:ascii="Courier New" w:hAnsi="Courier New" w:cs="Courier New" w:hint="default"/>
      </w:rPr>
    </w:lvl>
    <w:lvl w:ilvl="2" w:tplc="CB6EECD6" w:tentative="1">
      <w:start w:val="1"/>
      <w:numFmt w:val="bullet"/>
      <w:lvlText w:val=""/>
      <w:lvlJc w:val="left"/>
      <w:pPr>
        <w:ind w:left="2160" w:hanging="360"/>
      </w:pPr>
      <w:rPr>
        <w:rFonts w:ascii="Wingdings" w:hAnsi="Wingdings" w:hint="default"/>
      </w:rPr>
    </w:lvl>
    <w:lvl w:ilvl="3" w:tplc="7D964DCA" w:tentative="1">
      <w:start w:val="1"/>
      <w:numFmt w:val="bullet"/>
      <w:lvlText w:val=""/>
      <w:lvlJc w:val="left"/>
      <w:pPr>
        <w:ind w:left="2880" w:hanging="360"/>
      </w:pPr>
      <w:rPr>
        <w:rFonts w:ascii="Symbol" w:hAnsi="Symbol" w:hint="default"/>
      </w:rPr>
    </w:lvl>
    <w:lvl w:ilvl="4" w:tplc="A4B64254" w:tentative="1">
      <w:start w:val="1"/>
      <w:numFmt w:val="bullet"/>
      <w:lvlText w:val="o"/>
      <w:lvlJc w:val="left"/>
      <w:pPr>
        <w:ind w:left="3600" w:hanging="360"/>
      </w:pPr>
      <w:rPr>
        <w:rFonts w:ascii="Courier New" w:hAnsi="Courier New" w:cs="Courier New" w:hint="default"/>
      </w:rPr>
    </w:lvl>
    <w:lvl w:ilvl="5" w:tplc="168424D4" w:tentative="1">
      <w:start w:val="1"/>
      <w:numFmt w:val="bullet"/>
      <w:lvlText w:val=""/>
      <w:lvlJc w:val="left"/>
      <w:pPr>
        <w:ind w:left="4320" w:hanging="360"/>
      </w:pPr>
      <w:rPr>
        <w:rFonts w:ascii="Wingdings" w:hAnsi="Wingdings" w:hint="default"/>
      </w:rPr>
    </w:lvl>
    <w:lvl w:ilvl="6" w:tplc="4DC0538A" w:tentative="1">
      <w:start w:val="1"/>
      <w:numFmt w:val="bullet"/>
      <w:lvlText w:val=""/>
      <w:lvlJc w:val="left"/>
      <w:pPr>
        <w:ind w:left="5040" w:hanging="360"/>
      </w:pPr>
      <w:rPr>
        <w:rFonts w:ascii="Symbol" w:hAnsi="Symbol" w:hint="default"/>
      </w:rPr>
    </w:lvl>
    <w:lvl w:ilvl="7" w:tplc="48DC9C16" w:tentative="1">
      <w:start w:val="1"/>
      <w:numFmt w:val="bullet"/>
      <w:lvlText w:val="o"/>
      <w:lvlJc w:val="left"/>
      <w:pPr>
        <w:ind w:left="5760" w:hanging="360"/>
      </w:pPr>
      <w:rPr>
        <w:rFonts w:ascii="Courier New" w:hAnsi="Courier New" w:cs="Courier New" w:hint="default"/>
      </w:rPr>
    </w:lvl>
    <w:lvl w:ilvl="8" w:tplc="687265EC" w:tentative="1">
      <w:start w:val="1"/>
      <w:numFmt w:val="bullet"/>
      <w:lvlText w:val=""/>
      <w:lvlJc w:val="left"/>
      <w:pPr>
        <w:ind w:left="6480" w:hanging="360"/>
      </w:pPr>
      <w:rPr>
        <w:rFonts w:ascii="Wingdings" w:hAnsi="Wingdings" w:hint="default"/>
      </w:rPr>
    </w:lvl>
  </w:abstractNum>
  <w:abstractNum w:abstractNumId="7">
    <w:nsid w:val="18896CE8"/>
    <w:multiLevelType w:val="hybridMultilevel"/>
    <w:tmpl w:val="6E006360"/>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nsid w:val="214473BF"/>
    <w:multiLevelType w:val="hybridMultilevel"/>
    <w:tmpl w:val="CF0207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17A7D56"/>
    <w:multiLevelType w:val="hybridMultilevel"/>
    <w:tmpl w:val="02BE7030"/>
    <w:lvl w:ilvl="0" w:tplc="E43434CA">
      <w:start w:val="1"/>
      <w:numFmt w:val="decimal"/>
      <w:lvlText w:val="%1)"/>
      <w:lvlJc w:val="left"/>
      <w:pPr>
        <w:ind w:left="720" w:hanging="360"/>
      </w:pPr>
      <w:rPr>
        <w:rFonts w:ascii="Times New Roman" w:eastAsia="Times New Roman" w:hAnsi="Times New Roman" w:cs="Times New Roman"/>
      </w:rPr>
    </w:lvl>
    <w:lvl w:ilvl="1" w:tplc="85745124" w:tentative="1">
      <w:start w:val="1"/>
      <w:numFmt w:val="lowerLetter"/>
      <w:lvlText w:val="%2."/>
      <w:lvlJc w:val="left"/>
      <w:pPr>
        <w:ind w:left="1440" w:hanging="360"/>
      </w:pPr>
    </w:lvl>
    <w:lvl w:ilvl="2" w:tplc="63587DB2" w:tentative="1">
      <w:start w:val="1"/>
      <w:numFmt w:val="lowerRoman"/>
      <w:lvlText w:val="%3."/>
      <w:lvlJc w:val="right"/>
      <w:pPr>
        <w:ind w:left="2160" w:hanging="180"/>
      </w:pPr>
    </w:lvl>
    <w:lvl w:ilvl="3" w:tplc="AADA0A46" w:tentative="1">
      <w:start w:val="1"/>
      <w:numFmt w:val="decimal"/>
      <w:lvlText w:val="%4."/>
      <w:lvlJc w:val="left"/>
      <w:pPr>
        <w:ind w:left="2880" w:hanging="360"/>
      </w:pPr>
    </w:lvl>
    <w:lvl w:ilvl="4" w:tplc="9EF81242" w:tentative="1">
      <w:start w:val="1"/>
      <w:numFmt w:val="lowerLetter"/>
      <w:lvlText w:val="%5."/>
      <w:lvlJc w:val="left"/>
      <w:pPr>
        <w:ind w:left="3600" w:hanging="360"/>
      </w:pPr>
    </w:lvl>
    <w:lvl w:ilvl="5" w:tplc="F44CBBBC" w:tentative="1">
      <w:start w:val="1"/>
      <w:numFmt w:val="lowerRoman"/>
      <w:lvlText w:val="%6."/>
      <w:lvlJc w:val="right"/>
      <w:pPr>
        <w:ind w:left="4320" w:hanging="180"/>
      </w:pPr>
    </w:lvl>
    <w:lvl w:ilvl="6" w:tplc="C51407F8" w:tentative="1">
      <w:start w:val="1"/>
      <w:numFmt w:val="decimal"/>
      <w:lvlText w:val="%7."/>
      <w:lvlJc w:val="left"/>
      <w:pPr>
        <w:ind w:left="5040" w:hanging="360"/>
      </w:pPr>
    </w:lvl>
    <w:lvl w:ilvl="7" w:tplc="04161C16" w:tentative="1">
      <w:start w:val="1"/>
      <w:numFmt w:val="lowerLetter"/>
      <w:lvlText w:val="%8."/>
      <w:lvlJc w:val="left"/>
      <w:pPr>
        <w:ind w:left="5760" w:hanging="360"/>
      </w:pPr>
    </w:lvl>
    <w:lvl w:ilvl="8" w:tplc="D374BC72" w:tentative="1">
      <w:start w:val="1"/>
      <w:numFmt w:val="lowerRoman"/>
      <w:lvlText w:val="%9."/>
      <w:lvlJc w:val="right"/>
      <w:pPr>
        <w:ind w:left="6480" w:hanging="180"/>
      </w:pPr>
    </w:lvl>
  </w:abstractNum>
  <w:abstractNum w:abstractNumId="10">
    <w:nsid w:val="32B62496"/>
    <w:multiLevelType w:val="hybridMultilevel"/>
    <w:tmpl w:val="8488E77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37196A10"/>
    <w:multiLevelType w:val="multilevel"/>
    <w:tmpl w:val="2458AB5A"/>
    <w:lvl w:ilvl="0">
      <w:start w:val="1"/>
      <w:numFmt w:val="decimal"/>
      <w:pStyle w:val="1limenis"/>
      <w:isLgl/>
      <w:lvlText w:val="%1."/>
      <w:lvlJc w:val="left"/>
      <w:pPr>
        <w:tabs>
          <w:tab w:val="num" w:pos="928"/>
        </w:tabs>
        <w:ind w:left="908" w:hanging="340"/>
      </w:pPr>
      <w:rPr>
        <w:rFonts w:hint="default"/>
      </w:rPr>
    </w:lvl>
    <w:lvl w:ilvl="1">
      <w:start w:val="1"/>
      <w:numFmt w:val="decimal"/>
      <w:pStyle w:val="2limenis"/>
      <w:lvlText w:val="%1.%2."/>
      <w:lvlJc w:val="left"/>
      <w:pPr>
        <w:tabs>
          <w:tab w:val="num" w:pos="1070"/>
        </w:tabs>
        <w:ind w:left="1050" w:hanging="34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3limenis"/>
      <w:lvlText w:val="%1.%2.%3."/>
      <w:lvlJc w:val="left"/>
      <w:pPr>
        <w:tabs>
          <w:tab w:val="num" w:pos="3196"/>
        </w:tabs>
        <w:ind w:left="3176" w:hanging="340"/>
      </w:pPr>
      <w:rPr>
        <w:rFonts w:hint="default"/>
        <w:b w:val="0"/>
      </w:rPr>
    </w:lvl>
    <w:lvl w:ilvl="3">
      <w:start w:val="1"/>
      <w:numFmt w:val="decimal"/>
      <w:lvlText w:val="%1.%2.%3.%4."/>
      <w:lvlJc w:val="left"/>
      <w:pPr>
        <w:tabs>
          <w:tab w:val="num" w:pos="1609"/>
        </w:tabs>
        <w:ind w:left="1589" w:hanging="340"/>
      </w:pPr>
      <w:rPr>
        <w:rFonts w:hint="default"/>
        <w:b w:val="0"/>
      </w:rPr>
    </w:lvl>
    <w:lvl w:ilvl="4">
      <w:start w:val="1"/>
      <w:numFmt w:val="decimal"/>
      <w:lvlText w:val="%1.%2.%3.%4.%5."/>
      <w:lvlJc w:val="left"/>
      <w:pPr>
        <w:tabs>
          <w:tab w:val="num" w:pos="1836"/>
        </w:tabs>
        <w:ind w:left="1816" w:hanging="340"/>
      </w:pPr>
      <w:rPr>
        <w:rFonts w:hint="default"/>
      </w:rPr>
    </w:lvl>
    <w:lvl w:ilvl="5">
      <w:start w:val="1"/>
      <w:numFmt w:val="decimal"/>
      <w:lvlText w:val="%1.%2.%3.%4.%5.%6."/>
      <w:lvlJc w:val="left"/>
      <w:pPr>
        <w:tabs>
          <w:tab w:val="num" w:pos="2063"/>
        </w:tabs>
        <w:ind w:left="2043" w:hanging="340"/>
      </w:pPr>
      <w:rPr>
        <w:rFonts w:hint="default"/>
      </w:rPr>
    </w:lvl>
    <w:lvl w:ilvl="6">
      <w:start w:val="1"/>
      <w:numFmt w:val="decimal"/>
      <w:lvlText w:val="%1.%2.%3.%4.%5.%6.%7."/>
      <w:lvlJc w:val="left"/>
      <w:pPr>
        <w:tabs>
          <w:tab w:val="num" w:pos="2290"/>
        </w:tabs>
        <w:ind w:left="2270" w:hanging="340"/>
      </w:pPr>
      <w:rPr>
        <w:rFonts w:hint="default"/>
      </w:rPr>
    </w:lvl>
    <w:lvl w:ilvl="7">
      <w:start w:val="1"/>
      <w:numFmt w:val="decimal"/>
      <w:lvlText w:val="%1.%2.%3.%4.%5.%6.%7.%8."/>
      <w:lvlJc w:val="left"/>
      <w:pPr>
        <w:tabs>
          <w:tab w:val="num" w:pos="2517"/>
        </w:tabs>
        <w:ind w:left="2497" w:hanging="340"/>
      </w:pPr>
      <w:rPr>
        <w:rFonts w:hint="default"/>
      </w:rPr>
    </w:lvl>
    <w:lvl w:ilvl="8">
      <w:start w:val="1"/>
      <w:numFmt w:val="decimal"/>
      <w:lvlText w:val="%1.%2.%3.%4.%5.%6.%7.%8.%9."/>
      <w:lvlJc w:val="left"/>
      <w:pPr>
        <w:tabs>
          <w:tab w:val="num" w:pos="2744"/>
        </w:tabs>
        <w:ind w:left="2724" w:hanging="340"/>
      </w:pPr>
      <w:rPr>
        <w:rFonts w:hint="default"/>
      </w:rPr>
    </w:lvl>
  </w:abstractNum>
  <w:abstractNum w:abstractNumId="13">
    <w:nsid w:val="37E64074"/>
    <w:multiLevelType w:val="hybridMultilevel"/>
    <w:tmpl w:val="98B85FD4"/>
    <w:lvl w:ilvl="0" w:tplc="6CBA78D0">
      <w:start w:val="1"/>
      <w:numFmt w:val="decimal"/>
      <w:lvlText w:val="%1."/>
      <w:lvlJc w:val="left"/>
      <w:pPr>
        <w:ind w:left="720" w:hanging="360"/>
      </w:pPr>
      <w:rPr>
        <w:rFonts w:hint="default"/>
      </w:rPr>
    </w:lvl>
    <w:lvl w:ilvl="1" w:tplc="5894BB14" w:tentative="1">
      <w:start w:val="1"/>
      <w:numFmt w:val="lowerLetter"/>
      <w:lvlText w:val="%2."/>
      <w:lvlJc w:val="left"/>
      <w:pPr>
        <w:ind w:left="1440" w:hanging="360"/>
      </w:pPr>
    </w:lvl>
    <w:lvl w:ilvl="2" w:tplc="6F768246" w:tentative="1">
      <w:start w:val="1"/>
      <w:numFmt w:val="lowerRoman"/>
      <w:lvlText w:val="%3."/>
      <w:lvlJc w:val="right"/>
      <w:pPr>
        <w:ind w:left="2160" w:hanging="180"/>
      </w:pPr>
    </w:lvl>
    <w:lvl w:ilvl="3" w:tplc="3E080AAA" w:tentative="1">
      <w:start w:val="1"/>
      <w:numFmt w:val="decimal"/>
      <w:lvlText w:val="%4."/>
      <w:lvlJc w:val="left"/>
      <w:pPr>
        <w:ind w:left="2880" w:hanging="360"/>
      </w:pPr>
    </w:lvl>
    <w:lvl w:ilvl="4" w:tplc="75246C66" w:tentative="1">
      <w:start w:val="1"/>
      <w:numFmt w:val="lowerLetter"/>
      <w:lvlText w:val="%5."/>
      <w:lvlJc w:val="left"/>
      <w:pPr>
        <w:ind w:left="3600" w:hanging="360"/>
      </w:pPr>
    </w:lvl>
    <w:lvl w:ilvl="5" w:tplc="0EA88996" w:tentative="1">
      <w:start w:val="1"/>
      <w:numFmt w:val="lowerRoman"/>
      <w:lvlText w:val="%6."/>
      <w:lvlJc w:val="right"/>
      <w:pPr>
        <w:ind w:left="4320" w:hanging="180"/>
      </w:pPr>
    </w:lvl>
    <w:lvl w:ilvl="6" w:tplc="E346735C" w:tentative="1">
      <w:start w:val="1"/>
      <w:numFmt w:val="decimal"/>
      <w:lvlText w:val="%7."/>
      <w:lvlJc w:val="left"/>
      <w:pPr>
        <w:ind w:left="5040" w:hanging="360"/>
      </w:pPr>
    </w:lvl>
    <w:lvl w:ilvl="7" w:tplc="1B0276FA" w:tentative="1">
      <w:start w:val="1"/>
      <w:numFmt w:val="lowerLetter"/>
      <w:lvlText w:val="%8."/>
      <w:lvlJc w:val="left"/>
      <w:pPr>
        <w:ind w:left="5760" w:hanging="360"/>
      </w:pPr>
    </w:lvl>
    <w:lvl w:ilvl="8" w:tplc="CD2E1198" w:tentative="1">
      <w:start w:val="1"/>
      <w:numFmt w:val="lowerRoman"/>
      <w:lvlText w:val="%9."/>
      <w:lvlJc w:val="right"/>
      <w:pPr>
        <w:ind w:left="6480" w:hanging="180"/>
      </w:pPr>
    </w:lvl>
  </w:abstractNum>
  <w:abstractNum w:abstractNumId="14">
    <w:nsid w:val="383F7AAB"/>
    <w:multiLevelType w:val="hybridMultilevel"/>
    <w:tmpl w:val="8A8C8474"/>
    <w:lvl w:ilvl="0" w:tplc="8CF06A90">
      <w:start w:val="7"/>
      <w:numFmt w:val="bullet"/>
      <w:lvlText w:val="-"/>
      <w:lvlJc w:val="left"/>
      <w:pPr>
        <w:ind w:left="720" w:hanging="360"/>
      </w:pPr>
      <w:rPr>
        <w:rFonts w:ascii="Times New Roman" w:eastAsia="Times New Roman" w:hAnsi="Times New Roman" w:cs="Times New Roman" w:hint="default"/>
      </w:rPr>
    </w:lvl>
    <w:lvl w:ilvl="1" w:tplc="AEE042EC" w:tentative="1">
      <w:start w:val="1"/>
      <w:numFmt w:val="bullet"/>
      <w:lvlText w:val="o"/>
      <w:lvlJc w:val="left"/>
      <w:pPr>
        <w:ind w:left="1440" w:hanging="360"/>
      </w:pPr>
      <w:rPr>
        <w:rFonts w:ascii="Courier New" w:hAnsi="Courier New" w:cs="Courier New" w:hint="default"/>
      </w:rPr>
    </w:lvl>
    <w:lvl w:ilvl="2" w:tplc="A746C1BC" w:tentative="1">
      <w:start w:val="1"/>
      <w:numFmt w:val="bullet"/>
      <w:lvlText w:val=""/>
      <w:lvlJc w:val="left"/>
      <w:pPr>
        <w:ind w:left="2160" w:hanging="360"/>
      </w:pPr>
      <w:rPr>
        <w:rFonts w:ascii="Wingdings" w:hAnsi="Wingdings" w:hint="default"/>
      </w:rPr>
    </w:lvl>
    <w:lvl w:ilvl="3" w:tplc="E2649EB2" w:tentative="1">
      <w:start w:val="1"/>
      <w:numFmt w:val="bullet"/>
      <w:lvlText w:val=""/>
      <w:lvlJc w:val="left"/>
      <w:pPr>
        <w:ind w:left="2880" w:hanging="360"/>
      </w:pPr>
      <w:rPr>
        <w:rFonts w:ascii="Symbol" w:hAnsi="Symbol" w:hint="default"/>
      </w:rPr>
    </w:lvl>
    <w:lvl w:ilvl="4" w:tplc="A2F29F20" w:tentative="1">
      <w:start w:val="1"/>
      <w:numFmt w:val="bullet"/>
      <w:lvlText w:val="o"/>
      <w:lvlJc w:val="left"/>
      <w:pPr>
        <w:ind w:left="3600" w:hanging="360"/>
      </w:pPr>
      <w:rPr>
        <w:rFonts w:ascii="Courier New" w:hAnsi="Courier New" w:cs="Courier New" w:hint="default"/>
      </w:rPr>
    </w:lvl>
    <w:lvl w:ilvl="5" w:tplc="FEF802EA" w:tentative="1">
      <w:start w:val="1"/>
      <w:numFmt w:val="bullet"/>
      <w:lvlText w:val=""/>
      <w:lvlJc w:val="left"/>
      <w:pPr>
        <w:ind w:left="4320" w:hanging="360"/>
      </w:pPr>
      <w:rPr>
        <w:rFonts w:ascii="Wingdings" w:hAnsi="Wingdings" w:hint="default"/>
      </w:rPr>
    </w:lvl>
    <w:lvl w:ilvl="6" w:tplc="4C70F560" w:tentative="1">
      <w:start w:val="1"/>
      <w:numFmt w:val="bullet"/>
      <w:lvlText w:val=""/>
      <w:lvlJc w:val="left"/>
      <w:pPr>
        <w:ind w:left="5040" w:hanging="360"/>
      </w:pPr>
      <w:rPr>
        <w:rFonts w:ascii="Symbol" w:hAnsi="Symbol" w:hint="default"/>
      </w:rPr>
    </w:lvl>
    <w:lvl w:ilvl="7" w:tplc="E8DA7D20" w:tentative="1">
      <w:start w:val="1"/>
      <w:numFmt w:val="bullet"/>
      <w:lvlText w:val="o"/>
      <w:lvlJc w:val="left"/>
      <w:pPr>
        <w:ind w:left="5760" w:hanging="360"/>
      </w:pPr>
      <w:rPr>
        <w:rFonts w:ascii="Courier New" w:hAnsi="Courier New" w:cs="Courier New" w:hint="default"/>
      </w:rPr>
    </w:lvl>
    <w:lvl w:ilvl="8" w:tplc="9BEC2242" w:tentative="1">
      <w:start w:val="1"/>
      <w:numFmt w:val="bullet"/>
      <w:lvlText w:val=""/>
      <w:lvlJc w:val="left"/>
      <w:pPr>
        <w:ind w:left="6480" w:hanging="360"/>
      </w:pPr>
      <w:rPr>
        <w:rFonts w:ascii="Wingdings" w:hAnsi="Wingdings" w:hint="default"/>
      </w:rPr>
    </w:lvl>
  </w:abstractNum>
  <w:abstractNum w:abstractNumId="15">
    <w:nsid w:val="394D0887"/>
    <w:multiLevelType w:val="hybridMultilevel"/>
    <w:tmpl w:val="858E290C"/>
    <w:lvl w:ilvl="0" w:tplc="7A860034">
      <w:start w:val="1"/>
      <w:numFmt w:val="bullet"/>
      <w:lvlText w:val=""/>
      <w:lvlJc w:val="left"/>
      <w:pPr>
        <w:ind w:left="720" w:hanging="360"/>
      </w:pPr>
      <w:rPr>
        <w:rFonts w:ascii="Symbol" w:hAnsi="Symbol" w:hint="default"/>
      </w:rPr>
    </w:lvl>
    <w:lvl w:ilvl="1" w:tplc="0FFC76F0" w:tentative="1">
      <w:start w:val="1"/>
      <w:numFmt w:val="bullet"/>
      <w:lvlText w:val="o"/>
      <w:lvlJc w:val="left"/>
      <w:pPr>
        <w:ind w:left="1440" w:hanging="360"/>
      </w:pPr>
      <w:rPr>
        <w:rFonts w:ascii="Courier New" w:hAnsi="Courier New" w:cs="Courier New" w:hint="default"/>
      </w:rPr>
    </w:lvl>
    <w:lvl w:ilvl="2" w:tplc="67105AD0" w:tentative="1">
      <w:start w:val="1"/>
      <w:numFmt w:val="bullet"/>
      <w:lvlText w:val=""/>
      <w:lvlJc w:val="left"/>
      <w:pPr>
        <w:ind w:left="2160" w:hanging="360"/>
      </w:pPr>
      <w:rPr>
        <w:rFonts w:ascii="Wingdings" w:hAnsi="Wingdings" w:hint="default"/>
      </w:rPr>
    </w:lvl>
    <w:lvl w:ilvl="3" w:tplc="54CC7716" w:tentative="1">
      <w:start w:val="1"/>
      <w:numFmt w:val="bullet"/>
      <w:lvlText w:val=""/>
      <w:lvlJc w:val="left"/>
      <w:pPr>
        <w:ind w:left="2880" w:hanging="360"/>
      </w:pPr>
      <w:rPr>
        <w:rFonts w:ascii="Symbol" w:hAnsi="Symbol" w:hint="default"/>
      </w:rPr>
    </w:lvl>
    <w:lvl w:ilvl="4" w:tplc="0BC25760" w:tentative="1">
      <w:start w:val="1"/>
      <w:numFmt w:val="bullet"/>
      <w:lvlText w:val="o"/>
      <w:lvlJc w:val="left"/>
      <w:pPr>
        <w:ind w:left="3600" w:hanging="360"/>
      </w:pPr>
      <w:rPr>
        <w:rFonts w:ascii="Courier New" w:hAnsi="Courier New" w:cs="Courier New" w:hint="default"/>
      </w:rPr>
    </w:lvl>
    <w:lvl w:ilvl="5" w:tplc="7DAA81C6" w:tentative="1">
      <w:start w:val="1"/>
      <w:numFmt w:val="bullet"/>
      <w:lvlText w:val=""/>
      <w:lvlJc w:val="left"/>
      <w:pPr>
        <w:ind w:left="4320" w:hanging="360"/>
      </w:pPr>
      <w:rPr>
        <w:rFonts w:ascii="Wingdings" w:hAnsi="Wingdings" w:hint="default"/>
      </w:rPr>
    </w:lvl>
    <w:lvl w:ilvl="6" w:tplc="186650F6" w:tentative="1">
      <w:start w:val="1"/>
      <w:numFmt w:val="bullet"/>
      <w:lvlText w:val=""/>
      <w:lvlJc w:val="left"/>
      <w:pPr>
        <w:ind w:left="5040" w:hanging="360"/>
      </w:pPr>
      <w:rPr>
        <w:rFonts w:ascii="Symbol" w:hAnsi="Symbol" w:hint="default"/>
      </w:rPr>
    </w:lvl>
    <w:lvl w:ilvl="7" w:tplc="532E647C" w:tentative="1">
      <w:start w:val="1"/>
      <w:numFmt w:val="bullet"/>
      <w:lvlText w:val="o"/>
      <w:lvlJc w:val="left"/>
      <w:pPr>
        <w:ind w:left="5760" w:hanging="360"/>
      </w:pPr>
      <w:rPr>
        <w:rFonts w:ascii="Courier New" w:hAnsi="Courier New" w:cs="Courier New" w:hint="default"/>
      </w:rPr>
    </w:lvl>
    <w:lvl w:ilvl="8" w:tplc="79A083FC" w:tentative="1">
      <w:start w:val="1"/>
      <w:numFmt w:val="bullet"/>
      <w:lvlText w:val=""/>
      <w:lvlJc w:val="left"/>
      <w:pPr>
        <w:ind w:left="6480" w:hanging="360"/>
      </w:pPr>
      <w:rPr>
        <w:rFonts w:ascii="Wingdings" w:hAnsi="Wingdings" w:hint="default"/>
      </w:rPr>
    </w:lvl>
  </w:abstractNum>
  <w:abstractNum w:abstractNumId="16">
    <w:nsid w:val="39831FB0"/>
    <w:multiLevelType w:val="hybridMultilevel"/>
    <w:tmpl w:val="971EBD9A"/>
    <w:lvl w:ilvl="0" w:tplc="2A066D54">
      <w:start w:val="1"/>
      <w:numFmt w:val="bullet"/>
      <w:lvlText w:val=""/>
      <w:lvlJc w:val="left"/>
      <w:pPr>
        <w:ind w:left="720" w:hanging="360"/>
      </w:pPr>
      <w:rPr>
        <w:rFonts w:ascii="Symbol" w:hAnsi="Symbol" w:hint="default"/>
      </w:rPr>
    </w:lvl>
    <w:lvl w:ilvl="1" w:tplc="8D2430C0" w:tentative="1">
      <w:start w:val="1"/>
      <w:numFmt w:val="bullet"/>
      <w:lvlText w:val="o"/>
      <w:lvlJc w:val="left"/>
      <w:pPr>
        <w:ind w:left="1440" w:hanging="360"/>
      </w:pPr>
      <w:rPr>
        <w:rFonts w:ascii="Courier New" w:hAnsi="Courier New" w:cs="Courier New" w:hint="default"/>
      </w:rPr>
    </w:lvl>
    <w:lvl w:ilvl="2" w:tplc="BFDCD668" w:tentative="1">
      <w:start w:val="1"/>
      <w:numFmt w:val="bullet"/>
      <w:lvlText w:val=""/>
      <w:lvlJc w:val="left"/>
      <w:pPr>
        <w:ind w:left="2160" w:hanging="360"/>
      </w:pPr>
      <w:rPr>
        <w:rFonts w:ascii="Wingdings" w:hAnsi="Wingdings" w:hint="default"/>
      </w:rPr>
    </w:lvl>
    <w:lvl w:ilvl="3" w:tplc="00BEDF0A" w:tentative="1">
      <w:start w:val="1"/>
      <w:numFmt w:val="bullet"/>
      <w:lvlText w:val=""/>
      <w:lvlJc w:val="left"/>
      <w:pPr>
        <w:ind w:left="2880" w:hanging="360"/>
      </w:pPr>
      <w:rPr>
        <w:rFonts w:ascii="Symbol" w:hAnsi="Symbol" w:hint="default"/>
      </w:rPr>
    </w:lvl>
    <w:lvl w:ilvl="4" w:tplc="0E726D70" w:tentative="1">
      <w:start w:val="1"/>
      <w:numFmt w:val="bullet"/>
      <w:lvlText w:val="o"/>
      <w:lvlJc w:val="left"/>
      <w:pPr>
        <w:ind w:left="3600" w:hanging="360"/>
      </w:pPr>
      <w:rPr>
        <w:rFonts w:ascii="Courier New" w:hAnsi="Courier New" w:cs="Courier New" w:hint="default"/>
      </w:rPr>
    </w:lvl>
    <w:lvl w:ilvl="5" w:tplc="EE90B6B2" w:tentative="1">
      <w:start w:val="1"/>
      <w:numFmt w:val="bullet"/>
      <w:lvlText w:val=""/>
      <w:lvlJc w:val="left"/>
      <w:pPr>
        <w:ind w:left="4320" w:hanging="360"/>
      </w:pPr>
      <w:rPr>
        <w:rFonts w:ascii="Wingdings" w:hAnsi="Wingdings" w:hint="default"/>
      </w:rPr>
    </w:lvl>
    <w:lvl w:ilvl="6" w:tplc="82F42FF4" w:tentative="1">
      <w:start w:val="1"/>
      <w:numFmt w:val="bullet"/>
      <w:lvlText w:val=""/>
      <w:lvlJc w:val="left"/>
      <w:pPr>
        <w:ind w:left="5040" w:hanging="360"/>
      </w:pPr>
      <w:rPr>
        <w:rFonts w:ascii="Symbol" w:hAnsi="Symbol" w:hint="default"/>
      </w:rPr>
    </w:lvl>
    <w:lvl w:ilvl="7" w:tplc="05140BFE" w:tentative="1">
      <w:start w:val="1"/>
      <w:numFmt w:val="bullet"/>
      <w:lvlText w:val="o"/>
      <w:lvlJc w:val="left"/>
      <w:pPr>
        <w:ind w:left="5760" w:hanging="360"/>
      </w:pPr>
      <w:rPr>
        <w:rFonts w:ascii="Courier New" w:hAnsi="Courier New" w:cs="Courier New" w:hint="default"/>
      </w:rPr>
    </w:lvl>
    <w:lvl w:ilvl="8" w:tplc="5022AD68" w:tentative="1">
      <w:start w:val="1"/>
      <w:numFmt w:val="bullet"/>
      <w:lvlText w:val=""/>
      <w:lvlJc w:val="left"/>
      <w:pPr>
        <w:ind w:left="6480" w:hanging="360"/>
      </w:pPr>
      <w:rPr>
        <w:rFonts w:ascii="Wingdings" w:hAnsi="Wingdings" w:hint="default"/>
      </w:rPr>
    </w:lvl>
  </w:abstractNum>
  <w:abstractNum w:abstractNumId="17">
    <w:nsid w:val="42853D5C"/>
    <w:multiLevelType w:val="hybridMultilevel"/>
    <w:tmpl w:val="A4BC52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52707FF"/>
    <w:multiLevelType w:val="multilevel"/>
    <w:tmpl w:val="CA14D448"/>
    <w:lvl w:ilvl="0">
      <w:start w:val="2"/>
      <w:numFmt w:val="decimal"/>
      <w:lvlText w:val="%1."/>
      <w:lvlJc w:val="left"/>
      <w:pPr>
        <w:ind w:left="432" w:hanging="432"/>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9">
    <w:nsid w:val="5A327A4B"/>
    <w:multiLevelType w:val="hybridMultilevel"/>
    <w:tmpl w:val="214EFB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0B41A12"/>
    <w:multiLevelType w:val="hybridMultilevel"/>
    <w:tmpl w:val="1284A4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7707108"/>
    <w:multiLevelType w:val="hybridMultilevel"/>
    <w:tmpl w:val="0D6E91E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6AE64003"/>
    <w:multiLevelType w:val="hybridMultilevel"/>
    <w:tmpl w:val="0E32D6F2"/>
    <w:lvl w:ilvl="0" w:tplc="2B8266E0">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F6A0EED"/>
    <w:multiLevelType w:val="hybridMultilevel"/>
    <w:tmpl w:val="509E5512"/>
    <w:lvl w:ilvl="0" w:tplc="78A034A6">
      <w:start w:val="1"/>
      <w:numFmt w:val="decimal"/>
      <w:lvlText w:val="%1)"/>
      <w:lvlJc w:val="left"/>
      <w:pPr>
        <w:ind w:left="1080" w:hanging="360"/>
      </w:pPr>
      <w:rPr>
        <w:rFonts w:hint="default"/>
      </w:rPr>
    </w:lvl>
    <w:lvl w:ilvl="1" w:tplc="0A9EACA2" w:tentative="1">
      <w:start w:val="1"/>
      <w:numFmt w:val="lowerLetter"/>
      <w:lvlText w:val="%2."/>
      <w:lvlJc w:val="left"/>
      <w:pPr>
        <w:ind w:left="1800" w:hanging="360"/>
      </w:pPr>
    </w:lvl>
    <w:lvl w:ilvl="2" w:tplc="48E85672" w:tentative="1">
      <w:start w:val="1"/>
      <w:numFmt w:val="lowerRoman"/>
      <w:lvlText w:val="%3."/>
      <w:lvlJc w:val="right"/>
      <w:pPr>
        <w:ind w:left="2520" w:hanging="180"/>
      </w:pPr>
    </w:lvl>
    <w:lvl w:ilvl="3" w:tplc="DE52AFC4" w:tentative="1">
      <w:start w:val="1"/>
      <w:numFmt w:val="decimal"/>
      <w:lvlText w:val="%4."/>
      <w:lvlJc w:val="left"/>
      <w:pPr>
        <w:ind w:left="3240" w:hanging="360"/>
      </w:pPr>
    </w:lvl>
    <w:lvl w:ilvl="4" w:tplc="7B504274" w:tentative="1">
      <w:start w:val="1"/>
      <w:numFmt w:val="lowerLetter"/>
      <w:lvlText w:val="%5."/>
      <w:lvlJc w:val="left"/>
      <w:pPr>
        <w:ind w:left="3960" w:hanging="360"/>
      </w:pPr>
    </w:lvl>
    <w:lvl w:ilvl="5" w:tplc="CB82C170" w:tentative="1">
      <w:start w:val="1"/>
      <w:numFmt w:val="lowerRoman"/>
      <w:lvlText w:val="%6."/>
      <w:lvlJc w:val="right"/>
      <w:pPr>
        <w:ind w:left="4680" w:hanging="180"/>
      </w:pPr>
    </w:lvl>
    <w:lvl w:ilvl="6" w:tplc="67EE97A2" w:tentative="1">
      <w:start w:val="1"/>
      <w:numFmt w:val="decimal"/>
      <w:lvlText w:val="%7."/>
      <w:lvlJc w:val="left"/>
      <w:pPr>
        <w:ind w:left="5400" w:hanging="360"/>
      </w:pPr>
    </w:lvl>
    <w:lvl w:ilvl="7" w:tplc="9940C270" w:tentative="1">
      <w:start w:val="1"/>
      <w:numFmt w:val="lowerLetter"/>
      <w:lvlText w:val="%8."/>
      <w:lvlJc w:val="left"/>
      <w:pPr>
        <w:ind w:left="6120" w:hanging="360"/>
      </w:pPr>
    </w:lvl>
    <w:lvl w:ilvl="8" w:tplc="B8A63DCC" w:tentative="1">
      <w:start w:val="1"/>
      <w:numFmt w:val="lowerRoman"/>
      <w:lvlText w:val="%9."/>
      <w:lvlJc w:val="right"/>
      <w:pPr>
        <w:ind w:left="6840" w:hanging="180"/>
      </w:pPr>
    </w:lvl>
  </w:abstractNum>
  <w:abstractNum w:abstractNumId="24">
    <w:nsid w:val="73E61BBE"/>
    <w:multiLevelType w:val="hybridMultilevel"/>
    <w:tmpl w:val="284EBCD2"/>
    <w:lvl w:ilvl="0" w:tplc="9730B9DE">
      <w:start w:val="3"/>
      <w:numFmt w:val="decimal"/>
      <w:lvlText w:val="%1)"/>
      <w:lvlJc w:val="left"/>
      <w:pPr>
        <w:ind w:left="399" w:hanging="360"/>
      </w:pPr>
      <w:rPr>
        <w:rFonts w:hint="default"/>
      </w:rPr>
    </w:lvl>
    <w:lvl w:ilvl="1" w:tplc="F5CE7A64" w:tentative="1">
      <w:start w:val="1"/>
      <w:numFmt w:val="lowerLetter"/>
      <w:lvlText w:val="%2."/>
      <w:lvlJc w:val="left"/>
      <w:pPr>
        <w:ind w:left="1119" w:hanging="360"/>
      </w:pPr>
    </w:lvl>
    <w:lvl w:ilvl="2" w:tplc="B2B0BABC" w:tentative="1">
      <w:start w:val="1"/>
      <w:numFmt w:val="lowerRoman"/>
      <w:lvlText w:val="%3."/>
      <w:lvlJc w:val="right"/>
      <w:pPr>
        <w:ind w:left="1839" w:hanging="180"/>
      </w:pPr>
    </w:lvl>
    <w:lvl w:ilvl="3" w:tplc="531A5D78" w:tentative="1">
      <w:start w:val="1"/>
      <w:numFmt w:val="decimal"/>
      <w:lvlText w:val="%4."/>
      <w:lvlJc w:val="left"/>
      <w:pPr>
        <w:ind w:left="2559" w:hanging="360"/>
      </w:pPr>
    </w:lvl>
    <w:lvl w:ilvl="4" w:tplc="59F806E0" w:tentative="1">
      <w:start w:val="1"/>
      <w:numFmt w:val="lowerLetter"/>
      <w:lvlText w:val="%5."/>
      <w:lvlJc w:val="left"/>
      <w:pPr>
        <w:ind w:left="3279" w:hanging="360"/>
      </w:pPr>
    </w:lvl>
    <w:lvl w:ilvl="5" w:tplc="2FF8CAB8" w:tentative="1">
      <w:start w:val="1"/>
      <w:numFmt w:val="lowerRoman"/>
      <w:lvlText w:val="%6."/>
      <w:lvlJc w:val="right"/>
      <w:pPr>
        <w:ind w:left="3999" w:hanging="180"/>
      </w:pPr>
    </w:lvl>
    <w:lvl w:ilvl="6" w:tplc="93D0064A" w:tentative="1">
      <w:start w:val="1"/>
      <w:numFmt w:val="decimal"/>
      <w:lvlText w:val="%7."/>
      <w:lvlJc w:val="left"/>
      <w:pPr>
        <w:ind w:left="4719" w:hanging="360"/>
      </w:pPr>
    </w:lvl>
    <w:lvl w:ilvl="7" w:tplc="89AAD540" w:tentative="1">
      <w:start w:val="1"/>
      <w:numFmt w:val="lowerLetter"/>
      <w:lvlText w:val="%8."/>
      <w:lvlJc w:val="left"/>
      <w:pPr>
        <w:ind w:left="5439" w:hanging="360"/>
      </w:pPr>
    </w:lvl>
    <w:lvl w:ilvl="8" w:tplc="7ED8A26E" w:tentative="1">
      <w:start w:val="1"/>
      <w:numFmt w:val="lowerRoman"/>
      <w:lvlText w:val="%9."/>
      <w:lvlJc w:val="right"/>
      <w:pPr>
        <w:ind w:left="6159" w:hanging="180"/>
      </w:pPr>
    </w:lvl>
  </w:abstractNum>
  <w:abstractNum w:abstractNumId="25">
    <w:nsid w:val="74E8456E"/>
    <w:multiLevelType w:val="hybridMultilevel"/>
    <w:tmpl w:val="A3A0DBBE"/>
    <w:lvl w:ilvl="0" w:tplc="81F2A80E">
      <w:start w:val="6"/>
      <w:numFmt w:val="bullet"/>
      <w:lvlText w:val=""/>
      <w:lvlJc w:val="left"/>
      <w:pPr>
        <w:ind w:left="720" w:hanging="360"/>
      </w:pPr>
      <w:rPr>
        <w:rFonts w:ascii="Symbol" w:eastAsia="Cambr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5091F5F"/>
    <w:multiLevelType w:val="hybridMultilevel"/>
    <w:tmpl w:val="7F8A4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7A5F6A"/>
    <w:multiLevelType w:val="hybridMultilevel"/>
    <w:tmpl w:val="EA567ED6"/>
    <w:lvl w:ilvl="0" w:tplc="12C6A48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6"/>
  </w:num>
  <w:num w:numId="5">
    <w:abstractNumId w:val="9"/>
  </w:num>
  <w:num w:numId="6">
    <w:abstractNumId w:val="15"/>
  </w:num>
  <w:num w:numId="7">
    <w:abstractNumId w:val="6"/>
  </w:num>
  <w:num w:numId="8">
    <w:abstractNumId w:val="23"/>
  </w:num>
  <w:num w:numId="9">
    <w:abstractNumId w:val="11"/>
  </w:num>
  <w:num w:numId="10">
    <w:abstractNumId w:val="3"/>
  </w:num>
  <w:num w:numId="11">
    <w:abstractNumId w:val="24"/>
  </w:num>
  <w:num w:numId="12">
    <w:abstractNumId w:val="14"/>
  </w:num>
  <w:num w:numId="13">
    <w:abstractNumId w:val="13"/>
  </w:num>
  <w:num w:numId="14">
    <w:abstractNumId w:val="2"/>
  </w:num>
  <w:num w:numId="15">
    <w:abstractNumId w:val="25"/>
  </w:num>
  <w:num w:numId="16">
    <w:abstractNumId w:val="20"/>
  </w:num>
  <w:num w:numId="17">
    <w:abstractNumId w:val="19"/>
  </w:num>
  <w:num w:numId="18">
    <w:abstractNumId w:val="7"/>
  </w:num>
  <w:num w:numId="19">
    <w:abstractNumId w:val="18"/>
  </w:num>
  <w:num w:numId="20">
    <w:abstractNumId w:val="10"/>
  </w:num>
  <w:num w:numId="21">
    <w:abstractNumId w:val="26"/>
  </w:num>
  <w:num w:numId="22">
    <w:abstractNumId w:val="21"/>
  </w:num>
  <w:num w:numId="23">
    <w:abstractNumId w:val="5"/>
  </w:num>
  <w:num w:numId="24">
    <w:abstractNumId w:val="17"/>
  </w:num>
  <w:num w:numId="25">
    <w:abstractNumId w:val="27"/>
  </w:num>
  <w:num w:numId="26">
    <w:abstractNumId w:val="8"/>
  </w:num>
  <w:num w:numId="27">
    <w:abstractNumId w:val="1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9D4"/>
    <w:rsid w:val="00000AC3"/>
    <w:rsid w:val="00002203"/>
    <w:rsid w:val="00002473"/>
    <w:rsid w:val="00002E46"/>
    <w:rsid w:val="000030C3"/>
    <w:rsid w:val="0000575F"/>
    <w:rsid w:val="00005AAC"/>
    <w:rsid w:val="00005B2E"/>
    <w:rsid w:val="00006E06"/>
    <w:rsid w:val="000077E6"/>
    <w:rsid w:val="00007AA3"/>
    <w:rsid w:val="00010243"/>
    <w:rsid w:val="00010421"/>
    <w:rsid w:val="00012D78"/>
    <w:rsid w:val="0001511D"/>
    <w:rsid w:val="00017871"/>
    <w:rsid w:val="0002027D"/>
    <w:rsid w:val="00020DCF"/>
    <w:rsid w:val="000217D7"/>
    <w:rsid w:val="00021BD9"/>
    <w:rsid w:val="00021FB2"/>
    <w:rsid w:val="0002261E"/>
    <w:rsid w:val="0002285B"/>
    <w:rsid w:val="000238DB"/>
    <w:rsid w:val="00024B51"/>
    <w:rsid w:val="00024F5F"/>
    <w:rsid w:val="00027863"/>
    <w:rsid w:val="00030C06"/>
    <w:rsid w:val="000317AB"/>
    <w:rsid w:val="00031EEA"/>
    <w:rsid w:val="0003426C"/>
    <w:rsid w:val="0003533C"/>
    <w:rsid w:val="000365A7"/>
    <w:rsid w:val="0003674C"/>
    <w:rsid w:val="00042DF4"/>
    <w:rsid w:val="000440AE"/>
    <w:rsid w:val="00044106"/>
    <w:rsid w:val="00044951"/>
    <w:rsid w:val="00044F39"/>
    <w:rsid w:val="00045ECB"/>
    <w:rsid w:val="00046C8A"/>
    <w:rsid w:val="0005156E"/>
    <w:rsid w:val="00051F3E"/>
    <w:rsid w:val="0005313C"/>
    <w:rsid w:val="00054FAC"/>
    <w:rsid w:val="00056798"/>
    <w:rsid w:val="00060808"/>
    <w:rsid w:val="00060EB1"/>
    <w:rsid w:val="00061324"/>
    <w:rsid w:val="00061538"/>
    <w:rsid w:val="000622FE"/>
    <w:rsid w:val="0006250E"/>
    <w:rsid w:val="00063B31"/>
    <w:rsid w:val="00063D7C"/>
    <w:rsid w:val="00063E84"/>
    <w:rsid w:val="00064126"/>
    <w:rsid w:val="00065B1D"/>
    <w:rsid w:val="000663CA"/>
    <w:rsid w:val="00066EB1"/>
    <w:rsid w:val="000701D4"/>
    <w:rsid w:val="000712CB"/>
    <w:rsid w:val="00071B79"/>
    <w:rsid w:val="00071EBD"/>
    <w:rsid w:val="00072A55"/>
    <w:rsid w:val="00073BD0"/>
    <w:rsid w:val="00073C9B"/>
    <w:rsid w:val="00074D78"/>
    <w:rsid w:val="00080229"/>
    <w:rsid w:val="00081BCC"/>
    <w:rsid w:val="00082386"/>
    <w:rsid w:val="00082CF4"/>
    <w:rsid w:val="00082E4E"/>
    <w:rsid w:val="00083E35"/>
    <w:rsid w:val="00084034"/>
    <w:rsid w:val="00090E5E"/>
    <w:rsid w:val="000912D3"/>
    <w:rsid w:val="0009182F"/>
    <w:rsid w:val="00092594"/>
    <w:rsid w:val="000936D0"/>
    <w:rsid w:val="00093EA7"/>
    <w:rsid w:val="000940E8"/>
    <w:rsid w:val="00095A0C"/>
    <w:rsid w:val="00096E2C"/>
    <w:rsid w:val="00097B12"/>
    <w:rsid w:val="000A115A"/>
    <w:rsid w:val="000A196C"/>
    <w:rsid w:val="000A323B"/>
    <w:rsid w:val="000A33BE"/>
    <w:rsid w:val="000A4E48"/>
    <w:rsid w:val="000A584C"/>
    <w:rsid w:val="000A5E4E"/>
    <w:rsid w:val="000A6E8C"/>
    <w:rsid w:val="000A7055"/>
    <w:rsid w:val="000A7401"/>
    <w:rsid w:val="000A7EB1"/>
    <w:rsid w:val="000B030C"/>
    <w:rsid w:val="000B0426"/>
    <w:rsid w:val="000B0F88"/>
    <w:rsid w:val="000B1D6D"/>
    <w:rsid w:val="000B2581"/>
    <w:rsid w:val="000B2B11"/>
    <w:rsid w:val="000B386D"/>
    <w:rsid w:val="000B38C9"/>
    <w:rsid w:val="000B7A73"/>
    <w:rsid w:val="000C0174"/>
    <w:rsid w:val="000C367F"/>
    <w:rsid w:val="000C4EAA"/>
    <w:rsid w:val="000C5CD3"/>
    <w:rsid w:val="000C5E17"/>
    <w:rsid w:val="000C616B"/>
    <w:rsid w:val="000C7875"/>
    <w:rsid w:val="000D0AA5"/>
    <w:rsid w:val="000D1674"/>
    <w:rsid w:val="000D2E54"/>
    <w:rsid w:val="000D53CD"/>
    <w:rsid w:val="000D6554"/>
    <w:rsid w:val="000D6E82"/>
    <w:rsid w:val="000D6F24"/>
    <w:rsid w:val="000E1719"/>
    <w:rsid w:val="000E7760"/>
    <w:rsid w:val="000F107D"/>
    <w:rsid w:val="000F1577"/>
    <w:rsid w:val="000F17D0"/>
    <w:rsid w:val="000F1CAC"/>
    <w:rsid w:val="000F2991"/>
    <w:rsid w:val="000F4A5D"/>
    <w:rsid w:val="000F5482"/>
    <w:rsid w:val="000F74F6"/>
    <w:rsid w:val="000F7887"/>
    <w:rsid w:val="00101402"/>
    <w:rsid w:val="001014CE"/>
    <w:rsid w:val="00101A3D"/>
    <w:rsid w:val="0010383B"/>
    <w:rsid w:val="001056B0"/>
    <w:rsid w:val="00105B5A"/>
    <w:rsid w:val="001066DB"/>
    <w:rsid w:val="00106DDA"/>
    <w:rsid w:val="00106E78"/>
    <w:rsid w:val="00106F2B"/>
    <w:rsid w:val="001117CF"/>
    <w:rsid w:val="001123C9"/>
    <w:rsid w:val="0011319E"/>
    <w:rsid w:val="00113EE7"/>
    <w:rsid w:val="00114144"/>
    <w:rsid w:val="00114A76"/>
    <w:rsid w:val="00115070"/>
    <w:rsid w:val="00115526"/>
    <w:rsid w:val="001173D2"/>
    <w:rsid w:val="00117813"/>
    <w:rsid w:val="00120415"/>
    <w:rsid w:val="00121072"/>
    <w:rsid w:val="00121986"/>
    <w:rsid w:val="00122530"/>
    <w:rsid w:val="00122E1D"/>
    <w:rsid w:val="00123CDD"/>
    <w:rsid w:val="00123E34"/>
    <w:rsid w:val="00123ECB"/>
    <w:rsid w:val="0012402C"/>
    <w:rsid w:val="00124547"/>
    <w:rsid w:val="00125302"/>
    <w:rsid w:val="00125C96"/>
    <w:rsid w:val="00125F3A"/>
    <w:rsid w:val="001277E1"/>
    <w:rsid w:val="00131245"/>
    <w:rsid w:val="00131CF5"/>
    <w:rsid w:val="00131D9D"/>
    <w:rsid w:val="0013247F"/>
    <w:rsid w:val="00133629"/>
    <w:rsid w:val="001343E0"/>
    <w:rsid w:val="0013491D"/>
    <w:rsid w:val="00134BC8"/>
    <w:rsid w:val="00136E88"/>
    <w:rsid w:val="00140796"/>
    <w:rsid w:val="0014120C"/>
    <w:rsid w:val="0014209D"/>
    <w:rsid w:val="00142535"/>
    <w:rsid w:val="0014280C"/>
    <w:rsid w:val="00144B8A"/>
    <w:rsid w:val="00145AD3"/>
    <w:rsid w:val="00147518"/>
    <w:rsid w:val="00147938"/>
    <w:rsid w:val="00150833"/>
    <w:rsid w:val="0015151D"/>
    <w:rsid w:val="00152CD7"/>
    <w:rsid w:val="0015680B"/>
    <w:rsid w:val="00167678"/>
    <w:rsid w:val="00171095"/>
    <w:rsid w:val="00172DEB"/>
    <w:rsid w:val="0017317D"/>
    <w:rsid w:val="001744EF"/>
    <w:rsid w:val="001750E1"/>
    <w:rsid w:val="00176344"/>
    <w:rsid w:val="00177B8C"/>
    <w:rsid w:val="00177EDD"/>
    <w:rsid w:val="00180D34"/>
    <w:rsid w:val="00180DEA"/>
    <w:rsid w:val="001820C7"/>
    <w:rsid w:val="001831FC"/>
    <w:rsid w:val="00183217"/>
    <w:rsid w:val="00183413"/>
    <w:rsid w:val="00183E0F"/>
    <w:rsid w:val="00186256"/>
    <w:rsid w:val="0019114C"/>
    <w:rsid w:val="00193DB6"/>
    <w:rsid w:val="001943CA"/>
    <w:rsid w:val="00195945"/>
    <w:rsid w:val="00196446"/>
    <w:rsid w:val="001968FB"/>
    <w:rsid w:val="001A0086"/>
    <w:rsid w:val="001A04E3"/>
    <w:rsid w:val="001A186E"/>
    <w:rsid w:val="001A4D87"/>
    <w:rsid w:val="001A6059"/>
    <w:rsid w:val="001A6085"/>
    <w:rsid w:val="001A7661"/>
    <w:rsid w:val="001B1F37"/>
    <w:rsid w:val="001B3A8B"/>
    <w:rsid w:val="001B489D"/>
    <w:rsid w:val="001B5705"/>
    <w:rsid w:val="001B6530"/>
    <w:rsid w:val="001B6742"/>
    <w:rsid w:val="001C15D7"/>
    <w:rsid w:val="001C2B24"/>
    <w:rsid w:val="001C3E46"/>
    <w:rsid w:val="001D422A"/>
    <w:rsid w:val="001D439F"/>
    <w:rsid w:val="001D48C4"/>
    <w:rsid w:val="001D524F"/>
    <w:rsid w:val="001D584E"/>
    <w:rsid w:val="001D6100"/>
    <w:rsid w:val="001D71B3"/>
    <w:rsid w:val="001E0BD0"/>
    <w:rsid w:val="001E1522"/>
    <w:rsid w:val="001E2E9D"/>
    <w:rsid w:val="001E46B3"/>
    <w:rsid w:val="001E4C0C"/>
    <w:rsid w:val="001E5884"/>
    <w:rsid w:val="001E627A"/>
    <w:rsid w:val="001E6E29"/>
    <w:rsid w:val="001E7F5E"/>
    <w:rsid w:val="001F205C"/>
    <w:rsid w:val="001F2FF3"/>
    <w:rsid w:val="001F353F"/>
    <w:rsid w:val="001F360C"/>
    <w:rsid w:val="001F5243"/>
    <w:rsid w:val="001F5451"/>
    <w:rsid w:val="001F74A0"/>
    <w:rsid w:val="00201F38"/>
    <w:rsid w:val="002060B1"/>
    <w:rsid w:val="00206D0F"/>
    <w:rsid w:val="00206F55"/>
    <w:rsid w:val="002076FC"/>
    <w:rsid w:val="00210BA1"/>
    <w:rsid w:val="00210D8C"/>
    <w:rsid w:val="00212E2A"/>
    <w:rsid w:val="00213701"/>
    <w:rsid w:val="00213BAC"/>
    <w:rsid w:val="00215014"/>
    <w:rsid w:val="0021515A"/>
    <w:rsid w:val="0021533E"/>
    <w:rsid w:val="00216537"/>
    <w:rsid w:val="00216BD1"/>
    <w:rsid w:val="0021705F"/>
    <w:rsid w:val="00217BBE"/>
    <w:rsid w:val="00220C02"/>
    <w:rsid w:val="00220CE1"/>
    <w:rsid w:val="00224929"/>
    <w:rsid w:val="002249EB"/>
    <w:rsid w:val="0022593F"/>
    <w:rsid w:val="0022622F"/>
    <w:rsid w:val="00226A38"/>
    <w:rsid w:val="00227735"/>
    <w:rsid w:val="00231A29"/>
    <w:rsid w:val="00231FCD"/>
    <w:rsid w:val="00233425"/>
    <w:rsid w:val="00235747"/>
    <w:rsid w:val="00235E16"/>
    <w:rsid w:val="0023651D"/>
    <w:rsid w:val="002366BC"/>
    <w:rsid w:val="00236AF2"/>
    <w:rsid w:val="00236B8F"/>
    <w:rsid w:val="002378E8"/>
    <w:rsid w:val="00240A92"/>
    <w:rsid w:val="0024225B"/>
    <w:rsid w:val="00243F52"/>
    <w:rsid w:val="00245883"/>
    <w:rsid w:val="00247D19"/>
    <w:rsid w:val="002511E4"/>
    <w:rsid w:val="0025122B"/>
    <w:rsid w:val="002515BA"/>
    <w:rsid w:val="00251FF8"/>
    <w:rsid w:val="002542FB"/>
    <w:rsid w:val="00254A74"/>
    <w:rsid w:val="00255C2C"/>
    <w:rsid w:val="00256800"/>
    <w:rsid w:val="002620EA"/>
    <w:rsid w:val="0027167B"/>
    <w:rsid w:val="002730F1"/>
    <w:rsid w:val="00281978"/>
    <w:rsid w:val="002824CA"/>
    <w:rsid w:val="0028319D"/>
    <w:rsid w:val="00284F28"/>
    <w:rsid w:val="002864F9"/>
    <w:rsid w:val="002901B1"/>
    <w:rsid w:val="00290558"/>
    <w:rsid w:val="0029236E"/>
    <w:rsid w:val="00292384"/>
    <w:rsid w:val="00292640"/>
    <w:rsid w:val="002967D6"/>
    <w:rsid w:val="002A0A2B"/>
    <w:rsid w:val="002A0F4A"/>
    <w:rsid w:val="002A1DE6"/>
    <w:rsid w:val="002A402B"/>
    <w:rsid w:val="002A4988"/>
    <w:rsid w:val="002A5A05"/>
    <w:rsid w:val="002B3167"/>
    <w:rsid w:val="002B392A"/>
    <w:rsid w:val="002B3E19"/>
    <w:rsid w:val="002B46E6"/>
    <w:rsid w:val="002B4948"/>
    <w:rsid w:val="002B56A4"/>
    <w:rsid w:val="002B6741"/>
    <w:rsid w:val="002B7E4F"/>
    <w:rsid w:val="002C0276"/>
    <w:rsid w:val="002C0D3E"/>
    <w:rsid w:val="002C11D2"/>
    <w:rsid w:val="002C4619"/>
    <w:rsid w:val="002C7C1D"/>
    <w:rsid w:val="002D15F6"/>
    <w:rsid w:val="002D1C02"/>
    <w:rsid w:val="002D2822"/>
    <w:rsid w:val="002E0DE3"/>
    <w:rsid w:val="002E1F5E"/>
    <w:rsid w:val="002E4932"/>
    <w:rsid w:val="002E6718"/>
    <w:rsid w:val="002E6733"/>
    <w:rsid w:val="002F11DC"/>
    <w:rsid w:val="002F1701"/>
    <w:rsid w:val="002F192B"/>
    <w:rsid w:val="002F1B0D"/>
    <w:rsid w:val="002F1F0F"/>
    <w:rsid w:val="002F270E"/>
    <w:rsid w:val="002F5B08"/>
    <w:rsid w:val="003005A6"/>
    <w:rsid w:val="003047C4"/>
    <w:rsid w:val="00304ADA"/>
    <w:rsid w:val="00310E48"/>
    <w:rsid w:val="00310F64"/>
    <w:rsid w:val="00311346"/>
    <w:rsid w:val="003153BA"/>
    <w:rsid w:val="00317BC1"/>
    <w:rsid w:val="00317DE7"/>
    <w:rsid w:val="00317F3B"/>
    <w:rsid w:val="00320A4D"/>
    <w:rsid w:val="00322A5E"/>
    <w:rsid w:val="00322C23"/>
    <w:rsid w:val="00323584"/>
    <w:rsid w:val="003272CF"/>
    <w:rsid w:val="003312F2"/>
    <w:rsid w:val="003339BA"/>
    <w:rsid w:val="00333A8D"/>
    <w:rsid w:val="00333DEF"/>
    <w:rsid w:val="00336491"/>
    <w:rsid w:val="00337026"/>
    <w:rsid w:val="003379E5"/>
    <w:rsid w:val="00337EBC"/>
    <w:rsid w:val="00341AE4"/>
    <w:rsid w:val="003433EA"/>
    <w:rsid w:val="00344FDE"/>
    <w:rsid w:val="00345F52"/>
    <w:rsid w:val="003466C5"/>
    <w:rsid w:val="00346BC9"/>
    <w:rsid w:val="003542F3"/>
    <w:rsid w:val="00354312"/>
    <w:rsid w:val="0035445F"/>
    <w:rsid w:val="003548A7"/>
    <w:rsid w:val="0035492D"/>
    <w:rsid w:val="003549C5"/>
    <w:rsid w:val="00365F3D"/>
    <w:rsid w:val="00367610"/>
    <w:rsid w:val="00367813"/>
    <w:rsid w:val="00370EB8"/>
    <w:rsid w:val="00371592"/>
    <w:rsid w:val="00372553"/>
    <w:rsid w:val="0037399F"/>
    <w:rsid w:val="00373D53"/>
    <w:rsid w:val="00375384"/>
    <w:rsid w:val="00376F6E"/>
    <w:rsid w:val="00377103"/>
    <w:rsid w:val="00377773"/>
    <w:rsid w:val="0037796C"/>
    <w:rsid w:val="003802C4"/>
    <w:rsid w:val="003814E8"/>
    <w:rsid w:val="003819D5"/>
    <w:rsid w:val="00383C32"/>
    <w:rsid w:val="00386F42"/>
    <w:rsid w:val="003911E6"/>
    <w:rsid w:val="00391382"/>
    <w:rsid w:val="00391975"/>
    <w:rsid w:val="00391E02"/>
    <w:rsid w:val="00391F9C"/>
    <w:rsid w:val="00392B25"/>
    <w:rsid w:val="003939DC"/>
    <w:rsid w:val="00394FAA"/>
    <w:rsid w:val="00396403"/>
    <w:rsid w:val="00397A55"/>
    <w:rsid w:val="003A11A0"/>
    <w:rsid w:val="003A21B4"/>
    <w:rsid w:val="003A4723"/>
    <w:rsid w:val="003A4989"/>
    <w:rsid w:val="003A526A"/>
    <w:rsid w:val="003A548E"/>
    <w:rsid w:val="003A5809"/>
    <w:rsid w:val="003A5E84"/>
    <w:rsid w:val="003B0DCB"/>
    <w:rsid w:val="003B3161"/>
    <w:rsid w:val="003B5837"/>
    <w:rsid w:val="003B5898"/>
    <w:rsid w:val="003B6F60"/>
    <w:rsid w:val="003B7162"/>
    <w:rsid w:val="003B7646"/>
    <w:rsid w:val="003C039B"/>
    <w:rsid w:val="003C1274"/>
    <w:rsid w:val="003C12A1"/>
    <w:rsid w:val="003C17C3"/>
    <w:rsid w:val="003C24D0"/>
    <w:rsid w:val="003C2A33"/>
    <w:rsid w:val="003C3B0B"/>
    <w:rsid w:val="003C3F33"/>
    <w:rsid w:val="003C4843"/>
    <w:rsid w:val="003C4EA3"/>
    <w:rsid w:val="003C53E5"/>
    <w:rsid w:val="003C65EA"/>
    <w:rsid w:val="003D0230"/>
    <w:rsid w:val="003D4723"/>
    <w:rsid w:val="003D4ECF"/>
    <w:rsid w:val="003D587A"/>
    <w:rsid w:val="003D64A7"/>
    <w:rsid w:val="003D6E44"/>
    <w:rsid w:val="003D7DD5"/>
    <w:rsid w:val="003E06C3"/>
    <w:rsid w:val="003E0F10"/>
    <w:rsid w:val="003E107E"/>
    <w:rsid w:val="003E20AC"/>
    <w:rsid w:val="003E383E"/>
    <w:rsid w:val="003E5842"/>
    <w:rsid w:val="003E6288"/>
    <w:rsid w:val="003F2362"/>
    <w:rsid w:val="003F3977"/>
    <w:rsid w:val="003F4268"/>
    <w:rsid w:val="003F42D7"/>
    <w:rsid w:val="003F58F7"/>
    <w:rsid w:val="003F6352"/>
    <w:rsid w:val="003F670E"/>
    <w:rsid w:val="003F71CD"/>
    <w:rsid w:val="004014DD"/>
    <w:rsid w:val="00401FFF"/>
    <w:rsid w:val="00402872"/>
    <w:rsid w:val="00405380"/>
    <w:rsid w:val="00405B2D"/>
    <w:rsid w:val="00410D1A"/>
    <w:rsid w:val="00411867"/>
    <w:rsid w:val="00411A46"/>
    <w:rsid w:val="00412E34"/>
    <w:rsid w:val="00413551"/>
    <w:rsid w:val="0041669F"/>
    <w:rsid w:val="00416770"/>
    <w:rsid w:val="00417D8C"/>
    <w:rsid w:val="00420267"/>
    <w:rsid w:val="004211CE"/>
    <w:rsid w:val="00421BAD"/>
    <w:rsid w:val="00422321"/>
    <w:rsid w:val="00422AF5"/>
    <w:rsid w:val="00427BE5"/>
    <w:rsid w:val="00427C9B"/>
    <w:rsid w:val="004309D8"/>
    <w:rsid w:val="00430D21"/>
    <w:rsid w:val="00431F84"/>
    <w:rsid w:val="004333EE"/>
    <w:rsid w:val="00435BFB"/>
    <w:rsid w:val="00436276"/>
    <w:rsid w:val="0043689F"/>
    <w:rsid w:val="00437DBC"/>
    <w:rsid w:val="00441202"/>
    <w:rsid w:val="004437ED"/>
    <w:rsid w:val="004444CC"/>
    <w:rsid w:val="00444F50"/>
    <w:rsid w:val="00445079"/>
    <w:rsid w:val="00451D4C"/>
    <w:rsid w:val="004522B8"/>
    <w:rsid w:val="00452AF3"/>
    <w:rsid w:val="0045320F"/>
    <w:rsid w:val="004568DB"/>
    <w:rsid w:val="004579D4"/>
    <w:rsid w:val="0046043F"/>
    <w:rsid w:val="004606D3"/>
    <w:rsid w:val="0046101A"/>
    <w:rsid w:val="0046434C"/>
    <w:rsid w:val="00464E37"/>
    <w:rsid w:val="004701D6"/>
    <w:rsid w:val="00470992"/>
    <w:rsid w:val="00471E59"/>
    <w:rsid w:val="00472F6B"/>
    <w:rsid w:val="00473B3F"/>
    <w:rsid w:val="004746B4"/>
    <w:rsid w:val="00475240"/>
    <w:rsid w:val="004776F1"/>
    <w:rsid w:val="00477C6C"/>
    <w:rsid w:val="00482FB3"/>
    <w:rsid w:val="0048627A"/>
    <w:rsid w:val="00490A68"/>
    <w:rsid w:val="00490A98"/>
    <w:rsid w:val="00490EA1"/>
    <w:rsid w:val="00491D17"/>
    <w:rsid w:val="0049391B"/>
    <w:rsid w:val="00493DF4"/>
    <w:rsid w:val="004976C9"/>
    <w:rsid w:val="004A1C55"/>
    <w:rsid w:val="004A2C89"/>
    <w:rsid w:val="004A2E31"/>
    <w:rsid w:val="004A3279"/>
    <w:rsid w:val="004A5A3F"/>
    <w:rsid w:val="004A5A8C"/>
    <w:rsid w:val="004B009D"/>
    <w:rsid w:val="004B1D64"/>
    <w:rsid w:val="004B4866"/>
    <w:rsid w:val="004B7E90"/>
    <w:rsid w:val="004C0EB5"/>
    <w:rsid w:val="004C1D96"/>
    <w:rsid w:val="004C2477"/>
    <w:rsid w:val="004C35F3"/>
    <w:rsid w:val="004D0575"/>
    <w:rsid w:val="004D0A5A"/>
    <w:rsid w:val="004D0D55"/>
    <w:rsid w:val="004D4207"/>
    <w:rsid w:val="004E1AFA"/>
    <w:rsid w:val="004E21B3"/>
    <w:rsid w:val="004E3C7C"/>
    <w:rsid w:val="004E3F5C"/>
    <w:rsid w:val="004E5666"/>
    <w:rsid w:val="004E682F"/>
    <w:rsid w:val="004F059B"/>
    <w:rsid w:val="004F0604"/>
    <w:rsid w:val="004F0876"/>
    <w:rsid w:val="004F468E"/>
    <w:rsid w:val="004F485B"/>
    <w:rsid w:val="004F5C25"/>
    <w:rsid w:val="004F6154"/>
    <w:rsid w:val="005004DD"/>
    <w:rsid w:val="00501963"/>
    <w:rsid w:val="00501DC1"/>
    <w:rsid w:val="00503936"/>
    <w:rsid w:val="00505999"/>
    <w:rsid w:val="0050645B"/>
    <w:rsid w:val="00506D33"/>
    <w:rsid w:val="0050707B"/>
    <w:rsid w:val="00507AA2"/>
    <w:rsid w:val="00512D6A"/>
    <w:rsid w:val="005133D2"/>
    <w:rsid w:val="00513C47"/>
    <w:rsid w:val="005148BE"/>
    <w:rsid w:val="00514935"/>
    <w:rsid w:val="00514C57"/>
    <w:rsid w:val="0051566C"/>
    <w:rsid w:val="00516DCC"/>
    <w:rsid w:val="00517633"/>
    <w:rsid w:val="00517915"/>
    <w:rsid w:val="00524A34"/>
    <w:rsid w:val="0052545C"/>
    <w:rsid w:val="00525A62"/>
    <w:rsid w:val="00526500"/>
    <w:rsid w:val="00526CFE"/>
    <w:rsid w:val="00527063"/>
    <w:rsid w:val="00531216"/>
    <w:rsid w:val="0053143B"/>
    <w:rsid w:val="005315AB"/>
    <w:rsid w:val="005326E1"/>
    <w:rsid w:val="00532B15"/>
    <w:rsid w:val="00532B5A"/>
    <w:rsid w:val="0053365E"/>
    <w:rsid w:val="00533904"/>
    <w:rsid w:val="00533D1C"/>
    <w:rsid w:val="00535F2E"/>
    <w:rsid w:val="0054142B"/>
    <w:rsid w:val="005415B0"/>
    <w:rsid w:val="005433CE"/>
    <w:rsid w:val="00545221"/>
    <w:rsid w:val="005455E1"/>
    <w:rsid w:val="00545F67"/>
    <w:rsid w:val="0054699A"/>
    <w:rsid w:val="0055128B"/>
    <w:rsid w:val="005515DB"/>
    <w:rsid w:val="00552A8D"/>
    <w:rsid w:val="00552BBD"/>
    <w:rsid w:val="00554B94"/>
    <w:rsid w:val="00554E43"/>
    <w:rsid w:val="00555F84"/>
    <w:rsid w:val="005564BF"/>
    <w:rsid w:val="0055689B"/>
    <w:rsid w:val="00556CCA"/>
    <w:rsid w:val="00563323"/>
    <w:rsid w:val="00564A9A"/>
    <w:rsid w:val="00566934"/>
    <w:rsid w:val="005676E9"/>
    <w:rsid w:val="00567762"/>
    <w:rsid w:val="00571364"/>
    <w:rsid w:val="00571B5D"/>
    <w:rsid w:val="005765C4"/>
    <w:rsid w:val="00576BB1"/>
    <w:rsid w:val="005773CC"/>
    <w:rsid w:val="00577491"/>
    <w:rsid w:val="00581D0C"/>
    <w:rsid w:val="00585CB4"/>
    <w:rsid w:val="00586E4C"/>
    <w:rsid w:val="00587DD8"/>
    <w:rsid w:val="00591397"/>
    <w:rsid w:val="00591527"/>
    <w:rsid w:val="00591DE0"/>
    <w:rsid w:val="00592E19"/>
    <w:rsid w:val="00593F68"/>
    <w:rsid w:val="00595003"/>
    <w:rsid w:val="00595A74"/>
    <w:rsid w:val="005A0253"/>
    <w:rsid w:val="005A070B"/>
    <w:rsid w:val="005A0972"/>
    <w:rsid w:val="005A23A4"/>
    <w:rsid w:val="005A23DC"/>
    <w:rsid w:val="005A4034"/>
    <w:rsid w:val="005A4ED0"/>
    <w:rsid w:val="005A55CB"/>
    <w:rsid w:val="005A5AE0"/>
    <w:rsid w:val="005A5D3A"/>
    <w:rsid w:val="005B023A"/>
    <w:rsid w:val="005B2712"/>
    <w:rsid w:val="005B2821"/>
    <w:rsid w:val="005B31C5"/>
    <w:rsid w:val="005B686C"/>
    <w:rsid w:val="005B7738"/>
    <w:rsid w:val="005C080C"/>
    <w:rsid w:val="005C16A1"/>
    <w:rsid w:val="005C1F8D"/>
    <w:rsid w:val="005C37F2"/>
    <w:rsid w:val="005C39FE"/>
    <w:rsid w:val="005C52A8"/>
    <w:rsid w:val="005C6CF3"/>
    <w:rsid w:val="005C78C4"/>
    <w:rsid w:val="005D0811"/>
    <w:rsid w:val="005D1165"/>
    <w:rsid w:val="005D4380"/>
    <w:rsid w:val="005D5BB4"/>
    <w:rsid w:val="005D7B80"/>
    <w:rsid w:val="005E133C"/>
    <w:rsid w:val="005E2FFC"/>
    <w:rsid w:val="005E4AA1"/>
    <w:rsid w:val="005F034D"/>
    <w:rsid w:val="005F26A4"/>
    <w:rsid w:val="005F28FF"/>
    <w:rsid w:val="005F37DE"/>
    <w:rsid w:val="005F58BB"/>
    <w:rsid w:val="005F5F2D"/>
    <w:rsid w:val="005F6425"/>
    <w:rsid w:val="005F673E"/>
    <w:rsid w:val="005F6922"/>
    <w:rsid w:val="005F7713"/>
    <w:rsid w:val="00600E78"/>
    <w:rsid w:val="0060204E"/>
    <w:rsid w:val="00602342"/>
    <w:rsid w:val="00602460"/>
    <w:rsid w:val="006027ED"/>
    <w:rsid w:val="0060380B"/>
    <w:rsid w:val="006042CC"/>
    <w:rsid w:val="00605017"/>
    <w:rsid w:val="00606D38"/>
    <w:rsid w:val="00607AC8"/>
    <w:rsid w:val="00607CCE"/>
    <w:rsid w:val="00610AF3"/>
    <w:rsid w:val="00610B6F"/>
    <w:rsid w:val="006112F5"/>
    <w:rsid w:val="00611DF4"/>
    <w:rsid w:val="006132EB"/>
    <w:rsid w:val="006166D7"/>
    <w:rsid w:val="0061678D"/>
    <w:rsid w:val="00617537"/>
    <w:rsid w:val="00617E42"/>
    <w:rsid w:val="00620EFD"/>
    <w:rsid w:val="006240C7"/>
    <w:rsid w:val="00624DC3"/>
    <w:rsid w:val="00625A91"/>
    <w:rsid w:val="00625B67"/>
    <w:rsid w:val="00626786"/>
    <w:rsid w:val="00631102"/>
    <w:rsid w:val="0063113E"/>
    <w:rsid w:val="00632865"/>
    <w:rsid w:val="00633236"/>
    <w:rsid w:val="00633800"/>
    <w:rsid w:val="00634ABD"/>
    <w:rsid w:val="0063574F"/>
    <w:rsid w:val="006371A6"/>
    <w:rsid w:val="006377FB"/>
    <w:rsid w:val="00637B8A"/>
    <w:rsid w:val="0064067C"/>
    <w:rsid w:val="0064209F"/>
    <w:rsid w:val="0064246A"/>
    <w:rsid w:val="006431A8"/>
    <w:rsid w:val="006451C6"/>
    <w:rsid w:val="0064576B"/>
    <w:rsid w:val="00645A7D"/>
    <w:rsid w:val="0064604C"/>
    <w:rsid w:val="0064685A"/>
    <w:rsid w:val="006477B2"/>
    <w:rsid w:val="00650390"/>
    <w:rsid w:val="006556B2"/>
    <w:rsid w:val="00655F90"/>
    <w:rsid w:val="00660635"/>
    <w:rsid w:val="006609B8"/>
    <w:rsid w:val="00662EC9"/>
    <w:rsid w:val="006645C7"/>
    <w:rsid w:val="00664EC1"/>
    <w:rsid w:val="0066512B"/>
    <w:rsid w:val="00665302"/>
    <w:rsid w:val="00667699"/>
    <w:rsid w:val="0066783A"/>
    <w:rsid w:val="00667D80"/>
    <w:rsid w:val="00667F96"/>
    <w:rsid w:val="0067107E"/>
    <w:rsid w:val="006719A7"/>
    <w:rsid w:val="00671DE2"/>
    <w:rsid w:val="00671FD8"/>
    <w:rsid w:val="00672F62"/>
    <w:rsid w:val="00673732"/>
    <w:rsid w:val="00674D43"/>
    <w:rsid w:val="0067653B"/>
    <w:rsid w:val="006776DE"/>
    <w:rsid w:val="00680B8B"/>
    <w:rsid w:val="006866A8"/>
    <w:rsid w:val="0068717B"/>
    <w:rsid w:val="00687BC4"/>
    <w:rsid w:val="00687DEE"/>
    <w:rsid w:val="00690AF2"/>
    <w:rsid w:val="00691170"/>
    <w:rsid w:val="00691513"/>
    <w:rsid w:val="00691FCA"/>
    <w:rsid w:val="00692E5B"/>
    <w:rsid w:val="006937C0"/>
    <w:rsid w:val="006937F0"/>
    <w:rsid w:val="006939E8"/>
    <w:rsid w:val="00693FC7"/>
    <w:rsid w:val="0069413F"/>
    <w:rsid w:val="00694FA2"/>
    <w:rsid w:val="00696D57"/>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67C5"/>
    <w:rsid w:val="006B7409"/>
    <w:rsid w:val="006C0C5A"/>
    <w:rsid w:val="006C0E70"/>
    <w:rsid w:val="006C15C9"/>
    <w:rsid w:val="006C16A6"/>
    <w:rsid w:val="006C1FC4"/>
    <w:rsid w:val="006C20A7"/>
    <w:rsid w:val="006C3493"/>
    <w:rsid w:val="006C48B6"/>
    <w:rsid w:val="006C591B"/>
    <w:rsid w:val="006C7372"/>
    <w:rsid w:val="006C7BB6"/>
    <w:rsid w:val="006D1BA2"/>
    <w:rsid w:val="006D3386"/>
    <w:rsid w:val="006D4B4A"/>
    <w:rsid w:val="006D65CE"/>
    <w:rsid w:val="006D78BB"/>
    <w:rsid w:val="006E0858"/>
    <w:rsid w:val="006E1522"/>
    <w:rsid w:val="006E632A"/>
    <w:rsid w:val="006E6DD5"/>
    <w:rsid w:val="006E6EF6"/>
    <w:rsid w:val="006F0190"/>
    <w:rsid w:val="006F123D"/>
    <w:rsid w:val="006F531D"/>
    <w:rsid w:val="006F6A1A"/>
    <w:rsid w:val="00701CF8"/>
    <w:rsid w:val="00702DEA"/>
    <w:rsid w:val="007041DC"/>
    <w:rsid w:val="00704D88"/>
    <w:rsid w:val="007051BB"/>
    <w:rsid w:val="00706B61"/>
    <w:rsid w:val="007072D7"/>
    <w:rsid w:val="00710DCE"/>
    <w:rsid w:val="0071411C"/>
    <w:rsid w:val="00714695"/>
    <w:rsid w:val="007200F1"/>
    <w:rsid w:val="007204AC"/>
    <w:rsid w:val="00720F87"/>
    <w:rsid w:val="007211DB"/>
    <w:rsid w:val="007229EE"/>
    <w:rsid w:val="0072331D"/>
    <w:rsid w:val="007240B1"/>
    <w:rsid w:val="00725028"/>
    <w:rsid w:val="00727C91"/>
    <w:rsid w:val="00733259"/>
    <w:rsid w:val="00733BCC"/>
    <w:rsid w:val="0073566F"/>
    <w:rsid w:val="00735746"/>
    <w:rsid w:val="0073674D"/>
    <w:rsid w:val="007369F4"/>
    <w:rsid w:val="0073740C"/>
    <w:rsid w:val="00742E76"/>
    <w:rsid w:val="007453D7"/>
    <w:rsid w:val="007514B0"/>
    <w:rsid w:val="00751F4F"/>
    <w:rsid w:val="00752704"/>
    <w:rsid w:val="00753AA5"/>
    <w:rsid w:val="0075520B"/>
    <w:rsid w:val="00755DA9"/>
    <w:rsid w:val="00756A8F"/>
    <w:rsid w:val="00756ACE"/>
    <w:rsid w:val="00756AF0"/>
    <w:rsid w:val="00756B4A"/>
    <w:rsid w:val="00756B76"/>
    <w:rsid w:val="007602DC"/>
    <w:rsid w:val="00760F45"/>
    <w:rsid w:val="0076122E"/>
    <w:rsid w:val="00762B3D"/>
    <w:rsid w:val="0076472A"/>
    <w:rsid w:val="00764F59"/>
    <w:rsid w:val="00765696"/>
    <w:rsid w:val="00765CEE"/>
    <w:rsid w:val="00766241"/>
    <w:rsid w:val="007733B0"/>
    <w:rsid w:val="0077438D"/>
    <w:rsid w:val="00775AB5"/>
    <w:rsid w:val="00775BEA"/>
    <w:rsid w:val="00775C77"/>
    <w:rsid w:val="00776ED1"/>
    <w:rsid w:val="00776F6F"/>
    <w:rsid w:val="007776D1"/>
    <w:rsid w:val="00781840"/>
    <w:rsid w:val="00781989"/>
    <w:rsid w:val="0078569B"/>
    <w:rsid w:val="007879A2"/>
    <w:rsid w:val="00787A27"/>
    <w:rsid w:val="007917FC"/>
    <w:rsid w:val="00792643"/>
    <w:rsid w:val="00793BE4"/>
    <w:rsid w:val="00795E49"/>
    <w:rsid w:val="00797022"/>
    <w:rsid w:val="0079740F"/>
    <w:rsid w:val="007A0448"/>
    <w:rsid w:val="007A40F4"/>
    <w:rsid w:val="007A5AC5"/>
    <w:rsid w:val="007B05DE"/>
    <w:rsid w:val="007B165A"/>
    <w:rsid w:val="007B3A4A"/>
    <w:rsid w:val="007B3F9A"/>
    <w:rsid w:val="007B59D6"/>
    <w:rsid w:val="007B5D37"/>
    <w:rsid w:val="007B71E7"/>
    <w:rsid w:val="007B7A24"/>
    <w:rsid w:val="007C0A73"/>
    <w:rsid w:val="007C288C"/>
    <w:rsid w:val="007C3B3B"/>
    <w:rsid w:val="007C4FCA"/>
    <w:rsid w:val="007C62F6"/>
    <w:rsid w:val="007D5A13"/>
    <w:rsid w:val="007D5B1B"/>
    <w:rsid w:val="007D5B2C"/>
    <w:rsid w:val="007D5C4A"/>
    <w:rsid w:val="007E0DAD"/>
    <w:rsid w:val="007E1B94"/>
    <w:rsid w:val="007E2D71"/>
    <w:rsid w:val="007E4EDC"/>
    <w:rsid w:val="007E7A05"/>
    <w:rsid w:val="007F293C"/>
    <w:rsid w:val="007F3710"/>
    <w:rsid w:val="007F42AF"/>
    <w:rsid w:val="007F5915"/>
    <w:rsid w:val="007F5BAD"/>
    <w:rsid w:val="007F70E5"/>
    <w:rsid w:val="007F7F62"/>
    <w:rsid w:val="0080004C"/>
    <w:rsid w:val="00802AAA"/>
    <w:rsid w:val="008057A0"/>
    <w:rsid w:val="00806774"/>
    <w:rsid w:val="00810D30"/>
    <w:rsid w:val="00811B02"/>
    <w:rsid w:val="008201ED"/>
    <w:rsid w:val="00821079"/>
    <w:rsid w:val="008268B1"/>
    <w:rsid w:val="00826D5A"/>
    <w:rsid w:val="00827C98"/>
    <w:rsid w:val="00832386"/>
    <w:rsid w:val="008326EA"/>
    <w:rsid w:val="0083360A"/>
    <w:rsid w:val="00833B75"/>
    <w:rsid w:val="008342EF"/>
    <w:rsid w:val="00834808"/>
    <w:rsid w:val="008351AB"/>
    <w:rsid w:val="00835845"/>
    <w:rsid w:val="008374D7"/>
    <w:rsid w:val="00840040"/>
    <w:rsid w:val="00840AFF"/>
    <w:rsid w:val="00842273"/>
    <w:rsid w:val="008441A5"/>
    <w:rsid w:val="008442BC"/>
    <w:rsid w:val="008450B4"/>
    <w:rsid w:val="00846CC3"/>
    <w:rsid w:val="008475F7"/>
    <w:rsid w:val="00851A03"/>
    <w:rsid w:val="00854EF6"/>
    <w:rsid w:val="008551C8"/>
    <w:rsid w:val="00855DE1"/>
    <w:rsid w:val="008576FE"/>
    <w:rsid w:val="00857DA6"/>
    <w:rsid w:val="008604CB"/>
    <w:rsid w:val="00865768"/>
    <w:rsid w:val="00866D8D"/>
    <w:rsid w:val="00867A43"/>
    <w:rsid w:val="008705F5"/>
    <w:rsid w:val="00871876"/>
    <w:rsid w:val="008724E4"/>
    <w:rsid w:val="008747DE"/>
    <w:rsid w:val="00875259"/>
    <w:rsid w:val="008755CE"/>
    <w:rsid w:val="00875939"/>
    <w:rsid w:val="0087688B"/>
    <w:rsid w:val="00880D26"/>
    <w:rsid w:val="00882BFF"/>
    <w:rsid w:val="00883978"/>
    <w:rsid w:val="00884424"/>
    <w:rsid w:val="008848C4"/>
    <w:rsid w:val="00887181"/>
    <w:rsid w:val="00887EBE"/>
    <w:rsid w:val="00890A2A"/>
    <w:rsid w:val="00891457"/>
    <w:rsid w:val="00891E75"/>
    <w:rsid w:val="00892AE6"/>
    <w:rsid w:val="008963C0"/>
    <w:rsid w:val="008963DC"/>
    <w:rsid w:val="00897305"/>
    <w:rsid w:val="008975CE"/>
    <w:rsid w:val="00897920"/>
    <w:rsid w:val="008A1EF0"/>
    <w:rsid w:val="008A3694"/>
    <w:rsid w:val="008A46B6"/>
    <w:rsid w:val="008A5547"/>
    <w:rsid w:val="008A758A"/>
    <w:rsid w:val="008B199F"/>
    <w:rsid w:val="008B32D4"/>
    <w:rsid w:val="008B4BF9"/>
    <w:rsid w:val="008B5013"/>
    <w:rsid w:val="008B62A8"/>
    <w:rsid w:val="008B69A6"/>
    <w:rsid w:val="008B744A"/>
    <w:rsid w:val="008C09D2"/>
    <w:rsid w:val="008C1803"/>
    <w:rsid w:val="008C1E30"/>
    <w:rsid w:val="008C1FD9"/>
    <w:rsid w:val="008C208E"/>
    <w:rsid w:val="008C2147"/>
    <w:rsid w:val="008C2B1F"/>
    <w:rsid w:val="008C2E05"/>
    <w:rsid w:val="008C36DE"/>
    <w:rsid w:val="008C4773"/>
    <w:rsid w:val="008C4888"/>
    <w:rsid w:val="008C5294"/>
    <w:rsid w:val="008C5F14"/>
    <w:rsid w:val="008C6373"/>
    <w:rsid w:val="008C6CB8"/>
    <w:rsid w:val="008D125D"/>
    <w:rsid w:val="008D1B0A"/>
    <w:rsid w:val="008D2282"/>
    <w:rsid w:val="008D23B8"/>
    <w:rsid w:val="008D287F"/>
    <w:rsid w:val="008D39FE"/>
    <w:rsid w:val="008D469D"/>
    <w:rsid w:val="008D47EE"/>
    <w:rsid w:val="008D4C12"/>
    <w:rsid w:val="008D5347"/>
    <w:rsid w:val="008D5A0D"/>
    <w:rsid w:val="008D5D8A"/>
    <w:rsid w:val="008D628C"/>
    <w:rsid w:val="008E21CF"/>
    <w:rsid w:val="008E7197"/>
    <w:rsid w:val="008F2A2D"/>
    <w:rsid w:val="008F4C4F"/>
    <w:rsid w:val="008F4F31"/>
    <w:rsid w:val="008F5329"/>
    <w:rsid w:val="008F6406"/>
    <w:rsid w:val="008F6559"/>
    <w:rsid w:val="008F6FD2"/>
    <w:rsid w:val="00901568"/>
    <w:rsid w:val="00902B05"/>
    <w:rsid w:val="0090339F"/>
    <w:rsid w:val="00904D0A"/>
    <w:rsid w:val="009055C9"/>
    <w:rsid w:val="00907E01"/>
    <w:rsid w:val="009122BB"/>
    <w:rsid w:val="009132DF"/>
    <w:rsid w:val="00913426"/>
    <w:rsid w:val="00913472"/>
    <w:rsid w:val="00914B44"/>
    <w:rsid w:val="00914D78"/>
    <w:rsid w:val="009152D4"/>
    <w:rsid w:val="00915E0A"/>
    <w:rsid w:val="00916227"/>
    <w:rsid w:val="00916B40"/>
    <w:rsid w:val="00916FCF"/>
    <w:rsid w:val="00921AAE"/>
    <w:rsid w:val="00921B21"/>
    <w:rsid w:val="009231F9"/>
    <w:rsid w:val="009237CE"/>
    <w:rsid w:val="00923B22"/>
    <w:rsid w:val="00924A98"/>
    <w:rsid w:val="00925DEE"/>
    <w:rsid w:val="00927613"/>
    <w:rsid w:val="0093029A"/>
    <w:rsid w:val="00932952"/>
    <w:rsid w:val="00934363"/>
    <w:rsid w:val="00935391"/>
    <w:rsid w:val="00935645"/>
    <w:rsid w:val="00936B0D"/>
    <w:rsid w:val="00936C3A"/>
    <w:rsid w:val="009375A3"/>
    <w:rsid w:val="00937A17"/>
    <w:rsid w:val="00937A20"/>
    <w:rsid w:val="009410B8"/>
    <w:rsid w:val="00942463"/>
    <w:rsid w:val="00943A56"/>
    <w:rsid w:val="00943B68"/>
    <w:rsid w:val="00944463"/>
    <w:rsid w:val="00945581"/>
    <w:rsid w:val="00945583"/>
    <w:rsid w:val="00946279"/>
    <w:rsid w:val="00946D4B"/>
    <w:rsid w:val="0095022A"/>
    <w:rsid w:val="00950C7C"/>
    <w:rsid w:val="00951D70"/>
    <w:rsid w:val="00953126"/>
    <w:rsid w:val="00953B73"/>
    <w:rsid w:val="00955E94"/>
    <w:rsid w:val="00956EB5"/>
    <w:rsid w:val="009570DE"/>
    <w:rsid w:val="0095792A"/>
    <w:rsid w:val="00957A72"/>
    <w:rsid w:val="00957B89"/>
    <w:rsid w:val="00957C2E"/>
    <w:rsid w:val="00957F2A"/>
    <w:rsid w:val="00960946"/>
    <w:rsid w:val="009663BB"/>
    <w:rsid w:val="00967631"/>
    <w:rsid w:val="00967FC9"/>
    <w:rsid w:val="00970803"/>
    <w:rsid w:val="009708E7"/>
    <w:rsid w:val="0097260D"/>
    <w:rsid w:val="00980FBE"/>
    <w:rsid w:val="0098126D"/>
    <w:rsid w:val="00981FD8"/>
    <w:rsid w:val="00982325"/>
    <w:rsid w:val="00983296"/>
    <w:rsid w:val="00984EA1"/>
    <w:rsid w:val="0098651A"/>
    <w:rsid w:val="0098720D"/>
    <w:rsid w:val="00987C56"/>
    <w:rsid w:val="0099023F"/>
    <w:rsid w:val="00992B04"/>
    <w:rsid w:val="009959DC"/>
    <w:rsid w:val="009979F1"/>
    <w:rsid w:val="009A09FE"/>
    <w:rsid w:val="009A30FA"/>
    <w:rsid w:val="009A40E2"/>
    <w:rsid w:val="009A4D7F"/>
    <w:rsid w:val="009A5642"/>
    <w:rsid w:val="009A5D18"/>
    <w:rsid w:val="009B22DC"/>
    <w:rsid w:val="009B23FA"/>
    <w:rsid w:val="009B3BE2"/>
    <w:rsid w:val="009B413D"/>
    <w:rsid w:val="009B427A"/>
    <w:rsid w:val="009B4854"/>
    <w:rsid w:val="009B4E9C"/>
    <w:rsid w:val="009B4F05"/>
    <w:rsid w:val="009B680A"/>
    <w:rsid w:val="009C0176"/>
    <w:rsid w:val="009C08BC"/>
    <w:rsid w:val="009C0C67"/>
    <w:rsid w:val="009C1662"/>
    <w:rsid w:val="009C197A"/>
    <w:rsid w:val="009C1B08"/>
    <w:rsid w:val="009C28E1"/>
    <w:rsid w:val="009C2E3F"/>
    <w:rsid w:val="009C39D3"/>
    <w:rsid w:val="009C4059"/>
    <w:rsid w:val="009C44C4"/>
    <w:rsid w:val="009C4A00"/>
    <w:rsid w:val="009C5024"/>
    <w:rsid w:val="009C6445"/>
    <w:rsid w:val="009D0547"/>
    <w:rsid w:val="009D0F07"/>
    <w:rsid w:val="009D2A60"/>
    <w:rsid w:val="009D2ECE"/>
    <w:rsid w:val="009D313A"/>
    <w:rsid w:val="009D387B"/>
    <w:rsid w:val="009D3D5E"/>
    <w:rsid w:val="009D58C4"/>
    <w:rsid w:val="009D6C25"/>
    <w:rsid w:val="009D6D4E"/>
    <w:rsid w:val="009D76E7"/>
    <w:rsid w:val="009D7714"/>
    <w:rsid w:val="009E108C"/>
    <w:rsid w:val="009E2D13"/>
    <w:rsid w:val="009E30A9"/>
    <w:rsid w:val="009E3D80"/>
    <w:rsid w:val="009E3F1D"/>
    <w:rsid w:val="009E418C"/>
    <w:rsid w:val="009E521B"/>
    <w:rsid w:val="009E5943"/>
    <w:rsid w:val="009E65B6"/>
    <w:rsid w:val="009E730E"/>
    <w:rsid w:val="009F09F1"/>
    <w:rsid w:val="009F0E18"/>
    <w:rsid w:val="009F13A0"/>
    <w:rsid w:val="009F1802"/>
    <w:rsid w:val="009F3E68"/>
    <w:rsid w:val="009F5B55"/>
    <w:rsid w:val="009F6F15"/>
    <w:rsid w:val="009F7CF9"/>
    <w:rsid w:val="00A02BE6"/>
    <w:rsid w:val="00A03DAB"/>
    <w:rsid w:val="00A071FA"/>
    <w:rsid w:val="00A11A8D"/>
    <w:rsid w:val="00A12C61"/>
    <w:rsid w:val="00A13E3C"/>
    <w:rsid w:val="00A14CA6"/>
    <w:rsid w:val="00A15F3B"/>
    <w:rsid w:val="00A179F1"/>
    <w:rsid w:val="00A17B00"/>
    <w:rsid w:val="00A204FA"/>
    <w:rsid w:val="00A208E4"/>
    <w:rsid w:val="00A21660"/>
    <w:rsid w:val="00A21B6E"/>
    <w:rsid w:val="00A22B9D"/>
    <w:rsid w:val="00A233FD"/>
    <w:rsid w:val="00A245A9"/>
    <w:rsid w:val="00A2755E"/>
    <w:rsid w:val="00A3067D"/>
    <w:rsid w:val="00A30AC9"/>
    <w:rsid w:val="00A33A04"/>
    <w:rsid w:val="00A33FB1"/>
    <w:rsid w:val="00A42EE7"/>
    <w:rsid w:val="00A43D38"/>
    <w:rsid w:val="00A442AD"/>
    <w:rsid w:val="00A449B7"/>
    <w:rsid w:val="00A44A39"/>
    <w:rsid w:val="00A45ADE"/>
    <w:rsid w:val="00A46C33"/>
    <w:rsid w:val="00A5036E"/>
    <w:rsid w:val="00A504B0"/>
    <w:rsid w:val="00A5207C"/>
    <w:rsid w:val="00A52ACF"/>
    <w:rsid w:val="00A53705"/>
    <w:rsid w:val="00A55D07"/>
    <w:rsid w:val="00A5656B"/>
    <w:rsid w:val="00A57677"/>
    <w:rsid w:val="00A57B89"/>
    <w:rsid w:val="00A60AAD"/>
    <w:rsid w:val="00A61572"/>
    <w:rsid w:val="00A63487"/>
    <w:rsid w:val="00A65835"/>
    <w:rsid w:val="00A661F2"/>
    <w:rsid w:val="00A71B79"/>
    <w:rsid w:val="00A72B61"/>
    <w:rsid w:val="00A73E88"/>
    <w:rsid w:val="00A740A0"/>
    <w:rsid w:val="00A74851"/>
    <w:rsid w:val="00A75C92"/>
    <w:rsid w:val="00A76B27"/>
    <w:rsid w:val="00A76F16"/>
    <w:rsid w:val="00A77DEE"/>
    <w:rsid w:val="00A77EB4"/>
    <w:rsid w:val="00A77F89"/>
    <w:rsid w:val="00A81165"/>
    <w:rsid w:val="00A8153F"/>
    <w:rsid w:val="00A81E8B"/>
    <w:rsid w:val="00A821B7"/>
    <w:rsid w:val="00A82804"/>
    <w:rsid w:val="00A83028"/>
    <w:rsid w:val="00A83624"/>
    <w:rsid w:val="00A84266"/>
    <w:rsid w:val="00A851A4"/>
    <w:rsid w:val="00A85A82"/>
    <w:rsid w:val="00A87C4E"/>
    <w:rsid w:val="00A904C3"/>
    <w:rsid w:val="00A95896"/>
    <w:rsid w:val="00A97335"/>
    <w:rsid w:val="00A97E26"/>
    <w:rsid w:val="00AA045B"/>
    <w:rsid w:val="00AA2862"/>
    <w:rsid w:val="00AA3CAA"/>
    <w:rsid w:val="00AA5190"/>
    <w:rsid w:val="00AA6245"/>
    <w:rsid w:val="00AA6E08"/>
    <w:rsid w:val="00AA7787"/>
    <w:rsid w:val="00AA7AFF"/>
    <w:rsid w:val="00AB0214"/>
    <w:rsid w:val="00AB0A98"/>
    <w:rsid w:val="00AB0CCD"/>
    <w:rsid w:val="00AB324D"/>
    <w:rsid w:val="00AB3D0A"/>
    <w:rsid w:val="00AB3F67"/>
    <w:rsid w:val="00AB46A2"/>
    <w:rsid w:val="00AB4ECB"/>
    <w:rsid w:val="00AB5050"/>
    <w:rsid w:val="00AB7FBE"/>
    <w:rsid w:val="00AC0A17"/>
    <w:rsid w:val="00AC2553"/>
    <w:rsid w:val="00AC354D"/>
    <w:rsid w:val="00AC4D59"/>
    <w:rsid w:val="00AC6B07"/>
    <w:rsid w:val="00AC7315"/>
    <w:rsid w:val="00AD2EC9"/>
    <w:rsid w:val="00AD3A79"/>
    <w:rsid w:val="00AD4864"/>
    <w:rsid w:val="00AD7218"/>
    <w:rsid w:val="00AE0BD4"/>
    <w:rsid w:val="00AE0DC2"/>
    <w:rsid w:val="00AE0E4A"/>
    <w:rsid w:val="00AE19CD"/>
    <w:rsid w:val="00AE4A61"/>
    <w:rsid w:val="00AE5F14"/>
    <w:rsid w:val="00AF0476"/>
    <w:rsid w:val="00AF09D2"/>
    <w:rsid w:val="00AF1134"/>
    <w:rsid w:val="00AF1D31"/>
    <w:rsid w:val="00AF3DF8"/>
    <w:rsid w:val="00AF4C32"/>
    <w:rsid w:val="00AF5888"/>
    <w:rsid w:val="00AF652A"/>
    <w:rsid w:val="00B00F9A"/>
    <w:rsid w:val="00B011E1"/>
    <w:rsid w:val="00B01477"/>
    <w:rsid w:val="00B020C9"/>
    <w:rsid w:val="00B025EB"/>
    <w:rsid w:val="00B03639"/>
    <w:rsid w:val="00B0546F"/>
    <w:rsid w:val="00B1155A"/>
    <w:rsid w:val="00B128F8"/>
    <w:rsid w:val="00B1481F"/>
    <w:rsid w:val="00B15379"/>
    <w:rsid w:val="00B15D48"/>
    <w:rsid w:val="00B1686B"/>
    <w:rsid w:val="00B17453"/>
    <w:rsid w:val="00B17866"/>
    <w:rsid w:val="00B2019E"/>
    <w:rsid w:val="00B247B1"/>
    <w:rsid w:val="00B24A2F"/>
    <w:rsid w:val="00B25F0E"/>
    <w:rsid w:val="00B30F49"/>
    <w:rsid w:val="00B3124C"/>
    <w:rsid w:val="00B317B8"/>
    <w:rsid w:val="00B342D6"/>
    <w:rsid w:val="00B36F63"/>
    <w:rsid w:val="00B37AAE"/>
    <w:rsid w:val="00B41397"/>
    <w:rsid w:val="00B45A12"/>
    <w:rsid w:val="00B4629D"/>
    <w:rsid w:val="00B46910"/>
    <w:rsid w:val="00B47B24"/>
    <w:rsid w:val="00B47FA4"/>
    <w:rsid w:val="00B52073"/>
    <w:rsid w:val="00B52723"/>
    <w:rsid w:val="00B52DD8"/>
    <w:rsid w:val="00B52E30"/>
    <w:rsid w:val="00B53B7D"/>
    <w:rsid w:val="00B53D3D"/>
    <w:rsid w:val="00B56B8A"/>
    <w:rsid w:val="00B57716"/>
    <w:rsid w:val="00B5795F"/>
    <w:rsid w:val="00B603E1"/>
    <w:rsid w:val="00B613E9"/>
    <w:rsid w:val="00B6194B"/>
    <w:rsid w:val="00B62194"/>
    <w:rsid w:val="00B635ED"/>
    <w:rsid w:val="00B644EA"/>
    <w:rsid w:val="00B67901"/>
    <w:rsid w:val="00B70553"/>
    <w:rsid w:val="00B70585"/>
    <w:rsid w:val="00B73A88"/>
    <w:rsid w:val="00B760C5"/>
    <w:rsid w:val="00B7619B"/>
    <w:rsid w:val="00B76A41"/>
    <w:rsid w:val="00B76BCD"/>
    <w:rsid w:val="00B77578"/>
    <w:rsid w:val="00B77F46"/>
    <w:rsid w:val="00B80C67"/>
    <w:rsid w:val="00B83F5A"/>
    <w:rsid w:val="00B85763"/>
    <w:rsid w:val="00B90102"/>
    <w:rsid w:val="00B913E3"/>
    <w:rsid w:val="00B91922"/>
    <w:rsid w:val="00B922F3"/>
    <w:rsid w:val="00B93517"/>
    <w:rsid w:val="00B936DB"/>
    <w:rsid w:val="00B93F49"/>
    <w:rsid w:val="00B951C3"/>
    <w:rsid w:val="00B968CB"/>
    <w:rsid w:val="00BA0D05"/>
    <w:rsid w:val="00BA0D09"/>
    <w:rsid w:val="00BA0E6F"/>
    <w:rsid w:val="00BA1B6A"/>
    <w:rsid w:val="00BA2DAA"/>
    <w:rsid w:val="00BA435E"/>
    <w:rsid w:val="00BA44A1"/>
    <w:rsid w:val="00BA66B1"/>
    <w:rsid w:val="00BA7743"/>
    <w:rsid w:val="00BA7B4E"/>
    <w:rsid w:val="00BB07D9"/>
    <w:rsid w:val="00BB2D72"/>
    <w:rsid w:val="00BB3086"/>
    <w:rsid w:val="00BB6EE7"/>
    <w:rsid w:val="00BB757B"/>
    <w:rsid w:val="00BB7929"/>
    <w:rsid w:val="00BB79D9"/>
    <w:rsid w:val="00BB7A54"/>
    <w:rsid w:val="00BB7E3B"/>
    <w:rsid w:val="00BC01FA"/>
    <w:rsid w:val="00BC2DC8"/>
    <w:rsid w:val="00BC301F"/>
    <w:rsid w:val="00BC307F"/>
    <w:rsid w:val="00BC389A"/>
    <w:rsid w:val="00BC3CBA"/>
    <w:rsid w:val="00BC4009"/>
    <w:rsid w:val="00BC4536"/>
    <w:rsid w:val="00BC5441"/>
    <w:rsid w:val="00BC56D3"/>
    <w:rsid w:val="00BC6E43"/>
    <w:rsid w:val="00BD0102"/>
    <w:rsid w:val="00BD46CD"/>
    <w:rsid w:val="00BD4B83"/>
    <w:rsid w:val="00BD568B"/>
    <w:rsid w:val="00BD711A"/>
    <w:rsid w:val="00BE04E0"/>
    <w:rsid w:val="00BE0962"/>
    <w:rsid w:val="00BE1FCD"/>
    <w:rsid w:val="00BE396C"/>
    <w:rsid w:val="00BE4E1D"/>
    <w:rsid w:val="00BE60CF"/>
    <w:rsid w:val="00BE61CC"/>
    <w:rsid w:val="00BF122F"/>
    <w:rsid w:val="00BF36B7"/>
    <w:rsid w:val="00BF392B"/>
    <w:rsid w:val="00BF3BD5"/>
    <w:rsid w:val="00BF4259"/>
    <w:rsid w:val="00BF4C06"/>
    <w:rsid w:val="00BF56C5"/>
    <w:rsid w:val="00BF5A64"/>
    <w:rsid w:val="00BF63CF"/>
    <w:rsid w:val="00BF6B02"/>
    <w:rsid w:val="00BF7D3E"/>
    <w:rsid w:val="00C001CE"/>
    <w:rsid w:val="00C0044B"/>
    <w:rsid w:val="00C00684"/>
    <w:rsid w:val="00C008EE"/>
    <w:rsid w:val="00C028E5"/>
    <w:rsid w:val="00C0393D"/>
    <w:rsid w:val="00C03A9C"/>
    <w:rsid w:val="00C10433"/>
    <w:rsid w:val="00C109CF"/>
    <w:rsid w:val="00C10DBE"/>
    <w:rsid w:val="00C12957"/>
    <w:rsid w:val="00C14AB8"/>
    <w:rsid w:val="00C165D0"/>
    <w:rsid w:val="00C166ED"/>
    <w:rsid w:val="00C16F79"/>
    <w:rsid w:val="00C215C0"/>
    <w:rsid w:val="00C227D9"/>
    <w:rsid w:val="00C22CB3"/>
    <w:rsid w:val="00C30192"/>
    <w:rsid w:val="00C3082B"/>
    <w:rsid w:val="00C30A9B"/>
    <w:rsid w:val="00C3190C"/>
    <w:rsid w:val="00C34134"/>
    <w:rsid w:val="00C34865"/>
    <w:rsid w:val="00C350A9"/>
    <w:rsid w:val="00C365E9"/>
    <w:rsid w:val="00C36EF5"/>
    <w:rsid w:val="00C37C6A"/>
    <w:rsid w:val="00C403BE"/>
    <w:rsid w:val="00C40CE6"/>
    <w:rsid w:val="00C43B6C"/>
    <w:rsid w:val="00C45060"/>
    <w:rsid w:val="00C465EF"/>
    <w:rsid w:val="00C47425"/>
    <w:rsid w:val="00C547BC"/>
    <w:rsid w:val="00C55629"/>
    <w:rsid w:val="00C57C5F"/>
    <w:rsid w:val="00C611C6"/>
    <w:rsid w:val="00C6375F"/>
    <w:rsid w:val="00C66BA6"/>
    <w:rsid w:val="00C71965"/>
    <w:rsid w:val="00C71BB4"/>
    <w:rsid w:val="00C729F9"/>
    <w:rsid w:val="00C72D0F"/>
    <w:rsid w:val="00C75374"/>
    <w:rsid w:val="00C82DD9"/>
    <w:rsid w:val="00C832D7"/>
    <w:rsid w:val="00C83830"/>
    <w:rsid w:val="00C85B3C"/>
    <w:rsid w:val="00C87528"/>
    <w:rsid w:val="00C918DE"/>
    <w:rsid w:val="00C91C66"/>
    <w:rsid w:val="00C92AD2"/>
    <w:rsid w:val="00C92B59"/>
    <w:rsid w:val="00C94F18"/>
    <w:rsid w:val="00C960AB"/>
    <w:rsid w:val="00C97094"/>
    <w:rsid w:val="00CA0487"/>
    <w:rsid w:val="00CA0683"/>
    <w:rsid w:val="00CA128A"/>
    <w:rsid w:val="00CA15A6"/>
    <w:rsid w:val="00CA31FC"/>
    <w:rsid w:val="00CA43F0"/>
    <w:rsid w:val="00CA447B"/>
    <w:rsid w:val="00CA5566"/>
    <w:rsid w:val="00CA58A9"/>
    <w:rsid w:val="00CA62C8"/>
    <w:rsid w:val="00CA79BF"/>
    <w:rsid w:val="00CB1E25"/>
    <w:rsid w:val="00CB2AD9"/>
    <w:rsid w:val="00CB37AB"/>
    <w:rsid w:val="00CB3EEF"/>
    <w:rsid w:val="00CB4732"/>
    <w:rsid w:val="00CB4C0D"/>
    <w:rsid w:val="00CB4D45"/>
    <w:rsid w:val="00CB4EF3"/>
    <w:rsid w:val="00CB53D5"/>
    <w:rsid w:val="00CB6A5E"/>
    <w:rsid w:val="00CC0B73"/>
    <w:rsid w:val="00CC12B0"/>
    <w:rsid w:val="00CC25B8"/>
    <w:rsid w:val="00CC4C65"/>
    <w:rsid w:val="00CD22A0"/>
    <w:rsid w:val="00CD2687"/>
    <w:rsid w:val="00CD35F7"/>
    <w:rsid w:val="00CD3B47"/>
    <w:rsid w:val="00CD41EE"/>
    <w:rsid w:val="00CD48A5"/>
    <w:rsid w:val="00CD4B03"/>
    <w:rsid w:val="00CD63DE"/>
    <w:rsid w:val="00CD71E4"/>
    <w:rsid w:val="00CD724C"/>
    <w:rsid w:val="00CE0B92"/>
    <w:rsid w:val="00CE0F21"/>
    <w:rsid w:val="00CE2894"/>
    <w:rsid w:val="00CE32AE"/>
    <w:rsid w:val="00CE3628"/>
    <w:rsid w:val="00CE3BDD"/>
    <w:rsid w:val="00CE75C5"/>
    <w:rsid w:val="00CE7D73"/>
    <w:rsid w:val="00CF05CE"/>
    <w:rsid w:val="00CF3484"/>
    <w:rsid w:val="00CF690E"/>
    <w:rsid w:val="00D000F1"/>
    <w:rsid w:val="00D00775"/>
    <w:rsid w:val="00D01E23"/>
    <w:rsid w:val="00D0293B"/>
    <w:rsid w:val="00D0308A"/>
    <w:rsid w:val="00D03588"/>
    <w:rsid w:val="00D04416"/>
    <w:rsid w:val="00D05090"/>
    <w:rsid w:val="00D054C9"/>
    <w:rsid w:val="00D06D6C"/>
    <w:rsid w:val="00D07566"/>
    <w:rsid w:val="00D07923"/>
    <w:rsid w:val="00D079E1"/>
    <w:rsid w:val="00D07AF7"/>
    <w:rsid w:val="00D14E2A"/>
    <w:rsid w:val="00D16986"/>
    <w:rsid w:val="00D17D4A"/>
    <w:rsid w:val="00D21C02"/>
    <w:rsid w:val="00D23093"/>
    <w:rsid w:val="00D23C49"/>
    <w:rsid w:val="00D24F5B"/>
    <w:rsid w:val="00D263F7"/>
    <w:rsid w:val="00D272B9"/>
    <w:rsid w:val="00D272FC"/>
    <w:rsid w:val="00D274CC"/>
    <w:rsid w:val="00D276AB"/>
    <w:rsid w:val="00D31929"/>
    <w:rsid w:val="00D37A0F"/>
    <w:rsid w:val="00D37ADB"/>
    <w:rsid w:val="00D425CC"/>
    <w:rsid w:val="00D425D5"/>
    <w:rsid w:val="00D43C56"/>
    <w:rsid w:val="00D501C3"/>
    <w:rsid w:val="00D51D67"/>
    <w:rsid w:val="00D5226D"/>
    <w:rsid w:val="00D53C50"/>
    <w:rsid w:val="00D53E3C"/>
    <w:rsid w:val="00D55127"/>
    <w:rsid w:val="00D57123"/>
    <w:rsid w:val="00D57465"/>
    <w:rsid w:val="00D57794"/>
    <w:rsid w:val="00D6576E"/>
    <w:rsid w:val="00D66320"/>
    <w:rsid w:val="00D67463"/>
    <w:rsid w:val="00D70AFD"/>
    <w:rsid w:val="00D70D4D"/>
    <w:rsid w:val="00D73AE0"/>
    <w:rsid w:val="00D75FFC"/>
    <w:rsid w:val="00D76314"/>
    <w:rsid w:val="00D76983"/>
    <w:rsid w:val="00D80459"/>
    <w:rsid w:val="00D80DB4"/>
    <w:rsid w:val="00D810EE"/>
    <w:rsid w:val="00D8255A"/>
    <w:rsid w:val="00D8765E"/>
    <w:rsid w:val="00D916BE"/>
    <w:rsid w:val="00D93BD4"/>
    <w:rsid w:val="00D94604"/>
    <w:rsid w:val="00D947A5"/>
    <w:rsid w:val="00D94B9F"/>
    <w:rsid w:val="00D94F8F"/>
    <w:rsid w:val="00DA0984"/>
    <w:rsid w:val="00DA1549"/>
    <w:rsid w:val="00DA2B83"/>
    <w:rsid w:val="00DA301A"/>
    <w:rsid w:val="00DA3B03"/>
    <w:rsid w:val="00DA5392"/>
    <w:rsid w:val="00DA5DE1"/>
    <w:rsid w:val="00DA6036"/>
    <w:rsid w:val="00DB02F0"/>
    <w:rsid w:val="00DB2980"/>
    <w:rsid w:val="00DB2EE4"/>
    <w:rsid w:val="00DB2FBC"/>
    <w:rsid w:val="00DB4085"/>
    <w:rsid w:val="00DB54EF"/>
    <w:rsid w:val="00DB54FC"/>
    <w:rsid w:val="00DB6F1A"/>
    <w:rsid w:val="00DB7200"/>
    <w:rsid w:val="00DB765D"/>
    <w:rsid w:val="00DC04CD"/>
    <w:rsid w:val="00DC109B"/>
    <w:rsid w:val="00DC149C"/>
    <w:rsid w:val="00DC3A3E"/>
    <w:rsid w:val="00DC47C8"/>
    <w:rsid w:val="00DC7063"/>
    <w:rsid w:val="00DC70B0"/>
    <w:rsid w:val="00DC7B7E"/>
    <w:rsid w:val="00DC7E13"/>
    <w:rsid w:val="00DD0769"/>
    <w:rsid w:val="00DD3221"/>
    <w:rsid w:val="00DD4792"/>
    <w:rsid w:val="00DD4DA3"/>
    <w:rsid w:val="00DD6822"/>
    <w:rsid w:val="00DD6925"/>
    <w:rsid w:val="00DD6AD1"/>
    <w:rsid w:val="00DD7C7D"/>
    <w:rsid w:val="00DE3D75"/>
    <w:rsid w:val="00DE48F6"/>
    <w:rsid w:val="00DE4C43"/>
    <w:rsid w:val="00DE5CC7"/>
    <w:rsid w:val="00DE6F02"/>
    <w:rsid w:val="00DF333A"/>
    <w:rsid w:val="00DF4BF5"/>
    <w:rsid w:val="00DF4F4D"/>
    <w:rsid w:val="00DF5A0D"/>
    <w:rsid w:val="00DF66E9"/>
    <w:rsid w:val="00DF6791"/>
    <w:rsid w:val="00DF7896"/>
    <w:rsid w:val="00DF78A3"/>
    <w:rsid w:val="00E00859"/>
    <w:rsid w:val="00E01106"/>
    <w:rsid w:val="00E054A4"/>
    <w:rsid w:val="00E0704B"/>
    <w:rsid w:val="00E07D04"/>
    <w:rsid w:val="00E1090A"/>
    <w:rsid w:val="00E1407B"/>
    <w:rsid w:val="00E1465A"/>
    <w:rsid w:val="00E17589"/>
    <w:rsid w:val="00E22921"/>
    <w:rsid w:val="00E24B23"/>
    <w:rsid w:val="00E25F66"/>
    <w:rsid w:val="00E26600"/>
    <w:rsid w:val="00E27A2E"/>
    <w:rsid w:val="00E30B83"/>
    <w:rsid w:val="00E33254"/>
    <w:rsid w:val="00E336C3"/>
    <w:rsid w:val="00E3581F"/>
    <w:rsid w:val="00E3583D"/>
    <w:rsid w:val="00E3586D"/>
    <w:rsid w:val="00E35D8B"/>
    <w:rsid w:val="00E36A8D"/>
    <w:rsid w:val="00E36D25"/>
    <w:rsid w:val="00E37264"/>
    <w:rsid w:val="00E3733C"/>
    <w:rsid w:val="00E373A4"/>
    <w:rsid w:val="00E407B9"/>
    <w:rsid w:val="00E418A1"/>
    <w:rsid w:val="00E43CCE"/>
    <w:rsid w:val="00E44CFD"/>
    <w:rsid w:val="00E4589B"/>
    <w:rsid w:val="00E54981"/>
    <w:rsid w:val="00E554B8"/>
    <w:rsid w:val="00E557B4"/>
    <w:rsid w:val="00E55AAA"/>
    <w:rsid w:val="00E57037"/>
    <w:rsid w:val="00E60213"/>
    <w:rsid w:val="00E60850"/>
    <w:rsid w:val="00E609E5"/>
    <w:rsid w:val="00E611E8"/>
    <w:rsid w:val="00E635EA"/>
    <w:rsid w:val="00E637B9"/>
    <w:rsid w:val="00E65CA3"/>
    <w:rsid w:val="00E65CAB"/>
    <w:rsid w:val="00E66377"/>
    <w:rsid w:val="00E67953"/>
    <w:rsid w:val="00E71BCD"/>
    <w:rsid w:val="00E72160"/>
    <w:rsid w:val="00E72F6D"/>
    <w:rsid w:val="00E74475"/>
    <w:rsid w:val="00E77524"/>
    <w:rsid w:val="00E77E76"/>
    <w:rsid w:val="00E81487"/>
    <w:rsid w:val="00E81A4A"/>
    <w:rsid w:val="00E81AE7"/>
    <w:rsid w:val="00E82EB8"/>
    <w:rsid w:val="00E837A3"/>
    <w:rsid w:val="00E8396E"/>
    <w:rsid w:val="00E85AF7"/>
    <w:rsid w:val="00E8664E"/>
    <w:rsid w:val="00E873ED"/>
    <w:rsid w:val="00E91426"/>
    <w:rsid w:val="00E91CA2"/>
    <w:rsid w:val="00E95C6C"/>
    <w:rsid w:val="00E966CE"/>
    <w:rsid w:val="00E96C42"/>
    <w:rsid w:val="00E9728D"/>
    <w:rsid w:val="00EA0FDE"/>
    <w:rsid w:val="00EA1524"/>
    <w:rsid w:val="00EA31A2"/>
    <w:rsid w:val="00EA434D"/>
    <w:rsid w:val="00EA436E"/>
    <w:rsid w:val="00EA50C0"/>
    <w:rsid w:val="00EA7165"/>
    <w:rsid w:val="00EA77D0"/>
    <w:rsid w:val="00EB23DE"/>
    <w:rsid w:val="00EB3CD4"/>
    <w:rsid w:val="00EB52BE"/>
    <w:rsid w:val="00EB6768"/>
    <w:rsid w:val="00EB6966"/>
    <w:rsid w:val="00EB6B7A"/>
    <w:rsid w:val="00EB6C5A"/>
    <w:rsid w:val="00EB7DBF"/>
    <w:rsid w:val="00EC24C0"/>
    <w:rsid w:val="00EC24CB"/>
    <w:rsid w:val="00EC41FF"/>
    <w:rsid w:val="00EC45A3"/>
    <w:rsid w:val="00EC5A97"/>
    <w:rsid w:val="00EC6367"/>
    <w:rsid w:val="00EC7E42"/>
    <w:rsid w:val="00ED0D07"/>
    <w:rsid w:val="00ED1A96"/>
    <w:rsid w:val="00ED24BB"/>
    <w:rsid w:val="00ED28CC"/>
    <w:rsid w:val="00ED6770"/>
    <w:rsid w:val="00ED6778"/>
    <w:rsid w:val="00ED7550"/>
    <w:rsid w:val="00ED7BBD"/>
    <w:rsid w:val="00ED7F5C"/>
    <w:rsid w:val="00EE0C22"/>
    <w:rsid w:val="00EE1249"/>
    <w:rsid w:val="00EE133A"/>
    <w:rsid w:val="00EE1466"/>
    <w:rsid w:val="00EE35C7"/>
    <w:rsid w:val="00EE3A2F"/>
    <w:rsid w:val="00EE5616"/>
    <w:rsid w:val="00EE5845"/>
    <w:rsid w:val="00EE5B82"/>
    <w:rsid w:val="00EE75C8"/>
    <w:rsid w:val="00EE7A6B"/>
    <w:rsid w:val="00EF0CAE"/>
    <w:rsid w:val="00EF0F16"/>
    <w:rsid w:val="00EF1A3D"/>
    <w:rsid w:val="00EF1B70"/>
    <w:rsid w:val="00EF2AF9"/>
    <w:rsid w:val="00EF2E68"/>
    <w:rsid w:val="00EF4FE0"/>
    <w:rsid w:val="00EF5CE2"/>
    <w:rsid w:val="00EF5E0D"/>
    <w:rsid w:val="00EF62A2"/>
    <w:rsid w:val="00EF65D0"/>
    <w:rsid w:val="00EF6F30"/>
    <w:rsid w:val="00F001B7"/>
    <w:rsid w:val="00F00B8B"/>
    <w:rsid w:val="00F06F62"/>
    <w:rsid w:val="00F118B4"/>
    <w:rsid w:val="00F12CD7"/>
    <w:rsid w:val="00F1324D"/>
    <w:rsid w:val="00F13C3B"/>
    <w:rsid w:val="00F149FF"/>
    <w:rsid w:val="00F14D58"/>
    <w:rsid w:val="00F16C9B"/>
    <w:rsid w:val="00F20A5D"/>
    <w:rsid w:val="00F21279"/>
    <w:rsid w:val="00F249B2"/>
    <w:rsid w:val="00F24B7E"/>
    <w:rsid w:val="00F24DF4"/>
    <w:rsid w:val="00F24EA4"/>
    <w:rsid w:val="00F26EE3"/>
    <w:rsid w:val="00F3057E"/>
    <w:rsid w:val="00F30ABD"/>
    <w:rsid w:val="00F30DAF"/>
    <w:rsid w:val="00F3102A"/>
    <w:rsid w:val="00F364FC"/>
    <w:rsid w:val="00F36A91"/>
    <w:rsid w:val="00F36C73"/>
    <w:rsid w:val="00F3739A"/>
    <w:rsid w:val="00F37CCA"/>
    <w:rsid w:val="00F40946"/>
    <w:rsid w:val="00F40B18"/>
    <w:rsid w:val="00F42B38"/>
    <w:rsid w:val="00F43079"/>
    <w:rsid w:val="00F43753"/>
    <w:rsid w:val="00F4402A"/>
    <w:rsid w:val="00F444B1"/>
    <w:rsid w:val="00F46D48"/>
    <w:rsid w:val="00F47E0C"/>
    <w:rsid w:val="00F52CEB"/>
    <w:rsid w:val="00F52DBB"/>
    <w:rsid w:val="00F5381E"/>
    <w:rsid w:val="00F53DA0"/>
    <w:rsid w:val="00F54CAB"/>
    <w:rsid w:val="00F55010"/>
    <w:rsid w:val="00F55057"/>
    <w:rsid w:val="00F561A1"/>
    <w:rsid w:val="00F561EE"/>
    <w:rsid w:val="00F562C1"/>
    <w:rsid w:val="00F56AD2"/>
    <w:rsid w:val="00F605A9"/>
    <w:rsid w:val="00F60E11"/>
    <w:rsid w:val="00F632E9"/>
    <w:rsid w:val="00F636DA"/>
    <w:rsid w:val="00F63B78"/>
    <w:rsid w:val="00F6468E"/>
    <w:rsid w:val="00F66CC7"/>
    <w:rsid w:val="00F70EBA"/>
    <w:rsid w:val="00F71A36"/>
    <w:rsid w:val="00F71D57"/>
    <w:rsid w:val="00F72AA5"/>
    <w:rsid w:val="00F73370"/>
    <w:rsid w:val="00F74CC2"/>
    <w:rsid w:val="00F74D34"/>
    <w:rsid w:val="00F7572C"/>
    <w:rsid w:val="00F77B20"/>
    <w:rsid w:val="00F77EFB"/>
    <w:rsid w:val="00F82160"/>
    <w:rsid w:val="00F82BE5"/>
    <w:rsid w:val="00F82D2F"/>
    <w:rsid w:val="00F83151"/>
    <w:rsid w:val="00F839B0"/>
    <w:rsid w:val="00F84651"/>
    <w:rsid w:val="00F8495C"/>
    <w:rsid w:val="00F87858"/>
    <w:rsid w:val="00F87B32"/>
    <w:rsid w:val="00F92864"/>
    <w:rsid w:val="00F93161"/>
    <w:rsid w:val="00F9472F"/>
    <w:rsid w:val="00F94954"/>
    <w:rsid w:val="00F95248"/>
    <w:rsid w:val="00F95A63"/>
    <w:rsid w:val="00F96ED2"/>
    <w:rsid w:val="00F97085"/>
    <w:rsid w:val="00F972CA"/>
    <w:rsid w:val="00FA2843"/>
    <w:rsid w:val="00FA3E30"/>
    <w:rsid w:val="00FA4460"/>
    <w:rsid w:val="00FA4BA6"/>
    <w:rsid w:val="00FA5A82"/>
    <w:rsid w:val="00FB035B"/>
    <w:rsid w:val="00FB04B2"/>
    <w:rsid w:val="00FB2A8D"/>
    <w:rsid w:val="00FB3A0F"/>
    <w:rsid w:val="00FB65C1"/>
    <w:rsid w:val="00FB6F86"/>
    <w:rsid w:val="00FC1171"/>
    <w:rsid w:val="00FC1995"/>
    <w:rsid w:val="00FC2242"/>
    <w:rsid w:val="00FC4241"/>
    <w:rsid w:val="00FC4715"/>
    <w:rsid w:val="00FC531B"/>
    <w:rsid w:val="00FC5C2B"/>
    <w:rsid w:val="00FC6A23"/>
    <w:rsid w:val="00FC6F52"/>
    <w:rsid w:val="00FC7FEE"/>
    <w:rsid w:val="00FD0116"/>
    <w:rsid w:val="00FD22B2"/>
    <w:rsid w:val="00FD2483"/>
    <w:rsid w:val="00FD2EDA"/>
    <w:rsid w:val="00FD3E01"/>
    <w:rsid w:val="00FD48B6"/>
    <w:rsid w:val="00FD5356"/>
    <w:rsid w:val="00FD5BFA"/>
    <w:rsid w:val="00FE259C"/>
    <w:rsid w:val="00FE42AB"/>
    <w:rsid w:val="00FE49BD"/>
    <w:rsid w:val="00FE5592"/>
    <w:rsid w:val="00FE56B9"/>
    <w:rsid w:val="00FE5A26"/>
    <w:rsid w:val="00FE5BDE"/>
    <w:rsid w:val="00FE68CF"/>
    <w:rsid w:val="00FE6A15"/>
    <w:rsid w:val="00FE78A6"/>
    <w:rsid w:val="00FE7948"/>
    <w:rsid w:val="00FF0A73"/>
    <w:rsid w:val="00FF114B"/>
    <w:rsid w:val="00FF184F"/>
    <w:rsid w:val="00FF24C1"/>
    <w:rsid w:val="00FF34A4"/>
    <w:rsid w:val="00FF3FEF"/>
    <w:rsid w:val="00FF485C"/>
    <w:rsid w:val="00FF4E5A"/>
    <w:rsid w:val="00FF64D7"/>
    <w:rsid w:val="00FF7F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61F69"/>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39"/>
    <w:rsid w:val="005A23A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93BE4"/>
    <w:rPr>
      <w:sz w:val="22"/>
      <w:szCs w:val="22"/>
    </w:rPr>
  </w:style>
  <w:style w:type="paragraph" w:customStyle="1" w:styleId="1limenis">
    <w:name w:val="1 limenis"/>
    <w:basedOn w:val="Normal"/>
    <w:rsid w:val="00A76B27"/>
    <w:pPr>
      <w:numPr>
        <w:numId w:val="27"/>
      </w:numPr>
      <w:spacing w:after="0" w:line="240" w:lineRule="auto"/>
    </w:pPr>
    <w:rPr>
      <w:rFonts w:ascii="Times New Roman" w:hAnsi="Times New Roman"/>
      <w:sz w:val="24"/>
      <w:szCs w:val="24"/>
    </w:rPr>
  </w:style>
  <w:style w:type="paragraph" w:customStyle="1" w:styleId="2limenis">
    <w:name w:val="2 limenis"/>
    <w:basedOn w:val="Normal"/>
    <w:rsid w:val="00A76B27"/>
    <w:pPr>
      <w:numPr>
        <w:ilvl w:val="1"/>
        <w:numId w:val="27"/>
      </w:numPr>
      <w:spacing w:after="0" w:line="240" w:lineRule="auto"/>
    </w:pPr>
    <w:rPr>
      <w:rFonts w:ascii="Times New Roman" w:hAnsi="Times New Roman"/>
      <w:sz w:val="24"/>
      <w:szCs w:val="24"/>
    </w:rPr>
  </w:style>
  <w:style w:type="paragraph" w:customStyle="1" w:styleId="3limenis">
    <w:name w:val="3 limenis"/>
    <w:basedOn w:val="Normal"/>
    <w:rsid w:val="00A76B27"/>
    <w:pPr>
      <w:numPr>
        <w:ilvl w:val="2"/>
        <w:numId w:val="27"/>
      </w:num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7545">
      <w:bodyDiv w:val="1"/>
      <w:marLeft w:val="0"/>
      <w:marRight w:val="0"/>
      <w:marTop w:val="0"/>
      <w:marBottom w:val="0"/>
      <w:divBdr>
        <w:top w:val="none" w:sz="0" w:space="0" w:color="auto"/>
        <w:left w:val="none" w:sz="0" w:space="0" w:color="auto"/>
        <w:bottom w:val="none" w:sz="0" w:space="0" w:color="auto"/>
        <w:right w:val="none" w:sz="0" w:space="0" w:color="auto"/>
      </w:divBdr>
    </w:div>
    <w:div w:id="160505529">
      <w:bodyDiv w:val="1"/>
      <w:marLeft w:val="0"/>
      <w:marRight w:val="0"/>
      <w:marTop w:val="0"/>
      <w:marBottom w:val="0"/>
      <w:divBdr>
        <w:top w:val="none" w:sz="0" w:space="0" w:color="auto"/>
        <w:left w:val="none" w:sz="0" w:space="0" w:color="auto"/>
        <w:bottom w:val="none" w:sz="0" w:space="0" w:color="auto"/>
        <w:right w:val="none" w:sz="0" w:space="0" w:color="auto"/>
      </w:divBdr>
    </w:div>
    <w:div w:id="263728590">
      <w:bodyDiv w:val="1"/>
      <w:marLeft w:val="0"/>
      <w:marRight w:val="0"/>
      <w:marTop w:val="0"/>
      <w:marBottom w:val="0"/>
      <w:divBdr>
        <w:top w:val="none" w:sz="0" w:space="0" w:color="auto"/>
        <w:left w:val="none" w:sz="0" w:space="0" w:color="auto"/>
        <w:bottom w:val="none" w:sz="0" w:space="0" w:color="auto"/>
        <w:right w:val="none" w:sz="0" w:space="0" w:color="auto"/>
      </w:divBdr>
    </w:div>
    <w:div w:id="1074863666">
      <w:bodyDiv w:val="1"/>
      <w:marLeft w:val="0"/>
      <w:marRight w:val="0"/>
      <w:marTop w:val="0"/>
      <w:marBottom w:val="0"/>
      <w:divBdr>
        <w:top w:val="none" w:sz="0" w:space="0" w:color="auto"/>
        <w:left w:val="none" w:sz="0" w:space="0" w:color="auto"/>
        <w:bottom w:val="none" w:sz="0" w:space="0" w:color="auto"/>
        <w:right w:val="none" w:sz="0" w:space="0" w:color="auto"/>
      </w:divBdr>
    </w:div>
    <w:div w:id="1153327344">
      <w:bodyDiv w:val="1"/>
      <w:marLeft w:val="0"/>
      <w:marRight w:val="0"/>
      <w:marTop w:val="0"/>
      <w:marBottom w:val="0"/>
      <w:divBdr>
        <w:top w:val="none" w:sz="0" w:space="0" w:color="auto"/>
        <w:left w:val="none" w:sz="0" w:space="0" w:color="auto"/>
        <w:bottom w:val="none" w:sz="0" w:space="0" w:color="auto"/>
        <w:right w:val="none" w:sz="0" w:space="0" w:color="auto"/>
      </w:divBdr>
    </w:div>
    <w:div w:id="1217594984">
      <w:bodyDiv w:val="1"/>
      <w:marLeft w:val="0"/>
      <w:marRight w:val="0"/>
      <w:marTop w:val="0"/>
      <w:marBottom w:val="0"/>
      <w:divBdr>
        <w:top w:val="none" w:sz="0" w:space="0" w:color="auto"/>
        <w:left w:val="none" w:sz="0" w:space="0" w:color="auto"/>
        <w:bottom w:val="none" w:sz="0" w:space="0" w:color="auto"/>
        <w:right w:val="none" w:sz="0" w:space="0" w:color="auto"/>
      </w:divBdr>
    </w:div>
    <w:div w:id="1326784207">
      <w:bodyDiv w:val="1"/>
      <w:marLeft w:val="0"/>
      <w:marRight w:val="0"/>
      <w:marTop w:val="0"/>
      <w:marBottom w:val="0"/>
      <w:divBdr>
        <w:top w:val="none" w:sz="0" w:space="0" w:color="auto"/>
        <w:left w:val="none" w:sz="0" w:space="0" w:color="auto"/>
        <w:bottom w:val="none" w:sz="0" w:space="0" w:color="auto"/>
        <w:right w:val="none" w:sz="0" w:space="0" w:color="auto"/>
      </w:divBdr>
    </w:div>
    <w:div w:id="1394892734">
      <w:bodyDiv w:val="1"/>
      <w:marLeft w:val="0"/>
      <w:marRight w:val="0"/>
      <w:marTop w:val="0"/>
      <w:marBottom w:val="0"/>
      <w:divBdr>
        <w:top w:val="none" w:sz="0" w:space="0" w:color="auto"/>
        <w:left w:val="none" w:sz="0" w:space="0" w:color="auto"/>
        <w:bottom w:val="none" w:sz="0" w:space="0" w:color="auto"/>
        <w:right w:val="none" w:sz="0" w:space="0" w:color="auto"/>
      </w:divBdr>
    </w:div>
    <w:div w:id="1477146488">
      <w:bodyDiv w:val="1"/>
      <w:marLeft w:val="0"/>
      <w:marRight w:val="0"/>
      <w:marTop w:val="0"/>
      <w:marBottom w:val="0"/>
      <w:divBdr>
        <w:top w:val="none" w:sz="0" w:space="0" w:color="auto"/>
        <w:left w:val="none" w:sz="0" w:space="0" w:color="auto"/>
        <w:bottom w:val="none" w:sz="0" w:space="0" w:color="auto"/>
        <w:right w:val="none" w:sz="0" w:space="0" w:color="auto"/>
      </w:divBdr>
    </w:div>
    <w:div w:id="1634678975">
      <w:bodyDiv w:val="1"/>
      <w:marLeft w:val="0"/>
      <w:marRight w:val="0"/>
      <w:marTop w:val="0"/>
      <w:marBottom w:val="0"/>
      <w:divBdr>
        <w:top w:val="none" w:sz="0" w:space="0" w:color="auto"/>
        <w:left w:val="none" w:sz="0" w:space="0" w:color="auto"/>
        <w:bottom w:val="none" w:sz="0" w:space="0" w:color="auto"/>
        <w:right w:val="none" w:sz="0" w:space="0" w:color="auto"/>
      </w:divBdr>
    </w:div>
    <w:div w:id="1728843960">
      <w:bodyDiv w:val="1"/>
      <w:marLeft w:val="0"/>
      <w:marRight w:val="0"/>
      <w:marTop w:val="0"/>
      <w:marBottom w:val="0"/>
      <w:divBdr>
        <w:top w:val="none" w:sz="0" w:space="0" w:color="auto"/>
        <w:left w:val="none" w:sz="0" w:space="0" w:color="auto"/>
        <w:bottom w:val="none" w:sz="0" w:space="0" w:color="auto"/>
        <w:right w:val="none" w:sz="0" w:space="0" w:color="auto"/>
      </w:divBdr>
    </w:div>
    <w:div w:id="214337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mk.gov.lv/mk/tap/?pid=4049313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40695-F2F6-4262-9FCF-C9D2CE00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6191</Words>
  <Characters>3530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Nadežda Mazure</cp:lastModifiedBy>
  <cp:revision>9</cp:revision>
  <cp:lastPrinted>2020-03-12T07:32:00Z</cp:lastPrinted>
  <dcterms:created xsi:type="dcterms:W3CDTF">2020-11-30T08:36:00Z</dcterms:created>
  <dcterms:modified xsi:type="dcterms:W3CDTF">2020-12-07T15:45:00Z</dcterms:modified>
</cp:coreProperties>
</file>