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60D53" w14:textId="72FF8D2B" w:rsidR="00681E25" w:rsidRPr="0066377F" w:rsidRDefault="00920A52" w:rsidP="00DA68E7">
      <w:pPr>
        <w:jc w:val="center"/>
        <w:rPr>
          <w:b/>
          <w:sz w:val="26"/>
          <w:szCs w:val="26"/>
        </w:rPr>
      </w:pPr>
      <w:bookmarkStart w:id="0" w:name="OLE_LINK3"/>
      <w:bookmarkStart w:id="1" w:name="OLE_LINK4"/>
      <w:bookmarkStart w:id="2" w:name="OLE_LINK1"/>
      <w:r w:rsidRPr="0066377F">
        <w:rPr>
          <w:b/>
          <w:sz w:val="26"/>
          <w:szCs w:val="26"/>
        </w:rPr>
        <w:t>Minis</w:t>
      </w:r>
      <w:r w:rsidR="00113533" w:rsidRPr="0066377F">
        <w:rPr>
          <w:b/>
          <w:sz w:val="26"/>
          <w:szCs w:val="26"/>
        </w:rPr>
        <w:t>tru kabineta rīkojuma projekta „</w:t>
      </w:r>
      <w:r w:rsidR="00DA68E7" w:rsidRPr="0066377F">
        <w:rPr>
          <w:b/>
          <w:sz w:val="26"/>
          <w:szCs w:val="26"/>
        </w:rPr>
        <w:t>Par finanšu līdzekļu piešķiršanu no valsts budžeta programmas „Līdzekļi neparedzētiem gadījumiem””</w:t>
      </w:r>
      <w:r w:rsidRPr="0066377F">
        <w:rPr>
          <w:b/>
          <w:sz w:val="26"/>
          <w:szCs w:val="26"/>
        </w:rPr>
        <w:t xml:space="preserve"> sākotnējās ietekmes novērtējuma ziņojums (anotācija)</w:t>
      </w:r>
    </w:p>
    <w:p w14:paraId="4E59E4F2" w14:textId="77777777" w:rsidR="00761B03" w:rsidRPr="0066377F"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66377F" w14:paraId="43EC8E26" w14:textId="77777777" w:rsidTr="00DB6D8A">
        <w:tc>
          <w:tcPr>
            <w:tcW w:w="10060" w:type="dxa"/>
            <w:gridSpan w:val="2"/>
            <w:vAlign w:val="center"/>
          </w:tcPr>
          <w:p w14:paraId="69B0EFCD" w14:textId="77777777" w:rsidR="00717D4B" w:rsidRPr="0066377F" w:rsidRDefault="00717D4B" w:rsidP="001B2A96">
            <w:pPr>
              <w:pStyle w:val="naisnod"/>
              <w:spacing w:before="0" w:after="0"/>
            </w:pPr>
            <w:r w:rsidRPr="0066377F">
              <w:t>Tiesību akta projekta anotācijas kopsavilkums</w:t>
            </w:r>
          </w:p>
        </w:tc>
      </w:tr>
      <w:tr w:rsidR="00667437" w:rsidRPr="0066377F" w14:paraId="1F5874AC" w14:textId="77777777" w:rsidTr="00DB6D8A">
        <w:trPr>
          <w:trHeight w:val="476"/>
        </w:trPr>
        <w:tc>
          <w:tcPr>
            <w:tcW w:w="2547" w:type="dxa"/>
            <w:tcBorders>
              <w:bottom w:val="single" w:sz="4" w:space="0" w:color="auto"/>
            </w:tcBorders>
          </w:tcPr>
          <w:p w14:paraId="65161940" w14:textId="387F3FA4" w:rsidR="00667437" w:rsidRPr="0066377F" w:rsidRDefault="00A67C41" w:rsidP="00667437">
            <w:pPr>
              <w:pStyle w:val="naiskr"/>
              <w:spacing w:before="0" w:after="0"/>
              <w:ind w:left="141"/>
            </w:pPr>
            <w:r w:rsidRPr="0066377F">
              <w:t>Mērķis, risinājums un projekta spēkā stāšanās laiks (500 zīmes bez atstarpēm)</w:t>
            </w:r>
          </w:p>
        </w:tc>
        <w:tc>
          <w:tcPr>
            <w:tcW w:w="7513" w:type="dxa"/>
            <w:tcBorders>
              <w:bottom w:val="single" w:sz="4" w:space="0" w:color="auto"/>
            </w:tcBorders>
          </w:tcPr>
          <w:p w14:paraId="6826E09D" w14:textId="473F8E7F" w:rsidR="008E7B5C" w:rsidRPr="00434F7C" w:rsidRDefault="00032A0F" w:rsidP="008E7B5C">
            <w:pPr>
              <w:tabs>
                <w:tab w:val="left" w:pos="426"/>
              </w:tabs>
              <w:autoSpaceDE w:val="0"/>
              <w:autoSpaceDN w:val="0"/>
              <w:adjustRightInd w:val="0"/>
              <w:ind w:firstLine="709"/>
              <w:jc w:val="both"/>
            </w:pPr>
            <w:r w:rsidRPr="00F57D01">
              <w:t xml:space="preserve">Projekts paredz </w:t>
            </w:r>
            <w:r w:rsidR="008E7B5C" w:rsidRPr="00F57D01">
              <w:t>no valsts budžeta programmas 02.00.00 "Līdzekļi neparedzētiem gadījumiem" piešķirt Izglītības un zinātnes ministrijai  500 000 </w:t>
            </w:r>
            <w:proofErr w:type="spellStart"/>
            <w:r w:rsidR="008E7B5C" w:rsidRPr="00F57D01">
              <w:rPr>
                <w:i/>
              </w:rPr>
              <w:t>euro</w:t>
            </w:r>
            <w:proofErr w:type="spellEnd"/>
            <w:r w:rsidR="008E7B5C" w:rsidRPr="00F57D01">
              <w:t xml:space="preserve"> atbalsta programmai jauniešiem Covid-19 </w:t>
            </w:r>
            <w:r w:rsidR="008E7B5C" w:rsidRPr="00434F7C">
              <w:t xml:space="preserve">pandēmijas radīto seku mazināšanai, tai skaitā: </w:t>
            </w:r>
          </w:p>
          <w:p w14:paraId="3683C811" w14:textId="77777777" w:rsidR="008E7B5C" w:rsidRPr="00434F7C" w:rsidRDefault="008E7B5C" w:rsidP="008E7B5C">
            <w:pPr>
              <w:tabs>
                <w:tab w:val="left" w:pos="426"/>
              </w:tabs>
              <w:autoSpaceDE w:val="0"/>
              <w:autoSpaceDN w:val="0"/>
              <w:adjustRightInd w:val="0"/>
              <w:ind w:firstLine="709"/>
              <w:jc w:val="both"/>
              <w:rPr>
                <w:color w:val="212121"/>
                <w:lang w:eastAsia="en-GB"/>
              </w:rPr>
            </w:pPr>
            <w:r w:rsidRPr="00434F7C">
              <w:t>1.1.</w:t>
            </w:r>
            <w:r w:rsidRPr="00434F7C">
              <w:tab/>
              <w:t>430 000 </w:t>
            </w:r>
            <w:proofErr w:type="spellStart"/>
            <w:r w:rsidRPr="00434F7C">
              <w:rPr>
                <w:i/>
              </w:rPr>
              <w:t>euro</w:t>
            </w:r>
            <w:proofErr w:type="spellEnd"/>
            <w:r w:rsidRPr="00434F7C">
              <w:t xml:space="preserve"> </w:t>
            </w:r>
            <w:r w:rsidRPr="00434F7C">
              <w:rPr>
                <w:color w:val="000000" w:themeColor="text1"/>
                <w:lang w:eastAsia="en-GB"/>
              </w:rPr>
              <w:t>programmas projektu īstenošanai</w:t>
            </w:r>
            <w:r w:rsidRPr="00434F7C">
              <w:t>;</w:t>
            </w:r>
          </w:p>
          <w:p w14:paraId="789F16A1" w14:textId="1B53408D" w:rsidR="008E7B5C" w:rsidRPr="00F57D01" w:rsidRDefault="008E7B5C" w:rsidP="008E7B5C">
            <w:pPr>
              <w:tabs>
                <w:tab w:val="left" w:pos="426"/>
              </w:tabs>
              <w:autoSpaceDE w:val="0"/>
              <w:autoSpaceDN w:val="0"/>
              <w:adjustRightInd w:val="0"/>
              <w:ind w:firstLine="709"/>
              <w:jc w:val="both"/>
            </w:pPr>
            <w:r w:rsidRPr="00434F7C">
              <w:t>1.2.</w:t>
            </w:r>
            <w:r w:rsidRPr="00434F7C">
              <w:tab/>
              <w:t>40 000 </w:t>
            </w:r>
            <w:proofErr w:type="spellStart"/>
            <w:r w:rsidRPr="00434F7C">
              <w:rPr>
                <w:i/>
              </w:rPr>
              <w:t>euro</w:t>
            </w:r>
            <w:proofErr w:type="spellEnd"/>
            <w:r w:rsidRPr="00434F7C">
              <w:t xml:space="preserve"> </w:t>
            </w:r>
            <w:r w:rsidR="00A04E79" w:rsidRPr="00434F7C">
              <w:t xml:space="preserve"> mācību, </w:t>
            </w:r>
            <w:proofErr w:type="spellStart"/>
            <w:r w:rsidR="00A04E79" w:rsidRPr="00434F7C">
              <w:t>supervīziju</w:t>
            </w:r>
            <w:proofErr w:type="spellEnd"/>
            <w:r w:rsidR="00A04E79" w:rsidRPr="00434F7C">
              <w:t xml:space="preserve"> un komunikācijas aktivitāšu nodrošināšanai darba ar jaunatni veicējiem</w:t>
            </w:r>
            <w:r w:rsidRPr="00434F7C">
              <w:t>;</w:t>
            </w:r>
          </w:p>
          <w:p w14:paraId="1CC7ADCB" w14:textId="77777777" w:rsidR="00F57D01" w:rsidRPr="00F57D01" w:rsidRDefault="008E7B5C" w:rsidP="00F57D01">
            <w:pPr>
              <w:tabs>
                <w:tab w:val="left" w:pos="426"/>
              </w:tabs>
              <w:autoSpaceDE w:val="0"/>
              <w:autoSpaceDN w:val="0"/>
              <w:adjustRightInd w:val="0"/>
              <w:ind w:firstLine="709"/>
              <w:jc w:val="both"/>
            </w:pPr>
            <w:r w:rsidRPr="00F57D01">
              <w:t>1.3.</w:t>
            </w:r>
            <w:r w:rsidRPr="00F57D01">
              <w:tab/>
              <w:t>30 000 </w:t>
            </w:r>
            <w:proofErr w:type="spellStart"/>
            <w:r w:rsidRPr="00F57D01">
              <w:rPr>
                <w:i/>
              </w:rPr>
              <w:t>euro</w:t>
            </w:r>
            <w:proofErr w:type="spellEnd"/>
            <w:r w:rsidRPr="00F57D01">
              <w:t xml:space="preserve"> </w:t>
            </w:r>
            <w:r w:rsidRPr="00F57D01">
              <w:rPr>
                <w:color w:val="000000" w:themeColor="text1"/>
                <w:lang w:eastAsia="en-GB"/>
              </w:rPr>
              <w:t>programmas administrēšanai</w:t>
            </w:r>
            <w:r w:rsidRPr="00F57D01">
              <w:t>.</w:t>
            </w:r>
          </w:p>
          <w:p w14:paraId="1BD3971A" w14:textId="0753242E" w:rsidR="00F57D01" w:rsidRPr="008E7B5C" w:rsidRDefault="00F57D01" w:rsidP="00F57D01">
            <w:pPr>
              <w:tabs>
                <w:tab w:val="left" w:pos="426"/>
              </w:tabs>
              <w:autoSpaceDE w:val="0"/>
              <w:autoSpaceDN w:val="0"/>
              <w:adjustRightInd w:val="0"/>
              <w:ind w:firstLine="709"/>
              <w:jc w:val="both"/>
              <w:rPr>
                <w:sz w:val="28"/>
                <w:szCs w:val="28"/>
              </w:rPr>
            </w:pPr>
            <w:r w:rsidRPr="00F57D01">
              <w:t>Atbalsta pasākumus paredzēts īstenot no 2021. gada 1. aprīļa līdz 2021. gada 31. decembrim.</w:t>
            </w:r>
          </w:p>
        </w:tc>
      </w:tr>
    </w:tbl>
    <w:p w14:paraId="1F80B51E" w14:textId="2D0735BB" w:rsidR="00717D4B" w:rsidRPr="0066377F"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66377F" w14:paraId="49F7013D" w14:textId="77777777" w:rsidTr="00DA1547">
        <w:tc>
          <w:tcPr>
            <w:tcW w:w="10201" w:type="dxa"/>
            <w:gridSpan w:val="3"/>
            <w:vAlign w:val="center"/>
          </w:tcPr>
          <w:bookmarkEnd w:id="0"/>
          <w:bookmarkEnd w:id="1"/>
          <w:bookmarkEnd w:id="2"/>
          <w:p w14:paraId="27B0F014" w14:textId="77777777" w:rsidR="00585B7B" w:rsidRPr="0066377F" w:rsidRDefault="00585B7B" w:rsidP="00194A0F">
            <w:pPr>
              <w:pStyle w:val="naisnod"/>
              <w:spacing w:before="0" w:after="0"/>
            </w:pPr>
            <w:r w:rsidRPr="0066377F">
              <w:t>I. Tiesību akta projekta izstrādes nepieciešamība</w:t>
            </w:r>
          </w:p>
        </w:tc>
      </w:tr>
      <w:tr w:rsidR="00585B7B" w:rsidRPr="0066377F" w14:paraId="1B27C5D4" w14:textId="77777777" w:rsidTr="00DA1547">
        <w:trPr>
          <w:trHeight w:val="630"/>
        </w:trPr>
        <w:tc>
          <w:tcPr>
            <w:tcW w:w="562" w:type="dxa"/>
          </w:tcPr>
          <w:p w14:paraId="23F75010" w14:textId="77777777" w:rsidR="00585B7B" w:rsidRPr="0066377F" w:rsidRDefault="00585B7B" w:rsidP="00BD696A">
            <w:pPr>
              <w:pStyle w:val="naiskr"/>
              <w:spacing w:before="0" w:after="0"/>
              <w:jc w:val="center"/>
            </w:pPr>
            <w:r w:rsidRPr="0066377F">
              <w:t>1.</w:t>
            </w:r>
          </w:p>
        </w:tc>
        <w:tc>
          <w:tcPr>
            <w:tcW w:w="1884" w:type="dxa"/>
          </w:tcPr>
          <w:p w14:paraId="61C7338D" w14:textId="3B25BEC8" w:rsidR="00ED01CB" w:rsidRPr="0066377F" w:rsidRDefault="00585B7B" w:rsidP="00B33243">
            <w:pPr>
              <w:pStyle w:val="naiskr"/>
              <w:tabs>
                <w:tab w:val="right" w:pos="2537"/>
              </w:tabs>
              <w:spacing w:before="0" w:after="0"/>
              <w:ind w:left="141" w:hanging="10"/>
            </w:pPr>
            <w:r w:rsidRPr="0066377F">
              <w:t>Pamatojums</w:t>
            </w:r>
            <w:r w:rsidR="00B33243" w:rsidRPr="0066377F">
              <w:tab/>
            </w:r>
          </w:p>
          <w:p w14:paraId="34EB22D4" w14:textId="77777777" w:rsidR="00ED01CB" w:rsidRPr="0066377F" w:rsidRDefault="00ED01CB" w:rsidP="00ED01CB"/>
          <w:p w14:paraId="1CA5BA33" w14:textId="77777777" w:rsidR="00ED01CB" w:rsidRPr="0066377F" w:rsidRDefault="00ED01CB" w:rsidP="00ED01CB"/>
          <w:p w14:paraId="15AFB181" w14:textId="77777777" w:rsidR="00ED01CB" w:rsidRPr="0066377F" w:rsidRDefault="00ED01CB" w:rsidP="00ED01CB"/>
          <w:p w14:paraId="3214E29D" w14:textId="10395172" w:rsidR="00ED01CB" w:rsidRPr="0066377F" w:rsidRDefault="00ED01CB" w:rsidP="00ED01CB"/>
          <w:p w14:paraId="01F64302" w14:textId="77777777" w:rsidR="00585B7B" w:rsidRPr="0066377F" w:rsidRDefault="00585B7B" w:rsidP="00ED01CB">
            <w:pPr>
              <w:jc w:val="center"/>
            </w:pPr>
          </w:p>
        </w:tc>
        <w:tc>
          <w:tcPr>
            <w:tcW w:w="7755" w:type="dxa"/>
          </w:tcPr>
          <w:p w14:paraId="02CEB141" w14:textId="44D79E8A" w:rsidR="005035AC" w:rsidRPr="0066377F" w:rsidRDefault="005035AC" w:rsidP="00E944DB">
            <w:pPr>
              <w:pStyle w:val="ListParagraph"/>
              <w:numPr>
                <w:ilvl w:val="0"/>
                <w:numId w:val="26"/>
              </w:numPr>
              <w:spacing w:line="276" w:lineRule="auto"/>
              <w:ind w:left="461" w:right="142"/>
              <w:jc w:val="both"/>
            </w:pPr>
            <w:r w:rsidRPr="0066377F">
              <w:t xml:space="preserve">Nepieciešamība piešķirt </w:t>
            </w:r>
            <w:r w:rsidR="008E7B5C">
              <w:t xml:space="preserve">finansējumu atbalsta programmai </w:t>
            </w:r>
            <w:r w:rsidR="008E7B5C" w:rsidRPr="00CD5241">
              <w:t>jauniešiem Covid-19 pandēmijas radīto seku mazināšanai</w:t>
            </w:r>
            <w:r w:rsidR="008E7B5C">
              <w:t>.</w:t>
            </w:r>
          </w:p>
          <w:p w14:paraId="206F6700" w14:textId="44C5171D" w:rsidR="005035AC" w:rsidRPr="0066377F" w:rsidRDefault="00DE20F2" w:rsidP="00E944DB">
            <w:pPr>
              <w:pStyle w:val="ListParagraph"/>
              <w:numPr>
                <w:ilvl w:val="0"/>
                <w:numId w:val="26"/>
              </w:numPr>
              <w:spacing w:line="276" w:lineRule="auto"/>
              <w:ind w:left="461" w:right="142"/>
              <w:jc w:val="both"/>
            </w:pPr>
            <w:hyperlink r:id="rId8" w:tgtFrame="_blank" w:history="1">
              <w:r w:rsidR="005035AC" w:rsidRPr="0066377F">
                <w:rPr>
                  <w:rStyle w:val="Hyperlink"/>
                  <w:color w:val="auto"/>
                  <w:u w:val="none"/>
                  <w:shd w:val="clear" w:color="auto" w:fill="FFFFFF"/>
                </w:rPr>
                <w:t>Covid-19 infekcijas izplatības seku pārvarēšanas likuma</w:t>
              </w:r>
            </w:hyperlink>
            <w:r w:rsidR="005035AC" w:rsidRPr="0066377F">
              <w:rPr>
                <w:shd w:val="clear" w:color="auto" w:fill="FFFFFF"/>
              </w:rPr>
              <w:t> </w:t>
            </w:r>
            <w:hyperlink r:id="rId9" w:anchor="p24" w:tgtFrame="_blank" w:history="1">
              <w:r w:rsidR="005035AC" w:rsidRPr="0066377F">
                <w:rPr>
                  <w:rStyle w:val="Hyperlink"/>
                  <w:color w:val="auto"/>
                  <w:u w:val="none"/>
                  <w:shd w:val="clear" w:color="auto" w:fill="FFFFFF"/>
                </w:rPr>
                <w:t>24.</w:t>
              </w:r>
            </w:hyperlink>
            <w:r w:rsidR="005035AC" w:rsidRPr="0066377F">
              <w:rPr>
                <w:shd w:val="clear" w:color="auto" w:fill="FFFFFF"/>
              </w:rPr>
              <w:t> pants.</w:t>
            </w:r>
          </w:p>
          <w:p w14:paraId="689444FE" w14:textId="6CCF376D" w:rsidR="002C76A3" w:rsidRPr="0066377F" w:rsidRDefault="005035AC" w:rsidP="00E944DB">
            <w:pPr>
              <w:pStyle w:val="ListParagraph"/>
              <w:numPr>
                <w:ilvl w:val="0"/>
                <w:numId w:val="26"/>
              </w:numPr>
              <w:spacing w:line="276" w:lineRule="auto"/>
              <w:ind w:left="461" w:right="142"/>
              <w:jc w:val="both"/>
            </w:pPr>
            <w:r w:rsidRPr="0066377F">
              <w:t>Ministru kabineta 2018. gada 17. jūlija noteikumu Nr. 421 „Kārtība, kādā veic gadskārtējā valsts budžeta likumā noteiktās apropriācijas izmaiņas” 41. un 43. punkts.</w:t>
            </w:r>
          </w:p>
        </w:tc>
      </w:tr>
      <w:tr w:rsidR="00585B7B" w:rsidRPr="0066377F" w14:paraId="4917C93B" w14:textId="77777777" w:rsidTr="00DA1547">
        <w:trPr>
          <w:trHeight w:val="562"/>
        </w:trPr>
        <w:tc>
          <w:tcPr>
            <w:tcW w:w="562" w:type="dxa"/>
          </w:tcPr>
          <w:p w14:paraId="5FDD0BAA" w14:textId="6A9AB84C" w:rsidR="00585B7B" w:rsidRPr="0066377F" w:rsidRDefault="00585B7B" w:rsidP="00BD696A">
            <w:pPr>
              <w:pStyle w:val="naiskr"/>
              <w:spacing w:before="0" w:after="0"/>
              <w:jc w:val="center"/>
            </w:pPr>
            <w:r w:rsidRPr="0066377F">
              <w:t>2.</w:t>
            </w:r>
          </w:p>
        </w:tc>
        <w:tc>
          <w:tcPr>
            <w:tcW w:w="1884" w:type="dxa"/>
          </w:tcPr>
          <w:p w14:paraId="3E1554B2" w14:textId="77777777" w:rsidR="00955825" w:rsidRPr="0066377F" w:rsidRDefault="00005A9D" w:rsidP="00916055">
            <w:pPr>
              <w:pStyle w:val="naiskr"/>
              <w:tabs>
                <w:tab w:val="left" w:pos="170"/>
              </w:tabs>
              <w:spacing w:before="0" w:after="0"/>
              <w:ind w:left="141"/>
            </w:pPr>
            <w:r w:rsidRPr="0066377F">
              <w:t>Pašreizējā situācija un problēmas, kuru risināšanai tiesību akta projekts izstrādāts, tiesiskā regulējuma mērķis un būtība</w:t>
            </w:r>
          </w:p>
          <w:p w14:paraId="535F05A2" w14:textId="77777777" w:rsidR="00955825" w:rsidRPr="0066377F" w:rsidRDefault="00955825" w:rsidP="00955825"/>
          <w:p w14:paraId="7F67F0F0" w14:textId="77777777" w:rsidR="00585B7B" w:rsidRPr="0066377F" w:rsidRDefault="00585B7B" w:rsidP="00955825">
            <w:pPr>
              <w:ind w:firstLine="720"/>
            </w:pPr>
          </w:p>
        </w:tc>
        <w:tc>
          <w:tcPr>
            <w:tcW w:w="7755" w:type="dxa"/>
          </w:tcPr>
          <w:p w14:paraId="36223814" w14:textId="53C926CD" w:rsidR="00F57D01" w:rsidRDefault="00F57D01" w:rsidP="00E944DB">
            <w:pPr>
              <w:spacing w:line="276" w:lineRule="auto"/>
              <w:ind w:firstLine="567"/>
              <w:jc w:val="both"/>
            </w:pPr>
            <w:r w:rsidRPr="00AC3322">
              <w:t xml:space="preserve">Covid-19 pandēmija </w:t>
            </w:r>
            <w:r>
              <w:t xml:space="preserve">ir </w:t>
            </w:r>
            <w:r w:rsidRPr="00AC3322">
              <w:t>būtiski ietekmēj</w:t>
            </w:r>
            <w:r>
              <w:t>usi</w:t>
            </w:r>
            <w:r w:rsidRPr="00AC3322">
              <w:t xml:space="preserve"> visas jauniešu dzīves jomas – izglītību, nodarbinātību</w:t>
            </w:r>
            <w:r>
              <w:t xml:space="preserve"> un </w:t>
            </w:r>
            <w:r w:rsidRPr="00AC3322">
              <w:t xml:space="preserve"> </w:t>
            </w:r>
            <w:r>
              <w:t xml:space="preserve">brīvā laika pavadīšanu, kā arī iespaidojusi </w:t>
            </w:r>
            <w:r w:rsidRPr="00AC3322">
              <w:t>mentālo labsajūtu</w:t>
            </w:r>
            <w:r>
              <w:t xml:space="preserve">. Covid-19 pandēmijas sekas var ievērojami pasliktināt jauniešu stāvokli darba tirgū un viņu finansiālo labklājību, kā arī </w:t>
            </w:r>
            <w:r w:rsidRPr="00AC3322">
              <w:t xml:space="preserve">būtiski apgrūtināt </w:t>
            </w:r>
            <w:r>
              <w:t xml:space="preserve">jauniešu </w:t>
            </w:r>
            <w:r w:rsidRPr="00AC3322">
              <w:t>iekļaušanos sabiedrībā, kas nākotn</w:t>
            </w:r>
            <w:r>
              <w:t>ē</w:t>
            </w:r>
            <w:r w:rsidRPr="00AC3322">
              <w:t xml:space="preserve"> varētu sekmēt viņu sociālo atstumtību.</w:t>
            </w:r>
          </w:p>
          <w:p w14:paraId="7D2F9889" w14:textId="5C6552B1" w:rsidR="008D29E4" w:rsidRDefault="008D29E4" w:rsidP="008D29E4">
            <w:pPr>
              <w:spacing w:line="276" w:lineRule="auto"/>
              <w:ind w:firstLine="567"/>
              <w:jc w:val="both"/>
            </w:pPr>
            <w:r>
              <w:t xml:space="preserve">Izglītības un zinātnes ministrija </w:t>
            </w:r>
            <w:r w:rsidR="003F18CA">
              <w:t>sadarb</w:t>
            </w:r>
            <w:r w:rsidR="003F18CA" w:rsidRPr="00E944DB">
              <w:t>ī</w:t>
            </w:r>
            <w:r w:rsidR="003F18CA">
              <w:t xml:space="preserve">bā </w:t>
            </w:r>
            <w:r>
              <w:t xml:space="preserve">ar Jaunatnes starptautisko programmu aģentūru un biedrību “Latvijas Jaunatnes padome” izstrādāja priekšlikumus atbalsta programmai </w:t>
            </w:r>
            <w:r w:rsidRPr="00CD5241">
              <w:t>jauniešiem Covid-19 pandēmijas radīto seku mazināšanai</w:t>
            </w:r>
            <w:r>
              <w:t xml:space="preserve"> (turpmāk </w:t>
            </w:r>
            <w:r w:rsidR="003F18CA">
              <w:t>–</w:t>
            </w:r>
            <w:r>
              <w:t xml:space="preserve"> arī Programma).</w:t>
            </w:r>
          </w:p>
          <w:p w14:paraId="7BF62451" w14:textId="4F65A9E7" w:rsidR="007160A9" w:rsidRPr="00CD5241" w:rsidRDefault="007160A9" w:rsidP="007160A9">
            <w:pPr>
              <w:spacing w:line="276" w:lineRule="auto"/>
              <w:ind w:firstLine="567"/>
              <w:jc w:val="both"/>
            </w:pPr>
            <w:r>
              <w:t xml:space="preserve">Šī gada Jaunatnes politikas valsts programmas finansējums ir nepietiekošs, lai īstenotu papildu aktivitātes jauniešiem, kas mērķētas konkrēti uz Covid-19 pandēmijas radīto seku mazināšanu. </w:t>
            </w:r>
            <w:r w:rsidRPr="00CD5241">
              <w:t xml:space="preserve">Lai Covid-19 pandēmijas ietekmē nepieaugtu to jauniešu skaits, kas nestrādā, nemācās un neapgūst arodu, </w:t>
            </w:r>
            <w:r>
              <w:t xml:space="preserve">jauniešiem ir nepieciešams </w:t>
            </w:r>
            <w:r w:rsidRPr="00CD5241">
              <w:t xml:space="preserve">sniegt </w:t>
            </w:r>
            <w:r>
              <w:t xml:space="preserve">daudzpusīgu </w:t>
            </w:r>
            <w:r w:rsidRPr="00CD5241">
              <w:t xml:space="preserve"> atbalstu</w:t>
            </w:r>
            <w:r>
              <w:t>,</w:t>
            </w:r>
            <w:r w:rsidRPr="00CD5241">
              <w:t xml:space="preserve"> </w:t>
            </w:r>
            <w:r>
              <w:t xml:space="preserve">iesaistot jaunatnes jomas speciālistus, t.sk. </w:t>
            </w:r>
            <w:r w:rsidRPr="00CD5241">
              <w:t>pašvaldīb</w:t>
            </w:r>
            <w:r>
              <w:t>ās</w:t>
            </w:r>
            <w:r w:rsidRPr="00CD5241">
              <w:t xml:space="preserve"> </w:t>
            </w:r>
            <w:r>
              <w:t>jaunatnes jomā strādājošos</w:t>
            </w:r>
            <w:r w:rsidRPr="00CD5241">
              <w:t>, jaunatnes organizācijas</w:t>
            </w:r>
            <w:r>
              <w:t xml:space="preserve"> un nevalstiskās organizācijas (turpmāk – </w:t>
            </w:r>
            <w:r w:rsidRPr="00CD5241">
              <w:t>NVO</w:t>
            </w:r>
            <w:r>
              <w:t>)</w:t>
            </w:r>
            <w:r w:rsidRPr="00CD5241">
              <w:t xml:space="preserve">, kas </w:t>
            </w:r>
            <w:r>
              <w:t xml:space="preserve">veic darbu </w:t>
            </w:r>
            <w:r w:rsidRPr="00CD5241">
              <w:t>ar jaun</w:t>
            </w:r>
            <w:r>
              <w:t>atni. Vienlaicīgi atbalstu nepieciešams nodrošināt jaunatnes jomā strādājošiem, lai izglītotu par metodēm</w:t>
            </w:r>
            <w:r w:rsidRPr="00CD5241">
              <w:t xml:space="preserve">, </w:t>
            </w:r>
            <w:r>
              <w:t xml:space="preserve">tostarp digitālām, kuras ne tikai tiktu pielietotas esošajos sarežģītajos Covid-19 apstākļos, bet arī iezīmētu ilgtermiņa modeli darbam ar jaunatni pēc Covid-19 uz </w:t>
            </w:r>
            <w:proofErr w:type="spellStart"/>
            <w:r>
              <w:t>digitalizāciju</w:t>
            </w:r>
            <w:proofErr w:type="spellEnd"/>
            <w:r>
              <w:t xml:space="preserve"> vērstajos apstākļos. Īstenojamo pasākumu mērķis, kuru ietvaros tiks īstenotas </w:t>
            </w:r>
            <w:r w:rsidRPr="00CD5241">
              <w:t>neformālās mācīšanās aktivitā</w:t>
            </w:r>
            <w:r>
              <w:t>tes, ir</w:t>
            </w:r>
            <w:r w:rsidRPr="00CD5241">
              <w:t>:</w:t>
            </w:r>
          </w:p>
          <w:p w14:paraId="2CDC32D6" w14:textId="76126829" w:rsidR="007160A9" w:rsidRPr="00CD5241" w:rsidRDefault="007160A9" w:rsidP="007160A9">
            <w:pPr>
              <w:pStyle w:val="ListParagraph"/>
              <w:numPr>
                <w:ilvl w:val="0"/>
                <w:numId w:val="50"/>
              </w:numPr>
              <w:tabs>
                <w:tab w:val="num" w:pos="720"/>
              </w:tabs>
              <w:spacing w:line="276" w:lineRule="auto"/>
              <w:jc w:val="both"/>
            </w:pPr>
            <w:r w:rsidRPr="00CD5241">
              <w:t>veicināt jauniešu zināšanu</w:t>
            </w:r>
            <w:r>
              <w:t xml:space="preserve"> un </w:t>
            </w:r>
            <w:r w:rsidRPr="00CD5241">
              <w:t>prasmju</w:t>
            </w:r>
            <w:r>
              <w:t xml:space="preserve"> apguvi, kā arī</w:t>
            </w:r>
            <w:r w:rsidRPr="00CD5241">
              <w:t xml:space="preserve"> attieksmju </w:t>
            </w:r>
            <w:r>
              <w:t xml:space="preserve">veidošanu, </w:t>
            </w:r>
            <w:r w:rsidRPr="00CD5241">
              <w:t>balstoties jauniešu vēlmēs un vajadzībās</w:t>
            </w:r>
            <w:r>
              <w:t xml:space="preserve">, lai nodrošinātu </w:t>
            </w:r>
            <w:r w:rsidRPr="00CD5241">
              <w:t>jauniešu sagatavotību turpmākajām mācībām un darba tirgum;</w:t>
            </w:r>
          </w:p>
          <w:p w14:paraId="1696F584" w14:textId="77777777" w:rsidR="007160A9" w:rsidRDefault="007160A9" w:rsidP="007160A9">
            <w:pPr>
              <w:pStyle w:val="ListParagraph"/>
              <w:numPr>
                <w:ilvl w:val="0"/>
                <w:numId w:val="50"/>
              </w:numPr>
              <w:tabs>
                <w:tab w:val="num" w:pos="720"/>
              </w:tabs>
              <w:spacing w:line="276" w:lineRule="auto"/>
              <w:jc w:val="both"/>
            </w:pPr>
            <w:r w:rsidRPr="00CD5241">
              <w:lastRenderedPageBreak/>
              <w:t>veicināt jauniešu piederības sajūtu</w:t>
            </w:r>
            <w:r>
              <w:t xml:space="preserve"> vietējai kopienai,</w:t>
            </w:r>
            <w:r w:rsidRPr="00CD5241">
              <w:t xml:space="preserve"> savstarpējo atbalstu</w:t>
            </w:r>
            <w:r>
              <w:t xml:space="preserve">, kā arī paaugstināt viņu </w:t>
            </w:r>
            <w:r w:rsidRPr="00CD5241">
              <w:t>pašapziņu</w:t>
            </w:r>
            <w:r>
              <w:t>;</w:t>
            </w:r>
          </w:p>
          <w:p w14:paraId="38557E27" w14:textId="77777777" w:rsidR="007160A9" w:rsidRPr="00CD5241" w:rsidRDefault="007160A9" w:rsidP="007160A9">
            <w:pPr>
              <w:pStyle w:val="ListParagraph"/>
              <w:numPr>
                <w:ilvl w:val="0"/>
                <w:numId w:val="50"/>
              </w:numPr>
              <w:tabs>
                <w:tab w:val="num" w:pos="720"/>
              </w:tabs>
              <w:spacing w:line="276" w:lineRule="auto"/>
              <w:jc w:val="both"/>
            </w:pPr>
            <w:r w:rsidRPr="00CD5241">
              <w:t xml:space="preserve">sniegt </w:t>
            </w:r>
            <w:r>
              <w:t xml:space="preserve">jauniešiem </w:t>
            </w:r>
            <w:r w:rsidRPr="00CD5241">
              <w:t>iespēju socializēties</w:t>
            </w:r>
            <w:r>
              <w:t xml:space="preserve">, tostarp </w:t>
            </w:r>
            <w:r w:rsidRPr="00CD5241">
              <w:t xml:space="preserve">sekmēt </w:t>
            </w:r>
            <w:r>
              <w:t xml:space="preserve">jauniešu </w:t>
            </w:r>
            <w:r w:rsidRPr="00CD5241">
              <w:t xml:space="preserve">kvalitatīvu brīvā laika pavadīšanu; </w:t>
            </w:r>
          </w:p>
          <w:p w14:paraId="42D576A9" w14:textId="77777777" w:rsidR="007160A9" w:rsidRPr="00CD5241" w:rsidRDefault="007160A9" w:rsidP="007160A9">
            <w:pPr>
              <w:pStyle w:val="ListParagraph"/>
              <w:numPr>
                <w:ilvl w:val="0"/>
                <w:numId w:val="50"/>
              </w:numPr>
              <w:tabs>
                <w:tab w:val="num" w:pos="720"/>
              </w:tabs>
              <w:spacing w:line="276" w:lineRule="auto"/>
              <w:jc w:val="both"/>
            </w:pPr>
            <w:r w:rsidRPr="00CD5241">
              <w:t>nodrošināt jauniešiem iespēju saņemt individuālu atbalstu ārpusskolas laikā;</w:t>
            </w:r>
          </w:p>
          <w:p w14:paraId="1235F8BB" w14:textId="798817A5" w:rsidR="007160A9" w:rsidRPr="00CD5241" w:rsidRDefault="007160A9" w:rsidP="007160A9">
            <w:pPr>
              <w:pStyle w:val="ListParagraph"/>
              <w:numPr>
                <w:ilvl w:val="0"/>
                <w:numId w:val="50"/>
              </w:numPr>
              <w:tabs>
                <w:tab w:val="num" w:pos="720"/>
              </w:tabs>
              <w:spacing w:line="276" w:lineRule="auto"/>
              <w:jc w:val="both"/>
            </w:pPr>
            <w:r w:rsidRPr="00CD5241">
              <w:t xml:space="preserve">preventīvi mazināt jauniešu </w:t>
            </w:r>
            <w:proofErr w:type="spellStart"/>
            <w:r w:rsidRPr="00CD5241">
              <w:t>psihoemocionālās</w:t>
            </w:r>
            <w:proofErr w:type="spellEnd"/>
            <w:r w:rsidRPr="00CD5241">
              <w:t xml:space="preserve"> veselības riskus Covid-19 pandēmijas laikā un pēc tās</w:t>
            </w:r>
            <w:r w:rsidR="003F18CA">
              <w:t>.</w:t>
            </w:r>
          </w:p>
          <w:p w14:paraId="153DD2BD" w14:textId="77777777" w:rsidR="00AA553B" w:rsidRDefault="007160A9" w:rsidP="00AA553B">
            <w:pPr>
              <w:jc w:val="both"/>
              <w:rPr>
                <w:rFonts w:eastAsiaTheme="minorHAnsi"/>
                <w:b/>
                <w:bCs/>
                <w:highlight w:val="yellow"/>
                <w:lang w:eastAsia="en-US"/>
              </w:rPr>
            </w:pPr>
            <w:r>
              <w:t>Programmas ietvaros projektu konkursā tiks atbalstīti ne mazāk kā 43 projekti, kurus īstenos pašvaldības, pašvaldību iestādes un NVO, nodrošinot pēc iespējas vienmērīgu reģionālo pārklājumu.</w:t>
            </w:r>
            <w:r w:rsidR="00F57D01">
              <w:t xml:space="preserve"> </w:t>
            </w:r>
            <w:r>
              <w:t xml:space="preserve">Lai nodrošinātu optimālu projektu īstenošanas laiku, kas dotu iespēju īstenot plašu aktivitāšu klāstu un attiecīgi  garantētu vēlamo projektu rezultātu sasniegšanu esošajos apstākļos, ierosinām  katram projekta īstenotājam piešķirt </w:t>
            </w:r>
            <w:proofErr w:type="spellStart"/>
            <w:r>
              <w:t>priekšfinansējumu</w:t>
            </w:r>
            <w:proofErr w:type="spellEnd"/>
            <w:r>
              <w:t xml:space="preserve"> 100</w:t>
            </w:r>
            <w:r w:rsidR="00F57D01">
              <w:t> </w:t>
            </w:r>
            <w:r>
              <w:t xml:space="preserve">% apmērā. Tas  sniegtu iespēju īstenot projektus no 2021. gada 15. jūnija līdz 2021. gada 31. decembrim. Kopējais finansējums, kuru paredzēts piešķirt  projektu īstenotājiem aktivitāšu īstenošanai ir 430 000 </w:t>
            </w:r>
            <w:proofErr w:type="spellStart"/>
            <w:r w:rsidRPr="00AA4E7D">
              <w:rPr>
                <w:i/>
              </w:rPr>
              <w:t>euro</w:t>
            </w:r>
            <w:proofErr w:type="spellEnd"/>
            <w:r>
              <w:t xml:space="preserve">, savukārt </w:t>
            </w:r>
            <w:r w:rsidR="00273678">
              <w:t xml:space="preserve">viena projekta īstenošanai tiks piešķirti ne vairāk kā </w:t>
            </w:r>
            <w:r>
              <w:t xml:space="preserve">10 000 </w:t>
            </w:r>
            <w:proofErr w:type="spellStart"/>
            <w:r w:rsidRPr="00AA4E7D">
              <w:rPr>
                <w:i/>
              </w:rPr>
              <w:t>euro</w:t>
            </w:r>
            <w:proofErr w:type="spellEnd"/>
            <w:r>
              <w:t xml:space="preserve">. Papildus ir paredzēti 40 000 </w:t>
            </w:r>
            <w:proofErr w:type="spellStart"/>
            <w:r>
              <w:t>euro</w:t>
            </w:r>
            <w:proofErr w:type="spellEnd"/>
            <w:r>
              <w:t xml:space="preserve"> atbalsta pasākumu, tostarp izglītojošo, sniegšanai  jaunatnes darbiniekiem un darb</w:t>
            </w:r>
            <w:r w:rsidR="00AA553B">
              <w:t>a</w:t>
            </w:r>
            <w:r>
              <w:t xml:space="preserve"> ar jaunatni </w:t>
            </w:r>
            <w:r w:rsidR="00AA553B">
              <w:t>veicējiem</w:t>
            </w:r>
            <w:r>
              <w:t>, lai nodrošinātu viņu zināšanas un prasmes, t.sk. digitālās, kas aktuālas esošajos Covid-19 apstākļos, kā arī pēc pandēmijas apstākļos. Šo atbalstu pasākumu īstenošanu plānots uzsākt no 2021. gada 1.</w:t>
            </w:r>
            <w:r w:rsidR="00516677">
              <w:t xml:space="preserve"> </w:t>
            </w:r>
            <w:r w:rsidRPr="00A04E79">
              <w:t>aprīļa.</w:t>
            </w:r>
            <w:r w:rsidR="00C76323" w:rsidRPr="00A04E79">
              <w:t xml:space="preserve"> </w:t>
            </w:r>
            <w:r w:rsidR="00AA553B" w:rsidRPr="00AA553B">
              <w:rPr>
                <w:rFonts w:eastAsiaTheme="minorHAnsi"/>
                <w:b/>
                <w:bCs/>
                <w:highlight w:val="yellow"/>
                <w:lang w:eastAsia="en-US"/>
              </w:rPr>
              <w:t xml:space="preserve"> </w:t>
            </w:r>
          </w:p>
          <w:p w14:paraId="4A2A053D" w14:textId="7FCA47F7" w:rsidR="00E61BB0" w:rsidRPr="00C76323" w:rsidRDefault="00AA553B" w:rsidP="00AA553B">
            <w:pPr>
              <w:jc w:val="both"/>
              <w:rPr>
                <w:color w:val="000000" w:themeColor="text1"/>
              </w:rPr>
            </w:pPr>
            <w:r w:rsidRPr="00434F7C">
              <w:rPr>
                <w:bCs/>
                <w:color w:val="000000" w:themeColor="text1"/>
              </w:rPr>
              <w:t>Finansējums projektu īstenošanai Programmas ietvaros tiks piešķirts, organizējot atklātu projektu konkursu, kura nolikumu izstrādās Jaunatnes starptautisko programmu aģentūra un apstiprinās Izglītības un zinātnes ministrija. Izstrādājot Programmas projektu konkursa nolikumu un nodrošinot atbalsta aktivitātes darba ar jaunatni veicējiem, tiks ievēroti komercdarbības atbalsta nosacījumi.</w:t>
            </w:r>
          </w:p>
        </w:tc>
      </w:tr>
      <w:tr w:rsidR="00585B7B" w:rsidRPr="0066377F" w14:paraId="42AC8649" w14:textId="77777777" w:rsidTr="00DA1547">
        <w:trPr>
          <w:trHeight w:val="476"/>
        </w:trPr>
        <w:tc>
          <w:tcPr>
            <w:tcW w:w="562" w:type="dxa"/>
            <w:tcBorders>
              <w:bottom w:val="single" w:sz="4" w:space="0" w:color="auto"/>
            </w:tcBorders>
          </w:tcPr>
          <w:p w14:paraId="308FAEA2" w14:textId="71AE82FE" w:rsidR="00585B7B" w:rsidRPr="0066377F" w:rsidRDefault="00005A9D" w:rsidP="00BD696A">
            <w:pPr>
              <w:pStyle w:val="naiskr"/>
              <w:spacing w:before="0" w:after="0"/>
              <w:jc w:val="center"/>
            </w:pPr>
            <w:r w:rsidRPr="0066377F">
              <w:lastRenderedPageBreak/>
              <w:t>3.</w:t>
            </w:r>
          </w:p>
        </w:tc>
        <w:tc>
          <w:tcPr>
            <w:tcW w:w="1884" w:type="dxa"/>
            <w:tcBorders>
              <w:bottom w:val="single" w:sz="4" w:space="0" w:color="auto"/>
            </w:tcBorders>
          </w:tcPr>
          <w:p w14:paraId="132B3A4C" w14:textId="77777777" w:rsidR="00585B7B" w:rsidRPr="0066377F" w:rsidRDefault="00943E1D" w:rsidP="00916055">
            <w:pPr>
              <w:pStyle w:val="naiskr"/>
              <w:spacing w:before="0" w:after="0"/>
              <w:ind w:left="141"/>
            </w:pPr>
            <w:r w:rsidRPr="0066377F">
              <w:t>Projekta izstrādē iesaistītās institūcijas un publiskas personas kapitālsabiedrības</w:t>
            </w:r>
          </w:p>
        </w:tc>
        <w:tc>
          <w:tcPr>
            <w:tcW w:w="7755" w:type="dxa"/>
            <w:tcBorders>
              <w:bottom w:val="single" w:sz="4" w:space="0" w:color="auto"/>
            </w:tcBorders>
          </w:tcPr>
          <w:p w14:paraId="7C6826FC" w14:textId="1889ACB9" w:rsidR="00643E6C" w:rsidRPr="0066377F" w:rsidRDefault="00BB3C51" w:rsidP="00BC52B9">
            <w:pPr>
              <w:ind w:left="101" w:right="142"/>
              <w:jc w:val="both"/>
            </w:pPr>
            <w:r w:rsidRPr="0066377F">
              <w:t xml:space="preserve">Rīkojuma </w:t>
            </w:r>
            <w:r w:rsidR="00B73BB9" w:rsidRPr="0066377F">
              <w:t xml:space="preserve">projektu </w:t>
            </w:r>
            <w:r w:rsidR="00DC332F" w:rsidRPr="0066377F">
              <w:t>izstrādāja IZM.</w:t>
            </w:r>
            <w:r w:rsidR="00790CFC" w:rsidRPr="0066377F">
              <w:t xml:space="preserve"> </w:t>
            </w:r>
          </w:p>
        </w:tc>
      </w:tr>
      <w:tr w:rsidR="00585B7B" w:rsidRPr="0066377F"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41D390DE" w:rsidR="00585B7B" w:rsidRPr="0066377F" w:rsidRDefault="00005A9D" w:rsidP="00BD696A">
            <w:pPr>
              <w:pStyle w:val="naiskr"/>
              <w:spacing w:before="0" w:after="0"/>
              <w:jc w:val="center"/>
            </w:pPr>
            <w:r w:rsidRPr="0066377F">
              <w:t>4</w:t>
            </w:r>
            <w:r w:rsidR="00585B7B" w:rsidRPr="0066377F">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66377F" w:rsidRDefault="00585B7B" w:rsidP="00916055">
            <w:pPr>
              <w:pStyle w:val="naiskr"/>
              <w:spacing w:before="0" w:after="0"/>
              <w:ind w:left="141"/>
            </w:pPr>
            <w:r w:rsidRPr="0066377F">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720C03DD" w:rsidR="00C20F7F" w:rsidRPr="0066377F" w:rsidRDefault="000A2EB1" w:rsidP="00BC52B9">
            <w:pPr>
              <w:ind w:left="114" w:right="127"/>
              <w:jc w:val="both"/>
            </w:pPr>
            <w:r w:rsidRPr="0066377F">
              <w:t xml:space="preserve">Rīkojuma projekts </w:t>
            </w:r>
            <w:r w:rsidRPr="000A2EB1">
              <w:t>attiecas uz Izglītības un zinātnes politiku.</w:t>
            </w:r>
          </w:p>
        </w:tc>
      </w:tr>
    </w:tbl>
    <w:p w14:paraId="0D78B04E" w14:textId="6A104C51" w:rsidR="007C4713" w:rsidRPr="0066377F" w:rsidRDefault="007C4713">
      <w:pPr>
        <w:rPr>
          <w:b/>
          <w:bCs/>
        </w:rPr>
      </w:pPr>
    </w:p>
    <w:p w14:paraId="4E895B22" w14:textId="77777777" w:rsidR="00BD4A5C" w:rsidRPr="0066377F" w:rsidRDefault="00BD4A5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66377F" w14:paraId="014B972D" w14:textId="77777777" w:rsidTr="0053721C">
        <w:tc>
          <w:tcPr>
            <w:tcW w:w="10060" w:type="dxa"/>
            <w:vAlign w:val="center"/>
          </w:tcPr>
          <w:p w14:paraId="25DD5253" w14:textId="3458C077" w:rsidR="00C66A35" w:rsidRPr="0066377F" w:rsidRDefault="00C66A35" w:rsidP="001B2A96">
            <w:pPr>
              <w:pStyle w:val="naisnod"/>
              <w:spacing w:before="0" w:after="0"/>
            </w:pPr>
            <w:r w:rsidRPr="0066377F">
              <w:t xml:space="preserve">II. Tiesību akta projekta ietekme uz sabiedrību, tautsaimniecības attīstību un </w:t>
            </w:r>
          </w:p>
          <w:p w14:paraId="36AC0BC0" w14:textId="77777777" w:rsidR="00C66A35" w:rsidRPr="0066377F" w:rsidRDefault="00C66A35" w:rsidP="001B2A96">
            <w:pPr>
              <w:pStyle w:val="naisnod"/>
              <w:spacing w:before="0" w:after="0"/>
            </w:pPr>
            <w:r w:rsidRPr="0066377F">
              <w:t>administratīvo slogu</w:t>
            </w:r>
          </w:p>
        </w:tc>
      </w:tr>
      <w:tr w:rsidR="00C66A35" w:rsidRPr="0066377F" w14:paraId="4EB79942" w14:textId="77777777" w:rsidTr="0053721C">
        <w:trPr>
          <w:trHeight w:val="273"/>
        </w:trPr>
        <w:tc>
          <w:tcPr>
            <w:tcW w:w="10060" w:type="dxa"/>
          </w:tcPr>
          <w:p w14:paraId="4BF34555" w14:textId="77777777" w:rsidR="00C66A35" w:rsidRPr="0066377F" w:rsidRDefault="00C66A35" w:rsidP="001B2A96">
            <w:pPr>
              <w:ind w:right="127"/>
              <w:jc w:val="center"/>
            </w:pPr>
            <w:r w:rsidRPr="0066377F">
              <w:t>Projekts šo jomu neskar</w:t>
            </w:r>
          </w:p>
        </w:tc>
      </w:tr>
    </w:tbl>
    <w:p w14:paraId="747F53F0" w14:textId="77777777" w:rsidR="00C66A35" w:rsidRPr="0066377F" w:rsidRDefault="00C66A35"/>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387295" w:rsidRPr="0066377F" w14:paraId="568AC554" w14:textId="77777777" w:rsidTr="001C5319">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EABE13" w14:textId="77777777" w:rsidR="00387295" w:rsidRPr="0066377F" w:rsidRDefault="00387295" w:rsidP="001C5319">
            <w:pPr>
              <w:ind w:right="-55"/>
              <w:jc w:val="center"/>
              <w:rPr>
                <w:b/>
                <w:bCs/>
                <w:color w:val="000000"/>
              </w:rPr>
            </w:pPr>
            <w:r w:rsidRPr="0066377F">
              <w:rPr>
                <w:b/>
                <w:bCs/>
                <w:color w:val="000000"/>
              </w:rPr>
              <w:t>III. Tiesību akta projekta ietekme uz valsts budžetu un pašvaldību budžetiem</w:t>
            </w:r>
          </w:p>
        </w:tc>
      </w:tr>
      <w:tr w:rsidR="00387295" w:rsidRPr="0066377F" w14:paraId="3836E9CF" w14:textId="77777777" w:rsidTr="001C5319">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4C10CF8" w14:textId="77777777" w:rsidR="00387295" w:rsidRPr="0066377F" w:rsidRDefault="00387295" w:rsidP="001C5319">
            <w:pPr>
              <w:jc w:val="center"/>
              <w:rPr>
                <w:color w:val="000000"/>
                <w:sz w:val="20"/>
                <w:szCs w:val="20"/>
              </w:rPr>
            </w:pPr>
            <w:r w:rsidRPr="0066377F">
              <w:rPr>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B5DB0" w14:textId="77777777" w:rsidR="00387295" w:rsidRPr="0066377F" w:rsidRDefault="00387295" w:rsidP="001C5319">
            <w:pPr>
              <w:jc w:val="center"/>
              <w:rPr>
                <w:color w:val="000000"/>
                <w:sz w:val="20"/>
                <w:szCs w:val="20"/>
              </w:rPr>
            </w:pPr>
            <w:r w:rsidRPr="0066377F">
              <w:rPr>
                <w:color w:val="000000"/>
                <w:sz w:val="20"/>
                <w:szCs w:val="20"/>
              </w:rPr>
              <w:t>2021.gads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3DE5E960" w14:textId="77777777" w:rsidR="00387295" w:rsidRPr="0066377F" w:rsidRDefault="00387295" w:rsidP="001C5319">
            <w:pPr>
              <w:jc w:val="center"/>
              <w:rPr>
                <w:color w:val="000000"/>
                <w:sz w:val="20"/>
                <w:szCs w:val="20"/>
              </w:rPr>
            </w:pPr>
            <w:r w:rsidRPr="0066377F">
              <w:rPr>
                <w:color w:val="000000"/>
                <w:sz w:val="20"/>
                <w:szCs w:val="20"/>
              </w:rPr>
              <w:t>Turpmākie trīs gadi (</w:t>
            </w:r>
            <w:proofErr w:type="spellStart"/>
            <w:r w:rsidRPr="0066377F">
              <w:rPr>
                <w:i/>
                <w:iCs/>
                <w:color w:val="000000"/>
                <w:sz w:val="20"/>
                <w:szCs w:val="20"/>
              </w:rPr>
              <w:t>euro</w:t>
            </w:r>
            <w:proofErr w:type="spellEnd"/>
            <w:r w:rsidRPr="0066377F">
              <w:rPr>
                <w:color w:val="000000"/>
                <w:sz w:val="20"/>
                <w:szCs w:val="20"/>
              </w:rPr>
              <w:t>)</w:t>
            </w:r>
          </w:p>
        </w:tc>
      </w:tr>
      <w:tr w:rsidR="00387295" w:rsidRPr="0066377F" w14:paraId="4567D3CC" w14:textId="77777777" w:rsidTr="001C5319">
        <w:trPr>
          <w:trHeight w:val="315"/>
        </w:trPr>
        <w:tc>
          <w:tcPr>
            <w:tcW w:w="1418" w:type="dxa"/>
            <w:vMerge/>
            <w:tcBorders>
              <w:top w:val="nil"/>
              <w:left w:val="single" w:sz="4" w:space="0" w:color="auto"/>
              <w:bottom w:val="single" w:sz="4" w:space="0" w:color="auto"/>
              <w:right w:val="single" w:sz="4" w:space="0" w:color="auto"/>
            </w:tcBorders>
            <w:vAlign w:val="center"/>
            <w:hideMark/>
          </w:tcPr>
          <w:p w14:paraId="2DB46D30" w14:textId="77777777" w:rsidR="00387295" w:rsidRPr="0066377F" w:rsidRDefault="00387295" w:rsidP="001C5319">
            <w:pPr>
              <w:rPr>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DCD8CBF" w14:textId="77777777" w:rsidR="00387295" w:rsidRPr="0066377F" w:rsidRDefault="00387295" w:rsidP="001C5319">
            <w:pPr>
              <w:rPr>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519D7213" w14:textId="77777777" w:rsidR="00387295" w:rsidRPr="0066377F" w:rsidRDefault="00387295" w:rsidP="001C5319">
            <w:pPr>
              <w:jc w:val="center"/>
              <w:rPr>
                <w:color w:val="000000"/>
                <w:sz w:val="20"/>
                <w:szCs w:val="20"/>
              </w:rPr>
            </w:pPr>
            <w:r w:rsidRPr="0066377F">
              <w:rPr>
                <w:color w:val="000000"/>
                <w:sz w:val="20"/>
                <w:szCs w:val="20"/>
              </w:rPr>
              <w:t>2022.gads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202E11F4" w14:textId="77777777" w:rsidR="00387295" w:rsidRPr="0066377F" w:rsidRDefault="00387295" w:rsidP="001C5319">
            <w:pPr>
              <w:jc w:val="center"/>
              <w:rPr>
                <w:color w:val="000000"/>
                <w:sz w:val="20"/>
                <w:szCs w:val="20"/>
              </w:rPr>
            </w:pPr>
            <w:r w:rsidRPr="0066377F">
              <w:rPr>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22738952" w14:textId="77777777" w:rsidR="00387295" w:rsidRPr="0066377F" w:rsidRDefault="00387295" w:rsidP="001C5319">
            <w:pPr>
              <w:jc w:val="center"/>
              <w:rPr>
                <w:color w:val="000000"/>
                <w:sz w:val="20"/>
                <w:szCs w:val="20"/>
              </w:rPr>
            </w:pPr>
            <w:r w:rsidRPr="0066377F">
              <w:rPr>
                <w:color w:val="000000"/>
                <w:sz w:val="20"/>
                <w:szCs w:val="20"/>
              </w:rPr>
              <w:t>2024.gads</w:t>
            </w:r>
          </w:p>
        </w:tc>
      </w:tr>
      <w:tr w:rsidR="00387295" w:rsidRPr="0066377F" w14:paraId="34C1FCF0" w14:textId="77777777" w:rsidTr="001C5319">
        <w:trPr>
          <w:trHeight w:val="1675"/>
        </w:trPr>
        <w:tc>
          <w:tcPr>
            <w:tcW w:w="1418" w:type="dxa"/>
            <w:vMerge/>
            <w:tcBorders>
              <w:top w:val="nil"/>
              <w:left w:val="single" w:sz="4" w:space="0" w:color="auto"/>
              <w:bottom w:val="single" w:sz="4" w:space="0" w:color="auto"/>
              <w:right w:val="single" w:sz="4" w:space="0" w:color="auto"/>
            </w:tcBorders>
            <w:vAlign w:val="center"/>
            <w:hideMark/>
          </w:tcPr>
          <w:p w14:paraId="3B351E1D" w14:textId="77777777" w:rsidR="00387295" w:rsidRPr="0066377F" w:rsidRDefault="00387295" w:rsidP="001C5319">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7FD112AD" w14:textId="77777777" w:rsidR="00387295" w:rsidRPr="0066377F" w:rsidRDefault="00387295" w:rsidP="001C5319">
            <w:pPr>
              <w:jc w:val="center"/>
              <w:rPr>
                <w:color w:val="000000"/>
                <w:sz w:val="20"/>
                <w:szCs w:val="20"/>
              </w:rPr>
            </w:pPr>
            <w:r w:rsidRPr="0066377F">
              <w:rPr>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12C67661" w14:textId="77777777" w:rsidR="00387295" w:rsidRPr="0066377F" w:rsidRDefault="00387295" w:rsidP="001C5319">
            <w:pPr>
              <w:jc w:val="center"/>
              <w:rPr>
                <w:color w:val="000000"/>
                <w:sz w:val="20"/>
                <w:szCs w:val="20"/>
              </w:rPr>
            </w:pPr>
            <w:r w:rsidRPr="0066377F">
              <w:rPr>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2B820B5"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4CCBA5CE"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2022.gadam</w:t>
            </w:r>
          </w:p>
        </w:tc>
        <w:tc>
          <w:tcPr>
            <w:tcW w:w="1275" w:type="dxa"/>
            <w:tcBorders>
              <w:top w:val="nil"/>
              <w:left w:val="nil"/>
              <w:bottom w:val="single" w:sz="4" w:space="0" w:color="auto"/>
              <w:right w:val="single" w:sz="4" w:space="0" w:color="auto"/>
            </w:tcBorders>
            <w:shd w:val="clear" w:color="auto" w:fill="auto"/>
            <w:vAlign w:val="center"/>
            <w:hideMark/>
          </w:tcPr>
          <w:p w14:paraId="3BA4B8D0"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3952C965"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2023.gadam</w:t>
            </w:r>
          </w:p>
        </w:tc>
        <w:tc>
          <w:tcPr>
            <w:tcW w:w="1134" w:type="dxa"/>
            <w:tcBorders>
              <w:top w:val="nil"/>
              <w:left w:val="nil"/>
              <w:bottom w:val="single" w:sz="4" w:space="0" w:color="auto"/>
              <w:right w:val="single" w:sz="4" w:space="0" w:color="auto"/>
            </w:tcBorders>
            <w:shd w:val="clear" w:color="auto" w:fill="auto"/>
            <w:vAlign w:val="center"/>
            <w:hideMark/>
          </w:tcPr>
          <w:p w14:paraId="38050C9F"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2023.gadam</w:t>
            </w:r>
          </w:p>
        </w:tc>
      </w:tr>
      <w:tr w:rsidR="00387295" w:rsidRPr="0066377F" w14:paraId="61975878" w14:textId="77777777" w:rsidTr="001C5319">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11607A" w14:textId="77777777" w:rsidR="00387295" w:rsidRPr="0066377F" w:rsidRDefault="00387295" w:rsidP="001C5319">
            <w:pPr>
              <w:jc w:val="center"/>
              <w:rPr>
                <w:color w:val="000000"/>
                <w:sz w:val="20"/>
                <w:szCs w:val="20"/>
              </w:rPr>
            </w:pPr>
            <w:r w:rsidRPr="0066377F">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62AEE144" w14:textId="77777777" w:rsidR="00387295" w:rsidRPr="0066377F" w:rsidRDefault="00387295" w:rsidP="001C5319">
            <w:pPr>
              <w:jc w:val="center"/>
              <w:rPr>
                <w:color w:val="000000"/>
                <w:sz w:val="20"/>
                <w:szCs w:val="20"/>
              </w:rPr>
            </w:pPr>
            <w:r w:rsidRPr="0066377F">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6A04C957" w14:textId="77777777" w:rsidR="00387295" w:rsidRPr="0066377F" w:rsidRDefault="00387295" w:rsidP="001C5319">
            <w:pPr>
              <w:jc w:val="center"/>
              <w:rPr>
                <w:color w:val="000000"/>
                <w:sz w:val="20"/>
                <w:szCs w:val="20"/>
              </w:rPr>
            </w:pPr>
            <w:r w:rsidRPr="0066377F">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54ACEE10" w14:textId="77777777" w:rsidR="00387295" w:rsidRPr="0066377F" w:rsidRDefault="00387295" w:rsidP="001C5319">
            <w:pPr>
              <w:jc w:val="center"/>
              <w:rPr>
                <w:color w:val="000000"/>
                <w:sz w:val="20"/>
                <w:szCs w:val="20"/>
              </w:rPr>
            </w:pPr>
            <w:r w:rsidRPr="0066377F">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0935C564" w14:textId="77777777" w:rsidR="00387295" w:rsidRPr="0066377F" w:rsidRDefault="00387295" w:rsidP="001C5319">
            <w:pPr>
              <w:jc w:val="center"/>
              <w:rPr>
                <w:color w:val="000000"/>
                <w:sz w:val="20"/>
                <w:szCs w:val="20"/>
              </w:rPr>
            </w:pPr>
            <w:r w:rsidRPr="0066377F">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6EE23E2E" w14:textId="77777777" w:rsidR="00387295" w:rsidRPr="0066377F" w:rsidRDefault="00387295" w:rsidP="001C5319">
            <w:pPr>
              <w:jc w:val="center"/>
              <w:rPr>
                <w:color w:val="000000"/>
                <w:sz w:val="20"/>
                <w:szCs w:val="20"/>
              </w:rPr>
            </w:pPr>
            <w:r w:rsidRPr="0066377F">
              <w:rPr>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78785508" w14:textId="77777777" w:rsidR="00387295" w:rsidRPr="0066377F" w:rsidRDefault="00387295" w:rsidP="001C5319">
            <w:pPr>
              <w:jc w:val="center"/>
              <w:rPr>
                <w:color w:val="000000"/>
                <w:sz w:val="20"/>
                <w:szCs w:val="20"/>
              </w:rPr>
            </w:pPr>
            <w:r w:rsidRPr="0066377F">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3B630A85" w14:textId="77777777" w:rsidR="00387295" w:rsidRPr="0066377F" w:rsidRDefault="00387295" w:rsidP="001C5319">
            <w:pPr>
              <w:jc w:val="center"/>
              <w:rPr>
                <w:color w:val="000000"/>
                <w:sz w:val="20"/>
                <w:szCs w:val="20"/>
              </w:rPr>
            </w:pPr>
            <w:r w:rsidRPr="0066377F">
              <w:rPr>
                <w:color w:val="000000"/>
                <w:sz w:val="20"/>
                <w:szCs w:val="20"/>
              </w:rPr>
              <w:t>8</w:t>
            </w:r>
          </w:p>
        </w:tc>
      </w:tr>
      <w:tr w:rsidR="00387295" w:rsidRPr="0066377F" w14:paraId="3172D3E7" w14:textId="77777777" w:rsidTr="001C5319">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0629F0BA" w14:textId="77777777" w:rsidR="00387295" w:rsidRPr="0066377F" w:rsidRDefault="00387295" w:rsidP="001C5319">
            <w:pPr>
              <w:rPr>
                <w:b/>
                <w:bCs/>
                <w:color w:val="000000"/>
                <w:sz w:val="20"/>
                <w:szCs w:val="20"/>
              </w:rPr>
            </w:pPr>
            <w:r w:rsidRPr="0066377F">
              <w:rPr>
                <w:b/>
                <w:bCs/>
                <w:color w:val="000000"/>
                <w:sz w:val="20"/>
                <w:szCs w:val="20"/>
              </w:rPr>
              <w:lastRenderedPageBreak/>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1204D01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DAF9E8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561864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968EE1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4983C1B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EAAD0E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A1D4F2A"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183EF656" w14:textId="77777777" w:rsidTr="001C5319">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81000" w14:textId="77777777" w:rsidR="00387295" w:rsidRPr="0066377F" w:rsidRDefault="00387295" w:rsidP="001C5319">
            <w:pPr>
              <w:rPr>
                <w:bCs/>
                <w:color w:val="000000"/>
                <w:sz w:val="20"/>
                <w:szCs w:val="20"/>
              </w:rPr>
            </w:pPr>
            <w:r w:rsidRPr="0066377F">
              <w:rPr>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A83A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870B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9AD7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FBD6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16A0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DCAC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87F78"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35A2D91" w14:textId="77777777" w:rsidTr="001C5319">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D0F9E" w14:textId="77777777" w:rsidR="00387295" w:rsidRPr="0066377F" w:rsidRDefault="00387295" w:rsidP="001C5319">
            <w:pPr>
              <w:rPr>
                <w:bCs/>
                <w:color w:val="000000"/>
                <w:sz w:val="20"/>
                <w:szCs w:val="20"/>
              </w:rPr>
            </w:pPr>
            <w:r w:rsidRPr="0066377F">
              <w:rPr>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FA1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3081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A3BF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C266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976C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DE5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087E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3518CCF"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2D158" w14:textId="77777777" w:rsidR="00387295" w:rsidRPr="0066377F" w:rsidRDefault="00387295" w:rsidP="001C5319">
            <w:pPr>
              <w:rPr>
                <w:bCs/>
                <w:color w:val="000000"/>
                <w:sz w:val="20"/>
                <w:szCs w:val="20"/>
              </w:rPr>
            </w:pPr>
            <w:r w:rsidRPr="0066377F">
              <w:rPr>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5E34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BF6A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132E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C00B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4837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41FF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9DF8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955675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A93B0EB" w14:textId="77777777" w:rsidR="00387295" w:rsidRPr="0066377F" w:rsidRDefault="00387295" w:rsidP="001C5319">
            <w:pPr>
              <w:rPr>
                <w:b/>
                <w:bCs/>
                <w:color w:val="000000"/>
                <w:sz w:val="20"/>
                <w:szCs w:val="20"/>
              </w:rPr>
            </w:pPr>
            <w:r w:rsidRPr="0066377F">
              <w:rPr>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EF731C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C3CF290" w14:textId="6DF08B30" w:rsidR="00387295" w:rsidRPr="0066377F" w:rsidRDefault="00C829BB" w:rsidP="001C5319">
            <w:pPr>
              <w:jc w:val="center"/>
              <w:rPr>
                <w:b/>
                <w:bCs/>
                <w:color w:val="000000"/>
                <w:sz w:val="20"/>
                <w:szCs w:val="20"/>
              </w:rPr>
            </w:pPr>
            <w:r w:rsidRPr="0066377F">
              <w:rPr>
                <w:b/>
                <w:bCs/>
                <w:color w:val="000000"/>
                <w:sz w:val="20"/>
                <w:szCs w:val="20"/>
              </w:rPr>
              <w:t xml:space="preserve"> </w:t>
            </w:r>
            <w:r w:rsidR="008D29E4">
              <w:rPr>
                <w:b/>
                <w:bCs/>
                <w:color w:val="000000"/>
                <w:sz w:val="20"/>
                <w:szCs w:val="20"/>
              </w:rPr>
              <w:t>500</w:t>
            </w:r>
            <w:r w:rsidRPr="0066377F">
              <w:rPr>
                <w:b/>
                <w:bCs/>
                <w:color w:val="000000"/>
                <w:sz w:val="20"/>
                <w:szCs w:val="20"/>
              </w:rPr>
              <w:t xml:space="preserve"> 0</w:t>
            </w:r>
            <w:r w:rsidR="008D29E4">
              <w:rPr>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32474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E5DEF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5A67D1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F19EEB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E8AD83"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2481263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9310B" w14:textId="77777777" w:rsidR="00387295" w:rsidRPr="0066377F" w:rsidRDefault="00387295" w:rsidP="001C5319">
            <w:pPr>
              <w:rPr>
                <w:bCs/>
                <w:color w:val="000000"/>
                <w:sz w:val="20"/>
                <w:szCs w:val="20"/>
              </w:rPr>
            </w:pPr>
            <w:r w:rsidRPr="0066377F">
              <w:rPr>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8B49B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96C4D9" w14:textId="577BF49C" w:rsidR="00387295" w:rsidRPr="0066377F" w:rsidRDefault="00C829BB" w:rsidP="001C5319">
            <w:pPr>
              <w:jc w:val="center"/>
              <w:rPr>
                <w:bCs/>
                <w:color w:val="000000"/>
                <w:sz w:val="20"/>
                <w:szCs w:val="20"/>
              </w:rPr>
            </w:pPr>
            <w:r w:rsidRPr="0066377F">
              <w:rPr>
                <w:bCs/>
                <w:color w:val="000000"/>
                <w:sz w:val="20"/>
                <w:szCs w:val="20"/>
              </w:rPr>
              <w:t xml:space="preserve"> </w:t>
            </w:r>
            <w:r w:rsidR="008D29E4">
              <w:rPr>
                <w:bCs/>
                <w:color w:val="000000"/>
                <w:sz w:val="20"/>
                <w:szCs w:val="20"/>
              </w:rPr>
              <w:t>500</w:t>
            </w:r>
            <w:r w:rsidRPr="0066377F">
              <w:rPr>
                <w:bCs/>
                <w:color w:val="000000"/>
                <w:sz w:val="20"/>
                <w:szCs w:val="20"/>
              </w:rPr>
              <w:t xml:space="preserve"> 0</w:t>
            </w:r>
            <w:r w:rsidR="008D29E4">
              <w:rPr>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0A7F7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C9C34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54CDE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C450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1E2A7"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7344AEB"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9A2F3A8" w14:textId="77777777" w:rsidR="00387295" w:rsidRPr="0066377F" w:rsidRDefault="00387295" w:rsidP="001C5319">
            <w:pPr>
              <w:rPr>
                <w:bCs/>
                <w:color w:val="000000"/>
                <w:sz w:val="20"/>
                <w:szCs w:val="20"/>
              </w:rPr>
            </w:pPr>
            <w:r w:rsidRPr="0066377F">
              <w:rPr>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B6A1CF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0E52A2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28E395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53B648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28D3EC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AF268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D66AE2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038E159"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C2ABBAF" w14:textId="77777777" w:rsidR="00387295" w:rsidRPr="0066377F" w:rsidRDefault="00387295" w:rsidP="001C5319">
            <w:pPr>
              <w:rPr>
                <w:bCs/>
                <w:color w:val="000000"/>
                <w:sz w:val="20"/>
                <w:szCs w:val="20"/>
              </w:rPr>
            </w:pPr>
            <w:r w:rsidRPr="0066377F">
              <w:rPr>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0E6F301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A95DF5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2A6E54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B69D4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3BB6C8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83F4D6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F8A85B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7E80D6C" w14:textId="77777777" w:rsidTr="001C5319">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3129F6B0" w14:textId="77777777" w:rsidR="00387295" w:rsidRPr="0066377F" w:rsidRDefault="00387295" w:rsidP="001C5319">
            <w:pPr>
              <w:rPr>
                <w:b/>
                <w:bCs/>
                <w:color w:val="000000"/>
                <w:sz w:val="20"/>
                <w:szCs w:val="20"/>
              </w:rPr>
            </w:pPr>
            <w:r w:rsidRPr="0066377F">
              <w:rPr>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31E9923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89BC888" w14:textId="5C01E538" w:rsidR="00387295" w:rsidRPr="0066377F" w:rsidRDefault="00387295" w:rsidP="001C5319">
            <w:pPr>
              <w:jc w:val="center"/>
              <w:rPr>
                <w:b/>
                <w:bCs/>
                <w:color w:val="000000"/>
                <w:sz w:val="20"/>
                <w:szCs w:val="20"/>
              </w:rPr>
            </w:pPr>
            <w:r w:rsidRPr="0066377F">
              <w:rPr>
                <w:b/>
                <w:bCs/>
                <w:color w:val="000000"/>
                <w:sz w:val="20"/>
                <w:szCs w:val="20"/>
              </w:rPr>
              <w:t>- </w:t>
            </w:r>
            <w:r w:rsidR="00C829BB" w:rsidRPr="0066377F">
              <w:rPr>
                <w:b/>
                <w:bCs/>
                <w:color w:val="000000"/>
                <w:sz w:val="20"/>
                <w:szCs w:val="20"/>
              </w:rPr>
              <w:t xml:space="preserve"> </w:t>
            </w:r>
            <w:r w:rsidR="008D29E4">
              <w:rPr>
                <w:b/>
                <w:bCs/>
                <w:color w:val="000000"/>
                <w:sz w:val="20"/>
                <w:szCs w:val="20"/>
              </w:rPr>
              <w:t>500</w:t>
            </w:r>
            <w:r w:rsidR="00C829BB" w:rsidRPr="0066377F">
              <w:rPr>
                <w:b/>
                <w:bCs/>
                <w:color w:val="000000"/>
                <w:sz w:val="20"/>
                <w:szCs w:val="20"/>
              </w:rPr>
              <w:t xml:space="preserve"> </w:t>
            </w:r>
            <w:r w:rsidR="008D29E4">
              <w:rPr>
                <w:b/>
                <w:bCs/>
                <w:color w:val="000000"/>
                <w:sz w:val="20"/>
                <w:szCs w:val="20"/>
              </w:rPr>
              <w:t>000</w:t>
            </w:r>
          </w:p>
        </w:tc>
        <w:tc>
          <w:tcPr>
            <w:tcW w:w="1276" w:type="dxa"/>
            <w:tcBorders>
              <w:top w:val="nil"/>
              <w:left w:val="nil"/>
              <w:bottom w:val="single" w:sz="4" w:space="0" w:color="auto"/>
              <w:right w:val="single" w:sz="4" w:space="0" w:color="auto"/>
            </w:tcBorders>
            <w:shd w:val="clear" w:color="000000" w:fill="D9D9D9"/>
            <w:vAlign w:val="bottom"/>
            <w:hideMark/>
          </w:tcPr>
          <w:p w14:paraId="3B69073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7467B7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75FC07D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0C6452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3157FF40"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F7D05CC"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C57B38A" w14:textId="77777777" w:rsidR="00387295" w:rsidRPr="0066377F" w:rsidRDefault="00387295" w:rsidP="001C5319">
            <w:pPr>
              <w:rPr>
                <w:bCs/>
                <w:color w:val="000000"/>
                <w:sz w:val="20"/>
                <w:szCs w:val="20"/>
              </w:rPr>
            </w:pPr>
            <w:r w:rsidRPr="0066377F">
              <w:rPr>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0B8F7D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AD4B601" w14:textId="0254066A" w:rsidR="00387295" w:rsidRPr="0066377F" w:rsidRDefault="00387295" w:rsidP="001C5319">
            <w:pPr>
              <w:jc w:val="center"/>
              <w:rPr>
                <w:bCs/>
                <w:color w:val="000000"/>
                <w:sz w:val="20"/>
                <w:szCs w:val="20"/>
              </w:rPr>
            </w:pPr>
            <w:r w:rsidRPr="0066377F">
              <w:rPr>
                <w:bCs/>
                <w:color w:val="000000"/>
                <w:sz w:val="20"/>
                <w:szCs w:val="20"/>
              </w:rPr>
              <w:t>- </w:t>
            </w:r>
            <w:r w:rsidR="00C829BB" w:rsidRPr="0066377F">
              <w:rPr>
                <w:bCs/>
                <w:color w:val="000000"/>
                <w:sz w:val="20"/>
                <w:szCs w:val="20"/>
              </w:rPr>
              <w:t xml:space="preserve"> </w:t>
            </w:r>
            <w:r w:rsidR="008D29E4">
              <w:rPr>
                <w:bCs/>
                <w:color w:val="000000"/>
                <w:sz w:val="20"/>
                <w:szCs w:val="20"/>
              </w:rPr>
              <w:t>50</w:t>
            </w:r>
            <w:r w:rsidR="00C829BB" w:rsidRPr="0066377F">
              <w:rPr>
                <w:bCs/>
                <w:color w:val="000000"/>
                <w:sz w:val="20"/>
                <w:szCs w:val="20"/>
              </w:rPr>
              <w:t>0 0</w:t>
            </w:r>
            <w:r w:rsidR="008D29E4">
              <w:rPr>
                <w:bCs/>
                <w:color w:val="000000"/>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14:paraId="6D5716A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10C2FA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0B8BE0D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03CAE0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2EC54C7"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F80DBCF"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A544318" w14:textId="77777777" w:rsidR="00387295" w:rsidRPr="0066377F" w:rsidRDefault="00387295" w:rsidP="001C5319">
            <w:pPr>
              <w:rPr>
                <w:bCs/>
                <w:color w:val="000000"/>
                <w:sz w:val="20"/>
                <w:szCs w:val="20"/>
              </w:rPr>
            </w:pPr>
            <w:r w:rsidRPr="0066377F">
              <w:rPr>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D9ED45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14531F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69BF16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89009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DE88A9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D1934E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B0FFD9B"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0F3AD90"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D7D4607" w14:textId="77777777" w:rsidR="00387295" w:rsidRPr="0066377F" w:rsidRDefault="00387295" w:rsidP="001C5319">
            <w:pPr>
              <w:rPr>
                <w:bCs/>
                <w:color w:val="000000"/>
                <w:sz w:val="20"/>
                <w:szCs w:val="20"/>
              </w:rPr>
            </w:pPr>
            <w:r w:rsidRPr="0066377F">
              <w:rPr>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39F44C5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C22731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0A6E58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DBFEBF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6CC5BF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0F40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ECE71E1"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724E6205" w14:textId="77777777" w:rsidTr="001C5319">
        <w:trPr>
          <w:trHeight w:val="458"/>
        </w:trPr>
        <w:tc>
          <w:tcPr>
            <w:tcW w:w="1418" w:type="dxa"/>
            <w:tcBorders>
              <w:top w:val="nil"/>
              <w:left w:val="single" w:sz="4" w:space="0" w:color="auto"/>
              <w:bottom w:val="single" w:sz="4" w:space="0" w:color="auto"/>
              <w:right w:val="single" w:sz="4" w:space="0" w:color="auto"/>
            </w:tcBorders>
            <w:shd w:val="clear" w:color="auto" w:fill="D9D9D9"/>
            <w:vAlign w:val="bottom"/>
            <w:hideMark/>
          </w:tcPr>
          <w:p w14:paraId="0F564B93" w14:textId="77777777" w:rsidR="00387295" w:rsidRPr="0066377F" w:rsidRDefault="00387295" w:rsidP="001C5319">
            <w:pPr>
              <w:rPr>
                <w:b/>
                <w:bCs/>
                <w:color w:val="000000"/>
                <w:sz w:val="20"/>
                <w:szCs w:val="20"/>
              </w:rPr>
            </w:pPr>
            <w:r w:rsidRPr="0066377F">
              <w:rPr>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vAlign w:val="bottom"/>
            <w:hideMark/>
          </w:tcPr>
          <w:p w14:paraId="7C9E0D3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566D9D0B" w14:textId="10B9545B" w:rsidR="00387295" w:rsidRPr="0066377F" w:rsidRDefault="00C829BB" w:rsidP="001C5319">
            <w:pPr>
              <w:jc w:val="center"/>
              <w:rPr>
                <w:b/>
                <w:bCs/>
                <w:color w:val="000000"/>
                <w:sz w:val="20"/>
                <w:szCs w:val="20"/>
              </w:rPr>
            </w:pPr>
            <w:r w:rsidRPr="0066377F">
              <w:rPr>
                <w:b/>
                <w:bCs/>
                <w:color w:val="000000"/>
                <w:sz w:val="20"/>
                <w:szCs w:val="20"/>
              </w:rPr>
              <w:t xml:space="preserve"> </w:t>
            </w:r>
            <w:r w:rsidR="008D29E4">
              <w:rPr>
                <w:b/>
                <w:bCs/>
                <w:color w:val="000000"/>
                <w:sz w:val="20"/>
                <w:szCs w:val="20"/>
              </w:rPr>
              <w:t>50</w:t>
            </w:r>
            <w:r w:rsidRPr="0066377F">
              <w:rPr>
                <w:b/>
                <w:bCs/>
                <w:color w:val="000000"/>
                <w:sz w:val="20"/>
                <w:szCs w:val="20"/>
              </w:rPr>
              <w:t xml:space="preserve">0 </w:t>
            </w:r>
            <w:r w:rsidR="008D29E4">
              <w:rPr>
                <w:b/>
                <w:bCs/>
                <w:color w:val="000000"/>
                <w:sz w:val="20"/>
                <w:szCs w:val="20"/>
              </w:rPr>
              <w:t>000</w:t>
            </w:r>
          </w:p>
        </w:tc>
        <w:tc>
          <w:tcPr>
            <w:tcW w:w="1276" w:type="dxa"/>
            <w:tcBorders>
              <w:top w:val="nil"/>
              <w:left w:val="nil"/>
              <w:bottom w:val="single" w:sz="4" w:space="0" w:color="auto"/>
              <w:right w:val="single" w:sz="4" w:space="0" w:color="auto"/>
            </w:tcBorders>
            <w:shd w:val="clear" w:color="auto" w:fill="D9D9D9"/>
            <w:vAlign w:val="bottom"/>
            <w:hideMark/>
          </w:tcPr>
          <w:p w14:paraId="462E935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03D6B95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auto" w:fill="D9D9D9"/>
            <w:vAlign w:val="bottom"/>
            <w:hideMark/>
          </w:tcPr>
          <w:p w14:paraId="5F8FE39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2E1AF42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5B15E711"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25DEAA5D"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4135AC5" w14:textId="77777777" w:rsidR="00387295" w:rsidRPr="0066377F" w:rsidRDefault="00387295" w:rsidP="001C5319">
            <w:pPr>
              <w:rPr>
                <w:bCs/>
                <w:color w:val="000000"/>
                <w:sz w:val="20"/>
                <w:szCs w:val="20"/>
              </w:rPr>
            </w:pPr>
            <w:r w:rsidRPr="0066377F">
              <w:rPr>
                <w:bCs/>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358E024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3F9EE94" w14:textId="620B2E3F" w:rsidR="00387295" w:rsidRPr="0066377F" w:rsidRDefault="00C829BB" w:rsidP="001C5319">
            <w:pPr>
              <w:jc w:val="center"/>
              <w:rPr>
                <w:bCs/>
                <w:color w:val="000000"/>
                <w:sz w:val="20"/>
                <w:szCs w:val="20"/>
              </w:rPr>
            </w:pPr>
            <w:r w:rsidRPr="0066377F">
              <w:rPr>
                <w:bCs/>
                <w:color w:val="000000"/>
                <w:sz w:val="20"/>
                <w:szCs w:val="20"/>
              </w:rPr>
              <w:t xml:space="preserve"> </w:t>
            </w:r>
            <w:r w:rsidR="008D29E4">
              <w:rPr>
                <w:bCs/>
                <w:color w:val="000000"/>
                <w:sz w:val="20"/>
                <w:szCs w:val="20"/>
              </w:rPr>
              <w:t>50</w:t>
            </w:r>
            <w:r w:rsidRPr="0066377F">
              <w:rPr>
                <w:bCs/>
                <w:color w:val="000000"/>
                <w:sz w:val="20"/>
                <w:szCs w:val="20"/>
              </w:rPr>
              <w:t>0 0</w:t>
            </w:r>
            <w:r w:rsidR="008D29E4">
              <w:rPr>
                <w:bCs/>
                <w:color w:val="000000"/>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14:paraId="4642719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E0D89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8676C1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2A9A74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1827C13"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0897007"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A3A73DF" w14:textId="77777777" w:rsidR="00387295" w:rsidRPr="0066377F" w:rsidRDefault="00387295" w:rsidP="001C5319">
            <w:pPr>
              <w:rPr>
                <w:bCs/>
                <w:color w:val="000000"/>
                <w:sz w:val="20"/>
                <w:szCs w:val="20"/>
              </w:rPr>
            </w:pPr>
            <w:r w:rsidRPr="0066377F">
              <w:rPr>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5F7C13C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6102E2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5C7A57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722FC5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437DEC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E6AB9F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F6DC0C8"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307DA00"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39B9F4C" w14:textId="77777777" w:rsidR="00387295" w:rsidRPr="0066377F" w:rsidRDefault="00387295" w:rsidP="001C5319">
            <w:pPr>
              <w:rPr>
                <w:bCs/>
                <w:color w:val="000000"/>
                <w:sz w:val="20"/>
                <w:szCs w:val="20"/>
              </w:rPr>
            </w:pPr>
            <w:r w:rsidRPr="0066377F">
              <w:rPr>
                <w:bCs/>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443B0FE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8DD32C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303A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DDF9F9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6FB3F9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C3AA3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65234C"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2410502" w14:textId="77777777" w:rsidTr="001C5319">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F42FF1A" w14:textId="77777777" w:rsidR="00387295" w:rsidRPr="0066377F" w:rsidRDefault="00387295" w:rsidP="001C5319">
            <w:pPr>
              <w:rPr>
                <w:b/>
                <w:bCs/>
                <w:color w:val="000000"/>
                <w:sz w:val="20"/>
                <w:szCs w:val="20"/>
              </w:rPr>
            </w:pPr>
            <w:r w:rsidRPr="0066377F">
              <w:rPr>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8415EC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EDD424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9442C5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765757E"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0A5960F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21E945F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0D2EAA1E"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04AD076"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369FBD7" w14:textId="77777777" w:rsidR="00387295" w:rsidRPr="0066377F" w:rsidRDefault="00387295" w:rsidP="001C5319">
            <w:pPr>
              <w:rPr>
                <w:bCs/>
                <w:color w:val="000000"/>
                <w:sz w:val="20"/>
                <w:szCs w:val="20"/>
              </w:rPr>
            </w:pPr>
            <w:r w:rsidRPr="0066377F">
              <w:rPr>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33EF1FFA"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77AA8E7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52934FD"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8E2B72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2C9A67C8"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A8C381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510C1F"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87B14AE"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12C187B" w14:textId="77777777" w:rsidR="00387295" w:rsidRPr="0066377F" w:rsidRDefault="00387295" w:rsidP="001C5319">
            <w:pPr>
              <w:rPr>
                <w:bCs/>
                <w:color w:val="000000"/>
                <w:sz w:val="20"/>
                <w:szCs w:val="20"/>
              </w:rPr>
            </w:pPr>
            <w:r w:rsidRPr="0066377F">
              <w:rPr>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53B409D0"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CE9565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5EA12E87"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6882C75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7C26F7D9"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DFF417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47F08A2"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6A9CF4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52B49" w14:textId="77777777" w:rsidR="00387295" w:rsidRPr="0066377F" w:rsidRDefault="00387295" w:rsidP="001C5319">
            <w:pPr>
              <w:rPr>
                <w:bCs/>
                <w:color w:val="000000"/>
                <w:sz w:val="20"/>
                <w:szCs w:val="20"/>
              </w:rPr>
            </w:pPr>
            <w:r w:rsidRPr="0066377F">
              <w:rPr>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EA3B5B" w14:textId="77777777" w:rsidR="00387295" w:rsidRPr="0066377F" w:rsidRDefault="00387295" w:rsidP="001C5319">
            <w:pPr>
              <w:rPr>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4F3CF8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6C393F" w14:textId="77777777" w:rsidR="00387295" w:rsidRPr="0066377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DCD96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58D0664" w14:textId="77777777" w:rsidR="00387295" w:rsidRPr="0066377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3B14E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B9CBA7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4D8BD862" w14:textId="77777777" w:rsidTr="001C5319">
        <w:trPr>
          <w:trHeight w:val="41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80C5A8" w14:textId="77777777" w:rsidR="00387295" w:rsidRPr="0066377F" w:rsidRDefault="00387295" w:rsidP="001C5319">
            <w:pPr>
              <w:rPr>
                <w:b/>
                <w:bCs/>
                <w:color w:val="000000"/>
                <w:sz w:val="20"/>
                <w:szCs w:val="20"/>
              </w:rPr>
            </w:pPr>
            <w:r w:rsidRPr="0066377F">
              <w:rPr>
                <w:b/>
                <w:bCs/>
                <w:color w:val="000000"/>
                <w:sz w:val="20"/>
                <w:szCs w:val="20"/>
              </w:rPr>
              <w:lastRenderedPageBreak/>
              <w:t>6. Detalizēts ieņēmumu un izdevumu aprēķins (ja nepieciešams, detalizētu ieņēmumu un izdevumu aprēķinu var pievienot anotācijas pielikumā)</w:t>
            </w:r>
          </w:p>
        </w:tc>
        <w:tc>
          <w:tcPr>
            <w:tcW w:w="8647" w:type="dxa"/>
            <w:gridSpan w:val="7"/>
            <w:vMerge w:val="restart"/>
            <w:tcBorders>
              <w:top w:val="single" w:sz="4" w:space="0" w:color="auto"/>
              <w:left w:val="single" w:sz="4" w:space="0" w:color="auto"/>
              <w:right w:val="single" w:sz="4" w:space="0" w:color="auto"/>
            </w:tcBorders>
            <w:shd w:val="clear" w:color="auto" w:fill="auto"/>
            <w:vAlign w:val="center"/>
            <w:hideMark/>
          </w:tcPr>
          <w:p w14:paraId="298AAFCD" w14:textId="77777777" w:rsidR="00007CF4" w:rsidRPr="00434F7C" w:rsidRDefault="00007CF4" w:rsidP="00007CF4">
            <w:pPr>
              <w:tabs>
                <w:tab w:val="left" w:pos="426"/>
              </w:tabs>
              <w:autoSpaceDE w:val="0"/>
              <w:autoSpaceDN w:val="0"/>
              <w:adjustRightInd w:val="0"/>
              <w:jc w:val="both"/>
            </w:pPr>
            <w:r w:rsidRPr="00800E9A">
              <w:t>Projekts paredz no valsts budžeta programmas 02.00.00 "Līdzekļi neparedzētiem gadījumiem" piešķirt Izglītības un zinātnes ministrijai  500 000 </w:t>
            </w:r>
            <w:proofErr w:type="spellStart"/>
            <w:r w:rsidRPr="00800E9A">
              <w:rPr>
                <w:i/>
              </w:rPr>
              <w:t>euro</w:t>
            </w:r>
            <w:proofErr w:type="spellEnd"/>
            <w:r w:rsidRPr="00800E9A">
              <w:t xml:space="preserve"> atbalsta </w:t>
            </w:r>
            <w:r w:rsidRPr="00434F7C">
              <w:t xml:space="preserve">programmai jauniešiem Covid-19 pandēmijas radīto seku mazināšanai, tai skaitā: </w:t>
            </w:r>
          </w:p>
          <w:p w14:paraId="48871CC5" w14:textId="494B60F3" w:rsidR="00007CF4" w:rsidRPr="00434F7C" w:rsidRDefault="00007CF4" w:rsidP="00007CF4">
            <w:pPr>
              <w:tabs>
                <w:tab w:val="left" w:pos="426"/>
              </w:tabs>
              <w:autoSpaceDE w:val="0"/>
              <w:autoSpaceDN w:val="0"/>
              <w:adjustRightInd w:val="0"/>
              <w:jc w:val="both"/>
              <w:rPr>
                <w:lang w:eastAsia="en-GB"/>
              </w:rPr>
            </w:pPr>
            <w:r w:rsidRPr="00434F7C">
              <w:rPr>
                <w:b/>
              </w:rPr>
              <w:t>1.1.</w:t>
            </w:r>
            <w:r w:rsidRPr="00434F7C">
              <w:rPr>
                <w:b/>
              </w:rPr>
              <w:tab/>
              <w:t>430 000 </w:t>
            </w:r>
            <w:proofErr w:type="spellStart"/>
            <w:r w:rsidRPr="00434F7C">
              <w:rPr>
                <w:b/>
                <w:i/>
              </w:rPr>
              <w:t>euro</w:t>
            </w:r>
            <w:proofErr w:type="spellEnd"/>
            <w:r w:rsidRPr="00434F7C">
              <w:rPr>
                <w:b/>
              </w:rPr>
              <w:t xml:space="preserve"> </w:t>
            </w:r>
            <w:r w:rsidRPr="00434F7C">
              <w:rPr>
                <w:b/>
                <w:lang w:eastAsia="en-GB"/>
              </w:rPr>
              <w:t>programmas projektu īstenošanai</w:t>
            </w:r>
            <w:r w:rsidR="00AA553B" w:rsidRPr="00434F7C">
              <w:rPr>
                <w:lang w:eastAsia="en-GB"/>
              </w:rPr>
              <w:t xml:space="preserve">. Maksimālā vienam projektam piešķiramā summa ir 10 000 </w:t>
            </w:r>
            <w:proofErr w:type="spellStart"/>
            <w:r w:rsidR="00AA553B" w:rsidRPr="00434F7C">
              <w:rPr>
                <w:i/>
                <w:lang w:eastAsia="en-GB"/>
              </w:rPr>
              <w:t>euro</w:t>
            </w:r>
            <w:proofErr w:type="spellEnd"/>
            <w:r w:rsidR="00AA553B" w:rsidRPr="00434F7C">
              <w:rPr>
                <w:i/>
                <w:lang w:eastAsia="en-GB"/>
              </w:rPr>
              <w:t xml:space="preserve">. </w:t>
            </w:r>
            <w:r w:rsidR="00AA553B" w:rsidRPr="00434F7C">
              <w:rPr>
                <w:lang w:eastAsia="en-GB"/>
              </w:rPr>
              <w:t xml:space="preserve">Minimālā summa vienam projektam nav noteikta. Ja visi projekti tiks iesniegti par maksimālo summu, tad tiks atbalstīti vismaz 43 projekti. Ja tiks iesniegti un atbalstīti projekti par mazāku summu, tiks apstiprināti vairāk projekti.  </w:t>
            </w:r>
            <w:r w:rsidR="000112C2" w:rsidRPr="00434F7C">
              <w:rPr>
                <w:lang w:eastAsia="en-GB"/>
              </w:rPr>
              <w:t xml:space="preserve"> </w:t>
            </w:r>
          </w:p>
          <w:p w14:paraId="55E00CD5" w14:textId="7994A2B7" w:rsidR="00FD5C12" w:rsidRPr="00434F7C" w:rsidRDefault="00007CF4" w:rsidP="00017E98">
            <w:pPr>
              <w:tabs>
                <w:tab w:val="left" w:pos="426"/>
              </w:tabs>
              <w:autoSpaceDE w:val="0"/>
              <w:autoSpaceDN w:val="0"/>
              <w:adjustRightInd w:val="0"/>
              <w:jc w:val="both"/>
            </w:pPr>
            <w:r w:rsidRPr="00434F7C">
              <w:rPr>
                <w:b/>
              </w:rPr>
              <w:t>1.2.</w:t>
            </w:r>
            <w:r w:rsidRPr="00434F7C">
              <w:rPr>
                <w:b/>
              </w:rPr>
              <w:tab/>
              <w:t>40 000 </w:t>
            </w:r>
            <w:proofErr w:type="spellStart"/>
            <w:r w:rsidRPr="00434F7C">
              <w:rPr>
                <w:b/>
                <w:i/>
              </w:rPr>
              <w:t>euro</w:t>
            </w:r>
            <w:proofErr w:type="spellEnd"/>
            <w:r w:rsidRPr="00434F7C">
              <w:rPr>
                <w:b/>
              </w:rPr>
              <w:t xml:space="preserve"> aktivitāšu nodrošināšanai darb</w:t>
            </w:r>
            <w:r w:rsidR="008741E9" w:rsidRPr="00434F7C">
              <w:rPr>
                <w:b/>
              </w:rPr>
              <w:t>a</w:t>
            </w:r>
            <w:r w:rsidRPr="00434F7C">
              <w:rPr>
                <w:b/>
              </w:rPr>
              <w:t xml:space="preserve"> ar jaunatni </w:t>
            </w:r>
            <w:r w:rsidR="008741E9" w:rsidRPr="00434F7C">
              <w:rPr>
                <w:b/>
              </w:rPr>
              <w:t>veicējiem</w:t>
            </w:r>
            <w:r w:rsidR="00AA553B" w:rsidRPr="00434F7C">
              <w:t>, tai skaitā</w:t>
            </w:r>
            <w:r w:rsidR="00612649" w:rsidRPr="00434F7C">
              <w:t>:</w:t>
            </w:r>
            <w:r w:rsidR="00AA553B" w:rsidRPr="00434F7C">
              <w:t xml:space="preserve"> </w:t>
            </w:r>
          </w:p>
          <w:p w14:paraId="70E6B454" w14:textId="4372ABFF" w:rsidR="00FD5C12" w:rsidRPr="00434F7C" w:rsidRDefault="00612649" w:rsidP="00017E98">
            <w:pPr>
              <w:tabs>
                <w:tab w:val="left" w:pos="426"/>
              </w:tabs>
              <w:autoSpaceDE w:val="0"/>
              <w:autoSpaceDN w:val="0"/>
              <w:adjustRightInd w:val="0"/>
              <w:jc w:val="both"/>
            </w:pPr>
            <w:r w:rsidRPr="00434F7C">
              <w:t>1.2.1.</w:t>
            </w:r>
            <w:r w:rsidR="00FD5C12" w:rsidRPr="00434F7C">
              <w:t xml:space="preserve"> </w:t>
            </w:r>
            <w:r w:rsidR="000D12F6" w:rsidRPr="00434F7C">
              <w:t xml:space="preserve">vismaz divas </w:t>
            </w:r>
            <w:proofErr w:type="spellStart"/>
            <w:r w:rsidR="00AA553B" w:rsidRPr="00434F7C">
              <w:t>tiešsaites</w:t>
            </w:r>
            <w:proofErr w:type="spellEnd"/>
            <w:r w:rsidR="00AA553B" w:rsidRPr="00434F7C">
              <w:t xml:space="preserve"> mācības potenciālajiem projektu konkursu iesniedzējiem</w:t>
            </w:r>
            <w:r w:rsidR="000D12F6" w:rsidRPr="00434F7C">
              <w:t xml:space="preserve"> par 2</w:t>
            </w:r>
            <w:r w:rsidR="00BC3B92" w:rsidRPr="00434F7C">
              <w:t xml:space="preserve"> </w:t>
            </w:r>
            <w:r w:rsidR="000D12F6" w:rsidRPr="00434F7C">
              <w:t xml:space="preserve">000 </w:t>
            </w:r>
            <w:proofErr w:type="spellStart"/>
            <w:r w:rsidR="000D12F6" w:rsidRPr="00434F7C">
              <w:rPr>
                <w:i/>
              </w:rPr>
              <w:t>euro</w:t>
            </w:r>
            <w:proofErr w:type="spellEnd"/>
            <w:r w:rsidR="000D12F6" w:rsidRPr="00434F7C">
              <w:t xml:space="preserve"> kopā (2 mācību vadītāji * 5 dienas * vidēji 200 </w:t>
            </w:r>
            <w:proofErr w:type="spellStart"/>
            <w:r w:rsidR="000D12F6" w:rsidRPr="00434F7C">
              <w:rPr>
                <w:i/>
              </w:rPr>
              <w:t>euro</w:t>
            </w:r>
            <w:proofErr w:type="spellEnd"/>
            <w:r w:rsidR="00FD5C12" w:rsidRPr="00434F7C">
              <w:rPr>
                <w:i/>
              </w:rPr>
              <w:t xml:space="preserve"> = </w:t>
            </w:r>
            <w:r w:rsidR="00FD5C12" w:rsidRPr="00434F7C">
              <w:t>2</w:t>
            </w:r>
            <w:r w:rsidR="00BC3B92" w:rsidRPr="00434F7C">
              <w:t xml:space="preserve"> </w:t>
            </w:r>
            <w:r w:rsidR="00FD5C12" w:rsidRPr="00434F7C">
              <w:t xml:space="preserve">000 </w:t>
            </w:r>
            <w:proofErr w:type="spellStart"/>
            <w:r w:rsidR="00FD5C12" w:rsidRPr="00434F7C">
              <w:rPr>
                <w:i/>
              </w:rPr>
              <w:t>euro</w:t>
            </w:r>
            <w:proofErr w:type="spellEnd"/>
            <w:r w:rsidR="000D12F6" w:rsidRPr="00434F7C">
              <w:t>)</w:t>
            </w:r>
            <w:r w:rsidR="004E5298" w:rsidRPr="00434F7C">
              <w:t>;</w:t>
            </w:r>
          </w:p>
          <w:p w14:paraId="29D3B9A3" w14:textId="6D4D5496" w:rsidR="00AA553B" w:rsidRPr="00434F7C" w:rsidRDefault="00612649" w:rsidP="00017E98">
            <w:pPr>
              <w:tabs>
                <w:tab w:val="left" w:pos="426"/>
              </w:tabs>
              <w:autoSpaceDE w:val="0"/>
              <w:autoSpaceDN w:val="0"/>
              <w:adjustRightInd w:val="0"/>
              <w:jc w:val="both"/>
              <w:rPr>
                <w:i/>
              </w:rPr>
            </w:pPr>
            <w:r w:rsidRPr="00434F7C">
              <w:t xml:space="preserve">1.2.2. </w:t>
            </w:r>
            <w:r w:rsidR="000D12F6" w:rsidRPr="00434F7C">
              <w:t>mācības par vienaudžu vēstnešu tīkla izveidi vietējā kopienā</w:t>
            </w:r>
            <w:r w:rsidR="00FD5C12" w:rsidRPr="00434F7C">
              <w:t xml:space="preserve"> par 6</w:t>
            </w:r>
            <w:r w:rsidR="00BC3B92" w:rsidRPr="00434F7C">
              <w:t xml:space="preserve"> </w:t>
            </w:r>
            <w:r w:rsidR="00FD5C12" w:rsidRPr="00434F7C">
              <w:t xml:space="preserve">000 </w:t>
            </w:r>
            <w:proofErr w:type="spellStart"/>
            <w:r w:rsidR="00FD5C12" w:rsidRPr="00434F7C">
              <w:rPr>
                <w:i/>
              </w:rPr>
              <w:t>euro</w:t>
            </w:r>
            <w:proofErr w:type="spellEnd"/>
            <w:r w:rsidR="000D12F6" w:rsidRPr="00434F7C">
              <w:t xml:space="preserve"> (2 mācības * 2 vadītāji * 3 dienas * vidēji 200 </w:t>
            </w:r>
            <w:proofErr w:type="spellStart"/>
            <w:r w:rsidR="000D12F6" w:rsidRPr="00434F7C">
              <w:rPr>
                <w:i/>
              </w:rPr>
              <w:t>euro</w:t>
            </w:r>
            <w:proofErr w:type="spellEnd"/>
            <w:r w:rsidR="00FD5C12" w:rsidRPr="00434F7C">
              <w:rPr>
                <w:i/>
              </w:rPr>
              <w:t xml:space="preserve"> = </w:t>
            </w:r>
            <w:r w:rsidR="00FD5C12" w:rsidRPr="00434F7C">
              <w:t>2</w:t>
            </w:r>
            <w:r w:rsidR="00BC3B92" w:rsidRPr="00434F7C">
              <w:t xml:space="preserve"> </w:t>
            </w:r>
            <w:r w:rsidR="00FD5C12" w:rsidRPr="00434F7C">
              <w:t>400</w:t>
            </w:r>
            <w:r w:rsidR="00FD5C12" w:rsidRPr="00434F7C">
              <w:rPr>
                <w:i/>
              </w:rPr>
              <w:t xml:space="preserve"> </w:t>
            </w:r>
            <w:proofErr w:type="spellStart"/>
            <w:r w:rsidR="00FD5C12" w:rsidRPr="00434F7C">
              <w:rPr>
                <w:i/>
              </w:rPr>
              <w:t>euro</w:t>
            </w:r>
            <w:proofErr w:type="spellEnd"/>
            <w:r w:rsidR="00FD5C12" w:rsidRPr="00434F7C">
              <w:rPr>
                <w:i/>
              </w:rPr>
              <w:t xml:space="preserve">), </w:t>
            </w:r>
            <w:r w:rsidR="000D12F6" w:rsidRPr="00434F7C">
              <w:t xml:space="preserve">piesaistītie eksperti dalībnieku kompetenču veicināšanai </w:t>
            </w:r>
            <w:r w:rsidR="00FD5C12" w:rsidRPr="00434F7C">
              <w:t xml:space="preserve">(2 mācības * 2 eksperti * vidēji 250 </w:t>
            </w:r>
            <w:proofErr w:type="spellStart"/>
            <w:r w:rsidR="00FD5C12" w:rsidRPr="00434F7C">
              <w:rPr>
                <w:i/>
              </w:rPr>
              <w:t>euro</w:t>
            </w:r>
            <w:proofErr w:type="spellEnd"/>
            <w:r w:rsidR="00FD5C12" w:rsidRPr="00434F7C">
              <w:rPr>
                <w:i/>
              </w:rPr>
              <w:t xml:space="preserve"> = </w:t>
            </w:r>
            <w:r w:rsidR="00FD5C12" w:rsidRPr="00434F7C">
              <w:t>1</w:t>
            </w:r>
            <w:r w:rsidR="00BC3B92" w:rsidRPr="00434F7C">
              <w:t xml:space="preserve"> </w:t>
            </w:r>
            <w:r w:rsidR="00FD5C12" w:rsidRPr="00434F7C">
              <w:t>000</w:t>
            </w:r>
            <w:r w:rsidR="00FD5C12" w:rsidRPr="00434F7C">
              <w:rPr>
                <w:i/>
              </w:rPr>
              <w:t xml:space="preserve"> </w:t>
            </w:r>
            <w:proofErr w:type="spellStart"/>
            <w:r w:rsidR="00FD5C12" w:rsidRPr="00434F7C">
              <w:rPr>
                <w:i/>
              </w:rPr>
              <w:t>euro</w:t>
            </w:r>
            <w:proofErr w:type="spellEnd"/>
            <w:r w:rsidR="000D12F6" w:rsidRPr="00434F7C">
              <w:t>)</w:t>
            </w:r>
            <w:r w:rsidR="00FD5C12" w:rsidRPr="00434F7C">
              <w:t xml:space="preserve">, </w:t>
            </w:r>
            <w:r w:rsidR="00BC3B92" w:rsidRPr="00434F7C">
              <w:t xml:space="preserve">citas </w:t>
            </w:r>
            <w:r w:rsidR="00FD5C12" w:rsidRPr="00434F7C">
              <w:t>organizatoriskās izmaksas</w:t>
            </w:r>
            <w:r w:rsidR="00BC3B92" w:rsidRPr="00434F7C">
              <w:t xml:space="preserve">, tai skaitā noformējums, ielūgumi, reklāma, transports  un citi ) – </w:t>
            </w:r>
            <w:r w:rsidR="00FD5C12" w:rsidRPr="00434F7C">
              <w:t>2</w:t>
            </w:r>
            <w:r w:rsidR="00BC3B92" w:rsidRPr="00434F7C">
              <w:t xml:space="preserve"> </w:t>
            </w:r>
            <w:r w:rsidR="00FD5C12" w:rsidRPr="00434F7C">
              <w:t xml:space="preserve">600 </w:t>
            </w:r>
            <w:proofErr w:type="spellStart"/>
            <w:r w:rsidR="00FD5C12" w:rsidRPr="00434F7C">
              <w:rPr>
                <w:i/>
              </w:rPr>
              <w:t>euro</w:t>
            </w:r>
            <w:proofErr w:type="spellEnd"/>
            <w:r w:rsidR="004E5298" w:rsidRPr="00434F7C">
              <w:t>;</w:t>
            </w:r>
          </w:p>
          <w:p w14:paraId="31D4CAD7" w14:textId="2313F140" w:rsidR="00FD5C12" w:rsidRPr="00434F7C" w:rsidRDefault="00612649" w:rsidP="00017E98">
            <w:pPr>
              <w:tabs>
                <w:tab w:val="left" w:pos="426"/>
              </w:tabs>
              <w:autoSpaceDE w:val="0"/>
              <w:autoSpaceDN w:val="0"/>
              <w:adjustRightInd w:val="0"/>
              <w:jc w:val="both"/>
            </w:pPr>
            <w:r w:rsidRPr="00434F7C">
              <w:t>1.2.3.</w:t>
            </w:r>
            <w:r w:rsidR="00FD5C12" w:rsidRPr="00434F7C">
              <w:rPr>
                <w:i/>
              </w:rPr>
              <w:t xml:space="preserve"> </w:t>
            </w:r>
            <w:r w:rsidR="00FD5C12" w:rsidRPr="00434F7C">
              <w:t>divas praktiskas mācības par digitālo rīku izmantošanu darbā ar jauniešiem par</w:t>
            </w:r>
            <w:r w:rsidR="00BC3B92" w:rsidRPr="00434F7C">
              <w:t xml:space="preserve"> </w:t>
            </w:r>
            <w:r w:rsidR="00FD5C12" w:rsidRPr="00434F7C">
              <w:t>2</w:t>
            </w:r>
            <w:r w:rsidR="00BC3B92" w:rsidRPr="00434F7C">
              <w:t xml:space="preserve"> </w:t>
            </w:r>
            <w:r w:rsidR="00FD5C12" w:rsidRPr="00434F7C">
              <w:t xml:space="preserve">000 </w:t>
            </w:r>
            <w:proofErr w:type="spellStart"/>
            <w:r w:rsidR="00FD5C12" w:rsidRPr="00434F7C">
              <w:rPr>
                <w:i/>
              </w:rPr>
              <w:t>euro</w:t>
            </w:r>
            <w:proofErr w:type="spellEnd"/>
            <w:r w:rsidR="00FD5C12" w:rsidRPr="00434F7C">
              <w:rPr>
                <w:i/>
              </w:rPr>
              <w:t xml:space="preserve"> </w:t>
            </w:r>
            <w:r w:rsidR="00FD5C12" w:rsidRPr="00434F7C">
              <w:t xml:space="preserve">(2 vadītāji * 5 dienas * vidēji 200 </w:t>
            </w:r>
            <w:proofErr w:type="spellStart"/>
            <w:r w:rsidR="00FD5C12" w:rsidRPr="00434F7C">
              <w:rPr>
                <w:i/>
              </w:rPr>
              <w:t>euro</w:t>
            </w:r>
            <w:proofErr w:type="spellEnd"/>
            <w:r w:rsidR="00FD5C12" w:rsidRPr="00434F7C">
              <w:rPr>
                <w:i/>
              </w:rPr>
              <w:t xml:space="preserve"> = </w:t>
            </w:r>
            <w:r w:rsidR="00FD5C12" w:rsidRPr="00434F7C">
              <w:t>2</w:t>
            </w:r>
            <w:r w:rsidR="00BC3B92" w:rsidRPr="00434F7C">
              <w:t xml:space="preserve"> </w:t>
            </w:r>
            <w:r w:rsidR="00FD5C12" w:rsidRPr="00434F7C">
              <w:t>000</w:t>
            </w:r>
            <w:r w:rsidR="00FD5C12" w:rsidRPr="00434F7C">
              <w:rPr>
                <w:i/>
              </w:rPr>
              <w:t xml:space="preserve"> </w:t>
            </w:r>
            <w:proofErr w:type="spellStart"/>
            <w:r w:rsidR="00FD5C12" w:rsidRPr="00434F7C">
              <w:rPr>
                <w:i/>
              </w:rPr>
              <w:t>euro</w:t>
            </w:r>
            <w:proofErr w:type="spellEnd"/>
            <w:r w:rsidR="00FD5C12" w:rsidRPr="00434F7C">
              <w:t>)</w:t>
            </w:r>
            <w:r w:rsidR="00CF7EB9" w:rsidRPr="00434F7C">
              <w:t>;</w:t>
            </w:r>
          </w:p>
          <w:p w14:paraId="0D1E3383" w14:textId="23146DE8" w:rsidR="00FD5C12" w:rsidRPr="00434F7C" w:rsidRDefault="00612649" w:rsidP="00017E98">
            <w:pPr>
              <w:tabs>
                <w:tab w:val="left" w:pos="426"/>
              </w:tabs>
              <w:autoSpaceDE w:val="0"/>
              <w:autoSpaceDN w:val="0"/>
              <w:adjustRightInd w:val="0"/>
              <w:jc w:val="both"/>
            </w:pPr>
            <w:r w:rsidRPr="00434F7C">
              <w:t>1.2.4.</w:t>
            </w:r>
            <w:r w:rsidR="00FD5C12" w:rsidRPr="00434F7C">
              <w:t xml:space="preserve"> </w:t>
            </w:r>
            <w:proofErr w:type="spellStart"/>
            <w:r w:rsidR="00FD5C12" w:rsidRPr="00434F7C">
              <w:t>supervīziju</w:t>
            </w:r>
            <w:proofErr w:type="spellEnd"/>
            <w:r w:rsidR="00FD5C12" w:rsidRPr="00434F7C">
              <w:t xml:space="preserve"> nodrošināšana projektu īstenotājiem par 20 000 </w:t>
            </w:r>
            <w:proofErr w:type="spellStart"/>
            <w:r w:rsidR="00FD5C12" w:rsidRPr="00434F7C">
              <w:rPr>
                <w:i/>
              </w:rPr>
              <w:t>euro</w:t>
            </w:r>
            <w:proofErr w:type="spellEnd"/>
            <w:r w:rsidR="00FD5C12" w:rsidRPr="00434F7C">
              <w:t xml:space="preserve">. </w:t>
            </w:r>
            <w:r w:rsidR="004E5298" w:rsidRPr="00434F7C">
              <w:t>(</w:t>
            </w:r>
            <w:r w:rsidR="00FD5C12" w:rsidRPr="00434F7C">
              <w:t xml:space="preserve">Cena par </w:t>
            </w:r>
            <w:proofErr w:type="spellStart"/>
            <w:r w:rsidR="00FD5C12" w:rsidRPr="00434F7C">
              <w:t>sueprvīzijām</w:t>
            </w:r>
            <w:proofErr w:type="spellEnd"/>
            <w:r w:rsidR="00FD5C12" w:rsidRPr="00434F7C">
              <w:t xml:space="preserve"> tiks noteikta saskaņā ar cenu aptauju. Plānots, ka 1h </w:t>
            </w:r>
            <w:proofErr w:type="spellStart"/>
            <w:r w:rsidR="00FD5C12" w:rsidRPr="00434F7C">
              <w:t>supervīzija</w:t>
            </w:r>
            <w:proofErr w:type="spellEnd"/>
            <w:r w:rsidR="00FD5C12" w:rsidRPr="00434F7C">
              <w:t xml:space="preserve"> būs līdz 150 </w:t>
            </w:r>
            <w:proofErr w:type="spellStart"/>
            <w:r w:rsidR="00FD5C12" w:rsidRPr="00434F7C">
              <w:rPr>
                <w:i/>
              </w:rPr>
              <w:t>euro</w:t>
            </w:r>
            <w:proofErr w:type="spellEnd"/>
            <w:r w:rsidR="00FD5C12" w:rsidRPr="00434F7C">
              <w:rPr>
                <w:i/>
              </w:rPr>
              <w:t xml:space="preserve">. </w:t>
            </w:r>
            <w:r w:rsidR="00FD5C12" w:rsidRPr="00434F7C">
              <w:t xml:space="preserve">Viena grupas </w:t>
            </w:r>
            <w:proofErr w:type="spellStart"/>
            <w:r w:rsidR="00FD5C12" w:rsidRPr="00434F7C">
              <w:t>supervīzija</w:t>
            </w:r>
            <w:proofErr w:type="spellEnd"/>
            <w:r w:rsidR="00FD5C12" w:rsidRPr="00434F7C">
              <w:t xml:space="preserve"> ilgst 3h.</w:t>
            </w:r>
            <w:r w:rsidR="00FD5C12" w:rsidRPr="00434F7C">
              <w:rPr>
                <w:i/>
              </w:rPr>
              <w:t xml:space="preserve"> </w:t>
            </w:r>
            <w:r w:rsidR="00FD5C12" w:rsidRPr="00434F7C">
              <w:t>(</w:t>
            </w:r>
            <w:r w:rsidRPr="00434F7C">
              <w:t xml:space="preserve">3h * </w:t>
            </w:r>
            <w:r w:rsidR="00BC3B92" w:rsidRPr="00434F7C">
              <w:t xml:space="preserve">vidēji </w:t>
            </w:r>
            <w:r w:rsidRPr="00434F7C">
              <w:t xml:space="preserve">150 </w:t>
            </w:r>
            <w:proofErr w:type="spellStart"/>
            <w:r w:rsidRPr="00434F7C">
              <w:rPr>
                <w:i/>
              </w:rPr>
              <w:t>eur</w:t>
            </w:r>
            <w:r w:rsidR="00BC3B92" w:rsidRPr="00434F7C">
              <w:rPr>
                <w:i/>
              </w:rPr>
              <w:t>o</w:t>
            </w:r>
            <w:proofErr w:type="spellEnd"/>
            <w:r w:rsidRPr="00434F7C">
              <w:rPr>
                <w:i/>
              </w:rPr>
              <w:t xml:space="preserve"> </w:t>
            </w:r>
            <w:r w:rsidRPr="00434F7C">
              <w:t xml:space="preserve">* 7 </w:t>
            </w:r>
            <w:proofErr w:type="spellStart"/>
            <w:r w:rsidRPr="00434F7C">
              <w:t>supervīzijas</w:t>
            </w:r>
            <w:proofErr w:type="spellEnd"/>
            <w:r w:rsidRPr="00434F7C">
              <w:t xml:space="preserve"> * 4 grupas = 12</w:t>
            </w:r>
            <w:r w:rsidR="00BC3B92" w:rsidRPr="00434F7C">
              <w:t xml:space="preserve"> </w:t>
            </w:r>
            <w:r w:rsidRPr="00434F7C">
              <w:t xml:space="preserve">600 </w:t>
            </w:r>
            <w:proofErr w:type="spellStart"/>
            <w:r w:rsidRPr="00434F7C">
              <w:rPr>
                <w:i/>
              </w:rPr>
              <w:t>euro</w:t>
            </w:r>
            <w:proofErr w:type="spellEnd"/>
            <w:r w:rsidRPr="00434F7C">
              <w:t>)</w:t>
            </w:r>
            <w:r w:rsidR="00CF7EB9" w:rsidRPr="00434F7C">
              <w:t xml:space="preserve"> , individuālās </w:t>
            </w:r>
            <w:proofErr w:type="spellStart"/>
            <w:r w:rsidR="00CF7EB9" w:rsidRPr="00434F7C">
              <w:t>supervīzijas</w:t>
            </w:r>
            <w:proofErr w:type="spellEnd"/>
            <w:r w:rsidR="00CF7EB9" w:rsidRPr="00434F7C">
              <w:t xml:space="preserve"> cena - līdz 60 EUR/h x 48 personas x 2 reizes katram = 5 760 </w:t>
            </w:r>
            <w:proofErr w:type="spellStart"/>
            <w:r w:rsidR="00CF7EB9" w:rsidRPr="00434F7C">
              <w:t>euro</w:t>
            </w:r>
            <w:proofErr w:type="spellEnd"/>
            <w:r w:rsidR="00CF7EB9" w:rsidRPr="00434F7C">
              <w:t xml:space="preserve"> un citas organizatoriskās izmaksas – 1</w:t>
            </w:r>
            <w:r w:rsidR="003879C8" w:rsidRPr="00434F7C">
              <w:t xml:space="preserve"> </w:t>
            </w:r>
            <w:r w:rsidR="00CF7EB9" w:rsidRPr="00434F7C">
              <w:t xml:space="preserve">640 </w:t>
            </w:r>
            <w:proofErr w:type="spellStart"/>
            <w:r w:rsidR="00CF7EB9" w:rsidRPr="00434F7C">
              <w:t>euro</w:t>
            </w:r>
            <w:proofErr w:type="spellEnd"/>
            <w:r w:rsidR="00D02E71" w:rsidRPr="00434F7C">
              <w:t>)</w:t>
            </w:r>
            <w:r w:rsidR="004E5298" w:rsidRPr="00434F7C">
              <w:t>;</w:t>
            </w:r>
          </w:p>
          <w:p w14:paraId="0E958EF2" w14:textId="04A808CC" w:rsidR="00612649" w:rsidRPr="00434F7C" w:rsidRDefault="00612649" w:rsidP="00612649">
            <w:pPr>
              <w:tabs>
                <w:tab w:val="left" w:pos="426"/>
              </w:tabs>
              <w:autoSpaceDE w:val="0"/>
              <w:autoSpaceDN w:val="0"/>
              <w:adjustRightInd w:val="0"/>
              <w:jc w:val="both"/>
              <w:rPr>
                <w:i/>
              </w:rPr>
            </w:pPr>
            <w:r w:rsidRPr="00434F7C">
              <w:t>1.2.5. programmas izvērtēšanas pasākums par 3</w:t>
            </w:r>
            <w:r w:rsidR="00CF7EB9" w:rsidRPr="00434F7C">
              <w:t xml:space="preserve"> </w:t>
            </w:r>
            <w:r w:rsidRPr="00434F7C">
              <w:t xml:space="preserve">000 </w:t>
            </w:r>
            <w:proofErr w:type="spellStart"/>
            <w:r w:rsidRPr="00434F7C">
              <w:rPr>
                <w:i/>
              </w:rPr>
              <w:t>euro</w:t>
            </w:r>
            <w:proofErr w:type="spellEnd"/>
            <w:r w:rsidR="00BC3B92" w:rsidRPr="00434F7C">
              <w:t xml:space="preserve">, tai skaitā </w:t>
            </w:r>
            <w:r w:rsidRPr="00434F7C">
              <w:t>pasākuma vadītāja</w:t>
            </w:r>
            <w:r w:rsidR="00BC3B92" w:rsidRPr="00434F7C">
              <w:t xml:space="preserve"> un citas p</w:t>
            </w:r>
            <w:r w:rsidRPr="00434F7C">
              <w:t>asākuma organizatoriskās izmaksas</w:t>
            </w:r>
            <w:r w:rsidR="00CF7EB9" w:rsidRPr="00434F7C">
              <w:rPr>
                <w:i/>
              </w:rPr>
              <w:t>;</w:t>
            </w:r>
          </w:p>
          <w:p w14:paraId="0EBB189B" w14:textId="542AAFD3" w:rsidR="00CF7EB9" w:rsidRPr="00434F7C" w:rsidRDefault="00CF7EB9" w:rsidP="00612649">
            <w:pPr>
              <w:tabs>
                <w:tab w:val="left" w:pos="426"/>
              </w:tabs>
              <w:autoSpaceDE w:val="0"/>
              <w:autoSpaceDN w:val="0"/>
              <w:adjustRightInd w:val="0"/>
              <w:jc w:val="both"/>
              <w:rPr>
                <w:iCs/>
              </w:rPr>
            </w:pPr>
            <w:r w:rsidRPr="00434F7C">
              <w:rPr>
                <w:iCs/>
              </w:rPr>
              <w:t>1.2.6.</w:t>
            </w:r>
            <w:r w:rsidRPr="00434F7C">
              <w:t xml:space="preserve"> </w:t>
            </w:r>
            <w:r w:rsidRPr="00434F7C">
              <w:rPr>
                <w:iCs/>
              </w:rPr>
              <w:t>Informatīvā kampaņa projektu konkursa popularizēšanai, projekta aktivitāšu popularizēšanai, kurās var iesaistīties jaunieši, kā arī par programmā sasniegtajiem rezultātiem, kas būs publiski pieejami un izmantojami arī ilgtermiņā – 7 000</w:t>
            </w:r>
            <w:r w:rsidRPr="00434F7C">
              <w:rPr>
                <w:i/>
              </w:rPr>
              <w:t xml:space="preserve"> </w:t>
            </w:r>
            <w:proofErr w:type="spellStart"/>
            <w:r w:rsidRPr="00434F7C">
              <w:rPr>
                <w:i/>
              </w:rPr>
              <w:t>euro</w:t>
            </w:r>
            <w:proofErr w:type="spellEnd"/>
            <w:r w:rsidRPr="00434F7C">
              <w:rPr>
                <w:iCs/>
              </w:rPr>
              <w:t>.</w:t>
            </w:r>
          </w:p>
          <w:p w14:paraId="56386BC9" w14:textId="7690C885" w:rsidR="00AA553B" w:rsidRPr="00D02E71" w:rsidRDefault="00007CF4" w:rsidP="00017E98">
            <w:pPr>
              <w:tabs>
                <w:tab w:val="left" w:pos="426"/>
              </w:tabs>
              <w:autoSpaceDE w:val="0"/>
              <w:autoSpaceDN w:val="0"/>
              <w:adjustRightInd w:val="0"/>
              <w:jc w:val="both"/>
              <w:rPr>
                <w:b/>
              </w:rPr>
            </w:pPr>
            <w:r w:rsidRPr="00434F7C">
              <w:rPr>
                <w:b/>
              </w:rPr>
              <w:t>1.3.</w:t>
            </w:r>
            <w:r w:rsidRPr="00434F7C">
              <w:rPr>
                <w:b/>
              </w:rPr>
              <w:tab/>
              <w:t>30 000 </w:t>
            </w:r>
            <w:proofErr w:type="spellStart"/>
            <w:r w:rsidRPr="00434F7C">
              <w:rPr>
                <w:b/>
                <w:i/>
              </w:rPr>
              <w:t>euro</w:t>
            </w:r>
            <w:proofErr w:type="spellEnd"/>
            <w:r w:rsidRPr="00434F7C">
              <w:rPr>
                <w:b/>
              </w:rPr>
              <w:t xml:space="preserve"> </w:t>
            </w:r>
            <w:r w:rsidRPr="00434F7C">
              <w:rPr>
                <w:b/>
                <w:lang w:eastAsia="en-GB"/>
              </w:rPr>
              <w:t>programmas administrēšanai</w:t>
            </w:r>
            <w:r w:rsidR="00612649" w:rsidRPr="00434F7C">
              <w:rPr>
                <w:b/>
                <w:lang w:eastAsia="en-GB"/>
              </w:rPr>
              <w:t xml:space="preserve">, </w:t>
            </w:r>
            <w:r w:rsidR="00612649" w:rsidRPr="00434F7C">
              <w:rPr>
                <w:lang w:eastAsia="en-GB"/>
              </w:rPr>
              <w:t xml:space="preserve">tai skaitā projektu pieteikumu izvērtēšana ap 360h, projektu konkursa administrēšana ap 230h, uzraudzības organizēšana projekta laikā ap 160h, noslēguma pārskatu izvērtēšana un projektu lietu noslēgšana ap 700h, konsultācijas pirms projekta iesniegumu iesniegšanas un projekta laikā ap 230h, atbalsta pasākumu organizēšana ap 300h, </w:t>
            </w:r>
            <w:proofErr w:type="spellStart"/>
            <w:r w:rsidR="00612649" w:rsidRPr="00434F7C">
              <w:rPr>
                <w:lang w:eastAsia="en-GB"/>
              </w:rPr>
              <w:t>supervīziju</w:t>
            </w:r>
            <w:proofErr w:type="spellEnd"/>
            <w:r w:rsidR="00612649" w:rsidRPr="00434F7C">
              <w:rPr>
                <w:lang w:eastAsia="en-GB"/>
              </w:rPr>
              <w:t xml:space="preserve"> organizēšana ap 210h, komunikāciju aktivitāšu organizēšana ap 290h, </w:t>
            </w:r>
            <w:r w:rsidR="00017E98" w:rsidRPr="00434F7C">
              <w:rPr>
                <w:lang w:eastAsia="en-GB"/>
              </w:rPr>
              <w:t xml:space="preserve">nosakot vidējo stundas likmi 12 </w:t>
            </w:r>
            <w:proofErr w:type="spellStart"/>
            <w:r w:rsidR="00017E98" w:rsidRPr="00434F7C">
              <w:rPr>
                <w:i/>
                <w:lang w:eastAsia="en-GB"/>
              </w:rPr>
              <w:t>eur</w:t>
            </w:r>
            <w:r w:rsidR="00D02E71" w:rsidRPr="00434F7C">
              <w:rPr>
                <w:i/>
                <w:lang w:eastAsia="en-GB"/>
              </w:rPr>
              <w:t>o</w:t>
            </w:r>
            <w:proofErr w:type="spellEnd"/>
            <w:r w:rsidR="00017E98" w:rsidRPr="00434F7C">
              <w:rPr>
                <w:lang w:eastAsia="en-GB"/>
              </w:rPr>
              <w:t xml:space="preserve">, ietverot nodokļus, kā arī uzraudzības vizīšu izmaksas ap 240 </w:t>
            </w:r>
            <w:proofErr w:type="spellStart"/>
            <w:r w:rsidR="00017E98" w:rsidRPr="00434F7C">
              <w:rPr>
                <w:i/>
                <w:lang w:eastAsia="en-GB"/>
              </w:rPr>
              <w:t>euro</w:t>
            </w:r>
            <w:proofErr w:type="spellEnd"/>
            <w:r w:rsidR="00017E98" w:rsidRPr="00434F7C">
              <w:rPr>
                <w:lang w:eastAsia="en-GB"/>
              </w:rPr>
              <w:t>).</w:t>
            </w:r>
            <w:r w:rsidR="00017E98" w:rsidRPr="00800E9A">
              <w:rPr>
                <w:lang w:eastAsia="en-GB"/>
              </w:rPr>
              <w:t xml:space="preserve"> </w:t>
            </w:r>
            <w:r w:rsidR="00612649" w:rsidRPr="00800E9A">
              <w:rPr>
                <w:b/>
                <w:lang w:eastAsia="en-GB"/>
              </w:rPr>
              <w:t xml:space="preserve"> </w:t>
            </w:r>
          </w:p>
        </w:tc>
      </w:tr>
      <w:tr w:rsidR="00387295" w:rsidRPr="0066377F" w14:paraId="6BF68450" w14:textId="77777777" w:rsidTr="001C5319">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903B1" w14:textId="1A99830D" w:rsidR="00387295" w:rsidRPr="0066377F" w:rsidRDefault="00387295" w:rsidP="001C5319">
            <w:pPr>
              <w:rPr>
                <w:color w:val="000000"/>
                <w:sz w:val="20"/>
                <w:szCs w:val="20"/>
              </w:rPr>
            </w:pPr>
            <w:r w:rsidRPr="0066377F">
              <w:rPr>
                <w:color w:val="000000"/>
                <w:sz w:val="20"/>
                <w:szCs w:val="20"/>
              </w:rPr>
              <w:t>6.1. detalizēts ieņēmumu aprēķins</w:t>
            </w:r>
          </w:p>
        </w:tc>
        <w:tc>
          <w:tcPr>
            <w:tcW w:w="8647" w:type="dxa"/>
            <w:gridSpan w:val="7"/>
            <w:vMerge/>
            <w:tcBorders>
              <w:left w:val="single" w:sz="4" w:space="0" w:color="auto"/>
              <w:right w:val="single" w:sz="4" w:space="0" w:color="auto"/>
            </w:tcBorders>
            <w:shd w:val="clear" w:color="auto" w:fill="auto"/>
            <w:noWrap/>
            <w:vAlign w:val="bottom"/>
            <w:hideMark/>
          </w:tcPr>
          <w:p w14:paraId="540F59D8" w14:textId="77777777" w:rsidR="00387295" w:rsidRPr="0066377F" w:rsidRDefault="00387295" w:rsidP="001C5319">
            <w:pPr>
              <w:rPr>
                <w:color w:val="000000"/>
              </w:rPr>
            </w:pPr>
          </w:p>
        </w:tc>
      </w:tr>
      <w:tr w:rsidR="00387295" w:rsidRPr="0066377F" w14:paraId="30C0DDA1" w14:textId="77777777" w:rsidTr="001C5319">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EF0E3" w14:textId="5D52EB6B" w:rsidR="00387295" w:rsidRPr="0066377F" w:rsidRDefault="00387295" w:rsidP="001C5319">
            <w:pPr>
              <w:rPr>
                <w:color w:val="000000"/>
                <w:sz w:val="20"/>
                <w:szCs w:val="20"/>
              </w:rPr>
            </w:pPr>
            <w:r w:rsidRPr="0066377F">
              <w:rPr>
                <w:color w:val="000000"/>
                <w:sz w:val="20"/>
                <w:szCs w:val="20"/>
              </w:rPr>
              <w:t>6.2. detalizēts izdevumu aprēķins</w:t>
            </w:r>
          </w:p>
        </w:tc>
        <w:tc>
          <w:tcPr>
            <w:tcW w:w="8647" w:type="dxa"/>
            <w:gridSpan w:val="7"/>
            <w:vMerge/>
            <w:tcBorders>
              <w:left w:val="single" w:sz="4" w:space="0" w:color="auto"/>
              <w:bottom w:val="single" w:sz="4" w:space="0" w:color="auto"/>
              <w:right w:val="single" w:sz="4" w:space="0" w:color="auto"/>
            </w:tcBorders>
            <w:shd w:val="clear" w:color="auto" w:fill="auto"/>
            <w:vAlign w:val="bottom"/>
            <w:hideMark/>
          </w:tcPr>
          <w:p w14:paraId="68AC302B" w14:textId="77777777" w:rsidR="00387295" w:rsidRPr="0066377F" w:rsidRDefault="00387295" w:rsidP="001C5319">
            <w:pPr>
              <w:rPr>
                <w:color w:val="000000"/>
                <w:sz w:val="20"/>
                <w:szCs w:val="20"/>
              </w:rPr>
            </w:pPr>
          </w:p>
        </w:tc>
      </w:tr>
      <w:tr w:rsidR="00387295" w:rsidRPr="0066377F" w14:paraId="015C542C" w14:textId="77777777" w:rsidTr="001C5319">
        <w:trPr>
          <w:trHeight w:val="861"/>
        </w:trPr>
        <w:tc>
          <w:tcPr>
            <w:tcW w:w="1418" w:type="dxa"/>
            <w:tcBorders>
              <w:top w:val="nil"/>
              <w:left w:val="single" w:sz="4" w:space="0" w:color="auto"/>
              <w:bottom w:val="single" w:sz="4" w:space="0" w:color="auto"/>
              <w:right w:val="nil"/>
            </w:tcBorders>
            <w:shd w:val="clear" w:color="auto" w:fill="auto"/>
            <w:vAlign w:val="bottom"/>
            <w:hideMark/>
          </w:tcPr>
          <w:p w14:paraId="72033490" w14:textId="77777777" w:rsidR="00387295" w:rsidRPr="0066377F" w:rsidRDefault="00387295" w:rsidP="001C5319">
            <w:pPr>
              <w:rPr>
                <w:b/>
                <w:bCs/>
                <w:color w:val="000000"/>
                <w:sz w:val="20"/>
                <w:szCs w:val="20"/>
              </w:rPr>
            </w:pPr>
            <w:r w:rsidRPr="0066377F">
              <w:rPr>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14:paraId="000478AB" w14:textId="77777777" w:rsidR="00387295" w:rsidRPr="0066377F" w:rsidRDefault="00387295" w:rsidP="001C5319">
            <w:pPr>
              <w:rPr>
                <w:color w:val="000000"/>
              </w:rPr>
            </w:pPr>
            <w:r w:rsidRPr="0066377F">
              <w:rPr>
                <w:color w:val="000000"/>
              </w:rPr>
              <w:t>Rīkojuma projekts šo jomu neskar.</w:t>
            </w:r>
          </w:p>
          <w:p w14:paraId="4695F171" w14:textId="77777777" w:rsidR="00387295" w:rsidRPr="0066377F" w:rsidRDefault="00387295" w:rsidP="001C5319">
            <w:pPr>
              <w:rPr>
                <w:color w:val="000000"/>
              </w:rPr>
            </w:pPr>
          </w:p>
        </w:tc>
      </w:tr>
      <w:tr w:rsidR="00387295" w:rsidRPr="0066377F" w14:paraId="600865A0" w14:textId="77777777" w:rsidTr="001C5319">
        <w:trPr>
          <w:trHeight w:val="1158"/>
        </w:trPr>
        <w:tc>
          <w:tcPr>
            <w:tcW w:w="1418" w:type="dxa"/>
            <w:tcBorders>
              <w:top w:val="single" w:sz="4" w:space="0" w:color="auto"/>
              <w:left w:val="single" w:sz="4" w:space="0" w:color="auto"/>
              <w:bottom w:val="single" w:sz="4" w:space="0" w:color="auto"/>
              <w:right w:val="nil"/>
            </w:tcBorders>
            <w:shd w:val="clear" w:color="auto" w:fill="auto"/>
            <w:vAlign w:val="bottom"/>
            <w:hideMark/>
          </w:tcPr>
          <w:p w14:paraId="4E15CE56" w14:textId="77777777" w:rsidR="00387295" w:rsidRPr="0066377F" w:rsidRDefault="00387295" w:rsidP="001C5319">
            <w:pPr>
              <w:rPr>
                <w:b/>
                <w:bCs/>
                <w:color w:val="000000"/>
                <w:sz w:val="20"/>
                <w:szCs w:val="20"/>
              </w:rPr>
            </w:pPr>
            <w:r w:rsidRPr="0066377F">
              <w:rPr>
                <w:b/>
                <w:bCs/>
                <w:color w:val="000000"/>
                <w:sz w:val="20"/>
                <w:szCs w:val="20"/>
              </w:rPr>
              <w:t>8. Cita informācija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599957B" w14:textId="44E8D4B8" w:rsidR="00387295" w:rsidRPr="00746C7F" w:rsidRDefault="00746C7F" w:rsidP="001C5319">
            <w:pPr>
              <w:pStyle w:val="CommentText"/>
              <w:jc w:val="both"/>
              <w:rPr>
                <w:color w:val="000000"/>
                <w:sz w:val="24"/>
                <w:szCs w:val="24"/>
              </w:rPr>
            </w:pPr>
            <w:r w:rsidRPr="00746C7F">
              <w:rPr>
                <w:color w:val="000000"/>
                <w:sz w:val="24"/>
                <w:szCs w:val="24"/>
              </w:rPr>
              <w:t>Finanšu līdzekļi papildu izdevumu finansēšanai tiks rasti no valsts budžeta programmas 02.00.00 "Līdzekļi neparedzētiem gadījumiem".</w:t>
            </w:r>
          </w:p>
        </w:tc>
      </w:tr>
    </w:tbl>
    <w:p w14:paraId="7C2D0A22" w14:textId="77777777" w:rsidR="00387295" w:rsidRPr="0066377F" w:rsidRDefault="003872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2DDEDB1E" w14:textId="77777777" w:rsidTr="00D228F9">
        <w:tc>
          <w:tcPr>
            <w:tcW w:w="10060" w:type="dxa"/>
            <w:tcBorders>
              <w:bottom w:val="single" w:sz="4" w:space="0" w:color="auto"/>
            </w:tcBorders>
            <w:vAlign w:val="center"/>
          </w:tcPr>
          <w:p w14:paraId="49E69494" w14:textId="77777777" w:rsidR="00C3572A" w:rsidRPr="0066377F" w:rsidRDefault="00C3572A" w:rsidP="001B2A96">
            <w:pPr>
              <w:pStyle w:val="naisnod"/>
              <w:spacing w:before="0" w:after="0"/>
            </w:pPr>
            <w:r w:rsidRPr="0066377F">
              <w:t>IV. Tiesību akta projekta ietekme uz spēkā esošo tiesību normu sistēmu</w:t>
            </w:r>
          </w:p>
        </w:tc>
      </w:tr>
      <w:tr w:rsidR="00C3572A" w:rsidRPr="0066377F"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8452015" w:rsidR="00C3572A" w:rsidRPr="0066377F" w:rsidRDefault="0038163D" w:rsidP="001B2A96">
            <w:pPr>
              <w:ind w:right="127"/>
              <w:jc w:val="center"/>
            </w:pPr>
            <w:r w:rsidRPr="0066377F">
              <w:t xml:space="preserve">Rīkojuma projekts un </w:t>
            </w:r>
            <w:proofErr w:type="spellStart"/>
            <w:r w:rsidRPr="0066377F">
              <w:t>Protokollēmuma</w:t>
            </w:r>
            <w:proofErr w:type="spellEnd"/>
            <w:r w:rsidRPr="0066377F">
              <w:t xml:space="preserve"> projekts</w:t>
            </w:r>
            <w:r w:rsidR="00C3572A" w:rsidRPr="0066377F">
              <w:t xml:space="preserve"> šo jomu neskar</w:t>
            </w:r>
          </w:p>
        </w:tc>
      </w:tr>
    </w:tbl>
    <w:p w14:paraId="104CF13E" w14:textId="72CF8168" w:rsidR="00C130F5" w:rsidRPr="0066377F"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3B314101" w14:textId="77777777" w:rsidTr="001B2A96">
        <w:tc>
          <w:tcPr>
            <w:tcW w:w="10060" w:type="dxa"/>
            <w:vAlign w:val="center"/>
          </w:tcPr>
          <w:p w14:paraId="5C120AB2" w14:textId="111290E2" w:rsidR="00C3572A" w:rsidRPr="0066377F" w:rsidRDefault="00C3572A" w:rsidP="001B2A96">
            <w:pPr>
              <w:pStyle w:val="naisnod"/>
              <w:spacing w:before="0" w:after="0"/>
            </w:pPr>
            <w:r w:rsidRPr="0066377F">
              <w:t>V. Tiesību akta projekta atbilstība Latvijas Republikas starptautiskajām saistībām</w:t>
            </w:r>
          </w:p>
        </w:tc>
      </w:tr>
      <w:tr w:rsidR="00C3572A" w:rsidRPr="0066377F" w14:paraId="3384D968" w14:textId="77777777" w:rsidTr="001B2A96">
        <w:trPr>
          <w:trHeight w:val="273"/>
        </w:trPr>
        <w:tc>
          <w:tcPr>
            <w:tcW w:w="10060" w:type="dxa"/>
          </w:tcPr>
          <w:p w14:paraId="6B97A43E" w14:textId="4FE4ADE2" w:rsidR="00C3572A" w:rsidRPr="0066377F" w:rsidRDefault="0038163D" w:rsidP="001B2A96">
            <w:pPr>
              <w:ind w:right="127"/>
              <w:jc w:val="center"/>
            </w:pPr>
            <w:r w:rsidRPr="0066377F">
              <w:t xml:space="preserve">Rīkojuma projekts un </w:t>
            </w:r>
            <w:proofErr w:type="spellStart"/>
            <w:r w:rsidRPr="0066377F">
              <w:t>Protokollēmuma</w:t>
            </w:r>
            <w:proofErr w:type="spellEnd"/>
            <w:r w:rsidRPr="0066377F">
              <w:t xml:space="preserve"> projekts šo jomu neskar</w:t>
            </w:r>
          </w:p>
        </w:tc>
      </w:tr>
    </w:tbl>
    <w:p w14:paraId="44946324" w14:textId="0BAC248A" w:rsidR="00C573BE" w:rsidRPr="0066377F"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66377F" w14:paraId="06EAA6D7" w14:textId="77777777" w:rsidTr="000566D5">
        <w:tc>
          <w:tcPr>
            <w:tcW w:w="10060" w:type="dxa"/>
            <w:vAlign w:val="center"/>
          </w:tcPr>
          <w:p w14:paraId="1AD560AE" w14:textId="6D2F2467" w:rsidR="00C22F23" w:rsidRPr="0066377F" w:rsidRDefault="00C22F23" w:rsidP="000566D5">
            <w:pPr>
              <w:pStyle w:val="naisnod"/>
              <w:spacing w:before="0" w:after="0"/>
            </w:pPr>
            <w:r w:rsidRPr="0066377F">
              <w:t>VI. Sabiedrības līdzdalība un komunikācijas aktivitātes</w:t>
            </w:r>
          </w:p>
        </w:tc>
      </w:tr>
      <w:tr w:rsidR="004149A5" w:rsidRPr="0066377F" w14:paraId="436CC9A3" w14:textId="77777777" w:rsidTr="000566D5">
        <w:tc>
          <w:tcPr>
            <w:tcW w:w="10060" w:type="dxa"/>
            <w:vAlign w:val="center"/>
          </w:tcPr>
          <w:p w14:paraId="64704DFD" w14:textId="0C2DB880" w:rsidR="004149A5" w:rsidRPr="0066377F" w:rsidRDefault="0038163D" w:rsidP="000566D5">
            <w:pPr>
              <w:pStyle w:val="naisnod"/>
              <w:spacing w:before="0" w:after="0"/>
              <w:rPr>
                <w:b w:val="0"/>
              </w:rPr>
            </w:pPr>
            <w:r w:rsidRPr="0066377F">
              <w:rPr>
                <w:b w:val="0"/>
              </w:rPr>
              <w:t xml:space="preserve">Rīkojuma projekts un </w:t>
            </w:r>
            <w:proofErr w:type="spellStart"/>
            <w:r w:rsidRPr="0066377F">
              <w:rPr>
                <w:b w:val="0"/>
              </w:rPr>
              <w:t>Protokollēmuma</w:t>
            </w:r>
            <w:proofErr w:type="spellEnd"/>
            <w:r w:rsidRPr="0066377F">
              <w:rPr>
                <w:b w:val="0"/>
              </w:rPr>
              <w:t xml:space="preserve"> projekts šo jomu neskar</w:t>
            </w:r>
          </w:p>
        </w:tc>
      </w:tr>
    </w:tbl>
    <w:p w14:paraId="1B666679" w14:textId="77777777" w:rsidR="006C697C" w:rsidRPr="0066377F"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66377F" w14:paraId="58260084" w14:textId="77777777" w:rsidTr="000566D5">
        <w:tc>
          <w:tcPr>
            <w:tcW w:w="10060" w:type="dxa"/>
            <w:gridSpan w:val="3"/>
            <w:vAlign w:val="center"/>
          </w:tcPr>
          <w:p w14:paraId="45DD5C2D" w14:textId="77777777" w:rsidR="00C22F23" w:rsidRPr="0066377F" w:rsidRDefault="00C22F23" w:rsidP="000566D5">
            <w:pPr>
              <w:pStyle w:val="naisnod"/>
              <w:spacing w:before="0" w:after="0"/>
            </w:pPr>
            <w:r w:rsidRPr="0066377F">
              <w:lastRenderedPageBreak/>
              <w:t>VII. Tiesību akta projekta izpildes nodrošināšana un tās ietekme uz institūcijām</w:t>
            </w:r>
          </w:p>
        </w:tc>
      </w:tr>
      <w:tr w:rsidR="00C22F23" w:rsidRPr="0066377F" w14:paraId="3C43D0CE" w14:textId="77777777" w:rsidTr="00C22F23">
        <w:trPr>
          <w:trHeight w:val="265"/>
        </w:trPr>
        <w:tc>
          <w:tcPr>
            <w:tcW w:w="684" w:type="dxa"/>
          </w:tcPr>
          <w:p w14:paraId="44EE9D72" w14:textId="77777777" w:rsidR="00C22F23" w:rsidRPr="0066377F" w:rsidRDefault="00C22F23" w:rsidP="00C22F23">
            <w:pPr>
              <w:pStyle w:val="naiskr"/>
              <w:spacing w:before="0" w:after="0"/>
              <w:jc w:val="center"/>
            </w:pPr>
            <w:r w:rsidRPr="0066377F">
              <w:t>1.</w:t>
            </w:r>
          </w:p>
        </w:tc>
        <w:tc>
          <w:tcPr>
            <w:tcW w:w="2515" w:type="dxa"/>
          </w:tcPr>
          <w:p w14:paraId="111B01EC" w14:textId="77777777" w:rsidR="00C22F23" w:rsidRPr="0066377F" w:rsidRDefault="00C22F23" w:rsidP="00B806E1">
            <w:pPr>
              <w:ind w:left="109"/>
            </w:pPr>
            <w:r w:rsidRPr="0066377F">
              <w:t>Projekta izpildē iesaistītās institūcijas</w:t>
            </w:r>
          </w:p>
        </w:tc>
        <w:tc>
          <w:tcPr>
            <w:tcW w:w="6861" w:type="dxa"/>
          </w:tcPr>
          <w:p w14:paraId="5425769A" w14:textId="05E33CD2" w:rsidR="00C22F23" w:rsidRPr="0066377F" w:rsidRDefault="00E82C1D" w:rsidP="00BC52B9">
            <w:pPr>
              <w:ind w:left="128" w:right="142"/>
              <w:jc w:val="both"/>
            </w:pPr>
            <w:r w:rsidRPr="0066377F">
              <w:t xml:space="preserve">Rīkojuma projekta </w:t>
            </w:r>
            <w:r w:rsidR="0038163D" w:rsidRPr="0066377F">
              <w:t xml:space="preserve">dotā uzdevuma </w:t>
            </w:r>
            <w:r w:rsidRPr="0066377F">
              <w:t xml:space="preserve">izpildi nodrošinās </w:t>
            </w:r>
            <w:r w:rsidR="003D100D" w:rsidRPr="0066377F">
              <w:t>IZM</w:t>
            </w:r>
            <w:r w:rsidR="00E4473B" w:rsidRPr="0066377F">
              <w:t xml:space="preserve">. </w:t>
            </w:r>
          </w:p>
        </w:tc>
      </w:tr>
      <w:tr w:rsidR="00C22F23" w:rsidRPr="0066377F" w14:paraId="0C63EA86" w14:textId="77777777" w:rsidTr="00C22F23">
        <w:trPr>
          <w:trHeight w:val="265"/>
        </w:trPr>
        <w:tc>
          <w:tcPr>
            <w:tcW w:w="684" w:type="dxa"/>
          </w:tcPr>
          <w:p w14:paraId="10AE4708" w14:textId="77777777" w:rsidR="00C22F23" w:rsidRPr="0066377F" w:rsidRDefault="00C22F23" w:rsidP="00C22F23">
            <w:pPr>
              <w:pStyle w:val="naiskr"/>
              <w:spacing w:before="0" w:after="0"/>
              <w:jc w:val="center"/>
            </w:pPr>
            <w:r w:rsidRPr="0066377F">
              <w:t>2.</w:t>
            </w:r>
          </w:p>
        </w:tc>
        <w:tc>
          <w:tcPr>
            <w:tcW w:w="2515" w:type="dxa"/>
          </w:tcPr>
          <w:p w14:paraId="08E7A95E" w14:textId="77777777" w:rsidR="00C22F23" w:rsidRPr="0066377F" w:rsidRDefault="00C22F23" w:rsidP="00B806E1">
            <w:pPr>
              <w:ind w:left="109"/>
            </w:pPr>
            <w:r w:rsidRPr="0066377F">
              <w:t>Projekta izpildes ietekme uz pārvaldes funkcijām un institucionālo struktūru.</w:t>
            </w:r>
            <w:r w:rsidRPr="0066377F">
              <w:br/>
              <w:t>Jaunu institūciju izveide, esošu institūciju likvidācija vai reorganizācija, to ietekme uz institūcijas cilvēkresursiem</w:t>
            </w:r>
          </w:p>
        </w:tc>
        <w:tc>
          <w:tcPr>
            <w:tcW w:w="6861" w:type="dxa"/>
          </w:tcPr>
          <w:p w14:paraId="3A593C1D" w14:textId="524AFC51" w:rsidR="00C22F23" w:rsidRPr="0066377F" w:rsidRDefault="0038163D" w:rsidP="00D47F6F">
            <w:pPr>
              <w:ind w:left="128" w:right="142"/>
              <w:jc w:val="both"/>
            </w:pPr>
            <w:r w:rsidRPr="0066377F">
              <w:t xml:space="preserve">Rīkojuma projekts un </w:t>
            </w:r>
            <w:proofErr w:type="spellStart"/>
            <w:r w:rsidRPr="0066377F">
              <w:t>Protokollēmuma</w:t>
            </w:r>
            <w:proofErr w:type="spellEnd"/>
            <w:r w:rsidRPr="0066377F">
              <w:t xml:space="preserve"> projekts šo jomu neskar</w:t>
            </w:r>
          </w:p>
        </w:tc>
      </w:tr>
      <w:tr w:rsidR="00C22F23" w:rsidRPr="0066377F" w14:paraId="18D0AA4B" w14:textId="77777777" w:rsidTr="00C22F23">
        <w:trPr>
          <w:trHeight w:val="265"/>
        </w:trPr>
        <w:tc>
          <w:tcPr>
            <w:tcW w:w="684" w:type="dxa"/>
          </w:tcPr>
          <w:p w14:paraId="7028BCD1" w14:textId="77777777" w:rsidR="00C22F23" w:rsidRPr="0066377F" w:rsidRDefault="00C22F23" w:rsidP="00C22F23">
            <w:pPr>
              <w:pStyle w:val="naiskr"/>
              <w:spacing w:before="0" w:after="0"/>
              <w:jc w:val="center"/>
            </w:pPr>
            <w:r w:rsidRPr="0066377F">
              <w:t>3.</w:t>
            </w:r>
          </w:p>
        </w:tc>
        <w:tc>
          <w:tcPr>
            <w:tcW w:w="2515" w:type="dxa"/>
          </w:tcPr>
          <w:p w14:paraId="65E08939" w14:textId="77777777" w:rsidR="00C22F23" w:rsidRPr="0066377F" w:rsidRDefault="00C22F23" w:rsidP="00B806E1">
            <w:pPr>
              <w:ind w:left="109"/>
            </w:pPr>
            <w:r w:rsidRPr="0066377F">
              <w:t>Cita informācija</w:t>
            </w:r>
          </w:p>
        </w:tc>
        <w:tc>
          <w:tcPr>
            <w:tcW w:w="6861" w:type="dxa"/>
          </w:tcPr>
          <w:p w14:paraId="71FD2DBD" w14:textId="77777777" w:rsidR="00C22F23" w:rsidRPr="0066377F" w:rsidRDefault="00E4473B" w:rsidP="00B806E1">
            <w:pPr>
              <w:ind w:left="128" w:right="142"/>
              <w:jc w:val="both"/>
            </w:pPr>
            <w:r w:rsidRPr="0066377F">
              <w:t>Nav</w:t>
            </w:r>
          </w:p>
        </w:tc>
      </w:tr>
    </w:tbl>
    <w:p w14:paraId="72F67E70" w14:textId="77777777" w:rsidR="00E4473B" w:rsidRPr="0066377F" w:rsidRDefault="00E4473B"/>
    <w:p w14:paraId="32AB0E84" w14:textId="77777777" w:rsidR="00776AC7" w:rsidRPr="0066377F" w:rsidRDefault="00776AC7"/>
    <w:p w14:paraId="755D7EC7" w14:textId="5FD88931" w:rsidR="00617D7A" w:rsidRPr="005705F9" w:rsidRDefault="00481F9B" w:rsidP="00C7220E">
      <w:pPr>
        <w:pStyle w:val="BodyText2"/>
        <w:spacing w:after="0" w:line="240" w:lineRule="auto"/>
        <w:ind w:firstLine="720"/>
        <w:jc w:val="both"/>
      </w:pPr>
      <w:r w:rsidRPr="0066377F">
        <w:t>I</w:t>
      </w:r>
      <w:r w:rsidR="008F245F" w:rsidRPr="0066377F">
        <w:t xml:space="preserve">zglītības un zinātnes </w:t>
      </w:r>
      <w:r w:rsidR="009A6BFC" w:rsidRPr="0066377F">
        <w:t>ministre</w:t>
      </w:r>
      <w:r w:rsidRPr="0066377F">
        <w:tab/>
      </w:r>
      <w:r w:rsidRPr="0066377F">
        <w:tab/>
      </w:r>
      <w:r w:rsidRPr="0066377F">
        <w:tab/>
      </w:r>
      <w:r w:rsidRPr="0066377F">
        <w:tab/>
      </w:r>
      <w:r w:rsidR="008C2D86" w:rsidRPr="0066377F">
        <w:t xml:space="preserve">Ilga </w:t>
      </w:r>
      <w:proofErr w:type="spellStart"/>
      <w:r w:rsidR="008C2D86" w:rsidRPr="0066377F">
        <w:t>Šuplinska</w:t>
      </w:r>
      <w:proofErr w:type="spellEnd"/>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373C917" w14:textId="77777777" w:rsidR="00776AC7" w:rsidRDefault="00776AC7" w:rsidP="009A6BFC">
      <w:pPr>
        <w:tabs>
          <w:tab w:val="left" w:pos="2450"/>
        </w:tabs>
        <w:ind w:left="720"/>
        <w:rPr>
          <w:sz w:val="20"/>
          <w:szCs w:val="20"/>
        </w:rPr>
      </w:pPr>
    </w:p>
    <w:p w14:paraId="1BF64B0E" w14:textId="77777777" w:rsidR="00776AC7" w:rsidRDefault="00776AC7" w:rsidP="009A6BFC">
      <w:pPr>
        <w:tabs>
          <w:tab w:val="left" w:pos="2450"/>
        </w:tabs>
        <w:ind w:left="720"/>
        <w:rPr>
          <w:sz w:val="20"/>
          <w:szCs w:val="20"/>
        </w:rPr>
      </w:pPr>
    </w:p>
    <w:p w14:paraId="52AA0771" w14:textId="77777777" w:rsidR="00776AC7" w:rsidRDefault="00776AC7" w:rsidP="009A6BFC">
      <w:pPr>
        <w:tabs>
          <w:tab w:val="left" w:pos="2450"/>
        </w:tabs>
        <w:ind w:left="720"/>
        <w:rPr>
          <w:sz w:val="20"/>
          <w:szCs w:val="20"/>
        </w:rPr>
      </w:pPr>
    </w:p>
    <w:p w14:paraId="5FEC4C18" w14:textId="77777777" w:rsidR="00776AC7" w:rsidRDefault="00776AC7" w:rsidP="009A6BFC">
      <w:pPr>
        <w:tabs>
          <w:tab w:val="left" w:pos="2450"/>
        </w:tabs>
        <w:ind w:left="720"/>
        <w:rPr>
          <w:sz w:val="20"/>
          <w:szCs w:val="20"/>
        </w:rPr>
      </w:pPr>
    </w:p>
    <w:p w14:paraId="073030F4" w14:textId="77777777" w:rsidR="00776AC7" w:rsidRDefault="00776AC7" w:rsidP="009A6BFC">
      <w:pPr>
        <w:tabs>
          <w:tab w:val="left" w:pos="2450"/>
        </w:tabs>
        <w:ind w:left="720"/>
        <w:rPr>
          <w:sz w:val="20"/>
          <w:szCs w:val="20"/>
        </w:rPr>
      </w:pPr>
    </w:p>
    <w:p w14:paraId="5ED2BA42" w14:textId="77777777" w:rsidR="00776AC7" w:rsidRDefault="00776AC7" w:rsidP="009A6BFC">
      <w:pPr>
        <w:tabs>
          <w:tab w:val="left" w:pos="2450"/>
        </w:tabs>
        <w:ind w:left="720"/>
        <w:rPr>
          <w:sz w:val="20"/>
          <w:szCs w:val="20"/>
        </w:rPr>
      </w:pPr>
    </w:p>
    <w:p w14:paraId="554069F7" w14:textId="77777777" w:rsidR="00776AC7" w:rsidRDefault="00776AC7" w:rsidP="009A6BFC">
      <w:pPr>
        <w:tabs>
          <w:tab w:val="left" w:pos="2450"/>
        </w:tabs>
        <w:ind w:left="720"/>
        <w:rPr>
          <w:sz w:val="20"/>
          <w:szCs w:val="20"/>
        </w:rPr>
      </w:pPr>
    </w:p>
    <w:p w14:paraId="232E0977" w14:textId="77777777" w:rsidR="00776AC7" w:rsidRDefault="00776AC7" w:rsidP="009A6BFC">
      <w:pPr>
        <w:tabs>
          <w:tab w:val="left" w:pos="2450"/>
        </w:tabs>
        <w:ind w:left="720"/>
        <w:rPr>
          <w:sz w:val="20"/>
          <w:szCs w:val="20"/>
        </w:rPr>
      </w:pPr>
    </w:p>
    <w:p w14:paraId="39F8D21C" w14:textId="77777777" w:rsidR="00573E78" w:rsidRDefault="00573E78" w:rsidP="009A6BFC">
      <w:pPr>
        <w:tabs>
          <w:tab w:val="left" w:pos="2450"/>
        </w:tabs>
        <w:ind w:left="720"/>
        <w:rPr>
          <w:sz w:val="20"/>
          <w:szCs w:val="20"/>
        </w:rPr>
      </w:pPr>
    </w:p>
    <w:p w14:paraId="52053EDA" w14:textId="77777777" w:rsidR="00CB5A93" w:rsidRDefault="00CB5A93" w:rsidP="009A6BFC">
      <w:pPr>
        <w:tabs>
          <w:tab w:val="left" w:pos="2450"/>
        </w:tabs>
        <w:ind w:left="720"/>
        <w:rPr>
          <w:sz w:val="20"/>
          <w:szCs w:val="20"/>
        </w:rPr>
      </w:pPr>
    </w:p>
    <w:p w14:paraId="2E49087D" w14:textId="77777777" w:rsidR="00CB5A93" w:rsidRDefault="00CB5A93" w:rsidP="009A6BFC">
      <w:pPr>
        <w:tabs>
          <w:tab w:val="left" w:pos="2450"/>
        </w:tabs>
        <w:ind w:left="720"/>
        <w:rPr>
          <w:sz w:val="20"/>
          <w:szCs w:val="20"/>
        </w:rPr>
      </w:pPr>
    </w:p>
    <w:p w14:paraId="42D76E57" w14:textId="77777777" w:rsidR="00CB5A93" w:rsidRDefault="00CB5A93" w:rsidP="009A6BFC">
      <w:pPr>
        <w:tabs>
          <w:tab w:val="left" w:pos="2450"/>
        </w:tabs>
        <w:ind w:left="720"/>
        <w:rPr>
          <w:sz w:val="20"/>
          <w:szCs w:val="20"/>
        </w:rPr>
      </w:pPr>
    </w:p>
    <w:p w14:paraId="0CD1FE2A" w14:textId="77777777" w:rsidR="00573E78" w:rsidRDefault="00573E78" w:rsidP="009A6BFC">
      <w:pPr>
        <w:tabs>
          <w:tab w:val="left" w:pos="2450"/>
        </w:tabs>
        <w:ind w:left="720"/>
        <w:rPr>
          <w:sz w:val="20"/>
          <w:szCs w:val="20"/>
        </w:rPr>
      </w:pPr>
    </w:p>
    <w:p w14:paraId="5DB0CBA8" w14:textId="77777777" w:rsidR="00CB5A93" w:rsidRDefault="00CB5A93" w:rsidP="009A6BFC">
      <w:pPr>
        <w:tabs>
          <w:tab w:val="left" w:pos="2450"/>
        </w:tabs>
        <w:ind w:left="720"/>
        <w:rPr>
          <w:sz w:val="20"/>
          <w:szCs w:val="20"/>
        </w:rPr>
      </w:pPr>
    </w:p>
    <w:p w14:paraId="382DE0D0" w14:textId="77777777" w:rsidR="00776AC7" w:rsidRDefault="00776AC7" w:rsidP="009A6BFC">
      <w:pPr>
        <w:tabs>
          <w:tab w:val="left" w:pos="2450"/>
        </w:tabs>
        <w:ind w:left="720"/>
        <w:rPr>
          <w:sz w:val="20"/>
          <w:szCs w:val="20"/>
        </w:rPr>
      </w:pPr>
    </w:p>
    <w:p w14:paraId="5CFEBF6B" w14:textId="5FD55109" w:rsidR="009A6BFC" w:rsidRPr="00573E78" w:rsidRDefault="009A6BFC" w:rsidP="00E62EFF">
      <w:pPr>
        <w:tabs>
          <w:tab w:val="left" w:pos="2450"/>
        </w:tabs>
        <w:ind w:left="720"/>
        <w:rPr>
          <w:sz w:val="20"/>
          <w:szCs w:val="20"/>
        </w:rPr>
      </w:pPr>
    </w:p>
    <w:sectPr w:rsidR="009A6BFC" w:rsidRPr="00573E78" w:rsidSect="00C21D70">
      <w:headerReference w:type="default" r:id="rId10"/>
      <w:footerReference w:type="default" r:id="rId11"/>
      <w:footerReference w:type="first" r:id="rId12"/>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48FF" w14:textId="77777777" w:rsidR="00DE20F2" w:rsidRDefault="00DE20F2" w:rsidP="00123E9B">
      <w:r>
        <w:separator/>
      </w:r>
    </w:p>
  </w:endnote>
  <w:endnote w:type="continuationSeparator" w:id="0">
    <w:p w14:paraId="1D31CE14" w14:textId="77777777" w:rsidR="00DE20F2" w:rsidRDefault="00DE20F2"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416C" w14:textId="24960DC6" w:rsidR="009F6524" w:rsidRPr="000B143C" w:rsidRDefault="009F6524" w:rsidP="000B143C">
    <w:pPr>
      <w:ind w:left="-567" w:right="-568"/>
      <w:jc w:val="both"/>
      <w:rPr>
        <w:sz w:val="22"/>
        <w:szCs w:val="22"/>
      </w:rPr>
    </w:pPr>
    <w:r>
      <w:rPr>
        <w:sz w:val="22"/>
        <w:szCs w:val="22"/>
      </w:rPr>
      <w:t>IZMAnot_</w:t>
    </w:r>
    <w:r w:rsidR="00007CF4">
      <w:rPr>
        <w:sz w:val="22"/>
        <w:szCs w:val="22"/>
      </w:rPr>
      <w:t>0303</w:t>
    </w:r>
    <w:r w:rsidR="00CD06FB">
      <w:rPr>
        <w:sz w:val="22"/>
        <w:szCs w:val="22"/>
      </w:rPr>
      <w:t>21_</w:t>
    </w:r>
    <w:r w:rsidR="00007CF4">
      <w:rPr>
        <w:sz w:val="22"/>
        <w:szCs w:val="22"/>
      </w:rPr>
      <w:t>jaunatne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2C7A" w14:textId="770731CB" w:rsidR="009F6524" w:rsidRPr="00532E29" w:rsidRDefault="00CD06FB" w:rsidP="00532E29">
    <w:pPr>
      <w:ind w:left="-567" w:right="-568"/>
      <w:jc w:val="both"/>
      <w:rPr>
        <w:sz w:val="22"/>
        <w:szCs w:val="22"/>
      </w:rPr>
    </w:pPr>
    <w:r>
      <w:rPr>
        <w:sz w:val="22"/>
        <w:szCs w:val="22"/>
      </w:rPr>
      <w:t>IZMAnot_</w:t>
    </w:r>
    <w:r w:rsidR="00007CF4">
      <w:rPr>
        <w:sz w:val="22"/>
        <w:szCs w:val="22"/>
      </w:rPr>
      <w:t>0303</w:t>
    </w:r>
    <w:r w:rsidR="00997A7D">
      <w:rPr>
        <w:sz w:val="22"/>
        <w:szCs w:val="22"/>
      </w:rPr>
      <w:t>21</w:t>
    </w:r>
    <w:r>
      <w:rPr>
        <w:sz w:val="22"/>
        <w:szCs w:val="22"/>
      </w:rPr>
      <w:t>_</w:t>
    </w:r>
    <w:r w:rsidR="00007CF4">
      <w:rPr>
        <w:sz w:val="22"/>
        <w:szCs w:val="22"/>
      </w:rPr>
      <w:t>jaunatne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90729" w14:textId="77777777" w:rsidR="00DE20F2" w:rsidRDefault="00DE20F2" w:rsidP="00123E9B">
      <w:r>
        <w:separator/>
      </w:r>
    </w:p>
  </w:footnote>
  <w:footnote w:type="continuationSeparator" w:id="0">
    <w:p w14:paraId="22609979" w14:textId="77777777" w:rsidR="00DE20F2" w:rsidRDefault="00DE20F2" w:rsidP="0012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678" w14:textId="2114D98C" w:rsidR="009F6524" w:rsidRDefault="009F6524">
    <w:pPr>
      <w:pStyle w:val="Header"/>
      <w:jc w:val="center"/>
    </w:pPr>
    <w:r>
      <w:fldChar w:fldCharType="begin"/>
    </w:r>
    <w:r>
      <w:instrText xml:space="preserve"> PAGE   \* MERGEFORMAT </w:instrText>
    </w:r>
    <w:r>
      <w:fldChar w:fldCharType="separate"/>
    </w:r>
    <w:r w:rsidR="00800E9A">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2B168F6"/>
    <w:multiLevelType w:val="hybridMultilevel"/>
    <w:tmpl w:val="EAAA2DB6"/>
    <w:lvl w:ilvl="0" w:tplc="BE6E31E8">
      <w:start w:val="1"/>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2F473BA"/>
    <w:multiLevelType w:val="hybridMultilevel"/>
    <w:tmpl w:val="0B0662CA"/>
    <w:lvl w:ilvl="0" w:tplc="250810A0">
      <w:start w:val="1"/>
      <w:numFmt w:val="decimal"/>
      <w:lvlText w:val="(%1)"/>
      <w:lvlJc w:val="left"/>
      <w:pPr>
        <w:ind w:left="1428" w:hanging="360"/>
      </w:pPr>
      <w:rPr>
        <w:rFonts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3" w15:restartNumberingAfterBreak="0">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0D051E67"/>
    <w:multiLevelType w:val="hybridMultilevel"/>
    <w:tmpl w:val="767C0684"/>
    <w:lvl w:ilvl="0" w:tplc="F920FD5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7"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8"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1"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5"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2"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3"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404C65F8"/>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7"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8"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9" w15:restartNumberingAfterBreak="0">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4E8D4D2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3"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5"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6"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0"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3"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15:restartNumberingAfterBreak="0">
    <w:nsid w:val="73AE2624"/>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5" w15:restartNumberingAfterBreak="0">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6" w15:restartNumberingAfterBreak="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8"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9" w15:restartNumberingAfterBreak="0">
    <w:nsid w:val="7B2B678B"/>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21"/>
  </w:num>
  <w:num w:numId="2">
    <w:abstractNumId w:val="36"/>
  </w:num>
  <w:num w:numId="3">
    <w:abstractNumId w:val="35"/>
  </w:num>
  <w:num w:numId="4">
    <w:abstractNumId w:val="41"/>
  </w:num>
  <w:num w:numId="5">
    <w:abstractNumId w:val="32"/>
  </w:num>
  <w:num w:numId="6">
    <w:abstractNumId w:val="34"/>
  </w:num>
  <w:num w:numId="7">
    <w:abstractNumId w:val="8"/>
  </w:num>
  <w:num w:numId="8">
    <w:abstractNumId w:val="4"/>
  </w:num>
  <w:num w:numId="9">
    <w:abstractNumId w:val="20"/>
  </w:num>
  <w:num w:numId="10">
    <w:abstractNumId w:val="47"/>
  </w:num>
  <w:num w:numId="11">
    <w:abstractNumId w:val="39"/>
  </w:num>
  <w:num w:numId="12">
    <w:abstractNumId w:val="13"/>
  </w:num>
  <w:num w:numId="13">
    <w:abstractNumId w:val="6"/>
  </w:num>
  <w:num w:numId="14">
    <w:abstractNumId w:val="7"/>
  </w:num>
  <w:num w:numId="15">
    <w:abstractNumId w:val="38"/>
  </w:num>
  <w:num w:numId="16">
    <w:abstractNumId w:val="48"/>
  </w:num>
  <w:num w:numId="17">
    <w:abstractNumId w:val="23"/>
  </w:num>
  <w:num w:numId="18">
    <w:abstractNumId w:val="24"/>
  </w:num>
  <w:num w:numId="19">
    <w:abstractNumId w:val="22"/>
  </w:num>
  <w:num w:numId="20">
    <w:abstractNumId w:val="14"/>
  </w:num>
  <w:num w:numId="21">
    <w:abstractNumId w:val="28"/>
  </w:num>
  <w:num w:numId="22">
    <w:abstractNumId w:val="42"/>
  </w:num>
  <w:num w:numId="23">
    <w:abstractNumId w:val="27"/>
  </w:num>
  <w:num w:numId="24">
    <w:abstractNumId w:val="0"/>
  </w:num>
  <w:num w:numId="25">
    <w:abstractNumId w:val="30"/>
  </w:num>
  <w:num w:numId="26">
    <w:abstractNumId w:val="18"/>
  </w:num>
  <w:num w:numId="27">
    <w:abstractNumId w:val="37"/>
  </w:num>
  <w:num w:numId="28">
    <w:abstractNumId w:val="26"/>
  </w:num>
  <w:num w:numId="29">
    <w:abstractNumId w:val="12"/>
  </w:num>
  <w:num w:numId="30">
    <w:abstractNumId w:val="40"/>
  </w:num>
  <w:num w:numId="31">
    <w:abstractNumId w:val="11"/>
  </w:num>
  <w:num w:numId="32">
    <w:abstractNumId w:val="16"/>
  </w:num>
  <w:num w:numId="33">
    <w:abstractNumId w:val="33"/>
  </w:num>
  <w:num w:numId="34">
    <w:abstractNumId w:val="9"/>
  </w:num>
  <w:num w:numId="35">
    <w:abstractNumId w:val="43"/>
  </w:num>
  <w:num w:numId="36">
    <w:abstractNumId w:val="15"/>
  </w:num>
  <w:num w:numId="37">
    <w:abstractNumId w:val="46"/>
  </w:num>
  <w:num w:numId="38">
    <w:abstractNumId w:val="29"/>
  </w:num>
  <w:num w:numId="39">
    <w:abstractNumId w:val="3"/>
  </w:num>
  <w:num w:numId="40">
    <w:abstractNumId w:val="45"/>
  </w:num>
  <w:num w:numId="41">
    <w:abstractNumId w:val="17"/>
  </w:num>
  <w:num w:numId="42">
    <w:abstractNumId w:val="10"/>
  </w:num>
  <w:num w:numId="43">
    <w:abstractNumId w:val="19"/>
  </w:num>
  <w:num w:numId="44">
    <w:abstractNumId w:val="44"/>
  </w:num>
  <w:num w:numId="45">
    <w:abstractNumId w:val="25"/>
  </w:num>
  <w:num w:numId="46">
    <w:abstractNumId w:val="31"/>
  </w:num>
  <w:num w:numId="47">
    <w:abstractNumId w:val="49"/>
  </w:num>
  <w:num w:numId="48">
    <w:abstractNumId w:val="2"/>
  </w:num>
  <w:num w:numId="49">
    <w:abstractNumId w:val="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A3B"/>
    <w:rsid w:val="00000CE0"/>
    <w:rsid w:val="00000DEA"/>
    <w:rsid w:val="00001116"/>
    <w:rsid w:val="00001B33"/>
    <w:rsid w:val="00002604"/>
    <w:rsid w:val="00002DDF"/>
    <w:rsid w:val="00004CD6"/>
    <w:rsid w:val="0000524B"/>
    <w:rsid w:val="00005A9D"/>
    <w:rsid w:val="00006D42"/>
    <w:rsid w:val="00006F81"/>
    <w:rsid w:val="00007CF4"/>
    <w:rsid w:val="00010140"/>
    <w:rsid w:val="00010298"/>
    <w:rsid w:val="000103AD"/>
    <w:rsid w:val="00010590"/>
    <w:rsid w:val="000112C2"/>
    <w:rsid w:val="000120DA"/>
    <w:rsid w:val="00012EAE"/>
    <w:rsid w:val="00013BAA"/>
    <w:rsid w:val="00014BD0"/>
    <w:rsid w:val="00017E98"/>
    <w:rsid w:val="00020664"/>
    <w:rsid w:val="000206DA"/>
    <w:rsid w:val="000216EC"/>
    <w:rsid w:val="0002179F"/>
    <w:rsid w:val="000219F0"/>
    <w:rsid w:val="00024A0F"/>
    <w:rsid w:val="000251DA"/>
    <w:rsid w:val="00027332"/>
    <w:rsid w:val="00027346"/>
    <w:rsid w:val="0003036E"/>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35C"/>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3F1F"/>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2EB1"/>
    <w:rsid w:val="000A4403"/>
    <w:rsid w:val="000A671B"/>
    <w:rsid w:val="000B0834"/>
    <w:rsid w:val="000B0DC4"/>
    <w:rsid w:val="000B1367"/>
    <w:rsid w:val="000B143C"/>
    <w:rsid w:val="000B3147"/>
    <w:rsid w:val="000B32F7"/>
    <w:rsid w:val="000B3B3C"/>
    <w:rsid w:val="000B3EC8"/>
    <w:rsid w:val="000B3FF6"/>
    <w:rsid w:val="000B4435"/>
    <w:rsid w:val="000B51C9"/>
    <w:rsid w:val="000B62CA"/>
    <w:rsid w:val="000B7C76"/>
    <w:rsid w:val="000C0ABC"/>
    <w:rsid w:val="000C0BAF"/>
    <w:rsid w:val="000C136C"/>
    <w:rsid w:val="000C147C"/>
    <w:rsid w:val="000C1819"/>
    <w:rsid w:val="000C1B3D"/>
    <w:rsid w:val="000C1D23"/>
    <w:rsid w:val="000C28E3"/>
    <w:rsid w:val="000C36BE"/>
    <w:rsid w:val="000C42BB"/>
    <w:rsid w:val="000C612B"/>
    <w:rsid w:val="000C63F4"/>
    <w:rsid w:val="000D003C"/>
    <w:rsid w:val="000D00F8"/>
    <w:rsid w:val="000D0D39"/>
    <w:rsid w:val="000D12F6"/>
    <w:rsid w:val="000D3619"/>
    <w:rsid w:val="000D6486"/>
    <w:rsid w:val="000D6878"/>
    <w:rsid w:val="000D7431"/>
    <w:rsid w:val="000D76D6"/>
    <w:rsid w:val="000D7E91"/>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B8F"/>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146"/>
    <w:rsid w:val="00115633"/>
    <w:rsid w:val="00115792"/>
    <w:rsid w:val="00115EB8"/>
    <w:rsid w:val="00116669"/>
    <w:rsid w:val="00117062"/>
    <w:rsid w:val="0011724B"/>
    <w:rsid w:val="00117C7E"/>
    <w:rsid w:val="00120303"/>
    <w:rsid w:val="0012123A"/>
    <w:rsid w:val="0012127B"/>
    <w:rsid w:val="00121DF2"/>
    <w:rsid w:val="0012249E"/>
    <w:rsid w:val="00122521"/>
    <w:rsid w:val="00123E9B"/>
    <w:rsid w:val="0012448A"/>
    <w:rsid w:val="0012613C"/>
    <w:rsid w:val="0012704D"/>
    <w:rsid w:val="0012791B"/>
    <w:rsid w:val="00131850"/>
    <w:rsid w:val="001318F8"/>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66FF"/>
    <w:rsid w:val="00147CBF"/>
    <w:rsid w:val="00147D9A"/>
    <w:rsid w:val="00150ACB"/>
    <w:rsid w:val="00150D62"/>
    <w:rsid w:val="0015243B"/>
    <w:rsid w:val="00152C87"/>
    <w:rsid w:val="00154E6C"/>
    <w:rsid w:val="00156760"/>
    <w:rsid w:val="00156CFC"/>
    <w:rsid w:val="00156E36"/>
    <w:rsid w:val="00157E69"/>
    <w:rsid w:val="00157F12"/>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6017"/>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0FB4"/>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64A4"/>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558A"/>
    <w:rsid w:val="001F60F4"/>
    <w:rsid w:val="001F6B50"/>
    <w:rsid w:val="001F6BF9"/>
    <w:rsid w:val="001F71B0"/>
    <w:rsid w:val="001F7448"/>
    <w:rsid w:val="002005CA"/>
    <w:rsid w:val="0020083C"/>
    <w:rsid w:val="002031BF"/>
    <w:rsid w:val="002040BB"/>
    <w:rsid w:val="00204424"/>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1B4D"/>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678"/>
    <w:rsid w:val="00273D63"/>
    <w:rsid w:val="002744DD"/>
    <w:rsid w:val="00274B5E"/>
    <w:rsid w:val="00274E8A"/>
    <w:rsid w:val="002761F4"/>
    <w:rsid w:val="00276414"/>
    <w:rsid w:val="002819CC"/>
    <w:rsid w:val="00282171"/>
    <w:rsid w:val="00283DB6"/>
    <w:rsid w:val="00283EF3"/>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3E62"/>
    <w:rsid w:val="002B4AB5"/>
    <w:rsid w:val="002B4D56"/>
    <w:rsid w:val="002B5C0B"/>
    <w:rsid w:val="002B6351"/>
    <w:rsid w:val="002B673A"/>
    <w:rsid w:val="002B6933"/>
    <w:rsid w:val="002B784B"/>
    <w:rsid w:val="002B7BCB"/>
    <w:rsid w:val="002C06E5"/>
    <w:rsid w:val="002C0946"/>
    <w:rsid w:val="002C117A"/>
    <w:rsid w:val="002C2590"/>
    <w:rsid w:val="002C2C3F"/>
    <w:rsid w:val="002C471C"/>
    <w:rsid w:val="002C50CA"/>
    <w:rsid w:val="002C5A1E"/>
    <w:rsid w:val="002C602F"/>
    <w:rsid w:val="002C76A3"/>
    <w:rsid w:val="002C7BBA"/>
    <w:rsid w:val="002C7C2B"/>
    <w:rsid w:val="002D0A53"/>
    <w:rsid w:val="002D355F"/>
    <w:rsid w:val="002D4F98"/>
    <w:rsid w:val="002D50D6"/>
    <w:rsid w:val="002D5B95"/>
    <w:rsid w:val="002D5DA0"/>
    <w:rsid w:val="002D611A"/>
    <w:rsid w:val="002D62A9"/>
    <w:rsid w:val="002D6D46"/>
    <w:rsid w:val="002D76FE"/>
    <w:rsid w:val="002D77A9"/>
    <w:rsid w:val="002E011D"/>
    <w:rsid w:val="002E09A5"/>
    <w:rsid w:val="002E0B47"/>
    <w:rsid w:val="002E0BB9"/>
    <w:rsid w:val="002E0F4C"/>
    <w:rsid w:val="002E101E"/>
    <w:rsid w:val="002E31FA"/>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B6A"/>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3B89"/>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70A"/>
    <w:rsid w:val="003719EC"/>
    <w:rsid w:val="0037399A"/>
    <w:rsid w:val="00374636"/>
    <w:rsid w:val="00374775"/>
    <w:rsid w:val="00376CEF"/>
    <w:rsid w:val="003770AC"/>
    <w:rsid w:val="003770FA"/>
    <w:rsid w:val="003773F8"/>
    <w:rsid w:val="00377A66"/>
    <w:rsid w:val="00377A82"/>
    <w:rsid w:val="0038163D"/>
    <w:rsid w:val="00381A75"/>
    <w:rsid w:val="00383F46"/>
    <w:rsid w:val="00384BE3"/>
    <w:rsid w:val="00385BC8"/>
    <w:rsid w:val="00386F10"/>
    <w:rsid w:val="00387295"/>
    <w:rsid w:val="00387612"/>
    <w:rsid w:val="003879C8"/>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100D"/>
    <w:rsid w:val="003D4908"/>
    <w:rsid w:val="003D5DA9"/>
    <w:rsid w:val="003D5EAB"/>
    <w:rsid w:val="003D7335"/>
    <w:rsid w:val="003E1FF4"/>
    <w:rsid w:val="003E40B5"/>
    <w:rsid w:val="003E4A67"/>
    <w:rsid w:val="003E4DD8"/>
    <w:rsid w:val="003E612F"/>
    <w:rsid w:val="003E6E62"/>
    <w:rsid w:val="003E7DD2"/>
    <w:rsid w:val="003F0BF1"/>
    <w:rsid w:val="003F18CA"/>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8C1"/>
    <w:rsid w:val="00415D76"/>
    <w:rsid w:val="00415F7B"/>
    <w:rsid w:val="00416FC9"/>
    <w:rsid w:val="00417538"/>
    <w:rsid w:val="004177B4"/>
    <w:rsid w:val="0041793F"/>
    <w:rsid w:val="00420504"/>
    <w:rsid w:val="00421356"/>
    <w:rsid w:val="0042276E"/>
    <w:rsid w:val="00422D5B"/>
    <w:rsid w:val="00423736"/>
    <w:rsid w:val="00424E6F"/>
    <w:rsid w:val="0042540D"/>
    <w:rsid w:val="00425AD7"/>
    <w:rsid w:val="004260DF"/>
    <w:rsid w:val="004309AD"/>
    <w:rsid w:val="004310C7"/>
    <w:rsid w:val="004331E9"/>
    <w:rsid w:val="004342B7"/>
    <w:rsid w:val="00434F7C"/>
    <w:rsid w:val="00435609"/>
    <w:rsid w:val="00435C24"/>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501A"/>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7B5D"/>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5298"/>
    <w:rsid w:val="004E607D"/>
    <w:rsid w:val="004E7195"/>
    <w:rsid w:val="004F04A1"/>
    <w:rsid w:val="004F1194"/>
    <w:rsid w:val="004F14C5"/>
    <w:rsid w:val="004F1F61"/>
    <w:rsid w:val="004F2099"/>
    <w:rsid w:val="004F21AE"/>
    <w:rsid w:val="004F2C8A"/>
    <w:rsid w:val="004F3806"/>
    <w:rsid w:val="004F3D0D"/>
    <w:rsid w:val="004F5B5A"/>
    <w:rsid w:val="004F5EB9"/>
    <w:rsid w:val="004F788C"/>
    <w:rsid w:val="00500FE2"/>
    <w:rsid w:val="005018A2"/>
    <w:rsid w:val="005035AC"/>
    <w:rsid w:val="00503618"/>
    <w:rsid w:val="00503DC4"/>
    <w:rsid w:val="0050407E"/>
    <w:rsid w:val="00504531"/>
    <w:rsid w:val="00504DBC"/>
    <w:rsid w:val="00504DBF"/>
    <w:rsid w:val="00505965"/>
    <w:rsid w:val="00506A1E"/>
    <w:rsid w:val="00506F79"/>
    <w:rsid w:val="0051006A"/>
    <w:rsid w:val="0051334F"/>
    <w:rsid w:val="005134ED"/>
    <w:rsid w:val="00513D43"/>
    <w:rsid w:val="005141DF"/>
    <w:rsid w:val="00514A59"/>
    <w:rsid w:val="00514C25"/>
    <w:rsid w:val="005161C9"/>
    <w:rsid w:val="00516677"/>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2E29"/>
    <w:rsid w:val="005333E2"/>
    <w:rsid w:val="00533BE9"/>
    <w:rsid w:val="00533F94"/>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0B7"/>
    <w:rsid w:val="00573C60"/>
    <w:rsid w:val="00573E78"/>
    <w:rsid w:val="0057494E"/>
    <w:rsid w:val="0057592D"/>
    <w:rsid w:val="005764B1"/>
    <w:rsid w:val="00576BE5"/>
    <w:rsid w:val="00576D34"/>
    <w:rsid w:val="00577F4A"/>
    <w:rsid w:val="00581213"/>
    <w:rsid w:val="00581302"/>
    <w:rsid w:val="00581805"/>
    <w:rsid w:val="00582BD7"/>
    <w:rsid w:val="00583630"/>
    <w:rsid w:val="00583A0A"/>
    <w:rsid w:val="00583CF6"/>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53B2"/>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6E5D"/>
    <w:rsid w:val="005C7471"/>
    <w:rsid w:val="005D05F2"/>
    <w:rsid w:val="005D2257"/>
    <w:rsid w:val="005D28BC"/>
    <w:rsid w:val="005D2C19"/>
    <w:rsid w:val="005D31FF"/>
    <w:rsid w:val="005D4235"/>
    <w:rsid w:val="005D4315"/>
    <w:rsid w:val="005D4A0C"/>
    <w:rsid w:val="005D564D"/>
    <w:rsid w:val="005D5A0C"/>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981"/>
    <w:rsid w:val="005F6A42"/>
    <w:rsid w:val="005F77AD"/>
    <w:rsid w:val="00600DCE"/>
    <w:rsid w:val="00600E72"/>
    <w:rsid w:val="0060231D"/>
    <w:rsid w:val="0060246C"/>
    <w:rsid w:val="00602697"/>
    <w:rsid w:val="00603AB8"/>
    <w:rsid w:val="00603CD4"/>
    <w:rsid w:val="00604944"/>
    <w:rsid w:val="00605A33"/>
    <w:rsid w:val="00606918"/>
    <w:rsid w:val="006107D6"/>
    <w:rsid w:val="0061090E"/>
    <w:rsid w:val="00612649"/>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0FAD"/>
    <w:rsid w:val="0065105A"/>
    <w:rsid w:val="00653952"/>
    <w:rsid w:val="00653B95"/>
    <w:rsid w:val="00654274"/>
    <w:rsid w:val="006555D2"/>
    <w:rsid w:val="00655D23"/>
    <w:rsid w:val="0065692E"/>
    <w:rsid w:val="006606C8"/>
    <w:rsid w:val="006617A4"/>
    <w:rsid w:val="00662C4D"/>
    <w:rsid w:val="00662F76"/>
    <w:rsid w:val="0066377F"/>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278"/>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3E8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60A9"/>
    <w:rsid w:val="007175EB"/>
    <w:rsid w:val="00717621"/>
    <w:rsid w:val="00717D4B"/>
    <w:rsid w:val="007207FC"/>
    <w:rsid w:val="007213F1"/>
    <w:rsid w:val="00721827"/>
    <w:rsid w:val="00722668"/>
    <w:rsid w:val="00723E8D"/>
    <w:rsid w:val="007246BF"/>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B46"/>
    <w:rsid w:val="00734D65"/>
    <w:rsid w:val="007351BE"/>
    <w:rsid w:val="00736911"/>
    <w:rsid w:val="00737AC1"/>
    <w:rsid w:val="0074024D"/>
    <w:rsid w:val="00741B85"/>
    <w:rsid w:val="007442E2"/>
    <w:rsid w:val="0074431E"/>
    <w:rsid w:val="00746067"/>
    <w:rsid w:val="00746C7F"/>
    <w:rsid w:val="0075045D"/>
    <w:rsid w:val="007509C9"/>
    <w:rsid w:val="00752F55"/>
    <w:rsid w:val="00754101"/>
    <w:rsid w:val="0075490B"/>
    <w:rsid w:val="007558B7"/>
    <w:rsid w:val="00757A53"/>
    <w:rsid w:val="00760A85"/>
    <w:rsid w:val="00760EF9"/>
    <w:rsid w:val="00761B03"/>
    <w:rsid w:val="00761F25"/>
    <w:rsid w:val="00762F8F"/>
    <w:rsid w:val="00763103"/>
    <w:rsid w:val="00763461"/>
    <w:rsid w:val="00764C35"/>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713"/>
    <w:rsid w:val="007C4848"/>
    <w:rsid w:val="007C49C6"/>
    <w:rsid w:val="007C5877"/>
    <w:rsid w:val="007C590D"/>
    <w:rsid w:val="007C5E55"/>
    <w:rsid w:val="007C6110"/>
    <w:rsid w:val="007C6451"/>
    <w:rsid w:val="007C65B1"/>
    <w:rsid w:val="007C7F74"/>
    <w:rsid w:val="007D00AA"/>
    <w:rsid w:val="007E0148"/>
    <w:rsid w:val="007E0D5F"/>
    <w:rsid w:val="007E1E49"/>
    <w:rsid w:val="007E2464"/>
    <w:rsid w:val="007E36FC"/>
    <w:rsid w:val="007E5095"/>
    <w:rsid w:val="007E529F"/>
    <w:rsid w:val="007E5767"/>
    <w:rsid w:val="007E5C01"/>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0E9A"/>
    <w:rsid w:val="00801B0F"/>
    <w:rsid w:val="00802031"/>
    <w:rsid w:val="00802B1E"/>
    <w:rsid w:val="00803311"/>
    <w:rsid w:val="00803457"/>
    <w:rsid w:val="008034B4"/>
    <w:rsid w:val="00803528"/>
    <w:rsid w:val="00803645"/>
    <w:rsid w:val="0080369B"/>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465CF"/>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2D87"/>
    <w:rsid w:val="008736C0"/>
    <w:rsid w:val="00873AFB"/>
    <w:rsid w:val="00873DC6"/>
    <w:rsid w:val="00873ED2"/>
    <w:rsid w:val="008741E9"/>
    <w:rsid w:val="00874652"/>
    <w:rsid w:val="00874CD6"/>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16"/>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0D98"/>
    <w:rsid w:val="008D192C"/>
    <w:rsid w:val="008D1C7C"/>
    <w:rsid w:val="008D28DE"/>
    <w:rsid w:val="008D29E4"/>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E7B5C"/>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4AB6"/>
    <w:rsid w:val="00905B70"/>
    <w:rsid w:val="009063BF"/>
    <w:rsid w:val="00906540"/>
    <w:rsid w:val="00907855"/>
    <w:rsid w:val="00907E6F"/>
    <w:rsid w:val="00910AB9"/>
    <w:rsid w:val="00910FB5"/>
    <w:rsid w:val="0091172F"/>
    <w:rsid w:val="00911DC2"/>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2D65"/>
    <w:rsid w:val="00933A79"/>
    <w:rsid w:val="00933D45"/>
    <w:rsid w:val="009343C2"/>
    <w:rsid w:val="00935F6C"/>
    <w:rsid w:val="009367BD"/>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5E"/>
    <w:rsid w:val="009733F4"/>
    <w:rsid w:val="009736EB"/>
    <w:rsid w:val="009754A7"/>
    <w:rsid w:val="0097689E"/>
    <w:rsid w:val="00976CDB"/>
    <w:rsid w:val="00977F8A"/>
    <w:rsid w:val="00980006"/>
    <w:rsid w:val="009848C9"/>
    <w:rsid w:val="009849CF"/>
    <w:rsid w:val="009879C2"/>
    <w:rsid w:val="00987B0B"/>
    <w:rsid w:val="00987CF4"/>
    <w:rsid w:val="00990076"/>
    <w:rsid w:val="00991790"/>
    <w:rsid w:val="00991845"/>
    <w:rsid w:val="0099206A"/>
    <w:rsid w:val="00992558"/>
    <w:rsid w:val="0099370A"/>
    <w:rsid w:val="009950B3"/>
    <w:rsid w:val="00995D97"/>
    <w:rsid w:val="00996AEB"/>
    <w:rsid w:val="00997A7D"/>
    <w:rsid w:val="009A41A2"/>
    <w:rsid w:val="009A6BFC"/>
    <w:rsid w:val="009A7960"/>
    <w:rsid w:val="009B09FE"/>
    <w:rsid w:val="009B1913"/>
    <w:rsid w:val="009B2854"/>
    <w:rsid w:val="009B2F21"/>
    <w:rsid w:val="009B49A0"/>
    <w:rsid w:val="009B774A"/>
    <w:rsid w:val="009C02B5"/>
    <w:rsid w:val="009C0BE4"/>
    <w:rsid w:val="009C17F0"/>
    <w:rsid w:val="009C451C"/>
    <w:rsid w:val="009C4A7C"/>
    <w:rsid w:val="009C5922"/>
    <w:rsid w:val="009C5DAF"/>
    <w:rsid w:val="009C6731"/>
    <w:rsid w:val="009C680C"/>
    <w:rsid w:val="009C69D5"/>
    <w:rsid w:val="009C72DF"/>
    <w:rsid w:val="009D008F"/>
    <w:rsid w:val="009D0A1F"/>
    <w:rsid w:val="009D0AD7"/>
    <w:rsid w:val="009D161B"/>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24"/>
    <w:rsid w:val="009F65C9"/>
    <w:rsid w:val="009F6AC7"/>
    <w:rsid w:val="00A007D0"/>
    <w:rsid w:val="00A01AD1"/>
    <w:rsid w:val="00A02593"/>
    <w:rsid w:val="00A03798"/>
    <w:rsid w:val="00A04E79"/>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5D44"/>
    <w:rsid w:val="00A46C40"/>
    <w:rsid w:val="00A47C5F"/>
    <w:rsid w:val="00A511FF"/>
    <w:rsid w:val="00A51E4D"/>
    <w:rsid w:val="00A51F07"/>
    <w:rsid w:val="00A524B8"/>
    <w:rsid w:val="00A532EE"/>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0C19"/>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53B"/>
    <w:rsid w:val="00AA5CA7"/>
    <w:rsid w:val="00AB15C3"/>
    <w:rsid w:val="00AB1DBC"/>
    <w:rsid w:val="00AB1ED1"/>
    <w:rsid w:val="00AB1FD4"/>
    <w:rsid w:val="00AB251D"/>
    <w:rsid w:val="00AB3339"/>
    <w:rsid w:val="00AB3A31"/>
    <w:rsid w:val="00AB5059"/>
    <w:rsid w:val="00AB656C"/>
    <w:rsid w:val="00AB74FC"/>
    <w:rsid w:val="00AB7722"/>
    <w:rsid w:val="00AC077F"/>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31BD"/>
    <w:rsid w:val="00AF3580"/>
    <w:rsid w:val="00AF3766"/>
    <w:rsid w:val="00AF3FB7"/>
    <w:rsid w:val="00AF54E9"/>
    <w:rsid w:val="00AF55F2"/>
    <w:rsid w:val="00AF657A"/>
    <w:rsid w:val="00AF76C1"/>
    <w:rsid w:val="00B002F8"/>
    <w:rsid w:val="00B0087D"/>
    <w:rsid w:val="00B010A9"/>
    <w:rsid w:val="00B030C7"/>
    <w:rsid w:val="00B039A9"/>
    <w:rsid w:val="00B0417C"/>
    <w:rsid w:val="00B0437E"/>
    <w:rsid w:val="00B0535C"/>
    <w:rsid w:val="00B05BC4"/>
    <w:rsid w:val="00B05D37"/>
    <w:rsid w:val="00B06326"/>
    <w:rsid w:val="00B072F4"/>
    <w:rsid w:val="00B106F1"/>
    <w:rsid w:val="00B109B1"/>
    <w:rsid w:val="00B10B0B"/>
    <w:rsid w:val="00B1173B"/>
    <w:rsid w:val="00B11C81"/>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31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2ECB"/>
    <w:rsid w:val="00B93654"/>
    <w:rsid w:val="00B93D23"/>
    <w:rsid w:val="00B948E8"/>
    <w:rsid w:val="00B94951"/>
    <w:rsid w:val="00B95D33"/>
    <w:rsid w:val="00B95DB0"/>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368"/>
    <w:rsid w:val="00BC0B52"/>
    <w:rsid w:val="00BC0D9F"/>
    <w:rsid w:val="00BC10F5"/>
    <w:rsid w:val="00BC3039"/>
    <w:rsid w:val="00BC3B92"/>
    <w:rsid w:val="00BC45A7"/>
    <w:rsid w:val="00BC4D7B"/>
    <w:rsid w:val="00BC52B9"/>
    <w:rsid w:val="00BC605E"/>
    <w:rsid w:val="00BC6786"/>
    <w:rsid w:val="00BC6C44"/>
    <w:rsid w:val="00BC7009"/>
    <w:rsid w:val="00BC7743"/>
    <w:rsid w:val="00BD04C0"/>
    <w:rsid w:val="00BD0B17"/>
    <w:rsid w:val="00BD1AD6"/>
    <w:rsid w:val="00BD1DB2"/>
    <w:rsid w:val="00BD3E66"/>
    <w:rsid w:val="00BD3F90"/>
    <w:rsid w:val="00BD41A8"/>
    <w:rsid w:val="00BD4A5C"/>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6EA9"/>
    <w:rsid w:val="00BE70E1"/>
    <w:rsid w:val="00BE7F64"/>
    <w:rsid w:val="00BF0939"/>
    <w:rsid w:val="00BF0A25"/>
    <w:rsid w:val="00BF0C10"/>
    <w:rsid w:val="00BF1719"/>
    <w:rsid w:val="00BF196F"/>
    <w:rsid w:val="00BF1D00"/>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713"/>
    <w:rsid w:val="00C048B3"/>
    <w:rsid w:val="00C06955"/>
    <w:rsid w:val="00C073B7"/>
    <w:rsid w:val="00C11016"/>
    <w:rsid w:val="00C1179F"/>
    <w:rsid w:val="00C1291F"/>
    <w:rsid w:val="00C130F5"/>
    <w:rsid w:val="00C13B05"/>
    <w:rsid w:val="00C1447B"/>
    <w:rsid w:val="00C16166"/>
    <w:rsid w:val="00C17A6B"/>
    <w:rsid w:val="00C17CB6"/>
    <w:rsid w:val="00C20F7F"/>
    <w:rsid w:val="00C217A1"/>
    <w:rsid w:val="00C21D70"/>
    <w:rsid w:val="00C221FB"/>
    <w:rsid w:val="00C22F23"/>
    <w:rsid w:val="00C23CCC"/>
    <w:rsid w:val="00C24859"/>
    <w:rsid w:val="00C25CDA"/>
    <w:rsid w:val="00C27E98"/>
    <w:rsid w:val="00C301CF"/>
    <w:rsid w:val="00C303A5"/>
    <w:rsid w:val="00C309F0"/>
    <w:rsid w:val="00C30CED"/>
    <w:rsid w:val="00C31183"/>
    <w:rsid w:val="00C31690"/>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B3D"/>
    <w:rsid w:val="00C505D2"/>
    <w:rsid w:val="00C5264C"/>
    <w:rsid w:val="00C533B5"/>
    <w:rsid w:val="00C53695"/>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323"/>
    <w:rsid w:val="00C76C64"/>
    <w:rsid w:val="00C77DF4"/>
    <w:rsid w:val="00C81EC7"/>
    <w:rsid w:val="00C829BB"/>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70"/>
    <w:rsid w:val="00CC39F0"/>
    <w:rsid w:val="00CC3E80"/>
    <w:rsid w:val="00CC49D6"/>
    <w:rsid w:val="00CC4CFE"/>
    <w:rsid w:val="00CC5FD9"/>
    <w:rsid w:val="00CC68B2"/>
    <w:rsid w:val="00CC7F63"/>
    <w:rsid w:val="00CD06FB"/>
    <w:rsid w:val="00CD224A"/>
    <w:rsid w:val="00CD2D84"/>
    <w:rsid w:val="00CD39F8"/>
    <w:rsid w:val="00CD5672"/>
    <w:rsid w:val="00CD6134"/>
    <w:rsid w:val="00CD6622"/>
    <w:rsid w:val="00CD6B68"/>
    <w:rsid w:val="00CD7C93"/>
    <w:rsid w:val="00CE01D7"/>
    <w:rsid w:val="00CE0B01"/>
    <w:rsid w:val="00CE0CD5"/>
    <w:rsid w:val="00CE133F"/>
    <w:rsid w:val="00CE27E1"/>
    <w:rsid w:val="00CE2B81"/>
    <w:rsid w:val="00CE3077"/>
    <w:rsid w:val="00CE4DD4"/>
    <w:rsid w:val="00CE4F40"/>
    <w:rsid w:val="00CE5941"/>
    <w:rsid w:val="00CE7BB7"/>
    <w:rsid w:val="00CF04D1"/>
    <w:rsid w:val="00CF16AE"/>
    <w:rsid w:val="00CF1A1B"/>
    <w:rsid w:val="00CF3ED9"/>
    <w:rsid w:val="00CF4589"/>
    <w:rsid w:val="00CF465D"/>
    <w:rsid w:val="00CF5DF2"/>
    <w:rsid w:val="00CF60BA"/>
    <w:rsid w:val="00CF694A"/>
    <w:rsid w:val="00CF6E4E"/>
    <w:rsid w:val="00CF7601"/>
    <w:rsid w:val="00CF7C34"/>
    <w:rsid w:val="00CF7EB9"/>
    <w:rsid w:val="00D013B9"/>
    <w:rsid w:val="00D01A8E"/>
    <w:rsid w:val="00D01B3C"/>
    <w:rsid w:val="00D01D22"/>
    <w:rsid w:val="00D02E71"/>
    <w:rsid w:val="00D03946"/>
    <w:rsid w:val="00D03E58"/>
    <w:rsid w:val="00D048D2"/>
    <w:rsid w:val="00D0513F"/>
    <w:rsid w:val="00D06790"/>
    <w:rsid w:val="00D070E0"/>
    <w:rsid w:val="00D10407"/>
    <w:rsid w:val="00D1201A"/>
    <w:rsid w:val="00D12A34"/>
    <w:rsid w:val="00D142B6"/>
    <w:rsid w:val="00D152FB"/>
    <w:rsid w:val="00D15AE9"/>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59E"/>
    <w:rsid w:val="00D4125D"/>
    <w:rsid w:val="00D43C39"/>
    <w:rsid w:val="00D442BA"/>
    <w:rsid w:val="00D45ADA"/>
    <w:rsid w:val="00D4690A"/>
    <w:rsid w:val="00D47F6F"/>
    <w:rsid w:val="00D5015E"/>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58DA"/>
    <w:rsid w:val="00D66044"/>
    <w:rsid w:val="00D66BC1"/>
    <w:rsid w:val="00D67A62"/>
    <w:rsid w:val="00D70062"/>
    <w:rsid w:val="00D7067D"/>
    <w:rsid w:val="00D711A6"/>
    <w:rsid w:val="00D714BA"/>
    <w:rsid w:val="00D7505B"/>
    <w:rsid w:val="00D75260"/>
    <w:rsid w:val="00D75B70"/>
    <w:rsid w:val="00D761BC"/>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72C"/>
    <w:rsid w:val="00DB2BB1"/>
    <w:rsid w:val="00DB6BB3"/>
    <w:rsid w:val="00DB6D8A"/>
    <w:rsid w:val="00DB7AA7"/>
    <w:rsid w:val="00DC03E0"/>
    <w:rsid w:val="00DC11F3"/>
    <w:rsid w:val="00DC1C3E"/>
    <w:rsid w:val="00DC332F"/>
    <w:rsid w:val="00DC384C"/>
    <w:rsid w:val="00DC43E8"/>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20F2"/>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777F"/>
    <w:rsid w:val="00E10E2E"/>
    <w:rsid w:val="00E10EA9"/>
    <w:rsid w:val="00E110EE"/>
    <w:rsid w:val="00E1136E"/>
    <w:rsid w:val="00E1182B"/>
    <w:rsid w:val="00E11A22"/>
    <w:rsid w:val="00E14286"/>
    <w:rsid w:val="00E167E0"/>
    <w:rsid w:val="00E16A35"/>
    <w:rsid w:val="00E16BA8"/>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0E9F"/>
    <w:rsid w:val="00E51029"/>
    <w:rsid w:val="00E512C7"/>
    <w:rsid w:val="00E52399"/>
    <w:rsid w:val="00E52955"/>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1BB0"/>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CDD"/>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4DB"/>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CC3"/>
    <w:rsid w:val="00EC37B3"/>
    <w:rsid w:val="00EC44B4"/>
    <w:rsid w:val="00EC5826"/>
    <w:rsid w:val="00EC5AE4"/>
    <w:rsid w:val="00EC6941"/>
    <w:rsid w:val="00EC7BBC"/>
    <w:rsid w:val="00ED01CB"/>
    <w:rsid w:val="00ED1710"/>
    <w:rsid w:val="00ED196E"/>
    <w:rsid w:val="00ED29EB"/>
    <w:rsid w:val="00ED6681"/>
    <w:rsid w:val="00ED6E3A"/>
    <w:rsid w:val="00EE065E"/>
    <w:rsid w:val="00EE0F72"/>
    <w:rsid w:val="00EE21E4"/>
    <w:rsid w:val="00EE3881"/>
    <w:rsid w:val="00EE3C77"/>
    <w:rsid w:val="00EE4748"/>
    <w:rsid w:val="00EE47BE"/>
    <w:rsid w:val="00EE4FC1"/>
    <w:rsid w:val="00EE550E"/>
    <w:rsid w:val="00EE676B"/>
    <w:rsid w:val="00EE681B"/>
    <w:rsid w:val="00EE7D3E"/>
    <w:rsid w:val="00EF135A"/>
    <w:rsid w:val="00EF4498"/>
    <w:rsid w:val="00EF48F6"/>
    <w:rsid w:val="00EF5381"/>
    <w:rsid w:val="00EF58DD"/>
    <w:rsid w:val="00F00F9F"/>
    <w:rsid w:val="00F01660"/>
    <w:rsid w:val="00F02FBA"/>
    <w:rsid w:val="00F03A50"/>
    <w:rsid w:val="00F04465"/>
    <w:rsid w:val="00F05C65"/>
    <w:rsid w:val="00F06077"/>
    <w:rsid w:val="00F06483"/>
    <w:rsid w:val="00F06528"/>
    <w:rsid w:val="00F0730F"/>
    <w:rsid w:val="00F07AC1"/>
    <w:rsid w:val="00F106E0"/>
    <w:rsid w:val="00F1205C"/>
    <w:rsid w:val="00F13091"/>
    <w:rsid w:val="00F13592"/>
    <w:rsid w:val="00F13B24"/>
    <w:rsid w:val="00F157DF"/>
    <w:rsid w:val="00F15CBA"/>
    <w:rsid w:val="00F15FBF"/>
    <w:rsid w:val="00F1637D"/>
    <w:rsid w:val="00F20565"/>
    <w:rsid w:val="00F20699"/>
    <w:rsid w:val="00F20B34"/>
    <w:rsid w:val="00F215C8"/>
    <w:rsid w:val="00F21A1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D01"/>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1ED"/>
    <w:rsid w:val="00F755C7"/>
    <w:rsid w:val="00F75B4C"/>
    <w:rsid w:val="00F805D4"/>
    <w:rsid w:val="00F80CBA"/>
    <w:rsid w:val="00F81A9F"/>
    <w:rsid w:val="00F82221"/>
    <w:rsid w:val="00F83581"/>
    <w:rsid w:val="00F84908"/>
    <w:rsid w:val="00F8549E"/>
    <w:rsid w:val="00F85AF0"/>
    <w:rsid w:val="00F85BE4"/>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5C12"/>
    <w:rsid w:val="00FD681B"/>
    <w:rsid w:val="00FD7331"/>
    <w:rsid w:val="00FD7FF0"/>
    <w:rsid w:val="00FE0E03"/>
    <w:rsid w:val="00FE3414"/>
    <w:rsid w:val="00FE3673"/>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387295"/>
    <w:pPr>
      <w:spacing w:before="100" w:beforeAutospacing="1" w:after="100" w:afterAutospacing="1"/>
    </w:pPr>
    <w:rPr>
      <w:rFonts w:eastAsia="Times New Roman"/>
    </w:rPr>
  </w:style>
  <w:style w:type="character" w:customStyle="1" w:styleId="Noklusjumarindkopasfonts1">
    <w:name w:val="Noklusējuma rindkopas fonts1"/>
    <w:rsid w:val="00CD06FB"/>
  </w:style>
  <w:style w:type="paragraph" w:customStyle="1" w:styleId="Paraststmeklis1">
    <w:name w:val="Parasts (tīmeklis)1"/>
    <w:basedOn w:val="Normal"/>
    <w:uiPriority w:val="99"/>
    <w:rsid w:val="00CD06FB"/>
    <w:pPr>
      <w:autoSpaceDN w:val="0"/>
      <w:spacing w:before="100" w:after="10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844083">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735B-D383-4077-8929-BB2C3F14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Kalsone</dc:creator>
  <cp:keywords/>
  <dc:description/>
  <cp:lastModifiedBy>Randa Kenge</cp:lastModifiedBy>
  <cp:revision>3</cp:revision>
  <cp:lastPrinted>2018-03-22T14:28:00Z</cp:lastPrinted>
  <dcterms:created xsi:type="dcterms:W3CDTF">2021-03-10T14:41:00Z</dcterms:created>
  <dcterms:modified xsi:type="dcterms:W3CDTF">2021-03-11T09:28:00Z</dcterms:modified>
</cp:coreProperties>
</file>