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1988A" w14:textId="77777777"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bookmarkStart w:id="0" w:name="_GoBack"/>
      <w:bookmarkEnd w:id="0"/>
      <w:r w:rsidRPr="007D7256">
        <w:rPr>
          <w:rFonts w:ascii="Times New Roman" w:eastAsia="Times New Roman" w:hAnsi="Times New Roman" w:cs="Times New Roman"/>
          <w:b/>
          <w:bCs/>
          <w:sz w:val="26"/>
          <w:szCs w:val="26"/>
          <w:lang w:eastAsia="lv-LV"/>
        </w:rPr>
        <w:t xml:space="preserve">Ministru kabineta noteikumu projekta </w:t>
      </w:r>
    </w:p>
    <w:p w14:paraId="5F45B64E" w14:textId="362A29E8"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7D7256">
        <w:rPr>
          <w:rFonts w:ascii="Times New Roman" w:eastAsia="Times New Roman" w:hAnsi="Times New Roman" w:cs="Times New Roman"/>
          <w:b/>
          <w:bCs/>
          <w:sz w:val="26"/>
          <w:szCs w:val="26"/>
          <w:lang w:eastAsia="lv-LV"/>
        </w:rPr>
        <w:t xml:space="preserve"> “Kuldīgas Tehnoloģiju un tūrisma tehnikuma nolikums” </w:t>
      </w:r>
    </w:p>
    <w:p w14:paraId="106FB5D1" w14:textId="77777777" w:rsidR="005B73C7" w:rsidRPr="007D7256" w:rsidRDefault="005B73C7" w:rsidP="005B73C7">
      <w:pPr>
        <w:suppressAutoHyphens/>
        <w:autoSpaceDN w:val="0"/>
        <w:spacing w:after="0" w:line="240" w:lineRule="auto"/>
        <w:jc w:val="center"/>
        <w:textAlignment w:val="baseline"/>
        <w:rPr>
          <w:rFonts w:ascii="Calibri" w:eastAsia="Calibri" w:hAnsi="Calibri" w:cs="Times New Roman"/>
        </w:rPr>
      </w:pPr>
      <w:r w:rsidRPr="007D7256">
        <w:rPr>
          <w:rFonts w:ascii="Times New Roman" w:eastAsia="Calibri" w:hAnsi="Times New Roman" w:cs="Times New Roman"/>
          <w:b/>
          <w:sz w:val="26"/>
          <w:szCs w:val="26"/>
        </w:rPr>
        <w:t>sākotnējās ietekmes novērtējuma ziņojums (anotācija)</w:t>
      </w:r>
    </w:p>
    <w:p w14:paraId="289EC07C" w14:textId="77777777" w:rsidR="005B73C7" w:rsidRPr="007D7256" w:rsidRDefault="005B73C7" w:rsidP="005B73C7">
      <w:pPr>
        <w:suppressAutoHyphens/>
        <w:autoSpaceDN w:val="0"/>
        <w:spacing w:after="0" w:line="240" w:lineRule="auto"/>
        <w:jc w:val="center"/>
        <w:textAlignment w:val="baseline"/>
        <w:rPr>
          <w:rFonts w:ascii="Times New Roman" w:eastAsia="Calibri" w:hAnsi="Times New Roman" w:cs="Times New Roman"/>
          <w:b/>
          <w:sz w:val="26"/>
          <w:szCs w:val="26"/>
        </w:rPr>
      </w:pPr>
    </w:p>
    <w:tbl>
      <w:tblPr>
        <w:tblW w:w="5000" w:type="pct"/>
        <w:tblCellMar>
          <w:left w:w="10" w:type="dxa"/>
          <w:right w:w="10" w:type="dxa"/>
        </w:tblCellMar>
        <w:tblLook w:val="04A0" w:firstRow="1" w:lastRow="0" w:firstColumn="1" w:lastColumn="0" w:noHBand="0" w:noVBand="1"/>
      </w:tblPr>
      <w:tblGrid>
        <w:gridCol w:w="3632"/>
        <w:gridCol w:w="5423"/>
      </w:tblGrid>
      <w:tr w:rsidR="005B73C7" w:rsidRPr="005B73C7" w14:paraId="7516B161" w14:textId="77777777" w:rsidTr="00DD42D8">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D4B194E"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iCs/>
                <w:sz w:val="26"/>
                <w:szCs w:val="26"/>
                <w:lang w:eastAsia="lv-LV"/>
              </w:rPr>
            </w:pPr>
            <w:r w:rsidRPr="005B73C7">
              <w:rPr>
                <w:rFonts w:ascii="Times New Roman" w:eastAsia="Times New Roman" w:hAnsi="Times New Roman" w:cs="Times New Roman"/>
                <w:b/>
                <w:bCs/>
                <w:iCs/>
                <w:sz w:val="26"/>
                <w:szCs w:val="26"/>
                <w:lang w:eastAsia="lv-LV"/>
              </w:rPr>
              <w:t>Tiesību akta projekta anotācijas kopsavilkums</w:t>
            </w:r>
          </w:p>
        </w:tc>
      </w:tr>
      <w:tr w:rsidR="005B73C7" w:rsidRPr="005B73C7" w14:paraId="4582ED67" w14:textId="77777777" w:rsidTr="00DD42D8">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FD3B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8B0374" w14:textId="2A56E356"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Ministru kabineta noteikumu projekta “</w:t>
            </w:r>
            <w:r>
              <w:rPr>
                <w:rFonts w:ascii="Times New Roman" w:eastAsia="Times New Roman" w:hAnsi="Times New Roman" w:cs="Times New Roman"/>
                <w:iCs/>
                <w:sz w:val="26"/>
                <w:szCs w:val="26"/>
                <w:lang w:eastAsia="lv-LV"/>
              </w:rPr>
              <w:t xml:space="preserve">Kuldīgas Tehnoloģiju un </w:t>
            </w:r>
            <w:r w:rsidR="008F5758">
              <w:rPr>
                <w:rFonts w:ascii="Times New Roman" w:eastAsia="Times New Roman" w:hAnsi="Times New Roman" w:cs="Times New Roman"/>
                <w:iCs/>
                <w:sz w:val="26"/>
                <w:szCs w:val="26"/>
                <w:lang w:eastAsia="lv-LV"/>
              </w:rPr>
              <w:t xml:space="preserve">tūrisma </w:t>
            </w:r>
            <w:r w:rsidRPr="005B73C7">
              <w:rPr>
                <w:rFonts w:ascii="Times New Roman" w:eastAsia="Times New Roman" w:hAnsi="Times New Roman" w:cs="Times New Roman"/>
                <w:iCs/>
                <w:sz w:val="26"/>
                <w:szCs w:val="26"/>
                <w:lang w:eastAsia="lv-LV"/>
              </w:rPr>
              <w:t xml:space="preserve">tehnikuma nolikums” (turpmāk – noteikumu projekts) mērķis ir aktualizēt </w:t>
            </w:r>
            <w:r>
              <w:rPr>
                <w:rFonts w:ascii="Times New Roman" w:eastAsia="Times New Roman" w:hAnsi="Times New Roman" w:cs="Times New Roman"/>
                <w:iCs/>
                <w:sz w:val="26"/>
                <w:szCs w:val="26"/>
                <w:lang w:eastAsia="lv-LV"/>
              </w:rPr>
              <w:t xml:space="preserve">Kuldīgas Tehnoloģiju un </w:t>
            </w:r>
            <w:r w:rsidR="008F5758">
              <w:rPr>
                <w:rFonts w:ascii="Times New Roman" w:eastAsia="Times New Roman" w:hAnsi="Times New Roman" w:cs="Times New Roman"/>
                <w:iCs/>
                <w:sz w:val="26"/>
                <w:szCs w:val="26"/>
                <w:lang w:eastAsia="lv-LV"/>
              </w:rPr>
              <w:t>tūrisma t</w:t>
            </w:r>
            <w:r>
              <w:rPr>
                <w:rFonts w:ascii="Times New Roman" w:eastAsia="Times New Roman" w:hAnsi="Times New Roman" w:cs="Times New Roman"/>
                <w:iCs/>
                <w:sz w:val="26"/>
                <w:szCs w:val="26"/>
                <w:lang w:eastAsia="lv-LV"/>
              </w:rPr>
              <w:t>ehnikuma n</w:t>
            </w:r>
            <w:r w:rsidRPr="005B73C7">
              <w:rPr>
                <w:rFonts w:ascii="Times New Roman" w:eastAsia="Times New Roman" w:hAnsi="Times New Roman" w:cs="Times New Roman"/>
                <w:iCs/>
                <w:sz w:val="26"/>
                <w:szCs w:val="26"/>
                <w:lang w:eastAsia="lv-LV"/>
              </w:rPr>
              <w:t xml:space="preserve">olikumu atbilstoši faktiskajai situācijai un aktuālajiem normatīvajiem aktiem. </w:t>
            </w:r>
          </w:p>
          <w:p w14:paraId="18105469" w14:textId="77777777"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iCs/>
                <w:sz w:val="26"/>
                <w:szCs w:val="26"/>
                <w:lang w:eastAsia="lv-LV"/>
              </w:rPr>
              <w:t>Noteikumu projekts stāsies spēkā Oficiālo publikāciju un tiesiskās informācijas likumā noteiktajā kārtībā.</w:t>
            </w:r>
          </w:p>
        </w:tc>
      </w:tr>
    </w:tbl>
    <w:p w14:paraId="4ADA572B" w14:textId="77777777" w:rsidR="005B73C7" w:rsidRPr="005B73C7" w:rsidRDefault="005B73C7" w:rsidP="005B73C7">
      <w:pPr>
        <w:suppressAutoHyphens/>
        <w:autoSpaceDN w:val="0"/>
        <w:spacing w:line="240" w:lineRule="auto"/>
        <w:textAlignment w:val="baseline"/>
        <w:rPr>
          <w:rFonts w:ascii="Calibri" w:eastAsia="Times New Roman" w:hAnsi="Calibri" w:cs="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49"/>
        <w:gridCol w:w="3107"/>
        <w:gridCol w:w="5505"/>
      </w:tblGrid>
      <w:tr w:rsidR="005B73C7" w:rsidRPr="005B73C7" w14:paraId="2E5F34E1" w14:textId="77777777" w:rsidTr="00DD42D8">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E2CA"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I. Tiesību akta projekta izstrādes nepieciešamība</w:t>
            </w:r>
          </w:p>
        </w:tc>
      </w:tr>
      <w:tr w:rsidR="005B73C7" w:rsidRPr="005B73C7" w14:paraId="301CA234"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58E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A91F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Pamatojums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5F4" w14:textId="77777777"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sz w:val="26"/>
                <w:szCs w:val="26"/>
                <w:lang w:eastAsia="lv-LV"/>
              </w:rPr>
              <w:t>Noteikumu projekts ir izstrādāts saskaņā ar Izglītības likuma 14.panta 7.</w:t>
            </w:r>
            <w:r w:rsidRPr="005B73C7">
              <w:rPr>
                <w:rFonts w:ascii="Times New Roman" w:eastAsia="Times New Roman" w:hAnsi="Times New Roman" w:cs="Times New Roman"/>
                <w:sz w:val="26"/>
                <w:szCs w:val="26"/>
                <w:vertAlign w:val="superscript"/>
                <w:lang w:eastAsia="lv-LV"/>
              </w:rPr>
              <w:t xml:space="preserve">1 </w:t>
            </w:r>
            <w:r w:rsidRPr="005B73C7">
              <w:rPr>
                <w:rFonts w:ascii="Times New Roman" w:eastAsia="Times New Roman" w:hAnsi="Times New Roman" w:cs="Times New Roman"/>
                <w:sz w:val="26"/>
                <w:szCs w:val="26"/>
                <w:lang w:eastAsia="lv-LV"/>
              </w:rPr>
              <w:t xml:space="preserve">punktu, kas nosaka, ka Ministru kabinets </w:t>
            </w:r>
            <w:r w:rsidRPr="005B73C7">
              <w:rPr>
                <w:rFonts w:ascii="Times New Roman" w:eastAsia="Calibri" w:hAnsi="Times New Roman" w:cs="Times New Roman"/>
                <w:sz w:val="26"/>
                <w:szCs w:val="26"/>
              </w:rPr>
              <w:t>apstiprina valsts izglītības iestāžu (izņemot valsts augstskolu - atvasināto publisko personu) nolikumus</w:t>
            </w:r>
            <w:r w:rsidRPr="005B73C7">
              <w:rPr>
                <w:rFonts w:ascii="Times New Roman" w:eastAsia="Times New Roman" w:hAnsi="Times New Roman" w:cs="Times New Roman"/>
                <w:sz w:val="26"/>
                <w:szCs w:val="26"/>
                <w:lang w:eastAsia="lv-LV"/>
              </w:rPr>
              <w:t>.</w:t>
            </w:r>
          </w:p>
          <w:p w14:paraId="674729D4"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tc>
      </w:tr>
      <w:tr w:rsidR="005B73C7" w:rsidRPr="005B73C7" w14:paraId="39BAB593"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65D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488B" w14:textId="77777777"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Calibri" w:hAnsi="Times New Roman" w:cs="Times New Roman"/>
                <w:sz w:val="26"/>
                <w:szCs w:val="26"/>
              </w:rPr>
              <w:t>Pašreizējā situācija un problēmas, kuru risināšanai tiesību akta projekts izstrādāts, tiesiskā regulējuma mērķis un būtība</w:t>
            </w:r>
          </w:p>
          <w:p w14:paraId="36FAC900"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4DFDC9E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1C38B3DD"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4658D730"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5944253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2655054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26B83B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04C210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618F5A19" w14:textId="77777777" w:rsidR="005B73C7" w:rsidRDefault="005B73C7" w:rsidP="005B73C7">
            <w:pPr>
              <w:suppressAutoHyphens/>
              <w:autoSpaceDN w:val="0"/>
              <w:spacing w:after="0" w:line="240" w:lineRule="auto"/>
              <w:ind w:firstLine="720"/>
              <w:textAlignment w:val="baseline"/>
              <w:rPr>
                <w:rFonts w:ascii="Times New Roman" w:eastAsia="Times New Roman" w:hAnsi="Times New Roman" w:cs="Times New Roman"/>
                <w:sz w:val="26"/>
                <w:szCs w:val="26"/>
                <w:lang w:eastAsia="lv-LV"/>
              </w:rPr>
            </w:pPr>
          </w:p>
          <w:p w14:paraId="7BAD406E" w14:textId="77777777" w:rsidR="00594B73" w:rsidRPr="00594B73" w:rsidRDefault="00594B73" w:rsidP="00594B73">
            <w:pPr>
              <w:rPr>
                <w:rFonts w:ascii="Times New Roman" w:eastAsia="Times New Roman" w:hAnsi="Times New Roman" w:cs="Times New Roman"/>
                <w:sz w:val="26"/>
                <w:szCs w:val="26"/>
                <w:lang w:eastAsia="lv-LV"/>
              </w:rPr>
            </w:pPr>
          </w:p>
          <w:p w14:paraId="15EEC63C" w14:textId="77777777" w:rsidR="00594B73" w:rsidRPr="00594B73" w:rsidRDefault="00594B73" w:rsidP="00594B73">
            <w:pPr>
              <w:rPr>
                <w:rFonts w:ascii="Times New Roman" w:eastAsia="Times New Roman" w:hAnsi="Times New Roman" w:cs="Times New Roman"/>
                <w:sz w:val="26"/>
                <w:szCs w:val="26"/>
                <w:lang w:eastAsia="lv-LV"/>
              </w:rPr>
            </w:pPr>
          </w:p>
          <w:p w14:paraId="6778547C" w14:textId="77777777" w:rsidR="00594B73" w:rsidRPr="00594B73" w:rsidRDefault="00594B73" w:rsidP="00594B73">
            <w:pPr>
              <w:rPr>
                <w:rFonts w:ascii="Times New Roman" w:eastAsia="Times New Roman" w:hAnsi="Times New Roman" w:cs="Times New Roman"/>
                <w:sz w:val="26"/>
                <w:szCs w:val="26"/>
                <w:lang w:eastAsia="lv-LV"/>
              </w:rPr>
            </w:pPr>
          </w:p>
          <w:p w14:paraId="61A7C666" w14:textId="77777777" w:rsidR="00594B73" w:rsidRPr="00594B73" w:rsidRDefault="00594B73" w:rsidP="00594B73">
            <w:pPr>
              <w:rPr>
                <w:rFonts w:ascii="Times New Roman" w:eastAsia="Times New Roman" w:hAnsi="Times New Roman" w:cs="Times New Roman"/>
                <w:sz w:val="26"/>
                <w:szCs w:val="26"/>
                <w:lang w:eastAsia="lv-LV"/>
              </w:rPr>
            </w:pPr>
          </w:p>
          <w:p w14:paraId="68DFAA62" w14:textId="77777777" w:rsidR="00594B73" w:rsidRPr="00594B73" w:rsidRDefault="00594B73" w:rsidP="00594B73">
            <w:pPr>
              <w:rPr>
                <w:rFonts w:ascii="Times New Roman" w:eastAsia="Times New Roman" w:hAnsi="Times New Roman" w:cs="Times New Roman"/>
                <w:sz w:val="26"/>
                <w:szCs w:val="26"/>
                <w:lang w:eastAsia="lv-LV"/>
              </w:rPr>
            </w:pPr>
          </w:p>
          <w:p w14:paraId="23F25880" w14:textId="6CF5E206" w:rsidR="00594B73" w:rsidRPr="00594B73" w:rsidRDefault="007D7256" w:rsidP="007D7256">
            <w:pPr>
              <w:tabs>
                <w:tab w:val="left" w:pos="1248"/>
              </w:tabs>
              <w:ind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9E00C" w14:textId="0FE25EE9"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Pašreiz spēkā ir Kuldīgas Tehnoloģiju un </w:t>
            </w:r>
            <w:r w:rsidR="008F5758">
              <w:rPr>
                <w:rFonts w:ascii="Times New Roman" w:eastAsia="Calibri" w:hAnsi="Times New Roman" w:cs="Times New Roman"/>
                <w:sz w:val="26"/>
                <w:szCs w:val="26"/>
              </w:rPr>
              <w:t xml:space="preserve">tūrisma </w:t>
            </w:r>
            <w:r w:rsidRPr="005B73C7">
              <w:rPr>
                <w:rFonts w:ascii="Times New Roman" w:eastAsia="Calibri" w:hAnsi="Times New Roman" w:cs="Times New Roman"/>
                <w:sz w:val="26"/>
                <w:szCs w:val="26"/>
              </w:rPr>
              <w:t xml:space="preserve"> tehnikuma nolikum</w:t>
            </w:r>
            <w:r>
              <w:rPr>
                <w:rFonts w:ascii="Times New Roman" w:eastAsia="Calibri" w:hAnsi="Times New Roman" w:cs="Times New Roman"/>
                <w:sz w:val="26"/>
                <w:szCs w:val="26"/>
              </w:rPr>
              <w:t>s</w:t>
            </w:r>
            <w:r w:rsidRPr="005B73C7">
              <w:rPr>
                <w:rFonts w:ascii="Times New Roman" w:eastAsia="Calibri" w:hAnsi="Times New Roman" w:cs="Times New Roman"/>
                <w:sz w:val="26"/>
                <w:szCs w:val="26"/>
              </w:rPr>
              <w:t>,</w:t>
            </w:r>
            <w:r w:rsidRPr="005B73C7">
              <w:rPr>
                <w:rFonts w:ascii="Calibri" w:eastAsia="Calibri" w:hAnsi="Calibri" w:cs="Times New Roman"/>
                <w:sz w:val="26"/>
                <w:szCs w:val="26"/>
              </w:rPr>
              <w:t xml:space="preserve"> </w:t>
            </w:r>
            <w:r w:rsidRPr="005B73C7">
              <w:rPr>
                <w:rFonts w:ascii="Times New Roman" w:eastAsia="Calibri" w:hAnsi="Times New Roman" w:cs="Times New Roman"/>
                <w:sz w:val="26"/>
                <w:szCs w:val="26"/>
              </w:rPr>
              <w:t>kas apstiprināts ar Izglītības un zinātnes ministrijas 201</w:t>
            </w:r>
            <w:r>
              <w:rPr>
                <w:rFonts w:ascii="Times New Roman" w:eastAsia="Calibri" w:hAnsi="Times New Roman" w:cs="Times New Roman"/>
                <w:sz w:val="26"/>
                <w:szCs w:val="26"/>
              </w:rPr>
              <w:t>6</w:t>
            </w:r>
            <w:r w:rsidRPr="005B73C7">
              <w:rPr>
                <w:rFonts w:ascii="Times New Roman" w:eastAsia="Calibri" w:hAnsi="Times New Roman" w:cs="Times New Roman"/>
                <w:sz w:val="26"/>
                <w:szCs w:val="26"/>
              </w:rPr>
              <w:t xml:space="preserve"> gada</w:t>
            </w:r>
            <w:r>
              <w:rPr>
                <w:rFonts w:ascii="Times New Roman" w:eastAsia="Calibri" w:hAnsi="Times New Roman" w:cs="Times New Roman"/>
                <w:sz w:val="26"/>
                <w:szCs w:val="26"/>
              </w:rPr>
              <w:t xml:space="preserve"> 20</w:t>
            </w:r>
            <w:r w:rsidRPr="005B73C7">
              <w:rPr>
                <w:rFonts w:ascii="Times New Roman" w:eastAsia="Calibri" w:hAnsi="Times New Roman" w:cs="Times New Roman"/>
                <w:sz w:val="26"/>
                <w:szCs w:val="26"/>
              </w:rPr>
              <w:t>.</w:t>
            </w:r>
            <w:r>
              <w:rPr>
                <w:rFonts w:ascii="Times New Roman" w:eastAsia="Calibri" w:hAnsi="Times New Roman" w:cs="Times New Roman"/>
                <w:sz w:val="26"/>
                <w:szCs w:val="26"/>
              </w:rPr>
              <w:t xml:space="preserve"> novembra </w:t>
            </w:r>
            <w:r w:rsidRPr="005B73C7">
              <w:rPr>
                <w:rFonts w:ascii="Times New Roman" w:eastAsia="Calibri" w:hAnsi="Times New Roman" w:cs="Times New Roman"/>
                <w:sz w:val="26"/>
                <w:szCs w:val="26"/>
              </w:rPr>
              <w:t xml:space="preserve"> rīkojumu Nr. </w:t>
            </w:r>
            <w:r>
              <w:rPr>
                <w:rFonts w:ascii="Times New Roman" w:eastAsia="Calibri" w:hAnsi="Times New Roman" w:cs="Times New Roman"/>
                <w:sz w:val="26"/>
                <w:szCs w:val="26"/>
              </w:rPr>
              <w:t>366</w:t>
            </w:r>
            <w:r w:rsidRPr="005B73C7">
              <w:rPr>
                <w:rFonts w:ascii="Times New Roman" w:eastAsia="Calibri" w:hAnsi="Times New Roman" w:cs="Times New Roman"/>
                <w:sz w:val="26"/>
                <w:szCs w:val="26"/>
              </w:rPr>
              <w:t>.</w:t>
            </w:r>
          </w:p>
          <w:p w14:paraId="7E54F303" w14:textId="72F39F0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Atbilstoši Izglītības likuma 14.panta 7.</w:t>
            </w:r>
            <w:r w:rsidRPr="005B73C7">
              <w:rPr>
                <w:rFonts w:ascii="Times New Roman" w:eastAsia="Calibri" w:hAnsi="Times New Roman" w:cs="Times New Roman"/>
                <w:sz w:val="26"/>
                <w:szCs w:val="26"/>
                <w:vertAlign w:val="superscript"/>
              </w:rPr>
              <w:t>1</w:t>
            </w:r>
            <w:r w:rsidRPr="005B73C7">
              <w:rPr>
                <w:rFonts w:ascii="Times New Roman" w:eastAsia="Calibri" w:hAnsi="Times New Roman" w:cs="Times New Roman"/>
                <w:sz w:val="26"/>
                <w:szCs w:val="26"/>
              </w:rPr>
              <w:t xml:space="preserve"> punktam un Pārejas noteikumu 43.punktam no 2018.gada 1.septembra valsts izglītības iestāžu nolikumus un grozījumus nolikumos apstiprina Ministru kabinets, līdz ar to ir sagatavots noteikumu projekts, kas paredz izdot jaunu </w:t>
            </w:r>
            <w:r w:rsidR="008F5758">
              <w:rPr>
                <w:rFonts w:ascii="Times New Roman" w:eastAsia="Calibri" w:hAnsi="Times New Roman" w:cs="Times New Roman"/>
                <w:sz w:val="26"/>
                <w:szCs w:val="26"/>
              </w:rPr>
              <w:t xml:space="preserve">Kuldīgas Tehnoloģiju un tūrisma tehnikuma </w:t>
            </w:r>
            <w:r w:rsidRPr="005B73C7">
              <w:rPr>
                <w:rFonts w:ascii="Times New Roman" w:eastAsia="Calibri" w:hAnsi="Times New Roman" w:cs="Times New Roman"/>
                <w:sz w:val="26"/>
                <w:szCs w:val="26"/>
              </w:rPr>
              <w:t>nolikumu.</w:t>
            </w:r>
          </w:p>
          <w:p w14:paraId="1BFBC54F" w14:textId="7FADFE82"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projektā precizēts</w:t>
            </w:r>
            <w:r w:rsidR="008F5758">
              <w:rPr>
                <w:rFonts w:ascii="Times New Roman" w:eastAsia="Calibri" w:hAnsi="Times New Roman" w:cs="Times New Roman"/>
                <w:sz w:val="26"/>
                <w:szCs w:val="26"/>
              </w:rPr>
              <w:t>, nosakot, ka:</w:t>
            </w:r>
          </w:p>
          <w:p w14:paraId="24CD2E0F" w14:textId="7E7238F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    1.</w:t>
            </w:r>
            <w:r>
              <w:t xml:space="preserve"> </w:t>
            </w:r>
            <w:r w:rsidRPr="005B73C7">
              <w:rPr>
                <w:rFonts w:ascii="Times New Roman" w:eastAsia="Calibri" w:hAnsi="Times New Roman" w:cs="Times New Roman"/>
                <w:sz w:val="26"/>
                <w:szCs w:val="26"/>
              </w:rPr>
              <w:t xml:space="preserve">Kuldīgas Tehnoloģiju un </w:t>
            </w:r>
            <w:r w:rsidR="008F5758">
              <w:rPr>
                <w:rFonts w:ascii="Times New Roman" w:eastAsia="Calibri" w:hAnsi="Times New Roman" w:cs="Times New Roman"/>
                <w:sz w:val="26"/>
                <w:szCs w:val="26"/>
              </w:rPr>
              <w:t>tūrisma</w:t>
            </w:r>
            <w:r w:rsidRPr="005B73C7">
              <w:rPr>
                <w:rFonts w:ascii="Times New Roman" w:eastAsia="Calibri" w:hAnsi="Times New Roman" w:cs="Times New Roman"/>
                <w:sz w:val="26"/>
                <w:szCs w:val="26"/>
              </w:rPr>
              <w:t xml:space="preserve"> tehnikum</w:t>
            </w:r>
            <w:r>
              <w:rPr>
                <w:rFonts w:ascii="Times New Roman" w:eastAsia="Calibri" w:hAnsi="Times New Roman" w:cs="Times New Roman"/>
                <w:sz w:val="26"/>
                <w:szCs w:val="26"/>
              </w:rPr>
              <w:t>s</w:t>
            </w:r>
            <w:r w:rsidRPr="005B73C7">
              <w:rPr>
                <w:rFonts w:ascii="Times New Roman" w:eastAsia="Calibri" w:hAnsi="Times New Roman" w:cs="Times New Roman"/>
                <w:sz w:val="26"/>
                <w:szCs w:val="26"/>
              </w:rPr>
              <w:t xml:space="preserve"> (turpmāk – arī Tehnikums) pēc saskaņošanas ar Izglītības un zinātnes ministriju var īstenot vidējās profesionālās izglītības, arodizglītības, profesionālās tālākizglītības, profesionālās pilnveides, neformālās izglītības programmas un citas izglītības programmas šādās izglītības tematiskajās jomās:  mākslas</w:t>
            </w:r>
            <w:r>
              <w:rPr>
                <w:rFonts w:ascii="Times New Roman" w:eastAsia="Calibri" w:hAnsi="Times New Roman" w:cs="Times New Roman"/>
                <w:sz w:val="26"/>
                <w:szCs w:val="26"/>
              </w:rPr>
              <w:t>,</w:t>
            </w:r>
            <w:r w:rsidRPr="005B73C7">
              <w:rPr>
                <w:rFonts w:ascii="Times New Roman" w:eastAsia="Calibri" w:hAnsi="Times New Roman" w:cs="Times New Roman"/>
                <w:sz w:val="26"/>
                <w:szCs w:val="26"/>
              </w:rPr>
              <w:t xml:space="preserve"> </w:t>
            </w:r>
            <w:proofErr w:type="spellStart"/>
            <w:r w:rsidRPr="005B73C7">
              <w:rPr>
                <w:rFonts w:ascii="Times New Roman" w:eastAsia="Calibri" w:hAnsi="Times New Roman" w:cs="Times New Roman"/>
                <w:sz w:val="26"/>
                <w:szCs w:val="26"/>
              </w:rPr>
              <w:t>komerczinības</w:t>
            </w:r>
            <w:proofErr w:type="spellEnd"/>
            <w:r w:rsidRPr="005B73C7">
              <w:rPr>
                <w:rFonts w:ascii="Times New Roman" w:eastAsia="Calibri" w:hAnsi="Times New Roman" w:cs="Times New Roman"/>
                <w:sz w:val="26"/>
                <w:szCs w:val="26"/>
              </w:rPr>
              <w:t xml:space="preserve"> un administrēšana</w:t>
            </w:r>
            <w:r>
              <w:rPr>
                <w:rFonts w:ascii="Times New Roman" w:eastAsia="Calibri" w:hAnsi="Times New Roman" w:cs="Times New Roman"/>
                <w:sz w:val="26"/>
                <w:szCs w:val="26"/>
              </w:rPr>
              <w:t>,</w:t>
            </w:r>
            <w:r w:rsidRPr="005B73C7">
              <w:rPr>
                <w:rFonts w:ascii="Times New Roman" w:eastAsia="Calibri" w:hAnsi="Times New Roman" w:cs="Times New Roman"/>
                <w:sz w:val="26"/>
                <w:szCs w:val="26"/>
              </w:rPr>
              <w:t xml:space="preserve"> inženierzinātnes un tehnoloģijas</w:t>
            </w:r>
            <w:r>
              <w:rPr>
                <w:rFonts w:ascii="Times New Roman" w:eastAsia="Calibri" w:hAnsi="Times New Roman" w:cs="Times New Roman"/>
                <w:sz w:val="26"/>
                <w:szCs w:val="26"/>
              </w:rPr>
              <w:t xml:space="preserve">, </w:t>
            </w:r>
            <w:r w:rsidRPr="005B73C7">
              <w:rPr>
                <w:rFonts w:ascii="Times New Roman" w:eastAsia="Calibri" w:hAnsi="Times New Roman" w:cs="Times New Roman"/>
                <w:sz w:val="26"/>
                <w:szCs w:val="26"/>
              </w:rPr>
              <w:t>ražošana un pārstrāde</w:t>
            </w:r>
            <w:r>
              <w:rPr>
                <w:rFonts w:ascii="Times New Roman" w:eastAsia="Calibri" w:hAnsi="Times New Roman" w:cs="Times New Roman"/>
                <w:sz w:val="26"/>
                <w:szCs w:val="26"/>
              </w:rPr>
              <w:t xml:space="preserve">, </w:t>
            </w:r>
            <w:r w:rsidRPr="005B73C7">
              <w:rPr>
                <w:rFonts w:ascii="Times New Roman" w:eastAsia="Calibri" w:hAnsi="Times New Roman" w:cs="Times New Roman"/>
                <w:sz w:val="26"/>
                <w:szCs w:val="26"/>
              </w:rPr>
              <w:t>sociālā labklājība</w:t>
            </w:r>
            <w:r>
              <w:rPr>
                <w:rFonts w:ascii="Times New Roman" w:eastAsia="Calibri" w:hAnsi="Times New Roman" w:cs="Times New Roman"/>
                <w:sz w:val="26"/>
                <w:szCs w:val="26"/>
              </w:rPr>
              <w:t xml:space="preserve">, </w:t>
            </w:r>
            <w:r w:rsidRPr="005B73C7">
              <w:rPr>
                <w:rFonts w:ascii="Times New Roman" w:eastAsia="Calibri" w:hAnsi="Times New Roman" w:cs="Times New Roman"/>
                <w:sz w:val="26"/>
                <w:szCs w:val="26"/>
              </w:rPr>
              <w:t>individuālie pakalpojumi</w:t>
            </w:r>
            <w:r>
              <w:rPr>
                <w:rFonts w:ascii="Times New Roman" w:eastAsia="Calibri" w:hAnsi="Times New Roman" w:cs="Times New Roman"/>
                <w:sz w:val="26"/>
                <w:szCs w:val="26"/>
              </w:rPr>
              <w:t>.</w:t>
            </w:r>
          </w:p>
          <w:p w14:paraId="6E6CBE6D" w14:textId="7A03508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lastRenderedPageBreak/>
              <w:t xml:space="preserve">   2. Tehnikuma uzdevum</w:t>
            </w:r>
            <w:r w:rsidR="008F5758">
              <w:rPr>
                <w:rFonts w:ascii="Times New Roman" w:eastAsia="Calibri" w:hAnsi="Times New Roman" w:cs="Times New Roman"/>
                <w:sz w:val="26"/>
                <w:szCs w:val="26"/>
              </w:rPr>
              <w:t>us</w:t>
            </w:r>
            <w:r w:rsidRPr="005B73C7">
              <w:rPr>
                <w:rFonts w:ascii="Times New Roman" w:eastAsia="Calibri" w:hAnsi="Times New Roman" w:cs="Times New Roman"/>
                <w:sz w:val="26"/>
                <w:szCs w:val="26"/>
              </w:rPr>
              <w:t>, tai skaitā iekļau</w:t>
            </w:r>
            <w:r w:rsidR="008F5758">
              <w:rPr>
                <w:rFonts w:ascii="Times New Roman" w:eastAsia="Calibri" w:hAnsi="Times New Roman" w:cs="Times New Roman"/>
                <w:sz w:val="26"/>
                <w:szCs w:val="26"/>
              </w:rPr>
              <w:t xml:space="preserve">jot </w:t>
            </w:r>
            <w:r w:rsidRPr="005B73C7">
              <w:rPr>
                <w:rFonts w:ascii="Times New Roman" w:eastAsia="Calibri" w:hAnsi="Times New Roman" w:cs="Times New Roman"/>
                <w:sz w:val="26"/>
                <w:szCs w:val="26"/>
              </w:rPr>
              <w:t xml:space="preserve"> </w:t>
            </w:r>
            <w:r w:rsidR="008F5758" w:rsidRPr="005B73C7">
              <w:rPr>
                <w:rFonts w:ascii="Times New Roman" w:eastAsia="Calibri" w:hAnsi="Times New Roman" w:cs="Times New Roman"/>
                <w:sz w:val="26"/>
                <w:szCs w:val="26"/>
              </w:rPr>
              <w:t>uzdevumu</w:t>
            </w:r>
            <w:r w:rsidR="008F5758">
              <w:rPr>
                <w:rFonts w:ascii="Times New Roman" w:eastAsia="Calibri" w:hAnsi="Times New Roman" w:cs="Times New Roman"/>
                <w:sz w:val="26"/>
                <w:szCs w:val="26"/>
              </w:rPr>
              <w:t>s</w:t>
            </w:r>
            <w:r w:rsidRPr="005B73C7">
              <w:rPr>
                <w:rFonts w:ascii="Times New Roman" w:eastAsia="Calibri" w:hAnsi="Times New Roman" w:cs="Times New Roman"/>
                <w:sz w:val="26"/>
                <w:szCs w:val="26"/>
              </w:rPr>
              <w:t xml:space="preserve"> ko tas pilda kā profesionālās izglītības kompetences centrs.</w:t>
            </w:r>
          </w:p>
          <w:p w14:paraId="5CD258A7" w14:textId="39779B64"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   3. Netiek norādītas izglītības programmu īstenošanas vietas. Līdz šim izglītības īstenošanas vietas adreses tika norādītas profesionālās izglītības iestādes nolikumā. Minētās adreses mainās, tai skaitā arī veicot remontdarbus un īstenojot projektus uz laiku. Arī reģionālā reforma var ieviest izmaiņas. Līdz ar to, mainoties izglītības programmu īstenošanas vietas adresei, būtu jāizdara attiecīgi grozījumi izglītības iestādes nolikumā. Pašreiz Tehnikuma izglītības programmu īstenošanas vietas ir </w:t>
            </w:r>
            <w:r w:rsidR="00507484">
              <w:rPr>
                <w:rFonts w:ascii="Times New Roman" w:eastAsia="Calibri" w:hAnsi="Times New Roman" w:cs="Times New Roman"/>
                <w:sz w:val="26"/>
                <w:szCs w:val="26"/>
              </w:rPr>
              <w:t xml:space="preserve"> Kuldīga (Liepājas iela 31, Liepājas iela 33, Smilšu iela 9, </w:t>
            </w:r>
            <w:proofErr w:type="spellStart"/>
            <w:r w:rsidR="00507484">
              <w:rPr>
                <w:rFonts w:ascii="Times New Roman" w:eastAsia="Calibri" w:hAnsi="Times New Roman" w:cs="Times New Roman"/>
                <w:sz w:val="26"/>
                <w:szCs w:val="26"/>
              </w:rPr>
              <w:t>L.Paegles</w:t>
            </w:r>
            <w:proofErr w:type="spellEnd"/>
            <w:r w:rsidR="00507484">
              <w:rPr>
                <w:rFonts w:ascii="Times New Roman" w:eastAsia="Calibri" w:hAnsi="Times New Roman" w:cs="Times New Roman"/>
                <w:sz w:val="26"/>
                <w:szCs w:val="26"/>
              </w:rPr>
              <w:t xml:space="preserve"> iela 18, </w:t>
            </w:r>
            <w:proofErr w:type="spellStart"/>
            <w:r w:rsidR="00507484">
              <w:rPr>
                <w:rFonts w:ascii="Times New Roman" w:eastAsia="Calibri" w:hAnsi="Times New Roman" w:cs="Times New Roman"/>
                <w:sz w:val="26"/>
                <w:szCs w:val="26"/>
              </w:rPr>
              <w:t>L.Paegles</w:t>
            </w:r>
            <w:proofErr w:type="spellEnd"/>
            <w:r w:rsidR="00507484">
              <w:rPr>
                <w:rFonts w:ascii="Times New Roman" w:eastAsia="Calibri" w:hAnsi="Times New Roman" w:cs="Times New Roman"/>
                <w:sz w:val="26"/>
                <w:szCs w:val="26"/>
              </w:rPr>
              <w:t xml:space="preserve"> iela 8, Pilsētas laukums 6), kā arī Jaunpils </w:t>
            </w:r>
            <w:r w:rsidR="00E04D31">
              <w:rPr>
                <w:rFonts w:ascii="Times New Roman" w:eastAsia="Calibri" w:hAnsi="Times New Roman" w:cs="Times New Roman"/>
                <w:sz w:val="26"/>
                <w:szCs w:val="26"/>
              </w:rPr>
              <w:t xml:space="preserve">pagasts </w:t>
            </w:r>
            <w:r w:rsidR="00507484">
              <w:rPr>
                <w:rFonts w:ascii="Times New Roman" w:eastAsia="Calibri" w:hAnsi="Times New Roman" w:cs="Times New Roman"/>
                <w:sz w:val="26"/>
                <w:szCs w:val="26"/>
              </w:rPr>
              <w:t>(“Jaunpils vidusskola</w:t>
            </w:r>
            <w:r w:rsidR="00E04D31">
              <w:rPr>
                <w:rFonts w:ascii="Times New Roman" w:eastAsia="Calibri" w:hAnsi="Times New Roman" w:cs="Times New Roman"/>
                <w:sz w:val="26"/>
                <w:szCs w:val="26"/>
              </w:rPr>
              <w:t>”).</w:t>
            </w:r>
          </w:p>
          <w:p w14:paraId="0C9FDEA8"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    Profesionālās izglītības likuma 17.pants neparedz, ka profesionālās izglītības iestādes nolikumā obligāti norādāmas izglītības programmu īstenošanas vietas adreses.  Informāciju par izglītības programmu īstenošanas vietas adresēm atbilstoši Izglītības likuma 24.panta otrās  daļas 1.punktam iekļauj Izglītības iestāžu un citu Izglītības likumā noteikto institūciju reģistrā. </w:t>
            </w:r>
          </w:p>
          <w:p w14:paraId="6C2D7A4B"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Atbilstoši Ministru kabineta 2015.gada 14.julija noteikumiem Nr. 397 “Izglītības iestāžu un citu Izglītības likumā noteikto institūciju reģistrācijas kārtība” (turpmāk – noteikumi Nr.397) 15.15.apakšpunktam Izglītības iestāžu un Izglītības likumā noteikto institūciju reģistrā norāda adresi atbilstoši Valsts adrešu reģistra informācijas sistēmas datiem izglītības programmas īstenošanas vietai, kuras izveide ir saskaņota ar izglītības iestādes dibinātāju. Atbilstoši Profesionālās izglītības likuma 14.panta pirmajai daļai valsts profesionālās izglītības iestādes dibina, reorganizē un likvidē Ministru kabinets pēc Izglītības un zinātnes ministrijas vai citas ministrijas ierosinājuma.  </w:t>
            </w:r>
          </w:p>
          <w:p w14:paraId="27B96FFB"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Ievērojot to, ka atbilstoši noteikumiem Nr. 397 izglītības īstenošanas vietas izveide saskaņojamas ar dibinātāju, kas šajā, gadījumā ir Ministru kabinets, kā arī lai tehnikuma izglītības programmu īstenošanas vietas adreses maiņas gadījumā nebūtu jāgroza Ministru kabineta noteikumi, noteikumu projektā tiek paredzēts, ka tehnikums izglītības programmu īstenošanas vietas saskaņo ar Izglītības </w:t>
            </w:r>
            <w:r w:rsidRPr="005B73C7">
              <w:rPr>
                <w:rFonts w:ascii="Times New Roman" w:eastAsia="Calibri" w:hAnsi="Times New Roman" w:cs="Times New Roman"/>
                <w:sz w:val="26"/>
                <w:szCs w:val="26"/>
              </w:rPr>
              <w:lastRenderedPageBreak/>
              <w:t>un zinātnes ministriju, ka šajā gadījumā pildīs dibinātāja pienākumus kā tā pārstāvis.</w:t>
            </w:r>
          </w:p>
          <w:p w14:paraId="1009B6D8" w14:textId="6A28CE2F"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    4. Papildus minētajam tiek veikti precizējumi, kas izriet no Izglītības likuma 14. panta 7.</w:t>
            </w:r>
            <w:r w:rsidRPr="005B73C7">
              <w:rPr>
                <w:rFonts w:ascii="Times New Roman" w:eastAsia="Calibri" w:hAnsi="Times New Roman" w:cs="Times New Roman"/>
                <w:sz w:val="26"/>
                <w:szCs w:val="26"/>
                <w:vertAlign w:val="superscript"/>
              </w:rPr>
              <w:t>1</w:t>
            </w:r>
            <w:r w:rsidRPr="005B73C7">
              <w:rPr>
                <w:rFonts w:ascii="Times New Roman" w:eastAsia="Calibri" w:hAnsi="Times New Roman" w:cs="Times New Roman"/>
                <w:sz w:val="26"/>
                <w:szCs w:val="26"/>
              </w:rPr>
              <w:t xml:space="preserve"> punktā noteiktā, ka valsts izglītības iestāžu nolikumus un grozījumus nolikumos apstiprina Ministru kabinets, kā arī citi precizējumi, lai aktualizētu </w:t>
            </w:r>
            <w:r w:rsidR="003025D1" w:rsidRPr="003025D1">
              <w:rPr>
                <w:rFonts w:ascii="Times New Roman" w:eastAsia="Calibri" w:hAnsi="Times New Roman" w:cs="Times New Roman"/>
                <w:sz w:val="26"/>
                <w:szCs w:val="26"/>
              </w:rPr>
              <w:t xml:space="preserve">Kuldīgas Tehnoloģiju un </w:t>
            </w:r>
            <w:r w:rsidR="008F5758">
              <w:rPr>
                <w:rFonts w:ascii="Times New Roman" w:eastAsia="Calibri" w:hAnsi="Times New Roman" w:cs="Times New Roman"/>
                <w:sz w:val="26"/>
                <w:szCs w:val="26"/>
              </w:rPr>
              <w:t>tūrisma</w:t>
            </w:r>
            <w:r w:rsidR="003025D1" w:rsidRPr="003025D1">
              <w:rPr>
                <w:rFonts w:ascii="Times New Roman" w:eastAsia="Calibri" w:hAnsi="Times New Roman" w:cs="Times New Roman"/>
                <w:sz w:val="26"/>
                <w:szCs w:val="26"/>
              </w:rPr>
              <w:t xml:space="preserve"> tehnikum</w:t>
            </w:r>
            <w:r w:rsidR="003025D1">
              <w:rPr>
                <w:rFonts w:ascii="Times New Roman" w:eastAsia="Calibri" w:hAnsi="Times New Roman" w:cs="Times New Roman"/>
                <w:sz w:val="26"/>
                <w:szCs w:val="26"/>
              </w:rPr>
              <w:t>a</w:t>
            </w:r>
            <w:r w:rsidR="003025D1" w:rsidRPr="003025D1">
              <w:rPr>
                <w:rFonts w:ascii="Times New Roman" w:eastAsia="Calibri" w:hAnsi="Times New Roman" w:cs="Times New Roman"/>
                <w:sz w:val="26"/>
                <w:szCs w:val="26"/>
              </w:rPr>
              <w:t xml:space="preserve"> </w:t>
            </w:r>
            <w:r w:rsidRPr="005B73C7">
              <w:rPr>
                <w:rFonts w:ascii="Times New Roman" w:eastAsia="Calibri" w:hAnsi="Times New Roman" w:cs="Times New Roman"/>
                <w:sz w:val="26"/>
                <w:szCs w:val="26"/>
              </w:rPr>
              <w:t xml:space="preserve">nolikumu atbilstoši izmaiņām normatīvajos aktos un faktiskajai situācijai.  </w:t>
            </w:r>
          </w:p>
          <w:p w14:paraId="5FB83AF5"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bCs/>
                <w:iCs/>
                <w:sz w:val="26"/>
                <w:szCs w:val="26"/>
              </w:rPr>
            </w:pPr>
            <w:r w:rsidRPr="005B73C7">
              <w:rPr>
                <w:rFonts w:ascii="Times New Roman" w:eastAsia="Calibri" w:hAnsi="Times New Roman" w:cs="Times New Roman"/>
                <w:bCs/>
                <w:iCs/>
                <w:sz w:val="26"/>
                <w:szCs w:val="26"/>
              </w:rPr>
              <w:t xml:space="preserve">    Noteikumu projektā ir ietvertas Profesionālās izglītības likuma 17. pantā noteiktās prasības.</w:t>
            </w:r>
          </w:p>
        </w:tc>
      </w:tr>
      <w:tr w:rsidR="005B73C7" w:rsidRPr="005B73C7" w14:paraId="594A7B4A"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A9C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lastRenderedPageBreak/>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492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izstrādē iesaistītās institūcijas un publiskas personas kapitālsabiedrības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7C82" w14:textId="2D821518" w:rsidR="005B73C7" w:rsidRPr="005B73C7" w:rsidRDefault="003025D1" w:rsidP="005B73C7">
            <w:pPr>
              <w:suppressAutoHyphens/>
              <w:autoSpaceDN w:val="0"/>
              <w:spacing w:after="0" w:line="240" w:lineRule="auto"/>
              <w:textAlignment w:val="baseline"/>
              <w:rPr>
                <w:rFonts w:ascii="Calibri" w:eastAsia="Calibri" w:hAnsi="Calibri" w:cs="Times New Roman"/>
              </w:rPr>
            </w:pPr>
            <w:r w:rsidRPr="003025D1">
              <w:rPr>
                <w:rFonts w:ascii="Times New Roman" w:eastAsia="Times New Roman" w:hAnsi="Times New Roman" w:cs="Times New Roman"/>
                <w:bCs/>
                <w:sz w:val="26"/>
                <w:szCs w:val="26"/>
                <w:lang w:eastAsia="lv-LV"/>
              </w:rPr>
              <w:t xml:space="preserve">Kuldīgas Tehnoloģiju un </w:t>
            </w:r>
            <w:r w:rsidR="00594B73">
              <w:rPr>
                <w:rFonts w:ascii="Times New Roman" w:eastAsia="Times New Roman" w:hAnsi="Times New Roman" w:cs="Times New Roman"/>
                <w:bCs/>
                <w:sz w:val="26"/>
                <w:szCs w:val="26"/>
                <w:lang w:eastAsia="lv-LV"/>
              </w:rPr>
              <w:t xml:space="preserve">tūrisma </w:t>
            </w:r>
            <w:r w:rsidRPr="003025D1">
              <w:rPr>
                <w:rFonts w:ascii="Times New Roman" w:eastAsia="Times New Roman" w:hAnsi="Times New Roman" w:cs="Times New Roman"/>
                <w:bCs/>
                <w:sz w:val="26"/>
                <w:szCs w:val="26"/>
                <w:lang w:eastAsia="lv-LV"/>
              </w:rPr>
              <w:t xml:space="preserve">tehnikums </w:t>
            </w:r>
            <w:r w:rsidR="005B73C7" w:rsidRPr="005B73C7">
              <w:rPr>
                <w:rFonts w:ascii="Times New Roman" w:eastAsia="Times New Roman" w:hAnsi="Times New Roman" w:cs="Times New Roman"/>
                <w:bCs/>
                <w:sz w:val="26"/>
                <w:szCs w:val="26"/>
                <w:lang w:eastAsia="lv-LV"/>
              </w:rPr>
              <w:t>un Izglītības un zinātnes ministrija.</w:t>
            </w:r>
          </w:p>
        </w:tc>
      </w:tr>
      <w:tr w:rsidR="005B73C7" w:rsidRPr="005B73C7" w14:paraId="45A1D7BA"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AD96"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15F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0FE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6CDDC712" w14:textId="77777777" w:rsidR="005B73C7" w:rsidRPr="005B73C7" w:rsidRDefault="005B73C7" w:rsidP="005B73C7">
      <w:pPr>
        <w:suppressAutoHyphens/>
        <w:autoSpaceDN w:val="0"/>
        <w:spacing w:after="0" w:line="360" w:lineRule="auto"/>
        <w:textAlignment w:val="baseline"/>
        <w:rPr>
          <w:rFonts w:ascii="Times New Roman" w:eastAsia="Calibri" w:hAnsi="Times New Roman" w:cs="Times New Roman"/>
          <w:i/>
          <w:sz w:val="26"/>
          <w:szCs w:val="26"/>
        </w:rPr>
      </w:pPr>
    </w:p>
    <w:tbl>
      <w:tblPr>
        <w:tblW w:w="5000" w:type="pct"/>
        <w:tblCellMar>
          <w:left w:w="10" w:type="dxa"/>
          <w:right w:w="10" w:type="dxa"/>
        </w:tblCellMar>
        <w:tblLook w:val="04A0" w:firstRow="1" w:lastRow="0" w:firstColumn="1" w:lastColumn="0" w:noHBand="0" w:noVBand="1"/>
      </w:tblPr>
      <w:tblGrid>
        <w:gridCol w:w="451"/>
        <w:gridCol w:w="3666"/>
        <w:gridCol w:w="4938"/>
      </w:tblGrid>
      <w:tr w:rsidR="005B73C7" w:rsidRPr="005B73C7" w14:paraId="703337C6" w14:textId="77777777" w:rsidTr="00DD42D8">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32AE8D7"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 Tiesību akta projekta ietekme uz sabiedrību, tautsaimniecības attīstību un administratīvo slogu</w:t>
            </w:r>
          </w:p>
        </w:tc>
      </w:tr>
      <w:tr w:rsidR="005B73C7" w:rsidRPr="005B73C7" w14:paraId="58C12EA8" w14:textId="77777777" w:rsidTr="00DD42D8">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7EFA58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AF37E4"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Sabiedrības </w:t>
            </w:r>
            <w:proofErr w:type="spellStart"/>
            <w:r w:rsidRPr="005B73C7">
              <w:rPr>
                <w:rFonts w:ascii="Times New Roman" w:eastAsia="Calibri" w:hAnsi="Times New Roman" w:cs="Times New Roman"/>
                <w:sz w:val="26"/>
                <w:szCs w:val="26"/>
              </w:rPr>
              <w:t>mērķgrupas</w:t>
            </w:r>
            <w:proofErr w:type="spellEnd"/>
            <w:r w:rsidRPr="005B73C7">
              <w:rPr>
                <w:rFonts w:ascii="Times New Roman" w:eastAsia="Calibri" w:hAnsi="Times New Roman" w:cs="Times New Roman"/>
                <w:sz w:val="26"/>
                <w:szCs w:val="26"/>
              </w:rPr>
              <w:t>,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FFF0AF" w14:textId="32C133EC"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Noteikumu projekts attiecas uz </w:t>
            </w:r>
            <w:r w:rsidR="003025D1" w:rsidRPr="003025D1">
              <w:rPr>
                <w:rFonts w:ascii="Times New Roman" w:eastAsia="Calibri" w:hAnsi="Times New Roman" w:cs="Times New Roman"/>
                <w:sz w:val="26"/>
                <w:szCs w:val="26"/>
              </w:rPr>
              <w:t xml:space="preserve">Kuldīgas Tehnoloģiju un </w:t>
            </w:r>
            <w:r w:rsidR="00594B73">
              <w:rPr>
                <w:rFonts w:ascii="Times New Roman" w:eastAsia="Calibri" w:hAnsi="Times New Roman" w:cs="Times New Roman"/>
                <w:sz w:val="26"/>
                <w:szCs w:val="26"/>
              </w:rPr>
              <w:t xml:space="preserve">tūrisma </w:t>
            </w:r>
            <w:r w:rsidR="003025D1" w:rsidRPr="003025D1">
              <w:rPr>
                <w:rFonts w:ascii="Times New Roman" w:eastAsia="Calibri" w:hAnsi="Times New Roman" w:cs="Times New Roman"/>
                <w:sz w:val="26"/>
                <w:szCs w:val="26"/>
              </w:rPr>
              <w:t>tehnikum</w:t>
            </w:r>
            <w:r w:rsidR="003025D1">
              <w:rPr>
                <w:rFonts w:ascii="Times New Roman" w:eastAsia="Calibri" w:hAnsi="Times New Roman" w:cs="Times New Roman"/>
                <w:sz w:val="26"/>
                <w:szCs w:val="26"/>
              </w:rPr>
              <w:t xml:space="preserve">u </w:t>
            </w:r>
            <w:r w:rsidRPr="005B73C7">
              <w:rPr>
                <w:rFonts w:ascii="Times New Roman" w:eastAsia="Calibri" w:hAnsi="Times New Roman" w:cs="Times New Roman"/>
                <w:sz w:val="26"/>
                <w:szCs w:val="26"/>
              </w:rPr>
              <w:t>un tā personālu, kā arī izglītojamiem un viņu vecākiem.</w:t>
            </w:r>
          </w:p>
        </w:tc>
      </w:tr>
      <w:tr w:rsidR="005B73C7" w:rsidRPr="005B73C7" w14:paraId="3E72F507"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27CF02"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03D2963"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99482" w14:textId="5ADA7789"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iCs/>
                <w:sz w:val="26"/>
                <w:szCs w:val="26"/>
                <w:lang w:eastAsia="lv-LV"/>
              </w:rPr>
              <w:t>Noteikumu projekts nodrošinās</w:t>
            </w:r>
            <w:r w:rsidR="00507484">
              <w:rPr>
                <w:rFonts w:ascii="Times New Roman" w:eastAsia="Times New Roman" w:hAnsi="Times New Roman" w:cs="Times New Roman"/>
                <w:iCs/>
                <w:sz w:val="26"/>
                <w:szCs w:val="26"/>
                <w:lang w:eastAsia="lv-LV"/>
              </w:rPr>
              <w:t xml:space="preserve"> </w:t>
            </w:r>
            <w:r w:rsidR="00507484" w:rsidRPr="00507484">
              <w:rPr>
                <w:rFonts w:ascii="Times New Roman" w:eastAsia="Times New Roman" w:hAnsi="Times New Roman" w:cs="Times New Roman"/>
                <w:iCs/>
                <w:sz w:val="26"/>
                <w:szCs w:val="26"/>
                <w:lang w:eastAsia="lv-LV"/>
              </w:rPr>
              <w:t xml:space="preserve">Kuldīgas Tehnoloģiju un </w:t>
            </w:r>
            <w:r w:rsidR="00594B73">
              <w:rPr>
                <w:rFonts w:ascii="Times New Roman" w:eastAsia="Times New Roman" w:hAnsi="Times New Roman" w:cs="Times New Roman"/>
                <w:iCs/>
                <w:sz w:val="26"/>
                <w:szCs w:val="26"/>
                <w:lang w:eastAsia="lv-LV"/>
              </w:rPr>
              <w:t xml:space="preserve">tūrisma </w:t>
            </w:r>
            <w:r w:rsidRPr="005B73C7">
              <w:rPr>
                <w:rFonts w:ascii="Times New Roman" w:eastAsia="Times New Roman" w:hAnsi="Times New Roman" w:cs="Times New Roman"/>
                <w:iCs/>
                <w:sz w:val="26"/>
                <w:szCs w:val="26"/>
                <w:lang w:eastAsia="lv-LV"/>
              </w:rPr>
              <w:t>tehnikuma darbību.</w:t>
            </w:r>
          </w:p>
        </w:tc>
      </w:tr>
      <w:tr w:rsidR="005B73C7" w:rsidRPr="005B73C7" w14:paraId="39CCF417"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2ED10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E16D2D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CA24F67"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r w:rsidR="005B73C7" w:rsidRPr="005B73C7" w14:paraId="50F11B5C"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BCEFC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946409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72992CA"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r w:rsidR="005B73C7" w:rsidRPr="005B73C7" w14:paraId="0E3141F9" w14:textId="77777777" w:rsidTr="00DD42D8">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B3794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C4179DC"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6EC9C34" w14:textId="77777777" w:rsidR="005B73C7" w:rsidRPr="005B73C7" w:rsidRDefault="005B73C7" w:rsidP="005B73C7">
            <w:pPr>
              <w:suppressAutoHyphens/>
              <w:autoSpaceDN w:val="0"/>
              <w:spacing w:before="100" w:after="100" w:line="293" w:lineRule="atLeast"/>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Nav.</w:t>
            </w:r>
          </w:p>
        </w:tc>
      </w:tr>
    </w:tbl>
    <w:p w14:paraId="12BCA11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689D2F4E"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697C823C"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III. Tiesību akta projekta ietekme uz valsts budžetu un pašvaldību budžetiem</w:t>
            </w:r>
          </w:p>
        </w:tc>
      </w:tr>
      <w:tr w:rsidR="005B73C7" w:rsidRPr="005B73C7" w14:paraId="5BB5898E"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2CB8AC"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5E6AFC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5BF8E5BF"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9584FC4"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IV. Tiesību akta projekta ietekme uz spēkā esošo tiesību normu sistēmu</w:t>
            </w:r>
          </w:p>
        </w:tc>
      </w:tr>
      <w:tr w:rsidR="005B73C7" w:rsidRPr="005B73C7" w14:paraId="76A441B1"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92BE87"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16791EDC"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375BE4CF"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FA1A5A1"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lastRenderedPageBreak/>
              <w:t> </w:t>
            </w:r>
            <w:r w:rsidRPr="005B73C7">
              <w:rPr>
                <w:rFonts w:ascii="Times New Roman" w:eastAsia="Calibri" w:hAnsi="Times New Roman" w:cs="Times New Roman"/>
                <w:b/>
                <w:bCs/>
                <w:sz w:val="26"/>
                <w:szCs w:val="26"/>
              </w:rPr>
              <w:t>V. Tiesību akta projekta atbilstība Latvijas Republikas starptautiskajām saistībām</w:t>
            </w:r>
          </w:p>
        </w:tc>
      </w:tr>
      <w:tr w:rsidR="005B73C7" w:rsidRPr="005B73C7" w14:paraId="677B5956"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65B270"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021F32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4A9DC4E9"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1E5092D"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VI. Sabiedrības līdzdalība un komunikācijas aktivitātes</w:t>
            </w:r>
          </w:p>
        </w:tc>
      </w:tr>
      <w:tr w:rsidR="005B73C7" w:rsidRPr="005B73C7" w14:paraId="6137ED47"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1980D03"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399697A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5B73C7" w:rsidRPr="005B73C7" w14:paraId="4EFE368A" w14:textId="77777777" w:rsidTr="00DD42D8">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5D4B6" w14:textId="77777777" w:rsidR="005B73C7" w:rsidRPr="005B73C7" w:rsidRDefault="005B73C7" w:rsidP="005B73C7">
            <w:pPr>
              <w:suppressAutoHyphens/>
              <w:autoSpaceDN w:val="0"/>
              <w:spacing w:before="100" w:after="100" w:line="360" w:lineRule="auto"/>
              <w:ind w:firstLine="300"/>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VII. Tiesību akta projekta izpildes nodrošināšana un tās ietekme uz institūcijām</w:t>
            </w:r>
          </w:p>
        </w:tc>
      </w:tr>
      <w:tr w:rsidR="005B73C7" w:rsidRPr="005B73C7" w14:paraId="3B37E03B" w14:textId="77777777" w:rsidTr="00DD42D8">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1F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E1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09AC" w14:textId="1E466B4F"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 xml:space="preserve">Noteikumu projekta izpildē būs iesaistīts </w:t>
            </w:r>
            <w:r w:rsidR="00507484" w:rsidRPr="00507484">
              <w:rPr>
                <w:rFonts w:ascii="Times New Roman" w:eastAsia="Times New Roman" w:hAnsi="Times New Roman" w:cs="Times New Roman"/>
                <w:sz w:val="26"/>
                <w:szCs w:val="26"/>
                <w:lang w:eastAsia="lv-LV"/>
              </w:rPr>
              <w:t xml:space="preserve">Kuldīgas Tehnoloģiju un </w:t>
            </w:r>
            <w:r w:rsidR="00594B73">
              <w:rPr>
                <w:rFonts w:ascii="Times New Roman" w:eastAsia="Times New Roman" w:hAnsi="Times New Roman" w:cs="Times New Roman"/>
                <w:sz w:val="26"/>
                <w:szCs w:val="26"/>
                <w:lang w:eastAsia="lv-LV"/>
              </w:rPr>
              <w:t xml:space="preserve">tūrisma </w:t>
            </w:r>
            <w:r w:rsidR="00507484" w:rsidRPr="00507484">
              <w:rPr>
                <w:rFonts w:ascii="Times New Roman" w:eastAsia="Times New Roman" w:hAnsi="Times New Roman" w:cs="Times New Roman"/>
                <w:sz w:val="26"/>
                <w:szCs w:val="26"/>
                <w:lang w:eastAsia="lv-LV"/>
              </w:rPr>
              <w:t xml:space="preserve"> tehnikums </w:t>
            </w:r>
            <w:r w:rsidRPr="005B73C7">
              <w:rPr>
                <w:rFonts w:ascii="Times New Roman" w:eastAsia="Times New Roman" w:hAnsi="Times New Roman" w:cs="Times New Roman"/>
                <w:sz w:val="26"/>
                <w:szCs w:val="26"/>
                <w:lang w:eastAsia="lv-LV"/>
              </w:rPr>
              <w:t>un tā personāls.</w:t>
            </w:r>
          </w:p>
        </w:tc>
      </w:tr>
      <w:tr w:rsidR="005B73C7" w:rsidRPr="005B73C7" w14:paraId="4F61B75E" w14:textId="77777777" w:rsidTr="00DD42D8">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FB9E"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C17B"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406F"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Noteikumu projektam nav ietekmes uz valsts pārvaldes funkcijām un institucionālo struktūru.</w:t>
            </w:r>
          </w:p>
        </w:tc>
      </w:tr>
      <w:tr w:rsidR="005B73C7" w:rsidRPr="005B73C7" w14:paraId="23E0DB52" w14:textId="77777777" w:rsidTr="00DD42D8">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713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D2D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AB84" w14:textId="77777777" w:rsidR="005B73C7" w:rsidRPr="005B73C7" w:rsidRDefault="005B73C7" w:rsidP="005B73C7">
            <w:pPr>
              <w:suppressAutoHyphens/>
              <w:autoSpaceDN w:val="0"/>
              <w:spacing w:before="100" w:after="100" w:line="36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044A8FB7" w14:textId="77777777" w:rsidR="005B73C7" w:rsidRPr="005B73C7" w:rsidRDefault="005B73C7" w:rsidP="005B73C7">
      <w:pPr>
        <w:suppressAutoHyphens/>
        <w:autoSpaceDE w:val="0"/>
        <w:autoSpaceDN w:val="0"/>
        <w:spacing w:after="0" w:line="240" w:lineRule="auto"/>
        <w:textAlignment w:val="baseline"/>
        <w:rPr>
          <w:rFonts w:ascii="Times New Roman" w:eastAsia="Calibri" w:hAnsi="Times New Roman" w:cs="Times New Roman"/>
          <w:sz w:val="26"/>
          <w:szCs w:val="26"/>
        </w:rPr>
      </w:pPr>
    </w:p>
    <w:p w14:paraId="3B78186D"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094DE93D"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Izglītības un zinātnes ministre</w:t>
      </w:r>
      <w:r w:rsidRPr="005B73C7">
        <w:rPr>
          <w:rFonts w:ascii="Times New Roman" w:eastAsia="Times New Roman" w:hAnsi="Times New Roman" w:cs="Times New Roman"/>
          <w:sz w:val="26"/>
          <w:szCs w:val="26"/>
          <w:lang w:eastAsia="lv-LV"/>
        </w:rPr>
        <w:tab/>
        <w:t xml:space="preserve"> </w:t>
      </w:r>
      <w:r w:rsidRPr="005B73C7">
        <w:rPr>
          <w:rFonts w:ascii="Times New Roman" w:eastAsia="Times New Roman" w:hAnsi="Times New Roman" w:cs="Times New Roman"/>
          <w:sz w:val="26"/>
          <w:szCs w:val="26"/>
          <w:lang w:eastAsia="lv-LV"/>
        </w:rPr>
        <w:tab/>
      </w:r>
      <w:r w:rsidRPr="005B73C7">
        <w:rPr>
          <w:rFonts w:ascii="Times New Roman" w:eastAsia="Times New Roman" w:hAnsi="Times New Roman" w:cs="Times New Roman"/>
          <w:sz w:val="26"/>
          <w:szCs w:val="26"/>
          <w:lang w:eastAsia="lv-LV"/>
        </w:rPr>
        <w:tab/>
      </w:r>
      <w:r w:rsidRPr="005B73C7">
        <w:rPr>
          <w:rFonts w:ascii="Times New Roman" w:eastAsia="Times New Roman" w:hAnsi="Times New Roman" w:cs="Times New Roman"/>
          <w:sz w:val="26"/>
          <w:szCs w:val="26"/>
          <w:lang w:eastAsia="lv-LV"/>
        </w:rPr>
        <w:tab/>
        <w:t xml:space="preserve">    </w:t>
      </w:r>
      <w:r w:rsidRPr="005B73C7">
        <w:rPr>
          <w:rFonts w:ascii="Times New Roman" w:eastAsia="Times New Roman" w:hAnsi="Times New Roman" w:cs="Times New Roman"/>
          <w:sz w:val="26"/>
          <w:szCs w:val="26"/>
          <w:lang w:eastAsia="lv-LV"/>
        </w:rPr>
        <w:tab/>
        <w:t>Ilga Šuplinska</w:t>
      </w:r>
    </w:p>
    <w:p w14:paraId="0CF98242" w14:textId="77777777" w:rsidR="005B73C7" w:rsidRPr="005B73C7" w:rsidRDefault="005B73C7" w:rsidP="005B73C7">
      <w:pPr>
        <w:suppressAutoHyphens/>
        <w:autoSpaceDN w:val="0"/>
        <w:spacing w:after="0" w:line="240" w:lineRule="auto"/>
        <w:ind w:firstLine="720"/>
        <w:jc w:val="both"/>
        <w:textAlignment w:val="baseline"/>
        <w:rPr>
          <w:rFonts w:ascii="Times New Roman" w:eastAsia="Times New Roman" w:hAnsi="Times New Roman" w:cs="Times New Roman"/>
          <w:sz w:val="26"/>
          <w:szCs w:val="26"/>
          <w:lang w:eastAsia="lv-LV"/>
        </w:rPr>
      </w:pPr>
    </w:p>
    <w:p w14:paraId="5B06E130"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31F9C5A8"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Vīza:</w:t>
      </w:r>
    </w:p>
    <w:p w14:paraId="562081FD" w14:textId="15252C73"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bCs/>
          <w:kern w:val="3"/>
          <w:sz w:val="26"/>
          <w:szCs w:val="26"/>
          <w:lang w:eastAsia="lv-LV"/>
        </w:rPr>
        <w:t>Valsts sekretār</w:t>
      </w:r>
      <w:r w:rsidR="00421B54">
        <w:rPr>
          <w:rFonts w:ascii="Times New Roman" w:eastAsia="Times New Roman" w:hAnsi="Times New Roman" w:cs="Times New Roman"/>
          <w:bCs/>
          <w:kern w:val="3"/>
          <w:sz w:val="26"/>
          <w:szCs w:val="26"/>
          <w:lang w:val="en-GB" w:eastAsia="lv-LV"/>
        </w:rPr>
        <w:t>s</w:t>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00507484">
        <w:rPr>
          <w:rFonts w:ascii="Times New Roman" w:eastAsia="Times New Roman" w:hAnsi="Times New Roman" w:cs="Times New Roman"/>
          <w:bCs/>
          <w:kern w:val="3"/>
          <w:sz w:val="26"/>
          <w:szCs w:val="26"/>
          <w:lang w:eastAsia="lv-LV"/>
        </w:rPr>
        <w:t>Jānis Volberts</w:t>
      </w:r>
    </w:p>
    <w:p w14:paraId="3827BD73" w14:textId="77777777" w:rsidR="005B73C7" w:rsidRPr="005B73C7" w:rsidRDefault="005B73C7" w:rsidP="005B73C7">
      <w:pPr>
        <w:suppressAutoHyphens/>
        <w:autoSpaceDN w:val="0"/>
        <w:spacing w:after="200" w:line="276" w:lineRule="auto"/>
        <w:textAlignment w:val="baseline"/>
        <w:rPr>
          <w:rFonts w:ascii="Times New Roman" w:eastAsia="Calibri" w:hAnsi="Times New Roman" w:cs="Times New Roman"/>
          <w:sz w:val="28"/>
          <w:szCs w:val="28"/>
        </w:rPr>
      </w:pPr>
    </w:p>
    <w:p w14:paraId="679BA5E3" w14:textId="77777777" w:rsidR="005B73C7" w:rsidRPr="005B73C7" w:rsidRDefault="005B73C7" w:rsidP="005B73C7">
      <w:pPr>
        <w:suppressAutoHyphens/>
        <w:autoSpaceDN w:val="0"/>
        <w:spacing w:after="200" w:line="276" w:lineRule="auto"/>
        <w:textAlignment w:val="baseline"/>
        <w:rPr>
          <w:rFonts w:ascii="Times New Roman" w:eastAsia="Calibri" w:hAnsi="Times New Roman" w:cs="Times New Roman"/>
          <w:sz w:val="28"/>
          <w:szCs w:val="28"/>
        </w:rPr>
      </w:pPr>
    </w:p>
    <w:p w14:paraId="5937EFB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i/>
          <w:sz w:val="20"/>
          <w:szCs w:val="20"/>
          <w:lang w:eastAsia="lv-LV"/>
        </w:rPr>
      </w:pPr>
      <w:r w:rsidRPr="005B73C7">
        <w:rPr>
          <w:rFonts w:ascii="Times New Roman" w:eastAsia="Times New Roman" w:hAnsi="Times New Roman" w:cs="Times New Roman"/>
          <w:i/>
          <w:sz w:val="20"/>
          <w:szCs w:val="20"/>
          <w:lang w:eastAsia="lv-LV"/>
        </w:rPr>
        <w:t>Terinka, 67047975</w:t>
      </w:r>
    </w:p>
    <w:p w14:paraId="51F55D02" w14:textId="77777777" w:rsidR="005B73C7" w:rsidRPr="005B73C7" w:rsidRDefault="005B73C7" w:rsidP="005B73C7">
      <w:pPr>
        <w:suppressAutoHyphens/>
        <w:autoSpaceDN w:val="0"/>
        <w:spacing w:after="0" w:line="240" w:lineRule="auto"/>
        <w:textAlignment w:val="baseline"/>
        <w:rPr>
          <w:rFonts w:ascii="Calibri" w:eastAsia="Calibri" w:hAnsi="Calibri" w:cs="Times New Roman"/>
        </w:rPr>
      </w:pPr>
      <w:r w:rsidRPr="005B73C7">
        <w:rPr>
          <w:rFonts w:ascii="Times New Roman" w:eastAsia="Times New Roman" w:hAnsi="Times New Roman" w:cs="Times New Roman"/>
          <w:i/>
          <w:sz w:val="20"/>
          <w:szCs w:val="20"/>
          <w:lang w:eastAsia="lv-LV"/>
        </w:rPr>
        <w:t>Inese.Terinka@izm.gov.lv</w:t>
      </w:r>
    </w:p>
    <w:p w14:paraId="4CFE01C6" w14:textId="77777777" w:rsidR="005B73C7" w:rsidRPr="005B73C7" w:rsidRDefault="005B73C7" w:rsidP="005B73C7">
      <w:pPr>
        <w:suppressAutoHyphens/>
        <w:autoSpaceDN w:val="0"/>
        <w:spacing w:after="200" w:line="276" w:lineRule="auto"/>
        <w:textAlignment w:val="baseline"/>
        <w:rPr>
          <w:rFonts w:ascii="Times New Roman" w:eastAsia="Calibri" w:hAnsi="Times New Roman" w:cs="Times New Roman"/>
          <w:sz w:val="28"/>
          <w:szCs w:val="28"/>
        </w:rPr>
      </w:pPr>
    </w:p>
    <w:p w14:paraId="4796DFEC" w14:textId="77777777" w:rsidR="005B73C7" w:rsidRPr="005B73C7" w:rsidRDefault="005B73C7" w:rsidP="005B73C7">
      <w:pPr>
        <w:suppressAutoHyphens/>
        <w:autoSpaceDN w:val="0"/>
        <w:spacing w:after="200" w:line="276" w:lineRule="auto"/>
        <w:textAlignment w:val="baseline"/>
        <w:rPr>
          <w:rFonts w:ascii="Times New Roman" w:eastAsia="Calibri" w:hAnsi="Times New Roman" w:cs="Times New Roman"/>
          <w:sz w:val="28"/>
          <w:szCs w:val="28"/>
        </w:rPr>
      </w:pPr>
    </w:p>
    <w:p w14:paraId="5CBD46E0" w14:textId="77777777" w:rsidR="00494E42" w:rsidRDefault="00DE18CC"/>
    <w:sectPr w:rsidR="00494E42" w:rsidSect="00BC57B2">
      <w:headerReference w:type="default" r:id="rId7"/>
      <w:footerReference w:type="default" r:id="rId8"/>
      <w:footerReference w:type="first" r:id="rId9"/>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12361" w14:textId="77777777" w:rsidR="00DE18CC" w:rsidRDefault="00DE18CC">
      <w:pPr>
        <w:spacing w:after="0" w:line="240" w:lineRule="auto"/>
      </w:pPr>
      <w:r>
        <w:separator/>
      </w:r>
    </w:p>
  </w:endnote>
  <w:endnote w:type="continuationSeparator" w:id="0">
    <w:p w14:paraId="2FCBD920" w14:textId="77777777" w:rsidR="00DE18CC" w:rsidRDefault="00DE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D382" w14:textId="14CF00DB" w:rsidR="00A7339A" w:rsidRPr="00A7339A" w:rsidRDefault="00C15817">
    <w:pPr>
      <w:pStyle w:val="Footer"/>
      <w:rPr>
        <w:rFonts w:ascii="Times New Roman" w:hAnsi="Times New Roman"/>
        <w:sz w:val="20"/>
        <w:szCs w:val="20"/>
      </w:rPr>
    </w:pPr>
    <w:r w:rsidRPr="00A7339A">
      <w:rPr>
        <w:rFonts w:ascii="Times New Roman" w:hAnsi="Times New Roman"/>
        <w:sz w:val="20"/>
        <w:szCs w:val="20"/>
      </w:rPr>
      <w:t>IZMAnot_</w:t>
    </w:r>
    <w:r w:rsidR="00421B54">
      <w:rPr>
        <w:rFonts w:ascii="Times New Roman" w:hAnsi="Times New Roman"/>
        <w:sz w:val="20"/>
        <w:szCs w:val="20"/>
      </w:rPr>
      <w:t>2</w:t>
    </w:r>
    <w:r w:rsidR="007D7256">
      <w:rPr>
        <w:rFonts w:ascii="Times New Roman" w:hAnsi="Times New Roman"/>
        <w:sz w:val="20"/>
        <w:szCs w:val="20"/>
      </w:rPr>
      <w:t>0</w:t>
    </w:r>
    <w:r w:rsidRPr="00A7339A">
      <w:rPr>
        <w:rFonts w:ascii="Times New Roman" w:hAnsi="Times New Roman"/>
        <w:sz w:val="20"/>
        <w:szCs w:val="20"/>
      </w:rPr>
      <w:t>.</w:t>
    </w:r>
    <w:r w:rsidR="007D7256">
      <w:rPr>
        <w:rFonts w:ascii="Times New Roman" w:hAnsi="Times New Roman"/>
        <w:sz w:val="20"/>
        <w:szCs w:val="20"/>
      </w:rPr>
      <w:t>01</w:t>
    </w:r>
    <w:r w:rsidRPr="00A7339A">
      <w:rPr>
        <w:rFonts w:ascii="Times New Roman" w:hAnsi="Times New Roman"/>
        <w:sz w:val="20"/>
        <w:szCs w:val="20"/>
      </w:rPr>
      <w:t>.2</w:t>
    </w:r>
    <w:r w:rsidR="007D7256">
      <w:rPr>
        <w:rFonts w:ascii="Times New Roman" w:hAnsi="Times New Roman"/>
        <w:sz w:val="20"/>
        <w:szCs w:val="20"/>
      </w:rPr>
      <w:t>1</w:t>
    </w:r>
    <w:r w:rsidRPr="00A7339A">
      <w:rPr>
        <w:rFonts w:ascii="Times New Roman" w:hAnsi="Times New Roman"/>
        <w:sz w:val="20"/>
        <w:szCs w:val="20"/>
      </w:rPr>
      <w:t>_</w:t>
    </w:r>
    <w:r w:rsidR="00421B54">
      <w:rPr>
        <w:rFonts w:ascii="Times New Roman" w:hAnsi="Times New Roman"/>
        <w:sz w:val="20"/>
        <w:szCs w:val="20"/>
      </w:rPr>
      <w:t>KTTT</w:t>
    </w:r>
    <w:r w:rsidRPr="00A7339A">
      <w:rPr>
        <w:rFonts w:ascii="Times New Roman" w:hAnsi="Times New Roman"/>
        <w:sz w:val="20"/>
        <w:szCs w:val="20"/>
      </w:rPr>
      <w:t>_nol</w:t>
    </w:r>
  </w:p>
  <w:p w14:paraId="5DBF1B3C" w14:textId="77777777" w:rsidR="00A7339A" w:rsidRDefault="00DE1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F59D" w14:textId="25741ED7" w:rsidR="00A7339A" w:rsidRPr="00A7339A" w:rsidRDefault="00C15817">
    <w:pPr>
      <w:pStyle w:val="Footer"/>
      <w:rPr>
        <w:rFonts w:ascii="Times New Roman" w:hAnsi="Times New Roman"/>
        <w:sz w:val="20"/>
        <w:szCs w:val="20"/>
      </w:rPr>
    </w:pPr>
    <w:r w:rsidRPr="00A7339A">
      <w:rPr>
        <w:rFonts w:ascii="Times New Roman" w:hAnsi="Times New Roman"/>
        <w:sz w:val="20"/>
        <w:szCs w:val="20"/>
      </w:rPr>
      <w:t>IZMAnot_</w:t>
    </w:r>
    <w:r w:rsidR="00421B54">
      <w:rPr>
        <w:rFonts w:ascii="Times New Roman" w:hAnsi="Times New Roman"/>
        <w:sz w:val="20"/>
        <w:szCs w:val="20"/>
      </w:rPr>
      <w:t>2</w:t>
    </w:r>
    <w:r w:rsidR="007D7256">
      <w:rPr>
        <w:rFonts w:ascii="Times New Roman" w:hAnsi="Times New Roman"/>
        <w:sz w:val="20"/>
        <w:szCs w:val="20"/>
      </w:rPr>
      <w:t>0</w:t>
    </w:r>
    <w:r w:rsidRPr="00A7339A">
      <w:rPr>
        <w:rFonts w:ascii="Times New Roman" w:hAnsi="Times New Roman"/>
        <w:sz w:val="20"/>
        <w:szCs w:val="20"/>
      </w:rPr>
      <w:t>.</w:t>
    </w:r>
    <w:r w:rsidR="007D7256">
      <w:rPr>
        <w:rFonts w:ascii="Times New Roman" w:hAnsi="Times New Roman"/>
        <w:sz w:val="20"/>
        <w:szCs w:val="20"/>
      </w:rPr>
      <w:t>01</w:t>
    </w:r>
    <w:r w:rsidRPr="00A7339A">
      <w:rPr>
        <w:rFonts w:ascii="Times New Roman" w:hAnsi="Times New Roman"/>
        <w:sz w:val="20"/>
        <w:szCs w:val="20"/>
      </w:rPr>
      <w:t>.2</w:t>
    </w:r>
    <w:r w:rsidR="007D7256">
      <w:rPr>
        <w:rFonts w:ascii="Times New Roman" w:hAnsi="Times New Roman"/>
        <w:sz w:val="20"/>
        <w:szCs w:val="20"/>
      </w:rPr>
      <w:t>1</w:t>
    </w:r>
    <w:r w:rsidRPr="00A7339A">
      <w:rPr>
        <w:rFonts w:ascii="Times New Roman" w:hAnsi="Times New Roman"/>
        <w:sz w:val="20"/>
        <w:szCs w:val="20"/>
      </w:rPr>
      <w:t>_</w:t>
    </w:r>
    <w:r w:rsidR="00421B54">
      <w:rPr>
        <w:rFonts w:ascii="Times New Roman" w:hAnsi="Times New Roman"/>
        <w:sz w:val="20"/>
        <w:szCs w:val="20"/>
      </w:rPr>
      <w:t>KTTT</w:t>
    </w:r>
    <w:r w:rsidRPr="00A7339A">
      <w:rPr>
        <w:rFonts w:ascii="Times New Roman" w:hAnsi="Times New Roman"/>
        <w:sz w:val="20"/>
        <w:szCs w:val="20"/>
      </w:rPr>
      <w:t>_nol</w:t>
    </w:r>
  </w:p>
  <w:p w14:paraId="38212E2D" w14:textId="77777777" w:rsidR="00A7339A" w:rsidRDefault="00DE1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5D54" w14:textId="77777777" w:rsidR="00DE18CC" w:rsidRDefault="00DE18CC">
      <w:pPr>
        <w:spacing w:after="0" w:line="240" w:lineRule="auto"/>
      </w:pPr>
      <w:r>
        <w:separator/>
      </w:r>
    </w:p>
  </w:footnote>
  <w:footnote w:type="continuationSeparator" w:id="0">
    <w:p w14:paraId="51522D0A" w14:textId="77777777" w:rsidR="00DE18CC" w:rsidRDefault="00DE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93628" w14:textId="77777777" w:rsidR="00C90B4D" w:rsidRDefault="00C15817">
    <w:pPr>
      <w:pStyle w:val="Header"/>
      <w:jc w:val="center"/>
    </w:pPr>
    <w:r>
      <w:fldChar w:fldCharType="begin"/>
    </w:r>
    <w:r>
      <w:instrText xml:space="preserve"> PAGE </w:instrText>
    </w:r>
    <w:r>
      <w:fldChar w:fldCharType="separate"/>
    </w:r>
    <w:r w:rsidR="00A0718D">
      <w:rPr>
        <w:noProof/>
      </w:rPr>
      <w:t>4</w:t>
    </w:r>
    <w:r>
      <w:fldChar w:fldCharType="end"/>
    </w:r>
  </w:p>
  <w:p w14:paraId="1C3F52B5" w14:textId="77777777" w:rsidR="00C90B4D" w:rsidRDefault="00DE1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C7"/>
    <w:rsid w:val="00087C02"/>
    <w:rsid w:val="001618B2"/>
    <w:rsid w:val="00192094"/>
    <w:rsid w:val="001C68AD"/>
    <w:rsid w:val="001E171E"/>
    <w:rsid w:val="00226650"/>
    <w:rsid w:val="003025D1"/>
    <w:rsid w:val="00421B54"/>
    <w:rsid w:val="00507484"/>
    <w:rsid w:val="00594B73"/>
    <w:rsid w:val="005B73C7"/>
    <w:rsid w:val="007D7256"/>
    <w:rsid w:val="0080546C"/>
    <w:rsid w:val="00860DDA"/>
    <w:rsid w:val="008E349D"/>
    <w:rsid w:val="008F5758"/>
    <w:rsid w:val="00A05480"/>
    <w:rsid w:val="00A0718D"/>
    <w:rsid w:val="00C15817"/>
    <w:rsid w:val="00C80DDA"/>
    <w:rsid w:val="00DE18CC"/>
    <w:rsid w:val="00E0234B"/>
    <w:rsid w:val="00E04D31"/>
    <w:rsid w:val="00E5299A"/>
    <w:rsid w:val="00ED274E"/>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192"/>
  <w15:chartTrackingRefBased/>
  <w15:docId w15:val="{7162A23C-C04B-4E43-8DB7-5BA7F63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C7"/>
    <w:rPr>
      <w:lang w:val="lv-LV"/>
    </w:rPr>
  </w:style>
  <w:style w:type="paragraph" w:styleId="Footer">
    <w:name w:val="footer"/>
    <w:basedOn w:val="Normal"/>
    <w:link w:val="FooterChar"/>
    <w:uiPriority w:val="99"/>
    <w:unhideWhenUsed/>
    <w:rsid w:val="005B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C7"/>
    <w:rPr>
      <w:lang w:val="lv-LV"/>
    </w:rPr>
  </w:style>
  <w:style w:type="paragraph" w:styleId="BalloonText">
    <w:name w:val="Balloon Text"/>
    <w:basedOn w:val="Normal"/>
    <w:link w:val="BalloonTextChar"/>
    <w:uiPriority w:val="99"/>
    <w:semiHidden/>
    <w:unhideWhenUsed/>
    <w:rsid w:val="0050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8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C81D-12A8-441A-B451-5E4EF2BA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4400</Words>
  <Characters>2508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Sandra Obodova</cp:lastModifiedBy>
  <cp:revision>2</cp:revision>
  <dcterms:created xsi:type="dcterms:W3CDTF">2021-01-21T07:11:00Z</dcterms:created>
  <dcterms:modified xsi:type="dcterms:W3CDTF">2021-01-21T07:11:00Z</dcterms:modified>
</cp:coreProperties>
</file>