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E8DF7" w14:textId="77777777" w:rsidR="00F91B89" w:rsidRDefault="00F91B89" w:rsidP="00436511">
      <w:pPr>
        <w:spacing w:after="0"/>
        <w:ind w:right="43"/>
        <w:jc w:val="right"/>
        <w:rPr>
          <w:rFonts w:ascii="Times New Roman" w:hAnsi="Times New Roman" w:cs="Times New Roman"/>
          <w:i/>
          <w:sz w:val="28"/>
          <w:szCs w:val="28"/>
        </w:rPr>
      </w:pPr>
      <w:bookmarkStart w:id="0" w:name="OLE_LINK4"/>
      <w:bookmarkStart w:id="1" w:name="OLE_LINK3"/>
      <w:bookmarkStart w:id="2" w:name="OLE_LINK2"/>
      <w:bookmarkStart w:id="3" w:name="OLE_LINK1"/>
      <w:r>
        <w:rPr>
          <w:rFonts w:ascii="Times New Roman" w:hAnsi="Times New Roman" w:cs="Times New Roman"/>
          <w:i/>
          <w:sz w:val="28"/>
          <w:szCs w:val="28"/>
        </w:rPr>
        <w:t>Projekts</w:t>
      </w:r>
    </w:p>
    <w:p w14:paraId="58791FDC" w14:textId="77777777" w:rsidR="00F91B89" w:rsidRDefault="00F91B89" w:rsidP="00436511">
      <w:pPr>
        <w:spacing w:after="0"/>
        <w:ind w:right="43"/>
        <w:jc w:val="center"/>
        <w:rPr>
          <w:rFonts w:ascii="Times New Roman" w:hAnsi="Times New Roman" w:cs="Times New Roman"/>
          <w:sz w:val="28"/>
          <w:szCs w:val="28"/>
        </w:rPr>
      </w:pPr>
      <w:r>
        <w:rPr>
          <w:rFonts w:ascii="Times New Roman" w:hAnsi="Times New Roman" w:cs="Times New Roman"/>
          <w:sz w:val="28"/>
          <w:szCs w:val="28"/>
        </w:rPr>
        <w:t>LATVIJAS REPUBLIKAS MINISTRU KABINETS</w:t>
      </w:r>
    </w:p>
    <w:p w14:paraId="39C820AD" w14:textId="77777777" w:rsidR="00F91B89" w:rsidRDefault="00F91B89" w:rsidP="00436511">
      <w:pPr>
        <w:spacing w:after="0"/>
        <w:ind w:right="43"/>
        <w:jc w:val="center"/>
        <w:rPr>
          <w:rFonts w:ascii="Times New Roman" w:hAnsi="Times New Roman" w:cs="Times New Roman"/>
          <w:sz w:val="28"/>
          <w:szCs w:val="28"/>
        </w:rPr>
      </w:pPr>
    </w:p>
    <w:bookmarkEnd w:id="0"/>
    <w:bookmarkEnd w:id="1"/>
    <w:bookmarkEnd w:id="2"/>
    <w:bookmarkEnd w:id="3"/>
    <w:p w14:paraId="4D9A59F3" w14:textId="532F5FD7" w:rsidR="00F91B89" w:rsidRDefault="00F91B89" w:rsidP="00436511">
      <w:pPr>
        <w:spacing w:after="0"/>
        <w:ind w:right="43"/>
        <w:rPr>
          <w:rFonts w:ascii="Times New Roman" w:hAnsi="Times New Roman" w:cs="Times New Roman"/>
          <w:sz w:val="28"/>
          <w:szCs w:val="28"/>
        </w:rPr>
      </w:pPr>
      <w:r>
        <w:rPr>
          <w:rFonts w:ascii="Times New Roman" w:hAnsi="Times New Roman" w:cs="Times New Roman"/>
          <w:sz w:val="28"/>
          <w:szCs w:val="28"/>
        </w:rPr>
        <w:t>2021. gada___.______</w:t>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Pr>
          <w:rFonts w:ascii="Times New Roman" w:hAnsi="Times New Roman" w:cs="Times New Roman"/>
          <w:sz w:val="28"/>
          <w:szCs w:val="28"/>
        </w:rPr>
        <w:t>Noteikumi Nr.______</w:t>
      </w:r>
    </w:p>
    <w:p w14:paraId="35799599" w14:textId="0E9873BF" w:rsidR="00F91B89" w:rsidRDefault="00F91B89" w:rsidP="00436511">
      <w:pPr>
        <w:spacing w:after="0"/>
        <w:ind w:right="43"/>
        <w:rPr>
          <w:rFonts w:ascii="Times New Roman" w:hAnsi="Times New Roman" w:cs="Times New Roman"/>
          <w:sz w:val="28"/>
          <w:szCs w:val="28"/>
        </w:rPr>
      </w:pPr>
      <w:r>
        <w:rPr>
          <w:rFonts w:ascii="Times New Roman" w:hAnsi="Times New Roman" w:cs="Times New Roman"/>
          <w:sz w:val="28"/>
          <w:szCs w:val="28"/>
        </w:rPr>
        <w:t>Rīgā</w:t>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Pr>
          <w:rFonts w:ascii="Times New Roman" w:hAnsi="Times New Roman" w:cs="Times New Roman"/>
          <w:sz w:val="28"/>
          <w:szCs w:val="28"/>
        </w:rPr>
        <w:t>(prot. Nr. ______.§)</w:t>
      </w:r>
    </w:p>
    <w:p w14:paraId="146CCBA7" w14:textId="77777777" w:rsidR="00F91B89" w:rsidRDefault="00F91B89" w:rsidP="006C5B36">
      <w:pPr>
        <w:spacing w:after="0" w:line="240" w:lineRule="auto"/>
        <w:ind w:right="43"/>
        <w:rPr>
          <w:rFonts w:ascii="Times New Roman" w:hAnsi="Times New Roman" w:cs="Times New Roman"/>
          <w:sz w:val="28"/>
          <w:szCs w:val="28"/>
        </w:rPr>
      </w:pPr>
    </w:p>
    <w:p w14:paraId="2CCD7A92" w14:textId="77777777" w:rsidR="00F91B89" w:rsidRDefault="00F91B89" w:rsidP="006C5B36">
      <w:pPr>
        <w:spacing w:after="0" w:line="240" w:lineRule="auto"/>
        <w:ind w:right="43"/>
        <w:rPr>
          <w:rFonts w:ascii="Times New Roman" w:hAnsi="Times New Roman" w:cs="Times New Roman"/>
          <w:b/>
          <w:sz w:val="28"/>
          <w:szCs w:val="28"/>
        </w:rPr>
      </w:pPr>
    </w:p>
    <w:p w14:paraId="61E3EFA8" w14:textId="4B81BE30" w:rsidR="00F91B89" w:rsidRPr="00A632FF" w:rsidRDefault="00F91B89" w:rsidP="006C5B36">
      <w:pPr>
        <w:shd w:val="clear" w:color="auto" w:fill="FFFFFF" w:themeFill="background1"/>
        <w:spacing w:after="0" w:line="240" w:lineRule="auto"/>
        <w:jc w:val="center"/>
        <w:rPr>
          <w:rFonts w:ascii="Times New Roman" w:hAnsi="Times New Roman" w:cs="Times New Roman"/>
          <w:b/>
          <w:sz w:val="28"/>
          <w:szCs w:val="28"/>
        </w:rPr>
      </w:pPr>
      <w:r w:rsidRPr="00A632FF">
        <w:rPr>
          <w:rFonts w:ascii="Times New Roman" w:hAnsi="Times New Roman" w:cs="Times New Roman"/>
          <w:b/>
          <w:sz w:val="28"/>
          <w:szCs w:val="28"/>
        </w:rPr>
        <w:t>Grozījum</w:t>
      </w:r>
      <w:r w:rsidR="002351AC" w:rsidRPr="00A632FF">
        <w:rPr>
          <w:rFonts w:ascii="Times New Roman" w:hAnsi="Times New Roman" w:cs="Times New Roman"/>
          <w:b/>
          <w:sz w:val="28"/>
          <w:szCs w:val="28"/>
        </w:rPr>
        <w:t>s</w:t>
      </w:r>
      <w:r w:rsidRPr="00A632FF">
        <w:rPr>
          <w:rFonts w:ascii="Times New Roman" w:hAnsi="Times New Roman" w:cs="Times New Roman"/>
          <w:b/>
          <w:sz w:val="28"/>
          <w:szCs w:val="28"/>
        </w:rPr>
        <w:t xml:space="preserve"> Ministru kabineta 2020. gada </w:t>
      </w:r>
      <w:r w:rsidRPr="00A632FF">
        <w:rPr>
          <w:rFonts w:ascii="Times New Roman" w:eastAsia="Times New Roman" w:hAnsi="Times New Roman" w:cs="Times New Roman"/>
          <w:b/>
          <w:sz w:val="28"/>
          <w:szCs w:val="28"/>
          <w:lang w:eastAsia="lv-LV"/>
        </w:rPr>
        <w:t>6. novembra rīkojumā Nr. 655 “Par ārkārtējās situācijas izsludināšanu”</w:t>
      </w:r>
    </w:p>
    <w:p w14:paraId="006DD7DA" w14:textId="77777777" w:rsidR="00F91B89" w:rsidRPr="00A632FF" w:rsidRDefault="00F91B89" w:rsidP="006C5B36">
      <w:pPr>
        <w:spacing w:after="0" w:line="240" w:lineRule="auto"/>
        <w:ind w:firstLine="709"/>
        <w:jc w:val="right"/>
        <w:rPr>
          <w:rFonts w:ascii="Times New Roman" w:hAnsi="Times New Roman" w:cs="Times New Roman"/>
          <w:sz w:val="28"/>
          <w:szCs w:val="28"/>
        </w:rPr>
      </w:pPr>
      <w:bookmarkStart w:id="4" w:name="n1"/>
      <w:bookmarkStart w:id="5" w:name="n-366686"/>
      <w:bookmarkEnd w:id="4"/>
      <w:bookmarkEnd w:id="5"/>
    </w:p>
    <w:p w14:paraId="7809DC3F" w14:textId="57BB3AF6" w:rsidR="003C19A8" w:rsidRPr="00750BB1" w:rsidRDefault="00F91B89" w:rsidP="00750BB1">
      <w:pPr>
        <w:pStyle w:val="ListParagraph"/>
        <w:shd w:val="clear" w:color="auto" w:fill="FFFFFF"/>
        <w:spacing w:after="0" w:line="240" w:lineRule="auto"/>
        <w:ind w:left="0" w:firstLine="720"/>
        <w:jc w:val="both"/>
        <w:rPr>
          <w:rFonts w:ascii="Times New Roman" w:hAnsi="Times New Roman" w:cs="Times New Roman"/>
          <w:sz w:val="28"/>
          <w:szCs w:val="28"/>
        </w:rPr>
      </w:pPr>
      <w:r w:rsidRPr="00A632FF">
        <w:rPr>
          <w:rFonts w:ascii="Times New Roman" w:hAnsi="Times New Roman" w:cs="Times New Roman"/>
          <w:sz w:val="28"/>
          <w:szCs w:val="28"/>
          <w:shd w:val="clear" w:color="auto" w:fill="FFFFFF"/>
        </w:rPr>
        <w:t xml:space="preserve">1. Izdarīt Ministru kabineta 2020. gada 6. novembra rīkojumā Nr. 655 </w:t>
      </w:r>
      <w:r w:rsidR="00405D0F" w:rsidRPr="00A632FF">
        <w:rPr>
          <w:rFonts w:ascii="Times New Roman" w:hAnsi="Times New Roman" w:cs="Times New Roman"/>
          <w:sz w:val="28"/>
          <w:szCs w:val="28"/>
          <w:shd w:val="clear" w:color="auto" w:fill="FFFFFF"/>
        </w:rPr>
        <w:t>“</w:t>
      </w:r>
      <w:hyperlink r:id="rId8" w:tgtFrame="_blank" w:history="1">
        <w:r w:rsidRPr="00A632FF">
          <w:rPr>
            <w:rStyle w:val="Hyperlink"/>
            <w:rFonts w:ascii="Times New Roman" w:hAnsi="Times New Roman" w:cs="Times New Roman"/>
            <w:color w:val="auto"/>
            <w:sz w:val="28"/>
            <w:szCs w:val="28"/>
            <w:u w:val="none"/>
            <w:shd w:val="clear" w:color="auto" w:fill="FFFFFF"/>
          </w:rPr>
          <w:t>Par ārkārtējās situācijas izsludināšanu</w:t>
        </w:r>
      </w:hyperlink>
      <w:r w:rsidR="00405D0F" w:rsidRPr="00A632FF">
        <w:rPr>
          <w:rStyle w:val="Hyperlink"/>
          <w:rFonts w:ascii="Times New Roman" w:hAnsi="Times New Roman" w:cs="Times New Roman"/>
          <w:color w:val="auto"/>
          <w:sz w:val="28"/>
          <w:szCs w:val="28"/>
          <w:u w:val="none"/>
          <w:shd w:val="clear" w:color="auto" w:fill="FFFFFF"/>
        </w:rPr>
        <w:t>”</w:t>
      </w:r>
      <w:r w:rsidRPr="00A632FF">
        <w:rPr>
          <w:rFonts w:ascii="Times New Roman" w:hAnsi="Times New Roman" w:cs="Times New Roman"/>
          <w:sz w:val="28"/>
          <w:szCs w:val="28"/>
          <w:shd w:val="clear" w:color="auto" w:fill="FFFFFF"/>
        </w:rPr>
        <w:t xml:space="preserve"> (</w:t>
      </w:r>
      <w:hyperlink r:id="rId9" w:tgtFrame="_blank" w:history="1">
        <w:r w:rsidRPr="00A632FF">
          <w:rPr>
            <w:rStyle w:val="Hyperlink"/>
            <w:rFonts w:ascii="Times New Roman" w:hAnsi="Times New Roman" w:cs="Times New Roman"/>
            <w:color w:val="auto"/>
            <w:sz w:val="28"/>
            <w:szCs w:val="28"/>
            <w:u w:val="none"/>
            <w:shd w:val="clear" w:color="auto" w:fill="FFFFFF"/>
          </w:rPr>
          <w:t>Latvijas Vēstnesis</w:t>
        </w:r>
      </w:hyperlink>
      <w:r w:rsidRPr="00A632FF">
        <w:rPr>
          <w:rFonts w:ascii="Times New Roman" w:hAnsi="Times New Roman" w:cs="Times New Roman"/>
          <w:sz w:val="28"/>
          <w:szCs w:val="28"/>
          <w:shd w:val="clear" w:color="auto" w:fill="FFFFFF"/>
        </w:rPr>
        <w:t xml:space="preserve">, 2020, 216A., 221B., 223A., 227A., 233B., 235B., 237A., 244B., 247A., 251A. nr.; 2021, 4B., 9A., 10A., 12B., </w:t>
      </w:r>
      <w:r w:rsidRPr="00A632FF">
        <w:rPr>
          <w:rFonts w:ascii="Times New Roman" w:eastAsia="Times New Roman" w:hAnsi="Times New Roman" w:cs="Times New Roman"/>
          <w:sz w:val="28"/>
          <w:szCs w:val="28"/>
          <w:lang w:eastAsia="lv-LV"/>
        </w:rPr>
        <w:t>14A., 17A., 19B., 25A.</w:t>
      </w:r>
      <w:r w:rsidR="008B4B07" w:rsidRPr="00A632FF">
        <w:rPr>
          <w:rFonts w:ascii="Times New Roman" w:eastAsia="Times New Roman" w:hAnsi="Times New Roman" w:cs="Times New Roman"/>
          <w:sz w:val="28"/>
          <w:szCs w:val="28"/>
          <w:lang w:eastAsia="lv-LV"/>
        </w:rPr>
        <w:t xml:space="preserve">, </w:t>
      </w:r>
      <w:r w:rsidR="008B4B07" w:rsidRPr="00A632FF">
        <w:rPr>
          <w:rFonts w:ascii="Times New Roman" w:hAnsi="Times New Roman" w:cs="Times New Roman"/>
          <w:sz w:val="28"/>
          <w:szCs w:val="28"/>
          <w:shd w:val="clear" w:color="auto" w:fill="FFFFFF"/>
        </w:rPr>
        <w:t> 29A., 32A., 35A., 38B.,</w:t>
      </w:r>
      <w:r w:rsidRPr="00A632FF">
        <w:rPr>
          <w:rFonts w:ascii="Times New Roman" w:hAnsi="Times New Roman" w:cs="Times New Roman"/>
          <w:sz w:val="28"/>
          <w:szCs w:val="28"/>
          <w:shd w:val="clear" w:color="auto" w:fill="FFFFFF"/>
        </w:rPr>
        <w:t xml:space="preserve"> </w:t>
      </w:r>
      <w:r w:rsidR="008B4B07" w:rsidRPr="00A632FF">
        <w:rPr>
          <w:rFonts w:ascii="Times New Roman" w:hAnsi="Times New Roman" w:cs="Times New Roman"/>
          <w:sz w:val="28"/>
          <w:szCs w:val="28"/>
          <w:shd w:val="clear" w:color="auto" w:fill="FFFFFF"/>
        </w:rPr>
        <w:t xml:space="preserve">39A. </w:t>
      </w:r>
      <w:r w:rsidRPr="00A632FF">
        <w:rPr>
          <w:rFonts w:ascii="Times New Roman" w:hAnsi="Times New Roman" w:cs="Times New Roman"/>
          <w:sz w:val="28"/>
          <w:szCs w:val="28"/>
          <w:shd w:val="clear" w:color="auto" w:fill="FFFFFF"/>
        </w:rPr>
        <w:t>nr.) grozījumu</w:t>
      </w:r>
      <w:r w:rsidR="00476566" w:rsidRPr="00A632FF">
        <w:rPr>
          <w:rFonts w:ascii="Times New Roman" w:hAnsi="Times New Roman" w:cs="Times New Roman"/>
          <w:sz w:val="28"/>
          <w:szCs w:val="28"/>
          <w:shd w:val="clear" w:color="auto" w:fill="FFFFFF"/>
        </w:rPr>
        <w:t>s</w:t>
      </w:r>
      <w:r w:rsidR="00750BB1">
        <w:rPr>
          <w:rFonts w:ascii="Times New Roman" w:hAnsi="Times New Roman" w:cs="Times New Roman"/>
          <w:sz w:val="28"/>
          <w:szCs w:val="28"/>
          <w:shd w:val="clear" w:color="auto" w:fill="FFFFFF"/>
        </w:rPr>
        <w:t xml:space="preserve"> un </w:t>
      </w:r>
      <w:r w:rsidR="003C19A8" w:rsidRPr="00750BB1">
        <w:rPr>
          <w:rFonts w:ascii="Times New Roman" w:hAnsi="Times New Roman" w:cs="Times New Roman"/>
          <w:sz w:val="28"/>
          <w:szCs w:val="28"/>
        </w:rPr>
        <w:t>no 2021. gada 15. marta</w:t>
      </w:r>
      <w:r w:rsidR="00750BB1" w:rsidRPr="00750BB1">
        <w:rPr>
          <w:rFonts w:ascii="Times New Roman" w:hAnsi="Times New Roman" w:cs="Times New Roman"/>
          <w:sz w:val="28"/>
          <w:szCs w:val="28"/>
        </w:rPr>
        <w:t xml:space="preserve"> </w:t>
      </w:r>
      <w:r w:rsidR="003C19A8" w:rsidRPr="00750BB1">
        <w:rPr>
          <w:rFonts w:ascii="Times New Roman" w:hAnsi="Times New Roman" w:cs="Times New Roman"/>
          <w:sz w:val="28"/>
          <w:szCs w:val="28"/>
          <w:shd w:val="clear" w:color="auto" w:fill="FFFFFF"/>
        </w:rPr>
        <w:t>papildināt rīkojumu ar 5.13.2.</w:t>
      </w:r>
      <w:r w:rsidR="003C19A8" w:rsidRPr="00750BB1">
        <w:rPr>
          <w:rFonts w:ascii="Times New Roman" w:hAnsi="Times New Roman" w:cs="Times New Roman"/>
          <w:sz w:val="28"/>
          <w:szCs w:val="28"/>
          <w:shd w:val="clear" w:color="auto" w:fill="FFFFFF"/>
          <w:vertAlign w:val="superscript"/>
        </w:rPr>
        <w:t xml:space="preserve">6 </w:t>
      </w:r>
      <w:r w:rsidR="003C19A8" w:rsidRPr="00750BB1">
        <w:rPr>
          <w:rFonts w:ascii="Times New Roman" w:hAnsi="Times New Roman" w:cs="Times New Roman"/>
          <w:sz w:val="28"/>
          <w:szCs w:val="28"/>
          <w:shd w:val="clear" w:color="auto" w:fill="FFFFFF"/>
        </w:rPr>
        <w:t>apakšpunktu šādā redakcijā:</w:t>
      </w:r>
    </w:p>
    <w:p w14:paraId="2D53482F" w14:textId="1E7ABFEE" w:rsidR="003C19A8" w:rsidRPr="00666010" w:rsidRDefault="003C19A8" w:rsidP="002B406C">
      <w:pPr>
        <w:spacing w:after="0" w:line="240" w:lineRule="auto"/>
        <w:ind w:firstLine="720"/>
        <w:jc w:val="both"/>
        <w:rPr>
          <w:rFonts w:ascii="Times New Roman" w:hAnsi="Times New Roman" w:cs="Times New Roman"/>
          <w:sz w:val="28"/>
          <w:szCs w:val="28"/>
        </w:rPr>
      </w:pPr>
      <w:r w:rsidRPr="00666010">
        <w:rPr>
          <w:rFonts w:ascii="Times New Roman" w:hAnsi="Times New Roman" w:cs="Times New Roman"/>
          <w:sz w:val="28"/>
          <w:szCs w:val="28"/>
        </w:rPr>
        <w:t>“</w:t>
      </w:r>
      <w:r w:rsidRPr="00666010">
        <w:rPr>
          <w:rFonts w:ascii="Times New Roman" w:hAnsi="Times New Roman" w:cs="Times New Roman"/>
          <w:sz w:val="28"/>
          <w:szCs w:val="28"/>
          <w:shd w:val="clear" w:color="auto" w:fill="FFFFFF"/>
        </w:rPr>
        <w:t>5.13.2.</w:t>
      </w:r>
      <w:r w:rsidRPr="00666010">
        <w:rPr>
          <w:rFonts w:ascii="Times New Roman" w:hAnsi="Times New Roman" w:cs="Times New Roman"/>
          <w:sz w:val="28"/>
          <w:szCs w:val="28"/>
          <w:shd w:val="clear" w:color="auto" w:fill="FFFFFF"/>
          <w:vertAlign w:val="superscript"/>
        </w:rPr>
        <w:t>6</w:t>
      </w:r>
      <w:r w:rsidRPr="00666010">
        <w:rPr>
          <w:rFonts w:ascii="Arial" w:hAnsi="Arial" w:cs="Arial"/>
          <w:sz w:val="28"/>
          <w:szCs w:val="28"/>
          <w:shd w:val="clear" w:color="auto" w:fill="FFFFFF"/>
          <w:vertAlign w:val="superscript"/>
        </w:rPr>
        <w:t xml:space="preserve"> </w:t>
      </w:r>
      <w:r w:rsidRPr="00A632FF">
        <w:rPr>
          <w:rFonts w:ascii="Times New Roman" w:hAnsi="Times New Roman" w:cs="Times New Roman"/>
          <w:sz w:val="28"/>
          <w:szCs w:val="28"/>
        </w:rPr>
        <w:t xml:space="preserve">Izglītojamajiem (vienas klases (grupas, kursa) ietvaros ne vairāk kā 20 personām) pamatizglītības vai vidējās izglītības pakāpē </w:t>
      </w:r>
      <w:proofErr w:type="spellStart"/>
      <w:r w:rsidRPr="00A632FF">
        <w:rPr>
          <w:rFonts w:ascii="Times New Roman" w:hAnsi="Times New Roman" w:cs="Times New Roman"/>
          <w:sz w:val="28"/>
          <w:szCs w:val="28"/>
        </w:rPr>
        <w:t>ārtelpās</w:t>
      </w:r>
      <w:proofErr w:type="spellEnd"/>
      <w:r w:rsidRPr="00A632FF">
        <w:rPr>
          <w:rFonts w:ascii="Times New Roman" w:hAnsi="Times New Roman" w:cs="Times New Roman"/>
          <w:sz w:val="28"/>
          <w:szCs w:val="28"/>
        </w:rPr>
        <w:t xml:space="preserve">, nodrošinot epidemioloģiskās drošības prasības, var īstenot formālās un </w:t>
      </w:r>
      <w:r w:rsidRPr="00666010">
        <w:rPr>
          <w:rFonts w:ascii="Times New Roman" w:hAnsi="Times New Roman" w:cs="Times New Roman"/>
          <w:sz w:val="28"/>
          <w:szCs w:val="28"/>
        </w:rPr>
        <w:t>neformālās izglītības programmu nodarbības.</w:t>
      </w:r>
      <w:r w:rsidR="002B406C">
        <w:rPr>
          <w:rFonts w:ascii="Times New Roman" w:hAnsi="Times New Roman" w:cs="Times New Roman"/>
          <w:sz w:val="28"/>
          <w:szCs w:val="28"/>
        </w:rPr>
        <w:t xml:space="preserve"> </w:t>
      </w:r>
      <w:r w:rsidR="002B406C">
        <w:rPr>
          <w:rFonts w:ascii="Times New Roman" w:hAnsi="Times New Roman" w:cs="Times New Roman"/>
          <w:sz w:val="28"/>
          <w:szCs w:val="28"/>
        </w:rPr>
        <w:t>Šis nosacījums netiek attiecināts uz izglītības procesa norisi Rīgas un Daugavpils administratīvajās teritorijās.</w:t>
      </w:r>
      <w:bookmarkStart w:id="6" w:name="_GoBack"/>
      <w:bookmarkEnd w:id="6"/>
    </w:p>
    <w:p w14:paraId="6F05111B" w14:textId="77777777" w:rsidR="003C19A8" w:rsidRPr="00666010" w:rsidRDefault="003C19A8" w:rsidP="003C19A8">
      <w:pPr>
        <w:spacing w:after="0" w:line="240" w:lineRule="auto"/>
        <w:ind w:firstLine="720"/>
        <w:jc w:val="both"/>
        <w:rPr>
          <w:rFonts w:ascii="Times New Roman" w:hAnsi="Times New Roman" w:cs="Times New Roman"/>
          <w:sz w:val="28"/>
          <w:szCs w:val="28"/>
        </w:rPr>
      </w:pPr>
      <w:r w:rsidRPr="00666010">
        <w:rPr>
          <w:rFonts w:ascii="Times New Roman" w:hAnsi="Times New Roman" w:cs="Times New Roman"/>
          <w:sz w:val="28"/>
          <w:szCs w:val="28"/>
        </w:rPr>
        <w:t xml:space="preserve">Formālās izglītības programmu ietvaros </w:t>
      </w:r>
      <w:proofErr w:type="spellStart"/>
      <w:r w:rsidRPr="00666010">
        <w:rPr>
          <w:rFonts w:ascii="Times New Roman" w:hAnsi="Times New Roman" w:cs="Times New Roman"/>
          <w:sz w:val="28"/>
          <w:szCs w:val="28"/>
        </w:rPr>
        <w:t>ārtelpās</w:t>
      </w:r>
      <w:proofErr w:type="spellEnd"/>
      <w:r w:rsidRPr="00666010">
        <w:rPr>
          <w:rFonts w:ascii="Times New Roman" w:hAnsi="Times New Roman" w:cs="Times New Roman"/>
          <w:sz w:val="28"/>
          <w:szCs w:val="28"/>
        </w:rPr>
        <w:t xml:space="preserve"> var īstenot ne vairāk kā 5 nodarbības no attiecīgajā nedēļā paredzēto nodarbību skaita.</w:t>
      </w:r>
    </w:p>
    <w:p w14:paraId="37257B2C" w14:textId="477A0201" w:rsidR="003C19A8" w:rsidRDefault="003C19A8" w:rsidP="003C19A8">
      <w:pPr>
        <w:spacing w:after="0" w:line="240" w:lineRule="auto"/>
        <w:ind w:firstLine="720"/>
        <w:jc w:val="both"/>
        <w:rPr>
          <w:rFonts w:ascii="Times New Roman" w:hAnsi="Times New Roman" w:cs="Times New Roman"/>
          <w:sz w:val="28"/>
          <w:szCs w:val="28"/>
        </w:rPr>
      </w:pPr>
      <w:r w:rsidRPr="00666010">
        <w:rPr>
          <w:rFonts w:ascii="Times New Roman" w:hAnsi="Times New Roman" w:cs="Times New Roman"/>
          <w:sz w:val="28"/>
          <w:szCs w:val="28"/>
        </w:rPr>
        <w:t xml:space="preserve">Neformālās izglītības programmu ietvaros </w:t>
      </w:r>
      <w:proofErr w:type="spellStart"/>
      <w:r w:rsidRPr="00666010">
        <w:rPr>
          <w:rFonts w:ascii="Times New Roman" w:hAnsi="Times New Roman" w:cs="Times New Roman"/>
          <w:sz w:val="28"/>
          <w:szCs w:val="28"/>
        </w:rPr>
        <w:t>ārtelpās</w:t>
      </w:r>
      <w:proofErr w:type="spellEnd"/>
      <w:r w:rsidRPr="00666010">
        <w:rPr>
          <w:rFonts w:ascii="Times New Roman" w:hAnsi="Times New Roman" w:cs="Times New Roman"/>
          <w:sz w:val="28"/>
          <w:szCs w:val="28"/>
        </w:rPr>
        <w:t xml:space="preserve"> var īstenot ne vairāk kā 2 nodarbības no attiecīgajā nedēļā paredzēto nodarbību skaita, vienas nodarbības ilgumam nepārsniedzot 40 minūtes. Šā rīkojuma 5.13.2.</w:t>
      </w:r>
      <w:r w:rsidRPr="00666010">
        <w:rPr>
          <w:rFonts w:ascii="Times New Roman" w:hAnsi="Times New Roman" w:cs="Times New Roman"/>
          <w:sz w:val="28"/>
          <w:szCs w:val="28"/>
          <w:vertAlign w:val="superscript"/>
        </w:rPr>
        <w:t>6</w:t>
      </w:r>
      <w:r w:rsidRPr="00666010">
        <w:rPr>
          <w:rFonts w:ascii="Times New Roman" w:hAnsi="Times New Roman" w:cs="Times New Roman"/>
          <w:sz w:val="28"/>
          <w:szCs w:val="28"/>
        </w:rPr>
        <w:t xml:space="preserve"> apakšpunktā noteiktie ierobežojumi neattiecas uz šā rīkojuma 5.17.apakšpunktā minēto sporta treniņu (nodarbību) norisi”.</w:t>
      </w:r>
    </w:p>
    <w:p w14:paraId="7243A252" w14:textId="30302C04" w:rsidR="0045602A" w:rsidRPr="00666010" w:rsidRDefault="001C2E95" w:rsidP="00750BB1">
      <w:pPr>
        <w:spacing w:after="0"/>
        <w:ind w:firstLine="720"/>
        <w:jc w:val="both"/>
        <w:rPr>
          <w:rFonts w:ascii="Times New Roman" w:hAnsi="Times New Roman" w:cs="Times New Roman"/>
          <w:sz w:val="28"/>
          <w:szCs w:val="28"/>
        </w:rPr>
      </w:pPr>
      <w:r w:rsidRPr="00666010">
        <w:rPr>
          <w:rFonts w:ascii="Times New Roman" w:hAnsi="Times New Roman" w:cs="Times New Roman"/>
          <w:sz w:val="28"/>
          <w:szCs w:val="28"/>
          <w:lang w:eastAsia="lv-LV"/>
        </w:rPr>
        <w:t>2</w:t>
      </w:r>
      <w:r w:rsidR="001C61EF" w:rsidRPr="00666010">
        <w:rPr>
          <w:rFonts w:ascii="Times New Roman" w:hAnsi="Times New Roman" w:cs="Times New Roman"/>
          <w:sz w:val="28"/>
          <w:szCs w:val="28"/>
          <w:lang w:eastAsia="lv-LV"/>
        </w:rPr>
        <w:t>. Valsts kancelejai saskaņā ar likuma “Par ārkārtējo situāciju un izņēmuma stāvokli” 9. panta trešo daļu paziņot Saeimas Prezidijam par Ministru kabineta pieņemto lēmumu un atbilstoši minētā likuma 9. panta ceturtajai daļai informēt sabiedriskos elektroniskos plašsaziņas līdzekļus par pieņemto lēmumu.</w:t>
      </w:r>
    </w:p>
    <w:p w14:paraId="4C3C4373" w14:textId="77777777" w:rsidR="00750BB1" w:rsidRDefault="00750BB1" w:rsidP="00750BB1">
      <w:pPr>
        <w:spacing w:after="0"/>
        <w:ind w:firstLine="720"/>
        <w:jc w:val="both"/>
        <w:rPr>
          <w:rFonts w:ascii="Times New Roman" w:hAnsi="Times New Roman" w:cs="Times New Roman"/>
          <w:sz w:val="28"/>
          <w:szCs w:val="28"/>
        </w:rPr>
      </w:pPr>
    </w:p>
    <w:p w14:paraId="3E196192" w14:textId="77777777" w:rsidR="00436511" w:rsidRPr="00666010" w:rsidRDefault="00436511" w:rsidP="00436511">
      <w:pPr>
        <w:spacing w:after="0"/>
        <w:ind w:firstLine="720"/>
        <w:rPr>
          <w:rFonts w:ascii="Times New Roman" w:hAnsi="Times New Roman" w:cs="Times New Roman"/>
          <w:sz w:val="28"/>
          <w:szCs w:val="28"/>
        </w:rPr>
      </w:pPr>
      <w:r w:rsidRPr="00666010">
        <w:rPr>
          <w:rFonts w:ascii="Times New Roman" w:hAnsi="Times New Roman" w:cs="Times New Roman"/>
          <w:sz w:val="28"/>
          <w:szCs w:val="28"/>
        </w:rPr>
        <w:t>Iesniedzējs:</w:t>
      </w:r>
    </w:p>
    <w:p w14:paraId="7D3435EC" w14:textId="43156776" w:rsidR="00436511" w:rsidRPr="00666010" w:rsidRDefault="00436511" w:rsidP="00750BB1">
      <w:pPr>
        <w:spacing w:after="0"/>
        <w:ind w:firstLine="720"/>
        <w:rPr>
          <w:rFonts w:ascii="Times New Roman" w:hAnsi="Times New Roman" w:cs="Times New Roman"/>
          <w:sz w:val="28"/>
          <w:szCs w:val="28"/>
        </w:rPr>
      </w:pPr>
      <w:r w:rsidRPr="00666010">
        <w:rPr>
          <w:rFonts w:ascii="Times New Roman" w:hAnsi="Times New Roman" w:cs="Times New Roman"/>
          <w:sz w:val="28"/>
          <w:szCs w:val="28"/>
        </w:rPr>
        <w:t>Izglītības un zinātnes ministre</w:t>
      </w:r>
      <w:r w:rsidRPr="00666010">
        <w:rPr>
          <w:rFonts w:ascii="Times New Roman" w:hAnsi="Times New Roman" w:cs="Times New Roman"/>
          <w:sz w:val="28"/>
          <w:szCs w:val="28"/>
        </w:rPr>
        <w:tab/>
      </w:r>
      <w:r w:rsidRPr="00666010">
        <w:rPr>
          <w:rFonts w:ascii="Times New Roman" w:hAnsi="Times New Roman" w:cs="Times New Roman"/>
          <w:sz w:val="28"/>
          <w:szCs w:val="28"/>
        </w:rPr>
        <w:tab/>
      </w:r>
      <w:r w:rsidRPr="00666010">
        <w:rPr>
          <w:rFonts w:ascii="Times New Roman" w:hAnsi="Times New Roman" w:cs="Times New Roman"/>
          <w:sz w:val="28"/>
          <w:szCs w:val="28"/>
        </w:rPr>
        <w:tab/>
      </w:r>
      <w:r w:rsidRPr="00666010">
        <w:rPr>
          <w:rFonts w:ascii="Times New Roman" w:hAnsi="Times New Roman" w:cs="Times New Roman"/>
          <w:sz w:val="28"/>
          <w:szCs w:val="28"/>
        </w:rPr>
        <w:tab/>
      </w:r>
      <w:r w:rsidRPr="00666010">
        <w:rPr>
          <w:rFonts w:ascii="Times New Roman" w:hAnsi="Times New Roman" w:cs="Times New Roman"/>
          <w:sz w:val="28"/>
          <w:szCs w:val="28"/>
        </w:rPr>
        <w:tab/>
        <w:t>I. Šuplinska</w:t>
      </w:r>
      <w:r w:rsidRPr="00666010" w:rsidDel="00CA7E14">
        <w:rPr>
          <w:rFonts w:ascii="Times New Roman" w:hAnsi="Times New Roman" w:cs="Times New Roman"/>
          <w:sz w:val="28"/>
          <w:szCs w:val="28"/>
        </w:rPr>
        <w:t xml:space="preserve"> </w:t>
      </w:r>
    </w:p>
    <w:p w14:paraId="54654606" w14:textId="77777777" w:rsidR="00750BB1" w:rsidRDefault="00750BB1" w:rsidP="00436511">
      <w:pPr>
        <w:spacing w:after="0"/>
        <w:ind w:firstLine="720"/>
        <w:rPr>
          <w:rFonts w:ascii="Times New Roman" w:hAnsi="Times New Roman" w:cs="Times New Roman"/>
          <w:sz w:val="28"/>
          <w:szCs w:val="28"/>
        </w:rPr>
      </w:pPr>
    </w:p>
    <w:p w14:paraId="57059D70" w14:textId="77777777" w:rsidR="00436511" w:rsidRPr="00666010" w:rsidRDefault="00436511" w:rsidP="00436511">
      <w:pPr>
        <w:spacing w:after="0"/>
        <w:ind w:firstLine="720"/>
        <w:rPr>
          <w:rFonts w:ascii="Times New Roman" w:hAnsi="Times New Roman" w:cs="Times New Roman"/>
          <w:sz w:val="28"/>
          <w:szCs w:val="28"/>
        </w:rPr>
      </w:pPr>
      <w:r w:rsidRPr="00666010">
        <w:rPr>
          <w:rFonts w:ascii="Times New Roman" w:hAnsi="Times New Roman" w:cs="Times New Roman"/>
          <w:sz w:val="28"/>
          <w:szCs w:val="28"/>
        </w:rPr>
        <w:t xml:space="preserve">Vizē: </w:t>
      </w:r>
    </w:p>
    <w:p w14:paraId="01BF5F71" w14:textId="32D4210F" w:rsidR="00F91B89" w:rsidRPr="00666010" w:rsidRDefault="00436511" w:rsidP="00436511">
      <w:pPr>
        <w:spacing w:after="0"/>
        <w:ind w:firstLine="720"/>
        <w:rPr>
          <w:rFonts w:ascii="Times New Roman" w:hAnsi="Times New Roman" w:cs="Times New Roman"/>
          <w:sz w:val="28"/>
          <w:szCs w:val="28"/>
        </w:rPr>
      </w:pPr>
      <w:r w:rsidRPr="00666010">
        <w:rPr>
          <w:rFonts w:ascii="Times New Roman" w:hAnsi="Times New Roman" w:cs="Times New Roman"/>
          <w:sz w:val="28"/>
          <w:szCs w:val="28"/>
        </w:rPr>
        <w:t>Valsts sekretārs</w:t>
      </w:r>
      <w:r w:rsidRPr="00666010">
        <w:rPr>
          <w:rFonts w:ascii="Times New Roman" w:hAnsi="Times New Roman" w:cs="Times New Roman"/>
          <w:sz w:val="28"/>
          <w:szCs w:val="28"/>
        </w:rPr>
        <w:tab/>
      </w:r>
      <w:r w:rsidRPr="00666010">
        <w:rPr>
          <w:rFonts w:ascii="Times New Roman" w:hAnsi="Times New Roman" w:cs="Times New Roman"/>
          <w:sz w:val="28"/>
          <w:szCs w:val="28"/>
        </w:rPr>
        <w:tab/>
      </w:r>
      <w:r w:rsidRPr="00666010">
        <w:rPr>
          <w:rFonts w:ascii="Times New Roman" w:hAnsi="Times New Roman" w:cs="Times New Roman"/>
          <w:sz w:val="28"/>
          <w:szCs w:val="28"/>
        </w:rPr>
        <w:tab/>
      </w:r>
      <w:r w:rsidRPr="00666010">
        <w:rPr>
          <w:rFonts w:ascii="Times New Roman" w:hAnsi="Times New Roman" w:cs="Times New Roman"/>
          <w:sz w:val="28"/>
          <w:szCs w:val="28"/>
        </w:rPr>
        <w:tab/>
      </w:r>
      <w:r w:rsidRPr="00666010">
        <w:rPr>
          <w:rFonts w:ascii="Times New Roman" w:hAnsi="Times New Roman" w:cs="Times New Roman"/>
          <w:sz w:val="28"/>
          <w:szCs w:val="28"/>
        </w:rPr>
        <w:tab/>
      </w:r>
      <w:r w:rsidRPr="00666010">
        <w:rPr>
          <w:rFonts w:ascii="Times New Roman" w:hAnsi="Times New Roman" w:cs="Times New Roman"/>
          <w:sz w:val="28"/>
          <w:szCs w:val="28"/>
        </w:rPr>
        <w:tab/>
      </w:r>
      <w:r w:rsidRPr="00666010">
        <w:rPr>
          <w:rFonts w:ascii="Times New Roman" w:hAnsi="Times New Roman" w:cs="Times New Roman"/>
          <w:sz w:val="28"/>
          <w:szCs w:val="28"/>
        </w:rPr>
        <w:tab/>
        <w:t>J. Volberts</w:t>
      </w:r>
    </w:p>
    <w:p w14:paraId="35A4DF04" w14:textId="77777777" w:rsidR="006D4BFF" w:rsidRPr="00666010" w:rsidRDefault="006D4BFF" w:rsidP="00436511">
      <w:pPr>
        <w:spacing w:after="0"/>
        <w:ind w:firstLine="720"/>
        <w:rPr>
          <w:rFonts w:ascii="Times New Roman" w:hAnsi="Times New Roman" w:cs="Times New Roman"/>
          <w:sz w:val="28"/>
          <w:szCs w:val="28"/>
        </w:rPr>
      </w:pPr>
    </w:p>
    <w:p w14:paraId="110C7612" w14:textId="77777777" w:rsidR="006D4BFF" w:rsidRDefault="006D4BFF" w:rsidP="00436511">
      <w:pPr>
        <w:spacing w:after="0"/>
        <w:ind w:firstLine="720"/>
        <w:rPr>
          <w:rFonts w:ascii="Times New Roman" w:hAnsi="Times New Roman" w:cs="Times New Roman"/>
          <w:sz w:val="28"/>
          <w:szCs w:val="28"/>
        </w:rPr>
      </w:pPr>
    </w:p>
    <w:p w14:paraId="261A4D4F" w14:textId="77777777" w:rsidR="006D4BFF" w:rsidRDefault="006D4BFF" w:rsidP="00436511">
      <w:pPr>
        <w:spacing w:after="0"/>
        <w:ind w:firstLine="720"/>
        <w:rPr>
          <w:rFonts w:ascii="Times New Roman" w:hAnsi="Times New Roman" w:cs="Times New Roman"/>
          <w:sz w:val="28"/>
          <w:szCs w:val="28"/>
        </w:rPr>
      </w:pPr>
    </w:p>
    <w:p w14:paraId="5A148F16" w14:textId="77777777" w:rsidR="006D4BFF" w:rsidRDefault="006D4BFF" w:rsidP="00436511">
      <w:pPr>
        <w:spacing w:after="0"/>
        <w:ind w:firstLine="720"/>
        <w:rPr>
          <w:rFonts w:ascii="Times New Roman" w:hAnsi="Times New Roman" w:cs="Times New Roman"/>
          <w:sz w:val="28"/>
          <w:szCs w:val="28"/>
        </w:rPr>
      </w:pPr>
    </w:p>
    <w:p w14:paraId="61C23274" w14:textId="77777777" w:rsidR="006D4BFF" w:rsidRDefault="006D4BFF" w:rsidP="00436511">
      <w:pPr>
        <w:spacing w:after="0"/>
        <w:ind w:firstLine="720"/>
        <w:rPr>
          <w:rFonts w:ascii="Times New Roman" w:hAnsi="Times New Roman" w:cs="Times New Roman"/>
          <w:sz w:val="28"/>
          <w:szCs w:val="28"/>
        </w:rPr>
      </w:pPr>
    </w:p>
    <w:p w14:paraId="5FCADFA8" w14:textId="3B8D620A" w:rsidR="006D4BFF" w:rsidRPr="00724729" w:rsidRDefault="006D4BFF" w:rsidP="006D4BFF">
      <w:pPr>
        <w:widowControl w:val="0"/>
        <w:spacing w:after="0" w:line="240" w:lineRule="auto"/>
        <w:rPr>
          <w:rFonts w:ascii="Times New Roman" w:eastAsia="Calibri" w:hAnsi="Times New Roman" w:cs="Times New Roman"/>
          <w:sz w:val="20"/>
          <w:szCs w:val="24"/>
        </w:rPr>
      </w:pPr>
    </w:p>
    <w:p w14:paraId="04F32A18" w14:textId="77777777" w:rsidR="006D4BFF" w:rsidRDefault="006D4BFF" w:rsidP="006D4BFF">
      <w:pPr>
        <w:spacing w:after="0" w:line="240" w:lineRule="auto"/>
        <w:rPr>
          <w:rFonts w:ascii="Times New Roman" w:eastAsia="Calibri" w:hAnsi="Times New Roman" w:cs="Times New Roman"/>
          <w:sz w:val="28"/>
          <w:szCs w:val="28"/>
          <w:lang w:eastAsia="lv-LV"/>
        </w:rPr>
      </w:pPr>
    </w:p>
    <w:p w14:paraId="7FA28A12" w14:textId="77777777" w:rsidR="006D4BFF" w:rsidRDefault="006D4BFF" w:rsidP="006D4BFF">
      <w:pPr>
        <w:spacing w:after="0" w:line="240"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Kārkliņš, 67047840</w:t>
      </w:r>
    </w:p>
    <w:p w14:paraId="1997CCF4" w14:textId="77777777" w:rsidR="006D4BFF" w:rsidRPr="009D1CED" w:rsidRDefault="006D4BFF" w:rsidP="006D4BFF">
      <w:pPr>
        <w:spacing w:after="0" w:line="240"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Raimonds.Karklins@izm.gov.lv</w:t>
      </w:r>
    </w:p>
    <w:p w14:paraId="658BC3B8" w14:textId="77777777" w:rsidR="006D4BFF" w:rsidRPr="00436511" w:rsidRDefault="006D4BFF" w:rsidP="00436511">
      <w:pPr>
        <w:spacing w:after="0"/>
        <w:ind w:firstLine="720"/>
        <w:rPr>
          <w:rFonts w:ascii="Times New Roman" w:hAnsi="Times New Roman" w:cs="Times New Roman"/>
          <w:sz w:val="28"/>
          <w:szCs w:val="28"/>
        </w:rPr>
      </w:pPr>
    </w:p>
    <w:sectPr w:rsidR="006D4BFF" w:rsidRPr="00436511" w:rsidSect="006C5B36">
      <w:headerReference w:type="default" r:id="rId10"/>
      <w:footerReference w:type="default" r:id="rId11"/>
      <w:footerReference w:type="first" r:id="rId12"/>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9C4E7" w14:textId="77777777" w:rsidR="005E2476" w:rsidRDefault="005E2476" w:rsidP="00373B24">
      <w:pPr>
        <w:spacing w:after="0" w:line="240" w:lineRule="auto"/>
      </w:pPr>
      <w:r>
        <w:separator/>
      </w:r>
    </w:p>
  </w:endnote>
  <w:endnote w:type="continuationSeparator" w:id="0">
    <w:p w14:paraId="559D70FC" w14:textId="77777777" w:rsidR="005E2476" w:rsidRDefault="005E2476" w:rsidP="0037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9AE51" w14:textId="0B2CDB7C" w:rsidR="008B4B07" w:rsidRPr="00436511" w:rsidRDefault="008B4B07" w:rsidP="008B4B07">
    <w:pPr>
      <w:pStyle w:val="Footer"/>
      <w:rPr>
        <w:rFonts w:ascii="Times New Roman" w:hAnsi="Times New Roman" w:cs="Times New Roman"/>
        <w:sz w:val="24"/>
        <w:szCs w:val="24"/>
      </w:rPr>
    </w:pPr>
    <w:r>
      <w:rPr>
        <w:rFonts w:ascii="Times New Roman" w:hAnsi="Times New Roman" w:cs="Times New Roman"/>
        <w:sz w:val="24"/>
        <w:szCs w:val="24"/>
      </w:rPr>
      <w:t>IZMRik_</w:t>
    </w:r>
    <w:r w:rsidR="005F70D2">
      <w:rPr>
        <w:rFonts w:ascii="Times New Roman" w:hAnsi="Times New Roman" w:cs="Times New Roman"/>
        <w:sz w:val="24"/>
        <w:szCs w:val="24"/>
      </w:rPr>
      <w:t>10</w:t>
    </w:r>
    <w:r w:rsidR="006D4BFF">
      <w:rPr>
        <w:rFonts w:ascii="Times New Roman" w:hAnsi="Times New Roman" w:cs="Times New Roman"/>
        <w:sz w:val="24"/>
        <w:szCs w:val="24"/>
      </w:rPr>
      <w:t>03</w:t>
    </w:r>
    <w:r>
      <w:rPr>
        <w:rFonts w:ascii="Times New Roman" w:hAnsi="Times New Roman" w:cs="Times New Roman"/>
        <w:sz w:val="24"/>
        <w:szCs w:val="24"/>
      </w:rPr>
      <w:t>21_</w:t>
    </w:r>
    <w:r w:rsidR="006D4BFF">
      <w:rPr>
        <w:rFonts w:ascii="Times New Roman" w:hAnsi="Times New Roman" w:cs="Times New Roman"/>
        <w:sz w:val="24"/>
        <w:szCs w:val="24"/>
      </w:rPr>
      <w:t>grozijumi_655_</w:t>
    </w:r>
    <w:r>
      <w:rPr>
        <w:rFonts w:ascii="Times New Roman" w:hAnsi="Times New Roman" w:cs="Times New Roman"/>
        <w:sz w:val="24"/>
        <w:szCs w:val="24"/>
      </w:rPr>
      <w:t>klatiene</w:t>
    </w:r>
  </w:p>
  <w:p w14:paraId="2721552C" w14:textId="38FD3F14" w:rsidR="00436511" w:rsidRPr="00436511" w:rsidRDefault="00436511">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C012D" w14:textId="4D84C68C" w:rsidR="006D4BFF" w:rsidRPr="00436511" w:rsidRDefault="006D4BFF" w:rsidP="006D4BFF">
    <w:pPr>
      <w:pStyle w:val="Footer"/>
      <w:rPr>
        <w:rFonts w:ascii="Times New Roman" w:hAnsi="Times New Roman" w:cs="Times New Roman"/>
        <w:sz w:val="24"/>
        <w:szCs w:val="24"/>
      </w:rPr>
    </w:pPr>
    <w:r>
      <w:rPr>
        <w:rFonts w:ascii="Times New Roman" w:hAnsi="Times New Roman" w:cs="Times New Roman"/>
        <w:sz w:val="24"/>
        <w:szCs w:val="24"/>
      </w:rPr>
      <w:t>IZMRik_</w:t>
    </w:r>
    <w:r w:rsidR="005F70D2">
      <w:rPr>
        <w:rFonts w:ascii="Times New Roman" w:hAnsi="Times New Roman" w:cs="Times New Roman"/>
        <w:sz w:val="24"/>
        <w:szCs w:val="24"/>
      </w:rPr>
      <w:t>1</w:t>
    </w:r>
    <w:r w:rsidR="00750BB1">
      <w:rPr>
        <w:rFonts w:ascii="Times New Roman" w:hAnsi="Times New Roman" w:cs="Times New Roman"/>
        <w:sz w:val="24"/>
        <w:szCs w:val="24"/>
      </w:rPr>
      <w:t>1</w:t>
    </w:r>
    <w:r>
      <w:rPr>
        <w:rFonts w:ascii="Times New Roman" w:hAnsi="Times New Roman" w:cs="Times New Roman"/>
        <w:sz w:val="24"/>
        <w:szCs w:val="24"/>
      </w:rPr>
      <w:t>0321_grozijumi_655_klatiene</w:t>
    </w:r>
  </w:p>
  <w:p w14:paraId="0023BDDF" w14:textId="2B9C9598" w:rsidR="00436511" w:rsidRPr="00436511" w:rsidRDefault="0043651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1B374" w14:textId="77777777" w:rsidR="005E2476" w:rsidRDefault="005E2476" w:rsidP="00373B24">
      <w:pPr>
        <w:spacing w:after="0" w:line="240" w:lineRule="auto"/>
      </w:pPr>
      <w:r>
        <w:separator/>
      </w:r>
    </w:p>
  </w:footnote>
  <w:footnote w:type="continuationSeparator" w:id="0">
    <w:p w14:paraId="1F8E757B" w14:textId="77777777" w:rsidR="005E2476" w:rsidRDefault="005E2476" w:rsidP="00373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756347"/>
      <w:docPartObj>
        <w:docPartGallery w:val="Page Numbers (Top of Page)"/>
        <w:docPartUnique/>
      </w:docPartObj>
    </w:sdtPr>
    <w:sdtEndPr>
      <w:rPr>
        <w:rFonts w:ascii="Times New Roman" w:hAnsi="Times New Roman" w:cs="Times New Roman"/>
        <w:noProof/>
        <w:sz w:val="24"/>
        <w:szCs w:val="24"/>
      </w:rPr>
    </w:sdtEndPr>
    <w:sdtContent>
      <w:p w14:paraId="5C76B53C" w14:textId="78D06B81" w:rsidR="00373B24" w:rsidRPr="00373B24" w:rsidRDefault="00373B24">
        <w:pPr>
          <w:pStyle w:val="Header"/>
          <w:jc w:val="center"/>
          <w:rPr>
            <w:rFonts w:ascii="Times New Roman" w:hAnsi="Times New Roman" w:cs="Times New Roman"/>
            <w:sz w:val="24"/>
            <w:szCs w:val="24"/>
          </w:rPr>
        </w:pPr>
        <w:r w:rsidRPr="00373B24">
          <w:rPr>
            <w:rFonts w:ascii="Times New Roman" w:hAnsi="Times New Roman" w:cs="Times New Roman"/>
            <w:sz w:val="24"/>
            <w:szCs w:val="24"/>
          </w:rPr>
          <w:fldChar w:fldCharType="begin"/>
        </w:r>
        <w:r w:rsidRPr="00373B24">
          <w:rPr>
            <w:rFonts w:ascii="Times New Roman" w:hAnsi="Times New Roman" w:cs="Times New Roman"/>
            <w:sz w:val="24"/>
            <w:szCs w:val="24"/>
          </w:rPr>
          <w:instrText xml:space="preserve"> PAGE   \* MERGEFORMAT </w:instrText>
        </w:r>
        <w:r w:rsidRPr="00373B24">
          <w:rPr>
            <w:rFonts w:ascii="Times New Roman" w:hAnsi="Times New Roman" w:cs="Times New Roman"/>
            <w:sz w:val="24"/>
            <w:szCs w:val="24"/>
          </w:rPr>
          <w:fldChar w:fldCharType="separate"/>
        </w:r>
        <w:r w:rsidR="002B406C">
          <w:rPr>
            <w:rFonts w:ascii="Times New Roman" w:hAnsi="Times New Roman" w:cs="Times New Roman"/>
            <w:noProof/>
            <w:sz w:val="24"/>
            <w:szCs w:val="24"/>
          </w:rPr>
          <w:t>2</w:t>
        </w:r>
        <w:r w:rsidRPr="00373B24">
          <w:rPr>
            <w:rFonts w:ascii="Times New Roman" w:hAnsi="Times New Roman" w:cs="Times New Roman"/>
            <w:noProof/>
            <w:sz w:val="24"/>
            <w:szCs w:val="24"/>
          </w:rPr>
          <w:fldChar w:fldCharType="end"/>
        </w:r>
      </w:p>
    </w:sdtContent>
  </w:sdt>
  <w:p w14:paraId="77D3E5E4" w14:textId="77777777" w:rsidR="00373B24" w:rsidRDefault="00373B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F02CD"/>
    <w:multiLevelType w:val="multilevel"/>
    <w:tmpl w:val="26004EDA"/>
    <w:lvl w:ilvl="0">
      <w:start w:val="1"/>
      <w:numFmt w:val="decimal"/>
      <w:lvlText w:val="%1."/>
      <w:lvlJc w:val="left"/>
      <w:pPr>
        <w:ind w:left="648" w:hanging="648"/>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268C7FF4"/>
    <w:multiLevelType w:val="hybridMultilevel"/>
    <w:tmpl w:val="25B03EA8"/>
    <w:lvl w:ilvl="0" w:tplc="FC841EF8">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8F7BA3"/>
    <w:multiLevelType w:val="hybridMultilevel"/>
    <w:tmpl w:val="814CE3F6"/>
    <w:lvl w:ilvl="0" w:tplc="0658CD66">
      <w:start w:val="4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C416F3"/>
    <w:multiLevelType w:val="hybridMultilevel"/>
    <w:tmpl w:val="CD6095A2"/>
    <w:lvl w:ilvl="0" w:tplc="5CD602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D23AA"/>
    <w:multiLevelType w:val="hybridMultilevel"/>
    <w:tmpl w:val="36386720"/>
    <w:lvl w:ilvl="0" w:tplc="E7A6569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09"/>
    <w:rsid w:val="00002BBC"/>
    <w:rsid w:val="00004812"/>
    <w:rsid w:val="000068B2"/>
    <w:rsid w:val="0004468B"/>
    <w:rsid w:val="000774D1"/>
    <w:rsid w:val="00086906"/>
    <w:rsid w:val="00096CEF"/>
    <w:rsid w:val="000F6AFE"/>
    <w:rsid w:val="001142C5"/>
    <w:rsid w:val="0011550B"/>
    <w:rsid w:val="00117201"/>
    <w:rsid w:val="00133AEE"/>
    <w:rsid w:val="00142C9C"/>
    <w:rsid w:val="00193EF3"/>
    <w:rsid w:val="001B2CDB"/>
    <w:rsid w:val="001C2E95"/>
    <w:rsid w:val="001C61EF"/>
    <w:rsid w:val="001C6F6E"/>
    <w:rsid w:val="001F1CAF"/>
    <w:rsid w:val="00230052"/>
    <w:rsid w:val="002351AC"/>
    <w:rsid w:val="00244083"/>
    <w:rsid w:val="00255781"/>
    <w:rsid w:val="00273AFF"/>
    <w:rsid w:val="002A1AEB"/>
    <w:rsid w:val="002B406C"/>
    <w:rsid w:val="0030185D"/>
    <w:rsid w:val="0030743D"/>
    <w:rsid w:val="00351E3A"/>
    <w:rsid w:val="00373B24"/>
    <w:rsid w:val="00382317"/>
    <w:rsid w:val="003C19A8"/>
    <w:rsid w:val="003F7E9B"/>
    <w:rsid w:val="00405D0F"/>
    <w:rsid w:val="00410B5E"/>
    <w:rsid w:val="00436511"/>
    <w:rsid w:val="0044094B"/>
    <w:rsid w:val="004463D9"/>
    <w:rsid w:val="00454D9C"/>
    <w:rsid w:val="0045602A"/>
    <w:rsid w:val="0045702C"/>
    <w:rsid w:val="00473E8B"/>
    <w:rsid w:val="00476566"/>
    <w:rsid w:val="004937D3"/>
    <w:rsid w:val="004D59C2"/>
    <w:rsid w:val="004E27F2"/>
    <w:rsid w:val="00553568"/>
    <w:rsid w:val="005A1ACB"/>
    <w:rsid w:val="005E2476"/>
    <w:rsid w:val="005F370A"/>
    <w:rsid w:val="005F70D2"/>
    <w:rsid w:val="00600481"/>
    <w:rsid w:val="00652161"/>
    <w:rsid w:val="00666010"/>
    <w:rsid w:val="00677D2C"/>
    <w:rsid w:val="00693AF4"/>
    <w:rsid w:val="006C5B36"/>
    <w:rsid w:val="006C63C3"/>
    <w:rsid w:val="006D0E9C"/>
    <w:rsid w:val="006D0FBC"/>
    <w:rsid w:val="006D4BFF"/>
    <w:rsid w:val="007118ED"/>
    <w:rsid w:val="00750BB1"/>
    <w:rsid w:val="0075282F"/>
    <w:rsid w:val="007B28F8"/>
    <w:rsid w:val="007B4BAE"/>
    <w:rsid w:val="007C017B"/>
    <w:rsid w:val="007C3FC1"/>
    <w:rsid w:val="007D1D8F"/>
    <w:rsid w:val="0081167D"/>
    <w:rsid w:val="00870D3F"/>
    <w:rsid w:val="00874A44"/>
    <w:rsid w:val="0089422F"/>
    <w:rsid w:val="008959CF"/>
    <w:rsid w:val="008A3537"/>
    <w:rsid w:val="008B4B07"/>
    <w:rsid w:val="008D4801"/>
    <w:rsid w:val="0091211A"/>
    <w:rsid w:val="00954CC7"/>
    <w:rsid w:val="009C4534"/>
    <w:rsid w:val="00A048A7"/>
    <w:rsid w:val="00A12415"/>
    <w:rsid w:val="00A33E2E"/>
    <w:rsid w:val="00A553FC"/>
    <w:rsid w:val="00A632FF"/>
    <w:rsid w:val="00A96BA8"/>
    <w:rsid w:val="00AC3EC7"/>
    <w:rsid w:val="00AE4CC0"/>
    <w:rsid w:val="00AE7D3C"/>
    <w:rsid w:val="00B12CEE"/>
    <w:rsid w:val="00B45818"/>
    <w:rsid w:val="00B52911"/>
    <w:rsid w:val="00B62810"/>
    <w:rsid w:val="00B672FD"/>
    <w:rsid w:val="00B74D09"/>
    <w:rsid w:val="00BE422F"/>
    <w:rsid w:val="00BF674C"/>
    <w:rsid w:val="00C31E37"/>
    <w:rsid w:val="00D233A7"/>
    <w:rsid w:val="00D43C1D"/>
    <w:rsid w:val="00D6235C"/>
    <w:rsid w:val="00D647ED"/>
    <w:rsid w:val="00D8272D"/>
    <w:rsid w:val="00D95CA4"/>
    <w:rsid w:val="00E12507"/>
    <w:rsid w:val="00E22E09"/>
    <w:rsid w:val="00E52A65"/>
    <w:rsid w:val="00E8334D"/>
    <w:rsid w:val="00EA213A"/>
    <w:rsid w:val="00F11B99"/>
    <w:rsid w:val="00F243C1"/>
    <w:rsid w:val="00F51F9C"/>
    <w:rsid w:val="00F75C87"/>
    <w:rsid w:val="00F854CA"/>
    <w:rsid w:val="00F86679"/>
    <w:rsid w:val="00F91B89"/>
    <w:rsid w:val="00F9362E"/>
    <w:rsid w:val="00FE177F"/>
    <w:rsid w:val="00FF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E012C"/>
  <w15:chartTrackingRefBased/>
  <w15:docId w15:val="{08C3A5A0-5BBC-4184-9CCB-521E7ACE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B89"/>
    <w:pPr>
      <w:spacing w:line="25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ACB"/>
    <w:pPr>
      <w:ind w:left="720"/>
      <w:contextualSpacing/>
    </w:pPr>
  </w:style>
  <w:style w:type="character" w:styleId="Strong">
    <w:name w:val="Strong"/>
    <w:basedOn w:val="DefaultParagraphFont"/>
    <w:uiPriority w:val="22"/>
    <w:qFormat/>
    <w:rsid w:val="005A1ACB"/>
    <w:rPr>
      <w:b/>
      <w:bCs/>
    </w:rPr>
  </w:style>
  <w:style w:type="paragraph" w:customStyle="1" w:styleId="text-align-justify">
    <w:name w:val="text-align-justify"/>
    <w:basedOn w:val="Normal"/>
    <w:rsid w:val="002300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estern">
    <w:name w:val="western"/>
    <w:basedOn w:val="Normal"/>
    <w:rsid w:val="0023005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30052"/>
    <w:rPr>
      <w:color w:val="0000FF"/>
      <w:u w:val="single"/>
    </w:rPr>
  </w:style>
  <w:style w:type="paragraph" w:customStyle="1" w:styleId="tv213">
    <w:name w:val="tv213"/>
    <w:basedOn w:val="Normal"/>
    <w:rsid w:val="0023005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048A7"/>
    <w:rPr>
      <w:sz w:val="16"/>
      <w:szCs w:val="16"/>
    </w:rPr>
  </w:style>
  <w:style w:type="paragraph" w:styleId="CommentText">
    <w:name w:val="annotation text"/>
    <w:basedOn w:val="Normal"/>
    <w:link w:val="CommentTextChar"/>
    <w:uiPriority w:val="99"/>
    <w:semiHidden/>
    <w:unhideWhenUsed/>
    <w:rsid w:val="00A048A7"/>
    <w:pPr>
      <w:spacing w:line="240" w:lineRule="auto"/>
    </w:pPr>
    <w:rPr>
      <w:sz w:val="20"/>
      <w:szCs w:val="20"/>
    </w:rPr>
  </w:style>
  <w:style w:type="character" w:customStyle="1" w:styleId="CommentTextChar">
    <w:name w:val="Comment Text Char"/>
    <w:basedOn w:val="DefaultParagraphFont"/>
    <w:link w:val="CommentText"/>
    <w:uiPriority w:val="99"/>
    <w:semiHidden/>
    <w:rsid w:val="00A048A7"/>
    <w:rPr>
      <w:sz w:val="20"/>
      <w:szCs w:val="20"/>
      <w:lang w:val="lv-LV"/>
    </w:rPr>
  </w:style>
  <w:style w:type="paragraph" w:styleId="CommentSubject">
    <w:name w:val="annotation subject"/>
    <w:basedOn w:val="CommentText"/>
    <w:next w:val="CommentText"/>
    <w:link w:val="CommentSubjectChar"/>
    <w:uiPriority w:val="99"/>
    <w:semiHidden/>
    <w:unhideWhenUsed/>
    <w:rsid w:val="00A048A7"/>
    <w:rPr>
      <w:b/>
      <w:bCs/>
    </w:rPr>
  </w:style>
  <w:style w:type="character" w:customStyle="1" w:styleId="CommentSubjectChar">
    <w:name w:val="Comment Subject Char"/>
    <w:basedOn w:val="CommentTextChar"/>
    <w:link w:val="CommentSubject"/>
    <w:uiPriority w:val="99"/>
    <w:semiHidden/>
    <w:rsid w:val="00A048A7"/>
    <w:rPr>
      <w:b/>
      <w:bCs/>
      <w:sz w:val="20"/>
      <w:szCs w:val="20"/>
      <w:lang w:val="lv-LV"/>
    </w:rPr>
  </w:style>
  <w:style w:type="paragraph" w:styleId="BalloonText">
    <w:name w:val="Balloon Text"/>
    <w:basedOn w:val="Normal"/>
    <w:link w:val="BalloonTextChar"/>
    <w:uiPriority w:val="99"/>
    <w:semiHidden/>
    <w:unhideWhenUsed/>
    <w:rsid w:val="00A04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8A7"/>
    <w:rPr>
      <w:rFonts w:ascii="Segoe UI" w:hAnsi="Segoe UI" w:cs="Segoe UI"/>
      <w:sz w:val="18"/>
      <w:szCs w:val="18"/>
      <w:lang w:val="lv-LV"/>
    </w:rPr>
  </w:style>
  <w:style w:type="paragraph" w:customStyle="1" w:styleId="labojumupamats">
    <w:name w:val="labojumu_pamats"/>
    <w:basedOn w:val="Normal"/>
    <w:rsid w:val="00F854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F91B89"/>
    <w:pPr>
      <w:spacing w:after="200" w:line="276" w:lineRule="auto"/>
    </w:pPr>
    <w:rPr>
      <w:rFonts w:ascii="Calibri" w:eastAsia="Arial Unicode MS" w:hAnsi="Calibri" w:cs="Arial Unicode MS"/>
      <w:color w:val="000000"/>
      <w:u w:color="000000"/>
      <w:lang w:val="lv-LV" w:eastAsia="lv-LV"/>
    </w:rPr>
  </w:style>
  <w:style w:type="paragraph" w:styleId="Header">
    <w:name w:val="header"/>
    <w:basedOn w:val="Normal"/>
    <w:link w:val="HeaderChar"/>
    <w:uiPriority w:val="99"/>
    <w:unhideWhenUsed/>
    <w:rsid w:val="00373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B24"/>
    <w:rPr>
      <w:lang w:val="lv-LV"/>
    </w:rPr>
  </w:style>
  <w:style w:type="paragraph" w:styleId="Footer">
    <w:name w:val="footer"/>
    <w:basedOn w:val="Normal"/>
    <w:link w:val="FooterChar"/>
    <w:uiPriority w:val="99"/>
    <w:unhideWhenUsed/>
    <w:rsid w:val="00373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B24"/>
    <w:rPr>
      <w:lang w:val="lv-LV"/>
    </w:rPr>
  </w:style>
  <w:style w:type="character" w:customStyle="1" w:styleId="UnresolvedMention1">
    <w:name w:val="Unresolved Mention1"/>
    <w:basedOn w:val="DefaultParagraphFont"/>
    <w:uiPriority w:val="99"/>
    <w:semiHidden/>
    <w:unhideWhenUsed/>
    <w:rsid w:val="00A553FC"/>
    <w:rPr>
      <w:color w:val="605E5C"/>
      <w:shd w:val="clear" w:color="auto" w:fill="E1DFDD"/>
    </w:rPr>
  </w:style>
  <w:style w:type="character" w:styleId="FollowedHyperlink">
    <w:name w:val="FollowedHyperlink"/>
    <w:basedOn w:val="DefaultParagraphFont"/>
    <w:uiPriority w:val="99"/>
    <w:semiHidden/>
    <w:unhideWhenUsed/>
    <w:rsid w:val="001C61EF"/>
    <w:rPr>
      <w:color w:val="954F72" w:themeColor="followedHyperlink"/>
      <w:u w:val="single"/>
    </w:rPr>
  </w:style>
  <w:style w:type="character" w:customStyle="1" w:styleId="NoSpacingChar">
    <w:name w:val="No Spacing Char"/>
    <w:link w:val="NoSpacing"/>
    <w:uiPriority w:val="1"/>
    <w:locked/>
    <w:rsid w:val="006D4BFF"/>
    <w:rPr>
      <w:sz w:val="24"/>
      <w:szCs w:val="24"/>
      <w:lang w:eastAsia="lv-LV"/>
    </w:rPr>
  </w:style>
  <w:style w:type="paragraph" w:styleId="NoSpacing">
    <w:name w:val="No Spacing"/>
    <w:link w:val="NoSpacingChar"/>
    <w:uiPriority w:val="1"/>
    <w:qFormat/>
    <w:rsid w:val="006D4BFF"/>
    <w:pPr>
      <w:spacing w:after="0" w:line="240" w:lineRule="auto"/>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99902">
      <w:bodyDiv w:val="1"/>
      <w:marLeft w:val="0"/>
      <w:marRight w:val="0"/>
      <w:marTop w:val="0"/>
      <w:marBottom w:val="0"/>
      <w:divBdr>
        <w:top w:val="none" w:sz="0" w:space="0" w:color="auto"/>
        <w:left w:val="none" w:sz="0" w:space="0" w:color="auto"/>
        <w:bottom w:val="none" w:sz="0" w:space="0" w:color="auto"/>
        <w:right w:val="none" w:sz="0" w:space="0" w:color="auto"/>
      </w:divBdr>
      <w:divsChild>
        <w:div w:id="1283153485">
          <w:marLeft w:val="0"/>
          <w:marRight w:val="0"/>
          <w:marTop w:val="0"/>
          <w:marBottom w:val="0"/>
          <w:divBdr>
            <w:top w:val="none" w:sz="0" w:space="0" w:color="auto"/>
            <w:left w:val="none" w:sz="0" w:space="0" w:color="auto"/>
            <w:bottom w:val="none" w:sz="0" w:space="0" w:color="auto"/>
            <w:right w:val="none" w:sz="0" w:space="0" w:color="auto"/>
          </w:divBdr>
        </w:div>
        <w:div w:id="1373505495">
          <w:marLeft w:val="0"/>
          <w:marRight w:val="0"/>
          <w:marTop w:val="0"/>
          <w:marBottom w:val="0"/>
          <w:divBdr>
            <w:top w:val="none" w:sz="0" w:space="0" w:color="auto"/>
            <w:left w:val="none" w:sz="0" w:space="0" w:color="auto"/>
            <w:bottom w:val="none" w:sz="0" w:space="0" w:color="auto"/>
            <w:right w:val="none" w:sz="0" w:space="0" w:color="auto"/>
          </w:divBdr>
        </w:div>
        <w:div w:id="1263222355">
          <w:marLeft w:val="0"/>
          <w:marRight w:val="0"/>
          <w:marTop w:val="0"/>
          <w:marBottom w:val="0"/>
          <w:divBdr>
            <w:top w:val="none" w:sz="0" w:space="0" w:color="auto"/>
            <w:left w:val="none" w:sz="0" w:space="0" w:color="auto"/>
            <w:bottom w:val="none" w:sz="0" w:space="0" w:color="auto"/>
            <w:right w:val="none" w:sz="0" w:space="0" w:color="auto"/>
          </w:divBdr>
        </w:div>
      </w:divsChild>
    </w:div>
    <w:div w:id="861942517">
      <w:bodyDiv w:val="1"/>
      <w:marLeft w:val="0"/>
      <w:marRight w:val="0"/>
      <w:marTop w:val="0"/>
      <w:marBottom w:val="0"/>
      <w:divBdr>
        <w:top w:val="none" w:sz="0" w:space="0" w:color="auto"/>
        <w:left w:val="none" w:sz="0" w:space="0" w:color="auto"/>
        <w:bottom w:val="none" w:sz="0" w:space="0" w:color="auto"/>
        <w:right w:val="none" w:sz="0" w:space="0" w:color="auto"/>
      </w:divBdr>
      <w:divsChild>
        <w:div w:id="1362777487">
          <w:marLeft w:val="0"/>
          <w:marRight w:val="0"/>
          <w:marTop w:val="480"/>
          <w:marBottom w:val="240"/>
          <w:divBdr>
            <w:top w:val="none" w:sz="0" w:space="0" w:color="auto"/>
            <w:left w:val="none" w:sz="0" w:space="0" w:color="auto"/>
            <w:bottom w:val="none" w:sz="0" w:space="0" w:color="auto"/>
            <w:right w:val="none" w:sz="0" w:space="0" w:color="auto"/>
          </w:divBdr>
        </w:div>
        <w:div w:id="1618759720">
          <w:marLeft w:val="0"/>
          <w:marRight w:val="0"/>
          <w:marTop w:val="0"/>
          <w:marBottom w:val="567"/>
          <w:divBdr>
            <w:top w:val="none" w:sz="0" w:space="0" w:color="auto"/>
            <w:left w:val="none" w:sz="0" w:space="0" w:color="auto"/>
            <w:bottom w:val="none" w:sz="0" w:space="0" w:color="auto"/>
            <w:right w:val="none" w:sz="0" w:space="0" w:color="auto"/>
          </w:divBdr>
        </w:div>
      </w:divsChild>
    </w:div>
    <w:div w:id="892616582">
      <w:bodyDiv w:val="1"/>
      <w:marLeft w:val="0"/>
      <w:marRight w:val="0"/>
      <w:marTop w:val="0"/>
      <w:marBottom w:val="0"/>
      <w:divBdr>
        <w:top w:val="none" w:sz="0" w:space="0" w:color="auto"/>
        <w:left w:val="none" w:sz="0" w:space="0" w:color="auto"/>
        <w:bottom w:val="none" w:sz="0" w:space="0" w:color="auto"/>
        <w:right w:val="none" w:sz="0" w:space="0" w:color="auto"/>
      </w:divBdr>
    </w:div>
    <w:div w:id="1235552973">
      <w:bodyDiv w:val="1"/>
      <w:marLeft w:val="0"/>
      <w:marRight w:val="0"/>
      <w:marTop w:val="0"/>
      <w:marBottom w:val="0"/>
      <w:divBdr>
        <w:top w:val="none" w:sz="0" w:space="0" w:color="auto"/>
        <w:left w:val="none" w:sz="0" w:space="0" w:color="auto"/>
        <w:bottom w:val="none" w:sz="0" w:space="0" w:color="auto"/>
        <w:right w:val="none" w:sz="0" w:space="0" w:color="auto"/>
      </w:divBdr>
    </w:div>
    <w:div w:id="1479609557">
      <w:bodyDiv w:val="1"/>
      <w:marLeft w:val="0"/>
      <w:marRight w:val="0"/>
      <w:marTop w:val="0"/>
      <w:marBottom w:val="0"/>
      <w:divBdr>
        <w:top w:val="none" w:sz="0" w:space="0" w:color="auto"/>
        <w:left w:val="none" w:sz="0" w:space="0" w:color="auto"/>
        <w:bottom w:val="none" w:sz="0" w:space="0" w:color="auto"/>
        <w:right w:val="none" w:sz="0" w:space="0" w:color="auto"/>
      </w:divBdr>
    </w:div>
    <w:div w:id="213066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8517-par-arkartejas-situacijas-izsludinasan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204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8BC8A-4456-4FF0-B009-7FDF36E0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314</Words>
  <Characters>1792</Characters>
  <Application>Microsoft Office Word</Application>
  <DocSecurity>0</DocSecurity>
  <Lines>14</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Raimonds Kārkliņš</cp:lastModifiedBy>
  <cp:revision>3</cp:revision>
  <dcterms:created xsi:type="dcterms:W3CDTF">2021-03-11T06:43:00Z</dcterms:created>
  <dcterms:modified xsi:type="dcterms:W3CDTF">2021-03-11T07:36:00Z</dcterms:modified>
</cp:coreProperties>
</file>