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7AD09" w14:textId="4EC31C53" w:rsidR="00FE3B93" w:rsidRDefault="00FE3B93" w:rsidP="00D70E17">
      <w:pPr>
        <w:pStyle w:val="Title"/>
        <w:jc w:val="left"/>
        <w:rPr>
          <w:b w:val="0"/>
          <w:sz w:val="26"/>
          <w:szCs w:val="26"/>
        </w:rPr>
      </w:pPr>
    </w:p>
    <w:p w14:paraId="2E227265" w14:textId="37B19DE4" w:rsidR="00BA3171" w:rsidRDefault="00BA3171" w:rsidP="00D70E17">
      <w:pPr>
        <w:pStyle w:val="Title"/>
        <w:jc w:val="left"/>
        <w:rPr>
          <w:b w:val="0"/>
          <w:sz w:val="26"/>
          <w:szCs w:val="26"/>
        </w:rPr>
      </w:pPr>
    </w:p>
    <w:p w14:paraId="34030BDF" w14:textId="77777777" w:rsidR="00BA3171" w:rsidRPr="00B129EA" w:rsidRDefault="00BA3171" w:rsidP="00D70E17">
      <w:pPr>
        <w:pStyle w:val="Title"/>
        <w:jc w:val="left"/>
        <w:rPr>
          <w:b w:val="0"/>
          <w:sz w:val="26"/>
          <w:szCs w:val="26"/>
        </w:rPr>
      </w:pPr>
    </w:p>
    <w:p w14:paraId="126B9A72" w14:textId="7734DBB8" w:rsidR="00BA3171" w:rsidRPr="00A81F12" w:rsidRDefault="00BA3171" w:rsidP="00D70E17">
      <w:pPr>
        <w:tabs>
          <w:tab w:val="left" w:pos="6663"/>
        </w:tabs>
        <w:rPr>
          <w:b/>
          <w:szCs w:val="28"/>
        </w:rPr>
      </w:pPr>
      <w:r w:rsidRPr="00A81F12">
        <w:rPr>
          <w:szCs w:val="28"/>
        </w:rPr>
        <w:t>202</w:t>
      </w:r>
      <w:r w:rsidRPr="00220FAA">
        <w:rPr>
          <w:szCs w:val="28"/>
        </w:rPr>
        <w:t>1</w:t>
      </w:r>
      <w:r w:rsidRPr="00A81F12">
        <w:rPr>
          <w:szCs w:val="28"/>
        </w:rPr>
        <w:t xml:space="preserve">. gada </w:t>
      </w:r>
      <w:r w:rsidR="003D1820">
        <w:rPr>
          <w:szCs w:val="28"/>
        </w:rPr>
        <w:t>18. martā</w:t>
      </w:r>
      <w:r w:rsidRPr="00A81F12">
        <w:rPr>
          <w:szCs w:val="28"/>
        </w:rPr>
        <w:tab/>
        <w:t>Noteikumi Nr.</w:t>
      </w:r>
      <w:r w:rsidR="003D1820">
        <w:rPr>
          <w:szCs w:val="28"/>
        </w:rPr>
        <w:t> 170</w:t>
      </w:r>
    </w:p>
    <w:p w14:paraId="4510B2A6" w14:textId="4CFC5D65" w:rsidR="00BA3171" w:rsidRPr="00A81F12" w:rsidRDefault="00BA3171" w:rsidP="00D70E17">
      <w:pPr>
        <w:tabs>
          <w:tab w:val="left" w:pos="6663"/>
        </w:tabs>
        <w:rPr>
          <w:szCs w:val="28"/>
        </w:rPr>
      </w:pPr>
      <w:r w:rsidRPr="00A81F12">
        <w:rPr>
          <w:szCs w:val="28"/>
        </w:rPr>
        <w:t>Rīgā</w:t>
      </w:r>
      <w:r w:rsidRPr="00A81F12">
        <w:rPr>
          <w:szCs w:val="28"/>
        </w:rPr>
        <w:tab/>
        <w:t>(prot. Nr.</w:t>
      </w:r>
      <w:r w:rsidR="006129A4">
        <w:rPr>
          <w:szCs w:val="28"/>
        </w:rPr>
        <w:t> </w:t>
      </w:r>
      <w:bookmarkStart w:id="0" w:name="_GoBack"/>
      <w:bookmarkEnd w:id="0"/>
      <w:r w:rsidR="006129A4">
        <w:rPr>
          <w:szCs w:val="28"/>
        </w:rPr>
        <w:t>28 9</w:t>
      </w:r>
      <w:r w:rsidRPr="00A81F12">
        <w:rPr>
          <w:szCs w:val="28"/>
        </w:rPr>
        <w:t>. §)</w:t>
      </w:r>
    </w:p>
    <w:p w14:paraId="21F90526" w14:textId="77777777" w:rsidR="00311974" w:rsidRPr="00B129EA" w:rsidRDefault="00311974" w:rsidP="00D70E17">
      <w:pPr>
        <w:rPr>
          <w:szCs w:val="28"/>
        </w:rPr>
      </w:pPr>
    </w:p>
    <w:p w14:paraId="79F92FDF" w14:textId="77777777" w:rsidR="0060462D" w:rsidRDefault="00F73F65" w:rsidP="00D70E17">
      <w:pPr>
        <w:jc w:val="center"/>
        <w:rPr>
          <w:b/>
          <w:szCs w:val="28"/>
        </w:rPr>
      </w:pPr>
      <w:bookmarkStart w:id="1" w:name="OLE_LINK1"/>
      <w:bookmarkStart w:id="2" w:name="OLE_LINK2"/>
      <w:r w:rsidRPr="00B129EA">
        <w:rPr>
          <w:b/>
          <w:bCs/>
          <w:szCs w:val="28"/>
        </w:rPr>
        <w:t>Grozījum</w:t>
      </w:r>
      <w:r w:rsidR="00123754" w:rsidRPr="00B129EA">
        <w:rPr>
          <w:b/>
          <w:bCs/>
          <w:szCs w:val="28"/>
        </w:rPr>
        <w:t>i</w:t>
      </w:r>
      <w:r w:rsidR="00CD3DAF" w:rsidRPr="00B129EA">
        <w:rPr>
          <w:b/>
          <w:bCs/>
          <w:szCs w:val="28"/>
        </w:rPr>
        <w:t xml:space="preserve"> </w:t>
      </w:r>
      <w:r w:rsidR="003E5D44" w:rsidRPr="00B129EA">
        <w:rPr>
          <w:b/>
          <w:szCs w:val="28"/>
        </w:rPr>
        <w:t xml:space="preserve">Ministru kabineta </w:t>
      </w:r>
      <w:bookmarkEnd w:id="1"/>
      <w:bookmarkEnd w:id="2"/>
      <w:r w:rsidR="007E13D0" w:rsidRPr="00B129EA">
        <w:rPr>
          <w:b/>
          <w:szCs w:val="28"/>
        </w:rPr>
        <w:t>2006</w:t>
      </w:r>
      <w:r w:rsidR="00A064E9" w:rsidRPr="00B129EA">
        <w:rPr>
          <w:b/>
          <w:szCs w:val="28"/>
        </w:rPr>
        <w:t>.</w:t>
      </w:r>
      <w:r w:rsidR="00561FBE" w:rsidRPr="00B129EA">
        <w:rPr>
          <w:b/>
          <w:szCs w:val="28"/>
        </w:rPr>
        <w:t> </w:t>
      </w:r>
      <w:r w:rsidR="007E13D0" w:rsidRPr="00B129EA">
        <w:rPr>
          <w:b/>
          <w:szCs w:val="28"/>
        </w:rPr>
        <w:t>gada 10.</w:t>
      </w:r>
      <w:r w:rsidR="00474902">
        <w:rPr>
          <w:b/>
          <w:szCs w:val="28"/>
        </w:rPr>
        <w:t> </w:t>
      </w:r>
      <w:r w:rsidR="007E13D0" w:rsidRPr="00B129EA">
        <w:rPr>
          <w:b/>
          <w:szCs w:val="28"/>
        </w:rPr>
        <w:t>oktobra</w:t>
      </w:r>
      <w:r w:rsidR="00A064E9" w:rsidRPr="00B129EA">
        <w:rPr>
          <w:b/>
          <w:szCs w:val="28"/>
        </w:rPr>
        <w:t xml:space="preserve"> noteikumos Nr.</w:t>
      </w:r>
      <w:r w:rsidR="00561FBE" w:rsidRPr="00B129EA">
        <w:rPr>
          <w:b/>
          <w:szCs w:val="28"/>
        </w:rPr>
        <w:t> </w:t>
      </w:r>
      <w:r w:rsidR="007E13D0" w:rsidRPr="00B129EA">
        <w:rPr>
          <w:b/>
          <w:szCs w:val="28"/>
        </w:rPr>
        <w:t>846</w:t>
      </w:r>
      <w:r w:rsidR="00C46AD2" w:rsidRPr="00B129EA">
        <w:rPr>
          <w:b/>
          <w:szCs w:val="28"/>
        </w:rPr>
        <w:t xml:space="preserve"> </w:t>
      </w:r>
      <w:r w:rsidR="003B43D0">
        <w:rPr>
          <w:b/>
          <w:szCs w:val="28"/>
        </w:rPr>
        <w:t>"</w:t>
      </w:r>
      <w:r w:rsidR="007E13D0" w:rsidRPr="00B129EA">
        <w:rPr>
          <w:b/>
          <w:szCs w:val="28"/>
        </w:rPr>
        <w:t xml:space="preserve">Noteikumi par prasībām, kritērijiem un kārtību uzņemšanai </w:t>
      </w:r>
    </w:p>
    <w:p w14:paraId="694743B1" w14:textId="1CC984D2" w:rsidR="00CD3DAF" w:rsidRPr="00B129EA" w:rsidRDefault="007E13D0" w:rsidP="00D70E17">
      <w:pPr>
        <w:jc w:val="center"/>
        <w:rPr>
          <w:b/>
          <w:szCs w:val="28"/>
        </w:rPr>
      </w:pPr>
      <w:r w:rsidRPr="00B129EA">
        <w:rPr>
          <w:b/>
          <w:szCs w:val="28"/>
        </w:rPr>
        <w:t>studiju programmās</w:t>
      </w:r>
      <w:r w:rsidR="00BA3171">
        <w:rPr>
          <w:b/>
          <w:szCs w:val="28"/>
        </w:rPr>
        <w:t>"</w:t>
      </w:r>
    </w:p>
    <w:p w14:paraId="6DFCC2AD" w14:textId="77777777" w:rsidR="00CD3DAF" w:rsidRPr="00B129EA" w:rsidRDefault="00CD3DAF" w:rsidP="00D70E17">
      <w:pPr>
        <w:jc w:val="right"/>
        <w:rPr>
          <w:szCs w:val="28"/>
        </w:rPr>
      </w:pPr>
    </w:p>
    <w:p w14:paraId="2B412055" w14:textId="77777777" w:rsidR="0060462D" w:rsidRDefault="007865FE" w:rsidP="00D70E17">
      <w:pPr>
        <w:jc w:val="right"/>
        <w:rPr>
          <w:szCs w:val="28"/>
        </w:rPr>
      </w:pPr>
      <w:r w:rsidRPr="00B129EA">
        <w:rPr>
          <w:szCs w:val="28"/>
        </w:rPr>
        <w:t xml:space="preserve">Izdoti saskaņā ar </w:t>
      </w:r>
    </w:p>
    <w:p w14:paraId="5C919CBA" w14:textId="67AE7811" w:rsidR="007865FE" w:rsidRPr="00B129EA" w:rsidRDefault="007865FE" w:rsidP="00D70E17">
      <w:pPr>
        <w:jc w:val="right"/>
        <w:rPr>
          <w:szCs w:val="28"/>
        </w:rPr>
      </w:pPr>
      <w:r w:rsidRPr="00B129EA">
        <w:rPr>
          <w:szCs w:val="28"/>
        </w:rPr>
        <w:t>Augstskolu likuma</w:t>
      </w:r>
    </w:p>
    <w:p w14:paraId="6C96DE10" w14:textId="2DC0E604" w:rsidR="00103120" w:rsidRPr="00B129EA" w:rsidRDefault="007E13D0" w:rsidP="00D70E17">
      <w:pPr>
        <w:jc w:val="right"/>
        <w:rPr>
          <w:szCs w:val="28"/>
        </w:rPr>
      </w:pPr>
      <w:r w:rsidRPr="00B129EA">
        <w:rPr>
          <w:szCs w:val="28"/>
        </w:rPr>
        <w:t>46</w:t>
      </w:r>
      <w:r w:rsidR="00A064E9" w:rsidRPr="00B129EA">
        <w:rPr>
          <w:szCs w:val="28"/>
        </w:rPr>
        <w:t>.</w:t>
      </w:r>
      <w:r w:rsidR="00561FBE" w:rsidRPr="00B129EA">
        <w:rPr>
          <w:szCs w:val="28"/>
        </w:rPr>
        <w:t> </w:t>
      </w:r>
      <w:r w:rsidRPr="00B129EA">
        <w:rPr>
          <w:szCs w:val="28"/>
        </w:rPr>
        <w:t>panta otr</w:t>
      </w:r>
      <w:r w:rsidR="00A064E9" w:rsidRPr="00B129EA">
        <w:rPr>
          <w:szCs w:val="28"/>
        </w:rPr>
        <w:t>o daļu</w:t>
      </w:r>
    </w:p>
    <w:p w14:paraId="5992F8AD" w14:textId="77777777" w:rsidR="00A064E9" w:rsidRPr="00B129EA" w:rsidRDefault="00A064E9" w:rsidP="00D70E17">
      <w:pPr>
        <w:jc w:val="right"/>
        <w:rPr>
          <w:szCs w:val="28"/>
        </w:rPr>
      </w:pPr>
    </w:p>
    <w:p w14:paraId="1D0EE2B5" w14:textId="52F14AD1" w:rsidR="00882E91" w:rsidRPr="00B129EA" w:rsidRDefault="00882E91" w:rsidP="00D70E17">
      <w:pPr>
        <w:ind w:firstLine="720"/>
        <w:jc w:val="both"/>
        <w:rPr>
          <w:bCs/>
          <w:szCs w:val="28"/>
        </w:rPr>
      </w:pPr>
      <w:r w:rsidRPr="00B129EA">
        <w:rPr>
          <w:szCs w:val="28"/>
        </w:rPr>
        <w:t>Izdarīt Ministru kabineta 2006.</w:t>
      </w:r>
      <w:r w:rsidR="00474902">
        <w:rPr>
          <w:szCs w:val="28"/>
        </w:rPr>
        <w:t> </w:t>
      </w:r>
      <w:r w:rsidRPr="00B129EA">
        <w:rPr>
          <w:szCs w:val="28"/>
        </w:rPr>
        <w:t>gada 10.</w:t>
      </w:r>
      <w:r w:rsidR="00474902">
        <w:rPr>
          <w:szCs w:val="28"/>
        </w:rPr>
        <w:t> </w:t>
      </w:r>
      <w:r w:rsidRPr="00B129EA">
        <w:rPr>
          <w:szCs w:val="28"/>
        </w:rPr>
        <w:t>oktobra noteikumos Nr.</w:t>
      </w:r>
      <w:r w:rsidR="00474902">
        <w:rPr>
          <w:szCs w:val="28"/>
        </w:rPr>
        <w:t> </w:t>
      </w:r>
      <w:r w:rsidRPr="00B129EA">
        <w:rPr>
          <w:szCs w:val="28"/>
        </w:rPr>
        <w:t xml:space="preserve">846 </w:t>
      </w:r>
      <w:r w:rsidR="0060462D">
        <w:rPr>
          <w:szCs w:val="28"/>
        </w:rPr>
        <w:t>"</w:t>
      </w:r>
      <w:r w:rsidRPr="00B129EA">
        <w:rPr>
          <w:szCs w:val="28"/>
        </w:rPr>
        <w:t>Noteikumi par prasībām, kritērijiem un kārtību uzņemšanai studiju programmās</w:t>
      </w:r>
      <w:r w:rsidR="00BA3171">
        <w:rPr>
          <w:szCs w:val="28"/>
        </w:rPr>
        <w:t>"</w:t>
      </w:r>
      <w:r w:rsidRPr="00B129EA">
        <w:rPr>
          <w:szCs w:val="28"/>
        </w:rPr>
        <w:t xml:space="preserve"> (Latvijas Vēstnesis, 2006, 172. nr.; 2018, 64.</w:t>
      </w:r>
      <w:r w:rsidRPr="00B129EA">
        <w:t>, 240. nr.</w:t>
      </w:r>
      <w:r w:rsidR="0060462D">
        <w:t>;</w:t>
      </w:r>
      <w:r w:rsidRPr="00B129EA">
        <w:t xml:space="preserve"> 2020, 103B., 125.</w:t>
      </w:r>
      <w:r w:rsidR="00474902">
        <w:t> </w:t>
      </w:r>
      <w:r w:rsidRPr="00B129EA">
        <w:t>nr.</w:t>
      </w:r>
      <w:r w:rsidRPr="00B129EA">
        <w:rPr>
          <w:szCs w:val="28"/>
        </w:rPr>
        <w:t>) šādus grozījumus</w:t>
      </w:r>
      <w:r w:rsidRPr="00B129EA">
        <w:rPr>
          <w:bCs/>
          <w:szCs w:val="28"/>
        </w:rPr>
        <w:t>:</w:t>
      </w:r>
    </w:p>
    <w:p w14:paraId="1CD04F6F" w14:textId="77777777" w:rsidR="00767576" w:rsidRPr="00D4034B" w:rsidRDefault="00767576" w:rsidP="00D70E17">
      <w:pPr>
        <w:ind w:firstLine="720"/>
        <w:jc w:val="both"/>
        <w:rPr>
          <w:bCs/>
          <w:szCs w:val="28"/>
        </w:rPr>
      </w:pPr>
    </w:p>
    <w:p w14:paraId="6A3230DD" w14:textId="20D64C75" w:rsidR="00D4034B" w:rsidRDefault="00BA3171" w:rsidP="00D70E1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="00D4034B" w:rsidRPr="00D4034B">
        <w:rPr>
          <w:rFonts w:ascii="Times New Roman" w:hAnsi="Times New Roman"/>
          <w:bCs/>
          <w:sz w:val="28"/>
          <w:szCs w:val="28"/>
        </w:rPr>
        <w:t xml:space="preserve">Aizstāt noteikumu tekstā vārdus </w:t>
      </w:r>
      <w:r>
        <w:rPr>
          <w:rFonts w:ascii="Times New Roman" w:hAnsi="Times New Roman"/>
          <w:bCs/>
          <w:sz w:val="28"/>
          <w:szCs w:val="28"/>
        </w:rPr>
        <w:t>"</w:t>
      </w:r>
      <w:r w:rsidR="00D4034B" w:rsidRPr="00D4034B">
        <w:rPr>
          <w:rFonts w:ascii="Times New Roman" w:hAnsi="Times New Roman"/>
          <w:bCs/>
          <w:sz w:val="28"/>
          <w:szCs w:val="28"/>
        </w:rPr>
        <w:t>ārvalstu reflektant</w:t>
      </w:r>
      <w:r w:rsidR="00FE3B93">
        <w:rPr>
          <w:rFonts w:ascii="Times New Roman" w:hAnsi="Times New Roman"/>
          <w:bCs/>
          <w:sz w:val="28"/>
          <w:szCs w:val="28"/>
        </w:rPr>
        <w:t>u</w:t>
      </w:r>
      <w:r>
        <w:rPr>
          <w:rFonts w:ascii="Times New Roman" w:hAnsi="Times New Roman"/>
          <w:bCs/>
          <w:sz w:val="28"/>
          <w:szCs w:val="28"/>
        </w:rPr>
        <w:t>"</w:t>
      </w:r>
      <w:r w:rsidR="00DE498F">
        <w:rPr>
          <w:rFonts w:ascii="Times New Roman" w:hAnsi="Times New Roman"/>
          <w:bCs/>
          <w:sz w:val="28"/>
          <w:szCs w:val="28"/>
        </w:rPr>
        <w:t xml:space="preserve"> </w:t>
      </w:r>
      <w:r w:rsidR="00D4034B" w:rsidRPr="00D4034B">
        <w:rPr>
          <w:rFonts w:ascii="Times New Roman" w:hAnsi="Times New Roman"/>
          <w:bCs/>
          <w:sz w:val="28"/>
          <w:szCs w:val="28"/>
        </w:rPr>
        <w:t xml:space="preserve">ar vārdu </w:t>
      </w:r>
      <w:r>
        <w:rPr>
          <w:rFonts w:ascii="Times New Roman" w:hAnsi="Times New Roman"/>
          <w:bCs/>
          <w:sz w:val="28"/>
          <w:szCs w:val="28"/>
        </w:rPr>
        <w:t>"</w:t>
      </w:r>
      <w:r w:rsidR="00D4034B" w:rsidRPr="00D4034B">
        <w:rPr>
          <w:rFonts w:ascii="Times New Roman" w:hAnsi="Times New Roman"/>
          <w:bCs/>
          <w:sz w:val="28"/>
          <w:szCs w:val="28"/>
        </w:rPr>
        <w:t>ārzemniek</w:t>
      </w:r>
      <w:r w:rsidR="00FE3B93">
        <w:rPr>
          <w:rFonts w:ascii="Times New Roman" w:hAnsi="Times New Roman"/>
          <w:bCs/>
          <w:sz w:val="28"/>
          <w:szCs w:val="28"/>
        </w:rPr>
        <w:t>u</w:t>
      </w:r>
      <w:r>
        <w:rPr>
          <w:rFonts w:ascii="Times New Roman" w:hAnsi="Times New Roman"/>
          <w:bCs/>
          <w:sz w:val="28"/>
          <w:szCs w:val="28"/>
        </w:rPr>
        <w:t>"</w:t>
      </w:r>
      <w:r w:rsidR="00FE3B93">
        <w:rPr>
          <w:rFonts w:ascii="Times New Roman" w:hAnsi="Times New Roman"/>
          <w:bCs/>
          <w:sz w:val="28"/>
          <w:szCs w:val="28"/>
        </w:rPr>
        <w:t>.</w:t>
      </w:r>
    </w:p>
    <w:p w14:paraId="69C87F27" w14:textId="77777777" w:rsidR="00D4034B" w:rsidRPr="00D4034B" w:rsidRDefault="00D4034B" w:rsidP="00D70E1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29E5099" w14:textId="18476BE7" w:rsidR="00D4034B" w:rsidRPr="00D4034B" w:rsidRDefault="00BA3171" w:rsidP="00D70E17">
      <w:pPr>
        <w:pStyle w:val="ListParagraph"/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2. </w:t>
      </w:r>
      <w:r w:rsidR="00D4034B" w:rsidRPr="00D40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Papildināt 6.</w:t>
      </w:r>
      <w:r w:rsidR="00604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4034B" w:rsidRPr="00D40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punktu ar otro</w:t>
      </w:r>
      <w:r w:rsidR="00292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4034B" w:rsidRPr="00D40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62B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trešo </w:t>
      </w:r>
      <w:r w:rsidR="00292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un ceturto</w:t>
      </w:r>
      <w:r w:rsidR="00292FAF" w:rsidRPr="00D40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034B" w:rsidRPr="00D403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teikumu šādā redakcijā:</w:t>
      </w:r>
    </w:p>
    <w:p w14:paraId="6270FFB3" w14:textId="77777777" w:rsidR="00D70E17" w:rsidRDefault="00D70E17" w:rsidP="00D70E17">
      <w:pPr>
        <w:shd w:val="clear" w:color="auto" w:fill="FFFFFF"/>
        <w:ind w:firstLine="720"/>
        <w:jc w:val="both"/>
        <w:rPr>
          <w:color w:val="000000"/>
          <w:szCs w:val="28"/>
          <w:shd w:val="clear" w:color="auto" w:fill="FFFFFF"/>
        </w:rPr>
      </w:pPr>
    </w:p>
    <w:p w14:paraId="5E86AE95" w14:textId="094CA3A8" w:rsidR="00D4034B" w:rsidRPr="00D4034B" w:rsidRDefault="00BA3171" w:rsidP="00D70E17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>"</w:t>
      </w:r>
      <w:r w:rsidR="00D4034B" w:rsidRPr="00D4034B">
        <w:rPr>
          <w:color w:val="000000"/>
          <w:szCs w:val="28"/>
          <w:shd w:val="clear" w:color="auto" w:fill="FFFFFF"/>
        </w:rPr>
        <w:t>Ārzemnieks, kuram nav pieejami šajā punktā</w:t>
      </w:r>
      <w:r w:rsidR="0060462D">
        <w:rPr>
          <w:color w:val="000000"/>
          <w:szCs w:val="28"/>
          <w:shd w:val="clear" w:color="auto" w:fill="FFFFFF"/>
        </w:rPr>
        <w:t xml:space="preserve"> </w:t>
      </w:r>
      <w:r w:rsidR="00D4034B" w:rsidRPr="00D4034B">
        <w:rPr>
          <w:color w:val="000000"/>
          <w:szCs w:val="28"/>
          <w:shd w:val="clear" w:color="auto" w:fill="FFFFFF"/>
        </w:rPr>
        <w:t xml:space="preserve">minētie reģistrācijas veidi, </w:t>
      </w:r>
      <w:r w:rsidR="0060462D" w:rsidRPr="00D4034B">
        <w:rPr>
          <w:color w:val="000000"/>
          <w:szCs w:val="28"/>
          <w:shd w:val="clear" w:color="auto" w:fill="FFFFFF"/>
        </w:rPr>
        <w:t xml:space="preserve">studijām </w:t>
      </w:r>
      <w:r w:rsidR="00D4034B" w:rsidRPr="00D4034B">
        <w:rPr>
          <w:color w:val="000000"/>
          <w:szCs w:val="28"/>
          <w:shd w:val="clear" w:color="auto" w:fill="FFFFFF"/>
        </w:rPr>
        <w:t>var reģistrēties,</w:t>
      </w:r>
      <w:r w:rsidR="0060462D">
        <w:rPr>
          <w:color w:val="000000"/>
          <w:szCs w:val="28"/>
          <w:shd w:val="clear" w:color="auto" w:fill="FFFFFF"/>
        </w:rPr>
        <w:t xml:space="preserve"> </w:t>
      </w:r>
      <w:r w:rsidR="00D4034B" w:rsidRPr="00D4034B">
        <w:rPr>
          <w:color w:val="000000"/>
          <w:szCs w:val="28"/>
          <w:shd w:val="clear" w:color="auto" w:fill="FFFFFF"/>
        </w:rPr>
        <w:t>elektroniski</w:t>
      </w:r>
      <w:r w:rsidR="0060462D">
        <w:rPr>
          <w:color w:val="000000"/>
          <w:szCs w:val="28"/>
          <w:shd w:val="clear" w:color="auto" w:fill="FFFFFF"/>
        </w:rPr>
        <w:t xml:space="preserve"> </w:t>
      </w:r>
      <w:r w:rsidR="00D4034B" w:rsidRPr="00D4034B">
        <w:rPr>
          <w:color w:val="000000"/>
          <w:szCs w:val="28"/>
          <w:shd w:val="clear" w:color="auto" w:fill="FFFFFF"/>
        </w:rPr>
        <w:t>iesniedzot augstskolai vai koledžai</w:t>
      </w:r>
      <w:r w:rsidR="0060462D">
        <w:rPr>
          <w:color w:val="000000"/>
          <w:szCs w:val="28"/>
          <w:shd w:val="clear" w:color="auto" w:fill="FFFFFF"/>
        </w:rPr>
        <w:t xml:space="preserve"> </w:t>
      </w:r>
      <w:r w:rsidR="00D4034B" w:rsidRPr="00D4034B">
        <w:rPr>
          <w:color w:val="000000"/>
          <w:szCs w:val="28"/>
          <w:shd w:val="clear" w:color="auto" w:fill="FFFFFF"/>
        </w:rPr>
        <w:t>pases vai cit</w:t>
      </w:r>
      <w:r w:rsidR="0060462D">
        <w:rPr>
          <w:color w:val="000000"/>
          <w:szCs w:val="28"/>
          <w:shd w:val="clear" w:color="auto" w:fill="FFFFFF"/>
        </w:rPr>
        <w:t>a</w:t>
      </w:r>
      <w:r w:rsidR="00D4034B" w:rsidRPr="00D4034B">
        <w:rPr>
          <w:color w:val="000000"/>
          <w:szCs w:val="28"/>
          <w:shd w:val="clear" w:color="auto" w:fill="FFFFFF"/>
        </w:rPr>
        <w:t xml:space="preserve"> person</w:t>
      </w:r>
      <w:r w:rsidR="0060462D">
        <w:rPr>
          <w:color w:val="000000"/>
          <w:szCs w:val="28"/>
          <w:shd w:val="clear" w:color="auto" w:fill="FFFFFF"/>
        </w:rPr>
        <w:t>u</w:t>
      </w:r>
      <w:r w:rsidR="00D4034B" w:rsidRPr="00D4034B">
        <w:rPr>
          <w:color w:val="000000"/>
          <w:szCs w:val="28"/>
          <w:shd w:val="clear" w:color="auto" w:fill="FFFFFF"/>
        </w:rPr>
        <w:t xml:space="preserve"> apliecinoš</w:t>
      </w:r>
      <w:r w:rsidR="0060462D">
        <w:rPr>
          <w:color w:val="000000"/>
          <w:szCs w:val="28"/>
          <w:shd w:val="clear" w:color="auto" w:fill="FFFFFF"/>
        </w:rPr>
        <w:t>a</w:t>
      </w:r>
      <w:r w:rsidR="00D4034B" w:rsidRPr="00D4034B">
        <w:rPr>
          <w:color w:val="000000"/>
          <w:szCs w:val="28"/>
          <w:shd w:val="clear" w:color="auto" w:fill="FFFFFF"/>
        </w:rPr>
        <w:t xml:space="preserve"> dokument</w:t>
      </w:r>
      <w:r w:rsidR="0060462D">
        <w:rPr>
          <w:color w:val="000000"/>
          <w:szCs w:val="28"/>
          <w:shd w:val="clear" w:color="auto" w:fill="FFFFFF"/>
        </w:rPr>
        <w:t>a</w:t>
      </w:r>
      <w:r w:rsidR="00355616">
        <w:rPr>
          <w:color w:val="000000"/>
          <w:szCs w:val="28"/>
          <w:shd w:val="clear" w:color="auto" w:fill="FFFFFF"/>
        </w:rPr>
        <w:t xml:space="preserve"> kopiju un</w:t>
      </w:r>
      <w:r w:rsidR="00D4034B" w:rsidRPr="00D4034B">
        <w:rPr>
          <w:color w:val="000000"/>
          <w:szCs w:val="28"/>
          <w:shd w:val="clear" w:color="auto" w:fill="FFFFFF"/>
        </w:rPr>
        <w:t xml:space="preserve"> iepriekš iegūtās izglītības dokumentu kopijas, kā arī citus </w:t>
      </w:r>
      <w:r w:rsidR="00FC5B08" w:rsidRPr="00D4034B">
        <w:rPr>
          <w:color w:val="000000"/>
          <w:szCs w:val="28"/>
          <w:shd w:val="clear" w:color="auto" w:fill="FFFFFF"/>
        </w:rPr>
        <w:t>studiju programm</w:t>
      </w:r>
      <w:r w:rsidR="00FC5B08">
        <w:rPr>
          <w:color w:val="000000"/>
          <w:szCs w:val="28"/>
          <w:shd w:val="clear" w:color="auto" w:fill="FFFFFF"/>
        </w:rPr>
        <w:t xml:space="preserve">as </w:t>
      </w:r>
      <w:r w:rsidR="00D4034B" w:rsidRPr="00D4034B">
        <w:rPr>
          <w:color w:val="000000"/>
          <w:szCs w:val="28"/>
          <w:shd w:val="clear" w:color="auto" w:fill="FFFFFF"/>
        </w:rPr>
        <w:t>uzņemšanas noteikumos</w:t>
      </w:r>
      <w:r w:rsidR="0060462D">
        <w:rPr>
          <w:color w:val="000000"/>
          <w:szCs w:val="28"/>
          <w:shd w:val="clear" w:color="auto" w:fill="FFFFFF"/>
        </w:rPr>
        <w:t xml:space="preserve"> </w:t>
      </w:r>
      <w:r w:rsidR="00FC5B08">
        <w:rPr>
          <w:color w:val="000000"/>
          <w:szCs w:val="28"/>
          <w:shd w:val="clear" w:color="auto" w:fill="FFFFFF"/>
        </w:rPr>
        <w:t>paredzē</w:t>
      </w:r>
      <w:r w:rsidR="00D4034B" w:rsidRPr="00D4034B">
        <w:rPr>
          <w:color w:val="000000"/>
          <w:szCs w:val="28"/>
          <w:shd w:val="clear" w:color="auto" w:fill="FFFFFF"/>
        </w:rPr>
        <w:t>tos dokumentus</w:t>
      </w:r>
      <w:r w:rsidR="00355616">
        <w:rPr>
          <w:color w:val="000000"/>
          <w:szCs w:val="28"/>
          <w:shd w:val="clear" w:color="auto" w:fill="FFFFFF"/>
        </w:rPr>
        <w:t>.</w:t>
      </w:r>
      <w:r w:rsidR="0060462D">
        <w:rPr>
          <w:color w:val="000000"/>
          <w:szCs w:val="28"/>
          <w:shd w:val="clear" w:color="auto" w:fill="FFFFFF"/>
        </w:rPr>
        <w:t xml:space="preserve"> </w:t>
      </w:r>
      <w:r w:rsidR="00355616">
        <w:rPr>
          <w:color w:val="000000"/>
          <w:szCs w:val="28"/>
          <w:shd w:val="clear" w:color="auto" w:fill="FFFFFF"/>
        </w:rPr>
        <w:t>M</w:t>
      </w:r>
      <w:r w:rsidR="00D4034B" w:rsidRPr="00D4034B">
        <w:rPr>
          <w:color w:val="000000"/>
          <w:szCs w:val="28"/>
          <w:shd w:val="clear" w:color="auto" w:fill="FFFFFF"/>
        </w:rPr>
        <w:t>inēto dokumentu kopijas</w:t>
      </w:r>
      <w:r w:rsidR="00355616">
        <w:rPr>
          <w:color w:val="000000"/>
          <w:szCs w:val="28"/>
          <w:shd w:val="clear" w:color="auto" w:fill="FFFFFF"/>
        </w:rPr>
        <w:t xml:space="preserve"> var </w:t>
      </w:r>
      <w:r w:rsidR="00355616" w:rsidRPr="00D4034B">
        <w:rPr>
          <w:color w:val="000000"/>
          <w:szCs w:val="28"/>
          <w:shd w:val="clear" w:color="auto" w:fill="FFFFFF"/>
        </w:rPr>
        <w:t>nosūt</w:t>
      </w:r>
      <w:r w:rsidR="00355616">
        <w:rPr>
          <w:color w:val="000000"/>
          <w:szCs w:val="28"/>
          <w:shd w:val="clear" w:color="auto" w:fill="FFFFFF"/>
        </w:rPr>
        <w:t>ī</w:t>
      </w:r>
      <w:r w:rsidR="00355616" w:rsidRPr="00D4034B">
        <w:rPr>
          <w:color w:val="000000"/>
          <w:szCs w:val="28"/>
          <w:shd w:val="clear" w:color="auto" w:fill="FFFFFF"/>
        </w:rPr>
        <w:t>t pa pastu</w:t>
      </w:r>
      <w:r w:rsidR="00355616">
        <w:rPr>
          <w:color w:val="000000"/>
          <w:szCs w:val="28"/>
          <w:shd w:val="clear" w:color="auto" w:fill="FFFFFF"/>
        </w:rPr>
        <w:t xml:space="preserve"> un,</w:t>
      </w:r>
      <w:r w:rsidR="00355616" w:rsidRPr="00355616">
        <w:rPr>
          <w:color w:val="000000"/>
          <w:szCs w:val="28"/>
          <w:shd w:val="clear" w:color="auto" w:fill="FFFFFF"/>
        </w:rPr>
        <w:t xml:space="preserve"> </w:t>
      </w:r>
      <w:r w:rsidR="00355616" w:rsidRPr="00D4034B">
        <w:rPr>
          <w:color w:val="000000"/>
          <w:szCs w:val="28"/>
          <w:shd w:val="clear" w:color="auto" w:fill="FFFFFF"/>
        </w:rPr>
        <w:t>uzsākot studijas</w:t>
      </w:r>
      <w:r w:rsidR="00D4034B" w:rsidRPr="00D4034B">
        <w:rPr>
          <w:color w:val="000000"/>
          <w:szCs w:val="28"/>
          <w:shd w:val="clear" w:color="auto" w:fill="FFFFFF"/>
        </w:rPr>
        <w:t>, augstskolai vai koledžai klātienē</w:t>
      </w:r>
      <w:r w:rsidR="00355616" w:rsidRPr="00355616">
        <w:rPr>
          <w:color w:val="000000"/>
          <w:szCs w:val="28"/>
          <w:shd w:val="clear" w:color="auto" w:fill="FFFFFF"/>
        </w:rPr>
        <w:t xml:space="preserve"> </w:t>
      </w:r>
      <w:r w:rsidR="00355616" w:rsidRPr="00D4034B">
        <w:rPr>
          <w:color w:val="000000"/>
          <w:szCs w:val="28"/>
          <w:shd w:val="clear" w:color="auto" w:fill="FFFFFF"/>
        </w:rPr>
        <w:t>uzrād</w:t>
      </w:r>
      <w:r w:rsidR="00355616">
        <w:rPr>
          <w:color w:val="000000"/>
          <w:szCs w:val="28"/>
          <w:shd w:val="clear" w:color="auto" w:fill="FFFFFF"/>
        </w:rPr>
        <w:t>ī</w:t>
      </w:r>
      <w:r w:rsidR="00355616" w:rsidRPr="00D4034B">
        <w:rPr>
          <w:color w:val="000000"/>
          <w:szCs w:val="28"/>
          <w:shd w:val="clear" w:color="auto" w:fill="FFFFFF"/>
        </w:rPr>
        <w:t>t oriģinālus</w:t>
      </w:r>
      <w:r w:rsidR="00D4034B" w:rsidRPr="00D4034B">
        <w:rPr>
          <w:color w:val="000000"/>
          <w:szCs w:val="28"/>
          <w:shd w:val="clear" w:color="auto" w:fill="FFFFFF"/>
        </w:rPr>
        <w:t>.</w:t>
      </w:r>
      <w:r w:rsidR="00355616">
        <w:rPr>
          <w:color w:val="000000"/>
          <w:szCs w:val="28"/>
          <w:shd w:val="clear" w:color="auto" w:fill="FFFFFF"/>
        </w:rPr>
        <w:t xml:space="preserve"> </w:t>
      </w:r>
      <w:r w:rsidR="00D4034B" w:rsidRPr="00D4034B">
        <w:rPr>
          <w:color w:val="000000"/>
          <w:szCs w:val="28"/>
          <w:shd w:val="clear" w:color="auto" w:fill="FFFFFF"/>
        </w:rPr>
        <w:t xml:space="preserve">Augstskola un koledža </w:t>
      </w:r>
      <w:r w:rsidR="00355616">
        <w:rPr>
          <w:color w:val="000000"/>
          <w:szCs w:val="28"/>
          <w:shd w:val="clear" w:color="auto" w:fill="FFFFFF"/>
        </w:rPr>
        <w:t xml:space="preserve">ievada </w:t>
      </w:r>
      <w:r w:rsidR="00D4034B" w:rsidRPr="00D4034B">
        <w:rPr>
          <w:color w:val="000000"/>
          <w:szCs w:val="28"/>
          <w:shd w:val="clear" w:color="auto" w:fill="FFFFFF"/>
        </w:rPr>
        <w:t>informācij</w:t>
      </w:r>
      <w:r w:rsidR="00355616">
        <w:rPr>
          <w:color w:val="000000"/>
          <w:szCs w:val="28"/>
          <w:shd w:val="clear" w:color="auto" w:fill="FFFFFF"/>
        </w:rPr>
        <w:t>u</w:t>
      </w:r>
      <w:r w:rsidR="00D4034B" w:rsidRPr="00D4034B">
        <w:rPr>
          <w:color w:val="000000"/>
          <w:szCs w:val="28"/>
          <w:shd w:val="clear" w:color="auto" w:fill="FFFFFF"/>
        </w:rPr>
        <w:t xml:space="preserve"> par </w:t>
      </w:r>
      <w:r w:rsidR="000000D3">
        <w:rPr>
          <w:color w:val="000000"/>
          <w:szCs w:val="28"/>
          <w:shd w:val="clear" w:color="auto" w:fill="FFFFFF"/>
        </w:rPr>
        <w:t>ārzemnieku</w:t>
      </w:r>
      <w:r w:rsidR="00D4034B" w:rsidRPr="00D4034B">
        <w:rPr>
          <w:color w:val="000000"/>
          <w:szCs w:val="28"/>
          <w:shd w:val="clear" w:color="auto" w:fill="FFFFFF"/>
        </w:rPr>
        <w:t xml:space="preserve"> un dokumentiem</w:t>
      </w:r>
      <w:r w:rsidR="00355616">
        <w:rPr>
          <w:color w:val="000000"/>
          <w:szCs w:val="28"/>
          <w:shd w:val="clear" w:color="auto" w:fill="FFFFFF"/>
        </w:rPr>
        <w:t xml:space="preserve"> </w:t>
      </w:r>
      <w:r w:rsidR="00D4034B" w:rsidRPr="00D4034B">
        <w:rPr>
          <w:color w:val="000000"/>
          <w:szCs w:val="28"/>
          <w:shd w:val="clear" w:color="auto" w:fill="FFFFFF"/>
        </w:rPr>
        <w:t xml:space="preserve">Valsts izglītības informācijas sistēmā, </w:t>
      </w:r>
      <w:r w:rsidR="000000D3">
        <w:rPr>
          <w:bCs/>
          <w:color w:val="000000"/>
          <w:szCs w:val="28"/>
          <w:shd w:val="clear" w:color="auto" w:fill="FFFFFF"/>
        </w:rPr>
        <w:t>ja informācija par ārzemniekam</w:t>
      </w:r>
      <w:r w:rsidR="00D4034B" w:rsidRPr="00D4034B">
        <w:rPr>
          <w:bCs/>
          <w:color w:val="000000"/>
          <w:szCs w:val="28"/>
          <w:shd w:val="clear" w:color="auto" w:fill="FFFFFF"/>
        </w:rPr>
        <w:t xml:space="preserve"> izsniegtajiem dokumentiem jāiekļauj ārvalstīs izsniegto izglītības dokumentu reģistrā</w:t>
      </w:r>
      <w:r w:rsidR="00D4034B" w:rsidRPr="00D4034B">
        <w:rPr>
          <w:color w:val="000000"/>
          <w:szCs w:val="28"/>
          <w:shd w:val="clear" w:color="auto" w:fill="FFFFFF"/>
        </w:rPr>
        <w:t xml:space="preserve"> un augstskolas vai koledžas informācijas sistēmā.</w:t>
      </w:r>
      <w:r>
        <w:rPr>
          <w:color w:val="000000"/>
          <w:szCs w:val="28"/>
          <w:shd w:val="clear" w:color="auto" w:fill="FFFFFF"/>
        </w:rPr>
        <w:t>"</w:t>
      </w:r>
    </w:p>
    <w:p w14:paraId="0EED6876" w14:textId="77777777" w:rsidR="00D4034B" w:rsidRDefault="00D4034B" w:rsidP="00D70E17">
      <w:pPr>
        <w:ind w:firstLine="720"/>
        <w:jc w:val="both"/>
        <w:rPr>
          <w:bCs/>
          <w:szCs w:val="28"/>
        </w:rPr>
      </w:pPr>
    </w:p>
    <w:p w14:paraId="7EDF4AD8" w14:textId="11BF425C" w:rsidR="00123754" w:rsidRPr="00B129EA" w:rsidRDefault="00D4034B" w:rsidP="00D70E17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11575D" w:rsidRPr="00B129EA">
        <w:rPr>
          <w:bCs/>
          <w:szCs w:val="28"/>
        </w:rPr>
        <w:t>.</w:t>
      </w:r>
      <w:r w:rsidR="00474902">
        <w:rPr>
          <w:bCs/>
          <w:szCs w:val="28"/>
        </w:rPr>
        <w:t> </w:t>
      </w:r>
      <w:r w:rsidR="00010927" w:rsidRPr="00B129EA">
        <w:rPr>
          <w:bCs/>
          <w:szCs w:val="28"/>
        </w:rPr>
        <w:t xml:space="preserve">Papildināt </w:t>
      </w:r>
      <w:r w:rsidR="00474902">
        <w:rPr>
          <w:bCs/>
          <w:szCs w:val="28"/>
        </w:rPr>
        <w:t xml:space="preserve">noteikumus </w:t>
      </w:r>
      <w:r w:rsidR="00010927" w:rsidRPr="00B129EA">
        <w:rPr>
          <w:bCs/>
          <w:szCs w:val="28"/>
        </w:rPr>
        <w:t>ar</w:t>
      </w:r>
      <w:r w:rsidR="00123754" w:rsidRPr="00B129EA">
        <w:rPr>
          <w:bCs/>
          <w:szCs w:val="28"/>
        </w:rPr>
        <w:t xml:space="preserve"> </w:t>
      </w:r>
      <w:r w:rsidR="00C435A5" w:rsidRPr="00B129EA">
        <w:rPr>
          <w:bCs/>
          <w:szCs w:val="28"/>
        </w:rPr>
        <w:t>6</w:t>
      </w:r>
      <w:r w:rsidR="00123754" w:rsidRPr="00B129EA">
        <w:rPr>
          <w:bCs/>
          <w:szCs w:val="28"/>
        </w:rPr>
        <w:t>.</w:t>
      </w:r>
      <w:r w:rsidR="00C435A5" w:rsidRPr="00B129EA">
        <w:rPr>
          <w:bCs/>
          <w:szCs w:val="28"/>
          <w:vertAlign w:val="superscript"/>
        </w:rPr>
        <w:t>3</w:t>
      </w:r>
      <w:r w:rsidR="00474902">
        <w:rPr>
          <w:bCs/>
          <w:szCs w:val="28"/>
        </w:rPr>
        <w:t> </w:t>
      </w:r>
      <w:r w:rsidR="00123754" w:rsidRPr="00B129EA">
        <w:rPr>
          <w:bCs/>
          <w:szCs w:val="28"/>
        </w:rPr>
        <w:t>punktu šādā redakcijā:</w:t>
      </w:r>
    </w:p>
    <w:p w14:paraId="242EC6A0" w14:textId="57474EFB" w:rsidR="00123754" w:rsidRPr="00B129EA" w:rsidRDefault="00123754" w:rsidP="00D70E17">
      <w:pPr>
        <w:ind w:firstLine="720"/>
        <w:jc w:val="both"/>
        <w:rPr>
          <w:bCs/>
          <w:szCs w:val="28"/>
        </w:rPr>
      </w:pPr>
      <w:r w:rsidRPr="00B129EA">
        <w:rPr>
          <w:bCs/>
          <w:szCs w:val="28"/>
        </w:rPr>
        <w:t xml:space="preserve"> </w:t>
      </w:r>
    </w:p>
    <w:p w14:paraId="7E3012BE" w14:textId="68B047E1" w:rsidR="00123754" w:rsidRPr="00E6143B" w:rsidRDefault="00BA3171" w:rsidP="00D70E17">
      <w:pPr>
        <w:shd w:val="clear" w:color="auto" w:fill="FFFFFF"/>
        <w:ind w:firstLine="720"/>
        <w:jc w:val="both"/>
        <w:rPr>
          <w:szCs w:val="28"/>
        </w:rPr>
      </w:pPr>
      <w:r>
        <w:rPr>
          <w:bCs/>
          <w:szCs w:val="28"/>
        </w:rPr>
        <w:t>"</w:t>
      </w:r>
      <w:r w:rsidR="00FE7AA7" w:rsidRPr="00E6143B">
        <w:rPr>
          <w:bCs/>
          <w:szCs w:val="28"/>
        </w:rPr>
        <w:t>6</w:t>
      </w:r>
      <w:r w:rsidR="00767576" w:rsidRPr="00E6143B">
        <w:rPr>
          <w:bCs/>
          <w:szCs w:val="28"/>
        </w:rPr>
        <w:t>.</w:t>
      </w:r>
      <w:r w:rsidR="00FE7AA7" w:rsidRPr="00E6143B">
        <w:rPr>
          <w:bCs/>
          <w:szCs w:val="28"/>
          <w:vertAlign w:val="superscript"/>
        </w:rPr>
        <w:t>3</w:t>
      </w:r>
      <w:r w:rsidR="00474902" w:rsidRPr="00E6143B">
        <w:rPr>
          <w:bCs/>
          <w:szCs w:val="28"/>
        </w:rPr>
        <w:t> </w:t>
      </w:r>
      <w:r w:rsidR="00E6143B" w:rsidRPr="00E6143B">
        <w:rPr>
          <w:szCs w:val="28"/>
          <w:shd w:val="clear" w:color="auto" w:fill="FFFFFF"/>
        </w:rPr>
        <w:t>Eiropas skolā kārtotais bakalaurāta eksāmens augstskolas noteikt</w:t>
      </w:r>
      <w:r w:rsidR="005C7A6E">
        <w:rPr>
          <w:szCs w:val="28"/>
          <w:shd w:val="clear" w:color="auto" w:fill="FFFFFF"/>
        </w:rPr>
        <w:t>aj</w:t>
      </w:r>
      <w:r w:rsidR="00E6143B" w:rsidRPr="00E6143B">
        <w:rPr>
          <w:szCs w:val="28"/>
          <w:shd w:val="clear" w:color="auto" w:fill="FFFFFF"/>
        </w:rPr>
        <w:t>ā kārtībā</w:t>
      </w:r>
      <w:r w:rsidR="005C7A6E">
        <w:rPr>
          <w:szCs w:val="28"/>
          <w:shd w:val="clear" w:color="auto" w:fill="FFFFFF"/>
        </w:rPr>
        <w:t xml:space="preserve"> </w:t>
      </w:r>
      <w:r w:rsidR="00E6143B" w:rsidRPr="00E6143B">
        <w:rPr>
          <w:szCs w:val="28"/>
          <w:shd w:val="clear" w:color="auto" w:fill="FFFFFF"/>
        </w:rPr>
        <w:t>var aizstāt</w:t>
      </w:r>
      <w:r w:rsidR="005C7A6E">
        <w:rPr>
          <w:szCs w:val="28"/>
          <w:shd w:val="clear" w:color="auto" w:fill="FFFFFF"/>
        </w:rPr>
        <w:t xml:space="preserve"> </w:t>
      </w:r>
      <w:r w:rsidR="00E6143B" w:rsidRPr="00E6143B">
        <w:rPr>
          <w:szCs w:val="28"/>
          <w:shd w:val="clear" w:color="auto" w:fill="FFFFFF"/>
        </w:rPr>
        <w:t>centralizēto eksāmenu attiecīgajā mācību priekšmetā</w:t>
      </w:r>
      <w:r w:rsidR="005C7A6E">
        <w:rPr>
          <w:szCs w:val="28"/>
          <w:shd w:val="clear" w:color="auto" w:fill="FFFFFF"/>
        </w:rPr>
        <w:t xml:space="preserve"> </w:t>
      </w:r>
      <w:r w:rsidR="00E6143B" w:rsidRPr="00E6143B">
        <w:rPr>
          <w:bCs/>
          <w:szCs w:val="28"/>
          <w:shd w:val="clear" w:color="auto" w:fill="FFFFFF"/>
        </w:rPr>
        <w:t>un</w:t>
      </w:r>
      <w:r w:rsidR="005C7A6E">
        <w:rPr>
          <w:bCs/>
          <w:szCs w:val="28"/>
          <w:shd w:val="clear" w:color="auto" w:fill="FFFFFF"/>
        </w:rPr>
        <w:t xml:space="preserve"> </w:t>
      </w:r>
      <w:r w:rsidR="00E6143B" w:rsidRPr="00E6143B">
        <w:rPr>
          <w:bCs/>
          <w:szCs w:val="28"/>
          <w:shd w:val="clear" w:color="auto" w:fill="FFFFFF"/>
        </w:rPr>
        <w:lastRenderedPageBreak/>
        <w:t>Eiropas skolā kārtotais bakalaurāta eksāmens latviešu valodā</w:t>
      </w:r>
      <w:r w:rsidR="005C7A6E">
        <w:rPr>
          <w:bCs/>
          <w:szCs w:val="28"/>
          <w:shd w:val="clear" w:color="auto" w:fill="FFFFFF"/>
        </w:rPr>
        <w:t xml:space="preserve"> – </w:t>
      </w:r>
      <w:r w:rsidR="00E6143B" w:rsidRPr="00E6143B">
        <w:rPr>
          <w:bCs/>
          <w:szCs w:val="28"/>
          <w:shd w:val="clear" w:color="auto" w:fill="FFFFFF"/>
        </w:rPr>
        <w:t>latviešu valodas centralizēto eksāmenu</w:t>
      </w:r>
      <w:r w:rsidR="000D63FE" w:rsidRPr="00E6143B">
        <w:rPr>
          <w:szCs w:val="28"/>
        </w:rPr>
        <w:t>.</w:t>
      </w:r>
      <w:r>
        <w:rPr>
          <w:szCs w:val="28"/>
        </w:rPr>
        <w:t>"</w:t>
      </w:r>
    </w:p>
    <w:p w14:paraId="7C0754E7" w14:textId="77777777" w:rsidR="00474902" w:rsidRDefault="00474902" w:rsidP="00D70E17">
      <w:pPr>
        <w:ind w:firstLine="720"/>
        <w:jc w:val="both"/>
        <w:rPr>
          <w:szCs w:val="28"/>
        </w:rPr>
      </w:pPr>
    </w:p>
    <w:p w14:paraId="033AD527" w14:textId="74CD30F1" w:rsidR="00474902" w:rsidRPr="00AD2806" w:rsidRDefault="00CA2772" w:rsidP="00D70E17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474902" w:rsidRPr="00AD2806">
        <w:rPr>
          <w:bCs/>
          <w:szCs w:val="28"/>
        </w:rPr>
        <w:t>.</w:t>
      </w:r>
      <w:r w:rsidR="005C7A6E">
        <w:rPr>
          <w:bCs/>
          <w:szCs w:val="28"/>
        </w:rPr>
        <w:t> </w:t>
      </w:r>
      <w:r w:rsidR="00474902" w:rsidRPr="00AD2806">
        <w:rPr>
          <w:bCs/>
          <w:szCs w:val="28"/>
        </w:rPr>
        <w:t>Svītrot 13.6. apakšpunktā vārdus</w:t>
      </w:r>
      <w:r w:rsidR="00474902">
        <w:rPr>
          <w:bCs/>
          <w:szCs w:val="28"/>
        </w:rPr>
        <w:t xml:space="preserve"> un skaitļus</w:t>
      </w:r>
      <w:r w:rsidR="00474902" w:rsidRPr="00AD2806">
        <w:rPr>
          <w:bCs/>
          <w:szCs w:val="28"/>
        </w:rPr>
        <w:t xml:space="preserve"> </w:t>
      </w:r>
      <w:r w:rsidR="00BA3171">
        <w:rPr>
          <w:bCs/>
          <w:szCs w:val="28"/>
        </w:rPr>
        <w:t>"</w:t>
      </w:r>
      <w:r w:rsidR="00474902" w:rsidRPr="00AD2806">
        <w:rPr>
          <w:szCs w:val="28"/>
          <w:shd w:val="clear" w:color="auto" w:fill="FFFFFF"/>
        </w:rPr>
        <w:t>ievērojot 1994.</w:t>
      </w:r>
      <w:r w:rsidR="00474902">
        <w:rPr>
          <w:szCs w:val="28"/>
          <w:shd w:val="clear" w:color="auto" w:fill="FFFFFF"/>
        </w:rPr>
        <w:t> </w:t>
      </w:r>
      <w:r w:rsidR="00474902" w:rsidRPr="00AD2806">
        <w:rPr>
          <w:szCs w:val="28"/>
          <w:shd w:val="clear" w:color="auto" w:fill="FFFFFF"/>
        </w:rPr>
        <w:t>gada 21.</w:t>
      </w:r>
      <w:r w:rsidR="00474902">
        <w:rPr>
          <w:szCs w:val="28"/>
          <w:shd w:val="clear" w:color="auto" w:fill="FFFFFF"/>
        </w:rPr>
        <w:t> </w:t>
      </w:r>
      <w:r w:rsidR="00474902" w:rsidRPr="00AD2806">
        <w:rPr>
          <w:szCs w:val="28"/>
          <w:shd w:val="clear" w:color="auto" w:fill="FFFFFF"/>
        </w:rPr>
        <w:t>jūnija Konvenciju, ar ko nosaka Eiropas skolu statūtus</w:t>
      </w:r>
      <w:r w:rsidR="00BA3171">
        <w:rPr>
          <w:bCs/>
          <w:szCs w:val="28"/>
        </w:rPr>
        <w:t>"</w:t>
      </w:r>
      <w:r w:rsidR="00474902" w:rsidRPr="00AD2806">
        <w:rPr>
          <w:bCs/>
          <w:szCs w:val="28"/>
        </w:rPr>
        <w:t>.</w:t>
      </w:r>
    </w:p>
    <w:p w14:paraId="40511FB9" w14:textId="77777777" w:rsidR="00474902" w:rsidRPr="00B129EA" w:rsidRDefault="00474902" w:rsidP="00D70E17">
      <w:pPr>
        <w:ind w:firstLine="720"/>
        <w:jc w:val="both"/>
        <w:rPr>
          <w:szCs w:val="28"/>
        </w:rPr>
      </w:pPr>
    </w:p>
    <w:p w14:paraId="36156E6B" w14:textId="38DDDC16" w:rsidR="005E4437" w:rsidRDefault="00CA2772" w:rsidP="00D70E17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C65FD3" w:rsidRPr="00B129EA">
        <w:rPr>
          <w:szCs w:val="28"/>
        </w:rPr>
        <w:t>.</w:t>
      </w:r>
      <w:r w:rsidR="00474902">
        <w:rPr>
          <w:szCs w:val="28"/>
        </w:rPr>
        <w:t> </w:t>
      </w:r>
      <w:r w:rsidR="00C65FD3" w:rsidRPr="00B129EA">
        <w:rPr>
          <w:szCs w:val="28"/>
        </w:rPr>
        <w:t>Papildināt V</w:t>
      </w:r>
      <w:r w:rsidR="00474902">
        <w:rPr>
          <w:szCs w:val="28"/>
        </w:rPr>
        <w:t> </w:t>
      </w:r>
      <w:r w:rsidR="005E4437" w:rsidRPr="00B129EA">
        <w:rPr>
          <w:szCs w:val="28"/>
        </w:rPr>
        <w:t xml:space="preserve">nodaļu ar </w:t>
      </w:r>
      <w:r w:rsidR="00C65FD3" w:rsidRPr="00B129EA">
        <w:rPr>
          <w:szCs w:val="28"/>
        </w:rPr>
        <w:t>13.</w:t>
      </w:r>
      <w:r w:rsidR="00C65FD3" w:rsidRPr="00B129EA">
        <w:rPr>
          <w:szCs w:val="28"/>
          <w:vertAlign w:val="superscript"/>
        </w:rPr>
        <w:t>1</w:t>
      </w:r>
      <w:r w:rsidR="00474902">
        <w:rPr>
          <w:szCs w:val="28"/>
        </w:rPr>
        <w:t> </w:t>
      </w:r>
      <w:r w:rsidR="005E4437" w:rsidRPr="00B129EA">
        <w:rPr>
          <w:szCs w:val="28"/>
        </w:rPr>
        <w:t>punktu šādā redakcijā:</w:t>
      </w:r>
    </w:p>
    <w:p w14:paraId="45A37ACB" w14:textId="77777777" w:rsidR="00474902" w:rsidRPr="001B7505" w:rsidRDefault="00474902" w:rsidP="00D70E17">
      <w:pPr>
        <w:ind w:firstLine="720"/>
        <w:jc w:val="both"/>
        <w:rPr>
          <w:szCs w:val="28"/>
        </w:rPr>
      </w:pPr>
    </w:p>
    <w:p w14:paraId="2754A11F" w14:textId="7CE271C9" w:rsidR="00520BFA" w:rsidRPr="001B7505" w:rsidRDefault="00BA3171" w:rsidP="00D70E17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"</w:t>
      </w:r>
      <w:r w:rsidR="001015FD" w:rsidRPr="001B7505">
        <w:rPr>
          <w:bCs/>
          <w:szCs w:val="28"/>
        </w:rPr>
        <w:t>13.</w:t>
      </w:r>
      <w:r w:rsidR="001015FD" w:rsidRPr="001B7505">
        <w:rPr>
          <w:bCs/>
          <w:szCs w:val="28"/>
          <w:vertAlign w:val="superscript"/>
        </w:rPr>
        <w:t>1</w:t>
      </w:r>
      <w:r w:rsidR="00474902" w:rsidRPr="001B7505">
        <w:rPr>
          <w:bCs/>
          <w:szCs w:val="28"/>
        </w:rPr>
        <w:t> Lai pārliecinātos par ārzemnieka motivāciju studēt izvēlētajā studiju programmā, a</w:t>
      </w:r>
      <w:r w:rsidR="00244E82" w:rsidRPr="001B7505">
        <w:rPr>
          <w:bCs/>
          <w:szCs w:val="28"/>
        </w:rPr>
        <w:t xml:space="preserve">ugstskolas un koledžas </w:t>
      </w:r>
      <w:r w:rsidR="00474902" w:rsidRPr="001B7505">
        <w:rPr>
          <w:bCs/>
          <w:szCs w:val="28"/>
        </w:rPr>
        <w:t>papildu</w:t>
      </w:r>
      <w:r w:rsidR="005C7A6E">
        <w:rPr>
          <w:bCs/>
          <w:szCs w:val="28"/>
        </w:rPr>
        <w:t>s</w:t>
      </w:r>
      <w:r w:rsidR="00474902" w:rsidRPr="001B7505">
        <w:rPr>
          <w:bCs/>
          <w:szCs w:val="28"/>
        </w:rPr>
        <w:t xml:space="preserve"> šo noteikumu 13. punktā</w:t>
      </w:r>
      <w:r w:rsidR="00736F61">
        <w:rPr>
          <w:bCs/>
          <w:szCs w:val="28"/>
        </w:rPr>
        <w:t xml:space="preserve"> minētajām prasībām</w:t>
      </w:r>
      <w:r w:rsidR="00474902" w:rsidRPr="001B7505">
        <w:rPr>
          <w:bCs/>
          <w:szCs w:val="28"/>
        </w:rPr>
        <w:t xml:space="preserve"> </w:t>
      </w:r>
      <w:r w:rsidR="00736F61">
        <w:rPr>
          <w:bCs/>
          <w:szCs w:val="28"/>
        </w:rPr>
        <w:t>intervē</w:t>
      </w:r>
      <w:r w:rsidR="00302DAE" w:rsidRPr="001B7505">
        <w:rPr>
          <w:bCs/>
          <w:szCs w:val="28"/>
        </w:rPr>
        <w:t xml:space="preserve"> ārzemnieku un </w:t>
      </w:r>
      <w:r w:rsidR="00736F61" w:rsidRPr="00736F61">
        <w:rPr>
          <w:bCs/>
          <w:szCs w:val="28"/>
        </w:rPr>
        <w:t>interviju</w:t>
      </w:r>
      <w:r w:rsidR="00302DAE" w:rsidRPr="001B7505">
        <w:rPr>
          <w:bCs/>
          <w:szCs w:val="28"/>
        </w:rPr>
        <w:t xml:space="preserve"> saglabā videoierakstā. Augstskolas un koledžas </w:t>
      </w:r>
      <w:r w:rsidR="001B7505" w:rsidRPr="001B7505">
        <w:rPr>
          <w:bCs/>
          <w:szCs w:val="28"/>
        </w:rPr>
        <w:t>izstrādā</w:t>
      </w:r>
      <w:r w:rsidR="00FC5B08">
        <w:rPr>
          <w:bCs/>
          <w:szCs w:val="28"/>
        </w:rPr>
        <w:t xml:space="preserve"> kārtību, kādā,</w:t>
      </w:r>
      <w:r w:rsidR="00FC5B08" w:rsidRPr="001B7505">
        <w:rPr>
          <w:bCs/>
          <w:szCs w:val="28"/>
        </w:rPr>
        <w:t xml:space="preserve"> </w:t>
      </w:r>
      <w:r w:rsidR="00FC5B08" w:rsidRPr="00736F61">
        <w:rPr>
          <w:szCs w:val="28"/>
        </w:rPr>
        <w:t>saņemot viņa piekrišanu</w:t>
      </w:r>
      <w:r w:rsidR="00FC5B08">
        <w:rPr>
          <w:szCs w:val="28"/>
        </w:rPr>
        <w:t>,</w:t>
      </w:r>
      <w:r w:rsidR="00FC5B08">
        <w:rPr>
          <w:bCs/>
          <w:szCs w:val="28"/>
        </w:rPr>
        <w:t xml:space="preserve"> </w:t>
      </w:r>
      <w:r w:rsidR="00736F61">
        <w:rPr>
          <w:bCs/>
          <w:szCs w:val="28"/>
        </w:rPr>
        <w:t>intervē</w:t>
      </w:r>
      <w:r w:rsidR="00736F61" w:rsidRPr="00736F61">
        <w:rPr>
          <w:bCs/>
          <w:szCs w:val="28"/>
        </w:rPr>
        <w:t xml:space="preserve"> </w:t>
      </w:r>
      <w:r w:rsidR="00736F61" w:rsidRPr="001B7505">
        <w:rPr>
          <w:bCs/>
          <w:szCs w:val="28"/>
        </w:rPr>
        <w:t>ārzemnieku</w:t>
      </w:r>
      <w:r w:rsidR="00302DAE" w:rsidRPr="001B7505">
        <w:rPr>
          <w:bCs/>
          <w:szCs w:val="28"/>
        </w:rPr>
        <w:t>,</w:t>
      </w:r>
      <w:r w:rsidR="00FC5B08" w:rsidRPr="001B7505">
        <w:rPr>
          <w:bCs/>
          <w:szCs w:val="28"/>
        </w:rPr>
        <w:t xml:space="preserve"> kurš nav minēts likuma 45. panta otrajā daļā</w:t>
      </w:r>
      <w:r w:rsidR="00736F61">
        <w:rPr>
          <w:szCs w:val="28"/>
        </w:rPr>
        <w:t>,</w:t>
      </w:r>
      <w:r w:rsidR="00736F61" w:rsidRPr="001B7505">
        <w:rPr>
          <w:bCs/>
          <w:szCs w:val="28"/>
        </w:rPr>
        <w:t xml:space="preserve"> </w:t>
      </w:r>
      <w:r w:rsidR="00736F61">
        <w:rPr>
          <w:bCs/>
          <w:szCs w:val="28"/>
        </w:rPr>
        <w:t xml:space="preserve">kā arī </w:t>
      </w:r>
      <w:r w:rsidR="00FC5B08">
        <w:rPr>
          <w:bCs/>
          <w:szCs w:val="28"/>
        </w:rPr>
        <w:t xml:space="preserve">kārtību, kādā </w:t>
      </w:r>
      <w:r w:rsidR="00244E82" w:rsidRPr="001B7505">
        <w:rPr>
          <w:bCs/>
          <w:szCs w:val="28"/>
        </w:rPr>
        <w:t xml:space="preserve">uzglabā </w:t>
      </w:r>
      <w:r w:rsidR="00302DAE" w:rsidRPr="001B7505">
        <w:rPr>
          <w:szCs w:val="28"/>
        </w:rPr>
        <w:t>un dara pieejamu kompetentajām iestādēm</w:t>
      </w:r>
      <w:r w:rsidR="00302DAE" w:rsidRPr="001B7505">
        <w:rPr>
          <w:i/>
          <w:szCs w:val="28"/>
        </w:rPr>
        <w:t xml:space="preserve"> </w:t>
      </w:r>
      <w:r w:rsidR="00520BFA" w:rsidRPr="001B7505">
        <w:rPr>
          <w:bCs/>
          <w:szCs w:val="28"/>
        </w:rPr>
        <w:t>intervij</w:t>
      </w:r>
      <w:r w:rsidR="00244E82" w:rsidRPr="001B7505">
        <w:rPr>
          <w:bCs/>
          <w:szCs w:val="28"/>
        </w:rPr>
        <w:t>u</w:t>
      </w:r>
      <w:r w:rsidR="00520BFA" w:rsidRPr="001B7505">
        <w:rPr>
          <w:bCs/>
          <w:szCs w:val="28"/>
        </w:rPr>
        <w:t xml:space="preserve"> ar</w:t>
      </w:r>
      <w:r w:rsidR="00FC5B08">
        <w:rPr>
          <w:bCs/>
          <w:szCs w:val="28"/>
        </w:rPr>
        <w:t xml:space="preserve"> ārzemnieku</w:t>
      </w:r>
      <w:r w:rsidR="00474902" w:rsidRPr="001B7505">
        <w:rPr>
          <w:bCs/>
          <w:szCs w:val="28"/>
        </w:rPr>
        <w:t>.</w:t>
      </w:r>
      <w:r>
        <w:rPr>
          <w:bCs/>
          <w:szCs w:val="28"/>
        </w:rPr>
        <w:t>"</w:t>
      </w:r>
    </w:p>
    <w:p w14:paraId="2296CAF0" w14:textId="77777777" w:rsidR="002A5034" w:rsidRPr="00315FB8" w:rsidRDefault="002A5034" w:rsidP="00D70E17">
      <w:pPr>
        <w:ind w:firstLine="720"/>
        <w:jc w:val="both"/>
        <w:rPr>
          <w:bCs/>
          <w:szCs w:val="28"/>
        </w:rPr>
      </w:pPr>
    </w:p>
    <w:p w14:paraId="0DF42518" w14:textId="68A20705" w:rsidR="002A5034" w:rsidRPr="00315FB8" w:rsidRDefault="00CA2772" w:rsidP="00D70E17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2A5034" w:rsidRPr="00315FB8">
        <w:rPr>
          <w:bCs/>
          <w:szCs w:val="28"/>
        </w:rPr>
        <w:t>. Izteikt VII</w:t>
      </w:r>
      <w:r w:rsidR="00474902">
        <w:rPr>
          <w:bCs/>
          <w:szCs w:val="28"/>
        </w:rPr>
        <w:t> </w:t>
      </w:r>
      <w:r w:rsidR="002A5034" w:rsidRPr="00315FB8">
        <w:rPr>
          <w:bCs/>
          <w:szCs w:val="28"/>
        </w:rPr>
        <w:t>nodaļas nosaukumu šādā redakcijā:</w:t>
      </w:r>
    </w:p>
    <w:p w14:paraId="6A3FBD44" w14:textId="77777777" w:rsidR="002A5034" w:rsidRPr="00315FB8" w:rsidRDefault="002A5034" w:rsidP="00D70E17">
      <w:pPr>
        <w:ind w:firstLine="720"/>
        <w:jc w:val="both"/>
        <w:rPr>
          <w:bCs/>
          <w:szCs w:val="28"/>
        </w:rPr>
      </w:pPr>
    </w:p>
    <w:p w14:paraId="2A4CD8B5" w14:textId="6A76EB5D" w:rsidR="002A5034" w:rsidRPr="00315FB8" w:rsidRDefault="00BA3171" w:rsidP="00D70E17">
      <w:pPr>
        <w:jc w:val="center"/>
        <w:rPr>
          <w:bCs/>
          <w:szCs w:val="28"/>
        </w:rPr>
      </w:pPr>
      <w:r>
        <w:rPr>
          <w:bCs/>
          <w:szCs w:val="28"/>
        </w:rPr>
        <w:t>"</w:t>
      </w:r>
      <w:r w:rsidR="002A5034" w:rsidRPr="00132DC5">
        <w:rPr>
          <w:b/>
          <w:bCs/>
          <w:szCs w:val="28"/>
        </w:rPr>
        <w:t>VII.</w:t>
      </w:r>
      <w:r w:rsidR="00474902">
        <w:rPr>
          <w:b/>
          <w:bCs/>
          <w:szCs w:val="28"/>
        </w:rPr>
        <w:t> </w:t>
      </w:r>
      <w:r w:rsidR="002A5034" w:rsidRPr="00132DC5">
        <w:rPr>
          <w:b/>
          <w:bCs/>
          <w:szCs w:val="28"/>
        </w:rPr>
        <w:t>Noslēguma jautājumi</w:t>
      </w:r>
      <w:r>
        <w:rPr>
          <w:bCs/>
          <w:szCs w:val="28"/>
        </w:rPr>
        <w:t>"</w:t>
      </w:r>
      <w:r w:rsidR="002A5034" w:rsidRPr="00315FB8">
        <w:rPr>
          <w:bCs/>
          <w:szCs w:val="28"/>
        </w:rPr>
        <w:t>.</w:t>
      </w:r>
    </w:p>
    <w:p w14:paraId="61226D05" w14:textId="77777777" w:rsidR="002A5034" w:rsidRPr="00C04256" w:rsidRDefault="002A5034" w:rsidP="00D70E17">
      <w:pPr>
        <w:ind w:firstLine="720"/>
        <w:jc w:val="both"/>
        <w:rPr>
          <w:bCs/>
          <w:szCs w:val="28"/>
        </w:rPr>
      </w:pPr>
    </w:p>
    <w:p w14:paraId="5D32B228" w14:textId="0DA094D9" w:rsidR="00C04256" w:rsidRPr="00C04256" w:rsidRDefault="00CA2772" w:rsidP="00D70E17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2A5034" w:rsidRPr="00C04256">
        <w:rPr>
          <w:bCs/>
          <w:szCs w:val="28"/>
        </w:rPr>
        <w:t>. </w:t>
      </w:r>
      <w:r w:rsidR="00227259">
        <w:rPr>
          <w:bCs/>
          <w:szCs w:val="28"/>
        </w:rPr>
        <w:t>Papildināt</w:t>
      </w:r>
      <w:r w:rsidR="00C04256" w:rsidRPr="00C04256">
        <w:rPr>
          <w:bCs/>
          <w:szCs w:val="28"/>
        </w:rPr>
        <w:t xml:space="preserve"> 18.</w:t>
      </w:r>
      <w:r w:rsidR="00FC5B08">
        <w:rPr>
          <w:bCs/>
          <w:szCs w:val="28"/>
        </w:rPr>
        <w:t> </w:t>
      </w:r>
      <w:r w:rsidR="00C04256" w:rsidRPr="00C04256">
        <w:rPr>
          <w:bCs/>
          <w:szCs w:val="28"/>
        </w:rPr>
        <w:t>punkt</w:t>
      </w:r>
      <w:r w:rsidR="008A25C8">
        <w:rPr>
          <w:bCs/>
          <w:szCs w:val="28"/>
        </w:rPr>
        <w:t>u</w:t>
      </w:r>
      <w:r w:rsidR="00C04256" w:rsidRPr="00C04256">
        <w:rPr>
          <w:bCs/>
          <w:szCs w:val="28"/>
        </w:rPr>
        <w:t xml:space="preserve"> </w:t>
      </w:r>
      <w:r w:rsidR="00227259">
        <w:rPr>
          <w:bCs/>
          <w:szCs w:val="28"/>
        </w:rPr>
        <w:t>aiz</w:t>
      </w:r>
      <w:r w:rsidR="008A25C8">
        <w:rPr>
          <w:bCs/>
          <w:szCs w:val="28"/>
        </w:rPr>
        <w:t xml:space="preserve"> skaitļiem un</w:t>
      </w:r>
      <w:r w:rsidR="00227259">
        <w:rPr>
          <w:bCs/>
          <w:szCs w:val="28"/>
        </w:rPr>
        <w:t xml:space="preserve"> </w:t>
      </w:r>
      <w:r w:rsidR="00C04256" w:rsidRPr="00C04256">
        <w:rPr>
          <w:bCs/>
          <w:szCs w:val="28"/>
        </w:rPr>
        <w:t>vārd</w:t>
      </w:r>
      <w:r w:rsidR="00227259">
        <w:rPr>
          <w:bCs/>
          <w:szCs w:val="28"/>
        </w:rPr>
        <w:t>iem</w:t>
      </w:r>
      <w:r w:rsidR="00C04256" w:rsidRPr="00C04256">
        <w:rPr>
          <w:bCs/>
          <w:szCs w:val="28"/>
        </w:rPr>
        <w:t xml:space="preserve"> </w:t>
      </w:r>
      <w:r w:rsidR="00BA3171">
        <w:rPr>
          <w:bCs/>
          <w:szCs w:val="28"/>
        </w:rPr>
        <w:t>"</w:t>
      </w:r>
      <w:r w:rsidR="00C04256" w:rsidRPr="00C04256">
        <w:rPr>
          <w:szCs w:val="28"/>
          <w:shd w:val="clear" w:color="auto" w:fill="FFFFFF"/>
        </w:rPr>
        <w:t>202</w:t>
      </w:r>
      <w:r w:rsidR="00DE57CA">
        <w:rPr>
          <w:szCs w:val="28"/>
          <w:shd w:val="clear" w:color="auto" w:fill="FFFFFF"/>
        </w:rPr>
        <w:t>0</w:t>
      </w:r>
      <w:r w:rsidR="00C04256" w:rsidRPr="00C04256">
        <w:rPr>
          <w:szCs w:val="28"/>
          <w:shd w:val="clear" w:color="auto" w:fill="FFFFFF"/>
        </w:rPr>
        <w:t>./</w:t>
      </w:r>
      <w:r w:rsidR="005C7A6E">
        <w:rPr>
          <w:szCs w:val="28"/>
          <w:shd w:val="clear" w:color="auto" w:fill="FFFFFF"/>
        </w:rPr>
        <w:br/>
      </w:r>
      <w:r w:rsidR="00C04256" w:rsidRPr="00C04256">
        <w:rPr>
          <w:szCs w:val="28"/>
          <w:shd w:val="clear" w:color="auto" w:fill="FFFFFF"/>
        </w:rPr>
        <w:t>202</w:t>
      </w:r>
      <w:r w:rsidR="00CC5F0B">
        <w:rPr>
          <w:szCs w:val="28"/>
          <w:shd w:val="clear" w:color="auto" w:fill="FFFFFF"/>
        </w:rPr>
        <w:t>1</w:t>
      </w:r>
      <w:r w:rsidR="00C04256" w:rsidRPr="00C04256">
        <w:rPr>
          <w:szCs w:val="28"/>
          <w:shd w:val="clear" w:color="auto" w:fill="FFFFFF"/>
        </w:rPr>
        <w:t>. akadēmiskajā gadā</w:t>
      </w:r>
      <w:r w:rsidR="00BA3171">
        <w:rPr>
          <w:szCs w:val="28"/>
          <w:shd w:val="clear" w:color="auto" w:fill="FFFFFF"/>
        </w:rPr>
        <w:t>"</w:t>
      </w:r>
      <w:r w:rsidR="00C04256" w:rsidRPr="00C04256">
        <w:rPr>
          <w:szCs w:val="28"/>
          <w:shd w:val="clear" w:color="auto" w:fill="FFFFFF"/>
        </w:rPr>
        <w:t xml:space="preserve"> ar vārdiem</w:t>
      </w:r>
      <w:r w:rsidR="008A25C8">
        <w:rPr>
          <w:szCs w:val="28"/>
          <w:shd w:val="clear" w:color="auto" w:fill="FFFFFF"/>
        </w:rPr>
        <w:t xml:space="preserve"> un skaitļiem</w:t>
      </w:r>
      <w:r w:rsidR="00C04256" w:rsidRPr="00C04256">
        <w:rPr>
          <w:szCs w:val="28"/>
          <w:shd w:val="clear" w:color="auto" w:fill="FFFFFF"/>
        </w:rPr>
        <w:t xml:space="preserve"> </w:t>
      </w:r>
      <w:r w:rsidR="00BA3171">
        <w:rPr>
          <w:szCs w:val="28"/>
          <w:shd w:val="clear" w:color="auto" w:fill="FFFFFF"/>
        </w:rPr>
        <w:t>"</w:t>
      </w:r>
      <w:r w:rsidR="00CC5F0B">
        <w:rPr>
          <w:szCs w:val="28"/>
          <w:shd w:val="clear" w:color="auto" w:fill="FFFFFF"/>
        </w:rPr>
        <w:t xml:space="preserve">un </w:t>
      </w:r>
      <w:r w:rsidR="00C04256" w:rsidRPr="00C04256">
        <w:rPr>
          <w:szCs w:val="28"/>
          <w:shd w:val="clear" w:color="auto" w:fill="FFFFFF"/>
        </w:rPr>
        <w:t>202</w:t>
      </w:r>
      <w:r w:rsidR="00CC5F0B">
        <w:rPr>
          <w:szCs w:val="28"/>
          <w:shd w:val="clear" w:color="auto" w:fill="FFFFFF"/>
        </w:rPr>
        <w:t>1./2022</w:t>
      </w:r>
      <w:r w:rsidR="00946DA5">
        <w:rPr>
          <w:szCs w:val="28"/>
          <w:shd w:val="clear" w:color="auto" w:fill="FFFFFF"/>
        </w:rPr>
        <w:t>.</w:t>
      </w:r>
      <w:r w:rsidR="00FC5B08">
        <w:rPr>
          <w:szCs w:val="28"/>
          <w:shd w:val="clear" w:color="auto" w:fill="FFFFFF"/>
        </w:rPr>
        <w:t> </w:t>
      </w:r>
      <w:r w:rsidR="00CC5F0B" w:rsidRPr="00C04256">
        <w:rPr>
          <w:szCs w:val="28"/>
          <w:shd w:val="clear" w:color="auto" w:fill="FFFFFF"/>
        </w:rPr>
        <w:t>akadēmiskajā gadā</w:t>
      </w:r>
      <w:r w:rsidR="00BA3171">
        <w:rPr>
          <w:szCs w:val="28"/>
          <w:shd w:val="clear" w:color="auto" w:fill="FFFFFF"/>
        </w:rPr>
        <w:t>"</w:t>
      </w:r>
      <w:r w:rsidR="00C04256" w:rsidRPr="00C04256">
        <w:rPr>
          <w:szCs w:val="28"/>
          <w:shd w:val="clear" w:color="auto" w:fill="FFFFFF"/>
        </w:rPr>
        <w:t>.</w:t>
      </w:r>
    </w:p>
    <w:p w14:paraId="24C28D9E" w14:textId="1CF803E8" w:rsidR="00C04256" w:rsidRDefault="00C04256" w:rsidP="00D70E17">
      <w:pPr>
        <w:ind w:firstLine="720"/>
        <w:jc w:val="both"/>
        <w:rPr>
          <w:bCs/>
          <w:szCs w:val="28"/>
        </w:rPr>
      </w:pPr>
    </w:p>
    <w:p w14:paraId="00BD4DC9" w14:textId="2C5298EE" w:rsidR="002A5034" w:rsidRPr="00315FB8" w:rsidRDefault="00CA2772" w:rsidP="00D70E17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8</w:t>
      </w:r>
      <w:r w:rsidR="00C04256">
        <w:rPr>
          <w:bCs/>
          <w:szCs w:val="28"/>
        </w:rPr>
        <w:t>.</w:t>
      </w:r>
      <w:r w:rsidR="00FC5B08">
        <w:rPr>
          <w:bCs/>
          <w:szCs w:val="28"/>
        </w:rPr>
        <w:t> </w:t>
      </w:r>
      <w:r w:rsidR="002A5034" w:rsidRPr="00315FB8">
        <w:rPr>
          <w:bCs/>
          <w:szCs w:val="28"/>
        </w:rPr>
        <w:t>Papildināt noteikumus ar 19.</w:t>
      </w:r>
      <w:r w:rsidR="004149CF">
        <w:rPr>
          <w:bCs/>
          <w:szCs w:val="28"/>
        </w:rPr>
        <w:t> </w:t>
      </w:r>
      <w:r w:rsidR="002A5034" w:rsidRPr="00315FB8">
        <w:rPr>
          <w:bCs/>
          <w:szCs w:val="28"/>
        </w:rPr>
        <w:t>punktu šādā redakcijā:</w:t>
      </w:r>
    </w:p>
    <w:p w14:paraId="795DB9E2" w14:textId="77777777" w:rsidR="002A5034" w:rsidRPr="00315FB8" w:rsidRDefault="002A5034" w:rsidP="00D70E17">
      <w:pPr>
        <w:ind w:firstLine="720"/>
        <w:jc w:val="both"/>
        <w:rPr>
          <w:bCs/>
          <w:szCs w:val="28"/>
        </w:rPr>
      </w:pPr>
    </w:p>
    <w:p w14:paraId="1BB11734" w14:textId="0380546B" w:rsidR="002A5034" w:rsidRPr="00315FB8" w:rsidRDefault="00BA3171" w:rsidP="00D70E17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"</w:t>
      </w:r>
      <w:r w:rsidR="002A5034" w:rsidRPr="00315FB8">
        <w:rPr>
          <w:bCs/>
          <w:szCs w:val="28"/>
        </w:rPr>
        <w:t xml:space="preserve">19. Šo noteikumu </w:t>
      </w:r>
      <w:r w:rsidR="00C435A5">
        <w:rPr>
          <w:bCs/>
          <w:szCs w:val="28"/>
        </w:rPr>
        <w:t>6</w:t>
      </w:r>
      <w:r w:rsidR="002A5034" w:rsidRPr="00132DC5">
        <w:rPr>
          <w:bCs/>
          <w:szCs w:val="28"/>
        </w:rPr>
        <w:t>.</w:t>
      </w:r>
      <w:r w:rsidR="00C435A5">
        <w:rPr>
          <w:bCs/>
          <w:szCs w:val="28"/>
          <w:vertAlign w:val="superscript"/>
        </w:rPr>
        <w:t>3</w:t>
      </w:r>
      <w:r w:rsidR="005C7A6E">
        <w:rPr>
          <w:bCs/>
          <w:szCs w:val="28"/>
        </w:rPr>
        <w:t> </w:t>
      </w:r>
      <w:r w:rsidR="005A486B">
        <w:rPr>
          <w:bCs/>
          <w:szCs w:val="28"/>
        </w:rPr>
        <w:t>un</w:t>
      </w:r>
      <w:r w:rsidR="001F1AB0" w:rsidRPr="00315FB8">
        <w:rPr>
          <w:bCs/>
          <w:szCs w:val="28"/>
        </w:rPr>
        <w:t xml:space="preserve"> 13.</w:t>
      </w:r>
      <w:r w:rsidR="001F1AB0" w:rsidRPr="005A486B">
        <w:rPr>
          <w:bCs/>
          <w:szCs w:val="28"/>
          <w:vertAlign w:val="superscript"/>
        </w:rPr>
        <w:t>1</w:t>
      </w:r>
      <w:r w:rsidR="00474902">
        <w:rPr>
          <w:bCs/>
          <w:szCs w:val="28"/>
        </w:rPr>
        <w:t> punktu</w:t>
      </w:r>
      <w:r w:rsidR="005A486B">
        <w:rPr>
          <w:bCs/>
          <w:szCs w:val="28"/>
          <w:vertAlign w:val="superscript"/>
        </w:rPr>
        <w:t xml:space="preserve"> </w:t>
      </w:r>
      <w:r w:rsidR="002A5034" w:rsidRPr="00315FB8">
        <w:rPr>
          <w:bCs/>
          <w:szCs w:val="28"/>
        </w:rPr>
        <w:t>piemēro</w:t>
      </w:r>
      <w:r w:rsidR="00474902">
        <w:rPr>
          <w:bCs/>
          <w:szCs w:val="28"/>
        </w:rPr>
        <w:t>,</w:t>
      </w:r>
      <w:r w:rsidR="002A5034" w:rsidRPr="00315FB8">
        <w:rPr>
          <w:bCs/>
          <w:szCs w:val="28"/>
        </w:rPr>
        <w:t xml:space="preserve"> </w:t>
      </w:r>
      <w:r w:rsidR="008617A0">
        <w:rPr>
          <w:bCs/>
          <w:szCs w:val="28"/>
        </w:rPr>
        <w:t xml:space="preserve">sākot </w:t>
      </w:r>
      <w:r w:rsidR="002A5034" w:rsidRPr="00315FB8">
        <w:rPr>
          <w:bCs/>
          <w:szCs w:val="28"/>
        </w:rPr>
        <w:t>ar 202</w:t>
      </w:r>
      <w:r w:rsidR="00A7361E">
        <w:rPr>
          <w:bCs/>
          <w:szCs w:val="28"/>
        </w:rPr>
        <w:t>2</w:t>
      </w:r>
      <w:r w:rsidR="002A5034" w:rsidRPr="00315FB8">
        <w:rPr>
          <w:bCs/>
          <w:szCs w:val="28"/>
        </w:rPr>
        <w:t>.</w:t>
      </w:r>
      <w:r w:rsidR="008617A0">
        <w:rPr>
          <w:bCs/>
          <w:szCs w:val="28"/>
        </w:rPr>
        <w:t>/202</w:t>
      </w:r>
      <w:r w:rsidR="00A7361E">
        <w:rPr>
          <w:bCs/>
          <w:szCs w:val="28"/>
        </w:rPr>
        <w:t>3</w:t>
      </w:r>
      <w:r w:rsidR="008617A0">
        <w:rPr>
          <w:bCs/>
          <w:szCs w:val="28"/>
        </w:rPr>
        <w:t>.</w:t>
      </w:r>
      <w:r w:rsidR="00C46199">
        <w:rPr>
          <w:bCs/>
          <w:szCs w:val="28"/>
        </w:rPr>
        <w:t> </w:t>
      </w:r>
      <w:r w:rsidR="008617A0">
        <w:rPr>
          <w:bCs/>
          <w:szCs w:val="28"/>
        </w:rPr>
        <w:t xml:space="preserve">akadēmisko </w:t>
      </w:r>
      <w:r w:rsidR="002A5034" w:rsidRPr="00315FB8">
        <w:rPr>
          <w:bCs/>
          <w:szCs w:val="28"/>
        </w:rPr>
        <w:t>gad</w:t>
      </w:r>
      <w:r w:rsidR="008617A0">
        <w:rPr>
          <w:bCs/>
          <w:szCs w:val="28"/>
        </w:rPr>
        <w:t>u</w:t>
      </w:r>
      <w:r w:rsidR="002A5034" w:rsidRPr="00315FB8">
        <w:rPr>
          <w:bCs/>
          <w:szCs w:val="28"/>
        </w:rPr>
        <w:t>.</w:t>
      </w:r>
      <w:r>
        <w:rPr>
          <w:bCs/>
          <w:szCs w:val="28"/>
        </w:rPr>
        <w:t>"</w:t>
      </w:r>
    </w:p>
    <w:p w14:paraId="73D3EDE5" w14:textId="77777777" w:rsidR="002A5034" w:rsidRDefault="002A5034" w:rsidP="00D70E17">
      <w:pPr>
        <w:jc w:val="both"/>
        <w:rPr>
          <w:bCs/>
          <w:szCs w:val="28"/>
        </w:rPr>
      </w:pPr>
    </w:p>
    <w:p w14:paraId="18694B7A" w14:textId="77777777" w:rsidR="001D3A6D" w:rsidRDefault="001D3A6D" w:rsidP="00D70E17">
      <w:pPr>
        <w:jc w:val="both"/>
        <w:rPr>
          <w:bCs/>
          <w:szCs w:val="28"/>
        </w:rPr>
      </w:pPr>
    </w:p>
    <w:p w14:paraId="58E4028F" w14:textId="77777777" w:rsidR="001015FD" w:rsidRDefault="001015FD" w:rsidP="00D70E17">
      <w:pPr>
        <w:jc w:val="both"/>
        <w:rPr>
          <w:bCs/>
          <w:szCs w:val="28"/>
        </w:rPr>
      </w:pPr>
    </w:p>
    <w:p w14:paraId="33C26BD8" w14:textId="77777777" w:rsidR="00BA3171" w:rsidRPr="00DE283C" w:rsidRDefault="00BA3171" w:rsidP="00D70E1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4B00CBE" w14:textId="77777777" w:rsidR="00BA3171" w:rsidRDefault="00BA3171" w:rsidP="00D70E1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E5B59B" w14:textId="77777777" w:rsidR="00BA3171" w:rsidRDefault="00BA3171" w:rsidP="00D70E1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774DA51" w14:textId="77777777" w:rsidR="00BA3171" w:rsidRDefault="00BA3171" w:rsidP="00D70E1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8E83B8D" w14:textId="77777777" w:rsidR="00BA3171" w:rsidRPr="00DE283C" w:rsidRDefault="00BA3171" w:rsidP="00D70E17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BA3171" w:rsidRPr="00DE283C" w:rsidSect="00BA31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63400" w14:textId="77777777" w:rsidR="00C0746C" w:rsidRDefault="00C0746C">
      <w:r>
        <w:separator/>
      </w:r>
    </w:p>
  </w:endnote>
  <w:endnote w:type="continuationSeparator" w:id="0">
    <w:p w14:paraId="6F068765" w14:textId="77777777" w:rsidR="00C0746C" w:rsidRDefault="00C0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A458" w14:textId="24EC881B" w:rsidR="00BA3171" w:rsidRPr="00BA3171" w:rsidRDefault="00BA3171" w:rsidP="00BA3171">
    <w:pPr>
      <w:pStyle w:val="Footer"/>
      <w:jc w:val="both"/>
      <w:rPr>
        <w:sz w:val="16"/>
        <w:szCs w:val="16"/>
      </w:rPr>
    </w:pPr>
    <w:r w:rsidRPr="00BA3171">
      <w:rPr>
        <w:sz w:val="16"/>
        <w:szCs w:val="16"/>
      </w:rPr>
      <w:t>N0410_1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14C6C" w14:textId="59E57B90" w:rsidR="00B579A9" w:rsidRPr="00BA3171" w:rsidRDefault="00BA3171" w:rsidP="00E53F74">
    <w:pPr>
      <w:pStyle w:val="Footer"/>
      <w:jc w:val="both"/>
      <w:rPr>
        <w:sz w:val="16"/>
        <w:szCs w:val="16"/>
      </w:rPr>
    </w:pPr>
    <w:r w:rsidRPr="00BA3171">
      <w:rPr>
        <w:sz w:val="16"/>
        <w:szCs w:val="16"/>
      </w:rPr>
      <w:t>N0410_1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920DC" w14:textId="77777777" w:rsidR="00C0746C" w:rsidRDefault="00C0746C">
      <w:r>
        <w:separator/>
      </w:r>
    </w:p>
  </w:footnote>
  <w:footnote w:type="continuationSeparator" w:id="0">
    <w:p w14:paraId="43A9CFE6" w14:textId="77777777" w:rsidR="00C0746C" w:rsidRDefault="00C0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73B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42D9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4895974"/>
      <w:docPartObj>
        <w:docPartGallery w:val="Page Numbers (Top of Page)"/>
        <w:docPartUnique/>
      </w:docPartObj>
    </w:sdtPr>
    <w:sdtEndPr>
      <w:rPr>
        <w:noProof/>
        <w:sz w:val="24"/>
        <w:szCs w:val="20"/>
      </w:rPr>
    </w:sdtEndPr>
    <w:sdtContent>
      <w:p w14:paraId="49AA979D" w14:textId="1D58E88F" w:rsidR="00B579A9" w:rsidRPr="00BA3171" w:rsidRDefault="00BA3171" w:rsidP="00BA3171">
        <w:pPr>
          <w:pStyle w:val="Header"/>
          <w:jc w:val="center"/>
          <w:rPr>
            <w:sz w:val="24"/>
            <w:szCs w:val="20"/>
          </w:rPr>
        </w:pPr>
        <w:r w:rsidRPr="00BA3171">
          <w:rPr>
            <w:sz w:val="24"/>
            <w:szCs w:val="20"/>
          </w:rPr>
          <w:fldChar w:fldCharType="begin"/>
        </w:r>
        <w:r w:rsidRPr="00BA3171">
          <w:rPr>
            <w:sz w:val="24"/>
            <w:szCs w:val="20"/>
          </w:rPr>
          <w:instrText xml:space="preserve"> PAGE   \* MERGEFORMAT </w:instrText>
        </w:r>
        <w:r w:rsidRPr="00BA3171">
          <w:rPr>
            <w:sz w:val="24"/>
            <w:szCs w:val="20"/>
          </w:rPr>
          <w:fldChar w:fldCharType="separate"/>
        </w:r>
        <w:r w:rsidR="00B62B8E">
          <w:rPr>
            <w:noProof/>
            <w:sz w:val="24"/>
            <w:szCs w:val="20"/>
          </w:rPr>
          <w:t>2</w:t>
        </w:r>
        <w:r w:rsidRPr="00BA3171">
          <w:rPr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F7BDA" w14:textId="77777777" w:rsidR="00BA3171" w:rsidRPr="003629D6" w:rsidRDefault="00BA3171">
    <w:pPr>
      <w:pStyle w:val="Header"/>
    </w:pPr>
  </w:p>
  <w:p w14:paraId="516D36EA" w14:textId="5A48D8CA" w:rsidR="00BA3171" w:rsidRDefault="00BA3171">
    <w:pPr>
      <w:pStyle w:val="Header"/>
    </w:pPr>
    <w:r>
      <w:rPr>
        <w:noProof/>
        <w:lang w:val="en-US" w:eastAsia="en-US"/>
      </w:rPr>
      <w:drawing>
        <wp:inline distT="0" distB="0" distL="0" distR="0" wp14:anchorId="2B9A6E4C" wp14:editId="5E861E6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351147"/>
    <w:multiLevelType w:val="hybridMultilevel"/>
    <w:tmpl w:val="F348B5C2"/>
    <w:lvl w:ilvl="0" w:tplc="2A66D53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02671"/>
    <w:multiLevelType w:val="hybridMultilevel"/>
    <w:tmpl w:val="BA90BBFE"/>
    <w:lvl w:ilvl="0" w:tplc="599E7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135DC"/>
    <w:multiLevelType w:val="hybridMultilevel"/>
    <w:tmpl w:val="A860DA6C"/>
    <w:lvl w:ilvl="0" w:tplc="A1442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143978"/>
    <w:multiLevelType w:val="hybridMultilevel"/>
    <w:tmpl w:val="48D0C4FC"/>
    <w:lvl w:ilvl="0" w:tplc="77CA21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DC"/>
    <w:rsid w:val="000000D3"/>
    <w:rsid w:val="00010927"/>
    <w:rsid w:val="0002205F"/>
    <w:rsid w:val="00023441"/>
    <w:rsid w:val="0002733D"/>
    <w:rsid w:val="0003110E"/>
    <w:rsid w:val="000352B8"/>
    <w:rsid w:val="00040955"/>
    <w:rsid w:val="00043BD4"/>
    <w:rsid w:val="00046DC3"/>
    <w:rsid w:val="00055E27"/>
    <w:rsid w:val="000602FA"/>
    <w:rsid w:val="00061169"/>
    <w:rsid w:val="0006736B"/>
    <w:rsid w:val="000714A4"/>
    <w:rsid w:val="00072319"/>
    <w:rsid w:val="000749B0"/>
    <w:rsid w:val="0007574F"/>
    <w:rsid w:val="000760C0"/>
    <w:rsid w:val="000760F2"/>
    <w:rsid w:val="000772CA"/>
    <w:rsid w:val="00083CE2"/>
    <w:rsid w:val="0009401D"/>
    <w:rsid w:val="000967A0"/>
    <w:rsid w:val="000A0168"/>
    <w:rsid w:val="000A2BF6"/>
    <w:rsid w:val="000B1866"/>
    <w:rsid w:val="000B3BE9"/>
    <w:rsid w:val="000B4863"/>
    <w:rsid w:val="000B63E4"/>
    <w:rsid w:val="000B67AB"/>
    <w:rsid w:val="000B72A3"/>
    <w:rsid w:val="000B788D"/>
    <w:rsid w:val="000C1DE0"/>
    <w:rsid w:val="000D5C24"/>
    <w:rsid w:val="000D63FE"/>
    <w:rsid w:val="000E27BB"/>
    <w:rsid w:val="000E43EA"/>
    <w:rsid w:val="000E7EC5"/>
    <w:rsid w:val="000F5888"/>
    <w:rsid w:val="000F671F"/>
    <w:rsid w:val="001015FD"/>
    <w:rsid w:val="0010259D"/>
    <w:rsid w:val="00103120"/>
    <w:rsid w:val="001073BE"/>
    <w:rsid w:val="00107509"/>
    <w:rsid w:val="0010757B"/>
    <w:rsid w:val="0011397F"/>
    <w:rsid w:val="0011575D"/>
    <w:rsid w:val="001227D0"/>
    <w:rsid w:val="00123754"/>
    <w:rsid w:val="0012512A"/>
    <w:rsid w:val="00126B93"/>
    <w:rsid w:val="00131812"/>
    <w:rsid w:val="00132DC5"/>
    <w:rsid w:val="00136858"/>
    <w:rsid w:val="00144C15"/>
    <w:rsid w:val="001465FC"/>
    <w:rsid w:val="0014700A"/>
    <w:rsid w:val="0015144B"/>
    <w:rsid w:val="001748BD"/>
    <w:rsid w:val="001777A4"/>
    <w:rsid w:val="001806D5"/>
    <w:rsid w:val="001916A9"/>
    <w:rsid w:val="00194C2D"/>
    <w:rsid w:val="001952E9"/>
    <w:rsid w:val="001A7F2A"/>
    <w:rsid w:val="001B7505"/>
    <w:rsid w:val="001C01E2"/>
    <w:rsid w:val="001C16D3"/>
    <w:rsid w:val="001C1F9B"/>
    <w:rsid w:val="001C716A"/>
    <w:rsid w:val="001D3A6D"/>
    <w:rsid w:val="001E1DE1"/>
    <w:rsid w:val="001E3361"/>
    <w:rsid w:val="001E52DB"/>
    <w:rsid w:val="001E6FC8"/>
    <w:rsid w:val="001F1AB0"/>
    <w:rsid w:val="001F6522"/>
    <w:rsid w:val="002019EF"/>
    <w:rsid w:val="00202AF6"/>
    <w:rsid w:val="002031A3"/>
    <w:rsid w:val="002114AD"/>
    <w:rsid w:val="002148B8"/>
    <w:rsid w:val="00221B6B"/>
    <w:rsid w:val="00227259"/>
    <w:rsid w:val="00231A05"/>
    <w:rsid w:val="00232F97"/>
    <w:rsid w:val="00236FCB"/>
    <w:rsid w:val="00244E82"/>
    <w:rsid w:val="00245D0A"/>
    <w:rsid w:val="00257C68"/>
    <w:rsid w:val="002728EA"/>
    <w:rsid w:val="0028237C"/>
    <w:rsid w:val="002826A7"/>
    <w:rsid w:val="00283886"/>
    <w:rsid w:val="00285AAE"/>
    <w:rsid w:val="00286D27"/>
    <w:rsid w:val="0029031D"/>
    <w:rsid w:val="00292FAF"/>
    <w:rsid w:val="00294D92"/>
    <w:rsid w:val="00295D29"/>
    <w:rsid w:val="002A1832"/>
    <w:rsid w:val="002A1FE3"/>
    <w:rsid w:val="002A5034"/>
    <w:rsid w:val="002B0152"/>
    <w:rsid w:val="002B4347"/>
    <w:rsid w:val="002C2293"/>
    <w:rsid w:val="002C4F7B"/>
    <w:rsid w:val="002C6F40"/>
    <w:rsid w:val="002D03A7"/>
    <w:rsid w:val="002D47BA"/>
    <w:rsid w:val="002E026D"/>
    <w:rsid w:val="002E3693"/>
    <w:rsid w:val="002E68C2"/>
    <w:rsid w:val="002E7AE8"/>
    <w:rsid w:val="002F129B"/>
    <w:rsid w:val="002F2569"/>
    <w:rsid w:val="002F2606"/>
    <w:rsid w:val="002F3DF8"/>
    <w:rsid w:val="002F5B8F"/>
    <w:rsid w:val="0030019B"/>
    <w:rsid w:val="003014AE"/>
    <w:rsid w:val="00302DAE"/>
    <w:rsid w:val="0030590C"/>
    <w:rsid w:val="0031018D"/>
    <w:rsid w:val="00311974"/>
    <w:rsid w:val="00315FB8"/>
    <w:rsid w:val="00317C3E"/>
    <w:rsid w:val="003211E8"/>
    <w:rsid w:val="00332477"/>
    <w:rsid w:val="00351B7A"/>
    <w:rsid w:val="0035450C"/>
    <w:rsid w:val="00355616"/>
    <w:rsid w:val="00360232"/>
    <w:rsid w:val="00361D92"/>
    <w:rsid w:val="003623A8"/>
    <w:rsid w:val="003635F1"/>
    <w:rsid w:val="00363ED7"/>
    <w:rsid w:val="00364387"/>
    <w:rsid w:val="00366964"/>
    <w:rsid w:val="00370D41"/>
    <w:rsid w:val="00371D43"/>
    <w:rsid w:val="00375166"/>
    <w:rsid w:val="003766A6"/>
    <w:rsid w:val="00377A69"/>
    <w:rsid w:val="0038034C"/>
    <w:rsid w:val="003825E4"/>
    <w:rsid w:val="00383A38"/>
    <w:rsid w:val="00386DFD"/>
    <w:rsid w:val="00387BCD"/>
    <w:rsid w:val="003910DD"/>
    <w:rsid w:val="00393D78"/>
    <w:rsid w:val="003B43D0"/>
    <w:rsid w:val="003B77D4"/>
    <w:rsid w:val="003C2087"/>
    <w:rsid w:val="003C49F9"/>
    <w:rsid w:val="003C516C"/>
    <w:rsid w:val="003D1820"/>
    <w:rsid w:val="003D2264"/>
    <w:rsid w:val="003D26F2"/>
    <w:rsid w:val="003D279C"/>
    <w:rsid w:val="003D4549"/>
    <w:rsid w:val="003D7B74"/>
    <w:rsid w:val="003E5D44"/>
    <w:rsid w:val="003F03F2"/>
    <w:rsid w:val="003F070C"/>
    <w:rsid w:val="003F1574"/>
    <w:rsid w:val="003F4EAF"/>
    <w:rsid w:val="003F566C"/>
    <w:rsid w:val="003F6D59"/>
    <w:rsid w:val="003F6FDC"/>
    <w:rsid w:val="003F7690"/>
    <w:rsid w:val="00400C86"/>
    <w:rsid w:val="00412D2A"/>
    <w:rsid w:val="00412D6E"/>
    <w:rsid w:val="004149CF"/>
    <w:rsid w:val="00416442"/>
    <w:rsid w:val="004308FD"/>
    <w:rsid w:val="00433AF7"/>
    <w:rsid w:val="00436F03"/>
    <w:rsid w:val="00437C30"/>
    <w:rsid w:val="00450B92"/>
    <w:rsid w:val="00461ADA"/>
    <w:rsid w:val="00462C43"/>
    <w:rsid w:val="00465E91"/>
    <w:rsid w:val="00474902"/>
    <w:rsid w:val="0047756B"/>
    <w:rsid w:val="00477DFD"/>
    <w:rsid w:val="00482FBA"/>
    <w:rsid w:val="00483EF0"/>
    <w:rsid w:val="00490E8C"/>
    <w:rsid w:val="00496F35"/>
    <w:rsid w:val="00497D80"/>
    <w:rsid w:val="004A44E5"/>
    <w:rsid w:val="004A627C"/>
    <w:rsid w:val="004A75AD"/>
    <w:rsid w:val="004B35A4"/>
    <w:rsid w:val="004C2D50"/>
    <w:rsid w:val="004C770C"/>
    <w:rsid w:val="004D0C4B"/>
    <w:rsid w:val="004D26C3"/>
    <w:rsid w:val="004D3A2E"/>
    <w:rsid w:val="004E0B1B"/>
    <w:rsid w:val="004E4A53"/>
    <w:rsid w:val="004E5B23"/>
    <w:rsid w:val="004E5BAB"/>
    <w:rsid w:val="004F0F5C"/>
    <w:rsid w:val="004F4680"/>
    <w:rsid w:val="00512F83"/>
    <w:rsid w:val="00513E89"/>
    <w:rsid w:val="0051647F"/>
    <w:rsid w:val="00520BFA"/>
    <w:rsid w:val="005216E1"/>
    <w:rsid w:val="0052374E"/>
    <w:rsid w:val="00531920"/>
    <w:rsid w:val="005366B8"/>
    <w:rsid w:val="005375F8"/>
    <w:rsid w:val="005542F6"/>
    <w:rsid w:val="005575BF"/>
    <w:rsid w:val="0055762A"/>
    <w:rsid w:val="00560D94"/>
    <w:rsid w:val="00561FBE"/>
    <w:rsid w:val="00565611"/>
    <w:rsid w:val="00566BE0"/>
    <w:rsid w:val="0058042B"/>
    <w:rsid w:val="00580F26"/>
    <w:rsid w:val="005813F4"/>
    <w:rsid w:val="005838FA"/>
    <w:rsid w:val="00584B9C"/>
    <w:rsid w:val="005864AF"/>
    <w:rsid w:val="00591464"/>
    <w:rsid w:val="00591CC4"/>
    <w:rsid w:val="005920B1"/>
    <w:rsid w:val="00595E70"/>
    <w:rsid w:val="00596C30"/>
    <w:rsid w:val="005A2ACA"/>
    <w:rsid w:val="005A41B0"/>
    <w:rsid w:val="005A486B"/>
    <w:rsid w:val="005A4CE0"/>
    <w:rsid w:val="005A7D99"/>
    <w:rsid w:val="005B0DC9"/>
    <w:rsid w:val="005B3D09"/>
    <w:rsid w:val="005C2D19"/>
    <w:rsid w:val="005C6692"/>
    <w:rsid w:val="005C7A6E"/>
    <w:rsid w:val="005D5FB9"/>
    <w:rsid w:val="005D6B13"/>
    <w:rsid w:val="005E2E89"/>
    <w:rsid w:val="005E3338"/>
    <w:rsid w:val="005E4437"/>
    <w:rsid w:val="005E5986"/>
    <w:rsid w:val="005E5F79"/>
    <w:rsid w:val="005E6302"/>
    <w:rsid w:val="005F1B96"/>
    <w:rsid w:val="005F23F9"/>
    <w:rsid w:val="005F4C0F"/>
    <w:rsid w:val="005F4C26"/>
    <w:rsid w:val="005F634A"/>
    <w:rsid w:val="005F6A63"/>
    <w:rsid w:val="006005E8"/>
    <w:rsid w:val="00603278"/>
    <w:rsid w:val="00604144"/>
    <w:rsid w:val="0060462D"/>
    <w:rsid w:val="00604765"/>
    <w:rsid w:val="00605064"/>
    <w:rsid w:val="006074E7"/>
    <w:rsid w:val="00611143"/>
    <w:rsid w:val="006129A4"/>
    <w:rsid w:val="0061573F"/>
    <w:rsid w:val="00620C67"/>
    <w:rsid w:val="00623A1D"/>
    <w:rsid w:val="00627D63"/>
    <w:rsid w:val="00627D6C"/>
    <w:rsid w:val="00630A8D"/>
    <w:rsid w:val="006342D7"/>
    <w:rsid w:val="006363EB"/>
    <w:rsid w:val="00637CA4"/>
    <w:rsid w:val="006400FD"/>
    <w:rsid w:val="00642CB2"/>
    <w:rsid w:val="00647001"/>
    <w:rsid w:val="00647B6C"/>
    <w:rsid w:val="00651B55"/>
    <w:rsid w:val="0065705D"/>
    <w:rsid w:val="00657D67"/>
    <w:rsid w:val="00662910"/>
    <w:rsid w:val="00672583"/>
    <w:rsid w:val="00672A11"/>
    <w:rsid w:val="0067715F"/>
    <w:rsid w:val="00677CC7"/>
    <w:rsid w:val="00680F67"/>
    <w:rsid w:val="0068167E"/>
    <w:rsid w:val="00682415"/>
    <w:rsid w:val="00683DD8"/>
    <w:rsid w:val="006859C4"/>
    <w:rsid w:val="0069123F"/>
    <w:rsid w:val="00695062"/>
    <w:rsid w:val="006A0CFA"/>
    <w:rsid w:val="006A1637"/>
    <w:rsid w:val="006B31DE"/>
    <w:rsid w:val="006B3FBD"/>
    <w:rsid w:val="006B7929"/>
    <w:rsid w:val="006C1125"/>
    <w:rsid w:val="006C3BEB"/>
    <w:rsid w:val="006D09CE"/>
    <w:rsid w:val="006E0DF6"/>
    <w:rsid w:val="006E2427"/>
    <w:rsid w:val="006E47FA"/>
    <w:rsid w:val="006E5765"/>
    <w:rsid w:val="006E7C4A"/>
    <w:rsid w:val="0070187F"/>
    <w:rsid w:val="00701C40"/>
    <w:rsid w:val="007054AD"/>
    <w:rsid w:val="00710E39"/>
    <w:rsid w:val="00712FDF"/>
    <w:rsid w:val="00724F32"/>
    <w:rsid w:val="00736F61"/>
    <w:rsid w:val="00740F75"/>
    <w:rsid w:val="007418AD"/>
    <w:rsid w:val="00747718"/>
    <w:rsid w:val="00755421"/>
    <w:rsid w:val="00756BB9"/>
    <w:rsid w:val="00757453"/>
    <w:rsid w:val="00763237"/>
    <w:rsid w:val="00767576"/>
    <w:rsid w:val="0077061A"/>
    <w:rsid w:val="007722EB"/>
    <w:rsid w:val="0077246A"/>
    <w:rsid w:val="0077652C"/>
    <w:rsid w:val="00777CE0"/>
    <w:rsid w:val="00784C8A"/>
    <w:rsid w:val="007852BB"/>
    <w:rsid w:val="007865FE"/>
    <w:rsid w:val="007A15E4"/>
    <w:rsid w:val="007A525A"/>
    <w:rsid w:val="007B2685"/>
    <w:rsid w:val="007B41E4"/>
    <w:rsid w:val="007B5580"/>
    <w:rsid w:val="007C471B"/>
    <w:rsid w:val="007C795B"/>
    <w:rsid w:val="007D0C81"/>
    <w:rsid w:val="007D1266"/>
    <w:rsid w:val="007E06B4"/>
    <w:rsid w:val="007E13D0"/>
    <w:rsid w:val="007E47D3"/>
    <w:rsid w:val="007F1063"/>
    <w:rsid w:val="007F2952"/>
    <w:rsid w:val="007F65B0"/>
    <w:rsid w:val="007F6FC6"/>
    <w:rsid w:val="0080338A"/>
    <w:rsid w:val="00805448"/>
    <w:rsid w:val="00806257"/>
    <w:rsid w:val="00806D59"/>
    <w:rsid w:val="00807571"/>
    <w:rsid w:val="008105F9"/>
    <w:rsid w:val="008151F2"/>
    <w:rsid w:val="00821A51"/>
    <w:rsid w:val="00824DA5"/>
    <w:rsid w:val="008266B4"/>
    <w:rsid w:val="00827E5E"/>
    <w:rsid w:val="00836C72"/>
    <w:rsid w:val="0084750F"/>
    <w:rsid w:val="00850D82"/>
    <w:rsid w:val="00851936"/>
    <w:rsid w:val="008551E8"/>
    <w:rsid w:val="008565E4"/>
    <w:rsid w:val="008617A0"/>
    <w:rsid w:val="00861E80"/>
    <w:rsid w:val="00865DA0"/>
    <w:rsid w:val="00874C0B"/>
    <w:rsid w:val="00875968"/>
    <w:rsid w:val="00882E91"/>
    <w:rsid w:val="00886C7C"/>
    <w:rsid w:val="0089189C"/>
    <w:rsid w:val="0089301F"/>
    <w:rsid w:val="00895163"/>
    <w:rsid w:val="0089645D"/>
    <w:rsid w:val="0089734A"/>
    <w:rsid w:val="008A04FC"/>
    <w:rsid w:val="008A0A68"/>
    <w:rsid w:val="008A25C8"/>
    <w:rsid w:val="008A3733"/>
    <w:rsid w:val="008A62C4"/>
    <w:rsid w:val="008A7248"/>
    <w:rsid w:val="008B056E"/>
    <w:rsid w:val="008C0F81"/>
    <w:rsid w:val="008D1ABC"/>
    <w:rsid w:val="008E0200"/>
    <w:rsid w:val="00901BD9"/>
    <w:rsid w:val="00912DAF"/>
    <w:rsid w:val="00914BCD"/>
    <w:rsid w:val="00915288"/>
    <w:rsid w:val="00915D2B"/>
    <w:rsid w:val="00923CA6"/>
    <w:rsid w:val="00924175"/>
    <w:rsid w:val="00927C55"/>
    <w:rsid w:val="00933182"/>
    <w:rsid w:val="00933BA4"/>
    <w:rsid w:val="00942EE8"/>
    <w:rsid w:val="00946DA5"/>
    <w:rsid w:val="00955CD7"/>
    <w:rsid w:val="00961D52"/>
    <w:rsid w:val="0097024B"/>
    <w:rsid w:val="009729C7"/>
    <w:rsid w:val="00976E6F"/>
    <w:rsid w:val="00984525"/>
    <w:rsid w:val="00994EB7"/>
    <w:rsid w:val="009960D1"/>
    <w:rsid w:val="009969CA"/>
    <w:rsid w:val="009A5DB8"/>
    <w:rsid w:val="009B06B6"/>
    <w:rsid w:val="009C19B6"/>
    <w:rsid w:val="009C1EB8"/>
    <w:rsid w:val="009C4BD7"/>
    <w:rsid w:val="009C5001"/>
    <w:rsid w:val="009D0D8F"/>
    <w:rsid w:val="009D225B"/>
    <w:rsid w:val="009D354F"/>
    <w:rsid w:val="009D676A"/>
    <w:rsid w:val="009E10A6"/>
    <w:rsid w:val="009E4EA3"/>
    <w:rsid w:val="009F25D3"/>
    <w:rsid w:val="009F324C"/>
    <w:rsid w:val="00A026BE"/>
    <w:rsid w:val="00A064E9"/>
    <w:rsid w:val="00A17ED5"/>
    <w:rsid w:val="00A263D8"/>
    <w:rsid w:val="00A33BAB"/>
    <w:rsid w:val="00A40433"/>
    <w:rsid w:val="00A509EA"/>
    <w:rsid w:val="00A5204B"/>
    <w:rsid w:val="00A622FA"/>
    <w:rsid w:val="00A62910"/>
    <w:rsid w:val="00A662DC"/>
    <w:rsid w:val="00A7361E"/>
    <w:rsid w:val="00A75193"/>
    <w:rsid w:val="00A761CC"/>
    <w:rsid w:val="00A76A0E"/>
    <w:rsid w:val="00A807C2"/>
    <w:rsid w:val="00A81A53"/>
    <w:rsid w:val="00A81AF5"/>
    <w:rsid w:val="00A84951"/>
    <w:rsid w:val="00A865FA"/>
    <w:rsid w:val="00A86EDD"/>
    <w:rsid w:val="00A87A9F"/>
    <w:rsid w:val="00A92C62"/>
    <w:rsid w:val="00A9318E"/>
    <w:rsid w:val="00AA03A1"/>
    <w:rsid w:val="00AA1E0A"/>
    <w:rsid w:val="00AA44EA"/>
    <w:rsid w:val="00AB6666"/>
    <w:rsid w:val="00AB67DE"/>
    <w:rsid w:val="00AC5312"/>
    <w:rsid w:val="00AC7893"/>
    <w:rsid w:val="00AD2806"/>
    <w:rsid w:val="00AD3C52"/>
    <w:rsid w:val="00AD477B"/>
    <w:rsid w:val="00AE2E5E"/>
    <w:rsid w:val="00AE4E64"/>
    <w:rsid w:val="00AF6845"/>
    <w:rsid w:val="00B00AA8"/>
    <w:rsid w:val="00B01E01"/>
    <w:rsid w:val="00B129EA"/>
    <w:rsid w:val="00B156D5"/>
    <w:rsid w:val="00B17943"/>
    <w:rsid w:val="00B20ABB"/>
    <w:rsid w:val="00B22830"/>
    <w:rsid w:val="00B25A01"/>
    <w:rsid w:val="00B2650E"/>
    <w:rsid w:val="00B2766D"/>
    <w:rsid w:val="00B3049D"/>
    <w:rsid w:val="00B31C5F"/>
    <w:rsid w:val="00B33F62"/>
    <w:rsid w:val="00B4291A"/>
    <w:rsid w:val="00B473F0"/>
    <w:rsid w:val="00B47730"/>
    <w:rsid w:val="00B5320C"/>
    <w:rsid w:val="00B579A9"/>
    <w:rsid w:val="00B61489"/>
    <w:rsid w:val="00B62B8E"/>
    <w:rsid w:val="00B63BA0"/>
    <w:rsid w:val="00B64B10"/>
    <w:rsid w:val="00B668A8"/>
    <w:rsid w:val="00B679E2"/>
    <w:rsid w:val="00B81CC4"/>
    <w:rsid w:val="00B83E14"/>
    <w:rsid w:val="00B870F5"/>
    <w:rsid w:val="00B909C7"/>
    <w:rsid w:val="00B95E8A"/>
    <w:rsid w:val="00BA0C2C"/>
    <w:rsid w:val="00BA278A"/>
    <w:rsid w:val="00BA3171"/>
    <w:rsid w:val="00BA3463"/>
    <w:rsid w:val="00BB6729"/>
    <w:rsid w:val="00BB7A6B"/>
    <w:rsid w:val="00BC0BB5"/>
    <w:rsid w:val="00BC2D2B"/>
    <w:rsid w:val="00BC478D"/>
    <w:rsid w:val="00BC75D3"/>
    <w:rsid w:val="00BD03EF"/>
    <w:rsid w:val="00BD20EF"/>
    <w:rsid w:val="00BD4195"/>
    <w:rsid w:val="00BD45C2"/>
    <w:rsid w:val="00BD46AD"/>
    <w:rsid w:val="00BD728A"/>
    <w:rsid w:val="00BE0DF2"/>
    <w:rsid w:val="00BE15F2"/>
    <w:rsid w:val="00BE1A84"/>
    <w:rsid w:val="00BE23A7"/>
    <w:rsid w:val="00BF4A25"/>
    <w:rsid w:val="00C0104A"/>
    <w:rsid w:val="00C01FE7"/>
    <w:rsid w:val="00C04256"/>
    <w:rsid w:val="00C042E4"/>
    <w:rsid w:val="00C06D7D"/>
    <w:rsid w:val="00C0746C"/>
    <w:rsid w:val="00C16156"/>
    <w:rsid w:val="00C16327"/>
    <w:rsid w:val="00C25101"/>
    <w:rsid w:val="00C30BF1"/>
    <w:rsid w:val="00C3113F"/>
    <w:rsid w:val="00C368B8"/>
    <w:rsid w:val="00C4016C"/>
    <w:rsid w:val="00C4079C"/>
    <w:rsid w:val="00C40A26"/>
    <w:rsid w:val="00C435A5"/>
    <w:rsid w:val="00C43BC0"/>
    <w:rsid w:val="00C46199"/>
    <w:rsid w:val="00C46AD2"/>
    <w:rsid w:val="00C50DED"/>
    <w:rsid w:val="00C517B1"/>
    <w:rsid w:val="00C538AC"/>
    <w:rsid w:val="00C63576"/>
    <w:rsid w:val="00C65FD3"/>
    <w:rsid w:val="00C67C1D"/>
    <w:rsid w:val="00C73173"/>
    <w:rsid w:val="00C77ED3"/>
    <w:rsid w:val="00C8215D"/>
    <w:rsid w:val="00C85A4E"/>
    <w:rsid w:val="00C86B5F"/>
    <w:rsid w:val="00C90F39"/>
    <w:rsid w:val="00C94A02"/>
    <w:rsid w:val="00CA2772"/>
    <w:rsid w:val="00CC2B0F"/>
    <w:rsid w:val="00CC2DE6"/>
    <w:rsid w:val="00CC5F0B"/>
    <w:rsid w:val="00CC65F0"/>
    <w:rsid w:val="00CC7AFC"/>
    <w:rsid w:val="00CD21A3"/>
    <w:rsid w:val="00CD2379"/>
    <w:rsid w:val="00CD378B"/>
    <w:rsid w:val="00CD3DAF"/>
    <w:rsid w:val="00CE0E13"/>
    <w:rsid w:val="00CE565A"/>
    <w:rsid w:val="00CE630E"/>
    <w:rsid w:val="00CF38EB"/>
    <w:rsid w:val="00CF4954"/>
    <w:rsid w:val="00CF56D2"/>
    <w:rsid w:val="00CF745C"/>
    <w:rsid w:val="00CF78EE"/>
    <w:rsid w:val="00D0244B"/>
    <w:rsid w:val="00D03967"/>
    <w:rsid w:val="00D04A6C"/>
    <w:rsid w:val="00D05C2F"/>
    <w:rsid w:val="00D10BA2"/>
    <w:rsid w:val="00D129C4"/>
    <w:rsid w:val="00D1468A"/>
    <w:rsid w:val="00D27176"/>
    <w:rsid w:val="00D37664"/>
    <w:rsid w:val="00D4034B"/>
    <w:rsid w:val="00D469BF"/>
    <w:rsid w:val="00D520F0"/>
    <w:rsid w:val="00D562D0"/>
    <w:rsid w:val="00D56A17"/>
    <w:rsid w:val="00D61720"/>
    <w:rsid w:val="00D62CB1"/>
    <w:rsid w:val="00D70E17"/>
    <w:rsid w:val="00D7114C"/>
    <w:rsid w:val="00D7152D"/>
    <w:rsid w:val="00D72052"/>
    <w:rsid w:val="00D74305"/>
    <w:rsid w:val="00D74695"/>
    <w:rsid w:val="00D76222"/>
    <w:rsid w:val="00D82ABE"/>
    <w:rsid w:val="00D833FC"/>
    <w:rsid w:val="00D83536"/>
    <w:rsid w:val="00D83622"/>
    <w:rsid w:val="00D84B68"/>
    <w:rsid w:val="00D86F35"/>
    <w:rsid w:val="00D87729"/>
    <w:rsid w:val="00D954E2"/>
    <w:rsid w:val="00DA1C30"/>
    <w:rsid w:val="00DA5BAD"/>
    <w:rsid w:val="00DB09AC"/>
    <w:rsid w:val="00DB440A"/>
    <w:rsid w:val="00DC593C"/>
    <w:rsid w:val="00DC7411"/>
    <w:rsid w:val="00DD3B3E"/>
    <w:rsid w:val="00DD4F07"/>
    <w:rsid w:val="00DD55A3"/>
    <w:rsid w:val="00DD5D39"/>
    <w:rsid w:val="00DE2665"/>
    <w:rsid w:val="00DE498F"/>
    <w:rsid w:val="00DE57CA"/>
    <w:rsid w:val="00DF1472"/>
    <w:rsid w:val="00E05D50"/>
    <w:rsid w:val="00E0637E"/>
    <w:rsid w:val="00E14E14"/>
    <w:rsid w:val="00E14F92"/>
    <w:rsid w:val="00E153E1"/>
    <w:rsid w:val="00E1547A"/>
    <w:rsid w:val="00E16DE0"/>
    <w:rsid w:val="00E1766F"/>
    <w:rsid w:val="00E17DB7"/>
    <w:rsid w:val="00E22273"/>
    <w:rsid w:val="00E22F9D"/>
    <w:rsid w:val="00E2508D"/>
    <w:rsid w:val="00E30351"/>
    <w:rsid w:val="00E304A7"/>
    <w:rsid w:val="00E318D3"/>
    <w:rsid w:val="00E34C58"/>
    <w:rsid w:val="00E41BEB"/>
    <w:rsid w:val="00E44CE5"/>
    <w:rsid w:val="00E50935"/>
    <w:rsid w:val="00E52123"/>
    <w:rsid w:val="00E5313A"/>
    <w:rsid w:val="00E53F74"/>
    <w:rsid w:val="00E6143B"/>
    <w:rsid w:val="00E6555E"/>
    <w:rsid w:val="00E764F4"/>
    <w:rsid w:val="00E804CC"/>
    <w:rsid w:val="00E8589C"/>
    <w:rsid w:val="00E950F2"/>
    <w:rsid w:val="00E979A0"/>
    <w:rsid w:val="00EA5A67"/>
    <w:rsid w:val="00EA6317"/>
    <w:rsid w:val="00EB14FA"/>
    <w:rsid w:val="00EB3642"/>
    <w:rsid w:val="00EB4229"/>
    <w:rsid w:val="00EB4DDB"/>
    <w:rsid w:val="00EB62AA"/>
    <w:rsid w:val="00EB771C"/>
    <w:rsid w:val="00EC5205"/>
    <w:rsid w:val="00EC6A72"/>
    <w:rsid w:val="00ED2657"/>
    <w:rsid w:val="00ED3034"/>
    <w:rsid w:val="00ED3AA4"/>
    <w:rsid w:val="00ED7210"/>
    <w:rsid w:val="00EE2176"/>
    <w:rsid w:val="00EE3BEC"/>
    <w:rsid w:val="00EE7FC4"/>
    <w:rsid w:val="00EF6AC1"/>
    <w:rsid w:val="00F0783A"/>
    <w:rsid w:val="00F1087B"/>
    <w:rsid w:val="00F12F3D"/>
    <w:rsid w:val="00F14094"/>
    <w:rsid w:val="00F16747"/>
    <w:rsid w:val="00F21AFE"/>
    <w:rsid w:val="00F26009"/>
    <w:rsid w:val="00F26226"/>
    <w:rsid w:val="00F267F8"/>
    <w:rsid w:val="00F27AE4"/>
    <w:rsid w:val="00F5221F"/>
    <w:rsid w:val="00F5442E"/>
    <w:rsid w:val="00F73059"/>
    <w:rsid w:val="00F73F65"/>
    <w:rsid w:val="00F7417D"/>
    <w:rsid w:val="00F76CDC"/>
    <w:rsid w:val="00F80818"/>
    <w:rsid w:val="00F80B0A"/>
    <w:rsid w:val="00F821DB"/>
    <w:rsid w:val="00F83646"/>
    <w:rsid w:val="00F85A02"/>
    <w:rsid w:val="00F85BE2"/>
    <w:rsid w:val="00F92F82"/>
    <w:rsid w:val="00F938F6"/>
    <w:rsid w:val="00F94AC3"/>
    <w:rsid w:val="00F96B5A"/>
    <w:rsid w:val="00F96C10"/>
    <w:rsid w:val="00FA1F44"/>
    <w:rsid w:val="00FA367F"/>
    <w:rsid w:val="00FB03E0"/>
    <w:rsid w:val="00FB2398"/>
    <w:rsid w:val="00FB7F2E"/>
    <w:rsid w:val="00FC23F7"/>
    <w:rsid w:val="00FC5B08"/>
    <w:rsid w:val="00FC6557"/>
    <w:rsid w:val="00FD1903"/>
    <w:rsid w:val="00FD3393"/>
    <w:rsid w:val="00FD54CD"/>
    <w:rsid w:val="00FE2A55"/>
    <w:rsid w:val="00FE2ED1"/>
    <w:rsid w:val="00FE3B93"/>
    <w:rsid w:val="00FE4925"/>
    <w:rsid w:val="00FE4AC9"/>
    <w:rsid w:val="00FE60E1"/>
    <w:rsid w:val="00FE6F90"/>
    <w:rsid w:val="00FE7AA7"/>
    <w:rsid w:val="00FF1B7F"/>
    <w:rsid w:val="00FF342C"/>
    <w:rsid w:val="00FF458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69CB6AC"/>
  <w15:docId w15:val="{9536A432-DA24-4D00-8917-357032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paragraph" w:customStyle="1" w:styleId="Body">
    <w:name w:val="Body"/>
    <w:rsid w:val="00BA3171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BA3171"/>
    <w:rPr>
      <w:sz w:val="28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C49C-998F-4A74-BFB6-4F6FE81F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367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Grozījums Ministru kabineta 2003.gada 16.septembra noteikumos Nr.528 „Izglītības un zinātnes ministrijas nolikums”</vt:lpstr>
    </vt:vector>
  </TitlesOfParts>
  <Company>Izglītības un zinātnes ministrija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Linda Upīte</dc:creator>
  <cp:keywords/>
  <dc:description/>
  <cp:lastModifiedBy>Leontine Babkina</cp:lastModifiedBy>
  <cp:revision>17</cp:revision>
  <cp:lastPrinted>2020-09-08T07:22:00Z</cp:lastPrinted>
  <dcterms:created xsi:type="dcterms:W3CDTF">2021-02-17T14:18:00Z</dcterms:created>
  <dcterms:modified xsi:type="dcterms:W3CDTF">2021-03-19T10:37:00Z</dcterms:modified>
</cp:coreProperties>
</file>