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8FF90" w14:textId="766E8759" w:rsidR="00894C55" w:rsidRDefault="00F1326C"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FF44D9">
        <w:rPr>
          <w:rFonts w:ascii="Times New Roman" w:eastAsia="Times New Roman" w:hAnsi="Times New Roman" w:cs="Times New Roman"/>
          <w:b/>
          <w:bCs/>
          <w:sz w:val="28"/>
          <w:szCs w:val="24"/>
          <w:lang w:eastAsia="lv-LV"/>
        </w:rPr>
        <w:t>Ministru kabineta instrukcijas projekta “Grozījumi Ministru kabineta 2017. gada 24. janvāra instrukcijā Nr. 1 “Tiesībaizsardzības iestāžu sadarbības kārtība noziedzības novēršanā un apkarošanā””</w:t>
      </w:r>
      <w:r w:rsidR="00894C55" w:rsidRPr="00FF44D9">
        <w:rPr>
          <w:rFonts w:ascii="Times New Roman" w:eastAsia="Times New Roman" w:hAnsi="Times New Roman" w:cs="Times New Roman"/>
          <w:b/>
          <w:bCs/>
          <w:sz w:val="28"/>
          <w:szCs w:val="24"/>
          <w:lang w:eastAsia="lv-LV"/>
        </w:rPr>
        <w:t xml:space="preserve"> </w:t>
      </w:r>
      <w:r w:rsidR="003B0BF9" w:rsidRPr="00FF44D9">
        <w:rPr>
          <w:rFonts w:ascii="Times New Roman" w:eastAsia="Times New Roman" w:hAnsi="Times New Roman" w:cs="Times New Roman"/>
          <w:b/>
          <w:bCs/>
          <w:sz w:val="28"/>
          <w:szCs w:val="24"/>
          <w:lang w:eastAsia="lv-LV"/>
        </w:rPr>
        <w:br/>
      </w:r>
      <w:r w:rsidR="00894C55" w:rsidRPr="00FF44D9">
        <w:rPr>
          <w:rFonts w:ascii="Times New Roman" w:eastAsia="Times New Roman" w:hAnsi="Times New Roman" w:cs="Times New Roman"/>
          <w:b/>
          <w:bCs/>
          <w:sz w:val="28"/>
          <w:szCs w:val="24"/>
          <w:lang w:eastAsia="lv-LV"/>
        </w:rPr>
        <w:t>sākotnējās ietekmes novērtējuma ziņojums (anotācija)</w:t>
      </w:r>
    </w:p>
    <w:p w14:paraId="14AA7B26" w14:textId="77777777" w:rsidR="005547FA" w:rsidRDefault="005547FA"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547FA" w:rsidRPr="00FF44D9" w14:paraId="426B94A8" w14:textId="77777777" w:rsidTr="000E416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8A7307" w14:textId="77777777" w:rsidR="005547FA" w:rsidRPr="00FF44D9" w:rsidRDefault="005547FA" w:rsidP="000E4165">
            <w:pPr>
              <w:spacing w:after="0" w:line="240" w:lineRule="auto"/>
              <w:jc w:val="center"/>
              <w:rPr>
                <w:rFonts w:ascii="Times New Roman" w:eastAsia="Times New Roman" w:hAnsi="Times New Roman" w:cs="Times New Roman"/>
                <w:b/>
                <w:bCs/>
                <w:iCs/>
                <w:sz w:val="24"/>
                <w:szCs w:val="24"/>
                <w:lang w:eastAsia="lv-LV"/>
              </w:rPr>
            </w:pPr>
            <w:r w:rsidRPr="00FF44D9">
              <w:rPr>
                <w:rFonts w:ascii="Times New Roman" w:eastAsia="Times New Roman" w:hAnsi="Times New Roman" w:cs="Times New Roman"/>
                <w:b/>
                <w:bCs/>
                <w:iCs/>
                <w:sz w:val="24"/>
                <w:szCs w:val="24"/>
                <w:lang w:eastAsia="lv-LV"/>
              </w:rPr>
              <w:t>Tiesību akta projekta anotācijas kopsavilkums</w:t>
            </w:r>
          </w:p>
        </w:tc>
      </w:tr>
      <w:tr w:rsidR="005547FA" w:rsidRPr="00FF44D9" w14:paraId="2EE9A9F0" w14:textId="77777777" w:rsidTr="000E4165">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432C4F4" w14:textId="77777777" w:rsidR="005547FA" w:rsidRPr="00FF44D9" w:rsidRDefault="005547FA" w:rsidP="000E4165">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122CB9B" w14:textId="44EECC77" w:rsidR="005547FA" w:rsidRPr="00FF44D9" w:rsidRDefault="008C4CDB" w:rsidP="008C4CD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Neaizpilda s</w:t>
            </w:r>
            <w:r w:rsidR="005547FA" w:rsidRPr="008C4CDB">
              <w:rPr>
                <w:rFonts w:ascii="Times New Roman" w:eastAsia="Times New Roman" w:hAnsi="Times New Roman" w:cs="Times New Roman"/>
                <w:iCs/>
                <w:sz w:val="24"/>
                <w:szCs w:val="24"/>
                <w:lang w:eastAsia="lv-LV"/>
              </w:rPr>
              <w:t>askaņā ar M</w:t>
            </w:r>
            <w:r>
              <w:rPr>
                <w:rFonts w:ascii="Times New Roman" w:eastAsia="Times New Roman" w:hAnsi="Times New Roman" w:cs="Times New Roman"/>
                <w:iCs/>
                <w:sz w:val="24"/>
                <w:szCs w:val="24"/>
                <w:lang w:eastAsia="lv-LV"/>
              </w:rPr>
              <w:t>inistru kabineta 2009. gada 15. </w:t>
            </w:r>
            <w:r w:rsidR="005547FA" w:rsidRPr="008C4CDB">
              <w:rPr>
                <w:rFonts w:ascii="Times New Roman" w:eastAsia="Times New Roman" w:hAnsi="Times New Roman" w:cs="Times New Roman"/>
                <w:iCs/>
                <w:sz w:val="24"/>
                <w:szCs w:val="24"/>
                <w:lang w:eastAsia="lv-LV"/>
              </w:rPr>
              <w:t>decembra instrukcijas Nr. 19 “Tiesību akta projekta sākotnējās ietekmes izvērtēšanas kārtība” 5.</w:t>
            </w:r>
            <w:r w:rsidR="005547FA" w:rsidRPr="008C4CDB">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punktu</w:t>
            </w:r>
            <w:r w:rsidR="005547FA" w:rsidRPr="008C4CDB">
              <w:rPr>
                <w:rFonts w:ascii="Times New Roman" w:eastAsia="Times New Roman" w:hAnsi="Times New Roman" w:cs="Times New Roman"/>
                <w:iCs/>
                <w:sz w:val="24"/>
                <w:szCs w:val="24"/>
                <w:lang w:eastAsia="lv-LV"/>
              </w:rPr>
              <w:t>.</w:t>
            </w:r>
          </w:p>
        </w:tc>
      </w:tr>
    </w:tbl>
    <w:p w14:paraId="6B431BB2" w14:textId="77777777" w:rsidR="005547FA" w:rsidRPr="00FF44D9" w:rsidRDefault="005547FA"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p w14:paraId="0B744913" w14:textId="77777777" w:rsidR="00E5323B" w:rsidRPr="00FF44D9" w:rsidRDefault="00E5323B" w:rsidP="00E5323B">
      <w:pPr>
        <w:spacing w:after="0" w:line="240" w:lineRule="auto"/>
        <w:rPr>
          <w:rFonts w:ascii="Times New Roman" w:eastAsia="Times New Roman" w:hAnsi="Times New Roman" w:cs="Times New Roman"/>
          <w:iCs/>
          <w:color w:val="414142"/>
          <w:sz w:val="24"/>
          <w:szCs w:val="24"/>
          <w:lang w:eastAsia="lv-LV"/>
        </w:rPr>
      </w:pPr>
      <w:r w:rsidRPr="00FF44D9">
        <w:rPr>
          <w:rFonts w:ascii="Times New Roman" w:eastAsia="Times New Roman" w:hAnsi="Times New Roman" w:cs="Times New Roman"/>
          <w:iCs/>
          <w:color w:val="414142"/>
          <w:sz w:val="24"/>
          <w:szCs w:val="24"/>
          <w:lang w:eastAsia="lv-LV"/>
        </w:rPr>
        <w:t xml:space="preserve">  </w:t>
      </w:r>
      <w:bookmarkStart w:id="0" w:name="_GoBack"/>
      <w:bookmarkEnd w:id="0"/>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31733" w:rsidRPr="00FF44D9" w14:paraId="0F95D293" w14:textId="77777777" w:rsidTr="00A85AD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241DBF" w14:textId="77777777" w:rsidR="00655F2C" w:rsidRPr="00FF44D9" w:rsidRDefault="00E5323B" w:rsidP="00A85ADB">
            <w:pPr>
              <w:spacing w:after="0" w:line="240" w:lineRule="auto"/>
              <w:jc w:val="center"/>
              <w:rPr>
                <w:rFonts w:ascii="Times New Roman" w:eastAsia="Times New Roman" w:hAnsi="Times New Roman" w:cs="Times New Roman"/>
                <w:b/>
                <w:bCs/>
                <w:iCs/>
                <w:sz w:val="24"/>
                <w:szCs w:val="24"/>
                <w:lang w:eastAsia="lv-LV"/>
              </w:rPr>
            </w:pPr>
            <w:r w:rsidRPr="00FF44D9">
              <w:rPr>
                <w:rFonts w:ascii="Times New Roman" w:eastAsia="Times New Roman" w:hAnsi="Times New Roman" w:cs="Times New Roman"/>
                <w:b/>
                <w:bCs/>
                <w:iCs/>
                <w:sz w:val="24"/>
                <w:szCs w:val="24"/>
                <w:lang w:eastAsia="lv-LV"/>
              </w:rPr>
              <w:t>I. Tiesību akta projekta izstrādes nepieciešamība</w:t>
            </w:r>
          </w:p>
        </w:tc>
      </w:tr>
      <w:tr w:rsidR="00A31733" w:rsidRPr="00FF44D9" w14:paraId="115A7E60" w14:textId="77777777" w:rsidTr="00A85A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BC0EFF" w14:textId="77777777" w:rsidR="00655F2C" w:rsidRPr="00FF44D9" w:rsidRDefault="00E5323B"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6980BF4" w14:textId="77777777" w:rsidR="00E5323B" w:rsidRPr="00FF44D9" w:rsidRDefault="00E5323B"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20F55C7" w14:textId="77777777" w:rsidR="00E5323B" w:rsidRPr="00FF44D9" w:rsidRDefault="00D319A7" w:rsidP="00A85ADB">
            <w:pPr>
              <w:spacing w:after="0" w:line="240" w:lineRule="auto"/>
              <w:jc w:val="both"/>
              <w:rPr>
                <w:rFonts w:ascii="Times New Roman" w:hAnsi="Times New Roman" w:cs="Times New Roman"/>
                <w:sz w:val="24"/>
                <w:szCs w:val="24"/>
              </w:rPr>
            </w:pPr>
            <w:r w:rsidRPr="00FF44D9">
              <w:rPr>
                <w:rFonts w:ascii="Times New Roman" w:hAnsi="Times New Roman" w:cs="Times New Roman"/>
                <w:sz w:val="24"/>
                <w:szCs w:val="24"/>
              </w:rPr>
              <w:t>Valsts drošības iestāžu likum</w:t>
            </w:r>
            <w:r w:rsidR="005B0E40" w:rsidRPr="00FF44D9">
              <w:rPr>
                <w:rFonts w:ascii="Times New Roman" w:hAnsi="Times New Roman" w:cs="Times New Roman"/>
                <w:sz w:val="24"/>
                <w:szCs w:val="24"/>
              </w:rPr>
              <w:t>a 11. panta pirmās daļas 3. punkts</w:t>
            </w:r>
            <w:r w:rsidRPr="00FF44D9">
              <w:rPr>
                <w:rFonts w:ascii="Times New Roman" w:hAnsi="Times New Roman" w:cs="Times New Roman"/>
                <w:sz w:val="24"/>
                <w:szCs w:val="24"/>
              </w:rPr>
              <w:t>, likum</w:t>
            </w:r>
            <w:r w:rsidR="005B0E40" w:rsidRPr="00FF44D9">
              <w:rPr>
                <w:rFonts w:ascii="Times New Roman" w:hAnsi="Times New Roman" w:cs="Times New Roman"/>
                <w:sz w:val="24"/>
                <w:szCs w:val="24"/>
              </w:rPr>
              <w:t>a</w:t>
            </w:r>
            <w:r w:rsidRPr="00FF44D9">
              <w:rPr>
                <w:rFonts w:ascii="Times New Roman" w:hAnsi="Times New Roman" w:cs="Times New Roman"/>
                <w:sz w:val="24"/>
                <w:szCs w:val="24"/>
              </w:rPr>
              <w:t xml:space="preserve"> “Par Valsts ieņēmumu dienestu”</w:t>
            </w:r>
            <w:r w:rsidR="005B0E40" w:rsidRPr="00FF44D9">
              <w:rPr>
                <w:rFonts w:ascii="Times New Roman" w:hAnsi="Times New Roman" w:cs="Times New Roman"/>
                <w:sz w:val="24"/>
                <w:szCs w:val="24"/>
              </w:rPr>
              <w:t xml:space="preserve"> 3. pants</w:t>
            </w:r>
            <w:r w:rsidRPr="00FF44D9">
              <w:rPr>
                <w:rFonts w:ascii="Times New Roman" w:hAnsi="Times New Roman" w:cs="Times New Roman"/>
                <w:sz w:val="24"/>
                <w:szCs w:val="24"/>
              </w:rPr>
              <w:t xml:space="preserve">, </w:t>
            </w:r>
            <w:r w:rsidR="00AF0EB8">
              <w:rPr>
                <w:rFonts w:ascii="Times New Roman" w:hAnsi="Times New Roman" w:cs="Times New Roman"/>
                <w:sz w:val="24"/>
                <w:szCs w:val="24"/>
                <w:shd w:val="clear" w:color="auto" w:fill="FFFFFF"/>
              </w:rPr>
              <w:t>Noziedzīgi iegūtu līdzekļu legalizācijas un terorisma un proliferācijas finansēšanas novēršanas likums</w:t>
            </w:r>
            <w:r w:rsidRPr="00FF44D9">
              <w:rPr>
                <w:rFonts w:ascii="Times New Roman" w:hAnsi="Times New Roman" w:cs="Times New Roman"/>
                <w:bCs/>
                <w:sz w:val="24"/>
                <w:szCs w:val="24"/>
                <w:shd w:val="clear" w:color="auto" w:fill="FFFFFF"/>
              </w:rPr>
              <w:t>.</w:t>
            </w:r>
          </w:p>
        </w:tc>
      </w:tr>
      <w:tr w:rsidR="00A31733" w:rsidRPr="00FF44D9" w14:paraId="24E89F8C" w14:textId="77777777" w:rsidTr="00A85A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AEDC80" w14:textId="77777777" w:rsidR="00655F2C" w:rsidRPr="00FF44D9" w:rsidRDefault="00E5323B"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4DFA1B" w14:textId="225EC62F" w:rsidR="00A85ADB" w:rsidRDefault="00E5323B"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82BA778" w14:textId="77777777" w:rsidR="00A85ADB" w:rsidRPr="00A85ADB" w:rsidRDefault="00A85ADB" w:rsidP="00A85ADB">
            <w:pPr>
              <w:rPr>
                <w:rFonts w:ascii="Times New Roman" w:eastAsia="Times New Roman" w:hAnsi="Times New Roman" w:cs="Times New Roman"/>
                <w:sz w:val="24"/>
                <w:szCs w:val="24"/>
                <w:lang w:eastAsia="lv-LV"/>
              </w:rPr>
            </w:pPr>
          </w:p>
          <w:p w14:paraId="389F3B8E" w14:textId="77777777" w:rsidR="00A85ADB" w:rsidRPr="00A85ADB" w:rsidRDefault="00A85ADB" w:rsidP="00A85ADB">
            <w:pPr>
              <w:rPr>
                <w:rFonts w:ascii="Times New Roman" w:eastAsia="Times New Roman" w:hAnsi="Times New Roman" w:cs="Times New Roman"/>
                <w:sz w:val="24"/>
                <w:szCs w:val="24"/>
                <w:lang w:eastAsia="lv-LV"/>
              </w:rPr>
            </w:pPr>
          </w:p>
          <w:p w14:paraId="0E2EAC18" w14:textId="77777777" w:rsidR="00A85ADB" w:rsidRPr="00A85ADB" w:rsidRDefault="00A85ADB" w:rsidP="00A85ADB">
            <w:pPr>
              <w:rPr>
                <w:rFonts w:ascii="Times New Roman" w:eastAsia="Times New Roman" w:hAnsi="Times New Roman" w:cs="Times New Roman"/>
                <w:sz w:val="24"/>
                <w:szCs w:val="24"/>
                <w:lang w:eastAsia="lv-LV"/>
              </w:rPr>
            </w:pPr>
          </w:p>
          <w:p w14:paraId="4889C515" w14:textId="77777777" w:rsidR="00A85ADB" w:rsidRPr="00A85ADB" w:rsidRDefault="00A85ADB" w:rsidP="00A85ADB">
            <w:pPr>
              <w:rPr>
                <w:rFonts w:ascii="Times New Roman" w:eastAsia="Times New Roman" w:hAnsi="Times New Roman" w:cs="Times New Roman"/>
                <w:sz w:val="24"/>
                <w:szCs w:val="24"/>
                <w:lang w:eastAsia="lv-LV"/>
              </w:rPr>
            </w:pPr>
          </w:p>
          <w:p w14:paraId="77C3A1FA" w14:textId="77777777" w:rsidR="00A85ADB" w:rsidRPr="00A85ADB" w:rsidRDefault="00A85ADB" w:rsidP="00A85ADB">
            <w:pPr>
              <w:rPr>
                <w:rFonts w:ascii="Times New Roman" w:eastAsia="Times New Roman" w:hAnsi="Times New Roman" w:cs="Times New Roman"/>
                <w:sz w:val="24"/>
                <w:szCs w:val="24"/>
                <w:lang w:eastAsia="lv-LV"/>
              </w:rPr>
            </w:pPr>
          </w:p>
          <w:p w14:paraId="0B9DE8BB" w14:textId="77777777" w:rsidR="00A85ADB" w:rsidRPr="00A85ADB" w:rsidRDefault="00A85ADB" w:rsidP="00A85ADB">
            <w:pPr>
              <w:rPr>
                <w:rFonts w:ascii="Times New Roman" w:eastAsia="Times New Roman" w:hAnsi="Times New Roman" w:cs="Times New Roman"/>
                <w:sz w:val="24"/>
                <w:szCs w:val="24"/>
                <w:lang w:eastAsia="lv-LV"/>
              </w:rPr>
            </w:pPr>
          </w:p>
          <w:p w14:paraId="5124F95B" w14:textId="77777777" w:rsidR="00A85ADB" w:rsidRPr="00A85ADB" w:rsidRDefault="00A85ADB" w:rsidP="00A85ADB">
            <w:pPr>
              <w:rPr>
                <w:rFonts w:ascii="Times New Roman" w:eastAsia="Times New Roman" w:hAnsi="Times New Roman" w:cs="Times New Roman"/>
                <w:sz w:val="24"/>
                <w:szCs w:val="24"/>
                <w:lang w:eastAsia="lv-LV"/>
              </w:rPr>
            </w:pPr>
          </w:p>
          <w:p w14:paraId="28E5C8BA" w14:textId="127F048F" w:rsidR="00A85ADB" w:rsidRDefault="00A85ADB" w:rsidP="00A85ADB">
            <w:pPr>
              <w:rPr>
                <w:rFonts w:ascii="Times New Roman" w:eastAsia="Times New Roman" w:hAnsi="Times New Roman" w:cs="Times New Roman"/>
                <w:sz w:val="24"/>
                <w:szCs w:val="24"/>
                <w:lang w:eastAsia="lv-LV"/>
              </w:rPr>
            </w:pPr>
          </w:p>
          <w:p w14:paraId="2DDE9607" w14:textId="4F2E473C" w:rsidR="00A85ADB" w:rsidRDefault="00A85ADB" w:rsidP="00A85ADB">
            <w:pPr>
              <w:rPr>
                <w:rFonts w:ascii="Times New Roman" w:eastAsia="Times New Roman" w:hAnsi="Times New Roman" w:cs="Times New Roman"/>
                <w:sz w:val="24"/>
                <w:szCs w:val="24"/>
                <w:lang w:eastAsia="lv-LV"/>
              </w:rPr>
            </w:pPr>
          </w:p>
          <w:p w14:paraId="3D6FA795" w14:textId="77777777" w:rsidR="00E5323B" w:rsidRPr="00A85ADB" w:rsidRDefault="00E5323B" w:rsidP="00A85ADB">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C80D552" w14:textId="77777777" w:rsidR="00E5323B" w:rsidRPr="00FF44D9" w:rsidRDefault="005B0E40" w:rsidP="00A85ADB">
            <w:pPr>
              <w:spacing w:after="0" w:line="240" w:lineRule="auto"/>
              <w:jc w:val="both"/>
              <w:rPr>
                <w:rFonts w:ascii="Times New Roman" w:eastAsia="Times New Roman" w:hAnsi="Times New Roman" w:cs="Times New Roman"/>
                <w:bCs/>
                <w:sz w:val="24"/>
                <w:szCs w:val="24"/>
                <w:lang w:eastAsia="lv-LV"/>
              </w:rPr>
            </w:pPr>
            <w:r w:rsidRPr="00FF44D9">
              <w:rPr>
                <w:rFonts w:ascii="Times New Roman" w:eastAsia="Times New Roman" w:hAnsi="Times New Roman" w:cs="Times New Roman"/>
                <w:bCs/>
                <w:sz w:val="24"/>
                <w:szCs w:val="24"/>
                <w:lang w:eastAsia="lv-LV"/>
              </w:rPr>
              <w:t>Ministru kabineta 2017. gada 24. janvāra instrukcijas Nr. 1 “Tiesībaizsardzības iestāžu sadarbības kārtība noziedzības novēršanā un apkarošanā”” 9. un 12. punktā iekļauto institūciju un to struktūrvienību struktūra un nosaukumi ir mainījušies, tāpēc ir nepieciešams aktualizēt minētās institūcijas un to nosaukumus.</w:t>
            </w:r>
          </w:p>
          <w:p w14:paraId="058479C4" w14:textId="77777777" w:rsidR="005B0E40" w:rsidRDefault="005B0E40" w:rsidP="00A85ADB">
            <w:pPr>
              <w:spacing w:after="0" w:line="240" w:lineRule="auto"/>
              <w:jc w:val="both"/>
              <w:rPr>
                <w:rFonts w:ascii="Times New Roman" w:eastAsia="Times New Roman" w:hAnsi="Times New Roman" w:cs="Times New Roman"/>
                <w:bCs/>
                <w:sz w:val="24"/>
                <w:szCs w:val="24"/>
                <w:lang w:eastAsia="lv-LV"/>
              </w:rPr>
            </w:pPr>
            <w:r w:rsidRPr="00FF44D9">
              <w:rPr>
                <w:rFonts w:ascii="Times New Roman" w:eastAsia="Times New Roman" w:hAnsi="Times New Roman" w:cs="Times New Roman"/>
                <w:bCs/>
                <w:sz w:val="24"/>
                <w:szCs w:val="24"/>
                <w:lang w:eastAsia="lv-LV"/>
              </w:rPr>
              <w:t>Tiesiskā regulējuma mērķis ir nodrošināt Ministru kabineta 2017. gada 24. janvāra instrukcijā Nr. 1 “Tiesībaizsardzības iestāžu sadarbības kārtība noziedzības novēršanā un apkarošanā”” noteikt</w:t>
            </w:r>
            <w:r w:rsidR="00B7439B">
              <w:rPr>
                <w:rFonts w:ascii="Times New Roman" w:eastAsia="Times New Roman" w:hAnsi="Times New Roman" w:cs="Times New Roman"/>
                <w:bCs/>
                <w:sz w:val="24"/>
                <w:szCs w:val="24"/>
                <w:lang w:eastAsia="lv-LV"/>
              </w:rPr>
              <w:t>ā</w:t>
            </w:r>
            <w:r w:rsidRPr="00FF44D9">
              <w:rPr>
                <w:rFonts w:ascii="Times New Roman" w:eastAsia="Times New Roman" w:hAnsi="Times New Roman" w:cs="Times New Roman"/>
                <w:bCs/>
                <w:sz w:val="24"/>
                <w:szCs w:val="24"/>
                <w:lang w:eastAsia="lv-LV"/>
              </w:rPr>
              <w:t xml:space="preserve">s informācijas </w:t>
            </w:r>
            <w:r w:rsidR="00BD676F" w:rsidRPr="00FF44D9">
              <w:rPr>
                <w:rFonts w:ascii="Times New Roman" w:eastAsia="Times New Roman" w:hAnsi="Times New Roman" w:cs="Times New Roman"/>
                <w:bCs/>
                <w:sz w:val="24"/>
                <w:szCs w:val="24"/>
                <w:lang w:eastAsia="lv-LV"/>
              </w:rPr>
              <w:t xml:space="preserve">korektu </w:t>
            </w:r>
            <w:r w:rsidRPr="00FF44D9">
              <w:rPr>
                <w:rFonts w:ascii="Times New Roman" w:eastAsia="Times New Roman" w:hAnsi="Times New Roman" w:cs="Times New Roman"/>
                <w:bCs/>
                <w:sz w:val="24"/>
                <w:szCs w:val="24"/>
                <w:lang w:eastAsia="lv-LV"/>
              </w:rPr>
              <w:t>apmaiņ</w:t>
            </w:r>
            <w:r w:rsidR="00BD676F">
              <w:rPr>
                <w:rFonts w:ascii="Times New Roman" w:eastAsia="Times New Roman" w:hAnsi="Times New Roman" w:cs="Times New Roman"/>
                <w:bCs/>
                <w:sz w:val="24"/>
                <w:szCs w:val="24"/>
                <w:lang w:eastAsia="lv-LV"/>
              </w:rPr>
              <w:t>u</w:t>
            </w:r>
            <w:r w:rsidRPr="00FF44D9">
              <w:rPr>
                <w:rFonts w:ascii="Times New Roman" w:eastAsia="Times New Roman" w:hAnsi="Times New Roman" w:cs="Times New Roman"/>
                <w:bCs/>
                <w:sz w:val="24"/>
                <w:szCs w:val="24"/>
                <w:lang w:eastAsia="lv-LV"/>
              </w:rPr>
              <w:t>.</w:t>
            </w:r>
          </w:p>
          <w:p w14:paraId="0990AEDF" w14:textId="45DA22D3" w:rsidR="00EB7CFE" w:rsidRPr="006E191E" w:rsidRDefault="00EB7CFE" w:rsidP="00A85ADB">
            <w:pPr>
              <w:spacing w:after="0" w:line="240" w:lineRule="auto"/>
              <w:jc w:val="both"/>
              <w:rPr>
                <w:rFonts w:ascii="Times New Roman" w:eastAsia="Times New Roman" w:hAnsi="Times New Roman" w:cs="Times New Roman"/>
                <w:bCs/>
                <w:sz w:val="24"/>
                <w:szCs w:val="24"/>
                <w:lang w:eastAsia="lv-LV"/>
              </w:rPr>
            </w:pPr>
            <w:r w:rsidRPr="006E191E">
              <w:rPr>
                <w:rFonts w:ascii="Times New Roman" w:eastAsia="Times New Roman" w:hAnsi="Times New Roman" w:cs="Times New Roman"/>
                <w:bCs/>
                <w:sz w:val="24"/>
                <w:szCs w:val="24"/>
                <w:lang w:eastAsia="lv-LV"/>
              </w:rPr>
              <w:t>Atbilstoši 2017. gada 22. jūnija likumā “Grozījumi likumā “Par Valsts ieņēmumu dienestu”” un 2017. gada 28. septembra likumā “Grozījumi Kriminālprocesa likumā” noteiktajam, pamatojoties uz likuma “Par Valsts ieņēmumu dienestu” 4. panta otrās daļas 3. punktu, Valsts ieņēmumu dienesta Finanšu policijas pārvaldes un Valsts ieņēmumu dienesta Muitas policijas pārvaldes reorganizācijas rezultātā ar 2018. gada 1. janvāri tika izveidotas divas struktūrvienības – Valsts ieņēmumu dienesta Iekšējās drošības pārvalde un Valsts ieņēmumu dienesta Nodokļu un muitas policijas pārvalde.</w:t>
            </w:r>
          </w:p>
          <w:p w14:paraId="5C76CABC" w14:textId="7390BE79" w:rsidR="00EB7CFE" w:rsidRPr="00FF44D9" w:rsidRDefault="00EB7CFE" w:rsidP="00A85ADB">
            <w:pPr>
              <w:spacing w:after="0" w:line="240" w:lineRule="auto"/>
              <w:jc w:val="both"/>
              <w:rPr>
                <w:rFonts w:ascii="Times New Roman" w:eastAsia="Times New Roman" w:hAnsi="Times New Roman" w:cs="Times New Roman"/>
                <w:bCs/>
                <w:sz w:val="24"/>
                <w:szCs w:val="24"/>
                <w:lang w:eastAsia="lv-LV"/>
              </w:rPr>
            </w:pPr>
            <w:r w:rsidRPr="006E191E">
              <w:rPr>
                <w:rFonts w:ascii="Times New Roman" w:eastAsia="Times New Roman" w:hAnsi="Times New Roman" w:cs="Times New Roman"/>
                <w:bCs/>
                <w:sz w:val="24"/>
                <w:szCs w:val="24"/>
                <w:lang w:eastAsia="lv-LV"/>
              </w:rPr>
              <w:t xml:space="preserve">Minētās reorganizācijas rezultātā Valsts ieņēmumu dienesta Iekšējās drošības pārvalde pārņēma Valsts ieņēmumu dienesta Finanšu policijas pārvaldes Iekšējās drošības daļas funkcijas, savukārt Valsts ieņēmumu dienesta Finanšu policijas </w:t>
            </w:r>
            <w:r w:rsidR="00F465A3" w:rsidRPr="006E191E">
              <w:rPr>
                <w:rFonts w:ascii="Times New Roman" w:eastAsia="Times New Roman" w:hAnsi="Times New Roman" w:cs="Times New Roman"/>
                <w:bCs/>
                <w:sz w:val="24"/>
                <w:szCs w:val="24"/>
                <w:lang w:eastAsia="lv-LV"/>
              </w:rPr>
              <w:t xml:space="preserve">pārvalde </w:t>
            </w:r>
            <w:r w:rsidRPr="006E191E">
              <w:rPr>
                <w:rFonts w:ascii="Times New Roman" w:eastAsia="Times New Roman" w:hAnsi="Times New Roman" w:cs="Times New Roman"/>
                <w:bCs/>
                <w:sz w:val="24"/>
                <w:szCs w:val="24"/>
                <w:lang w:eastAsia="lv-LV"/>
              </w:rPr>
              <w:t>un Valsts ieņēmumu dienesta Muitas policijas pārvalde tika apvienotas, izveidojot jaunu struktūrvienību – Valsts ieņēmumu dienesta Nodokļu un muitas policijas pārvaldi.</w:t>
            </w:r>
          </w:p>
          <w:p w14:paraId="464018EA" w14:textId="77777777" w:rsidR="00C27648" w:rsidRPr="00FF44D9" w:rsidRDefault="005B0E40" w:rsidP="00A85ADB">
            <w:pPr>
              <w:spacing w:after="0" w:line="240" w:lineRule="auto"/>
              <w:jc w:val="both"/>
              <w:rPr>
                <w:rFonts w:ascii="Times New Roman" w:eastAsia="Times New Roman" w:hAnsi="Times New Roman" w:cs="Times New Roman"/>
                <w:bCs/>
                <w:sz w:val="24"/>
                <w:szCs w:val="24"/>
                <w:lang w:eastAsia="lv-LV"/>
              </w:rPr>
            </w:pPr>
            <w:r w:rsidRPr="00FF44D9">
              <w:rPr>
                <w:rFonts w:ascii="Times New Roman" w:eastAsia="Times New Roman" w:hAnsi="Times New Roman" w:cs="Times New Roman"/>
                <w:bCs/>
                <w:sz w:val="24"/>
                <w:szCs w:val="24"/>
                <w:lang w:eastAsia="lv-LV"/>
              </w:rPr>
              <w:t>Instrukcijas projekts paredz</w:t>
            </w:r>
            <w:r w:rsidR="00C27648" w:rsidRPr="00FF44D9">
              <w:rPr>
                <w:rFonts w:ascii="Times New Roman" w:eastAsia="Times New Roman" w:hAnsi="Times New Roman" w:cs="Times New Roman"/>
                <w:bCs/>
                <w:sz w:val="24"/>
                <w:szCs w:val="24"/>
                <w:lang w:eastAsia="lv-LV"/>
              </w:rPr>
              <w:t>:</w:t>
            </w:r>
          </w:p>
          <w:p w14:paraId="24089224" w14:textId="77777777" w:rsidR="005B0E40" w:rsidRPr="00FF44D9" w:rsidRDefault="00C25D12" w:rsidP="00A85ADB">
            <w:pPr>
              <w:pStyle w:val="Sarakstarindkopa"/>
              <w:numPr>
                <w:ilvl w:val="0"/>
                <w:numId w:val="1"/>
              </w:numPr>
              <w:spacing w:after="0" w:line="240" w:lineRule="auto"/>
              <w:jc w:val="both"/>
              <w:rPr>
                <w:rFonts w:ascii="Times New Roman" w:eastAsia="Times New Roman" w:hAnsi="Times New Roman" w:cs="Times New Roman"/>
                <w:bCs/>
                <w:sz w:val="24"/>
                <w:szCs w:val="24"/>
                <w:lang w:eastAsia="lv-LV"/>
              </w:rPr>
            </w:pPr>
            <w:r w:rsidRPr="00FF44D9">
              <w:rPr>
                <w:rFonts w:ascii="Times New Roman" w:eastAsia="Times New Roman" w:hAnsi="Times New Roman" w:cs="Times New Roman"/>
                <w:bCs/>
                <w:sz w:val="24"/>
                <w:szCs w:val="24"/>
                <w:lang w:eastAsia="lv-LV"/>
              </w:rPr>
              <w:t xml:space="preserve">atbilstoši </w:t>
            </w:r>
            <w:r w:rsidRPr="00FF44D9">
              <w:rPr>
                <w:rFonts w:ascii="Times New Roman" w:hAnsi="Times New Roman" w:cs="Times New Roman"/>
                <w:sz w:val="24"/>
                <w:szCs w:val="24"/>
              </w:rPr>
              <w:t xml:space="preserve">Valsts drošības iestāžu likuma 11. panta pirmās daļas 3. </w:t>
            </w:r>
            <w:r w:rsidRPr="00E12BE5">
              <w:rPr>
                <w:rFonts w:ascii="Times New Roman" w:hAnsi="Times New Roman" w:cs="Times New Roman"/>
                <w:sz w:val="24"/>
                <w:szCs w:val="24"/>
              </w:rPr>
              <w:t>punktam</w:t>
            </w:r>
            <w:r w:rsidRPr="00E12BE5">
              <w:rPr>
                <w:rFonts w:ascii="Times New Roman" w:eastAsia="Times New Roman" w:hAnsi="Times New Roman" w:cs="Times New Roman"/>
                <w:bCs/>
                <w:sz w:val="24"/>
                <w:szCs w:val="24"/>
                <w:lang w:eastAsia="lv-LV"/>
              </w:rPr>
              <w:t xml:space="preserve"> precizēt</w:t>
            </w:r>
            <w:r>
              <w:rPr>
                <w:rFonts w:ascii="Times New Roman" w:eastAsia="Times New Roman" w:hAnsi="Times New Roman" w:cs="Times New Roman"/>
                <w:bCs/>
                <w:sz w:val="24"/>
                <w:szCs w:val="24"/>
                <w:lang w:eastAsia="lv-LV"/>
              </w:rPr>
              <w:t xml:space="preserve"> </w:t>
            </w:r>
            <w:r w:rsidR="005B0E40" w:rsidRPr="00FF44D9">
              <w:rPr>
                <w:rFonts w:ascii="Times New Roman" w:eastAsia="Times New Roman" w:hAnsi="Times New Roman" w:cs="Times New Roman"/>
                <w:bCs/>
                <w:sz w:val="24"/>
                <w:szCs w:val="24"/>
                <w:lang w:eastAsia="lv-LV"/>
              </w:rPr>
              <w:t xml:space="preserve">Valsts </w:t>
            </w:r>
            <w:r w:rsidR="00C27648" w:rsidRPr="00FF44D9">
              <w:rPr>
                <w:rFonts w:ascii="Times New Roman" w:eastAsia="Times New Roman" w:hAnsi="Times New Roman" w:cs="Times New Roman"/>
                <w:bCs/>
                <w:sz w:val="24"/>
                <w:szCs w:val="24"/>
                <w:lang w:eastAsia="lv-LV"/>
              </w:rPr>
              <w:t>drošības dienesta nosaukumu</w:t>
            </w:r>
            <w:r w:rsidR="00C27648" w:rsidRPr="00FF44D9">
              <w:rPr>
                <w:rFonts w:ascii="Times New Roman" w:hAnsi="Times New Roman" w:cs="Times New Roman"/>
                <w:sz w:val="24"/>
                <w:szCs w:val="24"/>
              </w:rPr>
              <w:t>;</w:t>
            </w:r>
          </w:p>
          <w:p w14:paraId="77DB2D57" w14:textId="32BB296C" w:rsidR="00C25D12" w:rsidRPr="006E191E" w:rsidRDefault="0055371A" w:rsidP="00A85ADB">
            <w:pPr>
              <w:pStyle w:val="Sarakstarindkopa"/>
              <w:numPr>
                <w:ilvl w:val="0"/>
                <w:numId w:val="1"/>
              </w:numPr>
              <w:spacing w:after="0" w:line="240" w:lineRule="auto"/>
              <w:jc w:val="both"/>
              <w:rPr>
                <w:rFonts w:ascii="Times New Roman" w:eastAsia="Times New Roman" w:hAnsi="Times New Roman" w:cs="Times New Roman"/>
                <w:bCs/>
                <w:sz w:val="24"/>
                <w:szCs w:val="24"/>
                <w:lang w:eastAsia="lv-LV"/>
              </w:rPr>
            </w:pPr>
            <w:r w:rsidRPr="006E191E">
              <w:rPr>
                <w:rFonts w:ascii="Times New Roman" w:eastAsia="Times New Roman" w:hAnsi="Times New Roman" w:cs="Times New Roman"/>
                <w:bCs/>
                <w:sz w:val="24"/>
                <w:szCs w:val="24"/>
                <w:lang w:eastAsia="lv-LV"/>
              </w:rPr>
              <w:t xml:space="preserve">aizstāt visā tekstā vārdus “Valsts ieņēmumu dienesta Muitas policijas pārvalde” (attiecīgajā locījumā) ar vārdiem “Valsts ieņēmumu dienesta Nodokļu un muitas policijas pārvalde” </w:t>
            </w:r>
            <w:r w:rsidRPr="006E191E">
              <w:rPr>
                <w:rFonts w:ascii="Times New Roman" w:eastAsia="Times New Roman" w:hAnsi="Times New Roman" w:cs="Times New Roman"/>
                <w:bCs/>
                <w:sz w:val="24"/>
                <w:szCs w:val="24"/>
                <w:lang w:eastAsia="lv-LV"/>
              </w:rPr>
              <w:t>(attiecīgajā locījumā)</w:t>
            </w:r>
            <w:r w:rsidRPr="006E191E">
              <w:rPr>
                <w:rFonts w:ascii="Times New Roman" w:eastAsia="Times New Roman" w:hAnsi="Times New Roman" w:cs="Times New Roman"/>
                <w:bCs/>
                <w:sz w:val="24"/>
                <w:szCs w:val="24"/>
                <w:lang w:eastAsia="lv-LV"/>
              </w:rPr>
              <w:t xml:space="preserve">; </w:t>
            </w:r>
          </w:p>
          <w:p w14:paraId="34C7FFAD" w14:textId="77777777" w:rsidR="006E191E" w:rsidRPr="006E191E" w:rsidRDefault="006E191E" w:rsidP="006E191E">
            <w:pPr>
              <w:pStyle w:val="Sarakstarindkopa"/>
              <w:numPr>
                <w:ilvl w:val="0"/>
                <w:numId w:val="1"/>
              </w:numPr>
              <w:spacing w:after="0" w:line="240" w:lineRule="auto"/>
              <w:jc w:val="both"/>
              <w:rPr>
                <w:rFonts w:ascii="Times New Roman" w:eastAsia="Times New Roman" w:hAnsi="Times New Roman" w:cs="Times New Roman"/>
                <w:bCs/>
                <w:sz w:val="24"/>
                <w:szCs w:val="24"/>
                <w:lang w:eastAsia="lv-LV"/>
              </w:rPr>
            </w:pPr>
            <w:r w:rsidRPr="006E191E">
              <w:rPr>
                <w:rFonts w:ascii="Times New Roman" w:eastAsia="Times New Roman" w:hAnsi="Times New Roman" w:cs="Times New Roman"/>
                <w:bCs/>
                <w:sz w:val="24"/>
                <w:szCs w:val="24"/>
                <w:lang w:eastAsia="lv-LV"/>
              </w:rPr>
              <w:t xml:space="preserve">atbilstoši </w:t>
            </w:r>
            <w:r w:rsidRPr="006E191E">
              <w:rPr>
                <w:rFonts w:ascii="Times New Roman" w:hAnsi="Times New Roman" w:cs="Times New Roman"/>
                <w:sz w:val="24"/>
                <w:szCs w:val="24"/>
                <w:shd w:val="clear" w:color="auto" w:fill="FFFFFF"/>
              </w:rPr>
              <w:t xml:space="preserve">Noziedzīgi iegūtu līdzekļu legalizācijas un terorisma un proliferācijas finansēšanas novēršanas likumam </w:t>
            </w:r>
            <w:r w:rsidRPr="006E191E">
              <w:rPr>
                <w:rFonts w:ascii="Times New Roman" w:eastAsia="Times New Roman" w:hAnsi="Times New Roman" w:cs="Times New Roman"/>
                <w:bCs/>
                <w:sz w:val="24"/>
                <w:szCs w:val="24"/>
                <w:lang w:eastAsia="lv-LV"/>
              </w:rPr>
              <w:t>precizēt Finanšu izlūkošanas dienesta nosaukumu</w:t>
            </w:r>
            <w:r w:rsidRPr="006E191E">
              <w:rPr>
                <w:rFonts w:ascii="Times New Roman" w:hAnsi="Times New Roman" w:cs="Times New Roman"/>
                <w:bCs/>
                <w:sz w:val="24"/>
                <w:szCs w:val="24"/>
                <w:shd w:val="clear" w:color="auto" w:fill="FFFFFF"/>
              </w:rPr>
              <w:t>;</w:t>
            </w:r>
          </w:p>
          <w:p w14:paraId="5E70B550" w14:textId="77A8523B" w:rsidR="005B0E40" w:rsidRPr="006E191E" w:rsidRDefault="003E5B6F" w:rsidP="006E191E">
            <w:pPr>
              <w:pStyle w:val="Sarakstarindkopa"/>
              <w:numPr>
                <w:ilvl w:val="0"/>
                <w:numId w:val="1"/>
              </w:numPr>
              <w:spacing w:after="0" w:line="240" w:lineRule="auto"/>
              <w:jc w:val="both"/>
              <w:rPr>
                <w:rFonts w:ascii="Times New Roman" w:eastAsia="Times New Roman" w:hAnsi="Times New Roman" w:cs="Times New Roman"/>
                <w:bCs/>
                <w:sz w:val="24"/>
                <w:szCs w:val="24"/>
                <w:lang w:eastAsia="lv-LV"/>
              </w:rPr>
            </w:pPr>
            <w:r w:rsidRPr="006E191E">
              <w:rPr>
                <w:rFonts w:ascii="Times New Roman" w:hAnsi="Times New Roman" w:cs="Times New Roman"/>
                <w:bCs/>
                <w:sz w:val="24"/>
                <w:szCs w:val="24"/>
              </w:rPr>
              <w:t>a</w:t>
            </w:r>
            <w:r w:rsidRPr="006E191E">
              <w:rPr>
                <w:rFonts w:ascii="Times New Roman" w:hAnsi="Times New Roman" w:cs="Times New Roman"/>
                <w:bCs/>
                <w:sz w:val="24"/>
                <w:szCs w:val="24"/>
              </w:rPr>
              <w:t>izstāt visā tekstā vārdus “Valsts ieņēmumu dienesta Finanšu policijas pārvalde” (attiecīgā locījumā) ar vārdiem “Valsts ieņēmumu dienesta Iekšējās drošības pārvalde” (attiecīgā locījumā)</w:t>
            </w:r>
            <w:r w:rsidR="006E191E" w:rsidRPr="006E191E">
              <w:rPr>
                <w:rFonts w:ascii="Times New Roman" w:hAnsi="Times New Roman" w:cs="Times New Roman"/>
                <w:bCs/>
                <w:sz w:val="24"/>
                <w:szCs w:val="24"/>
              </w:rPr>
              <w:t>.</w:t>
            </w:r>
          </w:p>
        </w:tc>
      </w:tr>
      <w:tr w:rsidR="00A31733" w:rsidRPr="00FF44D9" w14:paraId="13CC12EE" w14:textId="77777777" w:rsidTr="00A85A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3D7D67" w14:textId="3C1E1208" w:rsidR="00655F2C" w:rsidRPr="00FF44D9" w:rsidRDefault="00E5323B"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008D18" w14:textId="77777777" w:rsidR="00E5323B" w:rsidRPr="00FF44D9" w:rsidRDefault="00E5323B"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D319FCC" w14:textId="77777777" w:rsidR="00E5323B" w:rsidRPr="00FF44D9" w:rsidRDefault="00A31733"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Valsts policija.</w:t>
            </w:r>
          </w:p>
        </w:tc>
      </w:tr>
      <w:tr w:rsidR="00A31733" w:rsidRPr="00FF44D9" w14:paraId="61CFC414" w14:textId="77777777" w:rsidTr="00A85A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FEE252" w14:textId="77777777" w:rsidR="00655F2C" w:rsidRPr="00FF44D9" w:rsidRDefault="00E5323B"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B3D1D8F" w14:textId="77777777" w:rsidR="00E5323B" w:rsidRPr="00FF44D9" w:rsidRDefault="00E5323B"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A3D284" w14:textId="77777777" w:rsidR="00E5323B" w:rsidRPr="00FF44D9" w:rsidRDefault="00A31733"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Nav.</w:t>
            </w:r>
          </w:p>
        </w:tc>
      </w:tr>
    </w:tbl>
    <w:p w14:paraId="7AA220F6" w14:textId="465ABF04" w:rsidR="00E5323B" w:rsidRPr="00FF44D9" w:rsidRDefault="00A85ADB"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br w:type="textWrapping" w:clear="all"/>
      </w:r>
      <w:r w:rsidR="00E5323B" w:rsidRPr="00FF44D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F44D9" w14:paraId="3B38DB8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D76B36" w14:textId="77777777" w:rsidR="00655F2C" w:rsidRPr="00FF44D9" w:rsidRDefault="00E5323B" w:rsidP="00762AE7">
            <w:pPr>
              <w:spacing w:after="0" w:line="240" w:lineRule="auto"/>
              <w:jc w:val="center"/>
              <w:rPr>
                <w:rFonts w:ascii="Times New Roman" w:eastAsia="Times New Roman" w:hAnsi="Times New Roman" w:cs="Times New Roman"/>
                <w:b/>
                <w:bCs/>
                <w:iCs/>
                <w:sz w:val="24"/>
                <w:szCs w:val="24"/>
                <w:lang w:eastAsia="lv-LV"/>
              </w:rPr>
            </w:pPr>
            <w:r w:rsidRPr="00FF44D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B153D" w:rsidRPr="00FF44D9" w14:paraId="6BB213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4B570A" w14:textId="77777777" w:rsidR="00655F2C"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56D18E" w14:textId="77777777" w:rsidR="00E5323B"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5B213E6" w14:textId="77777777" w:rsidR="00E5323B" w:rsidRPr="00FF44D9" w:rsidRDefault="00DA1488" w:rsidP="00762AE7">
            <w:pPr>
              <w:spacing w:after="0" w:line="240" w:lineRule="auto"/>
              <w:jc w:val="both"/>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Instrukcijas projektā iekļautais regul</w:t>
            </w:r>
            <w:r w:rsidR="00EC3802" w:rsidRPr="00FF44D9">
              <w:rPr>
                <w:rFonts w:ascii="Times New Roman" w:eastAsia="Times New Roman" w:hAnsi="Times New Roman" w:cs="Times New Roman"/>
                <w:iCs/>
                <w:sz w:val="24"/>
                <w:szCs w:val="24"/>
                <w:lang w:eastAsia="lv-LV"/>
              </w:rPr>
              <w:t>ējums skar</w:t>
            </w:r>
            <w:r w:rsidRPr="00FF44D9">
              <w:rPr>
                <w:rFonts w:ascii="Times New Roman" w:eastAsia="Times New Roman" w:hAnsi="Times New Roman" w:cs="Times New Roman"/>
                <w:iCs/>
                <w:sz w:val="24"/>
                <w:szCs w:val="24"/>
                <w:lang w:eastAsia="lv-LV"/>
              </w:rPr>
              <w:t xml:space="preserve"> subjektus</w:t>
            </w:r>
            <w:r w:rsidR="00EC3802" w:rsidRPr="00FF44D9">
              <w:rPr>
                <w:rFonts w:ascii="Times New Roman" w:eastAsia="Times New Roman" w:hAnsi="Times New Roman" w:cs="Times New Roman"/>
                <w:iCs/>
                <w:sz w:val="24"/>
                <w:szCs w:val="24"/>
                <w:lang w:eastAsia="lv-LV"/>
              </w:rPr>
              <w:t>,</w:t>
            </w:r>
            <w:r w:rsidRPr="00FF44D9">
              <w:rPr>
                <w:rFonts w:ascii="Times New Roman" w:eastAsia="Times New Roman" w:hAnsi="Times New Roman" w:cs="Times New Roman"/>
                <w:iCs/>
                <w:sz w:val="24"/>
                <w:szCs w:val="24"/>
                <w:lang w:eastAsia="lv-LV"/>
              </w:rPr>
              <w:t xml:space="preserve"> kuri iesaistīti </w:t>
            </w:r>
            <w:r w:rsidRPr="00FF44D9">
              <w:rPr>
                <w:rFonts w:ascii="Times New Roman" w:eastAsia="Times New Roman" w:hAnsi="Times New Roman" w:cs="Times New Roman"/>
                <w:bCs/>
                <w:sz w:val="24"/>
                <w:szCs w:val="24"/>
                <w:lang w:eastAsia="lv-LV"/>
              </w:rPr>
              <w:t>Ministru kabineta 2017. gada 24. janvāra instrukcijas Nr. 1 “Tiesībaizsardzības iestāžu sadarbības kārtība noziedzības novēršanā un apkarošanā”” realizācijā un, kuru nosaukumi vai struktūra ir mainījusies kopš instrukcijas spēkā stāšan</w:t>
            </w:r>
            <w:r w:rsidR="00EC3802" w:rsidRPr="00FF44D9">
              <w:rPr>
                <w:rFonts w:ascii="Times New Roman" w:eastAsia="Times New Roman" w:hAnsi="Times New Roman" w:cs="Times New Roman"/>
                <w:bCs/>
                <w:sz w:val="24"/>
                <w:szCs w:val="24"/>
                <w:lang w:eastAsia="lv-LV"/>
              </w:rPr>
              <w:t>ā</w:t>
            </w:r>
            <w:r w:rsidRPr="00FF44D9">
              <w:rPr>
                <w:rFonts w:ascii="Times New Roman" w:eastAsia="Times New Roman" w:hAnsi="Times New Roman" w:cs="Times New Roman"/>
                <w:bCs/>
                <w:sz w:val="24"/>
                <w:szCs w:val="24"/>
                <w:lang w:eastAsia="lv-LV"/>
              </w:rPr>
              <w:t>s.</w:t>
            </w:r>
          </w:p>
        </w:tc>
      </w:tr>
      <w:tr w:rsidR="002B153D" w:rsidRPr="00FF44D9" w14:paraId="329743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AF8B7A" w14:textId="77777777" w:rsidR="00655F2C"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868AAE" w14:textId="77777777" w:rsidR="00E5323B"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A831A5E" w14:textId="77777777" w:rsidR="00E5323B" w:rsidRPr="00FF44D9" w:rsidRDefault="00EC3802" w:rsidP="00762AE7">
            <w:pPr>
              <w:spacing w:after="0" w:line="240" w:lineRule="auto"/>
              <w:jc w:val="both"/>
              <w:rPr>
                <w:rFonts w:ascii="Times New Roman" w:eastAsia="Times New Roman" w:hAnsi="Times New Roman" w:cs="Times New Roman"/>
                <w:iCs/>
                <w:sz w:val="24"/>
                <w:szCs w:val="24"/>
                <w:lang w:eastAsia="lv-LV"/>
              </w:rPr>
            </w:pPr>
            <w:r w:rsidRPr="00FF44D9">
              <w:rPr>
                <w:rFonts w:ascii="Times New Roman" w:hAnsi="Times New Roman"/>
                <w:sz w:val="24"/>
                <w:szCs w:val="24"/>
                <w:lang w:eastAsia="lv-LV"/>
              </w:rPr>
              <w:t>Sabiedrības grupām un institūcijām Instrukcijas projekta tiesiskais regulējums nemaina tiesības un pienākumus, kā arī veicamās darbības.</w:t>
            </w:r>
          </w:p>
        </w:tc>
      </w:tr>
      <w:tr w:rsidR="00E5323B" w:rsidRPr="00FF44D9" w14:paraId="741ED1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136C92" w14:textId="77777777" w:rsidR="00655F2C"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438FD79" w14:textId="77777777" w:rsidR="00E5323B"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960DC1C" w14:textId="77777777" w:rsidR="00EC3802" w:rsidRPr="00FF44D9" w:rsidRDefault="00EC3802" w:rsidP="00762AE7">
            <w:pPr>
              <w:spacing w:after="0" w:line="240" w:lineRule="auto"/>
              <w:jc w:val="both"/>
              <w:rPr>
                <w:rFonts w:ascii="Times New Roman" w:hAnsi="Times New Roman"/>
                <w:sz w:val="24"/>
                <w:szCs w:val="24"/>
                <w:lang w:eastAsia="lv-LV"/>
              </w:rPr>
            </w:pPr>
            <w:r w:rsidRPr="00FF44D9">
              <w:rPr>
                <w:rFonts w:ascii="Times New Roman" w:hAnsi="Times New Roman"/>
                <w:sz w:val="24"/>
                <w:szCs w:val="24"/>
                <w:lang w:eastAsia="lv-LV"/>
              </w:rPr>
              <w:t>Projekts šo jomu neskar.</w:t>
            </w:r>
          </w:p>
          <w:p w14:paraId="63E8C6C8" w14:textId="77777777" w:rsidR="00E5323B" w:rsidRPr="00FF44D9" w:rsidRDefault="00E5323B" w:rsidP="00762AE7">
            <w:pPr>
              <w:spacing w:after="0" w:line="240" w:lineRule="auto"/>
              <w:jc w:val="both"/>
              <w:rPr>
                <w:rFonts w:ascii="Times New Roman" w:eastAsia="Times New Roman" w:hAnsi="Times New Roman" w:cs="Times New Roman"/>
                <w:iCs/>
                <w:sz w:val="24"/>
                <w:szCs w:val="24"/>
                <w:lang w:eastAsia="lv-LV"/>
              </w:rPr>
            </w:pPr>
          </w:p>
        </w:tc>
      </w:tr>
      <w:tr w:rsidR="00E5323B" w:rsidRPr="00FF44D9" w14:paraId="78C40E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60BC10" w14:textId="77777777" w:rsidR="00655F2C"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31B9670" w14:textId="77777777" w:rsidR="00E5323B"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46744B8" w14:textId="77777777" w:rsidR="00E5323B" w:rsidRPr="00FF44D9" w:rsidRDefault="00EC3802" w:rsidP="00762AE7">
            <w:pPr>
              <w:spacing w:after="0" w:line="240" w:lineRule="auto"/>
              <w:jc w:val="both"/>
              <w:rPr>
                <w:rFonts w:ascii="Times New Roman" w:eastAsia="Times New Roman" w:hAnsi="Times New Roman" w:cs="Times New Roman"/>
                <w:iCs/>
                <w:sz w:val="24"/>
                <w:szCs w:val="24"/>
                <w:lang w:eastAsia="lv-LV"/>
              </w:rPr>
            </w:pPr>
            <w:r w:rsidRPr="00FF44D9">
              <w:rPr>
                <w:rFonts w:ascii="Times New Roman" w:hAnsi="Times New Roman"/>
                <w:sz w:val="24"/>
                <w:szCs w:val="24"/>
                <w:lang w:eastAsia="lv-LV"/>
              </w:rPr>
              <w:t>Sabiedrības grupām un institūcijām Projekta tiesiskais regulējums nemaina tiesības un pienākumus, kā arī veicamās darbības.</w:t>
            </w:r>
          </w:p>
        </w:tc>
      </w:tr>
      <w:tr w:rsidR="00E5323B" w:rsidRPr="00FF44D9" w14:paraId="186A71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638B10" w14:textId="77777777" w:rsidR="00655F2C"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9DAA82C" w14:textId="77777777" w:rsidR="00E5323B"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4728523" w14:textId="77777777" w:rsidR="00E5323B" w:rsidRPr="00FF44D9" w:rsidRDefault="00EC3802" w:rsidP="00E5323B">
            <w:pPr>
              <w:spacing w:after="0" w:line="240" w:lineRule="auto"/>
              <w:rPr>
                <w:rFonts w:ascii="Times New Roman" w:eastAsia="Times New Roman" w:hAnsi="Times New Roman" w:cs="Times New Roman"/>
                <w:iCs/>
                <w:sz w:val="24"/>
                <w:szCs w:val="24"/>
                <w:lang w:eastAsia="lv-LV"/>
              </w:rPr>
            </w:pPr>
            <w:r w:rsidRPr="00FF44D9">
              <w:rPr>
                <w:rFonts w:ascii="Times New Roman" w:hAnsi="Times New Roman"/>
                <w:sz w:val="24"/>
                <w:szCs w:val="24"/>
                <w:lang w:eastAsia="lv-LV"/>
              </w:rPr>
              <w:t>Nav.</w:t>
            </w:r>
          </w:p>
        </w:tc>
      </w:tr>
    </w:tbl>
    <w:p w14:paraId="469C7008" w14:textId="77777777" w:rsidR="00E5323B" w:rsidRPr="00FF44D9" w:rsidRDefault="00E5323B" w:rsidP="00E5323B">
      <w:pPr>
        <w:spacing w:after="0" w:line="240" w:lineRule="auto"/>
        <w:rPr>
          <w:rFonts w:ascii="Times New Roman" w:eastAsia="Times New Roman" w:hAnsi="Times New Roman" w:cs="Times New Roman"/>
          <w:iCs/>
          <w:color w:val="414142"/>
          <w:sz w:val="24"/>
          <w:szCs w:val="24"/>
          <w:lang w:eastAsia="lv-LV"/>
        </w:rPr>
      </w:pPr>
      <w:r w:rsidRPr="00FF44D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F44D9" w14:paraId="058CB1A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2C356" w14:textId="77777777" w:rsidR="00655F2C" w:rsidRPr="00FF44D9" w:rsidRDefault="00E5323B" w:rsidP="00762AE7">
            <w:pPr>
              <w:spacing w:after="0" w:line="240" w:lineRule="auto"/>
              <w:jc w:val="center"/>
              <w:rPr>
                <w:rFonts w:ascii="Times New Roman" w:eastAsia="Times New Roman" w:hAnsi="Times New Roman" w:cs="Times New Roman"/>
                <w:b/>
                <w:bCs/>
                <w:iCs/>
                <w:sz w:val="24"/>
                <w:szCs w:val="24"/>
                <w:lang w:eastAsia="lv-LV"/>
              </w:rPr>
            </w:pPr>
            <w:r w:rsidRPr="00FF44D9">
              <w:rPr>
                <w:rFonts w:ascii="Times New Roman" w:eastAsia="Times New Roman" w:hAnsi="Times New Roman" w:cs="Times New Roman"/>
                <w:b/>
                <w:bCs/>
                <w:iCs/>
                <w:sz w:val="24"/>
                <w:szCs w:val="24"/>
                <w:lang w:eastAsia="lv-LV"/>
              </w:rPr>
              <w:t>III. Tiesību akta projekta ietekme uz valsts budžetu un pašvaldību budžetiem</w:t>
            </w:r>
          </w:p>
        </w:tc>
      </w:tr>
      <w:tr w:rsidR="00C26E73" w:rsidRPr="00FF44D9" w14:paraId="475A2D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BAB57F6" w14:textId="0F4E32A1" w:rsidR="00C26E73" w:rsidRPr="00FF44D9" w:rsidRDefault="00C26E73" w:rsidP="00762AE7">
            <w:pPr>
              <w:spacing w:after="0" w:line="240" w:lineRule="auto"/>
              <w:jc w:val="center"/>
              <w:rPr>
                <w:rFonts w:ascii="Times New Roman" w:eastAsia="Times New Roman" w:hAnsi="Times New Roman" w:cs="Times New Roman"/>
                <w:b/>
                <w:bCs/>
                <w:iCs/>
                <w:sz w:val="24"/>
                <w:szCs w:val="24"/>
                <w:lang w:eastAsia="lv-LV"/>
              </w:rPr>
            </w:pPr>
            <w:r w:rsidRPr="00FF44D9">
              <w:rPr>
                <w:rFonts w:ascii="Times New Roman" w:hAnsi="Times New Roman"/>
                <w:sz w:val="24"/>
                <w:szCs w:val="24"/>
                <w:lang w:eastAsia="lv-LV"/>
              </w:rPr>
              <w:t>Projekts šo jomu neskar</w:t>
            </w:r>
            <w:r>
              <w:rPr>
                <w:rFonts w:ascii="Times New Roman" w:hAnsi="Times New Roman"/>
                <w:sz w:val="24"/>
                <w:szCs w:val="24"/>
                <w:lang w:eastAsia="lv-LV"/>
              </w:rPr>
              <w:t>.</w:t>
            </w:r>
          </w:p>
        </w:tc>
      </w:tr>
    </w:tbl>
    <w:p w14:paraId="2DA32D35" w14:textId="77777777" w:rsidR="00E5323B" w:rsidRPr="00FF44D9" w:rsidRDefault="00E5323B" w:rsidP="00E5323B">
      <w:pPr>
        <w:spacing w:after="0" w:line="240" w:lineRule="auto"/>
        <w:rPr>
          <w:rFonts w:ascii="Times New Roman" w:eastAsia="Times New Roman" w:hAnsi="Times New Roman" w:cs="Times New Roman"/>
          <w:iCs/>
          <w:color w:val="414142"/>
          <w:sz w:val="24"/>
          <w:szCs w:val="24"/>
          <w:lang w:eastAsia="lv-LV"/>
        </w:rPr>
      </w:pPr>
      <w:r w:rsidRPr="00FF44D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62AE7" w:rsidRPr="00FF44D9" w14:paraId="6828BD9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0A248A" w14:textId="77777777" w:rsidR="00655F2C" w:rsidRPr="00FF44D9" w:rsidRDefault="00E5323B" w:rsidP="00762AE7">
            <w:pPr>
              <w:spacing w:after="0" w:line="240" w:lineRule="auto"/>
              <w:jc w:val="center"/>
              <w:rPr>
                <w:rFonts w:ascii="Times New Roman" w:eastAsia="Times New Roman" w:hAnsi="Times New Roman" w:cs="Times New Roman"/>
                <w:b/>
                <w:bCs/>
                <w:iCs/>
                <w:sz w:val="24"/>
                <w:szCs w:val="24"/>
                <w:lang w:eastAsia="lv-LV"/>
              </w:rPr>
            </w:pPr>
            <w:r w:rsidRPr="00FF44D9">
              <w:rPr>
                <w:rFonts w:ascii="Times New Roman" w:eastAsia="Times New Roman" w:hAnsi="Times New Roman" w:cs="Times New Roman"/>
                <w:b/>
                <w:bCs/>
                <w:iCs/>
                <w:sz w:val="24"/>
                <w:szCs w:val="24"/>
                <w:lang w:eastAsia="lv-LV"/>
              </w:rPr>
              <w:t>IV. Tiesību akta projekta ietekme uz spēkā esošo tiesību normu sistēmu</w:t>
            </w:r>
          </w:p>
        </w:tc>
      </w:tr>
      <w:tr w:rsidR="00762AE7" w:rsidRPr="00FF44D9" w14:paraId="3E24914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DFF170F" w14:textId="77777777" w:rsidR="00762AE7" w:rsidRPr="00FF44D9" w:rsidRDefault="00762AE7" w:rsidP="00762AE7">
            <w:pPr>
              <w:spacing w:after="0" w:line="240" w:lineRule="auto"/>
              <w:jc w:val="center"/>
              <w:rPr>
                <w:rFonts w:ascii="Times New Roman" w:eastAsia="Times New Roman" w:hAnsi="Times New Roman" w:cs="Times New Roman"/>
                <w:b/>
                <w:bCs/>
                <w:iCs/>
                <w:sz w:val="24"/>
                <w:szCs w:val="24"/>
                <w:lang w:eastAsia="lv-LV"/>
              </w:rPr>
            </w:pPr>
            <w:r w:rsidRPr="00FF44D9">
              <w:rPr>
                <w:rFonts w:ascii="Times New Roman" w:hAnsi="Times New Roman"/>
                <w:sz w:val="24"/>
                <w:szCs w:val="24"/>
                <w:lang w:eastAsia="lv-LV"/>
              </w:rPr>
              <w:t>Projekts šo jomu neskar.</w:t>
            </w:r>
          </w:p>
        </w:tc>
      </w:tr>
    </w:tbl>
    <w:p w14:paraId="1BE67AA8" w14:textId="77777777" w:rsidR="00E5323B" w:rsidRPr="00FF44D9" w:rsidRDefault="00E5323B" w:rsidP="00E5323B">
      <w:pPr>
        <w:spacing w:after="0" w:line="240" w:lineRule="auto"/>
        <w:rPr>
          <w:rFonts w:ascii="Times New Roman" w:eastAsia="Times New Roman" w:hAnsi="Times New Roman" w:cs="Times New Roman"/>
          <w:iCs/>
          <w:color w:val="414142"/>
          <w:sz w:val="24"/>
          <w:szCs w:val="24"/>
          <w:lang w:eastAsia="lv-LV"/>
        </w:rPr>
      </w:pPr>
      <w:r w:rsidRPr="00FF44D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F44D9" w14:paraId="31A563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FC5067" w14:textId="77777777" w:rsidR="00655F2C" w:rsidRPr="003B4E93" w:rsidRDefault="00E5323B" w:rsidP="00E5323B">
            <w:pPr>
              <w:spacing w:after="0" w:line="240" w:lineRule="auto"/>
              <w:rPr>
                <w:rFonts w:ascii="Times New Roman" w:eastAsia="Times New Roman" w:hAnsi="Times New Roman" w:cs="Times New Roman"/>
                <w:b/>
                <w:bCs/>
                <w:iCs/>
                <w:sz w:val="24"/>
                <w:szCs w:val="24"/>
                <w:lang w:eastAsia="lv-LV"/>
              </w:rPr>
            </w:pPr>
            <w:r w:rsidRPr="003B4E9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62AE7" w:rsidRPr="00FF44D9" w14:paraId="7EA9A8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DF3965" w14:textId="77777777" w:rsidR="00762AE7" w:rsidRPr="003B4E93" w:rsidRDefault="00762AE7" w:rsidP="00762AE7">
            <w:pPr>
              <w:spacing w:after="0" w:line="240" w:lineRule="auto"/>
              <w:jc w:val="center"/>
              <w:rPr>
                <w:rFonts w:ascii="Times New Roman" w:eastAsia="Times New Roman" w:hAnsi="Times New Roman" w:cs="Times New Roman"/>
                <w:b/>
                <w:bCs/>
                <w:iCs/>
                <w:sz w:val="24"/>
                <w:szCs w:val="24"/>
                <w:lang w:eastAsia="lv-LV"/>
              </w:rPr>
            </w:pPr>
            <w:r w:rsidRPr="003B4E93">
              <w:rPr>
                <w:rFonts w:ascii="Times New Roman" w:hAnsi="Times New Roman"/>
                <w:sz w:val="24"/>
                <w:szCs w:val="24"/>
                <w:lang w:eastAsia="lv-LV"/>
              </w:rPr>
              <w:t>Projekts šo jomu neskar.</w:t>
            </w:r>
          </w:p>
        </w:tc>
      </w:tr>
    </w:tbl>
    <w:p w14:paraId="4DC1EEF3" w14:textId="77777777" w:rsidR="00E5323B" w:rsidRPr="00FF44D9" w:rsidRDefault="00762AE7" w:rsidP="00E5323B">
      <w:pPr>
        <w:spacing w:after="0" w:line="240" w:lineRule="auto"/>
        <w:rPr>
          <w:rFonts w:ascii="Times New Roman" w:eastAsia="Times New Roman" w:hAnsi="Times New Roman" w:cs="Times New Roman"/>
          <w:iCs/>
          <w:color w:val="414142"/>
          <w:sz w:val="24"/>
          <w:szCs w:val="24"/>
          <w:lang w:eastAsia="lv-LV"/>
        </w:rPr>
      </w:pPr>
      <w:r w:rsidRPr="00FF44D9">
        <w:rPr>
          <w:rFonts w:ascii="Times New Roman" w:eastAsia="Times New Roman" w:hAnsi="Times New Roman" w:cs="Times New Roman"/>
          <w:iCs/>
          <w:color w:val="414142"/>
          <w:sz w:val="24"/>
          <w:szCs w:val="24"/>
          <w:lang w:eastAsia="lv-LV"/>
        </w:rPr>
        <w:lastRenderedPageBreak/>
        <w:t xml:space="preserve">  </w:t>
      </w:r>
      <w:r w:rsidR="00E5323B" w:rsidRPr="00FF44D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63053" w14:paraId="1A02CB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F8C74E" w14:textId="77777777" w:rsidR="00655F2C" w:rsidRPr="008C4CDB" w:rsidRDefault="00E5323B" w:rsidP="00762AE7">
            <w:pPr>
              <w:spacing w:after="0" w:line="240" w:lineRule="auto"/>
              <w:jc w:val="center"/>
              <w:rPr>
                <w:rFonts w:ascii="Times New Roman" w:eastAsia="Times New Roman" w:hAnsi="Times New Roman" w:cs="Times New Roman"/>
                <w:b/>
                <w:bCs/>
                <w:iCs/>
                <w:sz w:val="24"/>
                <w:szCs w:val="24"/>
                <w:lang w:eastAsia="lv-LV"/>
              </w:rPr>
            </w:pPr>
            <w:r w:rsidRPr="008C4CDB">
              <w:rPr>
                <w:rFonts w:ascii="Times New Roman" w:eastAsia="Times New Roman" w:hAnsi="Times New Roman" w:cs="Times New Roman"/>
                <w:b/>
                <w:bCs/>
                <w:iCs/>
                <w:sz w:val="24"/>
                <w:szCs w:val="24"/>
                <w:lang w:eastAsia="lv-LV"/>
              </w:rPr>
              <w:t>VI. Sabiedrības līdzdalība un komunikācijas aktivitātes</w:t>
            </w:r>
          </w:p>
        </w:tc>
      </w:tr>
      <w:tr w:rsidR="005547FA" w:rsidRPr="00FF44D9" w14:paraId="7B8B9D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5D18C2" w14:textId="70D3E714" w:rsidR="005547FA" w:rsidRPr="008C4CDB" w:rsidRDefault="005547FA" w:rsidP="00762AE7">
            <w:pPr>
              <w:spacing w:after="0" w:line="240" w:lineRule="auto"/>
              <w:jc w:val="center"/>
              <w:rPr>
                <w:rFonts w:ascii="Times New Roman" w:eastAsia="Times New Roman" w:hAnsi="Times New Roman" w:cs="Times New Roman"/>
                <w:b/>
                <w:bCs/>
                <w:iCs/>
                <w:sz w:val="24"/>
                <w:szCs w:val="24"/>
                <w:lang w:eastAsia="lv-LV"/>
              </w:rPr>
            </w:pPr>
            <w:r w:rsidRPr="008C4CDB">
              <w:rPr>
                <w:rFonts w:ascii="Times New Roman" w:hAnsi="Times New Roman"/>
                <w:sz w:val="24"/>
                <w:szCs w:val="24"/>
                <w:lang w:eastAsia="lv-LV"/>
              </w:rPr>
              <w:t>Projekts šo jomu neskar.</w:t>
            </w:r>
          </w:p>
        </w:tc>
      </w:tr>
    </w:tbl>
    <w:p w14:paraId="6260DEE0" w14:textId="77777777" w:rsidR="00E5323B" w:rsidRPr="00FF44D9" w:rsidRDefault="00E5323B" w:rsidP="00E5323B">
      <w:pPr>
        <w:spacing w:after="0" w:line="240" w:lineRule="auto"/>
        <w:rPr>
          <w:rFonts w:ascii="Times New Roman" w:eastAsia="Times New Roman" w:hAnsi="Times New Roman" w:cs="Times New Roman"/>
          <w:iCs/>
          <w:color w:val="414142"/>
          <w:sz w:val="24"/>
          <w:szCs w:val="24"/>
          <w:lang w:eastAsia="lv-LV"/>
        </w:rPr>
      </w:pPr>
      <w:r w:rsidRPr="00FF44D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F44D9" w:rsidRPr="00FF44D9" w14:paraId="453AE076" w14:textId="77777777" w:rsidTr="00FF44D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53218D" w14:textId="77777777" w:rsidR="00655F2C" w:rsidRPr="00FF44D9" w:rsidRDefault="00E5323B" w:rsidP="00E5323B">
            <w:pPr>
              <w:spacing w:after="0" w:line="240" w:lineRule="auto"/>
              <w:rPr>
                <w:rFonts w:ascii="Times New Roman" w:eastAsia="Times New Roman" w:hAnsi="Times New Roman" w:cs="Times New Roman"/>
                <w:b/>
                <w:bCs/>
                <w:iCs/>
                <w:sz w:val="24"/>
                <w:szCs w:val="24"/>
                <w:lang w:eastAsia="lv-LV"/>
              </w:rPr>
            </w:pPr>
            <w:r w:rsidRPr="00FF44D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F44D9" w:rsidRPr="00FF44D9" w14:paraId="41640258" w14:textId="77777777" w:rsidTr="00FF44D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C1D838" w14:textId="77777777" w:rsidR="00655F2C"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90D5E0" w14:textId="77777777" w:rsidR="00E5323B"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869E430" w14:textId="17F86583" w:rsidR="00E5323B" w:rsidRPr="00FF44D9" w:rsidRDefault="0061226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policija, </w:t>
            </w:r>
            <w:r w:rsidRPr="004864B7">
              <w:rPr>
                <w:rFonts w:ascii="Times New Roman" w:eastAsia="Times New Roman" w:hAnsi="Times New Roman" w:cs="Times New Roman"/>
                <w:iCs/>
                <w:sz w:val="24"/>
                <w:szCs w:val="24"/>
                <w:lang w:eastAsia="lv-LV"/>
              </w:rPr>
              <w:t>Valsts ieņēmumu dienests, Finanšu izlūkošanas dienests, Valsts drošības dienests.</w:t>
            </w:r>
          </w:p>
        </w:tc>
      </w:tr>
      <w:tr w:rsidR="00FF44D9" w:rsidRPr="00FF44D9" w14:paraId="041CE15B" w14:textId="77777777" w:rsidTr="00FF44D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BABBF1" w14:textId="77777777" w:rsidR="00655F2C"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C8DB72" w14:textId="77777777" w:rsidR="00E5323B"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Projekta izpildes ietekme uz pārvaldes funkcijām un institucionālo struktūru.</w:t>
            </w:r>
            <w:r w:rsidRPr="00FF44D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697AEE3" w14:textId="77777777" w:rsidR="00E5323B" w:rsidRPr="00FF44D9" w:rsidRDefault="00FF44D9" w:rsidP="00FF44D9">
            <w:pPr>
              <w:jc w:val="both"/>
              <w:rPr>
                <w:rFonts w:ascii="Times New Roman" w:eastAsia="Times New Roman" w:hAnsi="Times New Roman"/>
                <w:sz w:val="24"/>
                <w:szCs w:val="24"/>
              </w:rPr>
            </w:pPr>
            <w:r w:rsidRPr="00FF44D9">
              <w:rPr>
                <w:rFonts w:ascii="Times New Roman" w:eastAsia="Times New Roman" w:hAnsi="Times New Roman"/>
                <w:sz w:val="24"/>
                <w:szCs w:val="24"/>
              </w:rPr>
              <w:t>Jaunu institūciju izveide, esošo institūciju likvidācija vai reorganizācija nav nepieciešama.</w:t>
            </w:r>
          </w:p>
        </w:tc>
      </w:tr>
      <w:tr w:rsidR="00FF44D9" w:rsidRPr="00FF44D9" w14:paraId="14C13177" w14:textId="77777777" w:rsidTr="00FF44D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FE1DF3" w14:textId="77777777" w:rsidR="00655F2C"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CFCE77" w14:textId="77777777" w:rsidR="00E5323B"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30873E" w14:textId="77777777" w:rsidR="00E5323B" w:rsidRPr="00FF44D9" w:rsidRDefault="00FF44D9"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Nav.</w:t>
            </w:r>
          </w:p>
        </w:tc>
      </w:tr>
    </w:tbl>
    <w:p w14:paraId="5E81560C" w14:textId="77777777" w:rsidR="0061226C" w:rsidRPr="0061226C" w:rsidRDefault="0061226C" w:rsidP="0061226C">
      <w:pPr>
        <w:rPr>
          <w:rFonts w:ascii="Times New Roman" w:hAnsi="Times New Roman" w:cs="Times New Roman"/>
          <w:sz w:val="28"/>
          <w:szCs w:val="28"/>
        </w:rPr>
      </w:pPr>
    </w:p>
    <w:p w14:paraId="22CF058B" w14:textId="454E8F06" w:rsidR="0061226C" w:rsidRPr="0061226C" w:rsidRDefault="0061226C" w:rsidP="00D53E8A">
      <w:pPr>
        <w:spacing w:after="0" w:line="240" w:lineRule="auto"/>
        <w:ind w:firstLine="720"/>
        <w:rPr>
          <w:rFonts w:ascii="Times New Roman" w:hAnsi="Times New Roman" w:cs="Times New Roman"/>
          <w:sz w:val="28"/>
          <w:szCs w:val="28"/>
        </w:rPr>
      </w:pPr>
      <w:r w:rsidRPr="0061226C">
        <w:rPr>
          <w:rFonts w:ascii="Times New Roman" w:hAnsi="Times New Roman" w:cs="Times New Roman"/>
          <w:sz w:val="28"/>
          <w:szCs w:val="28"/>
        </w:rPr>
        <w:t>Ie</w:t>
      </w:r>
      <w:r w:rsidR="00D53E8A">
        <w:rPr>
          <w:rFonts w:ascii="Times New Roman" w:hAnsi="Times New Roman" w:cs="Times New Roman"/>
          <w:sz w:val="28"/>
          <w:szCs w:val="28"/>
        </w:rPr>
        <w:t>kšlietu ministrs</w:t>
      </w:r>
      <w:r w:rsidR="00D53E8A">
        <w:rPr>
          <w:rFonts w:ascii="Times New Roman" w:hAnsi="Times New Roman" w:cs="Times New Roman"/>
          <w:sz w:val="28"/>
          <w:szCs w:val="28"/>
        </w:rPr>
        <w:tab/>
      </w:r>
      <w:r w:rsidR="00D53E8A">
        <w:rPr>
          <w:rFonts w:ascii="Times New Roman" w:hAnsi="Times New Roman" w:cs="Times New Roman"/>
          <w:sz w:val="28"/>
          <w:szCs w:val="28"/>
        </w:rPr>
        <w:tab/>
      </w:r>
      <w:r w:rsidR="00D53E8A">
        <w:rPr>
          <w:rFonts w:ascii="Times New Roman" w:hAnsi="Times New Roman" w:cs="Times New Roman"/>
          <w:sz w:val="28"/>
          <w:szCs w:val="28"/>
        </w:rPr>
        <w:tab/>
      </w:r>
      <w:r w:rsidR="00D53E8A">
        <w:rPr>
          <w:rFonts w:ascii="Times New Roman" w:hAnsi="Times New Roman" w:cs="Times New Roman"/>
          <w:sz w:val="28"/>
          <w:szCs w:val="28"/>
        </w:rPr>
        <w:tab/>
      </w:r>
      <w:r w:rsidR="00D53E8A">
        <w:rPr>
          <w:rFonts w:ascii="Times New Roman" w:hAnsi="Times New Roman" w:cs="Times New Roman"/>
          <w:sz w:val="28"/>
          <w:szCs w:val="28"/>
        </w:rPr>
        <w:tab/>
      </w:r>
      <w:r w:rsidR="00D53E8A">
        <w:rPr>
          <w:rFonts w:ascii="Times New Roman" w:hAnsi="Times New Roman" w:cs="Times New Roman"/>
          <w:sz w:val="28"/>
          <w:szCs w:val="28"/>
        </w:rPr>
        <w:tab/>
        <w:t xml:space="preserve">     </w:t>
      </w:r>
      <w:r w:rsidRPr="0061226C">
        <w:rPr>
          <w:rFonts w:ascii="Times New Roman" w:hAnsi="Times New Roman" w:cs="Times New Roman"/>
          <w:sz w:val="28"/>
          <w:szCs w:val="28"/>
        </w:rPr>
        <w:t>Sandis Ģirģens</w:t>
      </w:r>
    </w:p>
    <w:p w14:paraId="7B1470A5" w14:textId="77777777" w:rsidR="0061226C" w:rsidRPr="0061226C" w:rsidRDefault="0061226C" w:rsidP="0061226C">
      <w:pPr>
        <w:spacing w:after="0" w:line="240" w:lineRule="auto"/>
        <w:jc w:val="both"/>
        <w:rPr>
          <w:rFonts w:ascii="Times New Roman" w:eastAsia="SimSun" w:hAnsi="Times New Roman" w:cs="Times New Roman"/>
          <w:sz w:val="28"/>
          <w:szCs w:val="28"/>
          <w:lang w:eastAsia="zh-CN" w:bidi="he-IL"/>
        </w:rPr>
      </w:pPr>
    </w:p>
    <w:p w14:paraId="5C2FF2FA" w14:textId="516BF2A6" w:rsidR="0061226C" w:rsidRPr="0061226C" w:rsidRDefault="0061226C" w:rsidP="00D53E8A">
      <w:pPr>
        <w:spacing w:after="0" w:line="240" w:lineRule="auto"/>
        <w:ind w:firstLine="720"/>
        <w:jc w:val="both"/>
        <w:rPr>
          <w:rFonts w:ascii="Times New Roman" w:eastAsia="SimSun" w:hAnsi="Times New Roman" w:cs="Times New Roman"/>
          <w:sz w:val="28"/>
          <w:szCs w:val="28"/>
          <w:lang w:eastAsia="zh-CN" w:bidi="he-IL"/>
        </w:rPr>
      </w:pPr>
      <w:r w:rsidRPr="0061226C">
        <w:rPr>
          <w:rFonts w:ascii="Times New Roman" w:eastAsia="SimSun" w:hAnsi="Times New Roman" w:cs="Times New Roman"/>
          <w:sz w:val="28"/>
          <w:szCs w:val="28"/>
          <w:lang w:eastAsia="zh-CN" w:bidi="he-IL"/>
        </w:rPr>
        <w:t>Iesniedzējs:</w:t>
      </w:r>
    </w:p>
    <w:p w14:paraId="023DEC02" w14:textId="77777777" w:rsidR="000F0528" w:rsidRDefault="000F0528" w:rsidP="00D53E8A">
      <w:pPr>
        <w:spacing w:after="0" w:line="240" w:lineRule="auto"/>
        <w:ind w:firstLine="720"/>
        <w:rPr>
          <w:rFonts w:ascii="Times New Roman" w:hAnsi="Times New Roman" w:cs="Times New Roman"/>
          <w:sz w:val="28"/>
          <w:szCs w:val="28"/>
        </w:rPr>
      </w:pPr>
    </w:p>
    <w:p w14:paraId="36894048" w14:textId="11AC7D9A" w:rsidR="0061226C" w:rsidRPr="0061226C" w:rsidRDefault="0061226C" w:rsidP="00D53E8A">
      <w:pPr>
        <w:spacing w:after="0" w:line="240" w:lineRule="auto"/>
        <w:ind w:firstLine="720"/>
        <w:rPr>
          <w:rFonts w:ascii="Times New Roman" w:hAnsi="Times New Roman" w:cs="Times New Roman"/>
          <w:sz w:val="28"/>
          <w:szCs w:val="28"/>
        </w:rPr>
      </w:pPr>
      <w:r w:rsidRPr="0061226C">
        <w:rPr>
          <w:rFonts w:ascii="Times New Roman" w:hAnsi="Times New Roman" w:cs="Times New Roman"/>
          <w:sz w:val="28"/>
          <w:szCs w:val="28"/>
        </w:rPr>
        <w:t>Ie</w:t>
      </w:r>
      <w:r w:rsidR="00D53E8A">
        <w:rPr>
          <w:rFonts w:ascii="Times New Roman" w:hAnsi="Times New Roman" w:cs="Times New Roman"/>
          <w:sz w:val="28"/>
          <w:szCs w:val="28"/>
        </w:rPr>
        <w:t>kšlietu ministrs</w:t>
      </w:r>
      <w:r w:rsidR="00D53E8A">
        <w:rPr>
          <w:rFonts w:ascii="Times New Roman" w:hAnsi="Times New Roman" w:cs="Times New Roman"/>
          <w:sz w:val="28"/>
          <w:szCs w:val="28"/>
        </w:rPr>
        <w:tab/>
      </w:r>
      <w:r w:rsidR="00D53E8A">
        <w:rPr>
          <w:rFonts w:ascii="Times New Roman" w:hAnsi="Times New Roman" w:cs="Times New Roman"/>
          <w:sz w:val="28"/>
          <w:szCs w:val="28"/>
        </w:rPr>
        <w:tab/>
      </w:r>
      <w:r w:rsidR="00D53E8A">
        <w:rPr>
          <w:rFonts w:ascii="Times New Roman" w:hAnsi="Times New Roman" w:cs="Times New Roman"/>
          <w:sz w:val="28"/>
          <w:szCs w:val="28"/>
        </w:rPr>
        <w:tab/>
      </w:r>
      <w:r w:rsidR="00D53E8A">
        <w:rPr>
          <w:rFonts w:ascii="Times New Roman" w:hAnsi="Times New Roman" w:cs="Times New Roman"/>
          <w:sz w:val="28"/>
          <w:szCs w:val="28"/>
        </w:rPr>
        <w:tab/>
      </w:r>
      <w:r w:rsidR="00D53E8A">
        <w:rPr>
          <w:rFonts w:ascii="Times New Roman" w:hAnsi="Times New Roman" w:cs="Times New Roman"/>
          <w:sz w:val="28"/>
          <w:szCs w:val="28"/>
        </w:rPr>
        <w:tab/>
      </w:r>
      <w:r w:rsidR="00D53E8A">
        <w:rPr>
          <w:rFonts w:ascii="Times New Roman" w:hAnsi="Times New Roman" w:cs="Times New Roman"/>
          <w:sz w:val="28"/>
          <w:szCs w:val="28"/>
        </w:rPr>
        <w:tab/>
        <w:t xml:space="preserve">     </w:t>
      </w:r>
      <w:r w:rsidRPr="0061226C">
        <w:rPr>
          <w:rFonts w:ascii="Times New Roman" w:hAnsi="Times New Roman" w:cs="Times New Roman"/>
          <w:sz w:val="28"/>
          <w:szCs w:val="28"/>
        </w:rPr>
        <w:t>Sandis Ģirģens</w:t>
      </w:r>
    </w:p>
    <w:p w14:paraId="4A73CD5E" w14:textId="77777777" w:rsidR="0061226C" w:rsidRPr="0061226C" w:rsidRDefault="0061226C" w:rsidP="0061226C">
      <w:pPr>
        <w:spacing w:after="0" w:line="240" w:lineRule="auto"/>
        <w:jc w:val="both"/>
        <w:rPr>
          <w:rFonts w:ascii="Times New Roman" w:eastAsia="SimSun" w:hAnsi="Times New Roman" w:cs="Times New Roman"/>
          <w:sz w:val="28"/>
          <w:szCs w:val="28"/>
          <w:lang w:eastAsia="zh-CN" w:bidi="he-IL"/>
        </w:rPr>
      </w:pPr>
    </w:p>
    <w:p w14:paraId="579A665D" w14:textId="77777777" w:rsidR="0061226C" w:rsidRDefault="0061226C" w:rsidP="00D53E8A">
      <w:pPr>
        <w:spacing w:after="0" w:line="240" w:lineRule="auto"/>
        <w:ind w:firstLine="720"/>
        <w:jc w:val="both"/>
        <w:rPr>
          <w:rFonts w:ascii="Times New Roman" w:eastAsia="SimSun" w:hAnsi="Times New Roman" w:cs="Times New Roman"/>
          <w:sz w:val="28"/>
          <w:szCs w:val="28"/>
          <w:lang w:eastAsia="zh-CN" w:bidi="he-IL"/>
        </w:rPr>
      </w:pPr>
      <w:r w:rsidRPr="0061226C">
        <w:rPr>
          <w:rFonts w:ascii="Times New Roman" w:eastAsia="SimSun" w:hAnsi="Times New Roman" w:cs="Times New Roman"/>
          <w:sz w:val="28"/>
          <w:szCs w:val="28"/>
          <w:lang w:eastAsia="zh-CN" w:bidi="he-IL"/>
        </w:rPr>
        <w:t>Vīza: Valsts sekretārs                                                         Dimitrijs Trofimovs</w:t>
      </w:r>
    </w:p>
    <w:p w14:paraId="13E7A2D6" w14:textId="77777777" w:rsidR="00D53E8A" w:rsidRDefault="00D53E8A" w:rsidP="00D53E8A">
      <w:pPr>
        <w:spacing w:after="0" w:line="240" w:lineRule="auto"/>
        <w:jc w:val="both"/>
        <w:rPr>
          <w:rFonts w:ascii="Times New Roman" w:eastAsia="SimSun" w:hAnsi="Times New Roman" w:cs="Times New Roman"/>
          <w:sz w:val="28"/>
          <w:szCs w:val="28"/>
          <w:lang w:eastAsia="zh-CN" w:bidi="he-IL"/>
        </w:rPr>
      </w:pPr>
    </w:p>
    <w:p w14:paraId="2C626B8F" w14:textId="77777777" w:rsidR="00FF44D9" w:rsidRPr="00FF44D9" w:rsidRDefault="00FF44D9" w:rsidP="00FF44D9">
      <w:pPr>
        <w:pStyle w:val="StyleRight"/>
        <w:spacing w:after="0"/>
        <w:ind w:firstLine="0"/>
        <w:jc w:val="both"/>
      </w:pPr>
    </w:p>
    <w:p w14:paraId="56C51C86" w14:textId="77777777" w:rsidR="00FF44D9" w:rsidRDefault="00FF44D9" w:rsidP="00FF44D9">
      <w:pPr>
        <w:pStyle w:val="StyleRight"/>
        <w:spacing w:after="0"/>
        <w:ind w:firstLine="0"/>
        <w:jc w:val="both"/>
      </w:pPr>
    </w:p>
    <w:p w14:paraId="3F20361E" w14:textId="77777777" w:rsidR="00D53E8A" w:rsidRDefault="00D53E8A" w:rsidP="00FF44D9">
      <w:pPr>
        <w:pStyle w:val="StyleRight"/>
        <w:spacing w:after="0"/>
        <w:ind w:firstLine="0"/>
        <w:jc w:val="both"/>
      </w:pPr>
    </w:p>
    <w:p w14:paraId="0D14F478" w14:textId="77777777" w:rsidR="00D53E8A" w:rsidRDefault="00D53E8A" w:rsidP="00FF44D9">
      <w:pPr>
        <w:pStyle w:val="StyleRight"/>
        <w:spacing w:after="0"/>
        <w:ind w:firstLine="0"/>
        <w:jc w:val="both"/>
      </w:pPr>
    </w:p>
    <w:p w14:paraId="77F34F3F" w14:textId="77777777" w:rsidR="00D53E8A" w:rsidRDefault="00D53E8A" w:rsidP="00FF44D9">
      <w:pPr>
        <w:pStyle w:val="StyleRight"/>
        <w:spacing w:after="0"/>
        <w:ind w:firstLine="0"/>
        <w:jc w:val="both"/>
      </w:pPr>
    </w:p>
    <w:p w14:paraId="4C3411CE" w14:textId="77777777" w:rsidR="00D53E8A" w:rsidRDefault="00D53E8A" w:rsidP="00FF44D9">
      <w:pPr>
        <w:pStyle w:val="StyleRight"/>
        <w:spacing w:after="0"/>
        <w:ind w:firstLine="0"/>
        <w:jc w:val="both"/>
      </w:pPr>
    </w:p>
    <w:p w14:paraId="049BF7A9" w14:textId="77777777" w:rsidR="00D53E8A" w:rsidRDefault="00D53E8A" w:rsidP="00FF44D9">
      <w:pPr>
        <w:pStyle w:val="StyleRight"/>
        <w:spacing w:after="0"/>
        <w:ind w:firstLine="0"/>
        <w:jc w:val="both"/>
      </w:pPr>
    </w:p>
    <w:p w14:paraId="39CA10B8" w14:textId="77777777" w:rsidR="00D53E8A" w:rsidRPr="00FF44D9" w:rsidRDefault="00D53E8A" w:rsidP="00FF44D9">
      <w:pPr>
        <w:pStyle w:val="StyleRight"/>
        <w:spacing w:after="0"/>
        <w:ind w:firstLine="0"/>
        <w:jc w:val="both"/>
      </w:pPr>
    </w:p>
    <w:p w14:paraId="62E416C5" w14:textId="77777777" w:rsidR="00FF44D9" w:rsidRPr="00FF44D9" w:rsidRDefault="00FF44D9" w:rsidP="00FF44D9">
      <w:pPr>
        <w:spacing w:after="0" w:line="240" w:lineRule="auto"/>
        <w:rPr>
          <w:rFonts w:ascii="Times New Roman" w:hAnsi="Times New Roman"/>
          <w:i/>
          <w:sz w:val="24"/>
          <w:szCs w:val="24"/>
        </w:rPr>
      </w:pPr>
      <w:r w:rsidRPr="00FF44D9">
        <w:rPr>
          <w:rFonts w:ascii="Times New Roman" w:hAnsi="Times New Roman"/>
          <w:i/>
          <w:sz w:val="24"/>
          <w:szCs w:val="24"/>
        </w:rPr>
        <w:t>Vegneris 67075276</w:t>
      </w:r>
    </w:p>
    <w:p w14:paraId="634A7874" w14:textId="77777777" w:rsidR="00FF44D9" w:rsidRPr="00FF44D9" w:rsidRDefault="00CD74F6" w:rsidP="00FF44D9">
      <w:pPr>
        <w:spacing w:after="0" w:line="240" w:lineRule="auto"/>
        <w:rPr>
          <w:rFonts w:ascii="Times New Roman" w:hAnsi="Times New Roman"/>
          <w:sz w:val="24"/>
          <w:szCs w:val="24"/>
        </w:rPr>
      </w:pPr>
      <w:hyperlink r:id="rId7" w:history="1">
        <w:r w:rsidR="00FF44D9" w:rsidRPr="00FF44D9">
          <w:rPr>
            <w:rStyle w:val="Hipersaite"/>
            <w:rFonts w:ascii="Times New Roman" w:hAnsi="Times New Roman"/>
            <w:i/>
            <w:sz w:val="24"/>
            <w:szCs w:val="24"/>
          </w:rPr>
          <w:t>dmitrijs.vegneris@vp.gov.lv</w:t>
        </w:r>
      </w:hyperlink>
      <w:r w:rsidR="00FF44D9" w:rsidRPr="00FF44D9">
        <w:rPr>
          <w:rFonts w:ascii="Times New Roman" w:hAnsi="Times New Roman"/>
          <w:i/>
          <w:sz w:val="24"/>
          <w:szCs w:val="24"/>
        </w:rPr>
        <w:t xml:space="preserve"> </w:t>
      </w:r>
    </w:p>
    <w:p w14:paraId="3AFBE1C4" w14:textId="77777777" w:rsidR="00894C55" w:rsidRPr="00FF44D9" w:rsidRDefault="00894C55" w:rsidP="00FF44D9">
      <w:pPr>
        <w:tabs>
          <w:tab w:val="left" w:pos="6237"/>
        </w:tabs>
        <w:spacing w:after="0" w:line="240" w:lineRule="auto"/>
        <w:ind w:firstLine="720"/>
        <w:rPr>
          <w:rFonts w:ascii="Times New Roman" w:hAnsi="Times New Roman" w:cs="Times New Roman"/>
          <w:sz w:val="24"/>
          <w:szCs w:val="28"/>
        </w:rPr>
      </w:pPr>
    </w:p>
    <w:sectPr w:rsidR="00894C55" w:rsidRPr="00FF44D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09081" w14:textId="77777777" w:rsidR="003F2A08" w:rsidRDefault="003F2A08" w:rsidP="00894C55">
      <w:pPr>
        <w:spacing w:after="0" w:line="240" w:lineRule="auto"/>
      </w:pPr>
      <w:r>
        <w:separator/>
      </w:r>
    </w:p>
  </w:endnote>
  <w:endnote w:type="continuationSeparator" w:id="0">
    <w:p w14:paraId="469567AE" w14:textId="77777777" w:rsidR="003F2A08" w:rsidRDefault="003F2A0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A173F" w14:textId="69C14185" w:rsidR="00EC003B" w:rsidRPr="002F75D4" w:rsidRDefault="002F75D4" w:rsidP="002F75D4">
    <w:pPr>
      <w:pStyle w:val="Kjene"/>
      <w:rPr>
        <w:rFonts w:ascii="Times New Roman" w:hAnsi="Times New Roman" w:cs="Times New Roman"/>
        <w:sz w:val="20"/>
        <w:szCs w:val="20"/>
      </w:rPr>
    </w:pPr>
    <w:r>
      <w:rPr>
        <w:rFonts w:ascii="Times New Roman" w:hAnsi="Times New Roman" w:cs="Times New Roman"/>
        <w:sz w:val="20"/>
        <w:szCs w:val="20"/>
      </w:rPr>
      <w:t>IeMAnot_</w:t>
    </w:r>
    <w:r w:rsidR="00CD74F6">
      <w:rPr>
        <w:rFonts w:ascii="Times New Roman" w:hAnsi="Times New Roman" w:cs="Times New Roman"/>
        <w:sz w:val="20"/>
        <w:szCs w:val="20"/>
      </w:rPr>
      <w:t>110121</w:t>
    </w:r>
    <w:r>
      <w:rPr>
        <w:rFonts w:ascii="Times New Roman" w:hAnsi="Times New Roman" w:cs="Times New Roman"/>
        <w:sz w:val="20"/>
        <w:szCs w:val="20"/>
      </w:rPr>
      <w:t>_GrozNr1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8B50A" w14:textId="409A909B" w:rsidR="00EC003B" w:rsidRPr="009A2654" w:rsidRDefault="002F75D4">
    <w:pPr>
      <w:pStyle w:val="Kjene"/>
      <w:rPr>
        <w:rFonts w:ascii="Times New Roman" w:hAnsi="Times New Roman" w:cs="Times New Roman"/>
        <w:sz w:val="20"/>
        <w:szCs w:val="20"/>
      </w:rPr>
    </w:pPr>
    <w:r>
      <w:rPr>
        <w:rFonts w:ascii="Times New Roman" w:hAnsi="Times New Roman" w:cs="Times New Roman"/>
        <w:sz w:val="20"/>
        <w:szCs w:val="20"/>
      </w:rPr>
      <w:t>IeMAnot</w:t>
    </w:r>
    <w:r w:rsidR="00EC003B">
      <w:rPr>
        <w:rFonts w:ascii="Times New Roman" w:hAnsi="Times New Roman" w:cs="Times New Roman"/>
        <w:sz w:val="20"/>
        <w:szCs w:val="20"/>
      </w:rPr>
      <w:t>_</w:t>
    </w:r>
    <w:r w:rsidR="00CD74F6">
      <w:rPr>
        <w:rFonts w:ascii="Times New Roman" w:hAnsi="Times New Roman" w:cs="Times New Roman"/>
        <w:sz w:val="20"/>
        <w:szCs w:val="20"/>
      </w:rPr>
      <w:t>110121</w:t>
    </w:r>
    <w:r w:rsidR="00EC003B">
      <w:rPr>
        <w:rFonts w:ascii="Times New Roman" w:hAnsi="Times New Roman" w:cs="Times New Roman"/>
        <w:sz w:val="20"/>
        <w:szCs w:val="20"/>
      </w:rPr>
      <w:t>_</w:t>
    </w:r>
    <w:r>
      <w:rPr>
        <w:rFonts w:ascii="Times New Roman" w:hAnsi="Times New Roman" w:cs="Times New Roman"/>
        <w:sz w:val="20"/>
        <w:szCs w:val="20"/>
      </w:rPr>
      <w:t>GrozNr1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48C03" w14:textId="77777777" w:rsidR="003F2A08" w:rsidRDefault="003F2A08" w:rsidP="00894C55">
      <w:pPr>
        <w:spacing w:after="0" w:line="240" w:lineRule="auto"/>
      </w:pPr>
      <w:r>
        <w:separator/>
      </w:r>
    </w:p>
  </w:footnote>
  <w:footnote w:type="continuationSeparator" w:id="0">
    <w:p w14:paraId="2EC79D7B" w14:textId="77777777" w:rsidR="003F2A08" w:rsidRDefault="003F2A0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9838638" w14:textId="77777777" w:rsidR="00EC003B" w:rsidRPr="00C25B49" w:rsidRDefault="00EC003B">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D74F6">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818FD"/>
    <w:multiLevelType w:val="hybridMultilevel"/>
    <w:tmpl w:val="63BA6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42506"/>
    <w:rsid w:val="000F0528"/>
    <w:rsid w:val="000F16CA"/>
    <w:rsid w:val="00132A5C"/>
    <w:rsid w:val="00177C04"/>
    <w:rsid w:val="00243426"/>
    <w:rsid w:val="002623CF"/>
    <w:rsid w:val="002B153D"/>
    <w:rsid w:val="002E1C05"/>
    <w:rsid w:val="002F18CE"/>
    <w:rsid w:val="002F75D4"/>
    <w:rsid w:val="003A23A5"/>
    <w:rsid w:val="003B0BF9"/>
    <w:rsid w:val="003B4E93"/>
    <w:rsid w:val="003E0791"/>
    <w:rsid w:val="003E5B6F"/>
    <w:rsid w:val="003F28AC"/>
    <w:rsid w:val="003F2A08"/>
    <w:rsid w:val="004454FE"/>
    <w:rsid w:val="00456E40"/>
    <w:rsid w:val="00471F27"/>
    <w:rsid w:val="004864B7"/>
    <w:rsid w:val="00500B54"/>
    <w:rsid w:val="0050178F"/>
    <w:rsid w:val="0055371A"/>
    <w:rsid w:val="005547FA"/>
    <w:rsid w:val="005B0E40"/>
    <w:rsid w:val="0061226C"/>
    <w:rsid w:val="006419A9"/>
    <w:rsid w:val="00655F2C"/>
    <w:rsid w:val="006E1081"/>
    <w:rsid w:val="006E191E"/>
    <w:rsid w:val="00720585"/>
    <w:rsid w:val="00742CFF"/>
    <w:rsid w:val="00762AE7"/>
    <w:rsid w:val="00763053"/>
    <w:rsid w:val="00773AF6"/>
    <w:rsid w:val="00795F71"/>
    <w:rsid w:val="007E2E72"/>
    <w:rsid w:val="007E5F7A"/>
    <w:rsid w:val="007E73AB"/>
    <w:rsid w:val="00816C11"/>
    <w:rsid w:val="00894C55"/>
    <w:rsid w:val="008C4CDB"/>
    <w:rsid w:val="0097561D"/>
    <w:rsid w:val="00981A16"/>
    <w:rsid w:val="00985646"/>
    <w:rsid w:val="0099486C"/>
    <w:rsid w:val="009A2654"/>
    <w:rsid w:val="009D1E21"/>
    <w:rsid w:val="009F0C13"/>
    <w:rsid w:val="00A069C5"/>
    <w:rsid w:val="00A10FC3"/>
    <w:rsid w:val="00A31733"/>
    <w:rsid w:val="00A32062"/>
    <w:rsid w:val="00A6073E"/>
    <w:rsid w:val="00A85ADB"/>
    <w:rsid w:val="00AE5567"/>
    <w:rsid w:val="00AE659F"/>
    <w:rsid w:val="00AF0EB8"/>
    <w:rsid w:val="00AF1239"/>
    <w:rsid w:val="00B16480"/>
    <w:rsid w:val="00B2165C"/>
    <w:rsid w:val="00B37164"/>
    <w:rsid w:val="00B7439B"/>
    <w:rsid w:val="00BA20AA"/>
    <w:rsid w:val="00BD4425"/>
    <w:rsid w:val="00BD676F"/>
    <w:rsid w:val="00C25B49"/>
    <w:rsid w:val="00C25D12"/>
    <w:rsid w:val="00C26E73"/>
    <w:rsid w:val="00C27648"/>
    <w:rsid w:val="00CA1AF7"/>
    <w:rsid w:val="00CC0D2D"/>
    <w:rsid w:val="00CC1D5D"/>
    <w:rsid w:val="00CC7583"/>
    <w:rsid w:val="00CD74F6"/>
    <w:rsid w:val="00CE5657"/>
    <w:rsid w:val="00D133F8"/>
    <w:rsid w:val="00D14A3E"/>
    <w:rsid w:val="00D319A7"/>
    <w:rsid w:val="00D53E8A"/>
    <w:rsid w:val="00D839DB"/>
    <w:rsid w:val="00D93AE5"/>
    <w:rsid w:val="00DA1488"/>
    <w:rsid w:val="00DE1F0E"/>
    <w:rsid w:val="00E12BE5"/>
    <w:rsid w:val="00E3716B"/>
    <w:rsid w:val="00E5323B"/>
    <w:rsid w:val="00E8749E"/>
    <w:rsid w:val="00E90C01"/>
    <w:rsid w:val="00EA486E"/>
    <w:rsid w:val="00EB7CFE"/>
    <w:rsid w:val="00EC003B"/>
    <w:rsid w:val="00EC3802"/>
    <w:rsid w:val="00F1326C"/>
    <w:rsid w:val="00F465A3"/>
    <w:rsid w:val="00F57B0C"/>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9E885"/>
  <w15:docId w15:val="{36286017-ABA8-479F-9DBC-781E8CE2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C27648"/>
    <w:pPr>
      <w:ind w:left="720"/>
      <w:contextualSpacing/>
    </w:pPr>
  </w:style>
  <w:style w:type="paragraph" w:customStyle="1" w:styleId="StyleRight">
    <w:name w:val="Style Right"/>
    <w:basedOn w:val="Parasts"/>
    <w:uiPriority w:val="99"/>
    <w:rsid w:val="00FF44D9"/>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B7439B"/>
    <w:rPr>
      <w:sz w:val="16"/>
      <w:szCs w:val="16"/>
    </w:rPr>
  </w:style>
  <w:style w:type="paragraph" w:styleId="Komentrateksts">
    <w:name w:val="annotation text"/>
    <w:basedOn w:val="Parasts"/>
    <w:link w:val="KomentratekstsRakstz"/>
    <w:uiPriority w:val="99"/>
    <w:semiHidden/>
    <w:unhideWhenUsed/>
    <w:rsid w:val="00B7439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7439B"/>
    <w:rPr>
      <w:sz w:val="20"/>
      <w:szCs w:val="20"/>
    </w:rPr>
  </w:style>
  <w:style w:type="paragraph" w:styleId="Komentratma">
    <w:name w:val="annotation subject"/>
    <w:basedOn w:val="Komentrateksts"/>
    <w:next w:val="Komentrateksts"/>
    <w:link w:val="KomentratmaRakstz"/>
    <w:uiPriority w:val="99"/>
    <w:semiHidden/>
    <w:unhideWhenUsed/>
    <w:rsid w:val="00B7439B"/>
    <w:rPr>
      <w:b/>
      <w:bCs/>
    </w:rPr>
  </w:style>
  <w:style w:type="character" w:customStyle="1" w:styleId="KomentratmaRakstz">
    <w:name w:val="Komentāra tēma Rakstz."/>
    <w:basedOn w:val="KomentratekstsRakstz"/>
    <w:link w:val="Komentratma"/>
    <w:uiPriority w:val="99"/>
    <w:semiHidden/>
    <w:rsid w:val="00B743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mitrijs.vegneris@vp.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3558</Words>
  <Characters>2029</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MK instrukcijā Nr. 1</vt:lpstr>
      <vt:lpstr>Grozījumi MK instrukcijā Nr. 1</vt:lpstr>
    </vt:vector>
  </TitlesOfParts>
  <Company>Valsts policija</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instrukcijā Nr. 1</dc:title>
  <dc:subject>Anotācija</dc:subject>
  <dc:creator>Dmitrijs Vegneris</dc:creator>
  <dc:description>67075276, dmitrijs.vegneris@vp.gov.lv</dc:description>
  <cp:lastModifiedBy>Dmitrijs Vegneris</cp:lastModifiedBy>
  <cp:revision>7</cp:revision>
  <cp:lastPrinted>2020-01-20T07:30:00Z</cp:lastPrinted>
  <dcterms:created xsi:type="dcterms:W3CDTF">2020-09-18T10:41:00Z</dcterms:created>
  <dcterms:modified xsi:type="dcterms:W3CDTF">2021-01-11T11:21:00Z</dcterms:modified>
</cp:coreProperties>
</file>