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9203" w14:textId="77777777" w:rsidR="00795078" w:rsidRDefault="00795078" w:rsidP="000944E7">
      <w:pPr>
        <w:tabs>
          <w:tab w:val="left" w:pos="6663"/>
        </w:tabs>
        <w:rPr>
          <w:sz w:val="28"/>
          <w:szCs w:val="28"/>
        </w:rPr>
      </w:pPr>
      <w:bookmarkStart w:id="0" w:name="_Hlk66377264"/>
    </w:p>
    <w:p w14:paraId="030CF493" w14:textId="5583EF3D" w:rsidR="000944E7" w:rsidRPr="00EC1B09" w:rsidRDefault="000944E7" w:rsidP="000944E7">
      <w:pPr>
        <w:tabs>
          <w:tab w:val="left" w:pos="6663"/>
        </w:tabs>
        <w:rPr>
          <w:sz w:val="28"/>
          <w:szCs w:val="28"/>
        </w:rPr>
      </w:pPr>
      <w:r w:rsidRPr="00EC1B09">
        <w:rPr>
          <w:sz w:val="28"/>
          <w:szCs w:val="28"/>
        </w:rPr>
        <w:t>202</w:t>
      </w:r>
      <w:r>
        <w:rPr>
          <w:sz w:val="28"/>
          <w:szCs w:val="28"/>
        </w:rPr>
        <w:t>1</w:t>
      </w:r>
      <w:r w:rsidRPr="00EC1B09">
        <w:rPr>
          <w:sz w:val="28"/>
          <w:szCs w:val="28"/>
        </w:rPr>
        <w:t xml:space="preserve">. gada </w:t>
      </w:r>
      <w:r w:rsidR="00112B29">
        <w:rPr>
          <w:sz w:val="28"/>
          <w:szCs w:val="28"/>
        </w:rPr>
        <w:t>18. martā</w:t>
      </w:r>
      <w:r w:rsidRPr="00EC1B09">
        <w:rPr>
          <w:sz w:val="28"/>
          <w:szCs w:val="28"/>
        </w:rPr>
        <w:tab/>
        <w:t>Rīkojums Nr.</w:t>
      </w:r>
      <w:r w:rsidR="00112B29">
        <w:rPr>
          <w:sz w:val="28"/>
          <w:szCs w:val="28"/>
        </w:rPr>
        <w:t> 176</w:t>
      </w:r>
    </w:p>
    <w:p w14:paraId="230F4EFF" w14:textId="30CFCC73" w:rsidR="000944E7" w:rsidRPr="00EC1B09" w:rsidRDefault="000944E7" w:rsidP="000944E7">
      <w:pPr>
        <w:tabs>
          <w:tab w:val="left" w:pos="6663"/>
        </w:tabs>
        <w:rPr>
          <w:sz w:val="28"/>
          <w:szCs w:val="28"/>
        </w:rPr>
      </w:pPr>
      <w:r w:rsidRPr="00EC1B09">
        <w:rPr>
          <w:sz w:val="28"/>
          <w:szCs w:val="28"/>
        </w:rPr>
        <w:t>Rīgā</w:t>
      </w:r>
      <w:r w:rsidRPr="00EC1B09">
        <w:rPr>
          <w:sz w:val="28"/>
          <w:szCs w:val="28"/>
        </w:rPr>
        <w:tab/>
        <w:t>(prot. Nr. </w:t>
      </w:r>
      <w:r w:rsidR="00112B29">
        <w:rPr>
          <w:sz w:val="28"/>
          <w:szCs w:val="28"/>
        </w:rPr>
        <w:t>28</w:t>
      </w:r>
      <w:r w:rsidRPr="00EC1B09">
        <w:rPr>
          <w:sz w:val="28"/>
          <w:szCs w:val="28"/>
        </w:rPr>
        <w:t> </w:t>
      </w:r>
      <w:r w:rsidR="00112B29">
        <w:rPr>
          <w:sz w:val="28"/>
          <w:szCs w:val="28"/>
        </w:rPr>
        <w:t>43</w:t>
      </w:r>
      <w:bookmarkStart w:id="1" w:name="_GoBack"/>
      <w:bookmarkEnd w:id="1"/>
      <w:r w:rsidRPr="00EC1B09">
        <w:rPr>
          <w:sz w:val="28"/>
          <w:szCs w:val="28"/>
        </w:rPr>
        <w:t>. §)</w:t>
      </w:r>
    </w:p>
    <w:p w14:paraId="12818EB8" w14:textId="77777777" w:rsidR="000944E7" w:rsidRPr="00525595" w:rsidRDefault="000944E7" w:rsidP="000944E7">
      <w:pPr>
        <w:tabs>
          <w:tab w:val="left" w:pos="6663"/>
        </w:tabs>
        <w:rPr>
          <w:sz w:val="28"/>
          <w:szCs w:val="28"/>
        </w:rPr>
      </w:pPr>
    </w:p>
    <w:p w14:paraId="0F4CEB4F" w14:textId="77777777" w:rsidR="000944E7" w:rsidRPr="00E024FD" w:rsidRDefault="000944E7" w:rsidP="000944E7">
      <w:pPr>
        <w:jc w:val="center"/>
        <w:rPr>
          <w:b/>
          <w:sz w:val="28"/>
          <w:szCs w:val="28"/>
        </w:rPr>
      </w:pPr>
      <w:bookmarkStart w:id="2" w:name="OLE_LINK16"/>
      <w:bookmarkStart w:id="3" w:name="OLE_LINK15"/>
      <w:bookmarkStart w:id="4" w:name="OLE_LINK14"/>
      <w:bookmarkStart w:id="5" w:name="OLE_LINK13"/>
      <w:r w:rsidRPr="00E024FD">
        <w:rPr>
          <w:b/>
          <w:sz w:val="28"/>
          <w:szCs w:val="28"/>
        </w:rPr>
        <w:t>Par finanšu līdzekļu piešķiršanu no valsts budžeta programmas</w:t>
      </w:r>
      <w:bookmarkEnd w:id="2"/>
      <w:bookmarkEnd w:id="3"/>
      <w:bookmarkEnd w:id="4"/>
      <w:bookmarkEnd w:id="5"/>
      <w:r w:rsidRPr="00E024FD">
        <w:rPr>
          <w:b/>
          <w:sz w:val="28"/>
          <w:szCs w:val="28"/>
        </w:rPr>
        <w:t xml:space="preserve"> </w:t>
      </w:r>
    </w:p>
    <w:p w14:paraId="14EBED99" w14:textId="77777777" w:rsidR="000944E7" w:rsidRPr="00E024FD" w:rsidRDefault="000944E7" w:rsidP="000944E7">
      <w:pPr>
        <w:jc w:val="center"/>
        <w:rPr>
          <w:b/>
          <w:sz w:val="28"/>
          <w:szCs w:val="28"/>
        </w:rPr>
      </w:pPr>
      <w:r>
        <w:rPr>
          <w:b/>
          <w:sz w:val="28"/>
          <w:szCs w:val="28"/>
        </w:rPr>
        <w:t>"</w:t>
      </w:r>
      <w:r w:rsidRPr="00E024FD">
        <w:rPr>
          <w:b/>
          <w:sz w:val="28"/>
          <w:szCs w:val="28"/>
        </w:rPr>
        <w:t>Līdzekļi neparedzētiem gadījumiem</w:t>
      </w:r>
      <w:r>
        <w:rPr>
          <w:b/>
          <w:sz w:val="28"/>
          <w:szCs w:val="28"/>
        </w:rPr>
        <w:t>"</w:t>
      </w:r>
    </w:p>
    <w:p w14:paraId="3A06CD64" w14:textId="77777777" w:rsidR="000944E7" w:rsidRPr="00E024FD" w:rsidRDefault="000944E7" w:rsidP="000944E7">
      <w:pPr>
        <w:jc w:val="both"/>
        <w:rPr>
          <w:sz w:val="28"/>
          <w:szCs w:val="28"/>
        </w:rPr>
      </w:pPr>
    </w:p>
    <w:p w14:paraId="320241C2" w14:textId="53C9CE02" w:rsidR="009A30B6" w:rsidRPr="00795078" w:rsidRDefault="00795078" w:rsidP="00795078">
      <w:pPr>
        <w:ind w:firstLine="709"/>
        <w:jc w:val="both"/>
        <w:rPr>
          <w:sz w:val="28"/>
          <w:szCs w:val="28"/>
        </w:rPr>
      </w:pPr>
      <w:r>
        <w:rPr>
          <w:sz w:val="28"/>
          <w:szCs w:val="28"/>
        </w:rPr>
        <w:t>1. </w:t>
      </w:r>
      <w:r w:rsidR="009A30B6" w:rsidRPr="00795078">
        <w:rPr>
          <w:sz w:val="28"/>
          <w:szCs w:val="28"/>
        </w:rPr>
        <w:t xml:space="preserve">Finanšu ministrijai no valsts budžeta programmas 02.00.00 "Līdzekļi neparedzētiem gadījumiem" piešķirt Labklājības ministrijai (Valsts sociālās apdrošināšanas aģentūrai) finansējumu 112 514 952 </w:t>
      </w:r>
      <w:r w:rsidR="009A30B6" w:rsidRPr="00795078">
        <w:rPr>
          <w:i/>
          <w:iCs/>
          <w:sz w:val="28"/>
          <w:szCs w:val="28"/>
        </w:rPr>
        <w:t>euro</w:t>
      </w:r>
      <w:r w:rsidR="009A30B6" w:rsidRPr="00795078">
        <w:rPr>
          <w:sz w:val="28"/>
          <w:szCs w:val="28"/>
        </w:rPr>
        <w:t xml:space="preserve"> apmērā, tai skaitā</w:t>
      </w:r>
      <w:r w:rsidR="00230A1C" w:rsidRPr="00795078">
        <w:rPr>
          <w:sz w:val="28"/>
          <w:szCs w:val="28"/>
        </w:rPr>
        <w:t>:</w:t>
      </w:r>
    </w:p>
    <w:p w14:paraId="1BA16D72" w14:textId="0535D0C6" w:rsidR="009A30B6" w:rsidRPr="00795078" w:rsidRDefault="00795078" w:rsidP="00795078">
      <w:pPr>
        <w:ind w:firstLine="709"/>
        <w:jc w:val="both"/>
        <w:rPr>
          <w:sz w:val="28"/>
          <w:szCs w:val="28"/>
        </w:rPr>
      </w:pPr>
      <w:r w:rsidRPr="009156C4">
        <w:rPr>
          <w:sz w:val="28"/>
          <w:szCs w:val="28"/>
        </w:rPr>
        <w:t>1.1. </w:t>
      </w:r>
      <w:r w:rsidR="00EE5114" w:rsidRPr="009156C4">
        <w:rPr>
          <w:sz w:val="28"/>
          <w:szCs w:val="28"/>
        </w:rPr>
        <w:t> </w:t>
      </w:r>
      <w:r w:rsidR="009A30B6" w:rsidRPr="009156C4">
        <w:rPr>
          <w:sz w:val="28"/>
          <w:szCs w:val="28"/>
        </w:rPr>
        <w:t xml:space="preserve">112 477 200 </w:t>
      </w:r>
      <w:r w:rsidR="009A30B6" w:rsidRPr="009156C4">
        <w:rPr>
          <w:i/>
          <w:iCs/>
          <w:sz w:val="28"/>
          <w:szCs w:val="28"/>
        </w:rPr>
        <w:t>euro</w:t>
      </w:r>
      <w:r w:rsidR="009A30B6" w:rsidRPr="009156C4">
        <w:rPr>
          <w:sz w:val="28"/>
          <w:szCs w:val="28"/>
        </w:rPr>
        <w:t>, lai Covid-19 infekcijas izplatības seku pārvarēšanas likuma 68.</w:t>
      </w:r>
      <w:r w:rsidR="00A96E9A">
        <w:rPr>
          <w:sz w:val="28"/>
          <w:szCs w:val="28"/>
        </w:rPr>
        <w:t> </w:t>
      </w:r>
      <w:r w:rsidR="009A30B6" w:rsidRPr="009156C4">
        <w:rPr>
          <w:sz w:val="28"/>
          <w:szCs w:val="28"/>
        </w:rPr>
        <w:t>pant</w:t>
      </w:r>
      <w:r w:rsidR="008E149A" w:rsidRPr="009156C4">
        <w:rPr>
          <w:sz w:val="28"/>
          <w:szCs w:val="28"/>
        </w:rPr>
        <w:t>ā noteiktaj</w:t>
      </w:r>
      <w:r w:rsidR="009156C4">
        <w:rPr>
          <w:sz w:val="28"/>
          <w:szCs w:val="28"/>
        </w:rPr>
        <w:t>ā</w:t>
      </w:r>
      <w:r w:rsidR="008E149A" w:rsidRPr="009156C4">
        <w:rPr>
          <w:sz w:val="28"/>
          <w:szCs w:val="28"/>
        </w:rPr>
        <w:t>m</w:t>
      </w:r>
      <w:r w:rsidR="0027000B" w:rsidRPr="009156C4">
        <w:rPr>
          <w:sz w:val="28"/>
          <w:szCs w:val="28"/>
        </w:rPr>
        <w:t xml:space="preserve"> </w:t>
      </w:r>
      <w:r w:rsidR="009156C4">
        <w:rPr>
          <w:sz w:val="28"/>
          <w:szCs w:val="28"/>
        </w:rPr>
        <w:t xml:space="preserve">personām </w:t>
      </w:r>
      <w:r w:rsidR="009A30B6" w:rsidRPr="009156C4">
        <w:rPr>
          <w:sz w:val="28"/>
          <w:szCs w:val="28"/>
        </w:rPr>
        <w:t>ar 2021.</w:t>
      </w:r>
      <w:r w:rsidR="0027000B" w:rsidRPr="009156C4">
        <w:rPr>
          <w:sz w:val="28"/>
          <w:szCs w:val="28"/>
        </w:rPr>
        <w:t> </w:t>
      </w:r>
      <w:r w:rsidR="009A30B6" w:rsidRPr="009156C4">
        <w:rPr>
          <w:sz w:val="28"/>
          <w:szCs w:val="28"/>
        </w:rPr>
        <w:t>gada 1.</w:t>
      </w:r>
      <w:r w:rsidR="0027000B" w:rsidRPr="009156C4">
        <w:rPr>
          <w:sz w:val="28"/>
          <w:szCs w:val="28"/>
        </w:rPr>
        <w:t> </w:t>
      </w:r>
      <w:r w:rsidR="009A30B6" w:rsidRPr="009156C4">
        <w:rPr>
          <w:sz w:val="28"/>
          <w:szCs w:val="28"/>
        </w:rPr>
        <w:t xml:space="preserve">aprīli </w:t>
      </w:r>
      <w:r w:rsidR="00EE5114" w:rsidRPr="009156C4">
        <w:rPr>
          <w:sz w:val="28"/>
          <w:szCs w:val="28"/>
        </w:rPr>
        <w:t xml:space="preserve">izmaksātu </w:t>
      </w:r>
      <w:r w:rsidR="00F47AD0" w:rsidRPr="009156C4">
        <w:rPr>
          <w:sz w:val="28"/>
          <w:szCs w:val="28"/>
        </w:rPr>
        <w:t>vienreizēj</w:t>
      </w:r>
      <w:r w:rsidR="00EE5114" w:rsidRPr="009156C4">
        <w:rPr>
          <w:sz w:val="28"/>
          <w:szCs w:val="28"/>
        </w:rPr>
        <w:t>u</w:t>
      </w:r>
      <w:r w:rsidR="00F47AD0" w:rsidRPr="009156C4">
        <w:rPr>
          <w:sz w:val="28"/>
          <w:szCs w:val="28"/>
        </w:rPr>
        <w:t xml:space="preserve"> pabalst</w:t>
      </w:r>
      <w:r w:rsidR="00EE5114" w:rsidRPr="009156C4">
        <w:rPr>
          <w:sz w:val="28"/>
          <w:szCs w:val="28"/>
        </w:rPr>
        <w:t>u</w:t>
      </w:r>
      <w:r w:rsidR="00F47AD0" w:rsidRPr="009156C4">
        <w:rPr>
          <w:sz w:val="28"/>
          <w:szCs w:val="28"/>
        </w:rPr>
        <w:t xml:space="preserve"> </w:t>
      </w:r>
      <w:r w:rsidR="00EE5114" w:rsidRPr="009156C4">
        <w:rPr>
          <w:sz w:val="28"/>
          <w:szCs w:val="28"/>
        </w:rPr>
        <w:t xml:space="preserve">200 </w:t>
      </w:r>
      <w:r w:rsidR="00EE5114" w:rsidRPr="009156C4">
        <w:rPr>
          <w:i/>
          <w:iCs/>
          <w:sz w:val="28"/>
          <w:szCs w:val="28"/>
        </w:rPr>
        <w:t>euro</w:t>
      </w:r>
      <w:r w:rsidR="00EE5114" w:rsidRPr="009156C4">
        <w:rPr>
          <w:sz w:val="28"/>
          <w:szCs w:val="28"/>
        </w:rPr>
        <w:t xml:space="preserve"> apmērā</w:t>
      </w:r>
      <w:r w:rsidR="009A30B6" w:rsidRPr="009156C4">
        <w:rPr>
          <w:sz w:val="28"/>
          <w:szCs w:val="28"/>
        </w:rPr>
        <w:t>;</w:t>
      </w:r>
    </w:p>
    <w:p w14:paraId="1AF06A36" w14:textId="46BDD7B4" w:rsidR="009A30B6" w:rsidRPr="008703C7" w:rsidRDefault="00795078" w:rsidP="00795078">
      <w:pPr>
        <w:pStyle w:val="tv213"/>
        <w:tabs>
          <w:tab w:val="left" w:pos="1134"/>
        </w:tabs>
        <w:spacing w:before="0" w:beforeAutospacing="0" w:after="0" w:afterAutospacing="0"/>
        <w:ind w:firstLine="709"/>
        <w:jc w:val="both"/>
        <w:rPr>
          <w:sz w:val="28"/>
          <w:szCs w:val="28"/>
        </w:rPr>
      </w:pPr>
      <w:r>
        <w:rPr>
          <w:sz w:val="28"/>
          <w:szCs w:val="28"/>
        </w:rPr>
        <w:t>1.2. </w:t>
      </w:r>
      <w:r w:rsidR="00EE5114">
        <w:rPr>
          <w:sz w:val="28"/>
          <w:szCs w:val="28"/>
        </w:rPr>
        <w:t> </w:t>
      </w:r>
      <w:r w:rsidR="009A30B6" w:rsidRPr="000C5119">
        <w:rPr>
          <w:sz w:val="28"/>
          <w:szCs w:val="28"/>
        </w:rPr>
        <w:t>37</w:t>
      </w:r>
      <w:r w:rsidR="00EE5114">
        <w:rPr>
          <w:sz w:val="28"/>
          <w:szCs w:val="28"/>
        </w:rPr>
        <w:t> </w:t>
      </w:r>
      <w:r w:rsidR="009A30B6" w:rsidRPr="000C5119">
        <w:rPr>
          <w:sz w:val="28"/>
          <w:szCs w:val="28"/>
        </w:rPr>
        <w:t xml:space="preserve">752 </w:t>
      </w:r>
      <w:r w:rsidR="009A30B6" w:rsidRPr="000C5119">
        <w:rPr>
          <w:i/>
          <w:iCs/>
          <w:sz w:val="28"/>
          <w:szCs w:val="28"/>
        </w:rPr>
        <w:t>euro</w:t>
      </w:r>
      <w:r w:rsidR="009A30B6" w:rsidRPr="000C5119">
        <w:rPr>
          <w:sz w:val="28"/>
          <w:szCs w:val="28"/>
        </w:rPr>
        <w:t xml:space="preserve"> </w:t>
      </w:r>
      <w:r w:rsidR="009A30B6" w:rsidRPr="00DA3CA4">
        <w:rPr>
          <w:sz w:val="28"/>
          <w:szCs w:val="28"/>
        </w:rPr>
        <w:t>Valsts sociālās apdrošināšanas aģentūra</w:t>
      </w:r>
      <w:r w:rsidR="009A30B6">
        <w:rPr>
          <w:sz w:val="28"/>
          <w:szCs w:val="28"/>
        </w:rPr>
        <w:t>s</w:t>
      </w:r>
      <w:r w:rsidR="009A30B6" w:rsidRPr="00DB6993">
        <w:rPr>
          <w:sz w:val="28"/>
          <w:szCs w:val="28"/>
        </w:rPr>
        <w:t xml:space="preserve"> </w:t>
      </w:r>
      <w:r w:rsidR="00612A5D">
        <w:rPr>
          <w:sz w:val="28"/>
          <w:szCs w:val="28"/>
        </w:rPr>
        <w:t xml:space="preserve">informācijas tehnoloģiju </w:t>
      </w:r>
      <w:r w:rsidR="009A30B6" w:rsidRPr="00DB6993">
        <w:rPr>
          <w:sz w:val="28"/>
          <w:szCs w:val="28"/>
        </w:rPr>
        <w:t>sistēmu pielāgošan</w:t>
      </w:r>
      <w:r w:rsidR="009A30B6">
        <w:rPr>
          <w:sz w:val="28"/>
          <w:szCs w:val="28"/>
        </w:rPr>
        <w:t>ai</w:t>
      </w:r>
      <w:r w:rsidR="009A30B6" w:rsidRPr="00DB6993">
        <w:rPr>
          <w:sz w:val="28"/>
          <w:szCs w:val="28"/>
        </w:rPr>
        <w:t>.</w:t>
      </w:r>
    </w:p>
    <w:p w14:paraId="44033615" w14:textId="77777777" w:rsidR="00795078" w:rsidRDefault="00795078" w:rsidP="00795078">
      <w:pPr>
        <w:pStyle w:val="tv213"/>
        <w:tabs>
          <w:tab w:val="left" w:pos="993"/>
          <w:tab w:val="left" w:pos="1134"/>
        </w:tabs>
        <w:spacing w:before="0" w:beforeAutospacing="0" w:after="0" w:afterAutospacing="0"/>
        <w:ind w:firstLine="709"/>
        <w:jc w:val="both"/>
        <w:rPr>
          <w:sz w:val="28"/>
          <w:szCs w:val="28"/>
        </w:rPr>
      </w:pPr>
    </w:p>
    <w:p w14:paraId="14274B26" w14:textId="7B749EF6" w:rsidR="000944E7" w:rsidRDefault="00795078" w:rsidP="00795078">
      <w:pPr>
        <w:pStyle w:val="tv213"/>
        <w:tabs>
          <w:tab w:val="left" w:pos="993"/>
          <w:tab w:val="left" w:pos="1134"/>
        </w:tabs>
        <w:spacing w:before="0" w:beforeAutospacing="0" w:after="0" w:afterAutospacing="0"/>
        <w:ind w:firstLine="709"/>
        <w:jc w:val="both"/>
        <w:rPr>
          <w:sz w:val="28"/>
          <w:szCs w:val="28"/>
        </w:rPr>
      </w:pPr>
      <w:r>
        <w:rPr>
          <w:sz w:val="28"/>
          <w:szCs w:val="28"/>
        </w:rPr>
        <w:t>2. </w:t>
      </w:r>
      <w:r w:rsidR="000944E7">
        <w:rPr>
          <w:sz w:val="28"/>
          <w:szCs w:val="28"/>
        </w:rPr>
        <w:t>Labklājības ministrijai normatīvajos aktos noteiktajā kārtībā sagatavot un iesniegt Finanšu ministrijā pieprasījumu par šā rīkojuma 1. punktā minēto līdzekļu piešķiršanu no valsts budžeta programmas 02.00.00 "Līdzekļi neparedzētiem gadījumiem".</w:t>
      </w:r>
    </w:p>
    <w:p w14:paraId="38FA7559" w14:textId="77777777" w:rsidR="00795078" w:rsidRDefault="00795078" w:rsidP="00795078">
      <w:pPr>
        <w:pStyle w:val="tv213"/>
        <w:tabs>
          <w:tab w:val="left" w:pos="993"/>
          <w:tab w:val="left" w:pos="1134"/>
        </w:tabs>
        <w:spacing w:before="0" w:beforeAutospacing="0" w:after="0" w:afterAutospacing="0"/>
        <w:ind w:firstLine="709"/>
        <w:jc w:val="both"/>
        <w:rPr>
          <w:sz w:val="28"/>
          <w:szCs w:val="28"/>
        </w:rPr>
      </w:pPr>
    </w:p>
    <w:p w14:paraId="427AA6C1" w14:textId="2EF2F053" w:rsidR="000944E7" w:rsidRPr="00E76CDE" w:rsidRDefault="00795078" w:rsidP="00795078">
      <w:pPr>
        <w:pStyle w:val="tv213"/>
        <w:tabs>
          <w:tab w:val="left" w:pos="993"/>
          <w:tab w:val="left" w:pos="1134"/>
        </w:tabs>
        <w:spacing w:before="0" w:beforeAutospacing="0" w:after="0" w:afterAutospacing="0"/>
        <w:ind w:firstLine="709"/>
        <w:jc w:val="both"/>
        <w:rPr>
          <w:sz w:val="28"/>
          <w:szCs w:val="28"/>
        </w:rPr>
      </w:pPr>
      <w:r>
        <w:rPr>
          <w:sz w:val="28"/>
          <w:szCs w:val="28"/>
        </w:rPr>
        <w:t>3. </w:t>
      </w:r>
      <w:r w:rsidR="000944E7" w:rsidRPr="00E76CDE">
        <w:rPr>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765C0B8F" w14:textId="77777777" w:rsidR="000944E7" w:rsidRDefault="000944E7" w:rsidP="000944E7">
      <w:pPr>
        <w:pStyle w:val="tv213"/>
        <w:tabs>
          <w:tab w:val="left" w:pos="993"/>
        </w:tabs>
        <w:spacing w:before="0" w:beforeAutospacing="0" w:after="0" w:afterAutospacing="0"/>
        <w:ind w:firstLine="709"/>
        <w:jc w:val="both"/>
        <w:rPr>
          <w:sz w:val="28"/>
          <w:szCs w:val="28"/>
        </w:rPr>
      </w:pPr>
    </w:p>
    <w:p w14:paraId="443457CC" w14:textId="77777777" w:rsidR="000944E7" w:rsidRPr="00795078" w:rsidRDefault="000944E7" w:rsidP="00795078">
      <w:pPr>
        <w:tabs>
          <w:tab w:val="left" w:pos="709"/>
        </w:tabs>
        <w:jc w:val="both"/>
        <w:rPr>
          <w:sz w:val="28"/>
          <w:szCs w:val="28"/>
        </w:rPr>
      </w:pPr>
    </w:p>
    <w:p w14:paraId="271907D9" w14:textId="77777777" w:rsidR="000944E7" w:rsidRPr="00E64FE4" w:rsidRDefault="000944E7" w:rsidP="000944E7">
      <w:pPr>
        <w:pStyle w:val="tv213"/>
        <w:tabs>
          <w:tab w:val="left" w:pos="709"/>
        </w:tabs>
        <w:spacing w:before="0" w:beforeAutospacing="0" w:after="0" w:afterAutospacing="0"/>
        <w:ind w:firstLine="709"/>
        <w:jc w:val="both"/>
        <w:rPr>
          <w:sz w:val="28"/>
          <w:szCs w:val="28"/>
        </w:rPr>
      </w:pPr>
    </w:p>
    <w:bookmarkEnd w:id="0"/>
    <w:p w14:paraId="3A35F1AB" w14:textId="77777777" w:rsidR="00795078" w:rsidRPr="00971F76" w:rsidRDefault="00795078" w:rsidP="00A20055">
      <w:pPr>
        <w:tabs>
          <w:tab w:val="left" w:pos="6521"/>
        </w:tabs>
        <w:ind w:firstLine="709"/>
        <w:jc w:val="both"/>
        <w:rPr>
          <w:rFonts w:eastAsia="Times New Roman"/>
          <w:sz w:val="28"/>
          <w:szCs w:val="28"/>
          <w:lang w:eastAsia="zh-TW"/>
        </w:rPr>
      </w:pPr>
      <w:r w:rsidRPr="00971F76">
        <w:rPr>
          <w:rFonts w:eastAsia="Times New Roman"/>
          <w:sz w:val="28"/>
          <w:szCs w:val="28"/>
          <w:lang w:eastAsia="zh-TW"/>
        </w:rPr>
        <w:t xml:space="preserve">Ministru prezidents </w:t>
      </w:r>
      <w:r w:rsidRPr="00971F76">
        <w:rPr>
          <w:rFonts w:eastAsia="Times New Roman"/>
          <w:sz w:val="28"/>
          <w:szCs w:val="28"/>
          <w:lang w:eastAsia="zh-TW"/>
        </w:rPr>
        <w:tab/>
        <w:t>A. K. Kariņš</w:t>
      </w:r>
    </w:p>
    <w:p w14:paraId="42850B4E" w14:textId="77777777" w:rsidR="00795078" w:rsidRDefault="00795078" w:rsidP="00A20055">
      <w:pPr>
        <w:pStyle w:val="naisf"/>
        <w:tabs>
          <w:tab w:val="right" w:pos="9000"/>
        </w:tabs>
        <w:spacing w:before="0" w:after="0"/>
        <w:ind w:firstLine="709"/>
        <w:rPr>
          <w:sz w:val="28"/>
          <w:szCs w:val="28"/>
        </w:rPr>
      </w:pPr>
    </w:p>
    <w:p w14:paraId="050F958B" w14:textId="77777777" w:rsidR="00795078" w:rsidRDefault="00795078" w:rsidP="00A20055">
      <w:pPr>
        <w:pStyle w:val="naisf"/>
        <w:tabs>
          <w:tab w:val="right" w:pos="9000"/>
        </w:tabs>
        <w:spacing w:before="0" w:after="0"/>
        <w:ind w:firstLine="709"/>
        <w:rPr>
          <w:sz w:val="28"/>
          <w:szCs w:val="28"/>
        </w:rPr>
      </w:pPr>
    </w:p>
    <w:p w14:paraId="41E89FAE" w14:textId="77777777" w:rsidR="00795078" w:rsidRPr="001B4BCE" w:rsidRDefault="00795078" w:rsidP="00A20055">
      <w:pPr>
        <w:pStyle w:val="naisf"/>
        <w:tabs>
          <w:tab w:val="right" w:pos="9000"/>
        </w:tabs>
        <w:spacing w:before="0" w:after="0"/>
        <w:ind w:firstLine="709"/>
        <w:rPr>
          <w:sz w:val="28"/>
          <w:szCs w:val="28"/>
        </w:rPr>
      </w:pPr>
    </w:p>
    <w:p w14:paraId="1442BA2B" w14:textId="77777777" w:rsidR="00795078" w:rsidRDefault="00795078" w:rsidP="00A20055">
      <w:pPr>
        <w:tabs>
          <w:tab w:val="left" w:pos="6521"/>
          <w:tab w:val="right" w:pos="8820"/>
        </w:tabs>
        <w:ind w:firstLine="709"/>
        <w:rPr>
          <w:sz w:val="28"/>
          <w:szCs w:val="28"/>
        </w:rPr>
      </w:pPr>
      <w:r w:rsidRPr="001B4BCE">
        <w:rPr>
          <w:sz w:val="28"/>
          <w:szCs w:val="28"/>
        </w:rPr>
        <w:t>Labklājības ministr</w:t>
      </w:r>
      <w:r>
        <w:rPr>
          <w:sz w:val="28"/>
          <w:szCs w:val="28"/>
        </w:rPr>
        <w:t>e</w:t>
      </w:r>
      <w:r w:rsidRPr="001B4BCE">
        <w:rPr>
          <w:sz w:val="28"/>
          <w:szCs w:val="28"/>
        </w:rPr>
        <w:tab/>
        <w:t>R</w:t>
      </w:r>
      <w:r>
        <w:rPr>
          <w:sz w:val="28"/>
          <w:szCs w:val="28"/>
        </w:rPr>
        <w:t>. </w:t>
      </w:r>
      <w:proofErr w:type="spellStart"/>
      <w:r w:rsidRPr="001B4BCE">
        <w:rPr>
          <w:sz w:val="28"/>
          <w:szCs w:val="28"/>
        </w:rPr>
        <w:t>Petraviča</w:t>
      </w:r>
      <w:proofErr w:type="spellEnd"/>
    </w:p>
    <w:p w14:paraId="21C74107" w14:textId="6995FDC9" w:rsidR="00F7306B" w:rsidRDefault="00F7306B"/>
    <w:sectPr w:rsidR="00F7306B" w:rsidSect="00AE3106">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4451" w14:textId="77777777" w:rsidR="007B1DFC" w:rsidRDefault="007B1DFC">
      <w:r>
        <w:separator/>
      </w:r>
    </w:p>
  </w:endnote>
  <w:endnote w:type="continuationSeparator" w:id="0">
    <w:p w14:paraId="71CEB3F5" w14:textId="77777777" w:rsidR="007B1DFC" w:rsidRDefault="007B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689C" w14:textId="28F8CAFD" w:rsidR="00795078" w:rsidRPr="00795078" w:rsidRDefault="00795078">
    <w:pPr>
      <w:pStyle w:val="Footer"/>
      <w:rPr>
        <w:sz w:val="16"/>
        <w:szCs w:val="16"/>
      </w:rPr>
    </w:pPr>
    <w:r w:rsidRPr="00795078">
      <w:rPr>
        <w:sz w:val="16"/>
        <w:szCs w:val="16"/>
      </w:rPr>
      <w:t>R0650_1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66E66" w14:textId="77777777" w:rsidR="007B1DFC" w:rsidRDefault="007B1DFC">
      <w:r>
        <w:separator/>
      </w:r>
    </w:p>
  </w:footnote>
  <w:footnote w:type="continuationSeparator" w:id="0">
    <w:p w14:paraId="6D9B3D95" w14:textId="77777777" w:rsidR="007B1DFC" w:rsidRDefault="007B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9668" w14:textId="77777777" w:rsidR="00795078" w:rsidRDefault="00795078" w:rsidP="4DDABCCB">
    <w:pPr>
      <w:pStyle w:val="Header"/>
      <w:rPr>
        <w:noProof/>
      </w:rPr>
    </w:pPr>
  </w:p>
  <w:p w14:paraId="30FC9D50" w14:textId="65444404" w:rsidR="00C04C0A" w:rsidRPr="0072730D" w:rsidRDefault="00795078" w:rsidP="0072730D">
    <w:pPr>
      <w:pStyle w:val="Header"/>
      <w:rPr>
        <w:noProof/>
      </w:rPr>
    </w:pPr>
    <w:r>
      <w:rPr>
        <w:noProof/>
      </w:rPr>
      <w:drawing>
        <wp:inline distT="0" distB="0" distL="0" distR="0" wp14:anchorId="4D7AA889" wp14:editId="75A07E70">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7419"/>
    <w:multiLevelType w:val="hybridMultilevel"/>
    <w:tmpl w:val="7A86DC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746958"/>
    <w:multiLevelType w:val="multilevel"/>
    <w:tmpl w:val="258AA9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6B1E3A5A"/>
    <w:multiLevelType w:val="multilevel"/>
    <w:tmpl w:val="95D817D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E7"/>
    <w:rsid w:val="000944E7"/>
    <w:rsid w:val="000C5119"/>
    <w:rsid w:val="00112B29"/>
    <w:rsid w:val="00150449"/>
    <w:rsid w:val="00230A1C"/>
    <w:rsid w:val="0027000B"/>
    <w:rsid w:val="00375294"/>
    <w:rsid w:val="00414C5E"/>
    <w:rsid w:val="004B3E09"/>
    <w:rsid w:val="005435E3"/>
    <w:rsid w:val="005D2441"/>
    <w:rsid w:val="00601F88"/>
    <w:rsid w:val="00612A5D"/>
    <w:rsid w:val="00791458"/>
    <w:rsid w:val="00795078"/>
    <w:rsid w:val="007B1DFC"/>
    <w:rsid w:val="007C387C"/>
    <w:rsid w:val="007E2C19"/>
    <w:rsid w:val="008E149A"/>
    <w:rsid w:val="008E406F"/>
    <w:rsid w:val="00914EB0"/>
    <w:rsid w:val="009156C4"/>
    <w:rsid w:val="009A30B6"/>
    <w:rsid w:val="00A96E9A"/>
    <w:rsid w:val="00BA5BD3"/>
    <w:rsid w:val="00C33E45"/>
    <w:rsid w:val="00CA2E36"/>
    <w:rsid w:val="00E76CDE"/>
    <w:rsid w:val="00EB0AA5"/>
    <w:rsid w:val="00EE5114"/>
    <w:rsid w:val="00F30E13"/>
    <w:rsid w:val="00F31B7B"/>
    <w:rsid w:val="00F349E5"/>
    <w:rsid w:val="00F47AD0"/>
    <w:rsid w:val="00F7306B"/>
    <w:rsid w:val="00F869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B4EDF3"/>
  <w15:chartTrackingRefBased/>
  <w15:docId w15:val="{7F250F42-FC2D-442A-9B04-F1FE2CB2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44E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4E7"/>
    <w:pPr>
      <w:tabs>
        <w:tab w:val="center" w:pos="4153"/>
        <w:tab w:val="right" w:pos="8306"/>
      </w:tabs>
    </w:pPr>
  </w:style>
  <w:style w:type="character" w:customStyle="1" w:styleId="HeaderChar">
    <w:name w:val="Header Char"/>
    <w:basedOn w:val="DefaultParagraphFont"/>
    <w:link w:val="Header"/>
    <w:uiPriority w:val="99"/>
    <w:rsid w:val="000944E7"/>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944E7"/>
    <w:pPr>
      <w:tabs>
        <w:tab w:val="center" w:pos="4153"/>
        <w:tab w:val="right" w:pos="8306"/>
      </w:tabs>
    </w:pPr>
  </w:style>
  <w:style w:type="character" w:customStyle="1" w:styleId="FooterChar">
    <w:name w:val="Footer Char"/>
    <w:basedOn w:val="DefaultParagraphFont"/>
    <w:link w:val="Footer"/>
    <w:uiPriority w:val="99"/>
    <w:rsid w:val="000944E7"/>
    <w:rPr>
      <w:rFonts w:ascii="Times New Roman" w:eastAsia="MS Mincho" w:hAnsi="Times New Roman" w:cs="Times New Roman"/>
      <w:sz w:val="24"/>
      <w:szCs w:val="24"/>
      <w:lang w:eastAsia="ja-JP"/>
    </w:rPr>
  </w:style>
  <w:style w:type="paragraph" w:customStyle="1" w:styleId="tv213">
    <w:name w:val="tv213"/>
    <w:basedOn w:val="Normal"/>
    <w:rsid w:val="000944E7"/>
    <w:pPr>
      <w:spacing w:before="100" w:beforeAutospacing="1" w:after="100" w:afterAutospacing="1"/>
    </w:pPr>
    <w:rPr>
      <w:rFonts w:eastAsia="Times New Roman"/>
      <w:lang w:eastAsia="lv-LV"/>
    </w:rPr>
  </w:style>
  <w:style w:type="paragraph" w:customStyle="1" w:styleId="Body">
    <w:name w:val="Body"/>
    <w:rsid w:val="000944E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ListParagraph">
    <w:name w:val="List Paragraph"/>
    <w:basedOn w:val="Normal"/>
    <w:uiPriority w:val="34"/>
    <w:qFormat/>
    <w:rsid w:val="000C5119"/>
    <w:pPr>
      <w:ind w:left="720"/>
      <w:contextualSpacing/>
    </w:pPr>
    <w:rPr>
      <w:rFonts w:eastAsia="Times New Roman"/>
      <w:lang w:eastAsia="en-US"/>
    </w:rPr>
  </w:style>
  <w:style w:type="paragraph" w:styleId="BalloonText">
    <w:name w:val="Balloon Text"/>
    <w:basedOn w:val="Normal"/>
    <w:link w:val="BalloonTextChar"/>
    <w:uiPriority w:val="99"/>
    <w:semiHidden/>
    <w:unhideWhenUsed/>
    <w:rsid w:val="00C33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45"/>
    <w:rPr>
      <w:rFonts w:ascii="Segoe UI" w:eastAsia="MS Mincho" w:hAnsi="Segoe UI" w:cs="Segoe UI"/>
      <w:sz w:val="18"/>
      <w:szCs w:val="18"/>
      <w:lang w:eastAsia="ja-JP"/>
    </w:rPr>
  </w:style>
  <w:style w:type="paragraph" w:customStyle="1" w:styleId="naisf">
    <w:name w:val="naisf"/>
    <w:basedOn w:val="Normal"/>
    <w:rsid w:val="00795078"/>
    <w:pPr>
      <w:spacing w:before="75" w:after="75"/>
      <w:ind w:firstLine="375"/>
      <w:jc w:val="both"/>
    </w:pPr>
    <w:rPr>
      <w:rFonts w:eastAsia="Times New Roman"/>
      <w:lang w:eastAsia="lv-LV"/>
    </w:rPr>
  </w:style>
  <w:style w:type="character" w:styleId="CommentReference">
    <w:name w:val="annotation reference"/>
    <w:basedOn w:val="DefaultParagraphFont"/>
    <w:uiPriority w:val="99"/>
    <w:semiHidden/>
    <w:unhideWhenUsed/>
    <w:rsid w:val="00150449"/>
    <w:rPr>
      <w:sz w:val="16"/>
      <w:szCs w:val="16"/>
    </w:rPr>
  </w:style>
  <w:style w:type="paragraph" w:styleId="CommentText">
    <w:name w:val="annotation text"/>
    <w:basedOn w:val="Normal"/>
    <w:link w:val="CommentTextChar"/>
    <w:uiPriority w:val="99"/>
    <w:semiHidden/>
    <w:unhideWhenUsed/>
    <w:rsid w:val="00150449"/>
    <w:rPr>
      <w:sz w:val="20"/>
      <w:szCs w:val="20"/>
    </w:rPr>
  </w:style>
  <w:style w:type="character" w:customStyle="1" w:styleId="CommentTextChar">
    <w:name w:val="Comment Text Char"/>
    <w:basedOn w:val="DefaultParagraphFont"/>
    <w:link w:val="CommentText"/>
    <w:uiPriority w:val="99"/>
    <w:semiHidden/>
    <w:rsid w:val="00150449"/>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50449"/>
    <w:rPr>
      <w:b/>
      <w:bCs/>
    </w:rPr>
  </w:style>
  <w:style w:type="character" w:customStyle="1" w:styleId="CommentSubjectChar">
    <w:name w:val="Comment Subject Char"/>
    <w:basedOn w:val="CommentTextChar"/>
    <w:link w:val="CommentSubject"/>
    <w:uiPriority w:val="99"/>
    <w:semiHidden/>
    <w:rsid w:val="00150449"/>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5614">
      <w:bodyDiv w:val="1"/>
      <w:marLeft w:val="0"/>
      <w:marRight w:val="0"/>
      <w:marTop w:val="0"/>
      <w:marBottom w:val="0"/>
      <w:divBdr>
        <w:top w:val="none" w:sz="0" w:space="0" w:color="auto"/>
        <w:left w:val="none" w:sz="0" w:space="0" w:color="auto"/>
        <w:bottom w:val="none" w:sz="0" w:space="0" w:color="auto"/>
        <w:right w:val="none" w:sz="0" w:space="0" w:color="auto"/>
      </w:divBdr>
    </w:div>
    <w:div w:id="990450446">
      <w:bodyDiv w:val="1"/>
      <w:marLeft w:val="0"/>
      <w:marRight w:val="0"/>
      <w:marTop w:val="0"/>
      <w:marBottom w:val="0"/>
      <w:divBdr>
        <w:top w:val="none" w:sz="0" w:space="0" w:color="auto"/>
        <w:left w:val="none" w:sz="0" w:space="0" w:color="auto"/>
        <w:bottom w:val="none" w:sz="0" w:space="0" w:color="auto"/>
        <w:right w:val="none" w:sz="0" w:space="0" w:color="auto"/>
      </w:divBdr>
    </w:div>
    <w:div w:id="1468938930">
      <w:bodyDiv w:val="1"/>
      <w:marLeft w:val="0"/>
      <w:marRight w:val="0"/>
      <w:marTop w:val="0"/>
      <w:marBottom w:val="0"/>
      <w:divBdr>
        <w:top w:val="none" w:sz="0" w:space="0" w:color="auto"/>
        <w:left w:val="none" w:sz="0" w:space="0" w:color="auto"/>
        <w:bottom w:val="none" w:sz="0" w:space="0" w:color="auto"/>
        <w:right w:val="none" w:sz="0" w:space="0" w:color="auto"/>
      </w:divBdr>
    </w:div>
    <w:div w:id="15530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860</Words>
  <Characters>491</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vt:lpstr>
      <vt:lpstr>Par finanšu līdzekļu piešķiršanu no valsts budžeta programmas</vt:lpstr>
    </vt:vector>
  </TitlesOfParts>
  <Company>LM</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dc:title>
  <dc:subject>MK rīkojuma projekts</dc:subject>
  <dc:creator>Dace Trusinska</dc:creator>
  <cp:keywords/>
  <dc:description>D.Trušinska, 67021553
Dace.Trusinska@lm.gov.lv</dc:description>
  <cp:lastModifiedBy>Leontine Babkina</cp:lastModifiedBy>
  <cp:revision>19</cp:revision>
  <dcterms:created xsi:type="dcterms:W3CDTF">2021-03-11T14:09:00Z</dcterms:created>
  <dcterms:modified xsi:type="dcterms:W3CDTF">2021-03-19T08:51:00Z</dcterms:modified>
</cp:coreProperties>
</file>