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B48E" w14:textId="77777777" w:rsidR="0061069F" w:rsidRPr="002A5694" w:rsidRDefault="0061069F" w:rsidP="002A5694">
      <w:pPr>
        <w:tabs>
          <w:tab w:val="left" w:pos="6663"/>
        </w:tabs>
        <w:rPr>
          <w:sz w:val="28"/>
          <w:szCs w:val="28"/>
        </w:rPr>
      </w:pPr>
    </w:p>
    <w:p w14:paraId="43FBD431" w14:textId="77777777" w:rsidR="002A5694" w:rsidRPr="002A5694" w:rsidRDefault="002A5694" w:rsidP="002A5694">
      <w:pPr>
        <w:tabs>
          <w:tab w:val="left" w:pos="6663"/>
        </w:tabs>
        <w:rPr>
          <w:sz w:val="28"/>
          <w:szCs w:val="28"/>
        </w:rPr>
      </w:pPr>
    </w:p>
    <w:p w14:paraId="2F08466D" w14:textId="77777777" w:rsidR="002A5694" w:rsidRPr="002A5694" w:rsidRDefault="002A5694" w:rsidP="002A5694">
      <w:pPr>
        <w:tabs>
          <w:tab w:val="left" w:pos="6663"/>
        </w:tabs>
        <w:rPr>
          <w:sz w:val="28"/>
          <w:szCs w:val="28"/>
        </w:rPr>
      </w:pPr>
    </w:p>
    <w:p w14:paraId="688DF8AF" w14:textId="63D87784" w:rsidR="002A5694" w:rsidRPr="002A5694" w:rsidRDefault="002A5694" w:rsidP="002A5694">
      <w:pPr>
        <w:tabs>
          <w:tab w:val="left" w:pos="6663"/>
        </w:tabs>
        <w:rPr>
          <w:rFonts w:eastAsia="Times New Roman"/>
          <w:b/>
          <w:sz w:val="28"/>
          <w:szCs w:val="28"/>
        </w:rPr>
      </w:pPr>
      <w:r w:rsidRPr="002A5694">
        <w:rPr>
          <w:rFonts w:eastAsia="Times New Roman"/>
          <w:sz w:val="28"/>
          <w:szCs w:val="28"/>
        </w:rPr>
        <w:t xml:space="preserve">2021. gada </w:t>
      </w:r>
      <w:r w:rsidR="00095CDF">
        <w:rPr>
          <w:rFonts w:eastAsia="Times New Roman"/>
          <w:sz w:val="28"/>
          <w:szCs w:val="28"/>
        </w:rPr>
        <w:t>1. martā</w:t>
      </w:r>
      <w:r w:rsidRPr="002A5694">
        <w:rPr>
          <w:rFonts w:eastAsia="Times New Roman"/>
          <w:sz w:val="28"/>
          <w:szCs w:val="28"/>
        </w:rPr>
        <w:tab/>
        <w:t>Rīkojums Nr.</w:t>
      </w:r>
      <w:r w:rsidR="00095CDF">
        <w:rPr>
          <w:rFonts w:eastAsia="Times New Roman"/>
          <w:sz w:val="28"/>
          <w:szCs w:val="28"/>
        </w:rPr>
        <w:t> 130</w:t>
      </w:r>
    </w:p>
    <w:p w14:paraId="298A4B1C" w14:textId="6034CBDB" w:rsidR="002A5694" w:rsidRPr="002A5694" w:rsidRDefault="002A5694" w:rsidP="002A5694">
      <w:pPr>
        <w:tabs>
          <w:tab w:val="left" w:pos="6663"/>
        </w:tabs>
        <w:rPr>
          <w:rFonts w:eastAsia="Times New Roman"/>
          <w:sz w:val="28"/>
          <w:szCs w:val="28"/>
        </w:rPr>
      </w:pPr>
      <w:r w:rsidRPr="002A5694">
        <w:rPr>
          <w:rFonts w:eastAsia="Times New Roman"/>
          <w:sz w:val="28"/>
          <w:szCs w:val="28"/>
        </w:rPr>
        <w:t>Rīgā</w:t>
      </w:r>
      <w:r w:rsidRPr="002A5694">
        <w:rPr>
          <w:rFonts w:eastAsia="Times New Roman"/>
          <w:sz w:val="28"/>
          <w:szCs w:val="28"/>
        </w:rPr>
        <w:tab/>
        <w:t>(prot. Nr.</w:t>
      </w:r>
      <w:r w:rsidR="00095CDF">
        <w:rPr>
          <w:rFonts w:eastAsia="Times New Roman"/>
          <w:sz w:val="28"/>
          <w:szCs w:val="28"/>
        </w:rPr>
        <w:t> </w:t>
      </w:r>
      <w:bookmarkStart w:id="0" w:name="_GoBack"/>
      <w:bookmarkEnd w:id="0"/>
      <w:r w:rsidR="00095CDF">
        <w:rPr>
          <w:rFonts w:eastAsia="Times New Roman"/>
          <w:sz w:val="28"/>
          <w:szCs w:val="28"/>
        </w:rPr>
        <w:t>21 3</w:t>
      </w:r>
      <w:r w:rsidRPr="002A5694">
        <w:rPr>
          <w:rFonts w:eastAsia="Times New Roman"/>
          <w:sz w:val="28"/>
          <w:szCs w:val="28"/>
        </w:rPr>
        <w:t>. §)</w:t>
      </w:r>
    </w:p>
    <w:p w14:paraId="546D2E17" w14:textId="77777777" w:rsidR="00D20D35" w:rsidRPr="002A5694" w:rsidRDefault="00D20D35" w:rsidP="002A5694">
      <w:pPr>
        <w:tabs>
          <w:tab w:val="left" w:pos="6663"/>
        </w:tabs>
        <w:rPr>
          <w:sz w:val="28"/>
          <w:szCs w:val="28"/>
        </w:rPr>
      </w:pPr>
    </w:p>
    <w:p w14:paraId="7B8DFC6C" w14:textId="77777777" w:rsidR="00D20D35" w:rsidRPr="002A5694" w:rsidRDefault="00D20D35" w:rsidP="002A5694">
      <w:pPr>
        <w:jc w:val="center"/>
        <w:rPr>
          <w:b/>
          <w:sz w:val="28"/>
          <w:szCs w:val="28"/>
        </w:rPr>
      </w:pPr>
      <w:bookmarkStart w:id="1" w:name="OLE_LINK16"/>
      <w:bookmarkStart w:id="2" w:name="OLE_LINK15"/>
      <w:bookmarkStart w:id="3" w:name="OLE_LINK14"/>
      <w:bookmarkStart w:id="4" w:name="OLE_LINK13"/>
      <w:r w:rsidRPr="002A5694">
        <w:rPr>
          <w:b/>
          <w:sz w:val="28"/>
          <w:szCs w:val="28"/>
        </w:rPr>
        <w:t>Par finanšu līdzekļu piešķiršanu no valsts budžeta programmas</w:t>
      </w:r>
      <w:bookmarkEnd w:id="1"/>
      <w:bookmarkEnd w:id="2"/>
      <w:bookmarkEnd w:id="3"/>
      <w:bookmarkEnd w:id="4"/>
      <w:r w:rsidRPr="002A5694">
        <w:rPr>
          <w:b/>
          <w:sz w:val="28"/>
          <w:szCs w:val="28"/>
        </w:rPr>
        <w:t xml:space="preserve"> </w:t>
      </w:r>
    </w:p>
    <w:p w14:paraId="1119B3CC" w14:textId="77777777" w:rsidR="00D20D35" w:rsidRPr="002A5694" w:rsidRDefault="00D20D35" w:rsidP="002A5694">
      <w:pPr>
        <w:jc w:val="center"/>
        <w:rPr>
          <w:b/>
          <w:sz w:val="28"/>
          <w:szCs w:val="28"/>
        </w:rPr>
      </w:pPr>
      <w:r w:rsidRPr="002A5694">
        <w:rPr>
          <w:b/>
          <w:sz w:val="28"/>
          <w:szCs w:val="28"/>
        </w:rPr>
        <w:t>"Līdzekļi neparedzētiem gadījumiem"</w:t>
      </w:r>
    </w:p>
    <w:p w14:paraId="221356A1" w14:textId="77777777" w:rsidR="00D20D35" w:rsidRPr="002A5694" w:rsidRDefault="00D20D35" w:rsidP="002A5694">
      <w:pPr>
        <w:jc w:val="both"/>
        <w:rPr>
          <w:sz w:val="28"/>
          <w:szCs w:val="28"/>
        </w:rPr>
      </w:pPr>
    </w:p>
    <w:p w14:paraId="235C3824" w14:textId="12F3F599" w:rsidR="00DB6993" w:rsidRPr="002A5694" w:rsidRDefault="00CD2289" w:rsidP="00CD2289">
      <w:pPr>
        <w:pStyle w:val="tv213"/>
        <w:tabs>
          <w:tab w:val="left" w:pos="1134"/>
        </w:tabs>
        <w:spacing w:before="0" w:beforeAutospacing="0" w:after="0" w:afterAutospacing="0"/>
        <w:ind w:firstLine="709"/>
        <w:jc w:val="both"/>
        <w:rPr>
          <w:sz w:val="28"/>
          <w:szCs w:val="28"/>
        </w:rPr>
      </w:pPr>
      <w:r>
        <w:rPr>
          <w:sz w:val="28"/>
          <w:szCs w:val="28"/>
        </w:rPr>
        <w:t>1. </w:t>
      </w:r>
      <w:r w:rsidR="00D20D35" w:rsidRPr="002A5694">
        <w:rPr>
          <w:sz w:val="28"/>
          <w:szCs w:val="28"/>
        </w:rPr>
        <w:t xml:space="preserve">Finanšu ministrijai no valsts budžeta programmas 02.00.00 "Līdzekļi neparedzētiem gadījumiem" piešķirt Labklājības ministrijai (Valsts sociālās apdrošināšanas aģentūrai) finansējumu </w:t>
      </w:r>
      <w:r w:rsidR="00DB6993" w:rsidRPr="002A5694">
        <w:rPr>
          <w:sz w:val="28"/>
          <w:szCs w:val="28"/>
        </w:rPr>
        <w:t xml:space="preserve">182 083 893 </w:t>
      </w:r>
      <w:r w:rsidR="00DB6993" w:rsidRPr="002A5694">
        <w:rPr>
          <w:i/>
          <w:iCs/>
          <w:sz w:val="28"/>
          <w:szCs w:val="28"/>
        </w:rPr>
        <w:t>euro</w:t>
      </w:r>
      <w:r>
        <w:rPr>
          <w:i/>
          <w:iCs/>
          <w:sz w:val="28"/>
          <w:szCs w:val="28"/>
        </w:rPr>
        <w:t xml:space="preserve"> </w:t>
      </w:r>
      <w:r>
        <w:rPr>
          <w:sz w:val="28"/>
          <w:szCs w:val="28"/>
        </w:rPr>
        <w:t>apmērā</w:t>
      </w:r>
      <w:r w:rsidR="00D20D35" w:rsidRPr="002A5694">
        <w:rPr>
          <w:sz w:val="28"/>
          <w:szCs w:val="28"/>
        </w:rPr>
        <w:t>,</w:t>
      </w:r>
      <w:r w:rsidR="00DB6993" w:rsidRPr="002A5694">
        <w:rPr>
          <w:sz w:val="28"/>
          <w:szCs w:val="28"/>
        </w:rPr>
        <w:t xml:space="preserve"> tai skaitā:</w:t>
      </w:r>
    </w:p>
    <w:p w14:paraId="028210A9" w14:textId="1B307D09" w:rsidR="00DB6993" w:rsidRPr="002A5694" w:rsidRDefault="00CD2289" w:rsidP="00CD2289">
      <w:pPr>
        <w:pStyle w:val="tv213"/>
        <w:tabs>
          <w:tab w:val="left" w:pos="1134"/>
        </w:tabs>
        <w:spacing w:before="0" w:beforeAutospacing="0" w:after="0" w:afterAutospacing="0"/>
        <w:ind w:firstLine="709"/>
        <w:jc w:val="both"/>
        <w:rPr>
          <w:sz w:val="28"/>
          <w:szCs w:val="28"/>
        </w:rPr>
      </w:pPr>
      <w:r>
        <w:rPr>
          <w:sz w:val="28"/>
          <w:szCs w:val="28"/>
        </w:rPr>
        <w:t>1.1.  </w:t>
      </w:r>
      <w:r w:rsidR="00DB6993" w:rsidRPr="002A5694">
        <w:rPr>
          <w:sz w:val="28"/>
          <w:szCs w:val="28"/>
        </w:rPr>
        <w:t xml:space="preserve">182 048 500 </w:t>
      </w:r>
      <w:r w:rsidR="00DB6993" w:rsidRPr="002A5694">
        <w:rPr>
          <w:i/>
          <w:iCs/>
          <w:sz w:val="28"/>
          <w:szCs w:val="28"/>
        </w:rPr>
        <w:t>euro</w:t>
      </w:r>
      <w:r w:rsidR="00DB6993" w:rsidRPr="002A5694">
        <w:rPr>
          <w:sz w:val="28"/>
          <w:szCs w:val="28"/>
        </w:rPr>
        <w:t xml:space="preserve">, lai atbilstoši </w:t>
      </w:r>
      <w:r w:rsidR="00767E81" w:rsidRPr="002A5694">
        <w:rPr>
          <w:sz w:val="28"/>
          <w:szCs w:val="28"/>
        </w:rPr>
        <w:t>Covid-19 infekcijas izplatības seku pārvarēšanas likum</w:t>
      </w:r>
      <w:r w:rsidR="00DA3CA4" w:rsidRPr="002A5694">
        <w:rPr>
          <w:sz w:val="28"/>
          <w:szCs w:val="28"/>
        </w:rPr>
        <w:t>a</w:t>
      </w:r>
      <w:r w:rsidR="00DB6993" w:rsidRPr="002A5694">
        <w:rPr>
          <w:sz w:val="28"/>
          <w:szCs w:val="28"/>
        </w:rPr>
        <w:t xml:space="preserve"> </w:t>
      </w:r>
      <w:r w:rsidR="00767E81" w:rsidRPr="002A5694">
        <w:rPr>
          <w:sz w:val="28"/>
          <w:szCs w:val="28"/>
        </w:rPr>
        <w:t>62. un 63.</w:t>
      </w:r>
      <w:r>
        <w:rPr>
          <w:sz w:val="28"/>
          <w:szCs w:val="28"/>
        </w:rPr>
        <w:t> </w:t>
      </w:r>
      <w:r w:rsidR="00A76811" w:rsidRPr="002A5694">
        <w:rPr>
          <w:sz w:val="28"/>
          <w:szCs w:val="28"/>
        </w:rPr>
        <w:t>pant</w:t>
      </w:r>
      <w:r>
        <w:rPr>
          <w:sz w:val="28"/>
          <w:szCs w:val="28"/>
        </w:rPr>
        <w:t>am</w:t>
      </w:r>
      <w:r w:rsidR="00A76811" w:rsidRPr="002A5694">
        <w:rPr>
          <w:sz w:val="28"/>
          <w:szCs w:val="28"/>
        </w:rPr>
        <w:t xml:space="preserve"> </w:t>
      </w:r>
      <w:r w:rsidR="00DB6993" w:rsidRPr="002A5694">
        <w:rPr>
          <w:sz w:val="28"/>
          <w:szCs w:val="28"/>
        </w:rPr>
        <w:t>nodrošinātu</w:t>
      </w:r>
      <w:r>
        <w:rPr>
          <w:sz w:val="28"/>
          <w:szCs w:val="28"/>
        </w:rPr>
        <w:t xml:space="preserve"> </w:t>
      </w:r>
      <w:r w:rsidR="00DA3CA4" w:rsidRPr="002A5694">
        <w:rPr>
          <w:sz w:val="28"/>
          <w:szCs w:val="28"/>
        </w:rPr>
        <w:t xml:space="preserve">vienreizēja </w:t>
      </w:r>
      <w:r w:rsidRPr="009B0808">
        <w:rPr>
          <w:sz w:val="28"/>
          <w:szCs w:val="28"/>
        </w:rPr>
        <w:t>a</w:t>
      </w:r>
      <w:r w:rsidR="0008626E" w:rsidRPr="009B0808">
        <w:rPr>
          <w:sz w:val="28"/>
          <w:szCs w:val="28"/>
        </w:rPr>
        <w:t>tbalsta</w:t>
      </w:r>
      <w:r w:rsidR="00DA3CA4" w:rsidRPr="002A5694">
        <w:rPr>
          <w:sz w:val="28"/>
          <w:szCs w:val="28"/>
        </w:rPr>
        <w:t xml:space="preserve"> izmaks</w:t>
      </w:r>
      <w:r>
        <w:rPr>
          <w:sz w:val="28"/>
          <w:szCs w:val="28"/>
        </w:rPr>
        <w:t>u</w:t>
      </w:r>
      <w:r w:rsidR="00DA3CA4" w:rsidRPr="002A5694">
        <w:rPr>
          <w:sz w:val="28"/>
          <w:szCs w:val="28"/>
        </w:rPr>
        <w:t xml:space="preserve"> personām, kuras audzina bērnu</w:t>
      </w:r>
      <w:r w:rsidR="0031369E" w:rsidRPr="002A5694">
        <w:rPr>
          <w:sz w:val="28"/>
          <w:szCs w:val="28"/>
        </w:rPr>
        <w:t>s</w:t>
      </w:r>
      <w:r>
        <w:rPr>
          <w:sz w:val="28"/>
          <w:szCs w:val="28"/>
        </w:rPr>
        <w:t>,</w:t>
      </w:r>
      <w:r w:rsidR="00DB6993" w:rsidRPr="002A5694">
        <w:rPr>
          <w:sz w:val="28"/>
          <w:szCs w:val="28"/>
        </w:rPr>
        <w:t xml:space="preserve"> </w:t>
      </w:r>
      <w:r w:rsidRPr="002A5694">
        <w:rPr>
          <w:sz w:val="28"/>
          <w:szCs w:val="28"/>
        </w:rPr>
        <w:t xml:space="preserve">500 </w:t>
      </w:r>
      <w:r w:rsidRPr="002A5694">
        <w:rPr>
          <w:i/>
          <w:iCs/>
          <w:sz w:val="28"/>
          <w:szCs w:val="28"/>
        </w:rPr>
        <w:t>euro</w:t>
      </w:r>
      <w:r w:rsidRPr="002A5694">
        <w:rPr>
          <w:sz w:val="28"/>
          <w:szCs w:val="28"/>
        </w:rPr>
        <w:t xml:space="preserve"> apmērā par katru bērnu</w:t>
      </w:r>
      <w:r>
        <w:rPr>
          <w:sz w:val="28"/>
          <w:szCs w:val="28"/>
        </w:rPr>
        <w:t>;</w:t>
      </w:r>
    </w:p>
    <w:p w14:paraId="214BDA00" w14:textId="73010A4B" w:rsidR="00D20D35" w:rsidRDefault="00CD2289" w:rsidP="00CD2289">
      <w:pPr>
        <w:pStyle w:val="tv213"/>
        <w:tabs>
          <w:tab w:val="left" w:pos="1134"/>
        </w:tabs>
        <w:spacing w:before="0" w:beforeAutospacing="0" w:after="0" w:afterAutospacing="0"/>
        <w:ind w:firstLine="709"/>
        <w:jc w:val="both"/>
        <w:rPr>
          <w:sz w:val="28"/>
          <w:szCs w:val="28"/>
        </w:rPr>
      </w:pPr>
      <w:r>
        <w:rPr>
          <w:sz w:val="28"/>
          <w:szCs w:val="28"/>
        </w:rPr>
        <w:t>1.2.  </w:t>
      </w:r>
      <w:r w:rsidR="00DB6993" w:rsidRPr="002A5694">
        <w:rPr>
          <w:sz w:val="28"/>
          <w:szCs w:val="28"/>
        </w:rPr>
        <w:t>35</w:t>
      </w:r>
      <w:r>
        <w:rPr>
          <w:sz w:val="28"/>
          <w:szCs w:val="28"/>
        </w:rPr>
        <w:t> </w:t>
      </w:r>
      <w:r w:rsidR="00DB6993" w:rsidRPr="002A5694">
        <w:rPr>
          <w:sz w:val="28"/>
          <w:szCs w:val="28"/>
        </w:rPr>
        <w:t xml:space="preserve">393 </w:t>
      </w:r>
      <w:r w:rsidR="00DB6993" w:rsidRPr="002A5694">
        <w:rPr>
          <w:i/>
          <w:iCs/>
          <w:sz w:val="28"/>
          <w:szCs w:val="28"/>
        </w:rPr>
        <w:t>euro</w:t>
      </w:r>
      <w:r w:rsidR="00DB6993" w:rsidRPr="002A5694">
        <w:rPr>
          <w:sz w:val="28"/>
          <w:szCs w:val="28"/>
        </w:rPr>
        <w:t xml:space="preserve"> </w:t>
      </w:r>
      <w:r w:rsidR="00DA3CA4" w:rsidRPr="002A5694">
        <w:rPr>
          <w:sz w:val="28"/>
          <w:szCs w:val="28"/>
        </w:rPr>
        <w:t>Valsts sociālās apdrošināšanas aģentūras</w:t>
      </w:r>
      <w:r w:rsidR="00DB6993" w:rsidRPr="002A5694">
        <w:rPr>
          <w:sz w:val="28"/>
          <w:szCs w:val="28"/>
        </w:rPr>
        <w:t xml:space="preserve"> </w:t>
      </w:r>
      <w:r>
        <w:rPr>
          <w:sz w:val="28"/>
          <w:szCs w:val="28"/>
        </w:rPr>
        <w:t>informācijas tehnoloģiju</w:t>
      </w:r>
      <w:r w:rsidR="00DB6993" w:rsidRPr="002A5694">
        <w:rPr>
          <w:sz w:val="28"/>
          <w:szCs w:val="28"/>
        </w:rPr>
        <w:t xml:space="preserve"> sistēmu pielāgošan</w:t>
      </w:r>
      <w:r w:rsidR="00B54159" w:rsidRPr="002A5694">
        <w:rPr>
          <w:sz w:val="28"/>
          <w:szCs w:val="28"/>
        </w:rPr>
        <w:t>ai</w:t>
      </w:r>
      <w:r w:rsidR="00DB6993" w:rsidRPr="002A5694">
        <w:rPr>
          <w:sz w:val="28"/>
          <w:szCs w:val="28"/>
        </w:rPr>
        <w:t>.</w:t>
      </w:r>
    </w:p>
    <w:p w14:paraId="694DBBA3" w14:textId="77777777" w:rsidR="002A5694" w:rsidRPr="002A5694" w:rsidRDefault="002A5694" w:rsidP="00CD2289">
      <w:pPr>
        <w:pStyle w:val="tv213"/>
        <w:tabs>
          <w:tab w:val="left" w:pos="1134"/>
        </w:tabs>
        <w:spacing w:before="0" w:beforeAutospacing="0" w:after="0" w:afterAutospacing="0"/>
        <w:ind w:firstLine="709"/>
        <w:jc w:val="both"/>
        <w:rPr>
          <w:sz w:val="28"/>
          <w:szCs w:val="28"/>
        </w:rPr>
      </w:pPr>
    </w:p>
    <w:p w14:paraId="088BCB0F" w14:textId="6A073DFB" w:rsidR="008703C7" w:rsidRDefault="00CD2289" w:rsidP="00CD2289">
      <w:pPr>
        <w:pStyle w:val="tv213"/>
        <w:tabs>
          <w:tab w:val="left" w:pos="993"/>
          <w:tab w:val="left" w:pos="1134"/>
        </w:tabs>
        <w:spacing w:before="0" w:beforeAutospacing="0" w:after="0" w:afterAutospacing="0"/>
        <w:ind w:firstLine="709"/>
        <w:jc w:val="both"/>
        <w:rPr>
          <w:sz w:val="28"/>
          <w:szCs w:val="28"/>
        </w:rPr>
      </w:pPr>
      <w:r>
        <w:rPr>
          <w:sz w:val="28"/>
          <w:szCs w:val="28"/>
        </w:rPr>
        <w:t>2. </w:t>
      </w:r>
      <w:r w:rsidR="003A3AE8" w:rsidRPr="002A5694">
        <w:rPr>
          <w:sz w:val="28"/>
          <w:szCs w:val="28"/>
        </w:rPr>
        <w:t>Labklājības ministrijai normatīvajos aktos noteiktajā kārtībā sagatavot un iesniegt Finanšu ministrijā pieprasījumu par šā rīkojuma 1. punktā minēto līdzekļu piešķiršanu no valsts budžeta programmas 02.00.00 "Līdzekļi neparedzētiem gadījumiem".</w:t>
      </w:r>
    </w:p>
    <w:p w14:paraId="66243CA5" w14:textId="77777777" w:rsidR="002A5694" w:rsidRPr="002A5694" w:rsidRDefault="002A5694" w:rsidP="00CD2289">
      <w:pPr>
        <w:pStyle w:val="tv213"/>
        <w:tabs>
          <w:tab w:val="left" w:pos="993"/>
          <w:tab w:val="left" w:pos="1134"/>
        </w:tabs>
        <w:spacing w:before="0" w:beforeAutospacing="0" w:after="0" w:afterAutospacing="0"/>
        <w:ind w:firstLine="709"/>
        <w:jc w:val="both"/>
        <w:rPr>
          <w:sz w:val="28"/>
          <w:szCs w:val="28"/>
        </w:rPr>
      </w:pPr>
    </w:p>
    <w:p w14:paraId="1EF3096A" w14:textId="47DEA9BA" w:rsidR="00794146" w:rsidRPr="002A5694" w:rsidRDefault="00CD2289" w:rsidP="00CD2289">
      <w:pPr>
        <w:pStyle w:val="tv213"/>
        <w:tabs>
          <w:tab w:val="left" w:pos="993"/>
          <w:tab w:val="left" w:pos="1134"/>
        </w:tabs>
        <w:spacing w:before="0" w:beforeAutospacing="0" w:after="0" w:afterAutospacing="0"/>
        <w:ind w:firstLine="709"/>
        <w:jc w:val="both"/>
        <w:rPr>
          <w:sz w:val="28"/>
          <w:szCs w:val="28"/>
        </w:rPr>
      </w:pPr>
      <w:r>
        <w:rPr>
          <w:sz w:val="28"/>
          <w:szCs w:val="28"/>
        </w:rPr>
        <w:t>3. </w:t>
      </w:r>
      <w:r w:rsidR="00794146" w:rsidRPr="002A5694">
        <w:rPr>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6CBCD776" w14:textId="77777777" w:rsidR="00794146" w:rsidRPr="002A5694" w:rsidRDefault="00794146" w:rsidP="002A5694">
      <w:pPr>
        <w:pStyle w:val="tv213"/>
        <w:tabs>
          <w:tab w:val="left" w:pos="993"/>
        </w:tabs>
        <w:spacing w:before="0" w:beforeAutospacing="0" w:after="0" w:afterAutospacing="0"/>
        <w:ind w:firstLine="709"/>
        <w:jc w:val="both"/>
        <w:rPr>
          <w:sz w:val="28"/>
          <w:szCs w:val="28"/>
        </w:rPr>
      </w:pPr>
    </w:p>
    <w:p w14:paraId="16DD59FC" w14:textId="77777777" w:rsidR="00D20D35" w:rsidRPr="002A5694" w:rsidRDefault="00D20D35" w:rsidP="002A5694">
      <w:pPr>
        <w:pStyle w:val="tv213"/>
        <w:tabs>
          <w:tab w:val="left" w:pos="709"/>
        </w:tabs>
        <w:spacing w:before="0" w:beforeAutospacing="0" w:after="0" w:afterAutospacing="0"/>
        <w:jc w:val="both"/>
        <w:rPr>
          <w:sz w:val="28"/>
          <w:szCs w:val="28"/>
        </w:rPr>
      </w:pPr>
    </w:p>
    <w:p w14:paraId="44D1C7E7" w14:textId="77777777" w:rsidR="00D20D35" w:rsidRPr="002A5694" w:rsidRDefault="00D20D35" w:rsidP="002A5694">
      <w:pPr>
        <w:pStyle w:val="tv213"/>
        <w:tabs>
          <w:tab w:val="left" w:pos="709"/>
        </w:tabs>
        <w:spacing w:before="0" w:beforeAutospacing="0" w:after="0" w:afterAutospacing="0"/>
        <w:ind w:firstLine="709"/>
        <w:jc w:val="both"/>
        <w:rPr>
          <w:sz w:val="28"/>
          <w:szCs w:val="28"/>
        </w:rPr>
      </w:pPr>
    </w:p>
    <w:p w14:paraId="3EEEBAF7" w14:textId="77777777" w:rsidR="00D20D35" w:rsidRPr="00F5476C" w:rsidRDefault="00D20D35" w:rsidP="002A5694">
      <w:pPr>
        <w:pStyle w:val="Body"/>
        <w:tabs>
          <w:tab w:val="left" w:pos="6521"/>
        </w:tabs>
        <w:spacing w:after="0" w:line="240" w:lineRule="auto"/>
        <w:ind w:firstLine="709"/>
        <w:jc w:val="both"/>
        <w:rPr>
          <w:rFonts w:ascii="Times New Roman" w:hAnsi="Times New Roman" w:cs="Times New Roman"/>
          <w:color w:val="auto"/>
          <w:sz w:val="28"/>
          <w:szCs w:val="28"/>
        </w:rPr>
      </w:pPr>
      <w:r w:rsidRPr="00F5476C">
        <w:rPr>
          <w:rFonts w:ascii="Times New Roman" w:hAnsi="Times New Roman" w:cs="Times New Roman"/>
          <w:color w:val="auto"/>
          <w:sz w:val="28"/>
          <w:szCs w:val="28"/>
        </w:rPr>
        <w:t>Ministru prezidents</w:t>
      </w:r>
      <w:r w:rsidRPr="00F5476C">
        <w:rPr>
          <w:rFonts w:ascii="Times New Roman" w:hAnsi="Times New Roman" w:cs="Times New Roman"/>
          <w:color w:val="auto"/>
          <w:sz w:val="28"/>
          <w:szCs w:val="28"/>
        </w:rPr>
        <w:tab/>
      </w:r>
      <w:r w:rsidRPr="00F5476C">
        <w:rPr>
          <w:rFonts w:ascii="Times New Roman" w:eastAsia="Calibri" w:hAnsi="Times New Roman" w:cs="Times New Roman"/>
          <w:sz w:val="28"/>
          <w:szCs w:val="28"/>
        </w:rPr>
        <w:t>A. </w:t>
      </w:r>
      <w:r w:rsidRPr="00F5476C">
        <w:rPr>
          <w:rFonts w:ascii="Times New Roman" w:hAnsi="Times New Roman" w:cs="Times New Roman"/>
          <w:color w:val="auto"/>
          <w:sz w:val="28"/>
          <w:szCs w:val="28"/>
        </w:rPr>
        <w:t>K. Kariņš</w:t>
      </w:r>
    </w:p>
    <w:p w14:paraId="67876B99" w14:textId="77777777" w:rsidR="00D20D35" w:rsidRPr="00F5476C" w:rsidRDefault="00D20D35" w:rsidP="002A5694">
      <w:pPr>
        <w:pStyle w:val="Body"/>
        <w:tabs>
          <w:tab w:val="left" w:pos="6946"/>
        </w:tabs>
        <w:spacing w:after="0" w:line="240" w:lineRule="auto"/>
        <w:ind w:firstLine="709"/>
        <w:jc w:val="both"/>
        <w:rPr>
          <w:rFonts w:ascii="Times New Roman" w:hAnsi="Times New Roman" w:cs="Times New Roman"/>
          <w:color w:val="auto"/>
          <w:sz w:val="28"/>
          <w:szCs w:val="28"/>
        </w:rPr>
      </w:pPr>
    </w:p>
    <w:p w14:paraId="5137AC90" w14:textId="77777777" w:rsidR="00D20D35" w:rsidRPr="00F5476C" w:rsidRDefault="00D20D35" w:rsidP="002A5694">
      <w:pPr>
        <w:pStyle w:val="Body"/>
        <w:tabs>
          <w:tab w:val="left" w:pos="6946"/>
        </w:tabs>
        <w:spacing w:after="0" w:line="240" w:lineRule="auto"/>
        <w:ind w:firstLine="709"/>
        <w:jc w:val="both"/>
        <w:rPr>
          <w:rFonts w:ascii="Times New Roman" w:hAnsi="Times New Roman" w:cs="Times New Roman"/>
          <w:color w:val="auto"/>
          <w:sz w:val="28"/>
          <w:szCs w:val="28"/>
        </w:rPr>
      </w:pPr>
    </w:p>
    <w:p w14:paraId="5FE4044D" w14:textId="77777777" w:rsidR="00D20D35" w:rsidRPr="00F5476C" w:rsidRDefault="00D20D35" w:rsidP="002A5694">
      <w:pPr>
        <w:pStyle w:val="Body"/>
        <w:tabs>
          <w:tab w:val="left" w:pos="6946"/>
        </w:tabs>
        <w:spacing w:after="0" w:line="240" w:lineRule="auto"/>
        <w:ind w:firstLine="709"/>
        <w:jc w:val="both"/>
        <w:rPr>
          <w:rFonts w:ascii="Times New Roman" w:hAnsi="Times New Roman" w:cs="Times New Roman"/>
          <w:color w:val="auto"/>
          <w:sz w:val="28"/>
          <w:szCs w:val="28"/>
        </w:rPr>
      </w:pPr>
    </w:p>
    <w:p w14:paraId="4985DEB4" w14:textId="77777777" w:rsidR="00D20D35" w:rsidRPr="00F5476C" w:rsidRDefault="00D20D35" w:rsidP="002A5694">
      <w:pPr>
        <w:pStyle w:val="Body"/>
        <w:tabs>
          <w:tab w:val="left" w:pos="6521"/>
        </w:tabs>
        <w:spacing w:after="0" w:line="240" w:lineRule="auto"/>
        <w:ind w:firstLine="709"/>
        <w:jc w:val="both"/>
        <w:rPr>
          <w:rFonts w:ascii="Times New Roman" w:hAnsi="Times New Roman" w:cs="Times New Roman"/>
          <w:color w:val="auto"/>
          <w:sz w:val="28"/>
          <w:szCs w:val="28"/>
        </w:rPr>
      </w:pPr>
      <w:r w:rsidRPr="00F5476C">
        <w:rPr>
          <w:rFonts w:ascii="Times New Roman" w:hAnsi="Times New Roman" w:cs="Times New Roman"/>
          <w:color w:val="auto"/>
          <w:sz w:val="28"/>
          <w:szCs w:val="28"/>
        </w:rPr>
        <w:t>Labklājības ministre</w:t>
      </w:r>
      <w:r w:rsidRPr="00F5476C">
        <w:rPr>
          <w:rFonts w:ascii="Times New Roman" w:hAnsi="Times New Roman" w:cs="Times New Roman"/>
          <w:color w:val="auto"/>
          <w:sz w:val="28"/>
          <w:szCs w:val="28"/>
        </w:rPr>
        <w:tab/>
        <w:t>R. </w:t>
      </w:r>
      <w:proofErr w:type="spellStart"/>
      <w:r w:rsidRPr="00F5476C">
        <w:rPr>
          <w:rFonts w:ascii="Times New Roman" w:hAnsi="Times New Roman" w:cs="Times New Roman"/>
          <w:color w:val="auto"/>
          <w:sz w:val="28"/>
          <w:szCs w:val="28"/>
        </w:rPr>
        <w:t>Petraviča</w:t>
      </w:r>
      <w:proofErr w:type="spellEnd"/>
    </w:p>
    <w:sectPr w:rsidR="00D20D35" w:rsidRPr="00F5476C" w:rsidSect="002A5694">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B2137" w14:textId="77777777" w:rsidR="00C5282C" w:rsidRDefault="00C5282C" w:rsidP="00C35D43">
      <w:r>
        <w:separator/>
      </w:r>
    </w:p>
  </w:endnote>
  <w:endnote w:type="continuationSeparator" w:id="0">
    <w:p w14:paraId="23D00626" w14:textId="77777777" w:rsidR="00C5282C" w:rsidRDefault="00C5282C" w:rsidP="00C3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943D" w14:textId="50238DF3" w:rsidR="002A5694" w:rsidRPr="002A5694" w:rsidRDefault="002A5694">
    <w:pPr>
      <w:pStyle w:val="Footer"/>
      <w:rPr>
        <w:sz w:val="16"/>
        <w:szCs w:val="16"/>
      </w:rPr>
    </w:pPr>
    <w:r>
      <w:rPr>
        <w:sz w:val="16"/>
        <w:szCs w:val="16"/>
      </w:rPr>
      <w:t>R0442_1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9C72" w14:textId="77777777" w:rsidR="00C5282C" w:rsidRDefault="00C5282C" w:rsidP="00C35D43">
      <w:r>
        <w:separator/>
      </w:r>
    </w:p>
  </w:footnote>
  <w:footnote w:type="continuationSeparator" w:id="0">
    <w:p w14:paraId="2D34B3C1" w14:textId="77777777" w:rsidR="00C5282C" w:rsidRDefault="00C5282C" w:rsidP="00C3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D998" w14:textId="77777777" w:rsidR="0072730D" w:rsidRPr="003629D6" w:rsidRDefault="00095CDF">
    <w:pPr>
      <w:pStyle w:val="Header"/>
    </w:pPr>
  </w:p>
  <w:p w14:paraId="6274F42C" w14:textId="77777777" w:rsidR="002A5694" w:rsidRDefault="002A5694" w:rsidP="002A5694">
    <w:pPr>
      <w:pStyle w:val="Header"/>
    </w:pPr>
    <w:r>
      <w:rPr>
        <w:noProof/>
        <w:lang w:eastAsia="lv-LV"/>
      </w:rPr>
      <w:drawing>
        <wp:inline distT="0" distB="0" distL="0" distR="0" wp14:anchorId="3BC8252F" wp14:editId="084756D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2CC"/>
    <w:multiLevelType w:val="hybridMultilevel"/>
    <w:tmpl w:val="ABA08D82"/>
    <w:lvl w:ilvl="0" w:tplc="5C325B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3746958"/>
    <w:multiLevelType w:val="multilevel"/>
    <w:tmpl w:val="258AA9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35"/>
    <w:rsid w:val="00070FEC"/>
    <w:rsid w:val="0008626E"/>
    <w:rsid w:val="00095CDF"/>
    <w:rsid w:val="000A4A59"/>
    <w:rsid w:val="001C57FF"/>
    <w:rsid w:val="0027243C"/>
    <w:rsid w:val="00287531"/>
    <w:rsid w:val="002A5694"/>
    <w:rsid w:val="002D4365"/>
    <w:rsid w:val="0031369E"/>
    <w:rsid w:val="003A3AE8"/>
    <w:rsid w:val="00425D53"/>
    <w:rsid w:val="00537CE4"/>
    <w:rsid w:val="00586538"/>
    <w:rsid w:val="0061069F"/>
    <w:rsid w:val="006D6743"/>
    <w:rsid w:val="00747D4C"/>
    <w:rsid w:val="00767E81"/>
    <w:rsid w:val="00794146"/>
    <w:rsid w:val="00861B34"/>
    <w:rsid w:val="008703C7"/>
    <w:rsid w:val="008F04CE"/>
    <w:rsid w:val="00921C9C"/>
    <w:rsid w:val="009B0808"/>
    <w:rsid w:val="00A76811"/>
    <w:rsid w:val="00AE3106"/>
    <w:rsid w:val="00AF3A89"/>
    <w:rsid w:val="00B54159"/>
    <w:rsid w:val="00BB57C5"/>
    <w:rsid w:val="00C20DF8"/>
    <w:rsid w:val="00C35D43"/>
    <w:rsid w:val="00C5282C"/>
    <w:rsid w:val="00C618B2"/>
    <w:rsid w:val="00C77D61"/>
    <w:rsid w:val="00CA14DD"/>
    <w:rsid w:val="00CC5821"/>
    <w:rsid w:val="00CD2289"/>
    <w:rsid w:val="00CF1377"/>
    <w:rsid w:val="00D20D35"/>
    <w:rsid w:val="00D64ED0"/>
    <w:rsid w:val="00D71A7C"/>
    <w:rsid w:val="00DA3CA4"/>
    <w:rsid w:val="00DB077D"/>
    <w:rsid w:val="00DB3F9A"/>
    <w:rsid w:val="00DB6993"/>
    <w:rsid w:val="00E854C9"/>
    <w:rsid w:val="00F5476C"/>
    <w:rsid w:val="00F553EB"/>
    <w:rsid w:val="00F65B87"/>
    <w:rsid w:val="00F81524"/>
    <w:rsid w:val="00FB72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26D8"/>
  <w15:docId w15:val="{0879836D-D845-4499-B4D1-83C5C5B2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D3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D35"/>
    <w:pPr>
      <w:tabs>
        <w:tab w:val="center" w:pos="4153"/>
        <w:tab w:val="right" w:pos="8306"/>
      </w:tabs>
    </w:pPr>
  </w:style>
  <w:style w:type="character" w:customStyle="1" w:styleId="HeaderChar">
    <w:name w:val="Header Char"/>
    <w:basedOn w:val="DefaultParagraphFont"/>
    <w:link w:val="Header"/>
    <w:uiPriority w:val="99"/>
    <w:rsid w:val="00D20D3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D20D35"/>
    <w:pPr>
      <w:tabs>
        <w:tab w:val="center" w:pos="4153"/>
        <w:tab w:val="right" w:pos="8306"/>
      </w:tabs>
    </w:pPr>
  </w:style>
  <w:style w:type="character" w:customStyle="1" w:styleId="FooterChar">
    <w:name w:val="Footer Char"/>
    <w:basedOn w:val="DefaultParagraphFont"/>
    <w:link w:val="Footer"/>
    <w:uiPriority w:val="99"/>
    <w:rsid w:val="00D20D3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D20D35"/>
    <w:pPr>
      <w:ind w:left="720"/>
      <w:contextualSpacing/>
    </w:pPr>
  </w:style>
  <w:style w:type="paragraph" w:customStyle="1" w:styleId="tv213">
    <w:name w:val="tv213"/>
    <w:basedOn w:val="Normal"/>
    <w:rsid w:val="00D20D35"/>
    <w:pPr>
      <w:spacing w:before="100" w:beforeAutospacing="1" w:after="100" w:afterAutospacing="1"/>
    </w:pPr>
    <w:rPr>
      <w:rFonts w:eastAsia="Times New Roman"/>
      <w:lang w:eastAsia="lv-LV"/>
    </w:rPr>
  </w:style>
  <w:style w:type="paragraph" w:customStyle="1" w:styleId="Body">
    <w:name w:val="Body"/>
    <w:rsid w:val="00D20D3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CommentText">
    <w:name w:val="annotation text"/>
    <w:basedOn w:val="Normal"/>
    <w:link w:val="CommentTextChar"/>
    <w:uiPriority w:val="99"/>
    <w:semiHidden/>
    <w:unhideWhenUsed/>
    <w:rsid w:val="003A3AE8"/>
    <w:rPr>
      <w:sz w:val="20"/>
      <w:szCs w:val="20"/>
    </w:rPr>
  </w:style>
  <w:style w:type="character" w:customStyle="1" w:styleId="CommentTextChar">
    <w:name w:val="Comment Text Char"/>
    <w:basedOn w:val="DefaultParagraphFont"/>
    <w:link w:val="CommentText"/>
    <w:uiPriority w:val="99"/>
    <w:semiHidden/>
    <w:rsid w:val="003A3AE8"/>
    <w:rPr>
      <w:rFonts w:ascii="Times New Roman" w:eastAsia="MS Mincho" w:hAnsi="Times New Roman" w:cs="Times New Roman"/>
      <w:sz w:val="20"/>
      <w:szCs w:val="20"/>
      <w:lang w:eastAsia="ja-JP"/>
    </w:rPr>
  </w:style>
  <w:style w:type="character" w:styleId="CommentReference">
    <w:name w:val="annotation reference"/>
    <w:basedOn w:val="DefaultParagraphFont"/>
    <w:uiPriority w:val="99"/>
    <w:semiHidden/>
    <w:unhideWhenUsed/>
    <w:rsid w:val="003A3AE8"/>
    <w:rPr>
      <w:sz w:val="16"/>
      <w:szCs w:val="16"/>
    </w:rPr>
  </w:style>
  <w:style w:type="paragraph" w:styleId="BalloonText">
    <w:name w:val="Balloon Text"/>
    <w:basedOn w:val="Normal"/>
    <w:link w:val="BalloonTextChar"/>
    <w:uiPriority w:val="99"/>
    <w:semiHidden/>
    <w:unhideWhenUsed/>
    <w:rsid w:val="003A3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AE8"/>
    <w:rPr>
      <w:rFonts w:ascii="Segoe UI" w:eastAsia="MS Mincho"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747D4C"/>
    <w:rPr>
      <w:b/>
      <w:bCs/>
    </w:rPr>
  </w:style>
  <w:style w:type="character" w:customStyle="1" w:styleId="CommentSubjectChar">
    <w:name w:val="Comment Subject Char"/>
    <w:basedOn w:val="CommentTextChar"/>
    <w:link w:val="CommentSubject"/>
    <w:uiPriority w:val="99"/>
    <w:semiHidden/>
    <w:rsid w:val="00747D4C"/>
    <w:rPr>
      <w:rFonts w:ascii="Times New Roman" w:eastAsia="MS Mincho" w:hAnsi="Times New Roman" w:cs="Times New Roman"/>
      <w:b/>
      <w:bCs/>
      <w:sz w:val="20"/>
      <w:szCs w:val="20"/>
      <w:lang w:eastAsia="ja-JP"/>
    </w:rPr>
  </w:style>
  <w:style w:type="paragraph" w:styleId="Revision">
    <w:name w:val="Revision"/>
    <w:hidden/>
    <w:uiPriority w:val="99"/>
    <w:semiHidden/>
    <w:rsid w:val="00747D4C"/>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4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879</Words>
  <Characters>502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vt:lpstr>
    </vt:vector>
  </TitlesOfParts>
  <Company>LM</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dc:title>
  <dc:subject>Rīkojuma projekts</dc:subject>
  <dc:creator>Irena Salmane</dc:creator>
  <dc:description>irena.salmane@lm.gov.lv</dc:description>
  <cp:lastModifiedBy>Leontine Babkina</cp:lastModifiedBy>
  <cp:revision>11</cp:revision>
  <dcterms:created xsi:type="dcterms:W3CDTF">2021-02-22T10:26:00Z</dcterms:created>
  <dcterms:modified xsi:type="dcterms:W3CDTF">2021-03-01T11:24:00Z</dcterms:modified>
</cp:coreProperties>
</file>