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A7A8" w14:textId="239D746D" w:rsidR="000E4698" w:rsidRPr="00475925" w:rsidRDefault="000E4698" w:rsidP="00BD17EB">
      <w:pPr>
        <w:pStyle w:val="naisnod"/>
        <w:spacing w:before="0" w:after="0"/>
        <w:ind w:right="-720"/>
        <w:rPr>
          <w:color w:val="000000"/>
        </w:rPr>
      </w:pPr>
      <w:r w:rsidRPr="00475925">
        <w:rPr>
          <w:color w:val="000000"/>
        </w:rPr>
        <w:t>Izziņa par atzinumos sniegtajiem iebildumiem</w:t>
      </w:r>
    </w:p>
    <w:p w14:paraId="08F0B5FF" w14:textId="77777777" w:rsidR="000E4698" w:rsidRPr="00475925" w:rsidRDefault="000E4698" w:rsidP="001E08AC">
      <w:pPr>
        <w:pStyle w:val="naisf"/>
        <w:spacing w:before="0" w:after="0"/>
        <w:ind w:firstLine="0"/>
        <w:rPr>
          <w:b/>
          <w:color w:val="000000"/>
        </w:rPr>
      </w:pPr>
    </w:p>
    <w:tbl>
      <w:tblPr>
        <w:tblW w:w="0" w:type="auto"/>
        <w:jc w:val="center"/>
        <w:tblCellSpacing w:w="0" w:type="dxa"/>
        <w:tblCellMar>
          <w:left w:w="0" w:type="dxa"/>
          <w:right w:w="0" w:type="dxa"/>
        </w:tblCellMar>
        <w:tblLook w:val="0000" w:firstRow="0" w:lastRow="0" w:firstColumn="0" w:lastColumn="0" w:noHBand="0" w:noVBand="0"/>
      </w:tblPr>
      <w:tblGrid>
        <w:gridCol w:w="11482"/>
      </w:tblGrid>
      <w:tr w:rsidR="000E4698" w:rsidRPr="00475925" w14:paraId="5209281B" w14:textId="77777777" w:rsidTr="007627AA">
        <w:trPr>
          <w:tblCellSpacing w:w="0" w:type="dxa"/>
          <w:jc w:val="center"/>
        </w:trPr>
        <w:tc>
          <w:tcPr>
            <w:tcW w:w="11482" w:type="dxa"/>
            <w:tcBorders>
              <w:top w:val="nil"/>
              <w:left w:val="nil"/>
              <w:bottom w:val="single" w:sz="8" w:space="0" w:color="auto"/>
              <w:right w:val="nil"/>
            </w:tcBorders>
          </w:tcPr>
          <w:p w14:paraId="4FA397F3" w14:textId="45DAEFD5" w:rsidR="000E4698" w:rsidRPr="00475925" w:rsidRDefault="003148AF" w:rsidP="003148AF">
            <w:pPr>
              <w:ind w:left="223"/>
              <w:jc w:val="center"/>
              <w:rPr>
                <w:color w:val="000000"/>
              </w:rPr>
            </w:pPr>
            <w:r w:rsidRPr="003148AF">
              <w:rPr>
                <w:color w:val="000000"/>
              </w:rPr>
              <w:t xml:space="preserve">Ministru kabineta rīkojuma projekta </w:t>
            </w:r>
            <w:r w:rsidR="00663876">
              <w:rPr>
                <w:color w:val="000000"/>
              </w:rPr>
              <w:t>“</w:t>
            </w:r>
            <w:r w:rsidR="00070466" w:rsidRPr="00070466">
              <w:rPr>
                <w:color w:val="000000"/>
              </w:rPr>
              <w:t xml:space="preserve">Par nekustamā īpašuma </w:t>
            </w:r>
            <w:r w:rsidR="00663876">
              <w:rPr>
                <w:color w:val="000000"/>
              </w:rPr>
              <w:t>“</w:t>
            </w:r>
            <w:bookmarkStart w:id="0" w:name="_GoBack"/>
            <w:bookmarkEnd w:id="0"/>
            <w:r w:rsidR="00070466" w:rsidRPr="00070466">
              <w:rPr>
                <w:color w:val="000000"/>
              </w:rPr>
              <w:t>Oksanas”, Stradu pagastā, Gulbenes novadā nodošanu Gulbenes novada pašvaldības īpašumā</w:t>
            </w:r>
            <w:r w:rsidRPr="003148AF">
              <w:rPr>
                <w:color w:val="000000"/>
              </w:rPr>
              <w:t>”</w:t>
            </w:r>
            <w:r>
              <w:rPr>
                <w:color w:val="000000"/>
              </w:rPr>
              <w:t xml:space="preserve"> VSS-1036</w:t>
            </w:r>
          </w:p>
        </w:tc>
      </w:tr>
    </w:tbl>
    <w:p w14:paraId="4454840D" w14:textId="77777777" w:rsidR="000E4698" w:rsidRPr="00475925" w:rsidRDefault="000E4698" w:rsidP="00BD17EB">
      <w:pPr>
        <w:pStyle w:val="naisf"/>
        <w:spacing w:before="0" w:after="0"/>
        <w:ind w:firstLine="0"/>
        <w:jc w:val="left"/>
        <w:rPr>
          <w:b/>
          <w:color w:val="000000"/>
        </w:rPr>
      </w:pPr>
    </w:p>
    <w:p w14:paraId="795AC44E" w14:textId="77777777" w:rsidR="000E4698" w:rsidRPr="00475925" w:rsidRDefault="000E4698" w:rsidP="00BD17EB">
      <w:pPr>
        <w:pStyle w:val="naisf"/>
        <w:spacing w:before="0" w:after="0"/>
        <w:ind w:firstLine="0"/>
        <w:jc w:val="center"/>
        <w:rPr>
          <w:b/>
          <w:color w:val="000000"/>
        </w:rPr>
      </w:pPr>
      <w:r w:rsidRPr="00475925">
        <w:rPr>
          <w:b/>
          <w:color w:val="000000"/>
        </w:rPr>
        <w:t>I Jautājumi, par kuriem saskaņošanā vienošanās nav panākta</w:t>
      </w:r>
    </w:p>
    <w:p w14:paraId="2A29DF85" w14:textId="77777777" w:rsidR="000E4698" w:rsidRPr="00475925" w:rsidRDefault="000E4698" w:rsidP="00BD17EB">
      <w:pPr>
        <w:pStyle w:val="naisf"/>
        <w:spacing w:before="0" w:after="0"/>
        <w:ind w:firstLine="720"/>
        <w:jc w:val="left"/>
        <w:rPr>
          <w:color w:val="000000"/>
        </w:rPr>
      </w:pPr>
    </w:p>
    <w:tbl>
      <w:tblPr>
        <w:tblW w:w="1543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3"/>
        <w:gridCol w:w="2551"/>
        <w:gridCol w:w="4536"/>
        <w:gridCol w:w="2835"/>
        <w:gridCol w:w="3118"/>
        <w:gridCol w:w="1547"/>
      </w:tblGrid>
      <w:tr w:rsidR="000E4698" w:rsidRPr="00475925" w14:paraId="76CF20BF" w14:textId="77777777" w:rsidTr="007627AA">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70BC79" w14:textId="77777777" w:rsidR="000E4698" w:rsidRPr="00475925" w:rsidRDefault="000E4698" w:rsidP="00BD17EB">
            <w:pPr>
              <w:pStyle w:val="naisc"/>
              <w:spacing w:before="0" w:after="0"/>
              <w:jc w:val="left"/>
              <w:rPr>
                <w:color w:val="000000"/>
              </w:rPr>
            </w:pPr>
            <w:r w:rsidRPr="00475925">
              <w:rPr>
                <w:color w:val="000000"/>
              </w:rPr>
              <w:t>Nr. p.k.</w:t>
            </w:r>
          </w:p>
        </w:tc>
        <w:tc>
          <w:tcPr>
            <w:tcW w:w="2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B288D" w14:textId="77777777" w:rsidR="000E4698" w:rsidRPr="00475925" w:rsidRDefault="000E4698" w:rsidP="00BD17EB">
            <w:pPr>
              <w:pStyle w:val="naisc"/>
              <w:spacing w:before="0" w:after="0"/>
              <w:ind w:firstLine="12"/>
              <w:jc w:val="left"/>
              <w:rPr>
                <w:color w:val="000000"/>
              </w:rPr>
            </w:pPr>
            <w:r w:rsidRPr="00475925">
              <w:rPr>
                <w:color w:val="000000"/>
              </w:rPr>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84B5" w14:textId="77777777" w:rsidR="000E4698" w:rsidRPr="00475925" w:rsidRDefault="000E4698" w:rsidP="00BD17EB">
            <w:pPr>
              <w:pStyle w:val="naisc"/>
              <w:spacing w:before="0" w:after="0"/>
              <w:ind w:right="3"/>
              <w:jc w:val="left"/>
              <w:rPr>
                <w:color w:val="000000"/>
              </w:rPr>
            </w:pPr>
            <w:r w:rsidRPr="00475925">
              <w:rPr>
                <w:color w:val="000000"/>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30BA3" w14:textId="77777777" w:rsidR="000E4698" w:rsidRPr="00475925" w:rsidRDefault="000E4698" w:rsidP="00BD17EB">
            <w:pPr>
              <w:pStyle w:val="naisc"/>
              <w:spacing w:before="0" w:after="0"/>
              <w:ind w:firstLine="21"/>
              <w:jc w:val="left"/>
              <w:rPr>
                <w:color w:val="000000"/>
              </w:rPr>
            </w:pPr>
            <w:r w:rsidRPr="00475925">
              <w:rPr>
                <w:color w:val="000000"/>
              </w:rPr>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025E09" w14:textId="77777777" w:rsidR="000E4698" w:rsidRPr="00475925" w:rsidRDefault="000E4698" w:rsidP="00BD17EB">
            <w:pPr>
              <w:rPr>
                <w:color w:val="000000"/>
              </w:rPr>
            </w:pPr>
            <w:r w:rsidRPr="00475925">
              <w:rPr>
                <w:color w:val="000000"/>
              </w:rPr>
              <w:t>Atzinuma sniedzēja uzturētais iebildums, ja tas atšķiras no atzinumā norādītā iebilduma pamatojuma</w:t>
            </w:r>
          </w:p>
        </w:tc>
        <w:tc>
          <w:tcPr>
            <w:tcW w:w="1547" w:type="dxa"/>
            <w:tcBorders>
              <w:top w:val="single" w:sz="4" w:space="0" w:color="auto"/>
              <w:left w:val="single" w:sz="4" w:space="0" w:color="auto"/>
              <w:bottom w:val="single" w:sz="4" w:space="0" w:color="auto"/>
            </w:tcBorders>
            <w:shd w:val="clear" w:color="auto" w:fill="auto"/>
            <w:vAlign w:val="center"/>
          </w:tcPr>
          <w:p w14:paraId="50DE2F73" w14:textId="77777777" w:rsidR="000E4698" w:rsidRPr="00475925" w:rsidRDefault="000E4698" w:rsidP="00BD17EB">
            <w:pPr>
              <w:rPr>
                <w:color w:val="000000"/>
              </w:rPr>
            </w:pPr>
            <w:r w:rsidRPr="00475925">
              <w:rPr>
                <w:color w:val="000000"/>
              </w:rPr>
              <w:t>Projekta attiecīgā punkta (panta) galīgā redakcija</w:t>
            </w:r>
          </w:p>
        </w:tc>
      </w:tr>
      <w:tr w:rsidR="000E4698" w:rsidRPr="00475925" w14:paraId="16F3C899" w14:textId="77777777" w:rsidTr="007627AA">
        <w:tc>
          <w:tcPr>
            <w:tcW w:w="843" w:type="dxa"/>
            <w:tcBorders>
              <w:top w:val="single" w:sz="6" w:space="0" w:color="000000"/>
              <w:left w:val="single" w:sz="6" w:space="0" w:color="000000"/>
              <w:bottom w:val="single" w:sz="6" w:space="0" w:color="000000"/>
              <w:right w:val="single" w:sz="6" w:space="0" w:color="000000"/>
            </w:tcBorders>
          </w:tcPr>
          <w:p w14:paraId="032834A7" w14:textId="77777777" w:rsidR="000E4698" w:rsidRPr="00475925" w:rsidRDefault="000E4698" w:rsidP="00BD17EB">
            <w:pPr>
              <w:pStyle w:val="naisc"/>
              <w:spacing w:before="0" w:after="0"/>
              <w:jc w:val="both"/>
              <w:rPr>
                <w:color w:val="000000"/>
              </w:rPr>
            </w:pPr>
            <w:r w:rsidRPr="00475925">
              <w:rPr>
                <w:color w:val="000000"/>
              </w:rPr>
              <w:t>1</w:t>
            </w:r>
          </w:p>
        </w:tc>
        <w:tc>
          <w:tcPr>
            <w:tcW w:w="2551" w:type="dxa"/>
            <w:tcBorders>
              <w:top w:val="single" w:sz="6" w:space="0" w:color="000000"/>
              <w:left w:val="single" w:sz="6" w:space="0" w:color="000000"/>
              <w:bottom w:val="single" w:sz="6" w:space="0" w:color="000000"/>
              <w:right w:val="single" w:sz="6" w:space="0" w:color="000000"/>
            </w:tcBorders>
          </w:tcPr>
          <w:p w14:paraId="3878A87C" w14:textId="77777777" w:rsidR="000E4698" w:rsidRPr="00475925" w:rsidRDefault="000E4698" w:rsidP="00D83032">
            <w:pPr>
              <w:pStyle w:val="naisc"/>
              <w:spacing w:before="0" w:after="0"/>
              <w:rPr>
                <w:color w:val="000000"/>
              </w:rPr>
            </w:pPr>
            <w:r w:rsidRPr="00475925">
              <w:rPr>
                <w:color w:val="000000"/>
              </w:rPr>
              <w:t>2</w:t>
            </w:r>
          </w:p>
        </w:tc>
        <w:tc>
          <w:tcPr>
            <w:tcW w:w="4536" w:type="dxa"/>
            <w:tcBorders>
              <w:top w:val="single" w:sz="6" w:space="0" w:color="000000"/>
              <w:left w:val="single" w:sz="6" w:space="0" w:color="000000"/>
              <w:bottom w:val="single" w:sz="6" w:space="0" w:color="000000"/>
              <w:right w:val="single" w:sz="6" w:space="0" w:color="000000"/>
            </w:tcBorders>
          </w:tcPr>
          <w:p w14:paraId="07E47146" w14:textId="77777777" w:rsidR="000E4698" w:rsidRPr="00475925" w:rsidRDefault="000E4698" w:rsidP="00D83032">
            <w:pPr>
              <w:pStyle w:val="naisc"/>
              <w:spacing w:before="0" w:after="0"/>
              <w:rPr>
                <w:color w:val="000000"/>
              </w:rPr>
            </w:pPr>
            <w:r w:rsidRPr="00475925">
              <w:rPr>
                <w:color w:val="000000"/>
              </w:rPr>
              <w:t>3</w:t>
            </w:r>
          </w:p>
        </w:tc>
        <w:tc>
          <w:tcPr>
            <w:tcW w:w="2835" w:type="dxa"/>
            <w:tcBorders>
              <w:top w:val="single" w:sz="6" w:space="0" w:color="000000"/>
              <w:left w:val="single" w:sz="6" w:space="0" w:color="000000"/>
              <w:bottom w:val="single" w:sz="6" w:space="0" w:color="000000"/>
              <w:right w:val="single" w:sz="6" w:space="0" w:color="000000"/>
            </w:tcBorders>
          </w:tcPr>
          <w:p w14:paraId="61DA34D6" w14:textId="77777777" w:rsidR="000E4698" w:rsidRPr="00475925" w:rsidRDefault="000E4698" w:rsidP="00D83032">
            <w:pPr>
              <w:pStyle w:val="naisc"/>
              <w:spacing w:before="0" w:after="0"/>
              <w:ind w:firstLine="34"/>
              <w:rPr>
                <w:color w:val="000000"/>
              </w:rPr>
            </w:pPr>
            <w:r w:rsidRPr="00475925">
              <w:rPr>
                <w:color w:val="000000"/>
              </w:rPr>
              <w:t>4</w:t>
            </w:r>
          </w:p>
        </w:tc>
        <w:tc>
          <w:tcPr>
            <w:tcW w:w="3118" w:type="dxa"/>
            <w:tcBorders>
              <w:top w:val="single" w:sz="4" w:space="0" w:color="auto"/>
              <w:left w:val="single" w:sz="4" w:space="0" w:color="auto"/>
              <w:bottom w:val="single" w:sz="4" w:space="0" w:color="auto"/>
              <w:right w:val="single" w:sz="4" w:space="0" w:color="auto"/>
            </w:tcBorders>
          </w:tcPr>
          <w:p w14:paraId="0B29EE9B" w14:textId="77777777" w:rsidR="000E4698" w:rsidRPr="00475925" w:rsidRDefault="000E4698" w:rsidP="00D83032">
            <w:pPr>
              <w:jc w:val="center"/>
              <w:rPr>
                <w:color w:val="000000"/>
              </w:rPr>
            </w:pPr>
            <w:r w:rsidRPr="00475925">
              <w:rPr>
                <w:color w:val="000000"/>
              </w:rPr>
              <w:t>5</w:t>
            </w:r>
          </w:p>
        </w:tc>
        <w:tc>
          <w:tcPr>
            <w:tcW w:w="1547" w:type="dxa"/>
            <w:tcBorders>
              <w:top w:val="single" w:sz="4" w:space="0" w:color="auto"/>
              <w:left w:val="single" w:sz="4" w:space="0" w:color="auto"/>
              <w:bottom w:val="single" w:sz="4" w:space="0" w:color="auto"/>
            </w:tcBorders>
          </w:tcPr>
          <w:p w14:paraId="62B36342" w14:textId="77777777" w:rsidR="000E4698" w:rsidRPr="00475925" w:rsidRDefault="000E4698" w:rsidP="00D83032">
            <w:pPr>
              <w:jc w:val="center"/>
              <w:rPr>
                <w:color w:val="000000"/>
              </w:rPr>
            </w:pPr>
            <w:r w:rsidRPr="00475925">
              <w:rPr>
                <w:color w:val="000000"/>
              </w:rPr>
              <w:t>6</w:t>
            </w:r>
          </w:p>
        </w:tc>
      </w:tr>
      <w:tr w:rsidR="004714C3" w:rsidRPr="00475925" w14:paraId="3A64D540" w14:textId="77777777" w:rsidTr="007627AA">
        <w:tc>
          <w:tcPr>
            <w:tcW w:w="843" w:type="dxa"/>
            <w:tcBorders>
              <w:top w:val="single" w:sz="6" w:space="0" w:color="000000"/>
              <w:left w:val="single" w:sz="6" w:space="0" w:color="000000"/>
              <w:bottom w:val="single" w:sz="6" w:space="0" w:color="000000"/>
              <w:right w:val="single" w:sz="6" w:space="0" w:color="000000"/>
            </w:tcBorders>
          </w:tcPr>
          <w:p w14:paraId="21636575" w14:textId="77777777" w:rsidR="004714C3" w:rsidRPr="00475925" w:rsidRDefault="004714C3" w:rsidP="004714C3">
            <w:pPr>
              <w:pStyle w:val="naisc"/>
              <w:spacing w:before="0" w:after="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14:paraId="7D38051A" w14:textId="204B1FD4" w:rsidR="004714C3" w:rsidRPr="00475925" w:rsidRDefault="004714C3" w:rsidP="001D5207">
            <w:pPr>
              <w:pStyle w:val="naisc"/>
              <w:spacing w:before="0" w:after="0"/>
              <w:jc w:val="both"/>
              <w:rPr>
                <w:color w:val="000000"/>
              </w:rPr>
            </w:pPr>
          </w:p>
        </w:tc>
        <w:tc>
          <w:tcPr>
            <w:tcW w:w="4536" w:type="dxa"/>
            <w:tcBorders>
              <w:top w:val="single" w:sz="6" w:space="0" w:color="000000"/>
              <w:left w:val="single" w:sz="6" w:space="0" w:color="000000"/>
              <w:bottom w:val="single" w:sz="6" w:space="0" w:color="000000"/>
              <w:right w:val="single" w:sz="6" w:space="0" w:color="000000"/>
            </w:tcBorders>
          </w:tcPr>
          <w:p w14:paraId="6928C136" w14:textId="1D215C52" w:rsidR="004714C3" w:rsidRPr="00475925" w:rsidRDefault="004714C3" w:rsidP="00FE10CC">
            <w:pPr>
              <w:pStyle w:val="CommentText"/>
              <w:spacing w:after="160"/>
              <w:rPr>
                <w:sz w:val="24"/>
                <w:szCs w:val="24"/>
              </w:rPr>
            </w:pPr>
          </w:p>
        </w:tc>
        <w:tc>
          <w:tcPr>
            <w:tcW w:w="2835" w:type="dxa"/>
            <w:tcBorders>
              <w:top w:val="single" w:sz="6" w:space="0" w:color="000000"/>
              <w:left w:val="single" w:sz="6" w:space="0" w:color="000000"/>
              <w:bottom w:val="single" w:sz="6" w:space="0" w:color="000000"/>
              <w:right w:val="single" w:sz="6" w:space="0" w:color="000000"/>
            </w:tcBorders>
          </w:tcPr>
          <w:p w14:paraId="5B891DBD" w14:textId="2280FC98" w:rsidR="004714C3" w:rsidRPr="00475925" w:rsidRDefault="004714C3" w:rsidP="004714C3">
            <w:pPr>
              <w:pStyle w:val="naisc"/>
              <w:spacing w:before="0" w:after="0"/>
              <w:ind w:firstLine="34"/>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3646D5CB" w14:textId="77777777" w:rsidR="004714C3" w:rsidRPr="00475925" w:rsidRDefault="004714C3" w:rsidP="004714C3">
            <w:pPr>
              <w:jc w:val="both"/>
              <w:rPr>
                <w:color w:val="000000"/>
              </w:rPr>
            </w:pPr>
          </w:p>
        </w:tc>
        <w:tc>
          <w:tcPr>
            <w:tcW w:w="1547" w:type="dxa"/>
            <w:tcBorders>
              <w:top w:val="single" w:sz="4" w:space="0" w:color="auto"/>
              <w:left w:val="single" w:sz="4" w:space="0" w:color="auto"/>
              <w:bottom w:val="single" w:sz="4" w:space="0" w:color="auto"/>
            </w:tcBorders>
          </w:tcPr>
          <w:p w14:paraId="5684A96E" w14:textId="77777777" w:rsidR="004714C3" w:rsidRPr="00475925" w:rsidRDefault="004714C3" w:rsidP="004714C3">
            <w:pPr>
              <w:jc w:val="both"/>
              <w:rPr>
                <w:color w:val="000000"/>
              </w:rPr>
            </w:pPr>
          </w:p>
        </w:tc>
      </w:tr>
    </w:tbl>
    <w:p w14:paraId="4955CE7E" w14:textId="699C429D" w:rsidR="000E4698" w:rsidRPr="00475925" w:rsidRDefault="000E4698" w:rsidP="00BD17EB">
      <w:pPr>
        <w:pStyle w:val="naisf"/>
        <w:spacing w:before="0" w:after="0"/>
        <w:ind w:firstLine="0"/>
        <w:rPr>
          <w:b/>
          <w:color w:val="000000"/>
        </w:rPr>
      </w:pPr>
    </w:p>
    <w:p w14:paraId="7BDF943B" w14:textId="77777777" w:rsidR="000E4698" w:rsidRPr="00475925" w:rsidRDefault="000E4698" w:rsidP="00BD17EB">
      <w:pPr>
        <w:pStyle w:val="naisf"/>
        <w:spacing w:before="0" w:after="0"/>
        <w:ind w:firstLine="0"/>
        <w:rPr>
          <w:b/>
          <w:color w:val="000000"/>
        </w:rPr>
      </w:pPr>
    </w:p>
    <w:p w14:paraId="4B46A12E" w14:textId="77777777" w:rsidR="000E4698" w:rsidRPr="00475925" w:rsidRDefault="000E4698" w:rsidP="006B3149">
      <w:pPr>
        <w:pStyle w:val="naisf"/>
        <w:spacing w:before="0" w:after="0"/>
        <w:ind w:firstLine="0"/>
        <w:jc w:val="center"/>
        <w:rPr>
          <w:b/>
          <w:color w:val="000000"/>
        </w:rPr>
      </w:pPr>
      <w:r w:rsidRPr="00475925">
        <w:rPr>
          <w:b/>
          <w:color w:val="000000"/>
        </w:rPr>
        <w:t>Informācija par starpministriju (starpinstitūciju) sanāksmi vai elektronisko saskaņošanu</w:t>
      </w:r>
    </w:p>
    <w:p w14:paraId="6FA24464" w14:textId="77777777" w:rsidR="000E4698" w:rsidRPr="00475925" w:rsidRDefault="000E4698" w:rsidP="00BD17EB">
      <w:pPr>
        <w:pStyle w:val="naisf"/>
        <w:spacing w:before="0" w:after="0"/>
        <w:ind w:firstLine="0"/>
        <w:rPr>
          <w:b/>
          <w:color w:val="000000"/>
        </w:rPr>
      </w:pPr>
    </w:p>
    <w:tbl>
      <w:tblPr>
        <w:tblW w:w="14709" w:type="dxa"/>
        <w:tblLook w:val="00A0" w:firstRow="1" w:lastRow="0" w:firstColumn="1" w:lastColumn="0" w:noHBand="0" w:noVBand="0"/>
      </w:tblPr>
      <w:tblGrid>
        <w:gridCol w:w="7629"/>
        <w:gridCol w:w="7080"/>
      </w:tblGrid>
      <w:tr w:rsidR="000E4698" w:rsidRPr="00475925" w14:paraId="79428547" w14:textId="77777777" w:rsidTr="3846EA62">
        <w:trPr>
          <w:trHeight w:val="253"/>
        </w:trPr>
        <w:tc>
          <w:tcPr>
            <w:tcW w:w="7629" w:type="dxa"/>
          </w:tcPr>
          <w:p w14:paraId="3F2692A2" w14:textId="77777777" w:rsidR="000E4698" w:rsidRPr="00475925" w:rsidRDefault="000E4698" w:rsidP="00BD17EB">
            <w:pPr>
              <w:pStyle w:val="naisf"/>
              <w:spacing w:before="0" w:after="0"/>
              <w:ind w:firstLine="0"/>
              <w:rPr>
                <w:color w:val="000000"/>
              </w:rPr>
            </w:pPr>
            <w:r w:rsidRPr="00475925">
              <w:rPr>
                <w:color w:val="000000"/>
              </w:rPr>
              <w:t>Datums</w:t>
            </w:r>
          </w:p>
        </w:tc>
        <w:tc>
          <w:tcPr>
            <w:tcW w:w="7080" w:type="dxa"/>
          </w:tcPr>
          <w:p w14:paraId="45D436AE" w14:textId="351DAAA1" w:rsidR="000E4698" w:rsidRPr="00475925" w:rsidRDefault="00535227" w:rsidP="003148AF">
            <w:pPr>
              <w:pStyle w:val="NormalWeb"/>
              <w:spacing w:before="0" w:beforeAutospacing="0" w:after="0" w:afterAutospacing="0"/>
              <w:jc w:val="both"/>
              <w:rPr>
                <w:color w:val="000000"/>
              </w:rPr>
            </w:pPr>
            <w:r>
              <w:rPr>
                <w:color w:val="000000" w:themeColor="text1"/>
              </w:rPr>
              <w:t xml:space="preserve">29.12.2020.; </w:t>
            </w:r>
            <w:r w:rsidR="003148AF">
              <w:rPr>
                <w:color w:val="000000" w:themeColor="text1"/>
              </w:rPr>
              <w:t>03.12.2020., VSS-1036</w:t>
            </w:r>
          </w:p>
        </w:tc>
      </w:tr>
      <w:tr w:rsidR="000E4698" w:rsidRPr="00475925" w14:paraId="6AE1DB1C" w14:textId="77777777" w:rsidTr="3846EA62">
        <w:trPr>
          <w:trHeight w:val="253"/>
        </w:trPr>
        <w:tc>
          <w:tcPr>
            <w:tcW w:w="7629" w:type="dxa"/>
          </w:tcPr>
          <w:p w14:paraId="07FFED5B" w14:textId="77777777" w:rsidR="000E4698" w:rsidRPr="00475925" w:rsidRDefault="000E4698" w:rsidP="006B3149">
            <w:pPr>
              <w:pStyle w:val="naisf"/>
              <w:spacing w:before="0" w:after="0"/>
              <w:ind w:firstLine="0"/>
              <w:rPr>
                <w:color w:val="000000"/>
              </w:rPr>
            </w:pPr>
          </w:p>
        </w:tc>
        <w:tc>
          <w:tcPr>
            <w:tcW w:w="7080" w:type="dxa"/>
          </w:tcPr>
          <w:p w14:paraId="00417994" w14:textId="77777777" w:rsidR="000E4698" w:rsidRPr="00475925" w:rsidRDefault="000E4698" w:rsidP="006B3149">
            <w:pPr>
              <w:pStyle w:val="NormalWeb"/>
              <w:spacing w:before="0" w:beforeAutospacing="0" w:after="0" w:afterAutospacing="0"/>
              <w:ind w:firstLine="720"/>
              <w:jc w:val="both"/>
              <w:rPr>
                <w:color w:val="000000"/>
              </w:rPr>
            </w:pPr>
          </w:p>
        </w:tc>
      </w:tr>
      <w:tr w:rsidR="000E4698" w:rsidRPr="00475925" w14:paraId="48968D11" w14:textId="77777777" w:rsidTr="3846EA62">
        <w:trPr>
          <w:trHeight w:val="1157"/>
        </w:trPr>
        <w:tc>
          <w:tcPr>
            <w:tcW w:w="7629" w:type="dxa"/>
          </w:tcPr>
          <w:p w14:paraId="759FB1CA" w14:textId="77777777" w:rsidR="000E4698" w:rsidRPr="00475925" w:rsidRDefault="000E4698" w:rsidP="006B3149">
            <w:pPr>
              <w:pStyle w:val="naiskr"/>
              <w:spacing w:before="0" w:after="0"/>
              <w:jc w:val="both"/>
              <w:rPr>
                <w:color w:val="000000"/>
              </w:rPr>
            </w:pPr>
            <w:r w:rsidRPr="00475925">
              <w:rPr>
                <w:color w:val="000000"/>
              </w:rPr>
              <w:t>Saskaņošanas dalībnieki</w:t>
            </w:r>
          </w:p>
        </w:tc>
        <w:tc>
          <w:tcPr>
            <w:tcW w:w="7080" w:type="dxa"/>
          </w:tcPr>
          <w:p w14:paraId="319BFF1B" w14:textId="6806E527" w:rsidR="009B28BA" w:rsidRPr="00475925" w:rsidRDefault="00A74AED" w:rsidP="003148AF">
            <w:pPr>
              <w:pStyle w:val="NormalWeb"/>
              <w:spacing w:before="0" w:beforeAutospacing="0" w:after="0" w:afterAutospacing="0"/>
              <w:jc w:val="both"/>
              <w:rPr>
                <w:color w:val="000000"/>
              </w:rPr>
            </w:pPr>
            <w:r w:rsidRPr="008C28A4">
              <w:rPr>
                <w:color w:val="000000"/>
              </w:rPr>
              <w:t>Tieslietu ministrija, Finanšu ministrija, Latvijas Pašvaldību savienību</w:t>
            </w:r>
            <w:r w:rsidR="00B93FB3" w:rsidRPr="008C28A4">
              <w:rPr>
                <w:color w:val="000000"/>
              </w:rPr>
              <w:t xml:space="preserve">, </w:t>
            </w:r>
          </w:p>
        </w:tc>
      </w:tr>
    </w:tbl>
    <w:p w14:paraId="52AEB258" w14:textId="77777777" w:rsidR="000E4698" w:rsidRPr="00475925" w:rsidRDefault="000E4698" w:rsidP="00BD17EB">
      <w:pPr>
        <w:pStyle w:val="naiskr"/>
        <w:spacing w:before="0" w:after="0"/>
        <w:jc w:val="both"/>
        <w:rPr>
          <w:color w:val="000000"/>
        </w:rPr>
      </w:pPr>
    </w:p>
    <w:tbl>
      <w:tblPr>
        <w:tblW w:w="14742" w:type="dxa"/>
        <w:tblLook w:val="00A0" w:firstRow="1" w:lastRow="0" w:firstColumn="1" w:lastColumn="0" w:noHBand="0" w:noVBand="0"/>
      </w:tblPr>
      <w:tblGrid>
        <w:gridCol w:w="7479"/>
        <w:gridCol w:w="284"/>
        <w:gridCol w:w="6979"/>
      </w:tblGrid>
      <w:tr w:rsidR="000E4698" w:rsidRPr="00475925" w14:paraId="5377CA2A" w14:textId="77777777" w:rsidTr="3BB62242">
        <w:trPr>
          <w:trHeight w:val="285"/>
        </w:trPr>
        <w:tc>
          <w:tcPr>
            <w:tcW w:w="7479" w:type="dxa"/>
          </w:tcPr>
          <w:p w14:paraId="12FCCCC3" w14:textId="77777777" w:rsidR="000E4698" w:rsidRPr="00475925" w:rsidRDefault="000E4698" w:rsidP="00BD17EB">
            <w:pPr>
              <w:pStyle w:val="naiskr"/>
              <w:spacing w:before="0" w:after="0"/>
              <w:jc w:val="both"/>
              <w:rPr>
                <w:color w:val="000000"/>
              </w:rPr>
            </w:pPr>
            <w:r w:rsidRPr="00475925">
              <w:rPr>
                <w:color w:val="000000"/>
              </w:rPr>
              <w:t>Saskaņošanas dalībnieki izskatīja šādu ministriju (citu institūciju) iebildumus</w:t>
            </w:r>
          </w:p>
        </w:tc>
        <w:tc>
          <w:tcPr>
            <w:tcW w:w="284" w:type="dxa"/>
          </w:tcPr>
          <w:p w14:paraId="074812CF" w14:textId="77777777" w:rsidR="000E4698" w:rsidRPr="00475925" w:rsidRDefault="000E4698" w:rsidP="00BD17EB">
            <w:pPr>
              <w:pStyle w:val="naiskr"/>
              <w:spacing w:before="0" w:after="0"/>
              <w:jc w:val="both"/>
              <w:rPr>
                <w:color w:val="000000"/>
              </w:rPr>
            </w:pPr>
          </w:p>
        </w:tc>
        <w:tc>
          <w:tcPr>
            <w:tcW w:w="6979" w:type="dxa"/>
          </w:tcPr>
          <w:p w14:paraId="73064AFD" w14:textId="403A25EC" w:rsidR="000E4698" w:rsidRPr="00475925" w:rsidRDefault="003148AF" w:rsidP="003148AF">
            <w:pPr>
              <w:pStyle w:val="naiskr"/>
              <w:spacing w:before="0" w:after="0"/>
              <w:ind w:left="-108"/>
              <w:jc w:val="both"/>
              <w:rPr>
                <w:color w:val="000000"/>
              </w:rPr>
            </w:pPr>
            <w:r>
              <w:rPr>
                <w:color w:val="000000" w:themeColor="text1"/>
              </w:rPr>
              <w:t>Finanšu</w:t>
            </w:r>
            <w:r w:rsidR="009A483D" w:rsidRPr="3BB62242">
              <w:rPr>
                <w:color w:val="000000" w:themeColor="text1"/>
              </w:rPr>
              <w:t xml:space="preserve"> ministrija, Tieslietu ministrija</w:t>
            </w:r>
          </w:p>
        </w:tc>
      </w:tr>
      <w:tr w:rsidR="000E4698" w:rsidRPr="00475925" w14:paraId="62202386" w14:textId="77777777" w:rsidTr="3BB62242">
        <w:tc>
          <w:tcPr>
            <w:tcW w:w="7479" w:type="dxa"/>
          </w:tcPr>
          <w:p w14:paraId="359389A5" w14:textId="77777777" w:rsidR="000E4698" w:rsidRPr="00475925" w:rsidRDefault="000E4698" w:rsidP="00BD17EB">
            <w:pPr>
              <w:pStyle w:val="naiskr"/>
              <w:spacing w:before="0" w:after="0"/>
              <w:jc w:val="both"/>
              <w:rPr>
                <w:color w:val="000000"/>
              </w:rPr>
            </w:pPr>
          </w:p>
          <w:p w14:paraId="7814575B" w14:textId="77777777" w:rsidR="000E4698" w:rsidRPr="00475925" w:rsidRDefault="000E4698" w:rsidP="00BD17EB">
            <w:pPr>
              <w:pStyle w:val="naiskr"/>
              <w:spacing w:before="0" w:after="0"/>
              <w:jc w:val="both"/>
              <w:rPr>
                <w:color w:val="000000"/>
              </w:rPr>
            </w:pPr>
            <w:r w:rsidRPr="00475925">
              <w:rPr>
                <w:color w:val="000000"/>
              </w:rPr>
              <w:t>Ministrijas (citas institūcijas), kuras nav ieradušās uz sanāksmi vai kuras nav atbildējušas uz uzaicinājumu piedalīties elektroniskajā saskaņošanā</w:t>
            </w:r>
          </w:p>
        </w:tc>
        <w:tc>
          <w:tcPr>
            <w:tcW w:w="7263" w:type="dxa"/>
            <w:gridSpan w:val="2"/>
          </w:tcPr>
          <w:p w14:paraId="3F6824C9" w14:textId="77777777" w:rsidR="000E4698" w:rsidRPr="00475925" w:rsidRDefault="000E4698" w:rsidP="00BD17EB">
            <w:pPr>
              <w:pStyle w:val="naiskr"/>
              <w:spacing w:before="0" w:after="0"/>
              <w:ind w:left="-108"/>
              <w:jc w:val="both"/>
              <w:rPr>
                <w:color w:val="000000"/>
              </w:rPr>
            </w:pPr>
          </w:p>
          <w:p w14:paraId="19580E0F" w14:textId="43EAD320" w:rsidR="000E4698" w:rsidRPr="00475925" w:rsidRDefault="000E4698" w:rsidP="00BD17EB">
            <w:pPr>
              <w:pStyle w:val="naiskr"/>
              <w:spacing w:before="0" w:after="0"/>
              <w:ind w:left="176"/>
              <w:jc w:val="both"/>
              <w:rPr>
                <w:color w:val="000000"/>
                <w:u w:val="single"/>
              </w:rPr>
            </w:pPr>
          </w:p>
        </w:tc>
      </w:tr>
    </w:tbl>
    <w:p w14:paraId="05FFAFDD" w14:textId="77777777" w:rsidR="00733A0D" w:rsidRPr="00475925" w:rsidRDefault="00733A0D" w:rsidP="00BD17EB">
      <w:pPr>
        <w:spacing w:after="200" w:line="276" w:lineRule="auto"/>
        <w:ind w:firstLine="720"/>
        <w:jc w:val="both"/>
        <w:rPr>
          <w:b/>
          <w:color w:val="000000"/>
        </w:rPr>
      </w:pPr>
    </w:p>
    <w:p w14:paraId="49B0D739" w14:textId="77777777" w:rsidR="00F22566" w:rsidRDefault="00F22566" w:rsidP="00BD17EB">
      <w:pPr>
        <w:spacing w:after="200" w:line="276" w:lineRule="auto"/>
        <w:ind w:firstLine="720"/>
        <w:jc w:val="both"/>
        <w:rPr>
          <w:b/>
          <w:color w:val="000000"/>
        </w:rPr>
      </w:pPr>
    </w:p>
    <w:p w14:paraId="4588C843" w14:textId="77777777" w:rsidR="00AD46A1" w:rsidRPr="00475925" w:rsidRDefault="00AD46A1" w:rsidP="00BD17EB">
      <w:pPr>
        <w:spacing w:after="200" w:line="276" w:lineRule="auto"/>
        <w:ind w:firstLine="720"/>
        <w:jc w:val="both"/>
        <w:rPr>
          <w:b/>
          <w:color w:val="000000"/>
        </w:rPr>
      </w:pPr>
    </w:p>
    <w:p w14:paraId="3D0A5F24" w14:textId="77777777" w:rsidR="000E4698" w:rsidRPr="00475925" w:rsidRDefault="000E4698" w:rsidP="00BD17EB">
      <w:pPr>
        <w:pStyle w:val="naisf"/>
        <w:spacing w:before="0" w:after="0"/>
        <w:ind w:firstLine="0"/>
        <w:jc w:val="center"/>
        <w:rPr>
          <w:b/>
          <w:color w:val="000000"/>
        </w:rPr>
      </w:pPr>
      <w:r w:rsidRPr="00475925">
        <w:rPr>
          <w:b/>
          <w:color w:val="000000"/>
        </w:rPr>
        <w:lastRenderedPageBreak/>
        <w:t>II Jautājumi, par kuriem saskaņošanā vienošanās ir panākta</w:t>
      </w:r>
    </w:p>
    <w:p w14:paraId="51F0C836" w14:textId="77777777" w:rsidR="000E4698" w:rsidRPr="00475925" w:rsidRDefault="000E4698" w:rsidP="006B3149">
      <w:pPr>
        <w:pStyle w:val="naisf"/>
        <w:spacing w:before="0" w:after="0"/>
        <w:ind w:firstLine="720"/>
        <w:rPr>
          <w:color w:val="000000"/>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8"/>
        <w:gridCol w:w="2512"/>
        <w:gridCol w:w="10"/>
        <w:gridCol w:w="4847"/>
        <w:gridCol w:w="27"/>
        <w:gridCol w:w="2520"/>
        <w:gridCol w:w="8"/>
        <w:gridCol w:w="4818"/>
      </w:tblGrid>
      <w:tr w:rsidR="00D7241B" w:rsidRPr="00475925" w14:paraId="2FCDD50B" w14:textId="77777777" w:rsidTr="00535227">
        <w:tc>
          <w:tcPr>
            <w:tcW w:w="704" w:type="dxa"/>
            <w:gridSpan w:val="2"/>
            <w:vAlign w:val="center"/>
          </w:tcPr>
          <w:p w14:paraId="1D3D9B2F" w14:textId="79078DE4" w:rsidR="00D7241B" w:rsidRPr="00475925" w:rsidRDefault="00D7241B" w:rsidP="00535227">
            <w:pPr>
              <w:pStyle w:val="naisc"/>
              <w:spacing w:before="0" w:after="0"/>
            </w:pPr>
            <w:r>
              <w:t>Nr. p.k.</w:t>
            </w:r>
          </w:p>
        </w:tc>
        <w:tc>
          <w:tcPr>
            <w:tcW w:w="2522" w:type="dxa"/>
            <w:gridSpan w:val="2"/>
            <w:vAlign w:val="center"/>
          </w:tcPr>
          <w:p w14:paraId="5F770C33" w14:textId="2432013D" w:rsidR="00D7241B" w:rsidRPr="00475925" w:rsidRDefault="00D7241B" w:rsidP="00535227">
            <w:pPr>
              <w:pStyle w:val="naisc"/>
              <w:spacing w:before="0" w:after="0"/>
              <w:ind w:firstLine="12"/>
            </w:pPr>
            <w:r w:rsidRPr="00E3343C">
              <w:t>Saskaņošanai nosūtītā projekta redakcija (konkrēta punkta (panta) redakcija)</w:t>
            </w:r>
          </w:p>
        </w:tc>
        <w:tc>
          <w:tcPr>
            <w:tcW w:w="4847" w:type="dxa"/>
            <w:vAlign w:val="center"/>
          </w:tcPr>
          <w:p w14:paraId="751BEE38" w14:textId="464B93E3" w:rsidR="00D7241B" w:rsidRPr="00475925" w:rsidRDefault="00D7241B" w:rsidP="00535227">
            <w:pPr>
              <w:pStyle w:val="naisc"/>
              <w:spacing w:before="0" w:after="0"/>
              <w:ind w:right="3"/>
            </w:pPr>
            <w:r>
              <w:t>Atzinumā norādītais ministrijas (citas institūcijas) iebildums, kā arī saskaņošanā papildus izteiktais iebildums par projekta konkrēto punktu (pantu)</w:t>
            </w:r>
          </w:p>
        </w:tc>
        <w:tc>
          <w:tcPr>
            <w:tcW w:w="2555" w:type="dxa"/>
            <w:gridSpan w:val="3"/>
            <w:vAlign w:val="center"/>
          </w:tcPr>
          <w:p w14:paraId="4B8ED78C" w14:textId="1738F24F" w:rsidR="00D7241B" w:rsidRPr="00475925" w:rsidRDefault="00D7241B" w:rsidP="00535227">
            <w:pPr>
              <w:pStyle w:val="naisc"/>
              <w:spacing w:before="0" w:after="0"/>
              <w:ind w:firstLine="21"/>
            </w:pPr>
            <w:r>
              <w:t>Atbildīgās ministrijas norāde par to, ka iebildums ir ņemts vērā, vai informācija par saskaņošanā panākto alternatīvo risinājumu</w:t>
            </w:r>
          </w:p>
        </w:tc>
        <w:tc>
          <w:tcPr>
            <w:tcW w:w="4818" w:type="dxa"/>
            <w:vAlign w:val="center"/>
          </w:tcPr>
          <w:p w14:paraId="41F003C8" w14:textId="6BC2B50D" w:rsidR="00D7241B" w:rsidRPr="00475925" w:rsidRDefault="00D7241B" w:rsidP="00535227">
            <w:pPr>
              <w:jc w:val="center"/>
            </w:pPr>
            <w:r>
              <w:t>Projekta attiecīgā punkta (panta) galīgā redakcija</w:t>
            </w:r>
          </w:p>
        </w:tc>
      </w:tr>
      <w:tr w:rsidR="00D7241B" w:rsidRPr="00475925" w14:paraId="7FA5DBD5" w14:textId="77777777" w:rsidTr="00535227">
        <w:tc>
          <w:tcPr>
            <w:tcW w:w="704" w:type="dxa"/>
            <w:gridSpan w:val="2"/>
          </w:tcPr>
          <w:p w14:paraId="1342461B" w14:textId="27A8AE3B" w:rsidR="00D7241B" w:rsidRPr="00475925" w:rsidRDefault="00D7241B" w:rsidP="00535227">
            <w:pPr>
              <w:pStyle w:val="naisc"/>
              <w:spacing w:before="0" w:after="0"/>
            </w:pPr>
            <w:r>
              <w:t>1</w:t>
            </w:r>
          </w:p>
        </w:tc>
        <w:tc>
          <w:tcPr>
            <w:tcW w:w="2522" w:type="dxa"/>
            <w:gridSpan w:val="2"/>
          </w:tcPr>
          <w:p w14:paraId="70883659" w14:textId="0D30E6AD" w:rsidR="00D7241B" w:rsidRPr="00475925" w:rsidRDefault="00D7241B" w:rsidP="00535227">
            <w:pPr>
              <w:pStyle w:val="naisc"/>
              <w:spacing w:before="0" w:after="0"/>
              <w:ind w:firstLine="12"/>
            </w:pPr>
            <w:r w:rsidRPr="00E3343C">
              <w:t>2</w:t>
            </w:r>
          </w:p>
        </w:tc>
        <w:tc>
          <w:tcPr>
            <w:tcW w:w="4847" w:type="dxa"/>
          </w:tcPr>
          <w:p w14:paraId="3499EB8B" w14:textId="280E3B23" w:rsidR="00D7241B" w:rsidRPr="00475925" w:rsidRDefault="00D7241B" w:rsidP="00535227">
            <w:pPr>
              <w:pStyle w:val="naisc"/>
              <w:spacing w:before="0" w:after="0"/>
              <w:ind w:right="3"/>
            </w:pPr>
            <w:r>
              <w:t>3</w:t>
            </w:r>
          </w:p>
        </w:tc>
        <w:tc>
          <w:tcPr>
            <w:tcW w:w="2555" w:type="dxa"/>
            <w:gridSpan w:val="3"/>
          </w:tcPr>
          <w:p w14:paraId="0FEE0D0A" w14:textId="44FF81B6" w:rsidR="00D7241B" w:rsidRPr="00475925" w:rsidRDefault="00D7241B" w:rsidP="00535227">
            <w:pPr>
              <w:pStyle w:val="naisc"/>
              <w:spacing w:before="0" w:after="0"/>
              <w:ind w:firstLine="21"/>
            </w:pPr>
            <w:r>
              <w:t>4</w:t>
            </w:r>
          </w:p>
        </w:tc>
        <w:tc>
          <w:tcPr>
            <w:tcW w:w="4818" w:type="dxa"/>
          </w:tcPr>
          <w:p w14:paraId="3A76EE6F" w14:textId="191FEE59" w:rsidR="00D7241B" w:rsidRPr="00475925" w:rsidRDefault="00D7241B" w:rsidP="00535227">
            <w:pPr>
              <w:jc w:val="center"/>
            </w:pPr>
            <w:r>
              <w:t>5</w:t>
            </w:r>
          </w:p>
        </w:tc>
      </w:tr>
      <w:tr w:rsidR="712E55AA" w14:paraId="77341968" w14:textId="77777777" w:rsidTr="00535227">
        <w:tc>
          <w:tcPr>
            <w:tcW w:w="15446" w:type="dxa"/>
            <w:gridSpan w:val="9"/>
          </w:tcPr>
          <w:p w14:paraId="3CD4BB16" w14:textId="45FA22E0" w:rsidR="712E55AA" w:rsidRDefault="00535227" w:rsidP="00535227">
            <w:pPr>
              <w:jc w:val="center"/>
              <w:rPr>
                <w:b/>
                <w:bCs/>
                <w:color w:val="000000" w:themeColor="text1"/>
              </w:rPr>
            </w:pPr>
            <w:r>
              <w:rPr>
                <w:b/>
                <w:bCs/>
                <w:color w:val="000000" w:themeColor="text1"/>
              </w:rPr>
              <w:t>Atzinumi pēc elektroniskās saskaņošanas 29.12.2020.</w:t>
            </w:r>
          </w:p>
        </w:tc>
      </w:tr>
      <w:tr w:rsidR="00535227" w14:paraId="1D1328A9" w14:textId="044D1E68" w:rsidTr="00535227">
        <w:tc>
          <w:tcPr>
            <w:tcW w:w="696" w:type="dxa"/>
          </w:tcPr>
          <w:p w14:paraId="6C087F93" w14:textId="66853517" w:rsidR="00535227" w:rsidRDefault="00535227" w:rsidP="00535227">
            <w:pPr>
              <w:jc w:val="center"/>
              <w:rPr>
                <w:b/>
                <w:bCs/>
                <w:color w:val="000000" w:themeColor="text1"/>
              </w:rPr>
            </w:pPr>
          </w:p>
        </w:tc>
        <w:tc>
          <w:tcPr>
            <w:tcW w:w="2520" w:type="dxa"/>
            <w:gridSpan w:val="2"/>
          </w:tcPr>
          <w:p w14:paraId="0DFD7A80" w14:textId="0170104E" w:rsidR="00535227" w:rsidRDefault="00535227" w:rsidP="00535227">
            <w:pPr>
              <w:jc w:val="center"/>
              <w:rPr>
                <w:b/>
                <w:bCs/>
                <w:color w:val="000000" w:themeColor="text1"/>
              </w:rPr>
            </w:pPr>
          </w:p>
        </w:tc>
        <w:tc>
          <w:tcPr>
            <w:tcW w:w="4884" w:type="dxa"/>
            <w:gridSpan w:val="3"/>
          </w:tcPr>
          <w:p w14:paraId="5AC85F51" w14:textId="77777777" w:rsidR="00535227" w:rsidRDefault="00535227" w:rsidP="00535227">
            <w:pPr>
              <w:rPr>
                <w:b/>
                <w:bCs/>
                <w:color w:val="000000" w:themeColor="text1"/>
              </w:rPr>
            </w:pPr>
            <w:r>
              <w:rPr>
                <w:b/>
                <w:bCs/>
                <w:color w:val="000000" w:themeColor="text1"/>
              </w:rPr>
              <w:t>Finanšu ministrija</w:t>
            </w:r>
          </w:p>
          <w:p w14:paraId="6287E88E" w14:textId="6EAC46CF" w:rsidR="00535227" w:rsidRDefault="00535227" w:rsidP="00535227">
            <w:pPr>
              <w:jc w:val="both"/>
              <w:rPr>
                <w:b/>
                <w:bCs/>
                <w:color w:val="000000" w:themeColor="text1"/>
              </w:rPr>
            </w:pPr>
            <w:r>
              <w:t>Atbilstoši rīkojuma projekta 1.punktam Gulbenes novada pašvaldības īpašumā paredzēts nodot valstij piekrītošo nekustamo īpašumu „Oksanas” (nekustamā īpašuma kadastra Nr.50900050067) – Stradu pagastā, Gulbenes novadā (turpmāk – nekustamais īpašums). Lūdzam atbilstoši precizēt rīkojuma projekta nosaukumu, izsakot to sekojošā redakcijā: “Par valstij piekrītošā nekustamā īpašuma “Oksanas”, Stradu pagastā, Gulbenes novadā nodošanu Gulbenes novada pašvaldības īpašumā”.</w:t>
            </w:r>
          </w:p>
        </w:tc>
        <w:tc>
          <w:tcPr>
            <w:tcW w:w="2520" w:type="dxa"/>
          </w:tcPr>
          <w:p w14:paraId="592EA6E6" w14:textId="77777777" w:rsidR="00535227" w:rsidRDefault="00A73167" w:rsidP="00A73167">
            <w:pPr>
              <w:rPr>
                <w:b/>
                <w:bCs/>
                <w:color w:val="000000" w:themeColor="text1"/>
              </w:rPr>
            </w:pPr>
            <w:r>
              <w:rPr>
                <w:b/>
                <w:bCs/>
                <w:color w:val="000000" w:themeColor="text1"/>
              </w:rPr>
              <w:t>Ņemts vērā</w:t>
            </w:r>
          </w:p>
          <w:p w14:paraId="59B98391" w14:textId="25D2BEEE" w:rsidR="00A73167" w:rsidRPr="00A73167" w:rsidRDefault="00A73167" w:rsidP="00A73167">
            <w:pPr>
              <w:rPr>
                <w:bCs/>
                <w:color w:val="000000" w:themeColor="text1"/>
              </w:rPr>
            </w:pPr>
            <w:r w:rsidRPr="00A73167">
              <w:rPr>
                <w:bCs/>
                <w:color w:val="000000" w:themeColor="text1"/>
              </w:rPr>
              <w:t>Precizēts rīkojuma projekta nosaukums</w:t>
            </w:r>
          </w:p>
        </w:tc>
        <w:tc>
          <w:tcPr>
            <w:tcW w:w="4826" w:type="dxa"/>
            <w:gridSpan w:val="2"/>
          </w:tcPr>
          <w:p w14:paraId="1D942F7C" w14:textId="4B1AF3D1" w:rsidR="00535227" w:rsidRPr="00A73167" w:rsidRDefault="00A73167" w:rsidP="00A73167">
            <w:pPr>
              <w:jc w:val="both"/>
              <w:rPr>
                <w:bCs/>
                <w:color w:val="000000" w:themeColor="text1"/>
              </w:rPr>
            </w:pPr>
            <w:r w:rsidRPr="00A73167">
              <w:rPr>
                <w:bCs/>
                <w:color w:val="000000" w:themeColor="text1"/>
              </w:rPr>
              <w:t>Par valstij piekrītošā nekustamā īpašuma “Oksanas”, Stradu pagastā, Gulbenes novadā nodošanu Gulbenes novada pašvaldības īpašumā</w:t>
            </w:r>
          </w:p>
        </w:tc>
      </w:tr>
      <w:tr w:rsidR="00535227" w14:paraId="050D8711" w14:textId="77777777" w:rsidTr="00535227">
        <w:tc>
          <w:tcPr>
            <w:tcW w:w="696" w:type="dxa"/>
          </w:tcPr>
          <w:p w14:paraId="4DD56F1C" w14:textId="77777777" w:rsidR="00535227" w:rsidRDefault="00535227" w:rsidP="00535227">
            <w:pPr>
              <w:jc w:val="center"/>
              <w:rPr>
                <w:b/>
                <w:bCs/>
                <w:color w:val="000000" w:themeColor="text1"/>
              </w:rPr>
            </w:pPr>
          </w:p>
        </w:tc>
        <w:tc>
          <w:tcPr>
            <w:tcW w:w="2520" w:type="dxa"/>
            <w:gridSpan w:val="2"/>
          </w:tcPr>
          <w:p w14:paraId="101461A3" w14:textId="77777777" w:rsidR="00535227" w:rsidRDefault="00535227" w:rsidP="00535227">
            <w:pPr>
              <w:jc w:val="center"/>
              <w:rPr>
                <w:b/>
                <w:bCs/>
                <w:color w:val="000000" w:themeColor="text1"/>
              </w:rPr>
            </w:pPr>
          </w:p>
        </w:tc>
        <w:tc>
          <w:tcPr>
            <w:tcW w:w="4884" w:type="dxa"/>
            <w:gridSpan w:val="3"/>
          </w:tcPr>
          <w:p w14:paraId="78F2633B" w14:textId="627106A9" w:rsidR="00535227" w:rsidRPr="00535227" w:rsidRDefault="00535227" w:rsidP="00535227">
            <w:pPr>
              <w:rPr>
                <w:bCs/>
                <w:color w:val="000000" w:themeColor="text1"/>
              </w:rPr>
            </w:pPr>
            <w:r w:rsidRPr="00535227">
              <w:rPr>
                <w:bCs/>
                <w:color w:val="000000" w:themeColor="text1"/>
              </w:rPr>
              <w:t>Atbilstoši rīkojuma projekta 1.punktam valstij piekrītošo nekustamo īpašumu paredzēts nodot Gulbenes novada pašvaldības īpašumā cita starpā saskaņā ar Publiskas personas mantas atsavināšanas likuma (turpmāk – Atsavināšanas likums) 42.</w:t>
            </w:r>
            <w:r w:rsidRPr="00535227">
              <w:rPr>
                <w:bCs/>
                <w:color w:val="000000" w:themeColor="text1"/>
                <w:vertAlign w:val="superscript"/>
              </w:rPr>
              <w:t>1</w:t>
            </w:r>
            <w:r w:rsidRPr="00535227">
              <w:rPr>
                <w:bCs/>
                <w:color w:val="000000" w:themeColor="text1"/>
              </w:rPr>
              <w:t xml:space="preserve"> pantu. Ņemot vērā minēto, lūdzam papildināt anotācijas I. sadaļas 1.punktu ar atsauci uz Atsavināšanas likuma 42.</w:t>
            </w:r>
            <w:r w:rsidRPr="00535227">
              <w:rPr>
                <w:bCs/>
                <w:color w:val="000000" w:themeColor="text1"/>
                <w:vertAlign w:val="superscript"/>
              </w:rPr>
              <w:t>1</w:t>
            </w:r>
            <w:r w:rsidRPr="00535227">
              <w:rPr>
                <w:bCs/>
                <w:color w:val="000000" w:themeColor="text1"/>
              </w:rPr>
              <w:t xml:space="preserve"> pantu.</w:t>
            </w:r>
          </w:p>
        </w:tc>
        <w:tc>
          <w:tcPr>
            <w:tcW w:w="2520" w:type="dxa"/>
          </w:tcPr>
          <w:p w14:paraId="62111716" w14:textId="77777777" w:rsidR="00535227" w:rsidRDefault="00A73167" w:rsidP="00A73167">
            <w:pPr>
              <w:rPr>
                <w:b/>
                <w:bCs/>
                <w:color w:val="000000" w:themeColor="text1"/>
              </w:rPr>
            </w:pPr>
            <w:r>
              <w:rPr>
                <w:b/>
                <w:bCs/>
                <w:color w:val="000000" w:themeColor="text1"/>
              </w:rPr>
              <w:t>Ņemts vērā</w:t>
            </w:r>
          </w:p>
          <w:p w14:paraId="05D5D768" w14:textId="29F06E14" w:rsidR="00A73167" w:rsidRPr="00A73167" w:rsidRDefault="00A73167" w:rsidP="00A73167">
            <w:pPr>
              <w:rPr>
                <w:bCs/>
                <w:color w:val="000000" w:themeColor="text1"/>
              </w:rPr>
            </w:pPr>
            <w:r w:rsidRPr="00A73167">
              <w:rPr>
                <w:bCs/>
                <w:color w:val="000000" w:themeColor="text1"/>
              </w:rPr>
              <w:t>Precizēta rīkojuma projekta anotācija</w:t>
            </w:r>
          </w:p>
        </w:tc>
        <w:tc>
          <w:tcPr>
            <w:tcW w:w="4826" w:type="dxa"/>
            <w:gridSpan w:val="2"/>
          </w:tcPr>
          <w:p w14:paraId="77B565C1" w14:textId="77777777" w:rsidR="00535227" w:rsidRDefault="00535227" w:rsidP="00535227">
            <w:pPr>
              <w:jc w:val="center"/>
              <w:rPr>
                <w:b/>
                <w:bCs/>
                <w:color w:val="000000" w:themeColor="text1"/>
              </w:rPr>
            </w:pPr>
          </w:p>
        </w:tc>
      </w:tr>
      <w:tr w:rsidR="00535227" w14:paraId="7FA3F66A" w14:textId="77777777" w:rsidTr="00535227">
        <w:tc>
          <w:tcPr>
            <w:tcW w:w="696" w:type="dxa"/>
          </w:tcPr>
          <w:p w14:paraId="6344D307" w14:textId="77777777" w:rsidR="00535227" w:rsidRDefault="00535227" w:rsidP="00535227">
            <w:pPr>
              <w:jc w:val="center"/>
              <w:rPr>
                <w:b/>
                <w:bCs/>
                <w:color w:val="000000" w:themeColor="text1"/>
              </w:rPr>
            </w:pPr>
          </w:p>
        </w:tc>
        <w:tc>
          <w:tcPr>
            <w:tcW w:w="2520" w:type="dxa"/>
            <w:gridSpan w:val="2"/>
          </w:tcPr>
          <w:p w14:paraId="6260A954" w14:textId="77777777" w:rsidR="00535227" w:rsidRDefault="00535227" w:rsidP="00535227">
            <w:pPr>
              <w:jc w:val="center"/>
              <w:rPr>
                <w:b/>
                <w:bCs/>
                <w:color w:val="000000" w:themeColor="text1"/>
              </w:rPr>
            </w:pPr>
          </w:p>
        </w:tc>
        <w:tc>
          <w:tcPr>
            <w:tcW w:w="4884" w:type="dxa"/>
            <w:gridSpan w:val="3"/>
          </w:tcPr>
          <w:p w14:paraId="314CEA09" w14:textId="6D21E19F" w:rsidR="00535227" w:rsidRPr="00535227" w:rsidRDefault="00535227" w:rsidP="00535227">
            <w:pPr>
              <w:jc w:val="both"/>
              <w:rPr>
                <w:bCs/>
                <w:color w:val="000000" w:themeColor="text1"/>
              </w:rPr>
            </w:pPr>
            <w:r w:rsidRPr="00535227">
              <w:rPr>
                <w:bCs/>
                <w:color w:val="000000" w:themeColor="text1"/>
              </w:rPr>
              <w:t xml:space="preserve">No anotācijas I sadaļas 2. punkta izriet, ka pašvaldība nolēmusi pārņemt nekustamo īpašumu pašvaldības īpašumā, lai saskaņā ar likuma „Par pašvaldībām” 15. panta pirmās daļas 10. punktu to izmantotu pašvaldības autonomās </w:t>
            </w:r>
            <w:r w:rsidRPr="00535227">
              <w:rPr>
                <w:bCs/>
                <w:color w:val="000000" w:themeColor="text1"/>
              </w:rPr>
              <w:lastRenderedPageBreak/>
              <w:t>funkcijas īstenošanai – sekmēt saimniecisko darbību attiecīgajā administratīvajā teritorijā un rūpēties par bezdarba samazināšanu,  attīstīt infrastruktūru un radīt labvēlīgu vidi (priekšnoteikumus) saimnieciskās darbības veikšanai, kā arī īstenotu dažādas saimniecisko darbību veicinošas iniciatīvas (piemēram, īstenot saimniecisku darbību veicinošus infrastruktūras attīstības projektus u.tml.). Lai nodrošinātu tiesisko skaidrību, ka ar rīkojuma projektu paredzētā nekustamā īpašuma “Oksanas”, Stradu pagastā, Gulbenes novadā (turpmāk – nekustamais īpašums), nodošana Gulbenes novada pašvaldības īpašumā nekvalificējas kā komercdarbības atbalsts, lūdzam papildināt rīkojuma projekta anotāciju ar skaidrojumu, vai nekustamais īpašums vai tajā radītā infrastruktūra tiks izmantota pašvaldības saimnieciskās darbības veikšanai, piemēram, citām personām, vai arī nekustamais īpašums būs publiski pieejams ikvienam iedzīvotājam un tiešā veidā netiks izmantots saimnieciskās darbības veikšanai. Skaidrojam, ka, secinot, ka nekustamo īpašumu plānots izmantot saimnieciskai darbībai, būtu nepieciešams anotācijā attiecīgi norādīt, saskaņā ar kādu komercdarbības atbalsta regulējumu ir paredzēta tā nodošana Gulbenes novada pašvaldības īpašumā. Savukārt, ja nekustamais īpašums būs publiski pieejams, lūdzam anotācijā to skaidrot, secinot, ka komercdarbības atbalsta kontroles nosacījumi nav jāpiemēro.</w:t>
            </w:r>
          </w:p>
        </w:tc>
        <w:tc>
          <w:tcPr>
            <w:tcW w:w="2520" w:type="dxa"/>
          </w:tcPr>
          <w:p w14:paraId="1412D033" w14:textId="77777777" w:rsidR="00535227" w:rsidRDefault="00A73167" w:rsidP="00A73167">
            <w:pPr>
              <w:rPr>
                <w:b/>
                <w:bCs/>
                <w:color w:val="000000" w:themeColor="text1"/>
              </w:rPr>
            </w:pPr>
            <w:r>
              <w:rPr>
                <w:b/>
                <w:bCs/>
                <w:color w:val="000000" w:themeColor="text1"/>
              </w:rPr>
              <w:lastRenderedPageBreak/>
              <w:t>Ņemts vērā</w:t>
            </w:r>
          </w:p>
          <w:p w14:paraId="6EBB3209" w14:textId="2A1C985E" w:rsidR="00A73167" w:rsidRPr="00A73167" w:rsidRDefault="00A73167" w:rsidP="00A73167">
            <w:pPr>
              <w:rPr>
                <w:bCs/>
                <w:color w:val="000000" w:themeColor="text1"/>
              </w:rPr>
            </w:pPr>
            <w:r w:rsidRPr="00A73167">
              <w:rPr>
                <w:bCs/>
                <w:color w:val="000000" w:themeColor="text1"/>
              </w:rPr>
              <w:t>Precizēta rīkojuma projekta anotācija</w:t>
            </w:r>
          </w:p>
        </w:tc>
        <w:tc>
          <w:tcPr>
            <w:tcW w:w="4826" w:type="dxa"/>
            <w:gridSpan w:val="2"/>
          </w:tcPr>
          <w:p w14:paraId="1E7B6A26" w14:textId="77777777" w:rsidR="00535227" w:rsidRDefault="00535227" w:rsidP="00535227">
            <w:pPr>
              <w:jc w:val="center"/>
              <w:rPr>
                <w:b/>
                <w:bCs/>
                <w:color w:val="000000" w:themeColor="text1"/>
              </w:rPr>
            </w:pPr>
          </w:p>
        </w:tc>
      </w:tr>
      <w:tr w:rsidR="00535227" w14:paraId="5447ACBB" w14:textId="77777777" w:rsidTr="00535227">
        <w:tc>
          <w:tcPr>
            <w:tcW w:w="15446" w:type="dxa"/>
            <w:gridSpan w:val="9"/>
          </w:tcPr>
          <w:p w14:paraId="4DDDE283" w14:textId="51FB7B4B" w:rsidR="00535227" w:rsidRDefault="00535227" w:rsidP="00535227">
            <w:pPr>
              <w:jc w:val="center"/>
              <w:rPr>
                <w:b/>
                <w:bCs/>
                <w:color w:val="000000" w:themeColor="text1"/>
              </w:rPr>
            </w:pPr>
            <w:r>
              <w:rPr>
                <w:b/>
                <w:bCs/>
                <w:color w:val="000000" w:themeColor="text1"/>
              </w:rPr>
              <w:t>Atzinumi pēc projekta izsludināšanas VSS, 03.12.2020.</w:t>
            </w:r>
          </w:p>
        </w:tc>
      </w:tr>
      <w:tr w:rsidR="00E248E4" w14:paraId="515DEFF6" w14:textId="54587C49" w:rsidTr="00535227">
        <w:tc>
          <w:tcPr>
            <w:tcW w:w="696" w:type="dxa"/>
          </w:tcPr>
          <w:p w14:paraId="3A93C0F3" w14:textId="77777777" w:rsidR="00E248E4" w:rsidRDefault="00E248E4" w:rsidP="00535227">
            <w:pPr>
              <w:jc w:val="center"/>
              <w:rPr>
                <w:b/>
                <w:bCs/>
                <w:color w:val="000000" w:themeColor="text1"/>
              </w:rPr>
            </w:pPr>
          </w:p>
        </w:tc>
        <w:tc>
          <w:tcPr>
            <w:tcW w:w="2530" w:type="dxa"/>
            <w:gridSpan w:val="3"/>
          </w:tcPr>
          <w:p w14:paraId="63D48EDF" w14:textId="77777777" w:rsidR="00E248E4" w:rsidRDefault="00E248E4" w:rsidP="00535227">
            <w:pPr>
              <w:jc w:val="center"/>
              <w:rPr>
                <w:b/>
                <w:bCs/>
                <w:color w:val="000000" w:themeColor="text1"/>
              </w:rPr>
            </w:pPr>
          </w:p>
        </w:tc>
        <w:tc>
          <w:tcPr>
            <w:tcW w:w="4847" w:type="dxa"/>
          </w:tcPr>
          <w:p w14:paraId="40DA3F9F" w14:textId="77777777" w:rsidR="003148AF" w:rsidRPr="00B5206F" w:rsidRDefault="003148AF" w:rsidP="00535227">
            <w:pPr>
              <w:jc w:val="both"/>
              <w:rPr>
                <w:b/>
                <w:bCs/>
                <w:color w:val="000000" w:themeColor="text1"/>
              </w:rPr>
            </w:pPr>
            <w:r w:rsidRPr="00B5206F">
              <w:rPr>
                <w:b/>
                <w:bCs/>
                <w:color w:val="000000" w:themeColor="text1"/>
              </w:rPr>
              <w:t>Finanšu ministrija</w:t>
            </w:r>
          </w:p>
          <w:p w14:paraId="3485B246" w14:textId="3CE55726" w:rsidR="00E248E4" w:rsidRPr="00E248E4" w:rsidRDefault="003148AF" w:rsidP="00535227">
            <w:pPr>
              <w:jc w:val="both"/>
              <w:rPr>
                <w:bCs/>
                <w:color w:val="000000" w:themeColor="text1"/>
              </w:rPr>
            </w:pPr>
            <w:r w:rsidRPr="003148AF">
              <w:rPr>
                <w:bCs/>
                <w:color w:val="000000" w:themeColor="text1"/>
              </w:rPr>
              <w:lastRenderedPageBreak/>
              <w:t>1. Lūdzam papildināt anotācijas I sadaļas 1.punktu ar atsauci uz Gulbenes novada pašvaldības 2020.gada 24.septembra lēmumu Nr. GND/2020/760 (protokols Nr.17; 57.§), ar kuru nolemts pārņemt nekustamo īpašumu pašvaldības īpašumā.</w:t>
            </w:r>
          </w:p>
        </w:tc>
        <w:tc>
          <w:tcPr>
            <w:tcW w:w="2555" w:type="dxa"/>
            <w:gridSpan w:val="3"/>
          </w:tcPr>
          <w:p w14:paraId="5DA4DCE9" w14:textId="77777777" w:rsidR="00B5206F" w:rsidRPr="00B5206F" w:rsidRDefault="00B5206F" w:rsidP="00535227">
            <w:pPr>
              <w:rPr>
                <w:b/>
                <w:bCs/>
                <w:color w:val="000000" w:themeColor="text1"/>
              </w:rPr>
            </w:pPr>
            <w:r w:rsidRPr="00B5206F">
              <w:rPr>
                <w:b/>
                <w:bCs/>
                <w:color w:val="000000" w:themeColor="text1"/>
              </w:rPr>
              <w:lastRenderedPageBreak/>
              <w:t>Ņemts vērā</w:t>
            </w:r>
          </w:p>
          <w:p w14:paraId="0B2AC3A3" w14:textId="3816B7EC" w:rsidR="00E248E4" w:rsidRPr="00E248E4" w:rsidRDefault="00B5206F" w:rsidP="00535227">
            <w:pPr>
              <w:rPr>
                <w:bCs/>
                <w:color w:val="000000" w:themeColor="text1"/>
              </w:rPr>
            </w:pPr>
            <w:r>
              <w:rPr>
                <w:bCs/>
                <w:color w:val="000000" w:themeColor="text1"/>
              </w:rPr>
              <w:lastRenderedPageBreak/>
              <w:t>Precizēts rīkojuma projekta anotācijas I sadaļas 1.punkts</w:t>
            </w:r>
          </w:p>
        </w:tc>
        <w:tc>
          <w:tcPr>
            <w:tcW w:w="4818" w:type="dxa"/>
          </w:tcPr>
          <w:p w14:paraId="61A4CCEA" w14:textId="1CD5A2AD" w:rsidR="00E248E4" w:rsidRPr="00E248E4" w:rsidRDefault="00B5206F" w:rsidP="00535227">
            <w:pPr>
              <w:jc w:val="both"/>
              <w:rPr>
                <w:bCs/>
                <w:color w:val="000000" w:themeColor="text1"/>
              </w:rPr>
            </w:pPr>
            <w:r>
              <w:lastRenderedPageBreak/>
              <w:t xml:space="preserve"> </w:t>
            </w:r>
            <w:r w:rsidRPr="00B5206F">
              <w:rPr>
                <w:bCs/>
                <w:color w:val="000000" w:themeColor="text1"/>
              </w:rPr>
              <w:t xml:space="preserve">Latvijas Republikas Civillikuma (turpmāk – Civillikums) 417. pants, Publiskas personas </w:t>
            </w:r>
            <w:r w:rsidRPr="00B5206F">
              <w:rPr>
                <w:bCs/>
                <w:color w:val="000000" w:themeColor="text1"/>
              </w:rPr>
              <w:lastRenderedPageBreak/>
              <w:t>mantas atsavināšanas likuma (turpmāk – Atsavināšanas likums) 42. panta pirmā daļa un 43. pants,  Gulbenes novada pašvaldības 2020.gada 24.septembra lēmums Nr. GND/2020/760 (protokols Nr.17; 57.§)</w:t>
            </w:r>
          </w:p>
        </w:tc>
      </w:tr>
      <w:tr w:rsidR="00E248E4" w14:paraId="3784C9B9" w14:textId="47127E35" w:rsidTr="00535227">
        <w:tc>
          <w:tcPr>
            <w:tcW w:w="696" w:type="dxa"/>
          </w:tcPr>
          <w:p w14:paraId="211180BE" w14:textId="77777777" w:rsidR="00E248E4" w:rsidRDefault="00E248E4" w:rsidP="00535227">
            <w:pPr>
              <w:jc w:val="center"/>
              <w:rPr>
                <w:b/>
                <w:bCs/>
                <w:color w:val="000000" w:themeColor="text1"/>
              </w:rPr>
            </w:pPr>
          </w:p>
        </w:tc>
        <w:tc>
          <w:tcPr>
            <w:tcW w:w="2530" w:type="dxa"/>
            <w:gridSpan w:val="3"/>
          </w:tcPr>
          <w:p w14:paraId="2DE0F8AC" w14:textId="77777777" w:rsidR="00E248E4" w:rsidRDefault="00E248E4" w:rsidP="00535227">
            <w:pPr>
              <w:jc w:val="center"/>
              <w:rPr>
                <w:b/>
                <w:bCs/>
                <w:color w:val="000000" w:themeColor="text1"/>
              </w:rPr>
            </w:pPr>
          </w:p>
        </w:tc>
        <w:tc>
          <w:tcPr>
            <w:tcW w:w="4847" w:type="dxa"/>
          </w:tcPr>
          <w:p w14:paraId="555DBDD8" w14:textId="77777777" w:rsidR="003148AF" w:rsidRPr="003148AF" w:rsidRDefault="003148AF" w:rsidP="00535227">
            <w:pPr>
              <w:jc w:val="both"/>
              <w:rPr>
                <w:bCs/>
                <w:color w:val="000000" w:themeColor="text1"/>
              </w:rPr>
            </w:pPr>
            <w:r w:rsidRPr="003148AF">
              <w:rPr>
                <w:bCs/>
                <w:color w:val="000000" w:themeColor="text1"/>
              </w:rPr>
              <w:t xml:space="preserve">2.  Saskaņā ar rīkojuma projekta 1.punktu un atbilstoši rīkojuma projektam pievienotajiem paskaidrojošajiem dokumentiem, pārņemt valsts īpašumā paredzēts valstij piekrītošo nekustamo īpašumu „Oksanas” (nekustamā īpašuma kadastra Nr. 50900050067) 5,82 ha platībā, kas sastāv no trijām zemes vienībām (zemes vienību kadastra apzīmējums 50900050067; 50900060181; 50900060194) Stradu pagastā, Gulbenes novadā (turpmāk – nekustamais īpašums) un atļaut to nodot bez atlīdzības Gulbenes novada pašvaldības īpašumā. </w:t>
            </w:r>
          </w:p>
          <w:p w14:paraId="57949FE8" w14:textId="0848E1E9" w:rsidR="00E248E4" w:rsidRPr="00E248E4" w:rsidRDefault="003148AF" w:rsidP="00535227">
            <w:pPr>
              <w:jc w:val="both"/>
              <w:rPr>
                <w:bCs/>
                <w:color w:val="000000" w:themeColor="text1"/>
              </w:rPr>
            </w:pPr>
            <w:r w:rsidRPr="003148AF">
              <w:rPr>
                <w:bCs/>
                <w:color w:val="000000" w:themeColor="text1"/>
              </w:rPr>
              <w:t>Saskaņā ar Publiskas personas mantas atsavināšanas likuma (turpmāk – Atsavināšanas likums) 42.</w:t>
            </w:r>
            <w:r w:rsidRPr="0073287E">
              <w:rPr>
                <w:bCs/>
                <w:color w:val="000000" w:themeColor="text1"/>
                <w:vertAlign w:val="superscript"/>
              </w:rPr>
              <w:t>1</w:t>
            </w:r>
            <w:r w:rsidRPr="003148AF">
              <w:rPr>
                <w:bCs/>
                <w:color w:val="000000" w:themeColor="text1"/>
              </w:rPr>
              <w:t xml:space="preserve"> pantā noteikto valstij vai pašvaldībai piekrītošo nekustamo īpašumu, ievērojot normatīvajos aktos noteiktos ierobežojumus rīcībai ar piekritīgo nekustamo īpašumu un šā likuma 42.panta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lūdzam rīkojuma projekta 1.punktu papildināt ar atsauci uz Atsavināšanas likuma 42.1 pantu. Vienlaikus lūdzam atbilstoši papildināt arī anotāciju.</w:t>
            </w:r>
          </w:p>
        </w:tc>
        <w:tc>
          <w:tcPr>
            <w:tcW w:w="2555" w:type="dxa"/>
            <w:gridSpan w:val="3"/>
          </w:tcPr>
          <w:p w14:paraId="04732375" w14:textId="77777777" w:rsidR="00B5206F" w:rsidRPr="00663876" w:rsidRDefault="00B5206F" w:rsidP="00535227">
            <w:pPr>
              <w:rPr>
                <w:b/>
                <w:color w:val="000000" w:themeColor="text1"/>
              </w:rPr>
            </w:pPr>
            <w:r w:rsidRPr="00663876">
              <w:rPr>
                <w:b/>
                <w:color w:val="000000" w:themeColor="text1"/>
              </w:rPr>
              <w:t>Ņemts vērā</w:t>
            </w:r>
          </w:p>
          <w:p w14:paraId="02A12B2A" w14:textId="0836BE6A" w:rsidR="00E248E4" w:rsidRPr="00E248E4" w:rsidRDefault="00B5206F" w:rsidP="00535227">
            <w:pPr>
              <w:rPr>
                <w:bCs/>
                <w:color w:val="000000" w:themeColor="text1"/>
              </w:rPr>
            </w:pPr>
            <w:r>
              <w:rPr>
                <w:bCs/>
                <w:color w:val="000000" w:themeColor="text1"/>
              </w:rPr>
              <w:t>Precizēts rīkojuma projekta 1.punkt un anotācija</w:t>
            </w:r>
          </w:p>
        </w:tc>
        <w:tc>
          <w:tcPr>
            <w:tcW w:w="4818" w:type="dxa"/>
          </w:tcPr>
          <w:p w14:paraId="2B808901" w14:textId="43050D39" w:rsidR="00E248E4" w:rsidRPr="00E248E4" w:rsidRDefault="00DC422A" w:rsidP="00535227">
            <w:pPr>
              <w:jc w:val="both"/>
              <w:rPr>
                <w:bCs/>
                <w:color w:val="000000" w:themeColor="text1"/>
              </w:rPr>
            </w:pPr>
            <w:r w:rsidRPr="00DC422A">
              <w:rPr>
                <w:bCs/>
                <w:color w:val="000000" w:themeColor="text1"/>
              </w:rPr>
              <w:t xml:space="preserve">1. Pamatojoties uz Komerclikuma 317. panta trešo daļu, Civillikuma 417. pantu, pārņemt valsts īpašumā Valsts ieņēmumu dienesta </w:t>
            </w:r>
            <w:r w:rsidRPr="00DC422A">
              <w:rPr>
                <w:bCs/>
                <w:color w:val="000000" w:themeColor="text1"/>
                <w:u w:val="single"/>
              </w:rPr>
              <w:t xml:space="preserve">ar pieņemšanas – nodošanas aktu </w:t>
            </w:r>
            <w:r w:rsidRPr="00DC422A">
              <w:rPr>
                <w:bCs/>
                <w:color w:val="000000" w:themeColor="text1"/>
              </w:rPr>
              <w:t xml:space="preserve">uzskaitē uzņemto valstij piekrītošo nekustamo īpašumu „Oksanas” (nekustamā īpašuma kadastra Nr. 50900050067) 5,82 ha platībā, kas sastāv no trijām zemes vienībām (zemes vienību kadastra apzīmējums 50900050067; 50900060181; 50900060194) Stradu pagastā, Gulbenes novadā (turpmāk – nekustamais īpašums) un saskaņā ar Publiskas personas mantas atsavināšanas likuma 42.panta pirmo daļu, </w:t>
            </w:r>
            <w:r w:rsidRPr="00DC422A">
              <w:rPr>
                <w:bCs/>
                <w:color w:val="000000" w:themeColor="text1"/>
                <w:u w:val="single"/>
              </w:rPr>
              <w:t>42.</w:t>
            </w:r>
            <w:r w:rsidRPr="00DC422A">
              <w:rPr>
                <w:bCs/>
                <w:color w:val="000000" w:themeColor="text1"/>
                <w:u w:val="single"/>
                <w:vertAlign w:val="superscript"/>
              </w:rPr>
              <w:t>1</w:t>
            </w:r>
            <w:r w:rsidRPr="00DC422A">
              <w:rPr>
                <w:bCs/>
                <w:color w:val="000000" w:themeColor="text1"/>
                <w:u w:val="single"/>
              </w:rPr>
              <w:t xml:space="preserve"> pantu</w:t>
            </w:r>
            <w:r w:rsidRPr="00DC422A">
              <w:rPr>
                <w:bCs/>
                <w:color w:val="000000" w:themeColor="text1"/>
              </w:rPr>
              <w:t xml:space="preserve"> un 43.pantu atļaut Valsts ieņēmumu dienestam to nodot bez atlīdzības Gulbenes novada pašvaldības īpašumā, lai saskaņā ar likuma "Par pašvaldībām" 15.panta pirmo daļu to izmantotu pašvaldības autonomo funkciju īstenošanai. </w:t>
            </w:r>
          </w:p>
        </w:tc>
      </w:tr>
      <w:tr w:rsidR="00E248E4" w14:paraId="0F1799EC" w14:textId="77777777" w:rsidTr="00535227">
        <w:tc>
          <w:tcPr>
            <w:tcW w:w="696" w:type="dxa"/>
          </w:tcPr>
          <w:p w14:paraId="1062F018" w14:textId="77777777" w:rsidR="00E248E4" w:rsidRDefault="00E248E4" w:rsidP="00535227">
            <w:pPr>
              <w:jc w:val="center"/>
              <w:rPr>
                <w:b/>
                <w:bCs/>
                <w:color w:val="000000" w:themeColor="text1"/>
              </w:rPr>
            </w:pPr>
          </w:p>
        </w:tc>
        <w:tc>
          <w:tcPr>
            <w:tcW w:w="2530" w:type="dxa"/>
            <w:gridSpan w:val="3"/>
          </w:tcPr>
          <w:p w14:paraId="3EA194D9" w14:textId="77777777" w:rsidR="00E248E4" w:rsidRDefault="00E248E4" w:rsidP="00535227">
            <w:pPr>
              <w:jc w:val="center"/>
              <w:rPr>
                <w:b/>
                <w:bCs/>
                <w:color w:val="000000" w:themeColor="text1"/>
              </w:rPr>
            </w:pPr>
          </w:p>
        </w:tc>
        <w:tc>
          <w:tcPr>
            <w:tcW w:w="4847" w:type="dxa"/>
          </w:tcPr>
          <w:p w14:paraId="57D81149" w14:textId="67534429" w:rsidR="00E248E4" w:rsidRPr="00E248E4" w:rsidRDefault="003148AF" w:rsidP="00535227">
            <w:pPr>
              <w:jc w:val="both"/>
              <w:rPr>
                <w:bCs/>
                <w:color w:val="000000" w:themeColor="text1"/>
              </w:rPr>
            </w:pPr>
            <w:r w:rsidRPr="003148AF">
              <w:rPr>
                <w:bCs/>
                <w:color w:val="000000" w:themeColor="text1"/>
              </w:rPr>
              <w:t>3. Saskaņā ar Atsavināšanas likuma 42.1 panta otro daļu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 Ņemot vērā minēto, lūdzam atbilstoši papildināt rīkojuma projekta 3.punktu.</w:t>
            </w:r>
          </w:p>
        </w:tc>
        <w:tc>
          <w:tcPr>
            <w:tcW w:w="2555" w:type="dxa"/>
            <w:gridSpan w:val="3"/>
          </w:tcPr>
          <w:p w14:paraId="5AD60AD7" w14:textId="77777777" w:rsidR="0073287E" w:rsidRDefault="0073287E" w:rsidP="00535227">
            <w:pPr>
              <w:rPr>
                <w:b/>
                <w:bCs/>
                <w:color w:val="000000" w:themeColor="text1"/>
              </w:rPr>
            </w:pPr>
            <w:r>
              <w:rPr>
                <w:b/>
                <w:bCs/>
                <w:color w:val="000000" w:themeColor="text1"/>
              </w:rPr>
              <w:t>Ņemts vērā</w:t>
            </w:r>
          </w:p>
          <w:p w14:paraId="171C102A" w14:textId="225378CB" w:rsidR="00E248E4" w:rsidRPr="0073287E" w:rsidRDefault="0073287E" w:rsidP="00535227">
            <w:pPr>
              <w:rPr>
                <w:bCs/>
                <w:color w:val="000000" w:themeColor="text1"/>
              </w:rPr>
            </w:pPr>
            <w:r w:rsidRPr="0073287E">
              <w:rPr>
                <w:bCs/>
                <w:color w:val="000000" w:themeColor="text1"/>
              </w:rPr>
              <w:t>Precizēta rīkojuma projekta 3.punkta redakcija</w:t>
            </w:r>
          </w:p>
        </w:tc>
        <w:tc>
          <w:tcPr>
            <w:tcW w:w="4818" w:type="dxa"/>
          </w:tcPr>
          <w:p w14:paraId="2AA4CB4A" w14:textId="5BCF36DC" w:rsidR="00E248E4" w:rsidRPr="0073287E" w:rsidRDefault="0073287E" w:rsidP="00535227">
            <w:pPr>
              <w:jc w:val="both"/>
              <w:rPr>
                <w:bCs/>
                <w:color w:val="000000" w:themeColor="text1"/>
              </w:rPr>
            </w:pPr>
            <w:r>
              <w:t xml:space="preserve"> </w:t>
            </w:r>
            <w:r w:rsidRPr="0073287E">
              <w:rPr>
                <w:bCs/>
                <w:color w:val="000000" w:themeColor="text1"/>
              </w:rPr>
              <w:t>3. Pilnvarot Gulbenes novada pašvaldību parakstīt nostiprinājuma lūgumu par īpašuma tiesību nostiprināšanu valstij uz nekustamo īpašumu</w:t>
            </w:r>
            <w:r>
              <w:rPr>
                <w:bCs/>
                <w:color w:val="000000" w:themeColor="text1"/>
              </w:rPr>
              <w:t>,</w:t>
            </w:r>
            <w:r w:rsidRPr="0073287E">
              <w:rPr>
                <w:bCs/>
                <w:color w:val="000000" w:themeColor="text1"/>
              </w:rPr>
              <w:t xml:space="preserve"> </w:t>
            </w:r>
            <w:r w:rsidRPr="0073287E">
              <w:rPr>
                <w:bCs/>
                <w:color w:val="000000" w:themeColor="text1"/>
                <w:u w:val="single"/>
              </w:rPr>
              <w:t>kā arī veikt citas nepieciešamās darbības nekustamā īpašuma ierakstīšanai zemesgrāmatā.</w:t>
            </w:r>
          </w:p>
        </w:tc>
      </w:tr>
      <w:tr w:rsidR="00E248E4" w14:paraId="5678E70E" w14:textId="77777777" w:rsidTr="00535227">
        <w:tc>
          <w:tcPr>
            <w:tcW w:w="696" w:type="dxa"/>
          </w:tcPr>
          <w:p w14:paraId="16DF45D7" w14:textId="77777777" w:rsidR="00E248E4" w:rsidRDefault="00E248E4" w:rsidP="00535227">
            <w:pPr>
              <w:jc w:val="both"/>
              <w:rPr>
                <w:b/>
                <w:bCs/>
                <w:color w:val="000000" w:themeColor="text1"/>
              </w:rPr>
            </w:pPr>
          </w:p>
        </w:tc>
        <w:tc>
          <w:tcPr>
            <w:tcW w:w="2530" w:type="dxa"/>
            <w:gridSpan w:val="3"/>
          </w:tcPr>
          <w:p w14:paraId="0E871456" w14:textId="77777777" w:rsidR="00E248E4" w:rsidRDefault="00E248E4" w:rsidP="00535227">
            <w:pPr>
              <w:jc w:val="both"/>
              <w:rPr>
                <w:b/>
                <w:bCs/>
                <w:color w:val="000000" w:themeColor="text1"/>
              </w:rPr>
            </w:pPr>
          </w:p>
        </w:tc>
        <w:tc>
          <w:tcPr>
            <w:tcW w:w="4847" w:type="dxa"/>
          </w:tcPr>
          <w:p w14:paraId="16E93031" w14:textId="77777777" w:rsidR="003148AF" w:rsidRPr="003148AF" w:rsidRDefault="003148AF" w:rsidP="00535227">
            <w:pPr>
              <w:jc w:val="both"/>
              <w:rPr>
                <w:bCs/>
                <w:color w:val="000000" w:themeColor="text1"/>
              </w:rPr>
            </w:pPr>
            <w:r w:rsidRPr="003148AF">
              <w:rPr>
                <w:bCs/>
                <w:color w:val="000000" w:themeColor="text1"/>
              </w:rPr>
              <w:t xml:space="preserve">4. Saskaņā ar anotācijas I sadaļas 2.punktā (2.lpp. otrajā rindkopā) norādīto, Gulbenes novada pašvaldība ar 2020.gada 24.septembra lēmumu (prot. Nr.17, 57.§) nolēma pārņemt nekustamo īpašumu likuma “Par pašvaldībām” 15.panta pirmās daļas 10.punktā noteiktās pašvaldības autonomās funkcijas īstenošanai – sekmēt saimniecisko darbību attiecīgajā administratīvajā teritorijā, rūpēties par bezdarba samazināšanu, lai nekustamo īpašumu nodotu lietošanā personiskajām palīgsaimniecībām vai lauksaimnieciskās ražošanas attīstībai. </w:t>
            </w:r>
          </w:p>
          <w:p w14:paraId="0AEA96DB" w14:textId="77777777" w:rsidR="003148AF" w:rsidRPr="003148AF" w:rsidRDefault="003148AF" w:rsidP="00535227">
            <w:pPr>
              <w:jc w:val="both"/>
              <w:rPr>
                <w:bCs/>
                <w:color w:val="000000" w:themeColor="text1"/>
              </w:rPr>
            </w:pPr>
            <w:r w:rsidRPr="003148AF">
              <w:rPr>
                <w:bCs/>
                <w:color w:val="000000" w:themeColor="text1"/>
              </w:rPr>
              <w:t xml:space="preserve">Vēršam uzmanību, ka Augstākās tiesas Senāta rīcības sēdes 2013.gada 16.augusta lēmumā lietā Nr.C04328208 noteikts, ka likuma “Par pašvaldībām” 15.panta pirmās daļas 10.punktā noteiktā funkcija – sekmēt saimniecisko darbību un veicināt bezdarba samazināšanos – šī likuma izpratnē sevī ietver pašvaldības pienākumu attīstīt infrastruktūru un radīt labvēlīgu vidi (priekšnoteikumus) saimnieciskās darbības veikšanai, nevis nodarboties ar saimniecisko darbību pašai, kas saistās ar nekustamo īpašumu nodošanu lietošanā (iznomāšanu) privātpersonai. No Saeimas Juridiskā biroja </w:t>
            </w:r>
            <w:r w:rsidRPr="003148AF">
              <w:rPr>
                <w:bCs/>
                <w:color w:val="000000" w:themeColor="text1"/>
              </w:rPr>
              <w:lastRenderedPageBreak/>
              <w:t>2018.gada 10.aprīļa viedokļa par likuma “Par pašvaldībām” 15.panta pirmās daļas 10.punktā minētās funkcijas tvēruma izriet, ka minētā pašvaldības autonomā funkcija paredz pašvaldībai iespēju īstenot dažādas saimniecisko darbību veicinošas iniciatīvas (piemēram, rīkot rūpniecības sniegumu izstādes, īstenot saimniecisku darbību veicinošus infrastruktūras attīstības projektus u.tml.), taču pašvaldības īpašuma iznomāšana pati par sevi nav uzskatāma par saimnieciskās darbības veicināšanu, jo tā parasti būs pašas pašvaldības īpašuma apsaimniekošana (darbība privāto tiesību jomā, pārvaldot savu īpašumu), nevis saimnieciskās darbības veicināšanas pasākums kā darbība, īstenojot autonomo funkciju publisko tiesību jomā.</w:t>
            </w:r>
          </w:p>
          <w:p w14:paraId="6F23E8CD" w14:textId="64A9F4DF" w:rsidR="00E248E4" w:rsidRPr="00E248E4" w:rsidRDefault="003148AF" w:rsidP="00535227">
            <w:pPr>
              <w:jc w:val="both"/>
              <w:rPr>
                <w:bCs/>
                <w:color w:val="000000" w:themeColor="text1"/>
              </w:rPr>
            </w:pPr>
            <w:r w:rsidRPr="003148AF">
              <w:rPr>
                <w:bCs/>
                <w:color w:val="000000" w:themeColor="text1"/>
              </w:rPr>
              <w:t>Ņemot vērā minēto, tiesiskās skaidrības nodrošināšanai lūdzam papildināt anotāciju ar skaidrojumu, kādā veidā Gulbenes novada pašvaldība īstenos likuma “Par pašvaldībām” 15.panta pirmās daļas 10.punktā noteiktās funkcijas – sekmēt saimniecisko darbību un veicināt bezdarba samazināšanos, izpildi, ievērojot minētās funkcijas tvērumu.</w:t>
            </w:r>
          </w:p>
        </w:tc>
        <w:tc>
          <w:tcPr>
            <w:tcW w:w="2555" w:type="dxa"/>
            <w:gridSpan w:val="3"/>
          </w:tcPr>
          <w:p w14:paraId="4FC21D08" w14:textId="77777777" w:rsidR="004B1C4A" w:rsidRDefault="004B1C4A" w:rsidP="00535227">
            <w:pPr>
              <w:jc w:val="both"/>
              <w:rPr>
                <w:b/>
                <w:bCs/>
                <w:color w:val="000000" w:themeColor="text1"/>
              </w:rPr>
            </w:pPr>
            <w:r>
              <w:rPr>
                <w:b/>
                <w:bCs/>
                <w:color w:val="000000" w:themeColor="text1"/>
              </w:rPr>
              <w:lastRenderedPageBreak/>
              <w:t>Ņemts vērā</w:t>
            </w:r>
          </w:p>
          <w:p w14:paraId="4FA6FE34" w14:textId="064B780B" w:rsidR="00E248E4" w:rsidRPr="004B1C4A" w:rsidRDefault="004B1C4A" w:rsidP="00535227">
            <w:pPr>
              <w:jc w:val="both"/>
              <w:rPr>
                <w:bCs/>
                <w:color w:val="000000" w:themeColor="text1"/>
              </w:rPr>
            </w:pPr>
            <w:r w:rsidRPr="004B1C4A">
              <w:rPr>
                <w:bCs/>
                <w:color w:val="000000" w:themeColor="text1"/>
              </w:rPr>
              <w:t>Precizēta rīkojuma projekta anotācija</w:t>
            </w:r>
          </w:p>
        </w:tc>
        <w:tc>
          <w:tcPr>
            <w:tcW w:w="4818" w:type="dxa"/>
          </w:tcPr>
          <w:p w14:paraId="5472E2F0" w14:textId="58152A2C" w:rsidR="00E248E4" w:rsidRPr="004B1C4A" w:rsidRDefault="004B1C4A" w:rsidP="00535227">
            <w:pPr>
              <w:jc w:val="both"/>
              <w:rPr>
                <w:bCs/>
                <w:color w:val="000000" w:themeColor="text1"/>
              </w:rPr>
            </w:pPr>
            <w:r w:rsidRPr="004B1C4A">
              <w:rPr>
                <w:bCs/>
                <w:color w:val="000000" w:themeColor="text1"/>
              </w:rPr>
              <w:t>…..</w:t>
            </w:r>
            <w:r w:rsidRPr="004B1C4A">
              <w:t xml:space="preserve"> </w:t>
            </w:r>
            <w:r>
              <w:t xml:space="preserve">, </w:t>
            </w:r>
            <w:r w:rsidRPr="004B1C4A">
              <w:rPr>
                <w:bCs/>
                <w:color w:val="000000" w:themeColor="text1"/>
              </w:rPr>
              <w:t>lai saskaņā ar likuma „Par pašvaldībām” 15. panta pirmās daļas 10. punktu to izmantotu pašvaldības autonomās funkcijas īstenošanai – sekmēt saimniecisko darbību attiecīgajā administratīvajā teritorijā un rūpēties par bezdarba samazināšanu,  attīstīt infrastruktūru un radīt labvēlīgu vidi (priekšnoteikumus) saimnieciskās darbības veikšanai, kā arī īstenotu dažādas saimniecisko darbību veicinošas iniciatīvas (piemēram, īstenot saimniecisku darbību veicinošus infrastruktūras attīstības projektus u.tml.).</w:t>
            </w:r>
          </w:p>
        </w:tc>
      </w:tr>
      <w:tr w:rsidR="00E248E4" w14:paraId="4AF90F31" w14:textId="77777777" w:rsidTr="00535227">
        <w:tc>
          <w:tcPr>
            <w:tcW w:w="696" w:type="dxa"/>
          </w:tcPr>
          <w:p w14:paraId="3E7C9576" w14:textId="77777777" w:rsidR="00E248E4" w:rsidRDefault="00E248E4" w:rsidP="00535227">
            <w:pPr>
              <w:jc w:val="both"/>
              <w:rPr>
                <w:b/>
                <w:bCs/>
                <w:color w:val="000000" w:themeColor="text1"/>
              </w:rPr>
            </w:pPr>
          </w:p>
        </w:tc>
        <w:tc>
          <w:tcPr>
            <w:tcW w:w="2530" w:type="dxa"/>
            <w:gridSpan w:val="3"/>
          </w:tcPr>
          <w:p w14:paraId="4C7E9A6C" w14:textId="77777777" w:rsidR="00E248E4" w:rsidRDefault="00E248E4" w:rsidP="00535227">
            <w:pPr>
              <w:jc w:val="both"/>
              <w:rPr>
                <w:b/>
                <w:bCs/>
                <w:color w:val="000000" w:themeColor="text1"/>
              </w:rPr>
            </w:pPr>
          </w:p>
        </w:tc>
        <w:tc>
          <w:tcPr>
            <w:tcW w:w="4847" w:type="dxa"/>
          </w:tcPr>
          <w:p w14:paraId="6E74CB6C" w14:textId="77777777" w:rsidR="003148AF" w:rsidRPr="003148AF" w:rsidRDefault="003148AF" w:rsidP="00535227">
            <w:pPr>
              <w:jc w:val="both"/>
              <w:rPr>
                <w:bCs/>
                <w:color w:val="000000" w:themeColor="text1"/>
              </w:rPr>
            </w:pPr>
            <w:r w:rsidRPr="003148AF">
              <w:rPr>
                <w:bCs/>
                <w:color w:val="000000" w:themeColor="text1"/>
              </w:rPr>
              <w:t xml:space="preserve">5. Lūdzam precizēt anotāciju un norādīt nekustamā īpašuma sastāvā ietilpstošajām zemes vienībām noteiktos apgrūtinājumu veidus un to platību (katram no apgrūtinājumu veidiem) atbilstoši Nekustamā īpašuma valsts kadastra informācijas sistēmas datiem (turpmāk – NĪVKIS). Atbilstoši NĪVKIS datiem nekustamā īpašuma sastāvā ietilpstošajai zemes vienībai (zemes vienības kadastra apzīmējums 50900050067) ir noteikti šādi apgrūtinājumi –  </w:t>
            </w:r>
            <w:r w:rsidRPr="003148AF">
              <w:rPr>
                <w:bCs/>
                <w:color w:val="000000" w:themeColor="text1"/>
              </w:rPr>
              <w:lastRenderedPageBreak/>
              <w:t>aizsargjoslas teritorija gar autoceļu (0,3000 ha) un aizsargjoslas teritorija gar elektrisko tīklu gaisvadu līniju ārpus pilsētām un ciemiem, kā arī pilsētu lauku teritorijās (0,2000 ha).</w:t>
            </w:r>
          </w:p>
          <w:p w14:paraId="11ACD650" w14:textId="77777777" w:rsidR="003148AF" w:rsidRPr="003148AF" w:rsidRDefault="003148AF" w:rsidP="00535227">
            <w:pPr>
              <w:jc w:val="both"/>
              <w:rPr>
                <w:bCs/>
                <w:color w:val="000000" w:themeColor="text1"/>
              </w:rPr>
            </w:pPr>
            <w:r w:rsidRPr="003148AF">
              <w:rPr>
                <w:bCs/>
                <w:color w:val="000000" w:themeColor="text1"/>
              </w:rPr>
              <w:t>Atbilstoši NĪVKIS datiem nekustamā īpašuma sastāvā ietilpstošajai zemes vienībai (zemes vienības kadastra apzīmējums 50900060181) ir noteikts apgrūtinājums –  aizsargjoslas teritorija gar autoceļu (0,2000 ha).</w:t>
            </w:r>
          </w:p>
          <w:p w14:paraId="2FF6F0CF" w14:textId="2EA67A14" w:rsidR="00E248E4" w:rsidRPr="00E248E4" w:rsidRDefault="003148AF" w:rsidP="00535227">
            <w:pPr>
              <w:jc w:val="both"/>
              <w:rPr>
                <w:bCs/>
                <w:color w:val="000000" w:themeColor="text1"/>
              </w:rPr>
            </w:pPr>
            <w:r w:rsidRPr="003148AF">
              <w:rPr>
                <w:bCs/>
                <w:color w:val="000000" w:themeColor="text1"/>
              </w:rPr>
              <w:t>Atbilstoši NĪVKIS datiem nekustamā īpašuma sastāvā ietilpstošajai zemes vienībai (zemes vienības kadastra apzīmējums 50900060194) ir noteikti šādi apgrūtinājumi – ekspluatācijas aizsargjoslas teritorija gar valsts reģionālajiem autoceļiem lauku apvidos (0,6100 ha) un ekspluatācijas aizsargjoslas teritorija gar pazemes elektronisko sakaru tīklu līniju un kabeļu kanalizāciju (0,0200 ha).</w:t>
            </w:r>
          </w:p>
        </w:tc>
        <w:tc>
          <w:tcPr>
            <w:tcW w:w="2555" w:type="dxa"/>
            <w:gridSpan w:val="3"/>
          </w:tcPr>
          <w:p w14:paraId="32D5EE73" w14:textId="77777777" w:rsidR="004B1C4A" w:rsidRDefault="004B1C4A" w:rsidP="00535227">
            <w:pPr>
              <w:jc w:val="both"/>
              <w:rPr>
                <w:b/>
                <w:bCs/>
                <w:color w:val="000000" w:themeColor="text1"/>
              </w:rPr>
            </w:pPr>
            <w:r>
              <w:rPr>
                <w:b/>
                <w:bCs/>
                <w:color w:val="000000" w:themeColor="text1"/>
              </w:rPr>
              <w:lastRenderedPageBreak/>
              <w:t>Ņemts vērā</w:t>
            </w:r>
          </w:p>
          <w:p w14:paraId="2F810B4B" w14:textId="01D9AD7F" w:rsidR="00E248E4" w:rsidRDefault="004B1C4A" w:rsidP="00535227">
            <w:pPr>
              <w:jc w:val="both"/>
              <w:rPr>
                <w:b/>
                <w:bCs/>
                <w:color w:val="000000" w:themeColor="text1"/>
              </w:rPr>
            </w:pPr>
            <w:r>
              <w:rPr>
                <w:b/>
                <w:bCs/>
                <w:color w:val="000000" w:themeColor="text1"/>
              </w:rPr>
              <w:t>Precizēta rīkojuma projekta anotācija</w:t>
            </w:r>
          </w:p>
        </w:tc>
        <w:tc>
          <w:tcPr>
            <w:tcW w:w="4818" w:type="dxa"/>
          </w:tcPr>
          <w:p w14:paraId="049B0AC6" w14:textId="02374610" w:rsidR="00E248E4" w:rsidRPr="004B1C4A" w:rsidRDefault="004B1C4A" w:rsidP="00535227">
            <w:pPr>
              <w:jc w:val="both"/>
              <w:rPr>
                <w:bCs/>
                <w:color w:val="000000" w:themeColor="text1"/>
              </w:rPr>
            </w:pPr>
            <w:r w:rsidRPr="004B1C4A">
              <w:rPr>
                <w:bCs/>
                <w:color w:val="000000" w:themeColor="text1"/>
              </w:rPr>
              <w:t xml:space="preserve">Atbilstoši Nekustamā īpašuma valsts kadastra informācijas sistēmas datiem (turpmāk – NĪVKIS) nekustamā īpašuma sastāvā ietilpstošajai zemes vienībai (zemes vienības kadastra apzīmējums  Nr.50900050067) ir noteikti šādi apgrūtinājumi –  aizsargjoslas teritorija gar autoceļu (0,3000 ha) un aizsargjoslas teritorija gar elektrisko tīklu gaisvadu līniju ārpus pilsētām un ciemiem, kā arī pilsētu lauku teritorijās (0,2000 ha), zemes </w:t>
            </w:r>
            <w:r w:rsidRPr="004B1C4A">
              <w:rPr>
                <w:bCs/>
                <w:color w:val="000000" w:themeColor="text1"/>
              </w:rPr>
              <w:lastRenderedPageBreak/>
              <w:t>vienībai (zemes vienības kadastra apzīmējums Nr.50900060181) ir noteikts apgrūtinājums –  aizsargjoslas teritorija gar autoceļu (0,2000 ha), zemes vienībai (zemes vienības kadastra apzīmējums Nr.50900060194) ir noteikti šādi apgrūtinājumi – ekspluatācijas aizsargjoslas teritorija gar valsts</w:t>
            </w:r>
            <w:r>
              <w:t xml:space="preserve"> </w:t>
            </w:r>
            <w:r w:rsidRPr="004B1C4A">
              <w:rPr>
                <w:bCs/>
                <w:color w:val="000000" w:themeColor="text1"/>
              </w:rPr>
              <w:t>reģionālajiem autoceļiem lauku apvidos (0,6100 ha) un ekspluatācijas aizsargjoslas teritorija gar pazemes elektronisko sakaru tīklu līniju un kabeļu kanalizāciju (0,0200 ha).</w:t>
            </w:r>
          </w:p>
        </w:tc>
      </w:tr>
      <w:tr w:rsidR="00E248E4" w14:paraId="4BCDC646" w14:textId="77777777" w:rsidTr="00535227">
        <w:tc>
          <w:tcPr>
            <w:tcW w:w="696" w:type="dxa"/>
          </w:tcPr>
          <w:p w14:paraId="7BF50BA0" w14:textId="77777777" w:rsidR="00E248E4" w:rsidRDefault="00E248E4" w:rsidP="00535227">
            <w:pPr>
              <w:jc w:val="both"/>
              <w:rPr>
                <w:b/>
                <w:bCs/>
                <w:color w:val="000000" w:themeColor="text1"/>
              </w:rPr>
            </w:pPr>
          </w:p>
        </w:tc>
        <w:tc>
          <w:tcPr>
            <w:tcW w:w="2530" w:type="dxa"/>
            <w:gridSpan w:val="3"/>
          </w:tcPr>
          <w:p w14:paraId="02CBFC7A" w14:textId="77777777" w:rsidR="00E248E4" w:rsidRDefault="00E248E4" w:rsidP="00535227">
            <w:pPr>
              <w:jc w:val="both"/>
              <w:rPr>
                <w:b/>
                <w:bCs/>
                <w:color w:val="000000" w:themeColor="text1"/>
              </w:rPr>
            </w:pPr>
          </w:p>
        </w:tc>
        <w:tc>
          <w:tcPr>
            <w:tcW w:w="4847" w:type="dxa"/>
          </w:tcPr>
          <w:p w14:paraId="66A197D4" w14:textId="288FB135" w:rsidR="00E248E4" w:rsidRPr="00E248E4" w:rsidRDefault="003148AF" w:rsidP="00535227">
            <w:pPr>
              <w:jc w:val="both"/>
              <w:rPr>
                <w:bCs/>
                <w:color w:val="000000" w:themeColor="text1"/>
              </w:rPr>
            </w:pPr>
            <w:r w:rsidRPr="003148AF">
              <w:rPr>
                <w:bCs/>
                <w:color w:val="000000" w:themeColor="text1"/>
              </w:rPr>
              <w:t>6. Rīkojuma projekta 5.punkts noteic, ka rīkojuma 4.3.apakšpunktā minēto aizliegumu – apgrūtināt nekustamo īpašumu ar hipotēku – nepiemēro, ja dzīvokļa īpašums tiek ieķīlāts par labu valstij (Valsts kases personā), lai saņemtu Eiropas Savienības fondu atbalstu. Ņemot vērā, ka nekustamā īpašuma sastāvā ir tikai zemes vienības un rīkojuma projekta 4.3.apakšpunkts noteic pienākumu Gulbenes novada pašvaldībai zemesgrāmatā ierakstīt atzīmi par aizliegumu atsavināt nekustamo īpašumu un apgrūtināt to ar hipotēku, lūdzam rīkojuma projekta 5.punktā vārdus “dzīvokļa īpašums” aizstāt ar vārdiem “nekustamais īpašums”.</w:t>
            </w:r>
          </w:p>
        </w:tc>
        <w:tc>
          <w:tcPr>
            <w:tcW w:w="2555" w:type="dxa"/>
            <w:gridSpan w:val="3"/>
          </w:tcPr>
          <w:p w14:paraId="68C1642B" w14:textId="77777777" w:rsidR="004B1C4A" w:rsidRDefault="004B1C4A" w:rsidP="00535227">
            <w:pPr>
              <w:jc w:val="both"/>
              <w:rPr>
                <w:b/>
                <w:bCs/>
                <w:color w:val="000000" w:themeColor="text1"/>
              </w:rPr>
            </w:pPr>
            <w:r>
              <w:rPr>
                <w:b/>
                <w:bCs/>
                <w:color w:val="000000" w:themeColor="text1"/>
              </w:rPr>
              <w:t>Ņemts vērā</w:t>
            </w:r>
          </w:p>
          <w:p w14:paraId="604A931B" w14:textId="793A5B1D" w:rsidR="00E248E4" w:rsidRPr="004B1C4A" w:rsidRDefault="004B1C4A" w:rsidP="00535227">
            <w:pPr>
              <w:jc w:val="both"/>
              <w:rPr>
                <w:bCs/>
                <w:color w:val="000000" w:themeColor="text1"/>
              </w:rPr>
            </w:pPr>
            <w:r w:rsidRPr="004B1C4A">
              <w:rPr>
                <w:bCs/>
                <w:color w:val="000000" w:themeColor="text1"/>
              </w:rPr>
              <w:t>Precizēts rīkojuma projekta 5.punkts</w:t>
            </w:r>
          </w:p>
        </w:tc>
        <w:tc>
          <w:tcPr>
            <w:tcW w:w="4818" w:type="dxa"/>
          </w:tcPr>
          <w:p w14:paraId="27FA63A7" w14:textId="4CD4AA41" w:rsidR="00E248E4" w:rsidRPr="004B1C4A" w:rsidRDefault="004B1C4A" w:rsidP="00535227">
            <w:pPr>
              <w:jc w:val="both"/>
              <w:rPr>
                <w:bCs/>
                <w:color w:val="000000" w:themeColor="text1"/>
              </w:rPr>
            </w:pPr>
            <w:r w:rsidRPr="004B1C4A">
              <w:rPr>
                <w:bCs/>
                <w:color w:val="000000" w:themeColor="text1"/>
              </w:rPr>
              <w:t xml:space="preserve">5. Šā rīkojuma 4.3. apakšpunktā minēto aizliegumu - apgrūtināt nekustamo īpašumu ar hipotēku - nepiemēro, ja </w:t>
            </w:r>
            <w:r w:rsidRPr="004B1C4A">
              <w:rPr>
                <w:bCs/>
                <w:color w:val="000000" w:themeColor="text1"/>
                <w:u w:val="single"/>
              </w:rPr>
              <w:t>nekustamais īpašums</w:t>
            </w:r>
            <w:r w:rsidRPr="004B1C4A">
              <w:rPr>
                <w:bCs/>
                <w:color w:val="000000" w:themeColor="text1"/>
              </w:rPr>
              <w:t xml:space="preserve"> tiek ieķīlāts par labu valstij (Valsts kases personā), lai saņemtu Eiropas Savienības fondu atbalstu.</w:t>
            </w:r>
          </w:p>
        </w:tc>
      </w:tr>
      <w:tr w:rsidR="00E248E4" w14:paraId="157BBE51" w14:textId="77777777" w:rsidTr="00535227">
        <w:tc>
          <w:tcPr>
            <w:tcW w:w="696" w:type="dxa"/>
          </w:tcPr>
          <w:p w14:paraId="3E2B01E7" w14:textId="77777777" w:rsidR="00E248E4" w:rsidRDefault="00E248E4" w:rsidP="00535227">
            <w:pPr>
              <w:jc w:val="both"/>
              <w:rPr>
                <w:b/>
                <w:bCs/>
                <w:color w:val="000000" w:themeColor="text1"/>
              </w:rPr>
            </w:pPr>
          </w:p>
        </w:tc>
        <w:tc>
          <w:tcPr>
            <w:tcW w:w="2530" w:type="dxa"/>
            <w:gridSpan w:val="3"/>
          </w:tcPr>
          <w:p w14:paraId="12F4DE5A" w14:textId="77777777" w:rsidR="00E248E4" w:rsidRDefault="00E248E4" w:rsidP="00535227">
            <w:pPr>
              <w:jc w:val="both"/>
              <w:rPr>
                <w:b/>
                <w:bCs/>
                <w:color w:val="000000" w:themeColor="text1"/>
              </w:rPr>
            </w:pPr>
          </w:p>
        </w:tc>
        <w:tc>
          <w:tcPr>
            <w:tcW w:w="4847" w:type="dxa"/>
          </w:tcPr>
          <w:p w14:paraId="76D44318" w14:textId="77777777" w:rsidR="003148AF" w:rsidRPr="00B5206F" w:rsidRDefault="003148AF" w:rsidP="00535227">
            <w:pPr>
              <w:jc w:val="both"/>
              <w:rPr>
                <w:b/>
                <w:bCs/>
                <w:color w:val="000000" w:themeColor="text1"/>
              </w:rPr>
            </w:pPr>
            <w:r w:rsidRPr="00B5206F">
              <w:rPr>
                <w:b/>
                <w:bCs/>
                <w:color w:val="000000" w:themeColor="text1"/>
              </w:rPr>
              <w:t>Tieslietu ministrija</w:t>
            </w:r>
          </w:p>
          <w:p w14:paraId="5702D798" w14:textId="6EF0DA6E" w:rsidR="00E248E4" w:rsidRPr="00E248E4" w:rsidRDefault="003148AF" w:rsidP="00535227">
            <w:pPr>
              <w:jc w:val="both"/>
              <w:rPr>
                <w:bCs/>
                <w:color w:val="000000" w:themeColor="text1"/>
              </w:rPr>
            </w:pPr>
            <w:r w:rsidRPr="003148AF">
              <w:rPr>
                <w:bCs/>
                <w:color w:val="000000" w:themeColor="text1"/>
              </w:rPr>
              <w:t>1.</w:t>
            </w:r>
            <w:r w:rsidRPr="003148AF">
              <w:rPr>
                <w:bCs/>
                <w:color w:val="000000" w:themeColor="text1"/>
              </w:rPr>
              <w:tab/>
              <w:t xml:space="preserve">Publiskas personas mantas atsavināšanas likuma 42.1 panta pirmā daļa noteic, ka valstij </w:t>
            </w:r>
            <w:r w:rsidRPr="003148AF">
              <w:rPr>
                <w:bCs/>
                <w:color w:val="000000" w:themeColor="text1"/>
              </w:rPr>
              <w:lastRenderedPageBreak/>
              <w:t>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Savukārt minētā panta otrā daļa noteic, ka Ministru kabineta vai pašvaldības domes lēmumā par nekustamā īpašuma nodošanu pilnvaro nekustamā īpašuma ieguvēju parakstīt nostiprinājuma lūgumu par nekustamā īpašuma ierakstīšanu zemesgrāmatā, kā arī veikt citas nepieciešamās darbības attiecīgā īpašuma ierakstīšanai zemesgrāmatā. [..]Publiskas personas mantas atsavināšanas likuma 42.1 panta otrā daļa ir pamats rīkojuma projektā iekļaut pilnvarojumu Gulbenes novada pašvaldībai parakstīt nostiprinājuma lūgumu par nekustamā īpašuma ierakstīšanu zemesgrāmatā. Ņemot vērā minēto, lūdzam papildināt rīkojuma projektu un anotāciju ar atsauci uz Publiskas personas mantas atsavināšanas likuma 42.1 pantu.</w:t>
            </w:r>
          </w:p>
        </w:tc>
        <w:tc>
          <w:tcPr>
            <w:tcW w:w="2555" w:type="dxa"/>
            <w:gridSpan w:val="3"/>
          </w:tcPr>
          <w:p w14:paraId="65204E76" w14:textId="77777777" w:rsidR="00DC422A" w:rsidRDefault="00DC422A" w:rsidP="00535227">
            <w:pPr>
              <w:jc w:val="both"/>
              <w:rPr>
                <w:b/>
                <w:bCs/>
                <w:color w:val="000000" w:themeColor="text1"/>
              </w:rPr>
            </w:pPr>
            <w:r>
              <w:rPr>
                <w:b/>
                <w:bCs/>
                <w:color w:val="000000" w:themeColor="text1"/>
              </w:rPr>
              <w:lastRenderedPageBreak/>
              <w:t>Ņemts vērā</w:t>
            </w:r>
          </w:p>
          <w:p w14:paraId="2315C533" w14:textId="36DF0E7E" w:rsidR="00E248E4" w:rsidRPr="00DC422A" w:rsidRDefault="00DC422A" w:rsidP="00535227">
            <w:pPr>
              <w:jc w:val="both"/>
              <w:rPr>
                <w:bCs/>
                <w:color w:val="000000" w:themeColor="text1"/>
              </w:rPr>
            </w:pPr>
            <w:r w:rsidRPr="00DC422A">
              <w:rPr>
                <w:bCs/>
                <w:color w:val="000000" w:themeColor="text1"/>
              </w:rPr>
              <w:lastRenderedPageBreak/>
              <w:t>Precizēta rīkojuma projekta 1.punkta redakcija un anotācija</w:t>
            </w:r>
          </w:p>
        </w:tc>
        <w:tc>
          <w:tcPr>
            <w:tcW w:w="4818" w:type="dxa"/>
          </w:tcPr>
          <w:p w14:paraId="153B0D59" w14:textId="74611A0A" w:rsidR="00E248E4" w:rsidRPr="00DC422A" w:rsidRDefault="00DC422A" w:rsidP="00535227">
            <w:pPr>
              <w:jc w:val="both"/>
              <w:rPr>
                <w:bCs/>
                <w:color w:val="000000" w:themeColor="text1"/>
              </w:rPr>
            </w:pPr>
            <w:r>
              <w:lastRenderedPageBreak/>
              <w:t xml:space="preserve"> </w:t>
            </w:r>
            <w:r w:rsidRPr="00DC422A">
              <w:rPr>
                <w:bCs/>
                <w:color w:val="000000" w:themeColor="text1"/>
              </w:rPr>
              <w:t xml:space="preserve">1. Pamatojoties uz Komerclikuma 317. panta trešo daļu, Civillikuma 417. pantu, pārņemt valsts īpašumā Valsts ieņēmumu dienesta </w:t>
            </w:r>
            <w:r w:rsidRPr="00DC422A">
              <w:rPr>
                <w:bCs/>
                <w:color w:val="000000" w:themeColor="text1"/>
                <w:u w:val="single"/>
              </w:rPr>
              <w:t xml:space="preserve">ar </w:t>
            </w:r>
            <w:r w:rsidRPr="00DC422A">
              <w:rPr>
                <w:bCs/>
                <w:color w:val="000000" w:themeColor="text1"/>
                <w:u w:val="single"/>
              </w:rPr>
              <w:lastRenderedPageBreak/>
              <w:t xml:space="preserve">pieņemšanas – nodošanas aktu </w:t>
            </w:r>
            <w:r w:rsidRPr="00DC422A">
              <w:rPr>
                <w:bCs/>
                <w:color w:val="000000" w:themeColor="text1"/>
              </w:rPr>
              <w:t xml:space="preserve">uzskaitē uzņemto valstij piekrītošo nekustamo īpašumu „Oksanas” (nekustamā īpašuma kadastra Nr. 50900050067) 5,82 ha platībā, kas sastāv no trijām zemes vienībām (zemes vienību kadastra apzīmējums 50900050067; 50900060181; 50900060194) Stradu pagastā, Gulbenes novadā (turpmāk – nekustamais īpašums) un saskaņā ar Publiskas personas mantas atsavināšanas likuma 42.panta pirmo daļu, </w:t>
            </w:r>
            <w:r w:rsidRPr="00DC422A">
              <w:rPr>
                <w:bCs/>
                <w:color w:val="000000" w:themeColor="text1"/>
                <w:u w:val="single"/>
              </w:rPr>
              <w:t>42.</w:t>
            </w:r>
            <w:r w:rsidRPr="00DC422A">
              <w:rPr>
                <w:bCs/>
                <w:color w:val="000000" w:themeColor="text1"/>
                <w:u w:val="single"/>
                <w:vertAlign w:val="superscript"/>
              </w:rPr>
              <w:t>1</w:t>
            </w:r>
            <w:r w:rsidRPr="00DC422A">
              <w:rPr>
                <w:bCs/>
                <w:color w:val="000000" w:themeColor="text1"/>
                <w:u w:val="single"/>
              </w:rPr>
              <w:t xml:space="preserve"> pantu</w:t>
            </w:r>
            <w:r w:rsidRPr="00DC422A">
              <w:rPr>
                <w:bCs/>
                <w:color w:val="000000" w:themeColor="text1"/>
              </w:rPr>
              <w:t xml:space="preserve"> un 43.pantu atļaut Valsts ieņēmumu dienestam to nodot bez atlīdzības Gulbenes novada pašvaldības īpašumā, lai saskaņā ar likuma "Par pašvaldībām" 15.panta pirmo daļu to izmantotu pašvaldības autonomo funkciju īstenošanai. </w:t>
            </w:r>
          </w:p>
        </w:tc>
      </w:tr>
      <w:tr w:rsidR="00E248E4" w14:paraId="73359002" w14:textId="77777777" w:rsidTr="00535227">
        <w:tc>
          <w:tcPr>
            <w:tcW w:w="696" w:type="dxa"/>
          </w:tcPr>
          <w:p w14:paraId="27D2216B" w14:textId="77777777" w:rsidR="00E248E4" w:rsidRDefault="00E248E4" w:rsidP="00535227">
            <w:pPr>
              <w:jc w:val="both"/>
              <w:rPr>
                <w:b/>
                <w:bCs/>
                <w:color w:val="000000" w:themeColor="text1"/>
              </w:rPr>
            </w:pPr>
          </w:p>
        </w:tc>
        <w:tc>
          <w:tcPr>
            <w:tcW w:w="2530" w:type="dxa"/>
            <w:gridSpan w:val="3"/>
          </w:tcPr>
          <w:p w14:paraId="4358BC1F" w14:textId="77777777" w:rsidR="00E248E4" w:rsidRDefault="00E248E4" w:rsidP="00535227">
            <w:pPr>
              <w:jc w:val="both"/>
              <w:rPr>
                <w:b/>
                <w:bCs/>
                <w:color w:val="000000" w:themeColor="text1"/>
              </w:rPr>
            </w:pPr>
          </w:p>
        </w:tc>
        <w:tc>
          <w:tcPr>
            <w:tcW w:w="4847" w:type="dxa"/>
          </w:tcPr>
          <w:p w14:paraId="3E35B838" w14:textId="74B406C7" w:rsidR="00E248E4" w:rsidRPr="00B5206F" w:rsidRDefault="003148AF" w:rsidP="00535227">
            <w:pPr>
              <w:jc w:val="both"/>
              <w:rPr>
                <w:bCs/>
                <w:color w:val="000000" w:themeColor="text1"/>
              </w:rPr>
            </w:pPr>
            <w:r w:rsidRPr="00B5206F">
              <w:t xml:space="preserve"> </w:t>
            </w:r>
            <w:r w:rsidRPr="00B5206F">
              <w:rPr>
                <w:bCs/>
                <w:color w:val="000000" w:themeColor="text1"/>
              </w:rPr>
              <w:t>2.</w:t>
            </w:r>
            <w:r w:rsidRPr="00B5206F">
              <w:rPr>
                <w:bCs/>
                <w:color w:val="000000" w:themeColor="text1"/>
              </w:rPr>
              <w:tab/>
              <w:t xml:space="preserve">Ar rīkojuma projekta 1. punktu paredzēts, pamatojoties uz Komerclikuma 317. panta trešo daļu un Civillikuma 417. pantu, pārņemt valsts īpašumā Valsts ieņēmumu dienesta uzskaitē uzņemto valstij piekrītošo nekustamo īpašumu “Oksanas” (nekustamā īpašuma kadastra Nr. 50900050067) 5,82 ha platībā, kas sastāv no trijām zemes vienībām (zemes vienību kadastra apzīmējums </w:t>
            </w:r>
            <w:r w:rsidRPr="00B5206F">
              <w:rPr>
                <w:bCs/>
                <w:color w:val="000000" w:themeColor="text1"/>
              </w:rPr>
              <w:lastRenderedPageBreak/>
              <w:t>50900050067; 50900060181; 50900060194) Stradu pagastā, Gulbenes novadā. Saskaņā ar Ministru kabineta 2013. gada 26. novembra noteikumu Nr. 1354 “Kārtība, kādā veicama valstij piekritīgās mantas uzskaite, novērtēšana, realizācija, nodošana bez maksas, iznīcināšana un realizācijas ieņēmumu ieskaitīšana valsts budžetā” 10. punktu Valsts ieņēmumu dienests pēc šo noteikumu 2. punktā minēto dokumentu saņemšanas šo noteikumu 10.1 punktā minētajā termiņā pieņem un uzskaita valstij piekritīgo mantu atbilstoši mantas atrašanās vietai, sastādot mantas pieņemšanas un nodošanas aktu (1. pielikums) divos eksemplāros. Vienu eksemplāru glabā Valsts ieņēmumu dienestā, otru – iestādē, kas nodevusi valstij piekritīgo mantu. Ja līdz brīdim, kad pieņemts lēmums par mantas piekritību valstij, manta ir nodota bez maksas, iznīcināta vai realizēta, mantas pieņemšanas un nodošanas aktu nesastāda. Ņemot vērā minēto, var secināt, ka nekustamais īpašums valsts īpašumā tiek pārņemts ar pieņemšanas – nodošanas aktu. Līdz ar to ir precizējams rīkojuma projekta 1. punkts.</w:t>
            </w:r>
          </w:p>
        </w:tc>
        <w:tc>
          <w:tcPr>
            <w:tcW w:w="2555" w:type="dxa"/>
            <w:gridSpan w:val="3"/>
          </w:tcPr>
          <w:p w14:paraId="2DE916B5" w14:textId="77777777" w:rsidR="00E248E4" w:rsidRPr="00B5206F" w:rsidRDefault="00E248E4" w:rsidP="00535227">
            <w:pPr>
              <w:jc w:val="both"/>
              <w:rPr>
                <w:bCs/>
                <w:color w:val="000000" w:themeColor="text1"/>
              </w:rPr>
            </w:pPr>
          </w:p>
        </w:tc>
        <w:tc>
          <w:tcPr>
            <w:tcW w:w="4818" w:type="dxa"/>
          </w:tcPr>
          <w:p w14:paraId="6218F9D7" w14:textId="66157753" w:rsidR="00E248E4" w:rsidRDefault="00070466" w:rsidP="00535227">
            <w:pPr>
              <w:jc w:val="both"/>
              <w:rPr>
                <w:b/>
                <w:bCs/>
                <w:color w:val="000000" w:themeColor="text1"/>
              </w:rPr>
            </w:pPr>
            <w:r w:rsidRPr="00DC422A">
              <w:rPr>
                <w:bCs/>
                <w:color w:val="000000" w:themeColor="text1"/>
              </w:rPr>
              <w:t xml:space="preserve">1. Pamatojoties uz Komerclikuma 317. panta trešo daļu, Civillikuma 417. pantu, pārņemt valsts īpašumā Valsts ieņēmumu dienesta </w:t>
            </w:r>
            <w:r w:rsidRPr="00DC422A">
              <w:rPr>
                <w:bCs/>
                <w:color w:val="000000" w:themeColor="text1"/>
                <w:u w:val="single"/>
              </w:rPr>
              <w:t xml:space="preserve">ar pieņemšanas – nodošanas aktu </w:t>
            </w:r>
            <w:r w:rsidRPr="00DC422A">
              <w:rPr>
                <w:bCs/>
                <w:color w:val="000000" w:themeColor="text1"/>
              </w:rPr>
              <w:t xml:space="preserve">uzskaitē uzņemto valstij piekrītošo nekustamo īpašumu „Oksanas” (nekustamā īpašuma kadastra Nr. 50900050067) 5,82 ha platībā, kas sastāv no trijām zemes vienībām (zemes vienību kadastra apzīmējums 50900050067; 50900060181; </w:t>
            </w:r>
            <w:r w:rsidRPr="00DC422A">
              <w:rPr>
                <w:bCs/>
                <w:color w:val="000000" w:themeColor="text1"/>
              </w:rPr>
              <w:lastRenderedPageBreak/>
              <w:t xml:space="preserve">50900060194) Stradu pagastā, Gulbenes novadā (turpmāk – nekustamais īpašums) un saskaņā ar Publiskas personas mantas atsavināšanas likuma 42.panta pirmo daļu, </w:t>
            </w:r>
            <w:r w:rsidRPr="00DC422A">
              <w:rPr>
                <w:bCs/>
                <w:color w:val="000000" w:themeColor="text1"/>
                <w:u w:val="single"/>
              </w:rPr>
              <w:t>42.</w:t>
            </w:r>
            <w:r w:rsidRPr="00DC422A">
              <w:rPr>
                <w:bCs/>
                <w:color w:val="000000" w:themeColor="text1"/>
                <w:u w:val="single"/>
                <w:vertAlign w:val="superscript"/>
              </w:rPr>
              <w:t>1</w:t>
            </w:r>
            <w:r w:rsidRPr="00DC422A">
              <w:rPr>
                <w:bCs/>
                <w:color w:val="000000" w:themeColor="text1"/>
                <w:u w:val="single"/>
              </w:rPr>
              <w:t xml:space="preserve"> pantu</w:t>
            </w:r>
            <w:r w:rsidRPr="00DC422A">
              <w:rPr>
                <w:bCs/>
                <w:color w:val="000000" w:themeColor="text1"/>
              </w:rPr>
              <w:t xml:space="preserve"> un 43.pantu atļaut Valsts ieņēmumu dienestam to nodot bez atlīdzības Gulbenes novada pašvaldības īpašumā, lai saskaņā ar likuma "Par pašvaldībām" 15.panta pirmo daļu to izmantotu pašvaldības autonomo funkciju īstenošanai.</w:t>
            </w:r>
          </w:p>
        </w:tc>
      </w:tr>
      <w:tr w:rsidR="003148AF" w14:paraId="2403D156" w14:textId="77777777" w:rsidTr="00535227">
        <w:tc>
          <w:tcPr>
            <w:tcW w:w="696" w:type="dxa"/>
          </w:tcPr>
          <w:p w14:paraId="46D14041" w14:textId="77777777" w:rsidR="003148AF" w:rsidRDefault="003148AF" w:rsidP="00535227">
            <w:pPr>
              <w:jc w:val="both"/>
              <w:rPr>
                <w:b/>
                <w:bCs/>
                <w:color w:val="000000" w:themeColor="text1"/>
              </w:rPr>
            </w:pPr>
          </w:p>
        </w:tc>
        <w:tc>
          <w:tcPr>
            <w:tcW w:w="2530" w:type="dxa"/>
            <w:gridSpan w:val="3"/>
          </w:tcPr>
          <w:p w14:paraId="649AD07C" w14:textId="77777777" w:rsidR="003148AF" w:rsidRDefault="003148AF" w:rsidP="00535227">
            <w:pPr>
              <w:jc w:val="both"/>
              <w:rPr>
                <w:b/>
                <w:bCs/>
                <w:color w:val="000000" w:themeColor="text1"/>
              </w:rPr>
            </w:pPr>
          </w:p>
        </w:tc>
        <w:tc>
          <w:tcPr>
            <w:tcW w:w="4847" w:type="dxa"/>
          </w:tcPr>
          <w:p w14:paraId="223D11D8" w14:textId="76BC5815" w:rsidR="003148AF" w:rsidRPr="00B5206F" w:rsidRDefault="003148AF" w:rsidP="00535227">
            <w:pPr>
              <w:jc w:val="both"/>
              <w:rPr>
                <w:bCs/>
                <w:color w:val="000000" w:themeColor="text1"/>
              </w:rPr>
            </w:pPr>
            <w:r w:rsidRPr="00B5206F">
              <w:rPr>
                <w:bCs/>
                <w:color w:val="000000" w:themeColor="text1"/>
              </w:rPr>
              <w:t>3.</w:t>
            </w:r>
            <w:r w:rsidRPr="00B5206F">
              <w:rPr>
                <w:bCs/>
                <w:color w:val="000000" w:themeColor="text1"/>
              </w:rPr>
              <w:tab/>
              <w:t>Tā kā ar rīkojuma projektu valstij piekrītošais nekustamais īpašums tiek nodots pašvaldībai, ir precizējams arī rīkojuma projekta nosaukums.</w:t>
            </w:r>
          </w:p>
        </w:tc>
        <w:tc>
          <w:tcPr>
            <w:tcW w:w="2555" w:type="dxa"/>
            <w:gridSpan w:val="3"/>
          </w:tcPr>
          <w:p w14:paraId="11937502" w14:textId="77777777" w:rsidR="00070466" w:rsidRDefault="00070466" w:rsidP="00535227">
            <w:pPr>
              <w:jc w:val="both"/>
              <w:rPr>
                <w:b/>
                <w:bCs/>
                <w:color w:val="000000" w:themeColor="text1"/>
              </w:rPr>
            </w:pPr>
            <w:r>
              <w:rPr>
                <w:b/>
                <w:bCs/>
                <w:color w:val="000000" w:themeColor="text1"/>
              </w:rPr>
              <w:t>Ņemts vērā</w:t>
            </w:r>
          </w:p>
          <w:p w14:paraId="1BE25B6B" w14:textId="61A41912" w:rsidR="003148AF" w:rsidRPr="00070466" w:rsidRDefault="00070466" w:rsidP="00535227">
            <w:pPr>
              <w:jc w:val="both"/>
              <w:rPr>
                <w:bCs/>
                <w:color w:val="000000" w:themeColor="text1"/>
              </w:rPr>
            </w:pPr>
            <w:r w:rsidRPr="00070466">
              <w:rPr>
                <w:bCs/>
                <w:color w:val="000000" w:themeColor="text1"/>
              </w:rPr>
              <w:t>Precizēts rīkojuma projekta nosaukums</w:t>
            </w:r>
          </w:p>
        </w:tc>
        <w:tc>
          <w:tcPr>
            <w:tcW w:w="4818" w:type="dxa"/>
          </w:tcPr>
          <w:p w14:paraId="55D9EA71" w14:textId="4CD6BF91" w:rsidR="003148AF" w:rsidRPr="00070466" w:rsidRDefault="00070466" w:rsidP="00535227">
            <w:pPr>
              <w:jc w:val="both"/>
              <w:rPr>
                <w:bCs/>
                <w:color w:val="000000" w:themeColor="text1"/>
              </w:rPr>
            </w:pPr>
            <w:r w:rsidRPr="00070466">
              <w:rPr>
                <w:bCs/>
                <w:color w:val="000000" w:themeColor="text1"/>
              </w:rPr>
              <w:t>Par nekustamā īpašuma „Oksanas”, Stradu pagastā, Gulbenes novadā nodošanu Gulbenes novada pašvaldības īpašumā</w:t>
            </w:r>
          </w:p>
        </w:tc>
      </w:tr>
      <w:tr w:rsidR="00A724C3" w:rsidRPr="00475925" w14:paraId="358BCDF5" w14:textId="77777777" w:rsidTr="00535227">
        <w:tc>
          <w:tcPr>
            <w:tcW w:w="15446" w:type="dxa"/>
            <w:gridSpan w:val="9"/>
          </w:tcPr>
          <w:p w14:paraId="7BCAFE54" w14:textId="3BF8F919" w:rsidR="00A724C3" w:rsidRDefault="00A724C3" w:rsidP="00535227">
            <w:pPr>
              <w:spacing w:before="120" w:after="120"/>
              <w:jc w:val="both"/>
              <w:rPr>
                <w:b/>
                <w:bCs/>
                <w:color w:val="000000" w:themeColor="text1"/>
              </w:rPr>
            </w:pPr>
          </w:p>
        </w:tc>
      </w:tr>
    </w:tbl>
    <w:p w14:paraId="01F5FD95" w14:textId="77777777" w:rsidR="00CA7ADA" w:rsidRPr="00475925" w:rsidRDefault="00CA7ADA" w:rsidP="003148AF">
      <w:pPr>
        <w:pStyle w:val="naisf"/>
        <w:spacing w:before="0" w:after="0"/>
        <w:ind w:firstLine="0"/>
        <w:rPr>
          <w:b/>
          <w:color w:val="000000"/>
        </w:rPr>
      </w:pPr>
    </w:p>
    <w:p w14:paraId="4E87F8D0" w14:textId="6A2843F7" w:rsidR="000E4698" w:rsidRPr="00F27B7F" w:rsidRDefault="000E4698" w:rsidP="00F27B7F">
      <w:pPr>
        <w:pStyle w:val="naisf"/>
        <w:spacing w:before="0" w:after="0"/>
        <w:ind w:firstLine="0"/>
        <w:rPr>
          <w:color w:val="000000"/>
          <w:sz w:val="16"/>
          <w:szCs w:val="16"/>
        </w:rPr>
      </w:pPr>
      <w:r w:rsidRPr="00F27B7F">
        <w:rPr>
          <w:color w:val="000000"/>
          <w:sz w:val="16"/>
          <w:szCs w:val="16"/>
        </w:rPr>
        <w:t xml:space="preserve">Atbildīgā amatpersona </w:t>
      </w:r>
    </w:p>
    <w:p w14:paraId="635FE352" w14:textId="3F069E3E" w:rsidR="0012434D" w:rsidRPr="00F27B7F" w:rsidRDefault="0012434D" w:rsidP="0012434D">
      <w:pPr>
        <w:tabs>
          <w:tab w:val="left" w:pos="1725"/>
        </w:tabs>
        <w:jc w:val="both"/>
        <w:rPr>
          <w:color w:val="000000" w:themeColor="text1"/>
          <w:sz w:val="16"/>
          <w:szCs w:val="16"/>
        </w:rPr>
      </w:pPr>
    </w:p>
    <w:p w14:paraId="71C29A6A" w14:textId="6968BBF4" w:rsidR="0012434D" w:rsidRPr="00F27B7F" w:rsidRDefault="0012434D" w:rsidP="0012434D">
      <w:pPr>
        <w:tabs>
          <w:tab w:val="left" w:pos="1725"/>
        </w:tabs>
        <w:jc w:val="both"/>
        <w:rPr>
          <w:color w:val="000000" w:themeColor="text1"/>
          <w:sz w:val="16"/>
          <w:szCs w:val="16"/>
        </w:rPr>
      </w:pPr>
      <w:r w:rsidRPr="00F27B7F">
        <w:rPr>
          <w:color w:val="000000" w:themeColor="text1"/>
          <w:sz w:val="16"/>
          <w:szCs w:val="16"/>
        </w:rPr>
        <w:t>Edvīns Kāpostiņš</w:t>
      </w:r>
    </w:p>
    <w:p w14:paraId="30C73829" w14:textId="57D5EFE3" w:rsidR="00AF23FD" w:rsidRPr="00F27B7F" w:rsidRDefault="0012434D" w:rsidP="0012434D">
      <w:pPr>
        <w:pStyle w:val="naisf"/>
        <w:spacing w:before="0" w:after="0"/>
        <w:ind w:firstLine="0"/>
        <w:rPr>
          <w:color w:val="000000" w:themeColor="text1"/>
          <w:sz w:val="16"/>
          <w:szCs w:val="16"/>
        </w:rPr>
      </w:pPr>
      <w:r w:rsidRPr="00F27B7F">
        <w:rPr>
          <w:color w:val="000000" w:themeColor="text1"/>
          <w:sz w:val="16"/>
          <w:szCs w:val="16"/>
        </w:rPr>
        <w:t>Telpiskās plānošanas un zemes pārvaldības departamenta Zemes pārvaldības un plānojumu uzraudzības nodaļa</w:t>
      </w:r>
    </w:p>
    <w:p w14:paraId="21677D54" w14:textId="51E0FD05" w:rsidR="0012434D" w:rsidRPr="00F27B7F" w:rsidRDefault="0012434D" w:rsidP="0023467D">
      <w:pPr>
        <w:pStyle w:val="naisf"/>
        <w:spacing w:before="0" w:after="0"/>
        <w:ind w:firstLine="0"/>
        <w:rPr>
          <w:sz w:val="16"/>
          <w:szCs w:val="16"/>
        </w:rPr>
      </w:pPr>
      <w:r w:rsidRPr="00F27B7F">
        <w:rPr>
          <w:color w:val="000000" w:themeColor="text1"/>
          <w:sz w:val="16"/>
          <w:szCs w:val="16"/>
        </w:rPr>
        <w:t xml:space="preserve">Tālr. 67026565, e-pasts: </w:t>
      </w:r>
      <w:hyperlink r:id="rId11" w:history="1">
        <w:r w:rsidRPr="00F27B7F">
          <w:rPr>
            <w:rStyle w:val="Hyperlink"/>
            <w:sz w:val="16"/>
            <w:szCs w:val="16"/>
          </w:rPr>
          <w:t>Edvins.Kapostins@varam.gov.lv</w:t>
        </w:r>
      </w:hyperlink>
    </w:p>
    <w:sectPr w:rsidR="0012434D" w:rsidRPr="00F27B7F" w:rsidSect="00BD17EB">
      <w:headerReference w:type="default" r:id="rId12"/>
      <w:footerReference w:type="default" r:id="rId13"/>
      <w:footerReference w:type="first" r:id="rId14"/>
      <w:pgSz w:w="16838" w:h="11906" w:orient="landscape"/>
      <w:pgMar w:top="993" w:right="144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4AC77" w14:textId="77777777" w:rsidR="00EE2CF9" w:rsidRDefault="00EE2CF9" w:rsidP="000E4698">
      <w:r>
        <w:separator/>
      </w:r>
    </w:p>
  </w:endnote>
  <w:endnote w:type="continuationSeparator" w:id="0">
    <w:p w14:paraId="1AB7E938" w14:textId="77777777" w:rsidR="00EE2CF9" w:rsidRDefault="00EE2CF9" w:rsidP="000E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E19D" w14:textId="2DCB9CFA" w:rsidR="00D60738" w:rsidRPr="00EB09A5" w:rsidRDefault="00535227" w:rsidP="00EB09A5">
    <w:pPr>
      <w:pStyle w:val="Footer"/>
      <w:rPr>
        <w:sz w:val="20"/>
        <w:szCs w:val="20"/>
      </w:rPr>
    </w:pPr>
    <w:r>
      <w:rPr>
        <w:sz w:val="20"/>
        <w:szCs w:val="20"/>
      </w:rPr>
      <w:t>VARAMIzzina_120121</w:t>
    </w:r>
    <w:r w:rsidR="003148AF" w:rsidRPr="003148AF">
      <w:rPr>
        <w:sz w:val="20"/>
        <w:szCs w:val="20"/>
      </w:rPr>
      <w:t>_Gulbene_Oksanas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BD26" w14:textId="798F9C18" w:rsidR="00D60738" w:rsidRPr="00B93FB3" w:rsidRDefault="00D60738" w:rsidP="00B93FB3">
    <w:pPr>
      <w:pStyle w:val="Footer"/>
      <w:rPr>
        <w:sz w:val="20"/>
        <w:szCs w:val="20"/>
      </w:rPr>
    </w:pPr>
    <w:r>
      <w:rPr>
        <w:sz w:val="20"/>
        <w:szCs w:val="20"/>
      </w:rPr>
      <w:t>VARAMIzzina_</w:t>
    </w:r>
    <w:r w:rsidR="00535227">
      <w:rPr>
        <w:sz w:val="20"/>
        <w:szCs w:val="20"/>
      </w:rPr>
      <w:t>120121</w:t>
    </w:r>
    <w:r>
      <w:rPr>
        <w:sz w:val="20"/>
        <w:szCs w:val="20"/>
      </w:rPr>
      <w:t>_</w:t>
    </w:r>
    <w:r w:rsidR="003148AF">
      <w:rPr>
        <w:sz w:val="20"/>
        <w:szCs w:val="20"/>
      </w:rPr>
      <w:t>Gulbene_Oksanas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76BB" w14:textId="77777777" w:rsidR="00EE2CF9" w:rsidRDefault="00EE2CF9" w:rsidP="000E4698">
      <w:r>
        <w:separator/>
      </w:r>
    </w:p>
  </w:footnote>
  <w:footnote w:type="continuationSeparator" w:id="0">
    <w:p w14:paraId="3744DACB" w14:textId="77777777" w:rsidR="00EE2CF9" w:rsidRDefault="00EE2CF9" w:rsidP="000E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135098"/>
      <w:docPartObj>
        <w:docPartGallery w:val="Page Numbers (Top of Page)"/>
        <w:docPartUnique/>
      </w:docPartObj>
    </w:sdtPr>
    <w:sdtEndPr>
      <w:rPr>
        <w:noProof/>
      </w:rPr>
    </w:sdtEndPr>
    <w:sdtContent>
      <w:p w14:paraId="7522606C" w14:textId="7165B878" w:rsidR="00D60738" w:rsidRDefault="00D60738" w:rsidP="001E08AC">
        <w:pPr>
          <w:pStyle w:val="Header"/>
          <w:jc w:val="center"/>
        </w:pPr>
        <w:r>
          <w:fldChar w:fldCharType="begin"/>
        </w:r>
        <w:r>
          <w:instrText xml:space="preserve"> PAGE   \* MERGEFORMAT </w:instrText>
        </w:r>
        <w:r>
          <w:fldChar w:fldCharType="separate"/>
        </w:r>
        <w:r w:rsidR="006B61DB">
          <w:rPr>
            <w:noProof/>
          </w:rPr>
          <w:t>3</w:t>
        </w:r>
        <w:r>
          <w:rPr>
            <w:noProof/>
          </w:rPr>
          <w:fldChar w:fldCharType="end"/>
        </w:r>
      </w:p>
    </w:sdtContent>
  </w:sdt>
  <w:p w14:paraId="42DA0F36" w14:textId="77777777" w:rsidR="00D60738" w:rsidRPr="00D83032" w:rsidRDefault="00D6073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BDF"/>
    <w:multiLevelType w:val="hybridMultilevel"/>
    <w:tmpl w:val="0DD27016"/>
    <w:lvl w:ilvl="0" w:tplc="95509538">
      <w:start w:val="1"/>
      <w:numFmt w:val="decimal"/>
      <w:lvlText w:val="%1."/>
      <w:lvlJc w:val="left"/>
      <w:pPr>
        <w:ind w:left="720" w:hanging="360"/>
      </w:pPr>
    </w:lvl>
    <w:lvl w:ilvl="1" w:tplc="126E65B8">
      <w:start w:val="1"/>
      <w:numFmt w:val="lowerLetter"/>
      <w:lvlText w:val="%2."/>
      <w:lvlJc w:val="left"/>
      <w:pPr>
        <w:ind w:left="1440" w:hanging="360"/>
      </w:pPr>
    </w:lvl>
    <w:lvl w:ilvl="2" w:tplc="DF1E1E06">
      <w:start w:val="1"/>
      <w:numFmt w:val="lowerRoman"/>
      <w:lvlText w:val="%3."/>
      <w:lvlJc w:val="right"/>
      <w:pPr>
        <w:ind w:left="2160" w:hanging="180"/>
      </w:pPr>
    </w:lvl>
    <w:lvl w:ilvl="3" w:tplc="198EE484">
      <w:start w:val="1"/>
      <w:numFmt w:val="decimal"/>
      <w:lvlText w:val="%4."/>
      <w:lvlJc w:val="left"/>
      <w:pPr>
        <w:ind w:left="2880" w:hanging="360"/>
      </w:pPr>
    </w:lvl>
    <w:lvl w:ilvl="4" w:tplc="3466BF40">
      <w:start w:val="1"/>
      <w:numFmt w:val="lowerLetter"/>
      <w:lvlText w:val="%5."/>
      <w:lvlJc w:val="left"/>
      <w:pPr>
        <w:ind w:left="3600" w:hanging="360"/>
      </w:pPr>
    </w:lvl>
    <w:lvl w:ilvl="5" w:tplc="B3B6D986">
      <w:start w:val="1"/>
      <w:numFmt w:val="lowerRoman"/>
      <w:lvlText w:val="%6."/>
      <w:lvlJc w:val="right"/>
      <w:pPr>
        <w:ind w:left="4320" w:hanging="180"/>
      </w:pPr>
    </w:lvl>
    <w:lvl w:ilvl="6" w:tplc="65AC0B34">
      <w:start w:val="1"/>
      <w:numFmt w:val="decimal"/>
      <w:lvlText w:val="%7."/>
      <w:lvlJc w:val="left"/>
      <w:pPr>
        <w:ind w:left="5040" w:hanging="360"/>
      </w:pPr>
    </w:lvl>
    <w:lvl w:ilvl="7" w:tplc="30269F10">
      <w:start w:val="1"/>
      <w:numFmt w:val="lowerLetter"/>
      <w:lvlText w:val="%8."/>
      <w:lvlJc w:val="left"/>
      <w:pPr>
        <w:ind w:left="5760" w:hanging="360"/>
      </w:pPr>
    </w:lvl>
    <w:lvl w:ilvl="8" w:tplc="D9CE4886">
      <w:start w:val="1"/>
      <w:numFmt w:val="lowerRoman"/>
      <w:lvlText w:val="%9."/>
      <w:lvlJc w:val="right"/>
      <w:pPr>
        <w:ind w:left="6480" w:hanging="180"/>
      </w:pPr>
    </w:lvl>
  </w:abstractNum>
  <w:abstractNum w:abstractNumId="1" w15:restartNumberingAfterBreak="0">
    <w:nsid w:val="07EB638B"/>
    <w:multiLevelType w:val="hybridMultilevel"/>
    <w:tmpl w:val="5532E528"/>
    <w:lvl w:ilvl="0" w:tplc="D8CC82E0">
      <w:start w:val="1"/>
      <w:numFmt w:val="decimal"/>
      <w:lvlText w:val="%1."/>
      <w:lvlJc w:val="left"/>
      <w:pPr>
        <w:ind w:left="720" w:hanging="360"/>
      </w:pPr>
    </w:lvl>
    <w:lvl w:ilvl="1" w:tplc="5ECC4246">
      <w:start w:val="1"/>
      <w:numFmt w:val="lowerLetter"/>
      <w:lvlText w:val="%2."/>
      <w:lvlJc w:val="left"/>
      <w:pPr>
        <w:ind w:left="1440" w:hanging="360"/>
      </w:pPr>
    </w:lvl>
    <w:lvl w:ilvl="2" w:tplc="E3D289A6">
      <w:start w:val="1"/>
      <w:numFmt w:val="lowerRoman"/>
      <w:lvlText w:val="%3."/>
      <w:lvlJc w:val="right"/>
      <w:pPr>
        <w:ind w:left="2160" w:hanging="180"/>
      </w:pPr>
    </w:lvl>
    <w:lvl w:ilvl="3" w:tplc="34DC2752">
      <w:start w:val="1"/>
      <w:numFmt w:val="decimal"/>
      <w:lvlText w:val="%4."/>
      <w:lvlJc w:val="left"/>
      <w:pPr>
        <w:ind w:left="2880" w:hanging="360"/>
      </w:pPr>
    </w:lvl>
    <w:lvl w:ilvl="4" w:tplc="F6A2256C">
      <w:start w:val="1"/>
      <w:numFmt w:val="lowerLetter"/>
      <w:lvlText w:val="%5."/>
      <w:lvlJc w:val="left"/>
      <w:pPr>
        <w:ind w:left="3600" w:hanging="360"/>
      </w:pPr>
    </w:lvl>
    <w:lvl w:ilvl="5" w:tplc="093451FA">
      <w:start w:val="1"/>
      <w:numFmt w:val="lowerRoman"/>
      <w:lvlText w:val="%6."/>
      <w:lvlJc w:val="right"/>
      <w:pPr>
        <w:ind w:left="4320" w:hanging="180"/>
      </w:pPr>
    </w:lvl>
    <w:lvl w:ilvl="6" w:tplc="37AAEF48">
      <w:start w:val="1"/>
      <w:numFmt w:val="decimal"/>
      <w:lvlText w:val="%7."/>
      <w:lvlJc w:val="left"/>
      <w:pPr>
        <w:ind w:left="5040" w:hanging="360"/>
      </w:pPr>
    </w:lvl>
    <w:lvl w:ilvl="7" w:tplc="1CDCABBC">
      <w:start w:val="1"/>
      <w:numFmt w:val="lowerLetter"/>
      <w:lvlText w:val="%8."/>
      <w:lvlJc w:val="left"/>
      <w:pPr>
        <w:ind w:left="5760" w:hanging="360"/>
      </w:pPr>
    </w:lvl>
    <w:lvl w:ilvl="8" w:tplc="B5088B26">
      <w:start w:val="1"/>
      <w:numFmt w:val="lowerRoman"/>
      <w:lvlText w:val="%9."/>
      <w:lvlJc w:val="right"/>
      <w:pPr>
        <w:ind w:left="6480" w:hanging="180"/>
      </w:pPr>
    </w:lvl>
  </w:abstractNum>
  <w:abstractNum w:abstractNumId="2" w15:restartNumberingAfterBreak="0">
    <w:nsid w:val="0C217CF4"/>
    <w:multiLevelType w:val="hybridMultilevel"/>
    <w:tmpl w:val="F8A2ED42"/>
    <w:lvl w:ilvl="0" w:tplc="B6B01234">
      <w:start w:val="1"/>
      <w:numFmt w:val="decimal"/>
      <w:lvlText w:val="%1."/>
      <w:lvlJc w:val="left"/>
      <w:pPr>
        <w:ind w:left="720" w:hanging="360"/>
      </w:pPr>
    </w:lvl>
    <w:lvl w:ilvl="1" w:tplc="A7F85AEE">
      <w:start w:val="1"/>
      <w:numFmt w:val="lowerLetter"/>
      <w:lvlText w:val="%2."/>
      <w:lvlJc w:val="left"/>
      <w:pPr>
        <w:ind w:left="1440" w:hanging="360"/>
      </w:pPr>
    </w:lvl>
    <w:lvl w:ilvl="2" w:tplc="F0BAA484">
      <w:start w:val="1"/>
      <w:numFmt w:val="lowerRoman"/>
      <w:lvlText w:val="%3."/>
      <w:lvlJc w:val="right"/>
      <w:pPr>
        <w:ind w:left="2160" w:hanging="180"/>
      </w:pPr>
    </w:lvl>
    <w:lvl w:ilvl="3" w:tplc="D99A8C04">
      <w:start w:val="1"/>
      <w:numFmt w:val="decimal"/>
      <w:lvlText w:val="%4."/>
      <w:lvlJc w:val="left"/>
      <w:pPr>
        <w:ind w:left="2880" w:hanging="360"/>
      </w:pPr>
    </w:lvl>
    <w:lvl w:ilvl="4" w:tplc="F7FC4186">
      <w:start w:val="1"/>
      <w:numFmt w:val="lowerLetter"/>
      <w:lvlText w:val="%5."/>
      <w:lvlJc w:val="left"/>
      <w:pPr>
        <w:ind w:left="3600" w:hanging="360"/>
      </w:pPr>
    </w:lvl>
    <w:lvl w:ilvl="5" w:tplc="36EC49A8">
      <w:start w:val="1"/>
      <w:numFmt w:val="lowerRoman"/>
      <w:lvlText w:val="%6."/>
      <w:lvlJc w:val="right"/>
      <w:pPr>
        <w:ind w:left="4320" w:hanging="180"/>
      </w:pPr>
    </w:lvl>
    <w:lvl w:ilvl="6" w:tplc="47981764">
      <w:start w:val="1"/>
      <w:numFmt w:val="decimal"/>
      <w:lvlText w:val="%7."/>
      <w:lvlJc w:val="left"/>
      <w:pPr>
        <w:ind w:left="5040" w:hanging="360"/>
      </w:pPr>
    </w:lvl>
    <w:lvl w:ilvl="7" w:tplc="98BABBC2">
      <w:start w:val="1"/>
      <w:numFmt w:val="lowerLetter"/>
      <w:lvlText w:val="%8."/>
      <w:lvlJc w:val="left"/>
      <w:pPr>
        <w:ind w:left="5760" w:hanging="360"/>
      </w:pPr>
    </w:lvl>
    <w:lvl w:ilvl="8" w:tplc="9EEC3FE2">
      <w:start w:val="1"/>
      <w:numFmt w:val="lowerRoman"/>
      <w:lvlText w:val="%9."/>
      <w:lvlJc w:val="right"/>
      <w:pPr>
        <w:ind w:left="6480" w:hanging="180"/>
      </w:pPr>
    </w:lvl>
  </w:abstractNum>
  <w:abstractNum w:abstractNumId="3" w15:restartNumberingAfterBreak="0">
    <w:nsid w:val="224B51A3"/>
    <w:multiLevelType w:val="multilevel"/>
    <w:tmpl w:val="C97E7336"/>
    <w:lvl w:ilvl="0">
      <w:start w:val="1"/>
      <w:numFmt w:val="decimal"/>
      <w:lvlText w:val="%1."/>
      <w:lvlJc w:val="left"/>
      <w:pPr>
        <w:ind w:left="5606" w:hanging="360"/>
      </w:pPr>
    </w:lvl>
    <w:lvl w:ilvl="1">
      <w:start w:val="1"/>
      <w:numFmt w:val="decimal"/>
      <w:lvlText w:val="%1.%2."/>
      <w:lvlJc w:val="left"/>
      <w:pPr>
        <w:ind w:left="1440" w:hanging="360"/>
      </w:pPr>
      <w:rPr>
        <w:b/>
      </w:rPr>
    </w:lvl>
    <w:lvl w:ilvl="2">
      <w:start w:val="1"/>
      <w:numFmt w:val="decimal"/>
      <w:pStyle w:val="3lmenis"/>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15:restartNumberingAfterBreak="0">
    <w:nsid w:val="34415F89"/>
    <w:multiLevelType w:val="hybridMultilevel"/>
    <w:tmpl w:val="C21404C6"/>
    <w:lvl w:ilvl="0" w:tplc="976EFB34">
      <w:start w:val="1"/>
      <w:numFmt w:val="decimal"/>
      <w:lvlText w:val="%1."/>
      <w:lvlJc w:val="left"/>
      <w:pPr>
        <w:ind w:left="720" w:hanging="360"/>
      </w:pPr>
    </w:lvl>
    <w:lvl w:ilvl="1" w:tplc="BC406D02">
      <w:start w:val="1"/>
      <w:numFmt w:val="lowerLetter"/>
      <w:lvlText w:val="%2."/>
      <w:lvlJc w:val="left"/>
      <w:pPr>
        <w:ind w:left="1440" w:hanging="360"/>
      </w:pPr>
    </w:lvl>
    <w:lvl w:ilvl="2" w:tplc="807A42C2">
      <w:start w:val="1"/>
      <w:numFmt w:val="lowerRoman"/>
      <w:lvlText w:val="%3."/>
      <w:lvlJc w:val="right"/>
      <w:pPr>
        <w:ind w:left="2160" w:hanging="180"/>
      </w:pPr>
    </w:lvl>
    <w:lvl w:ilvl="3" w:tplc="9EDABAD4">
      <w:start w:val="1"/>
      <w:numFmt w:val="decimal"/>
      <w:lvlText w:val="%4."/>
      <w:lvlJc w:val="left"/>
      <w:pPr>
        <w:ind w:left="2880" w:hanging="360"/>
      </w:pPr>
    </w:lvl>
    <w:lvl w:ilvl="4" w:tplc="E5F6BEDC">
      <w:start w:val="1"/>
      <w:numFmt w:val="lowerLetter"/>
      <w:lvlText w:val="%5."/>
      <w:lvlJc w:val="left"/>
      <w:pPr>
        <w:ind w:left="3600" w:hanging="360"/>
      </w:pPr>
    </w:lvl>
    <w:lvl w:ilvl="5" w:tplc="A4783068">
      <w:start w:val="1"/>
      <w:numFmt w:val="lowerRoman"/>
      <w:lvlText w:val="%6."/>
      <w:lvlJc w:val="right"/>
      <w:pPr>
        <w:ind w:left="4320" w:hanging="180"/>
      </w:pPr>
    </w:lvl>
    <w:lvl w:ilvl="6" w:tplc="4C20D772">
      <w:start w:val="1"/>
      <w:numFmt w:val="decimal"/>
      <w:lvlText w:val="%7."/>
      <w:lvlJc w:val="left"/>
      <w:pPr>
        <w:ind w:left="5040" w:hanging="360"/>
      </w:pPr>
    </w:lvl>
    <w:lvl w:ilvl="7" w:tplc="B0F0631E">
      <w:start w:val="1"/>
      <w:numFmt w:val="lowerLetter"/>
      <w:lvlText w:val="%8."/>
      <w:lvlJc w:val="left"/>
      <w:pPr>
        <w:ind w:left="5760" w:hanging="360"/>
      </w:pPr>
    </w:lvl>
    <w:lvl w:ilvl="8" w:tplc="F5B6DDC2">
      <w:start w:val="1"/>
      <w:numFmt w:val="lowerRoman"/>
      <w:lvlText w:val="%9."/>
      <w:lvlJc w:val="right"/>
      <w:pPr>
        <w:ind w:left="6480" w:hanging="180"/>
      </w:pPr>
    </w:lvl>
  </w:abstractNum>
  <w:abstractNum w:abstractNumId="5" w15:restartNumberingAfterBreak="0">
    <w:nsid w:val="385D00E1"/>
    <w:multiLevelType w:val="hybridMultilevel"/>
    <w:tmpl w:val="AF86518C"/>
    <w:lvl w:ilvl="0" w:tplc="F95E2532">
      <w:start w:val="4"/>
      <w:numFmt w:val="decimal"/>
      <w:lvlText w:val="%1."/>
      <w:lvlJc w:val="left"/>
      <w:pPr>
        <w:ind w:left="720" w:hanging="360"/>
      </w:pPr>
    </w:lvl>
    <w:lvl w:ilvl="1" w:tplc="36167C4C">
      <w:start w:val="1"/>
      <w:numFmt w:val="lowerLetter"/>
      <w:lvlText w:val="%2."/>
      <w:lvlJc w:val="left"/>
      <w:pPr>
        <w:ind w:left="1440" w:hanging="360"/>
      </w:pPr>
    </w:lvl>
    <w:lvl w:ilvl="2" w:tplc="F02C8D3C">
      <w:start w:val="1"/>
      <w:numFmt w:val="lowerRoman"/>
      <w:lvlText w:val="%3."/>
      <w:lvlJc w:val="right"/>
      <w:pPr>
        <w:ind w:left="2160" w:hanging="180"/>
      </w:pPr>
    </w:lvl>
    <w:lvl w:ilvl="3" w:tplc="C784989E">
      <w:start w:val="1"/>
      <w:numFmt w:val="decimal"/>
      <w:lvlText w:val="%4."/>
      <w:lvlJc w:val="left"/>
      <w:pPr>
        <w:ind w:left="2880" w:hanging="360"/>
      </w:pPr>
    </w:lvl>
    <w:lvl w:ilvl="4" w:tplc="6878441C">
      <w:start w:val="1"/>
      <w:numFmt w:val="lowerLetter"/>
      <w:lvlText w:val="%5."/>
      <w:lvlJc w:val="left"/>
      <w:pPr>
        <w:ind w:left="3600" w:hanging="360"/>
      </w:pPr>
    </w:lvl>
    <w:lvl w:ilvl="5" w:tplc="770697CA">
      <w:start w:val="1"/>
      <w:numFmt w:val="lowerRoman"/>
      <w:lvlText w:val="%6."/>
      <w:lvlJc w:val="right"/>
      <w:pPr>
        <w:ind w:left="4320" w:hanging="180"/>
      </w:pPr>
    </w:lvl>
    <w:lvl w:ilvl="6" w:tplc="C98EFDE0">
      <w:start w:val="1"/>
      <w:numFmt w:val="decimal"/>
      <w:lvlText w:val="%7."/>
      <w:lvlJc w:val="left"/>
      <w:pPr>
        <w:ind w:left="5040" w:hanging="360"/>
      </w:pPr>
    </w:lvl>
    <w:lvl w:ilvl="7" w:tplc="42BEDF14">
      <w:start w:val="1"/>
      <w:numFmt w:val="lowerLetter"/>
      <w:lvlText w:val="%8."/>
      <w:lvlJc w:val="left"/>
      <w:pPr>
        <w:ind w:left="5760" w:hanging="360"/>
      </w:pPr>
    </w:lvl>
    <w:lvl w:ilvl="8" w:tplc="9D402C40">
      <w:start w:val="1"/>
      <w:numFmt w:val="lowerRoman"/>
      <w:lvlText w:val="%9."/>
      <w:lvlJc w:val="right"/>
      <w:pPr>
        <w:ind w:left="6480" w:hanging="180"/>
      </w:pPr>
    </w:lvl>
  </w:abstractNum>
  <w:abstractNum w:abstractNumId="6" w15:restartNumberingAfterBreak="0">
    <w:nsid w:val="472B7ABC"/>
    <w:multiLevelType w:val="hybridMultilevel"/>
    <w:tmpl w:val="449EF38A"/>
    <w:lvl w:ilvl="0" w:tplc="38081A3E">
      <w:start w:val="1"/>
      <w:numFmt w:val="decimal"/>
      <w:lvlText w:val="%1."/>
      <w:lvlJc w:val="left"/>
      <w:pPr>
        <w:ind w:left="786"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E06236"/>
    <w:multiLevelType w:val="hybridMultilevel"/>
    <w:tmpl w:val="1444B9F6"/>
    <w:lvl w:ilvl="0" w:tplc="8A7C35C8">
      <w:start w:val="1"/>
      <w:numFmt w:val="decimal"/>
      <w:lvlText w:val="%1."/>
      <w:lvlJc w:val="left"/>
      <w:pPr>
        <w:ind w:left="720" w:hanging="360"/>
      </w:pPr>
    </w:lvl>
    <w:lvl w:ilvl="1" w:tplc="CB503CF2">
      <w:start w:val="1"/>
      <w:numFmt w:val="lowerLetter"/>
      <w:lvlText w:val="%2."/>
      <w:lvlJc w:val="left"/>
      <w:pPr>
        <w:ind w:left="1440" w:hanging="360"/>
      </w:pPr>
    </w:lvl>
    <w:lvl w:ilvl="2" w:tplc="754EB9A8">
      <w:start w:val="1"/>
      <w:numFmt w:val="lowerRoman"/>
      <w:lvlText w:val="%3."/>
      <w:lvlJc w:val="right"/>
      <w:pPr>
        <w:ind w:left="2160" w:hanging="180"/>
      </w:pPr>
    </w:lvl>
    <w:lvl w:ilvl="3" w:tplc="19AC50CE">
      <w:start w:val="1"/>
      <w:numFmt w:val="decimal"/>
      <w:lvlText w:val="%4."/>
      <w:lvlJc w:val="left"/>
      <w:pPr>
        <w:ind w:left="2880" w:hanging="360"/>
      </w:pPr>
    </w:lvl>
    <w:lvl w:ilvl="4" w:tplc="51FE0764">
      <w:start w:val="1"/>
      <w:numFmt w:val="lowerLetter"/>
      <w:lvlText w:val="%5."/>
      <w:lvlJc w:val="left"/>
      <w:pPr>
        <w:ind w:left="3600" w:hanging="360"/>
      </w:pPr>
    </w:lvl>
    <w:lvl w:ilvl="5" w:tplc="F97A85D2">
      <w:start w:val="1"/>
      <w:numFmt w:val="lowerRoman"/>
      <w:lvlText w:val="%6."/>
      <w:lvlJc w:val="right"/>
      <w:pPr>
        <w:ind w:left="4320" w:hanging="180"/>
      </w:pPr>
    </w:lvl>
    <w:lvl w:ilvl="6" w:tplc="47DAC3D4">
      <w:start w:val="1"/>
      <w:numFmt w:val="decimal"/>
      <w:lvlText w:val="%7."/>
      <w:lvlJc w:val="left"/>
      <w:pPr>
        <w:ind w:left="5040" w:hanging="360"/>
      </w:pPr>
    </w:lvl>
    <w:lvl w:ilvl="7" w:tplc="56987972">
      <w:start w:val="1"/>
      <w:numFmt w:val="lowerLetter"/>
      <w:lvlText w:val="%8."/>
      <w:lvlJc w:val="left"/>
      <w:pPr>
        <w:ind w:left="5760" w:hanging="360"/>
      </w:pPr>
    </w:lvl>
    <w:lvl w:ilvl="8" w:tplc="67D85E92">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4"/>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98"/>
    <w:rsid w:val="00002DD7"/>
    <w:rsid w:val="00003AEF"/>
    <w:rsid w:val="0000507E"/>
    <w:rsid w:val="0000613A"/>
    <w:rsid w:val="00010726"/>
    <w:rsid w:val="000138C9"/>
    <w:rsid w:val="00014D4F"/>
    <w:rsid w:val="00017504"/>
    <w:rsid w:val="000178F8"/>
    <w:rsid w:val="00017F57"/>
    <w:rsid w:val="00024C20"/>
    <w:rsid w:val="00027C21"/>
    <w:rsid w:val="00031A5A"/>
    <w:rsid w:val="000366D0"/>
    <w:rsid w:val="000368A7"/>
    <w:rsid w:val="00036F7C"/>
    <w:rsid w:val="00040350"/>
    <w:rsid w:val="00046C75"/>
    <w:rsid w:val="00051836"/>
    <w:rsid w:val="000555E7"/>
    <w:rsid w:val="000571F2"/>
    <w:rsid w:val="000608CD"/>
    <w:rsid w:val="00062E3C"/>
    <w:rsid w:val="00063F79"/>
    <w:rsid w:val="000655BB"/>
    <w:rsid w:val="000661B6"/>
    <w:rsid w:val="00070466"/>
    <w:rsid w:val="00084B33"/>
    <w:rsid w:val="00086132"/>
    <w:rsid w:val="00087D88"/>
    <w:rsid w:val="0009238C"/>
    <w:rsid w:val="00092C43"/>
    <w:rsid w:val="000961FB"/>
    <w:rsid w:val="000A38B2"/>
    <w:rsid w:val="000B0122"/>
    <w:rsid w:val="000B19ED"/>
    <w:rsid w:val="000B2A07"/>
    <w:rsid w:val="000B71E9"/>
    <w:rsid w:val="000B750B"/>
    <w:rsid w:val="000B7926"/>
    <w:rsid w:val="000D27EB"/>
    <w:rsid w:val="000D5FBE"/>
    <w:rsid w:val="000E22BD"/>
    <w:rsid w:val="000E4698"/>
    <w:rsid w:val="000E785B"/>
    <w:rsid w:val="000F10C9"/>
    <w:rsid w:val="000F2F16"/>
    <w:rsid w:val="000F41F0"/>
    <w:rsid w:val="000F45B7"/>
    <w:rsid w:val="000F5C47"/>
    <w:rsid w:val="000F6A44"/>
    <w:rsid w:val="001012E0"/>
    <w:rsid w:val="00105A88"/>
    <w:rsid w:val="001068B8"/>
    <w:rsid w:val="00111A2A"/>
    <w:rsid w:val="00111D96"/>
    <w:rsid w:val="001170F3"/>
    <w:rsid w:val="0011710E"/>
    <w:rsid w:val="00120BFA"/>
    <w:rsid w:val="00121FE5"/>
    <w:rsid w:val="00122397"/>
    <w:rsid w:val="0012434D"/>
    <w:rsid w:val="00124CC6"/>
    <w:rsid w:val="00124E24"/>
    <w:rsid w:val="001275FA"/>
    <w:rsid w:val="00127688"/>
    <w:rsid w:val="00132878"/>
    <w:rsid w:val="00135015"/>
    <w:rsid w:val="001459BE"/>
    <w:rsid w:val="001472CF"/>
    <w:rsid w:val="00151A3F"/>
    <w:rsid w:val="00155E70"/>
    <w:rsid w:val="00160F52"/>
    <w:rsid w:val="001643FD"/>
    <w:rsid w:val="00170BA8"/>
    <w:rsid w:val="00170BCB"/>
    <w:rsid w:val="001737AC"/>
    <w:rsid w:val="00177097"/>
    <w:rsid w:val="00177A0C"/>
    <w:rsid w:val="00182C40"/>
    <w:rsid w:val="00183189"/>
    <w:rsid w:val="00183957"/>
    <w:rsid w:val="00183A17"/>
    <w:rsid w:val="001840B1"/>
    <w:rsid w:val="00190AF5"/>
    <w:rsid w:val="00194DF6"/>
    <w:rsid w:val="00195071"/>
    <w:rsid w:val="001953DE"/>
    <w:rsid w:val="00195DC0"/>
    <w:rsid w:val="001A0E8E"/>
    <w:rsid w:val="001A1568"/>
    <w:rsid w:val="001A3595"/>
    <w:rsid w:val="001A6404"/>
    <w:rsid w:val="001C36AC"/>
    <w:rsid w:val="001C4AF9"/>
    <w:rsid w:val="001C5609"/>
    <w:rsid w:val="001C69F8"/>
    <w:rsid w:val="001D473E"/>
    <w:rsid w:val="001D5207"/>
    <w:rsid w:val="001D737D"/>
    <w:rsid w:val="001E08AC"/>
    <w:rsid w:val="001E1991"/>
    <w:rsid w:val="001E27D2"/>
    <w:rsid w:val="001F2FFD"/>
    <w:rsid w:val="001F449F"/>
    <w:rsid w:val="002023E7"/>
    <w:rsid w:val="00202CEF"/>
    <w:rsid w:val="00213D66"/>
    <w:rsid w:val="00221400"/>
    <w:rsid w:val="002232BB"/>
    <w:rsid w:val="00224D79"/>
    <w:rsid w:val="002269E1"/>
    <w:rsid w:val="0023467D"/>
    <w:rsid w:val="002348B1"/>
    <w:rsid w:val="00235D70"/>
    <w:rsid w:val="0023639D"/>
    <w:rsid w:val="00241A5F"/>
    <w:rsid w:val="00243109"/>
    <w:rsid w:val="002457E3"/>
    <w:rsid w:val="002461C5"/>
    <w:rsid w:val="00253045"/>
    <w:rsid w:val="002542AF"/>
    <w:rsid w:val="00254A5D"/>
    <w:rsid w:val="002568A6"/>
    <w:rsid w:val="00261C7D"/>
    <w:rsid w:val="00262284"/>
    <w:rsid w:val="002626F9"/>
    <w:rsid w:val="00266469"/>
    <w:rsid w:val="00266B6C"/>
    <w:rsid w:val="002717FB"/>
    <w:rsid w:val="0027238C"/>
    <w:rsid w:val="002730CB"/>
    <w:rsid w:val="00274EA9"/>
    <w:rsid w:val="00277EF8"/>
    <w:rsid w:val="00292E4E"/>
    <w:rsid w:val="002974DA"/>
    <w:rsid w:val="00297817"/>
    <w:rsid w:val="002A167B"/>
    <w:rsid w:val="002A179E"/>
    <w:rsid w:val="002A2B9A"/>
    <w:rsid w:val="002B061A"/>
    <w:rsid w:val="002B4EAA"/>
    <w:rsid w:val="002B5C96"/>
    <w:rsid w:val="002C3EDD"/>
    <w:rsid w:val="002C59BA"/>
    <w:rsid w:val="002D0493"/>
    <w:rsid w:val="002E0F8D"/>
    <w:rsid w:val="002E3C21"/>
    <w:rsid w:val="002E72A4"/>
    <w:rsid w:val="002F1216"/>
    <w:rsid w:val="002F3E95"/>
    <w:rsid w:val="002F61BD"/>
    <w:rsid w:val="003011BD"/>
    <w:rsid w:val="003022B7"/>
    <w:rsid w:val="00302A7A"/>
    <w:rsid w:val="00302E31"/>
    <w:rsid w:val="00305A0D"/>
    <w:rsid w:val="00312855"/>
    <w:rsid w:val="003148AF"/>
    <w:rsid w:val="003158C6"/>
    <w:rsid w:val="0032265A"/>
    <w:rsid w:val="00322ACA"/>
    <w:rsid w:val="003250DE"/>
    <w:rsid w:val="003257A2"/>
    <w:rsid w:val="00331FF2"/>
    <w:rsid w:val="00332E6F"/>
    <w:rsid w:val="00333E12"/>
    <w:rsid w:val="0034090B"/>
    <w:rsid w:val="003426B4"/>
    <w:rsid w:val="0034716C"/>
    <w:rsid w:val="00347B24"/>
    <w:rsid w:val="00352A8D"/>
    <w:rsid w:val="00354B74"/>
    <w:rsid w:val="00356D4B"/>
    <w:rsid w:val="00362647"/>
    <w:rsid w:val="0037085C"/>
    <w:rsid w:val="003709D6"/>
    <w:rsid w:val="00370AC0"/>
    <w:rsid w:val="00370F38"/>
    <w:rsid w:val="00371857"/>
    <w:rsid w:val="003718C8"/>
    <w:rsid w:val="003730DE"/>
    <w:rsid w:val="0037499B"/>
    <w:rsid w:val="00377B48"/>
    <w:rsid w:val="003802C6"/>
    <w:rsid w:val="00384B98"/>
    <w:rsid w:val="00385070"/>
    <w:rsid w:val="00386488"/>
    <w:rsid w:val="00387A83"/>
    <w:rsid w:val="0039017D"/>
    <w:rsid w:val="00390186"/>
    <w:rsid w:val="00390264"/>
    <w:rsid w:val="00392BA4"/>
    <w:rsid w:val="003A0086"/>
    <w:rsid w:val="003A276B"/>
    <w:rsid w:val="003A37E4"/>
    <w:rsid w:val="003B4053"/>
    <w:rsid w:val="003C0BEE"/>
    <w:rsid w:val="003C3B2A"/>
    <w:rsid w:val="003C566E"/>
    <w:rsid w:val="003C655B"/>
    <w:rsid w:val="003C7A78"/>
    <w:rsid w:val="003D2468"/>
    <w:rsid w:val="003D3FFC"/>
    <w:rsid w:val="003D5610"/>
    <w:rsid w:val="003D7C15"/>
    <w:rsid w:val="003E017A"/>
    <w:rsid w:val="003E0595"/>
    <w:rsid w:val="003E26DD"/>
    <w:rsid w:val="003E62AA"/>
    <w:rsid w:val="003F021C"/>
    <w:rsid w:val="003F0591"/>
    <w:rsid w:val="003F09E2"/>
    <w:rsid w:val="003F1B96"/>
    <w:rsid w:val="003F2E76"/>
    <w:rsid w:val="003F47DA"/>
    <w:rsid w:val="003F60A1"/>
    <w:rsid w:val="003F60F5"/>
    <w:rsid w:val="003F6234"/>
    <w:rsid w:val="00400ABA"/>
    <w:rsid w:val="00415825"/>
    <w:rsid w:val="004205FE"/>
    <w:rsid w:val="00423356"/>
    <w:rsid w:val="00425CA0"/>
    <w:rsid w:val="0043119F"/>
    <w:rsid w:val="004315CB"/>
    <w:rsid w:val="00432C7E"/>
    <w:rsid w:val="004359CF"/>
    <w:rsid w:val="00435B15"/>
    <w:rsid w:val="00436E3E"/>
    <w:rsid w:val="00444926"/>
    <w:rsid w:val="00446F46"/>
    <w:rsid w:val="00451425"/>
    <w:rsid w:val="0045207F"/>
    <w:rsid w:val="0045330F"/>
    <w:rsid w:val="00454201"/>
    <w:rsid w:val="0046392B"/>
    <w:rsid w:val="00463DB5"/>
    <w:rsid w:val="00467FAA"/>
    <w:rsid w:val="004705B4"/>
    <w:rsid w:val="004714C3"/>
    <w:rsid w:val="0047279D"/>
    <w:rsid w:val="00475925"/>
    <w:rsid w:val="00482201"/>
    <w:rsid w:val="00482E16"/>
    <w:rsid w:val="00483096"/>
    <w:rsid w:val="00483199"/>
    <w:rsid w:val="00483FD1"/>
    <w:rsid w:val="00484C0F"/>
    <w:rsid w:val="00484DD5"/>
    <w:rsid w:val="00485AB0"/>
    <w:rsid w:val="00487330"/>
    <w:rsid w:val="00493457"/>
    <w:rsid w:val="00494D8A"/>
    <w:rsid w:val="00497A56"/>
    <w:rsid w:val="004A2241"/>
    <w:rsid w:val="004A2CBF"/>
    <w:rsid w:val="004B0A07"/>
    <w:rsid w:val="004B1C4A"/>
    <w:rsid w:val="004B3984"/>
    <w:rsid w:val="004B50C1"/>
    <w:rsid w:val="004B5CC8"/>
    <w:rsid w:val="004B768E"/>
    <w:rsid w:val="004C26ED"/>
    <w:rsid w:val="004C2CE3"/>
    <w:rsid w:val="004D3440"/>
    <w:rsid w:val="004D6C47"/>
    <w:rsid w:val="004D76E3"/>
    <w:rsid w:val="004E12F5"/>
    <w:rsid w:val="004E249D"/>
    <w:rsid w:val="004E7DC5"/>
    <w:rsid w:val="004F15EA"/>
    <w:rsid w:val="004F1627"/>
    <w:rsid w:val="004F1C17"/>
    <w:rsid w:val="004F28A8"/>
    <w:rsid w:val="004F4E21"/>
    <w:rsid w:val="004F73EA"/>
    <w:rsid w:val="004F7DF1"/>
    <w:rsid w:val="0050283A"/>
    <w:rsid w:val="005055F5"/>
    <w:rsid w:val="00505783"/>
    <w:rsid w:val="0050627F"/>
    <w:rsid w:val="005127C9"/>
    <w:rsid w:val="0051419D"/>
    <w:rsid w:val="005166F2"/>
    <w:rsid w:val="00517803"/>
    <w:rsid w:val="005236BE"/>
    <w:rsid w:val="00525DE6"/>
    <w:rsid w:val="0052670C"/>
    <w:rsid w:val="005319DE"/>
    <w:rsid w:val="00532981"/>
    <w:rsid w:val="00534F8E"/>
    <w:rsid w:val="00535227"/>
    <w:rsid w:val="0053564B"/>
    <w:rsid w:val="00541532"/>
    <w:rsid w:val="00542C8B"/>
    <w:rsid w:val="00543439"/>
    <w:rsid w:val="005437B2"/>
    <w:rsid w:val="005455B8"/>
    <w:rsid w:val="0054599F"/>
    <w:rsid w:val="00545B72"/>
    <w:rsid w:val="00546FA2"/>
    <w:rsid w:val="00547DBD"/>
    <w:rsid w:val="00551BA4"/>
    <w:rsid w:val="0055400D"/>
    <w:rsid w:val="005543B8"/>
    <w:rsid w:val="00554708"/>
    <w:rsid w:val="00563C1F"/>
    <w:rsid w:val="00570DC6"/>
    <w:rsid w:val="00571FD7"/>
    <w:rsid w:val="00574053"/>
    <w:rsid w:val="005745F6"/>
    <w:rsid w:val="005756B5"/>
    <w:rsid w:val="005770ED"/>
    <w:rsid w:val="00580605"/>
    <w:rsid w:val="005819F1"/>
    <w:rsid w:val="00581F9B"/>
    <w:rsid w:val="00583D68"/>
    <w:rsid w:val="0058560A"/>
    <w:rsid w:val="00587851"/>
    <w:rsid w:val="00590DC1"/>
    <w:rsid w:val="005948E9"/>
    <w:rsid w:val="00595707"/>
    <w:rsid w:val="005A4436"/>
    <w:rsid w:val="005A4D45"/>
    <w:rsid w:val="005A6DB3"/>
    <w:rsid w:val="005B19B4"/>
    <w:rsid w:val="005B2690"/>
    <w:rsid w:val="005B2B00"/>
    <w:rsid w:val="005B2DDC"/>
    <w:rsid w:val="005B42F8"/>
    <w:rsid w:val="005B6091"/>
    <w:rsid w:val="005B73CC"/>
    <w:rsid w:val="005B7701"/>
    <w:rsid w:val="005C4499"/>
    <w:rsid w:val="005C6B67"/>
    <w:rsid w:val="005D713B"/>
    <w:rsid w:val="005D74F1"/>
    <w:rsid w:val="005E0517"/>
    <w:rsid w:val="005E145F"/>
    <w:rsid w:val="005E24A1"/>
    <w:rsid w:val="005E369F"/>
    <w:rsid w:val="005E5360"/>
    <w:rsid w:val="005E624E"/>
    <w:rsid w:val="005E689F"/>
    <w:rsid w:val="005F7061"/>
    <w:rsid w:val="005F70F4"/>
    <w:rsid w:val="006000EB"/>
    <w:rsid w:val="00612B45"/>
    <w:rsid w:val="0061360E"/>
    <w:rsid w:val="0061711D"/>
    <w:rsid w:val="00620438"/>
    <w:rsid w:val="0062117E"/>
    <w:rsid w:val="00627F5D"/>
    <w:rsid w:val="00631165"/>
    <w:rsid w:val="00632837"/>
    <w:rsid w:val="00632BCF"/>
    <w:rsid w:val="0064195E"/>
    <w:rsid w:val="00641D8D"/>
    <w:rsid w:val="006432B4"/>
    <w:rsid w:val="006440F1"/>
    <w:rsid w:val="00644E22"/>
    <w:rsid w:val="00645692"/>
    <w:rsid w:val="00646210"/>
    <w:rsid w:val="00650D9C"/>
    <w:rsid w:val="006522A9"/>
    <w:rsid w:val="00653EC2"/>
    <w:rsid w:val="00655F48"/>
    <w:rsid w:val="00656E3A"/>
    <w:rsid w:val="006626E2"/>
    <w:rsid w:val="00663876"/>
    <w:rsid w:val="00664383"/>
    <w:rsid w:val="00672BAA"/>
    <w:rsid w:val="00675A95"/>
    <w:rsid w:val="00680832"/>
    <w:rsid w:val="006816FE"/>
    <w:rsid w:val="00681FC5"/>
    <w:rsid w:val="00683F0A"/>
    <w:rsid w:val="00687A81"/>
    <w:rsid w:val="00690090"/>
    <w:rsid w:val="00690F7C"/>
    <w:rsid w:val="00691F0B"/>
    <w:rsid w:val="00694C16"/>
    <w:rsid w:val="006969EE"/>
    <w:rsid w:val="006A0CE7"/>
    <w:rsid w:val="006A3665"/>
    <w:rsid w:val="006A3778"/>
    <w:rsid w:val="006A4A0E"/>
    <w:rsid w:val="006A567E"/>
    <w:rsid w:val="006A6835"/>
    <w:rsid w:val="006A7812"/>
    <w:rsid w:val="006B0011"/>
    <w:rsid w:val="006B0093"/>
    <w:rsid w:val="006B00FF"/>
    <w:rsid w:val="006B1BAB"/>
    <w:rsid w:val="006B3149"/>
    <w:rsid w:val="006B3563"/>
    <w:rsid w:val="006B3923"/>
    <w:rsid w:val="006B3D65"/>
    <w:rsid w:val="006B61DB"/>
    <w:rsid w:val="006B6340"/>
    <w:rsid w:val="006C1B62"/>
    <w:rsid w:val="006C25FE"/>
    <w:rsid w:val="006C67D4"/>
    <w:rsid w:val="006D0045"/>
    <w:rsid w:val="006D0366"/>
    <w:rsid w:val="006D060A"/>
    <w:rsid w:val="006D2119"/>
    <w:rsid w:val="006D6393"/>
    <w:rsid w:val="006D7BA6"/>
    <w:rsid w:val="006E0526"/>
    <w:rsid w:val="006E1265"/>
    <w:rsid w:val="006E6C37"/>
    <w:rsid w:val="006F397F"/>
    <w:rsid w:val="00704284"/>
    <w:rsid w:val="00707B2A"/>
    <w:rsid w:val="00711799"/>
    <w:rsid w:val="00712828"/>
    <w:rsid w:val="00712A59"/>
    <w:rsid w:val="00713D21"/>
    <w:rsid w:val="007151DC"/>
    <w:rsid w:val="007170AD"/>
    <w:rsid w:val="00717A1A"/>
    <w:rsid w:val="00721452"/>
    <w:rsid w:val="00721AA5"/>
    <w:rsid w:val="00722EF6"/>
    <w:rsid w:val="007259B8"/>
    <w:rsid w:val="00731221"/>
    <w:rsid w:val="00731234"/>
    <w:rsid w:val="0073287E"/>
    <w:rsid w:val="00733269"/>
    <w:rsid w:val="00733A0D"/>
    <w:rsid w:val="007379DE"/>
    <w:rsid w:val="00737AA8"/>
    <w:rsid w:val="0074297A"/>
    <w:rsid w:val="00742C87"/>
    <w:rsid w:val="00743DC8"/>
    <w:rsid w:val="00755658"/>
    <w:rsid w:val="007627AA"/>
    <w:rsid w:val="007637BD"/>
    <w:rsid w:val="00764384"/>
    <w:rsid w:val="00764997"/>
    <w:rsid w:val="00764EB8"/>
    <w:rsid w:val="0076700A"/>
    <w:rsid w:val="007731CA"/>
    <w:rsid w:val="007739E4"/>
    <w:rsid w:val="00774DBD"/>
    <w:rsid w:val="007752F9"/>
    <w:rsid w:val="0078026E"/>
    <w:rsid w:val="0078647B"/>
    <w:rsid w:val="00787391"/>
    <w:rsid w:val="00790A67"/>
    <w:rsid w:val="00792ADB"/>
    <w:rsid w:val="00794AE3"/>
    <w:rsid w:val="007950DB"/>
    <w:rsid w:val="00796AE8"/>
    <w:rsid w:val="007A0602"/>
    <w:rsid w:val="007A520F"/>
    <w:rsid w:val="007A59CD"/>
    <w:rsid w:val="007B17F6"/>
    <w:rsid w:val="007B4C52"/>
    <w:rsid w:val="007B4E9A"/>
    <w:rsid w:val="007B5349"/>
    <w:rsid w:val="007C0212"/>
    <w:rsid w:val="007C5D82"/>
    <w:rsid w:val="007C7FA8"/>
    <w:rsid w:val="007D0B3F"/>
    <w:rsid w:val="007D1ED7"/>
    <w:rsid w:val="007D28F3"/>
    <w:rsid w:val="007D64FA"/>
    <w:rsid w:val="007E2C24"/>
    <w:rsid w:val="007E327E"/>
    <w:rsid w:val="007E38E1"/>
    <w:rsid w:val="007E39F9"/>
    <w:rsid w:val="007E41B7"/>
    <w:rsid w:val="007E5B9D"/>
    <w:rsid w:val="007E68F7"/>
    <w:rsid w:val="007F08EA"/>
    <w:rsid w:val="008043C9"/>
    <w:rsid w:val="00816E75"/>
    <w:rsid w:val="008201C9"/>
    <w:rsid w:val="0082068F"/>
    <w:rsid w:val="00824ECA"/>
    <w:rsid w:val="00825572"/>
    <w:rsid w:val="0083567A"/>
    <w:rsid w:val="00835BD4"/>
    <w:rsid w:val="00835C21"/>
    <w:rsid w:val="0084103A"/>
    <w:rsid w:val="00842018"/>
    <w:rsid w:val="00842824"/>
    <w:rsid w:val="008438FE"/>
    <w:rsid w:val="00844C5E"/>
    <w:rsid w:val="00847A84"/>
    <w:rsid w:val="00850221"/>
    <w:rsid w:val="00853DAB"/>
    <w:rsid w:val="00854442"/>
    <w:rsid w:val="00854F75"/>
    <w:rsid w:val="008553C1"/>
    <w:rsid w:val="008553CC"/>
    <w:rsid w:val="00860244"/>
    <w:rsid w:val="00860882"/>
    <w:rsid w:val="0086300D"/>
    <w:rsid w:val="008630E0"/>
    <w:rsid w:val="00865133"/>
    <w:rsid w:val="008678F1"/>
    <w:rsid w:val="00877120"/>
    <w:rsid w:val="00880B97"/>
    <w:rsid w:val="00882413"/>
    <w:rsid w:val="00883FD3"/>
    <w:rsid w:val="00885CAA"/>
    <w:rsid w:val="0088783F"/>
    <w:rsid w:val="00887DE5"/>
    <w:rsid w:val="008934F7"/>
    <w:rsid w:val="00897048"/>
    <w:rsid w:val="008A3CF2"/>
    <w:rsid w:val="008A5AA8"/>
    <w:rsid w:val="008A605E"/>
    <w:rsid w:val="008B24E0"/>
    <w:rsid w:val="008B50DF"/>
    <w:rsid w:val="008B73F4"/>
    <w:rsid w:val="008B78D3"/>
    <w:rsid w:val="008C0BD2"/>
    <w:rsid w:val="008C2661"/>
    <w:rsid w:val="008C28A4"/>
    <w:rsid w:val="008C32F5"/>
    <w:rsid w:val="008C37B8"/>
    <w:rsid w:val="008C40A3"/>
    <w:rsid w:val="008C4496"/>
    <w:rsid w:val="008D0BE5"/>
    <w:rsid w:val="008D54B0"/>
    <w:rsid w:val="008D58E7"/>
    <w:rsid w:val="008D5B01"/>
    <w:rsid w:val="008D7037"/>
    <w:rsid w:val="008E1992"/>
    <w:rsid w:val="008E3975"/>
    <w:rsid w:val="008E3CC7"/>
    <w:rsid w:val="008F184E"/>
    <w:rsid w:val="008F1E56"/>
    <w:rsid w:val="008F6C74"/>
    <w:rsid w:val="0090158C"/>
    <w:rsid w:val="009031FE"/>
    <w:rsid w:val="00904419"/>
    <w:rsid w:val="00905ECF"/>
    <w:rsid w:val="00915C8F"/>
    <w:rsid w:val="00916933"/>
    <w:rsid w:val="00917946"/>
    <w:rsid w:val="00920B51"/>
    <w:rsid w:val="0092171F"/>
    <w:rsid w:val="00921844"/>
    <w:rsid w:val="0092715E"/>
    <w:rsid w:val="009354F0"/>
    <w:rsid w:val="00937DB2"/>
    <w:rsid w:val="00947F78"/>
    <w:rsid w:val="009513D6"/>
    <w:rsid w:val="00953250"/>
    <w:rsid w:val="00955B20"/>
    <w:rsid w:val="00965AA8"/>
    <w:rsid w:val="009719B3"/>
    <w:rsid w:val="0097228E"/>
    <w:rsid w:val="00974C8C"/>
    <w:rsid w:val="00975E83"/>
    <w:rsid w:val="009778EB"/>
    <w:rsid w:val="009808EF"/>
    <w:rsid w:val="0099019C"/>
    <w:rsid w:val="009913CB"/>
    <w:rsid w:val="00993004"/>
    <w:rsid w:val="00994253"/>
    <w:rsid w:val="00995480"/>
    <w:rsid w:val="00995997"/>
    <w:rsid w:val="00997B26"/>
    <w:rsid w:val="009A091A"/>
    <w:rsid w:val="009A2F69"/>
    <w:rsid w:val="009A4683"/>
    <w:rsid w:val="009A483D"/>
    <w:rsid w:val="009A6242"/>
    <w:rsid w:val="009B28BA"/>
    <w:rsid w:val="009B2EF4"/>
    <w:rsid w:val="009B5B86"/>
    <w:rsid w:val="009B6A7C"/>
    <w:rsid w:val="009C5E00"/>
    <w:rsid w:val="009C7C30"/>
    <w:rsid w:val="009D2BD2"/>
    <w:rsid w:val="009D320B"/>
    <w:rsid w:val="009D3658"/>
    <w:rsid w:val="009D564B"/>
    <w:rsid w:val="009F3BCE"/>
    <w:rsid w:val="009F411A"/>
    <w:rsid w:val="009F68DD"/>
    <w:rsid w:val="009F7160"/>
    <w:rsid w:val="00A005D7"/>
    <w:rsid w:val="00A074B3"/>
    <w:rsid w:val="00A104DE"/>
    <w:rsid w:val="00A15409"/>
    <w:rsid w:val="00A16050"/>
    <w:rsid w:val="00A171C8"/>
    <w:rsid w:val="00A30EA9"/>
    <w:rsid w:val="00A31D7F"/>
    <w:rsid w:val="00A331B5"/>
    <w:rsid w:val="00A35AFD"/>
    <w:rsid w:val="00A461F1"/>
    <w:rsid w:val="00A46BF7"/>
    <w:rsid w:val="00A5002B"/>
    <w:rsid w:val="00A52790"/>
    <w:rsid w:val="00A54BE7"/>
    <w:rsid w:val="00A5564D"/>
    <w:rsid w:val="00A60094"/>
    <w:rsid w:val="00A619B3"/>
    <w:rsid w:val="00A636C5"/>
    <w:rsid w:val="00A6386D"/>
    <w:rsid w:val="00A7045E"/>
    <w:rsid w:val="00A724C3"/>
    <w:rsid w:val="00A73167"/>
    <w:rsid w:val="00A74AED"/>
    <w:rsid w:val="00A75320"/>
    <w:rsid w:val="00A82D37"/>
    <w:rsid w:val="00A83AD4"/>
    <w:rsid w:val="00A85F9E"/>
    <w:rsid w:val="00A90626"/>
    <w:rsid w:val="00A95860"/>
    <w:rsid w:val="00A97BC1"/>
    <w:rsid w:val="00AA01EC"/>
    <w:rsid w:val="00AA5C65"/>
    <w:rsid w:val="00AA610B"/>
    <w:rsid w:val="00AB0B9E"/>
    <w:rsid w:val="00AB0BD5"/>
    <w:rsid w:val="00AB2993"/>
    <w:rsid w:val="00AB34B6"/>
    <w:rsid w:val="00AB3E8F"/>
    <w:rsid w:val="00AB4E8D"/>
    <w:rsid w:val="00AB5005"/>
    <w:rsid w:val="00AB700C"/>
    <w:rsid w:val="00AB72B9"/>
    <w:rsid w:val="00AC3013"/>
    <w:rsid w:val="00AC3F33"/>
    <w:rsid w:val="00AD0226"/>
    <w:rsid w:val="00AD05D5"/>
    <w:rsid w:val="00AD46A1"/>
    <w:rsid w:val="00AE0832"/>
    <w:rsid w:val="00AE2CBE"/>
    <w:rsid w:val="00AE4AC3"/>
    <w:rsid w:val="00AF23FD"/>
    <w:rsid w:val="00AF6942"/>
    <w:rsid w:val="00B022B9"/>
    <w:rsid w:val="00B0365F"/>
    <w:rsid w:val="00B03A9F"/>
    <w:rsid w:val="00B052F1"/>
    <w:rsid w:val="00B064D0"/>
    <w:rsid w:val="00B10297"/>
    <w:rsid w:val="00B11F45"/>
    <w:rsid w:val="00B12C34"/>
    <w:rsid w:val="00B15009"/>
    <w:rsid w:val="00B15DEE"/>
    <w:rsid w:val="00B1684A"/>
    <w:rsid w:val="00B1778F"/>
    <w:rsid w:val="00B27488"/>
    <w:rsid w:val="00B3255E"/>
    <w:rsid w:val="00B34F23"/>
    <w:rsid w:val="00B357C5"/>
    <w:rsid w:val="00B40C5B"/>
    <w:rsid w:val="00B42F31"/>
    <w:rsid w:val="00B44CC5"/>
    <w:rsid w:val="00B45CEC"/>
    <w:rsid w:val="00B4604A"/>
    <w:rsid w:val="00B46F25"/>
    <w:rsid w:val="00B476B4"/>
    <w:rsid w:val="00B50FCE"/>
    <w:rsid w:val="00B5206F"/>
    <w:rsid w:val="00B559A7"/>
    <w:rsid w:val="00B61B1A"/>
    <w:rsid w:val="00B6542A"/>
    <w:rsid w:val="00B65780"/>
    <w:rsid w:val="00B66647"/>
    <w:rsid w:val="00B80F28"/>
    <w:rsid w:val="00B8432D"/>
    <w:rsid w:val="00B84864"/>
    <w:rsid w:val="00B86102"/>
    <w:rsid w:val="00B86700"/>
    <w:rsid w:val="00B86F77"/>
    <w:rsid w:val="00B93FB3"/>
    <w:rsid w:val="00B94220"/>
    <w:rsid w:val="00B942DA"/>
    <w:rsid w:val="00B955B3"/>
    <w:rsid w:val="00BA7731"/>
    <w:rsid w:val="00BB38C8"/>
    <w:rsid w:val="00BB4C4A"/>
    <w:rsid w:val="00BB57EE"/>
    <w:rsid w:val="00BB6984"/>
    <w:rsid w:val="00BB6D27"/>
    <w:rsid w:val="00BC0C9E"/>
    <w:rsid w:val="00BC1E24"/>
    <w:rsid w:val="00BD03C3"/>
    <w:rsid w:val="00BD17EB"/>
    <w:rsid w:val="00BE1813"/>
    <w:rsid w:val="00BE30BF"/>
    <w:rsid w:val="00BE3DD0"/>
    <w:rsid w:val="00BE745F"/>
    <w:rsid w:val="00BE79D5"/>
    <w:rsid w:val="00BF1BD9"/>
    <w:rsid w:val="00BF21A4"/>
    <w:rsid w:val="00BF2FEF"/>
    <w:rsid w:val="00BF5278"/>
    <w:rsid w:val="00BF553B"/>
    <w:rsid w:val="00C01447"/>
    <w:rsid w:val="00C12557"/>
    <w:rsid w:val="00C1277C"/>
    <w:rsid w:val="00C133D5"/>
    <w:rsid w:val="00C14192"/>
    <w:rsid w:val="00C14431"/>
    <w:rsid w:val="00C17358"/>
    <w:rsid w:val="00C17DB8"/>
    <w:rsid w:val="00C20BD6"/>
    <w:rsid w:val="00C24080"/>
    <w:rsid w:val="00C261A8"/>
    <w:rsid w:val="00C267DD"/>
    <w:rsid w:val="00C27DEA"/>
    <w:rsid w:val="00C30374"/>
    <w:rsid w:val="00C3267A"/>
    <w:rsid w:val="00C331A6"/>
    <w:rsid w:val="00C340C0"/>
    <w:rsid w:val="00C34220"/>
    <w:rsid w:val="00C34E01"/>
    <w:rsid w:val="00C35D22"/>
    <w:rsid w:val="00C360F0"/>
    <w:rsid w:val="00C41A23"/>
    <w:rsid w:val="00C44D25"/>
    <w:rsid w:val="00C52D79"/>
    <w:rsid w:val="00C5398D"/>
    <w:rsid w:val="00C61FE2"/>
    <w:rsid w:val="00C63233"/>
    <w:rsid w:val="00C64471"/>
    <w:rsid w:val="00C67EF6"/>
    <w:rsid w:val="00C67FC1"/>
    <w:rsid w:val="00C73108"/>
    <w:rsid w:val="00C7518E"/>
    <w:rsid w:val="00C76386"/>
    <w:rsid w:val="00C817CD"/>
    <w:rsid w:val="00C8719E"/>
    <w:rsid w:val="00C944B9"/>
    <w:rsid w:val="00C94612"/>
    <w:rsid w:val="00C97D5C"/>
    <w:rsid w:val="00CA0682"/>
    <w:rsid w:val="00CA06F5"/>
    <w:rsid w:val="00CA0745"/>
    <w:rsid w:val="00CA1BBD"/>
    <w:rsid w:val="00CA21C5"/>
    <w:rsid w:val="00CA32CD"/>
    <w:rsid w:val="00CA355C"/>
    <w:rsid w:val="00CA58E0"/>
    <w:rsid w:val="00CA5E4F"/>
    <w:rsid w:val="00CA7ADA"/>
    <w:rsid w:val="00CC07D5"/>
    <w:rsid w:val="00CC11D0"/>
    <w:rsid w:val="00CC2505"/>
    <w:rsid w:val="00CC50A0"/>
    <w:rsid w:val="00CC5B73"/>
    <w:rsid w:val="00CC6DFD"/>
    <w:rsid w:val="00CC7C4B"/>
    <w:rsid w:val="00CD053E"/>
    <w:rsid w:val="00CD0A23"/>
    <w:rsid w:val="00CD1002"/>
    <w:rsid w:val="00CD18BB"/>
    <w:rsid w:val="00CD1B10"/>
    <w:rsid w:val="00CD54EA"/>
    <w:rsid w:val="00CD63AD"/>
    <w:rsid w:val="00CE3491"/>
    <w:rsid w:val="00CE5A66"/>
    <w:rsid w:val="00CE6476"/>
    <w:rsid w:val="00CF02A2"/>
    <w:rsid w:val="00CF3DB7"/>
    <w:rsid w:val="00CF5FBA"/>
    <w:rsid w:val="00CF656B"/>
    <w:rsid w:val="00CF68F6"/>
    <w:rsid w:val="00CF7606"/>
    <w:rsid w:val="00D02C05"/>
    <w:rsid w:val="00D02C82"/>
    <w:rsid w:val="00D05921"/>
    <w:rsid w:val="00D0648E"/>
    <w:rsid w:val="00D1688E"/>
    <w:rsid w:val="00D22E56"/>
    <w:rsid w:val="00D27B22"/>
    <w:rsid w:val="00D28236"/>
    <w:rsid w:val="00D3658E"/>
    <w:rsid w:val="00D411FE"/>
    <w:rsid w:val="00D43ED2"/>
    <w:rsid w:val="00D537F8"/>
    <w:rsid w:val="00D53A93"/>
    <w:rsid w:val="00D53EB6"/>
    <w:rsid w:val="00D53F29"/>
    <w:rsid w:val="00D60738"/>
    <w:rsid w:val="00D63525"/>
    <w:rsid w:val="00D64455"/>
    <w:rsid w:val="00D64504"/>
    <w:rsid w:val="00D6453A"/>
    <w:rsid w:val="00D6470C"/>
    <w:rsid w:val="00D65518"/>
    <w:rsid w:val="00D71245"/>
    <w:rsid w:val="00D7241B"/>
    <w:rsid w:val="00D73446"/>
    <w:rsid w:val="00D80EF9"/>
    <w:rsid w:val="00D83032"/>
    <w:rsid w:val="00D90246"/>
    <w:rsid w:val="00D9037C"/>
    <w:rsid w:val="00D91C5D"/>
    <w:rsid w:val="00D9796C"/>
    <w:rsid w:val="00DA6FBF"/>
    <w:rsid w:val="00DA7324"/>
    <w:rsid w:val="00DA7669"/>
    <w:rsid w:val="00DB0BBA"/>
    <w:rsid w:val="00DB1561"/>
    <w:rsid w:val="00DB24AD"/>
    <w:rsid w:val="00DB2570"/>
    <w:rsid w:val="00DB272A"/>
    <w:rsid w:val="00DB511E"/>
    <w:rsid w:val="00DB76B9"/>
    <w:rsid w:val="00DC0CC7"/>
    <w:rsid w:val="00DC2902"/>
    <w:rsid w:val="00DC2F1D"/>
    <w:rsid w:val="00DC3738"/>
    <w:rsid w:val="00DC422A"/>
    <w:rsid w:val="00DC4D58"/>
    <w:rsid w:val="00DD2DB2"/>
    <w:rsid w:val="00DD6318"/>
    <w:rsid w:val="00DE157B"/>
    <w:rsid w:val="00DE2A1D"/>
    <w:rsid w:val="00DE34AE"/>
    <w:rsid w:val="00DE5A00"/>
    <w:rsid w:val="00DE7232"/>
    <w:rsid w:val="00DE7F82"/>
    <w:rsid w:val="00DF0807"/>
    <w:rsid w:val="00DF36FC"/>
    <w:rsid w:val="00E01185"/>
    <w:rsid w:val="00E01A68"/>
    <w:rsid w:val="00E04144"/>
    <w:rsid w:val="00E05061"/>
    <w:rsid w:val="00E1262A"/>
    <w:rsid w:val="00E13CCB"/>
    <w:rsid w:val="00E1677D"/>
    <w:rsid w:val="00E1696B"/>
    <w:rsid w:val="00E2125A"/>
    <w:rsid w:val="00E22713"/>
    <w:rsid w:val="00E23B77"/>
    <w:rsid w:val="00E23BC0"/>
    <w:rsid w:val="00E24538"/>
    <w:rsid w:val="00E248E4"/>
    <w:rsid w:val="00E26D70"/>
    <w:rsid w:val="00E3145A"/>
    <w:rsid w:val="00E31A97"/>
    <w:rsid w:val="00E3216D"/>
    <w:rsid w:val="00E3258E"/>
    <w:rsid w:val="00E33315"/>
    <w:rsid w:val="00E33393"/>
    <w:rsid w:val="00E351B7"/>
    <w:rsid w:val="00E35E68"/>
    <w:rsid w:val="00E36E5F"/>
    <w:rsid w:val="00E41297"/>
    <w:rsid w:val="00E42438"/>
    <w:rsid w:val="00E439D4"/>
    <w:rsid w:val="00E45A36"/>
    <w:rsid w:val="00E45DD4"/>
    <w:rsid w:val="00E46D85"/>
    <w:rsid w:val="00E50C54"/>
    <w:rsid w:val="00E50EDB"/>
    <w:rsid w:val="00E542B0"/>
    <w:rsid w:val="00E56BAC"/>
    <w:rsid w:val="00E5754D"/>
    <w:rsid w:val="00E600FC"/>
    <w:rsid w:val="00E674D1"/>
    <w:rsid w:val="00E73651"/>
    <w:rsid w:val="00E80585"/>
    <w:rsid w:val="00E838A8"/>
    <w:rsid w:val="00E865FD"/>
    <w:rsid w:val="00E943E6"/>
    <w:rsid w:val="00E94D34"/>
    <w:rsid w:val="00E94D44"/>
    <w:rsid w:val="00E950F6"/>
    <w:rsid w:val="00E96FB9"/>
    <w:rsid w:val="00E97809"/>
    <w:rsid w:val="00EA0F2D"/>
    <w:rsid w:val="00EA64A9"/>
    <w:rsid w:val="00EA6B25"/>
    <w:rsid w:val="00EA7AA9"/>
    <w:rsid w:val="00EB09A5"/>
    <w:rsid w:val="00EC0737"/>
    <w:rsid w:val="00EC1951"/>
    <w:rsid w:val="00EC5DB0"/>
    <w:rsid w:val="00EC5FF2"/>
    <w:rsid w:val="00EC7F8B"/>
    <w:rsid w:val="00ED2838"/>
    <w:rsid w:val="00ED47B5"/>
    <w:rsid w:val="00ED575B"/>
    <w:rsid w:val="00EE2CF9"/>
    <w:rsid w:val="00EE403A"/>
    <w:rsid w:val="00EE6A5F"/>
    <w:rsid w:val="00EE6D90"/>
    <w:rsid w:val="00EF0307"/>
    <w:rsid w:val="00F13EE8"/>
    <w:rsid w:val="00F1485C"/>
    <w:rsid w:val="00F157CC"/>
    <w:rsid w:val="00F16D9C"/>
    <w:rsid w:val="00F17B98"/>
    <w:rsid w:val="00F20EE5"/>
    <w:rsid w:val="00F22566"/>
    <w:rsid w:val="00F22E40"/>
    <w:rsid w:val="00F22FBE"/>
    <w:rsid w:val="00F23F2F"/>
    <w:rsid w:val="00F25EFB"/>
    <w:rsid w:val="00F27193"/>
    <w:rsid w:val="00F27B7F"/>
    <w:rsid w:val="00F333E7"/>
    <w:rsid w:val="00F34302"/>
    <w:rsid w:val="00F37472"/>
    <w:rsid w:val="00F41855"/>
    <w:rsid w:val="00F5449F"/>
    <w:rsid w:val="00F56485"/>
    <w:rsid w:val="00F5786D"/>
    <w:rsid w:val="00F67A89"/>
    <w:rsid w:val="00F67D94"/>
    <w:rsid w:val="00F71A1C"/>
    <w:rsid w:val="00F71BD0"/>
    <w:rsid w:val="00F769C7"/>
    <w:rsid w:val="00F769CB"/>
    <w:rsid w:val="00F77E54"/>
    <w:rsid w:val="00F77FB9"/>
    <w:rsid w:val="00F80E71"/>
    <w:rsid w:val="00F82F15"/>
    <w:rsid w:val="00F93F5A"/>
    <w:rsid w:val="00FA6426"/>
    <w:rsid w:val="00FA7361"/>
    <w:rsid w:val="00FB140E"/>
    <w:rsid w:val="00FB308B"/>
    <w:rsid w:val="00FC03C0"/>
    <w:rsid w:val="00FC0504"/>
    <w:rsid w:val="00FC4EEA"/>
    <w:rsid w:val="00FC5FFD"/>
    <w:rsid w:val="00FC6D14"/>
    <w:rsid w:val="00FC7D73"/>
    <w:rsid w:val="00FD322C"/>
    <w:rsid w:val="00FD5BFB"/>
    <w:rsid w:val="00FE02D0"/>
    <w:rsid w:val="00FE10CC"/>
    <w:rsid w:val="00FE2976"/>
    <w:rsid w:val="00FF0248"/>
    <w:rsid w:val="00FF155F"/>
    <w:rsid w:val="00FF535D"/>
    <w:rsid w:val="010A1D4D"/>
    <w:rsid w:val="010F186D"/>
    <w:rsid w:val="01145885"/>
    <w:rsid w:val="0199D78F"/>
    <w:rsid w:val="02550920"/>
    <w:rsid w:val="02DF1E48"/>
    <w:rsid w:val="02F37E6C"/>
    <w:rsid w:val="044B2C39"/>
    <w:rsid w:val="04B1EB33"/>
    <w:rsid w:val="052A1659"/>
    <w:rsid w:val="0620888E"/>
    <w:rsid w:val="072AA86D"/>
    <w:rsid w:val="079A53EF"/>
    <w:rsid w:val="07C25ADF"/>
    <w:rsid w:val="07C76B84"/>
    <w:rsid w:val="0800520F"/>
    <w:rsid w:val="0838F99B"/>
    <w:rsid w:val="089C32FF"/>
    <w:rsid w:val="08B88F6A"/>
    <w:rsid w:val="0909C84D"/>
    <w:rsid w:val="0950315A"/>
    <w:rsid w:val="09E0DBE0"/>
    <w:rsid w:val="0AB2A43B"/>
    <w:rsid w:val="0AD603F2"/>
    <w:rsid w:val="0B07A071"/>
    <w:rsid w:val="0B64C008"/>
    <w:rsid w:val="0BDC0E8E"/>
    <w:rsid w:val="0C1B8772"/>
    <w:rsid w:val="0C90D891"/>
    <w:rsid w:val="0D78F6CE"/>
    <w:rsid w:val="0F250120"/>
    <w:rsid w:val="10375F49"/>
    <w:rsid w:val="10779F66"/>
    <w:rsid w:val="10917253"/>
    <w:rsid w:val="110C151B"/>
    <w:rsid w:val="112AB651"/>
    <w:rsid w:val="1186D381"/>
    <w:rsid w:val="1198EE35"/>
    <w:rsid w:val="120AFA79"/>
    <w:rsid w:val="127DD821"/>
    <w:rsid w:val="12E80969"/>
    <w:rsid w:val="130CF21E"/>
    <w:rsid w:val="135FC213"/>
    <w:rsid w:val="1387C973"/>
    <w:rsid w:val="13A41CF9"/>
    <w:rsid w:val="13BA5025"/>
    <w:rsid w:val="144E9E38"/>
    <w:rsid w:val="14B29893"/>
    <w:rsid w:val="15C21E31"/>
    <w:rsid w:val="15E15B58"/>
    <w:rsid w:val="15E7CCD5"/>
    <w:rsid w:val="16F11233"/>
    <w:rsid w:val="1759B3A1"/>
    <w:rsid w:val="176AE0F6"/>
    <w:rsid w:val="1809A279"/>
    <w:rsid w:val="192DEE87"/>
    <w:rsid w:val="19DE172A"/>
    <w:rsid w:val="19E93F7F"/>
    <w:rsid w:val="1A0C8BEC"/>
    <w:rsid w:val="1A284F2D"/>
    <w:rsid w:val="1A5581CD"/>
    <w:rsid w:val="1AF0FC86"/>
    <w:rsid w:val="1C0CC748"/>
    <w:rsid w:val="1C339D39"/>
    <w:rsid w:val="1CE2F191"/>
    <w:rsid w:val="1D2A07F2"/>
    <w:rsid w:val="1D5586DC"/>
    <w:rsid w:val="1D700BDF"/>
    <w:rsid w:val="1DCE4C85"/>
    <w:rsid w:val="1E4FFC8C"/>
    <w:rsid w:val="1E6A9DDC"/>
    <w:rsid w:val="1E6C5348"/>
    <w:rsid w:val="1EA17245"/>
    <w:rsid w:val="1FEF9610"/>
    <w:rsid w:val="20399674"/>
    <w:rsid w:val="20ED3E3B"/>
    <w:rsid w:val="21048F71"/>
    <w:rsid w:val="21A27533"/>
    <w:rsid w:val="21AEC858"/>
    <w:rsid w:val="2245B954"/>
    <w:rsid w:val="227A2604"/>
    <w:rsid w:val="22BE397B"/>
    <w:rsid w:val="23913A5A"/>
    <w:rsid w:val="23C8FC50"/>
    <w:rsid w:val="23D2471C"/>
    <w:rsid w:val="23E61726"/>
    <w:rsid w:val="248B7E4E"/>
    <w:rsid w:val="24A3D7A6"/>
    <w:rsid w:val="24E54F89"/>
    <w:rsid w:val="256C956D"/>
    <w:rsid w:val="25AB42D2"/>
    <w:rsid w:val="25FE251C"/>
    <w:rsid w:val="26439116"/>
    <w:rsid w:val="267185B6"/>
    <w:rsid w:val="2795631A"/>
    <w:rsid w:val="27EF010C"/>
    <w:rsid w:val="28CAD19C"/>
    <w:rsid w:val="2925B54E"/>
    <w:rsid w:val="29694AD8"/>
    <w:rsid w:val="2A0EB2EE"/>
    <w:rsid w:val="2C5FF86C"/>
    <w:rsid w:val="2D09F0BA"/>
    <w:rsid w:val="2D49FE9F"/>
    <w:rsid w:val="2D56DEDF"/>
    <w:rsid w:val="2DF83907"/>
    <w:rsid w:val="2EE9657F"/>
    <w:rsid w:val="2F278390"/>
    <w:rsid w:val="2FA740EF"/>
    <w:rsid w:val="2FAEBF44"/>
    <w:rsid w:val="304A693A"/>
    <w:rsid w:val="312E7EBD"/>
    <w:rsid w:val="3137568F"/>
    <w:rsid w:val="315733F1"/>
    <w:rsid w:val="31657691"/>
    <w:rsid w:val="32EF04AF"/>
    <w:rsid w:val="3394314C"/>
    <w:rsid w:val="33D68F4B"/>
    <w:rsid w:val="342ECBA0"/>
    <w:rsid w:val="3482A5D7"/>
    <w:rsid w:val="3482E3C6"/>
    <w:rsid w:val="34D757D4"/>
    <w:rsid w:val="353C6710"/>
    <w:rsid w:val="35455062"/>
    <w:rsid w:val="360D8C7E"/>
    <w:rsid w:val="36537A66"/>
    <w:rsid w:val="36D7B61E"/>
    <w:rsid w:val="36E258B9"/>
    <w:rsid w:val="370B02A7"/>
    <w:rsid w:val="3766078F"/>
    <w:rsid w:val="37DDB066"/>
    <w:rsid w:val="3846EA62"/>
    <w:rsid w:val="39B87E09"/>
    <w:rsid w:val="39E09470"/>
    <w:rsid w:val="3B58E65A"/>
    <w:rsid w:val="3B6ADA91"/>
    <w:rsid w:val="3BA5E262"/>
    <w:rsid w:val="3BB62242"/>
    <w:rsid w:val="3BD8510F"/>
    <w:rsid w:val="3C4E2704"/>
    <w:rsid w:val="3CB19E66"/>
    <w:rsid w:val="3CB876E8"/>
    <w:rsid w:val="3D3E150B"/>
    <w:rsid w:val="3DBF4A15"/>
    <w:rsid w:val="3E00FEC2"/>
    <w:rsid w:val="3F11364A"/>
    <w:rsid w:val="408A0FB0"/>
    <w:rsid w:val="40B4BAE5"/>
    <w:rsid w:val="4150DA87"/>
    <w:rsid w:val="41A77A46"/>
    <w:rsid w:val="41E0E78A"/>
    <w:rsid w:val="426A572F"/>
    <w:rsid w:val="42AACF33"/>
    <w:rsid w:val="43BD0EEE"/>
    <w:rsid w:val="43F680D9"/>
    <w:rsid w:val="44823342"/>
    <w:rsid w:val="45BBD28B"/>
    <w:rsid w:val="46BAC71F"/>
    <w:rsid w:val="46EB8116"/>
    <w:rsid w:val="47230C37"/>
    <w:rsid w:val="4743F54F"/>
    <w:rsid w:val="47767A08"/>
    <w:rsid w:val="47820A33"/>
    <w:rsid w:val="478AEE0A"/>
    <w:rsid w:val="47C99FFC"/>
    <w:rsid w:val="47DE86FA"/>
    <w:rsid w:val="497C994C"/>
    <w:rsid w:val="4A95987F"/>
    <w:rsid w:val="4AA76E30"/>
    <w:rsid w:val="4B2A2875"/>
    <w:rsid w:val="4BA87480"/>
    <w:rsid w:val="4BA9DA2A"/>
    <w:rsid w:val="4BB6B693"/>
    <w:rsid w:val="4C429637"/>
    <w:rsid w:val="4C51C341"/>
    <w:rsid w:val="4C5D9CD8"/>
    <w:rsid w:val="4C5FC7B2"/>
    <w:rsid w:val="4CCD4B02"/>
    <w:rsid w:val="4CD19A85"/>
    <w:rsid w:val="4D1D6ED5"/>
    <w:rsid w:val="4DF8F200"/>
    <w:rsid w:val="4E16159D"/>
    <w:rsid w:val="4E194112"/>
    <w:rsid w:val="4E2C8039"/>
    <w:rsid w:val="4E62083A"/>
    <w:rsid w:val="4F29364E"/>
    <w:rsid w:val="4FAFD6F6"/>
    <w:rsid w:val="50316509"/>
    <w:rsid w:val="50C1F523"/>
    <w:rsid w:val="50D52F95"/>
    <w:rsid w:val="5143CCEE"/>
    <w:rsid w:val="519709B8"/>
    <w:rsid w:val="51BB3F29"/>
    <w:rsid w:val="5222160A"/>
    <w:rsid w:val="522F396A"/>
    <w:rsid w:val="52930C57"/>
    <w:rsid w:val="52C26331"/>
    <w:rsid w:val="534D9482"/>
    <w:rsid w:val="53773F86"/>
    <w:rsid w:val="5382203D"/>
    <w:rsid w:val="5382F121"/>
    <w:rsid w:val="53964C52"/>
    <w:rsid w:val="53A7ACBD"/>
    <w:rsid w:val="5416E2FD"/>
    <w:rsid w:val="5448DF0F"/>
    <w:rsid w:val="54A7766F"/>
    <w:rsid w:val="5569F6E9"/>
    <w:rsid w:val="55B3D1B9"/>
    <w:rsid w:val="564347C7"/>
    <w:rsid w:val="567346AD"/>
    <w:rsid w:val="5685C287"/>
    <w:rsid w:val="56E70862"/>
    <w:rsid w:val="57037577"/>
    <w:rsid w:val="57681446"/>
    <w:rsid w:val="5775F7C7"/>
    <w:rsid w:val="578E8909"/>
    <w:rsid w:val="57BB9B3A"/>
    <w:rsid w:val="57F40D87"/>
    <w:rsid w:val="58261199"/>
    <w:rsid w:val="5826FF57"/>
    <w:rsid w:val="58537B46"/>
    <w:rsid w:val="585927EE"/>
    <w:rsid w:val="585BC73E"/>
    <w:rsid w:val="586A87A5"/>
    <w:rsid w:val="58ADC11E"/>
    <w:rsid w:val="58FB216C"/>
    <w:rsid w:val="5929E664"/>
    <w:rsid w:val="595F1DEA"/>
    <w:rsid w:val="599EFC9E"/>
    <w:rsid w:val="59DE9630"/>
    <w:rsid w:val="5A8BE409"/>
    <w:rsid w:val="5A98BF95"/>
    <w:rsid w:val="5ABAF794"/>
    <w:rsid w:val="5ADD3FFC"/>
    <w:rsid w:val="5B740907"/>
    <w:rsid w:val="5B903DB3"/>
    <w:rsid w:val="5CE04F8A"/>
    <w:rsid w:val="5CEE9F41"/>
    <w:rsid w:val="5D4A550C"/>
    <w:rsid w:val="5D5C32E6"/>
    <w:rsid w:val="5D7A5889"/>
    <w:rsid w:val="5D88ECDD"/>
    <w:rsid w:val="5DA79E43"/>
    <w:rsid w:val="5DC03351"/>
    <w:rsid w:val="5DC70D09"/>
    <w:rsid w:val="5E4D98F1"/>
    <w:rsid w:val="5EC635CD"/>
    <w:rsid w:val="5F0CA956"/>
    <w:rsid w:val="5FF4AFC6"/>
    <w:rsid w:val="601F1F97"/>
    <w:rsid w:val="60B2C46E"/>
    <w:rsid w:val="610B592A"/>
    <w:rsid w:val="619026E4"/>
    <w:rsid w:val="623996FC"/>
    <w:rsid w:val="626EFCF3"/>
    <w:rsid w:val="628E3D49"/>
    <w:rsid w:val="628E89F4"/>
    <w:rsid w:val="62B5CA7E"/>
    <w:rsid w:val="62DDD895"/>
    <w:rsid w:val="638B419F"/>
    <w:rsid w:val="63CC00DA"/>
    <w:rsid w:val="63F58B7D"/>
    <w:rsid w:val="648563AA"/>
    <w:rsid w:val="64A997E0"/>
    <w:rsid w:val="663BF661"/>
    <w:rsid w:val="6672FAB6"/>
    <w:rsid w:val="675DD117"/>
    <w:rsid w:val="67CEE6F1"/>
    <w:rsid w:val="680C1163"/>
    <w:rsid w:val="6820A4A7"/>
    <w:rsid w:val="688E11D1"/>
    <w:rsid w:val="69410195"/>
    <w:rsid w:val="694A2830"/>
    <w:rsid w:val="696D0B5E"/>
    <w:rsid w:val="69741B11"/>
    <w:rsid w:val="699A88FA"/>
    <w:rsid w:val="6AD4D965"/>
    <w:rsid w:val="6B4B730F"/>
    <w:rsid w:val="6B71DA1E"/>
    <w:rsid w:val="6B77B63E"/>
    <w:rsid w:val="6BEC9B5E"/>
    <w:rsid w:val="6C5F6D73"/>
    <w:rsid w:val="6C7B12AB"/>
    <w:rsid w:val="6CB408A4"/>
    <w:rsid w:val="6CC26CDB"/>
    <w:rsid w:val="6CF57A53"/>
    <w:rsid w:val="6CF64AA8"/>
    <w:rsid w:val="6D58F8B1"/>
    <w:rsid w:val="6E914CA0"/>
    <w:rsid w:val="6E9B488F"/>
    <w:rsid w:val="6EFD6E06"/>
    <w:rsid w:val="6F03C553"/>
    <w:rsid w:val="6F3190A1"/>
    <w:rsid w:val="6F3802C0"/>
    <w:rsid w:val="6F501375"/>
    <w:rsid w:val="6FA0A1C7"/>
    <w:rsid w:val="6FB8309F"/>
    <w:rsid w:val="6FDC1A54"/>
    <w:rsid w:val="6FE5BDB0"/>
    <w:rsid w:val="6FEE7E7D"/>
    <w:rsid w:val="7054A888"/>
    <w:rsid w:val="70C31954"/>
    <w:rsid w:val="712E55AA"/>
    <w:rsid w:val="7191BDB8"/>
    <w:rsid w:val="73A3A593"/>
    <w:rsid w:val="73CC44CE"/>
    <w:rsid w:val="74B7FE88"/>
    <w:rsid w:val="7571E0DE"/>
    <w:rsid w:val="75DE88B1"/>
    <w:rsid w:val="763626CD"/>
    <w:rsid w:val="769CD99D"/>
    <w:rsid w:val="77693D37"/>
    <w:rsid w:val="779DBF4E"/>
    <w:rsid w:val="781E6B20"/>
    <w:rsid w:val="785F0295"/>
    <w:rsid w:val="78679F4A"/>
    <w:rsid w:val="78AEAC73"/>
    <w:rsid w:val="7909A345"/>
    <w:rsid w:val="791BF20C"/>
    <w:rsid w:val="79212E58"/>
    <w:rsid w:val="79F1DFC5"/>
    <w:rsid w:val="7A3BAADA"/>
    <w:rsid w:val="7A405FF2"/>
    <w:rsid w:val="7AFD1158"/>
    <w:rsid w:val="7B4EA332"/>
    <w:rsid w:val="7B8FC50A"/>
    <w:rsid w:val="7C80B7D3"/>
    <w:rsid w:val="7CB023A9"/>
    <w:rsid w:val="7CE10213"/>
    <w:rsid w:val="7DAB0D3A"/>
    <w:rsid w:val="7DD0A681"/>
    <w:rsid w:val="7DD4928B"/>
    <w:rsid w:val="7DEE4D05"/>
    <w:rsid w:val="7DF35C5F"/>
    <w:rsid w:val="7E724494"/>
    <w:rsid w:val="7FD5A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4157"/>
  <w15:docId w15:val="{5A9F1835-A3A3-43CF-9277-E3628A62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0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0E46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46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E4698"/>
    <w:rPr>
      <w:rFonts w:asciiTheme="majorHAnsi" w:eastAsiaTheme="majorEastAsia" w:hAnsiTheme="majorHAnsi" w:cstheme="majorBidi"/>
      <w:color w:val="365F91" w:themeColor="accent1" w:themeShade="BF"/>
      <w:sz w:val="26"/>
      <w:szCs w:val="26"/>
      <w:lang w:eastAsia="lv-LV"/>
    </w:rPr>
  </w:style>
  <w:style w:type="character" w:customStyle="1" w:styleId="Heading3Char">
    <w:name w:val="Heading 3 Char"/>
    <w:basedOn w:val="DefaultParagraphFont"/>
    <w:link w:val="Heading3"/>
    <w:uiPriority w:val="9"/>
    <w:semiHidden/>
    <w:rsid w:val="000E4698"/>
    <w:rPr>
      <w:rFonts w:asciiTheme="majorHAnsi" w:eastAsiaTheme="majorEastAsia" w:hAnsiTheme="majorHAnsi" w:cstheme="majorBidi"/>
      <w:color w:val="243F60" w:themeColor="accent1" w:themeShade="7F"/>
      <w:sz w:val="24"/>
      <w:szCs w:val="24"/>
      <w:lang w:eastAsia="lv-LV"/>
    </w:rPr>
  </w:style>
  <w:style w:type="character" w:styleId="Hyperlink">
    <w:name w:val="Hyperlink"/>
    <w:uiPriority w:val="99"/>
    <w:semiHidden/>
    <w:rsid w:val="000E4698"/>
    <w:rPr>
      <w:rFonts w:cs="Times New Roman"/>
      <w:color w:val="0000FF"/>
      <w:u w:val="single"/>
    </w:rPr>
  </w:style>
  <w:style w:type="paragraph" w:styleId="NormalWeb">
    <w:name w:val="Normal (Web)"/>
    <w:basedOn w:val="Normal"/>
    <w:uiPriority w:val="99"/>
    <w:rsid w:val="000E4698"/>
    <w:pPr>
      <w:spacing w:before="100" w:beforeAutospacing="1" w:after="100" w:afterAutospacing="1"/>
    </w:pPr>
  </w:style>
  <w:style w:type="paragraph" w:customStyle="1" w:styleId="naisf">
    <w:name w:val="naisf"/>
    <w:basedOn w:val="Normal"/>
    <w:rsid w:val="000E4698"/>
    <w:pPr>
      <w:spacing w:before="75" w:after="75"/>
      <w:ind w:firstLine="375"/>
      <w:jc w:val="both"/>
    </w:pPr>
  </w:style>
  <w:style w:type="paragraph" w:customStyle="1" w:styleId="naisnod">
    <w:name w:val="naisnod"/>
    <w:basedOn w:val="Normal"/>
    <w:rsid w:val="000E4698"/>
    <w:pPr>
      <w:spacing w:before="150" w:after="150"/>
      <w:jc w:val="center"/>
    </w:pPr>
    <w:rPr>
      <w:b/>
      <w:bCs/>
    </w:rPr>
  </w:style>
  <w:style w:type="paragraph" w:customStyle="1" w:styleId="naiskr">
    <w:name w:val="naiskr"/>
    <w:basedOn w:val="Normal"/>
    <w:rsid w:val="000E4698"/>
    <w:pPr>
      <w:spacing w:before="75" w:after="75"/>
    </w:pPr>
  </w:style>
  <w:style w:type="paragraph" w:customStyle="1" w:styleId="naisc">
    <w:name w:val="naisc"/>
    <w:basedOn w:val="Normal"/>
    <w:uiPriority w:val="99"/>
    <w:rsid w:val="000E4698"/>
    <w:pPr>
      <w:spacing w:before="75" w:after="75"/>
      <w:jc w:val="center"/>
    </w:pPr>
  </w:style>
  <w:style w:type="paragraph" w:styleId="Header">
    <w:name w:val="header"/>
    <w:basedOn w:val="Normal"/>
    <w:link w:val="HeaderChar"/>
    <w:rsid w:val="000E4698"/>
    <w:pPr>
      <w:tabs>
        <w:tab w:val="center" w:pos="4153"/>
        <w:tab w:val="right" w:pos="8306"/>
      </w:tabs>
    </w:pPr>
  </w:style>
  <w:style w:type="character" w:customStyle="1" w:styleId="HeaderChar">
    <w:name w:val="Header Char"/>
    <w:basedOn w:val="DefaultParagraphFont"/>
    <w:link w:val="Header"/>
    <w:rsid w:val="000E4698"/>
    <w:rPr>
      <w:rFonts w:ascii="Times New Roman" w:eastAsia="Times New Roman" w:hAnsi="Times New Roman" w:cs="Times New Roman"/>
      <w:sz w:val="24"/>
      <w:szCs w:val="24"/>
      <w:lang w:eastAsia="lv-LV"/>
    </w:rPr>
  </w:style>
  <w:style w:type="character" w:styleId="PageNumber">
    <w:name w:val="page number"/>
    <w:uiPriority w:val="99"/>
    <w:rsid w:val="000E4698"/>
    <w:rPr>
      <w:rFonts w:cs="Times New Roman"/>
    </w:rPr>
  </w:style>
  <w:style w:type="paragraph" w:styleId="Footer">
    <w:name w:val="footer"/>
    <w:basedOn w:val="Normal"/>
    <w:link w:val="FooterChar"/>
    <w:uiPriority w:val="99"/>
    <w:rsid w:val="000E4698"/>
    <w:pPr>
      <w:tabs>
        <w:tab w:val="center" w:pos="4153"/>
        <w:tab w:val="right" w:pos="8306"/>
      </w:tabs>
    </w:pPr>
  </w:style>
  <w:style w:type="character" w:customStyle="1" w:styleId="FooterChar">
    <w:name w:val="Footer Char"/>
    <w:basedOn w:val="DefaultParagraphFont"/>
    <w:link w:val="Footer"/>
    <w:uiPriority w:val="99"/>
    <w:rsid w:val="000E4698"/>
    <w:rPr>
      <w:rFonts w:ascii="Times New Roman" w:eastAsia="Times New Roman" w:hAnsi="Times New Roman" w:cs="Times New Roman"/>
      <w:sz w:val="24"/>
      <w:szCs w:val="24"/>
      <w:lang w:eastAsia="lv-LV"/>
    </w:rPr>
  </w:style>
  <w:style w:type="paragraph" w:styleId="ListParagraph">
    <w:name w:val="List Paragraph"/>
    <w:aliases w:val="2,Strip,H&amp;P List Paragraph,List Paragraph11,Akapit z listą BS,Bullet 1,Bullet Points,Bullet Styl,Dot pt,F5 List Paragraph,IFCL - List Paragraph,Indicator Text,List Paragraph Char Char Char,List Paragraph1,List Paragraph12,MAIN CONTENT"/>
    <w:basedOn w:val="Normal"/>
    <w:link w:val="ListParagraphChar"/>
    <w:uiPriority w:val="34"/>
    <w:qFormat/>
    <w:rsid w:val="000E4698"/>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Strip Char,H&amp;P List Paragraph Char,List Paragraph11 Char,Akapit z listą BS Char,Bullet 1 Char,Bullet Points Char,Bullet Styl Char,Dot pt Char,F5 List Paragraph Char,IFCL - List Paragraph Char,Indicator Text Char"/>
    <w:link w:val="ListParagraph"/>
    <w:uiPriority w:val="34"/>
    <w:qFormat/>
    <w:locked/>
    <w:rsid w:val="000E4698"/>
    <w:rPr>
      <w:rFonts w:ascii="Calibri" w:eastAsia="Times New Roman" w:hAnsi="Calibri" w:cs="Times New Roman"/>
    </w:rPr>
  </w:style>
  <w:style w:type="paragraph" w:styleId="BodyText">
    <w:name w:val="Body Text"/>
    <w:basedOn w:val="Normal"/>
    <w:link w:val="BodyTextChar"/>
    <w:uiPriority w:val="99"/>
    <w:unhideWhenUsed/>
    <w:rsid w:val="000E4698"/>
    <w:pPr>
      <w:spacing w:after="120"/>
    </w:pPr>
  </w:style>
  <w:style w:type="character" w:customStyle="1" w:styleId="BodyTextChar">
    <w:name w:val="Body Text Char"/>
    <w:basedOn w:val="DefaultParagraphFont"/>
    <w:link w:val="BodyText"/>
    <w:uiPriority w:val="99"/>
    <w:rsid w:val="000E4698"/>
    <w:rPr>
      <w:rFonts w:ascii="Times New Roman" w:eastAsia="Times New Roman" w:hAnsi="Times New Roman" w:cs="Times New Roman"/>
      <w:sz w:val="24"/>
      <w:szCs w:val="24"/>
      <w:lang w:eastAsia="lv-LV"/>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T"/>
    <w:basedOn w:val="Normal"/>
    <w:link w:val="FootnoteTextChar"/>
    <w:uiPriority w:val="99"/>
    <w:qFormat/>
    <w:rsid w:val="000E4698"/>
    <w:pPr>
      <w:spacing w:before="120" w:after="120" w:line="276" w:lineRule="auto"/>
      <w:jc w:val="both"/>
    </w:pPr>
    <w:rPr>
      <w:sz w:val="20"/>
      <w:szCs w:val="20"/>
      <w:lang w:eastAsia="en-US"/>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T Char"/>
    <w:basedOn w:val="DefaultParagraphFont"/>
    <w:link w:val="FootnoteText"/>
    <w:uiPriority w:val="99"/>
    <w:rsid w:val="000E4698"/>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0E4698"/>
    <w:rPr>
      <w:vertAlign w:val="superscript"/>
    </w:rPr>
  </w:style>
  <w:style w:type="paragraph" w:styleId="CommentText">
    <w:name w:val="annotation text"/>
    <w:basedOn w:val="Normal"/>
    <w:link w:val="CommentTextChar"/>
    <w:rsid w:val="000E4698"/>
    <w:pPr>
      <w:jc w:val="both"/>
    </w:pPr>
    <w:rPr>
      <w:sz w:val="20"/>
      <w:szCs w:val="20"/>
      <w:lang w:eastAsia="en-US"/>
    </w:rPr>
  </w:style>
  <w:style w:type="character" w:customStyle="1" w:styleId="CommentTextChar">
    <w:name w:val="Comment Text Char"/>
    <w:basedOn w:val="DefaultParagraphFont"/>
    <w:link w:val="CommentText"/>
    <w:rsid w:val="000E469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E4698"/>
    <w:rPr>
      <w:sz w:val="16"/>
      <w:szCs w:val="16"/>
    </w:rPr>
  </w:style>
  <w:style w:type="character" w:customStyle="1" w:styleId="CommentSubjectChar">
    <w:name w:val="Comment Subject Char"/>
    <w:basedOn w:val="CommentTextChar"/>
    <w:link w:val="CommentSubject"/>
    <w:uiPriority w:val="99"/>
    <w:semiHidden/>
    <w:rsid w:val="000E4698"/>
    <w:rPr>
      <w:rFonts w:ascii="Times New Roman" w:eastAsia="Times New Roman" w:hAnsi="Times New Roman"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0E4698"/>
    <w:pPr>
      <w:jc w:val="left"/>
    </w:pPr>
    <w:rPr>
      <w:b/>
      <w:bCs/>
      <w:lang w:eastAsia="lv-LV"/>
    </w:rPr>
  </w:style>
  <w:style w:type="paragraph" w:styleId="BalloonText">
    <w:name w:val="Balloon Text"/>
    <w:basedOn w:val="Normal"/>
    <w:link w:val="BalloonTextChar"/>
    <w:uiPriority w:val="99"/>
    <w:semiHidden/>
    <w:unhideWhenUsed/>
    <w:rsid w:val="000E4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98"/>
    <w:rPr>
      <w:rFonts w:ascii="Segoe UI" w:eastAsia="Times New Roman" w:hAnsi="Segoe UI" w:cs="Segoe UI"/>
      <w:sz w:val="18"/>
      <w:szCs w:val="18"/>
      <w:lang w:eastAsia="lv-LV"/>
    </w:rPr>
  </w:style>
  <w:style w:type="paragraph" w:customStyle="1" w:styleId="Default">
    <w:name w:val="Default"/>
    <w:rsid w:val="000E46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link w:val="TitleChar"/>
    <w:qFormat/>
    <w:rsid w:val="000E4698"/>
    <w:pPr>
      <w:jc w:val="center"/>
    </w:pPr>
    <w:rPr>
      <w:b/>
      <w:sz w:val="28"/>
      <w:szCs w:val="28"/>
    </w:rPr>
  </w:style>
  <w:style w:type="character" w:customStyle="1" w:styleId="TitleChar">
    <w:name w:val="Title Char"/>
    <w:basedOn w:val="DefaultParagraphFont"/>
    <w:link w:val="Title"/>
    <w:rsid w:val="000E4698"/>
    <w:rPr>
      <w:rFonts w:ascii="Times New Roman" w:eastAsia="Times New Roman" w:hAnsi="Times New Roman" w:cs="Times New Roman"/>
      <w:b/>
      <w:sz w:val="28"/>
      <w:szCs w:val="28"/>
      <w:lang w:eastAsia="lv-LV"/>
    </w:rPr>
  </w:style>
  <w:style w:type="paragraph" w:styleId="BodyText2">
    <w:name w:val="Body Text 2"/>
    <w:basedOn w:val="Normal"/>
    <w:link w:val="BodyText2Char"/>
    <w:uiPriority w:val="99"/>
    <w:unhideWhenUsed/>
    <w:rsid w:val="000E4698"/>
    <w:pPr>
      <w:spacing w:after="120" w:line="480" w:lineRule="auto"/>
    </w:pPr>
  </w:style>
  <w:style w:type="character" w:customStyle="1" w:styleId="BodyText2Char">
    <w:name w:val="Body Text 2 Char"/>
    <w:basedOn w:val="DefaultParagraphFont"/>
    <w:link w:val="BodyText2"/>
    <w:uiPriority w:val="99"/>
    <w:rsid w:val="000E4698"/>
    <w:rPr>
      <w:rFonts w:ascii="Times New Roman" w:eastAsia="Times New Roman" w:hAnsi="Times New Roman" w:cs="Times New Roman"/>
      <w:sz w:val="24"/>
      <w:szCs w:val="24"/>
      <w:lang w:eastAsia="lv-LV"/>
    </w:rPr>
  </w:style>
  <w:style w:type="paragraph" w:customStyle="1" w:styleId="2lmenis">
    <w:name w:val="2.līmenis"/>
    <w:basedOn w:val="Heading2"/>
    <w:link w:val="2lmenisChar"/>
    <w:qFormat/>
    <w:rsid w:val="000E4698"/>
    <w:pPr>
      <w:keepLines w:val="0"/>
      <w:spacing w:before="240" w:after="60" w:line="276" w:lineRule="auto"/>
      <w:ind w:left="720"/>
    </w:pPr>
    <w:rPr>
      <w:rFonts w:ascii="Times New Roman" w:eastAsia="Times New Roman" w:hAnsi="Times New Roman" w:cs="Times New Roman"/>
      <w:b/>
      <w:iCs/>
      <w:color w:val="auto"/>
      <w:sz w:val="28"/>
      <w:szCs w:val="28"/>
      <w:lang w:eastAsia="en-US"/>
    </w:rPr>
  </w:style>
  <w:style w:type="character" w:customStyle="1" w:styleId="2lmenisChar">
    <w:name w:val="2.līmenis Char"/>
    <w:link w:val="2lmenis"/>
    <w:rsid w:val="000E4698"/>
    <w:rPr>
      <w:rFonts w:ascii="Times New Roman" w:eastAsia="Times New Roman" w:hAnsi="Times New Roman" w:cs="Times New Roman"/>
      <w:b/>
      <w:iCs/>
      <w:sz w:val="28"/>
      <w:szCs w:val="28"/>
    </w:rPr>
  </w:style>
  <w:style w:type="paragraph" w:styleId="BodyTextIndent">
    <w:name w:val="Body Text Indent"/>
    <w:basedOn w:val="Normal"/>
    <w:link w:val="BodyTextIndentChar"/>
    <w:rsid w:val="000E4698"/>
    <w:pPr>
      <w:spacing w:after="120"/>
      <w:ind w:left="283"/>
    </w:pPr>
    <w:rPr>
      <w:lang w:eastAsia="en-US"/>
    </w:rPr>
  </w:style>
  <w:style w:type="character" w:customStyle="1" w:styleId="BodyTextIndentChar">
    <w:name w:val="Body Text Indent Char"/>
    <w:basedOn w:val="DefaultParagraphFont"/>
    <w:link w:val="BodyTextIndent"/>
    <w:rsid w:val="000E4698"/>
    <w:rPr>
      <w:rFonts w:ascii="Times New Roman" w:eastAsia="Times New Roman" w:hAnsi="Times New Roman" w:cs="Times New Roman"/>
      <w:sz w:val="24"/>
      <w:szCs w:val="24"/>
    </w:rPr>
  </w:style>
  <w:style w:type="character" w:customStyle="1" w:styleId="Bodytext0">
    <w:name w:val="Body text_"/>
    <w:basedOn w:val="DefaultParagraphFont"/>
    <w:link w:val="BodyText1"/>
    <w:rsid w:val="000E4698"/>
    <w:rPr>
      <w:rFonts w:eastAsia="Times New Roman" w:cs="Times New Roman"/>
      <w:sz w:val="23"/>
      <w:szCs w:val="23"/>
      <w:shd w:val="clear" w:color="auto" w:fill="FFFFFF"/>
    </w:rPr>
  </w:style>
  <w:style w:type="paragraph" w:customStyle="1" w:styleId="BodyText1">
    <w:name w:val="Body Text1"/>
    <w:basedOn w:val="Normal"/>
    <w:link w:val="Bodytext0"/>
    <w:rsid w:val="000E4698"/>
    <w:pPr>
      <w:widowControl w:val="0"/>
      <w:shd w:val="clear" w:color="auto" w:fill="FFFFFF"/>
      <w:spacing w:before="240" w:after="480" w:line="0" w:lineRule="atLeast"/>
    </w:pPr>
    <w:rPr>
      <w:rFonts w:asciiTheme="minorHAnsi" w:hAnsiTheme="minorHAnsi"/>
      <w:sz w:val="23"/>
      <w:szCs w:val="23"/>
      <w:lang w:eastAsia="en-US"/>
    </w:rPr>
  </w:style>
  <w:style w:type="paragraph" w:customStyle="1" w:styleId="3lmenis">
    <w:name w:val="3.līmenis"/>
    <w:basedOn w:val="Heading3"/>
    <w:link w:val="3lmenisChar"/>
    <w:autoRedefine/>
    <w:qFormat/>
    <w:rsid w:val="000E4698"/>
    <w:pPr>
      <w:numPr>
        <w:ilvl w:val="2"/>
        <w:numId w:val="8"/>
      </w:numPr>
      <w:spacing w:before="240" w:after="240"/>
      <w:ind w:left="0" w:firstLine="0"/>
      <w:jc w:val="center"/>
    </w:pPr>
    <w:rPr>
      <w:rFonts w:ascii="Times New Roman" w:hAnsi="Times New Roman"/>
      <w:b/>
      <w:color w:val="000000"/>
      <w:sz w:val="28"/>
      <w:lang w:eastAsia="en-US"/>
    </w:rPr>
  </w:style>
  <w:style w:type="character" w:customStyle="1" w:styleId="3lmenisChar">
    <w:name w:val="3.līmenis Char"/>
    <w:basedOn w:val="2lmenisChar"/>
    <w:link w:val="3lmenis"/>
    <w:rsid w:val="000E4698"/>
    <w:rPr>
      <w:rFonts w:ascii="Times New Roman" w:eastAsiaTheme="majorEastAsia" w:hAnsi="Times New Roman" w:cstheme="majorBidi"/>
      <w:b/>
      <w:iCs w:val="0"/>
      <w:color w:val="000000"/>
      <w:sz w:val="28"/>
      <w:szCs w:val="24"/>
    </w:rPr>
  </w:style>
  <w:style w:type="paragraph" w:styleId="EnvelopeReturn">
    <w:name w:val="envelope return"/>
    <w:basedOn w:val="Normal"/>
    <w:rsid w:val="000E4698"/>
    <w:pPr>
      <w:keepLines/>
      <w:widowControl w:val="0"/>
      <w:spacing w:before="600"/>
    </w:pPr>
    <w:rPr>
      <w:sz w:val="26"/>
      <w:szCs w:val="20"/>
      <w:lang w:eastAsia="en-US"/>
    </w:rPr>
  </w:style>
  <w:style w:type="character" w:customStyle="1" w:styleId="c4">
    <w:name w:val="c4"/>
    <w:basedOn w:val="DefaultParagraphFont"/>
    <w:rsid w:val="000E4698"/>
  </w:style>
  <w:style w:type="paragraph" w:styleId="NoSpacing">
    <w:name w:val="No Spacing"/>
    <w:link w:val="NoSpacingChar"/>
    <w:uiPriority w:val="1"/>
    <w:qFormat/>
    <w:rsid w:val="000E4698"/>
    <w:pPr>
      <w:spacing w:after="0" w:line="240" w:lineRule="auto"/>
    </w:pPr>
  </w:style>
  <w:style w:type="character" w:styleId="Strong">
    <w:name w:val="Strong"/>
    <w:basedOn w:val="DefaultParagraphFont"/>
    <w:uiPriority w:val="22"/>
    <w:qFormat/>
    <w:rsid w:val="000E4698"/>
    <w:rPr>
      <w:b/>
      <w:bCs/>
    </w:rPr>
  </w:style>
  <w:style w:type="character" w:styleId="Emphasis">
    <w:name w:val="Emphasis"/>
    <w:basedOn w:val="DefaultParagraphFont"/>
    <w:uiPriority w:val="20"/>
    <w:qFormat/>
    <w:rsid w:val="00E42438"/>
    <w:rPr>
      <w:b/>
      <w:bCs/>
      <w:i w:val="0"/>
      <w:iCs w:val="0"/>
    </w:rPr>
  </w:style>
  <w:style w:type="character" w:customStyle="1" w:styleId="st1">
    <w:name w:val="st1"/>
    <w:basedOn w:val="DefaultParagraphFont"/>
    <w:rsid w:val="00E42438"/>
  </w:style>
  <w:style w:type="paragraph" w:customStyle="1" w:styleId="Reference3">
    <w:name w:val="Reference 3"/>
    <w:aliases w:val="footnotes"/>
    <w:basedOn w:val="Normal"/>
    <w:rsid w:val="004B768E"/>
    <w:pPr>
      <w:widowControl w:val="0"/>
      <w:pBdr>
        <w:top w:val="nil"/>
        <w:left w:val="nil"/>
        <w:bottom w:val="nil"/>
        <w:right w:val="nil"/>
        <w:between w:val="nil"/>
      </w:pBdr>
      <w:jc w:val="both"/>
    </w:pPr>
    <w:rPr>
      <w:rFonts w:ascii="Arial" w:eastAsia="Arial" w:hAnsi="Arial" w:cs="Arial"/>
      <w:color w:val="000000"/>
      <w:sz w:val="16"/>
      <w:szCs w:val="16"/>
    </w:rPr>
  </w:style>
  <w:style w:type="paragraph" w:customStyle="1" w:styleId="CharCharCharChar">
    <w:name w:val="Char Char Char Char"/>
    <w:aliases w:val="Char2"/>
    <w:basedOn w:val="Normal"/>
    <w:next w:val="Normal"/>
    <w:link w:val="FootnoteReference"/>
    <w:uiPriority w:val="99"/>
    <w:rsid w:val="004B768E"/>
    <w:pPr>
      <w:widowControl w:val="0"/>
      <w:autoSpaceDE w:val="0"/>
      <w:autoSpaceDN w:val="0"/>
      <w:adjustRightInd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EndnoteText">
    <w:name w:val="endnote text"/>
    <w:basedOn w:val="Normal"/>
    <w:link w:val="EndnoteTextChar"/>
    <w:uiPriority w:val="99"/>
    <w:semiHidden/>
    <w:unhideWhenUsed/>
    <w:rsid w:val="0092715E"/>
    <w:pPr>
      <w:widowControl w:val="0"/>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92715E"/>
    <w:rPr>
      <w:rFonts w:ascii="Calibri" w:eastAsia="Calibri" w:hAnsi="Calibri" w:cs="Times New Roman"/>
      <w:sz w:val="20"/>
      <w:szCs w:val="20"/>
      <w:lang w:val="en-US"/>
    </w:rPr>
  </w:style>
  <w:style w:type="character" w:styleId="EndnoteReference">
    <w:name w:val="endnote reference"/>
    <w:uiPriority w:val="99"/>
    <w:semiHidden/>
    <w:unhideWhenUsed/>
    <w:rsid w:val="0092715E"/>
    <w:rPr>
      <w:vertAlign w:val="superscript"/>
    </w:rPr>
  </w:style>
  <w:style w:type="character" w:customStyle="1" w:styleId="NoSpacingChar">
    <w:name w:val="No Spacing Char"/>
    <w:basedOn w:val="DefaultParagraphFont"/>
    <w:link w:val="NoSpacing"/>
    <w:uiPriority w:val="1"/>
    <w:rsid w:val="00BC0C9E"/>
  </w:style>
  <w:style w:type="character" w:styleId="FollowedHyperlink">
    <w:name w:val="FollowedHyperlink"/>
    <w:basedOn w:val="DefaultParagraphFont"/>
    <w:uiPriority w:val="99"/>
    <w:semiHidden/>
    <w:unhideWhenUsed/>
    <w:rsid w:val="00B34F23"/>
    <w:rPr>
      <w:color w:val="800080" w:themeColor="followedHyperlink"/>
      <w:u w:val="single"/>
    </w:rPr>
  </w:style>
  <w:style w:type="paragraph" w:customStyle="1" w:styleId="Reference2">
    <w:name w:val="Reference 2"/>
    <w:aliases w:val="Tabula"/>
    <w:basedOn w:val="Normal"/>
    <w:rsid w:val="007E327E"/>
    <w:pPr>
      <w:keepNext/>
      <w:pBdr>
        <w:top w:val="nil"/>
        <w:left w:val="nil"/>
        <w:bottom w:val="nil"/>
        <w:right w:val="nil"/>
        <w:between w:val="nil"/>
      </w:pBdr>
      <w:spacing w:after="200"/>
      <w:jc w:val="right"/>
    </w:pPr>
    <w:rPr>
      <w:rFonts w:ascii="Calibri" w:eastAsia="Calibri" w:hAnsi="Calibri" w:cs="Calibri"/>
      <w:b/>
      <w:color w:val="4F81BD"/>
      <w:sz w:val="20"/>
      <w:szCs w:val="22"/>
    </w:rPr>
  </w:style>
  <w:style w:type="paragraph" w:styleId="Revision">
    <w:name w:val="Revision"/>
    <w:hidden/>
    <w:uiPriority w:val="99"/>
    <w:semiHidden/>
    <w:rsid w:val="00B12C34"/>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B93FB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032">
      <w:bodyDiv w:val="1"/>
      <w:marLeft w:val="0"/>
      <w:marRight w:val="0"/>
      <w:marTop w:val="0"/>
      <w:marBottom w:val="0"/>
      <w:divBdr>
        <w:top w:val="none" w:sz="0" w:space="0" w:color="auto"/>
        <w:left w:val="none" w:sz="0" w:space="0" w:color="auto"/>
        <w:bottom w:val="none" w:sz="0" w:space="0" w:color="auto"/>
        <w:right w:val="none" w:sz="0" w:space="0" w:color="auto"/>
      </w:divBdr>
    </w:div>
    <w:div w:id="284847353">
      <w:bodyDiv w:val="1"/>
      <w:marLeft w:val="0"/>
      <w:marRight w:val="0"/>
      <w:marTop w:val="0"/>
      <w:marBottom w:val="0"/>
      <w:divBdr>
        <w:top w:val="none" w:sz="0" w:space="0" w:color="auto"/>
        <w:left w:val="none" w:sz="0" w:space="0" w:color="auto"/>
        <w:bottom w:val="none" w:sz="0" w:space="0" w:color="auto"/>
        <w:right w:val="none" w:sz="0" w:space="0" w:color="auto"/>
      </w:divBdr>
    </w:div>
    <w:div w:id="543325018">
      <w:bodyDiv w:val="1"/>
      <w:marLeft w:val="0"/>
      <w:marRight w:val="0"/>
      <w:marTop w:val="0"/>
      <w:marBottom w:val="0"/>
      <w:divBdr>
        <w:top w:val="none" w:sz="0" w:space="0" w:color="auto"/>
        <w:left w:val="none" w:sz="0" w:space="0" w:color="auto"/>
        <w:bottom w:val="none" w:sz="0" w:space="0" w:color="auto"/>
        <w:right w:val="none" w:sz="0" w:space="0" w:color="auto"/>
      </w:divBdr>
    </w:div>
    <w:div w:id="593634412">
      <w:bodyDiv w:val="1"/>
      <w:marLeft w:val="0"/>
      <w:marRight w:val="0"/>
      <w:marTop w:val="0"/>
      <w:marBottom w:val="0"/>
      <w:divBdr>
        <w:top w:val="none" w:sz="0" w:space="0" w:color="auto"/>
        <w:left w:val="none" w:sz="0" w:space="0" w:color="auto"/>
        <w:bottom w:val="none" w:sz="0" w:space="0" w:color="auto"/>
        <w:right w:val="none" w:sz="0" w:space="0" w:color="auto"/>
      </w:divBdr>
    </w:div>
    <w:div w:id="644817892">
      <w:bodyDiv w:val="1"/>
      <w:marLeft w:val="0"/>
      <w:marRight w:val="0"/>
      <w:marTop w:val="0"/>
      <w:marBottom w:val="0"/>
      <w:divBdr>
        <w:top w:val="none" w:sz="0" w:space="0" w:color="auto"/>
        <w:left w:val="none" w:sz="0" w:space="0" w:color="auto"/>
        <w:bottom w:val="none" w:sz="0" w:space="0" w:color="auto"/>
        <w:right w:val="none" w:sz="0" w:space="0" w:color="auto"/>
      </w:divBdr>
    </w:div>
    <w:div w:id="735934881">
      <w:bodyDiv w:val="1"/>
      <w:marLeft w:val="0"/>
      <w:marRight w:val="0"/>
      <w:marTop w:val="0"/>
      <w:marBottom w:val="0"/>
      <w:divBdr>
        <w:top w:val="none" w:sz="0" w:space="0" w:color="auto"/>
        <w:left w:val="none" w:sz="0" w:space="0" w:color="auto"/>
        <w:bottom w:val="none" w:sz="0" w:space="0" w:color="auto"/>
        <w:right w:val="none" w:sz="0" w:space="0" w:color="auto"/>
      </w:divBdr>
    </w:div>
    <w:div w:id="981152541">
      <w:bodyDiv w:val="1"/>
      <w:marLeft w:val="0"/>
      <w:marRight w:val="0"/>
      <w:marTop w:val="0"/>
      <w:marBottom w:val="0"/>
      <w:divBdr>
        <w:top w:val="none" w:sz="0" w:space="0" w:color="auto"/>
        <w:left w:val="none" w:sz="0" w:space="0" w:color="auto"/>
        <w:bottom w:val="none" w:sz="0" w:space="0" w:color="auto"/>
        <w:right w:val="none" w:sz="0" w:space="0" w:color="auto"/>
      </w:divBdr>
    </w:div>
    <w:div w:id="981538327">
      <w:bodyDiv w:val="1"/>
      <w:marLeft w:val="0"/>
      <w:marRight w:val="0"/>
      <w:marTop w:val="0"/>
      <w:marBottom w:val="0"/>
      <w:divBdr>
        <w:top w:val="none" w:sz="0" w:space="0" w:color="auto"/>
        <w:left w:val="none" w:sz="0" w:space="0" w:color="auto"/>
        <w:bottom w:val="none" w:sz="0" w:space="0" w:color="auto"/>
        <w:right w:val="none" w:sz="0" w:space="0" w:color="auto"/>
      </w:divBdr>
    </w:div>
    <w:div w:id="1211654761">
      <w:bodyDiv w:val="1"/>
      <w:marLeft w:val="0"/>
      <w:marRight w:val="0"/>
      <w:marTop w:val="0"/>
      <w:marBottom w:val="0"/>
      <w:divBdr>
        <w:top w:val="none" w:sz="0" w:space="0" w:color="auto"/>
        <w:left w:val="none" w:sz="0" w:space="0" w:color="auto"/>
        <w:bottom w:val="none" w:sz="0" w:space="0" w:color="auto"/>
        <w:right w:val="none" w:sz="0" w:space="0" w:color="auto"/>
      </w:divBdr>
    </w:div>
    <w:div w:id="1519387035">
      <w:bodyDiv w:val="1"/>
      <w:marLeft w:val="0"/>
      <w:marRight w:val="0"/>
      <w:marTop w:val="0"/>
      <w:marBottom w:val="0"/>
      <w:divBdr>
        <w:top w:val="none" w:sz="0" w:space="0" w:color="auto"/>
        <w:left w:val="none" w:sz="0" w:space="0" w:color="auto"/>
        <w:bottom w:val="none" w:sz="0" w:space="0" w:color="auto"/>
        <w:right w:val="none" w:sz="0" w:space="0" w:color="auto"/>
      </w:divBdr>
    </w:div>
    <w:div w:id="1588229563">
      <w:bodyDiv w:val="1"/>
      <w:marLeft w:val="0"/>
      <w:marRight w:val="0"/>
      <w:marTop w:val="0"/>
      <w:marBottom w:val="0"/>
      <w:divBdr>
        <w:top w:val="none" w:sz="0" w:space="0" w:color="auto"/>
        <w:left w:val="none" w:sz="0" w:space="0" w:color="auto"/>
        <w:bottom w:val="none" w:sz="0" w:space="0" w:color="auto"/>
        <w:right w:val="none" w:sz="0" w:space="0" w:color="auto"/>
      </w:divBdr>
    </w:div>
    <w:div w:id="1612199738">
      <w:bodyDiv w:val="1"/>
      <w:marLeft w:val="0"/>
      <w:marRight w:val="0"/>
      <w:marTop w:val="0"/>
      <w:marBottom w:val="0"/>
      <w:divBdr>
        <w:top w:val="none" w:sz="0" w:space="0" w:color="auto"/>
        <w:left w:val="none" w:sz="0" w:space="0" w:color="auto"/>
        <w:bottom w:val="none" w:sz="0" w:space="0" w:color="auto"/>
        <w:right w:val="none" w:sz="0" w:space="0" w:color="auto"/>
      </w:divBdr>
    </w:div>
    <w:div w:id="16345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vins.Kapostin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D01E3-7E15-4018-93F1-8C686DB6E0AD}">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122e0e09-afb4-4bf9-abab-ecc4519bc6eb"/>
    <ds:schemaRef ds:uri="ace8e44c-fa88-44c0-8590-dfda63664a63"/>
  </ds:schemaRefs>
</ds:datastoreItem>
</file>

<file path=customXml/itemProps2.xml><?xml version="1.0" encoding="utf-8"?>
<ds:datastoreItem xmlns:ds="http://schemas.openxmlformats.org/officeDocument/2006/customXml" ds:itemID="{243CFA4C-8849-4578-B3A0-2108B9303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58E8A-EB87-4304-B0AC-88858921E18E}">
  <ds:schemaRefs>
    <ds:schemaRef ds:uri="http://schemas.microsoft.com/sharepoint/v3/contenttype/forms"/>
  </ds:schemaRefs>
</ds:datastoreItem>
</file>

<file path=customXml/itemProps4.xml><?xml version="1.0" encoding="utf-8"?>
<ds:datastoreItem xmlns:ds="http://schemas.openxmlformats.org/officeDocument/2006/customXml" ds:itemID="{1803B529-30C9-4786-8E04-893CA3E9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11798</Words>
  <Characters>6725</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Grozījumi Jūras vides aizsardzības un pārvaldības likumā</dc:subject>
  <dc:creator>Kristīne Kedo, Edvīns Kāpostiņš</dc:creator>
  <cp:keywords>Grozījumi Jūras vides aizsardzības un pārvaldības likumā;Likumprojekts</cp:keywords>
  <dc:description>67026558, kristine.kedo@varam.gov.lv;_x000d_
67026565, edvins.kapostins@varam.gov.lv</dc:description>
  <cp:lastModifiedBy>Madara Gaile</cp:lastModifiedBy>
  <cp:revision>8</cp:revision>
  <cp:lastPrinted>2019-02-05T15:50:00Z</cp:lastPrinted>
  <dcterms:created xsi:type="dcterms:W3CDTF">2021-01-12T09:35:00Z</dcterms:created>
  <dcterms:modified xsi:type="dcterms:W3CDTF">2021-01-26T14:32:00Z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