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9C4A" w14:textId="77777777" w:rsidR="00625506" w:rsidRPr="00FA4819" w:rsidRDefault="004D7386" w:rsidP="004D7386">
      <w:pPr>
        <w:jc w:val="center"/>
        <w:rPr>
          <w:rFonts w:ascii="Times New Roman" w:hAnsi="Times New Roman" w:cs="Times New Roman"/>
          <w:b/>
          <w:lang w:eastAsia="lv-LV"/>
        </w:rPr>
      </w:pPr>
      <w:r w:rsidRPr="00FA4819">
        <w:rPr>
          <w:rFonts w:ascii="Times New Roman" w:hAnsi="Times New Roman" w:cs="Times New Roman"/>
          <w:b/>
          <w:lang w:eastAsia="lv-LV"/>
        </w:rPr>
        <w:t xml:space="preserve">Informatīvais ziņojums </w:t>
      </w:r>
    </w:p>
    <w:p w14:paraId="4062ACD5" w14:textId="078E3DD3" w:rsidR="004D7386" w:rsidRDefault="00E940B5" w:rsidP="004D7386">
      <w:pPr>
        <w:jc w:val="center"/>
        <w:rPr>
          <w:rFonts w:ascii="Times New Roman" w:hAnsi="Times New Roman" w:cs="Times New Roman"/>
          <w:b/>
          <w:lang w:eastAsia="lv-LV"/>
        </w:rPr>
      </w:pPr>
      <w:r>
        <w:rPr>
          <w:rFonts w:ascii="Times New Roman" w:hAnsi="Times New Roman" w:cs="Times New Roman"/>
          <w:b/>
          <w:lang w:eastAsia="lv-LV"/>
        </w:rPr>
        <w:t xml:space="preserve"> </w:t>
      </w:r>
      <w:r w:rsidRPr="00E940B5">
        <w:rPr>
          <w:rFonts w:ascii="Times New Roman" w:hAnsi="Times New Roman" w:cs="Times New Roman"/>
          <w:b/>
          <w:lang w:eastAsia="lv-LV"/>
        </w:rPr>
        <w:t>“</w:t>
      </w:r>
      <w:r>
        <w:rPr>
          <w:rFonts w:ascii="Times New Roman" w:hAnsi="Times New Roman" w:cs="Times New Roman"/>
          <w:b/>
          <w:lang w:eastAsia="lv-LV"/>
        </w:rPr>
        <w:t>P</w:t>
      </w:r>
      <w:r w:rsidR="004D7386" w:rsidRPr="00FA4819">
        <w:rPr>
          <w:rFonts w:ascii="Times New Roman" w:hAnsi="Times New Roman" w:cs="Times New Roman"/>
          <w:b/>
          <w:lang w:eastAsia="lv-LV"/>
        </w:rPr>
        <w:t>ar pavasara palu un plūdu risku novērtējumu 2021. gadā un iesaistīto institūciju gatavību</w:t>
      </w:r>
      <w:r>
        <w:rPr>
          <w:rFonts w:ascii="Times New Roman" w:hAnsi="Times New Roman" w:cs="Times New Roman"/>
          <w:b/>
          <w:lang w:eastAsia="lv-LV"/>
        </w:rPr>
        <w:t>”</w:t>
      </w:r>
    </w:p>
    <w:p w14:paraId="3DAA478E" w14:textId="77777777" w:rsidR="0028200A" w:rsidRPr="00FA4819" w:rsidRDefault="0028200A" w:rsidP="004D7386">
      <w:pPr>
        <w:jc w:val="center"/>
        <w:rPr>
          <w:rFonts w:ascii="Times New Roman" w:hAnsi="Times New Roman" w:cs="Times New Roman"/>
          <w:b/>
          <w:lang w:eastAsia="lv-LV"/>
        </w:rPr>
      </w:pPr>
    </w:p>
    <w:p w14:paraId="59201D9E" w14:textId="51A97A72" w:rsidR="00B71A8D" w:rsidRDefault="00625506" w:rsidP="00625506">
      <w:pPr>
        <w:jc w:val="both"/>
        <w:rPr>
          <w:rFonts w:ascii="Times New Roman" w:eastAsia="Times New Roman" w:hAnsi="Times New Roman" w:cs="Times New Roman"/>
        </w:rPr>
      </w:pPr>
      <w:r w:rsidRPr="00FA4819">
        <w:rPr>
          <w:rFonts w:ascii="Times New Roman" w:hAnsi="Times New Roman" w:cs="Times New Roman"/>
          <w:b/>
          <w:lang w:eastAsia="lv-LV"/>
        </w:rPr>
        <w:tab/>
      </w:r>
      <w:r w:rsidRPr="00FA4819">
        <w:rPr>
          <w:rFonts w:ascii="Times New Roman" w:hAnsi="Times New Roman" w:cs="Times New Roman"/>
          <w:lang w:eastAsia="lv-LV"/>
        </w:rPr>
        <w:t xml:space="preserve">Ministra prezidenta </w:t>
      </w:r>
      <w:r w:rsidRPr="00FA4819">
        <w:rPr>
          <w:rFonts w:ascii="Times New Roman" w:eastAsia="Times New Roman" w:hAnsi="Times New Roman" w:cs="Times New Roman"/>
          <w:iCs/>
          <w:lang w:eastAsia="lv-LV"/>
        </w:rPr>
        <w:t>2021.</w:t>
      </w:r>
      <w:r w:rsidR="000649CC">
        <w:rPr>
          <w:rFonts w:ascii="Times New Roman" w:eastAsia="Times New Roman" w:hAnsi="Times New Roman" w:cs="Times New Roman"/>
          <w:iCs/>
          <w:lang w:eastAsia="lv-LV"/>
        </w:rPr>
        <w:t xml:space="preserve"> </w:t>
      </w:r>
      <w:r w:rsidR="00E940B5">
        <w:rPr>
          <w:rFonts w:ascii="Times New Roman" w:eastAsia="Times New Roman" w:hAnsi="Times New Roman" w:cs="Times New Roman"/>
          <w:iCs/>
          <w:lang w:eastAsia="lv-LV"/>
        </w:rPr>
        <w:t>gada 17.</w:t>
      </w:r>
      <w:r w:rsidR="000649CC">
        <w:rPr>
          <w:rFonts w:ascii="Times New Roman" w:eastAsia="Times New Roman" w:hAnsi="Times New Roman" w:cs="Times New Roman"/>
          <w:iCs/>
          <w:lang w:eastAsia="lv-LV"/>
        </w:rPr>
        <w:t xml:space="preserve"> </w:t>
      </w:r>
      <w:r w:rsidR="00E940B5">
        <w:rPr>
          <w:rFonts w:ascii="Times New Roman" w:eastAsia="Times New Roman" w:hAnsi="Times New Roman" w:cs="Times New Roman"/>
          <w:iCs/>
          <w:lang w:eastAsia="lv-LV"/>
        </w:rPr>
        <w:t>februāra</w:t>
      </w:r>
      <w:r w:rsidRPr="00FA4819">
        <w:rPr>
          <w:rFonts w:ascii="Times New Roman" w:eastAsia="Times New Roman" w:hAnsi="Times New Roman" w:cs="Times New Roman"/>
          <w:iCs/>
          <w:lang w:eastAsia="lv-LV"/>
        </w:rPr>
        <w:t xml:space="preserve"> rezolūcijā </w:t>
      </w:r>
      <w:r w:rsidR="00E940B5">
        <w:rPr>
          <w:rFonts w:ascii="Times New Roman" w:eastAsia="Times New Roman" w:hAnsi="Times New Roman" w:cs="Times New Roman"/>
          <w:iCs/>
          <w:lang w:eastAsia="lv-LV"/>
        </w:rPr>
        <w:t xml:space="preserve">Nr. </w:t>
      </w:r>
      <w:r w:rsidRPr="00FA4819">
        <w:rPr>
          <w:rFonts w:ascii="Times New Roman" w:eastAsia="Times New Roman" w:hAnsi="Times New Roman" w:cs="Times New Roman"/>
          <w:iCs/>
          <w:lang w:eastAsia="lv-LV"/>
        </w:rPr>
        <w:t xml:space="preserve">2021-1.1.1./9-9 Vides aizsardzības un reģionālās attīstības ministrijai (turpmāk – VARAM) 1.2. </w:t>
      </w:r>
      <w:r w:rsidR="00E940B5">
        <w:rPr>
          <w:rFonts w:ascii="Times New Roman" w:eastAsia="Times New Roman" w:hAnsi="Times New Roman" w:cs="Times New Roman"/>
          <w:iCs/>
          <w:lang w:eastAsia="lv-LV"/>
        </w:rPr>
        <w:t>apakš</w:t>
      </w:r>
      <w:r w:rsidRPr="00FA4819">
        <w:rPr>
          <w:rFonts w:ascii="Times New Roman" w:eastAsia="Times New Roman" w:hAnsi="Times New Roman" w:cs="Times New Roman"/>
          <w:iCs/>
          <w:lang w:eastAsia="lv-LV"/>
        </w:rPr>
        <w:t xml:space="preserve">punktā noteikts uzdevums </w:t>
      </w:r>
      <w:r w:rsidRPr="00FA4819">
        <w:rPr>
          <w:rFonts w:ascii="Times New Roman" w:eastAsia="Times New Roman" w:hAnsi="Times New Roman" w:cs="Times New Roman"/>
        </w:rPr>
        <w:t xml:space="preserve">sagatavot un iesniegt izskatīšanai Ministru kabineta </w:t>
      </w:r>
      <w:r w:rsidR="00E940B5" w:rsidRPr="00FA4819">
        <w:rPr>
          <w:rFonts w:ascii="Times New Roman" w:eastAsia="Times New Roman" w:hAnsi="Times New Roman" w:cs="Times New Roman"/>
        </w:rPr>
        <w:t xml:space="preserve">2021. gada 25. februāra </w:t>
      </w:r>
      <w:r w:rsidRPr="00FA4819">
        <w:rPr>
          <w:rFonts w:ascii="Times New Roman" w:eastAsia="Times New Roman" w:hAnsi="Times New Roman" w:cs="Times New Roman"/>
        </w:rPr>
        <w:t>sēdē informatīvo ziņojumu par pavasara palu un plūdu risku novērtējumu, kā arī par valsts un pašvaldību institūciju gatavību iespējamiem pavasara paliem un plūdiem Daugavas, Gaujas, Lielupes un Ventas upju baseinu apgabalos.</w:t>
      </w:r>
    </w:p>
    <w:p w14:paraId="22495A7A" w14:textId="77777777" w:rsidR="0028200A" w:rsidRPr="0028200A" w:rsidRDefault="0028200A" w:rsidP="00625506">
      <w:pPr>
        <w:jc w:val="both"/>
        <w:rPr>
          <w:rFonts w:ascii="Times New Roman" w:eastAsia="Times New Roman" w:hAnsi="Times New Roman" w:cs="Times New Roman"/>
        </w:rPr>
      </w:pPr>
    </w:p>
    <w:p w14:paraId="401D2ECF" w14:textId="77777777" w:rsidR="00625506" w:rsidRPr="00FA4819" w:rsidRDefault="00C93157" w:rsidP="00625506">
      <w:pPr>
        <w:jc w:val="both"/>
        <w:rPr>
          <w:rFonts w:ascii="Times New Roman" w:eastAsia="Times New Roman" w:hAnsi="Times New Roman" w:cs="Times New Roman"/>
          <w:b/>
          <w:iCs/>
          <w:lang w:eastAsia="lv-LV"/>
        </w:rPr>
      </w:pPr>
      <w:r>
        <w:rPr>
          <w:rFonts w:ascii="Times New Roman" w:eastAsia="Times New Roman" w:hAnsi="Times New Roman" w:cs="Times New Roman"/>
          <w:b/>
        </w:rPr>
        <w:t xml:space="preserve">I </w:t>
      </w:r>
      <w:r w:rsidR="00625506" w:rsidRPr="00FA4819">
        <w:rPr>
          <w:rFonts w:ascii="Times New Roman" w:eastAsia="Times New Roman" w:hAnsi="Times New Roman" w:cs="Times New Roman"/>
          <w:b/>
        </w:rPr>
        <w:t xml:space="preserve">Palu </w:t>
      </w:r>
      <w:r w:rsidR="00625506" w:rsidRPr="00FA4819">
        <w:rPr>
          <w:rFonts w:ascii="Times New Roman" w:eastAsia="Times New Roman" w:hAnsi="Times New Roman" w:cs="Times New Roman"/>
          <w:b/>
          <w:iCs/>
          <w:lang w:eastAsia="lv-LV"/>
        </w:rPr>
        <w:t>un plūdu riska novērtējums</w:t>
      </w:r>
    </w:p>
    <w:p w14:paraId="3A999111" w14:textId="77777777" w:rsidR="00625506" w:rsidRPr="00FA4819" w:rsidRDefault="00625506" w:rsidP="00625506">
      <w:pPr>
        <w:ind w:firstLine="720"/>
        <w:jc w:val="both"/>
        <w:rPr>
          <w:rFonts w:ascii="Times New Roman" w:eastAsia="Times New Roman" w:hAnsi="Times New Roman" w:cs="Times New Roman"/>
          <w:iCs/>
          <w:lang w:eastAsia="lv-LV"/>
        </w:rPr>
      </w:pPr>
      <w:r w:rsidRPr="00FA4819">
        <w:rPr>
          <w:rFonts w:ascii="Times New Roman" w:eastAsia="Times New Roman" w:hAnsi="Times New Roman" w:cs="Times New Roman"/>
          <w:iCs/>
          <w:lang w:eastAsia="lv-LV"/>
        </w:rPr>
        <w:t xml:space="preserve">Kopumā Latvijas upju hidroloģiskais režīms pakāpeniski mainās – tradicionāli pavasara pali nesa gada gaitā augstākās novērotās ūdens līmeņa atzīmes, tomēr pēdējos gados arvien biežāk jūtamas izmaiņas ierastajā ūdens līmeņa gaitā. Sevišķi tas ir novērojams Latvijas rietumu daļas upju hidroloģiskajā režīmā – pavasara palu maksimums reti ir gada augstākais ūdenslīmenis, visbiežāk ziemas-pavasara periodā ir vairāki atkušņi, to laikā ūdenslīmenis upēs strauji paaugstinās un līdzīga apmēra maksimumi var atkārtoties pat divas vai trīs reizes. Arī šajā sezonā janvāra atkušņa laikā ūdens līmenis paaugstinājās, vietām pat vairāk nekā par metru. Tomēr iepriekšējā ziemas sezonā - 2019.- 2020. gadā - Latvijas upēs vispār neizveidojās noturīga ledus sega un pavasara pali bija vāji izteikti. </w:t>
      </w:r>
    </w:p>
    <w:p w14:paraId="305F1929" w14:textId="77777777" w:rsidR="00625506" w:rsidRPr="00FA4819" w:rsidRDefault="00625506" w:rsidP="00FA4819">
      <w:pPr>
        <w:jc w:val="both"/>
        <w:rPr>
          <w:rFonts w:ascii="Times New Roman" w:hAnsi="Times New Roman" w:cs="Times New Roman"/>
          <w:i/>
          <w:color w:val="000000"/>
        </w:rPr>
      </w:pPr>
      <w:r w:rsidRPr="00FA4819">
        <w:rPr>
          <w:rFonts w:ascii="Times New Roman" w:hAnsi="Times New Roman" w:cs="Times New Roman"/>
          <w:i/>
          <w:color w:val="000000"/>
        </w:rPr>
        <w:t>Hidroloģiskie apstākļi Kurzemes un Zemgales upēs</w:t>
      </w:r>
    </w:p>
    <w:p w14:paraId="4B550785" w14:textId="77777777" w:rsidR="00625506" w:rsidRPr="00FA4819" w:rsidRDefault="00625506" w:rsidP="00625506">
      <w:pPr>
        <w:numPr>
          <w:ilvl w:val="0"/>
          <w:numId w:val="1"/>
        </w:numPr>
        <w:spacing w:after="0" w:line="240" w:lineRule="auto"/>
        <w:ind w:left="0" w:firstLine="360"/>
        <w:jc w:val="both"/>
        <w:rPr>
          <w:rFonts w:ascii="Times New Roman" w:hAnsi="Times New Roman" w:cs="Times New Roman"/>
          <w:color w:val="000000"/>
        </w:rPr>
      </w:pPr>
      <w:r w:rsidRPr="00FA4819">
        <w:rPr>
          <w:rFonts w:ascii="Times New Roman" w:hAnsi="Times New Roman" w:cs="Times New Roman"/>
          <w:color w:val="000000"/>
        </w:rPr>
        <w:t xml:space="preserve">2020. gadā kopš aprīļa </w:t>
      </w:r>
      <w:r w:rsidRPr="00FA4819">
        <w:rPr>
          <w:rFonts w:ascii="Times New Roman" w:hAnsi="Times New Roman" w:cs="Times New Roman"/>
          <w:b/>
          <w:color w:val="000000"/>
        </w:rPr>
        <w:t>upju notece</w:t>
      </w:r>
      <w:r w:rsidRPr="00FA4819">
        <w:rPr>
          <w:rFonts w:ascii="Times New Roman" w:hAnsi="Times New Roman" w:cs="Times New Roman"/>
          <w:color w:val="000000"/>
        </w:rPr>
        <w:t xml:space="preserve"> bija mazāka, nekā ilggadīgi vidēji šai periodā ierasts. Nokrišņu daudzums pirms ziemas (augusts-decembris) Lielupes baseinā bijis 67% no normas, bet Ventas baseinā tikai 56% no normas. Analizējot rudens-ziemas noteci, jāatzīmē, ka Latvijas rietumu un centrālās daļas upju baseinos tā ir bijusi tikai 44-50 % no normas. Noturīga </w:t>
      </w:r>
      <w:r w:rsidRPr="00FA4819">
        <w:rPr>
          <w:rFonts w:ascii="Times New Roman" w:hAnsi="Times New Roman" w:cs="Times New Roman"/>
          <w:b/>
          <w:color w:val="000000"/>
        </w:rPr>
        <w:t>sniega sega</w:t>
      </w:r>
      <w:r w:rsidRPr="00FA4819">
        <w:rPr>
          <w:rFonts w:ascii="Times New Roman" w:hAnsi="Times New Roman" w:cs="Times New Roman"/>
          <w:color w:val="000000"/>
        </w:rPr>
        <w:t xml:space="preserve"> izveidojās 2021. gada janvāra sākumā. Janvāra beigās vietām uz brīdi sniega sega nokusa, bet pēc atkušņa sniega sega atkal zemi klāja visā teritorijā. Kurzemē un Zemgalē 20. februārī bija 8-29 cm bieza sniega sega, kas 21. februārī, siltā laika ietekmē, sāka intensīvi kust. 21. februāra vakarā Kurzemē vietām sniegs jau bija nokusis.</w:t>
      </w:r>
    </w:p>
    <w:p w14:paraId="180E5A0D" w14:textId="77777777" w:rsidR="00625506" w:rsidRPr="00FA4819" w:rsidRDefault="00625506" w:rsidP="00625506">
      <w:pPr>
        <w:numPr>
          <w:ilvl w:val="0"/>
          <w:numId w:val="1"/>
        </w:numPr>
        <w:spacing w:after="0" w:line="240" w:lineRule="auto"/>
        <w:ind w:left="0" w:firstLine="360"/>
        <w:jc w:val="both"/>
        <w:rPr>
          <w:rFonts w:ascii="Times New Roman" w:hAnsi="Times New Roman" w:cs="Times New Roman"/>
          <w:color w:val="000000"/>
        </w:rPr>
      </w:pPr>
      <w:r w:rsidRPr="00FA4819">
        <w:rPr>
          <w:rFonts w:ascii="Times New Roman" w:hAnsi="Times New Roman" w:cs="Times New Roman"/>
          <w:b/>
          <w:color w:val="000000"/>
        </w:rPr>
        <w:t>Ledus veidošanās</w:t>
      </w:r>
      <w:r w:rsidRPr="00FA4819">
        <w:rPr>
          <w:rFonts w:ascii="Times New Roman" w:hAnsi="Times New Roman" w:cs="Times New Roman"/>
          <w:color w:val="000000"/>
        </w:rPr>
        <w:t xml:space="preserve"> Latvijas upēs šajā sezonā notika atkārtoti. Decembra pirmās dekādes beigās pirmatnējās ledus formas sāka veidoties lielākajā daļā Latvijas upju, atsevišķās upes pat izveidojās ledus sega ar lāsmeņiem vai nepilna ledus sega. Decembra otrās dekādes beigās un trešajā dekādē daudzviet upes bija atkal brīvas no ledus vai gar krastiem bija palikušas palieku piesalas. Lielupē, Misā un Svētē saglabājās ledus sega, Bērzē nepilna ledus sega, bet Tērvetē, Mēmelē un Mūsā ledus sega ar lāsmeņiem. Ir sezonas, kad Kurzemē noturīga ledus sega neizveidojas, bet šogad upēs ir ledus. Ventā pie Leckavas un Kuldīgas piesalas, pie Vendzavas nepilna ledus sega. Abavā pie Rendas, Užavā, Rīvā un Bārtā ledus sega ar lāsmeņiem, bet Imulā pie Pilskalniem ledus sega. Irbē gar krastiem piesalas. Rojā ledus sega, bet Durbe brīva. Prognozes izdošanas dienā Kurzemes upju ledus daudzviet kļūst tumšāks, vietām uz ledus ir ūdens. Ciecerē pie Pakuļu HES upe brīva no ledus, bet Irbē pie Vičakiem sākusies reta ledus iešana.</w:t>
      </w:r>
    </w:p>
    <w:p w14:paraId="79A16B4D" w14:textId="77777777" w:rsidR="00923A18" w:rsidRPr="00923A18" w:rsidRDefault="00625506" w:rsidP="00923A18">
      <w:pPr>
        <w:numPr>
          <w:ilvl w:val="0"/>
          <w:numId w:val="1"/>
        </w:numPr>
        <w:spacing w:after="0" w:line="240" w:lineRule="auto"/>
        <w:ind w:left="0" w:firstLine="360"/>
        <w:jc w:val="both"/>
        <w:rPr>
          <w:rFonts w:ascii="Times New Roman" w:hAnsi="Times New Roman" w:cs="Times New Roman"/>
          <w:lang w:eastAsia="lv-LV"/>
        </w:rPr>
      </w:pPr>
      <w:r w:rsidRPr="00FA4819">
        <w:rPr>
          <w:rFonts w:ascii="Times New Roman" w:hAnsi="Times New Roman" w:cs="Times New Roman"/>
          <w:b/>
          <w:color w:val="000000"/>
        </w:rPr>
        <w:t>Ledus biezums</w:t>
      </w:r>
      <w:r w:rsidRPr="00FA4819">
        <w:rPr>
          <w:rFonts w:ascii="Times New Roman" w:hAnsi="Times New Roman" w:cs="Times New Roman"/>
          <w:color w:val="000000"/>
        </w:rPr>
        <w:t xml:space="preserve"> Lielupē pie Mežotne</w:t>
      </w:r>
      <w:r w:rsidR="00FA4819">
        <w:rPr>
          <w:rFonts w:ascii="Times New Roman" w:hAnsi="Times New Roman" w:cs="Times New Roman"/>
          <w:color w:val="000000"/>
        </w:rPr>
        <w:t xml:space="preserve">s 20. februārī bija 23 cm, pie </w:t>
      </w:r>
      <w:r w:rsidRPr="00FA4819">
        <w:rPr>
          <w:rFonts w:ascii="Times New Roman" w:hAnsi="Times New Roman" w:cs="Times New Roman"/>
          <w:color w:val="000000"/>
        </w:rPr>
        <w:t xml:space="preserve">Staļģenes arī 25 cm, bet 19.02. pie Jelgavas bija 13 cm, bet pie Kalnciema 22 cm biezs ledus. Ventā pie Vārdavas un Bārtā pie Dūkupjiem 9. februārī bija 8 cm biezs ledus. </w:t>
      </w:r>
      <w:r w:rsidRPr="00FA4819">
        <w:rPr>
          <w:rFonts w:ascii="Times New Roman" w:hAnsi="Times New Roman" w:cs="Times New Roman"/>
        </w:rPr>
        <w:t xml:space="preserve">Neraugoties uz ļoti stiprā sala periodiem, kas šoziem atkārtojās vairākkārt, ledus sega nav izveidojusies ļoti bieza. Tās veidošanos un nostiprināšanos ietekmēja sniega sega uz ledus, kas darbojās kā izolācijas </w:t>
      </w:r>
      <w:r w:rsidRPr="00FA4819">
        <w:rPr>
          <w:rFonts w:ascii="Times New Roman" w:hAnsi="Times New Roman" w:cs="Times New Roman"/>
        </w:rPr>
        <w:lastRenderedPageBreak/>
        <w:t>materiāls un apgrūtināja ledus biezuma strauju palielināšanos. Februāra otrās dekādes beigās ledus ir 8-18 cm plānāks nekā ierasts šajā laikā. Ledu sedz 2-10 cm bieza sniega kārta.</w:t>
      </w:r>
    </w:p>
    <w:p w14:paraId="409E6D39" w14:textId="274DBEB9" w:rsidR="00FA4819" w:rsidRPr="00FA4819" w:rsidRDefault="00FA4819" w:rsidP="00FA4819">
      <w:pPr>
        <w:numPr>
          <w:ilvl w:val="0"/>
          <w:numId w:val="1"/>
        </w:numPr>
        <w:spacing w:after="0" w:line="240" w:lineRule="auto"/>
        <w:ind w:left="0" w:firstLine="360"/>
        <w:jc w:val="both"/>
        <w:rPr>
          <w:rFonts w:ascii="Times New Roman" w:hAnsi="Times New Roman" w:cs="Times New Roman"/>
        </w:rPr>
      </w:pPr>
      <w:r w:rsidRPr="00FA4819">
        <w:rPr>
          <w:rFonts w:ascii="Times New Roman" w:hAnsi="Times New Roman" w:cs="Times New Roman"/>
          <w:b/>
        </w:rPr>
        <w:t>Ledus uzlūšana</w:t>
      </w:r>
      <w:r w:rsidRPr="00FA4819">
        <w:rPr>
          <w:rFonts w:ascii="Times New Roman" w:hAnsi="Times New Roman" w:cs="Times New Roman"/>
        </w:rPr>
        <w:t xml:space="preserve"> lielākoties gaidāma laika periodā no 23. līdz 28. februārim. Agrāk ledus uzlūzīs un ies mazajās upēs un straujākajos upju posmos. Lielupē ledus uzlūšana gaidāma laika periodā no 26. februāra līdz 4. martam.</w:t>
      </w:r>
    </w:p>
    <w:p w14:paraId="18D0EE1D" w14:textId="77777777" w:rsidR="00FA4819" w:rsidRPr="00FA4819" w:rsidRDefault="00FA4819" w:rsidP="00FA4819">
      <w:pPr>
        <w:numPr>
          <w:ilvl w:val="0"/>
          <w:numId w:val="1"/>
        </w:numPr>
        <w:spacing w:after="0" w:line="240" w:lineRule="auto"/>
        <w:ind w:left="0" w:firstLine="360"/>
        <w:jc w:val="both"/>
        <w:rPr>
          <w:rFonts w:ascii="Times New Roman" w:hAnsi="Times New Roman" w:cs="Times New Roman"/>
        </w:rPr>
      </w:pPr>
      <w:r w:rsidRPr="00FA4819">
        <w:rPr>
          <w:rFonts w:ascii="Times New Roman" w:hAnsi="Times New Roman" w:cs="Times New Roman"/>
          <w:b/>
        </w:rPr>
        <w:t>Ūdens līmenis</w:t>
      </w:r>
      <w:r w:rsidRPr="00FA4819">
        <w:rPr>
          <w:rFonts w:ascii="Times New Roman" w:hAnsi="Times New Roman" w:cs="Times New Roman"/>
        </w:rPr>
        <w:t xml:space="preserve"> Kurzemes un Zemgales upēs paaugstināsies par 0,5-2 m, sastrēgumu gadījumā tie var būt vēl par 1-2 m augstāki. Visaugstākie ūdens līmeņi Kurzemes upēs tiks novēroti periodā no 26. februāra līdz 4. martam, savukārt Zemgales upēs lielākoties marta sākumā. Gaidāmo pavasara palu ūdens līmeņu maksimumi, kā arī maksimālie caurplūdumi lielākoties ir sagaidāmi zemāki nekā ilggadēji vidējie, tomēr gaidāma palieņu applūšana. Maksimālais ūdenslīmenis lielākoties nesasniegs ūdenslīmeni, kāds tiek novērots ar atkārtošanās biežumu reizi 10 gados.</w:t>
      </w:r>
    </w:p>
    <w:p w14:paraId="224B902D" w14:textId="52D5035A" w:rsidR="00625506" w:rsidRDefault="00FA4819" w:rsidP="00923A18">
      <w:pPr>
        <w:numPr>
          <w:ilvl w:val="0"/>
          <w:numId w:val="1"/>
        </w:numPr>
        <w:spacing w:after="0" w:line="240" w:lineRule="auto"/>
        <w:ind w:left="0" w:firstLine="360"/>
        <w:jc w:val="both"/>
        <w:rPr>
          <w:rFonts w:ascii="Times New Roman" w:hAnsi="Times New Roman" w:cs="Times New Roman"/>
        </w:rPr>
      </w:pPr>
      <w:r w:rsidRPr="00FA4819">
        <w:rPr>
          <w:rFonts w:ascii="Times New Roman" w:hAnsi="Times New Roman" w:cs="Times New Roman"/>
        </w:rPr>
        <w:t xml:space="preserve">Lielupē tās baseina reljefa dēļ ledus </w:t>
      </w:r>
      <w:r w:rsidRPr="00FA4819">
        <w:rPr>
          <w:rFonts w:ascii="Times New Roman" w:hAnsi="Times New Roman" w:cs="Times New Roman"/>
          <w:b/>
        </w:rPr>
        <w:t>sastrēgumu izveidošanās</w:t>
      </w:r>
      <w:r w:rsidRPr="00FA4819">
        <w:rPr>
          <w:rFonts w:ascii="Times New Roman" w:hAnsi="Times New Roman" w:cs="Times New Roman"/>
        </w:rPr>
        <w:t xml:space="preserve"> iespējama vairākos upes posmos: pie Staļģenes, Mežotnes un Jelgavas. Ledus sastrēgumi var izveidoties arī Lielupes pietekās. Kurzemē nozīmīgu ledus sastrēgumu veidošanās nav gaidāma.</w:t>
      </w:r>
    </w:p>
    <w:p w14:paraId="50EE788C" w14:textId="24EBE6CC" w:rsidR="00F45B3B" w:rsidRPr="0028200A" w:rsidRDefault="00F45B3B" w:rsidP="00923A18">
      <w:pPr>
        <w:numPr>
          <w:ilvl w:val="0"/>
          <w:numId w:val="1"/>
        </w:numPr>
        <w:spacing w:after="0" w:line="240" w:lineRule="auto"/>
        <w:ind w:left="0" w:firstLine="360"/>
        <w:jc w:val="both"/>
        <w:rPr>
          <w:rFonts w:ascii="Times New Roman" w:hAnsi="Times New Roman" w:cs="Times New Roman"/>
        </w:rPr>
      </w:pPr>
      <w:r w:rsidRPr="0028200A">
        <w:rPr>
          <w:rFonts w:ascii="Times New Roman" w:hAnsi="Times New Roman" w:cs="Times New Roman"/>
        </w:rPr>
        <w:t>24. februārī Kurzemes upēs turpinās ūdens līmeņa paaugstināšanās</w:t>
      </w:r>
      <w:r w:rsidR="00D0748E">
        <w:rPr>
          <w:rFonts w:ascii="Times New Roman" w:hAnsi="Times New Roman" w:cs="Times New Roman"/>
        </w:rPr>
        <w:t xml:space="preserve"> ar intensitāti 1-</w:t>
      </w:r>
      <w:r w:rsidR="00904745" w:rsidRPr="0028200A">
        <w:rPr>
          <w:rFonts w:ascii="Times New Roman" w:hAnsi="Times New Roman" w:cs="Times New Roman"/>
        </w:rPr>
        <w:t xml:space="preserve">7 cm diennaktī, Ventā ūdens līmenis svārstās. Lielupē </w:t>
      </w:r>
      <w:r w:rsidR="00F456CC" w:rsidRPr="0028200A">
        <w:rPr>
          <w:rFonts w:ascii="Times New Roman" w:hAnsi="Times New Roman" w:cs="Times New Roman"/>
        </w:rPr>
        <w:t xml:space="preserve">un pietekās </w:t>
      </w:r>
      <w:r w:rsidR="00904745" w:rsidRPr="0028200A">
        <w:rPr>
          <w:rFonts w:ascii="Times New Roman" w:hAnsi="Times New Roman" w:cs="Times New Roman"/>
        </w:rPr>
        <w:t>ūd</w:t>
      </w:r>
      <w:r w:rsidR="00D0748E">
        <w:rPr>
          <w:rFonts w:ascii="Times New Roman" w:hAnsi="Times New Roman" w:cs="Times New Roman"/>
        </w:rPr>
        <w:t>ens līmenis paaugstinās par 5-</w:t>
      </w:r>
      <w:r w:rsidR="00F456CC" w:rsidRPr="0028200A">
        <w:rPr>
          <w:rFonts w:ascii="Times New Roman" w:hAnsi="Times New Roman" w:cs="Times New Roman"/>
        </w:rPr>
        <w:t>9</w:t>
      </w:r>
      <w:r w:rsidR="00904745" w:rsidRPr="0028200A">
        <w:rPr>
          <w:rFonts w:ascii="Times New Roman" w:hAnsi="Times New Roman" w:cs="Times New Roman"/>
        </w:rPr>
        <w:t xml:space="preserve"> cm</w:t>
      </w:r>
      <w:r w:rsidR="00F456CC" w:rsidRPr="0028200A">
        <w:rPr>
          <w:rFonts w:ascii="Times New Roman" w:hAnsi="Times New Roman" w:cs="Times New Roman"/>
        </w:rPr>
        <w:t xml:space="preserve">. </w:t>
      </w:r>
      <w:r w:rsidR="00904745" w:rsidRPr="0028200A">
        <w:rPr>
          <w:rFonts w:ascii="Times New Roman" w:hAnsi="Times New Roman" w:cs="Times New Roman"/>
        </w:rPr>
        <w:t>Šodien un rīt ūdens līmeņa paaugstināšanās kļūs straujāka.</w:t>
      </w:r>
    </w:p>
    <w:p w14:paraId="47E6C652" w14:textId="77777777" w:rsidR="00923A18" w:rsidRPr="00923A18" w:rsidRDefault="00923A18" w:rsidP="00923A18">
      <w:pPr>
        <w:spacing w:after="0" w:line="240" w:lineRule="auto"/>
        <w:ind w:left="360"/>
        <w:jc w:val="both"/>
        <w:rPr>
          <w:rFonts w:ascii="Times New Roman" w:hAnsi="Times New Roman" w:cs="Times New Roman"/>
        </w:rPr>
      </w:pPr>
    </w:p>
    <w:p w14:paraId="7B530590" w14:textId="77777777" w:rsidR="00923A18" w:rsidRPr="00923A18" w:rsidRDefault="00923A18" w:rsidP="00923A18">
      <w:pPr>
        <w:jc w:val="both"/>
        <w:rPr>
          <w:rFonts w:ascii="Times New Roman" w:hAnsi="Times New Roman" w:cs="Times New Roman"/>
          <w:i/>
          <w:color w:val="000000"/>
        </w:rPr>
      </w:pPr>
      <w:r w:rsidRPr="00923A18">
        <w:rPr>
          <w:rFonts w:ascii="Times New Roman" w:hAnsi="Times New Roman" w:cs="Times New Roman"/>
          <w:i/>
          <w:color w:val="000000"/>
        </w:rPr>
        <w:t>Hidroloģiskie apstākļi Vidzemes un Latgales upēs</w:t>
      </w:r>
    </w:p>
    <w:p w14:paraId="3B0953FB" w14:textId="77777777" w:rsidR="00923A18" w:rsidRPr="00923A18" w:rsidRDefault="00923A18" w:rsidP="00923A18">
      <w:pPr>
        <w:numPr>
          <w:ilvl w:val="0"/>
          <w:numId w:val="2"/>
        </w:numPr>
        <w:spacing w:after="0" w:line="240" w:lineRule="auto"/>
        <w:ind w:left="0" w:firstLine="360"/>
        <w:jc w:val="both"/>
        <w:rPr>
          <w:rFonts w:ascii="Times New Roman" w:hAnsi="Times New Roman" w:cs="Times New Roman"/>
        </w:rPr>
      </w:pPr>
      <w:r w:rsidRPr="00923A18">
        <w:rPr>
          <w:rFonts w:ascii="Times New Roman" w:hAnsi="Times New Roman" w:cs="Times New Roman"/>
        </w:rPr>
        <w:t xml:space="preserve">Novembrī un decembrī nokrišņu ietekmē Salacas, Gaujas un Ogres upju baseinos </w:t>
      </w:r>
      <w:r w:rsidRPr="00923A18">
        <w:rPr>
          <w:rFonts w:ascii="Times New Roman" w:hAnsi="Times New Roman" w:cs="Times New Roman"/>
          <w:b/>
        </w:rPr>
        <w:t>upju notece</w:t>
      </w:r>
      <w:r w:rsidRPr="00923A18">
        <w:rPr>
          <w:rFonts w:ascii="Times New Roman" w:hAnsi="Times New Roman" w:cs="Times New Roman"/>
        </w:rPr>
        <w:t xml:space="preserve"> bija mazliet palielināta vai tuvu normas vērtībām. Kopumā, analizējot rudens-ziemas noteci, jāatzīmē, ka Salacas, Ogres un Gaujas baseinos tā ir bijusi tuvu normas vērtībām, bet pārējos Latvijas upju baseinos mazāka par normu. Nokrišņu daudzums pirms ziemas (augusts-decembris) Salacas baseinā bijis ~130% no normas. Daugavas, Aiviekstes, Gaujas un Ogres baseinos tas bijis 78-83% no normas.</w:t>
      </w:r>
    </w:p>
    <w:p w14:paraId="6FE7A8F6" w14:textId="77777777" w:rsidR="00923A18" w:rsidRDefault="00923A18" w:rsidP="00923A18">
      <w:pPr>
        <w:numPr>
          <w:ilvl w:val="0"/>
          <w:numId w:val="2"/>
        </w:numPr>
        <w:spacing w:after="0" w:line="240" w:lineRule="auto"/>
        <w:ind w:left="0" w:firstLine="360"/>
        <w:jc w:val="both"/>
        <w:rPr>
          <w:rFonts w:ascii="Times New Roman" w:hAnsi="Times New Roman" w:cs="Times New Roman"/>
        </w:rPr>
      </w:pPr>
      <w:r w:rsidRPr="00923A18">
        <w:rPr>
          <w:rFonts w:ascii="Times New Roman" w:hAnsi="Times New Roman" w:cs="Times New Roman"/>
          <w:b/>
        </w:rPr>
        <w:t>Ledus veidošanās</w:t>
      </w:r>
      <w:r w:rsidRPr="00923A18">
        <w:rPr>
          <w:rFonts w:ascii="Times New Roman" w:hAnsi="Times New Roman" w:cs="Times New Roman"/>
        </w:rPr>
        <w:t xml:space="preserve"> arī Latvijas austrumu daļas upēs šajā sezonā notika atkārtoti. Decembra pirmās dekādes beigās pirmatnējās ledus formas sāka veidoties lielākajā daļā upju, atsevišķās upes pat izveidojās ledus sega ar lāsmeņiem vai nepilna ledus sega. Decembra otrās dekādes beigās un trešajā dekādē daudzviet upes bija atkal brīvas no ledus vai gar krastiem bija palikušas palieku piesalas. Daugavā pie Vaikuļāniem saglabājās ledus sega. Daugavā decembrī vairākos upes posmos bija izveidojušies ledus</w:t>
      </w:r>
      <w:r w:rsidRPr="00923A18">
        <w:rPr>
          <w:rFonts w:ascii="Times New Roman" w:hAnsi="Times New Roman" w:cs="Times New Roman"/>
          <w:b/>
        </w:rPr>
        <w:t xml:space="preserve"> </w:t>
      </w:r>
      <w:r w:rsidRPr="00923A18">
        <w:rPr>
          <w:rFonts w:ascii="Times New Roman" w:hAnsi="Times New Roman" w:cs="Times New Roman"/>
        </w:rPr>
        <w:t xml:space="preserve">sablīvējumi. Decembra izskaņā un janvāra sākumā atsākās ledus veidošanās. Sākotnējo ledus formu veidošanās bija ilgstoša, jo valdīja sals, tomēr ne pietiekoši stiprs, lai izveidotos noturīga ledus sega. Ūdens līmenis upēs krasi svārstījās, bet bīstamas ūdens līmeņa vērtības ledus veidošanās laikā netika sasniegtas. Janvāra beigās un februārī, ilgstoši pieturoties sala apstākļiem, ledus sega nostiprinās, samazinās lāsmeņu laukumi, tomēr arī šajā periodā ledus veidošanās un vižņu iešana bija ilgstoša, tas veicināja </w:t>
      </w:r>
      <w:r w:rsidRPr="00923A18">
        <w:rPr>
          <w:rFonts w:ascii="Times New Roman" w:hAnsi="Times New Roman" w:cs="Times New Roman"/>
          <w:b/>
        </w:rPr>
        <w:t>ledus sablīvējumu</w:t>
      </w:r>
      <w:r w:rsidRPr="00923A18">
        <w:rPr>
          <w:rFonts w:ascii="Times New Roman" w:hAnsi="Times New Roman" w:cs="Times New Roman"/>
        </w:rPr>
        <w:t xml:space="preserve"> veidošanos. Pamazām tie izskalojas, tomēr Daugavā pie Piedrujas un Jēkabpils zem ledus vižņi, attiecīgi 1,0 un 2,4 m, Pļaviņu ūdenskrātuvē pie Pļaviņām zem ledus ir 1,3 m biezs vižņu slānis, bet Aiviekstē pie Aiviekstes HES ir 1 m biezs vižņu slānis. Upēs turpina palielināties ledus biezums, tomēr tas joprojām ir mazāks nekā ilggadīgi vidējie rādītāji - biezā sniega kārta, kas sedz ledu, apgrūtina strauju tā biezuma pieaugumu. Daugavā </w:t>
      </w:r>
      <w:r w:rsidRPr="00923A18">
        <w:rPr>
          <w:rFonts w:ascii="Times New Roman" w:hAnsi="Times New Roman" w:cs="Times New Roman"/>
          <w:b/>
        </w:rPr>
        <w:t>ledus biezums</w:t>
      </w:r>
      <w:r w:rsidRPr="00923A18">
        <w:rPr>
          <w:rFonts w:ascii="Times New Roman" w:hAnsi="Times New Roman" w:cs="Times New Roman"/>
        </w:rPr>
        <w:t xml:space="preserve"> 20. februārī ir 18-34 cm, Daugavas baseina upēs 14-37 cm, Gaujā pie Carnikavas 10. februārī bija 26 cm biezs ledus, bet Aiviekstē pie Lubānas 20. februārī – 20 cm.</w:t>
      </w:r>
    </w:p>
    <w:p w14:paraId="2549CAF9" w14:textId="77777777" w:rsidR="00923A18" w:rsidRPr="00923A18" w:rsidRDefault="00923A18" w:rsidP="00923A18">
      <w:pPr>
        <w:spacing w:after="0" w:line="240" w:lineRule="auto"/>
        <w:ind w:left="360"/>
        <w:jc w:val="both"/>
        <w:rPr>
          <w:rFonts w:ascii="Times New Roman" w:hAnsi="Times New Roman" w:cs="Times New Roman"/>
        </w:rPr>
      </w:pPr>
    </w:p>
    <w:p w14:paraId="1AFC71A0" w14:textId="77777777" w:rsidR="00923A18" w:rsidRPr="00923A18" w:rsidRDefault="00923A18" w:rsidP="00923A18">
      <w:pPr>
        <w:tabs>
          <w:tab w:val="left" w:pos="5954"/>
        </w:tabs>
        <w:jc w:val="both"/>
        <w:rPr>
          <w:rFonts w:ascii="Times New Roman" w:hAnsi="Times New Roman" w:cs="Times New Roman"/>
          <w:i/>
        </w:rPr>
      </w:pPr>
      <w:r w:rsidRPr="00923A18">
        <w:rPr>
          <w:rFonts w:ascii="Times New Roman" w:hAnsi="Times New Roman" w:cs="Times New Roman"/>
          <w:i/>
        </w:rPr>
        <w:t>Pavasara palu attīstības tendences Vidzemes un Latgales upēs</w:t>
      </w:r>
    </w:p>
    <w:p w14:paraId="619FBF52" w14:textId="77777777" w:rsidR="00923A18" w:rsidRPr="00923A18" w:rsidRDefault="00923A18" w:rsidP="00923A18">
      <w:pPr>
        <w:ind w:firstLine="720"/>
        <w:jc w:val="both"/>
        <w:rPr>
          <w:rFonts w:ascii="Times New Roman" w:hAnsi="Times New Roman" w:cs="Times New Roman"/>
          <w:bCs/>
          <w:iCs/>
          <w:color w:val="000000"/>
          <w:lang w:eastAsia="lv-LV"/>
        </w:rPr>
      </w:pPr>
      <w:r w:rsidRPr="00923A18">
        <w:rPr>
          <w:rFonts w:ascii="Times New Roman" w:hAnsi="Times New Roman" w:cs="Times New Roman"/>
        </w:rPr>
        <w:t xml:space="preserve">Palu perioda norisi (maksimālos palu ūdens līmeņus un caurplūdumus, kā arī ledus iešanas sākumu) noteiks meteoroloģiskā situācija upju baseinos marta mēnesī – gaisa temperatūras režīms un nokrišņu daudzums martā. Labvēlīgos apstākļos var nerasties īpaši bīstami sastrēgumi upēs. </w:t>
      </w:r>
      <w:r w:rsidRPr="00C93157">
        <w:rPr>
          <w:rFonts w:ascii="Times New Roman" w:hAnsi="Times New Roman" w:cs="Times New Roman"/>
          <w:bCs/>
          <w:iCs/>
          <w:color w:val="000000"/>
        </w:rPr>
        <w:t>Februāra izskaņas atkušņa ietekmē ūdens līmenis paaugstināsies arī Latvijas austrumu daļas upēs. Straujākos upju posmos iespējama ledus sakustēšanās. Pastāv liela varbūtība, ka februāra beigās arī Daugavas lejteces pietekās, piemēram</w:t>
      </w:r>
      <w:r w:rsidRPr="00923A18">
        <w:rPr>
          <w:rFonts w:ascii="Times New Roman" w:hAnsi="Times New Roman" w:cs="Times New Roman"/>
          <w:bCs/>
          <w:iCs/>
          <w:color w:val="000000"/>
        </w:rPr>
        <w:t xml:space="preserve">, Lielajā Juglā un </w:t>
      </w:r>
      <w:r w:rsidRPr="00923A18">
        <w:rPr>
          <w:rFonts w:ascii="Times New Roman" w:hAnsi="Times New Roman" w:cs="Times New Roman"/>
          <w:bCs/>
          <w:iCs/>
          <w:color w:val="000000"/>
        </w:rPr>
        <w:lastRenderedPageBreak/>
        <w:t xml:space="preserve">Mazajā Juglā var uzlūst ledus un sākties ledus iešana. Pašreizējās ilgtermiņa prognozes liecina, ka martā Latvijas teritorijā atgriezīsies aukstuma periodi ar ziemai raksturīgiem laikapstākļiem. Šajā gadījumā </w:t>
      </w:r>
      <w:r w:rsidRPr="00923A18">
        <w:rPr>
          <w:rFonts w:ascii="Times New Roman" w:hAnsi="Times New Roman" w:cs="Times New Roman"/>
          <w:b/>
          <w:bCs/>
          <w:iCs/>
          <w:color w:val="000000"/>
        </w:rPr>
        <w:t>pavasara pali Latvijas austrumu daļas upju baseinos sāksies marta otrajā pusē</w:t>
      </w:r>
      <w:r w:rsidRPr="00923A18">
        <w:rPr>
          <w:rFonts w:ascii="Times New Roman" w:hAnsi="Times New Roman" w:cs="Times New Roman"/>
          <w:bCs/>
          <w:iCs/>
          <w:color w:val="000000"/>
        </w:rPr>
        <w:t xml:space="preserve">, savu maksimumu sasniedzot marta beigās, Daugavā pat aprīļa pirmajā pusē. </w:t>
      </w:r>
    </w:p>
    <w:p w14:paraId="487B8F78" w14:textId="4815C29F" w:rsidR="00923A18" w:rsidRDefault="00923A18" w:rsidP="00923A18">
      <w:pPr>
        <w:ind w:firstLine="720"/>
        <w:jc w:val="both"/>
        <w:rPr>
          <w:rFonts w:ascii="Times New Roman" w:hAnsi="Times New Roman" w:cs="Times New Roman"/>
        </w:rPr>
      </w:pPr>
      <w:r w:rsidRPr="00923A18">
        <w:rPr>
          <w:rFonts w:ascii="Times New Roman" w:hAnsi="Times New Roman" w:cs="Times New Roman"/>
        </w:rPr>
        <w:t xml:space="preserve">Zem ledus sakrājušies vižņi var radīt sarežģījumus ledus iešanas gaitai pavasarī. Ledus iešanas laikā upēs iespējami </w:t>
      </w:r>
      <w:r w:rsidRPr="00923A18">
        <w:rPr>
          <w:rFonts w:ascii="Times New Roman" w:hAnsi="Times New Roman" w:cs="Times New Roman"/>
          <w:b/>
        </w:rPr>
        <w:t>ledus sastrēgumi</w:t>
      </w:r>
      <w:r w:rsidRPr="00923A18">
        <w:rPr>
          <w:rFonts w:ascii="Times New Roman" w:hAnsi="Times New Roman" w:cs="Times New Roman"/>
        </w:rPr>
        <w:t>, kas var izraisīt krasas ūdens līmeņu svārstības un zemāko vietu applūšanu. Daugavā ledus iešanas laikā bīstami ledus sastrēgumi var veidoties Jēkabpils-Pļaviņu posmā, lejpus Jersikas, Līksnas-Nīcgales posmā. Arī Ogres lejtecē iespējama sastrēguma veidošanās. Gaujā zemāko palieņu applūšanu var izraisīt ledus sastrēgumi pie Ādažiem un Carnikavas novadā.</w:t>
      </w:r>
    </w:p>
    <w:p w14:paraId="05D8201D" w14:textId="6A06B01E" w:rsidR="00904745" w:rsidRPr="0028200A" w:rsidRDefault="00904745" w:rsidP="00923A18">
      <w:pPr>
        <w:ind w:firstLine="720"/>
        <w:jc w:val="both"/>
        <w:rPr>
          <w:rFonts w:ascii="Times New Roman" w:hAnsi="Times New Roman" w:cs="Times New Roman"/>
        </w:rPr>
      </w:pPr>
      <w:r w:rsidRPr="0028200A">
        <w:rPr>
          <w:rFonts w:ascii="Times New Roman" w:hAnsi="Times New Roman" w:cs="Times New Roman"/>
        </w:rPr>
        <w:t xml:space="preserve">24. februārī Daugavā </w:t>
      </w:r>
      <w:r w:rsidR="006821B4" w:rsidRPr="0028200A">
        <w:rPr>
          <w:rFonts w:ascii="Times New Roman" w:hAnsi="Times New Roman" w:cs="Times New Roman"/>
        </w:rPr>
        <w:t xml:space="preserve">no Piedrujas līdz Jēkabpilij </w:t>
      </w:r>
      <w:r w:rsidRPr="0028200A">
        <w:rPr>
          <w:rFonts w:ascii="Times New Roman" w:hAnsi="Times New Roman" w:cs="Times New Roman"/>
        </w:rPr>
        <w:t xml:space="preserve">turpinās ūdens līmeņa pazemināšanās par </w:t>
      </w:r>
      <w:r w:rsidR="006821B4" w:rsidRPr="0028200A">
        <w:rPr>
          <w:rFonts w:ascii="Times New Roman" w:hAnsi="Times New Roman" w:cs="Times New Roman"/>
        </w:rPr>
        <w:t>1</w:t>
      </w:r>
      <w:r w:rsidR="000649CC">
        <w:rPr>
          <w:rFonts w:ascii="Times New Roman" w:hAnsi="Times New Roman" w:cs="Times New Roman"/>
        </w:rPr>
        <w:t>-</w:t>
      </w:r>
      <w:r w:rsidR="006821B4" w:rsidRPr="0028200A">
        <w:rPr>
          <w:rFonts w:ascii="Times New Roman" w:hAnsi="Times New Roman" w:cs="Times New Roman"/>
        </w:rPr>
        <w:t>5 cm, uz ledus ir ūdens, vižņi zem ledus saglabājas pie Piedrujas, Jēkabpils un Pļaviņām. Daugavas baseina upēs Latgalē ūdens līmenis lielākoties nedaudz svārstās, bet Pededzē, Ogrē, Lielajā Juglā un Mazajā Juglā ūden</w:t>
      </w:r>
      <w:r w:rsidR="000649CC">
        <w:rPr>
          <w:rFonts w:ascii="Times New Roman" w:hAnsi="Times New Roman" w:cs="Times New Roman"/>
        </w:rPr>
        <w:t>s līmenis paaugstinājās par 1-</w:t>
      </w:r>
      <w:r w:rsidR="006821B4" w:rsidRPr="0028200A">
        <w:rPr>
          <w:rFonts w:ascii="Times New Roman" w:hAnsi="Times New Roman" w:cs="Times New Roman"/>
        </w:rPr>
        <w:t>6 cm. Uz ledus ūdens</w:t>
      </w:r>
      <w:r w:rsidR="00F456CC" w:rsidRPr="0028200A">
        <w:rPr>
          <w:rFonts w:ascii="Times New Roman" w:hAnsi="Times New Roman" w:cs="Times New Roman"/>
        </w:rPr>
        <w:t>.</w:t>
      </w:r>
      <w:r w:rsidR="006821B4" w:rsidRPr="0028200A">
        <w:rPr>
          <w:rFonts w:ascii="Times New Roman" w:hAnsi="Times New Roman" w:cs="Times New Roman"/>
        </w:rPr>
        <w:t xml:space="preserve"> Gaujā, Vaidavā un Amatā ūden</w:t>
      </w:r>
      <w:r w:rsidR="000649CC">
        <w:rPr>
          <w:rFonts w:ascii="Times New Roman" w:hAnsi="Times New Roman" w:cs="Times New Roman"/>
        </w:rPr>
        <w:t>s līmenis paaugstinājās par 1-</w:t>
      </w:r>
      <w:r w:rsidR="006821B4" w:rsidRPr="0028200A">
        <w:rPr>
          <w:rFonts w:ascii="Times New Roman" w:hAnsi="Times New Roman" w:cs="Times New Roman"/>
        </w:rPr>
        <w:t>5 cm, bet Tir</w:t>
      </w:r>
      <w:r w:rsidR="00D0748E">
        <w:rPr>
          <w:rFonts w:ascii="Times New Roman" w:hAnsi="Times New Roman" w:cs="Times New Roman"/>
        </w:rPr>
        <w:t>zā un Palsā pazeminājās par 1-</w:t>
      </w:r>
      <w:r w:rsidR="006821B4" w:rsidRPr="0028200A">
        <w:rPr>
          <w:rFonts w:ascii="Times New Roman" w:hAnsi="Times New Roman" w:cs="Times New Roman"/>
        </w:rPr>
        <w:t>3 cm. Salacas baseina upēs ūd</w:t>
      </w:r>
      <w:r w:rsidR="000649CC">
        <w:rPr>
          <w:rFonts w:ascii="Times New Roman" w:hAnsi="Times New Roman" w:cs="Times New Roman"/>
        </w:rPr>
        <w:t>ens līmenis pazeminājās par 1-</w:t>
      </w:r>
      <w:r w:rsidR="006821B4" w:rsidRPr="0028200A">
        <w:rPr>
          <w:rFonts w:ascii="Times New Roman" w:hAnsi="Times New Roman" w:cs="Times New Roman"/>
        </w:rPr>
        <w:t>11 cm. Tuvākajās dienās ūdens līmenis sāks paaugstināties arī Vidzemes un Latgales upēs.</w:t>
      </w:r>
    </w:p>
    <w:p w14:paraId="473BD0E6" w14:textId="5238BC21" w:rsidR="00923A18" w:rsidRPr="004C26FC" w:rsidRDefault="004C26FC" w:rsidP="004C26FC">
      <w:pPr>
        <w:jc w:val="both"/>
        <w:rPr>
          <w:rFonts w:ascii="Times New Roman" w:hAnsi="Times New Roman" w:cs="Times New Roman"/>
          <w:bCs/>
          <w:i/>
          <w:iCs/>
          <w:color w:val="000000"/>
        </w:rPr>
      </w:pPr>
      <w:r w:rsidRPr="004C26FC">
        <w:rPr>
          <w:rFonts w:ascii="Times New Roman" w:hAnsi="Times New Roman" w:cs="Times New Roman"/>
          <w:bCs/>
          <w:i/>
          <w:iCs/>
          <w:color w:val="000000"/>
        </w:rPr>
        <w:t>Turpmākā rīcība</w:t>
      </w:r>
      <w:r w:rsidR="0028200A">
        <w:rPr>
          <w:rFonts w:ascii="Times New Roman" w:hAnsi="Times New Roman" w:cs="Times New Roman"/>
          <w:bCs/>
          <w:i/>
          <w:iCs/>
          <w:color w:val="000000"/>
        </w:rPr>
        <w:t xml:space="preserve"> par prognozēm</w:t>
      </w:r>
    </w:p>
    <w:p w14:paraId="5CC9ED61" w14:textId="3565B683" w:rsidR="00625506" w:rsidRPr="00B71A8D" w:rsidRDefault="00923A18" w:rsidP="00C93157">
      <w:pPr>
        <w:ind w:firstLine="720"/>
        <w:jc w:val="both"/>
        <w:rPr>
          <w:rFonts w:ascii="Times New Roman" w:hAnsi="Times New Roman" w:cs="Times New Roman"/>
          <w:bCs/>
          <w:iCs/>
        </w:rPr>
      </w:pPr>
      <w:r w:rsidRPr="00923A18">
        <w:rPr>
          <w:rFonts w:ascii="Times New Roman" w:hAnsi="Times New Roman" w:cs="Times New Roman"/>
          <w:b/>
          <w:bCs/>
          <w:iCs/>
          <w:color w:val="000000"/>
        </w:rPr>
        <w:t>Detalizēta pavasara palu prognoze Vidzemes un Latgales upju baseinu upēm tiks gatavota marta pirmajā dekādē</w:t>
      </w:r>
      <w:r w:rsidRPr="00923A18">
        <w:rPr>
          <w:rFonts w:ascii="Times New Roman" w:hAnsi="Times New Roman" w:cs="Times New Roman"/>
          <w:bCs/>
          <w:iCs/>
          <w:color w:val="000000"/>
        </w:rPr>
        <w:t xml:space="preserve">. </w:t>
      </w:r>
      <w:r w:rsidR="00C04C94" w:rsidRPr="00C04C94">
        <w:rPr>
          <w:rFonts w:ascii="Times New Roman" w:hAnsi="Times New Roman" w:cs="Times New Roman"/>
          <w:bCs/>
          <w:iCs/>
          <w:color w:val="000000"/>
        </w:rPr>
        <w:t xml:space="preserve">VSIA “Latvijas Vides, ģeoloģijas un meteoroloģijas centrs” </w:t>
      </w:r>
      <w:r w:rsidRPr="00923A18">
        <w:rPr>
          <w:rFonts w:ascii="Times New Roman" w:hAnsi="Times New Roman" w:cs="Times New Roman"/>
          <w:bCs/>
          <w:iCs/>
          <w:color w:val="000000"/>
        </w:rPr>
        <w:t xml:space="preserve">hidrologi ikdienā operatīvi seko hidroloģisko apstākļu izmaiņām un, nepieciešamības gadījumā, tiks sagatavota precizēta informācija kā arī publicēti brīdinājumi, ja pastāvēs plūdu draudi. Informācijai </w:t>
      </w:r>
      <w:r w:rsidR="009E3E16">
        <w:rPr>
          <w:rFonts w:ascii="Times New Roman" w:hAnsi="Times New Roman" w:cs="Times New Roman"/>
          <w:bCs/>
          <w:iCs/>
          <w:color w:val="000000"/>
        </w:rPr>
        <w:t>var līdzi seko</w:t>
      </w:r>
      <w:r w:rsidRPr="00B71A8D">
        <w:rPr>
          <w:rFonts w:ascii="Times New Roman" w:hAnsi="Times New Roman" w:cs="Times New Roman"/>
          <w:bCs/>
          <w:iCs/>
          <w:color w:val="000000"/>
        </w:rPr>
        <w:t>t</w:t>
      </w:r>
      <w:r w:rsidR="00C04C94" w:rsidRPr="00C04C94">
        <w:t xml:space="preserve"> </w:t>
      </w:r>
      <w:r w:rsidR="00C04C94" w:rsidRPr="00C04C94">
        <w:rPr>
          <w:rFonts w:ascii="Times New Roman" w:hAnsi="Times New Roman" w:cs="Times New Roman"/>
          <w:bCs/>
          <w:iCs/>
          <w:color w:val="000000"/>
        </w:rPr>
        <w:t xml:space="preserve">VSIA “Latvijas Vides, ģeoloģijas un meteoroloģijas centrs” </w:t>
      </w:r>
      <w:r w:rsidR="00C04C94">
        <w:rPr>
          <w:rFonts w:ascii="Times New Roman" w:hAnsi="Times New Roman" w:cs="Times New Roman"/>
          <w:bCs/>
          <w:iCs/>
        </w:rPr>
        <w:t xml:space="preserve">tīmekļvietnes </w:t>
      </w:r>
      <w:r w:rsidRPr="00B71A8D">
        <w:rPr>
          <w:rFonts w:ascii="Times New Roman" w:hAnsi="Times New Roman" w:cs="Times New Roman"/>
          <w:bCs/>
          <w:iCs/>
        </w:rPr>
        <w:t>jaunumu sadaļā, Plūdu riska informācija sistēmā (</w:t>
      </w:r>
      <w:hyperlink r:id="rId8" w:history="1">
        <w:r w:rsidRPr="00B71A8D">
          <w:rPr>
            <w:rStyle w:val="Hyperlink"/>
            <w:rFonts w:ascii="Times New Roman" w:hAnsi="Times New Roman" w:cs="Times New Roman"/>
            <w:bCs/>
            <w:iCs/>
            <w:color w:val="auto"/>
            <w:u w:val="none"/>
          </w:rPr>
          <w:t>PRIS</w:t>
        </w:r>
      </w:hyperlink>
      <w:r w:rsidRPr="00B71A8D">
        <w:rPr>
          <w:rFonts w:ascii="Times New Roman" w:hAnsi="Times New Roman" w:cs="Times New Roman"/>
          <w:bCs/>
          <w:iCs/>
        </w:rPr>
        <w:t xml:space="preserve">), </w:t>
      </w:r>
      <w:hyperlink r:id="rId9" w:history="1">
        <w:r w:rsidRPr="00B71A8D">
          <w:rPr>
            <w:rStyle w:val="Hyperlink"/>
            <w:rFonts w:ascii="Times New Roman" w:hAnsi="Times New Roman" w:cs="Times New Roman"/>
            <w:bCs/>
            <w:iCs/>
            <w:color w:val="auto"/>
            <w:u w:val="none"/>
          </w:rPr>
          <w:t>brīdinājumu sadaļā</w:t>
        </w:r>
      </w:hyperlink>
      <w:r w:rsidR="000649CC">
        <w:rPr>
          <w:rFonts w:ascii="Times New Roman" w:hAnsi="Times New Roman" w:cs="Times New Roman"/>
          <w:bCs/>
          <w:iCs/>
        </w:rPr>
        <w:t xml:space="preserve">, kā </w:t>
      </w:r>
      <w:r w:rsidRPr="00B71A8D">
        <w:rPr>
          <w:rFonts w:ascii="Times New Roman" w:hAnsi="Times New Roman" w:cs="Times New Roman"/>
          <w:bCs/>
          <w:iCs/>
        </w:rPr>
        <w:t xml:space="preserve">arī sociālajos </w:t>
      </w:r>
      <w:r w:rsidR="00C04C94">
        <w:rPr>
          <w:rFonts w:ascii="Times New Roman" w:hAnsi="Times New Roman" w:cs="Times New Roman"/>
          <w:bCs/>
          <w:iCs/>
        </w:rPr>
        <w:t xml:space="preserve">tīklos </w:t>
      </w:r>
      <w:hyperlink r:id="rId10" w:history="1">
        <w:r w:rsidRPr="00B71A8D">
          <w:rPr>
            <w:rStyle w:val="Hyperlink"/>
            <w:rFonts w:ascii="Times New Roman" w:hAnsi="Times New Roman" w:cs="Times New Roman"/>
            <w:bCs/>
            <w:iCs/>
            <w:color w:val="auto"/>
            <w:u w:val="none"/>
          </w:rPr>
          <w:t>Twitter</w:t>
        </w:r>
      </w:hyperlink>
      <w:r w:rsidRPr="00B71A8D">
        <w:rPr>
          <w:rFonts w:ascii="Times New Roman" w:hAnsi="Times New Roman" w:cs="Times New Roman"/>
          <w:bCs/>
          <w:iCs/>
        </w:rPr>
        <w:t xml:space="preserve"> un </w:t>
      </w:r>
      <w:hyperlink r:id="rId11" w:history="1">
        <w:r w:rsidRPr="00B71A8D">
          <w:rPr>
            <w:rStyle w:val="Hyperlink"/>
            <w:rFonts w:ascii="Times New Roman" w:hAnsi="Times New Roman" w:cs="Times New Roman"/>
            <w:bCs/>
            <w:iCs/>
            <w:color w:val="auto"/>
            <w:u w:val="none"/>
          </w:rPr>
          <w:t>Facebook</w:t>
        </w:r>
      </w:hyperlink>
      <w:r w:rsidRPr="00B71A8D">
        <w:rPr>
          <w:rFonts w:ascii="Times New Roman" w:hAnsi="Times New Roman" w:cs="Times New Roman"/>
          <w:bCs/>
          <w:iCs/>
        </w:rPr>
        <w:t>.</w:t>
      </w:r>
    </w:p>
    <w:p w14:paraId="49A49CAC" w14:textId="77777777" w:rsidR="00B71A8D" w:rsidRDefault="00B71A8D" w:rsidP="00C93157">
      <w:pPr>
        <w:jc w:val="both"/>
        <w:rPr>
          <w:rFonts w:ascii="Times New Roman" w:eastAsia="Times New Roman" w:hAnsi="Times New Roman" w:cs="Times New Roman"/>
          <w:b/>
        </w:rPr>
      </w:pPr>
    </w:p>
    <w:p w14:paraId="4B1B44AE" w14:textId="77777777" w:rsidR="00C93157" w:rsidRPr="00B71A8D" w:rsidRDefault="00C93157" w:rsidP="00C93157">
      <w:pPr>
        <w:jc w:val="both"/>
        <w:rPr>
          <w:rFonts w:ascii="Times New Roman" w:eastAsia="Times New Roman" w:hAnsi="Times New Roman" w:cs="Times New Roman"/>
          <w:b/>
        </w:rPr>
      </w:pPr>
      <w:r>
        <w:rPr>
          <w:rFonts w:ascii="Times New Roman" w:eastAsia="Times New Roman" w:hAnsi="Times New Roman" w:cs="Times New Roman"/>
          <w:b/>
        </w:rPr>
        <w:t xml:space="preserve">II </w:t>
      </w:r>
      <w:r w:rsidRPr="00C93157">
        <w:rPr>
          <w:rFonts w:ascii="Times New Roman" w:eastAsia="Times New Roman" w:hAnsi="Times New Roman" w:cs="Times New Roman"/>
          <w:b/>
        </w:rPr>
        <w:t>Par institūciju gatavību pavasara paliem un plūdiem</w:t>
      </w:r>
    </w:p>
    <w:p w14:paraId="7026AB03" w14:textId="1B37905F" w:rsidR="007C5FA5" w:rsidRDefault="007C5FA5" w:rsidP="005F3766">
      <w:pPr>
        <w:spacing w:after="0" w:line="240" w:lineRule="auto"/>
        <w:ind w:firstLine="567"/>
        <w:jc w:val="both"/>
        <w:rPr>
          <w:rFonts w:ascii="Times New Roman" w:hAnsi="Times New Roman"/>
          <w:bCs/>
          <w:iCs/>
          <w:color w:val="000000"/>
        </w:rPr>
      </w:pPr>
      <w:r>
        <w:rPr>
          <w:rFonts w:ascii="Times New Roman" w:hAnsi="Times New Roman"/>
          <w:bCs/>
          <w:iCs/>
          <w:color w:val="000000"/>
        </w:rPr>
        <w:t>Lai nodrošinātu operatīvu rīcību dabas katastrofu vai dabas katastrofu draudu laikā, VARAM ir izveidojusi ministrijas vadības grupu dabas katastrofu ietek</w:t>
      </w:r>
      <w:r w:rsidR="0028200A">
        <w:rPr>
          <w:rFonts w:ascii="Times New Roman" w:hAnsi="Times New Roman"/>
          <w:bCs/>
          <w:iCs/>
          <w:color w:val="000000"/>
        </w:rPr>
        <w:t>mes samazināšanai un novēršanai, kuras vadītājs ir VARAM valsts sekretārs.</w:t>
      </w:r>
      <w:r w:rsidR="005F3766" w:rsidRPr="005F3766">
        <w:rPr>
          <w:rFonts w:ascii="Times New Roman" w:hAnsi="Times New Roman"/>
          <w:bCs/>
          <w:iCs/>
          <w:color w:val="000000"/>
        </w:rPr>
        <w:t xml:space="preserve"> </w:t>
      </w:r>
      <w:r w:rsidR="005F3766" w:rsidRPr="00F25168">
        <w:rPr>
          <w:rFonts w:ascii="Times New Roman" w:hAnsi="Times New Roman"/>
          <w:bCs/>
          <w:iCs/>
          <w:color w:val="000000"/>
        </w:rPr>
        <w:t xml:space="preserve">Vienlaikus VARAM ir </w:t>
      </w:r>
      <w:r w:rsidR="005F3766">
        <w:rPr>
          <w:rFonts w:ascii="Times New Roman" w:hAnsi="Times New Roman"/>
          <w:bCs/>
          <w:iCs/>
          <w:color w:val="000000"/>
        </w:rPr>
        <w:t>lūgusi</w:t>
      </w:r>
      <w:r w:rsidR="005F3766" w:rsidRPr="00F25168">
        <w:rPr>
          <w:rFonts w:ascii="Times New Roman" w:hAnsi="Times New Roman"/>
          <w:bCs/>
          <w:iCs/>
          <w:color w:val="000000"/>
        </w:rPr>
        <w:t xml:space="preserve"> Valsts vides dienest</w:t>
      </w:r>
      <w:r w:rsidR="005F3766">
        <w:rPr>
          <w:rFonts w:ascii="Times New Roman" w:hAnsi="Times New Roman"/>
          <w:bCs/>
          <w:iCs/>
          <w:color w:val="000000"/>
        </w:rPr>
        <w:t xml:space="preserve">u nosūtīt </w:t>
      </w:r>
      <w:r w:rsidR="005F3766" w:rsidRPr="00F25168">
        <w:rPr>
          <w:rFonts w:ascii="Times New Roman" w:hAnsi="Times New Roman"/>
          <w:bCs/>
          <w:iCs/>
          <w:color w:val="000000"/>
        </w:rPr>
        <w:t xml:space="preserve">hidroelektrostaciju hidrotehnisko būvju operatoriem </w:t>
      </w:r>
      <w:r w:rsidR="005F3766">
        <w:rPr>
          <w:rFonts w:ascii="Times New Roman" w:hAnsi="Times New Roman"/>
          <w:bCs/>
          <w:iCs/>
          <w:color w:val="000000"/>
        </w:rPr>
        <w:t>atgādinājumus,</w:t>
      </w:r>
      <w:r w:rsidR="005F3766" w:rsidRPr="00F25168">
        <w:rPr>
          <w:rFonts w:ascii="Times New Roman" w:hAnsi="Times New Roman"/>
          <w:bCs/>
          <w:iCs/>
          <w:color w:val="000000"/>
        </w:rPr>
        <w:t xml:space="preserve"> </w:t>
      </w:r>
      <w:r w:rsidR="005F3766">
        <w:rPr>
          <w:rFonts w:ascii="Times New Roman" w:hAnsi="Times New Roman"/>
          <w:bCs/>
          <w:iCs/>
          <w:color w:val="000000"/>
        </w:rPr>
        <w:t>ievērot</w:t>
      </w:r>
      <w:r w:rsidR="005F3766" w:rsidRPr="00F25168">
        <w:rPr>
          <w:rFonts w:ascii="Times New Roman" w:hAnsi="Times New Roman"/>
          <w:bCs/>
          <w:iCs/>
          <w:color w:val="000000"/>
        </w:rPr>
        <w:t xml:space="preserve"> </w:t>
      </w:r>
      <w:r w:rsidR="005F3766">
        <w:rPr>
          <w:rFonts w:ascii="Times New Roman" w:hAnsi="Times New Roman"/>
          <w:bCs/>
          <w:iCs/>
          <w:color w:val="000000"/>
        </w:rPr>
        <w:t>normatīvajos aktos noteiktās prasības</w:t>
      </w:r>
      <w:r w:rsidR="005F3766" w:rsidRPr="00F25168">
        <w:rPr>
          <w:rFonts w:ascii="Times New Roman" w:hAnsi="Times New Roman"/>
          <w:bCs/>
          <w:iCs/>
          <w:color w:val="000000"/>
        </w:rPr>
        <w:t xml:space="preserve"> rīcīb</w:t>
      </w:r>
      <w:r w:rsidR="005F3766">
        <w:rPr>
          <w:rFonts w:ascii="Times New Roman" w:hAnsi="Times New Roman"/>
          <w:bCs/>
          <w:iCs/>
          <w:color w:val="000000"/>
        </w:rPr>
        <w:t>ai</w:t>
      </w:r>
      <w:r w:rsidR="005F3766" w:rsidRPr="00F25168">
        <w:rPr>
          <w:rFonts w:ascii="Times New Roman" w:hAnsi="Times New Roman"/>
          <w:bCs/>
          <w:iCs/>
          <w:color w:val="000000"/>
        </w:rPr>
        <w:t xml:space="preserve"> ārkārtas situācijās palu un plūdu laikā</w:t>
      </w:r>
      <w:r w:rsidR="005F3766">
        <w:rPr>
          <w:rFonts w:ascii="Times New Roman" w:hAnsi="Times New Roman"/>
          <w:bCs/>
          <w:iCs/>
          <w:color w:val="000000"/>
        </w:rPr>
        <w:t xml:space="preserve">, tādejādi nodrošinot </w:t>
      </w:r>
      <w:r w:rsidR="005F3766" w:rsidRPr="00F50874">
        <w:rPr>
          <w:rFonts w:ascii="Times New Roman" w:hAnsi="Times New Roman"/>
          <w:bCs/>
          <w:iCs/>
          <w:color w:val="000000"/>
        </w:rPr>
        <w:t>hidroelektrostacij</w:t>
      </w:r>
      <w:r w:rsidR="005F3766">
        <w:rPr>
          <w:rFonts w:ascii="Times New Roman" w:hAnsi="Times New Roman"/>
          <w:bCs/>
          <w:iCs/>
          <w:color w:val="000000"/>
        </w:rPr>
        <w:t>ās</w:t>
      </w:r>
      <w:r w:rsidR="005F3766" w:rsidRPr="00F50874">
        <w:rPr>
          <w:rFonts w:ascii="Times New Roman" w:hAnsi="Times New Roman"/>
          <w:bCs/>
          <w:iCs/>
          <w:color w:val="000000"/>
        </w:rPr>
        <w:t xml:space="preserve"> iekļauto pasākumu precīzu izpildi.</w:t>
      </w:r>
    </w:p>
    <w:p w14:paraId="167B9032" w14:textId="77777777" w:rsidR="005F3766" w:rsidRPr="00F25168" w:rsidRDefault="005F3766" w:rsidP="005F3766">
      <w:pPr>
        <w:spacing w:after="0" w:line="240" w:lineRule="auto"/>
        <w:ind w:firstLine="567"/>
        <w:jc w:val="both"/>
        <w:rPr>
          <w:rFonts w:ascii="Times New Roman" w:hAnsi="Times New Roman"/>
          <w:bCs/>
          <w:iCs/>
          <w:color w:val="000000"/>
        </w:rPr>
      </w:pPr>
    </w:p>
    <w:p w14:paraId="1D579C9E" w14:textId="7C191944" w:rsidR="00182D51" w:rsidRDefault="00C93157" w:rsidP="00182D51">
      <w:pPr>
        <w:ind w:firstLine="567"/>
        <w:jc w:val="both"/>
        <w:rPr>
          <w:rFonts w:ascii="Times New Roman" w:hAnsi="Times New Roman"/>
        </w:rPr>
      </w:pPr>
      <w:r>
        <w:rPr>
          <w:rFonts w:ascii="Times New Roman" w:hAnsi="Times New Roman" w:cs="Times New Roman"/>
          <w:bCs/>
          <w:iCs/>
          <w:color w:val="000000"/>
        </w:rPr>
        <w:t xml:space="preserve">VARAM š.g. 17. februārī </w:t>
      </w:r>
      <w:r w:rsidR="00B25485">
        <w:rPr>
          <w:rFonts w:ascii="Times New Roman" w:hAnsi="Times New Roman" w:cs="Times New Roman"/>
          <w:bCs/>
          <w:iCs/>
          <w:color w:val="000000"/>
        </w:rPr>
        <w:t xml:space="preserve">36 </w:t>
      </w:r>
      <w:r>
        <w:rPr>
          <w:rFonts w:ascii="Times New Roman" w:hAnsi="Times New Roman" w:cs="Times New Roman"/>
          <w:bCs/>
          <w:iCs/>
          <w:color w:val="000000"/>
        </w:rPr>
        <w:t xml:space="preserve">pašvaldību sadarbības teritoriju civilās aizsardzības komisijas priekšsēdētājiem, Valsts ugunsdzēsības un glābšanas dienestam un Nacionāliem bruņotiem spēkiem, kā arī zināšanai </w:t>
      </w:r>
      <w:r w:rsidRPr="00C93157">
        <w:rPr>
          <w:rFonts w:ascii="Times New Roman" w:hAnsi="Times New Roman"/>
          <w:bCs/>
          <w:iCs/>
          <w:color w:val="000000"/>
        </w:rPr>
        <w:t>Krīzes vadības padomes sekretariātam, Iekšlietu ministrijai, Aizsardzības ministrijai, Ekonomikas ministrijai, Satiksmes ministrijai, Veselības ministrijai, Finanšu ministrijai un Zemkopības ministrijai</w:t>
      </w:r>
      <w:r w:rsidR="00B25485">
        <w:rPr>
          <w:rFonts w:ascii="Times New Roman" w:hAnsi="Times New Roman"/>
          <w:bCs/>
          <w:iCs/>
          <w:color w:val="000000"/>
        </w:rPr>
        <w:t>,</w:t>
      </w:r>
      <w:r>
        <w:rPr>
          <w:rFonts w:ascii="Times New Roman" w:hAnsi="Times New Roman"/>
          <w:bCs/>
          <w:iCs/>
          <w:color w:val="000000"/>
        </w:rPr>
        <w:t xml:space="preserve"> nosūtīja vēstuli par institūciju gatavību </w:t>
      </w:r>
      <w:r w:rsidRPr="00386727">
        <w:rPr>
          <w:rFonts w:ascii="Times New Roman" w:hAnsi="Times New Roman"/>
        </w:rPr>
        <w:t>reaģēšanas un seku likvidēšanas pasākumi</w:t>
      </w:r>
      <w:r>
        <w:rPr>
          <w:rFonts w:ascii="Times New Roman" w:hAnsi="Times New Roman"/>
        </w:rPr>
        <w:t>em</w:t>
      </w:r>
      <w:r w:rsidRPr="00386727">
        <w:rPr>
          <w:rFonts w:ascii="Times New Roman" w:hAnsi="Times New Roman"/>
        </w:rPr>
        <w:t xml:space="preserve"> atbilstoši Valsts civilās aizsardzības plāna</w:t>
      </w:r>
      <w:r w:rsidR="00B25485">
        <w:rPr>
          <w:rStyle w:val="FootnoteReference"/>
          <w:rFonts w:ascii="Times New Roman" w:hAnsi="Times New Roman"/>
        </w:rPr>
        <w:footnoteReference w:id="1"/>
      </w:r>
      <w:r w:rsidRPr="00386727">
        <w:rPr>
          <w:rFonts w:ascii="Times New Roman" w:hAnsi="Times New Roman"/>
        </w:rPr>
        <w:t xml:space="preserve"> 4.pielikum</w:t>
      </w:r>
      <w:r>
        <w:rPr>
          <w:rFonts w:ascii="Times New Roman" w:hAnsi="Times New Roman"/>
        </w:rPr>
        <w:t>a</w:t>
      </w:r>
      <w:r w:rsidRPr="00386727">
        <w:rPr>
          <w:rFonts w:ascii="Times New Roman" w:hAnsi="Times New Roman"/>
        </w:rPr>
        <w:t xml:space="preserve"> sadaļai </w:t>
      </w:r>
      <w:r>
        <w:rPr>
          <w:rFonts w:ascii="Times New Roman" w:hAnsi="Times New Roman"/>
        </w:rPr>
        <w:t>“</w:t>
      </w:r>
      <w:r w:rsidRPr="00386727">
        <w:rPr>
          <w:rFonts w:ascii="Times New Roman" w:hAnsi="Times New Roman"/>
        </w:rPr>
        <w:t>Pali, plūdi un vējuzplūdi</w:t>
      </w:r>
      <w:r>
        <w:rPr>
          <w:rFonts w:ascii="Times New Roman" w:hAnsi="Times New Roman"/>
        </w:rPr>
        <w:t>”</w:t>
      </w:r>
      <w:r w:rsidR="00B25485">
        <w:rPr>
          <w:rFonts w:ascii="Times New Roman" w:hAnsi="Times New Roman"/>
        </w:rPr>
        <w:t>.</w:t>
      </w:r>
      <w:r>
        <w:rPr>
          <w:rFonts w:ascii="Times New Roman" w:hAnsi="Times New Roman"/>
        </w:rPr>
        <w:t xml:space="preserve"> </w:t>
      </w:r>
      <w:r w:rsidR="00B25485">
        <w:rPr>
          <w:rFonts w:ascii="Times New Roman" w:hAnsi="Times New Roman"/>
        </w:rPr>
        <w:t>V</w:t>
      </w:r>
      <w:r>
        <w:rPr>
          <w:rFonts w:ascii="Times New Roman" w:hAnsi="Times New Roman"/>
        </w:rPr>
        <w:t xml:space="preserve">ienlaikus </w:t>
      </w:r>
      <w:r w:rsidR="00B25485" w:rsidRPr="00386727">
        <w:rPr>
          <w:rFonts w:ascii="Times New Roman" w:hAnsi="Times New Roman"/>
        </w:rPr>
        <w:t>VARAM</w:t>
      </w:r>
      <w:r w:rsidR="00B25485">
        <w:rPr>
          <w:rFonts w:ascii="Times New Roman" w:hAnsi="Times New Roman"/>
        </w:rPr>
        <w:t xml:space="preserve"> </w:t>
      </w:r>
      <w:r>
        <w:rPr>
          <w:rFonts w:ascii="Times New Roman" w:hAnsi="Times New Roman"/>
        </w:rPr>
        <w:t>lūdz</w:t>
      </w:r>
      <w:r w:rsidR="00B25485">
        <w:rPr>
          <w:rFonts w:ascii="Times New Roman" w:hAnsi="Times New Roman"/>
        </w:rPr>
        <w:t>a institūcijām</w:t>
      </w:r>
      <w:r>
        <w:rPr>
          <w:rFonts w:ascii="Times New Roman" w:hAnsi="Times New Roman"/>
        </w:rPr>
        <w:t xml:space="preserve"> </w:t>
      </w:r>
      <w:r w:rsidRPr="00386727">
        <w:rPr>
          <w:rFonts w:ascii="Times New Roman" w:hAnsi="Times New Roman"/>
        </w:rPr>
        <w:t xml:space="preserve">iesniegt apliecinājumu par </w:t>
      </w:r>
      <w:r w:rsidR="00B25485">
        <w:rPr>
          <w:rFonts w:ascii="Times New Roman" w:hAnsi="Times New Roman"/>
        </w:rPr>
        <w:t>to</w:t>
      </w:r>
      <w:r w:rsidRPr="00386727">
        <w:rPr>
          <w:rFonts w:ascii="Times New Roman" w:hAnsi="Times New Roman"/>
        </w:rPr>
        <w:t xml:space="preserve"> gatavību iespējamiem pavasara paliem un plūd</w:t>
      </w:r>
      <w:r>
        <w:rPr>
          <w:rFonts w:ascii="Times New Roman" w:hAnsi="Times New Roman"/>
        </w:rPr>
        <w:t>iem, vai arī norādī</w:t>
      </w:r>
      <w:r w:rsidRPr="00386727">
        <w:rPr>
          <w:rFonts w:ascii="Times New Roman" w:hAnsi="Times New Roman"/>
        </w:rPr>
        <w:t>t iespējamos problēmjautājumus.</w:t>
      </w:r>
      <w:r w:rsidR="005F3766">
        <w:rPr>
          <w:rFonts w:ascii="Times New Roman" w:hAnsi="Times New Roman"/>
        </w:rPr>
        <w:t xml:space="preserve"> </w:t>
      </w:r>
      <w:r w:rsidR="007C5FA5" w:rsidRPr="00957550">
        <w:rPr>
          <w:rFonts w:ascii="Times New Roman" w:hAnsi="Times New Roman"/>
          <w:b/>
        </w:rPr>
        <w:t>A</w:t>
      </w:r>
      <w:r w:rsidR="00B25485" w:rsidRPr="00957550">
        <w:rPr>
          <w:rFonts w:ascii="Times New Roman" w:hAnsi="Times New Roman"/>
          <w:b/>
        </w:rPr>
        <w:t xml:space="preserve">pliecinājumus </w:t>
      </w:r>
      <w:r w:rsidR="005F3766">
        <w:rPr>
          <w:rFonts w:ascii="Times New Roman" w:hAnsi="Times New Roman"/>
          <w:b/>
        </w:rPr>
        <w:t xml:space="preserve">par </w:t>
      </w:r>
      <w:r w:rsidR="005F3766" w:rsidRPr="00957550">
        <w:rPr>
          <w:rFonts w:ascii="Times New Roman" w:hAnsi="Times New Roman"/>
          <w:b/>
        </w:rPr>
        <w:t>gatavīb</w:t>
      </w:r>
      <w:r w:rsidR="005F3766">
        <w:rPr>
          <w:rFonts w:ascii="Times New Roman" w:hAnsi="Times New Roman"/>
          <w:b/>
        </w:rPr>
        <w:t>u</w:t>
      </w:r>
      <w:r w:rsidR="005F3766" w:rsidRPr="00957550">
        <w:rPr>
          <w:rFonts w:ascii="Times New Roman" w:hAnsi="Times New Roman"/>
          <w:b/>
        </w:rPr>
        <w:t xml:space="preserve"> </w:t>
      </w:r>
      <w:r w:rsidR="00B25485" w:rsidRPr="00957550">
        <w:rPr>
          <w:rFonts w:ascii="Times New Roman" w:hAnsi="Times New Roman"/>
          <w:b/>
        </w:rPr>
        <w:t>pavasara pal</w:t>
      </w:r>
      <w:r w:rsidR="00A70469">
        <w:rPr>
          <w:rFonts w:ascii="Times New Roman" w:hAnsi="Times New Roman"/>
          <w:b/>
        </w:rPr>
        <w:t>iem</w:t>
      </w:r>
      <w:r w:rsidR="00B25485" w:rsidRPr="00957550">
        <w:rPr>
          <w:rFonts w:ascii="Times New Roman" w:hAnsi="Times New Roman"/>
          <w:b/>
        </w:rPr>
        <w:t xml:space="preserve"> un plūd</w:t>
      </w:r>
      <w:r w:rsidR="00A70469">
        <w:rPr>
          <w:rFonts w:ascii="Times New Roman" w:hAnsi="Times New Roman"/>
          <w:b/>
        </w:rPr>
        <w:t>iem</w:t>
      </w:r>
      <w:r w:rsidR="00B25485" w:rsidRPr="00957550">
        <w:rPr>
          <w:rFonts w:ascii="Times New Roman" w:hAnsi="Times New Roman"/>
          <w:b/>
        </w:rPr>
        <w:t xml:space="preserve"> </w:t>
      </w:r>
      <w:r w:rsidR="005F3766">
        <w:rPr>
          <w:rFonts w:ascii="Times New Roman" w:hAnsi="Times New Roman"/>
          <w:b/>
        </w:rPr>
        <w:t xml:space="preserve">līdz š.g. 24. februārim </w:t>
      </w:r>
      <w:r w:rsidR="000649CC">
        <w:rPr>
          <w:rFonts w:ascii="Times New Roman" w:hAnsi="Times New Roman"/>
          <w:b/>
        </w:rPr>
        <w:t xml:space="preserve">VARAM </w:t>
      </w:r>
      <w:r w:rsidR="00B25485" w:rsidRPr="00957550">
        <w:rPr>
          <w:rFonts w:ascii="Times New Roman" w:hAnsi="Times New Roman"/>
          <w:b/>
        </w:rPr>
        <w:t>iesniedza</w:t>
      </w:r>
      <w:r w:rsidR="007C5FA5" w:rsidRPr="00957550">
        <w:rPr>
          <w:rFonts w:ascii="Times New Roman" w:hAnsi="Times New Roman"/>
          <w:b/>
        </w:rPr>
        <w:t xml:space="preserve"> visu 36 pašvaldību sadarbības teritoriju civilās aizsardzības komisijas pārstāvji, kā arī Nacionālie bruņotie spēki</w:t>
      </w:r>
      <w:r w:rsidR="006A22BC" w:rsidRPr="00957550">
        <w:rPr>
          <w:rFonts w:ascii="Times New Roman" w:hAnsi="Times New Roman"/>
          <w:b/>
        </w:rPr>
        <w:t xml:space="preserve"> un Valsts </w:t>
      </w:r>
      <w:r w:rsidR="006A22BC" w:rsidRPr="00957550">
        <w:rPr>
          <w:rFonts w:ascii="Times New Roman" w:hAnsi="Times New Roman"/>
          <w:b/>
        </w:rPr>
        <w:lastRenderedPageBreak/>
        <w:t>ugunsdzēsības un glābšanas dienests.</w:t>
      </w:r>
      <w:r w:rsidR="006A22BC">
        <w:rPr>
          <w:rFonts w:ascii="Times New Roman" w:hAnsi="Times New Roman"/>
        </w:rPr>
        <w:t xml:space="preserve"> Jelgavas pašvaldību sadarbības teritoriju civilās aizsardzības komisijas priekšsēdētājs vienlaikus</w:t>
      </w:r>
      <w:r w:rsidR="00A70469">
        <w:rPr>
          <w:rFonts w:ascii="Times New Roman" w:hAnsi="Times New Roman"/>
        </w:rPr>
        <w:t xml:space="preserve"> </w:t>
      </w:r>
      <w:r w:rsidR="005F3766">
        <w:rPr>
          <w:rFonts w:ascii="Times New Roman" w:hAnsi="Times New Roman"/>
        </w:rPr>
        <w:t>vērs</w:t>
      </w:r>
      <w:r w:rsidR="00A70469">
        <w:rPr>
          <w:rFonts w:ascii="Times New Roman" w:hAnsi="Times New Roman"/>
        </w:rPr>
        <w:t>a</w:t>
      </w:r>
      <w:r w:rsidR="005F3766">
        <w:rPr>
          <w:rFonts w:ascii="Times New Roman" w:hAnsi="Times New Roman"/>
        </w:rPr>
        <w:t xml:space="preserve"> uzmanību</w:t>
      </w:r>
      <w:r w:rsidR="006A22BC">
        <w:rPr>
          <w:rFonts w:ascii="Times New Roman" w:hAnsi="Times New Roman"/>
        </w:rPr>
        <w:t xml:space="preserve"> uz atsevišķiem problēmjautājumiem saistībā ar plūdu pārvarēšanu civilās aizsardzības sist</w:t>
      </w:r>
      <w:r w:rsidR="00957550">
        <w:rPr>
          <w:rFonts w:ascii="Times New Roman" w:hAnsi="Times New Roman"/>
        </w:rPr>
        <w:t>ēmas ietvaros,</w:t>
      </w:r>
      <w:r w:rsidR="006A22BC">
        <w:rPr>
          <w:rFonts w:ascii="Times New Roman" w:hAnsi="Times New Roman"/>
        </w:rPr>
        <w:t xml:space="preserve"> </w:t>
      </w:r>
      <w:r w:rsidR="005F3766">
        <w:rPr>
          <w:rFonts w:ascii="Times New Roman" w:hAnsi="Times New Roman"/>
        </w:rPr>
        <w:t>tai skaitā Valsts civilās aizsardzības plāna piemērošanā. T</w:t>
      </w:r>
      <w:r w:rsidR="00957550">
        <w:rPr>
          <w:rFonts w:ascii="Times New Roman" w:hAnsi="Times New Roman"/>
        </w:rPr>
        <w:t>āpēc VARAM</w:t>
      </w:r>
      <w:r w:rsidR="006A22BC">
        <w:rPr>
          <w:rFonts w:ascii="Times New Roman" w:hAnsi="Times New Roman"/>
        </w:rPr>
        <w:t xml:space="preserve"> </w:t>
      </w:r>
      <w:r w:rsidR="00957550">
        <w:rPr>
          <w:rFonts w:ascii="Times New Roman" w:hAnsi="Times New Roman"/>
        </w:rPr>
        <w:t xml:space="preserve">sadarbībā ar Valsts ugunsdzēsības un glābšanas dienestu </w:t>
      </w:r>
      <w:r w:rsidR="0028200A">
        <w:rPr>
          <w:rFonts w:ascii="Times New Roman" w:hAnsi="Times New Roman"/>
        </w:rPr>
        <w:t>plāno</w:t>
      </w:r>
      <w:r w:rsidR="005F3766">
        <w:rPr>
          <w:rFonts w:ascii="Times New Roman" w:hAnsi="Times New Roman"/>
        </w:rPr>
        <w:t xml:space="preserve"> </w:t>
      </w:r>
      <w:r w:rsidR="00957550">
        <w:rPr>
          <w:rFonts w:ascii="Times New Roman" w:hAnsi="Times New Roman"/>
        </w:rPr>
        <w:t>organizē</w:t>
      </w:r>
      <w:r w:rsidR="005F3766">
        <w:rPr>
          <w:rFonts w:ascii="Times New Roman" w:hAnsi="Times New Roman"/>
        </w:rPr>
        <w:t>t</w:t>
      </w:r>
      <w:r w:rsidR="00957550">
        <w:rPr>
          <w:rFonts w:ascii="Times New Roman" w:hAnsi="Times New Roman"/>
        </w:rPr>
        <w:t xml:space="preserve"> sanāksmi ar </w:t>
      </w:r>
      <w:r w:rsidR="006A22BC">
        <w:rPr>
          <w:rFonts w:ascii="Times New Roman" w:hAnsi="Times New Roman"/>
        </w:rPr>
        <w:t xml:space="preserve">Jelgavas </w:t>
      </w:r>
      <w:r w:rsidR="00957550">
        <w:rPr>
          <w:rFonts w:ascii="Times New Roman" w:hAnsi="Times New Roman"/>
        </w:rPr>
        <w:t>pašvaldības sadarbības teritoriju civilās aizsardzības komisijas pārstāvjiem</w:t>
      </w:r>
      <w:r w:rsidR="005F3766">
        <w:rPr>
          <w:rFonts w:ascii="Times New Roman" w:hAnsi="Times New Roman"/>
        </w:rPr>
        <w:t>.</w:t>
      </w:r>
      <w:r w:rsidR="00182D51">
        <w:rPr>
          <w:rFonts w:ascii="Times New Roman" w:hAnsi="Times New Roman"/>
        </w:rPr>
        <w:t xml:space="preserve"> </w:t>
      </w:r>
    </w:p>
    <w:p w14:paraId="452013B1" w14:textId="56F9A5C2" w:rsidR="00C93157" w:rsidRPr="00B71A8D" w:rsidRDefault="00182D51" w:rsidP="00B71A8D">
      <w:pPr>
        <w:ind w:firstLine="567"/>
        <w:jc w:val="both"/>
        <w:rPr>
          <w:rFonts w:ascii="Times New Roman" w:hAnsi="Times New Roman" w:cs="Times New Roman"/>
          <w:bCs/>
          <w:iCs/>
          <w:color w:val="000000"/>
        </w:rPr>
      </w:pPr>
      <w:r w:rsidRPr="00182D51">
        <w:rPr>
          <w:rFonts w:ascii="Times New Roman" w:hAnsi="Times New Roman" w:cs="Times New Roman"/>
          <w:b/>
          <w:bCs/>
          <w:iCs/>
          <w:color w:val="000000"/>
        </w:rPr>
        <w:t>Valsts ugunsdzēsības un glābšanas dienests</w:t>
      </w:r>
      <w:r w:rsidRPr="00182D51">
        <w:rPr>
          <w:rFonts w:ascii="Times New Roman" w:hAnsi="Times New Roman" w:cs="Times New Roman"/>
          <w:bCs/>
          <w:iCs/>
          <w:color w:val="000000"/>
        </w:rPr>
        <w:t xml:space="preserve"> ir </w:t>
      </w:r>
      <w:r>
        <w:rPr>
          <w:rFonts w:ascii="Times New Roman" w:hAnsi="Times New Roman" w:cs="Times New Roman"/>
          <w:bCs/>
          <w:iCs/>
          <w:color w:val="000000"/>
        </w:rPr>
        <w:t xml:space="preserve">apliecinājis </w:t>
      </w:r>
      <w:r w:rsidRPr="00182D51">
        <w:rPr>
          <w:rFonts w:ascii="Times New Roman" w:hAnsi="Times New Roman" w:cs="Times New Roman"/>
          <w:bCs/>
          <w:iCs/>
          <w:color w:val="000000"/>
        </w:rPr>
        <w:t xml:space="preserve">veikt glābšanas darbus un reaģēšanas pasākumus atbilstoši savai kompetencei, ir apzināti resursi minēto pasākumu īstenošanai. Vienlaikus ir noteikti resursu piesaistīšanas un informācijas apmaiņas algoritmi, kas izriet no tiesību aktos noteiktās kārtības. Notiek pastāvīga operatīvās informācijas apmaiņa </w:t>
      </w:r>
      <w:r w:rsidR="00B71A8D">
        <w:rPr>
          <w:rFonts w:ascii="Times New Roman" w:hAnsi="Times New Roman" w:cs="Times New Roman"/>
          <w:bCs/>
          <w:iCs/>
          <w:color w:val="000000"/>
        </w:rPr>
        <w:t xml:space="preserve">ar </w:t>
      </w:r>
      <w:r w:rsidR="00CB0825">
        <w:rPr>
          <w:rFonts w:ascii="Times New Roman" w:hAnsi="Times New Roman" w:cs="Times New Roman"/>
          <w:bCs/>
          <w:iCs/>
          <w:color w:val="000000"/>
        </w:rPr>
        <w:t>VSIA “</w:t>
      </w:r>
      <w:r w:rsidRPr="00182D51">
        <w:rPr>
          <w:rFonts w:ascii="Times New Roman" w:hAnsi="Times New Roman" w:cs="Times New Roman"/>
          <w:bCs/>
          <w:iCs/>
          <w:color w:val="000000"/>
        </w:rPr>
        <w:t>Latvijas Vides, ģeol</w:t>
      </w:r>
      <w:r>
        <w:rPr>
          <w:rFonts w:ascii="Times New Roman" w:hAnsi="Times New Roman" w:cs="Times New Roman"/>
          <w:bCs/>
          <w:iCs/>
          <w:color w:val="000000"/>
        </w:rPr>
        <w:t>oģijas un meteoroloģijas centr</w:t>
      </w:r>
      <w:r w:rsidR="00CB0825">
        <w:rPr>
          <w:rFonts w:ascii="Times New Roman" w:hAnsi="Times New Roman" w:cs="Times New Roman"/>
          <w:bCs/>
          <w:iCs/>
          <w:color w:val="000000"/>
        </w:rPr>
        <w:t xml:space="preserve">s” </w:t>
      </w:r>
      <w:r w:rsidRPr="00182D51">
        <w:rPr>
          <w:rFonts w:ascii="Times New Roman" w:hAnsi="Times New Roman" w:cs="Times New Roman"/>
          <w:bCs/>
          <w:iCs/>
          <w:color w:val="000000"/>
        </w:rPr>
        <w:t>par faktisko st</w:t>
      </w:r>
      <w:r w:rsidR="00B71A8D">
        <w:rPr>
          <w:rFonts w:ascii="Times New Roman" w:hAnsi="Times New Roman" w:cs="Times New Roman"/>
          <w:bCs/>
          <w:iCs/>
          <w:color w:val="000000"/>
        </w:rPr>
        <w:t xml:space="preserve">āvokli upēs un ūdenstilpēs. </w:t>
      </w:r>
      <w:r w:rsidRPr="00182D51">
        <w:rPr>
          <w:rFonts w:ascii="Times New Roman" w:hAnsi="Times New Roman" w:cs="Times New Roman"/>
          <w:bCs/>
          <w:iCs/>
          <w:color w:val="000000"/>
        </w:rPr>
        <w:t xml:space="preserve">Nepieciešamības gadījumā, sadarbībā ar </w:t>
      </w:r>
      <w:r w:rsidR="00CB0825">
        <w:rPr>
          <w:rFonts w:ascii="Times New Roman" w:hAnsi="Times New Roman" w:cs="Times New Roman"/>
          <w:bCs/>
          <w:iCs/>
          <w:color w:val="000000"/>
        </w:rPr>
        <w:t>VSIA “</w:t>
      </w:r>
      <w:r w:rsidRPr="00182D51">
        <w:rPr>
          <w:rFonts w:ascii="Times New Roman" w:hAnsi="Times New Roman" w:cs="Times New Roman"/>
          <w:bCs/>
          <w:iCs/>
          <w:color w:val="000000"/>
        </w:rPr>
        <w:t>Latvijas Vides, ģeol</w:t>
      </w:r>
      <w:r w:rsidR="00B71A8D">
        <w:rPr>
          <w:rFonts w:ascii="Times New Roman" w:hAnsi="Times New Roman" w:cs="Times New Roman"/>
          <w:bCs/>
          <w:iCs/>
          <w:color w:val="000000"/>
        </w:rPr>
        <w:t>oģijas un meteoroloģijas centr</w:t>
      </w:r>
      <w:r w:rsidR="00CB0825">
        <w:rPr>
          <w:rFonts w:ascii="Times New Roman" w:hAnsi="Times New Roman" w:cs="Times New Roman"/>
          <w:bCs/>
          <w:iCs/>
          <w:color w:val="000000"/>
        </w:rPr>
        <w:t xml:space="preserve">s” </w:t>
      </w:r>
      <w:r w:rsidRPr="00182D51">
        <w:rPr>
          <w:rFonts w:ascii="Times New Roman" w:hAnsi="Times New Roman" w:cs="Times New Roman"/>
          <w:bCs/>
          <w:iCs/>
          <w:color w:val="000000"/>
        </w:rPr>
        <w:t>tiks sagatavoti un publicēti brīdinājumi iedzīvotājiem, ja pastāvēs plūdu draudi.</w:t>
      </w:r>
      <w:r w:rsidR="00B71A8D">
        <w:rPr>
          <w:rFonts w:ascii="Times New Roman" w:hAnsi="Times New Roman" w:cs="Times New Roman"/>
          <w:bCs/>
          <w:iCs/>
          <w:color w:val="000000"/>
        </w:rPr>
        <w:t xml:space="preserve"> </w:t>
      </w:r>
      <w:r w:rsidRPr="00182D51">
        <w:rPr>
          <w:rFonts w:ascii="Times New Roman" w:hAnsi="Times New Roman" w:cs="Times New Roman"/>
          <w:bCs/>
          <w:iCs/>
          <w:color w:val="000000"/>
        </w:rPr>
        <w:t>T</w:t>
      </w:r>
      <w:r w:rsidR="00B71A8D">
        <w:rPr>
          <w:rFonts w:ascii="Times New Roman" w:hAnsi="Times New Roman" w:cs="Times New Roman"/>
          <w:bCs/>
          <w:iCs/>
          <w:color w:val="000000"/>
        </w:rPr>
        <w:t xml:space="preserve">āpat </w:t>
      </w:r>
      <w:r w:rsidR="00B71A8D" w:rsidRPr="00B71A8D">
        <w:rPr>
          <w:rFonts w:ascii="Times New Roman" w:hAnsi="Times New Roman" w:cs="Times New Roman"/>
          <w:bCs/>
          <w:iCs/>
          <w:color w:val="000000"/>
        </w:rPr>
        <w:t>Valsts ugunsdzēsības un glābšanas dienests</w:t>
      </w:r>
      <w:r w:rsidR="00B71A8D" w:rsidRPr="00182D51">
        <w:rPr>
          <w:rFonts w:ascii="Times New Roman" w:hAnsi="Times New Roman" w:cs="Times New Roman"/>
          <w:bCs/>
          <w:iCs/>
          <w:color w:val="000000"/>
        </w:rPr>
        <w:t xml:space="preserve"> </w:t>
      </w:r>
      <w:r w:rsidR="00B71A8D">
        <w:rPr>
          <w:rFonts w:ascii="Times New Roman" w:hAnsi="Times New Roman" w:cs="Times New Roman"/>
          <w:bCs/>
          <w:iCs/>
          <w:color w:val="000000"/>
        </w:rPr>
        <w:t>plāno</w:t>
      </w:r>
      <w:r w:rsidRPr="00182D51">
        <w:rPr>
          <w:rFonts w:ascii="Times New Roman" w:hAnsi="Times New Roman" w:cs="Times New Roman"/>
          <w:bCs/>
          <w:iCs/>
          <w:color w:val="000000"/>
        </w:rPr>
        <w:t xml:space="preserve"> </w:t>
      </w:r>
      <w:r w:rsidR="00B71A8D">
        <w:rPr>
          <w:rFonts w:ascii="Times New Roman" w:hAnsi="Times New Roman" w:cs="Times New Roman"/>
          <w:bCs/>
          <w:iCs/>
          <w:color w:val="000000"/>
        </w:rPr>
        <w:t xml:space="preserve">tuvākajā laikā </w:t>
      </w:r>
      <w:r w:rsidRPr="00182D51">
        <w:rPr>
          <w:rFonts w:ascii="Times New Roman" w:hAnsi="Times New Roman" w:cs="Times New Roman"/>
          <w:bCs/>
          <w:iCs/>
          <w:color w:val="000000"/>
        </w:rPr>
        <w:t xml:space="preserve">sasaukt visas 36 </w:t>
      </w:r>
      <w:r w:rsidR="00B71A8D">
        <w:rPr>
          <w:rFonts w:ascii="Times New Roman" w:hAnsi="Times New Roman" w:cs="Times New Roman"/>
          <w:bCs/>
          <w:iCs/>
          <w:color w:val="000000"/>
        </w:rPr>
        <w:t>s</w:t>
      </w:r>
      <w:r w:rsidRPr="00182D51">
        <w:rPr>
          <w:rFonts w:ascii="Times New Roman" w:hAnsi="Times New Roman" w:cs="Times New Roman"/>
          <w:bCs/>
          <w:iCs/>
          <w:color w:val="000000"/>
        </w:rPr>
        <w:t xml:space="preserve">adarbības teritoriju civilās aizsardzības komisijas, lai informētu visas iesaistītās institūcijas par minēto informāciju. </w:t>
      </w:r>
    </w:p>
    <w:p w14:paraId="3C297E3A" w14:textId="4EA3B370" w:rsidR="00107556" w:rsidRDefault="00B25485" w:rsidP="0010755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b/>
        <w:t xml:space="preserve">Lai </w:t>
      </w:r>
      <w:r w:rsidR="009E3E16">
        <w:rPr>
          <w:rFonts w:ascii="Times New Roman" w:eastAsia="Calibri" w:hAnsi="Times New Roman" w:cs="Times New Roman"/>
          <w:bCs/>
          <w:iCs/>
          <w:color w:val="000000"/>
        </w:rPr>
        <w:t>lemtu par</w:t>
      </w:r>
      <w:r>
        <w:rPr>
          <w:rFonts w:ascii="Times New Roman" w:eastAsia="Calibri" w:hAnsi="Times New Roman" w:cs="Times New Roman"/>
          <w:bCs/>
          <w:iCs/>
          <w:color w:val="000000"/>
        </w:rPr>
        <w:t xml:space="preserve"> t</w:t>
      </w:r>
      <w:r w:rsidR="009E3E16">
        <w:rPr>
          <w:rFonts w:ascii="Times New Roman" w:eastAsia="Calibri" w:hAnsi="Times New Roman" w:cs="Times New Roman"/>
          <w:bCs/>
          <w:iCs/>
          <w:color w:val="000000"/>
        </w:rPr>
        <w:t>urpmāko</w:t>
      </w:r>
      <w:r>
        <w:rPr>
          <w:rFonts w:ascii="Times New Roman" w:eastAsia="Calibri" w:hAnsi="Times New Roman" w:cs="Times New Roman"/>
          <w:bCs/>
          <w:iCs/>
          <w:color w:val="000000"/>
        </w:rPr>
        <w:t xml:space="preserve"> rīcību</w:t>
      </w:r>
      <w:r w:rsidR="00156A00">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w:t>
      </w:r>
      <w:r w:rsidR="00156A00">
        <w:rPr>
          <w:rFonts w:ascii="Times New Roman" w:eastAsia="Calibri" w:hAnsi="Times New Roman" w:cs="Times New Roman"/>
          <w:bCs/>
          <w:iCs/>
          <w:color w:val="000000"/>
        </w:rPr>
        <w:t>V</w:t>
      </w:r>
      <w:r w:rsidR="009E3E16">
        <w:rPr>
          <w:rFonts w:ascii="Times New Roman" w:eastAsia="Calibri" w:hAnsi="Times New Roman" w:cs="Times New Roman"/>
          <w:bCs/>
          <w:iCs/>
          <w:color w:val="000000"/>
        </w:rPr>
        <w:t>ARAM š.g. 25. februārī organizē</w:t>
      </w:r>
      <w:r w:rsidR="00156A00">
        <w:rPr>
          <w:rFonts w:ascii="Times New Roman" w:eastAsia="Calibri" w:hAnsi="Times New Roman" w:cs="Times New Roman"/>
          <w:bCs/>
          <w:iCs/>
          <w:color w:val="000000"/>
        </w:rPr>
        <w:t xml:space="preserve"> attālinātu starpinstitūciju san</w:t>
      </w:r>
      <w:r w:rsidR="001D477D">
        <w:rPr>
          <w:rFonts w:ascii="Times New Roman" w:eastAsia="Calibri" w:hAnsi="Times New Roman" w:cs="Times New Roman"/>
          <w:bCs/>
          <w:iCs/>
          <w:color w:val="000000"/>
        </w:rPr>
        <w:t xml:space="preserve">āksmi. Sanāksmes dalībnieki tiks informēti par aktuālāko situāciju </w:t>
      </w:r>
      <w:r w:rsidR="001D477D" w:rsidRPr="00FA4819">
        <w:rPr>
          <w:rFonts w:ascii="Times New Roman" w:eastAsia="Times New Roman" w:hAnsi="Times New Roman" w:cs="Times New Roman"/>
        </w:rPr>
        <w:t>Daugavas, Gaujas, Lielupes un Ventas upju baseinu apgabalos</w:t>
      </w:r>
      <w:r w:rsidR="001D477D">
        <w:rPr>
          <w:rFonts w:ascii="Times New Roman" w:eastAsia="Calibri" w:hAnsi="Times New Roman" w:cs="Times New Roman"/>
          <w:bCs/>
          <w:iCs/>
          <w:color w:val="000000"/>
        </w:rPr>
        <w:t>, apspriežot palu un plūdu prognozes, kā arī institūciju gatavību un darbības koordināciju - reaģēšanas, glābšanas darbu un seku likvidācijas</w:t>
      </w:r>
      <w:r w:rsidR="001D477D" w:rsidRPr="007F5BF3">
        <w:rPr>
          <w:rFonts w:ascii="Times New Roman" w:eastAsia="Calibri" w:hAnsi="Times New Roman" w:cs="Times New Roman"/>
          <w:bCs/>
          <w:iCs/>
          <w:color w:val="000000"/>
        </w:rPr>
        <w:t xml:space="preserve"> </w:t>
      </w:r>
      <w:r w:rsidR="001D477D">
        <w:rPr>
          <w:rFonts w:ascii="Times New Roman" w:eastAsia="Calibri" w:hAnsi="Times New Roman" w:cs="Times New Roman"/>
          <w:bCs/>
          <w:iCs/>
          <w:color w:val="000000"/>
        </w:rPr>
        <w:t xml:space="preserve">jautājumos, saskaņā ar normatīvajos aktos un Valsts civilās aizsardzības plānā institūcijām noteiktajiem pienākumiem un tiesībām. Sanāksmē </w:t>
      </w:r>
      <w:r w:rsidR="00156A00">
        <w:rPr>
          <w:rFonts w:ascii="Times New Roman" w:eastAsia="Calibri" w:hAnsi="Times New Roman" w:cs="Times New Roman"/>
          <w:bCs/>
          <w:iCs/>
          <w:color w:val="000000"/>
        </w:rPr>
        <w:t xml:space="preserve">aicināti piedalīsies pārstāvji no Ekonomikas ministrijas, Iekšlietu ministrijas, Valsts ugunsdzēsības un glābšanas dienesta, Nacionālajiem bruņotajiem spēkiem, </w:t>
      </w:r>
      <w:r w:rsidR="007F5BF3">
        <w:rPr>
          <w:rFonts w:ascii="Times New Roman" w:eastAsia="Calibri" w:hAnsi="Times New Roman" w:cs="Times New Roman"/>
          <w:bCs/>
          <w:iCs/>
          <w:color w:val="000000"/>
        </w:rPr>
        <w:t xml:space="preserve">AS “Latvenergo”, </w:t>
      </w:r>
      <w:r w:rsidR="00CB0825">
        <w:rPr>
          <w:rFonts w:ascii="Times New Roman" w:eastAsia="Calibri" w:hAnsi="Times New Roman" w:cs="Times New Roman"/>
          <w:bCs/>
          <w:iCs/>
          <w:color w:val="000000"/>
        </w:rPr>
        <w:t>VSIA “</w:t>
      </w:r>
      <w:r w:rsidR="00156A00">
        <w:rPr>
          <w:rFonts w:ascii="Times New Roman" w:eastAsia="Calibri" w:hAnsi="Times New Roman" w:cs="Times New Roman"/>
          <w:bCs/>
          <w:iCs/>
          <w:color w:val="000000"/>
        </w:rPr>
        <w:t>Latvijas Vides ģeoloģijas un meteoroloģijas centr</w:t>
      </w:r>
      <w:r w:rsidR="000649CC">
        <w:rPr>
          <w:rFonts w:ascii="Times New Roman" w:eastAsia="Calibri" w:hAnsi="Times New Roman" w:cs="Times New Roman"/>
          <w:bCs/>
          <w:iCs/>
          <w:color w:val="000000"/>
        </w:rPr>
        <w:t>s”</w:t>
      </w:r>
      <w:r w:rsidR="007F5BF3">
        <w:rPr>
          <w:rFonts w:ascii="Times New Roman" w:eastAsia="Calibri" w:hAnsi="Times New Roman" w:cs="Times New Roman"/>
          <w:bCs/>
          <w:iCs/>
          <w:color w:val="000000"/>
        </w:rPr>
        <w:t xml:space="preserve">, Valsts vides dienesta un Latvijas Pašvaldību savienības. </w:t>
      </w:r>
    </w:p>
    <w:p w14:paraId="7A3F52FF" w14:textId="28012321" w:rsidR="00107556" w:rsidRPr="00107556" w:rsidRDefault="00107556" w:rsidP="00107556">
      <w:pPr>
        <w:ind w:firstLine="720"/>
        <w:jc w:val="both"/>
        <w:rPr>
          <w:rFonts w:ascii="Times New Roman" w:eastAsia="Calibri" w:hAnsi="Times New Roman" w:cs="Times New Roman"/>
          <w:bCs/>
          <w:iCs/>
          <w:color w:val="000000"/>
        </w:rPr>
      </w:pPr>
      <w:r>
        <w:rPr>
          <w:rFonts w:ascii="Times New Roman" w:eastAsia="Calibri" w:hAnsi="Times New Roman" w:cs="Times New Roman"/>
          <w:bCs/>
          <w:iCs/>
          <w:color w:val="000000"/>
        </w:rPr>
        <w:t>Pēc nepieciešam</w:t>
      </w:r>
      <w:r w:rsidR="00530316">
        <w:rPr>
          <w:rFonts w:ascii="Times New Roman" w:eastAsia="Calibri" w:hAnsi="Times New Roman" w:cs="Times New Roman"/>
          <w:bCs/>
          <w:iCs/>
          <w:color w:val="000000"/>
        </w:rPr>
        <w:t xml:space="preserve">ības </w:t>
      </w:r>
      <w:r>
        <w:rPr>
          <w:rFonts w:ascii="Times New Roman" w:eastAsia="Calibri" w:hAnsi="Times New Roman" w:cs="Times New Roman"/>
          <w:bCs/>
          <w:iCs/>
          <w:color w:val="000000"/>
        </w:rPr>
        <w:t xml:space="preserve">VARAM </w:t>
      </w:r>
      <w:r w:rsidRPr="00107556">
        <w:rPr>
          <w:rFonts w:ascii="Times New Roman" w:eastAsia="Calibri" w:hAnsi="Times New Roman" w:cs="Times New Roman"/>
          <w:bCs/>
          <w:iCs/>
          <w:color w:val="000000"/>
        </w:rPr>
        <w:t xml:space="preserve">sadarbībā ar </w:t>
      </w:r>
      <w:r w:rsidR="00530316">
        <w:rPr>
          <w:rFonts w:ascii="Times New Roman" w:eastAsia="Calibri" w:hAnsi="Times New Roman" w:cs="Times New Roman"/>
          <w:bCs/>
          <w:iCs/>
          <w:color w:val="000000"/>
        </w:rPr>
        <w:t xml:space="preserve">Valsts ugunsdzēsības un glābšanas dienestu, </w:t>
      </w:r>
      <w:r w:rsidR="00CB0825">
        <w:rPr>
          <w:rFonts w:ascii="Times New Roman" w:eastAsia="Calibri" w:hAnsi="Times New Roman" w:cs="Times New Roman"/>
          <w:bCs/>
          <w:iCs/>
          <w:color w:val="000000"/>
        </w:rPr>
        <w:t>VSIA “</w:t>
      </w:r>
      <w:r w:rsidRPr="00182D51">
        <w:rPr>
          <w:rFonts w:ascii="Times New Roman" w:hAnsi="Times New Roman" w:cs="Times New Roman"/>
          <w:bCs/>
          <w:iCs/>
          <w:color w:val="000000"/>
        </w:rPr>
        <w:t>Latvijas Vides, ģeol</w:t>
      </w:r>
      <w:r w:rsidR="00530316">
        <w:rPr>
          <w:rFonts w:ascii="Times New Roman" w:hAnsi="Times New Roman" w:cs="Times New Roman"/>
          <w:bCs/>
          <w:iCs/>
          <w:color w:val="000000"/>
        </w:rPr>
        <w:t>oģijas un meteoroloģijas centr</w:t>
      </w:r>
      <w:r w:rsidR="000649CC">
        <w:rPr>
          <w:rFonts w:ascii="Times New Roman" w:hAnsi="Times New Roman" w:cs="Times New Roman"/>
          <w:bCs/>
          <w:iCs/>
          <w:color w:val="000000"/>
        </w:rPr>
        <w:t>s”</w:t>
      </w:r>
      <w:r>
        <w:rPr>
          <w:rFonts w:ascii="Times New Roman" w:hAnsi="Times New Roman" w:cs="Times New Roman"/>
          <w:bCs/>
          <w:iCs/>
          <w:color w:val="000000"/>
        </w:rPr>
        <w:t xml:space="preserve"> </w:t>
      </w:r>
      <w:r w:rsidRPr="00107556">
        <w:rPr>
          <w:rFonts w:ascii="Times New Roman" w:eastAsia="Calibri" w:hAnsi="Times New Roman" w:cs="Times New Roman"/>
          <w:bCs/>
          <w:iCs/>
          <w:color w:val="000000"/>
        </w:rPr>
        <w:t>un pašvaldībām</w:t>
      </w:r>
      <w:r w:rsidR="00530316">
        <w:rPr>
          <w:rFonts w:ascii="Times New Roman" w:eastAsia="Calibri" w:hAnsi="Times New Roman" w:cs="Times New Roman"/>
          <w:bCs/>
          <w:iCs/>
          <w:color w:val="000000"/>
        </w:rPr>
        <w:t>,</w:t>
      </w:r>
      <w:r w:rsidRPr="00107556">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saskaņā ar Valsts civilās aizsardzības plānā noteikto kārtību</w:t>
      </w:r>
      <w:r w:rsidR="00530316">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w:t>
      </w:r>
      <w:r w:rsidRPr="00107556">
        <w:rPr>
          <w:rFonts w:ascii="Times New Roman" w:eastAsia="Calibri" w:hAnsi="Times New Roman" w:cs="Times New Roman"/>
          <w:bCs/>
          <w:iCs/>
          <w:color w:val="000000"/>
        </w:rPr>
        <w:t>nodrošinā</w:t>
      </w:r>
      <w:r>
        <w:rPr>
          <w:rFonts w:ascii="Times New Roman" w:eastAsia="Calibri" w:hAnsi="Times New Roman" w:cs="Times New Roman"/>
          <w:bCs/>
          <w:iCs/>
          <w:color w:val="000000"/>
        </w:rPr>
        <w:t>s</w:t>
      </w:r>
      <w:r w:rsidRPr="00107556">
        <w:rPr>
          <w:rFonts w:ascii="Times New Roman" w:eastAsia="Calibri" w:hAnsi="Times New Roman" w:cs="Times New Roman"/>
          <w:bCs/>
          <w:iCs/>
          <w:color w:val="000000"/>
        </w:rPr>
        <w:t xml:space="preserve"> iedzīvotāju informēšanu par nepieciešamo rīcību plūdu draudu un plūdu gadījumā, tajā skaitā par cilvēku un īpašuma evakuāciju.</w:t>
      </w:r>
    </w:p>
    <w:p w14:paraId="2D2A4482" w14:textId="24328A6D" w:rsidR="00107556" w:rsidRPr="00C93157" w:rsidRDefault="00107556" w:rsidP="00C93157">
      <w:pPr>
        <w:jc w:val="both"/>
        <w:rPr>
          <w:rFonts w:ascii="Times New Roman" w:eastAsia="Calibri" w:hAnsi="Times New Roman" w:cs="Times New Roman"/>
          <w:bCs/>
          <w:iCs/>
          <w:color w:val="000000"/>
        </w:rPr>
      </w:pPr>
    </w:p>
    <w:p w14:paraId="5BD9803A" w14:textId="77777777" w:rsidR="001D477D" w:rsidRPr="000649CC" w:rsidRDefault="001D477D">
      <w:pPr>
        <w:jc w:val="both"/>
        <w:rPr>
          <w:rFonts w:ascii="Times New Roman" w:eastAsia="Calibri" w:hAnsi="Times New Roman" w:cs="Times New Roman"/>
          <w:b/>
          <w:bCs/>
          <w:iCs/>
          <w:color w:val="000000"/>
        </w:rPr>
      </w:pPr>
      <w:r>
        <w:rPr>
          <w:rFonts w:ascii="Times New Roman" w:eastAsia="Calibri" w:hAnsi="Times New Roman" w:cs="Times New Roman"/>
          <w:bCs/>
          <w:iCs/>
          <w:color w:val="000000"/>
        </w:rPr>
        <w:t>Ministrs</w:t>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r>
      <w:r>
        <w:rPr>
          <w:rFonts w:ascii="Times New Roman" w:eastAsia="Calibri" w:hAnsi="Times New Roman" w:cs="Times New Roman"/>
          <w:bCs/>
          <w:iCs/>
          <w:color w:val="000000"/>
        </w:rPr>
        <w:tab/>
        <w:t>A.T.Plešs</w:t>
      </w:r>
    </w:p>
    <w:p w14:paraId="421908BD" w14:textId="77777777" w:rsidR="001D477D" w:rsidRDefault="001D477D">
      <w:pPr>
        <w:jc w:val="both"/>
        <w:rPr>
          <w:rFonts w:ascii="Times New Roman" w:eastAsia="Calibri" w:hAnsi="Times New Roman" w:cs="Times New Roman"/>
          <w:bCs/>
          <w:iCs/>
          <w:color w:val="000000"/>
        </w:rPr>
      </w:pPr>
    </w:p>
    <w:p w14:paraId="55711912" w14:textId="77777777" w:rsidR="001D477D" w:rsidRDefault="001D477D">
      <w:pPr>
        <w:jc w:val="both"/>
        <w:rPr>
          <w:rFonts w:ascii="Times New Roman" w:eastAsia="Calibri" w:hAnsi="Times New Roman" w:cs="Times New Roman"/>
          <w:bCs/>
          <w:iCs/>
          <w:color w:val="000000"/>
        </w:rPr>
      </w:pPr>
    </w:p>
    <w:p w14:paraId="289637AB" w14:textId="77777777" w:rsidR="000649CC" w:rsidRDefault="000649CC">
      <w:pPr>
        <w:jc w:val="both"/>
        <w:rPr>
          <w:rFonts w:ascii="Times New Roman" w:eastAsia="Calibri" w:hAnsi="Times New Roman" w:cs="Times New Roman"/>
          <w:bCs/>
          <w:iCs/>
          <w:color w:val="000000"/>
        </w:rPr>
      </w:pPr>
    </w:p>
    <w:p w14:paraId="787D77C4" w14:textId="77777777" w:rsidR="000649CC" w:rsidRDefault="000649CC">
      <w:pPr>
        <w:jc w:val="both"/>
        <w:rPr>
          <w:rFonts w:ascii="Times New Roman" w:eastAsia="Calibri" w:hAnsi="Times New Roman" w:cs="Times New Roman"/>
          <w:bCs/>
          <w:iCs/>
          <w:color w:val="000000"/>
        </w:rPr>
      </w:pPr>
    </w:p>
    <w:p w14:paraId="7A98B89C" w14:textId="2EAAFBAC" w:rsidR="000649CC" w:rsidRPr="000649CC" w:rsidRDefault="000649CC" w:rsidP="000649CC">
      <w:pPr>
        <w:pStyle w:val="NoSpacing"/>
        <w:rPr>
          <w:rFonts w:ascii="Times New Roman" w:hAnsi="Times New Roman"/>
          <w:sz w:val="16"/>
          <w:szCs w:val="16"/>
        </w:rPr>
      </w:pPr>
      <w:r w:rsidRPr="000649CC">
        <w:rPr>
          <w:rFonts w:ascii="Times New Roman" w:hAnsi="Times New Roman"/>
          <w:sz w:val="16"/>
          <w:szCs w:val="16"/>
        </w:rPr>
        <w:t>A.Šults</w:t>
      </w:r>
    </w:p>
    <w:p w14:paraId="7085C847" w14:textId="4906BA52" w:rsidR="000649CC" w:rsidRPr="000649CC" w:rsidRDefault="000649CC" w:rsidP="000649CC">
      <w:pPr>
        <w:pStyle w:val="NoSpacing"/>
        <w:rPr>
          <w:rFonts w:ascii="Times New Roman" w:hAnsi="Times New Roman"/>
          <w:sz w:val="16"/>
          <w:szCs w:val="16"/>
        </w:rPr>
      </w:pPr>
      <w:r w:rsidRPr="000649CC">
        <w:rPr>
          <w:rFonts w:ascii="Times New Roman" w:hAnsi="Times New Roman"/>
          <w:sz w:val="16"/>
          <w:szCs w:val="16"/>
        </w:rPr>
        <w:t>67026521</w:t>
      </w:r>
    </w:p>
    <w:p w14:paraId="2226AD2A" w14:textId="64F4F419" w:rsidR="000649CC" w:rsidRPr="000649CC" w:rsidRDefault="00546428" w:rsidP="000649CC">
      <w:pPr>
        <w:pStyle w:val="NoSpacing"/>
        <w:rPr>
          <w:rFonts w:ascii="Times New Roman" w:hAnsi="Times New Roman"/>
          <w:sz w:val="16"/>
          <w:szCs w:val="16"/>
        </w:rPr>
      </w:pPr>
      <w:hyperlink r:id="rId12" w:history="1">
        <w:r w:rsidR="000649CC" w:rsidRPr="000649CC">
          <w:rPr>
            <w:rStyle w:val="Hyperlink"/>
            <w:rFonts w:ascii="Times New Roman" w:hAnsi="Times New Roman"/>
            <w:sz w:val="16"/>
            <w:szCs w:val="16"/>
          </w:rPr>
          <w:t>arnis.sults@varam.gov.lv</w:t>
        </w:r>
      </w:hyperlink>
    </w:p>
    <w:p w14:paraId="44A34D71" w14:textId="77777777" w:rsidR="000649CC" w:rsidRPr="000649CC" w:rsidRDefault="000649CC" w:rsidP="000649CC">
      <w:pPr>
        <w:pStyle w:val="NoSpacing"/>
        <w:rPr>
          <w:rFonts w:ascii="Times New Roman" w:hAnsi="Times New Roman"/>
          <w:sz w:val="16"/>
          <w:szCs w:val="16"/>
        </w:rPr>
      </w:pPr>
    </w:p>
    <w:sectPr w:rsidR="000649CC" w:rsidRPr="000649CC">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9431" w14:textId="77777777" w:rsidR="009B7C59" w:rsidRDefault="009B7C59" w:rsidP="00FA4819">
      <w:pPr>
        <w:spacing w:after="0" w:line="240" w:lineRule="auto"/>
      </w:pPr>
      <w:r>
        <w:separator/>
      </w:r>
    </w:p>
  </w:endnote>
  <w:endnote w:type="continuationSeparator" w:id="0">
    <w:p w14:paraId="568F2706" w14:textId="77777777" w:rsidR="009B7C59" w:rsidRDefault="009B7C59" w:rsidP="00FA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358730"/>
      <w:docPartObj>
        <w:docPartGallery w:val="Page Numbers (Bottom of Page)"/>
        <w:docPartUnique/>
      </w:docPartObj>
    </w:sdtPr>
    <w:sdtEndPr>
      <w:rPr>
        <w:rFonts w:ascii="Times" w:hAnsi="Times"/>
        <w:noProof/>
        <w:sz w:val="24"/>
      </w:rPr>
    </w:sdtEndPr>
    <w:sdtContent>
      <w:p w14:paraId="15F0D378" w14:textId="77777777" w:rsidR="00FA4819" w:rsidRPr="00546428" w:rsidRDefault="00FA4819">
        <w:pPr>
          <w:pStyle w:val="Footer"/>
          <w:jc w:val="center"/>
          <w:rPr>
            <w:rFonts w:ascii="Times" w:hAnsi="Times"/>
            <w:sz w:val="24"/>
          </w:rPr>
        </w:pPr>
        <w:r w:rsidRPr="00546428">
          <w:rPr>
            <w:rFonts w:ascii="Times" w:hAnsi="Times"/>
            <w:sz w:val="24"/>
          </w:rPr>
          <w:fldChar w:fldCharType="begin"/>
        </w:r>
        <w:r w:rsidRPr="00546428">
          <w:rPr>
            <w:rFonts w:ascii="Times" w:hAnsi="Times"/>
            <w:sz w:val="24"/>
          </w:rPr>
          <w:instrText xml:space="preserve"> PAGE   \* MERGEFORMAT </w:instrText>
        </w:r>
        <w:r w:rsidRPr="00546428">
          <w:rPr>
            <w:rFonts w:ascii="Times" w:hAnsi="Times"/>
            <w:sz w:val="24"/>
          </w:rPr>
          <w:fldChar w:fldCharType="separate"/>
        </w:r>
        <w:r w:rsidR="00D0748E" w:rsidRPr="00546428">
          <w:rPr>
            <w:rFonts w:ascii="Times" w:hAnsi="Times"/>
            <w:noProof/>
            <w:sz w:val="24"/>
          </w:rPr>
          <w:t>4</w:t>
        </w:r>
        <w:r w:rsidRPr="00546428">
          <w:rPr>
            <w:rFonts w:ascii="Times" w:hAnsi="Times"/>
            <w:noProof/>
            <w:sz w:val="24"/>
          </w:rPr>
          <w:fldChar w:fldCharType="end"/>
        </w:r>
      </w:p>
    </w:sdtContent>
  </w:sdt>
  <w:p w14:paraId="52ED6295" w14:textId="75BE81B8" w:rsidR="00FA4819" w:rsidRPr="009A6F3F" w:rsidRDefault="009A6F3F" w:rsidP="009A6F3F">
    <w:pPr>
      <w:pStyle w:val="Footer"/>
      <w:tabs>
        <w:tab w:val="clear" w:pos="4153"/>
        <w:tab w:val="clear" w:pos="8306"/>
        <w:tab w:val="left" w:pos="2069"/>
      </w:tabs>
      <w:rPr>
        <w:rFonts w:ascii="Times New Roman" w:hAnsi="Times New Roman" w:cs="Times New Roman"/>
      </w:rPr>
    </w:pPr>
    <w:bookmarkStart w:id="0" w:name="_Hlk65057728"/>
    <w:r w:rsidRPr="009A6F3F">
      <w:rPr>
        <w:rFonts w:ascii="Times New Roman" w:hAnsi="Times New Roman" w:cs="Times New Roman"/>
      </w:rPr>
      <w:t>VARAMzi</w:t>
    </w:r>
    <w:r w:rsidR="005E0D86">
      <w:rPr>
        <w:rFonts w:ascii="Times New Roman" w:hAnsi="Times New Roman" w:cs="Times New Roman"/>
      </w:rPr>
      <w:t>n</w:t>
    </w:r>
    <w:r w:rsidRPr="009A6F3F">
      <w:rPr>
        <w:rFonts w:ascii="Times New Roman" w:hAnsi="Times New Roman" w:cs="Times New Roman"/>
      </w:rPr>
      <w:t>_pl</w:t>
    </w:r>
    <w:r w:rsidR="005E0D86">
      <w:rPr>
        <w:rFonts w:ascii="Times New Roman" w:hAnsi="Times New Roman" w:cs="Times New Roman"/>
      </w:rPr>
      <w:t>u</w:t>
    </w:r>
    <w:r w:rsidRPr="009A6F3F">
      <w:rPr>
        <w:rFonts w:ascii="Times New Roman" w:hAnsi="Times New Roman" w:cs="Times New Roman"/>
      </w:rPr>
      <w:t>di_240221</w:t>
    </w:r>
    <w:bookmarkEnd w:id="0"/>
    <w:r w:rsidRPr="009A6F3F">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D400" w14:textId="77777777" w:rsidR="009B7C59" w:rsidRDefault="009B7C59" w:rsidP="00FA4819">
      <w:pPr>
        <w:spacing w:after="0" w:line="240" w:lineRule="auto"/>
      </w:pPr>
      <w:r>
        <w:separator/>
      </w:r>
    </w:p>
  </w:footnote>
  <w:footnote w:type="continuationSeparator" w:id="0">
    <w:p w14:paraId="1730771B" w14:textId="77777777" w:rsidR="009B7C59" w:rsidRDefault="009B7C59" w:rsidP="00FA4819">
      <w:pPr>
        <w:spacing w:after="0" w:line="240" w:lineRule="auto"/>
      </w:pPr>
      <w:r>
        <w:continuationSeparator/>
      </w:r>
    </w:p>
  </w:footnote>
  <w:footnote w:id="1">
    <w:p w14:paraId="4FAC4BD0" w14:textId="77777777" w:rsidR="00B25485" w:rsidRDefault="00B25485">
      <w:pPr>
        <w:pStyle w:val="FootnoteText"/>
      </w:pPr>
      <w:r>
        <w:rPr>
          <w:rStyle w:val="FootnoteReference"/>
        </w:rPr>
        <w:footnoteRef/>
      </w:r>
      <w:r>
        <w:t xml:space="preserve"> </w:t>
      </w:r>
      <w:hyperlink r:id="rId1" w:history="1">
        <w:r w:rsidRPr="00386727">
          <w:rPr>
            <w:rStyle w:val="Hyperlink"/>
            <w:rFonts w:ascii="Times New Roman" w:hAnsi="Times New Roman"/>
          </w:rPr>
          <w:t>https://likumi.lv/ta/id/317006-par-valsts-civilas-aizsardzibas-planu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0AC0"/>
    <w:multiLevelType w:val="hybridMultilevel"/>
    <w:tmpl w:val="95183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86"/>
    <w:rsid w:val="000649CC"/>
    <w:rsid w:val="00107556"/>
    <w:rsid w:val="00156A00"/>
    <w:rsid w:val="00182D51"/>
    <w:rsid w:val="001D477D"/>
    <w:rsid w:val="002707E3"/>
    <w:rsid w:val="0028200A"/>
    <w:rsid w:val="003B4B6A"/>
    <w:rsid w:val="003E74AB"/>
    <w:rsid w:val="004343BC"/>
    <w:rsid w:val="004C26FC"/>
    <w:rsid w:val="004D7386"/>
    <w:rsid w:val="00530316"/>
    <w:rsid w:val="00542A34"/>
    <w:rsid w:val="00546428"/>
    <w:rsid w:val="005E0D86"/>
    <w:rsid w:val="005F3766"/>
    <w:rsid w:val="00625506"/>
    <w:rsid w:val="006821B4"/>
    <w:rsid w:val="006A22BC"/>
    <w:rsid w:val="006E4EFF"/>
    <w:rsid w:val="00742586"/>
    <w:rsid w:val="00791C41"/>
    <w:rsid w:val="007C5D82"/>
    <w:rsid w:val="007C5FA5"/>
    <w:rsid w:val="007F5BF3"/>
    <w:rsid w:val="008E18C9"/>
    <w:rsid w:val="00904745"/>
    <w:rsid w:val="00923A18"/>
    <w:rsid w:val="00957550"/>
    <w:rsid w:val="009700F5"/>
    <w:rsid w:val="009A6F3F"/>
    <w:rsid w:val="009B7C59"/>
    <w:rsid w:val="009E3E16"/>
    <w:rsid w:val="00A70469"/>
    <w:rsid w:val="00AD68ED"/>
    <w:rsid w:val="00B25485"/>
    <w:rsid w:val="00B50457"/>
    <w:rsid w:val="00B71A8D"/>
    <w:rsid w:val="00C04C94"/>
    <w:rsid w:val="00C93157"/>
    <w:rsid w:val="00CB0825"/>
    <w:rsid w:val="00CC05BB"/>
    <w:rsid w:val="00CC0F64"/>
    <w:rsid w:val="00CF187E"/>
    <w:rsid w:val="00D0748E"/>
    <w:rsid w:val="00E50000"/>
    <w:rsid w:val="00E8153D"/>
    <w:rsid w:val="00E940B5"/>
    <w:rsid w:val="00F25168"/>
    <w:rsid w:val="00F3069A"/>
    <w:rsid w:val="00F456CC"/>
    <w:rsid w:val="00F45B3B"/>
    <w:rsid w:val="00F50874"/>
    <w:rsid w:val="00FA4819"/>
    <w:rsid w:val="00FB76E3"/>
    <w:rsid w:val="00FD7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9CB"/>
  <w15:chartTrackingRefBased/>
  <w15:docId w15:val="{2B025BBC-F28F-4B9E-8953-76D66EB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8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819"/>
  </w:style>
  <w:style w:type="paragraph" w:styleId="Footer">
    <w:name w:val="footer"/>
    <w:basedOn w:val="Normal"/>
    <w:link w:val="FooterChar"/>
    <w:uiPriority w:val="99"/>
    <w:unhideWhenUsed/>
    <w:rsid w:val="00FA48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819"/>
  </w:style>
  <w:style w:type="character" w:styleId="Hyperlink">
    <w:name w:val="Hyperlink"/>
    <w:uiPriority w:val="99"/>
    <w:unhideWhenUsed/>
    <w:rsid w:val="00923A18"/>
    <w:rPr>
      <w:color w:val="0563C1"/>
      <w:u w:val="single"/>
    </w:rPr>
  </w:style>
  <w:style w:type="paragraph" w:styleId="NoSpacing">
    <w:name w:val="No Spacing"/>
    <w:uiPriority w:val="1"/>
    <w:qFormat/>
    <w:rsid w:val="00C93157"/>
    <w:pPr>
      <w:widowControl w:val="0"/>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25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485"/>
    <w:rPr>
      <w:sz w:val="20"/>
      <w:szCs w:val="20"/>
    </w:rPr>
  </w:style>
  <w:style w:type="character" w:styleId="FootnoteReference">
    <w:name w:val="footnote reference"/>
    <w:basedOn w:val="DefaultParagraphFont"/>
    <w:uiPriority w:val="99"/>
    <w:semiHidden/>
    <w:unhideWhenUsed/>
    <w:rsid w:val="00B25485"/>
    <w:rPr>
      <w:vertAlign w:val="superscript"/>
    </w:rPr>
  </w:style>
  <w:style w:type="paragraph" w:styleId="BalloonText">
    <w:name w:val="Balloon Text"/>
    <w:basedOn w:val="Normal"/>
    <w:link w:val="BalloonTextChar"/>
    <w:uiPriority w:val="99"/>
    <w:semiHidden/>
    <w:unhideWhenUsed/>
    <w:rsid w:val="00F45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CC"/>
    <w:rPr>
      <w:rFonts w:ascii="Segoe UI" w:hAnsi="Segoe UI" w:cs="Segoe UI"/>
      <w:sz w:val="18"/>
      <w:szCs w:val="18"/>
    </w:rPr>
  </w:style>
  <w:style w:type="character" w:styleId="CommentReference">
    <w:name w:val="annotation reference"/>
    <w:basedOn w:val="DefaultParagraphFont"/>
    <w:uiPriority w:val="99"/>
    <w:semiHidden/>
    <w:unhideWhenUsed/>
    <w:rsid w:val="00E940B5"/>
    <w:rPr>
      <w:sz w:val="16"/>
      <w:szCs w:val="16"/>
    </w:rPr>
  </w:style>
  <w:style w:type="paragraph" w:styleId="CommentText">
    <w:name w:val="annotation text"/>
    <w:basedOn w:val="Normal"/>
    <w:link w:val="CommentTextChar"/>
    <w:uiPriority w:val="99"/>
    <w:semiHidden/>
    <w:unhideWhenUsed/>
    <w:rsid w:val="00E940B5"/>
    <w:pPr>
      <w:spacing w:line="240" w:lineRule="auto"/>
    </w:pPr>
    <w:rPr>
      <w:sz w:val="20"/>
      <w:szCs w:val="20"/>
    </w:rPr>
  </w:style>
  <w:style w:type="character" w:customStyle="1" w:styleId="CommentTextChar">
    <w:name w:val="Comment Text Char"/>
    <w:basedOn w:val="DefaultParagraphFont"/>
    <w:link w:val="CommentText"/>
    <w:uiPriority w:val="99"/>
    <w:semiHidden/>
    <w:rsid w:val="00E940B5"/>
    <w:rPr>
      <w:sz w:val="20"/>
      <w:szCs w:val="20"/>
    </w:rPr>
  </w:style>
  <w:style w:type="paragraph" w:styleId="CommentSubject">
    <w:name w:val="annotation subject"/>
    <w:basedOn w:val="CommentText"/>
    <w:next w:val="CommentText"/>
    <w:link w:val="CommentSubjectChar"/>
    <w:uiPriority w:val="99"/>
    <w:semiHidden/>
    <w:unhideWhenUsed/>
    <w:rsid w:val="00E940B5"/>
    <w:rPr>
      <w:b/>
      <w:bCs/>
    </w:rPr>
  </w:style>
  <w:style w:type="character" w:customStyle="1" w:styleId="CommentSubjectChar">
    <w:name w:val="Comment Subject Char"/>
    <w:basedOn w:val="CommentTextChar"/>
    <w:link w:val="CommentSubject"/>
    <w:uiPriority w:val="99"/>
    <w:semiHidden/>
    <w:rsid w:val="00E940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6634">
      <w:bodyDiv w:val="1"/>
      <w:marLeft w:val="0"/>
      <w:marRight w:val="0"/>
      <w:marTop w:val="0"/>
      <w:marBottom w:val="0"/>
      <w:divBdr>
        <w:top w:val="none" w:sz="0" w:space="0" w:color="auto"/>
        <w:left w:val="none" w:sz="0" w:space="0" w:color="auto"/>
        <w:bottom w:val="none" w:sz="0" w:space="0" w:color="auto"/>
        <w:right w:val="none" w:sz="0" w:space="0" w:color="auto"/>
      </w:divBdr>
    </w:div>
    <w:div w:id="299845363">
      <w:bodyDiv w:val="1"/>
      <w:marLeft w:val="0"/>
      <w:marRight w:val="0"/>
      <w:marTop w:val="0"/>
      <w:marBottom w:val="0"/>
      <w:divBdr>
        <w:top w:val="none" w:sz="0" w:space="0" w:color="auto"/>
        <w:left w:val="none" w:sz="0" w:space="0" w:color="auto"/>
        <w:bottom w:val="none" w:sz="0" w:space="0" w:color="auto"/>
        <w:right w:val="none" w:sz="0" w:space="0" w:color="auto"/>
      </w:divBdr>
    </w:div>
    <w:div w:id="1257058026">
      <w:bodyDiv w:val="1"/>
      <w:marLeft w:val="0"/>
      <w:marRight w:val="0"/>
      <w:marTop w:val="0"/>
      <w:marBottom w:val="0"/>
      <w:divBdr>
        <w:top w:val="none" w:sz="0" w:space="0" w:color="auto"/>
        <w:left w:val="none" w:sz="0" w:space="0" w:color="auto"/>
        <w:bottom w:val="none" w:sz="0" w:space="0" w:color="auto"/>
        <w:right w:val="none" w:sz="0" w:space="0" w:color="auto"/>
      </w:divBdr>
    </w:div>
    <w:div w:id="1534801844">
      <w:bodyDiv w:val="1"/>
      <w:marLeft w:val="0"/>
      <w:marRight w:val="0"/>
      <w:marTop w:val="0"/>
      <w:marBottom w:val="0"/>
      <w:divBdr>
        <w:top w:val="none" w:sz="0" w:space="0" w:color="auto"/>
        <w:left w:val="none" w:sz="0" w:space="0" w:color="auto"/>
        <w:bottom w:val="none" w:sz="0" w:space="0" w:color="auto"/>
        <w:right w:val="none" w:sz="0" w:space="0" w:color="auto"/>
      </w:divBdr>
    </w:div>
    <w:div w:id="1975602428">
      <w:bodyDiv w:val="1"/>
      <w:marLeft w:val="0"/>
      <w:marRight w:val="0"/>
      <w:marTop w:val="0"/>
      <w:marBottom w:val="0"/>
      <w:divBdr>
        <w:top w:val="none" w:sz="0" w:space="0" w:color="auto"/>
        <w:left w:val="none" w:sz="0" w:space="0" w:color="auto"/>
        <w:bottom w:val="none" w:sz="0" w:space="0" w:color="auto"/>
        <w:right w:val="none" w:sz="0" w:space="0" w:color="auto"/>
      </w:divBdr>
    </w:div>
    <w:div w:id="21446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dro.meteo.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is.sults@vara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SIALVGM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LVGMC_Meteo" TargetMode="External"/><Relationship Id="rId4" Type="http://schemas.openxmlformats.org/officeDocument/2006/relationships/settings" Target="settings.xml"/><Relationship Id="rId9" Type="http://schemas.openxmlformats.org/officeDocument/2006/relationships/hyperlink" Target="https://bridinajumi.meteo.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17006-par-valsts-civilas-aizsardzibas-pl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6DDA-D3EA-45F4-A246-677F7762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9121</Words>
  <Characters>5199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Šults</dc:creator>
  <cp:keywords/>
  <dc:description/>
  <cp:lastModifiedBy>Madara Gaile</cp:lastModifiedBy>
  <cp:revision>18</cp:revision>
  <dcterms:created xsi:type="dcterms:W3CDTF">2021-02-24T08:29:00Z</dcterms:created>
  <dcterms:modified xsi:type="dcterms:W3CDTF">2021-02-24T11:34:00Z</dcterms:modified>
</cp:coreProperties>
</file>