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CDA1F" w14:textId="02B8653D" w:rsidR="00861C93" w:rsidRPr="00486F04" w:rsidRDefault="005D6F15" w:rsidP="005D6F15">
      <w:pPr>
        <w:jc w:val="right"/>
        <w:rPr>
          <w:sz w:val="28"/>
          <w:szCs w:val="28"/>
        </w:rPr>
      </w:pPr>
      <w:bookmarkStart w:id="0" w:name="_GoBack"/>
      <w:bookmarkEnd w:id="0"/>
      <w:r w:rsidRPr="00486F04">
        <w:rPr>
          <w:rFonts w:ascii="Times New Roman" w:eastAsia="Times New Roman" w:hAnsi="Times New Roman" w:cs="Times New Roman"/>
          <w:sz w:val="28"/>
          <w:szCs w:val="28"/>
          <w:lang w:eastAsia="lv-LV"/>
        </w:rPr>
        <w:t>1. pielikums</w:t>
      </w:r>
    </w:p>
    <w:tbl>
      <w:tblPr>
        <w:tblW w:w="15654" w:type="dxa"/>
        <w:tblLayout w:type="fixed"/>
        <w:tblLook w:val="04A0" w:firstRow="1" w:lastRow="0" w:firstColumn="1" w:lastColumn="0" w:noHBand="0" w:noVBand="1"/>
      </w:tblPr>
      <w:tblGrid>
        <w:gridCol w:w="2260"/>
        <w:gridCol w:w="1260"/>
        <w:gridCol w:w="1776"/>
        <w:gridCol w:w="980"/>
        <w:gridCol w:w="980"/>
        <w:gridCol w:w="980"/>
        <w:gridCol w:w="980"/>
        <w:gridCol w:w="980"/>
        <w:gridCol w:w="1040"/>
        <w:gridCol w:w="1540"/>
        <w:gridCol w:w="1180"/>
        <w:gridCol w:w="1212"/>
        <w:gridCol w:w="486"/>
      </w:tblGrid>
      <w:tr w:rsidR="00486F04" w:rsidRPr="00486F04" w14:paraId="0B32B413" w14:textId="77777777" w:rsidTr="00560D42">
        <w:trPr>
          <w:gridAfter w:val="1"/>
          <w:wAfter w:w="486" w:type="dxa"/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0AC7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40B9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B72B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F524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3E1F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EF26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4E03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8E53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D9B2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6FCF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327D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BA87" w14:textId="27F87BF6" w:rsidR="001C51BF" w:rsidRPr="00486F04" w:rsidRDefault="001C51BF" w:rsidP="00AA7241">
            <w:pPr>
              <w:ind w:left="-31" w:right="-11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86F04" w:rsidRPr="00486F04" w14:paraId="42D53B13" w14:textId="77777777" w:rsidTr="00560D42">
        <w:trPr>
          <w:gridAfter w:val="1"/>
          <w:wAfter w:w="486" w:type="dxa"/>
          <w:trHeight w:val="675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2E703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Kopsavilkums par konceptuālajā ziņojumā “Par valsts pārvaldes pakalpojumu nodrošināšanas sistēmas konceptuālā modeļa ieviešanu” iekļauto risinājumu (risinājumu variantu) realizācijai nepieciešamo valsts un pašvaldību budžeta finansējumu</w:t>
            </w:r>
          </w:p>
        </w:tc>
      </w:tr>
      <w:tr w:rsidR="00486F04" w:rsidRPr="00486F04" w14:paraId="074294B4" w14:textId="77777777" w:rsidTr="00560D42">
        <w:trPr>
          <w:gridAfter w:val="1"/>
          <w:wAfter w:w="486" w:type="dxa"/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831B4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Risinājums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78C26" w14:textId="7B878A09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Risinājums (risinājuma varianti)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86BC5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Budžeta programmas (apakšprogrammas) kods un nosaukums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B0F80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Vidēja termiņa budžeta ietvara likumā plānotais finansējums</w:t>
            </w:r>
          </w:p>
        </w:tc>
        <w:tc>
          <w:tcPr>
            <w:tcW w:w="57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E7E6A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Nepieciešamais papildu finansējums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464F9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Pasākuma īstenošanas gads (ja risinājuma (risinājuma varianta) īstenošana ir terminēta)</w:t>
            </w:r>
          </w:p>
        </w:tc>
      </w:tr>
      <w:tr w:rsidR="00486F04" w:rsidRPr="00486F04" w14:paraId="30F1582E" w14:textId="77777777" w:rsidTr="00560D42">
        <w:trPr>
          <w:trHeight w:val="150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749D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7FDB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BFB6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8A14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57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D68B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4B97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C96E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486F04" w:rsidRPr="00486F04" w14:paraId="00CE1454" w14:textId="77777777" w:rsidTr="00560D42">
        <w:trPr>
          <w:trHeight w:val="1500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A0AC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B6A9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3282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A7926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2021.gads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66B10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2022.gads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630DC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2023.gads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D3EEA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2022.gads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36C6C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2023.gads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36E23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2024.gads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4F4B5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turpmākajā laikposmā līdz risinājuma (risinājuma varianta) pabeigšanai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C7BE1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turpmāk ik gadu (ja risinājuma (risinājuma varianta) izpilde nav terminēta)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1C16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486" w:type="dxa"/>
            <w:vAlign w:val="center"/>
            <w:hideMark/>
          </w:tcPr>
          <w:p w14:paraId="26575E6C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6F04" w:rsidRPr="00486F04" w14:paraId="6E9AB885" w14:textId="77777777" w:rsidTr="00560D42">
        <w:trPr>
          <w:trHeight w:val="510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8BBD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DED3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3220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B790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E328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5930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503D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3124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0B05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E8998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(ja īstenošana ir terminēta)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70B2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4CD4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486" w:type="dxa"/>
            <w:vAlign w:val="center"/>
            <w:hideMark/>
          </w:tcPr>
          <w:p w14:paraId="79F95E11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6F04" w:rsidRPr="00486F04" w14:paraId="4E840DB5" w14:textId="77777777" w:rsidTr="00560D42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40A5BA61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21. Vides aizsardzības un reģionālās attīstības ministrija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30EC0304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693C79E1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30.00.00 Attīstības nacionālie atbalsta instrumenti</w:t>
            </w:r>
            <w:r w:rsidRPr="00486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501CAD3D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772EEAB4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5DEEEAA8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31AD2532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5A78B3CC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639681A2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1FF80C9B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0A08473E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7AA1BA16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86" w:type="dxa"/>
            <w:vAlign w:val="center"/>
            <w:hideMark/>
          </w:tcPr>
          <w:p w14:paraId="296CD069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6F04" w:rsidRPr="00486F04" w14:paraId="446BE7AD" w14:textId="77777777" w:rsidTr="00560D4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3B0EB01F" w14:textId="7EB332A8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A.</w:t>
            </w:r>
            <w:r w:rsidR="000862B1"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risinājums kopā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3D876729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0E8D57D4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5F6F21E0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940 394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4573819D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940 394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7B404BCF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940 394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6CA933FD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2 778 779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323C716A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538 076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53D7B6C4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29 300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158B4D14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1C18C3DF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374 975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7D1F000D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86" w:type="dxa"/>
            <w:vAlign w:val="center"/>
            <w:hideMark/>
          </w:tcPr>
          <w:p w14:paraId="2951DBD9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6F04" w:rsidRPr="00486F04" w14:paraId="69626D73" w14:textId="77777777" w:rsidTr="00560D4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BB80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t.sk.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0DAA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2FD0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1E8D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AE8E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8BA8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5F35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506B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DC62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6854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385B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CCBA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86" w:type="dxa"/>
            <w:vAlign w:val="center"/>
            <w:hideMark/>
          </w:tcPr>
          <w:p w14:paraId="689CFB52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6F04" w:rsidRPr="00486F04" w14:paraId="2DE33B3E" w14:textId="77777777" w:rsidTr="00560D42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CDDE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VPVKAC uzturēšana un izveide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5F25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budžeta finansējums pašvaldībām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C955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30.00.00 Attīstības nacionālie atbalsta instrumenti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C6E1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811 060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6919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865 394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BC93D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865 394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E507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2 327 639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61C67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228 033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739B" w14:textId="1CBC5526" w:rsidR="001C51BF" w:rsidRPr="00486F04" w:rsidRDefault="00F23C3C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177 200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F97F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3E1A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177 200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316D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 - </w:t>
            </w:r>
          </w:p>
        </w:tc>
        <w:tc>
          <w:tcPr>
            <w:tcW w:w="486" w:type="dxa"/>
            <w:vAlign w:val="center"/>
            <w:hideMark/>
          </w:tcPr>
          <w:p w14:paraId="362B1577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6F04" w:rsidRPr="00486F04" w14:paraId="2E0C7C21" w14:textId="77777777" w:rsidTr="00560D42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782B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VPPPD izveide un uzturēšana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B768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budžeta finansējums pašvaldībām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2C396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30.00.00 Attīstības nacionālie atbalsta instrumenti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1650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54 334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B3D7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14A8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3D03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95 040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569C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102 643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7330" w14:textId="1E3FBBDB" w:rsidR="001C51BF" w:rsidRPr="00486F04" w:rsidRDefault="00C62F79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107 </w:t>
            </w:r>
            <w:r w:rsidR="00924117"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F471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8491" w14:textId="0E168CC4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107</w:t>
            </w:r>
            <w:r w:rsidR="00924117"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8FA3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486" w:type="dxa"/>
            <w:vAlign w:val="center"/>
            <w:hideMark/>
          </w:tcPr>
          <w:p w14:paraId="18311557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6F04" w:rsidRPr="00486F04" w14:paraId="175E9A4E" w14:textId="77777777" w:rsidTr="00560D42">
        <w:trPr>
          <w:trHeight w:val="4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2C971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Pakalpojumu administratīvā centra izveide un uzturēšana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CA84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budžeta finansējums pašvaldībām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1B53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30.00.00 Attīstības nacionālie atbalsta instrumenti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EBE2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E27CD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B021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8E7E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73EE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4A8D" w14:textId="171638DE" w:rsidR="001C51BF" w:rsidRPr="00486F04" w:rsidRDefault="00060646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DBF0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626D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BA13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486" w:type="dxa"/>
            <w:vAlign w:val="center"/>
            <w:hideMark/>
          </w:tcPr>
          <w:p w14:paraId="48A259DF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6F04" w:rsidRPr="00486F04" w14:paraId="05C754E6" w14:textId="77777777" w:rsidTr="00560D42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CA9B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Sabiedrisko attiecību izmaksas</w:t>
            </w:r>
          </w:p>
          <w:p w14:paraId="3190F387" w14:textId="77777777" w:rsidR="00083795" w:rsidRPr="00486F04" w:rsidRDefault="00083795" w:rsidP="000837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  <w:p w14:paraId="17D9FBE0" w14:textId="77777777" w:rsidR="00083795" w:rsidRPr="00486F04" w:rsidRDefault="00083795" w:rsidP="000837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  <w:p w14:paraId="23525118" w14:textId="20DB4B06" w:rsidR="00083795" w:rsidRPr="00486F04" w:rsidRDefault="00083795" w:rsidP="000837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AD2C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budžeta finansējums pašvaldībām</w:t>
            </w:r>
          </w:p>
          <w:p w14:paraId="4D8F40CB" w14:textId="77777777" w:rsidR="00952A5F" w:rsidRPr="00486F04" w:rsidRDefault="00952A5F" w:rsidP="00952A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  <w:p w14:paraId="27FDC662" w14:textId="210B6786" w:rsidR="00952A5F" w:rsidRPr="00486F04" w:rsidRDefault="00952A5F" w:rsidP="00952A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6E13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30.00.00 Attīstības nacionālie atbalsta instrumenti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ABE4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0D44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AF76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1FD5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D950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AEFA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6949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A05C2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E76D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486" w:type="dxa"/>
            <w:vAlign w:val="center"/>
            <w:hideMark/>
          </w:tcPr>
          <w:p w14:paraId="496A157E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6F04" w:rsidRPr="00486F04" w14:paraId="7FC8FA75" w14:textId="77777777" w:rsidTr="00560D42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B207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Pakalpojumu vadības sistēmas izmaksas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A9267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budžeta finansējums pašvaldībām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6DC9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30.00.00 Attīstības nacionālie atbalsta instrumenti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6EDD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12FD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253BE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38614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B7007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9050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E29C0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78AE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5B16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486" w:type="dxa"/>
            <w:vAlign w:val="center"/>
            <w:hideMark/>
          </w:tcPr>
          <w:p w14:paraId="4C915DD1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6F04" w:rsidRPr="00486F04" w14:paraId="1D681AB5" w14:textId="77777777" w:rsidTr="00560D42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4B0B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Sākotnējās VPVKAC un VPPPD apmācību izmaksas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DE9B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budžeta finansējums pašvaldībām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B295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30.00.00 Attīstības nacionālie atbalsta instrumenti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C289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FBC0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E9DD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9973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176 100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CCA2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117 400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466E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0D329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A6A2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6D6B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2023</w:t>
            </w:r>
          </w:p>
        </w:tc>
        <w:tc>
          <w:tcPr>
            <w:tcW w:w="486" w:type="dxa"/>
            <w:vAlign w:val="center"/>
            <w:hideMark/>
          </w:tcPr>
          <w:p w14:paraId="06FC702D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6F04" w:rsidRPr="00486F04" w14:paraId="32A9F9D7" w14:textId="77777777" w:rsidTr="00560D4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3DD5599C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Pašvaldību budžets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3CDB96EE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4F39F975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7E23E4E7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4211653C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30657741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3F9CC4E4" w14:textId="77777777" w:rsidR="001C51BF" w:rsidRPr="00486F04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7C3A3538" w14:textId="77777777" w:rsidR="001C51BF" w:rsidRPr="00486F04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60188FBE" w14:textId="77777777" w:rsidR="001C51BF" w:rsidRPr="00486F04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294F432B" w14:textId="77777777" w:rsidR="001C51BF" w:rsidRPr="00486F04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60D0859C" w14:textId="77777777" w:rsidR="001C51BF" w:rsidRPr="00486F04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3AA2AC55" w14:textId="77777777" w:rsidR="001C51BF" w:rsidRPr="00486F04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86" w:type="dxa"/>
            <w:vAlign w:val="center"/>
            <w:hideMark/>
          </w:tcPr>
          <w:p w14:paraId="0DB9F99F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6F04" w:rsidRPr="00486F04" w14:paraId="79790F06" w14:textId="77777777" w:rsidTr="00560D42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285F9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A6545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Pašvaldību budžets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BCA4D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CDBB0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4E88B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A1536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5DB4" w14:textId="77777777" w:rsidR="001C51BF" w:rsidRPr="00486F04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BF39" w14:textId="77777777" w:rsidR="001C51BF" w:rsidRPr="00486F04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C42C" w14:textId="77777777" w:rsidR="001C51BF" w:rsidRPr="00486F04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1BD5A" w14:textId="77777777" w:rsidR="001C51BF" w:rsidRPr="00486F04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9F8CB" w14:textId="77777777" w:rsidR="001C51BF" w:rsidRPr="00486F04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A4815" w14:textId="77777777" w:rsidR="001C51BF" w:rsidRPr="00486F04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86" w:type="dxa"/>
            <w:vAlign w:val="center"/>
            <w:hideMark/>
          </w:tcPr>
          <w:p w14:paraId="24AC1A48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6F04" w:rsidRPr="00486F04" w14:paraId="1A558D30" w14:textId="77777777" w:rsidTr="00560D4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34425556" w14:textId="3BAB62D9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B.</w:t>
            </w:r>
            <w:r w:rsidR="000862B1"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risinājums kopā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6FD09D54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31309E98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31410975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940 394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271497FC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940 394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5C176727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940 394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08DD1D63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3 070 778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25BD06C1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1 245 888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5FB8DEE5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44 732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524BEDA7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45E9002D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1 098 221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16B89664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86" w:type="dxa"/>
            <w:vAlign w:val="center"/>
            <w:hideMark/>
          </w:tcPr>
          <w:p w14:paraId="426E3E37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6F04" w:rsidRPr="00486F04" w14:paraId="587DADCC" w14:textId="77777777" w:rsidTr="00560D4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2FAB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t.sk.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AD07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D3B0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E161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02EE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433F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992F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7CFC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B261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FD31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7255B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E4C1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86" w:type="dxa"/>
            <w:vAlign w:val="center"/>
            <w:hideMark/>
          </w:tcPr>
          <w:p w14:paraId="7994B200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6F04" w:rsidRPr="00486F04" w14:paraId="1F038884" w14:textId="77777777" w:rsidTr="00560D42">
        <w:trPr>
          <w:trHeight w:val="49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586D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VPVKAC uzturēšana un izveide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A4E53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budžeta finansējums pašvaldībām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A23E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30.00.00 Attīstības nacionālie atbalsta instrumenti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E110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811060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1A07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865394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48A6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865394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CD46E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2 541 878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E6EC8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779 288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BAEF" w14:textId="634C1656" w:rsidR="001C51BF" w:rsidRPr="00486F04" w:rsidRDefault="00F23C3C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736 061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3938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BDD61" w14:textId="001B48FB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736</w:t>
            </w:r>
            <w:r w:rsidR="00F23C3C"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A961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486" w:type="dxa"/>
            <w:vAlign w:val="center"/>
            <w:hideMark/>
          </w:tcPr>
          <w:p w14:paraId="51E6D198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6F04" w:rsidRPr="00486F04" w14:paraId="4947200A" w14:textId="77777777" w:rsidTr="00560D42">
        <w:trPr>
          <w:trHeight w:val="49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8F0B0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VPPPD izveide un uzturēšana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8DBE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budžeta finansējums pašvaldībām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8AE4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30.00.00 Attīstības nacionālie atbalsta instrumenti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10A4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54 334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25D1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38C48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7954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172 800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56D2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259 200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7ED3" w14:textId="604C3C89" w:rsidR="001C51BF" w:rsidRPr="00486F04" w:rsidRDefault="00924117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272 160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1189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870A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272 160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7568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486" w:type="dxa"/>
            <w:vAlign w:val="center"/>
            <w:hideMark/>
          </w:tcPr>
          <w:p w14:paraId="7803EA79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6F04" w:rsidRPr="00486F04" w14:paraId="157A8047" w14:textId="77777777" w:rsidTr="00560D42">
        <w:trPr>
          <w:trHeight w:val="49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F1AE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Pakalpojumu administratīvā centra izveide un uzturēšana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7613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budžeta finansējums pašvaldībām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BD3F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30.00.00 Attīstības nacionālie atbalsta instrumenti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0DF4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0AFA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01A6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CF533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92B2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A975" w14:textId="18EC6C77" w:rsidR="001C51BF" w:rsidRPr="00486F04" w:rsidRDefault="00924117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AB78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FCC0" w14:textId="67BB3FF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  <w:r w:rsidR="00924117"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29A3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486" w:type="dxa"/>
            <w:vAlign w:val="center"/>
            <w:hideMark/>
          </w:tcPr>
          <w:p w14:paraId="3F3954E4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6F04" w:rsidRPr="00486F04" w14:paraId="22B78DAC" w14:textId="77777777" w:rsidTr="00560D42">
        <w:trPr>
          <w:trHeight w:val="49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E848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Sabiedrisko attiecību izmaksas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C662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budžeta finansējums pašvaldībām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683B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30.00.00 Attīstības nacionālie atbalsta instrumenti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75FB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C9CA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3FA6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980C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BEEE8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1F5B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E789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47D1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6D6A0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486" w:type="dxa"/>
            <w:vAlign w:val="center"/>
            <w:hideMark/>
          </w:tcPr>
          <w:p w14:paraId="2C64665B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6F04" w:rsidRPr="00486F04" w14:paraId="2231DF84" w14:textId="77777777" w:rsidTr="00560D42">
        <w:trPr>
          <w:trHeight w:val="49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2C670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Pakalpojumu vadības sistēmas izmaksas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B76B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budžeta finansējums pašvaldībām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39BF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30.00.00 Attīstības nacionālie atbalsta instrumenti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1EDE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0F340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DED3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392B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AEB7B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8A4C1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3622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B522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99B8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486" w:type="dxa"/>
            <w:vAlign w:val="center"/>
            <w:hideMark/>
          </w:tcPr>
          <w:p w14:paraId="64CCDC72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6F04" w:rsidRPr="00486F04" w14:paraId="54FF94F3" w14:textId="77777777" w:rsidTr="00560D42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9AE6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Sākotnējās VPVKAC un VPPPD apmācību izmaksas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627D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budžeta finansējums pašvaldībām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35D7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30.00.00 Attīstības nacionālie atbalsta instrumenti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708A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4CA7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F796F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27E33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176 100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536E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117 400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61D3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C4B4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FA58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CCA59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2023</w:t>
            </w:r>
          </w:p>
        </w:tc>
        <w:tc>
          <w:tcPr>
            <w:tcW w:w="486" w:type="dxa"/>
            <w:vAlign w:val="center"/>
            <w:hideMark/>
          </w:tcPr>
          <w:p w14:paraId="72EBA400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86F04" w:rsidRPr="00486F04" w14:paraId="51B75DF4" w14:textId="77777777" w:rsidTr="00560D4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6C021F57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Pašvaldību budžets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2879507B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51114C89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1FB1F30C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08C5CD95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276C85C7" w14:textId="77777777" w:rsidR="001C51BF" w:rsidRPr="00486F04" w:rsidRDefault="001C51BF" w:rsidP="001C51B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0954E310" w14:textId="77777777" w:rsidR="001C51BF" w:rsidRPr="00486F04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18978008" w14:textId="77777777" w:rsidR="001C51BF" w:rsidRPr="00486F04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0717749F" w14:textId="77777777" w:rsidR="001C51BF" w:rsidRPr="00486F04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29E1B6B4" w14:textId="77777777" w:rsidR="001C51BF" w:rsidRPr="00486F04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532AE10B" w14:textId="77777777" w:rsidR="001C51BF" w:rsidRPr="00486F04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2F08520B" w14:textId="77777777" w:rsidR="001C51BF" w:rsidRPr="00486F04" w:rsidRDefault="001C51BF" w:rsidP="001C51B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86F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86" w:type="dxa"/>
            <w:vAlign w:val="center"/>
            <w:hideMark/>
          </w:tcPr>
          <w:p w14:paraId="6D402AD0" w14:textId="77777777" w:rsidR="001C51BF" w:rsidRPr="00486F04" w:rsidRDefault="001C51BF" w:rsidP="001C51B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66CFFFE5" w14:textId="77777777" w:rsidR="00CD0FB1" w:rsidRPr="00486F04" w:rsidRDefault="00CD0FB1" w:rsidP="001C51BF">
      <w:pPr>
        <w:ind w:left="0" w:firstLine="0"/>
      </w:pPr>
    </w:p>
    <w:sectPr w:rsidR="00CD0FB1" w:rsidRPr="00486F04" w:rsidSect="003D3A7B">
      <w:headerReference w:type="default" r:id="rId9"/>
      <w:footerReference w:type="default" r:id="rId10"/>
      <w:footerReference w:type="first" r:id="rId11"/>
      <w:pgSz w:w="16838" w:h="11906" w:orient="landscape" w:code="9"/>
      <w:pgMar w:top="1701" w:right="680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EF74C" w14:textId="77777777" w:rsidR="00494056" w:rsidRDefault="00494056" w:rsidP="001C51BF">
      <w:r>
        <w:separator/>
      </w:r>
    </w:p>
  </w:endnote>
  <w:endnote w:type="continuationSeparator" w:id="0">
    <w:p w14:paraId="6CE0AB15" w14:textId="77777777" w:rsidR="00494056" w:rsidRDefault="00494056" w:rsidP="001C51BF">
      <w:r>
        <w:continuationSeparator/>
      </w:r>
    </w:p>
  </w:endnote>
  <w:endnote w:type="continuationNotice" w:id="1">
    <w:p w14:paraId="40DAC2FE" w14:textId="77777777" w:rsidR="00494056" w:rsidRDefault="004940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77C73" w14:textId="471214D0" w:rsidR="00065636" w:rsidRPr="00083795" w:rsidRDefault="00494056" w:rsidP="00952A5F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  <w:szCs w:val="20"/>
        </w:rPr>
        <w:id w:val="12825306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262BC" w:rsidRPr="00083795">
          <w:rPr>
            <w:rFonts w:ascii="Times New Roman" w:hAnsi="Times New Roman" w:cs="Times New Roman"/>
            <w:szCs w:val="20"/>
          </w:rPr>
          <w:t>VARAMzinp</w:t>
        </w:r>
        <w:r w:rsidR="00083795">
          <w:rPr>
            <w:rFonts w:ascii="Times New Roman" w:hAnsi="Times New Roman" w:cs="Times New Roman"/>
            <w:szCs w:val="20"/>
          </w:rPr>
          <w:t>1_1</w:t>
        </w:r>
        <w:r w:rsidR="003D3A7B">
          <w:rPr>
            <w:rFonts w:ascii="Times New Roman" w:hAnsi="Times New Roman" w:cs="Times New Roman"/>
            <w:szCs w:val="20"/>
          </w:rPr>
          <w:t>8</w:t>
        </w:r>
        <w:r w:rsidR="00083795">
          <w:rPr>
            <w:rFonts w:ascii="Times New Roman" w:hAnsi="Times New Roman" w:cs="Times New Roman"/>
            <w:szCs w:val="20"/>
          </w:rPr>
          <w:t>0321_</w:t>
        </w:r>
        <w:r w:rsidR="001262BC" w:rsidRPr="00083795">
          <w:rPr>
            <w:rFonts w:ascii="Times New Roman" w:hAnsi="Times New Roman" w:cs="Times New Roman"/>
            <w:szCs w:val="20"/>
          </w:rPr>
          <w:t>VPP-</w:t>
        </w:r>
        <w:r w:rsidR="00083795">
          <w:rPr>
            <w:rFonts w:ascii="Times New Roman" w:hAnsi="Times New Roman" w:cs="Times New Roman"/>
            <w:szCs w:val="20"/>
          </w:rPr>
          <w:t>sistema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07A97" w14:textId="5FA4F4C6" w:rsidR="00E176C9" w:rsidRPr="00F15793" w:rsidRDefault="00494056" w:rsidP="00065636">
    <w:pPr>
      <w:pStyle w:val="Foo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1328366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65636" w:rsidRPr="00F15793">
          <w:rPr>
            <w:rFonts w:ascii="Times New Roman" w:hAnsi="Times New Roman" w:cs="Times New Roman"/>
            <w:sz w:val="20"/>
            <w:szCs w:val="20"/>
          </w:rPr>
          <w:t>VARAMzinp</w:t>
        </w:r>
        <w:r w:rsidR="00F15793" w:rsidRPr="00F15793">
          <w:rPr>
            <w:rFonts w:ascii="Times New Roman" w:hAnsi="Times New Roman" w:cs="Times New Roman"/>
            <w:sz w:val="20"/>
            <w:szCs w:val="20"/>
          </w:rPr>
          <w:t>1</w:t>
        </w:r>
        <w:r w:rsidR="00065636" w:rsidRPr="00F15793">
          <w:rPr>
            <w:rFonts w:ascii="Times New Roman" w:hAnsi="Times New Roman" w:cs="Times New Roman"/>
            <w:sz w:val="20"/>
            <w:szCs w:val="20"/>
          </w:rPr>
          <w:t>_</w:t>
        </w:r>
        <w:r w:rsidR="00F15793" w:rsidRPr="00F15793">
          <w:rPr>
            <w:rFonts w:ascii="Times New Roman" w:hAnsi="Times New Roman" w:cs="Times New Roman"/>
            <w:sz w:val="20"/>
            <w:szCs w:val="20"/>
          </w:rPr>
          <w:t>180321</w:t>
        </w:r>
        <w:r w:rsidR="00065636" w:rsidRPr="00F15793">
          <w:rPr>
            <w:rFonts w:ascii="Times New Roman" w:hAnsi="Times New Roman" w:cs="Times New Roman"/>
            <w:sz w:val="20"/>
            <w:szCs w:val="20"/>
          </w:rPr>
          <w:t>_VPP-</w:t>
        </w:r>
        <w:r w:rsidR="00F15793" w:rsidRPr="00F15793">
          <w:rPr>
            <w:rFonts w:ascii="Times New Roman" w:hAnsi="Times New Roman" w:cs="Times New Roman"/>
            <w:sz w:val="20"/>
            <w:szCs w:val="20"/>
          </w:rPr>
          <w:t>sistema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EEF16" w14:textId="77777777" w:rsidR="00494056" w:rsidRDefault="00494056" w:rsidP="001C51BF">
      <w:r>
        <w:separator/>
      </w:r>
    </w:p>
  </w:footnote>
  <w:footnote w:type="continuationSeparator" w:id="0">
    <w:p w14:paraId="7EE41C9B" w14:textId="77777777" w:rsidR="00494056" w:rsidRDefault="00494056" w:rsidP="001C51BF">
      <w:r>
        <w:continuationSeparator/>
      </w:r>
    </w:p>
  </w:footnote>
  <w:footnote w:type="continuationNotice" w:id="1">
    <w:p w14:paraId="43DCB63C" w14:textId="77777777" w:rsidR="00494056" w:rsidRDefault="0049405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6507540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ACADB4" w14:textId="0B76FE93" w:rsidR="003D3A7B" w:rsidRPr="003D3A7B" w:rsidRDefault="003D3A7B" w:rsidP="003D3A7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3A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3A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3A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0F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3A7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BF"/>
    <w:rsid w:val="00060646"/>
    <w:rsid w:val="00065636"/>
    <w:rsid w:val="0007768C"/>
    <w:rsid w:val="00083795"/>
    <w:rsid w:val="000862B1"/>
    <w:rsid w:val="00097DF2"/>
    <w:rsid w:val="001262BC"/>
    <w:rsid w:val="00131178"/>
    <w:rsid w:val="001C51BF"/>
    <w:rsid w:val="00240133"/>
    <w:rsid w:val="003D3A7B"/>
    <w:rsid w:val="004311B8"/>
    <w:rsid w:val="0045169D"/>
    <w:rsid w:val="00486F04"/>
    <w:rsid w:val="00494056"/>
    <w:rsid w:val="00544C62"/>
    <w:rsid w:val="00560D42"/>
    <w:rsid w:val="005B6599"/>
    <w:rsid w:val="005D6F15"/>
    <w:rsid w:val="00677E71"/>
    <w:rsid w:val="006C4049"/>
    <w:rsid w:val="007E34F1"/>
    <w:rsid w:val="0082720D"/>
    <w:rsid w:val="0083795B"/>
    <w:rsid w:val="00844630"/>
    <w:rsid w:val="00861C93"/>
    <w:rsid w:val="00881BBB"/>
    <w:rsid w:val="00924117"/>
    <w:rsid w:val="00952A5F"/>
    <w:rsid w:val="009937EE"/>
    <w:rsid w:val="009D7E74"/>
    <w:rsid w:val="009F212F"/>
    <w:rsid w:val="00AA7241"/>
    <w:rsid w:val="00B84918"/>
    <w:rsid w:val="00C62F79"/>
    <w:rsid w:val="00CD0FB1"/>
    <w:rsid w:val="00D44433"/>
    <w:rsid w:val="00D66717"/>
    <w:rsid w:val="00DD0F28"/>
    <w:rsid w:val="00DD1BAF"/>
    <w:rsid w:val="00E14532"/>
    <w:rsid w:val="00E176C9"/>
    <w:rsid w:val="00E37417"/>
    <w:rsid w:val="00F15793"/>
    <w:rsid w:val="00F23C3C"/>
    <w:rsid w:val="00F87AED"/>
    <w:rsid w:val="00FE0FC8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B4677"/>
  <w15:chartTrackingRefBased/>
  <w15:docId w15:val="{FA0F3FCB-9ECB-4A72-A3D0-AA33C320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1BF"/>
  </w:style>
  <w:style w:type="paragraph" w:styleId="Footer">
    <w:name w:val="footer"/>
    <w:basedOn w:val="Normal"/>
    <w:link w:val="FooterChar"/>
    <w:uiPriority w:val="99"/>
    <w:unhideWhenUsed/>
    <w:rsid w:val="001C51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1BF"/>
  </w:style>
  <w:style w:type="character" w:styleId="CommentReference">
    <w:name w:val="annotation reference"/>
    <w:basedOn w:val="DefaultParagraphFont"/>
    <w:uiPriority w:val="99"/>
    <w:semiHidden/>
    <w:unhideWhenUsed/>
    <w:rsid w:val="006C4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0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0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7" ma:contentTypeDescription="Izveidot jaunu dokumentu." ma:contentTypeScope="" ma:versionID="2efe65684058e06f1424f4f61d846225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f7a87af9374dcca0161c444b0d3e1d98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um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ums" ma:index="21" nillable="true" ma:displayName="datums" ma:format="DateTime" ma:internalName="datums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/>
    <TaxKeywordTaxHTField xmlns="625d95d3-8e48-4580-80b6-232a158d6bc7">
      <Terms xmlns="http://schemas.microsoft.com/office/infopath/2007/PartnerControls"/>
    </TaxKeywordTaxHTField>
    <datums xmlns="8a33a714-59ff-4f42-bcf7-50dcdab445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BE7798-B5D5-41E4-81E2-B56063180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5CB4A-C233-47E0-8979-7B8BBFB0592B}">
  <ds:schemaRefs>
    <ds:schemaRef ds:uri="http://schemas.microsoft.com/office/2006/metadata/properties"/>
    <ds:schemaRef ds:uri="http://schemas.microsoft.com/office/infopath/2007/PartnerControls"/>
    <ds:schemaRef ds:uri="625d95d3-8e48-4580-80b6-232a158d6bc7"/>
    <ds:schemaRef ds:uri="8a33a714-59ff-4f42-bcf7-50dcdab44510"/>
  </ds:schemaRefs>
</ds:datastoreItem>
</file>

<file path=customXml/itemProps3.xml><?xml version="1.0" encoding="utf-8"?>
<ds:datastoreItem xmlns:ds="http://schemas.openxmlformats.org/officeDocument/2006/customXml" ds:itemID="{9B402825-79D6-4F74-A5B6-2A39464F6D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2194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3.pielikums Kopsavilkums par konceptuālā ziņojumā “Par jaunu valsts pārvaldes pakalpojumu nodrošināšanas sistēmu" iekļauto risinājumu (risinājumu variantu) realizācijai nepieciešamo valsts un pašvaldību budžeta finansējumu</vt:lpstr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 Kopsavilkums par konceptuālā ziņojumā “Par jaunu valsts pārvaldes pakalpojumu nodrošināšanas sistēmu" iekļauto risinājumu (risinājumu variantu) realizācijai nepieciešamo valsts un pašvaldību budžeta finansējumu</dc:title>
  <dc:subject>Konceptuālais ziņojums</dc:subject>
  <dc:creator>Maija Anspoka</dc:creator>
  <cp:keywords>;</cp:keywords>
  <dc:description>67026938, maija.anspoka@varam.gov.lv</dc:description>
  <cp:lastModifiedBy>Kate</cp:lastModifiedBy>
  <cp:revision>2</cp:revision>
  <dcterms:created xsi:type="dcterms:W3CDTF">2021-03-23T12:26:00Z</dcterms:created>
  <dcterms:modified xsi:type="dcterms:W3CDTF">2021-03-23T12:26:00Z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TaxKeyword">
    <vt:lpwstr/>
  </property>
</Properties>
</file>