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518BE"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4802F8F4"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17636187"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51590DE"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2BE4D8F7"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5AA13974"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762606EE" w14:textId="77777777" w:rsidR="006F193F" w:rsidRPr="00714300" w:rsidRDefault="006F193F" w:rsidP="006F193F">
            <w:pPr>
              <w:ind w:left="107" w:right="109"/>
              <w:jc w:val="both"/>
            </w:pPr>
            <w:r w:rsidRPr="00714300">
              <w:rPr>
                <w:rFonts w:eastAsiaTheme="minorHAnsi"/>
              </w:rPr>
              <w:t>Projekts šo jomu neskar.</w:t>
            </w:r>
          </w:p>
        </w:tc>
      </w:tr>
    </w:tbl>
    <w:p w14:paraId="056442FE"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027FF1A0" w14:textId="77777777" w:rsidTr="0079260F">
        <w:tc>
          <w:tcPr>
            <w:tcW w:w="9356" w:type="dxa"/>
            <w:gridSpan w:val="3"/>
          </w:tcPr>
          <w:p w14:paraId="726AB3C8"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4FA46C31" w14:textId="77777777" w:rsidTr="0079260F">
        <w:tc>
          <w:tcPr>
            <w:tcW w:w="568" w:type="dxa"/>
          </w:tcPr>
          <w:p w14:paraId="0165453F"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251E25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7B53B474" w14:textId="77777777" w:rsidR="00DF34C1" w:rsidRDefault="003166AA" w:rsidP="00EC3049">
            <w:pPr>
              <w:jc w:val="both"/>
              <w:rPr>
                <w:bCs/>
              </w:rPr>
            </w:pPr>
            <w:r>
              <w:rPr>
                <w:bCs/>
              </w:rPr>
              <w:t xml:space="preserve">    </w:t>
            </w:r>
            <w:r w:rsidRPr="00A16692">
              <w:rPr>
                <w:bCs/>
              </w:rPr>
              <w:t xml:space="preserve">Ministru kabineta rīkojuma </w:t>
            </w:r>
            <w:r w:rsidRPr="007D3DA1">
              <w:rPr>
                <w:bCs/>
              </w:rPr>
              <w:t>projekts “</w:t>
            </w:r>
            <w:r w:rsidR="007D3DA1" w:rsidRPr="007D3DA1">
              <w:rPr>
                <w:bCs/>
              </w:rPr>
              <w:t>Par finanšu līdzekļu piešķiršanu no valsts budžeta programmas “Līdzekļi neparedzētiem</w:t>
            </w:r>
            <w:r w:rsidR="003A755A">
              <w:rPr>
                <w:bCs/>
              </w:rPr>
              <w:t xml:space="preserve"> gadījumiem</w:t>
            </w:r>
            <w:r w:rsidR="007D3DA1" w:rsidRPr="007D3DA1">
              <w:rPr>
                <w:bCs/>
              </w:rPr>
              <w:t>”</w:t>
            </w:r>
            <w:r w:rsidRPr="007D3DA1">
              <w:rPr>
                <w:bCs/>
              </w:rPr>
              <w:t>” (turpmāk – rīkojuma projekts) izstrādāts, pamatojoties</w:t>
            </w:r>
            <w:r w:rsidR="00EC3049">
              <w:rPr>
                <w:bCs/>
              </w:rPr>
              <w:t xml:space="preserve"> </w:t>
            </w:r>
            <w:r w:rsidR="00DD3012">
              <w:rPr>
                <w:bCs/>
              </w:rPr>
              <w:t>uz</w:t>
            </w:r>
            <w:r w:rsidR="00DF34C1">
              <w:rPr>
                <w:bCs/>
              </w:rPr>
              <w:t>:</w:t>
            </w:r>
          </w:p>
          <w:p w14:paraId="46433029" w14:textId="6D1F0683" w:rsidR="00DF34C1" w:rsidRDefault="00DD3012" w:rsidP="00EC3049">
            <w:pPr>
              <w:jc w:val="both"/>
              <w:rPr>
                <w:bCs/>
              </w:rPr>
            </w:pPr>
            <w:r>
              <w:rPr>
                <w:bCs/>
              </w:rPr>
              <w:t xml:space="preserve"> </w:t>
            </w:r>
            <w:r w:rsidR="00DF34C1">
              <w:rPr>
                <w:bCs/>
              </w:rPr>
              <w:t xml:space="preserve">   </w:t>
            </w:r>
            <w:r w:rsidR="00882AEC">
              <w:rPr>
                <w:bCs/>
              </w:rPr>
              <w:t>Ministru kabineta 2018.gada 28.augusta noteikumu Nr.555 “Veselības aprūpes pakalpojumu organizēšanas un samaksas kārtība”</w:t>
            </w:r>
            <w:r w:rsidR="00A1559B">
              <w:rPr>
                <w:bCs/>
              </w:rPr>
              <w:t xml:space="preserve"> </w:t>
            </w:r>
            <w:r>
              <w:rPr>
                <w:bCs/>
              </w:rPr>
              <w:t xml:space="preserve"> </w:t>
            </w:r>
            <w:r w:rsidR="00A1559B">
              <w:rPr>
                <w:bCs/>
              </w:rPr>
              <w:t>243.1., 243.2., 243.3., 243.4. apakšpunktu un 246.punktu</w:t>
            </w:r>
            <w:r w:rsidR="00DF34C1">
              <w:rPr>
                <w:bCs/>
              </w:rPr>
              <w:t>;</w:t>
            </w:r>
          </w:p>
          <w:p w14:paraId="10881543" w14:textId="67FE7055" w:rsidR="00842113" w:rsidRPr="001D158B" w:rsidRDefault="00DF34C1" w:rsidP="00EC3049">
            <w:pPr>
              <w:jc w:val="both"/>
              <w:rPr>
                <w:bCs/>
              </w:rPr>
            </w:pPr>
            <w:r>
              <w:t xml:space="preserve">    </w:t>
            </w:r>
            <w:r w:rsidRPr="008127C3">
              <w:t>C</w:t>
            </w:r>
            <w:r>
              <w:t>OVID</w:t>
            </w:r>
            <w:r w:rsidRPr="008127C3">
              <w:t>-19 infekcijas izplatības seku pārvarēšanas likuma</w:t>
            </w:r>
            <w:r>
              <w:t xml:space="preserve"> </w:t>
            </w:r>
            <w:r w:rsidRPr="008127C3">
              <w:t>24. un 25.pant</w:t>
            </w:r>
            <w:r>
              <w:t>u.</w:t>
            </w:r>
            <w:r w:rsidR="00DD3012">
              <w:rPr>
                <w:bCs/>
              </w:rPr>
              <w:t xml:space="preserve">        </w:t>
            </w:r>
          </w:p>
        </w:tc>
      </w:tr>
      <w:tr w:rsidR="0079260F" w14:paraId="098D57D9" w14:textId="77777777" w:rsidTr="00D65D96">
        <w:trPr>
          <w:trHeight w:val="987"/>
        </w:trPr>
        <w:tc>
          <w:tcPr>
            <w:tcW w:w="568" w:type="dxa"/>
          </w:tcPr>
          <w:p w14:paraId="71D76283"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6EEB217D"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0C0FB509" w14:textId="77777777" w:rsidR="0079260F" w:rsidRDefault="0079260F" w:rsidP="00152501">
            <w:pPr>
              <w:jc w:val="center"/>
            </w:pPr>
          </w:p>
          <w:p w14:paraId="2021B426" w14:textId="77777777" w:rsidR="00494BF4" w:rsidRPr="00494BF4" w:rsidRDefault="00494BF4" w:rsidP="00494BF4"/>
          <w:p w14:paraId="163B0885" w14:textId="77777777" w:rsidR="00494BF4" w:rsidRPr="00494BF4" w:rsidRDefault="00494BF4" w:rsidP="00494BF4"/>
          <w:p w14:paraId="4DFC5020" w14:textId="77777777" w:rsidR="00494BF4" w:rsidRPr="00494BF4" w:rsidRDefault="00494BF4" w:rsidP="00494BF4"/>
          <w:p w14:paraId="43584F12" w14:textId="77777777" w:rsidR="00494BF4" w:rsidRPr="00494BF4" w:rsidRDefault="00494BF4" w:rsidP="00494BF4"/>
          <w:p w14:paraId="4448E5DB" w14:textId="77777777" w:rsidR="00494BF4" w:rsidRPr="00494BF4" w:rsidRDefault="00494BF4" w:rsidP="00494BF4"/>
          <w:p w14:paraId="0B6D8636" w14:textId="77777777" w:rsidR="00494BF4" w:rsidRPr="00494BF4" w:rsidRDefault="00494BF4" w:rsidP="00494BF4"/>
          <w:p w14:paraId="59E27A67" w14:textId="77777777" w:rsidR="00494BF4" w:rsidRPr="00494BF4" w:rsidRDefault="00494BF4" w:rsidP="00494BF4"/>
          <w:p w14:paraId="759DF30F" w14:textId="77777777" w:rsidR="00494BF4" w:rsidRPr="00494BF4" w:rsidRDefault="00494BF4" w:rsidP="00494BF4"/>
          <w:p w14:paraId="71E26F8A" w14:textId="77777777" w:rsidR="00494BF4" w:rsidRPr="00494BF4" w:rsidRDefault="00494BF4" w:rsidP="00494BF4"/>
          <w:p w14:paraId="5A0C1E46" w14:textId="77777777" w:rsidR="00494BF4" w:rsidRPr="00494BF4" w:rsidRDefault="00494BF4" w:rsidP="00494BF4"/>
          <w:p w14:paraId="7030FCBA" w14:textId="77777777" w:rsidR="00494BF4" w:rsidRPr="00494BF4" w:rsidRDefault="00494BF4" w:rsidP="00494BF4"/>
          <w:p w14:paraId="4F4EB4B6" w14:textId="77777777" w:rsidR="00494BF4" w:rsidRPr="00494BF4" w:rsidRDefault="00494BF4" w:rsidP="00494BF4"/>
          <w:p w14:paraId="1B8F22D7" w14:textId="77777777" w:rsidR="00494BF4" w:rsidRPr="00494BF4" w:rsidRDefault="00494BF4" w:rsidP="00494BF4"/>
          <w:p w14:paraId="5303149A" w14:textId="77777777" w:rsidR="00494BF4" w:rsidRPr="00494BF4" w:rsidRDefault="00494BF4" w:rsidP="00494BF4"/>
          <w:p w14:paraId="2C8352F5" w14:textId="77777777" w:rsidR="00494BF4" w:rsidRPr="00494BF4" w:rsidRDefault="00494BF4" w:rsidP="00494BF4"/>
          <w:p w14:paraId="6C9E3D5A" w14:textId="77777777" w:rsidR="00494BF4" w:rsidRPr="00494BF4" w:rsidRDefault="00494BF4" w:rsidP="00494BF4"/>
          <w:p w14:paraId="0091597A" w14:textId="77777777" w:rsidR="00494BF4" w:rsidRPr="00494BF4" w:rsidRDefault="00494BF4" w:rsidP="00494BF4"/>
          <w:p w14:paraId="34352E4C" w14:textId="77777777" w:rsidR="00494BF4" w:rsidRPr="00494BF4" w:rsidRDefault="00494BF4" w:rsidP="00494BF4"/>
          <w:p w14:paraId="1AB7C23C" w14:textId="77777777" w:rsidR="00494BF4" w:rsidRPr="00494BF4" w:rsidRDefault="00494BF4" w:rsidP="00494BF4"/>
          <w:p w14:paraId="0CD6ED12" w14:textId="77777777" w:rsidR="00494BF4" w:rsidRPr="00494BF4" w:rsidRDefault="00494BF4" w:rsidP="00494BF4"/>
          <w:p w14:paraId="4E404597" w14:textId="77777777" w:rsidR="00494BF4" w:rsidRPr="00494BF4" w:rsidRDefault="00494BF4" w:rsidP="00494BF4"/>
          <w:p w14:paraId="18F88410" w14:textId="77777777" w:rsidR="00494BF4" w:rsidRDefault="00494BF4" w:rsidP="000B1336">
            <w:pPr>
              <w:jc w:val="center"/>
            </w:pPr>
          </w:p>
          <w:p w14:paraId="412ABB88" w14:textId="77777777" w:rsidR="00494BF4" w:rsidRPr="00494BF4" w:rsidRDefault="00494BF4" w:rsidP="00494BF4"/>
          <w:p w14:paraId="4D70B9D0" w14:textId="10EF2352" w:rsidR="00494BF4" w:rsidRPr="00494BF4" w:rsidRDefault="00494BF4" w:rsidP="00494BF4">
            <w:pPr>
              <w:jc w:val="center"/>
            </w:pPr>
          </w:p>
        </w:tc>
        <w:tc>
          <w:tcPr>
            <w:tcW w:w="7229" w:type="dxa"/>
            <w:shd w:val="clear" w:color="auto" w:fill="FFFFFF" w:themeFill="background1"/>
          </w:tcPr>
          <w:p w14:paraId="78952EB6" w14:textId="272BC7BD" w:rsidR="00A54D63" w:rsidRPr="00CF0EC9" w:rsidRDefault="00006079" w:rsidP="00A54D63">
            <w:pPr>
              <w:shd w:val="clear" w:color="auto" w:fill="FFFFFF"/>
              <w:jc w:val="both"/>
            </w:pPr>
            <w:r w:rsidRPr="00CF0EC9">
              <w:lastRenderedPageBreak/>
              <w:t xml:space="preserve">  </w:t>
            </w:r>
            <w:r w:rsidR="00B2094B" w:rsidRPr="00CF0EC9">
              <w:t xml:space="preserve"> </w:t>
            </w:r>
            <w:r w:rsidR="00320E3E" w:rsidRPr="00CF0EC9">
              <w:t>Pamatojoties uz</w:t>
            </w:r>
            <w:r w:rsidR="001D158B" w:rsidRPr="00CF0EC9">
              <w:rPr>
                <w:bCs/>
              </w:rPr>
              <w:t xml:space="preserve"> Ministru kabineta 2018.gada 28.augusta noteikumu Nr.555 “Veselības aprūpes pakalpojumu organizēšanas un samaksas kārtība”</w:t>
            </w:r>
            <w:r w:rsidR="00CF5C9C">
              <w:rPr>
                <w:bCs/>
              </w:rPr>
              <w:t xml:space="preserve"> (turpmāk – MK noteikumi Nr.555)</w:t>
            </w:r>
            <w:r w:rsidR="001D158B" w:rsidRPr="00CF0EC9">
              <w:rPr>
                <w:bCs/>
              </w:rPr>
              <w:t xml:space="preserve"> 243.</w:t>
            </w:r>
            <w:r w:rsidR="001F4BDC" w:rsidRPr="00CF0EC9">
              <w:rPr>
                <w:bCs/>
              </w:rPr>
              <w:t>1., 243.2., 243.3.</w:t>
            </w:r>
            <w:r w:rsidR="00955D1C" w:rsidRPr="00CF0EC9">
              <w:rPr>
                <w:bCs/>
              </w:rPr>
              <w:t xml:space="preserve">, 243.4. </w:t>
            </w:r>
            <w:r w:rsidR="001F4BDC" w:rsidRPr="00CF0EC9">
              <w:rPr>
                <w:bCs/>
              </w:rPr>
              <w:t>apakšpunktu</w:t>
            </w:r>
            <w:r w:rsidR="00955D1C" w:rsidRPr="00CF0EC9">
              <w:rPr>
                <w:bCs/>
              </w:rPr>
              <w:t xml:space="preserve"> un 246.punktu</w:t>
            </w:r>
            <w:r w:rsidR="00A54D63" w:rsidRPr="00CF0EC9">
              <w:t>, nepieciešams segt izdevumus, kas radušies</w:t>
            </w:r>
            <w:r w:rsidR="00320E3E" w:rsidRPr="00CF0EC9">
              <w:t xml:space="preserve">  </w:t>
            </w:r>
            <w:r w:rsidR="00A54D63" w:rsidRPr="00CF0EC9">
              <w:t>saistībā ar Covid-19 uzliesmojumu un seku novēršanu</w:t>
            </w:r>
            <w:r w:rsidR="00E72697">
              <w:t xml:space="preserve"> un </w:t>
            </w:r>
            <w:r w:rsidR="00E72697" w:rsidRPr="008127C3">
              <w:t>C</w:t>
            </w:r>
            <w:r w:rsidR="00E72697">
              <w:t>OVID</w:t>
            </w:r>
            <w:r w:rsidR="00E72697" w:rsidRPr="008127C3">
              <w:t>-19 infekcijas izplatības seku pārvarēšanas likuma</w:t>
            </w:r>
            <w:r w:rsidR="00E72697">
              <w:t xml:space="preserve"> </w:t>
            </w:r>
            <w:r w:rsidR="00E72697" w:rsidRPr="008127C3">
              <w:t>24. un 25.pant</w:t>
            </w:r>
            <w:r w:rsidR="00E72697">
              <w:t>u.</w:t>
            </w:r>
            <w:r w:rsidR="00E72697">
              <w:rPr>
                <w:bCs/>
              </w:rPr>
              <w:t xml:space="preserve">        </w:t>
            </w:r>
            <w:r w:rsidR="00A54D63" w:rsidRPr="00CF0EC9">
              <w:t>.</w:t>
            </w:r>
          </w:p>
          <w:p w14:paraId="0E2DE745" w14:textId="4D598234" w:rsidR="00320E3E" w:rsidRDefault="00A54D63" w:rsidP="00DF422F">
            <w:pPr>
              <w:shd w:val="clear" w:color="auto" w:fill="FFFFFF"/>
              <w:jc w:val="both"/>
              <w:rPr>
                <w:bCs/>
              </w:rPr>
            </w:pPr>
            <w:r w:rsidRPr="00CF0EC9">
              <w:rPr>
                <w:bCs/>
              </w:rPr>
              <w:t xml:space="preserve">   </w:t>
            </w:r>
          </w:p>
          <w:p w14:paraId="34E65657" w14:textId="34048F33" w:rsidR="004D1B02" w:rsidRDefault="004774BF" w:rsidP="004774BF">
            <w:pPr>
              <w:shd w:val="clear" w:color="auto" w:fill="FFFFFF"/>
              <w:jc w:val="both"/>
              <w:rPr>
                <w:bCs/>
              </w:rPr>
            </w:pPr>
            <w:r>
              <w:rPr>
                <w:bCs/>
              </w:rPr>
              <w:t xml:space="preserve">    </w:t>
            </w:r>
            <w:r w:rsidR="00971EC2">
              <w:rPr>
                <w:bCs/>
              </w:rPr>
              <w:t>Ambulatoro, stacionāro</w:t>
            </w:r>
            <w:r w:rsidR="00971EC2" w:rsidRPr="004774BF">
              <w:rPr>
                <w:bCs/>
              </w:rPr>
              <w:t xml:space="preserve"> veselības pakalpojumu</w:t>
            </w:r>
            <w:r w:rsidR="00971EC2">
              <w:rPr>
                <w:bCs/>
              </w:rPr>
              <w:t xml:space="preserve"> </w:t>
            </w:r>
            <w:r w:rsidR="00971EC2" w:rsidRPr="004774BF">
              <w:rPr>
                <w:bCs/>
              </w:rPr>
              <w:t>izdevumu</w:t>
            </w:r>
            <w:r w:rsidR="00971EC2">
              <w:rPr>
                <w:bCs/>
              </w:rPr>
              <w:t xml:space="preserve"> un</w:t>
            </w:r>
            <w:r w:rsidR="00971EC2" w:rsidRPr="004774BF">
              <w:rPr>
                <w:bCs/>
              </w:rPr>
              <w:t xml:space="preserve"> laboratorisko izmeklējumu organizēšanas un veikšanas izdevumu</w:t>
            </w:r>
            <w:r w:rsidR="00971EC2">
              <w:rPr>
                <w:bCs/>
              </w:rPr>
              <w:t xml:space="preserve"> segšanai par</w:t>
            </w:r>
            <w:r w:rsidR="00971EC2" w:rsidRPr="004774BF">
              <w:rPr>
                <w:bCs/>
              </w:rPr>
              <w:t xml:space="preserve"> 2020.gada septembra</w:t>
            </w:r>
            <w:r w:rsidR="00971EC2">
              <w:rPr>
                <w:bCs/>
              </w:rPr>
              <w:t xml:space="preserve"> - </w:t>
            </w:r>
            <w:r w:rsidR="00971EC2" w:rsidRPr="004774BF">
              <w:rPr>
                <w:bCs/>
              </w:rPr>
              <w:t>decembra mēneš</w:t>
            </w:r>
            <w:r w:rsidR="00971EC2">
              <w:rPr>
                <w:bCs/>
              </w:rPr>
              <w:t xml:space="preserve">iem </w:t>
            </w:r>
            <w:r w:rsidR="00971EC2" w:rsidRPr="004774BF">
              <w:rPr>
                <w:bCs/>
              </w:rPr>
              <w:t xml:space="preserve"> Nacionāla</w:t>
            </w:r>
            <w:r w:rsidR="00971EC2">
              <w:rPr>
                <w:bCs/>
              </w:rPr>
              <w:t>jam</w:t>
            </w:r>
            <w:r w:rsidR="00971EC2" w:rsidRPr="004774BF">
              <w:rPr>
                <w:bCs/>
              </w:rPr>
              <w:t xml:space="preserve"> veselības dienest</w:t>
            </w:r>
            <w:r w:rsidR="00971EC2">
              <w:rPr>
                <w:bCs/>
              </w:rPr>
              <w:t>am</w:t>
            </w:r>
            <w:r w:rsidR="00D913B7">
              <w:rPr>
                <w:bCs/>
              </w:rPr>
              <w:t xml:space="preserve"> </w:t>
            </w:r>
            <w:r w:rsidRPr="004774BF">
              <w:rPr>
                <w:bCs/>
              </w:rPr>
              <w:t>kopējais nepieciešamais finansējums - 26 480 61</w:t>
            </w:r>
            <w:r w:rsidR="005325D1">
              <w:rPr>
                <w:bCs/>
              </w:rPr>
              <w:t>9</w:t>
            </w:r>
            <w:r w:rsidRPr="004774BF">
              <w:rPr>
                <w:bCs/>
              </w:rPr>
              <w:t xml:space="preserve"> </w:t>
            </w:r>
            <w:proofErr w:type="spellStart"/>
            <w:r w:rsidRPr="00F917B1">
              <w:rPr>
                <w:bCs/>
                <w:i/>
                <w:iCs/>
              </w:rPr>
              <w:t>euro</w:t>
            </w:r>
            <w:proofErr w:type="spellEnd"/>
            <w:r w:rsidRPr="004774BF">
              <w:rPr>
                <w:bCs/>
              </w:rPr>
              <w:t xml:space="preserve"> (sk</w:t>
            </w:r>
            <w:r w:rsidR="00971EC2">
              <w:rPr>
                <w:bCs/>
              </w:rPr>
              <w:t xml:space="preserve">at., </w:t>
            </w:r>
            <w:r w:rsidRPr="004774BF">
              <w:rPr>
                <w:bCs/>
              </w:rPr>
              <w:t xml:space="preserve"> anotācijas pielikumu Nr.45), tai skaitā pasākumiem, kuri iekļauti pamatojoties uz MK noteikumu  Nr.555 243.1., 243.2., 243.3., 243.4. apakšpunktu un 246.punktu 23 795</w:t>
            </w:r>
            <w:r w:rsidR="00215004">
              <w:rPr>
                <w:bCs/>
              </w:rPr>
              <w:t> </w:t>
            </w:r>
            <w:r w:rsidRPr="004774BF">
              <w:rPr>
                <w:bCs/>
              </w:rPr>
              <w:t>70</w:t>
            </w:r>
            <w:r w:rsidR="005325D1">
              <w:rPr>
                <w:bCs/>
              </w:rPr>
              <w:t>7</w:t>
            </w:r>
            <w:r w:rsidRPr="004774BF">
              <w:rPr>
                <w:bCs/>
              </w:rPr>
              <w:t xml:space="preserve"> </w:t>
            </w:r>
            <w:proofErr w:type="spellStart"/>
            <w:r w:rsidRPr="00F917B1">
              <w:rPr>
                <w:bCs/>
                <w:i/>
                <w:iCs/>
              </w:rPr>
              <w:t>euro</w:t>
            </w:r>
            <w:proofErr w:type="spellEnd"/>
            <w:r w:rsidRPr="004774BF">
              <w:rPr>
                <w:bCs/>
              </w:rPr>
              <w:t xml:space="preserve"> apmērā un pasākumiem, kuri iekļauti pamatojoties uz Veselības ministrijas iniciatīvu 2 684 912 </w:t>
            </w:r>
            <w:proofErr w:type="spellStart"/>
            <w:r w:rsidRPr="00F917B1">
              <w:rPr>
                <w:bCs/>
                <w:i/>
                <w:iCs/>
              </w:rPr>
              <w:t>euro</w:t>
            </w:r>
            <w:proofErr w:type="spellEnd"/>
            <w:r w:rsidRPr="004774BF">
              <w:rPr>
                <w:bCs/>
              </w:rPr>
              <w:t xml:space="preserve"> apmērā. Ņemot vērā,  Veselības ministrijai  piešķirto finansējumu 16 807 205 </w:t>
            </w:r>
            <w:proofErr w:type="spellStart"/>
            <w:r w:rsidRPr="00F917B1">
              <w:rPr>
                <w:bCs/>
                <w:i/>
                <w:iCs/>
              </w:rPr>
              <w:t>euro</w:t>
            </w:r>
            <w:proofErr w:type="spellEnd"/>
            <w:r w:rsidR="00981B02">
              <w:rPr>
                <w:bCs/>
                <w:i/>
                <w:iCs/>
              </w:rPr>
              <w:t>*</w:t>
            </w:r>
            <w:r w:rsidRPr="004774BF">
              <w:rPr>
                <w:bCs/>
              </w:rPr>
              <w:t xml:space="preserve"> apmērā</w:t>
            </w:r>
            <w:r w:rsidR="004D1B02">
              <w:rPr>
                <w:bCs/>
              </w:rPr>
              <w:t xml:space="preserve">, </w:t>
            </w:r>
            <w:r w:rsidR="004D1B02" w:rsidRPr="001E2A81">
              <w:rPr>
                <w:bCs/>
              </w:rPr>
              <w:t>savukārt atbilstoši Valsts kases datiem izpilde</w:t>
            </w:r>
            <w:r w:rsidR="001F7D7F">
              <w:rPr>
                <w:bCs/>
              </w:rPr>
              <w:t xml:space="preserve"> uz 2020.gada 31.decembri -</w:t>
            </w:r>
            <w:r w:rsidR="004D1B02" w:rsidRPr="001E2A81">
              <w:rPr>
                <w:bCs/>
              </w:rPr>
              <w:t xml:space="preserve"> 16 790 360 </w:t>
            </w:r>
            <w:proofErr w:type="spellStart"/>
            <w:r w:rsidR="004D1B02" w:rsidRPr="001E2A81">
              <w:rPr>
                <w:bCs/>
                <w:i/>
                <w:iCs/>
              </w:rPr>
              <w:t>euro</w:t>
            </w:r>
            <w:proofErr w:type="spellEnd"/>
            <w:r w:rsidR="004D1B02" w:rsidRPr="001E2A81">
              <w:rPr>
                <w:bCs/>
              </w:rPr>
              <w:t xml:space="preserve">, kā arī 2020.gada beigās </w:t>
            </w:r>
            <w:r w:rsidR="001E2A81" w:rsidRPr="001E2A81">
              <w:rPr>
                <w:bCs/>
              </w:rPr>
              <w:t>Nacionāl</w:t>
            </w:r>
            <w:r w:rsidR="001E2A81">
              <w:rPr>
                <w:bCs/>
              </w:rPr>
              <w:t>ā</w:t>
            </w:r>
            <w:r w:rsidR="001E2A81" w:rsidRPr="001E2A81">
              <w:rPr>
                <w:bCs/>
              </w:rPr>
              <w:t xml:space="preserve"> veselības dienest</w:t>
            </w:r>
            <w:r w:rsidR="001E2A81">
              <w:rPr>
                <w:bCs/>
              </w:rPr>
              <w:t>a veiktās pārdales</w:t>
            </w:r>
            <w:r w:rsidRPr="001E2A81">
              <w:rPr>
                <w:bCs/>
              </w:rPr>
              <w:t xml:space="preserve"> </w:t>
            </w:r>
            <w:r w:rsidR="004D1B02" w:rsidRPr="001E2A81">
              <w:rPr>
                <w:bCs/>
              </w:rPr>
              <w:t>no iekšēji</w:t>
            </w:r>
            <w:r w:rsidR="004D1B02">
              <w:rPr>
                <w:bCs/>
              </w:rPr>
              <w:t xml:space="preserve">em resursiem 358 991,24 </w:t>
            </w:r>
            <w:proofErr w:type="spellStart"/>
            <w:r w:rsidR="004D1B02" w:rsidRPr="001E2A81">
              <w:rPr>
                <w:bCs/>
                <w:i/>
                <w:iCs/>
              </w:rPr>
              <w:t>euro</w:t>
            </w:r>
            <w:proofErr w:type="spellEnd"/>
            <w:r w:rsidR="004D1B02">
              <w:rPr>
                <w:bCs/>
              </w:rPr>
              <w:t xml:space="preserve"> apmērā</w:t>
            </w:r>
            <w:r w:rsidR="001E2A81">
              <w:rPr>
                <w:bCs/>
              </w:rPr>
              <w:t xml:space="preserve"> un</w:t>
            </w:r>
            <w:r w:rsidR="00661C19">
              <w:rPr>
                <w:bCs/>
              </w:rPr>
              <w:t xml:space="preserve"> apmaksu</w:t>
            </w:r>
            <w:r w:rsidR="001E2A81">
              <w:rPr>
                <w:bCs/>
              </w:rPr>
              <w:t xml:space="preserve"> no līdzekļiem neparedzētiem gadījumiem 122 380 </w:t>
            </w:r>
            <w:proofErr w:type="spellStart"/>
            <w:r w:rsidR="001E2A81" w:rsidRPr="001E2A81">
              <w:rPr>
                <w:bCs/>
                <w:i/>
                <w:iCs/>
              </w:rPr>
              <w:t>euro</w:t>
            </w:r>
            <w:proofErr w:type="spellEnd"/>
            <w:r w:rsidR="001E2A81">
              <w:rPr>
                <w:bCs/>
              </w:rPr>
              <w:t xml:space="preserve"> apmērā</w:t>
            </w:r>
            <w:r w:rsidR="00025202">
              <w:rPr>
                <w:bCs/>
              </w:rPr>
              <w:t>,</w:t>
            </w:r>
            <w:r w:rsidR="001E2A81">
              <w:rPr>
                <w:bCs/>
              </w:rPr>
              <w:t xml:space="preserve"> </w:t>
            </w:r>
            <w:r w:rsidR="001E2A81" w:rsidRPr="001E2A81">
              <w:rPr>
                <w:bCs/>
              </w:rPr>
              <w:t>palika nenosegta starpība pasākumiem, kuri iekļauti  pamatojoties uz MK noteikumiem Nr.555</w:t>
            </w:r>
            <w:r w:rsidR="00025202">
              <w:rPr>
                <w:bCs/>
              </w:rPr>
              <w:t>,</w:t>
            </w:r>
            <w:r w:rsidR="001E2A81" w:rsidRPr="001E2A81">
              <w:rPr>
                <w:bCs/>
              </w:rPr>
              <w:t xml:space="preserve">  6  523 976 </w:t>
            </w:r>
            <w:proofErr w:type="spellStart"/>
            <w:r w:rsidR="001E2A81" w:rsidRPr="001E2A81">
              <w:rPr>
                <w:bCs/>
                <w:i/>
                <w:iCs/>
              </w:rPr>
              <w:t>euro</w:t>
            </w:r>
            <w:proofErr w:type="spellEnd"/>
            <w:r w:rsidR="001E2A81">
              <w:rPr>
                <w:bCs/>
              </w:rPr>
              <w:t xml:space="preserve"> apmērā (23 795 707 </w:t>
            </w:r>
            <w:proofErr w:type="spellStart"/>
            <w:r w:rsidR="001E2A81" w:rsidRPr="001E2A81">
              <w:rPr>
                <w:bCs/>
                <w:i/>
                <w:iCs/>
              </w:rPr>
              <w:t>euro</w:t>
            </w:r>
            <w:proofErr w:type="spellEnd"/>
            <w:r w:rsidR="001E2A81">
              <w:rPr>
                <w:bCs/>
              </w:rPr>
              <w:t xml:space="preserve"> – 16 790 360 </w:t>
            </w:r>
            <w:proofErr w:type="spellStart"/>
            <w:r w:rsidR="001E2A81" w:rsidRPr="001E2A81">
              <w:rPr>
                <w:bCs/>
                <w:i/>
                <w:iCs/>
              </w:rPr>
              <w:t>euro</w:t>
            </w:r>
            <w:proofErr w:type="spellEnd"/>
            <w:r w:rsidR="001E2A81">
              <w:rPr>
                <w:bCs/>
              </w:rPr>
              <w:t xml:space="preserve"> – 358 991,24 </w:t>
            </w:r>
            <w:proofErr w:type="spellStart"/>
            <w:r w:rsidR="001E2A81" w:rsidRPr="001E2A81">
              <w:rPr>
                <w:bCs/>
                <w:i/>
                <w:iCs/>
              </w:rPr>
              <w:t>euro</w:t>
            </w:r>
            <w:proofErr w:type="spellEnd"/>
            <w:r w:rsidR="001E2A81">
              <w:rPr>
                <w:bCs/>
              </w:rPr>
              <w:t xml:space="preserve"> – 122 380 </w:t>
            </w:r>
            <w:proofErr w:type="spellStart"/>
            <w:r w:rsidR="001E2A81" w:rsidRPr="001E2A81">
              <w:rPr>
                <w:bCs/>
                <w:i/>
                <w:iCs/>
              </w:rPr>
              <w:t>euro</w:t>
            </w:r>
            <w:proofErr w:type="spellEnd"/>
            <w:r w:rsidR="001E2A81">
              <w:rPr>
                <w:bCs/>
              </w:rPr>
              <w:t>).</w:t>
            </w:r>
          </w:p>
          <w:p w14:paraId="123248F6" w14:textId="4A26DA34" w:rsidR="004774BF" w:rsidRPr="004774BF" w:rsidRDefault="00215004" w:rsidP="004774BF">
            <w:pPr>
              <w:shd w:val="clear" w:color="auto" w:fill="FFFFFF"/>
              <w:jc w:val="both"/>
              <w:rPr>
                <w:bCs/>
              </w:rPr>
            </w:pPr>
            <w:r>
              <w:rPr>
                <w:bCs/>
              </w:rPr>
              <w:t xml:space="preserve">   </w:t>
            </w:r>
            <w:r w:rsidR="004774BF" w:rsidRPr="004774BF">
              <w:rPr>
                <w:bCs/>
              </w:rPr>
              <w:t>Savukārt Neatliekamās medicīniskās palīdzības dienestam</w:t>
            </w:r>
            <w:r w:rsidR="00784E85">
              <w:rPr>
                <w:bCs/>
              </w:rPr>
              <w:t>,</w:t>
            </w:r>
            <w:r w:rsidR="00784E85" w:rsidRPr="004774BF">
              <w:rPr>
                <w:bCs/>
              </w:rPr>
              <w:t xml:space="preserve"> lai segtu izdevumus par individuālo aizsardzības līdzekļu un dezinfekcijas līdzekļu iegādi</w:t>
            </w:r>
            <w:r w:rsidR="00784E85">
              <w:rPr>
                <w:bCs/>
              </w:rPr>
              <w:t xml:space="preserve"> par periodu 2021.gada janvāris – februāris ir nepieciešams valsts budžeta finansējums </w:t>
            </w:r>
            <w:r w:rsidR="004774BF" w:rsidRPr="004774BF">
              <w:rPr>
                <w:bCs/>
              </w:rPr>
              <w:t xml:space="preserve">39 496 </w:t>
            </w:r>
            <w:proofErr w:type="spellStart"/>
            <w:r w:rsidR="004774BF" w:rsidRPr="00F917B1">
              <w:rPr>
                <w:bCs/>
                <w:i/>
                <w:iCs/>
              </w:rPr>
              <w:t>euro</w:t>
            </w:r>
            <w:proofErr w:type="spellEnd"/>
            <w:r w:rsidR="004774BF" w:rsidRPr="004774BF">
              <w:rPr>
                <w:bCs/>
              </w:rPr>
              <w:t xml:space="preserve"> apmērā (pasākums pamatojoties uz Veselības ministrijas iniciatīvu)</w:t>
            </w:r>
            <w:r w:rsidR="00584762">
              <w:rPr>
                <w:bCs/>
              </w:rPr>
              <w:t>.</w:t>
            </w:r>
          </w:p>
          <w:p w14:paraId="7DE4DCC7" w14:textId="53FA0BAA" w:rsidR="004774BF" w:rsidRDefault="004774BF" w:rsidP="004774BF">
            <w:pPr>
              <w:shd w:val="clear" w:color="auto" w:fill="FFFFFF"/>
              <w:jc w:val="both"/>
              <w:rPr>
                <w:bCs/>
              </w:rPr>
            </w:pPr>
            <w:r w:rsidRPr="004774BF">
              <w:rPr>
                <w:bCs/>
              </w:rPr>
              <w:t xml:space="preserve"> </w:t>
            </w:r>
            <w:r>
              <w:rPr>
                <w:bCs/>
              </w:rPr>
              <w:t xml:space="preserve">   </w:t>
            </w:r>
            <w:r w:rsidRPr="004774BF">
              <w:rPr>
                <w:bCs/>
              </w:rPr>
              <w:t xml:space="preserve">Pavisam kopā rīkojuma projektā </w:t>
            </w:r>
            <w:r w:rsidR="00215004">
              <w:rPr>
                <w:bCs/>
              </w:rPr>
              <w:t>iekļauto pasākumu īstenošanai</w:t>
            </w:r>
            <w:r w:rsidRPr="004774BF">
              <w:rPr>
                <w:bCs/>
              </w:rPr>
              <w:t xml:space="preserve"> nepieciešamais  valsts budžeta finansējuma  9 248 384 </w:t>
            </w:r>
            <w:proofErr w:type="spellStart"/>
            <w:r w:rsidRPr="00F917B1">
              <w:rPr>
                <w:bCs/>
                <w:i/>
                <w:iCs/>
              </w:rPr>
              <w:t>euro</w:t>
            </w:r>
            <w:proofErr w:type="spellEnd"/>
            <w:r w:rsidR="00AE460C">
              <w:rPr>
                <w:bCs/>
              </w:rPr>
              <w:t xml:space="preserve"> </w:t>
            </w:r>
            <w:r w:rsidR="00215004">
              <w:rPr>
                <w:bCs/>
              </w:rPr>
              <w:t>apmērā</w:t>
            </w:r>
            <w:r w:rsidRPr="004774BF">
              <w:rPr>
                <w:bCs/>
              </w:rPr>
              <w:t xml:space="preserve">, tai skaitā Nacionālajam veselības dienestam 9 208 888 </w:t>
            </w:r>
            <w:proofErr w:type="spellStart"/>
            <w:r w:rsidRPr="00F917B1">
              <w:rPr>
                <w:bCs/>
                <w:i/>
                <w:iCs/>
              </w:rPr>
              <w:t>euro</w:t>
            </w:r>
            <w:proofErr w:type="spellEnd"/>
            <w:r w:rsidRPr="004774BF">
              <w:rPr>
                <w:bCs/>
              </w:rPr>
              <w:t xml:space="preserve"> apmērā un Neatliekamās medicīniskās palīdzības dienestam 39 496 </w:t>
            </w:r>
            <w:proofErr w:type="spellStart"/>
            <w:r w:rsidRPr="00F917B1">
              <w:rPr>
                <w:bCs/>
                <w:i/>
                <w:iCs/>
              </w:rPr>
              <w:t>euro</w:t>
            </w:r>
            <w:proofErr w:type="spellEnd"/>
            <w:r w:rsidRPr="004774BF">
              <w:rPr>
                <w:bCs/>
              </w:rPr>
              <w:t xml:space="preserve"> apmērā.</w:t>
            </w:r>
          </w:p>
          <w:p w14:paraId="308B57AC" w14:textId="49A2DFE8" w:rsidR="0004043E" w:rsidRDefault="0004043E" w:rsidP="004774BF">
            <w:pPr>
              <w:shd w:val="clear" w:color="auto" w:fill="FFFFFF"/>
              <w:jc w:val="both"/>
              <w:rPr>
                <w:bCs/>
              </w:rPr>
            </w:pPr>
          </w:p>
          <w:p w14:paraId="08749955" w14:textId="3E9562DA" w:rsidR="00981B02" w:rsidRDefault="00981B02" w:rsidP="004774BF">
            <w:pPr>
              <w:shd w:val="clear" w:color="auto" w:fill="FFFFFF"/>
              <w:jc w:val="both"/>
              <w:rPr>
                <w:bCs/>
              </w:rPr>
            </w:pPr>
            <w:r w:rsidRPr="00981B02">
              <w:rPr>
                <w:bCs/>
              </w:rPr>
              <w:lastRenderedPageBreak/>
              <w:t xml:space="preserve">*pamatojoties uz Covid-19 infekcijas izplatības seku pārvarēšanas likuma 25.pantu un Ministru kabineta 2020.gada 3.novembra rīkojumu Nr.641 “Par finanšu līdzekļu piešķiršanu no valsts budžeta programmas “Līdzekļi neparedzētiem gadījumiem”” Veselības ministrijai (Nacionālajam veselības dienestam) tika piešķirts finansējums no valsts budžeta programmas 02.00.00 “Līdzekļi neparedzētiem gadījumiem” 16 807 205 </w:t>
            </w:r>
            <w:proofErr w:type="spellStart"/>
            <w:r w:rsidRPr="00981B02">
              <w:rPr>
                <w:bCs/>
              </w:rPr>
              <w:t>euro</w:t>
            </w:r>
            <w:proofErr w:type="spellEnd"/>
            <w:r w:rsidRPr="00981B02">
              <w:rPr>
                <w:bCs/>
              </w:rPr>
              <w:t>, lai segtu izdevumus 2020.gadā septembra, oktobra un novembra mēnesī, kas radušies saistībā ar Covid-19 uzliesmojumu un seku novēršanu (</w:t>
            </w:r>
            <w:r w:rsidR="00E6246A">
              <w:rPr>
                <w:bCs/>
              </w:rPr>
              <w:t xml:space="preserve">20.11.2020. </w:t>
            </w:r>
            <w:r w:rsidRPr="00981B02">
              <w:rPr>
                <w:bCs/>
              </w:rPr>
              <w:t xml:space="preserve">FM rīkojums Nr.478.). </w:t>
            </w:r>
          </w:p>
          <w:p w14:paraId="18E0EC96" w14:textId="77777777" w:rsidR="00981B02" w:rsidRPr="00CF0EC9" w:rsidRDefault="00981B02" w:rsidP="004774BF">
            <w:pPr>
              <w:shd w:val="clear" w:color="auto" w:fill="FFFFFF"/>
              <w:jc w:val="both"/>
              <w:rPr>
                <w:bCs/>
              </w:rPr>
            </w:pPr>
          </w:p>
          <w:p w14:paraId="120DEBF4" w14:textId="3C2B2475" w:rsidR="0040277C" w:rsidRPr="00CF0EC9" w:rsidRDefault="004774BF" w:rsidP="003F351E">
            <w:pPr>
              <w:shd w:val="clear" w:color="auto" w:fill="FFFFFF"/>
              <w:jc w:val="both"/>
            </w:pPr>
            <w:r>
              <w:t xml:space="preserve">    </w:t>
            </w:r>
            <w:r w:rsidR="007F0B76">
              <w:t>Papildus</w:t>
            </w:r>
            <w:r w:rsidR="00FC6E6E" w:rsidRPr="00CF0EC9">
              <w:t xml:space="preserve"> nepieciešamā </w:t>
            </w:r>
            <w:r w:rsidR="007F0B76">
              <w:t xml:space="preserve">valsts budžeta </w:t>
            </w:r>
            <w:r w:rsidR="00FC6E6E" w:rsidRPr="00CF0EC9">
              <w:t>finansējuma aprēķini</w:t>
            </w:r>
            <w:r w:rsidR="00B2399F" w:rsidRPr="00CF0EC9">
              <w:t>:</w:t>
            </w:r>
          </w:p>
          <w:p w14:paraId="3B21B7B9" w14:textId="55DD2494" w:rsidR="007F0D30" w:rsidRPr="00CF0EC9" w:rsidRDefault="007F0D30" w:rsidP="00276F33">
            <w:pPr>
              <w:shd w:val="clear" w:color="auto" w:fill="FFFFFF"/>
              <w:jc w:val="both"/>
            </w:pPr>
          </w:p>
          <w:p w14:paraId="2B0EF7BD" w14:textId="03F71578" w:rsidR="003C4ED0" w:rsidRPr="00CF0EC9" w:rsidRDefault="003C4ED0" w:rsidP="003C4ED0">
            <w:pPr>
              <w:shd w:val="clear" w:color="auto" w:fill="FFFFFF"/>
              <w:jc w:val="both"/>
            </w:pPr>
            <w:r w:rsidRPr="00CF0EC9">
              <w:t xml:space="preserve">1)  </w:t>
            </w:r>
            <w:r w:rsidRPr="00CF0EC9">
              <w:rPr>
                <w:b/>
                <w:bCs/>
              </w:rPr>
              <w:t xml:space="preserve">ambulatorajiem veselības aprūpes pakalpojumiem </w:t>
            </w:r>
            <w:r w:rsidRPr="00CF0EC9">
              <w:t xml:space="preserve">ar kopējo finansējumu </w:t>
            </w:r>
            <w:r w:rsidR="00BA36D3" w:rsidRPr="00CF0EC9">
              <w:rPr>
                <w:b/>
                <w:bCs/>
              </w:rPr>
              <w:t>1</w:t>
            </w:r>
            <w:r w:rsidR="003376DB">
              <w:rPr>
                <w:b/>
                <w:bCs/>
              </w:rPr>
              <w:t> 573 731</w:t>
            </w:r>
            <w:r w:rsidRPr="00CF0EC9">
              <w:rPr>
                <w:b/>
                <w:bCs/>
              </w:rPr>
              <w:t xml:space="preserve"> </w:t>
            </w:r>
            <w:proofErr w:type="spellStart"/>
            <w:r w:rsidRPr="00CF0EC9">
              <w:rPr>
                <w:b/>
                <w:bCs/>
                <w:i/>
                <w:iCs/>
              </w:rPr>
              <w:t>euro</w:t>
            </w:r>
            <w:proofErr w:type="spellEnd"/>
            <w:r w:rsidRPr="00CF0EC9">
              <w:t xml:space="preserve"> apmērā, tai skaitā:</w:t>
            </w:r>
          </w:p>
          <w:p w14:paraId="2DB56A81" w14:textId="7ECD4AEB" w:rsidR="00C96A73" w:rsidRPr="00CF0EC9" w:rsidRDefault="00F648E6" w:rsidP="003C4ED0">
            <w:pPr>
              <w:pStyle w:val="ListParagraph"/>
              <w:numPr>
                <w:ilvl w:val="0"/>
                <w:numId w:val="28"/>
              </w:numPr>
              <w:shd w:val="clear" w:color="auto" w:fill="FFFFFF"/>
              <w:jc w:val="both"/>
            </w:pPr>
            <w:r>
              <w:t>Z</w:t>
            </w:r>
            <w:r w:rsidR="00C96A73" w:rsidRPr="00CF0EC9">
              <w:t xml:space="preserve">obārstniecības pakalpojumi – </w:t>
            </w:r>
            <w:r w:rsidR="00B53B3D" w:rsidRPr="00CF0EC9">
              <w:t>43 144</w:t>
            </w:r>
            <w:r w:rsidR="00C96A73" w:rsidRPr="00CF0EC9">
              <w:t xml:space="preserve"> </w:t>
            </w:r>
            <w:proofErr w:type="spellStart"/>
            <w:r w:rsidR="00C96A73" w:rsidRPr="00CF0EC9">
              <w:rPr>
                <w:i/>
                <w:iCs/>
              </w:rPr>
              <w:t>euro</w:t>
            </w:r>
            <w:proofErr w:type="spellEnd"/>
            <w:r w:rsidR="00C96A73" w:rsidRPr="00CF0EC9">
              <w:t xml:space="preserve"> apmērā</w:t>
            </w:r>
            <w:r w:rsidR="00CF5C9C">
              <w:t xml:space="preserve"> (atbilstoši MK noteikumu Nr.555 246.punktam, skat., anotācijas 5.pielikumu)</w:t>
            </w:r>
            <w:r w:rsidR="00C96A73" w:rsidRPr="00CF0EC9">
              <w:t xml:space="preserve">. </w:t>
            </w:r>
          </w:p>
          <w:p w14:paraId="384AEE2E" w14:textId="3191A5B4" w:rsidR="00653A6F" w:rsidRPr="00CF0EC9" w:rsidRDefault="00653A6F" w:rsidP="00653A6F">
            <w:pPr>
              <w:shd w:val="clear" w:color="auto" w:fill="FFFFFF"/>
              <w:jc w:val="both"/>
              <w:rPr>
                <w:color w:val="212121"/>
              </w:rPr>
            </w:pPr>
            <w:r w:rsidRPr="00CF0EC9">
              <w:rPr>
                <w:color w:val="212121"/>
              </w:rPr>
              <w:t>Lai nodrošinātu epidemioloģiskās drošības pasākumus un mazinātu pacientu saskarsmi un plūsmu, manipulāciju sarakstā no</w:t>
            </w:r>
            <w:r w:rsidR="00E82B1A" w:rsidRPr="00CF0EC9">
              <w:rPr>
                <w:color w:val="212121"/>
              </w:rPr>
              <w:t xml:space="preserve"> </w:t>
            </w:r>
            <w:r w:rsidR="00210C06">
              <w:rPr>
                <w:color w:val="212121"/>
              </w:rPr>
              <w:t>2020.gada</w:t>
            </w:r>
            <w:r w:rsidR="00E82B1A" w:rsidRPr="00CF0EC9">
              <w:rPr>
                <w:color w:val="212121"/>
              </w:rPr>
              <w:t xml:space="preserve"> 1.jūlija</w:t>
            </w:r>
            <w:r w:rsidRPr="00CF0EC9">
              <w:rPr>
                <w:color w:val="212121"/>
              </w:rPr>
              <w:t xml:space="preserve"> tika iekļautas manipulācijas 70033</w:t>
            </w:r>
            <w:r w:rsidR="00601D90" w:rsidRPr="00CF0EC9">
              <w:rPr>
                <w:color w:val="212121"/>
              </w:rPr>
              <w:t xml:space="preserve"> </w:t>
            </w:r>
            <w:r w:rsidRPr="00CF0EC9">
              <w:rPr>
                <w:color w:val="212121"/>
              </w:rPr>
              <w:t xml:space="preserve">“Laiks epidemioloģiskās drošības pasākumu nodrošināšanai zobārstniecībā ārstam”, tarifs – 1.24 </w:t>
            </w:r>
            <w:proofErr w:type="spellStart"/>
            <w:r w:rsidR="006527BE" w:rsidRPr="00CF0EC9">
              <w:rPr>
                <w:i/>
                <w:iCs/>
                <w:color w:val="212121"/>
              </w:rPr>
              <w:t>euro</w:t>
            </w:r>
            <w:proofErr w:type="spellEnd"/>
            <w:r w:rsidRPr="00CF0EC9">
              <w:rPr>
                <w:color w:val="212121"/>
              </w:rPr>
              <w:t>, un 70034</w:t>
            </w:r>
            <w:r w:rsidR="00601D90" w:rsidRPr="00CF0EC9">
              <w:rPr>
                <w:color w:val="212121"/>
              </w:rPr>
              <w:t xml:space="preserve"> </w:t>
            </w:r>
            <w:r w:rsidRPr="00CF0EC9">
              <w:rPr>
                <w:color w:val="212121"/>
              </w:rPr>
              <w:t>“Laiks epidemioloģiskās drošības pasākumu nodrošināšanai zobārstniecībā māsai vai higiēnistam”, tarifs</w:t>
            </w:r>
            <w:r w:rsidR="00601D90" w:rsidRPr="00CF0EC9">
              <w:rPr>
                <w:color w:val="212121"/>
              </w:rPr>
              <w:t xml:space="preserve"> -</w:t>
            </w:r>
            <w:r w:rsidRPr="00CF0EC9">
              <w:rPr>
                <w:color w:val="212121"/>
              </w:rPr>
              <w:t xml:space="preserve"> 0,73 </w:t>
            </w:r>
            <w:proofErr w:type="spellStart"/>
            <w:r w:rsidR="006527BE" w:rsidRPr="00CF0EC9">
              <w:rPr>
                <w:i/>
                <w:iCs/>
                <w:color w:val="212121"/>
              </w:rPr>
              <w:t>euro</w:t>
            </w:r>
            <w:proofErr w:type="spellEnd"/>
            <w:r w:rsidRPr="00CF0EC9">
              <w:rPr>
                <w:color w:val="212121"/>
              </w:rPr>
              <w:t>. Jaunu manipulāciju pielietošana ļauj nodrošināt zobārstniecības pakalpojumu nepārtrauktību, kā arī mazināt COVID-19 infekcijas izplatīšanas riskus, nodrošinot epidemioloģiskās drošības pasākumus.</w:t>
            </w:r>
          </w:p>
          <w:p w14:paraId="2084F2EF" w14:textId="78E09B6A" w:rsidR="00C96A73" w:rsidRPr="00CF0EC9" w:rsidRDefault="00F648E6" w:rsidP="002A2295">
            <w:pPr>
              <w:pStyle w:val="ListParagraph"/>
              <w:numPr>
                <w:ilvl w:val="0"/>
                <w:numId w:val="28"/>
              </w:numPr>
              <w:shd w:val="clear" w:color="auto" w:fill="FFFFFF"/>
              <w:ind w:left="0" w:firstLine="360"/>
              <w:jc w:val="both"/>
            </w:pPr>
            <w:r>
              <w:t>S</w:t>
            </w:r>
            <w:r w:rsidR="006C4DDA">
              <w:t>ekundārās ambulatorās veselības aprūpes (</w:t>
            </w:r>
            <w:r w:rsidR="00EA7E80" w:rsidRPr="00CF0EC9">
              <w:t>SAVA</w:t>
            </w:r>
            <w:r w:rsidR="006C4DDA">
              <w:t>)</w:t>
            </w:r>
            <w:r w:rsidR="004619B6">
              <w:t xml:space="preserve"> </w:t>
            </w:r>
            <w:r w:rsidR="00EA7E80" w:rsidRPr="00CF0EC9">
              <w:t xml:space="preserve">pakalpojumi – </w:t>
            </w:r>
            <w:r w:rsidR="00B53B3D" w:rsidRPr="00CF0EC9">
              <w:t>1 028 140</w:t>
            </w:r>
            <w:r w:rsidR="00EA7E80" w:rsidRPr="00CF0EC9">
              <w:t xml:space="preserve"> </w:t>
            </w:r>
            <w:proofErr w:type="spellStart"/>
            <w:r w:rsidR="00EA7E80" w:rsidRPr="00CF0EC9">
              <w:rPr>
                <w:i/>
                <w:iCs/>
              </w:rPr>
              <w:t>euro</w:t>
            </w:r>
            <w:proofErr w:type="spellEnd"/>
            <w:r w:rsidR="00EA7E80" w:rsidRPr="00CF0EC9">
              <w:rPr>
                <w:i/>
                <w:iCs/>
              </w:rPr>
              <w:t xml:space="preserve"> </w:t>
            </w:r>
            <w:r w:rsidR="00EA7E80" w:rsidRPr="00CF0EC9">
              <w:t>apmērā</w:t>
            </w:r>
            <w:r w:rsidR="004B7758">
              <w:t xml:space="preserve"> (</w:t>
            </w:r>
            <w:r w:rsidR="004B7758" w:rsidRPr="004B7758">
              <w:t xml:space="preserve">atbilstoši MK noteikumu Nr.555 246.punktam, skat., anotācijas </w:t>
            </w:r>
            <w:r w:rsidR="004B7758">
              <w:t>1</w:t>
            </w:r>
            <w:r w:rsidR="004B7758" w:rsidRPr="004B7758">
              <w:t>.</w:t>
            </w:r>
            <w:r w:rsidR="004B7758">
              <w:t xml:space="preserve"> un 2.</w:t>
            </w:r>
            <w:r w:rsidR="004B7758" w:rsidRPr="004B7758">
              <w:t>pielikumu)</w:t>
            </w:r>
            <w:r w:rsidR="00EA7E80" w:rsidRPr="00CF0EC9">
              <w:t>.</w:t>
            </w:r>
          </w:p>
          <w:p w14:paraId="52ABB00F" w14:textId="05BE0E7C" w:rsidR="00EA7E80" w:rsidRPr="00CF0EC9" w:rsidRDefault="00FD0BA6" w:rsidP="008E06C4">
            <w:pPr>
              <w:shd w:val="clear" w:color="auto" w:fill="FFFFFF"/>
              <w:jc w:val="both"/>
              <w:rPr>
                <w:color w:val="212121"/>
                <w:shd w:val="clear" w:color="auto" w:fill="FFFFFF"/>
              </w:rPr>
            </w:pPr>
            <w:r w:rsidRPr="00CF0EC9">
              <w:rPr>
                <w:color w:val="000000"/>
                <w:shd w:val="clear" w:color="auto" w:fill="FFFFFF"/>
              </w:rPr>
              <w:t>Lai nodrošinātu pacientu epidemioloģisko drošību sekundāro veselības aprūpes </w:t>
            </w:r>
            <w:r w:rsidRPr="00CF0EC9">
              <w:rPr>
                <w:color w:val="212121"/>
                <w:shd w:val="clear" w:color="auto" w:fill="FFFFFF"/>
              </w:rPr>
              <w:t>pakalpojumu saņemšanas laikā un mazinātu pacientu saskarsmi un plūsmu ārstniecības iestādē, kas ierodas uz plānoto vizīti vai izmeklējumu tieši uz pieraksta laiku,  līdz ar COVID-19 pandēmiju un dezinfekcijas apjoma palielināšanos,  tika ieviestas manipulācijas: 60171</w:t>
            </w:r>
            <w:r w:rsidR="002D0A8C" w:rsidRPr="00CF0EC9">
              <w:rPr>
                <w:color w:val="212121"/>
                <w:shd w:val="clear" w:color="auto" w:fill="FFFFFF"/>
              </w:rPr>
              <w:t xml:space="preserve"> </w:t>
            </w:r>
            <w:r w:rsidRPr="00CF0EC9">
              <w:rPr>
                <w:color w:val="212121"/>
                <w:shd w:val="clear" w:color="auto" w:fill="FFFFFF"/>
              </w:rPr>
              <w:t xml:space="preserve"> “Laiks epidemioloģiskās drošības pasākumu nodrošināšanai ārstam vai funkcionālajam speciālistam”, tarifs</w:t>
            </w:r>
            <w:r w:rsidR="00601D90" w:rsidRPr="00CF0EC9">
              <w:rPr>
                <w:color w:val="212121"/>
                <w:shd w:val="clear" w:color="auto" w:fill="FFFFFF"/>
              </w:rPr>
              <w:t xml:space="preserve"> -</w:t>
            </w:r>
            <w:r w:rsidRPr="00CF0EC9">
              <w:rPr>
                <w:color w:val="212121"/>
                <w:shd w:val="clear" w:color="auto" w:fill="FFFFFF"/>
              </w:rPr>
              <w:t xml:space="preserve"> 1,24 </w:t>
            </w:r>
            <w:proofErr w:type="spellStart"/>
            <w:r w:rsidR="002D0A8C" w:rsidRPr="00CF0EC9">
              <w:rPr>
                <w:i/>
                <w:iCs/>
                <w:color w:val="212121"/>
                <w:shd w:val="clear" w:color="auto" w:fill="FFFFFF"/>
              </w:rPr>
              <w:t>euro</w:t>
            </w:r>
            <w:proofErr w:type="spellEnd"/>
            <w:r w:rsidR="00B53B3D" w:rsidRPr="00CF0EC9">
              <w:rPr>
                <w:color w:val="212121"/>
                <w:shd w:val="clear" w:color="auto" w:fill="FFFFFF"/>
              </w:rPr>
              <w:t xml:space="preserve">, </w:t>
            </w:r>
            <w:r w:rsidRPr="00CF0EC9">
              <w:rPr>
                <w:color w:val="212121"/>
                <w:shd w:val="clear" w:color="auto" w:fill="FFFFFF"/>
              </w:rPr>
              <w:t>60172</w:t>
            </w:r>
            <w:r w:rsidR="00601D90" w:rsidRPr="00CF0EC9">
              <w:rPr>
                <w:color w:val="212121"/>
                <w:shd w:val="clear" w:color="auto" w:fill="FFFFFF"/>
              </w:rPr>
              <w:t xml:space="preserve"> </w:t>
            </w:r>
            <w:r w:rsidRPr="00CF0EC9">
              <w:rPr>
                <w:color w:val="212121"/>
                <w:shd w:val="clear" w:color="auto" w:fill="FFFFFF"/>
              </w:rPr>
              <w:t>“Laiks epidemioloģiskās drošības pasākumu nodrošināšanai māsai”, tarifs</w:t>
            </w:r>
            <w:r w:rsidR="00601D90" w:rsidRPr="00CF0EC9">
              <w:rPr>
                <w:color w:val="212121"/>
                <w:shd w:val="clear" w:color="auto" w:fill="FFFFFF"/>
              </w:rPr>
              <w:t xml:space="preserve"> - </w:t>
            </w:r>
            <w:r w:rsidRPr="00CF0EC9">
              <w:rPr>
                <w:color w:val="212121"/>
                <w:shd w:val="clear" w:color="auto" w:fill="FFFFFF"/>
              </w:rPr>
              <w:t xml:space="preserve"> 0,73 </w:t>
            </w:r>
            <w:proofErr w:type="spellStart"/>
            <w:r w:rsidR="002D0A8C" w:rsidRPr="00CF0EC9">
              <w:rPr>
                <w:i/>
                <w:iCs/>
                <w:color w:val="212121"/>
                <w:shd w:val="clear" w:color="auto" w:fill="FFFFFF"/>
              </w:rPr>
              <w:t>euro</w:t>
            </w:r>
            <w:proofErr w:type="spellEnd"/>
            <w:r w:rsidR="00B53B3D" w:rsidRPr="00CF0EC9">
              <w:rPr>
                <w:color w:val="212121"/>
                <w:shd w:val="clear" w:color="auto" w:fill="FFFFFF"/>
              </w:rPr>
              <w:t xml:space="preserve"> un 60047 “Laiks epidemioloģiskās drošības pasākumu nodrošināšanai rehabilitācijas un psihiatrijas dienas stacionārā”, tarifs – 3,74 </w:t>
            </w:r>
            <w:proofErr w:type="spellStart"/>
            <w:r w:rsidR="00B53B3D" w:rsidRPr="00CF0EC9">
              <w:rPr>
                <w:i/>
                <w:iCs/>
                <w:color w:val="212121"/>
                <w:shd w:val="clear" w:color="auto" w:fill="FFFFFF"/>
              </w:rPr>
              <w:t>euro</w:t>
            </w:r>
            <w:proofErr w:type="spellEnd"/>
            <w:r w:rsidR="00B53B3D" w:rsidRPr="00CF0EC9">
              <w:rPr>
                <w:color w:val="212121"/>
                <w:shd w:val="clear" w:color="auto" w:fill="FFFFFF"/>
              </w:rPr>
              <w:t>.</w:t>
            </w:r>
          </w:p>
          <w:p w14:paraId="31B57355" w14:textId="6F69FB09" w:rsidR="00CF0EC9" w:rsidRPr="00CF0EC9" w:rsidRDefault="00631910" w:rsidP="00CF0EC9">
            <w:pPr>
              <w:shd w:val="clear" w:color="auto" w:fill="FFFFFF" w:themeFill="background1"/>
              <w:ind w:firstLine="28"/>
              <w:jc w:val="both"/>
            </w:pPr>
            <w:r>
              <w:t>prakses.</w:t>
            </w:r>
          </w:p>
          <w:p w14:paraId="24831A3D" w14:textId="361E98F3" w:rsidR="0009426E" w:rsidRPr="00CF0EC9" w:rsidRDefault="00F648E6" w:rsidP="0009426E">
            <w:pPr>
              <w:pStyle w:val="ListParagraph"/>
              <w:numPr>
                <w:ilvl w:val="0"/>
                <w:numId w:val="28"/>
              </w:numPr>
              <w:jc w:val="both"/>
              <w:rPr>
                <w:rFonts w:eastAsiaTheme="minorHAnsi"/>
                <w:lang w:eastAsia="en-US"/>
              </w:rPr>
            </w:pPr>
            <w:r>
              <w:rPr>
                <w:rFonts w:eastAsiaTheme="minorHAnsi"/>
                <w:lang w:eastAsia="en-US"/>
              </w:rPr>
              <w:t>I</w:t>
            </w:r>
            <w:r w:rsidR="0009426E" w:rsidRPr="00CF0EC9">
              <w:rPr>
                <w:rFonts w:eastAsiaTheme="minorHAnsi"/>
                <w:lang w:eastAsia="en-US"/>
              </w:rPr>
              <w:t>ndividuālo aizsardzības līdzekļu izdevumi</w:t>
            </w:r>
            <w:r w:rsidR="001B5521" w:rsidRPr="00CF0EC9">
              <w:rPr>
                <w:rFonts w:eastAsiaTheme="minorHAnsi"/>
                <w:lang w:eastAsia="en-US"/>
              </w:rPr>
              <w:t xml:space="preserve"> – 3 342 </w:t>
            </w:r>
            <w:proofErr w:type="spellStart"/>
            <w:r w:rsidR="001B5521" w:rsidRPr="00CF0EC9">
              <w:rPr>
                <w:rFonts w:eastAsiaTheme="minorHAnsi"/>
                <w:i/>
                <w:iCs/>
                <w:lang w:eastAsia="en-US"/>
              </w:rPr>
              <w:t>euro</w:t>
            </w:r>
            <w:proofErr w:type="spellEnd"/>
            <w:r w:rsidR="00B91AF6">
              <w:rPr>
                <w:rFonts w:eastAsiaTheme="minorHAnsi"/>
                <w:lang w:eastAsia="en-US"/>
              </w:rPr>
              <w:t xml:space="preserve"> (</w:t>
            </w:r>
            <w:r w:rsidR="00ED5A46">
              <w:rPr>
                <w:rFonts w:eastAsiaTheme="minorHAnsi"/>
                <w:lang w:eastAsia="en-US"/>
              </w:rPr>
              <w:t xml:space="preserve">atbilstoši Veselības ministrijas iniciatīvai, </w:t>
            </w:r>
            <w:r w:rsidR="00B91AF6">
              <w:rPr>
                <w:rFonts w:eastAsiaTheme="minorHAnsi"/>
                <w:lang w:eastAsia="en-US"/>
              </w:rPr>
              <w:t>skat., anotācijas 3.pielikumu)</w:t>
            </w:r>
            <w:r w:rsidR="001B5521" w:rsidRPr="00CF0EC9">
              <w:rPr>
                <w:rFonts w:eastAsiaTheme="minorHAnsi"/>
                <w:lang w:eastAsia="en-US"/>
              </w:rPr>
              <w:t>.</w:t>
            </w:r>
            <w:r w:rsidR="0009426E" w:rsidRPr="00CF0EC9">
              <w:rPr>
                <w:rFonts w:eastAsiaTheme="minorHAnsi"/>
                <w:lang w:eastAsia="en-US"/>
              </w:rPr>
              <w:t xml:space="preserve"> </w:t>
            </w:r>
          </w:p>
          <w:p w14:paraId="4BCAD57E" w14:textId="5067B5B6" w:rsidR="001B5521" w:rsidRPr="00CF0EC9" w:rsidRDefault="001B5521" w:rsidP="001B5521">
            <w:pPr>
              <w:shd w:val="clear" w:color="auto" w:fill="FFFFFF"/>
              <w:jc w:val="both"/>
              <w:rPr>
                <w:color w:val="000000" w:themeColor="text1"/>
              </w:rPr>
            </w:pPr>
            <w:r w:rsidRPr="00CF0EC9">
              <w:rPr>
                <w:color w:val="000000" w:themeColor="text1"/>
              </w:rPr>
              <w:t>Lai nodrošinātu medicīniskā personāla epidemioloģisko drošību medicīniskam personālām sniedzot mājas aprūpes  pakalpojumus, kā arī sniedzot sekundārās veselības aprūpes pakalpojumus pacientiem ar aktīvu apstiprinātu COVID-19 infekciju vai S</w:t>
            </w:r>
            <w:r w:rsidR="00C3145E" w:rsidRPr="00CF0EC9">
              <w:rPr>
                <w:color w:val="000000" w:themeColor="text1"/>
              </w:rPr>
              <w:t>limību profilakses un kontroles centra</w:t>
            </w:r>
            <w:r w:rsidRPr="00CF0EC9">
              <w:rPr>
                <w:color w:val="000000" w:themeColor="text1"/>
              </w:rPr>
              <w:t xml:space="preserve"> atzītas COVID-19 kontaktpersonas aprūpi medicīniskās novērošanas periodā, ir jālieto individuālie aizsardzības līdzekļi, kas nodrošina  aizsardzību pret COVID-19 infekciju</w:t>
            </w:r>
            <w:r w:rsidR="00957D42">
              <w:rPr>
                <w:color w:val="000000" w:themeColor="text1"/>
              </w:rPr>
              <w:t xml:space="preserve"> (2020.gada 15.decembra </w:t>
            </w:r>
            <w:r w:rsidR="00957D42">
              <w:rPr>
                <w:color w:val="000000" w:themeColor="text1"/>
                <w:bdr w:val="none" w:sz="0" w:space="0" w:color="auto" w:frame="1"/>
              </w:rPr>
              <w:t>Valsts operatīvās medicīniskās komisijas lēmums)</w:t>
            </w:r>
            <w:r w:rsidRPr="00CF0EC9">
              <w:rPr>
                <w:color w:val="000000" w:themeColor="text1"/>
              </w:rPr>
              <w:t>.</w:t>
            </w:r>
          </w:p>
          <w:p w14:paraId="3F6D22FB" w14:textId="6E8461DD" w:rsidR="001B5521" w:rsidRPr="00CF0EC9" w:rsidRDefault="001B5521" w:rsidP="001B5521">
            <w:pPr>
              <w:shd w:val="clear" w:color="auto" w:fill="FFFFFF"/>
              <w:jc w:val="both"/>
              <w:rPr>
                <w:color w:val="000000" w:themeColor="text1"/>
              </w:rPr>
            </w:pPr>
            <w:r w:rsidRPr="00CF0EC9">
              <w:rPr>
                <w:color w:val="000000" w:themeColor="text1"/>
                <w:bdr w:val="none" w:sz="0" w:space="0" w:color="auto" w:frame="1"/>
              </w:rPr>
              <w:t>Manipulāciju saraksts no 2020.g</w:t>
            </w:r>
            <w:r w:rsidR="00957D42">
              <w:rPr>
                <w:color w:val="000000" w:themeColor="text1"/>
                <w:bdr w:val="none" w:sz="0" w:space="0" w:color="auto" w:frame="1"/>
              </w:rPr>
              <w:t>a</w:t>
            </w:r>
            <w:r w:rsidRPr="00CF0EC9">
              <w:rPr>
                <w:color w:val="000000" w:themeColor="text1"/>
                <w:bdr w:val="none" w:sz="0" w:space="0" w:color="auto" w:frame="1"/>
              </w:rPr>
              <w:t>da 1.novembra ir papildināts ar jaunām manipulācijām:</w:t>
            </w:r>
          </w:p>
          <w:p w14:paraId="58E3D9B7" w14:textId="5BB72379" w:rsidR="001B5521" w:rsidRPr="00CF0EC9" w:rsidRDefault="001B5521" w:rsidP="001B5521">
            <w:pPr>
              <w:shd w:val="clear" w:color="auto" w:fill="FFFFFF"/>
              <w:ind w:left="720" w:hanging="360"/>
              <w:rPr>
                <w:color w:val="000000" w:themeColor="text1"/>
              </w:rPr>
            </w:pPr>
            <w:r w:rsidRPr="00CF0EC9">
              <w:rPr>
                <w:color w:val="000000" w:themeColor="text1"/>
                <w:bdr w:val="none" w:sz="0" w:space="0" w:color="auto" w:frame="1"/>
              </w:rPr>
              <w:lastRenderedPageBreak/>
              <w:t>·       </w:t>
            </w:r>
            <w:r w:rsidR="00FB4FBF" w:rsidRPr="00CF0EC9">
              <w:rPr>
                <w:color w:val="000000" w:themeColor="text1"/>
                <w:bdr w:val="none" w:sz="0" w:space="0" w:color="auto" w:frame="1"/>
              </w:rPr>
              <w:t xml:space="preserve">  </w:t>
            </w:r>
            <w:r w:rsidRPr="00CF0EC9">
              <w:rPr>
                <w:color w:val="000000" w:themeColor="text1"/>
                <w:bdr w:val="none" w:sz="0" w:space="0" w:color="auto" w:frame="1"/>
              </w:rPr>
              <w:t xml:space="preserve">60160 </w:t>
            </w:r>
            <w:r w:rsidR="00C3145E" w:rsidRPr="00CF0EC9">
              <w:rPr>
                <w:color w:val="000000" w:themeColor="text1"/>
                <w:bdr w:val="none" w:sz="0" w:space="0" w:color="auto" w:frame="1"/>
              </w:rPr>
              <w:t>–</w:t>
            </w:r>
            <w:r w:rsidRPr="00CF0EC9">
              <w:rPr>
                <w:color w:val="000000" w:themeColor="text1"/>
                <w:bdr w:val="none" w:sz="0" w:space="0" w:color="auto" w:frame="1"/>
              </w:rPr>
              <w:t xml:space="preserve"> </w:t>
            </w:r>
            <w:r w:rsidR="00C3145E" w:rsidRPr="00CF0EC9">
              <w:rPr>
                <w:color w:val="000000" w:themeColor="text1"/>
                <w:bdr w:val="none" w:sz="0" w:space="0" w:color="auto" w:frame="1"/>
              </w:rPr>
              <w:t>“</w:t>
            </w:r>
            <w:r w:rsidRPr="00CF0EC9">
              <w:rPr>
                <w:color w:val="000000" w:themeColor="text1"/>
                <w:bdr w:val="none" w:sz="0" w:space="0" w:color="auto" w:frame="1"/>
              </w:rPr>
              <w:t>Individuālo aizsardzības līdzekļu izmaksas viena COVID-19 pacienta aprūpei</w:t>
            </w:r>
            <w:r w:rsidR="00C3145E" w:rsidRPr="00CF0EC9">
              <w:rPr>
                <w:color w:val="000000" w:themeColor="text1"/>
                <w:bdr w:val="none" w:sz="0" w:space="0" w:color="auto" w:frame="1"/>
              </w:rPr>
              <w:t>”, tarifs 14</w:t>
            </w:r>
            <w:r w:rsidR="004619B6">
              <w:rPr>
                <w:color w:val="000000" w:themeColor="text1"/>
                <w:bdr w:val="none" w:sz="0" w:space="0" w:color="auto" w:frame="1"/>
              </w:rPr>
              <w:t>,</w:t>
            </w:r>
            <w:r w:rsidR="00C3145E" w:rsidRPr="00CF0EC9">
              <w:rPr>
                <w:color w:val="000000" w:themeColor="text1"/>
                <w:bdr w:val="none" w:sz="0" w:space="0" w:color="auto" w:frame="1"/>
              </w:rPr>
              <w:t xml:space="preserve">66 </w:t>
            </w:r>
            <w:proofErr w:type="spellStart"/>
            <w:r w:rsidR="00C3145E" w:rsidRPr="00CF0EC9">
              <w:rPr>
                <w:i/>
                <w:iCs/>
                <w:color w:val="000000" w:themeColor="text1"/>
                <w:bdr w:val="none" w:sz="0" w:space="0" w:color="auto" w:frame="1"/>
              </w:rPr>
              <w:t>euro</w:t>
            </w:r>
            <w:proofErr w:type="spellEnd"/>
            <w:r w:rsidR="00C3145E" w:rsidRPr="00CF0EC9">
              <w:rPr>
                <w:color w:val="000000" w:themeColor="text1"/>
                <w:bdr w:val="none" w:sz="0" w:space="0" w:color="auto" w:frame="1"/>
              </w:rPr>
              <w:t>.</w:t>
            </w:r>
          </w:p>
          <w:p w14:paraId="382415DA" w14:textId="1BD8BD70" w:rsidR="001B5521" w:rsidRPr="00CF0EC9" w:rsidRDefault="001B5521" w:rsidP="001B5521">
            <w:pPr>
              <w:shd w:val="clear" w:color="auto" w:fill="FFFFFF"/>
              <w:ind w:left="720" w:hanging="360"/>
              <w:rPr>
                <w:color w:val="000000" w:themeColor="text1"/>
                <w:bdr w:val="none" w:sz="0" w:space="0" w:color="auto" w:frame="1"/>
              </w:rPr>
            </w:pPr>
            <w:r w:rsidRPr="00CF0EC9">
              <w:rPr>
                <w:color w:val="000000" w:themeColor="text1"/>
                <w:bdr w:val="none" w:sz="0" w:space="0" w:color="auto" w:frame="1"/>
              </w:rPr>
              <w:t xml:space="preserve">·         60161 </w:t>
            </w:r>
            <w:r w:rsidR="00C3145E" w:rsidRPr="00CF0EC9">
              <w:rPr>
                <w:color w:val="000000" w:themeColor="text1"/>
                <w:bdr w:val="none" w:sz="0" w:space="0" w:color="auto" w:frame="1"/>
              </w:rPr>
              <w:t>–</w:t>
            </w:r>
            <w:r w:rsidRPr="00CF0EC9">
              <w:rPr>
                <w:color w:val="000000" w:themeColor="text1"/>
                <w:bdr w:val="none" w:sz="0" w:space="0" w:color="auto" w:frame="1"/>
              </w:rPr>
              <w:t xml:space="preserve"> </w:t>
            </w:r>
            <w:r w:rsidR="00C3145E" w:rsidRPr="00CF0EC9">
              <w:rPr>
                <w:color w:val="000000" w:themeColor="text1"/>
                <w:bdr w:val="none" w:sz="0" w:space="0" w:color="auto" w:frame="1"/>
              </w:rPr>
              <w:t>“</w:t>
            </w:r>
            <w:r w:rsidRPr="00CF0EC9">
              <w:rPr>
                <w:color w:val="000000" w:themeColor="text1"/>
                <w:bdr w:val="none" w:sz="0" w:space="0" w:color="auto" w:frame="1"/>
              </w:rPr>
              <w:t>Individuālo aizsardzības līdzekļu izmaksas COVID-19 pacientu aprūpei ambulatoro pakalpojumu nodrošināšanai ārstniecības iestādē</w:t>
            </w:r>
            <w:r w:rsidR="00C3145E" w:rsidRPr="00CF0EC9">
              <w:rPr>
                <w:color w:val="000000" w:themeColor="text1"/>
                <w:bdr w:val="none" w:sz="0" w:space="0" w:color="auto" w:frame="1"/>
              </w:rPr>
              <w:t>”, tarifs 5</w:t>
            </w:r>
            <w:r w:rsidR="004619B6">
              <w:rPr>
                <w:color w:val="000000" w:themeColor="text1"/>
                <w:bdr w:val="none" w:sz="0" w:space="0" w:color="auto" w:frame="1"/>
              </w:rPr>
              <w:t>,</w:t>
            </w:r>
            <w:r w:rsidR="00C3145E" w:rsidRPr="00CF0EC9">
              <w:rPr>
                <w:color w:val="000000" w:themeColor="text1"/>
                <w:bdr w:val="none" w:sz="0" w:space="0" w:color="auto" w:frame="1"/>
              </w:rPr>
              <w:t xml:space="preserve">82 </w:t>
            </w:r>
            <w:proofErr w:type="spellStart"/>
            <w:r w:rsidR="00C3145E" w:rsidRPr="00CF0EC9">
              <w:rPr>
                <w:i/>
                <w:iCs/>
                <w:color w:val="000000" w:themeColor="text1"/>
                <w:bdr w:val="none" w:sz="0" w:space="0" w:color="auto" w:frame="1"/>
              </w:rPr>
              <w:t>euro</w:t>
            </w:r>
            <w:proofErr w:type="spellEnd"/>
            <w:r w:rsidR="00C3145E" w:rsidRPr="00CF0EC9">
              <w:rPr>
                <w:color w:val="000000" w:themeColor="text1"/>
                <w:bdr w:val="none" w:sz="0" w:space="0" w:color="auto" w:frame="1"/>
              </w:rPr>
              <w:t>.</w:t>
            </w:r>
          </w:p>
          <w:p w14:paraId="17F2E404" w14:textId="26A88BFF" w:rsidR="00C3145E" w:rsidRPr="00E72697" w:rsidRDefault="00180ACD" w:rsidP="002A2295">
            <w:pPr>
              <w:pStyle w:val="ListParagraph"/>
              <w:numPr>
                <w:ilvl w:val="0"/>
                <w:numId w:val="28"/>
              </w:numPr>
              <w:shd w:val="clear" w:color="auto" w:fill="FFFFFF"/>
              <w:ind w:left="0" w:firstLine="360"/>
              <w:rPr>
                <w:color w:val="000000" w:themeColor="text1"/>
                <w:bdr w:val="none" w:sz="0" w:space="0" w:color="auto" w:frame="1"/>
              </w:rPr>
            </w:pPr>
            <w:r>
              <w:rPr>
                <w:color w:val="000000" w:themeColor="text1"/>
                <w:bdr w:val="none" w:sz="0" w:space="0" w:color="auto" w:frame="1"/>
              </w:rPr>
              <w:t>v</w:t>
            </w:r>
            <w:r w:rsidR="00500381" w:rsidRPr="00E72697">
              <w:rPr>
                <w:color w:val="000000" w:themeColor="text1"/>
                <w:bdr w:val="none" w:sz="0" w:space="0" w:color="auto" w:frame="1"/>
              </w:rPr>
              <w:t>eiktais darbs 2020.gada decembrī pacientu grupai M19 – 30 1</w:t>
            </w:r>
            <w:r w:rsidR="00257C61" w:rsidRPr="00E72697">
              <w:rPr>
                <w:color w:val="000000" w:themeColor="text1"/>
                <w:bdr w:val="none" w:sz="0" w:space="0" w:color="auto" w:frame="1"/>
              </w:rPr>
              <w:t>02</w:t>
            </w:r>
            <w:r w:rsidR="00500381" w:rsidRPr="00E72697">
              <w:rPr>
                <w:color w:val="000000" w:themeColor="text1"/>
                <w:bdr w:val="none" w:sz="0" w:space="0" w:color="auto" w:frame="1"/>
              </w:rPr>
              <w:t xml:space="preserve"> </w:t>
            </w:r>
            <w:proofErr w:type="spellStart"/>
            <w:r w:rsidR="00500381" w:rsidRPr="00E72697">
              <w:rPr>
                <w:i/>
                <w:iCs/>
                <w:color w:val="000000" w:themeColor="text1"/>
                <w:bdr w:val="none" w:sz="0" w:space="0" w:color="auto" w:frame="1"/>
              </w:rPr>
              <w:t>euro</w:t>
            </w:r>
            <w:proofErr w:type="spellEnd"/>
            <w:r w:rsidR="00B91AF6">
              <w:rPr>
                <w:color w:val="000000" w:themeColor="text1"/>
                <w:bdr w:val="none" w:sz="0" w:space="0" w:color="auto" w:frame="1"/>
              </w:rPr>
              <w:t xml:space="preserve"> (</w:t>
            </w:r>
            <w:r w:rsidR="00ED5A46">
              <w:rPr>
                <w:color w:val="000000" w:themeColor="text1"/>
                <w:bdr w:val="none" w:sz="0" w:space="0" w:color="auto" w:frame="1"/>
              </w:rPr>
              <w:t xml:space="preserve">atbilstoši Veselības ministrijas iniciatīvai, </w:t>
            </w:r>
            <w:r w:rsidR="00B91AF6">
              <w:rPr>
                <w:color w:val="000000" w:themeColor="text1"/>
                <w:bdr w:val="none" w:sz="0" w:space="0" w:color="auto" w:frame="1"/>
              </w:rPr>
              <w:t>skat., anotācijas 4.pielikumu)</w:t>
            </w:r>
            <w:r w:rsidR="00500381" w:rsidRPr="00E72697">
              <w:rPr>
                <w:color w:val="000000" w:themeColor="text1"/>
                <w:bdr w:val="none" w:sz="0" w:space="0" w:color="auto" w:frame="1"/>
              </w:rPr>
              <w:t>.</w:t>
            </w:r>
          </w:p>
          <w:p w14:paraId="246D5DB9" w14:textId="46E44D69" w:rsidR="00500381" w:rsidRPr="00E72697" w:rsidRDefault="00500381" w:rsidP="00325498">
            <w:pPr>
              <w:shd w:val="clear" w:color="auto" w:fill="FFFFFF"/>
              <w:jc w:val="both"/>
              <w:rPr>
                <w:color w:val="000000" w:themeColor="text1"/>
                <w:bdr w:val="none" w:sz="0" w:space="0" w:color="auto" w:frame="1"/>
              </w:rPr>
            </w:pPr>
            <w:r w:rsidRPr="00E72697">
              <w:rPr>
                <w:color w:val="000000" w:themeColor="text1"/>
                <w:bdr w:val="none" w:sz="0" w:space="0" w:color="auto" w:frame="1"/>
              </w:rPr>
              <w:t>Lai atslogotu slimnīcu resursus C</w:t>
            </w:r>
            <w:r w:rsidR="00E010E9" w:rsidRPr="00E72697">
              <w:rPr>
                <w:color w:val="000000" w:themeColor="text1"/>
                <w:bdr w:val="none" w:sz="0" w:space="0" w:color="auto" w:frame="1"/>
              </w:rPr>
              <w:t>OVID</w:t>
            </w:r>
            <w:r w:rsidRPr="00E72697">
              <w:rPr>
                <w:color w:val="000000" w:themeColor="text1"/>
                <w:bdr w:val="none" w:sz="0" w:space="0" w:color="auto" w:frame="1"/>
              </w:rPr>
              <w:t>-19 un citu akūtu slimnieku ārstēšanai</w:t>
            </w:r>
            <w:r w:rsidR="002A2295">
              <w:rPr>
                <w:color w:val="000000" w:themeColor="text1"/>
                <w:bdr w:val="none" w:sz="0" w:space="0" w:color="auto" w:frame="1"/>
              </w:rPr>
              <w:t xml:space="preserve"> </w:t>
            </w:r>
            <w:r w:rsidR="00917375">
              <w:rPr>
                <w:color w:val="000000" w:themeColor="text1"/>
                <w:bdr w:val="none" w:sz="0" w:space="0" w:color="auto" w:frame="1"/>
              </w:rPr>
              <w:t>2020.gada 15.decembrī</w:t>
            </w:r>
            <w:r w:rsidRPr="00E72697">
              <w:rPr>
                <w:color w:val="000000" w:themeColor="text1"/>
                <w:bdr w:val="none" w:sz="0" w:space="0" w:color="auto" w:frame="1"/>
              </w:rPr>
              <w:t xml:space="preserve"> </w:t>
            </w:r>
            <w:r w:rsidR="00917375">
              <w:rPr>
                <w:color w:val="000000" w:themeColor="text1"/>
                <w:bdr w:val="none" w:sz="0" w:space="0" w:color="auto" w:frame="1"/>
              </w:rPr>
              <w:t xml:space="preserve">Valsts operatīvās medicīniskās komisijas sēdē  tika nolemts </w:t>
            </w:r>
            <w:r w:rsidRPr="00E72697">
              <w:rPr>
                <w:color w:val="000000" w:themeColor="text1"/>
                <w:bdr w:val="none" w:sz="0" w:space="0" w:color="auto" w:frame="1"/>
              </w:rPr>
              <w:t>izveidot jaun</w:t>
            </w:r>
            <w:r w:rsidR="00917375">
              <w:rPr>
                <w:color w:val="000000" w:themeColor="text1"/>
                <w:bdr w:val="none" w:sz="0" w:space="0" w:color="auto" w:frame="1"/>
              </w:rPr>
              <w:t>u</w:t>
            </w:r>
            <w:r w:rsidRPr="00E72697">
              <w:rPr>
                <w:color w:val="000000" w:themeColor="text1"/>
                <w:bdr w:val="none" w:sz="0" w:space="0" w:color="auto" w:frame="1"/>
              </w:rPr>
              <w:t xml:space="preserve"> kārtīb</w:t>
            </w:r>
            <w:r w:rsidR="00917375">
              <w:rPr>
                <w:color w:val="000000" w:themeColor="text1"/>
                <w:bdr w:val="none" w:sz="0" w:space="0" w:color="auto" w:frame="1"/>
              </w:rPr>
              <w:t>u</w:t>
            </w:r>
            <w:r w:rsidRPr="00E72697">
              <w:rPr>
                <w:color w:val="000000" w:themeColor="text1"/>
                <w:bdr w:val="none" w:sz="0" w:space="0" w:color="auto" w:frame="1"/>
              </w:rPr>
              <w:t>, piesaistot mājas aprūpes pakalpojumu sniedzējus.</w:t>
            </w:r>
            <w:r w:rsidR="00E010E9" w:rsidRPr="00E72697">
              <w:rPr>
                <w:rFonts w:ascii="Calibri" w:hAnsi="Calibri"/>
                <w:color w:val="000000" w:themeColor="text1"/>
              </w:rPr>
              <w:t xml:space="preserve"> </w:t>
            </w:r>
            <w:r w:rsidRPr="00E72697">
              <w:rPr>
                <w:color w:val="000000" w:themeColor="text1"/>
                <w:bdr w:val="none" w:sz="0" w:space="0" w:color="auto" w:frame="1"/>
              </w:rPr>
              <w:t>COVID-19 pandēmijas laikā pacienti var saņemt veselības aprūpes pakalpojumus mājās atbilstoši ģimenes ārsta/dežūrārsta norādījumiem sekojošos gadījumos:</w:t>
            </w:r>
            <w:r w:rsidR="00325498" w:rsidRPr="00E72697">
              <w:rPr>
                <w:color w:val="000000" w:themeColor="text1"/>
                <w:bdr w:val="none" w:sz="0" w:space="0" w:color="auto" w:frame="1"/>
              </w:rPr>
              <w:t xml:space="preserve"> hroniskas slimības paasinājums, akūta slimība.</w:t>
            </w:r>
            <w:r w:rsidR="00325498" w:rsidRPr="00E72697">
              <w:rPr>
                <w:rFonts w:ascii="Calibri" w:hAnsi="Calibri"/>
                <w:color w:val="000000" w:themeColor="text1"/>
              </w:rPr>
              <w:t xml:space="preserve"> </w:t>
            </w:r>
            <w:r w:rsidRPr="00E72697">
              <w:rPr>
                <w:color w:val="000000" w:themeColor="text1"/>
                <w:bdr w:val="none" w:sz="0" w:space="0" w:color="auto" w:frame="1"/>
              </w:rPr>
              <w:t>Minēto gadījumu kodēšanai ambulatorā pacienta talonos tiek pielietota pacientu grupa “M19 – Mājas aprūpes pakalpojums hroniskās slimības saasinājuma gadījumā vai akūtas saslimšanas gadījumā COVID-19 pandēmijas laikā”</w:t>
            </w:r>
            <w:r w:rsidR="000E10BF">
              <w:rPr>
                <w:color w:val="000000" w:themeColor="text1"/>
                <w:bdr w:val="none" w:sz="0" w:space="0" w:color="auto" w:frame="1"/>
              </w:rPr>
              <w:t xml:space="preserve"> (jauns pakalpojums un pacientu grupa ir izveidota 2020.gada 15.decembrī)</w:t>
            </w:r>
            <w:r w:rsidRPr="00E72697">
              <w:rPr>
                <w:color w:val="000000" w:themeColor="text1"/>
                <w:bdr w:val="none" w:sz="0" w:space="0" w:color="auto" w:frame="1"/>
              </w:rPr>
              <w:t>.</w:t>
            </w:r>
          </w:p>
          <w:p w14:paraId="1C7E9352" w14:textId="137FC850" w:rsidR="007F12D3" w:rsidRPr="00CF0EC9" w:rsidRDefault="00633F0C" w:rsidP="006B04A2">
            <w:pPr>
              <w:pStyle w:val="ListParagraph"/>
              <w:numPr>
                <w:ilvl w:val="0"/>
                <w:numId w:val="28"/>
              </w:numPr>
              <w:shd w:val="clear" w:color="auto" w:fill="FFFFFF"/>
              <w:ind w:left="28" w:firstLine="332"/>
              <w:jc w:val="both"/>
              <w:rPr>
                <w:color w:val="000000" w:themeColor="text1"/>
              </w:rPr>
            </w:pPr>
            <w:r>
              <w:rPr>
                <w:color w:val="000000" w:themeColor="text1"/>
              </w:rPr>
              <w:t>piemaksa</w:t>
            </w:r>
            <w:r w:rsidR="007F12D3" w:rsidRPr="00CF0EC9">
              <w:rPr>
                <w:color w:val="000000" w:themeColor="text1"/>
              </w:rPr>
              <w:t xml:space="preserve"> ģimenes ārsta praksei par individuālo aizsardzības līdzekļu izmantošanu, nodrošinot pacientu aprūpi COVID-19 pandēmijas laikā – 163 464 </w:t>
            </w:r>
            <w:proofErr w:type="spellStart"/>
            <w:r w:rsidR="007F12D3" w:rsidRPr="00CF0EC9">
              <w:rPr>
                <w:i/>
                <w:iCs/>
                <w:color w:val="000000" w:themeColor="text1"/>
              </w:rPr>
              <w:t>euro</w:t>
            </w:r>
            <w:proofErr w:type="spellEnd"/>
            <w:r w:rsidR="00B91AF6">
              <w:rPr>
                <w:color w:val="000000" w:themeColor="text1"/>
              </w:rPr>
              <w:t xml:space="preserve"> (</w:t>
            </w:r>
            <w:r w:rsidR="00ED5A46">
              <w:rPr>
                <w:color w:val="000000" w:themeColor="text1"/>
              </w:rPr>
              <w:t xml:space="preserve">atbilstoši Veselības ministrijas iniciatīvai, </w:t>
            </w:r>
            <w:r w:rsidR="00B91AF6">
              <w:rPr>
                <w:color w:val="000000" w:themeColor="text1"/>
              </w:rPr>
              <w:t>skat., anotācijas 6.pielikumu)</w:t>
            </w:r>
            <w:r w:rsidR="007F12D3" w:rsidRPr="00CF0EC9">
              <w:rPr>
                <w:color w:val="000000" w:themeColor="text1"/>
              </w:rPr>
              <w:t xml:space="preserve">. </w:t>
            </w:r>
          </w:p>
          <w:p w14:paraId="11B7E560" w14:textId="018D8EBA" w:rsidR="00D37A1B" w:rsidRPr="00CF0EC9" w:rsidRDefault="007F12D3" w:rsidP="007F12D3">
            <w:pPr>
              <w:shd w:val="clear" w:color="auto" w:fill="FFFFFF"/>
              <w:jc w:val="both"/>
              <w:rPr>
                <w:color w:val="000000" w:themeColor="text1"/>
              </w:rPr>
            </w:pPr>
            <w:r w:rsidRPr="00CF0EC9">
              <w:rPr>
                <w:color w:val="000000" w:themeColor="text1"/>
              </w:rPr>
              <w:t xml:space="preserve">Manipulācija tiek pielietota par katru pacienta aprūpē tiešā kontaktā iesaistīto ārstniecības personu. </w:t>
            </w:r>
            <w:r w:rsidR="00D37A1B" w:rsidRPr="00CF0EC9">
              <w:rPr>
                <w:color w:val="000000" w:themeColor="text1"/>
              </w:rPr>
              <w:t xml:space="preserve">Manipulācija “Piemaksa ģimenes ārsta praksei par individuālo aizsardzības līdzekļu izmantošanu, nodrošinot pacientu aprūpi COVID-19 pandēmijas laikā”, tarifs 0,56 </w:t>
            </w:r>
            <w:proofErr w:type="spellStart"/>
            <w:r w:rsidR="00D37A1B" w:rsidRPr="00CF0EC9">
              <w:rPr>
                <w:color w:val="000000" w:themeColor="text1"/>
              </w:rPr>
              <w:t>euro</w:t>
            </w:r>
            <w:proofErr w:type="spellEnd"/>
            <w:r w:rsidRPr="00CF0EC9">
              <w:rPr>
                <w:color w:val="000000" w:themeColor="text1"/>
              </w:rPr>
              <w:t xml:space="preserve"> no 2020.gada 1.decembra</w:t>
            </w:r>
            <w:r w:rsidR="00D37A1B" w:rsidRPr="00CF0EC9">
              <w:rPr>
                <w:color w:val="000000" w:themeColor="text1"/>
              </w:rPr>
              <w:t xml:space="preserve">. </w:t>
            </w:r>
          </w:p>
          <w:p w14:paraId="501E2DD3" w14:textId="10A2782C" w:rsidR="00423938" w:rsidRPr="00146B5E" w:rsidRDefault="00F648E6" w:rsidP="00146B5E">
            <w:pPr>
              <w:pStyle w:val="ListParagraph"/>
              <w:numPr>
                <w:ilvl w:val="0"/>
                <w:numId w:val="28"/>
              </w:numPr>
              <w:ind w:left="0" w:firstLine="360"/>
              <w:jc w:val="both"/>
              <w:rPr>
                <w:color w:val="201F1E"/>
                <w:shd w:val="clear" w:color="auto" w:fill="FFFFFF"/>
              </w:rPr>
            </w:pPr>
            <w:r w:rsidRPr="00146B5E">
              <w:rPr>
                <w:color w:val="201F1E"/>
                <w:shd w:val="clear" w:color="auto" w:fill="FFFFFF"/>
              </w:rPr>
              <w:t>A</w:t>
            </w:r>
            <w:r w:rsidR="00D91A85" w:rsidRPr="00146B5E">
              <w:rPr>
                <w:color w:val="201F1E"/>
                <w:shd w:val="clear" w:color="auto" w:fill="FFFFFF"/>
              </w:rPr>
              <w:t>pmaksa par</w:t>
            </w:r>
            <w:r w:rsidR="00CA4F7D" w:rsidRPr="00146B5E">
              <w:rPr>
                <w:color w:val="201F1E"/>
                <w:shd w:val="clear" w:color="auto" w:fill="FFFFFF"/>
              </w:rPr>
              <w:t xml:space="preserve"> laboratorijas izmeklējumiem</w:t>
            </w:r>
            <w:r w:rsidR="00D91A85" w:rsidRPr="00146B5E">
              <w:rPr>
                <w:color w:val="201F1E"/>
                <w:shd w:val="clear" w:color="auto" w:fill="FFFFFF"/>
              </w:rPr>
              <w:t xml:space="preserve"> (</w:t>
            </w:r>
            <w:r w:rsidR="00D91A85" w:rsidRPr="00146B5E">
              <w:rPr>
                <w:bCs/>
                <w:color w:val="000000"/>
              </w:rPr>
              <w:t>47073-SARS-CoV-2 RNS (COVID-19) noteikšana ar reālā laika PĶR (bez parauga paņemšanas), 47075-SARS-CoV-2 RNS (COVID-19) apstiprināšana ar reālā laika PĶR (bez parauga paņemšanas),</w:t>
            </w:r>
            <w:r w:rsidR="00D91A85" w:rsidRPr="00146B5E">
              <w:rPr>
                <w:bCs/>
              </w:rPr>
              <w:t xml:space="preserve"> </w:t>
            </w:r>
            <w:r w:rsidR="00D91A85" w:rsidRPr="00146B5E">
              <w:rPr>
                <w:bCs/>
                <w:color w:val="000000"/>
              </w:rPr>
              <w:t xml:space="preserve">47078-SARS-CoV-2 RNS (COVID-19) noteikšana ar reālā laika PĶR (bez parauga paņemšanas) ātrai diagnostikai un </w:t>
            </w:r>
            <w:proofErr w:type="spellStart"/>
            <w:r w:rsidR="00D91A85" w:rsidRPr="00146B5E">
              <w:rPr>
                <w:bCs/>
                <w:color w:val="000000"/>
              </w:rPr>
              <w:t>diferenciāldiagnostikai</w:t>
            </w:r>
            <w:proofErr w:type="spellEnd"/>
            <w:r w:rsidR="00D91A85" w:rsidRPr="00146B5E">
              <w:rPr>
                <w:bCs/>
                <w:color w:val="000000"/>
              </w:rPr>
              <w:t xml:space="preserve">) – </w:t>
            </w:r>
            <w:r w:rsidR="003376DB" w:rsidRPr="00146B5E">
              <w:rPr>
                <w:bCs/>
                <w:color w:val="000000"/>
              </w:rPr>
              <w:t>305 539</w:t>
            </w:r>
            <w:r w:rsidR="00D91A85" w:rsidRPr="00146B5E">
              <w:rPr>
                <w:bCs/>
                <w:color w:val="000000"/>
              </w:rPr>
              <w:t xml:space="preserve"> </w:t>
            </w:r>
            <w:proofErr w:type="spellStart"/>
            <w:r w:rsidR="00D91A85" w:rsidRPr="00146B5E">
              <w:rPr>
                <w:bCs/>
                <w:i/>
                <w:iCs/>
                <w:color w:val="000000"/>
              </w:rPr>
              <w:t>euro</w:t>
            </w:r>
            <w:proofErr w:type="spellEnd"/>
            <w:r w:rsidR="00A67993" w:rsidRPr="00146B5E">
              <w:rPr>
                <w:bCs/>
                <w:i/>
                <w:iCs/>
                <w:color w:val="000000"/>
              </w:rPr>
              <w:t xml:space="preserve"> </w:t>
            </w:r>
            <w:r w:rsidR="00A67993" w:rsidRPr="00146B5E">
              <w:rPr>
                <w:bCs/>
                <w:color w:val="000000"/>
              </w:rPr>
              <w:t>(</w:t>
            </w:r>
            <w:r w:rsidR="00175CBC" w:rsidRPr="00146B5E">
              <w:t>atbilstoši MK noteikumu Nr.555 243.1.apakšpunktam,</w:t>
            </w:r>
            <w:r w:rsidR="00175CBC" w:rsidRPr="00146B5E">
              <w:rPr>
                <w:bCs/>
                <w:color w:val="000000"/>
              </w:rPr>
              <w:t xml:space="preserve"> </w:t>
            </w:r>
            <w:r w:rsidR="00A67993" w:rsidRPr="00146B5E">
              <w:rPr>
                <w:bCs/>
                <w:color w:val="000000"/>
              </w:rPr>
              <w:t>skat., anotācijas 7.pielikumu)</w:t>
            </w:r>
            <w:r w:rsidR="00D91A85" w:rsidRPr="00146B5E">
              <w:rPr>
                <w:bCs/>
                <w:color w:val="000000"/>
              </w:rPr>
              <w:t>.</w:t>
            </w:r>
          </w:p>
          <w:p w14:paraId="28E78659" w14:textId="2AF9380E" w:rsidR="009B00E2" w:rsidRDefault="00285DFF" w:rsidP="00DE0FF6">
            <w:pPr>
              <w:pStyle w:val="ListParagraph"/>
              <w:shd w:val="clear" w:color="auto" w:fill="FFFFFF" w:themeFill="background1"/>
              <w:ind w:left="0"/>
              <w:jc w:val="both"/>
              <w:rPr>
                <w:rFonts w:eastAsiaTheme="minorHAnsi"/>
                <w:iCs/>
                <w:lang w:eastAsia="en-US"/>
              </w:rPr>
            </w:pPr>
            <w:r>
              <w:rPr>
                <w:rFonts w:eastAsiaTheme="minorHAnsi"/>
                <w:iCs/>
                <w:lang w:eastAsia="en-US"/>
              </w:rPr>
              <w:t>Saskaņā ar</w:t>
            </w:r>
            <w:r w:rsidR="00146B5E">
              <w:rPr>
                <w:rFonts w:eastAsiaTheme="minorHAnsi"/>
                <w:iCs/>
                <w:lang w:eastAsia="en-US"/>
              </w:rPr>
              <w:t xml:space="preserve"> grozījumiem 2020.gada 6.aprīļa līgumā Nr.1-343-2020 par nacionālās references laboratorijas pienākumu veikšanu un finansēšanu </w:t>
            </w:r>
            <w:r w:rsidR="00C47FA2">
              <w:rPr>
                <w:rFonts w:eastAsiaTheme="minorHAnsi"/>
                <w:iCs/>
                <w:lang w:eastAsia="en-US"/>
              </w:rPr>
              <w:t>sabiedrība ar ierobežotu atbildību “Rīgas Austrumu klīniskā universitātes slimnīca”</w:t>
            </w:r>
            <w:r>
              <w:rPr>
                <w:rFonts w:eastAsiaTheme="minorHAnsi"/>
                <w:iCs/>
                <w:lang w:eastAsia="en-US"/>
              </w:rPr>
              <w:t xml:space="preserve"> </w:t>
            </w:r>
            <w:r w:rsidR="00AB7912" w:rsidRPr="00CF05A2">
              <w:rPr>
                <w:rFonts w:eastAsiaTheme="minorHAnsi"/>
                <w:iCs/>
                <w:lang w:eastAsia="en-US"/>
              </w:rPr>
              <w:t>un valsts sabiedrība ar ierobežotu atbildību “Paula Stradiņa klīniskā universitātes slimnīca”</w:t>
            </w:r>
            <w:r w:rsidR="00114AF6" w:rsidRPr="00CF05A2">
              <w:rPr>
                <w:rFonts w:eastAsiaTheme="minorHAnsi"/>
                <w:iCs/>
                <w:lang w:eastAsia="en-US"/>
              </w:rPr>
              <w:t xml:space="preserve"> (ar 01.</w:t>
            </w:r>
            <w:r w:rsidR="004C23B7" w:rsidRPr="00CF05A2">
              <w:rPr>
                <w:rFonts w:eastAsiaTheme="minorHAnsi"/>
                <w:iCs/>
                <w:lang w:eastAsia="en-US"/>
              </w:rPr>
              <w:t>12</w:t>
            </w:r>
            <w:r w:rsidR="00114AF6" w:rsidRPr="00CF05A2">
              <w:rPr>
                <w:rFonts w:eastAsiaTheme="minorHAnsi"/>
                <w:iCs/>
                <w:lang w:eastAsia="en-US"/>
              </w:rPr>
              <w:t>.2020.)</w:t>
            </w:r>
            <w:r w:rsidR="00AB7912" w:rsidRPr="00CF05A2">
              <w:rPr>
                <w:rFonts w:eastAsiaTheme="minorHAnsi"/>
                <w:iCs/>
                <w:lang w:eastAsia="en-US"/>
              </w:rPr>
              <w:t xml:space="preserve"> </w:t>
            </w:r>
            <w:r w:rsidRPr="00CF05A2">
              <w:rPr>
                <w:rFonts w:eastAsiaTheme="minorHAnsi"/>
                <w:iCs/>
                <w:lang w:eastAsia="en-US"/>
              </w:rPr>
              <w:t>ambulatori ārstēto pacientu C</w:t>
            </w:r>
            <w:r w:rsidR="00C47FA2" w:rsidRPr="00CF05A2">
              <w:rPr>
                <w:rFonts w:eastAsiaTheme="minorHAnsi"/>
                <w:iCs/>
                <w:lang w:eastAsia="en-US"/>
              </w:rPr>
              <w:t>OVID</w:t>
            </w:r>
            <w:r w:rsidRPr="00CF05A2">
              <w:rPr>
                <w:rFonts w:eastAsiaTheme="minorHAnsi"/>
                <w:iCs/>
                <w:lang w:eastAsia="en-US"/>
              </w:rPr>
              <w:t xml:space="preserve">-19 laboratoriskie izmeklējumi, kas tiek veikti </w:t>
            </w:r>
            <w:r w:rsidR="00C47FA2" w:rsidRPr="00CF05A2">
              <w:rPr>
                <w:rFonts w:eastAsiaTheme="minorHAnsi"/>
                <w:iCs/>
                <w:lang w:eastAsia="en-US"/>
              </w:rPr>
              <w:t xml:space="preserve">sabiedrības ar ierobežotu atbildību “Rīgas Austrumu klīniskā universitātes slimnīca” </w:t>
            </w:r>
            <w:r w:rsidRPr="00CF05A2">
              <w:rPr>
                <w:rFonts w:eastAsiaTheme="minorHAnsi"/>
                <w:iCs/>
                <w:lang w:eastAsia="en-US"/>
              </w:rPr>
              <w:t>References laboratorijā</w:t>
            </w:r>
            <w:r w:rsidR="00AB7912" w:rsidRPr="00CF05A2">
              <w:rPr>
                <w:rFonts w:eastAsiaTheme="minorHAnsi"/>
                <w:iCs/>
                <w:lang w:eastAsia="en-US"/>
              </w:rPr>
              <w:t xml:space="preserve"> un valsts sabiedrības ar ierobežotu atbildību “Paula Stradiņa klīniskā universitātes slimnīca” laboratorijā</w:t>
            </w:r>
            <w:r w:rsidR="00114AF6" w:rsidRPr="00CF05A2">
              <w:rPr>
                <w:rFonts w:eastAsiaTheme="minorHAnsi"/>
                <w:iCs/>
                <w:lang w:eastAsia="en-US"/>
              </w:rPr>
              <w:t xml:space="preserve"> (ar 01.12.2020.)</w:t>
            </w:r>
            <w:r w:rsidRPr="00CF05A2">
              <w:rPr>
                <w:rFonts w:eastAsiaTheme="minorHAnsi"/>
                <w:iCs/>
                <w:lang w:eastAsia="en-US"/>
              </w:rPr>
              <w:t>, turp</w:t>
            </w:r>
            <w:r>
              <w:rPr>
                <w:rFonts w:eastAsiaTheme="minorHAnsi"/>
                <w:iCs/>
                <w:lang w:eastAsia="en-US"/>
              </w:rPr>
              <w:t xml:space="preserve">māk tiek uzrādīti ambulatorajā sadaļā. Savukārt </w:t>
            </w:r>
            <w:r w:rsidR="00C47FA2">
              <w:rPr>
                <w:rFonts w:eastAsiaTheme="minorHAnsi"/>
                <w:iCs/>
                <w:lang w:eastAsia="en-US"/>
              </w:rPr>
              <w:t xml:space="preserve">sabiedrības ar ierobežotu atbildību “Rīgas Austrumu klīniskā universitātes slimnīca” </w:t>
            </w:r>
            <w:r>
              <w:rPr>
                <w:rFonts w:eastAsiaTheme="minorHAnsi"/>
                <w:iCs/>
                <w:lang w:eastAsia="en-US"/>
              </w:rPr>
              <w:t xml:space="preserve">References laboratorijā citiem pacientiem (ne </w:t>
            </w:r>
            <w:r w:rsidR="00C47FA2">
              <w:rPr>
                <w:rFonts w:eastAsiaTheme="minorHAnsi"/>
                <w:iCs/>
                <w:lang w:eastAsia="en-US"/>
              </w:rPr>
              <w:t xml:space="preserve">sabiedrības ar ierobežotu atbildību “Rīgas Austrumu klīniskā universitātes slimnīca” </w:t>
            </w:r>
            <w:r>
              <w:rPr>
                <w:rFonts w:eastAsiaTheme="minorHAnsi"/>
                <w:iCs/>
                <w:lang w:eastAsia="en-US"/>
              </w:rPr>
              <w:t xml:space="preserve"> pacientiem) veiktie </w:t>
            </w:r>
            <w:r w:rsidR="00C47FA2">
              <w:rPr>
                <w:rFonts w:eastAsiaTheme="minorHAnsi"/>
                <w:iCs/>
                <w:lang w:eastAsia="en-US"/>
              </w:rPr>
              <w:t>COVID</w:t>
            </w:r>
            <w:r w:rsidRPr="00DE0FF6">
              <w:rPr>
                <w:rFonts w:eastAsiaTheme="minorHAnsi"/>
                <w:iCs/>
                <w:lang w:eastAsia="en-US"/>
              </w:rPr>
              <w:t>-19 laboratoriskie izmeklējumi</w:t>
            </w:r>
            <w:r>
              <w:rPr>
                <w:rFonts w:eastAsiaTheme="minorHAnsi"/>
                <w:iCs/>
                <w:lang w:eastAsia="en-US"/>
              </w:rPr>
              <w:t xml:space="preserve"> tiek uzrādīti kā iepriekš -  laboratorisko pakalpojumu sadaļā. </w:t>
            </w:r>
          </w:p>
          <w:p w14:paraId="2487486B" w14:textId="77777777" w:rsidR="00DE0FF6" w:rsidRPr="007979DF" w:rsidRDefault="00DE0FF6" w:rsidP="007979DF">
            <w:pPr>
              <w:shd w:val="clear" w:color="auto" w:fill="FFFFFF" w:themeFill="background1"/>
              <w:jc w:val="both"/>
              <w:rPr>
                <w:rFonts w:eastAsiaTheme="minorHAnsi"/>
                <w:iCs/>
                <w:lang w:eastAsia="en-US"/>
              </w:rPr>
            </w:pPr>
          </w:p>
          <w:p w14:paraId="2B9821AD" w14:textId="49589213" w:rsidR="003C4ED0" w:rsidRPr="00CF0EC9" w:rsidRDefault="003C4ED0" w:rsidP="003C4ED0">
            <w:pPr>
              <w:shd w:val="clear" w:color="auto" w:fill="FFFFFF"/>
              <w:jc w:val="both"/>
            </w:pPr>
            <w:r w:rsidRPr="00CF0EC9">
              <w:lastRenderedPageBreak/>
              <w:t xml:space="preserve">2)  </w:t>
            </w:r>
            <w:r w:rsidRPr="00CF0EC9">
              <w:rPr>
                <w:b/>
                <w:bCs/>
              </w:rPr>
              <w:t>stacionārajiem veselības</w:t>
            </w:r>
            <w:r w:rsidR="00CF0EC9" w:rsidRPr="00CF0EC9">
              <w:rPr>
                <w:b/>
                <w:bCs/>
              </w:rPr>
              <w:t xml:space="preserve"> aprūpes</w:t>
            </w:r>
            <w:r w:rsidRPr="00CF0EC9">
              <w:rPr>
                <w:b/>
                <w:bCs/>
              </w:rPr>
              <w:t xml:space="preserve"> pakalpojumiem </w:t>
            </w:r>
            <w:r w:rsidRPr="00CF0EC9">
              <w:t xml:space="preserve">ar kopējo finansējumu </w:t>
            </w:r>
            <w:r w:rsidR="00CF0EC9" w:rsidRPr="00CF0EC9">
              <w:rPr>
                <w:b/>
                <w:bCs/>
              </w:rPr>
              <w:t>2</w:t>
            </w:r>
            <w:r w:rsidR="003376DB">
              <w:rPr>
                <w:b/>
                <w:bCs/>
              </w:rPr>
              <w:t> 932 051</w:t>
            </w:r>
            <w:r w:rsidRPr="00CF0EC9">
              <w:rPr>
                <w:b/>
                <w:bCs/>
              </w:rPr>
              <w:t xml:space="preserve"> </w:t>
            </w:r>
            <w:proofErr w:type="spellStart"/>
            <w:r w:rsidRPr="00CF0EC9">
              <w:rPr>
                <w:b/>
                <w:bCs/>
                <w:i/>
                <w:iCs/>
              </w:rPr>
              <w:t>euro</w:t>
            </w:r>
            <w:proofErr w:type="spellEnd"/>
            <w:r w:rsidRPr="00CF0EC9">
              <w:t xml:space="preserve"> apmērā, tai skaitā:</w:t>
            </w:r>
          </w:p>
          <w:p w14:paraId="38F706BB" w14:textId="1310F1E9" w:rsidR="003C4ED0" w:rsidRPr="00CF0EC9" w:rsidRDefault="003C4ED0" w:rsidP="003E3BEC">
            <w:pPr>
              <w:pStyle w:val="ListParagraph"/>
              <w:numPr>
                <w:ilvl w:val="0"/>
                <w:numId w:val="28"/>
              </w:numPr>
              <w:shd w:val="clear" w:color="auto" w:fill="FFFFFF"/>
              <w:ind w:left="28" w:firstLine="332"/>
              <w:jc w:val="both"/>
            </w:pPr>
            <w:proofErr w:type="spellStart"/>
            <w:r w:rsidRPr="00CF0EC9">
              <w:t>Covid</w:t>
            </w:r>
            <w:proofErr w:type="spellEnd"/>
            <w:r w:rsidRPr="00CF0EC9">
              <w:t xml:space="preserve">–19 paraugu transportēšanas izmaksas – </w:t>
            </w:r>
            <w:r w:rsidR="00F86F86" w:rsidRPr="00CF0EC9">
              <w:t>47 2</w:t>
            </w:r>
            <w:r w:rsidR="00CF0EC9" w:rsidRPr="00CF0EC9">
              <w:t>57</w:t>
            </w:r>
            <w:r w:rsidRPr="00CF0EC9">
              <w:t xml:space="preserve"> </w:t>
            </w:r>
            <w:proofErr w:type="spellStart"/>
            <w:r w:rsidRPr="00CF0EC9">
              <w:rPr>
                <w:i/>
                <w:iCs/>
              </w:rPr>
              <w:t>euro</w:t>
            </w:r>
            <w:proofErr w:type="spellEnd"/>
            <w:r w:rsidRPr="00CF0EC9">
              <w:t xml:space="preserve"> apmērā</w:t>
            </w:r>
            <w:r w:rsidR="009C44B1">
              <w:t xml:space="preserve"> (</w:t>
            </w:r>
            <w:r w:rsidR="009C44B1" w:rsidRPr="009C44B1">
              <w:t>atbilstoši MK noteikumu Nr.555 243.</w:t>
            </w:r>
            <w:r w:rsidR="009C44B1">
              <w:t>2</w:t>
            </w:r>
            <w:r w:rsidR="009C44B1" w:rsidRPr="009C44B1">
              <w:t xml:space="preserve">.apakšpunktam, skat., anotācijas </w:t>
            </w:r>
            <w:r w:rsidR="009C44B1">
              <w:t>11</w:t>
            </w:r>
            <w:r w:rsidR="009C44B1" w:rsidRPr="009C44B1">
              <w:t>.</w:t>
            </w:r>
            <w:r w:rsidR="009C44B1">
              <w:t>, 12., 13., 14.,un 15.</w:t>
            </w:r>
            <w:r w:rsidR="009C44B1" w:rsidRPr="009C44B1">
              <w:t>pielikumu)</w:t>
            </w:r>
            <w:r w:rsidRPr="00CF0EC9">
              <w:t>.</w:t>
            </w:r>
          </w:p>
          <w:p w14:paraId="77CA11D1" w14:textId="6F909660" w:rsidR="003C4ED0" w:rsidRPr="00CF0EC9" w:rsidRDefault="003C4ED0" w:rsidP="003C4ED0">
            <w:pPr>
              <w:shd w:val="clear" w:color="auto" w:fill="FFFFFF"/>
              <w:jc w:val="both"/>
            </w:pPr>
            <w:r w:rsidRPr="00CF0EC9">
              <w:t xml:space="preserve">Covid-19 pandēmijas laikā slimnīcās atrodas pacienti, kuru slimības norises gaitas norise rada nepieciešamību veikt </w:t>
            </w:r>
            <w:proofErr w:type="spellStart"/>
            <w:r w:rsidRPr="00CF0EC9">
              <w:t>diferenciāldiagnostiku</w:t>
            </w:r>
            <w:proofErr w:type="spellEnd"/>
            <w:r w:rsidRPr="00CF0EC9">
              <w:t xml:space="preserve"> ar Covid-19. Šajos gadījumos no pacientiem tiek paņemti izmeklējamie materiāli uz Covid-19 infekciju un nogādāt</w:t>
            </w:r>
            <w:r w:rsidR="007F0B76">
              <w:t>i</w:t>
            </w:r>
            <w:r w:rsidRPr="00CF0EC9">
              <w:t xml:space="preserve"> uz laboratoriju tālākai izmeklēšanai. Slimnīcām rodas papildus izdevumi, kas saistīti ar paraugu vešanu uz laboratoriju. Šādi izdevumi nav plānoti slimnīcu pakalpojumu apmaksas nosacījumos un tie ir slimnīcām jākompensē.</w:t>
            </w:r>
          </w:p>
          <w:p w14:paraId="5C2D1B6A" w14:textId="18E5D1A5" w:rsidR="003C4ED0" w:rsidRPr="00CF0EC9" w:rsidRDefault="003C4ED0" w:rsidP="003E3BEC">
            <w:pPr>
              <w:pStyle w:val="ListParagraph"/>
              <w:numPr>
                <w:ilvl w:val="0"/>
                <w:numId w:val="28"/>
              </w:numPr>
              <w:shd w:val="clear" w:color="auto" w:fill="FFFFFF"/>
              <w:ind w:left="0" w:firstLine="360"/>
              <w:jc w:val="both"/>
            </w:pPr>
            <w:r w:rsidRPr="00CF0EC9">
              <w:t xml:space="preserve">Pacientu ar pozitīvu Covid-19 transportēšanas uz dzīvesvietu izmaksas – </w:t>
            </w:r>
            <w:r w:rsidR="00F86F86" w:rsidRPr="00CF0EC9">
              <w:t>14 680</w:t>
            </w:r>
            <w:r w:rsidRPr="00CF0EC9">
              <w:rPr>
                <w:color w:val="FF0000"/>
              </w:rPr>
              <w:t xml:space="preserve"> </w:t>
            </w:r>
            <w:proofErr w:type="spellStart"/>
            <w:r w:rsidRPr="00CF0EC9">
              <w:rPr>
                <w:i/>
                <w:iCs/>
              </w:rPr>
              <w:t>euro</w:t>
            </w:r>
            <w:proofErr w:type="spellEnd"/>
            <w:r w:rsidRPr="00CF0EC9">
              <w:t xml:space="preserve"> apmērā</w:t>
            </w:r>
            <w:r w:rsidR="00170BD4">
              <w:t xml:space="preserve"> </w:t>
            </w:r>
            <w:r w:rsidR="00170BD4" w:rsidRPr="00170BD4">
              <w:t>(atbilstoši MK noteikumu Nr.555 243.</w:t>
            </w:r>
            <w:r w:rsidR="00170BD4">
              <w:t>4</w:t>
            </w:r>
            <w:r w:rsidR="00170BD4" w:rsidRPr="00170BD4">
              <w:t>.apakšpunktam, skat., anotācijas 1</w:t>
            </w:r>
            <w:r w:rsidR="00170BD4">
              <w:t>6</w:t>
            </w:r>
            <w:r w:rsidR="00170BD4" w:rsidRPr="00170BD4">
              <w:t>., 1</w:t>
            </w:r>
            <w:r w:rsidR="00170BD4">
              <w:t>7</w:t>
            </w:r>
            <w:r w:rsidR="00170BD4" w:rsidRPr="00170BD4">
              <w:t>., 1</w:t>
            </w:r>
            <w:r w:rsidR="00170BD4">
              <w:t>8</w:t>
            </w:r>
            <w:r w:rsidR="00170BD4" w:rsidRPr="00170BD4">
              <w:t>.</w:t>
            </w:r>
            <w:r w:rsidR="00B66D5E">
              <w:t xml:space="preserve">, 19. </w:t>
            </w:r>
            <w:r w:rsidR="00170BD4">
              <w:t xml:space="preserve">un </w:t>
            </w:r>
            <w:r w:rsidR="00B66D5E">
              <w:t>20</w:t>
            </w:r>
            <w:r w:rsidR="00170BD4" w:rsidRPr="00170BD4">
              <w:t>.pielikumu).</w:t>
            </w:r>
          </w:p>
          <w:p w14:paraId="4981A56C" w14:textId="598A808C" w:rsidR="003C4ED0" w:rsidRPr="00CF0EC9" w:rsidRDefault="003C4ED0" w:rsidP="003C4ED0">
            <w:pPr>
              <w:shd w:val="clear" w:color="auto" w:fill="FFFFFF"/>
              <w:jc w:val="both"/>
              <w:rPr>
                <w:color w:val="000000"/>
                <w:shd w:val="clear" w:color="auto" w:fill="FFFFFF"/>
              </w:rPr>
            </w:pPr>
            <w:r w:rsidRPr="000754AD">
              <w:rPr>
                <w:color w:val="000000"/>
                <w:shd w:val="clear" w:color="auto" w:fill="FFFFFF"/>
              </w:rPr>
              <w:t xml:space="preserve">Pacientiem, kuriem </w:t>
            </w:r>
            <w:proofErr w:type="spellStart"/>
            <w:r w:rsidRPr="000754AD">
              <w:rPr>
                <w:color w:val="000000"/>
                <w:shd w:val="clear" w:color="auto" w:fill="FFFFFF"/>
              </w:rPr>
              <w:t>Covid</w:t>
            </w:r>
            <w:proofErr w:type="spellEnd"/>
            <w:r w:rsidRPr="000754AD">
              <w:rPr>
                <w:color w:val="000000"/>
                <w:shd w:val="clear" w:color="auto" w:fill="FFFFFF"/>
              </w:rPr>
              <w:t xml:space="preserve">- 19 ārstēšanas process ir pabeigts slimnīcas etapā un pacienta veselības stāvoklis to pieļauj, nepieciešamas pāriet uz lētāku izmaksu efektīvāku ārstēšanu ambulatorā etapā. Tā kā pacienti ir Covid-19 pozitīvi un to pārvietošanās sabiedriskā transportā rada risku citu personu inficēšanai, jo ne visiem pacientiem ir pieejams privātais transports, tad nepieciešams </w:t>
            </w:r>
            <w:r w:rsidR="00DF5DDF" w:rsidRPr="000754AD">
              <w:rPr>
                <w:color w:val="000000"/>
                <w:shd w:val="clear" w:color="auto" w:fill="FFFFFF"/>
              </w:rPr>
              <w:t xml:space="preserve">pacientu </w:t>
            </w:r>
            <w:r w:rsidRPr="00CF0EC9">
              <w:rPr>
                <w:color w:val="000000"/>
                <w:shd w:val="clear" w:color="auto" w:fill="FFFFFF"/>
              </w:rPr>
              <w:t>transportē</w:t>
            </w:r>
            <w:r w:rsidR="00DF5DDF" w:rsidRPr="00CF0EC9">
              <w:rPr>
                <w:color w:val="000000"/>
                <w:shd w:val="clear" w:color="auto" w:fill="FFFFFF"/>
              </w:rPr>
              <w:t>t</w:t>
            </w:r>
            <w:r w:rsidRPr="00CF0EC9">
              <w:rPr>
                <w:color w:val="000000"/>
                <w:shd w:val="clear" w:color="auto" w:fill="FFFFFF"/>
              </w:rPr>
              <w:t xml:space="preserve"> uz dzīvesvietu, kas ļautu samazināt izmaksas par pacientu uzturēšanos slimnīcā, kad veselības aprūpes pakalpojumus var saņemt mājās. Nepieciešamo līdzekļu apjoms ir balstīts   uz </w:t>
            </w:r>
            <w:r w:rsidR="000754AD">
              <w:rPr>
                <w:color w:val="000000"/>
                <w:shd w:val="clear" w:color="auto" w:fill="FFFFFF"/>
              </w:rPr>
              <w:t>slimnīcu</w:t>
            </w:r>
            <w:r w:rsidRPr="00CF0EC9">
              <w:rPr>
                <w:color w:val="000000"/>
                <w:shd w:val="clear" w:color="auto" w:fill="FFFFFF"/>
              </w:rPr>
              <w:t xml:space="preserve"> faktiskajām izmaksām, kuras ietver transporta vadītāja alg</w:t>
            </w:r>
            <w:r w:rsidR="002B4341">
              <w:rPr>
                <w:strike/>
                <w:color w:val="000000"/>
                <w:shd w:val="clear" w:color="auto" w:fill="FFFFFF"/>
              </w:rPr>
              <w:t>a</w:t>
            </w:r>
            <w:r w:rsidRPr="00CF0EC9">
              <w:rPr>
                <w:color w:val="000000"/>
                <w:shd w:val="clear" w:color="auto" w:fill="FFFFFF"/>
              </w:rPr>
              <w:t>, individuālie aizsardzības līdzekļi, transporta līdzekļa amortizāciju, degvielas izmaksas un nobraukto kilometru skaitu.</w:t>
            </w:r>
          </w:p>
          <w:p w14:paraId="5D58901C" w14:textId="07D22546" w:rsidR="00D96E0F" w:rsidRPr="00CF0EC9" w:rsidRDefault="000754AD" w:rsidP="00A821C7">
            <w:pPr>
              <w:pStyle w:val="ListParagraph"/>
              <w:numPr>
                <w:ilvl w:val="0"/>
                <w:numId w:val="28"/>
              </w:numPr>
              <w:shd w:val="clear" w:color="auto" w:fill="FFFFFF"/>
              <w:ind w:left="0" w:firstLine="360"/>
              <w:jc w:val="both"/>
            </w:pPr>
            <w:r>
              <w:t xml:space="preserve">Slimnīcu </w:t>
            </w:r>
            <w:r w:rsidR="00D51097" w:rsidRPr="00CF0EC9">
              <w:t xml:space="preserve">individuālo aizsardzības līdzekļu un dezinfekcijas līdzekļu izmaksas – 2 486 895 </w:t>
            </w:r>
            <w:proofErr w:type="spellStart"/>
            <w:r w:rsidR="00D51097" w:rsidRPr="00CF0EC9">
              <w:rPr>
                <w:i/>
                <w:iCs/>
              </w:rPr>
              <w:t>euro</w:t>
            </w:r>
            <w:proofErr w:type="spellEnd"/>
            <w:r w:rsidR="00D51097" w:rsidRPr="00CF0EC9">
              <w:t xml:space="preserve"> apmērā</w:t>
            </w:r>
            <w:r w:rsidR="00C961FD">
              <w:t xml:space="preserve"> (</w:t>
            </w:r>
            <w:r w:rsidR="00ED5A46">
              <w:t xml:space="preserve">atbilstoši Veselības ministrijas iniciatīvai, </w:t>
            </w:r>
            <w:r w:rsidR="00C961FD" w:rsidRPr="00C961FD">
              <w:t>skat., anotācijas</w:t>
            </w:r>
            <w:r w:rsidR="00B66D5E">
              <w:t xml:space="preserve">8., </w:t>
            </w:r>
            <w:r w:rsidR="00C961FD" w:rsidRPr="00C961FD">
              <w:t xml:space="preserve"> </w:t>
            </w:r>
            <w:r w:rsidR="00C961FD">
              <w:t>9. un 10</w:t>
            </w:r>
            <w:r w:rsidR="00C961FD" w:rsidRPr="00C961FD">
              <w:t>.pielikumu</w:t>
            </w:r>
            <w:r w:rsidR="00C961FD">
              <w:t>)</w:t>
            </w:r>
            <w:r w:rsidR="00D51097" w:rsidRPr="00CF0EC9">
              <w:t>.</w:t>
            </w:r>
          </w:p>
          <w:p w14:paraId="390BBD98" w14:textId="271F0378" w:rsidR="00DB6322" w:rsidRPr="00CF0EC9" w:rsidRDefault="00D51097" w:rsidP="00276F33">
            <w:pPr>
              <w:shd w:val="clear" w:color="auto" w:fill="FFFFFF"/>
              <w:jc w:val="both"/>
            </w:pPr>
            <w:r w:rsidRPr="00CF0EC9">
              <w:t xml:space="preserve">Pieaugot </w:t>
            </w:r>
            <w:proofErr w:type="spellStart"/>
            <w:r w:rsidRPr="00CF0EC9">
              <w:t>Covid</w:t>
            </w:r>
            <w:proofErr w:type="spellEnd"/>
            <w:r w:rsidRPr="00CF0EC9">
              <w:t xml:space="preserve"> – 19 uzņemto pacientu skaitam un faktiski veiktajam darbam stacionārajās ārstniecības iestādēs,  lai nodrošinātu ārstniecības personu un pacientu epidemioloģisko drošību, stacionārās veselības aprūpes pakalpojumu saņemšanas laikā, pieaug patēriņš pēc individuālas aizsardzības</w:t>
            </w:r>
            <w:r w:rsidR="00CF05A2" w:rsidRPr="00CF05A2">
              <w:t xml:space="preserve"> </w:t>
            </w:r>
            <w:r w:rsidRPr="00CF0EC9">
              <w:t xml:space="preserve">un dezinfekcijas līdzekļiem. </w:t>
            </w:r>
            <w:r w:rsidR="000754AD">
              <w:t xml:space="preserve">Slimnīcām </w:t>
            </w:r>
            <w:r w:rsidRPr="00CF0EC9">
              <w:t xml:space="preserve">rodas papildus izdevumi, kas saistīti ar epidemioloģisko prasību ievērošanu. Šādi izdevumi nav plānoti </w:t>
            </w:r>
            <w:r w:rsidR="000754AD">
              <w:t>slimnīcu</w:t>
            </w:r>
            <w:r w:rsidRPr="00CF0EC9">
              <w:t xml:space="preserve"> pakalpojumu apmaksas nosacījumos un tie ir jākompensē. Atbilstoši </w:t>
            </w:r>
            <w:r w:rsidR="000754AD">
              <w:t>slimnīcas</w:t>
            </w:r>
            <w:r w:rsidRPr="000754AD">
              <w:t xml:space="preserve"> </w:t>
            </w:r>
            <w:r w:rsidRPr="00CF0EC9">
              <w:t>iesniegtajām atskaitēm un salīdzinot tās ar iepriekšējo pārskata periodu, tiek aprēķināti izdevumi par individuālo aizsardzības līdzekļu un dezinfekcijas līdzekļu lietojumu konkrētajā pārskata mēnesī.</w:t>
            </w:r>
          </w:p>
          <w:p w14:paraId="241B0AD4" w14:textId="4C09987D" w:rsidR="009B00E2" w:rsidRPr="00CF0EC9" w:rsidRDefault="009B00E2" w:rsidP="00A821C7">
            <w:pPr>
              <w:pStyle w:val="ListParagraph"/>
              <w:numPr>
                <w:ilvl w:val="0"/>
                <w:numId w:val="28"/>
              </w:numPr>
              <w:shd w:val="clear" w:color="auto" w:fill="FFFFFF"/>
              <w:ind w:left="0" w:firstLine="360"/>
              <w:jc w:val="both"/>
            </w:pPr>
            <w:r w:rsidRPr="00CF0EC9">
              <w:t>Pacientu</w:t>
            </w:r>
            <w:r w:rsidR="000754AD">
              <w:t xml:space="preserve"> </w:t>
            </w:r>
            <w:r w:rsidR="000754AD" w:rsidRPr="00CF0EC9">
              <w:t>ar pozitīvu Covid-19 transportēšanas izmaksas</w:t>
            </w:r>
            <w:r w:rsidR="000754AD">
              <w:t xml:space="preserve">, </w:t>
            </w:r>
            <w:r w:rsidRPr="00CF0EC9">
              <w:t xml:space="preserve"> ja to </w:t>
            </w:r>
            <w:r w:rsidR="000754AD">
              <w:t xml:space="preserve">nodrošina </w:t>
            </w:r>
            <w:r w:rsidR="000754AD" w:rsidRPr="00CF05A2">
              <w:t>ārpakalpojuma sniedzējs</w:t>
            </w:r>
            <w:r w:rsidRPr="00CF05A2">
              <w:t xml:space="preserve"> </w:t>
            </w:r>
            <w:r w:rsidRPr="00CF0EC9">
              <w:t xml:space="preserve">un par to slimnīcai piestādīts rēķins – 19 498 </w:t>
            </w:r>
            <w:proofErr w:type="spellStart"/>
            <w:r w:rsidRPr="00CF0EC9">
              <w:rPr>
                <w:i/>
                <w:iCs/>
              </w:rPr>
              <w:t>euro</w:t>
            </w:r>
            <w:proofErr w:type="spellEnd"/>
            <w:r w:rsidRPr="00CF0EC9">
              <w:t xml:space="preserve"> apmērā</w:t>
            </w:r>
            <w:r w:rsidR="00C961FD">
              <w:t xml:space="preserve"> (</w:t>
            </w:r>
            <w:r w:rsidR="00A60A85" w:rsidRPr="00A60A85">
              <w:t>atbilstoši MK noteikumu Nr.555 243.</w:t>
            </w:r>
            <w:r w:rsidR="00A60A85">
              <w:t>2</w:t>
            </w:r>
            <w:r w:rsidR="00A60A85" w:rsidRPr="00A60A85">
              <w:t xml:space="preserve">.apakšpunktam, skat., anotācijas </w:t>
            </w:r>
            <w:r w:rsidR="00A60A85">
              <w:t>21</w:t>
            </w:r>
            <w:r w:rsidR="00A60A85" w:rsidRPr="00A60A85">
              <w:t xml:space="preserve">., </w:t>
            </w:r>
            <w:r w:rsidR="00A60A85">
              <w:t>22</w:t>
            </w:r>
            <w:r w:rsidR="00A60A85" w:rsidRPr="00A60A85">
              <w:t>.pielikumu</w:t>
            </w:r>
            <w:r w:rsidR="00A60A85">
              <w:t>)</w:t>
            </w:r>
            <w:r w:rsidRPr="00CF0EC9">
              <w:t>.</w:t>
            </w:r>
          </w:p>
          <w:p w14:paraId="13017E24" w14:textId="43A868A7" w:rsidR="009B00E2" w:rsidRPr="00CF0EC9" w:rsidRDefault="009B00E2" w:rsidP="00276F33">
            <w:pPr>
              <w:shd w:val="clear" w:color="auto" w:fill="FFFFFF"/>
              <w:jc w:val="both"/>
            </w:pPr>
            <w:r w:rsidRPr="00CF0EC9">
              <w:t>Pacientiem, kuriem COVID- 19 ārstēšanas process ir pabeigts slimnīcas etapā un pacienta veselības stāvoklis to pieļauj, nepieciešamas pāriet uz lētāku</w:t>
            </w:r>
            <w:r w:rsidR="000754AD">
              <w:t>,</w:t>
            </w:r>
            <w:r w:rsidRPr="00CF0EC9">
              <w:t xml:space="preserve"> izmaksu efektīvāku ārstēšanu ambulatorā etapā. Tā kā pacienti ir COVID-19 pozitīvi un to pārvietošanās sabiedriskā transportā rada risku citu personu inficēšanai, jo ne visiem pacientiem ir pieejams privātais transports, tad nepieciešams pacientu transportēt uz dzīvesvietu, kas ļautu samazināt izmaksas par pacientu uzturēšanos slimnīcā, kad veselības aprūpes pakalpojumus var saņemt mājās. Nepieciešamo līdzekļu apjoms </w:t>
            </w:r>
            <w:r w:rsidRPr="00CF0EC9">
              <w:lastRenderedPageBreak/>
              <w:t xml:space="preserve">ir balstīts uz </w:t>
            </w:r>
            <w:r w:rsidR="003E3B8E">
              <w:t>slimnīcas</w:t>
            </w:r>
            <w:r w:rsidRPr="00CF0EC9">
              <w:t xml:space="preserve"> faktiskajām izmaksām, kuras veidojas no pieaicinātā ārpakalpojuma sniedzēja izsniegtā rēķina.</w:t>
            </w:r>
          </w:p>
          <w:p w14:paraId="421ECF2F" w14:textId="164818BE" w:rsidR="00CF0EC9" w:rsidRPr="00D86097" w:rsidRDefault="00482675" w:rsidP="0037028D">
            <w:pPr>
              <w:pStyle w:val="ListParagraph"/>
              <w:numPr>
                <w:ilvl w:val="0"/>
                <w:numId w:val="28"/>
              </w:numPr>
              <w:shd w:val="clear" w:color="auto" w:fill="FFFFFF"/>
              <w:ind w:left="0" w:firstLine="360"/>
              <w:jc w:val="both"/>
            </w:pPr>
            <w:r w:rsidRPr="00CF0EC9">
              <w:t xml:space="preserve">Apmaksa par </w:t>
            </w:r>
            <w:r w:rsidR="001B1130">
              <w:t>laboratorijas izmeklējumiem</w:t>
            </w:r>
            <w:r w:rsidR="002A729E">
              <w:t xml:space="preserve"> un pakalpojumiem</w:t>
            </w:r>
            <w:r w:rsidRPr="00CF0EC9">
              <w:t xml:space="preserve"> (</w:t>
            </w:r>
            <w:r w:rsidRPr="00CF0EC9">
              <w:rPr>
                <w:color w:val="000000"/>
                <w:bdr w:val="none" w:sz="0" w:space="0" w:color="auto" w:frame="1"/>
              </w:rPr>
              <w:t>47073 “SARS-CoV-2 RNS (COVID-19) noteikšana ar reālā laika PĶR (bez parauga paņemšanas)”, 47075 “SARS-CoV-2 RNS (COVID-19) apstiprināšana ar reālā laika PĶR (bez parauga paņemšanas)”,</w:t>
            </w:r>
            <w:r w:rsidR="0037028D">
              <w:rPr>
                <w:color w:val="000000"/>
                <w:bdr w:val="none" w:sz="0" w:space="0" w:color="auto" w:frame="1"/>
              </w:rPr>
              <w:t xml:space="preserve"> </w:t>
            </w:r>
            <w:r w:rsidR="002A729E" w:rsidRPr="002A729E">
              <w:rPr>
                <w:color w:val="000000"/>
                <w:bdr w:val="none" w:sz="0" w:space="0" w:color="auto" w:frame="1"/>
              </w:rPr>
              <w:t>47079-</w:t>
            </w:r>
            <w:r w:rsidR="002A729E" w:rsidRPr="00146B5E">
              <w:rPr>
                <w:color w:val="000000"/>
                <w:bdr w:val="none" w:sz="0" w:space="0" w:color="auto" w:frame="1"/>
              </w:rPr>
              <w:t>SARS-CoV-2 (COVID-19) transporta barotne ar diviem lokaniem tamponiem</w:t>
            </w:r>
            <w:r w:rsidR="0037028D" w:rsidRPr="00146B5E">
              <w:rPr>
                <w:color w:val="000000"/>
                <w:bdr w:val="none" w:sz="0" w:space="0" w:color="auto" w:frame="1"/>
              </w:rPr>
              <w:t xml:space="preserve">, 47078-SARS-CoV-2 RNS (COVID-19) noteikšana ar reālā laika PĶR (bez parauga paņemšanas) ātrai diagnostikai un </w:t>
            </w:r>
            <w:proofErr w:type="spellStart"/>
            <w:r w:rsidR="0037028D" w:rsidRPr="00146B5E">
              <w:rPr>
                <w:color w:val="000000"/>
                <w:bdr w:val="none" w:sz="0" w:space="0" w:color="auto" w:frame="1"/>
              </w:rPr>
              <w:t>diferenciāldiagnostikai</w:t>
            </w:r>
            <w:proofErr w:type="spellEnd"/>
            <w:r w:rsidR="0037028D" w:rsidRPr="00146B5E">
              <w:rPr>
                <w:color w:val="000000"/>
                <w:bdr w:val="none" w:sz="0" w:space="0" w:color="auto" w:frame="1"/>
              </w:rPr>
              <w:t>)</w:t>
            </w:r>
            <w:r w:rsidRPr="00146B5E">
              <w:rPr>
                <w:color w:val="000000"/>
                <w:bdr w:val="none" w:sz="0" w:space="0" w:color="auto" w:frame="1"/>
              </w:rPr>
              <w:t xml:space="preserve"> </w:t>
            </w:r>
            <w:r w:rsidR="00CF0EC9" w:rsidRPr="00146B5E">
              <w:rPr>
                <w:color w:val="000000"/>
                <w:bdr w:val="none" w:sz="0" w:space="0" w:color="auto" w:frame="1"/>
              </w:rPr>
              <w:t xml:space="preserve">– </w:t>
            </w:r>
            <w:r w:rsidR="00553F4D" w:rsidRPr="00146B5E">
              <w:rPr>
                <w:color w:val="000000"/>
                <w:bdr w:val="none" w:sz="0" w:space="0" w:color="auto" w:frame="1"/>
              </w:rPr>
              <w:t>363 721</w:t>
            </w:r>
            <w:r w:rsidR="00CF0EC9" w:rsidRPr="00146B5E">
              <w:rPr>
                <w:color w:val="000000"/>
                <w:bdr w:val="none" w:sz="0" w:space="0" w:color="auto" w:frame="1"/>
              </w:rPr>
              <w:t xml:space="preserve"> </w:t>
            </w:r>
            <w:proofErr w:type="spellStart"/>
            <w:r w:rsidR="00CF0EC9" w:rsidRPr="00146B5E">
              <w:rPr>
                <w:i/>
                <w:iCs/>
                <w:color w:val="000000"/>
                <w:bdr w:val="none" w:sz="0" w:space="0" w:color="auto" w:frame="1"/>
              </w:rPr>
              <w:t>euro</w:t>
            </w:r>
            <w:proofErr w:type="spellEnd"/>
            <w:r w:rsidR="00CF0EC9" w:rsidRPr="00146B5E">
              <w:rPr>
                <w:color w:val="000000"/>
                <w:bdr w:val="none" w:sz="0" w:space="0" w:color="auto" w:frame="1"/>
              </w:rPr>
              <w:t xml:space="preserve"> apmērā</w:t>
            </w:r>
            <w:r w:rsidR="00BB375E" w:rsidRPr="00146B5E">
              <w:rPr>
                <w:color w:val="000000"/>
                <w:bdr w:val="none" w:sz="0" w:space="0" w:color="auto" w:frame="1"/>
              </w:rPr>
              <w:t xml:space="preserve"> (atbilstoši MK</w:t>
            </w:r>
            <w:r w:rsidR="00BB375E" w:rsidRPr="00BB375E">
              <w:rPr>
                <w:color w:val="000000"/>
                <w:bdr w:val="none" w:sz="0" w:space="0" w:color="auto" w:frame="1"/>
              </w:rPr>
              <w:t xml:space="preserve"> noteikumu Nr.555 243.1.apakšpunktam, skat., anotācijas 7.pielikumu)</w:t>
            </w:r>
            <w:r w:rsidR="00CF0EC9" w:rsidRPr="00CF0EC9">
              <w:rPr>
                <w:color w:val="000000"/>
                <w:bdr w:val="none" w:sz="0" w:space="0" w:color="auto" w:frame="1"/>
              </w:rPr>
              <w:t>.</w:t>
            </w:r>
          </w:p>
          <w:p w14:paraId="46A3E80B" w14:textId="46A4F716" w:rsidR="00D86097" w:rsidRDefault="00D86097" w:rsidP="00D86097">
            <w:pPr>
              <w:pStyle w:val="ListParagraph"/>
              <w:shd w:val="clear" w:color="auto" w:fill="FFFFFF" w:themeFill="background1"/>
              <w:ind w:left="0"/>
              <w:jc w:val="both"/>
              <w:rPr>
                <w:rFonts w:eastAsiaTheme="minorHAnsi"/>
                <w:iCs/>
                <w:lang w:eastAsia="en-US"/>
              </w:rPr>
            </w:pPr>
            <w:r>
              <w:rPr>
                <w:rFonts w:eastAsiaTheme="minorHAnsi"/>
                <w:iCs/>
                <w:lang w:eastAsia="en-US"/>
              </w:rPr>
              <w:t>Saskaņā</w:t>
            </w:r>
            <w:r w:rsidR="00146B5E">
              <w:rPr>
                <w:rFonts w:eastAsiaTheme="minorHAnsi"/>
                <w:iCs/>
                <w:lang w:eastAsia="en-US"/>
              </w:rPr>
              <w:t xml:space="preserve"> </w:t>
            </w:r>
            <w:r w:rsidR="00146B5E" w:rsidRPr="00146B5E">
              <w:rPr>
                <w:rFonts w:eastAsiaTheme="minorHAnsi"/>
                <w:iCs/>
                <w:lang w:eastAsia="en-US"/>
              </w:rPr>
              <w:t>ar grozījumiem 2020.gada 6.aprīļa līgumā Nr.1-343-2020 par nacionālās references laboratorijas pienākumu veikšanu un finansēšanu sabiedrība ar ierobežotu atbildību</w:t>
            </w:r>
            <w:r>
              <w:rPr>
                <w:rFonts w:eastAsiaTheme="minorHAnsi"/>
                <w:iCs/>
                <w:lang w:eastAsia="en-US"/>
              </w:rPr>
              <w:t xml:space="preserve"> ar jauno kārtību sabiedrība ar ierobežotu atbildību “Rīgas Austrumu klīniskā universitātes slimnīca” </w:t>
            </w:r>
            <w:r w:rsidRPr="00CF05A2">
              <w:rPr>
                <w:rFonts w:eastAsiaTheme="minorHAnsi"/>
                <w:iCs/>
                <w:lang w:eastAsia="en-US"/>
              </w:rPr>
              <w:t xml:space="preserve">un valsts sabiedrība ar ierobežotu atbildību “Paula Stradiņa klīniskā universitātes slimnīca” (ar 01.12.2020.) </w:t>
            </w:r>
            <w:r>
              <w:rPr>
                <w:rFonts w:eastAsiaTheme="minorHAnsi"/>
                <w:iCs/>
                <w:lang w:eastAsia="en-US"/>
              </w:rPr>
              <w:t>stacionāri</w:t>
            </w:r>
            <w:r w:rsidRPr="00CF05A2">
              <w:rPr>
                <w:rFonts w:eastAsiaTheme="minorHAnsi"/>
                <w:iCs/>
                <w:lang w:eastAsia="en-US"/>
              </w:rPr>
              <w:t xml:space="preserve"> ārstēto pacientu COVID-19 laboratoriskie izmeklējumi, kas tiek veikti sabiedrības ar ierobežotu atbildību “Rīgas Austrumu klīniskā universitātes slimnīca” References laboratorijā un valsts sabiedrības ar ierobežotu atbildību “Paula Stradiņa klīniskā universitātes slimnīca” laboratorijā (ar 01.12.2020.), turp</w:t>
            </w:r>
            <w:r>
              <w:rPr>
                <w:rFonts w:eastAsiaTheme="minorHAnsi"/>
                <w:iCs/>
                <w:lang w:eastAsia="en-US"/>
              </w:rPr>
              <w:t>māk tiek uzrādīti stacionārajā sadaļā. Savukārt sabiedrības ar ierobežotu atbildību “Rīgas Austrumu klīniskā universitātes slimnīca” References laboratorijā citiem pacientiem (ne sabiedrības ar ierobežotu atbildību “Rīgas Austrumu klīniskā universitātes slimnīca”  pacientiem) veiktie COVID</w:t>
            </w:r>
            <w:r w:rsidRPr="00DE0FF6">
              <w:rPr>
                <w:rFonts w:eastAsiaTheme="minorHAnsi"/>
                <w:iCs/>
                <w:lang w:eastAsia="en-US"/>
              </w:rPr>
              <w:t>-19 laboratoriskie izmeklējumi</w:t>
            </w:r>
            <w:r>
              <w:rPr>
                <w:rFonts w:eastAsiaTheme="minorHAnsi"/>
                <w:iCs/>
                <w:lang w:eastAsia="en-US"/>
              </w:rPr>
              <w:t xml:space="preserve"> tiek uzrādīti kā iepriekš -  laboratorisko pakalpojumu sadaļā. </w:t>
            </w:r>
          </w:p>
          <w:p w14:paraId="57641869" w14:textId="77777777" w:rsidR="004E5CFC" w:rsidRDefault="00482675" w:rsidP="004E5CFC">
            <w:pPr>
              <w:pStyle w:val="ListParagraph"/>
              <w:shd w:val="clear" w:color="auto" w:fill="FFFFFF"/>
              <w:ind w:left="28"/>
              <w:jc w:val="both"/>
              <w:rPr>
                <w:color w:val="000000"/>
                <w:bdr w:val="none" w:sz="0" w:space="0" w:color="auto" w:frame="1"/>
              </w:rPr>
            </w:pPr>
            <w:r w:rsidRPr="00D86097">
              <w:rPr>
                <w:shd w:val="clear" w:color="auto" w:fill="FFFFFF"/>
              </w:rPr>
              <w:t>Covid-19 pandēmijas laikā ir svarīgi izslēgt slimo pacientu kontaktu ar veseliem. Savlaicīga diagnostika jau “</w:t>
            </w:r>
            <w:proofErr w:type="spellStart"/>
            <w:r w:rsidRPr="00D86097">
              <w:rPr>
                <w:shd w:val="clear" w:color="auto" w:fill="FFFFFF"/>
              </w:rPr>
              <w:t>tranzītnodaļā</w:t>
            </w:r>
            <w:proofErr w:type="spellEnd"/>
            <w:r w:rsidRPr="00D86097">
              <w:rPr>
                <w:shd w:val="clear" w:color="auto" w:fill="FFFFFF"/>
              </w:rPr>
              <w:t xml:space="preserve">” un uzņemšanas nodaļā, nodrošina epidemioloģisko risku samazinājumu, kā arī ļauj savlaicīgi uzsākt inficēto pacientu ārstēšanu un izolāciju. </w:t>
            </w:r>
            <w:r w:rsidR="00357069" w:rsidRPr="009E71E2">
              <w:rPr>
                <w:color w:val="000000"/>
                <w:bdr w:val="none" w:sz="0" w:space="0" w:color="auto" w:frame="1"/>
              </w:rPr>
              <w:t xml:space="preserve">Lai </w:t>
            </w:r>
            <w:r w:rsidR="002B4341">
              <w:rPr>
                <w:color w:val="000000"/>
                <w:bdr w:val="none" w:sz="0" w:space="0" w:color="auto" w:frame="1"/>
              </w:rPr>
              <w:t xml:space="preserve">slimnīca </w:t>
            </w:r>
            <w:r w:rsidR="00357069" w:rsidRPr="009E71E2">
              <w:rPr>
                <w:color w:val="000000"/>
                <w:bdr w:val="none" w:sz="0" w:space="0" w:color="auto" w:frame="1"/>
              </w:rPr>
              <w:t>varētu veikt izmeklējamā materiāla paņemšanu stacionārā, tās ir jānodrošina ar paraugu paņemšanas transporta barotnēm, kuras nepieciešamas izmeklējamā parauga transportēšanai uz laboratoriju</w:t>
            </w:r>
          </w:p>
          <w:p w14:paraId="6EE7E55A" w14:textId="611EB4BB" w:rsidR="004E5CFC" w:rsidRPr="00C64BEC" w:rsidRDefault="004E5CFC" w:rsidP="004E5CFC">
            <w:pPr>
              <w:pStyle w:val="ListParagraph"/>
              <w:shd w:val="clear" w:color="auto" w:fill="FFFFFF"/>
              <w:ind w:left="28"/>
              <w:jc w:val="both"/>
              <w:rPr>
                <w:color w:val="000000"/>
                <w:bdr w:val="none" w:sz="0" w:space="0" w:color="auto" w:frame="1"/>
              </w:rPr>
            </w:pPr>
          </w:p>
          <w:p w14:paraId="303EC10E" w14:textId="155143F8" w:rsidR="00D51097" w:rsidRPr="00EB77E9" w:rsidRDefault="00357069" w:rsidP="00EB77E9">
            <w:pPr>
              <w:shd w:val="clear" w:color="auto" w:fill="FFFFFF"/>
              <w:rPr>
                <w:rFonts w:ascii="Calibri" w:hAnsi="Calibri" w:cs="Calibri"/>
                <w:color w:val="201F1E"/>
                <w:sz w:val="22"/>
                <w:szCs w:val="22"/>
              </w:rPr>
            </w:pPr>
            <w:r w:rsidRPr="00357069">
              <w:rPr>
                <w:color w:val="201F1E"/>
                <w:bdr w:val="none" w:sz="0" w:space="0" w:color="auto" w:frame="1"/>
              </w:rPr>
              <w:t> </w:t>
            </w:r>
          </w:p>
          <w:p w14:paraId="17920402" w14:textId="55EC8093" w:rsidR="000C548B" w:rsidRPr="00CF0EC9" w:rsidRDefault="005D75B5" w:rsidP="006B1365">
            <w:pPr>
              <w:shd w:val="clear" w:color="auto" w:fill="FFFFFF"/>
              <w:jc w:val="both"/>
            </w:pPr>
            <w:r w:rsidRPr="00CF0EC9">
              <w:t>3)</w:t>
            </w:r>
            <w:r w:rsidRPr="00CF0EC9">
              <w:rPr>
                <w:b/>
                <w:bCs/>
              </w:rPr>
              <w:t xml:space="preserve"> </w:t>
            </w:r>
            <w:r w:rsidR="003F351E" w:rsidRPr="00CF0EC9">
              <w:rPr>
                <w:b/>
                <w:bCs/>
              </w:rPr>
              <w:t>L</w:t>
            </w:r>
            <w:r w:rsidR="000C548B" w:rsidRPr="00CF0EC9">
              <w:rPr>
                <w:b/>
                <w:bCs/>
              </w:rPr>
              <w:t>aboratorisko izmeklējumu organizācijai un veikšanai</w:t>
            </w:r>
            <w:r w:rsidR="000C548B" w:rsidRPr="00CF0EC9">
              <w:t xml:space="preserve"> ar kopējo finansējumu </w:t>
            </w:r>
            <w:r w:rsidR="00183472" w:rsidRPr="00CF0EC9">
              <w:rPr>
                <w:b/>
                <w:bCs/>
              </w:rPr>
              <w:t>4</w:t>
            </w:r>
            <w:r w:rsidR="00C64BEC">
              <w:rPr>
                <w:b/>
                <w:bCs/>
              </w:rPr>
              <w:t> </w:t>
            </w:r>
            <w:r w:rsidR="00902FC2">
              <w:rPr>
                <w:b/>
                <w:bCs/>
              </w:rPr>
              <w:t>7</w:t>
            </w:r>
            <w:r w:rsidR="00C64BEC">
              <w:rPr>
                <w:b/>
                <w:bCs/>
              </w:rPr>
              <w:t>01 997</w:t>
            </w:r>
            <w:r w:rsidR="000C548B" w:rsidRPr="00CF0EC9">
              <w:rPr>
                <w:b/>
                <w:bCs/>
              </w:rPr>
              <w:t xml:space="preserve"> </w:t>
            </w:r>
            <w:proofErr w:type="spellStart"/>
            <w:r w:rsidR="000C548B" w:rsidRPr="00CF0EC9">
              <w:rPr>
                <w:b/>
                <w:bCs/>
                <w:i/>
                <w:iCs/>
              </w:rPr>
              <w:t>euro</w:t>
            </w:r>
            <w:proofErr w:type="spellEnd"/>
            <w:r w:rsidR="000C548B" w:rsidRPr="00CF0EC9">
              <w:rPr>
                <w:b/>
                <w:bCs/>
              </w:rPr>
              <w:t xml:space="preserve"> apmērā</w:t>
            </w:r>
            <w:r w:rsidR="000C548B" w:rsidRPr="00CF0EC9">
              <w:t>, tai skaitā</w:t>
            </w:r>
            <w:r w:rsidR="00107DAE" w:rsidRPr="00CF0EC9">
              <w:t>:</w:t>
            </w:r>
          </w:p>
          <w:p w14:paraId="57B0855C" w14:textId="51FFB214" w:rsidR="00107DAE" w:rsidRPr="00CF0EC9" w:rsidRDefault="00D60E5B" w:rsidP="00574A52">
            <w:pPr>
              <w:pStyle w:val="ListParagraph"/>
              <w:numPr>
                <w:ilvl w:val="0"/>
                <w:numId w:val="28"/>
              </w:numPr>
              <w:shd w:val="clear" w:color="auto" w:fill="FFFFFF"/>
              <w:ind w:left="0" w:firstLine="360"/>
              <w:jc w:val="both"/>
            </w:pPr>
            <w:r w:rsidRPr="00CF0EC9">
              <w:t>C</w:t>
            </w:r>
            <w:r w:rsidR="00391CA8" w:rsidRPr="00CF0EC9">
              <w:t>OVID</w:t>
            </w:r>
            <w:r w:rsidRPr="00CF0EC9">
              <w:t>-19 laboratorisko izmeklējumu veikšana</w:t>
            </w:r>
            <w:r w:rsidR="006121CF" w:rsidRPr="00CF0EC9">
              <w:t xml:space="preserve"> un organizēšana</w:t>
            </w:r>
            <w:r w:rsidRPr="00CF0EC9">
              <w:t xml:space="preserve"> – </w:t>
            </w:r>
            <w:r w:rsidR="006121CF" w:rsidRPr="00CF0EC9">
              <w:t>4</w:t>
            </w:r>
            <w:r w:rsidR="00902FC2">
              <w:t> 341 794</w:t>
            </w:r>
            <w:r w:rsidRPr="00CF0EC9">
              <w:t xml:space="preserve"> </w:t>
            </w:r>
            <w:proofErr w:type="spellStart"/>
            <w:r w:rsidRPr="00CF0EC9">
              <w:rPr>
                <w:i/>
                <w:iCs/>
              </w:rPr>
              <w:t>euro</w:t>
            </w:r>
            <w:proofErr w:type="spellEnd"/>
            <w:r w:rsidRPr="00CF0EC9">
              <w:t xml:space="preserve"> apmērā</w:t>
            </w:r>
            <w:r w:rsidR="00071484">
              <w:t xml:space="preserve"> </w:t>
            </w:r>
            <w:r w:rsidR="00071484">
              <w:rPr>
                <w:color w:val="000000"/>
                <w:bdr w:val="none" w:sz="0" w:space="0" w:color="auto" w:frame="1"/>
              </w:rPr>
              <w:t>(</w:t>
            </w:r>
            <w:r w:rsidR="00071484" w:rsidRPr="00BB375E">
              <w:rPr>
                <w:color w:val="000000"/>
                <w:bdr w:val="none" w:sz="0" w:space="0" w:color="auto" w:frame="1"/>
              </w:rPr>
              <w:t>atbilstoši MK noteikumu Nr.555 243.1.</w:t>
            </w:r>
            <w:r w:rsidR="0066036C">
              <w:rPr>
                <w:color w:val="000000"/>
                <w:bdr w:val="none" w:sz="0" w:space="0" w:color="auto" w:frame="1"/>
              </w:rPr>
              <w:t xml:space="preserve"> un 243.3.</w:t>
            </w:r>
            <w:r w:rsidR="00071484" w:rsidRPr="00BB375E">
              <w:rPr>
                <w:color w:val="000000"/>
                <w:bdr w:val="none" w:sz="0" w:space="0" w:color="auto" w:frame="1"/>
              </w:rPr>
              <w:t xml:space="preserve">apakšpunktam, skat., anotācijas </w:t>
            </w:r>
            <w:r w:rsidR="00071484">
              <w:rPr>
                <w:color w:val="000000"/>
                <w:bdr w:val="none" w:sz="0" w:space="0" w:color="auto" w:frame="1"/>
              </w:rPr>
              <w:t>23</w:t>
            </w:r>
            <w:r w:rsidR="00071484" w:rsidRPr="00BB375E">
              <w:rPr>
                <w:color w:val="000000"/>
                <w:bdr w:val="none" w:sz="0" w:space="0" w:color="auto" w:frame="1"/>
              </w:rPr>
              <w:t>.</w:t>
            </w:r>
            <w:r w:rsidR="00071484">
              <w:rPr>
                <w:color w:val="000000"/>
                <w:bdr w:val="none" w:sz="0" w:space="0" w:color="auto" w:frame="1"/>
              </w:rPr>
              <w:t xml:space="preserve"> un 24.</w:t>
            </w:r>
            <w:r w:rsidR="00071484" w:rsidRPr="00BB375E">
              <w:rPr>
                <w:color w:val="000000"/>
                <w:bdr w:val="none" w:sz="0" w:space="0" w:color="auto" w:frame="1"/>
              </w:rPr>
              <w:t>pielikumu)</w:t>
            </w:r>
            <w:r w:rsidR="00531818" w:rsidRPr="00CF0EC9">
              <w:t>.</w:t>
            </w:r>
          </w:p>
          <w:p w14:paraId="7202C912" w14:textId="77777777" w:rsidR="000D00AE" w:rsidRPr="00CF0EC9" w:rsidRDefault="00D60E5B" w:rsidP="000D00AE">
            <w:pPr>
              <w:shd w:val="clear" w:color="auto" w:fill="FFFFFF"/>
              <w:jc w:val="both"/>
            </w:pPr>
            <w:r w:rsidRPr="00CF0EC9">
              <w:t xml:space="preserve">Veselības aprūpes pakalpojumu klāstā līdz </w:t>
            </w:r>
            <w:r w:rsidR="00391CA8" w:rsidRPr="00CF0EC9">
              <w:t>COVID</w:t>
            </w:r>
            <w:r w:rsidRPr="00CF0EC9">
              <w:t>-19 pandēmijai nebija iekļauti laboratoriskie izmeklējumi, kas nodrošina C</w:t>
            </w:r>
            <w:r w:rsidR="00391CA8" w:rsidRPr="00CF0EC9">
              <w:t>OVID</w:t>
            </w:r>
            <w:r w:rsidRPr="00CF0EC9">
              <w:t>-19 diagnostiku. C</w:t>
            </w:r>
            <w:r w:rsidR="00391CA8" w:rsidRPr="00CF0EC9">
              <w:t>OVID</w:t>
            </w:r>
            <w:r w:rsidRPr="00CF0EC9">
              <w:t xml:space="preserve"> -19 pandēmijas laikā ir izveidoti jauni laboratorisko pakalpojumu tarifi, balstīti uz laboratoriju faktiskām izmaksām.</w:t>
            </w:r>
            <w:r w:rsidR="00B43A8F" w:rsidRPr="00CF0EC9">
              <w:t xml:space="preserve"> </w:t>
            </w:r>
            <w:r w:rsidR="00357069" w:rsidRPr="00CF0EC9">
              <w:t xml:space="preserve">2020.gada </w:t>
            </w:r>
            <w:r w:rsidR="00391CA8" w:rsidRPr="00CF0EC9">
              <w:t>oktobrī, novembrī un decembrī</w:t>
            </w:r>
            <w:r w:rsidRPr="00CF0EC9">
              <w:t xml:space="preserve">  C</w:t>
            </w:r>
            <w:r w:rsidR="00391CA8" w:rsidRPr="00CF0EC9">
              <w:t>OVID</w:t>
            </w:r>
            <w:r w:rsidRPr="00CF0EC9">
              <w:t xml:space="preserve">-19 laboratorisko diagnostiku veica </w:t>
            </w:r>
            <w:r w:rsidR="00391CA8" w:rsidRPr="00CF0EC9">
              <w:t>sešas</w:t>
            </w:r>
            <w:r w:rsidRPr="00CF0EC9">
              <w:t xml:space="preserve"> laboratorijas</w:t>
            </w:r>
            <w:r w:rsidR="00B43A8F" w:rsidRPr="00CF0EC9">
              <w:t xml:space="preserve"> </w:t>
            </w:r>
            <w:r w:rsidR="006121CF" w:rsidRPr="00CF0EC9">
              <w:t>–</w:t>
            </w:r>
            <w:r w:rsidRPr="00CF0EC9">
              <w:t xml:space="preserve"> </w:t>
            </w:r>
            <w:r w:rsidR="006121CF" w:rsidRPr="00CF0EC9">
              <w:t>sabiedrība ar ierobežotu atbildību “Rīgas Austrumu klīniskā universitātes slimnīca”</w:t>
            </w:r>
            <w:r w:rsidRPr="00CF0EC9">
              <w:t xml:space="preserve"> References laboratorija, </w:t>
            </w:r>
            <w:r w:rsidR="00B43A8F" w:rsidRPr="00CF0EC9">
              <w:t>sabiedrība ar ierobežotu atbildību</w:t>
            </w:r>
            <w:r w:rsidRPr="00CF0EC9">
              <w:t xml:space="preserve"> “Centrālā laboratorija”</w:t>
            </w:r>
            <w:r w:rsidR="0087129E" w:rsidRPr="00CF0EC9">
              <w:t>,</w:t>
            </w:r>
            <w:r w:rsidRPr="00CF0EC9">
              <w:t xml:space="preserve"> </w:t>
            </w:r>
            <w:r w:rsidR="00B43A8F" w:rsidRPr="00CF0EC9">
              <w:t>sabiedrība ar ierobežotu atbildību</w:t>
            </w:r>
            <w:r w:rsidRPr="00CF0EC9">
              <w:t xml:space="preserve"> “</w:t>
            </w:r>
            <w:proofErr w:type="spellStart"/>
            <w:r w:rsidRPr="00CF0EC9">
              <w:t>E.Gulbja</w:t>
            </w:r>
            <w:proofErr w:type="spellEnd"/>
            <w:r w:rsidRPr="00CF0EC9">
              <w:t xml:space="preserve"> laboratorija”</w:t>
            </w:r>
            <w:r w:rsidR="006121CF" w:rsidRPr="00CF0EC9">
              <w:t>, Pārtikas drošības, dzīvnieku veselības un vides zinātniskais institūts “BIOR”, sabiedrība ar ierobežotu atbildību “Dziedniecība”, sabiedrība ar ierobežotu atbildību “NMS Laboratorija”.</w:t>
            </w:r>
            <w:r w:rsidR="00B63FBF" w:rsidRPr="00CF0EC9">
              <w:t xml:space="preserve"> </w:t>
            </w:r>
          </w:p>
          <w:p w14:paraId="325FC19E" w14:textId="28DBC1D4" w:rsidR="000D00AE" w:rsidRPr="00CF0EC9" w:rsidRDefault="00B63FBF" w:rsidP="000D00AE">
            <w:pPr>
              <w:shd w:val="clear" w:color="auto" w:fill="FFFFFF"/>
              <w:jc w:val="both"/>
              <w:rPr>
                <w:color w:val="201F1E"/>
                <w:sz w:val="22"/>
                <w:szCs w:val="22"/>
              </w:rPr>
            </w:pPr>
            <w:r w:rsidRPr="00CF0EC9">
              <w:lastRenderedPageBreak/>
              <w:t xml:space="preserve">Covid-19 pandēmijas laikā, lai veiktu pacientu izmeklēšanu uz Covid-19 ir jāorganizē pacientu plūsmas izmeklējamo paraugu paņemšanai, tā lai citi iedzīvotāji un medicīniskais personāls būtu pasargāts no inficēšanās riskiem. </w:t>
            </w:r>
            <w:r w:rsidR="000D00AE" w:rsidRPr="00CF0EC9">
              <w:rPr>
                <w:color w:val="201F1E"/>
                <w:bdr w:val="none" w:sz="0" w:space="0" w:color="auto" w:frame="1"/>
              </w:rPr>
              <w:t>Ņemot vērā, ka sabiedrības ar ierobežotu atbildību “Rīgas Austrumu klīniskās universitātes slimnīca” references laboratorija veic visu laboratoriju koordināciju infekcijas slimību diagnostikas jomā, </w:t>
            </w:r>
            <w:r w:rsidR="000D00AE" w:rsidRPr="00CF0EC9">
              <w:rPr>
                <w:color w:val="212529"/>
                <w:bdr w:val="none" w:sz="0" w:space="0" w:color="auto" w:frame="1"/>
                <w:shd w:val="clear" w:color="auto" w:fill="FFFFFF"/>
              </w:rPr>
              <w:t>no</w:t>
            </w:r>
            <w:r w:rsidR="00285DFF">
              <w:rPr>
                <w:color w:val="212529"/>
                <w:bdr w:val="none" w:sz="0" w:space="0" w:color="auto" w:frame="1"/>
                <w:shd w:val="clear" w:color="auto" w:fill="FFFFFF"/>
              </w:rPr>
              <w:t xml:space="preserve"> 2020.gada</w:t>
            </w:r>
            <w:r w:rsidR="000D00AE" w:rsidRPr="00CF0EC9">
              <w:rPr>
                <w:color w:val="212529"/>
                <w:bdr w:val="none" w:sz="0" w:space="0" w:color="auto" w:frame="1"/>
                <w:shd w:val="clear" w:color="auto" w:fill="FFFFFF"/>
              </w:rPr>
              <w:t xml:space="preserve"> 1.oktobra tālruņa numuru 8303 apkalpo Rīgas Austrumu klīniskās universitātes slimnīca un piedāvā klientam tuvāko (ērtāk sasniedzamo) un iespējami ātrāko pieraksta laiku "COVID-19" testa veikšanai.</w:t>
            </w:r>
          </w:p>
          <w:p w14:paraId="4A417D7F" w14:textId="4A00F242" w:rsidR="00183472" w:rsidRPr="00CF0EC9" w:rsidRDefault="00183472" w:rsidP="000D00AE">
            <w:pPr>
              <w:shd w:val="clear" w:color="auto" w:fill="FFFFFF"/>
              <w:rPr>
                <w:rFonts w:ascii="Calibri" w:hAnsi="Calibri" w:cs="Calibri"/>
                <w:color w:val="201F1E"/>
                <w:sz w:val="22"/>
                <w:szCs w:val="22"/>
              </w:rPr>
            </w:pPr>
          </w:p>
          <w:p w14:paraId="2484C0A7" w14:textId="7D8569F7" w:rsidR="00BC6482" w:rsidRPr="00CF0EC9" w:rsidRDefault="00B63FBF" w:rsidP="00FC4D2B">
            <w:pPr>
              <w:pStyle w:val="ListParagraph"/>
              <w:numPr>
                <w:ilvl w:val="0"/>
                <w:numId w:val="28"/>
              </w:numPr>
              <w:shd w:val="clear" w:color="auto" w:fill="FFFFFF"/>
              <w:ind w:left="0" w:firstLine="360"/>
              <w:jc w:val="both"/>
            </w:pPr>
            <w:r w:rsidRPr="00CF0EC9">
              <w:t xml:space="preserve">izdevumi par </w:t>
            </w:r>
            <w:r w:rsidR="00FC4D2B">
              <w:t xml:space="preserve">individuālo aizsardzības līdzekļu iegādi laboratoriju un paraugu paņemšanas punktu darbiniekiem </w:t>
            </w:r>
            <w:r w:rsidR="004A37B0" w:rsidRPr="00CF0EC9">
              <w:t>–</w:t>
            </w:r>
            <w:r w:rsidR="00FC4D2B">
              <w:t xml:space="preserve"> </w:t>
            </w:r>
            <w:r w:rsidRPr="00B8417A">
              <w:t xml:space="preserve">318 148 </w:t>
            </w:r>
            <w:proofErr w:type="spellStart"/>
            <w:r w:rsidR="004A37B0" w:rsidRPr="00B8417A">
              <w:rPr>
                <w:i/>
                <w:iCs/>
              </w:rPr>
              <w:t>euro</w:t>
            </w:r>
            <w:proofErr w:type="spellEnd"/>
            <w:r w:rsidR="004A37B0" w:rsidRPr="00B8417A">
              <w:t xml:space="preserve"> apmērā</w:t>
            </w:r>
            <w:r w:rsidR="0066036C" w:rsidRPr="00B8417A">
              <w:t xml:space="preserve"> (atbilstoši MK noteikumu Nr.555 243.1.apakšpunktam, skat., ano</w:t>
            </w:r>
            <w:r w:rsidR="0066036C" w:rsidRPr="0066036C">
              <w:t xml:space="preserve">tācijas </w:t>
            </w:r>
            <w:r w:rsidR="0066036C">
              <w:t>26</w:t>
            </w:r>
            <w:r w:rsidR="0066036C" w:rsidRPr="0066036C">
              <w:t>.</w:t>
            </w:r>
            <w:r w:rsidR="0066036C">
              <w:t>, 27.,28.,29., 30., 31., 32.,</w:t>
            </w:r>
            <w:r w:rsidR="00047E28">
              <w:t xml:space="preserve"> </w:t>
            </w:r>
            <w:r w:rsidR="0066036C">
              <w:t>33., 34.</w:t>
            </w:r>
            <w:r w:rsidR="00047E28">
              <w:t>, 35., 36., 37., 38., 39., 40</w:t>
            </w:r>
            <w:r w:rsidR="00B66D5E">
              <w:t>. un</w:t>
            </w:r>
            <w:r w:rsidR="00047E28">
              <w:t xml:space="preserve"> 41</w:t>
            </w:r>
            <w:r w:rsidR="00B66D5E">
              <w:t>.</w:t>
            </w:r>
            <w:r w:rsidR="0066036C" w:rsidRPr="0066036C">
              <w:t xml:space="preserve"> pielikumu)</w:t>
            </w:r>
            <w:r w:rsidR="004A37B0" w:rsidRPr="00CF0EC9">
              <w:t>.</w:t>
            </w:r>
          </w:p>
          <w:p w14:paraId="5C1232A7" w14:textId="5AC052BF" w:rsidR="007227CE" w:rsidRDefault="00B63FBF" w:rsidP="00276F33">
            <w:pPr>
              <w:shd w:val="clear" w:color="auto" w:fill="FFFFFF"/>
              <w:jc w:val="both"/>
            </w:pPr>
            <w:r w:rsidRPr="00CF0EC9">
              <w:t xml:space="preserve">Lai nodrošinātu medicīniskā personāla epidemioloģisko drošību medicīniskam personālām pakalpojumu sniegšanas laikā paraugu paņemšanas punktos un laboratorijās ir jālieto individuālie aizsardzības līdzekļi, kas nodrošina  aizsardzību pret Covid-19 infekciju. </w:t>
            </w:r>
            <w:r w:rsidR="00EB3D1C" w:rsidRPr="00CF0EC9">
              <w:t>L</w:t>
            </w:r>
            <w:r w:rsidR="00547187" w:rsidRPr="00CF0EC9">
              <w:t>ai veiktu pacientu izmeklēšanu uz C</w:t>
            </w:r>
            <w:r w:rsidR="000D00AE" w:rsidRPr="00CF0EC9">
              <w:t>OVID</w:t>
            </w:r>
            <w:r w:rsidR="00547187" w:rsidRPr="00CF0EC9">
              <w:t>-19 ir jāorganizē pacientu plūsmas izmeklējamo paraugu paņemšanai, tā lai citi iedzīvotāji un medicīniskais personāls būtu pasargāts no inficēšanās riskiem. Lai mazinātu šos riskus ir izveidoti speciāli izmeklējamo paraugu paņemšanas punkti tikai C</w:t>
            </w:r>
            <w:r w:rsidR="000D00AE" w:rsidRPr="00CF0EC9">
              <w:t>OVID</w:t>
            </w:r>
            <w:r w:rsidR="00547187" w:rsidRPr="00CF0EC9">
              <w:t xml:space="preserve">-19 diagnostikai. Šajos punktos tiek nodrošināta  personu izmeklējamā materiāla uz </w:t>
            </w:r>
            <w:proofErr w:type="spellStart"/>
            <w:r w:rsidR="00547187" w:rsidRPr="00CF0EC9">
              <w:t>koronavīrusa</w:t>
            </w:r>
            <w:proofErr w:type="spellEnd"/>
            <w:r w:rsidR="00547187" w:rsidRPr="00CF0EC9">
              <w:t xml:space="preserve"> SARS-CoV-2 paņemšana. Pēc katra pacienta tiek mainīti noteikti</w:t>
            </w:r>
            <w:r w:rsidR="0050301B" w:rsidRPr="00CF0EC9">
              <w:t xml:space="preserve"> individuālie aizsardzības līdzekļi</w:t>
            </w:r>
            <w:r w:rsidR="00547187" w:rsidRPr="00CF0EC9">
              <w:t xml:space="preserve"> un veikti dezinfekcijas </w:t>
            </w:r>
            <w:r w:rsidR="00547187" w:rsidRPr="00DD1E90">
              <w:t xml:space="preserve">pasākumi. </w:t>
            </w:r>
            <w:r w:rsidR="00547187" w:rsidRPr="00811E2C">
              <w:t>Pacienti tiek pieņemti noteiktos laikos,</w:t>
            </w:r>
            <w:r w:rsidR="00547187" w:rsidRPr="00CF0EC9">
              <w:t xml:space="preserve"> lai nodrošinātu, ka pacienti savstarpēji nekontaktējas. </w:t>
            </w:r>
            <w:r w:rsidRPr="00CF0EC9">
              <w:t>C</w:t>
            </w:r>
            <w:r w:rsidR="000D00AE" w:rsidRPr="00CF0EC9">
              <w:t>OVID</w:t>
            </w:r>
            <w:r w:rsidRPr="00CF0EC9">
              <w:t xml:space="preserve"> -19 pandēmijas laikā ir svarīgi izslēgt slimo pacientu kontaktu ar veseliem. Līdz ar to pacientiem, kam ir aizdomas par C</w:t>
            </w:r>
            <w:r w:rsidR="000D00AE" w:rsidRPr="00CF0EC9">
              <w:t>OVID</w:t>
            </w:r>
            <w:r w:rsidRPr="00CF0EC9">
              <w:t>-19  un nav iespējas nokļūt ar savu transportu līdz paraugu paņemšanas punktam vai ir funkcionālie traucējumi, kas apgrūtina pacientu pārvietošanos ir nepieciešama C</w:t>
            </w:r>
            <w:r w:rsidR="000D00AE" w:rsidRPr="00CF0EC9">
              <w:t>OVID</w:t>
            </w:r>
            <w:r w:rsidRPr="00CF0EC9">
              <w:t>-19 diagnostikai nepieciešamo paraugu paņemšana pacienta dzīves vietā un to nogādāšana līdz laboratorijai. Pakalpojumu nodrošina divi pakalpojumu sniedzēji - sabiedrība ar ierobežotu atbildību “Centrālā laboratorija” un sabiedrība ar ierobežotu atbildību “</w:t>
            </w:r>
            <w:proofErr w:type="spellStart"/>
            <w:r w:rsidRPr="00CF0EC9">
              <w:t>E.Gulbja</w:t>
            </w:r>
            <w:proofErr w:type="spellEnd"/>
            <w:r w:rsidRPr="00CF0EC9">
              <w:t xml:space="preserve"> laboratorija”. Pakalpojumu izmaksas veido transporta - loģistikas pakalpojumi (nobraukto km skaits un transporta vadītāja darba laiks), ārstniecības personu darba laika apmaksa un individuālo aizsardzības līdzekļu izmaksas.  Līgumos par laboratoriju pakalpojumu apmaksu ar N</w:t>
            </w:r>
            <w:r w:rsidR="000D00AE" w:rsidRPr="00CF0EC9">
              <w:t>acionālo veselības dienestu</w:t>
            </w:r>
            <w:r w:rsidRPr="00CF0EC9">
              <w:t xml:space="preserve"> ir iekļauti detalizēti pakalpojumu apmaksas nosacījumi, kas balstīti uz laboratoriju faktiskām izmaksām.</w:t>
            </w:r>
          </w:p>
          <w:p w14:paraId="7CF138CB" w14:textId="5D9BDF0C" w:rsidR="000D00AE" w:rsidRPr="00CF0EC9" w:rsidRDefault="007C0572" w:rsidP="00C64BEC">
            <w:pPr>
              <w:pStyle w:val="ListParagraph"/>
              <w:numPr>
                <w:ilvl w:val="0"/>
                <w:numId w:val="28"/>
              </w:numPr>
              <w:shd w:val="clear" w:color="auto" w:fill="FFFFFF"/>
              <w:ind w:left="0" w:firstLine="360"/>
              <w:jc w:val="both"/>
            </w:pPr>
            <w:r>
              <w:t>citi pasākumi saistībā ar laboratorijas pakalpojumiem</w:t>
            </w:r>
            <w:r w:rsidR="00C64BEC">
              <w:t xml:space="preserve"> (transporta barotņu molekulāri bioloģiskajiem izmeklējumiem nodrošināšana)</w:t>
            </w:r>
            <w:r>
              <w:t xml:space="preserve"> – 42 055 </w:t>
            </w:r>
            <w:proofErr w:type="spellStart"/>
            <w:r w:rsidRPr="00C64BEC">
              <w:rPr>
                <w:i/>
                <w:iCs/>
              </w:rPr>
              <w:t>euro</w:t>
            </w:r>
            <w:proofErr w:type="spellEnd"/>
            <w:r>
              <w:rPr>
                <w:i/>
                <w:iCs/>
              </w:rPr>
              <w:t xml:space="preserve"> </w:t>
            </w:r>
            <w:r w:rsidR="00C64BEC" w:rsidRPr="00C64BEC">
              <w:t>(</w:t>
            </w:r>
            <w:r>
              <w:t xml:space="preserve">atbilstoši </w:t>
            </w:r>
            <w:r w:rsidRPr="007C0572">
              <w:t>MK noteikumu Nr.555 243.1.apakšpunktam</w:t>
            </w:r>
            <w:r>
              <w:t>).</w:t>
            </w:r>
          </w:p>
          <w:p w14:paraId="68A07FC3" w14:textId="31C69CE8" w:rsidR="007876D1" w:rsidRPr="007876D1" w:rsidRDefault="00B5162C" w:rsidP="007876D1">
            <w:pPr>
              <w:shd w:val="clear" w:color="auto" w:fill="FFFFFF"/>
              <w:jc w:val="both"/>
              <w:rPr>
                <w:bCs/>
              </w:rPr>
            </w:pPr>
            <w:r w:rsidRPr="00CF0EC9">
              <w:t xml:space="preserve">Lai </w:t>
            </w:r>
            <w:r w:rsidRPr="00CF05A2">
              <w:t>sl</w:t>
            </w:r>
            <w:r>
              <w:t>imnīcas</w:t>
            </w:r>
            <w:r w:rsidRPr="00CF0EC9">
              <w:t xml:space="preserve">  varētu veikt izmeklējamā materiāla paņemšanu stacionārā, tās ir jānodrošina ar paraugu paņemšanas transporta barotnēm, kuras nepieciešamas izmeklējamā parauga transportēšanai uz laboratoriju.  </w:t>
            </w:r>
            <w:r w:rsidR="007876D1" w:rsidRPr="007876D1">
              <w:rPr>
                <w:bCs/>
              </w:rPr>
              <w:t xml:space="preserve">Transporta barotnes molekulāri bioloģiskiem </w:t>
            </w:r>
            <w:r w:rsidR="007876D1">
              <w:rPr>
                <w:bCs/>
              </w:rPr>
              <w:t>C</w:t>
            </w:r>
            <w:r w:rsidR="000E10BF">
              <w:rPr>
                <w:bCs/>
              </w:rPr>
              <w:t>OVID</w:t>
            </w:r>
            <w:r w:rsidR="007876D1" w:rsidRPr="007876D1">
              <w:rPr>
                <w:bCs/>
              </w:rPr>
              <w:t>-19 izmeklējumiem 2020. gadā bija milzīgā deficītā. Bez transporta barotnēm nebūtu iespējama C</w:t>
            </w:r>
            <w:r w:rsidR="000E10BF">
              <w:rPr>
                <w:bCs/>
              </w:rPr>
              <w:t>OVID</w:t>
            </w:r>
            <w:r w:rsidR="007876D1" w:rsidRPr="007876D1">
              <w:rPr>
                <w:bCs/>
              </w:rPr>
              <w:t>-19 paraugu noņemšana un testēšana.</w:t>
            </w:r>
          </w:p>
          <w:p w14:paraId="422442B3" w14:textId="70EA9BD3" w:rsidR="007876D1" w:rsidRDefault="007876D1" w:rsidP="003A589B">
            <w:pPr>
              <w:shd w:val="clear" w:color="auto" w:fill="FFFFFF"/>
              <w:jc w:val="both"/>
              <w:rPr>
                <w:bCs/>
              </w:rPr>
            </w:pPr>
          </w:p>
          <w:p w14:paraId="75431AC0" w14:textId="7D85F8AB" w:rsidR="00C64BEC" w:rsidRPr="00C64BEC" w:rsidRDefault="00C64BEC" w:rsidP="00C64BEC">
            <w:pPr>
              <w:pStyle w:val="ListParagraph"/>
              <w:numPr>
                <w:ilvl w:val="0"/>
                <w:numId w:val="49"/>
              </w:numPr>
              <w:shd w:val="clear" w:color="auto" w:fill="FFFFFF"/>
              <w:ind w:left="0" w:firstLine="28"/>
              <w:jc w:val="both"/>
              <w:rPr>
                <w:bCs/>
              </w:rPr>
            </w:pPr>
            <w:r w:rsidRPr="00B35D5C">
              <w:rPr>
                <w:b/>
                <w:bCs/>
              </w:rPr>
              <w:lastRenderedPageBreak/>
              <w:t>V</w:t>
            </w:r>
            <w:r w:rsidR="007C0572" w:rsidRPr="00B35D5C">
              <w:rPr>
                <w:b/>
                <w:bCs/>
              </w:rPr>
              <w:t xml:space="preserve">alsts akciju sabiedrības “Latvijas Pasts” pakalpojumi </w:t>
            </w:r>
            <w:r w:rsidR="00B5162C">
              <w:rPr>
                <w:b/>
                <w:bCs/>
              </w:rPr>
              <w:t xml:space="preserve">- </w:t>
            </w:r>
            <w:r w:rsidR="007C0572" w:rsidRPr="00B35D5C">
              <w:rPr>
                <w:b/>
                <w:bCs/>
              </w:rPr>
              <w:t xml:space="preserve">1 109 </w:t>
            </w:r>
            <w:proofErr w:type="spellStart"/>
            <w:r w:rsidR="007C0572" w:rsidRPr="00B35D5C">
              <w:rPr>
                <w:b/>
                <w:bCs/>
                <w:i/>
                <w:iCs/>
              </w:rPr>
              <w:t>euro</w:t>
            </w:r>
            <w:proofErr w:type="spellEnd"/>
            <w:r w:rsidR="007C0572" w:rsidRPr="00B35D5C">
              <w:rPr>
                <w:b/>
                <w:bCs/>
              </w:rPr>
              <w:t xml:space="preserve"> apmērā</w:t>
            </w:r>
            <w:r w:rsidR="007C0572">
              <w:t xml:space="preserve"> (atbilstoši Veselības ministrijas iniciatīvai</w:t>
            </w:r>
            <w:r w:rsidR="007C0572" w:rsidRPr="002A058F">
              <w:t>, skat., anotācijas 2</w:t>
            </w:r>
            <w:r w:rsidR="007C0572">
              <w:t>5</w:t>
            </w:r>
            <w:r w:rsidR="007C0572" w:rsidRPr="002A058F">
              <w:t xml:space="preserve">., </w:t>
            </w:r>
            <w:r w:rsidR="007C0572">
              <w:t>42., 43</w:t>
            </w:r>
            <w:r w:rsidR="007C0572" w:rsidRPr="002A058F">
              <w:t>.pielikumu)</w:t>
            </w:r>
            <w:r w:rsidR="007C0572" w:rsidRPr="00CF0EC9">
              <w:t>.</w:t>
            </w:r>
            <w:r w:rsidR="007C0572">
              <w:t xml:space="preserve"> </w:t>
            </w:r>
          </w:p>
          <w:p w14:paraId="5B778920" w14:textId="29E5CC90" w:rsidR="007C0572" w:rsidRDefault="007C0572" w:rsidP="00C64BEC">
            <w:pPr>
              <w:pStyle w:val="ListParagraph"/>
              <w:shd w:val="clear" w:color="auto" w:fill="FFFFFF"/>
              <w:ind w:left="28"/>
              <w:jc w:val="both"/>
            </w:pPr>
            <w:r w:rsidRPr="00CF0EC9">
              <w:t>Lai nodrošinātu individuālo aizsardzības līdzekļu piegādi</w:t>
            </w:r>
            <w:r w:rsidR="00B5162C">
              <w:t xml:space="preserve"> stacionārajām ārstniecības iestādē </w:t>
            </w:r>
            <w:r w:rsidRPr="007C0572">
              <w:rPr>
                <w:color w:val="FF0000"/>
              </w:rPr>
              <w:t xml:space="preserve"> </w:t>
            </w:r>
            <w:r w:rsidR="00B5162C">
              <w:t xml:space="preserve">un </w:t>
            </w:r>
            <w:r w:rsidR="005A43E3">
              <w:t>ģimenes ārstu praksēm</w:t>
            </w:r>
            <w:r w:rsidRPr="00CF0EC9">
              <w:t xml:space="preserve"> ir nepieciešami valsts akciju sabiedrības “Latvijas Pasts” pakalpojumi.</w:t>
            </w:r>
          </w:p>
          <w:p w14:paraId="7F503E92" w14:textId="77777777" w:rsidR="007C0572" w:rsidRDefault="007C0572" w:rsidP="003A589B">
            <w:pPr>
              <w:shd w:val="clear" w:color="auto" w:fill="FFFFFF"/>
              <w:jc w:val="both"/>
              <w:rPr>
                <w:bCs/>
              </w:rPr>
            </w:pPr>
          </w:p>
          <w:p w14:paraId="7E593ACF" w14:textId="6F9D6128" w:rsidR="00183472" w:rsidRDefault="007C0572" w:rsidP="003A589B">
            <w:pPr>
              <w:shd w:val="clear" w:color="auto" w:fill="FFFFFF"/>
              <w:jc w:val="both"/>
              <w:rPr>
                <w:bCs/>
              </w:rPr>
            </w:pPr>
            <w:r>
              <w:rPr>
                <w:bCs/>
              </w:rPr>
              <w:t>5</w:t>
            </w:r>
            <w:r w:rsidR="00117539">
              <w:rPr>
                <w:bCs/>
              </w:rPr>
              <w:t xml:space="preserve">) </w:t>
            </w:r>
            <w:r w:rsidR="00117539" w:rsidRPr="00B35D5C">
              <w:rPr>
                <w:b/>
              </w:rPr>
              <w:t xml:space="preserve">Individuālo aizsardzības un dezinfekcijas līdzekļu izmaksas  - 39 496 </w:t>
            </w:r>
            <w:proofErr w:type="spellStart"/>
            <w:r w:rsidR="00117539" w:rsidRPr="00B35D5C">
              <w:rPr>
                <w:b/>
                <w:i/>
                <w:iCs/>
              </w:rPr>
              <w:t>euro</w:t>
            </w:r>
            <w:proofErr w:type="spellEnd"/>
            <w:r w:rsidR="00117539" w:rsidRPr="00B35D5C">
              <w:rPr>
                <w:b/>
              </w:rPr>
              <w:t xml:space="preserve"> apmērā</w:t>
            </w:r>
            <w:r w:rsidR="00110816">
              <w:rPr>
                <w:bCs/>
              </w:rPr>
              <w:t xml:space="preserve"> (</w:t>
            </w:r>
            <w:r w:rsidR="00ED5A46">
              <w:rPr>
                <w:bCs/>
              </w:rPr>
              <w:t xml:space="preserve">atbilstoši Veselības ministrijas iniciatīvai </w:t>
            </w:r>
            <w:r w:rsidR="00110816">
              <w:rPr>
                <w:bCs/>
              </w:rPr>
              <w:t>skat., anotācijas 44.pielikumu)</w:t>
            </w:r>
            <w:r w:rsidR="00117539">
              <w:rPr>
                <w:bCs/>
              </w:rPr>
              <w:t>.</w:t>
            </w:r>
          </w:p>
          <w:p w14:paraId="2B3F1485" w14:textId="1F255409" w:rsidR="00117539" w:rsidRDefault="00117539" w:rsidP="003A589B">
            <w:pPr>
              <w:shd w:val="clear" w:color="auto" w:fill="FFFFFF"/>
              <w:jc w:val="both"/>
              <w:rPr>
                <w:shd w:val="clear" w:color="auto" w:fill="FFFFFF"/>
              </w:rPr>
            </w:pPr>
            <w:r w:rsidRPr="00117539">
              <w:rPr>
                <w:shd w:val="clear" w:color="auto" w:fill="FFFFFF"/>
              </w:rPr>
              <w:t>Lai nodrošinātu N</w:t>
            </w:r>
            <w:r>
              <w:rPr>
                <w:shd w:val="clear" w:color="auto" w:fill="FFFFFF"/>
              </w:rPr>
              <w:t>eatliekamās medicīniskās palīdzības</w:t>
            </w:r>
            <w:r w:rsidRPr="00117539">
              <w:rPr>
                <w:shd w:val="clear" w:color="auto" w:fill="FFFFFF"/>
              </w:rPr>
              <w:t xml:space="preserve"> dienesta personālu no riska darba laikā inficēties ar C</w:t>
            </w:r>
            <w:r>
              <w:rPr>
                <w:shd w:val="clear" w:color="auto" w:fill="FFFFFF"/>
              </w:rPr>
              <w:t>OVID</w:t>
            </w:r>
            <w:r w:rsidRPr="00117539">
              <w:rPr>
                <w:shd w:val="clear" w:color="auto" w:fill="FFFFFF"/>
              </w:rPr>
              <w:t xml:space="preserve">-19, nepieciešams iegādāties visus atbilstošos individuālās aizsardzības līdzekļus, kādus lietot paredz vadlīnijas, saskaroties ar inficētu (vai iespējami inficētu) pacientu. Tā kā </w:t>
            </w:r>
            <w:proofErr w:type="spellStart"/>
            <w:r w:rsidRPr="00117539">
              <w:rPr>
                <w:shd w:val="clear" w:color="auto" w:fill="FFFFFF"/>
              </w:rPr>
              <w:t>pirmsstacionāra</w:t>
            </w:r>
            <w:proofErr w:type="spellEnd"/>
            <w:r w:rsidRPr="00117539">
              <w:rPr>
                <w:shd w:val="clear" w:color="auto" w:fill="FFFFFF"/>
              </w:rPr>
              <w:t xml:space="preserve"> etapā katrā izsaukumā izmantotie  </w:t>
            </w:r>
            <w:r>
              <w:rPr>
                <w:shd w:val="clear" w:color="auto" w:fill="FFFFFF"/>
              </w:rPr>
              <w:t>individuālie aizsardzības līdzekļi</w:t>
            </w:r>
            <w:r w:rsidRPr="00117539">
              <w:rPr>
                <w:shd w:val="clear" w:color="auto" w:fill="FFFFFF"/>
              </w:rPr>
              <w:t xml:space="preserve"> nevar tikt lietoti citā izsaukumā, visam brigādes sastāvam uz katru izsaukumu ir jālieto jauns </w:t>
            </w:r>
            <w:r>
              <w:rPr>
                <w:shd w:val="clear" w:color="auto" w:fill="FFFFFF"/>
              </w:rPr>
              <w:t>individuālo aizsardzības līdzekļu</w:t>
            </w:r>
            <w:r w:rsidRPr="00117539">
              <w:rPr>
                <w:shd w:val="clear" w:color="auto" w:fill="FFFFFF"/>
              </w:rPr>
              <w:t xml:space="preserve"> komplekts. Līdz ar to </w:t>
            </w:r>
            <w:r>
              <w:rPr>
                <w:shd w:val="clear" w:color="auto" w:fill="FFFFFF"/>
              </w:rPr>
              <w:t>individuālo aizsardzības līdzekļu</w:t>
            </w:r>
            <w:r w:rsidRPr="00117539">
              <w:rPr>
                <w:shd w:val="clear" w:color="auto" w:fill="FFFFFF"/>
              </w:rPr>
              <w:t xml:space="preserve"> iegādei ir nepieciešamas ļoti liels finanšu apjoms, kādu nav iespējams segt no </w:t>
            </w:r>
            <w:r>
              <w:rPr>
                <w:shd w:val="clear" w:color="auto" w:fill="FFFFFF"/>
              </w:rPr>
              <w:t>Neatliekamās medicīniskās palīdzības</w:t>
            </w:r>
            <w:r w:rsidRPr="00117539">
              <w:rPr>
                <w:shd w:val="clear" w:color="auto" w:fill="FFFFFF"/>
              </w:rPr>
              <w:t xml:space="preserve"> dienesta budžeta. Vienlaikus ar N</w:t>
            </w:r>
            <w:r>
              <w:rPr>
                <w:shd w:val="clear" w:color="auto" w:fill="FFFFFF"/>
              </w:rPr>
              <w:t>eatliekamās medicīniskās palīdzības</w:t>
            </w:r>
            <w:r w:rsidRPr="00117539">
              <w:rPr>
                <w:shd w:val="clear" w:color="auto" w:fill="FFFFFF"/>
              </w:rPr>
              <w:t xml:space="preserve"> dienesta personālam nepieciešamajiem </w:t>
            </w:r>
            <w:r w:rsidR="007F0EB3">
              <w:rPr>
                <w:shd w:val="clear" w:color="auto" w:fill="FFFFFF"/>
              </w:rPr>
              <w:t>individuālajiem aizsardzības līdzekļiem</w:t>
            </w:r>
            <w:r w:rsidRPr="00117539">
              <w:rPr>
                <w:shd w:val="clear" w:color="auto" w:fill="FFFFFF"/>
              </w:rPr>
              <w:t xml:space="preserve">, pastiprināti tiek veikta visa medicīniskā aprīkojuma un operatīvo transportlīdzekļu salonu dezinfekcija pēc katra izsaukuma, lai pasargātu ne tikai dienesta personālu, bet arī lai līdz minimumam novērstu infekcijas pārnesi uz pacientiem un uz jebkuru vidi, kurā nonāk </w:t>
            </w:r>
            <w:r w:rsidR="007F0EB3">
              <w:rPr>
                <w:shd w:val="clear" w:color="auto" w:fill="FFFFFF"/>
              </w:rPr>
              <w:t>Neatliekamās medicīniskās palīdzības dienesta</w:t>
            </w:r>
            <w:r w:rsidRPr="00117539">
              <w:rPr>
                <w:shd w:val="clear" w:color="auto" w:fill="FFFFFF"/>
              </w:rPr>
              <w:t xml:space="preserve"> brigādes.</w:t>
            </w:r>
          </w:p>
          <w:p w14:paraId="7615AF77" w14:textId="38F94C09" w:rsidR="00A53FFA" w:rsidRDefault="00A53FFA" w:rsidP="003A589B">
            <w:pPr>
              <w:shd w:val="clear" w:color="auto" w:fill="FFFFFF"/>
              <w:jc w:val="both"/>
              <w:rPr>
                <w:shd w:val="clear" w:color="auto" w:fill="FFFFFF"/>
              </w:rPr>
            </w:pPr>
          </w:p>
          <w:p w14:paraId="73547159" w14:textId="17C287DA" w:rsidR="004A1F3C" w:rsidRPr="00A53FFA" w:rsidRDefault="00A53FFA" w:rsidP="00A53FFA">
            <w:pPr>
              <w:shd w:val="clear" w:color="auto" w:fill="FFFFFF"/>
              <w:jc w:val="both"/>
              <w:rPr>
                <w:shd w:val="clear" w:color="auto" w:fill="FFFFFF"/>
              </w:rPr>
            </w:pPr>
            <w:r w:rsidRPr="00A53FFA">
              <w:rPr>
                <w:shd w:val="clear" w:color="auto" w:fill="FFFFFF"/>
              </w:rPr>
              <w:t>Nacionālais veselības dienests veiks publiskos resursu piešķiršanu rīkojuma projekta 1.1. punktā norādītajiem mērķiem valsts apmaksāto veselības aprūpes pakalpojumu nodrošināšanai,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p>
        </w:tc>
      </w:tr>
      <w:tr w:rsidR="00130487" w14:paraId="56B7C342" w14:textId="77777777" w:rsidTr="0079260F">
        <w:tc>
          <w:tcPr>
            <w:tcW w:w="568" w:type="dxa"/>
          </w:tcPr>
          <w:p w14:paraId="0E6FE4B2"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75A5315D"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5D63BF89" w14:textId="4006774F"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Veselības ministrija</w:t>
            </w:r>
            <w:r w:rsidR="00CA4D45">
              <w:rPr>
                <w:rFonts w:ascii="Times New Roman" w:hAnsi="Times New Roman" w:cs="Times New Roman"/>
                <w:sz w:val="24"/>
                <w:szCs w:val="24"/>
              </w:rPr>
              <w:t>, Nacionālais veselības dienests</w:t>
            </w:r>
            <w:r w:rsidR="00E72697">
              <w:rPr>
                <w:rFonts w:ascii="Times New Roman" w:hAnsi="Times New Roman" w:cs="Times New Roman"/>
                <w:sz w:val="24"/>
                <w:szCs w:val="24"/>
              </w:rPr>
              <w:t>, Neatliekamās medicīniskās palīdzības dienests</w:t>
            </w:r>
          </w:p>
        </w:tc>
      </w:tr>
      <w:tr w:rsidR="00130487" w14:paraId="66A7716A" w14:textId="77777777" w:rsidTr="0079260F">
        <w:tc>
          <w:tcPr>
            <w:tcW w:w="568" w:type="dxa"/>
          </w:tcPr>
          <w:p w14:paraId="62CAA8A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13B5A55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3A944EFF"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40B6D51C"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2F954997" w14:textId="77777777" w:rsidTr="006936E5">
        <w:tc>
          <w:tcPr>
            <w:tcW w:w="9356" w:type="dxa"/>
          </w:tcPr>
          <w:p w14:paraId="411A78B3"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40D5944A" w14:textId="77777777" w:rsidTr="006936E5">
        <w:tc>
          <w:tcPr>
            <w:tcW w:w="9356" w:type="dxa"/>
          </w:tcPr>
          <w:p w14:paraId="0D34E22D"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5CA6C0B5"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072E35A3" w14:textId="77777777" w:rsidTr="006936E5">
        <w:tc>
          <w:tcPr>
            <w:tcW w:w="9356" w:type="dxa"/>
            <w:gridSpan w:val="8"/>
          </w:tcPr>
          <w:p w14:paraId="043BDA31"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68061706" w14:textId="77777777" w:rsidTr="006936E5">
        <w:tc>
          <w:tcPr>
            <w:tcW w:w="1702" w:type="dxa"/>
            <w:vMerge w:val="restart"/>
          </w:tcPr>
          <w:p w14:paraId="12CC6BA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474AE3C6" w14:textId="71477D61"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E72697">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1F10F14F"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37775B55" w14:textId="77777777" w:rsidTr="006936E5">
        <w:tc>
          <w:tcPr>
            <w:tcW w:w="1702" w:type="dxa"/>
            <w:vMerge/>
          </w:tcPr>
          <w:p w14:paraId="4CAE2B47"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50BF246D"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4FE53713" w14:textId="04C21788"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E72697">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277EA6B3" w14:textId="619683E1"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E72697">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40CDEFDA" w14:textId="617A1049"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E72697">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77EDD41D" w14:textId="77777777" w:rsidTr="006936E5">
        <w:tc>
          <w:tcPr>
            <w:tcW w:w="1702" w:type="dxa"/>
            <w:vMerge/>
          </w:tcPr>
          <w:p w14:paraId="78F79D3F"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4E58842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34D1C4C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6E76B12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5A76FB1C"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18C4833" w14:textId="0D5F3BBD"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E72697">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1DBA9D01"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1B25E5FD"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17F4DE59"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2802C218" w14:textId="15BFBACA"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E72697">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0D4A56BA" w14:textId="419CFE46"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izmaiņas, salīdzinot ar vidēja termiņa budžeta ietvaru </w:t>
            </w:r>
            <w:r w:rsidR="00037CA6">
              <w:rPr>
                <w:rFonts w:ascii="Times New Roman" w:hAnsi="Times New Roman" w:cs="Times New Roman"/>
                <w:iCs/>
                <w:sz w:val="24"/>
                <w:szCs w:val="24"/>
                <w:lang w:eastAsia="lv-LV"/>
              </w:rPr>
              <w:t>202</w:t>
            </w:r>
            <w:r w:rsidR="00E72697">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353D5729" w14:textId="77777777" w:rsidTr="006936E5">
        <w:tc>
          <w:tcPr>
            <w:tcW w:w="1702" w:type="dxa"/>
            <w:vAlign w:val="center"/>
          </w:tcPr>
          <w:p w14:paraId="79EF65BA"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701E80E3"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5D43691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7E23957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36299E3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75A88A5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DD0E37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31B2D9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5ABF940E" w14:textId="77777777" w:rsidTr="002074A4">
        <w:tc>
          <w:tcPr>
            <w:tcW w:w="1702" w:type="dxa"/>
            <w:vAlign w:val="center"/>
          </w:tcPr>
          <w:p w14:paraId="0D45836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3ECEF98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2546CA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7C2BFD9"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46C13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66F75E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D0C1D9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4D782B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73D8ED3D" w14:textId="77777777" w:rsidTr="002074A4">
        <w:tc>
          <w:tcPr>
            <w:tcW w:w="1702" w:type="dxa"/>
            <w:vAlign w:val="center"/>
          </w:tcPr>
          <w:p w14:paraId="029FBF8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458404E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74BCB76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6D4148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125391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C0B24D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290C92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82E6B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1C1AF946" w14:textId="77777777" w:rsidTr="006936E5">
        <w:tc>
          <w:tcPr>
            <w:tcW w:w="1702" w:type="dxa"/>
            <w:vAlign w:val="center"/>
          </w:tcPr>
          <w:p w14:paraId="64122E6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288A046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51D789A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4C7D7C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1ACE10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41A22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0F7BA5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AB4909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446E88D1" w14:textId="77777777" w:rsidTr="006936E5">
        <w:tc>
          <w:tcPr>
            <w:tcW w:w="1702" w:type="dxa"/>
            <w:vAlign w:val="center"/>
          </w:tcPr>
          <w:p w14:paraId="51D9A9CD"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2654003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7F999A57"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42C303AD"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E70D84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2683EB"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29FC3F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62C817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14ECC8B" w14:textId="77777777" w:rsidTr="006A5DEF">
        <w:tc>
          <w:tcPr>
            <w:tcW w:w="1702" w:type="dxa"/>
            <w:vAlign w:val="center"/>
          </w:tcPr>
          <w:p w14:paraId="5F839FAD"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5791A350"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09330A62" w14:textId="4E4A1C47" w:rsidR="006C12A6" w:rsidRPr="001C797C" w:rsidRDefault="00E72697" w:rsidP="006C12A6">
            <w:pPr>
              <w:pStyle w:val="NoSpacing"/>
              <w:rPr>
                <w:rFonts w:ascii="Times New Roman" w:hAnsi="Times New Roman" w:cs="Times New Roman"/>
                <w:iCs/>
                <w:lang w:eastAsia="lv-LV"/>
              </w:rPr>
            </w:pPr>
            <w:r>
              <w:rPr>
                <w:rFonts w:ascii="Times New Roman" w:hAnsi="Times New Roman" w:cs="Times New Roman"/>
                <w:iCs/>
                <w:lang w:eastAsia="lv-LV"/>
              </w:rPr>
              <w:t>9</w:t>
            </w:r>
            <w:r w:rsidR="00574A52">
              <w:rPr>
                <w:rFonts w:ascii="Times New Roman" w:hAnsi="Times New Roman" w:cs="Times New Roman"/>
                <w:iCs/>
                <w:lang w:eastAsia="lv-LV"/>
              </w:rPr>
              <w:t> 248 38</w:t>
            </w:r>
            <w:r w:rsidR="00F648E6">
              <w:rPr>
                <w:rFonts w:ascii="Times New Roman" w:hAnsi="Times New Roman" w:cs="Times New Roman"/>
                <w:iCs/>
                <w:lang w:eastAsia="lv-LV"/>
              </w:rPr>
              <w:t>4</w:t>
            </w:r>
          </w:p>
        </w:tc>
        <w:tc>
          <w:tcPr>
            <w:tcW w:w="1000" w:type="dxa"/>
            <w:vAlign w:val="center"/>
          </w:tcPr>
          <w:p w14:paraId="06220EA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399916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56B3F9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E730EF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F112F42"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0060DBA2" w14:textId="77777777" w:rsidTr="006A5DEF">
        <w:tc>
          <w:tcPr>
            <w:tcW w:w="1702" w:type="dxa"/>
            <w:vAlign w:val="center"/>
          </w:tcPr>
          <w:p w14:paraId="0709DAF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20223A35"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5C1FBC20" w14:textId="0328913E" w:rsidR="006C12A6" w:rsidRPr="001C797C" w:rsidRDefault="00E72697" w:rsidP="006C12A6">
            <w:pPr>
              <w:pStyle w:val="NoSpacing"/>
              <w:rPr>
                <w:rFonts w:ascii="Times New Roman" w:hAnsi="Times New Roman" w:cs="Times New Roman"/>
                <w:iCs/>
                <w:lang w:eastAsia="lv-LV"/>
              </w:rPr>
            </w:pPr>
            <w:r>
              <w:rPr>
                <w:rFonts w:ascii="Times New Roman" w:hAnsi="Times New Roman" w:cs="Times New Roman"/>
                <w:iCs/>
                <w:lang w:eastAsia="lv-LV"/>
              </w:rPr>
              <w:t>9</w:t>
            </w:r>
            <w:r w:rsidR="00574A52">
              <w:rPr>
                <w:rFonts w:ascii="Times New Roman" w:hAnsi="Times New Roman" w:cs="Times New Roman"/>
                <w:iCs/>
                <w:lang w:eastAsia="lv-LV"/>
              </w:rPr>
              <w:t> 248 38</w:t>
            </w:r>
            <w:r w:rsidR="00F648E6">
              <w:rPr>
                <w:rFonts w:ascii="Times New Roman" w:hAnsi="Times New Roman" w:cs="Times New Roman"/>
                <w:iCs/>
                <w:lang w:eastAsia="lv-LV"/>
              </w:rPr>
              <w:t>4</w:t>
            </w:r>
          </w:p>
        </w:tc>
        <w:tc>
          <w:tcPr>
            <w:tcW w:w="1000" w:type="dxa"/>
            <w:vAlign w:val="center"/>
          </w:tcPr>
          <w:p w14:paraId="4880EC4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F5DCD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72573DA"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2DA4CE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BC64563"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21CA0F1E" w14:textId="77777777" w:rsidTr="006A5DEF">
        <w:tc>
          <w:tcPr>
            <w:tcW w:w="1702" w:type="dxa"/>
            <w:vAlign w:val="center"/>
          </w:tcPr>
          <w:p w14:paraId="1ED68249"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2650F95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0B7A907F"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805FE59"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8FB8E9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59A5D9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E0489A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F21767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5AC71B2B" w14:textId="77777777" w:rsidTr="006A5DEF">
        <w:tc>
          <w:tcPr>
            <w:tcW w:w="1702" w:type="dxa"/>
            <w:vAlign w:val="center"/>
          </w:tcPr>
          <w:p w14:paraId="5FB2B69B"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661447C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31368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0A8D851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23870F0"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51AB5C"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A27D2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4B5BAA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61C6604D" w14:textId="77777777" w:rsidTr="006A5DEF">
        <w:tc>
          <w:tcPr>
            <w:tcW w:w="1702" w:type="dxa"/>
            <w:vAlign w:val="center"/>
          </w:tcPr>
          <w:p w14:paraId="236A33C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3C5186D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EAE4092" w14:textId="5165DF07"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E72697">
              <w:rPr>
                <w:rFonts w:ascii="Times New Roman" w:hAnsi="Times New Roman" w:cs="Times New Roman"/>
                <w:iCs/>
                <w:lang w:eastAsia="lv-LV"/>
              </w:rPr>
              <w:t>9</w:t>
            </w:r>
            <w:r w:rsidR="00574A52">
              <w:rPr>
                <w:rFonts w:ascii="Times New Roman" w:hAnsi="Times New Roman" w:cs="Times New Roman"/>
                <w:iCs/>
                <w:lang w:eastAsia="lv-LV"/>
              </w:rPr>
              <w:t> 248 38</w:t>
            </w:r>
            <w:r w:rsidR="00F648E6">
              <w:rPr>
                <w:rFonts w:ascii="Times New Roman" w:hAnsi="Times New Roman" w:cs="Times New Roman"/>
                <w:iCs/>
                <w:lang w:eastAsia="lv-LV"/>
              </w:rPr>
              <w:t>4</w:t>
            </w:r>
          </w:p>
        </w:tc>
        <w:tc>
          <w:tcPr>
            <w:tcW w:w="1000" w:type="dxa"/>
            <w:vAlign w:val="center"/>
          </w:tcPr>
          <w:p w14:paraId="1DEFD47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4B5BDC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B3D72A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F6331F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B81131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F3AC03F" w14:textId="77777777" w:rsidTr="006A5DEF">
        <w:tc>
          <w:tcPr>
            <w:tcW w:w="1702" w:type="dxa"/>
            <w:vAlign w:val="center"/>
          </w:tcPr>
          <w:p w14:paraId="126948F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6C21AB4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2B5E5A4" w14:textId="01DC4465" w:rsidR="00F530FE" w:rsidRPr="00AE4F73" w:rsidRDefault="00291144" w:rsidP="00F530FE">
            <w:pPr>
              <w:pStyle w:val="NoSpacing"/>
              <w:rPr>
                <w:rFonts w:ascii="Times New Roman" w:hAnsi="Times New Roman" w:cs="Times New Roman"/>
                <w:iCs/>
                <w:lang w:eastAsia="lv-LV"/>
              </w:rPr>
            </w:pPr>
            <w:r w:rsidRPr="00AE4F73">
              <w:rPr>
                <w:rFonts w:ascii="Times New Roman" w:hAnsi="Times New Roman" w:cs="Times New Roman"/>
                <w:iCs/>
                <w:lang w:eastAsia="lv-LV"/>
              </w:rPr>
              <w:t>-</w:t>
            </w:r>
            <w:r w:rsidR="00E72697">
              <w:rPr>
                <w:rFonts w:ascii="Times New Roman" w:hAnsi="Times New Roman" w:cs="Times New Roman"/>
                <w:iCs/>
                <w:lang w:eastAsia="lv-LV"/>
              </w:rPr>
              <w:t>9</w:t>
            </w:r>
            <w:r w:rsidR="00574A52">
              <w:rPr>
                <w:rFonts w:ascii="Times New Roman" w:hAnsi="Times New Roman" w:cs="Times New Roman"/>
                <w:iCs/>
                <w:lang w:eastAsia="lv-LV"/>
              </w:rPr>
              <w:t> 248 38</w:t>
            </w:r>
            <w:r w:rsidR="00F648E6">
              <w:rPr>
                <w:rFonts w:ascii="Times New Roman" w:hAnsi="Times New Roman" w:cs="Times New Roman"/>
                <w:iCs/>
                <w:lang w:eastAsia="lv-LV"/>
              </w:rPr>
              <w:t>4</w:t>
            </w:r>
          </w:p>
        </w:tc>
        <w:tc>
          <w:tcPr>
            <w:tcW w:w="1000" w:type="dxa"/>
            <w:vAlign w:val="center"/>
          </w:tcPr>
          <w:p w14:paraId="7737ACC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DED27B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E19590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79D25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5880BD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6380ED3" w14:textId="77777777" w:rsidTr="006A5DEF">
        <w:tc>
          <w:tcPr>
            <w:tcW w:w="1702" w:type="dxa"/>
            <w:vAlign w:val="center"/>
          </w:tcPr>
          <w:p w14:paraId="4BEE10D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070A08A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6FA35F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7F471D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7C0E2C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DC9E98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610C11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BCBD85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B6295A1" w14:textId="77777777" w:rsidTr="006A5DEF">
        <w:tc>
          <w:tcPr>
            <w:tcW w:w="1702" w:type="dxa"/>
            <w:vAlign w:val="center"/>
          </w:tcPr>
          <w:p w14:paraId="7F9D807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5856C1A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34F1A5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CB1BE0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9D36D7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F1AD85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3EACD0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1C8B20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0C8EDE2" w14:textId="77777777" w:rsidTr="006A5DEF">
        <w:tc>
          <w:tcPr>
            <w:tcW w:w="1702" w:type="dxa"/>
            <w:vAlign w:val="center"/>
          </w:tcPr>
          <w:p w14:paraId="3013083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652F382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5F8A8BB5" w14:textId="65336FA4" w:rsidR="00F530FE" w:rsidRPr="001C797C" w:rsidRDefault="00E72697" w:rsidP="00F530FE">
            <w:pPr>
              <w:pStyle w:val="NoSpacing"/>
              <w:rPr>
                <w:rFonts w:ascii="Times New Roman" w:hAnsi="Times New Roman" w:cs="Times New Roman"/>
                <w:iCs/>
                <w:lang w:eastAsia="lv-LV"/>
              </w:rPr>
            </w:pPr>
            <w:r>
              <w:rPr>
                <w:rFonts w:ascii="Times New Roman" w:hAnsi="Times New Roman" w:cs="Times New Roman"/>
                <w:iCs/>
                <w:lang w:eastAsia="lv-LV"/>
              </w:rPr>
              <w:t>9</w:t>
            </w:r>
            <w:r w:rsidR="00574A52">
              <w:rPr>
                <w:rFonts w:ascii="Times New Roman" w:hAnsi="Times New Roman" w:cs="Times New Roman"/>
                <w:iCs/>
                <w:lang w:eastAsia="lv-LV"/>
              </w:rPr>
              <w:t> 248 38</w:t>
            </w:r>
            <w:r w:rsidR="00F648E6">
              <w:rPr>
                <w:rFonts w:ascii="Times New Roman" w:hAnsi="Times New Roman" w:cs="Times New Roman"/>
                <w:iCs/>
                <w:lang w:eastAsia="lv-LV"/>
              </w:rPr>
              <w:t>4</w:t>
            </w:r>
          </w:p>
        </w:tc>
        <w:tc>
          <w:tcPr>
            <w:tcW w:w="1000" w:type="dxa"/>
            <w:vAlign w:val="center"/>
          </w:tcPr>
          <w:p w14:paraId="611E808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35E32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0594CA1"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CDD8C0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A5317E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3F59180" w14:textId="77777777" w:rsidTr="006936E5">
        <w:tc>
          <w:tcPr>
            <w:tcW w:w="1702" w:type="dxa"/>
            <w:vAlign w:val="center"/>
          </w:tcPr>
          <w:p w14:paraId="275ABF5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5. Precizēta finansiālā ietekme</w:t>
            </w:r>
          </w:p>
        </w:tc>
        <w:tc>
          <w:tcPr>
            <w:tcW w:w="992" w:type="dxa"/>
            <w:vMerge w:val="restart"/>
            <w:vAlign w:val="center"/>
          </w:tcPr>
          <w:p w14:paraId="5F6AFD9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269052C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09C4F8A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48426B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CCEF51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9DDB7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4F9F33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8778712" w14:textId="77777777" w:rsidTr="006936E5">
        <w:tc>
          <w:tcPr>
            <w:tcW w:w="1702" w:type="dxa"/>
            <w:vAlign w:val="center"/>
          </w:tcPr>
          <w:p w14:paraId="3EDBBEA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0F2D0C3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4E3B73A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9CF9771"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0BF1AD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519922F2"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7ADE80E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503A90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8D2A5F4" w14:textId="77777777" w:rsidTr="006936E5">
        <w:tc>
          <w:tcPr>
            <w:tcW w:w="1702" w:type="dxa"/>
            <w:vAlign w:val="center"/>
          </w:tcPr>
          <w:p w14:paraId="5C85931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0B695D4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642C714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18021CF1"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241CF7D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65D7024"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49A3D7E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D9F06B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3A9D7E9" w14:textId="77777777" w:rsidTr="006936E5">
        <w:tc>
          <w:tcPr>
            <w:tcW w:w="1702" w:type="dxa"/>
            <w:vAlign w:val="center"/>
          </w:tcPr>
          <w:p w14:paraId="54354FF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1C48A346"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9AC7C4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928DDC6"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0FD0EC4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5D05BA48"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3FC84F7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29D9D58"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6192B04" w14:textId="77777777" w:rsidTr="004F5D64">
        <w:trPr>
          <w:trHeight w:val="1260"/>
        </w:trPr>
        <w:tc>
          <w:tcPr>
            <w:tcW w:w="1702" w:type="dxa"/>
            <w:vAlign w:val="center"/>
          </w:tcPr>
          <w:p w14:paraId="55CD0686"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689E21C0" w14:textId="2FCE3AEF" w:rsidR="00FB1D46" w:rsidRPr="00FB1D46" w:rsidRDefault="00960F5D" w:rsidP="00FB1D46">
            <w:pPr>
              <w:pStyle w:val="tv213"/>
              <w:tabs>
                <w:tab w:val="left" w:pos="-142"/>
              </w:tabs>
              <w:spacing w:before="0" w:beforeAutospacing="0" w:after="0" w:afterAutospacing="0"/>
              <w:jc w:val="both"/>
            </w:pPr>
            <w:r>
              <w:rPr>
                <w:bCs/>
              </w:rPr>
              <w:t xml:space="preserve">Rīkojuma projekts paredz </w:t>
            </w:r>
            <w:r w:rsidRPr="002C7872">
              <w:rPr>
                <w:bCs/>
              </w:rPr>
              <w:t>Finanšu ministrijai no valsts budžeta programmas 02.00.00 “Līdzekļi neparedzētiem gadījumiem” piešķir</w:t>
            </w:r>
            <w:r w:rsidR="0028521D">
              <w:rPr>
                <w:bCs/>
              </w:rPr>
              <w:t>t</w:t>
            </w:r>
            <w:r w:rsidRPr="002C7872">
              <w:rPr>
                <w:bCs/>
              </w:rPr>
              <w:t xml:space="preserve"> Veselības ministrijai </w:t>
            </w:r>
            <w:r w:rsidR="00FB1D46">
              <w:rPr>
                <w:bCs/>
              </w:rPr>
              <w:t xml:space="preserve">finansējumu </w:t>
            </w:r>
            <w:r w:rsidR="000B1336">
              <w:rPr>
                <w:bCs/>
              </w:rPr>
              <w:t>9</w:t>
            </w:r>
            <w:r w:rsidR="00574A52">
              <w:rPr>
                <w:bCs/>
              </w:rPr>
              <w:t> 248 38</w:t>
            </w:r>
            <w:r w:rsidR="00F648E6">
              <w:rPr>
                <w:bCs/>
              </w:rPr>
              <w:t>4</w:t>
            </w:r>
            <w:r w:rsidR="00FB1D46">
              <w:rPr>
                <w:bCs/>
              </w:rPr>
              <w:t xml:space="preserve"> </w:t>
            </w:r>
            <w:proofErr w:type="spellStart"/>
            <w:r w:rsidR="00FB1D46" w:rsidRPr="00FC5592">
              <w:rPr>
                <w:bCs/>
                <w:i/>
                <w:iCs/>
              </w:rPr>
              <w:t>euro</w:t>
            </w:r>
            <w:proofErr w:type="spellEnd"/>
            <w:r w:rsidR="00FB1D46">
              <w:rPr>
                <w:bCs/>
              </w:rPr>
              <w:t xml:space="preserve"> apmērā</w:t>
            </w:r>
            <w:r w:rsidR="003700C7">
              <w:rPr>
                <w:bCs/>
              </w:rPr>
              <w:t xml:space="preserve"> (sk. anotācijas pielikumu Nr.45)</w:t>
            </w:r>
            <w:r w:rsidRPr="002C7872">
              <w:rPr>
                <w:bCs/>
              </w:rPr>
              <w:t>,</w:t>
            </w:r>
            <w:r w:rsidR="00D36695">
              <w:rPr>
                <w:bCs/>
              </w:rPr>
              <w:t xml:space="preserve"> </w:t>
            </w:r>
            <w:r w:rsidR="00D36695" w:rsidRPr="00D36695">
              <w:t xml:space="preserve">lai </w:t>
            </w:r>
            <w:r w:rsidR="00FB1D46" w:rsidRPr="00F3190F">
              <w:t>segtu</w:t>
            </w:r>
            <w:r w:rsidR="00FB1D46" w:rsidRPr="00CF1A84">
              <w:rPr>
                <w:sz w:val="28"/>
                <w:szCs w:val="28"/>
              </w:rPr>
              <w:t xml:space="preserve"> </w:t>
            </w:r>
            <w:r w:rsidR="00FB1D46" w:rsidRPr="00FB1D46">
              <w:t xml:space="preserve">izdevumus, kas radušies saistībā ar COVID-19 uzliesmojumu un seku novēršanu, tai skaitā: </w:t>
            </w:r>
          </w:p>
          <w:p w14:paraId="1581A775" w14:textId="77777777" w:rsidR="00FB1D46" w:rsidRPr="00FB1D46" w:rsidRDefault="00FB1D46" w:rsidP="00FB1D46">
            <w:pPr>
              <w:pStyle w:val="tv213"/>
              <w:tabs>
                <w:tab w:val="left" w:pos="-142"/>
                <w:tab w:val="left" w:pos="426"/>
              </w:tabs>
              <w:spacing w:before="0" w:beforeAutospacing="0" w:after="0" w:afterAutospacing="0"/>
              <w:ind w:left="142" w:hanging="284"/>
              <w:jc w:val="both"/>
            </w:pPr>
          </w:p>
          <w:p w14:paraId="2A01EBC7" w14:textId="2A646024" w:rsidR="00FB1D46" w:rsidRPr="00120F17" w:rsidRDefault="00B268DE" w:rsidP="00B268DE">
            <w:pPr>
              <w:pStyle w:val="tv213"/>
              <w:tabs>
                <w:tab w:val="left" w:pos="426"/>
                <w:tab w:val="left" w:pos="567"/>
              </w:tabs>
              <w:spacing w:before="0" w:beforeAutospacing="0" w:after="0" w:afterAutospacing="0"/>
              <w:ind w:left="480"/>
              <w:jc w:val="both"/>
            </w:pPr>
            <w:r w:rsidRPr="00120F17">
              <w:t>1.</w:t>
            </w:r>
            <w:r w:rsidR="00FB1D46" w:rsidRPr="00120F17">
              <w:t>Nacionālajam veselības dienestam 9</w:t>
            </w:r>
            <w:r w:rsidR="00574A52" w:rsidRPr="00120F17">
              <w:t> 208 88</w:t>
            </w:r>
            <w:r w:rsidR="00F648E6" w:rsidRPr="00120F17">
              <w:t>8</w:t>
            </w:r>
            <w:r w:rsidR="00FB1D46" w:rsidRPr="00120F17">
              <w:t xml:space="preserve"> </w:t>
            </w:r>
            <w:proofErr w:type="spellStart"/>
            <w:r w:rsidR="00FB1D46" w:rsidRPr="00120F17">
              <w:rPr>
                <w:i/>
                <w:iCs/>
              </w:rPr>
              <w:t>euro</w:t>
            </w:r>
            <w:proofErr w:type="spellEnd"/>
            <w:r w:rsidR="00FB1D46" w:rsidRPr="00120F17">
              <w:t xml:space="preserve"> apmērā, lai segtu izdevumus(skat., anotācijas pielikumus Nr.</w:t>
            </w:r>
            <w:r w:rsidR="003C1FBB" w:rsidRPr="00120F17">
              <w:t>1</w:t>
            </w:r>
            <w:r w:rsidR="00FB1D46" w:rsidRPr="00120F17">
              <w:t xml:space="preserve"> līdz Nr.</w:t>
            </w:r>
            <w:r w:rsidR="003C1FBB" w:rsidRPr="00120F17">
              <w:t>4</w:t>
            </w:r>
            <w:r w:rsidR="00E6460D" w:rsidRPr="00120F17">
              <w:t>3</w:t>
            </w:r>
            <w:r w:rsidR="00FB1D46" w:rsidRPr="00120F17">
              <w:t>):</w:t>
            </w:r>
          </w:p>
          <w:p w14:paraId="4AEDA372" w14:textId="0159ADDB" w:rsidR="00B268DE" w:rsidRPr="00120F17" w:rsidRDefault="00B268DE" w:rsidP="00B268DE">
            <w:pPr>
              <w:pStyle w:val="tv213"/>
              <w:tabs>
                <w:tab w:val="left" w:pos="142"/>
              </w:tabs>
              <w:spacing w:before="0" w:beforeAutospacing="0" w:after="0" w:afterAutospacing="0"/>
              <w:ind w:left="1030" w:hanging="567"/>
              <w:jc w:val="both"/>
            </w:pPr>
            <w:r w:rsidRPr="00120F17">
              <w:t xml:space="preserve">1.1. par ambulatorajiem veselības aprūpes pakalpojumiem 1 376 823 </w:t>
            </w:r>
            <w:proofErr w:type="spellStart"/>
            <w:r w:rsidRPr="00120F17">
              <w:rPr>
                <w:i/>
                <w:iCs/>
              </w:rPr>
              <w:t>euro</w:t>
            </w:r>
            <w:proofErr w:type="spellEnd"/>
            <w:r w:rsidRPr="00120F17">
              <w:t>;</w:t>
            </w:r>
          </w:p>
          <w:p w14:paraId="19A4292E" w14:textId="7DE6D79C" w:rsidR="00B268DE" w:rsidRPr="00120F17" w:rsidRDefault="00B268DE" w:rsidP="00B268DE">
            <w:pPr>
              <w:pStyle w:val="tv213"/>
              <w:tabs>
                <w:tab w:val="left" w:pos="142"/>
              </w:tabs>
              <w:spacing w:before="0" w:beforeAutospacing="0" w:after="0" w:afterAutospacing="0"/>
              <w:ind w:left="1030" w:hanging="567"/>
              <w:jc w:val="both"/>
            </w:pPr>
            <w:r w:rsidRPr="00120F17">
              <w:t>1.2.</w:t>
            </w:r>
            <w:r w:rsidR="00833601">
              <w:t xml:space="preserve"> </w:t>
            </w:r>
            <w:r w:rsidRPr="00120F17">
              <w:t>par stacionārajiem veselības aprūpes pakalpojumiem 445 156  </w:t>
            </w:r>
            <w:proofErr w:type="spellStart"/>
            <w:r w:rsidRPr="00120F17">
              <w:rPr>
                <w:i/>
                <w:iCs/>
              </w:rPr>
              <w:t>euro</w:t>
            </w:r>
            <w:proofErr w:type="spellEnd"/>
            <w:r w:rsidRPr="00120F17">
              <w:rPr>
                <w:i/>
                <w:iCs/>
              </w:rPr>
              <w:t>;</w:t>
            </w:r>
            <w:bookmarkStart w:id="0" w:name="_Hlk66206022"/>
          </w:p>
          <w:bookmarkEnd w:id="0"/>
          <w:p w14:paraId="49CC783E" w14:textId="1BEA7DE6" w:rsidR="00B268DE" w:rsidRPr="00120F17" w:rsidRDefault="00B268DE" w:rsidP="00B268DE">
            <w:pPr>
              <w:pStyle w:val="tv213"/>
              <w:tabs>
                <w:tab w:val="left" w:pos="142"/>
                <w:tab w:val="left" w:pos="1701"/>
              </w:tabs>
              <w:spacing w:before="0" w:beforeAutospacing="0" w:after="0" w:afterAutospacing="0"/>
              <w:ind w:left="1030" w:hanging="567"/>
              <w:jc w:val="both"/>
            </w:pPr>
            <w:r w:rsidRPr="00120F17">
              <w:t>1.3.</w:t>
            </w:r>
            <w:r w:rsidR="00833601">
              <w:t xml:space="preserve"> </w:t>
            </w:r>
            <w:r w:rsidRPr="00120F17">
              <w:t xml:space="preserve">par laboratorisko izmeklējumu organizēšanu un veikšanu 4 701 997 </w:t>
            </w:r>
            <w:proofErr w:type="spellStart"/>
            <w:r w:rsidRPr="00120F17">
              <w:rPr>
                <w:i/>
                <w:iCs/>
              </w:rPr>
              <w:t>euro</w:t>
            </w:r>
            <w:proofErr w:type="spellEnd"/>
            <w:r w:rsidRPr="00120F17">
              <w:t>;</w:t>
            </w:r>
          </w:p>
          <w:p w14:paraId="442DB4A5" w14:textId="4C3FE260" w:rsidR="00B268DE" w:rsidRPr="00120F17" w:rsidRDefault="00B268DE" w:rsidP="00B268DE">
            <w:pPr>
              <w:pStyle w:val="tv213"/>
              <w:tabs>
                <w:tab w:val="left" w:pos="142"/>
                <w:tab w:val="left" w:pos="1701"/>
              </w:tabs>
              <w:spacing w:before="0" w:beforeAutospacing="0" w:after="0" w:afterAutospacing="0"/>
              <w:ind w:left="1030" w:hanging="567"/>
              <w:jc w:val="both"/>
            </w:pPr>
            <w:r w:rsidRPr="00120F17">
              <w:t>1.4.</w:t>
            </w:r>
            <w:r w:rsidR="00833601">
              <w:t xml:space="preserve"> </w:t>
            </w:r>
            <w:r w:rsidRPr="00120F17">
              <w:t xml:space="preserve">par mājas aprūpes pakalpojumiem hroniskās slimības saasinājuma gadījumā vai akūtas saslimšanas gadījumā COVID-19 pandēmijas laikā 30 102 </w:t>
            </w:r>
            <w:proofErr w:type="spellStart"/>
            <w:r w:rsidRPr="00120F17">
              <w:rPr>
                <w:i/>
                <w:iCs/>
              </w:rPr>
              <w:t>euro</w:t>
            </w:r>
            <w:proofErr w:type="spellEnd"/>
            <w:r w:rsidRPr="00120F17">
              <w:t>;</w:t>
            </w:r>
          </w:p>
          <w:p w14:paraId="2877FAC8" w14:textId="7011161E" w:rsidR="00B268DE" w:rsidRPr="00120F17" w:rsidRDefault="00B268DE" w:rsidP="00B268DE">
            <w:pPr>
              <w:pStyle w:val="tv213"/>
              <w:tabs>
                <w:tab w:val="left" w:pos="142"/>
                <w:tab w:val="left" w:pos="1701"/>
              </w:tabs>
              <w:spacing w:before="0" w:beforeAutospacing="0" w:after="0" w:afterAutospacing="0"/>
              <w:ind w:left="1030" w:hanging="567"/>
              <w:jc w:val="both"/>
            </w:pPr>
            <w:r w:rsidRPr="00120F17">
              <w:t>1.5. par individuālo aizsardzības līdzekļu un dezinfekcijas līdzekļu iegādi 2</w:t>
            </w:r>
            <w:r w:rsidR="00C57761">
              <w:t> </w:t>
            </w:r>
            <w:r w:rsidRPr="00120F17">
              <w:t>49</w:t>
            </w:r>
            <w:r w:rsidR="00C57761">
              <w:t>1 346</w:t>
            </w:r>
            <w:r w:rsidRPr="00120F17">
              <w:t xml:space="preserve"> </w:t>
            </w:r>
            <w:proofErr w:type="spellStart"/>
            <w:r w:rsidRPr="00120F17">
              <w:rPr>
                <w:i/>
                <w:iCs/>
              </w:rPr>
              <w:t>euro</w:t>
            </w:r>
            <w:proofErr w:type="spellEnd"/>
            <w:r w:rsidRPr="00120F17">
              <w:t>;</w:t>
            </w:r>
          </w:p>
          <w:p w14:paraId="6512ABB4" w14:textId="2ECA78B7" w:rsidR="00B268DE" w:rsidRPr="00FB1D46" w:rsidRDefault="00B268DE" w:rsidP="00833601">
            <w:pPr>
              <w:pStyle w:val="tv213"/>
              <w:tabs>
                <w:tab w:val="left" w:pos="142"/>
                <w:tab w:val="left" w:pos="1701"/>
              </w:tabs>
              <w:spacing w:before="0" w:beforeAutospacing="0" w:after="0" w:afterAutospacing="0"/>
              <w:ind w:left="1030" w:hanging="567"/>
              <w:jc w:val="both"/>
            </w:pPr>
            <w:r w:rsidRPr="00120F17">
              <w:t>1.</w:t>
            </w:r>
            <w:r w:rsidR="00C57761">
              <w:t>6</w:t>
            </w:r>
            <w:r w:rsidRPr="00120F17">
              <w:t>.</w:t>
            </w:r>
            <w:r w:rsidR="004175E9">
              <w:t xml:space="preserve"> </w:t>
            </w:r>
            <w:r w:rsidR="00DE2127">
              <w:t xml:space="preserve"> p</w:t>
            </w:r>
            <w:r w:rsidR="00DE2127" w:rsidRPr="00DE2127">
              <w:t>iemaksai ģimenes ārsta praksei par individuālo aizsardzības līdzekļu izmantošanu, nodrošinot pacientu aprūpi</w:t>
            </w:r>
            <w:r w:rsidR="00DE2127">
              <w:t xml:space="preserve"> </w:t>
            </w:r>
            <w:r w:rsidRPr="00120F17">
              <w:t xml:space="preserve">163  464 </w:t>
            </w:r>
            <w:proofErr w:type="spellStart"/>
            <w:r w:rsidRPr="00120F17">
              <w:rPr>
                <w:i/>
                <w:iCs/>
              </w:rPr>
              <w:t>euro</w:t>
            </w:r>
            <w:proofErr w:type="spellEnd"/>
            <w:r w:rsidRPr="00120F17">
              <w:t>.</w:t>
            </w:r>
          </w:p>
          <w:p w14:paraId="110ACBE6" w14:textId="62FA999F" w:rsidR="00FB1D46" w:rsidRDefault="00FB1D46" w:rsidP="00B268DE">
            <w:pPr>
              <w:pStyle w:val="tv213"/>
              <w:tabs>
                <w:tab w:val="left" w:pos="604"/>
              </w:tabs>
              <w:spacing w:before="0" w:beforeAutospacing="0" w:after="0" w:afterAutospacing="0"/>
              <w:ind w:left="604" w:hanging="283"/>
              <w:jc w:val="both"/>
            </w:pPr>
            <w:r>
              <w:t xml:space="preserve">   </w:t>
            </w:r>
            <w:r w:rsidR="00B268DE">
              <w:t xml:space="preserve">2. </w:t>
            </w:r>
            <w:r w:rsidRPr="00FB1D46">
              <w:t xml:space="preserve"> Neatliekamās medicīniskās palīdzības dienestam 39 496 </w:t>
            </w:r>
            <w:proofErr w:type="spellStart"/>
            <w:r w:rsidRPr="00FB1D46">
              <w:rPr>
                <w:i/>
                <w:iCs/>
              </w:rPr>
              <w:t>euro</w:t>
            </w:r>
            <w:proofErr w:type="spellEnd"/>
            <w:r w:rsidRPr="00FB1D46">
              <w:t xml:space="preserve"> apmērā    individuālo aizsardzības līdzekļu un dezinfekcijas līdzekļu iegādei</w:t>
            </w:r>
            <w:r>
              <w:t xml:space="preserve"> (skat., anotācijas pielikumu Nr.</w:t>
            </w:r>
            <w:r w:rsidR="003C1FBB">
              <w:t>4</w:t>
            </w:r>
            <w:r w:rsidR="00E6460D">
              <w:t>4</w:t>
            </w:r>
            <w:r>
              <w:t>)</w:t>
            </w:r>
            <w:r w:rsidRPr="00FB1D46">
              <w:t>.</w:t>
            </w:r>
          </w:p>
          <w:p w14:paraId="1C2CAA05" w14:textId="77777777" w:rsidR="00FB1D46" w:rsidRDefault="00FB1D46" w:rsidP="00FB1D46">
            <w:pPr>
              <w:pStyle w:val="tv213"/>
              <w:tabs>
                <w:tab w:val="left" w:pos="142"/>
                <w:tab w:val="left" w:pos="1313"/>
              </w:tabs>
              <w:spacing w:before="0" w:beforeAutospacing="0" w:after="0" w:afterAutospacing="0"/>
              <w:ind w:left="321" w:hanging="567"/>
              <w:jc w:val="both"/>
            </w:pPr>
          </w:p>
          <w:p w14:paraId="780118FC" w14:textId="2AF03E36" w:rsidR="00F3310D" w:rsidRPr="00F3310D" w:rsidRDefault="00F3310D" w:rsidP="00F3310D">
            <w:pPr>
              <w:pStyle w:val="tv213"/>
              <w:tabs>
                <w:tab w:val="left" w:pos="-142"/>
                <w:tab w:val="left" w:pos="0"/>
                <w:tab w:val="left" w:pos="284"/>
              </w:tabs>
              <w:spacing w:before="0" w:beforeAutospacing="0" w:after="0" w:afterAutospacing="0"/>
              <w:jc w:val="both"/>
            </w:pPr>
            <w:r w:rsidRPr="00F3310D">
              <w:t>Veselības ministrija normatīvajos aktos noteiktajā kārtībā sagatavo</w:t>
            </w:r>
            <w:r w:rsidR="003700C7">
              <w:t>s</w:t>
            </w:r>
            <w:r w:rsidRPr="00F3310D">
              <w:t xml:space="preserve"> un iesnieg</w:t>
            </w:r>
            <w:r w:rsidR="003700C7">
              <w:t>s</w:t>
            </w:r>
            <w:r w:rsidRPr="00F3310D">
              <w:t xml:space="preserve"> Finanšu ministrijā pieprasījumu par šā rīkojuma 1.punktā minēto līdzekļu piešķiršanu no valsts budžeta programmas 02.00.00 “Līdzekļi neparedzētiem gadījumiem”.</w:t>
            </w:r>
          </w:p>
          <w:p w14:paraId="5D2874A1" w14:textId="77777777" w:rsidR="00F3310D" w:rsidRDefault="00F3310D" w:rsidP="00F3310D">
            <w:pPr>
              <w:pStyle w:val="tv213"/>
              <w:tabs>
                <w:tab w:val="left" w:pos="426"/>
              </w:tabs>
              <w:spacing w:before="0" w:beforeAutospacing="0" w:after="0" w:afterAutospacing="0"/>
              <w:jc w:val="both"/>
            </w:pPr>
          </w:p>
          <w:p w14:paraId="740F32B4" w14:textId="794510F1" w:rsidR="00ED6AD7" w:rsidRPr="004F5D64" w:rsidRDefault="00ED6AD7" w:rsidP="00ED6AD7">
            <w:pPr>
              <w:pStyle w:val="tv213"/>
              <w:tabs>
                <w:tab w:val="left" w:pos="426"/>
              </w:tabs>
              <w:spacing w:before="0" w:beforeAutospacing="0" w:after="0" w:afterAutospacing="0"/>
              <w:jc w:val="both"/>
            </w:pPr>
            <w:r w:rsidRPr="00ED6AD7">
              <w:t>Finanšu ministr</w:t>
            </w:r>
            <w:r w:rsidR="003700C7">
              <w:t>s</w:t>
            </w:r>
            <w:r w:rsidRPr="00ED6AD7">
              <w:t xml:space="preserve"> normatīvajos aktos noteiktajā kārtībā informē</w:t>
            </w:r>
            <w:r w:rsidR="003700C7">
              <w:t>s</w:t>
            </w:r>
            <w:r w:rsidRPr="00ED6AD7">
              <w:t xml:space="preserve"> Saeimas Budžeta un finanšu (nodokļu) komisiju par šā rīkojuma 1.punktā minētajām apropriācijas izmaiņām un, ja Saeimas Budžeta un finanšu (nodokļu) komisija piecu darbdienu laikā no attiecīgās informācijas saņemšanas dienas</w:t>
            </w:r>
            <w:r w:rsidR="00331BED">
              <w:t xml:space="preserve"> nebūs iebildusi</w:t>
            </w:r>
            <w:r w:rsidRPr="00ED6AD7">
              <w:t xml:space="preserve"> pret apropriācijas izmaiņām, veik</w:t>
            </w:r>
            <w:r w:rsidR="003700C7">
              <w:t>s</w:t>
            </w:r>
            <w:r w:rsidRPr="00ED6AD7">
              <w:t xml:space="preserve"> apropriācijas izmaiņas.</w:t>
            </w:r>
          </w:p>
        </w:tc>
      </w:tr>
      <w:tr w:rsidR="00F530FE" w14:paraId="31D1856D" w14:textId="77777777" w:rsidTr="009547D2">
        <w:tc>
          <w:tcPr>
            <w:tcW w:w="1702" w:type="dxa"/>
            <w:vAlign w:val="center"/>
          </w:tcPr>
          <w:p w14:paraId="0E93E33E"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5A816A22"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78FDD731" w14:textId="77777777" w:rsidTr="004F5D64">
        <w:trPr>
          <w:trHeight w:val="992"/>
        </w:trPr>
        <w:tc>
          <w:tcPr>
            <w:tcW w:w="1702" w:type="dxa"/>
            <w:vAlign w:val="center"/>
          </w:tcPr>
          <w:p w14:paraId="4DF86FB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4EE3173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35CBB46D" w14:textId="77777777" w:rsidTr="002074A4">
        <w:tc>
          <w:tcPr>
            <w:tcW w:w="1702" w:type="dxa"/>
            <w:vAlign w:val="center"/>
          </w:tcPr>
          <w:p w14:paraId="3D356092"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43C69EED"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01D4CAB7" w14:textId="77777777" w:rsidTr="00492040">
        <w:tc>
          <w:tcPr>
            <w:tcW w:w="1702" w:type="dxa"/>
            <w:vAlign w:val="center"/>
          </w:tcPr>
          <w:p w14:paraId="62D59AA1" w14:textId="19F44DCB"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8.Cita informācija</w:t>
            </w:r>
          </w:p>
        </w:tc>
        <w:tc>
          <w:tcPr>
            <w:tcW w:w="7654" w:type="dxa"/>
            <w:gridSpan w:val="7"/>
            <w:shd w:val="clear" w:color="auto" w:fill="auto"/>
            <w:vAlign w:val="center"/>
          </w:tcPr>
          <w:p w14:paraId="0AFA626A" w14:textId="1B327ACD" w:rsidR="004774BF" w:rsidRPr="0004043E" w:rsidRDefault="0066520F" w:rsidP="0004043E">
            <w:pPr>
              <w:pStyle w:val="NoSpacing"/>
              <w:ind w:firstLine="321"/>
              <w:jc w:val="both"/>
              <w:rPr>
                <w:rFonts w:ascii="Times New Roman" w:hAnsi="Times New Roman" w:cs="Times New Roman"/>
                <w:sz w:val="24"/>
              </w:rPr>
            </w:pPr>
            <w:r w:rsidRPr="00DF2EDB">
              <w:rPr>
                <w:rFonts w:ascii="Times New Roman" w:hAnsi="Times New Roman" w:cs="Times New Roman"/>
                <w:sz w:val="24"/>
              </w:rPr>
              <w:t xml:space="preserve">Izdevumi tiks veikti Veselības ministrijas budžeta programmas 99.00.00 “Līdzekļu neparedzētiem gadījumiem izlietojums” ietvaros, līdzekļus pārdalot no valsts budžeta programmas 02.00.00 “Līdzekļi neparedzētiem gadījumiem”. </w:t>
            </w:r>
          </w:p>
          <w:p w14:paraId="0B898E62" w14:textId="6D99244B" w:rsidR="00ED5A46" w:rsidRDefault="004774BF" w:rsidP="004774BF">
            <w:pPr>
              <w:pStyle w:val="ListParagraph"/>
              <w:shd w:val="clear" w:color="auto" w:fill="FFFFFF"/>
              <w:ind w:left="0"/>
              <w:jc w:val="both"/>
            </w:pPr>
            <w:r>
              <w:t xml:space="preserve"> </w:t>
            </w:r>
            <w:r w:rsidR="0004043E">
              <w:t xml:space="preserve">    </w:t>
            </w:r>
            <w:r>
              <w:t>T</w:t>
            </w:r>
            <w:r w:rsidR="00ED5A46">
              <w:t xml:space="preserve">ika sagatavots </w:t>
            </w:r>
            <w:r w:rsidR="00ED5A46">
              <w:rPr>
                <w:bCs/>
              </w:rPr>
              <w:t>r</w:t>
            </w:r>
            <w:r w:rsidR="00ED5A46" w:rsidRPr="00744B24">
              <w:rPr>
                <w:bCs/>
              </w:rPr>
              <w:t>īkojuma projekts</w:t>
            </w:r>
            <w:r w:rsidR="00ED5A46">
              <w:rPr>
                <w:bCs/>
              </w:rPr>
              <w:t>, kurš</w:t>
            </w:r>
            <w:r w:rsidR="00ED5A46" w:rsidRPr="00744B24">
              <w:rPr>
                <w:bCs/>
              </w:rPr>
              <w:t xml:space="preserve"> paredz Finanšu ministrijai no valsts budžeta programmas 02.00.00 “Līdzekļi neparedzētiem gadījumiem” piešķirt Veselības ministrijai </w:t>
            </w:r>
            <w:r w:rsidR="00ED5A46">
              <w:rPr>
                <w:bCs/>
              </w:rPr>
              <w:t xml:space="preserve">9 248 384 </w:t>
            </w:r>
            <w:proofErr w:type="spellStart"/>
            <w:r w:rsidR="00ED5A46" w:rsidRPr="00FC5592">
              <w:rPr>
                <w:bCs/>
                <w:i/>
                <w:iCs/>
              </w:rPr>
              <w:t>euro</w:t>
            </w:r>
            <w:proofErr w:type="spellEnd"/>
            <w:r w:rsidR="00ED5A46">
              <w:t>, tai skaitā:</w:t>
            </w:r>
          </w:p>
          <w:p w14:paraId="37280345" w14:textId="77777777" w:rsidR="00ED5A46" w:rsidRDefault="00ED5A46" w:rsidP="00ED5A46">
            <w:pPr>
              <w:pStyle w:val="ListParagraph"/>
              <w:numPr>
                <w:ilvl w:val="0"/>
                <w:numId w:val="28"/>
              </w:numPr>
              <w:shd w:val="clear" w:color="auto" w:fill="FFFFFF"/>
              <w:ind w:left="321" w:hanging="284"/>
              <w:jc w:val="both"/>
            </w:pPr>
            <w:r>
              <w:lastRenderedPageBreak/>
              <w:t xml:space="preserve">pasākumi, kuri iekļauti pamatojoties uz Veselības ministrijas iniciatīvu 2 724 408 </w:t>
            </w:r>
            <w:proofErr w:type="spellStart"/>
            <w:r w:rsidRPr="00FC5592">
              <w:rPr>
                <w:i/>
                <w:iCs/>
              </w:rPr>
              <w:t>euro</w:t>
            </w:r>
            <w:proofErr w:type="spellEnd"/>
            <w:r>
              <w:t xml:space="preserve"> apmērā:</w:t>
            </w:r>
          </w:p>
          <w:p w14:paraId="1512345A" w14:textId="79F193D2" w:rsidR="00ED5A46" w:rsidRDefault="00ED5A46" w:rsidP="00ED5A46">
            <w:pPr>
              <w:pStyle w:val="ListParagraph"/>
              <w:shd w:val="clear" w:color="auto" w:fill="FFFFFF"/>
              <w:ind w:left="321" w:hanging="142"/>
              <w:jc w:val="both"/>
            </w:pPr>
            <w:r>
              <w:t>- i</w:t>
            </w:r>
            <w:r w:rsidRPr="00F3190F">
              <w:t xml:space="preserve">ndividuālo aizsardzības līdzekļu izmaksas 60160 </w:t>
            </w:r>
            <w:r w:rsidR="005A43E3">
              <w:t>–</w:t>
            </w:r>
            <w:r w:rsidRPr="00F3190F">
              <w:t xml:space="preserve"> </w:t>
            </w:r>
            <w:r w:rsidR="005A43E3">
              <w:t>individuālo aizsardzības līdzekļu</w:t>
            </w:r>
            <w:r w:rsidRPr="00F3190F">
              <w:t xml:space="preserve"> izmaksas viena COVID-19 pacienta aprūpei un 60161 </w:t>
            </w:r>
            <w:r w:rsidR="005A43E3">
              <w:t>–</w:t>
            </w:r>
            <w:r w:rsidRPr="00F3190F">
              <w:t xml:space="preserve"> </w:t>
            </w:r>
            <w:r w:rsidR="005A43E3">
              <w:t>individuālo aizsardzības līdzekļu</w:t>
            </w:r>
            <w:r w:rsidRPr="00F3190F">
              <w:t xml:space="preserve"> izmaksas COVID-19 vairāku pacientu aprūpei (</w:t>
            </w:r>
            <w:r>
              <w:t xml:space="preserve">novembris, </w:t>
            </w:r>
            <w:r w:rsidRPr="00F3190F">
              <w:t>decembris)</w:t>
            </w:r>
            <w:r>
              <w:t xml:space="preserve"> – 3 342 </w:t>
            </w:r>
            <w:proofErr w:type="spellStart"/>
            <w:r w:rsidRPr="00FC5592">
              <w:rPr>
                <w:i/>
                <w:iCs/>
              </w:rPr>
              <w:t>euro</w:t>
            </w:r>
            <w:proofErr w:type="spellEnd"/>
            <w:r>
              <w:t>;</w:t>
            </w:r>
          </w:p>
          <w:p w14:paraId="766F22B4" w14:textId="48E135B1" w:rsidR="00ED5A46" w:rsidRDefault="00ED5A46" w:rsidP="00ED5A46">
            <w:pPr>
              <w:pStyle w:val="ListParagraph"/>
              <w:shd w:val="clear" w:color="auto" w:fill="FFFFFF"/>
              <w:ind w:left="321" w:hanging="142"/>
              <w:jc w:val="both"/>
            </w:pPr>
            <w:r>
              <w:t>- m</w:t>
            </w:r>
            <w:r w:rsidRPr="00F3190F">
              <w:t>ājas aprūpes pakalpojums hroniskās slimības saasinājuma gadījumā vai akūtas saslimšanas gadījumā COVID-19 pandēmijas laikā”</w:t>
            </w:r>
            <w:r w:rsidR="00283238">
              <w:t xml:space="preserve"> </w:t>
            </w:r>
            <w:r w:rsidRPr="00F3190F">
              <w:t>-M19 (decembris)</w:t>
            </w:r>
            <w:r>
              <w:t xml:space="preserve"> – 30 102 </w:t>
            </w:r>
            <w:proofErr w:type="spellStart"/>
            <w:r w:rsidRPr="00FC5592">
              <w:rPr>
                <w:i/>
                <w:iCs/>
              </w:rPr>
              <w:t>euro</w:t>
            </w:r>
            <w:proofErr w:type="spellEnd"/>
            <w:r>
              <w:t>;</w:t>
            </w:r>
          </w:p>
          <w:p w14:paraId="20935492" w14:textId="59327B89" w:rsidR="00ED5A46" w:rsidRPr="00E157BD" w:rsidRDefault="00ED5A46" w:rsidP="00ED5A46">
            <w:pPr>
              <w:pStyle w:val="ListParagraph"/>
              <w:shd w:val="clear" w:color="auto" w:fill="FFFFFF"/>
              <w:ind w:left="321" w:hanging="142"/>
              <w:jc w:val="both"/>
            </w:pPr>
            <w:r>
              <w:t>- p</w:t>
            </w:r>
            <w:r w:rsidRPr="00480FCE">
              <w:t xml:space="preserve">iemaksa ārstniecības personai par </w:t>
            </w:r>
            <w:r w:rsidR="005A43E3">
              <w:t>individuālo aizsardzības līdzekļu</w:t>
            </w:r>
            <w:r w:rsidRPr="00480FCE">
              <w:t xml:space="preserve"> izmantošanu pacientu aprūpē ģimenes ārsta praksē (decembris)</w:t>
            </w:r>
            <w:r>
              <w:t xml:space="preserve"> – 163 464 </w:t>
            </w:r>
            <w:proofErr w:type="spellStart"/>
            <w:r w:rsidRPr="00FC5592">
              <w:rPr>
                <w:i/>
                <w:iCs/>
              </w:rPr>
              <w:t>euro</w:t>
            </w:r>
            <w:proofErr w:type="spellEnd"/>
            <w:r>
              <w:t>;</w:t>
            </w:r>
          </w:p>
          <w:p w14:paraId="4F201E35" w14:textId="4D5D8546" w:rsidR="00ED5A46" w:rsidRDefault="00ED5A46" w:rsidP="00ED5A46">
            <w:pPr>
              <w:pStyle w:val="ListParagraph"/>
              <w:shd w:val="clear" w:color="auto" w:fill="FFFFFF"/>
              <w:ind w:left="321" w:hanging="142"/>
              <w:jc w:val="both"/>
            </w:pPr>
            <w:r>
              <w:t xml:space="preserve">-individuālo aizsardzības līdzekļu izmaksas (novembris, decembris, korekcija par oktobri) – 2 486 895 </w:t>
            </w:r>
            <w:proofErr w:type="spellStart"/>
            <w:r w:rsidRPr="00FC5592">
              <w:rPr>
                <w:i/>
                <w:iCs/>
              </w:rPr>
              <w:t>euro</w:t>
            </w:r>
            <w:proofErr w:type="spellEnd"/>
            <w:r>
              <w:t>;</w:t>
            </w:r>
          </w:p>
          <w:p w14:paraId="1E33C7CC" w14:textId="7D0BB59F" w:rsidR="00ED5A46" w:rsidRDefault="00ED5A46" w:rsidP="00ED5A46">
            <w:pPr>
              <w:pStyle w:val="ListParagraph"/>
              <w:shd w:val="clear" w:color="auto" w:fill="FFFFFF"/>
              <w:ind w:left="321" w:hanging="142"/>
              <w:jc w:val="both"/>
            </w:pPr>
            <w:r>
              <w:t>-VAS “Latvijas Pasts” pakalpojumi</w:t>
            </w:r>
            <w:r w:rsidR="009B0CA5">
              <w:t xml:space="preserve"> (</w:t>
            </w:r>
            <w:r w:rsidR="005A43E3">
              <w:t xml:space="preserve">individuālo aizsardzības līdzekļu </w:t>
            </w:r>
            <w:r w:rsidR="009B0CA5">
              <w:t xml:space="preserve"> nogādāšana stacionārajām ārstniecības iestādēm</w:t>
            </w:r>
            <w:r w:rsidR="005A43E3">
              <w:t xml:space="preserve"> un ģimenes ārstu praksēm</w:t>
            </w:r>
            <w:r w:rsidR="009B0CA5">
              <w:t>)</w:t>
            </w:r>
            <w:r>
              <w:t xml:space="preserve"> – 1 109 </w:t>
            </w:r>
            <w:proofErr w:type="spellStart"/>
            <w:r w:rsidRPr="00FC5592">
              <w:rPr>
                <w:i/>
                <w:iCs/>
              </w:rPr>
              <w:t>euro</w:t>
            </w:r>
            <w:proofErr w:type="spellEnd"/>
            <w:r>
              <w:t>;</w:t>
            </w:r>
          </w:p>
          <w:p w14:paraId="4384B034" w14:textId="5D93F179" w:rsidR="00ED5A46" w:rsidRDefault="00ED5A46" w:rsidP="00ED5A46">
            <w:pPr>
              <w:pStyle w:val="ListParagraph"/>
              <w:shd w:val="clear" w:color="auto" w:fill="FFFFFF"/>
              <w:ind w:left="321" w:hanging="142"/>
              <w:jc w:val="both"/>
            </w:pPr>
            <w:r>
              <w:t xml:space="preserve">-individuālo aizsardzības līdzekļu un dezinfekcijas līdzekļu izmaksas (NMPD) – 39 496 </w:t>
            </w:r>
            <w:proofErr w:type="spellStart"/>
            <w:r w:rsidRPr="00FC5592">
              <w:rPr>
                <w:i/>
                <w:iCs/>
              </w:rPr>
              <w:t>euro</w:t>
            </w:r>
            <w:proofErr w:type="spellEnd"/>
            <w:r w:rsidR="00CD541F">
              <w:t xml:space="preserve"> (</w:t>
            </w:r>
            <w:r w:rsidR="00CD541F" w:rsidRPr="00CD541F">
              <w:t>izdevumi no 2021.gada 1.janvāra decembra līdz 2021.gada 8.februārim</w:t>
            </w:r>
            <w:r w:rsidR="00CD541F">
              <w:t>)</w:t>
            </w:r>
            <w:r>
              <w:t>.</w:t>
            </w:r>
          </w:p>
          <w:p w14:paraId="5468A596" w14:textId="0A9E7693" w:rsidR="00ED5A46" w:rsidRPr="00C065EB" w:rsidRDefault="00ED5A46" w:rsidP="00ED5A46">
            <w:pPr>
              <w:pStyle w:val="ListParagraph"/>
              <w:numPr>
                <w:ilvl w:val="0"/>
                <w:numId w:val="28"/>
              </w:numPr>
              <w:shd w:val="clear" w:color="auto" w:fill="FFFFFF"/>
              <w:ind w:left="179" w:hanging="179"/>
              <w:jc w:val="both"/>
            </w:pPr>
            <w:r>
              <w:t xml:space="preserve">pasākumi, kuri iekļauti pamatojoties uz </w:t>
            </w:r>
            <w:r w:rsidR="00E35F58">
              <w:t xml:space="preserve">MK noteikumu </w:t>
            </w:r>
            <w:r>
              <w:rPr>
                <w:bCs/>
              </w:rPr>
              <w:t xml:space="preserve">Nr.555  243.1., 243.2., 243.3., 243.4. apakšpunktu un 246.punktu 6 523 976 </w:t>
            </w:r>
            <w:proofErr w:type="spellStart"/>
            <w:r w:rsidRPr="00FC5592">
              <w:rPr>
                <w:bCs/>
                <w:i/>
                <w:iCs/>
              </w:rPr>
              <w:t>euro</w:t>
            </w:r>
            <w:proofErr w:type="spellEnd"/>
            <w:r>
              <w:rPr>
                <w:bCs/>
              </w:rPr>
              <w:t xml:space="preserve"> apmērā:</w:t>
            </w:r>
          </w:p>
          <w:p w14:paraId="4DA55E82" w14:textId="346B9FE8" w:rsidR="00ED5A46" w:rsidRDefault="00ED5A46" w:rsidP="00ED5A46">
            <w:pPr>
              <w:pStyle w:val="ListParagraph"/>
              <w:shd w:val="clear" w:color="auto" w:fill="FFFFFF"/>
              <w:ind w:left="179"/>
              <w:jc w:val="both"/>
              <w:rPr>
                <w:bCs/>
              </w:rPr>
            </w:pPr>
            <w:r>
              <w:rPr>
                <w:bCs/>
              </w:rPr>
              <w:t xml:space="preserve">- SAVA pakalpojumu summa (novembris – decembris) – 1 028 140 </w:t>
            </w:r>
            <w:proofErr w:type="spellStart"/>
            <w:r w:rsidRPr="00FC5592">
              <w:rPr>
                <w:bCs/>
                <w:i/>
                <w:iCs/>
              </w:rPr>
              <w:t>euro</w:t>
            </w:r>
            <w:proofErr w:type="spellEnd"/>
            <w:r w:rsidR="00CD541F">
              <w:rPr>
                <w:bCs/>
                <w:i/>
                <w:iCs/>
              </w:rPr>
              <w:t>;</w:t>
            </w:r>
            <w:r>
              <w:rPr>
                <w:bCs/>
              </w:rPr>
              <w:t xml:space="preserve"> </w:t>
            </w:r>
          </w:p>
          <w:p w14:paraId="378AB531" w14:textId="77777777" w:rsidR="00CD541F" w:rsidRDefault="00ED5A46" w:rsidP="00ED5A46">
            <w:pPr>
              <w:pStyle w:val="ListParagraph"/>
              <w:shd w:val="clear" w:color="auto" w:fill="FFFFFF"/>
              <w:ind w:left="179"/>
              <w:jc w:val="both"/>
              <w:rPr>
                <w:bCs/>
              </w:rPr>
            </w:pPr>
            <w:r>
              <w:rPr>
                <w:bCs/>
              </w:rPr>
              <w:t xml:space="preserve">- zobārstniecības pakalpojumu summu (decembris) – 43 144 </w:t>
            </w:r>
            <w:proofErr w:type="spellStart"/>
            <w:r w:rsidRPr="009E7466">
              <w:rPr>
                <w:bCs/>
                <w:i/>
                <w:iCs/>
              </w:rPr>
              <w:t>euro</w:t>
            </w:r>
            <w:proofErr w:type="spellEnd"/>
            <w:r>
              <w:rPr>
                <w:bCs/>
              </w:rPr>
              <w:t xml:space="preserve"> </w:t>
            </w:r>
            <w:r w:rsidR="00CD541F">
              <w:rPr>
                <w:bCs/>
              </w:rPr>
              <w:t>;</w:t>
            </w:r>
          </w:p>
          <w:p w14:paraId="709DB8DF" w14:textId="3F90F819" w:rsidR="00ED5A46" w:rsidRDefault="00ED5A46" w:rsidP="00ED5A46">
            <w:pPr>
              <w:pStyle w:val="ListParagraph"/>
              <w:shd w:val="clear" w:color="auto" w:fill="FFFFFF"/>
              <w:ind w:left="179"/>
              <w:jc w:val="both"/>
              <w:rPr>
                <w:bCs/>
              </w:rPr>
            </w:pPr>
            <w:r>
              <w:rPr>
                <w:bCs/>
              </w:rPr>
              <w:t xml:space="preserve">- vīrusa COVID-19 paraugu transportēšanas izmaksas (septembris – decembris) – 47 257 </w:t>
            </w:r>
            <w:proofErr w:type="spellStart"/>
            <w:r w:rsidRPr="009E7466">
              <w:rPr>
                <w:bCs/>
                <w:i/>
                <w:iCs/>
              </w:rPr>
              <w:t>euro</w:t>
            </w:r>
            <w:proofErr w:type="spellEnd"/>
            <w:r>
              <w:rPr>
                <w:bCs/>
              </w:rPr>
              <w:t xml:space="preserve">, tai skaitā 302 </w:t>
            </w:r>
            <w:proofErr w:type="spellStart"/>
            <w:r w:rsidRPr="009E7466">
              <w:rPr>
                <w:bCs/>
                <w:i/>
                <w:iCs/>
              </w:rPr>
              <w:t>euro</w:t>
            </w:r>
            <w:proofErr w:type="spellEnd"/>
            <w:r>
              <w:rPr>
                <w:bCs/>
              </w:rPr>
              <w:t xml:space="preserve"> ir korekcija par augusta mēnesi;</w:t>
            </w:r>
          </w:p>
          <w:p w14:paraId="6DCA4263" w14:textId="77777777" w:rsidR="00ED5A46" w:rsidRDefault="00ED5A46" w:rsidP="00ED5A46">
            <w:pPr>
              <w:pStyle w:val="ListParagraph"/>
              <w:shd w:val="clear" w:color="auto" w:fill="FFFFFF"/>
              <w:ind w:left="179"/>
              <w:jc w:val="both"/>
              <w:rPr>
                <w:bCs/>
              </w:rPr>
            </w:pPr>
            <w:r>
              <w:rPr>
                <w:bCs/>
              </w:rPr>
              <w:t xml:space="preserve">- pacientu ar pozitīvu </w:t>
            </w:r>
            <w:proofErr w:type="spellStart"/>
            <w:r>
              <w:rPr>
                <w:bCs/>
              </w:rPr>
              <w:t>koronavīrusu</w:t>
            </w:r>
            <w:proofErr w:type="spellEnd"/>
            <w:r>
              <w:rPr>
                <w:bCs/>
              </w:rPr>
              <w:t xml:space="preserve"> COVID-19 transportēšana uz dzīvesvietu izmaksas (septembris – decembris) – 14 680 </w:t>
            </w:r>
            <w:proofErr w:type="spellStart"/>
            <w:r w:rsidRPr="009E7466">
              <w:rPr>
                <w:bCs/>
                <w:i/>
                <w:iCs/>
              </w:rPr>
              <w:t>euro</w:t>
            </w:r>
            <w:proofErr w:type="spellEnd"/>
            <w:r>
              <w:rPr>
                <w:bCs/>
              </w:rPr>
              <w:t xml:space="preserve">, tai skaitā 980 </w:t>
            </w:r>
            <w:proofErr w:type="spellStart"/>
            <w:r>
              <w:rPr>
                <w:bCs/>
              </w:rPr>
              <w:t>euro</w:t>
            </w:r>
            <w:proofErr w:type="spellEnd"/>
            <w:r>
              <w:rPr>
                <w:bCs/>
              </w:rPr>
              <w:t xml:space="preserve">  ir korekcija par aprīli, maiju un jūniju;</w:t>
            </w:r>
          </w:p>
          <w:p w14:paraId="0361C814" w14:textId="77777777" w:rsidR="00ED5A46" w:rsidRPr="00092E8F" w:rsidRDefault="00ED5A46" w:rsidP="00ED5A46">
            <w:pPr>
              <w:pStyle w:val="ListParagraph"/>
              <w:shd w:val="clear" w:color="auto" w:fill="FFFFFF"/>
              <w:ind w:left="179"/>
              <w:jc w:val="both"/>
              <w:rPr>
                <w:color w:val="000000" w:themeColor="text1"/>
              </w:rPr>
            </w:pPr>
            <w:r w:rsidRPr="00092E8F">
              <w:rPr>
                <w:bCs/>
                <w:color w:val="000000" w:themeColor="text1"/>
              </w:rPr>
              <w:t xml:space="preserve">- </w:t>
            </w:r>
            <w:r w:rsidRPr="00092E8F">
              <w:rPr>
                <w:color w:val="000000" w:themeColor="text1"/>
              </w:rPr>
              <w:t xml:space="preserve">apmaksa par laboratorijas izmeklējumiem (ambulatorā daļa) – 305 539 </w:t>
            </w:r>
            <w:proofErr w:type="spellStart"/>
            <w:r w:rsidRPr="00092E8F">
              <w:rPr>
                <w:i/>
                <w:iCs/>
                <w:color w:val="000000" w:themeColor="text1"/>
              </w:rPr>
              <w:t>euro</w:t>
            </w:r>
            <w:proofErr w:type="spellEnd"/>
            <w:r w:rsidRPr="00092E8F">
              <w:rPr>
                <w:color w:val="000000" w:themeColor="text1"/>
              </w:rPr>
              <w:t>;</w:t>
            </w:r>
          </w:p>
          <w:p w14:paraId="59456155" w14:textId="77777777" w:rsidR="00ED5A46" w:rsidRPr="00092E8F" w:rsidRDefault="00ED5A46" w:rsidP="00ED5A46">
            <w:pPr>
              <w:pStyle w:val="ListParagraph"/>
              <w:shd w:val="clear" w:color="auto" w:fill="FFFFFF"/>
              <w:ind w:left="179"/>
              <w:jc w:val="both"/>
              <w:rPr>
                <w:color w:val="000000" w:themeColor="text1"/>
              </w:rPr>
            </w:pPr>
            <w:r w:rsidRPr="00092E8F">
              <w:rPr>
                <w:color w:val="000000" w:themeColor="text1"/>
              </w:rPr>
              <w:t xml:space="preserve">- apmaksa par laboratorijas izmeklējumiem un pakalpojumiem (stacionārā daļa) – 363 721 </w:t>
            </w:r>
            <w:proofErr w:type="spellStart"/>
            <w:r w:rsidRPr="00092E8F">
              <w:rPr>
                <w:i/>
                <w:iCs/>
                <w:color w:val="000000" w:themeColor="text1"/>
              </w:rPr>
              <w:t>euro</w:t>
            </w:r>
            <w:proofErr w:type="spellEnd"/>
            <w:r w:rsidRPr="00092E8F">
              <w:rPr>
                <w:color w:val="000000" w:themeColor="text1"/>
              </w:rPr>
              <w:t>;</w:t>
            </w:r>
          </w:p>
          <w:p w14:paraId="55B3F150" w14:textId="77777777" w:rsidR="00ED5A46" w:rsidRDefault="00ED5A46" w:rsidP="00ED5A46">
            <w:pPr>
              <w:pStyle w:val="ListParagraph"/>
              <w:shd w:val="clear" w:color="auto" w:fill="FFFFFF"/>
              <w:ind w:left="179"/>
              <w:jc w:val="both"/>
              <w:rPr>
                <w:bCs/>
              </w:rPr>
            </w:pPr>
            <w:r>
              <w:rPr>
                <w:bCs/>
              </w:rPr>
              <w:t>- p</w:t>
            </w:r>
            <w:r w:rsidRPr="002305B0">
              <w:rPr>
                <w:bCs/>
              </w:rPr>
              <w:t>acientu vai paraugu transports, ja to veikusi cita kompānija un par to slimnīcai piestādīts rēķins</w:t>
            </w:r>
            <w:r>
              <w:rPr>
                <w:bCs/>
              </w:rPr>
              <w:t xml:space="preserve"> (novembris – decembris) – 19 498 </w:t>
            </w:r>
            <w:proofErr w:type="spellStart"/>
            <w:r w:rsidRPr="009E7466">
              <w:rPr>
                <w:bCs/>
                <w:i/>
                <w:iCs/>
              </w:rPr>
              <w:t>euro</w:t>
            </w:r>
            <w:proofErr w:type="spellEnd"/>
            <w:r>
              <w:rPr>
                <w:bCs/>
              </w:rPr>
              <w:t>;</w:t>
            </w:r>
          </w:p>
          <w:p w14:paraId="733D786E" w14:textId="5F55F808" w:rsidR="00ED5A46" w:rsidRDefault="00ED5A46" w:rsidP="00ED5A46">
            <w:pPr>
              <w:pStyle w:val="ListParagraph"/>
              <w:shd w:val="clear" w:color="auto" w:fill="FFFFFF"/>
              <w:ind w:left="179"/>
              <w:jc w:val="both"/>
              <w:rPr>
                <w:bCs/>
              </w:rPr>
            </w:pPr>
            <w:r>
              <w:rPr>
                <w:bCs/>
              </w:rPr>
              <w:t xml:space="preserve">- COVID-19 laboratorisko izmeklējumu veikšana un organizēšana (oktobris – decembris) – 4 341 794 </w:t>
            </w:r>
            <w:proofErr w:type="spellStart"/>
            <w:r w:rsidRPr="009E7466">
              <w:rPr>
                <w:bCs/>
                <w:i/>
                <w:iCs/>
              </w:rPr>
              <w:t>euro</w:t>
            </w:r>
            <w:proofErr w:type="spellEnd"/>
            <w:r>
              <w:rPr>
                <w:bCs/>
              </w:rPr>
              <w:t>;</w:t>
            </w:r>
          </w:p>
          <w:p w14:paraId="18420328" w14:textId="001945F1" w:rsidR="00ED5A46" w:rsidRDefault="00ED5A46" w:rsidP="00ED5A46">
            <w:pPr>
              <w:pStyle w:val="ListParagraph"/>
              <w:shd w:val="clear" w:color="auto" w:fill="FFFFFF"/>
              <w:ind w:left="179"/>
              <w:jc w:val="both"/>
              <w:rPr>
                <w:bCs/>
              </w:rPr>
            </w:pPr>
            <w:r>
              <w:rPr>
                <w:bCs/>
              </w:rPr>
              <w:t xml:space="preserve">- izdevumi par individuālo aizsardzības līdzekļu izlietojumu, paņemšana un laboratorija (oktobris – novembris) – 318 148 </w:t>
            </w:r>
            <w:proofErr w:type="spellStart"/>
            <w:r w:rsidRPr="009E7466">
              <w:rPr>
                <w:bCs/>
                <w:i/>
                <w:iCs/>
              </w:rPr>
              <w:t>euro</w:t>
            </w:r>
            <w:proofErr w:type="spellEnd"/>
            <w:r>
              <w:rPr>
                <w:bCs/>
              </w:rPr>
              <w:t>;</w:t>
            </w:r>
          </w:p>
          <w:p w14:paraId="377FDE4A" w14:textId="649CEBC4" w:rsidR="00ED5A46" w:rsidRPr="001A1CA2" w:rsidRDefault="00ED5A46" w:rsidP="00ED5A46">
            <w:pPr>
              <w:pStyle w:val="ListParagraph"/>
              <w:shd w:val="clear" w:color="auto" w:fill="FFFFFF"/>
              <w:ind w:left="179"/>
              <w:jc w:val="both"/>
              <w:rPr>
                <w:bCs/>
                <w:i/>
                <w:iCs/>
              </w:rPr>
            </w:pPr>
            <w:r>
              <w:rPr>
                <w:bCs/>
              </w:rPr>
              <w:t xml:space="preserve">- transporta barotņu molekulāri bioloģiskiem izmeklējumiem nodrošināšana (novembris – decembris) – 42 055 </w:t>
            </w:r>
            <w:proofErr w:type="spellStart"/>
            <w:r w:rsidRPr="009E7466">
              <w:rPr>
                <w:bCs/>
                <w:i/>
                <w:iCs/>
              </w:rPr>
              <w:t>euro</w:t>
            </w:r>
            <w:proofErr w:type="spellEnd"/>
            <w:r>
              <w:rPr>
                <w:bCs/>
                <w:i/>
                <w:iCs/>
              </w:rPr>
              <w:t>.</w:t>
            </w:r>
          </w:p>
          <w:p w14:paraId="3F7F7EAC" w14:textId="04B59DD2" w:rsidR="00ED5A46" w:rsidRDefault="00ED5A46" w:rsidP="00CD541F">
            <w:pPr>
              <w:shd w:val="clear" w:color="auto" w:fill="FFFFFF"/>
              <w:jc w:val="both"/>
            </w:pPr>
          </w:p>
          <w:p w14:paraId="7BC1722A" w14:textId="77777777" w:rsidR="00D65369" w:rsidRDefault="00D65369" w:rsidP="00ED5A46">
            <w:pPr>
              <w:pStyle w:val="ListParagraph"/>
              <w:shd w:val="clear" w:color="auto" w:fill="FFFFFF"/>
              <w:ind w:left="0" w:firstLine="37"/>
              <w:jc w:val="both"/>
            </w:pPr>
          </w:p>
          <w:p w14:paraId="1B233C22" w14:textId="0AA285CD" w:rsidR="007816BC" w:rsidRPr="00D65369" w:rsidRDefault="00D65369" w:rsidP="007816BC">
            <w:pPr>
              <w:shd w:val="clear" w:color="auto" w:fill="FFFFFF"/>
              <w:jc w:val="both"/>
            </w:pPr>
            <w:r>
              <w:t>Finansējuma sadalījums pa periodiem</w:t>
            </w:r>
            <w:r w:rsidR="007816BC" w:rsidRPr="00744B24">
              <w:rPr>
                <w:bCs/>
              </w:rPr>
              <w:t>, tai skaitā:</w:t>
            </w:r>
          </w:p>
          <w:p w14:paraId="31C69954" w14:textId="542C4A76" w:rsidR="007816BC" w:rsidRPr="00492040" w:rsidRDefault="007816BC" w:rsidP="007816BC">
            <w:pPr>
              <w:pStyle w:val="ListParagraph"/>
              <w:numPr>
                <w:ilvl w:val="0"/>
                <w:numId w:val="28"/>
              </w:numPr>
              <w:shd w:val="clear" w:color="auto" w:fill="FFFFFF"/>
              <w:jc w:val="both"/>
              <w:rPr>
                <w:bCs/>
              </w:rPr>
            </w:pPr>
            <w:r w:rsidRPr="00492040">
              <w:rPr>
                <w:bCs/>
              </w:rPr>
              <w:t>6</w:t>
            </w:r>
            <w:r w:rsidR="00CA20FA" w:rsidRPr="00492040">
              <w:rPr>
                <w:bCs/>
              </w:rPr>
              <w:t> </w:t>
            </w:r>
            <w:r w:rsidRPr="00492040">
              <w:rPr>
                <w:bCs/>
              </w:rPr>
              <w:t>9</w:t>
            </w:r>
            <w:r w:rsidR="00CA20FA" w:rsidRPr="00492040">
              <w:rPr>
                <w:bCs/>
              </w:rPr>
              <w:t>80 207</w:t>
            </w:r>
            <w:r w:rsidRPr="00492040">
              <w:rPr>
                <w:bCs/>
              </w:rPr>
              <w:t xml:space="preserve"> </w:t>
            </w:r>
            <w:proofErr w:type="spellStart"/>
            <w:r w:rsidRPr="00492040">
              <w:rPr>
                <w:bCs/>
                <w:i/>
                <w:iCs/>
              </w:rPr>
              <w:t>euro</w:t>
            </w:r>
            <w:proofErr w:type="spellEnd"/>
            <w:r w:rsidRPr="00492040">
              <w:rPr>
                <w:bCs/>
              </w:rPr>
              <w:t xml:space="preserve"> decembra mēneša izdevumi,</w:t>
            </w:r>
          </w:p>
          <w:p w14:paraId="2AF4FA9B" w14:textId="4231701A" w:rsidR="007816BC" w:rsidRPr="00492040" w:rsidRDefault="007816BC" w:rsidP="007816BC">
            <w:pPr>
              <w:pStyle w:val="ListParagraph"/>
              <w:numPr>
                <w:ilvl w:val="0"/>
                <w:numId w:val="28"/>
              </w:numPr>
              <w:shd w:val="clear" w:color="auto" w:fill="FFFFFF"/>
              <w:jc w:val="both"/>
              <w:rPr>
                <w:bCs/>
              </w:rPr>
            </w:pPr>
            <w:r w:rsidRPr="00492040">
              <w:rPr>
                <w:bCs/>
              </w:rPr>
              <w:t>1 936 21</w:t>
            </w:r>
            <w:r w:rsidR="00CA20FA" w:rsidRPr="00492040">
              <w:rPr>
                <w:bCs/>
              </w:rPr>
              <w:t>5</w:t>
            </w:r>
            <w:r w:rsidRPr="00492040">
              <w:rPr>
                <w:bCs/>
              </w:rPr>
              <w:t xml:space="preserve"> </w:t>
            </w:r>
            <w:proofErr w:type="spellStart"/>
            <w:r w:rsidRPr="00492040">
              <w:rPr>
                <w:bCs/>
                <w:i/>
                <w:iCs/>
              </w:rPr>
              <w:t>euro</w:t>
            </w:r>
            <w:proofErr w:type="spellEnd"/>
            <w:r w:rsidRPr="00492040">
              <w:rPr>
                <w:bCs/>
                <w:i/>
                <w:iCs/>
              </w:rPr>
              <w:t xml:space="preserve"> </w:t>
            </w:r>
            <w:r w:rsidRPr="00492040">
              <w:rPr>
                <w:bCs/>
              </w:rPr>
              <w:t>novembra mēneša izdevumi,</w:t>
            </w:r>
          </w:p>
          <w:p w14:paraId="133EC84B" w14:textId="4986ABB4" w:rsidR="007816BC" w:rsidRPr="00492040" w:rsidRDefault="00FF525E" w:rsidP="00492040">
            <w:pPr>
              <w:pStyle w:val="ListParagraph"/>
              <w:numPr>
                <w:ilvl w:val="0"/>
                <w:numId w:val="28"/>
              </w:numPr>
              <w:jc w:val="both"/>
              <w:rPr>
                <w:bCs/>
              </w:rPr>
            </w:pPr>
            <w:r w:rsidRPr="00492040">
              <w:rPr>
                <w:bCs/>
              </w:rPr>
              <w:t>282 769</w:t>
            </w:r>
            <w:r w:rsidR="007816BC" w:rsidRPr="00492040">
              <w:rPr>
                <w:bCs/>
              </w:rPr>
              <w:t xml:space="preserve"> </w:t>
            </w:r>
            <w:proofErr w:type="spellStart"/>
            <w:r w:rsidR="007816BC" w:rsidRPr="00492040">
              <w:rPr>
                <w:bCs/>
                <w:i/>
                <w:iCs/>
              </w:rPr>
              <w:t>euro</w:t>
            </w:r>
            <w:proofErr w:type="spellEnd"/>
            <w:r w:rsidR="007816BC" w:rsidRPr="00492040">
              <w:rPr>
                <w:bCs/>
              </w:rPr>
              <w:t xml:space="preserve"> oktobra mēneša izdevumi</w:t>
            </w:r>
            <w:r w:rsidR="00492040" w:rsidRPr="00492040">
              <w:rPr>
                <w:bCs/>
              </w:rPr>
              <w:t>,</w:t>
            </w:r>
          </w:p>
          <w:p w14:paraId="6A969503" w14:textId="77777777" w:rsidR="007816BC" w:rsidRDefault="007816BC" w:rsidP="007816BC">
            <w:pPr>
              <w:pStyle w:val="ListParagraph"/>
              <w:numPr>
                <w:ilvl w:val="0"/>
                <w:numId w:val="28"/>
              </w:numPr>
              <w:shd w:val="clear" w:color="auto" w:fill="FFFFFF"/>
              <w:jc w:val="both"/>
              <w:rPr>
                <w:bCs/>
              </w:rPr>
            </w:pPr>
            <w:r>
              <w:rPr>
                <w:bCs/>
              </w:rPr>
              <w:t xml:space="preserve">8415 </w:t>
            </w:r>
            <w:proofErr w:type="spellStart"/>
            <w:r w:rsidRPr="007130A9">
              <w:rPr>
                <w:bCs/>
                <w:i/>
                <w:iCs/>
              </w:rPr>
              <w:t>euro</w:t>
            </w:r>
            <w:proofErr w:type="spellEnd"/>
            <w:r>
              <w:rPr>
                <w:bCs/>
                <w:i/>
                <w:iCs/>
              </w:rPr>
              <w:t xml:space="preserve"> </w:t>
            </w:r>
            <w:r>
              <w:rPr>
                <w:bCs/>
              </w:rPr>
              <w:t>septembra mēneša izdevumi,</w:t>
            </w:r>
          </w:p>
          <w:p w14:paraId="2DDF7948" w14:textId="77777777" w:rsidR="007816BC" w:rsidRDefault="007816BC" w:rsidP="007816BC">
            <w:pPr>
              <w:pStyle w:val="ListParagraph"/>
              <w:numPr>
                <w:ilvl w:val="0"/>
                <w:numId w:val="28"/>
              </w:numPr>
              <w:shd w:val="clear" w:color="auto" w:fill="FFFFFF"/>
              <w:jc w:val="both"/>
              <w:rPr>
                <w:bCs/>
              </w:rPr>
            </w:pPr>
            <w:r>
              <w:rPr>
                <w:bCs/>
              </w:rPr>
              <w:t xml:space="preserve">302 </w:t>
            </w:r>
            <w:proofErr w:type="spellStart"/>
            <w:r w:rsidRPr="00A81FA5">
              <w:rPr>
                <w:bCs/>
                <w:i/>
                <w:iCs/>
              </w:rPr>
              <w:t>euro</w:t>
            </w:r>
            <w:proofErr w:type="spellEnd"/>
            <w:r w:rsidRPr="00A81FA5">
              <w:rPr>
                <w:bCs/>
                <w:i/>
                <w:iCs/>
              </w:rPr>
              <w:t xml:space="preserve"> </w:t>
            </w:r>
            <w:r>
              <w:rPr>
                <w:bCs/>
              </w:rPr>
              <w:t xml:space="preserve">augusta mēneša izdevumi (korekcijas), </w:t>
            </w:r>
          </w:p>
          <w:p w14:paraId="713C9193" w14:textId="77777777" w:rsidR="007816BC" w:rsidRDefault="007816BC" w:rsidP="007816BC">
            <w:pPr>
              <w:pStyle w:val="ListParagraph"/>
              <w:numPr>
                <w:ilvl w:val="0"/>
                <w:numId w:val="28"/>
              </w:numPr>
              <w:shd w:val="clear" w:color="auto" w:fill="FFFFFF"/>
              <w:jc w:val="both"/>
              <w:rPr>
                <w:bCs/>
              </w:rPr>
            </w:pPr>
            <w:r>
              <w:rPr>
                <w:bCs/>
              </w:rPr>
              <w:t xml:space="preserve">106 </w:t>
            </w:r>
            <w:proofErr w:type="spellStart"/>
            <w:r w:rsidRPr="00A81FA5">
              <w:rPr>
                <w:bCs/>
                <w:i/>
                <w:iCs/>
              </w:rPr>
              <w:t>euro</w:t>
            </w:r>
            <w:proofErr w:type="spellEnd"/>
            <w:r>
              <w:rPr>
                <w:bCs/>
              </w:rPr>
              <w:t xml:space="preserve"> jūnija mēneša izdevumi (korekcijas),</w:t>
            </w:r>
          </w:p>
          <w:p w14:paraId="3BA9AD1D" w14:textId="77777777" w:rsidR="007816BC" w:rsidRDefault="007816BC" w:rsidP="007816BC">
            <w:pPr>
              <w:pStyle w:val="ListParagraph"/>
              <w:numPr>
                <w:ilvl w:val="0"/>
                <w:numId w:val="28"/>
              </w:numPr>
              <w:shd w:val="clear" w:color="auto" w:fill="FFFFFF"/>
              <w:jc w:val="both"/>
              <w:rPr>
                <w:bCs/>
              </w:rPr>
            </w:pPr>
            <w:r>
              <w:rPr>
                <w:bCs/>
              </w:rPr>
              <w:t xml:space="preserve">464 </w:t>
            </w:r>
            <w:proofErr w:type="spellStart"/>
            <w:r w:rsidRPr="00A81FA5">
              <w:rPr>
                <w:bCs/>
                <w:i/>
                <w:iCs/>
              </w:rPr>
              <w:t>euro</w:t>
            </w:r>
            <w:proofErr w:type="spellEnd"/>
            <w:r>
              <w:rPr>
                <w:bCs/>
              </w:rPr>
              <w:t xml:space="preserve"> maija mēneša izdevumi (korekcijas),</w:t>
            </w:r>
          </w:p>
          <w:p w14:paraId="7762FCFC" w14:textId="77777777" w:rsidR="007816BC" w:rsidRDefault="007816BC" w:rsidP="007816BC">
            <w:pPr>
              <w:pStyle w:val="ListParagraph"/>
              <w:numPr>
                <w:ilvl w:val="0"/>
                <w:numId w:val="28"/>
              </w:numPr>
              <w:shd w:val="clear" w:color="auto" w:fill="FFFFFF"/>
              <w:jc w:val="both"/>
              <w:rPr>
                <w:bCs/>
              </w:rPr>
            </w:pPr>
            <w:r>
              <w:rPr>
                <w:bCs/>
              </w:rPr>
              <w:t xml:space="preserve">410 </w:t>
            </w:r>
            <w:proofErr w:type="spellStart"/>
            <w:r w:rsidRPr="00A81FA5">
              <w:rPr>
                <w:bCs/>
                <w:i/>
                <w:iCs/>
              </w:rPr>
              <w:t>euro</w:t>
            </w:r>
            <w:proofErr w:type="spellEnd"/>
            <w:r>
              <w:rPr>
                <w:bCs/>
              </w:rPr>
              <w:t xml:space="preserve"> aprīļa mēneša izdevumi (korekcijas),</w:t>
            </w:r>
          </w:p>
          <w:p w14:paraId="12531C64" w14:textId="7D5EC18D" w:rsidR="00E6460D" w:rsidRPr="008D43DF" w:rsidRDefault="007816BC" w:rsidP="008D43DF">
            <w:pPr>
              <w:pStyle w:val="ListParagraph"/>
              <w:numPr>
                <w:ilvl w:val="0"/>
                <w:numId w:val="28"/>
              </w:numPr>
              <w:shd w:val="clear" w:color="auto" w:fill="FFFFFF"/>
              <w:ind w:left="37" w:firstLine="323"/>
              <w:jc w:val="both"/>
              <w:rPr>
                <w:bCs/>
              </w:rPr>
            </w:pPr>
            <w:r w:rsidRPr="008D43DF">
              <w:rPr>
                <w:bCs/>
              </w:rPr>
              <w:lastRenderedPageBreak/>
              <w:t xml:space="preserve">39 496 </w:t>
            </w:r>
            <w:proofErr w:type="spellStart"/>
            <w:r w:rsidRPr="008D43DF">
              <w:rPr>
                <w:bCs/>
                <w:i/>
                <w:iCs/>
              </w:rPr>
              <w:t>euro</w:t>
            </w:r>
            <w:proofErr w:type="spellEnd"/>
            <w:r w:rsidR="008D43DF" w:rsidRPr="008D43DF">
              <w:rPr>
                <w:bCs/>
              </w:rPr>
              <w:t xml:space="preserve"> </w:t>
            </w:r>
            <w:r w:rsidRPr="008D43DF">
              <w:rPr>
                <w:bCs/>
              </w:rPr>
              <w:t>2021.gada</w:t>
            </w:r>
            <w:r w:rsidR="008D43DF" w:rsidRPr="008D43DF">
              <w:rPr>
                <w:bCs/>
              </w:rPr>
              <w:t xml:space="preserve"> izdevumi</w:t>
            </w:r>
            <w:r w:rsidR="008D43DF">
              <w:rPr>
                <w:bCs/>
              </w:rPr>
              <w:t xml:space="preserve"> </w:t>
            </w:r>
            <w:r w:rsidR="008D43DF" w:rsidRPr="008D43DF">
              <w:rPr>
                <w:bCs/>
              </w:rPr>
              <w:t xml:space="preserve">(janvāris, februāris).       </w:t>
            </w:r>
            <w:r w:rsidRPr="008D43DF">
              <w:rPr>
                <w:bCs/>
              </w:rPr>
              <w:t xml:space="preserve"> Iepriekšminēto korekciju finansējums nav iepriekš pieprasīts no valsts budžeta programmas “Līdzekļi neparedzētiem gadījumiem”.</w:t>
            </w:r>
          </w:p>
          <w:p w14:paraId="5F135CBF" w14:textId="77777777" w:rsidR="00E6460D" w:rsidRDefault="00E6460D" w:rsidP="009D3A09">
            <w:pPr>
              <w:pStyle w:val="ListParagraph"/>
              <w:shd w:val="clear" w:color="auto" w:fill="FFFFFF"/>
              <w:ind w:left="0" w:firstLine="37"/>
              <w:jc w:val="both"/>
            </w:pPr>
          </w:p>
          <w:p w14:paraId="6154808F" w14:textId="4CD7D349" w:rsidR="002119F6" w:rsidRPr="000B1336" w:rsidRDefault="002119F6" w:rsidP="009D3A09">
            <w:pPr>
              <w:pStyle w:val="ListParagraph"/>
              <w:shd w:val="clear" w:color="auto" w:fill="FFFFFF"/>
              <w:ind w:left="0" w:firstLine="37"/>
              <w:jc w:val="both"/>
            </w:pPr>
            <w:r>
              <w:t>Rīkojuma projekt</w:t>
            </w:r>
            <w:r w:rsidR="002A4501">
              <w:t>ā</w:t>
            </w:r>
            <w:r>
              <w:t xml:space="preserve"> norādītais</w:t>
            </w:r>
            <w:r w:rsidR="00A53FFA">
              <w:t xml:space="preserve"> papildu</w:t>
            </w:r>
            <w:r>
              <w:t xml:space="preserve"> nepieciešamais finansējuma apmērs nepārklājas ar citiem Ministru kabineta lēmumiem.</w:t>
            </w:r>
          </w:p>
        </w:tc>
      </w:tr>
    </w:tbl>
    <w:p w14:paraId="5B717D02"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3F894175" w14:textId="77777777" w:rsidTr="006936E5">
        <w:tc>
          <w:tcPr>
            <w:tcW w:w="9356" w:type="dxa"/>
          </w:tcPr>
          <w:p w14:paraId="2BD5AE37"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2D6270CC" w14:textId="77777777" w:rsidTr="006936E5">
        <w:tc>
          <w:tcPr>
            <w:tcW w:w="9356" w:type="dxa"/>
          </w:tcPr>
          <w:p w14:paraId="0FA0F84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348E1F3F"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117218DC" w14:textId="77777777" w:rsidTr="006936E5">
        <w:tc>
          <w:tcPr>
            <w:tcW w:w="9356" w:type="dxa"/>
          </w:tcPr>
          <w:p w14:paraId="4B51854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191CE953" w14:textId="77777777" w:rsidTr="006936E5">
        <w:tc>
          <w:tcPr>
            <w:tcW w:w="9356" w:type="dxa"/>
          </w:tcPr>
          <w:p w14:paraId="61306844"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52FC8DB"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4F6A2DF5" w14:textId="77777777" w:rsidTr="006936E5">
        <w:tc>
          <w:tcPr>
            <w:tcW w:w="9356" w:type="dxa"/>
          </w:tcPr>
          <w:p w14:paraId="153939C6"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6926740" w14:textId="77777777" w:rsidTr="006936E5">
        <w:tc>
          <w:tcPr>
            <w:tcW w:w="9356" w:type="dxa"/>
          </w:tcPr>
          <w:p w14:paraId="3771DF5B"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598FB6C6"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00745863" w14:textId="77777777" w:rsidTr="006936E5">
        <w:tc>
          <w:tcPr>
            <w:tcW w:w="9356" w:type="dxa"/>
            <w:gridSpan w:val="3"/>
          </w:tcPr>
          <w:p w14:paraId="7963B06E"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104CF60A" w14:textId="77777777" w:rsidTr="006936E5">
        <w:tc>
          <w:tcPr>
            <w:tcW w:w="568" w:type="dxa"/>
          </w:tcPr>
          <w:p w14:paraId="0A6F7B26"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1D42896"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7325E848" w14:textId="77777777" w:rsidR="0049601C" w:rsidRPr="00D65792" w:rsidRDefault="001E37ED" w:rsidP="0049601C">
            <w:pPr>
              <w:jc w:val="both"/>
            </w:pPr>
            <w:r w:rsidRPr="0079260F">
              <w:t>Veselības ministrija</w:t>
            </w:r>
            <w:r w:rsidR="00B11E1F">
              <w:t xml:space="preserve">, </w:t>
            </w:r>
            <w:r>
              <w:t xml:space="preserve"> </w:t>
            </w:r>
            <w:r w:rsidR="00B11E1F">
              <w:t>Nacionālais veselības dienests</w:t>
            </w:r>
          </w:p>
        </w:tc>
      </w:tr>
      <w:tr w:rsidR="0049601C" w14:paraId="44F19E88" w14:textId="77777777" w:rsidTr="006936E5">
        <w:tc>
          <w:tcPr>
            <w:tcW w:w="568" w:type="dxa"/>
          </w:tcPr>
          <w:p w14:paraId="7387960D"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3394684F"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5F7274A4" w14:textId="55DC88A9" w:rsidR="0049601C" w:rsidRPr="00D65792" w:rsidRDefault="0049601C" w:rsidP="0049601C">
            <w:r w:rsidRPr="00D65792">
              <w:t>Projekts šo jomu neskar</w:t>
            </w:r>
            <w:r w:rsidR="006C4A80">
              <w:t xml:space="preserve">. </w:t>
            </w:r>
          </w:p>
        </w:tc>
      </w:tr>
      <w:tr w:rsidR="0049601C" w14:paraId="0DE14DA2" w14:textId="77777777" w:rsidTr="006936E5">
        <w:tc>
          <w:tcPr>
            <w:tcW w:w="568" w:type="dxa"/>
          </w:tcPr>
          <w:p w14:paraId="045B90EA"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47D31BC0"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08DC7E2E"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176BE5B1"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215786BA" w14:textId="77777777" w:rsidR="008B37B7" w:rsidRDefault="008B37B7" w:rsidP="00EC6E12">
      <w:pPr>
        <w:pStyle w:val="NoSpacing"/>
        <w:rPr>
          <w:rFonts w:ascii="Times New Roman" w:hAnsi="Times New Roman" w:cs="Times New Roman"/>
          <w:iCs/>
          <w:sz w:val="24"/>
          <w:szCs w:val="24"/>
          <w:lang w:eastAsia="lv-LV"/>
        </w:rPr>
      </w:pPr>
    </w:p>
    <w:p w14:paraId="35D855BA" w14:textId="2D649E56" w:rsidR="00DF461F" w:rsidRDefault="00DC2DAF" w:rsidP="00DF461F">
      <w:pPr>
        <w:ind w:right="-765"/>
        <w:rPr>
          <w:rFonts w:eastAsia="Calibri"/>
          <w:color w:val="000000" w:themeColor="text1"/>
          <w:sz w:val="28"/>
          <w:szCs w:val="28"/>
        </w:rPr>
      </w:pPr>
      <w:r>
        <w:rPr>
          <w:sz w:val="28"/>
          <w:szCs w:val="28"/>
        </w:rPr>
        <w:t>Veselības ministr</w:t>
      </w:r>
      <w:r w:rsidR="00783C90">
        <w:rPr>
          <w:sz w:val="28"/>
          <w:szCs w:val="28"/>
        </w:rPr>
        <w:t>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783C90">
        <w:rPr>
          <w:sz w:val="28"/>
          <w:szCs w:val="28"/>
        </w:rPr>
        <w:t>D.Pavļuts</w:t>
      </w:r>
      <w:proofErr w:type="spellEnd"/>
    </w:p>
    <w:p w14:paraId="475D9756" w14:textId="77777777" w:rsidR="00DF461F" w:rsidRPr="00EF42B0" w:rsidRDefault="00DF461F" w:rsidP="00EF42B0">
      <w:pPr>
        <w:tabs>
          <w:tab w:val="left" w:pos="6237"/>
        </w:tabs>
        <w:ind w:firstLine="720"/>
        <w:rPr>
          <w:rFonts w:eastAsiaTheme="minorHAnsi"/>
          <w:sz w:val="28"/>
          <w:szCs w:val="28"/>
        </w:rPr>
      </w:pPr>
      <w:r>
        <w:rPr>
          <w:sz w:val="28"/>
          <w:szCs w:val="28"/>
        </w:rPr>
        <w:tab/>
      </w:r>
    </w:p>
    <w:p w14:paraId="6C83A51E"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w:t>
      </w:r>
      <w:proofErr w:type="spellStart"/>
      <w:r w:rsidR="005826B6" w:rsidRPr="005826B6">
        <w:rPr>
          <w:rFonts w:eastAsia="Calibri"/>
          <w:color w:val="000000" w:themeColor="text1"/>
          <w:sz w:val="28"/>
          <w:szCs w:val="28"/>
        </w:rPr>
        <w:t>Mūrmane-Umbraško</w:t>
      </w:r>
      <w:proofErr w:type="spellEnd"/>
    </w:p>
    <w:p w14:paraId="116258CD" w14:textId="77777777" w:rsidR="00155578" w:rsidRDefault="00155578" w:rsidP="00155578">
      <w:pPr>
        <w:pStyle w:val="NormalWeb"/>
        <w:spacing w:before="0" w:beforeAutospacing="0" w:after="0" w:afterAutospacing="0"/>
        <w:rPr>
          <w:sz w:val="20"/>
          <w:szCs w:val="20"/>
        </w:rPr>
      </w:pPr>
    </w:p>
    <w:p w14:paraId="04F56F57" w14:textId="77777777" w:rsidR="00B6729B" w:rsidRDefault="00B6729B" w:rsidP="00155578">
      <w:pPr>
        <w:pStyle w:val="NormalWeb"/>
        <w:spacing w:before="0" w:beforeAutospacing="0" w:after="0" w:afterAutospacing="0"/>
      </w:pPr>
    </w:p>
    <w:p w14:paraId="56BD1F4A" w14:textId="77777777" w:rsidR="00155578" w:rsidRPr="003B7AFB" w:rsidRDefault="00F02D5C" w:rsidP="00155578">
      <w:pPr>
        <w:pStyle w:val="NormalWeb"/>
        <w:spacing w:before="0" w:beforeAutospacing="0" w:after="0" w:afterAutospacing="0"/>
      </w:pPr>
      <w:r>
        <w:t>Lazdiņa</w:t>
      </w:r>
      <w:r w:rsidR="00155578" w:rsidRPr="003B7AFB">
        <w:t xml:space="preserve"> 67876</w:t>
      </w:r>
      <w:r>
        <w:t>169</w:t>
      </w:r>
    </w:p>
    <w:p w14:paraId="30664D0D" w14:textId="77777777" w:rsidR="00E465CE" w:rsidRDefault="00401514">
      <w:pPr>
        <w:pStyle w:val="NormalWeb"/>
        <w:spacing w:before="0" w:beforeAutospacing="0" w:after="0" w:afterAutospacing="0"/>
      </w:pPr>
      <w:hyperlink r:id="rId8" w:history="1">
        <w:r w:rsidR="00F02D5C" w:rsidRPr="00AF332C">
          <w:rPr>
            <w:rStyle w:val="Hyperlink"/>
          </w:rPr>
          <w:t>ivita.lazdina@vm.gov.lv</w:t>
        </w:r>
      </w:hyperlink>
    </w:p>
    <w:sectPr w:rsidR="00E465CE" w:rsidSect="001941FE">
      <w:headerReference w:type="default" r:id="rId9"/>
      <w:footerReference w:type="default" r:id="rId10"/>
      <w:footerReference w:type="first" r:id="rId11"/>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903DB" w14:textId="77777777" w:rsidR="004E4EB4" w:rsidRDefault="004E4EB4" w:rsidP="00894C55">
      <w:r>
        <w:separator/>
      </w:r>
    </w:p>
  </w:endnote>
  <w:endnote w:type="continuationSeparator" w:id="0">
    <w:p w14:paraId="242EE270" w14:textId="77777777" w:rsidR="004E4EB4" w:rsidRDefault="004E4EB4"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CF5AD" w14:textId="6AF3E083" w:rsidR="00284857" w:rsidRPr="00894C55" w:rsidRDefault="00284857">
    <w:pPr>
      <w:pStyle w:val="Footer"/>
      <w:rPr>
        <w:rFonts w:ascii="Times New Roman" w:hAnsi="Times New Roman" w:cs="Times New Roman"/>
        <w:sz w:val="20"/>
        <w:szCs w:val="20"/>
      </w:rPr>
    </w:pPr>
    <w:bookmarkStart w:id="1" w:name="_Hlk508203706"/>
    <w:bookmarkStart w:id="2" w:name="_Hlk508203707"/>
    <w:bookmarkStart w:id="3"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144635">
      <w:rPr>
        <w:rFonts w:ascii="Times New Roman" w:hAnsi="Times New Roman" w:cs="Times New Roman"/>
        <w:sz w:val="20"/>
        <w:szCs w:val="20"/>
      </w:rPr>
      <w:t>12</w:t>
    </w:r>
    <w:r w:rsidR="00395442">
      <w:rPr>
        <w:rFonts w:ascii="Times New Roman" w:hAnsi="Times New Roman" w:cs="Times New Roman"/>
        <w:sz w:val="20"/>
        <w:szCs w:val="20"/>
      </w:rPr>
      <w:t>03</w:t>
    </w:r>
    <w:r>
      <w:rPr>
        <w:rFonts w:ascii="Times New Roman" w:hAnsi="Times New Roman" w:cs="Times New Roman"/>
        <w:sz w:val="20"/>
        <w:szCs w:val="20"/>
      </w:rPr>
      <w:t>21</w:t>
    </w:r>
    <w:r w:rsidRPr="008B37B7">
      <w:rPr>
        <w:rFonts w:ascii="Times New Roman" w:hAnsi="Times New Roman" w:cs="Times New Roman"/>
        <w:sz w:val="20"/>
        <w:szCs w:val="20"/>
      </w:rPr>
      <w:t>_</w:t>
    </w:r>
    <w:r>
      <w:rPr>
        <w:rFonts w:ascii="Times New Roman" w:hAnsi="Times New Roman" w:cs="Times New Roman"/>
        <w:sz w:val="20"/>
        <w:szCs w:val="20"/>
      </w:rPr>
      <w:t>LN</w:t>
    </w:r>
    <w:bookmarkEnd w:id="1"/>
    <w:bookmarkEnd w:id="2"/>
    <w:bookmarkEnd w:id="3"/>
    <w:r>
      <w:rPr>
        <w:rFonts w:ascii="Times New Roman" w:hAnsi="Times New Roman" w:cs="Times New Roman"/>
        <w:sz w:val="20"/>
        <w:szCs w:val="20"/>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47CAB" w14:textId="2438A06E" w:rsidR="00284857" w:rsidRPr="00155578" w:rsidRDefault="00284857" w:rsidP="00155578">
    <w:pPr>
      <w:pStyle w:val="Footer"/>
    </w:pPr>
    <w:r w:rsidRPr="00155578">
      <w:rPr>
        <w:rFonts w:ascii="Times New Roman" w:hAnsi="Times New Roman" w:cs="Times New Roman"/>
        <w:sz w:val="20"/>
        <w:szCs w:val="20"/>
      </w:rPr>
      <w:t>VManot_</w:t>
    </w:r>
    <w:r w:rsidR="00144635">
      <w:rPr>
        <w:rFonts w:ascii="Times New Roman" w:hAnsi="Times New Roman" w:cs="Times New Roman"/>
        <w:sz w:val="20"/>
        <w:szCs w:val="20"/>
      </w:rPr>
      <w:t>12</w:t>
    </w:r>
    <w:r w:rsidR="00395442">
      <w:rPr>
        <w:rFonts w:ascii="Times New Roman" w:hAnsi="Times New Roman" w:cs="Times New Roman"/>
        <w:sz w:val="20"/>
        <w:szCs w:val="20"/>
      </w:rPr>
      <w:t>03</w:t>
    </w:r>
    <w:r>
      <w:rPr>
        <w:rFonts w:ascii="Times New Roman" w:hAnsi="Times New Roman" w:cs="Times New Roman"/>
        <w:sz w:val="20"/>
        <w:szCs w:val="20"/>
      </w:rPr>
      <w:t>21</w:t>
    </w:r>
    <w:r w:rsidRPr="00155578">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7D607" w14:textId="77777777" w:rsidR="004E4EB4" w:rsidRDefault="004E4EB4" w:rsidP="00894C55">
      <w:r>
        <w:separator/>
      </w:r>
    </w:p>
  </w:footnote>
  <w:footnote w:type="continuationSeparator" w:id="0">
    <w:p w14:paraId="0DA426CF" w14:textId="77777777" w:rsidR="004E4EB4" w:rsidRDefault="004E4EB4"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5CA890" w14:textId="77777777" w:rsidR="00284857" w:rsidRPr="00C25B49" w:rsidRDefault="0028485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0537"/>
    <w:multiLevelType w:val="hybridMultilevel"/>
    <w:tmpl w:val="42284B72"/>
    <w:lvl w:ilvl="0" w:tplc="51301DE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093A27"/>
    <w:multiLevelType w:val="multilevel"/>
    <w:tmpl w:val="55CCD8C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ED5CFB"/>
    <w:multiLevelType w:val="multilevel"/>
    <w:tmpl w:val="C60088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7E3100"/>
    <w:multiLevelType w:val="hybridMultilevel"/>
    <w:tmpl w:val="7F7E892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9" w15:restartNumberingAfterBreak="0">
    <w:nsid w:val="0FC9404C"/>
    <w:multiLevelType w:val="hybridMultilevel"/>
    <w:tmpl w:val="7CEE49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2A62042"/>
    <w:multiLevelType w:val="multilevel"/>
    <w:tmpl w:val="7772F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12" w15:restartNumberingAfterBreak="0">
    <w:nsid w:val="21EE6829"/>
    <w:multiLevelType w:val="hybridMultilevel"/>
    <w:tmpl w:val="53B81204"/>
    <w:lvl w:ilvl="0" w:tplc="51301DE4">
      <w:start w:val="3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23B4791B"/>
    <w:multiLevelType w:val="hybridMultilevel"/>
    <w:tmpl w:val="5A1AE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6"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7" w15:restartNumberingAfterBreak="0">
    <w:nsid w:val="319D0E12"/>
    <w:multiLevelType w:val="multilevel"/>
    <w:tmpl w:val="FE2ED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52242"/>
    <w:multiLevelType w:val="hybridMultilevel"/>
    <w:tmpl w:val="0E8EAA3A"/>
    <w:lvl w:ilvl="0" w:tplc="51301DE4">
      <w:start w:val="3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26624B7"/>
    <w:multiLevelType w:val="hybridMultilevel"/>
    <w:tmpl w:val="8698F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88C0800"/>
    <w:multiLevelType w:val="hybridMultilevel"/>
    <w:tmpl w:val="223219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24"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25" w15:restartNumberingAfterBreak="0">
    <w:nsid w:val="3B624D79"/>
    <w:multiLevelType w:val="hybridMultilevel"/>
    <w:tmpl w:val="2EBC48D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6"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F1F36DE"/>
    <w:multiLevelType w:val="hybridMultilevel"/>
    <w:tmpl w:val="FF60D0C0"/>
    <w:lvl w:ilvl="0" w:tplc="7624D5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7374C56"/>
    <w:multiLevelType w:val="hybridMultilevel"/>
    <w:tmpl w:val="5BA66F6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0" w15:restartNumberingAfterBreak="0">
    <w:nsid w:val="4869176C"/>
    <w:multiLevelType w:val="hybridMultilevel"/>
    <w:tmpl w:val="D60C3320"/>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666D91"/>
    <w:multiLevelType w:val="multilevel"/>
    <w:tmpl w:val="5B425CBA"/>
    <w:lvl w:ilvl="0">
      <w:start w:val="1"/>
      <w:numFmt w:val="decimal"/>
      <w:lvlText w:val="%1."/>
      <w:lvlJc w:val="left"/>
      <w:pPr>
        <w:ind w:left="495" w:hanging="495"/>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32"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33" w15:restartNumberingAfterBreak="0">
    <w:nsid w:val="5B675324"/>
    <w:multiLevelType w:val="hybridMultilevel"/>
    <w:tmpl w:val="4808B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37"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38"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39"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40" w15:restartNumberingAfterBreak="0">
    <w:nsid w:val="67E750FE"/>
    <w:multiLevelType w:val="hybridMultilevel"/>
    <w:tmpl w:val="22B022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B661C3"/>
    <w:multiLevelType w:val="hybridMultilevel"/>
    <w:tmpl w:val="7EEEED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FEC7118"/>
    <w:multiLevelType w:val="multilevel"/>
    <w:tmpl w:val="123C07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46" w15:restartNumberingAfterBreak="0">
    <w:nsid w:val="7A5E3A8C"/>
    <w:multiLevelType w:val="hybridMultilevel"/>
    <w:tmpl w:val="1478AE10"/>
    <w:lvl w:ilvl="0" w:tplc="C2D84C06">
      <w:start w:val="4"/>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47"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48" w15:restartNumberingAfterBreak="0">
    <w:nsid w:val="7D7D03DA"/>
    <w:multiLevelType w:val="hybridMultilevel"/>
    <w:tmpl w:val="CB46E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43"/>
  </w:num>
  <w:num w:numId="3">
    <w:abstractNumId w:val="15"/>
  </w:num>
  <w:num w:numId="4">
    <w:abstractNumId w:val="45"/>
  </w:num>
  <w:num w:numId="5">
    <w:abstractNumId w:val="26"/>
  </w:num>
  <w:num w:numId="6">
    <w:abstractNumId w:val="4"/>
  </w:num>
  <w:num w:numId="7">
    <w:abstractNumId w:val="44"/>
  </w:num>
  <w:num w:numId="8">
    <w:abstractNumId w:val="5"/>
  </w:num>
  <w:num w:numId="9">
    <w:abstractNumId w:val="47"/>
  </w:num>
  <w:num w:numId="10">
    <w:abstractNumId w:val="23"/>
  </w:num>
  <w:num w:numId="11">
    <w:abstractNumId w:val="38"/>
  </w:num>
  <w:num w:numId="12">
    <w:abstractNumId w:val="8"/>
  </w:num>
  <w:num w:numId="13">
    <w:abstractNumId w:val="16"/>
  </w:num>
  <w:num w:numId="14">
    <w:abstractNumId w:val="28"/>
  </w:num>
  <w:num w:numId="15">
    <w:abstractNumId w:val="39"/>
  </w:num>
  <w:num w:numId="16">
    <w:abstractNumId w:val="20"/>
  </w:num>
  <w:num w:numId="17">
    <w:abstractNumId w:val="13"/>
  </w:num>
  <w:num w:numId="18">
    <w:abstractNumId w:val="36"/>
  </w:num>
  <w:num w:numId="19">
    <w:abstractNumId w:val="37"/>
  </w:num>
  <w:num w:numId="20">
    <w:abstractNumId w:val="11"/>
  </w:num>
  <w:num w:numId="21">
    <w:abstractNumId w:val="24"/>
  </w:num>
  <w:num w:numId="22">
    <w:abstractNumId w:val="32"/>
  </w:num>
  <w:num w:numId="23">
    <w:abstractNumId w:val="34"/>
  </w:num>
  <w:num w:numId="24">
    <w:abstractNumId w:val="21"/>
  </w:num>
  <w:num w:numId="25">
    <w:abstractNumId w:val="1"/>
  </w:num>
  <w:num w:numId="26">
    <w:abstractNumId w:val="2"/>
  </w:num>
  <w:num w:numId="27">
    <w:abstractNumId w:val="19"/>
  </w:num>
  <w:num w:numId="28">
    <w:abstractNumId w:val="22"/>
  </w:num>
  <w:num w:numId="29">
    <w:abstractNumId w:val="48"/>
  </w:num>
  <w:num w:numId="30">
    <w:abstractNumId w:val="6"/>
  </w:num>
  <w:num w:numId="31">
    <w:abstractNumId w:val="42"/>
  </w:num>
  <w:num w:numId="32">
    <w:abstractNumId w:val="18"/>
  </w:num>
  <w:num w:numId="33">
    <w:abstractNumId w:val="12"/>
  </w:num>
  <w:num w:numId="34">
    <w:abstractNumId w:val="0"/>
  </w:num>
  <w:num w:numId="35">
    <w:abstractNumId w:val="41"/>
  </w:num>
  <w:num w:numId="36">
    <w:abstractNumId w:val="9"/>
  </w:num>
  <w:num w:numId="37">
    <w:abstractNumId w:val="14"/>
  </w:num>
  <w:num w:numId="38">
    <w:abstractNumId w:val="33"/>
  </w:num>
  <w:num w:numId="39">
    <w:abstractNumId w:val="25"/>
  </w:num>
  <w:num w:numId="40">
    <w:abstractNumId w:val="29"/>
  </w:num>
  <w:num w:numId="41">
    <w:abstractNumId w:val="7"/>
  </w:num>
  <w:num w:numId="42">
    <w:abstractNumId w:val="40"/>
  </w:num>
  <w:num w:numId="43">
    <w:abstractNumId w:val="31"/>
  </w:num>
  <w:num w:numId="44">
    <w:abstractNumId w:val="27"/>
  </w:num>
  <w:num w:numId="45">
    <w:abstractNumId w:val="10"/>
  </w:num>
  <w:num w:numId="46">
    <w:abstractNumId w:val="17"/>
  </w:num>
  <w:num w:numId="47">
    <w:abstractNumId w:val="3"/>
  </w:num>
  <w:num w:numId="48">
    <w:abstractNumId w:val="3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34"/>
    <w:rsid w:val="000034DC"/>
    <w:rsid w:val="0000409E"/>
    <w:rsid w:val="00006079"/>
    <w:rsid w:val="000066AF"/>
    <w:rsid w:val="0000729D"/>
    <w:rsid w:val="00010109"/>
    <w:rsid w:val="00012055"/>
    <w:rsid w:val="00012293"/>
    <w:rsid w:val="0001234A"/>
    <w:rsid w:val="00013008"/>
    <w:rsid w:val="000140B8"/>
    <w:rsid w:val="00015508"/>
    <w:rsid w:val="00015E49"/>
    <w:rsid w:val="0002126E"/>
    <w:rsid w:val="00021774"/>
    <w:rsid w:val="00021BCF"/>
    <w:rsid w:val="00022142"/>
    <w:rsid w:val="00022FBD"/>
    <w:rsid w:val="00025202"/>
    <w:rsid w:val="00025AB0"/>
    <w:rsid w:val="00025DE5"/>
    <w:rsid w:val="0002689B"/>
    <w:rsid w:val="0002793B"/>
    <w:rsid w:val="00030E26"/>
    <w:rsid w:val="00031925"/>
    <w:rsid w:val="0003196C"/>
    <w:rsid w:val="00032D21"/>
    <w:rsid w:val="00035CD5"/>
    <w:rsid w:val="00035E6E"/>
    <w:rsid w:val="00036510"/>
    <w:rsid w:val="00037257"/>
    <w:rsid w:val="00037CA6"/>
    <w:rsid w:val="0004022B"/>
    <w:rsid w:val="0004043E"/>
    <w:rsid w:val="00041BCC"/>
    <w:rsid w:val="0004607E"/>
    <w:rsid w:val="0004685C"/>
    <w:rsid w:val="00047778"/>
    <w:rsid w:val="000477AA"/>
    <w:rsid w:val="0004797F"/>
    <w:rsid w:val="00047E28"/>
    <w:rsid w:val="00050143"/>
    <w:rsid w:val="00051EE3"/>
    <w:rsid w:val="0005239B"/>
    <w:rsid w:val="00053FFE"/>
    <w:rsid w:val="00054141"/>
    <w:rsid w:val="00055179"/>
    <w:rsid w:val="00055704"/>
    <w:rsid w:val="000627AA"/>
    <w:rsid w:val="00063140"/>
    <w:rsid w:val="0006374D"/>
    <w:rsid w:val="00064959"/>
    <w:rsid w:val="00067B40"/>
    <w:rsid w:val="00071484"/>
    <w:rsid w:val="00071CDF"/>
    <w:rsid w:val="0007255D"/>
    <w:rsid w:val="00074438"/>
    <w:rsid w:val="000746B1"/>
    <w:rsid w:val="000754AD"/>
    <w:rsid w:val="00076EDC"/>
    <w:rsid w:val="00080BB1"/>
    <w:rsid w:val="00082138"/>
    <w:rsid w:val="0008249D"/>
    <w:rsid w:val="00082BC1"/>
    <w:rsid w:val="000849B3"/>
    <w:rsid w:val="000863DF"/>
    <w:rsid w:val="00087AC2"/>
    <w:rsid w:val="00087E40"/>
    <w:rsid w:val="00092BEF"/>
    <w:rsid w:val="00092E8F"/>
    <w:rsid w:val="0009426E"/>
    <w:rsid w:val="000946D7"/>
    <w:rsid w:val="00094707"/>
    <w:rsid w:val="00095F9A"/>
    <w:rsid w:val="00095F9B"/>
    <w:rsid w:val="000A1A38"/>
    <w:rsid w:val="000A2041"/>
    <w:rsid w:val="000A21B9"/>
    <w:rsid w:val="000A4002"/>
    <w:rsid w:val="000A422A"/>
    <w:rsid w:val="000A4A1E"/>
    <w:rsid w:val="000A5F53"/>
    <w:rsid w:val="000B0F4A"/>
    <w:rsid w:val="000B1336"/>
    <w:rsid w:val="000B32B9"/>
    <w:rsid w:val="000B54FA"/>
    <w:rsid w:val="000B6459"/>
    <w:rsid w:val="000B7207"/>
    <w:rsid w:val="000B787A"/>
    <w:rsid w:val="000B7B69"/>
    <w:rsid w:val="000C0C58"/>
    <w:rsid w:val="000C1BE8"/>
    <w:rsid w:val="000C221E"/>
    <w:rsid w:val="000C29DE"/>
    <w:rsid w:val="000C2BFE"/>
    <w:rsid w:val="000C4480"/>
    <w:rsid w:val="000C548B"/>
    <w:rsid w:val="000C568F"/>
    <w:rsid w:val="000C64CD"/>
    <w:rsid w:val="000C68E0"/>
    <w:rsid w:val="000C7E9B"/>
    <w:rsid w:val="000D00AE"/>
    <w:rsid w:val="000D04E5"/>
    <w:rsid w:val="000D069C"/>
    <w:rsid w:val="000D0791"/>
    <w:rsid w:val="000D26B7"/>
    <w:rsid w:val="000D4B4E"/>
    <w:rsid w:val="000D54D0"/>
    <w:rsid w:val="000D7BBA"/>
    <w:rsid w:val="000E0D22"/>
    <w:rsid w:val="000E10BF"/>
    <w:rsid w:val="000E34FF"/>
    <w:rsid w:val="000E6028"/>
    <w:rsid w:val="000E6D72"/>
    <w:rsid w:val="001001E8"/>
    <w:rsid w:val="001045A5"/>
    <w:rsid w:val="00105939"/>
    <w:rsid w:val="00106310"/>
    <w:rsid w:val="00107DAE"/>
    <w:rsid w:val="00110816"/>
    <w:rsid w:val="001112F5"/>
    <w:rsid w:val="00111A54"/>
    <w:rsid w:val="00112CA5"/>
    <w:rsid w:val="00113381"/>
    <w:rsid w:val="00114A05"/>
    <w:rsid w:val="00114AF6"/>
    <w:rsid w:val="00115F95"/>
    <w:rsid w:val="00116F95"/>
    <w:rsid w:val="00117539"/>
    <w:rsid w:val="0012058D"/>
    <w:rsid w:val="00120F17"/>
    <w:rsid w:val="00126D5E"/>
    <w:rsid w:val="00126E86"/>
    <w:rsid w:val="00127069"/>
    <w:rsid w:val="00127569"/>
    <w:rsid w:val="001276C9"/>
    <w:rsid w:val="00130487"/>
    <w:rsid w:val="00133FF1"/>
    <w:rsid w:val="001360AF"/>
    <w:rsid w:val="001372CB"/>
    <w:rsid w:val="00140644"/>
    <w:rsid w:val="00141039"/>
    <w:rsid w:val="001412C1"/>
    <w:rsid w:val="001424C4"/>
    <w:rsid w:val="00142707"/>
    <w:rsid w:val="00144635"/>
    <w:rsid w:val="0014584E"/>
    <w:rsid w:val="001458DF"/>
    <w:rsid w:val="00145A02"/>
    <w:rsid w:val="00146B5E"/>
    <w:rsid w:val="0015016B"/>
    <w:rsid w:val="001507E7"/>
    <w:rsid w:val="00152501"/>
    <w:rsid w:val="001525D7"/>
    <w:rsid w:val="00154A6D"/>
    <w:rsid w:val="00155578"/>
    <w:rsid w:val="00156834"/>
    <w:rsid w:val="00157F5D"/>
    <w:rsid w:val="00166297"/>
    <w:rsid w:val="00170634"/>
    <w:rsid w:val="00170BD4"/>
    <w:rsid w:val="0017170E"/>
    <w:rsid w:val="00173D28"/>
    <w:rsid w:val="00175CBC"/>
    <w:rsid w:val="00175EEA"/>
    <w:rsid w:val="001764FE"/>
    <w:rsid w:val="00177A29"/>
    <w:rsid w:val="00177B70"/>
    <w:rsid w:val="00180ACD"/>
    <w:rsid w:val="00183472"/>
    <w:rsid w:val="00183732"/>
    <w:rsid w:val="00184C6A"/>
    <w:rsid w:val="00184E57"/>
    <w:rsid w:val="0018516A"/>
    <w:rsid w:val="00185E0C"/>
    <w:rsid w:val="001932C3"/>
    <w:rsid w:val="001941FE"/>
    <w:rsid w:val="00194B54"/>
    <w:rsid w:val="0019584A"/>
    <w:rsid w:val="001A0BE1"/>
    <w:rsid w:val="001A1B39"/>
    <w:rsid w:val="001A1CA2"/>
    <w:rsid w:val="001A2778"/>
    <w:rsid w:val="001A44CD"/>
    <w:rsid w:val="001A47BC"/>
    <w:rsid w:val="001A559D"/>
    <w:rsid w:val="001A5818"/>
    <w:rsid w:val="001A7F37"/>
    <w:rsid w:val="001B1130"/>
    <w:rsid w:val="001B122D"/>
    <w:rsid w:val="001B1F77"/>
    <w:rsid w:val="001B5521"/>
    <w:rsid w:val="001B6C59"/>
    <w:rsid w:val="001B7FD3"/>
    <w:rsid w:val="001C03F4"/>
    <w:rsid w:val="001C2F68"/>
    <w:rsid w:val="001C4FAF"/>
    <w:rsid w:val="001C5440"/>
    <w:rsid w:val="001C768D"/>
    <w:rsid w:val="001C797C"/>
    <w:rsid w:val="001C7E53"/>
    <w:rsid w:val="001D0F46"/>
    <w:rsid w:val="001D158B"/>
    <w:rsid w:val="001D2C7A"/>
    <w:rsid w:val="001D4B02"/>
    <w:rsid w:val="001D5E4E"/>
    <w:rsid w:val="001D66EB"/>
    <w:rsid w:val="001D723F"/>
    <w:rsid w:val="001E118A"/>
    <w:rsid w:val="001E2A81"/>
    <w:rsid w:val="001E35E8"/>
    <w:rsid w:val="001E37ED"/>
    <w:rsid w:val="001E3C62"/>
    <w:rsid w:val="001E5848"/>
    <w:rsid w:val="001E5F01"/>
    <w:rsid w:val="001E76BF"/>
    <w:rsid w:val="001E7774"/>
    <w:rsid w:val="001E7EAF"/>
    <w:rsid w:val="001F0DC7"/>
    <w:rsid w:val="001F2106"/>
    <w:rsid w:val="001F2B34"/>
    <w:rsid w:val="001F3C26"/>
    <w:rsid w:val="001F48C8"/>
    <w:rsid w:val="001F4BDC"/>
    <w:rsid w:val="001F6AC3"/>
    <w:rsid w:val="001F7D7F"/>
    <w:rsid w:val="0020097D"/>
    <w:rsid w:val="002019D8"/>
    <w:rsid w:val="00202A2C"/>
    <w:rsid w:val="00202FD3"/>
    <w:rsid w:val="00204819"/>
    <w:rsid w:val="002074A4"/>
    <w:rsid w:val="00207B09"/>
    <w:rsid w:val="00210C06"/>
    <w:rsid w:val="002119C3"/>
    <w:rsid w:val="002119F6"/>
    <w:rsid w:val="002122A2"/>
    <w:rsid w:val="002129DF"/>
    <w:rsid w:val="00212C33"/>
    <w:rsid w:val="00215004"/>
    <w:rsid w:val="00217EDC"/>
    <w:rsid w:val="00220B1B"/>
    <w:rsid w:val="002222B8"/>
    <w:rsid w:val="00223CED"/>
    <w:rsid w:val="002305B0"/>
    <w:rsid w:val="00230841"/>
    <w:rsid w:val="00230E60"/>
    <w:rsid w:val="002312AA"/>
    <w:rsid w:val="0023168A"/>
    <w:rsid w:val="0023261F"/>
    <w:rsid w:val="00235343"/>
    <w:rsid w:val="002355FE"/>
    <w:rsid w:val="00242210"/>
    <w:rsid w:val="00243426"/>
    <w:rsid w:val="0024381B"/>
    <w:rsid w:val="00246AFE"/>
    <w:rsid w:val="00246E3D"/>
    <w:rsid w:val="00247AE8"/>
    <w:rsid w:val="002518A3"/>
    <w:rsid w:val="002526C5"/>
    <w:rsid w:val="002549F5"/>
    <w:rsid w:val="00256091"/>
    <w:rsid w:val="00257C61"/>
    <w:rsid w:val="00257DC6"/>
    <w:rsid w:val="00260224"/>
    <w:rsid w:val="00261909"/>
    <w:rsid w:val="00263DBA"/>
    <w:rsid w:val="00265A45"/>
    <w:rsid w:val="0026613B"/>
    <w:rsid w:val="00266437"/>
    <w:rsid w:val="002702EA"/>
    <w:rsid w:val="00273062"/>
    <w:rsid w:val="002734C3"/>
    <w:rsid w:val="00273CDF"/>
    <w:rsid w:val="0027669D"/>
    <w:rsid w:val="00276F33"/>
    <w:rsid w:val="0027706F"/>
    <w:rsid w:val="00282312"/>
    <w:rsid w:val="00283238"/>
    <w:rsid w:val="002834FB"/>
    <w:rsid w:val="00284852"/>
    <w:rsid w:val="00284857"/>
    <w:rsid w:val="00284C2D"/>
    <w:rsid w:val="0028521D"/>
    <w:rsid w:val="00285BB1"/>
    <w:rsid w:val="00285DFF"/>
    <w:rsid w:val="0028659C"/>
    <w:rsid w:val="00287A59"/>
    <w:rsid w:val="002902FD"/>
    <w:rsid w:val="00291144"/>
    <w:rsid w:val="00293399"/>
    <w:rsid w:val="002948BA"/>
    <w:rsid w:val="002966CA"/>
    <w:rsid w:val="002A058F"/>
    <w:rsid w:val="002A217A"/>
    <w:rsid w:val="002A2295"/>
    <w:rsid w:val="002A32FB"/>
    <w:rsid w:val="002A4501"/>
    <w:rsid w:val="002A58E5"/>
    <w:rsid w:val="002A5E5F"/>
    <w:rsid w:val="002A6203"/>
    <w:rsid w:val="002A729E"/>
    <w:rsid w:val="002A7C93"/>
    <w:rsid w:val="002B4341"/>
    <w:rsid w:val="002B6C5A"/>
    <w:rsid w:val="002C4C80"/>
    <w:rsid w:val="002C6CE2"/>
    <w:rsid w:val="002C7872"/>
    <w:rsid w:val="002D0A8C"/>
    <w:rsid w:val="002D1E95"/>
    <w:rsid w:val="002D1FDC"/>
    <w:rsid w:val="002D2489"/>
    <w:rsid w:val="002D3F58"/>
    <w:rsid w:val="002E0235"/>
    <w:rsid w:val="002E1341"/>
    <w:rsid w:val="002E1C05"/>
    <w:rsid w:val="002E2FAC"/>
    <w:rsid w:val="002E6CE7"/>
    <w:rsid w:val="002E7856"/>
    <w:rsid w:val="002F32CD"/>
    <w:rsid w:val="002F3659"/>
    <w:rsid w:val="002F3C4A"/>
    <w:rsid w:val="002F7B64"/>
    <w:rsid w:val="00300511"/>
    <w:rsid w:val="00303246"/>
    <w:rsid w:val="0030469C"/>
    <w:rsid w:val="003067A0"/>
    <w:rsid w:val="003101A6"/>
    <w:rsid w:val="003102E6"/>
    <w:rsid w:val="00310ECA"/>
    <w:rsid w:val="00311420"/>
    <w:rsid w:val="00312097"/>
    <w:rsid w:val="00312466"/>
    <w:rsid w:val="00313AD3"/>
    <w:rsid w:val="003142B7"/>
    <w:rsid w:val="0031501B"/>
    <w:rsid w:val="003166AA"/>
    <w:rsid w:val="00320014"/>
    <w:rsid w:val="003205CD"/>
    <w:rsid w:val="00320E3E"/>
    <w:rsid w:val="00321EEC"/>
    <w:rsid w:val="003243B6"/>
    <w:rsid w:val="00325498"/>
    <w:rsid w:val="00327DD1"/>
    <w:rsid w:val="00331BED"/>
    <w:rsid w:val="00334745"/>
    <w:rsid w:val="00335899"/>
    <w:rsid w:val="003376DB"/>
    <w:rsid w:val="00340618"/>
    <w:rsid w:val="00340F13"/>
    <w:rsid w:val="00340F69"/>
    <w:rsid w:val="00341D70"/>
    <w:rsid w:val="003434CF"/>
    <w:rsid w:val="00344891"/>
    <w:rsid w:val="00347650"/>
    <w:rsid w:val="00350806"/>
    <w:rsid w:val="003532D7"/>
    <w:rsid w:val="003548C1"/>
    <w:rsid w:val="00357069"/>
    <w:rsid w:val="00357935"/>
    <w:rsid w:val="00360972"/>
    <w:rsid w:val="00361916"/>
    <w:rsid w:val="00362642"/>
    <w:rsid w:val="00362E82"/>
    <w:rsid w:val="00365BC2"/>
    <w:rsid w:val="003671CE"/>
    <w:rsid w:val="00367478"/>
    <w:rsid w:val="00367827"/>
    <w:rsid w:val="00367AB5"/>
    <w:rsid w:val="00367AEA"/>
    <w:rsid w:val="00367E06"/>
    <w:rsid w:val="003700C7"/>
    <w:rsid w:val="0037028D"/>
    <w:rsid w:val="00370902"/>
    <w:rsid w:val="00370996"/>
    <w:rsid w:val="00371F04"/>
    <w:rsid w:val="00372ACB"/>
    <w:rsid w:val="0037410C"/>
    <w:rsid w:val="00374AD6"/>
    <w:rsid w:val="00376441"/>
    <w:rsid w:val="00380C6D"/>
    <w:rsid w:val="0038574C"/>
    <w:rsid w:val="003874BB"/>
    <w:rsid w:val="003903BF"/>
    <w:rsid w:val="00391CA8"/>
    <w:rsid w:val="00392326"/>
    <w:rsid w:val="00395442"/>
    <w:rsid w:val="003A21D3"/>
    <w:rsid w:val="003A589B"/>
    <w:rsid w:val="003A5B0E"/>
    <w:rsid w:val="003A6675"/>
    <w:rsid w:val="003A755A"/>
    <w:rsid w:val="003B0051"/>
    <w:rsid w:val="003B0BF9"/>
    <w:rsid w:val="003B346B"/>
    <w:rsid w:val="003B3CB9"/>
    <w:rsid w:val="003B3ED7"/>
    <w:rsid w:val="003B404C"/>
    <w:rsid w:val="003B41A1"/>
    <w:rsid w:val="003B66BF"/>
    <w:rsid w:val="003B7449"/>
    <w:rsid w:val="003B76AB"/>
    <w:rsid w:val="003C0235"/>
    <w:rsid w:val="003C1FBB"/>
    <w:rsid w:val="003C2624"/>
    <w:rsid w:val="003C4243"/>
    <w:rsid w:val="003C4ED0"/>
    <w:rsid w:val="003C4F0D"/>
    <w:rsid w:val="003C5B54"/>
    <w:rsid w:val="003C7AEA"/>
    <w:rsid w:val="003D127C"/>
    <w:rsid w:val="003D23E3"/>
    <w:rsid w:val="003D3453"/>
    <w:rsid w:val="003D4330"/>
    <w:rsid w:val="003D5A87"/>
    <w:rsid w:val="003D6DD6"/>
    <w:rsid w:val="003E0791"/>
    <w:rsid w:val="003E3672"/>
    <w:rsid w:val="003E3B8E"/>
    <w:rsid w:val="003E3BEC"/>
    <w:rsid w:val="003E4147"/>
    <w:rsid w:val="003E630E"/>
    <w:rsid w:val="003E67C4"/>
    <w:rsid w:val="003F1F2D"/>
    <w:rsid w:val="003F22A3"/>
    <w:rsid w:val="003F28AC"/>
    <w:rsid w:val="003F351E"/>
    <w:rsid w:val="003F3D58"/>
    <w:rsid w:val="003F5A4E"/>
    <w:rsid w:val="003F64D2"/>
    <w:rsid w:val="003F66CA"/>
    <w:rsid w:val="00400B20"/>
    <w:rsid w:val="00401514"/>
    <w:rsid w:val="00401F30"/>
    <w:rsid w:val="00402144"/>
    <w:rsid w:val="0040277C"/>
    <w:rsid w:val="00403515"/>
    <w:rsid w:val="00403A2F"/>
    <w:rsid w:val="004107B9"/>
    <w:rsid w:val="004108C8"/>
    <w:rsid w:val="004154DE"/>
    <w:rsid w:val="004175E9"/>
    <w:rsid w:val="0041792C"/>
    <w:rsid w:val="00417A7A"/>
    <w:rsid w:val="00420133"/>
    <w:rsid w:val="00423938"/>
    <w:rsid w:val="00426D5C"/>
    <w:rsid w:val="00431192"/>
    <w:rsid w:val="00431C39"/>
    <w:rsid w:val="0043377F"/>
    <w:rsid w:val="0043446F"/>
    <w:rsid w:val="00435568"/>
    <w:rsid w:val="00435FB3"/>
    <w:rsid w:val="00437D39"/>
    <w:rsid w:val="004454FE"/>
    <w:rsid w:val="004460BB"/>
    <w:rsid w:val="004516A9"/>
    <w:rsid w:val="00451F79"/>
    <w:rsid w:val="00453ECE"/>
    <w:rsid w:val="0045441E"/>
    <w:rsid w:val="00456E40"/>
    <w:rsid w:val="004619B6"/>
    <w:rsid w:val="00462226"/>
    <w:rsid w:val="004622AB"/>
    <w:rsid w:val="00462768"/>
    <w:rsid w:val="00463B4E"/>
    <w:rsid w:val="00463BA4"/>
    <w:rsid w:val="0046736D"/>
    <w:rsid w:val="00467DE3"/>
    <w:rsid w:val="00470591"/>
    <w:rsid w:val="00470B0E"/>
    <w:rsid w:val="00470DDF"/>
    <w:rsid w:val="004712EF"/>
    <w:rsid w:val="00471F27"/>
    <w:rsid w:val="00472772"/>
    <w:rsid w:val="00475905"/>
    <w:rsid w:val="00475F37"/>
    <w:rsid w:val="00475FF8"/>
    <w:rsid w:val="0047624F"/>
    <w:rsid w:val="00476D10"/>
    <w:rsid w:val="004774BF"/>
    <w:rsid w:val="00480FCE"/>
    <w:rsid w:val="00481E1B"/>
    <w:rsid w:val="00481F94"/>
    <w:rsid w:val="00482675"/>
    <w:rsid w:val="0048753C"/>
    <w:rsid w:val="004875DD"/>
    <w:rsid w:val="00490392"/>
    <w:rsid w:val="00492040"/>
    <w:rsid w:val="00493BF2"/>
    <w:rsid w:val="00494BF4"/>
    <w:rsid w:val="00494F80"/>
    <w:rsid w:val="004950A6"/>
    <w:rsid w:val="00495760"/>
    <w:rsid w:val="00495B55"/>
    <w:rsid w:val="0049601C"/>
    <w:rsid w:val="004A0B70"/>
    <w:rsid w:val="004A0E1A"/>
    <w:rsid w:val="004A1E14"/>
    <w:rsid w:val="004A1F3C"/>
    <w:rsid w:val="004A37B0"/>
    <w:rsid w:val="004A3956"/>
    <w:rsid w:val="004A5171"/>
    <w:rsid w:val="004B3D88"/>
    <w:rsid w:val="004B4245"/>
    <w:rsid w:val="004B511D"/>
    <w:rsid w:val="004B54FA"/>
    <w:rsid w:val="004B5A63"/>
    <w:rsid w:val="004B5A66"/>
    <w:rsid w:val="004B7758"/>
    <w:rsid w:val="004C07FF"/>
    <w:rsid w:val="004C1FE7"/>
    <w:rsid w:val="004C23B7"/>
    <w:rsid w:val="004C44A1"/>
    <w:rsid w:val="004C57B2"/>
    <w:rsid w:val="004C7C79"/>
    <w:rsid w:val="004D0DB8"/>
    <w:rsid w:val="004D1B02"/>
    <w:rsid w:val="004D6991"/>
    <w:rsid w:val="004D7640"/>
    <w:rsid w:val="004E0175"/>
    <w:rsid w:val="004E1BA2"/>
    <w:rsid w:val="004E1F8B"/>
    <w:rsid w:val="004E2674"/>
    <w:rsid w:val="004E282B"/>
    <w:rsid w:val="004E29AE"/>
    <w:rsid w:val="004E4EB4"/>
    <w:rsid w:val="004E54D1"/>
    <w:rsid w:val="004E5CFC"/>
    <w:rsid w:val="004E5E53"/>
    <w:rsid w:val="004F0343"/>
    <w:rsid w:val="004F0BD4"/>
    <w:rsid w:val="004F1D70"/>
    <w:rsid w:val="004F231E"/>
    <w:rsid w:val="004F32D7"/>
    <w:rsid w:val="004F390F"/>
    <w:rsid w:val="004F47BE"/>
    <w:rsid w:val="004F5D64"/>
    <w:rsid w:val="004F7DEC"/>
    <w:rsid w:val="00500381"/>
    <w:rsid w:val="00500D9C"/>
    <w:rsid w:val="0050178F"/>
    <w:rsid w:val="00502D97"/>
    <w:rsid w:val="0050301B"/>
    <w:rsid w:val="00503DB6"/>
    <w:rsid w:val="0051082A"/>
    <w:rsid w:val="0051304A"/>
    <w:rsid w:val="005154FC"/>
    <w:rsid w:val="005169EA"/>
    <w:rsid w:val="00520FA6"/>
    <w:rsid w:val="00520FE1"/>
    <w:rsid w:val="00522454"/>
    <w:rsid w:val="005242EC"/>
    <w:rsid w:val="00526E2C"/>
    <w:rsid w:val="00527D8B"/>
    <w:rsid w:val="00531818"/>
    <w:rsid w:val="005319C1"/>
    <w:rsid w:val="005325D1"/>
    <w:rsid w:val="00533206"/>
    <w:rsid w:val="0053420F"/>
    <w:rsid w:val="005349F0"/>
    <w:rsid w:val="00535E6C"/>
    <w:rsid w:val="00541371"/>
    <w:rsid w:val="005446F9"/>
    <w:rsid w:val="00545B80"/>
    <w:rsid w:val="00545E73"/>
    <w:rsid w:val="00547187"/>
    <w:rsid w:val="0055120E"/>
    <w:rsid w:val="005534E6"/>
    <w:rsid w:val="00553E16"/>
    <w:rsid w:val="00553F4D"/>
    <w:rsid w:val="0055432E"/>
    <w:rsid w:val="005566A6"/>
    <w:rsid w:val="0055684B"/>
    <w:rsid w:val="0056050D"/>
    <w:rsid w:val="005607FD"/>
    <w:rsid w:val="00564C6B"/>
    <w:rsid w:val="0056696D"/>
    <w:rsid w:val="00566AD6"/>
    <w:rsid w:val="00572520"/>
    <w:rsid w:val="005728A3"/>
    <w:rsid w:val="00574A52"/>
    <w:rsid w:val="00575182"/>
    <w:rsid w:val="0057544C"/>
    <w:rsid w:val="005756A2"/>
    <w:rsid w:val="00577052"/>
    <w:rsid w:val="0057733B"/>
    <w:rsid w:val="00580732"/>
    <w:rsid w:val="005819ED"/>
    <w:rsid w:val="005826B6"/>
    <w:rsid w:val="0058389B"/>
    <w:rsid w:val="005846A6"/>
    <w:rsid w:val="00584762"/>
    <w:rsid w:val="005856D9"/>
    <w:rsid w:val="0058664F"/>
    <w:rsid w:val="005879AE"/>
    <w:rsid w:val="00587F90"/>
    <w:rsid w:val="00592966"/>
    <w:rsid w:val="005947DF"/>
    <w:rsid w:val="00594B91"/>
    <w:rsid w:val="00594EB7"/>
    <w:rsid w:val="005A43E3"/>
    <w:rsid w:val="005A6FDF"/>
    <w:rsid w:val="005B014A"/>
    <w:rsid w:val="005B1660"/>
    <w:rsid w:val="005B20A9"/>
    <w:rsid w:val="005B5701"/>
    <w:rsid w:val="005B7525"/>
    <w:rsid w:val="005B7F9C"/>
    <w:rsid w:val="005C0150"/>
    <w:rsid w:val="005C7AE2"/>
    <w:rsid w:val="005D142F"/>
    <w:rsid w:val="005D19D5"/>
    <w:rsid w:val="005D34DD"/>
    <w:rsid w:val="005D54F2"/>
    <w:rsid w:val="005D68A5"/>
    <w:rsid w:val="005D75B5"/>
    <w:rsid w:val="005E059A"/>
    <w:rsid w:val="005E25B2"/>
    <w:rsid w:val="005E3986"/>
    <w:rsid w:val="005E3E89"/>
    <w:rsid w:val="005E6C6D"/>
    <w:rsid w:val="005E75B0"/>
    <w:rsid w:val="005F157A"/>
    <w:rsid w:val="005F4FE2"/>
    <w:rsid w:val="005F6C56"/>
    <w:rsid w:val="005F7BA4"/>
    <w:rsid w:val="00600D35"/>
    <w:rsid w:val="00601D90"/>
    <w:rsid w:val="00601EE7"/>
    <w:rsid w:val="0060277E"/>
    <w:rsid w:val="006043EA"/>
    <w:rsid w:val="00604477"/>
    <w:rsid w:val="00610CE4"/>
    <w:rsid w:val="0061155F"/>
    <w:rsid w:val="006121CF"/>
    <w:rsid w:val="00621D15"/>
    <w:rsid w:val="006232F5"/>
    <w:rsid w:val="00623FA5"/>
    <w:rsid w:val="00626AC5"/>
    <w:rsid w:val="00627631"/>
    <w:rsid w:val="00630F4B"/>
    <w:rsid w:val="00631379"/>
    <w:rsid w:val="00631910"/>
    <w:rsid w:val="0063333F"/>
    <w:rsid w:val="006335C0"/>
    <w:rsid w:val="00633F0C"/>
    <w:rsid w:val="00635B83"/>
    <w:rsid w:val="00635C49"/>
    <w:rsid w:val="0064126F"/>
    <w:rsid w:val="0064127B"/>
    <w:rsid w:val="00641BAF"/>
    <w:rsid w:val="0064361B"/>
    <w:rsid w:val="00643733"/>
    <w:rsid w:val="0064455B"/>
    <w:rsid w:val="0064498B"/>
    <w:rsid w:val="00644B15"/>
    <w:rsid w:val="00646244"/>
    <w:rsid w:val="0064653C"/>
    <w:rsid w:val="00646DCD"/>
    <w:rsid w:val="0064766B"/>
    <w:rsid w:val="00647B3D"/>
    <w:rsid w:val="006514B5"/>
    <w:rsid w:val="006527BE"/>
    <w:rsid w:val="00653663"/>
    <w:rsid w:val="006538AC"/>
    <w:rsid w:val="00653A6F"/>
    <w:rsid w:val="00655F2C"/>
    <w:rsid w:val="00655F75"/>
    <w:rsid w:val="0065758B"/>
    <w:rsid w:val="0065760B"/>
    <w:rsid w:val="00657C64"/>
    <w:rsid w:val="0066036C"/>
    <w:rsid w:val="00661709"/>
    <w:rsid w:val="00661C19"/>
    <w:rsid w:val="0066306C"/>
    <w:rsid w:val="00663AF4"/>
    <w:rsid w:val="0066441B"/>
    <w:rsid w:val="0066520F"/>
    <w:rsid w:val="0066594E"/>
    <w:rsid w:val="0066634F"/>
    <w:rsid w:val="0066749E"/>
    <w:rsid w:val="00667F80"/>
    <w:rsid w:val="0067466F"/>
    <w:rsid w:val="00681B64"/>
    <w:rsid w:val="00681F74"/>
    <w:rsid w:val="006842C0"/>
    <w:rsid w:val="00685E0B"/>
    <w:rsid w:val="006901F6"/>
    <w:rsid w:val="006913E4"/>
    <w:rsid w:val="00692991"/>
    <w:rsid w:val="006936E5"/>
    <w:rsid w:val="006954EC"/>
    <w:rsid w:val="0069581F"/>
    <w:rsid w:val="0069687B"/>
    <w:rsid w:val="006A1D5C"/>
    <w:rsid w:val="006A31D0"/>
    <w:rsid w:val="006A3331"/>
    <w:rsid w:val="006A43A4"/>
    <w:rsid w:val="006A4B9B"/>
    <w:rsid w:val="006A4BF8"/>
    <w:rsid w:val="006A4D8B"/>
    <w:rsid w:val="006A58A9"/>
    <w:rsid w:val="006A5A9B"/>
    <w:rsid w:val="006A5DEF"/>
    <w:rsid w:val="006A5EC0"/>
    <w:rsid w:val="006B0277"/>
    <w:rsid w:val="006B04A2"/>
    <w:rsid w:val="006B10D2"/>
    <w:rsid w:val="006B1365"/>
    <w:rsid w:val="006B1963"/>
    <w:rsid w:val="006B221B"/>
    <w:rsid w:val="006B4722"/>
    <w:rsid w:val="006B490A"/>
    <w:rsid w:val="006B5EA9"/>
    <w:rsid w:val="006C0356"/>
    <w:rsid w:val="006C0EB5"/>
    <w:rsid w:val="006C12A6"/>
    <w:rsid w:val="006C219D"/>
    <w:rsid w:val="006C2DFF"/>
    <w:rsid w:val="006C2FC3"/>
    <w:rsid w:val="006C4A80"/>
    <w:rsid w:val="006C4AFE"/>
    <w:rsid w:val="006C4DDA"/>
    <w:rsid w:val="006C5475"/>
    <w:rsid w:val="006C6C1A"/>
    <w:rsid w:val="006C6D2D"/>
    <w:rsid w:val="006C7A52"/>
    <w:rsid w:val="006C7AE7"/>
    <w:rsid w:val="006D1CAF"/>
    <w:rsid w:val="006D2273"/>
    <w:rsid w:val="006D260F"/>
    <w:rsid w:val="006D3595"/>
    <w:rsid w:val="006D4250"/>
    <w:rsid w:val="006D5DD1"/>
    <w:rsid w:val="006E0366"/>
    <w:rsid w:val="006E1081"/>
    <w:rsid w:val="006E2FAF"/>
    <w:rsid w:val="006E3726"/>
    <w:rsid w:val="006E41BD"/>
    <w:rsid w:val="006E52E3"/>
    <w:rsid w:val="006E587D"/>
    <w:rsid w:val="006E64EB"/>
    <w:rsid w:val="006E71F7"/>
    <w:rsid w:val="006E7278"/>
    <w:rsid w:val="006F09C2"/>
    <w:rsid w:val="006F0AB2"/>
    <w:rsid w:val="006F0FC6"/>
    <w:rsid w:val="006F193F"/>
    <w:rsid w:val="006F265C"/>
    <w:rsid w:val="006F3D78"/>
    <w:rsid w:val="006F4690"/>
    <w:rsid w:val="006F4C5B"/>
    <w:rsid w:val="006F56B9"/>
    <w:rsid w:val="006F5C8A"/>
    <w:rsid w:val="006F7D0C"/>
    <w:rsid w:val="00700E91"/>
    <w:rsid w:val="007010CD"/>
    <w:rsid w:val="00701AC4"/>
    <w:rsid w:val="00702CFD"/>
    <w:rsid w:val="00703240"/>
    <w:rsid w:val="007033F6"/>
    <w:rsid w:val="00707161"/>
    <w:rsid w:val="007100D6"/>
    <w:rsid w:val="007130A9"/>
    <w:rsid w:val="00713B54"/>
    <w:rsid w:val="00714300"/>
    <w:rsid w:val="00716867"/>
    <w:rsid w:val="00720585"/>
    <w:rsid w:val="00720987"/>
    <w:rsid w:val="007227CE"/>
    <w:rsid w:val="00722F57"/>
    <w:rsid w:val="007272A8"/>
    <w:rsid w:val="00727895"/>
    <w:rsid w:val="0073518B"/>
    <w:rsid w:val="00735FC6"/>
    <w:rsid w:val="0073675D"/>
    <w:rsid w:val="007369CA"/>
    <w:rsid w:val="00740D0B"/>
    <w:rsid w:val="00740EEA"/>
    <w:rsid w:val="00742254"/>
    <w:rsid w:val="00744038"/>
    <w:rsid w:val="007441D5"/>
    <w:rsid w:val="00744B24"/>
    <w:rsid w:val="00746399"/>
    <w:rsid w:val="0074680C"/>
    <w:rsid w:val="00747093"/>
    <w:rsid w:val="0074739C"/>
    <w:rsid w:val="00750D89"/>
    <w:rsid w:val="00751927"/>
    <w:rsid w:val="00751CAF"/>
    <w:rsid w:val="007543EE"/>
    <w:rsid w:val="00755877"/>
    <w:rsid w:val="007568A7"/>
    <w:rsid w:val="007575D0"/>
    <w:rsid w:val="007606BC"/>
    <w:rsid w:val="007606BD"/>
    <w:rsid w:val="0076101A"/>
    <w:rsid w:val="0076380C"/>
    <w:rsid w:val="00765B2E"/>
    <w:rsid w:val="00766BFA"/>
    <w:rsid w:val="007738F3"/>
    <w:rsid w:val="00773AF6"/>
    <w:rsid w:val="00773EC6"/>
    <w:rsid w:val="007744EF"/>
    <w:rsid w:val="00776EE7"/>
    <w:rsid w:val="007773F1"/>
    <w:rsid w:val="00780184"/>
    <w:rsid w:val="007803D5"/>
    <w:rsid w:val="00781317"/>
    <w:rsid w:val="007816BC"/>
    <w:rsid w:val="007826EF"/>
    <w:rsid w:val="00782C47"/>
    <w:rsid w:val="00783C90"/>
    <w:rsid w:val="00783F3D"/>
    <w:rsid w:val="00784E85"/>
    <w:rsid w:val="00785979"/>
    <w:rsid w:val="0078748A"/>
    <w:rsid w:val="007876C9"/>
    <w:rsid w:val="007876D1"/>
    <w:rsid w:val="00791E68"/>
    <w:rsid w:val="0079260F"/>
    <w:rsid w:val="00793180"/>
    <w:rsid w:val="00794309"/>
    <w:rsid w:val="007958F6"/>
    <w:rsid w:val="00795F71"/>
    <w:rsid w:val="007979DB"/>
    <w:rsid w:val="007979DF"/>
    <w:rsid w:val="007A0862"/>
    <w:rsid w:val="007A0DA7"/>
    <w:rsid w:val="007A1252"/>
    <w:rsid w:val="007A37D1"/>
    <w:rsid w:val="007A3A58"/>
    <w:rsid w:val="007A3F62"/>
    <w:rsid w:val="007A5243"/>
    <w:rsid w:val="007A6650"/>
    <w:rsid w:val="007A7399"/>
    <w:rsid w:val="007A7661"/>
    <w:rsid w:val="007A7695"/>
    <w:rsid w:val="007A769C"/>
    <w:rsid w:val="007A7826"/>
    <w:rsid w:val="007B1C39"/>
    <w:rsid w:val="007B2456"/>
    <w:rsid w:val="007B3917"/>
    <w:rsid w:val="007B3A0F"/>
    <w:rsid w:val="007B7A0E"/>
    <w:rsid w:val="007C0572"/>
    <w:rsid w:val="007C2909"/>
    <w:rsid w:val="007C59E5"/>
    <w:rsid w:val="007D1DDC"/>
    <w:rsid w:val="007D27AE"/>
    <w:rsid w:val="007D3DA1"/>
    <w:rsid w:val="007D4229"/>
    <w:rsid w:val="007D632A"/>
    <w:rsid w:val="007D6881"/>
    <w:rsid w:val="007D695F"/>
    <w:rsid w:val="007D6D57"/>
    <w:rsid w:val="007D771E"/>
    <w:rsid w:val="007E06B4"/>
    <w:rsid w:val="007E3B55"/>
    <w:rsid w:val="007E3BCE"/>
    <w:rsid w:val="007E4DF3"/>
    <w:rsid w:val="007E5F7A"/>
    <w:rsid w:val="007E6AAA"/>
    <w:rsid w:val="007E7058"/>
    <w:rsid w:val="007E73AB"/>
    <w:rsid w:val="007E777B"/>
    <w:rsid w:val="007F0B76"/>
    <w:rsid w:val="007F0D30"/>
    <w:rsid w:val="007F0EB3"/>
    <w:rsid w:val="007F12D3"/>
    <w:rsid w:val="007F2EF9"/>
    <w:rsid w:val="007F6F87"/>
    <w:rsid w:val="0080445A"/>
    <w:rsid w:val="0080508B"/>
    <w:rsid w:val="00805201"/>
    <w:rsid w:val="00805568"/>
    <w:rsid w:val="008055ED"/>
    <w:rsid w:val="00807328"/>
    <w:rsid w:val="008078A7"/>
    <w:rsid w:val="00811E2C"/>
    <w:rsid w:val="00816479"/>
    <w:rsid w:val="008168AC"/>
    <w:rsid w:val="00816C11"/>
    <w:rsid w:val="00817B91"/>
    <w:rsid w:val="00822C45"/>
    <w:rsid w:val="00824A17"/>
    <w:rsid w:val="00830B14"/>
    <w:rsid w:val="00831629"/>
    <w:rsid w:val="00831FA4"/>
    <w:rsid w:val="00832C70"/>
    <w:rsid w:val="0083311B"/>
    <w:rsid w:val="00833601"/>
    <w:rsid w:val="008356D3"/>
    <w:rsid w:val="00840EE9"/>
    <w:rsid w:val="00842113"/>
    <w:rsid w:val="00842AD1"/>
    <w:rsid w:val="00845C68"/>
    <w:rsid w:val="008470F2"/>
    <w:rsid w:val="00850562"/>
    <w:rsid w:val="008505E3"/>
    <w:rsid w:val="00851D8B"/>
    <w:rsid w:val="00851E02"/>
    <w:rsid w:val="00851EE6"/>
    <w:rsid w:val="00853290"/>
    <w:rsid w:val="008579D2"/>
    <w:rsid w:val="00860032"/>
    <w:rsid w:val="00861007"/>
    <w:rsid w:val="00861998"/>
    <w:rsid w:val="0086222B"/>
    <w:rsid w:val="0086241E"/>
    <w:rsid w:val="00863DCA"/>
    <w:rsid w:val="00865D69"/>
    <w:rsid w:val="0086679C"/>
    <w:rsid w:val="00866F7F"/>
    <w:rsid w:val="0086737B"/>
    <w:rsid w:val="00867737"/>
    <w:rsid w:val="0087129E"/>
    <w:rsid w:val="00871D4B"/>
    <w:rsid w:val="00874A6E"/>
    <w:rsid w:val="00875194"/>
    <w:rsid w:val="0087595E"/>
    <w:rsid w:val="00875A9D"/>
    <w:rsid w:val="00875ED4"/>
    <w:rsid w:val="00880941"/>
    <w:rsid w:val="00881E13"/>
    <w:rsid w:val="00882AEC"/>
    <w:rsid w:val="00883143"/>
    <w:rsid w:val="00883847"/>
    <w:rsid w:val="00884EF7"/>
    <w:rsid w:val="00885F88"/>
    <w:rsid w:val="008870FC"/>
    <w:rsid w:val="00891AF0"/>
    <w:rsid w:val="00891CFD"/>
    <w:rsid w:val="00893242"/>
    <w:rsid w:val="00894C55"/>
    <w:rsid w:val="008954E8"/>
    <w:rsid w:val="00896510"/>
    <w:rsid w:val="00896A9B"/>
    <w:rsid w:val="00896B28"/>
    <w:rsid w:val="008A23FB"/>
    <w:rsid w:val="008A2E49"/>
    <w:rsid w:val="008A35E0"/>
    <w:rsid w:val="008A40CD"/>
    <w:rsid w:val="008A66C9"/>
    <w:rsid w:val="008A6BC1"/>
    <w:rsid w:val="008B37B7"/>
    <w:rsid w:val="008B3B1C"/>
    <w:rsid w:val="008B568D"/>
    <w:rsid w:val="008C1794"/>
    <w:rsid w:val="008C2997"/>
    <w:rsid w:val="008C4BC3"/>
    <w:rsid w:val="008C563B"/>
    <w:rsid w:val="008C5F86"/>
    <w:rsid w:val="008C7E5C"/>
    <w:rsid w:val="008D0755"/>
    <w:rsid w:val="008D16B8"/>
    <w:rsid w:val="008D372B"/>
    <w:rsid w:val="008D3A72"/>
    <w:rsid w:val="008D43DF"/>
    <w:rsid w:val="008D7005"/>
    <w:rsid w:val="008E06C4"/>
    <w:rsid w:val="008E09D7"/>
    <w:rsid w:val="008E23FC"/>
    <w:rsid w:val="008E291E"/>
    <w:rsid w:val="008E4FC1"/>
    <w:rsid w:val="008E61BF"/>
    <w:rsid w:val="008F16F3"/>
    <w:rsid w:val="008F41B2"/>
    <w:rsid w:val="008F504A"/>
    <w:rsid w:val="008F5220"/>
    <w:rsid w:val="0090017B"/>
    <w:rsid w:val="00900F32"/>
    <w:rsid w:val="00902FC2"/>
    <w:rsid w:val="00903694"/>
    <w:rsid w:val="00904B72"/>
    <w:rsid w:val="0090634B"/>
    <w:rsid w:val="00910BAE"/>
    <w:rsid w:val="009115E9"/>
    <w:rsid w:val="0091192F"/>
    <w:rsid w:val="00912458"/>
    <w:rsid w:val="00913A73"/>
    <w:rsid w:val="0091488A"/>
    <w:rsid w:val="0091608A"/>
    <w:rsid w:val="009161B3"/>
    <w:rsid w:val="00917375"/>
    <w:rsid w:val="0091740C"/>
    <w:rsid w:val="00917A0E"/>
    <w:rsid w:val="0092175D"/>
    <w:rsid w:val="00922125"/>
    <w:rsid w:val="00922C9E"/>
    <w:rsid w:val="00922E9E"/>
    <w:rsid w:val="009250AA"/>
    <w:rsid w:val="00926DA9"/>
    <w:rsid w:val="00927007"/>
    <w:rsid w:val="009271C0"/>
    <w:rsid w:val="00931F74"/>
    <w:rsid w:val="00932498"/>
    <w:rsid w:val="009337F9"/>
    <w:rsid w:val="0093385E"/>
    <w:rsid w:val="00934582"/>
    <w:rsid w:val="0094176A"/>
    <w:rsid w:val="0094275C"/>
    <w:rsid w:val="009446F1"/>
    <w:rsid w:val="00944C75"/>
    <w:rsid w:val="00945CE6"/>
    <w:rsid w:val="00946DD8"/>
    <w:rsid w:val="009505DA"/>
    <w:rsid w:val="0095081B"/>
    <w:rsid w:val="00950BF1"/>
    <w:rsid w:val="00950DF4"/>
    <w:rsid w:val="00952108"/>
    <w:rsid w:val="0095258F"/>
    <w:rsid w:val="00952B57"/>
    <w:rsid w:val="009547D2"/>
    <w:rsid w:val="00955D1C"/>
    <w:rsid w:val="00956A42"/>
    <w:rsid w:val="00957D42"/>
    <w:rsid w:val="0096046B"/>
    <w:rsid w:val="00960F5D"/>
    <w:rsid w:val="009644BB"/>
    <w:rsid w:val="009649FD"/>
    <w:rsid w:val="00965090"/>
    <w:rsid w:val="0096538A"/>
    <w:rsid w:val="00966B5F"/>
    <w:rsid w:val="00971EC2"/>
    <w:rsid w:val="00972E35"/>
    <w:rsid w:val="009740EA"/>
    <w:rsid w:val="009741D2"/>
    <w:rsid w:val="00981786"/>
    <w:rsid w:val="00981B02"/>
    <w:rsid w:val="00986BC6"/>
    <w:rsid w:val="00986E35"/>
    <w:rsid w:val="009870A7"/>
    <w:rsid w:val="0099014C"/>
    <w:rsid w:val="009907E2"/>
    <w:rsid w:val="0099089E"/>
    <w:rsid w:val="009921A5"/>
    <w:rsid w:val="0099248D"/>
    <w:rsid w:val="009936B8"/>
    <w:rsid w:val="00993F4D"/>
    <w:rsid w:val="009978C0"/>
    <w:rsid w:val="009A0037"/>
    <w:rsid w:val="009A01A8"/>
    <w:rsid w:val="009A0228"/>
    <w:rsid w:val="009A2654"/>
    <w:rsid w:val="009A2DEC"/>
    <w:rsid w:val="009A38DD"/>
    <w:rsid w:val="009A51A1"/>
    <w:rsid w:val="009A6794"/>
    <w:rsid w:val="009B00E2"/>
    <w:rsid w:val="009B0CA5"/>
    <w:rsid w:val="009B19B4"/>
    <w:rsid w:val="009B1DDB"/>
    <w:rsid w:val="009B2753"/>
    <w:rsid w:val="009B37C5"/>
    <w:rsid w:val="009B4575"/>
    <w:rsid w:val="009B61EE"/>
    <w:rsid w:val="009B6658"/>
    <w:rsid w:val="009B7770"/>
    <w:rsid w:val="009C15CF"/>
    <w:rsid w:val="009C21BB"/>
    <w:rsid w:val="009C44B1"/>
    <w:rsid w:val="009C4C1D"/>
    <w:rsid w:val="009D1415"/>
    <w:rsid w:val="009D2ECA"/>
    <w:rsid w:val="009D3A09"/>
    <w:rsid w:val="009D6A65"/>
    <w:rsid w:val="009E1A8B"/>
    <w:rsid w:val="009E340D"/>
    <w:rsid w:val="009E342B"/>
    <w:rsid w:val="009E38B2"/>
    <w:rsid w:val="009E3B01"/>
    <w:rsid w:val="009E53FF"/>
    <w:rsid w:val="009E71E2"/>
    <w:rsid w:val="009E7466"/>
    <w:rsid w:val="009F0F42"/>
    <w:rsid w:val="009F16EC"/>
    <w:rsid w:val="009F25E7"/>
    <w:rsid w:val="009F281A"/>
    <w:rsid w:val="009F2D30"/>
    <w:rsid w:val="009F311F"/>
    <w:rsid w:val="009F600B"/>
    <w:rsid w:val="00A016B9"/>
    <w:rsid w:val="00A0244D"/>
    <w:rsid w:val="00A02A1A"/>
    <w:rsid w:val="00A02F69"/>
    <w:rsid w:val="00A03A77"/>
    <w:rsid w:val="00A07073"/>
    <w:rsid w:val="00A10FC3"/>
    <w:rsid w:val="00A12471"/>
    <w:rsid w:val="00A1559B"/>
    <w:rsid w:val="00A16B22"/>
    <w:rsid w:val="00A2399C"/>
    <w:rsid w:val="00A2423D"/>
    <w:rsid w:val="00A25C20"/>
    <w:rsid w:val="00A32250"/>
    <w:rsid w:val="00A326EE"/>
    <w:rsid w:val="00A33562"/>
    <w:rsid w:val="00A34F51"/>
    <w:rsid w:val="00A35E02"/>
    <w:rsid w:val="00A364B7"/>
    <w:rsid w:val="00A406EF"/>
    <w:rsid w:val="00A46864"/>
    <w:rsid w:val="00A46919"/>
    <w:rsid w:val="00A46E4B"/>
    <w:rsid w:val="00A503FA"/>
    <w:rsid w:val="00A5140D"/>
    <w:rsid w:val="00A53F16"/>
    <w:rsid w:val="00A53FFA"/>
    <w:rsid w:val="00A54D63"/>
    <w:rsid w:val="00A57B21"/>
    <w:rsid w:val="00A6073E"/>
    <w:rsid w:val="00A60A85"/>
    <w:rsid w:val="00A60D70"/>
    <w:rsid w:val="00A61146"/>
    <w:rsid w:val="00A629A4"/>
    <w:rsid w:val="00A643DF"/>
    <w:rsid w:val="00A6509B"/>
    <w:rsid w:val="00A65A0A"/>
    <w:rsid w:val="00A65CC4"/>
    <w:rsid w:val="00A66E9A"/>
    <w:rsid w:val="00A67993"/>
    <w:rsid w:val="00A70554"/>
    <w:rsid w:val="00A7302B"/>
    <w:rsid w:val="00A772AD"/>
    <w:rsid w:val="00A80FDB"/>
    <w:rsid w:val="00A80FDD"/>
    <w:rsid w:val="00A81FA5"/>
    <w:rsid w:val="00A821C7"/>
    <w:rsid w:val="00A82581"/>
    <w:rsid w:val="00A85518"/>
    <w:rsid w:val="00A85891"/>
    <w:rsid w:val="00A92096"/>
    <w:rsid w:val="00A935DA"/>
    <w:rsid w:val="00A93640"/>
    <w:rsid w:val="00AA0DFD"/>
    <w:rsid w:val="00AA0EC2"/>
    <w:rsid w:val="00AA4209"/>
    <w:rsid w:val="00AA4648"/>
    <w:rsid w:val="00AA55ED"/>
    <w:rsid w:val="00AB1133"/>
    <w:rsid w:val="00AB2C94"/>
    <w:rsid w:val="00AB35AD"/>
    <w:rsid w:val="00AB6561"/>
    <w:rsid w:val="00AB723C"/>
    <w:rsid w:val="00AB7912"/>
    <w:rsid w:val="00AC0387"/>
    <w:rsid w:val="00AC378C"/>
    <w:rsid w:val="00AC50B8"/>
    <w:rsid w:val="00AC50CF"/>
    <w:rsid w:val="00AC5884"/>
    <w:rsid w:val="00AC58B1"/>
    <w:rsid w:val="00AD0171"/>
    <w:rsid w:val="00AD4C7C"/>
    <w:rsid w:val="00AD7BB5"/>
    <w:rsid w:val="00AE1295"/>
    <w:rsid w:val="00AE1602"/>
    <w:rsid w:val="00AE460C"/>
    <w:rsid w:val="00AE4F73"/>
    <w:rsid w:val="00AE5567"/>
    <w:rsid w:val="00AE73AA"/>
    <w:rsid w:val="00AF1239"/>
    <w:rsid w:val="00AF2F56"/>
    <w:rsid w:val="00AF3AB8"/>
    <w:rsid w:val="00AF6162"/>
    <w:rsid w:val="00AF77B7"/>
    <w:rsid w:val="00AF7A1A"/>
    <w:rsid w:val="00AF7AD4"/>
    <w:rsid w:val="00AF7C42"/>
    <w:rsid w:val="00B015E5"/>
    <w:rsid w:val="00B07343"/>
    <w:rsid w:val="00B07759"/>
    <w:rsid w:val="00B078F7"/>
    <w:rsid w:val="00B11E1F"/>
    <w:rsid w:val="00B1213A"/>
    <w:rsid w:val="00B130ED"/>
    <w:rsid w:val="00B15FDD"/>
    <w:rsid w:val="00B16480"/>
    <w:rsid w:val="00B17C00"/>
    <w:rsid w:val="00B2094B"/>
    <w:rsid w:val="00B2165C"/>
    <w:rsid w:val="00B22B77"/>
    <w:rsid w:val="00B2399F"/>
    <w:rsid w:val="00B24BA2"/>
    <w:rsid w:val="00B24C87"/>
    <w:rsid w:val="00B2576B"/>
    <w:rsid w:val="00B25BAC"/>
    <w:rsid w:val="00B264C0"/>
    <w:rsid w:val="00B268DE"/>
    <w:rsid w:val="00B26DCA"/>
    <w:rsid w:val="00B27EC5"/>
    <w:rsid w:val="00B31BDD"/>
    <w:rsid w:val="00B31DE0"/>
    <w:rsid w:val="00B34575"/>
    <w:rsid w:val="00B34AB7"/>
    <w:rsid w:val="00B35D5C"/>
    <w:rsid w:val="00B36251"/>
    <w:rsid w:val="00B40D44"/>
    <w:rsid w:val="00B43A8F"/>
    <w:rsid w:val="00B4557C"/>
    <w:rsid w:val="00B46A39"/>
    <w:rsid w:val="00B47986"/>
    <w:rsid w:val="00B502DB"/>
    <w:rsid w:val="00B5162C"/>
    <w:rsid w:val="00B51A0A"/>
    <w:rsid w:val="00B522E5"/>
    <w:rsid w:val="00B53B3D"/>
    <w:rsid w:val="00B53B83"/>
    <w:rsid w:val="00B56294"/>
    <w:rsid w:val="00B5648E"/>
    <w:rsid w:val="00B622AD"/>
    <w:rsid w:val="00B63FBF"/>
    <w:rsid w:val="00B66D5E"/>
    <w:rsid w:val="00B6729B"/>
    <w:rsid w:val="00B67377"/>
    <w:rsid w:val="00B716E9"/>
    <w:rsid w:val="00B71A79"/>
    <w:rsid w:val="00B758D1"/>
    <w:rsid w:val="00B8029B"/>
    <w:rsid w:val="00B83DE2"/>
    <w:rsid w:val="00B83EC8"/>
    <w:rsid w:val="00B8417A"/>
    <w:rsid w:val="00B84835"/>
    <w:rsid w:val="00B91AF6"/>
    <w:rsid w:val="00B91FC6"/>
    <w:rsid w:val="00B9226B"/>
    <w:rsid w:val="00B927DC"/>
    <w:rsid w:val="00BA104A"/>
    <w:rsid w:val="00BA20AA"/>
    <w:rsid w:val="00BA36D3"/>
    <w:rsid w:val="00BA4D7E"/>
    <w:rsid w:val="00BB1A44"/>
    <w:rsid w:val="00BB20A0"/>
    <w:rsid w:val="00BB302E"/>
    <w:rsid w:val="00BB375E"/>
    <w:rsid w:val="00BB3993"/>
    <w:rsid w:val="00BB512B"/>
    <w:rsid w:val="00BB6937"/>
    <w:rsid w:val="00BC0CB2"/>
    <w:rsid w:val="00BC6482"/>
    <w:rsid w:val="00BC78E4"/>
    <w:rsid w:val="00BD3CD6"/>
    <w:rsid w:val="00BD4152"/>
    <w:rsid w:val="00BD4425"/>
    <w:rsid w:val="00BD7F5E"/>
    <w:rsid w:val="00BE0100"/>
    <w:rsid w:val="00BE021D"/>
    <w:rsid w:val="00BE23B6"/>
    <w:rsid w:val="00BE3FA4"/>
    <w:rsid w:val="00BE4DF2"/>
    <w:rsid w:val="00BE7197"/>
    <w:rsid w:val="00BE7C51"/>
    <w:rsid w:val="00BE7DC1"/>
    <w:rsid w:val="00BF0215"/>
    <w:rsid w:val="00BF02AF"/>
    <w:rsid w:val="00BF2A90"/>
    <w:rsid w:val="00BF4DF0"/>
    <w:rsid w:val="00BF7D7F"/>
    <w:rsid w:val="00C02033"/>
    <w:rsid w:val="00C03C0C"/>
    <w:rsid w:val="00C05D09"/>
    <w:rsid w:val="00C05E15"/>
    <w:rsid w:val="00C065EB"/>
    <w:rsid w:val="00C07AF6"/>
    <w:rsid w:val="00C10270"/>
    <w:rsid w:val="00C12C35"/>
    <w:rsid w:val="00C1608E"/>
    <w:rsid w:val="00C17CF8"/>
    <w:rsid w:val="00C200B1"/>
    <w:rsid w:val="00C2102A"/>
    <w:rsid w:val="00C24A45"/>
    <w:rsid w:val="00C24D49"/>
    <w:rsid w:val="00C25B49"/>
    <w:rsid w:val="00C264A6"/>
    <w:rsid w:val="00C26520"/>
    <w:rsid w:val="00C30F18"/>
    <w:rsid w:val="00C31236"/>
    <w:rsid w:val="00C3145E"/>
    <w:rsid w:val="00C348FC"/>
    <w:rsid w:val="00C35679"/>
    <w:rsid w:val="00C35C79"/>
    <w:rsid w:val="00C36745"/>
    <w:rsid w:val="00C36EA7"/>
    <w:rsid w:val="00C41244"/>
    <w:rsid w:val="00C42475"/>
    <w:rsid w:val="00C42CAE"/>
    <w:rsid w:val="00C43873"/>
    <w:rsid w:val="00C468ED"/>
    <w:rsid w:val="00C47037"/>
    <w:rsid w:val="00C47FA2"/>
    <w:rsid w:val="00C50310"/>
    <w:rsid w:val="00C5094C"/>
    <w:rsid w:val="00C51522"/>
    <w:rsid w:val="00C53849"/>
    <w:rsid w:val="00C54D42"/>
    <w:rsid w:val="00C55F33"/>
    <w:rsid w:val="00C56F75"/>
    <w:rsid w:val="00C57761"/>
    <w:rsid w:val="00C57F16"/>
    <w:rsid w:val="00C60CE2"/>
    <w:rsid w:val="00C611ED"/>
    <w:rsid w:val="00C64BEC"/>
    <w:rsid w:val="00C667EE"/>
    <w:rsid w:val="00C66852"/>
    <w:rsid w:val="00C676A2"/>
    <w:rsid w:val="00C67A64"/>
    <w:rsid w:val="00C67D81"/>
    <w:rsid w:val="00C722A3"/>
    <w:rsid w:val="00C73DA3"/>
    <w:rsid w:val="00C74B79"/>
    <w:rsid w:val="00C77477"/>
    <w:rsid w:val="00C813A5"/>
    <w:rsid w:val="00C83131"/>
    <w:rsid w:val="00C841C7"/>
    <w:rsid w:val="00C8678C"/>
    <w:rsid w:val="00C921B5"/>
    <w:rsid w:val="00C95C1E"/>
    <w:rsid w:val="00C961FD"/>
    <w:rsid w:val="00C9634E"/>
    <w:rsid w:val="00C96A73"/>
    <w:rsid w:val="00C976AA"/>
    <w:rsid w:val="00C9776A"/>
    <w:rsid w:val="00CA058D"/>
    <w:rsid w:val="00CA1AEE"/>
    <w:rsid w:val="00CA20FA"/>
    <w:rsid w:val="00CA399F"/>
    <w:rsid w:val="00CA4BBB"/>
    <w:rsid w:val="00CA4D45"/>
    <w:rsid w:val="00CA4F7D"/>
    <w:rsid w:val="00CA55BD"/>
    <w:rsid w:val="00CA747D"/>
    <w:rsid w:val="00CB0786"/>
    <w:rsid w:val="00CB1824"/>
    <w:rsid w:val="00CB19C9"/>
    <w:rsid w:val="00CB6BA4"/>
    <w:rsid w:val="00CB6CB2"/>
    <w:rsid w:val="00CC0819"/>
    <w:rsid w:val="00CC0982"/>
    <w:rsid w:val="00CC0D2D"/>
    <w:rsid w:val="00CC0EF1"/>
    <w:rsid w:val="00CC22E4"/>
    <w:rsid w:val="00CC4FDB"/>
    <w:rsid w:val="00CC5D7D"/>
    <w:rsid w:val="00CC720B"/>
    <w:rsid w:val="00CD2905"/>
    <w:rsid w:val="00CD2F04"/>
    <w:rsid w:val="00CD44BF"/>
    <w:rsid w:val="00CD52FA"/>
    <w:rsid w:val="00CD541F"/>
    <w:rsid w:val="00CE329D"/>
    <w:rsid w:val="00CE5657"/>
    <w:rsid w:val="00CF05A2"/>
    <w:rsid w:val="00CF060D"/>
    <w:rsid w:val="00CF0EC9"/>
    <w:rsid w:val="00CF1FEC"/>
    <w:rsid w:val="00CF2051"/>
    <w:rsid w:val="00CF262B"/>
    <w:rsid w:val="00CF3D9F"/>
    <w:rsid w:val="00CF4A44"/>
    <w:rsid w:val="00CF5876"/>
    <w:rsid w:val="00CF5C9C"/>
    <w:rsid w:val="00CF6439"/>
    <w:rsid w:val="00CF711D"/>
    <w:rsid w:val="00CF7143"/>
    <w:rsid w:val="00D01A6E"/>
    <w:rsid w:val="00D02DDA"/>
    <w:rsid w:val="00D03ADD"/>
    <w:rsid w:val="00D06231"/>
    <w:rsid w:val="00D070CB"/>
    <w:rsid w:val="00D133F8"/>
    <w:rsid w:val="00D13429"/>
    <w:rsid w:val="00D1353D"/>
    <w:rsid w:val="00D138E7"/>
    <w:rsid w:val="00D14A3E"/>
    <w:rsid w:val="00D21D7F"/>
    <w:rsid w:val="00D22281"/>
    <w:rsid w:val="00D24501"/>
    <w:rsid w:val="00D24640"/>
    <w:rsid w:val="00D255F3"/>
    <w:rsid w:val="00D25AA9"/>
    <w:rsid w:val="00D3622C"/>
    <w:rsid w:val="00D36695"/>
    <w:rsid w:val="00D36895"/>
    <w:rsid w:val="00D37A1B"/>
    <w:rsid w:val="00D37AAD"/>
    <w:rsid w:val="00D4052F"/>
    <w:rsid w:val="00D41292"/>
    <w:rsid w:val="00D429CC"/>
    <w:rsid w:val="00D50278"/>
    <w:rsid w:val="00D507E2"/>
    <w:rsid w:val="00D50868"/>
    <w:rsid w:val="00D50911"/>
    <w:rsid w:val="00D51097"/>
    <w:rsid w:val="00D52E09"/>
    <w:rsid w:val="00D534C4"/>
    <w:rsid w:val="00D548C7"/>
    <w:rsid w:val="00D56A82"/>
    <w:rsid w:val="00D60E5B"/>
    <w:rsid w:val="00D612D8"/>
    <w:rsid w:val="00D645E4"/>
    <w:rsid w:val="00D65369"/>
    <w:rsid w:val="00D65D96"/>
    <w:rsid w:val="00D672B6"/>
    <w:rsid w:val="00D71C7F"/>
    <w:rsid w:val="00D72363"/>
    <w:rsid w:val="00D73276"/>
    <w:rsid w:val="00D76482"/>
    <w:rsid w:val="00D7749B"/>
    <w:rsid w:val="00D77626"/>
    <w:rsid w:val="00D77D22"/>
    <w:rsid w:val="00D80541"/>
    <w:rsid w:val="00D84BF4"/>
    <w:rsid w:val="00D857CF"/>
    <w:rsid w:val="00D85BBA"/>
    <w:rsid w:val="00D86097"/>
    <w:rsid w:val="00D900BB"/>
    <w:rsid w:val="00D903DA"/>
    <w:rsid w:val="00D90C69"/>
    <w:rsid w:val="00D913B7"/>
    <w:rsid w:val="00D91A85"/>
    <w:rsid w:val="00D92A96"/>
    <w:rsid w:val="00D95796"/>
    <w:rsid w:val="00D96E0F"/>
    <w:rsid w:val="00D96EE2"/>
    <w:rsid w:val="00DA066D"/>
    <w:rsid w:val="00DA1E46"/>
    <w:rsid w:val="00DA3C72"/>
    <w:rsid w:val="00DB059B"/>
    <w:rsid w:val="00DB079D"/>
    <w:rsid w:val="00DB1AB8"/>
    <w:rsid w:val="00DB50C9"/>
    <w:rsid w:val="00DB6322"/>
    <w:rsid w:val="00DB6337"/>
    <w:rsid w:val="00DB6C09"/>
    <w:rsid w:val="00DB78D3"/>
    <w:rsid w:val="00DC09E9"/>
    <w:rsid w:val="00DC2B5C"/>
    <w:rsid w:val="00DC2DAF"/>
    <w:rsid w:val="00DC4012"/>
    <w:rsid w:val="00DC5098"/>
    <w:rsid w:val="00DC5AA3"/>
    <w:rsid w:val="00DC5EDB"/>
    <w:rsid w:val="00DC6120"/>
    <w:rsid w:val="00DC6B64"/>
    <w:rsid w:val="00DC7938"/>
    <w:rsid w:val="00DD05C4"/>
    <w:rsid w:val="00DD1D5D"/>
    <w:rsid w:val="00DD1E90"/>
    <w:rsid w:val="00DD200F"/>
    <w:rsid w:val="00DD2951"/>
    <w:rsid w:val="00DD3012"/>
    <w:rsid w:val="00DD4186"/>
    <w:rsid w:val="00DD4607"/>
    <w:rsid w:val="00DD5E1F"/>
    <w:rsid w:val="00DD67D5"/>
    <w:rsid w:val="00DE0759"/>
    <w:rsid w:val="00DE07F2"/>
    <w:rsid w:val="00DE0FF6"/>
    <w:rsid w:val="00DE1527"/>
    <w:rsid w:val="00DE2127"/>
    <w:rsid w:val="00DE2903"/>
    <w:rsid w:val="00DE4F4C"/>
    <w:rsid w:val="00DE5B06"/>
    <w:rsid w:val="00DE7305"/>
    <w:rsid w:val="00DF027E"/>
    <w:rsid w:val="00DF2000"/>
    <w:rsid w:val="00DF2EDB"/>
    <w:rsid w:val="00DF34C1"/>
    <w:rsid w:val="00DF3D10"/>
    <w:rsid w:val="00DF422F"/>
    <w:rsid w:val="00DF461F"/>
    <w:rsid w:val="00DF5DDF"/>
    <w:rsid w:val="00DF68F8"/>
    <w:rsid w:val="00DF69E1"/>
    <w:rsid w:val="00DF776E"/>
    <w:rsid w:val="00DF77D6"/>
    <w:rsid w:val="00E010E9"/>
    <w:rsid w:val="00E01657"/>
    <w:rsid w:val="00E01AEE"/>
    <w:rsid w:val="00E04A9C"/>
    <w:rsid w:val="00E1104A"/>
    <w:rsid w:val="00E157BD"/>
    <w:rsid w:val="00E15B22"/>
    <w:rsid w:val="00E20CD3"/>
    <w:rsid w:val="00E21304"/>
    <w:rsid w:val="00E21B64"/>
    <w:rsid w:val="00E22ABB"/>
    <w:rsid w:val="00E22D31"/>
    <w:rsid w:val="00E233C3"/>
    <w:rsid w:val="00E26F18"/>
    <w:rsid w:val="00E31635"/>
    <w:rsid w:val="00E31F13"/>
    <w:rsid w:val="00E32710"/>
    <w:rsid w:val="00E33342"/>
    <w:rsid w:val="00E35F58"/>
    <w:rsid w:val="00E3673C"/>
    <w:rsid w:val="00E3716B"/>
    <w:rsid w:val="00E37EE4"/>
    <w:rsid w:val="00E40100"/>
    <w:rsid w:val="00E407CC"/>
    <w:rsid w:val="00E41125"/>
    <w:rsid w:val="00E4149D"/>
    <w:rsid w:val="00E465CE"/>
    <w:rsid w:val="00E500AD"/>
    <w:rsid w:val="00E50E06"/>
    <w:rsid w:val="00E516A0"/>
    <w:rsid w:val="00E51795"/>
    <w:rsid w:val="00E51EA0"/>
    <w:rsid w:val="00E5323B"/>
    <w:rsid w:val="00E53D86"/>
    <w:rsid w:val="00E55B37"/>
    <w:rsid w:val="00E55B8E"/>
    <w:rsid w:val="00E560D2"/>
    <w:rsid w:val="00E60275"/>
    <w:rsid w:val="00E6185B"/>
    <w:rsid w:val="00E6246A"/>
    <w:rsid w:val="00E63B49"/>
    <w:rsid w:val="00E6460D"/>
    <w:rsid w:val="00E66368"/>
    <w:rsid w:val="00E66B70"/>
    <w:rsid w:val="00E7129E"/>
    <w:rsid w:val="00E71E92"/>
    <w:rsid w:val="00E72697"/>
    <w:rsid w:val="00E732F8"/>
    <w:rsid w:val="00E742DF"/>
    <w:rsid w:val="00E751EA"/>
    <w:rsid w:val="00E82B1A"/>
    <w:rsid w:val="00E836FC"/>
    <w:rsid w:val="00E8452D"/>
    <w:rsid w:val="00E850F0"/>
    <w:rsid w:val="00E8749E"/>
    <w:rsid w:val="00E874D8"/>
    <w:rsid w:val="00E90C01"/>
    <w:rsid w:val="00E90D0B"/>
    <w:rsid w:val="00E96DC6"/>
    <w:rsid w:val="00E97680"/>
    <w:rsid w:val="00EA0908"/>
    <w:rsid w:val="00EA130F"/>
    <w:rsid w:val="00EA13DE"/>
    <w:rsid w:val="00EA486E"/>
    <w:rsid w:val="00EA5229"/>
    <w:rsid w:val="00EA729F"/>
    <w:rsid w:val="00EA7E80"/>
    <w:rsid w:val="00EB0079"/>
    <w:rsid w:val="00EB17D4"/>
    <w:rsid w:val="00EB1DB6"/>
    <w:rsid w:val="00EB32C5"/>
    <w:rsid w:val="00EB3AFC"/>
    <w:rsid w:val="00EB3D1C"/>
    <w:rsid w:val="00EB51B3"/>
    <w:rsid w:val="00EB717B"/>
    <w:rsid w:val="00EB77E9"/>
    <w:rsid w:val="00EC3049"/>
    <w:rsid w:val="00EC5CE8"/>
    <w:rsid w:val="00EC5F2D"/>
    <w:rsid w:val="00EC6E12"/>
    <w:rsid w:val="00EC766A"/>
    <w:rsid w:val="00ED1463"/>
    <w:rsid w:val="00ED25EE"/>
    <w:rsid w:val="00ED2D59"/>
    <w:rsid w:val="00ED4D9C"/>
    <w:rsid w:val="00ED5A46"/>
    <w:rsid w:val="00ED5F8C"/>
    <w:rsid w:val="00ED6AD7"/>
    <w:rsid w:val="00EE0AC0"/>
    <w:rsid w:val="00EE245F"/>
    <w:rsid w:val="00EE2F62"/>
    <w:rsid w:val="00EE532C"/>
    <w:rsid w:val="00EE6183"/>
    <w:rsid w:val="00EE6BEE"/>
    <w:rsid w:val="00EF2166"/>
    <w:rsid w:val="00EF248E"/>
    <w:rsid w:val="00EF42B0"/>
    <w:rsid w:val="00EF6718"/>
    <w:rsid w:val="00F00B5E"/>
    <w:rsid w:val="00F01531"/>
    <w:rsid w:val="00F01AE4"/>
    <w:rsid w:val="00F01E73"/>
    <w:rsid w:val="00F02D5B"/>
    <w:rsid w:val="00F02D5C"/>
    <w:rsid w:val="00F0370C"/>
    <w:rsid w:val="00F04375"/>
    <w:rsid w:val="00F04C70"/>
    <w:rsid w:val="00F05142"/>
    <w:rsid w:val="00F100E7"/>
    <w:rsid w:val="00F1189A"/>
    <w:rsid w:val="00F12351"/>
    <w:rsid w:val="00F160EC"/>
    <w:rsid w:val="00F16379"/>
    <w:rsid w:val="00F172D6"/>
    <w:rsid w:val="00F17CFB"/>
    <w:rsid w:val="00F17FDC"/>
    <w:rsid w:val="00F26232"/>
    <w:rsid w:val="00F277CC"/>
    <w:rsid w:val="00F30A51"/>
    <w:rsid w:val="00F3190F"/>
    <w:rsid w:val="00F3310D"/>
    <w:rsid w:val="00F331EE"/>
    <w:rsid w:val="00F3460D"/>
    <w:rsid w:val="00F37E2D"/>
    <w:rsid w:val="00F439DE"/>
    <w:rsid w:val="00F464CE"/>
    <w:rsid w:val="00F52E12"/>
    <w:rsid w:val="00F530FE"/>
    <w:rsid w:val="00F5435D"/>
    <w:rsid w:val="00F54C5C"/>
    <w:rsid w:val="00F56110"/>
    <w:rsid w:val="00F57AC1"/>
    <w:rsid w:val="00F57B0C"/>
    <w:rsid w:val="00F6387D"/>
    <w:rsid w:val="00F648E6"/>
    <w:rsid w:val="00F679E9"/>
    <w:rsid w:val="00F67B4B"/>
    <w:rsid w:val="00F7059D"/>
    <w:rsid w:val="00F70781"/>
    <w:rsid w:val="00F70BDC"/>
    <w:rsid w:val="00F7129A"/>
    <w:rsid w:val="00F72D88"/>
    <w:rsid w:val="00F7306D"/>
    <w:rsid w:val="00F75630"/>
    <w:rsid w:val="00F77376"/>
    <w:rsid w:val="00F77F67"/>
    <w:rsid w:val="00F8145B"/>
    <w:rsid w:val="00F82318"/>
    <w:rsid w:val="00F82C75"/>
    <w:rsid w:val="00F82D8E"/>
    <w:rsid w:val="00F85BFB"/>
    <w:rsid w:val="00F85C9A"/>
    <w:rsid w:val="00F85DC5"/>
    <w:rsid w:val="00F86F86"/>
    <w:rsid w:val="00F87284"/>
    <w:rsid w:val="00F9065A"/>
    <w:rsid w:val="00F908C4"/>
    <w:rsid w:val="00F9117C"/>
    <w:rsid w:val="00F91529"/>
    <w:rsid w:val="00F917B1"/>
    <w:rsid w:val="00F92041"/>
    <w:rsid w:val="00F95701"/>
    <w:rsid w:val="00F9730D"/>
    <w:rsid w:val="00FA1965"/>
    <w:rsid w:val="00FA2114"/>
    <w:rsid w:val="00FA3D04"/>
    <w:rsid w:val="00FA559E"/>
    <w:rsid w:val="00FA5763"/>
    <w:rsid w:val="00FA5CE6"/>
    <w:rsid w:val="00FA5D3C"/>
    <w:rsid w:val="00FB0A91"/>
    <w:rsid w:val="00FB0EF4"/>
    <w:rsid w:val="00FB1D46"/>
    <w:rsid w:val="00FB4965"/>
    <w:rsid w:val="00FB4FBF"/>
    <w:rsid w:val="00FB5C33"/>
    <w:rsid w:val="00FC3248"/>
    <w:rsid w:val="00FC3FDB"/>
    <w:rsid w:val="00FC4D2B"/>
    <w:rsid w:val="00FC5592"/>
    <w:rsid w:val="00FC5700"/>
    <w:rsid w:val="00FC6E6E"/>
    <w:rsid w:val="00FC7F88"/>
    <w:rsid w:val="00FD0BA6"/>
    <w:rsid w:val="00FD3303"/>
    <w:rsid w:val="00FD3BE2"/>
    <w:rsid w:val="00FD48F3"/>
    <w:rsid w:val="00FE01C3"/>
    <w:rsid w:val="00FE040D"/>
    <w:rsid w:val="00FE31A9"/>
    <w:rsid w:val="00FE475F"/>
    <w:rsid w:val="00FE5BDE"/>
    <w:rsid w:val="00FE71B1"/>
    <w:rsid w:val="00FF2BF3"/>
    <w:rsid w:val="00FF3925"/>
    <w:rsid w:val="00FF3A1B"/>
    <w:rsid w:val="00FF4712"/>
    <w:rsid w:val="00FF525E"/>
    <w:rsid w:val="00FF67A2"/>
    <w:rsid w:val="00FF7C4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B9A0D6"/>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paragraph" w:customStyle="1" w:styleId="xmsolistparagraph">
    <w:name w:val="x_msolistparagraph"/>
    <w:basedOn w:val="Normal"/>
    <w:rsid w:val="00F439DE"/>
    <w:pPr>
      <w:spacing w:before="100" w:beforeAutospacing="1" w:after="100" w:afterAutospacing="1"/>
    </w:pPr>
  </w:style>
  <w:style w:type="character" w:styleId="CommentReference">
    <w:name w:val="annotation reference"/>
    <w:basedOn w:val="DefaultParagraphFont"/>
    <w:uiPriority w:val="99"/>
    <w:semiHidden/>
    <w:unhideWhenUsed/>
    <w:rsid w:val="00AE1602"/>
    <w:rPr>
      <w:sz w:val="16"/>
      <w:szCs w:val="16"/>
    </w:rPr>
  </w:style>
  <w:style w:type="paragraph" w:styleId="CommentText">
    <w:name w:val="annotation text"/>
    <w:basedOn w:val="Normal"/>
    <w:link w:val="CommentTextChar"/>
    <w:uiPriority w:val="99"/>
    <w:semiHidden/>
    <w:unhideWhenUsed/>
    <w:rsid w:val="00AE1602"/>
    <w:rPr>
      <w:sz w:val="20"/>
      <w:szCs w:val="20"/>
    </w:rPr>
  </w:style>
  <w:style w:type="character" w:customStyle="1" w:styleId="CommentTextChar">
    <w:name w:val="Comment Text Char"/>
    <w:basedOn w:val="DefaultParagraphFont"/>
    <w:link w:val="CommentText"/>
    <w:uiPriority w:val="99"/>
    <w:semiHidden/>
    <w:rsid w:val="00AE160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E1602"/>
    <w:rPr>
      <w:b/>
      <w:bCs/>
    </w:rPr>
  </w:style>
  <w:style w:type="character" w:customStyle="1" w:styleId="CommentSubjectChar">
    <w:name w:val="Comment Subject Char"/>
    <w:basedOn w:val="CommentTextChar"/>
    <w:link w:val="CommentSubject"/>
    <w:uiPriority w:val="99"/>
    <w:semiHidden/>
    <w:rsid w:val="00AE160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116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2330928">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5326710">
      <w:bodyDiv w:val="1"/>
      <w:marLeft w:val="0"/>
      <w:marRight w:val="0"/>
      <w:marTop w:val="0"/>
      <w:marBottom w:val="0"/>
      <w:divBdr>
        <w:top w:val="none" w:sz="0" w:space="0" w:color="auto"/>
        <w:left w:val="none" w:sz="0" w:space="0" w:color="auto"/>
        <w:bottom w:val="none" w:sz="0" w:space="0" w:color="auto"/>
        <w:right w:val="none" w:sz="0" w:space="0" w:color="auto"/>
      </w:divBdr>
    </w:div>
    <w:div w:id="465898250">
      <w:bodyDiv w:val="1"/>
      <w:marLeft w:val="0"/>
      <w:marRight w:val="0"/>
      <w:marTop w:val="0"/>
      <w:marBottom w:val="0"/>
      <w:divBdr>
        <w:top w:val="none" w:sz="0" w:space="0" w:color="auto"/>
        <w:left w:val="none" w:sz="0" w:space="0" w:color="auto"/>
        <w:bottom w:val="none" w:sz="0" w:space="0" w:color="auto"/>
        <w:right w:val="none" w:sz="0" w:space="0" w:color="auto"/>
      </w:divBdr>
    </w:div>
    <w:div w:id="513423828">
      <w:bodyDiv w:val="1"/>
      <w:marLeft w:val="0"/>
      <w:marRight w:val="0"/>
      <w:marTop w:val="0"/>
      <w:marBottom w:val="0"/>
      <w:divBdr>
        <w:top w:val="none" w:sz="0" w:space="0" w:color="auto"/>
        <w:left w:val="none" w:sz="0" w:space="0" w:color="auto"/>
        <w:bottom w:val="none" w:sz="0" w:space="0" w:color="auto"/>
        <w:right w:val="none" w:sz="0" w:space="0" w:color="auto"/>
      </w:divBdr>
    </w:div>
    <w:div w:id="563877430">
      <w:bodyDiv w:val="1"/>
      <w:marLeft w:val="0"/>
      <w:marRight w:val="0"/>
      <w:marTop w:val="0"/>
      <w:marBottom w:val="0"/>
      <w:divBdr>
        <w:top w:val="none" w:sz="0" w:space="0" w:color="auto"/>
        <w:left w:val="none" w:sz="0" w:space="0" w:color="auto"/>
        <w:bottom w:val="none" w:sz="0" w:space="0" w:color="auto"/>
        <w:right w:val="none" w:sz="0" w:space="0" w:color="auto"/>
      </w:divBdr>
    </w:div>
    <w:div w:id="673456309">
      <w:bodyDiv w:val="1"/>
      <w:marLeft w:val="0"/>
      <w:marRight w:val="0"/>
      <w:marTop w:val="0"/>
      <w:marBottom w:val="0"/>
      <w:divBdr>
        <w:top w:val="none" w:sz="0" w:space="0" w:color="auto"/>
        <w:left w:val="none" w:sz="0" w:space="0" w:color="auto"/>
        <w:bottom w:val="none" w:sz="0" w:space="0" w:color="auto"/>
        <w:right w:val="none" w:sz="0" w:space="0" w:color="auto"/>
      </w:divBdr>
    </w:div>
    <w:div w:id="679428025">
      <w:bodyDiv w:val="1"/>
      <w:marLeft w:val="0"/>
      <w:marRight w:val="0"/>
      <w:marTop w:val="0"/>
      <w:marBottom w:val="0"/>
      <w:divBdr>
        <w:top w:val="none" w:sz="0" w:space="0" w:color="auto"/>
        <w:left w:val="none" w:sz="0" w:space="0" w:color="auto"/>
        <w:bottom w:val="none" w:sz="0" w:space="0" w:color="auto"/>
        <w:right w:val="none" w:sz="0" w:space="0" w:color="auto"/>
      </w:divBdr>
    </w:div>
    <w:div w:id="682786231">
      <w:bodyDiv w:val="1"/>
      <w:marLeft w:val="0"/>
      <w:marRight w:val="0"/>
      <w:marTop w:val="0"/>
      <w:marBottom w:val="0"/>
      <w:divBdr>
        <w:top w:val="none" w:sz="0" w:space="0" w:color="auto"/>
        <w:left w:val="none" w:sz="0" w:space="0" w:color="auto"/>
        <w:bottom w:val="none" w:sz="0" w:space="0" w:color="auto"/>
        <w:right w:val="none" w:sz="0" w:space="0" w:color="auto"/>
      </w:divBdr>
    </w:div>
    <w:div w:id="692805919">
      <w:bodyDiv w:val="1"/>
      <w:marLeft w:val="0"/>
      <w:marRight w:val="0"/>
      <w:marTop w:val="0"/>
      <w:marBottom w:val="0"/>
      <w:divBdr>
        <w:top w:val="none" w:sz="0" w:space="0" w:color="auto"/>
        <w:left w:val="none" w:sz="0" w:space="0" w:color="auto"/>
        <w:bottom w:val="none" w:sz="0" w:space="0" w:color="auto"/>
        <w:right w:val="none" w:sz="0" w:space="0" w:color="auto"/>
      </w:divBdr>
      <w:divsChild>
        <w:div w:id="1803881327">
          <w:marLeft w:val="0"/>
          <w:marRight w:val="0"/>
          <w:marTop w:val="0"/>
          <w:marBottom w:val="0"/>
          <w:divBdr>
            <w:top w:val="none" w:sz="0" w:space="0" w:color="auto"/>
            <w:left w:val="none" w:sz="0" w:space="0" w:color="auto"/>
            <w:bottom w:val="none" w:sz="0" w:space="0" w:color="auto"/>
            <w:right w:val="none" w:sz="0" w:space="0" w:color="auto"/>
          </w:divBdr>
        </w:div>
      </w:divsChild>
    </w:div>
    <w:div w:id="715398603">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65311750">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71660962">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4356567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2026226">
      <w:bodyDiv w:val="1"/>
      <w:marLeft w:val="0"/>
      <w:marRight w:val="0"/>
      <w:marTop w:val="0"/>
      <w:marBottom w:val="0"/>
      <w:divBdr>
        <w:top w:val="none" w:sz="0" w:space="0" w:color="auto"/>
        <w:left w:val="none" w:sz="0" w:space="0" w:color="auto"/>
        <w:bottom w:val="none" w:sz="0" w:space="0" w:color="auto"/>
        <w:right w:val="none" w:sz="0" w:space="0" w:color="auto"/>
      </w:divBdr>
    </w:div>
    <w:div w:id="1701784541">
      <w:bodyDiv w:val="1"/>
      <w:marLeft w:val="0"/>
      <w:marRight w:val="0"/>
      <w:marTop w:val="0"/>
      <w:marBottom w:val="0"/>
      <w:divBdr>
        <w:top w:val="none" w:sz="0" w:space="0" w:color="auto"/>
        <w:left w:val="none" w:sz="0" w:space="0" w:color="auto"/>
        <w:bottom w:val="none" w:sz="0" w:space="0" w:color="auto"/>
        <w:right w:val="none" w:sz="0" w:space="0" w:color="auto"/>
      </w:divBdr>
    </w:div>
    <w:div w:id="1724980641">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2064401269">
      <w:bodyDiv w:val="1"/>
      <w:marLeft w:val="0"/>
      <w:marRight w:val="0"/>
      <w:marTop w:val="0"/>
      <w:marBottom w:val="0"/>
      <w:divBdr>
        <w:top w:val="none" w:sz="0" w:space="0" w:color="auto"/>
        <w:left w:val="none" w:sz="0" w:space="0" w:color="auto"/>
        <w:bottom w:val="none" w:sz="0" w:space="0" w:color="auto"/>
        <w:right w:val="none" w:sz="0" w:space="0" w:color="auto"/>
      </w:divBdr>
    </w:div>
    <w:div w:id="20864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ta.lazdin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75B8B-CF47-4F0E-9219-C7E9D43F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19108</Words>
  <Characters>10893</Characters>
  <Application>Microsoft Office Word</Application>
  <DocSecurity>0</DocSecurity>
  <Lines>90</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I.Lazdiņa</dc:creator>
  <dc:description>67876169, Ivita.Lazdina@vm.gov.lv, Nozares budžeta plānošanas departamenta_x000d_
Vecākā eksperte</dc:description>
  <cp:lastModifiedBy>Ivita Lazdiņa</cp:lastModifiedBy>
  <cp:revision>10</cp:revision>
  <cp:lastPrinted>2020-05-08T11:43:00Z</cp:lastPrinted>
  <dcterms:created xsi:type="dcterms:W3CDTF">2021-03-11T09:39:00Z</dcterms:created>
  <dcterms:modified xsi:type="dcterms:W3CDTF">2021-03-11T19:15:00Z</dcterms:modified>
</cp:coreProperties>
</file>