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C5D2" w14:textId="77777777" w:rsidR="0007278B" w:rsidRPr="00134E8D" w:rsidRDefault="0007278B" w:rsidP="00AE4EFC">
      <w:pPr>
        <w:spacing w:after="0" w:line="240" w:lineRule="auto"/>
        <w:jc w:val="center"/>
        <w:rPr>
          <w:rFonts w:ascii="Times New Roman" w:hAnsi="Times New Roman" w:cs="Times New Roman"/>
          <w:b/>
          <w:sz w:val="28"/>
          <w:szCs w:val="28"/>
        </w:rPr>
      </w:pPr>
      <w:r w:rsidRPr="00134E8D">
        <w:rPr>
          <w:rFonts w:ascii="Times New Roman" w:hAnsi="Times New Roman" w:cs="Times New Roman"/>
          <w:b/>
          <w:sz w:val="28"/>
          <w:szCs w:val="28"/>
        </w:rPr>
        <w:t xml:space="preserve">Ministru kabineta noteikumu projekta </w:t>
      </w:r>
    </w:p>
    <w:p w14:paraId="6BE90E36" w14:textId="7031CDFF" w:rsidR="0007278B" w:rsidRPr="00134E8D" w:rsidRDefault="0007278B" w:rsidP="00AE4EFC">
      <w:pPr>
        <w:spacing w:after="0" w:line="240" w:lineRule="auto"/>
        <w:jc w:val="center"/>
        <w:rPr>
          <w:rFonts w:ascii="Times New Roman" w:hAnsi="Times New Roman" w:cs="Times New Roman"/>
          <w:b/>
          <w:sz w:val="28"/>
          <w:szCs w:val="28"/>
        </w:rPr>
      </w:pPr>
      <w:r w:rsidRPr="00134E8D">
        <w:rPr>
          <w:rFonts w:ascii="Times New Roman" w:hAnsi="Times New Roman" w:cs="Times New Roman"/>
          <w:b/>
          <w:sz w:val="28"/>
          <w:szCs w:val="28"/>
        </w:rPr>
        <w:t>“</w:t>
      </w:r>
      <w:r w:rsidRPr="00134E8D">
        <w:rPr>
          <w:rFonts w:ascii="Times New Roman" w:eastAsia="Times New Roman" w:hAnsi="Times New Roman" w:cs="Times New Roman"/>
          <w:b/>
          <w:sz w:val="28"/>
          <w:szCs w:val="28"/>
          <w:lang w:eastAsia="lv-LV"/>
        </w:rPr>
        <w:t>Grozījum</w:t>
      </w:r>
      <w:r w:rsidR="006601B4">
        <w:rPr>
          <w:rFonts w:ascii="Times New Roman" w:eastAsia="Times New Roman" w:hAnsi="Times New Roman" w:cs="Times New Roman"/>
          <w:b/>
          <w:sz w:val="28"/>
          <w:szCs w:val="28"/>
          <w:lang w:eastAsia="lv-LV"/>
        </w:rPr>
        <w:t>s</w:t>
      </w:r>
      <w:r w:rsidRPr="00134E8D">
        <w:rPr>
          <w:rFonts w:ascii="Times New Roman" w:eastAsia="Times New Roman" w:hAnsi="Times New Roman" w:cs="Times New Roman"/>
          <w:b/>
          <w:sz w:val="28"/>
          <w:szCs w:val="28"/>
          <w:lang w:eastAsia="lv-LV"/>
        </w:rPr>
        <w:t xml:space="preserve"> Ministru kabineta 2020.</w:t>
      </w:r>
      <w:r w:rsidR="006A3F81" w:rsidRPr="00134E8D">
        <w:rPr>
          <w:rFonts w:ascii="Times New Roman" w:eastAsia="Times New Roman" w:hAnsi="Times New Roman" w:cs="Times New Roman"/>
          <w:b/>
          <w:sz w:val="28"/>
          <w:szCs w:val="28"/>
          <w:lang w:eastAsia="lv-LV"/>
        </w:rPr>
        <w:t> </w:t>
      </w:r>
      <w:r w:rsidRPr="00134E8D">
        <w:rPr>
          <w:rFonts w:ascii="Times New Roman" w:eastAsia="Times New Roman" w:hAnsi="Times New Roman" w:cs="Times New Roman"/>
          <w:b/>
          <w:sz w:val="28"/>
          <w:szCs w:val="28"/>
          <w:lang w:eastAsia="lv-LV"/>
        </w:rPr>
        <w:t>gada 9.</w:t>
      </w:r>
      <w:r w:rsidR="006A3F81" w:rsidRPr="00134E8D">
        <w:rPr>
          <w:rFonts w:ascii="Times New Roman" w:eastAsia="Times New Roman" w:hAnsi="Times New Roman" w:cs="Times New Roman"/>
          <w:b/>
          <w:sz w:val="28"/>
          <w:szCs w:val="28"/>
          <w:lang w:eastAsia="lv-LV"/>
        </w:rPr>
        <w:t> </w:t>
      </w:r>
      <w:r w:rsidRPr="00134E8D">
        <w:rPr>
          <w:rFonts w:ascii="Times New Roman" w:eastAsia="Times New Roman" w:hAnsi="Times New Roman" w:cs="Times New Roman"/>
          <w:b/>
          <w:sz w:val="28"/>
          <w:szCs w:val="28"/>
          <w:lang w:eastAsia="lv-LV"/>
        </w:rPr>
        <w:t>jūnija noteikumos Nr.</w:t>
      </w:r>
      <w:r w:rsidR="006A3F81" w:rsidRPr="00134E8D">
        <w:rPr>
          <w:rFonts w:ascii="Times New Roman" w:eastAsia="Times New Roman" w:hAnsi="Times New Roman" w:cs="Times New Roman"/>
          <w:b/>
          <w:sz w:val="28"/>
          <w:szCs w:val="28"/>
          <w:lang w:eastAsia="lv-LV"/>
        </w:rPr>
        <w:t> </w:t>
      </w:r>
      <w:r w:rsidRPr="00134E8D">
        <w:rPr>
          <w:rFonts w:ascii="Times New Roman" w:eastAsia="Times New Roman" w:hAnsi="Times New Roman" w:cs="Times New Roman"/>
          <w:b/>
          <w:sz w:val="28"/>
          <w:szCs w:val="28"/>
          <w:lang w:eastAsia="lv-LV"/>
        </w:rPr>
        <w:t>360 “</w:t>
      </w:r>
      <w:hyperlink r:id="rId8" w:tgtFrame="_blank" w:history="1">
        <w:r w:rsidRPr="00134E8D">
          <w:rPr>
            <w:rFonts w:ascii="Times New Roman" w:eastAsia="Times New Roman" w:hAnsi="Times New Roman" w:cs="Times New Roman"/>
            <w:b/>
            <w:sz w:val="28"/>
            <w:szCs w:val="28"/>
            <w:lang w:eastAsia="lv-LV"/>
          </w:rPr>
          <w:t xml:space="preserve">Epidemioloģiskās drošības pasākumi </w:t>
        </w:r>
        <w:proofErr w:type="spellStart"/>
        <w:r w:rsidRPr="00134E8D">
          <w:rPr>
            <w:rFonts w:ascii="Times New Roman" w:eastAsia="Times New Roman" w:hAnsi="Times New Roman" w:cs="Times New Roman"/>
            <w:b/>
            <w:sz w:val="28"/>
            <w:szCs w:val="28"/>
            <w:lang w:eastAsia="lv-LV"/>
          </w:rPr>
          <w:t>Covid-19</w:t>
        </w:r>
        <w:proofErr w:type="spellEnd"/>
        <w:r w:rsidRPr="00134E8D">
          <w:rPr>
            <w:rFonts w:ascii="Times New Roman" w:eastAsia="Times New Roman" w:hAnsi="Times New Roman" w:cs="Times New Roman"/>
            <w:b/>
            <w:sz w:val="28"/>
            <w:szCs w:val="28"/>
            <w:lang w:eastAsia="lv-LV"/>
          </w:rPr>
          <w:t xml:space="preserve"> infekcijas izplatības ierobežošanai</w:t>
        </w:r>
      </w:hyperlink>
      <w:r w:rsidRPr="00134E8D">
        <w:rPr>
          <w:rFonts w:ascii="Times New Roman" w:eastAsia="Times New Roman" w:hAnsi="Times New Roman" w:cs="Times New Roman"/>
          <w:b/>
          <w:sz w:val="28"/>
          <w:szCs w:val="28"/>
          <w:lang w:eastAsia="lv-LV"/>
        </w:rPr>
        <w:t>””</w:t>
      </w:r>
      <w:r w:rsidRPr="00134E8D">
        <w:rPr>
          <w:rFonts w:ascii="Times New Roman" w:hAnsi="Times New Roman" w:cs="Times New Roman"/>
          <w:b/>
          <w:sz w:val="28"/>
          <w:szCs w:val="28"/>
        </w:rPr>
        <w:t xml:space="preserve"> </w:t>
      </w:r>
      <w:r w:rsidRPr="00134E8D">
        <w:rPr>
          <w:rFonts w:ascii="Times New Roman" w:eastAsia="Times New Roman" w:hAnsi="Times New Roman" w:cs="Times New Roman"/>
          <w:b/>
          <w:sz w:val="28"/>
          <w:szCs w:val="28"/>
          <w:lang w:eastAsia="lv-LV"/>
        </w:rPr>
        <w:t>sākotnējās ietekmes novērtējuma ziņojums (anotācija</w:t>
      </w:r>
      <w:r w:rsidRPr="00134E8D">
        <w:rPr>
          <w:rFonts w:ascii="Times New Roman" w:eastAsia="Calibri" w:hAnsi="Times New Roman" w:cs="Times New Roman"/>
          <w:b/>
          <w:sz w:val="28"/>
          <w:szCs w:val="28"/>
        </w:rPr>
        <w:t>)</w:t>
      </w:r>
    </w:p>
    <w:p w14:paraId="4A2AD5BB" w14:textId="77777777" w:rsidR="0007278B" w:rsidRPr="00375100"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375100"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75100" w:rsidRDefault="0007278B" w:rsidP="00AE4EFC">
            <w:pPr>
              <w:spacing w:after="0" w:line="240" w:lineRule="auto"/>
              <w:jc w:val="center"/>
              <w:rPr>
                <w:rFonts w:ascii="Times New Roman" w:eastAsia="Times New Roman" w:hAnsi="Times New Roman" w:cs="Times New Roman"/>
                <w:b/>
                <w:sz w:val="24"/>
                <w:szCs w:val="24"/>
              </w:rPr>
            </w:pPr>
            <w:r w:rsidRPr="00375100">
              <w:rPr>
                <w:rFonts w:ascii="Times New Roman" w:eastAsia="Times New Roman" w:hAnsi="Times New Roman" w:cs="Times New Roman"/>
                <w:b/>
                <w:sz w:val="24"/>
                <w:szCs w:val="24"/>
              </w:rPr>
              <w:t>Tiesību akta projekta anotācijas kopsavilkums</w:t>
            </w:r>
          </w:p>
        </w:tc>
      </w:tr>
      <w:tr w:rsidR="000E2322" w:rsidRPr="00375100"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BA1ACB" w:rsidRDefault="0007278B" w:rsidP="00AE4EFC">
            <w:pPr>
              <w:spacing w:after="0" w:line="240" w:lineRule="auto"/>
              <w:jc w:val="both"/>
              <w:rPr>
                <w:rFonts w:ascii="Times New Roman" w:eastAsia="Times New Roman" w:hAnsi="Times New Roman" w:cs="Times New Roman"/>
                <w:bCs/>
                <w:sz w:val="24"/>
                <w:szCs w:val="24"/>
              </w:rPr>
            </w:pPr>
            <w:r w:rsidRPr="00BA1ACB">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3AA71623" w14:textId="7E900BF6" w:rsidR="00D12037" w:rsidRDefault="00FC5B8E" w:rsidP="00D12037">
            <w:pPr>
              <w:pStyle w:val="naiskr"/>
              <w:spacing w:before="0" w:beforeAutospacing="0" w:after="0" w:afterAutospacing="0"/>
              <w:jc w:val="both"/>
              <w:rPr>
                <w:bCs/>
              </w:rPr>
            </w:pPr>
            <w:r>
              <w:rPr>
                <w:bCs/>
              </w:rPr>
              <w:t>Ministru kabineta n</w:t>
            </w:r>
            <w:r w:rsidR="00F12583" w:rsidRPr="00FC5B8E">
              <w:rPr>
                <w:bCs/>
              </w:rPr>
              <w:t>oteikumu p</w:t>
            </w:r>
            <w:r w:rsidR="003A77CF" w:rsidRPr="00FC5B8E">
              <w:rPr>
                <w:bCs/>
              </w:rPr>
              <w:t xml:space="preserve">rojekts </w:t>
            </w:r>
            <w:r>
              <w:rPr>
                <w:bCs/>
              </w:rPr>
              <w:t>“Grozījum</w:t>
            </w:r>
            <w:r w:rsidR="006601B4">
              <w:rPr>
                <w:bCs/>
              </w:rPr>
              <w:t>s</w:t>
            </w:r>
            <w:r>
              <w:rPr>
                <w:bCs/>
              </w:rPr>
              <w:t xml:space="preserve"> </w:t>
            </w:r>
            <w:r w:rsidRPr="00375100">
              <w:t>Ministru kabineta 2020.</w:t>
            </w:r>
            <w:r>
              <w:t> </w:t>
            </w:r>
            <w:r w:rsidRPr="00375100">
              <w:t>gada 9.</w:t>
            </w:r>
            <w:r>
              <w:t> </w:t>
            </w:r>
            <w:r w:rsidRPr="00375100">
              <w:t>jūnija noteikum</w:t>
            </w:r>
            <w:r>
              <w:t>o</w:t>
            </w:r>
            <w:r w:rsidRPr="00375100">
              <w:t>s Nr.</w:t>
            </w:r>
            <w:r>
              <w:t> </w:t>
            </w:r>
            <w:r w:rsidRPr="00375100">
              <w:t xml:space="preserve">360 “Epidemioloģiskās drošības pasākumi </w:t>
            </w:r>
            <w:proofErr w:type="spellStart"/>
            <w:r w:rsidRPr="00375100">
              <w:t>Covid-19</w:t>
            </w:r>
            <w:proofErr w:type="spellEnd"/>
            <w:r w:rsidRPr="00375100">
              <w:t xml:space="preserve"> infekcijas izplatības ierobežošanai”</w:t>
            </w:r>
            <w:r w:rsidR="00DE3897">
              <w:t>”</w:t>
            </w:r>
            <w:r>
              <w:t xml:space="preserve"> (turpmāk – noteikumu projekts) </w:t>
            </w:r>
            <w:r w:rsidR="00F40D6D">
              <w:t>sagatavots, lai</w:t>
            </w:r>
            <w:r w:rsidR="003A77CF" w:rsidRPr="00FC5B8E">
              <w:rPr>
                <w:bCs/>
              </w:rPr>
              <w:t xml:space="preserve"> noteikt</w:t>
            </w:r>
            <w:r w:rsidR="00F40D6D">
              <w:rPr>
                <w:bCs/>
              </w:rPr>
              <w:t>u</w:t>
            </w:r>
            <w:r w:rsidR="003A77CF" w:rsidRPr="00FC5B8E">
              <w:rPr>
                <w:bCs/>
              </w:rPr>
              <w:t xml:space="preserve"> tiesisku pamatu Pārtikas un veterinārajam dienestam </w:t>
            </w:r>
            <w:r w:rsidR="00F40D6D">
              <w:rPr>
                <w:bCs/>
              </w:rPr>
              <w:t>(turpmāk –</w:t>
            </w:r>
            <w:r w:rsidR="004E4AD5">
              <w:rPr>
                <w:bCs/>
              </w:rPr>
              <w:t xml:space="preserve"> PVD</w:t>
            </w:r>
            <w:r w:rsidR="00F40D6D">
              <w:rPr>
                <w:bCs/>
              </w:rPr>
              <w:t xml:space="preserve">) </w:t>
            </w:r>
            <w:r w:rsidR="003A77CF" w:rsidRPr="00FC5B8E">
              <w:rPr>
                <w:bCs/>
              </w:rPr>
              <w:t xml:space="preserve">uzraudzīt </w:t>
            </w:r>
            <w:proofErr w:type="spellStart"/>
            <w:r w:rsidR="003A77CF" w:rsidRPr="00FC5B8E">
              <w:rPr>
                <w:bCs/>
              </w:rPr>
              <w:t>Covid-19</w:t>
            </w:r>
            <w:proofErr w:type="spellEnd"/>
            <w:r w:rsidR="003A77CF" w:rsidRPr="00FC5B8E">
              <w:rPr>
                <w:bCs/>
              </w:rPr>
              <w:t xml:space="preserve"> infekcijas ierobežošanas pasākumus </w:t>
            </w:r>
            <w:r w:rsidR="00AD12E6" w:rsidRPr="00FC5B8E">
              <w:rPr>
                <w:bCs/>
              </w:rPr>
              <w:t>ūdeļu</w:t>
            </w:r>
            <w:r w:rsidR="00F40D6D">
              <w:rPr>
                <w:bCs/>
              </w:rPr>
              <w:t>,</w:t>
            </w:r>
            <w:r w:rsidR="00AD12E6" w:rsidRPr="00FC5B8E">
              <w:rPr>
                <w:bCs/>
              </w:rPr>
              <w:t xml:space="preserve"> citu </w:t>
            </w:r>
            <w:proofErr w:type="spellStart"/>
            <w:r w:rsidR="00AD12E6" w:rsidRPr="00FC5B8E">
              <w:rPr>
                <w:bCs/>
                <w:i/>
                <w:iCs/>
              </w:rPr>
              <w:t>Mustelidae</w:t>
            </w:r>
            <w:proofErr w:type="spellEnd"/>
            <w:r w:rsidR="00AD12E6" w:rsidRPr="00FC5B8E">
              <w:rPr>
                <w:bCs/>
                <w:i/>
                <w:iCs/>
              </w:rPr>
              <w:t xml:space="preserve"> </w:t>
            </w:r>
            <w:r w:rsidR="00AD12E6" w:rsidRPr="00FC5B8E">
              <w:rPr>
                <w:bCs/>
              </w:rPr>
              <w:t xml:space="preserve">dzimtas dzīvnieku </w:t>
            </w:r>
            <w:r w:rsidR="00F40D6D">
              <w:rPr>
                <w:bCs/>
              </w:rPr>
              <w:t>un</w:t>
            </w:r>
            <w:r w:rsidR="008B6C9F" w:rsidRPr="00FC5B8E">
              <w:rPr>
                <w:bCs/>
              </w:rPr>
              <w:t xml:space="preserve"> jenotsuņu </w:t>
            </w:r>
            <w:r w:rsidR="00605442" w:rsidRPr="00FC5B8E">
              <w:rPr>
                <w:bCs/>
              </w:rPr>
              <w:t>(turpmāk – dzīvniek</w:t>
            </w:r>
            <w:r w:rsidR="00F40D6D">
              <w:rPr>
                <w:bCs/>
              </w:rPr>
              <w:t>i</w:t>
            </w:r>
            <w:r w:rsidR="00605442" w:rsidRPr="00FC5B8E">
              <w:rPr>
                <w:bCs/>
              </w:rPr>
              <w:t xml:space="preserve">) </w:t>
            </w:r>
            <w:r w:rsidR="00AD12E6" w:rsidRPr="00FC5B8E">
              <w:rPr>
                <w:bCs/>
              </w:rPr>
              <w:t>novietnēs</w:t>
            </w:r>
            <w:r w:rsidR="00F40D6D">
              <w:rPr>
                <w:bCs/>
              </w:rPr>
              <w:t xml:space="preserve"> </w:t>
            </w:r>
            <w:r w:rsidR="00AD12E6" w:rsidRPr="00FC5B8E">
              <w:rPr>
                <w:bCs/>
              </w:rPr>
              <w:t>un</w:t>
            </w:r>
            <w:r w:rsidR="00F40D6D">
              <w:rPr>
                <w:bCs/>
              </w:rPr>
              <w:t xml:space="preserve"> rīcību gadījumos,</w:t>
            </w:r>
            <w:r w:rsidR="00AD12E6" w:rsidRPr="00FC5B8E">
              <w:rPr>
                <w:bCs/>
              </w:rPr>
              <w:t xml:space="preserve"> </w:t>
            </w:r>
            <w:r w:rsidR="005E176C" w:rsidRPr="00FC5B8E">
              <w:rPr>
                <w:bCs/>
              </w:rPr>
              <w:t>ja rodas aizdom</w:t>
            </w:r>
            <w:r w:rsidR="00F40D6D">
              <w:rPr>
                <w:bCs/>
              </w:rPr>
              <w:t>as</w:t>
            </w:r>
            <w:r w:rsidR="005E176C" w:rsidRPr="00FC5B8E">
              <w:rPr>
                <w:bCs/>
              </w:rPr>
              <w:t xml:space="preserve"> par dzīvnieku saslimšanu ar </w:t>
            </w:r>
            <w:proofErr w:type="spellStart"/>
            <w:r w:rsidR="005E176C" w:rsidRPr="00FC5B8E">
              <w:rPr>
                <w:bCs/>
              </w:rPr>
              <w:t>Covid-19</w:t>
            </w:r>
            <w:proofErr w:type="spellEnd"/>
            <w:r w:rsidR="005E176C" w:rsidRPr="00FC5B8E">
              <w:rPr>
                <w:bCs/>
              </w:rPr>
              <w:t xml:space="preserve"> infekciju</w:t>
            </w:r>
            <w:r w:rsidR="00AD12E6" w:rsidRPr="00FC5B8E">
              <w:rPr>
                <w:bCs/>
              </w:rPr>
              <w:t xml:space="preserve">. </w:t>
            </w:r>
          </w:p>
          <w:p w14:paraId="0A7AB3EF" w14:textId="66C01A85" w:rsidR="009759AC" w:rsidRPr="00BA1ACB" w:rsidRDefault="009759AC" w:rsidP="00D12037">
            <w:pPr>
              <w:pStyle w:val="naiskr"/>
              <w:spacing w:before="0" w:beforeAutospacing="0" w:after="0" w:afterAutospacing="0"/>
              <w:jc w:val="both"/>
              <w:rPr>
                <w:bCs/>
              </w:rPr>
            </w:pPr>
            <w:r w:rsidRPr="00FC5B8E">
              <w:rPr>
                <w:bCs/>
              </w:rPr>
              <w:t>Noteikumu projekt</w:t>
            </w:r>
            <w:r w:rsidR="00F12583" w:rsidRPr="00FC5B8E">
              <w:rPr>
                <w:bCs/>
              </w:rPr>
              <w:t>s</w:t>
            </w:r>
            <w:r w:rsidRPr="00FC5B8E">
              <w:rPr>
                <w:bCs/>
              </w:rPr>
              <w:t xml:space="preserve"> stāsies spēkā nākamajā dienā</w:t>
            </w:r>
            <w:r w:rsidRPr="008B6C9F">
              <w:rPr>
                <w:bCs/>
              </w:rPr>
              <w:t xml:space="preserve"> pēc izsludināšanas oficiālajā izdevumā </w:t>
            </w:r>
            <w:r w:rsidR="00DE3897">
              <w:rPr>
                <w:bCs/>
              </w:rPr>
              <w:t>“</w:t>
            </w:r>
            <w:r w:rsidRPr="008B6C9F">
              <w:rPr>
                <w:bCs/>
              </w:rPr>
              <w:t>Latvijas</w:t>
            </w:r>
            <w:r w:rsidRPr="00BA1ACB">
              <w:rPr>
                <w:bCs/>
              </w:rPr>
              <w:t xml:space="preserve"> Vēstnesis”.</w:t>
            </w:r>
          </w:p>
        </w:tc>
      </w:tr>
    </w:tbl>
    <w:p w14:paraId="6DAAEE09" w14:textId="77777777" w:rsidR="0007278B" w:rsidRPr="00375100" w:rsidRDefault="0007278B" w:rsidP="00AE4EFC">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375100"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75100" w:rsidRDefault="0007278B" w:rsidP="00AE4EFC">
            <w:pPr>
              <w:spacing w:after="0" w:line="240" w:lineRule="auto"/>
              <w:jc w:val="center"/>
              <w:rPr>
                <w:rFonts w:ascii="Times New Roman" w:eastAsia="Times New Roman" w:hAnsi="Times New Roman" w:cs="Times New Roman"/>
                <w:b/>
                <w:sz w:val="24"/>
                <w:szCs w:val="24"/>
              </w:rPr>
            </w:pPr>
            <w:r w:rsidRPr="00375100">
              <w:rPr>
                <w:rFonts w:ascii="Times New Roman" w:eastAsia="Times New Roman" w:hAnsi="Times New Roman" w:cs="Times New Roman"/>
                <w:b/>
                <w:sz w:val="24"/>
                <w:szCs w:val="24"/>
              </w:rPr>
              <w:t>I.</w:t>
            </w:r>
            <w:r w:rsidR="00016372" w:rsidRPr="00375100">
              <w:rPr>
                <w:rFonts w:ascii="Times New Roman" w:eastAsia="Times New Roman" w:hAnsi="Times New Roman" w:cs="Times New Roman"/>
                <w:b/>
                <w:sz w:val="24"/>
                <w:szCs w:val="24"/>
              </w:rPr>
              <w:t> </w:t>
            </w:r>
            <w:r w:rsidRPr="00375100">
              <w:rPr>
                <w:rFonts w:ascii="Times New Roman" w:eastAsia="Times New Roman" w:hAnsi="Times New Roman" w:cs="Times New Roman"/>
                <w:b/>
                <w:sz w:val="24"/>
                <w:szCs w:val="24"/>
              </w:rPr>
              <w:t>Tiesību akta projekta izstrādes nepieciešamība</w:t>
            </w:r>
          </w:p>
        </w:tc>
      </w:tr>
      <w:tr w:rsidR="00BD50E2" w:rsidRPr="00375100"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Pamatojums</w:t>
            </w:r>
          </w:p>
          <w:p w14:paraId="5C8769C8" w14:textId="05BF5D6A" w:rsidR="00154080" w:rsidRPr="00375100" w:rsidRDefault="00154080" w:rsidP="00F30098">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25ABB148" w14:textId="77777777" w:rsidR="00201A43" w:rsidRDefault="00201A43" w:rsidP="006601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01A43">
              <w:rPr>
                <w:rFonts w:ascii="Times New Roman" w:hAnsi="Times New Roman" w:cs="Times New Roman"/>
                <w:sz w:val="24"/>
                <w:szCs w:val="24"/>
              </w:rPr>
              <w:t>Epidemioloģiskās drošības likuma 3. panta otrā daļa, 14. panta pirmās daļas 5. punkts, 19. panta pirmā un 2.</w:t>
            </w:r>
            <w:r w:rsidRPr="00562724">
              <w:rPr>
                <w:rFonts w:ascii="Times New Roman" w:hAnsi="Times New Roman" w:cs="Times New Roman"/>
                <w:sz w:val="24"/>
                <w:szCs w:val="24"/>
                <w:vertAlign w:val="superscript"/>
              </w:rPr>
              <w:t>1</w:t>
            </w:r>
            <w:r w:rsidRPr="00201A43">
              <w:rPr>
                <w:rFonts w:ascii="Times New Roman" w:hAnsi="Times New Roman" w:cs="Times New Roman"/>
                <w:sz w:val="24"/>
                <w:szCs w:val="24"/>
              </w:rPr>
              <w:t xml:space="preserve"> daļa, 19.</w:t>
            </w:r>
            <w:r w:rsidRPr="00562724">
              <w:rPr>
                <w:rFonts w:ascii="Times New Roman" w:hAnsi="Times New Roman" w:cs="Times New Roman"/>
                <w:sz w:val="24"/>
                <w:szCs w:val="24"/>
                <w:vertAlign w:val="superscript"/>
              </w:rPr>
              <w:t>1</w:t>
            </w:r>
            <w:r w:rsidRPr="00201A43">
              <w:rPr>
                <w:rFonts w:ascii="Times New Roman" w:hAnsi="Times New Roman" w:cs="Times New Roman"/>
                <w:sz w:val="24"/>
                <w:szCs w:val="24"/>
              </w:rPr>
              <w:t xml:space="preserve"> pants, 30. panta trešā daļa, 31. panta piektā daļa, 39. panta pirmā un otrā daļa, </w:t>
            </w:r>
            <w:proofErr w:type="spellStart"/>
            <w:r w:rsidRPr="00201A43">
              <w:rPr>
                <w:rFonts w:ascii="Times New Roman" w:hAnsi="Times New Roman" w:cs="Times New Roman"/>
                <w:sz w:val="24"/>
                <w:szCs w:val="24"/>
              </w:rPr>
              <w:t>Covid-19</w:t>
            </w:r>
            <w:proofErr w:type="spellEnd"/>
            <w:r w:rsidRPr="00201A43">
              <w:rPr>
                <w:rFonts w:ascii="Times New Roman" w:hAnsi="Times New Roman" w:cs="Times New Roman"/>
                <w:sz w:val="24"/>
                <w:szCs w:val="24"/>
              </w:rPr>
              <w:t xml:space="preserve"> infekcijas izplatības pārvaldības likuma 4. panta 1., 2., 3., 4., 5., 6., 7., 8., 9., 10.,11., 12., 13., 14. un 16. punkts, 6.</w:t>
            </w:r>
            <w:r w:rsidRPr="00562724">
              <w:rPr>
                <w:rFonts w:ascii="Times New Roman" w:hAnsi="Times New Roman" w:cs="Times New Roman"/>
                <w:sz w:val="24"/>
                <w:szCs w:val="24"/>
                <w:vertAlign w:val="superscript"/>
              </w:rPr>
              <w:t>1</w:t>
            </w:r>
            <w:r w:rsidRPr="00201A43">
              <w:rPr>
                <w:rFonts w:ascii="Times New Roman" w:hAnsi="Times New Roman" w:cs="Times New Roman"/>
                <w:sz w:val="24"/>
                <w:szCs w:val="24"/>
              </w:rPr>
              <w:t xml:space="preserve"> panta otrā daļa un 6.</w:t>
            </w:r>
            <w:r w:rsidRPr="00562724">
              <w:rPr>
                <w:rFonts w:ascii="Times New Roman" w:hAnsi="Times New Roman" w:cs="Times New Roman"/>
                <w:sz w:val="24"/>
                <w:szCs w:val="24"/>
                <w:vertAlign w:val="superscript"/>
              </w:rPr>
              <w:t>3</w:t>
            </w:r>
            <w:r w:rsidRPr="00201A43">
              <w:rPr>
                <w:rFonts w:ascii="Times New Roman" w:hAnsi="Times New Roman" w:cs="Times New Roman"/>
                <w:sz w:val="24"/>
                <w:szCs w:val="24"/>
              </w:rPr>
              <w:t xml:space="preserve"> panta otrā daļa un Farmācijas likuma 5. panta 3. un 12. punkts.</w:t>
            </w:r>
          </w:p>
          <w:p w14:paraId="4F9E7C09" w14:textId="21A65BE6" w:rsidR="00DD52A2" w:rsidRPr="00375100" w:rsidRDefault="00201A43" w:rsidP="006601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DD52A2" w:rsidRPr="00375100">
              <w:rPr>
                <w:rFonts w:ascii="Times New Roman" w:eastAsia="Times New Roman" w:hAnsi="Times New Roman" w:cs="Times New Roman"/>
                <w:iCs/>
                <w:sz w:val="24"/>
                <w:szCs w:val="24"/>
                <w:lang w:eastAsia="lv-LV"/>
              </w:rPr>
              <w:t>Zemkopības ministrijas iniciatīva.</w:t>
            </w:r>
          </w:p>
        </w:tc>
      </w:tr>
      <w:tr w:rsidR="00BD50E2" w:rsidRPr="00375100" w14:paraId="44CA8137" w14:textId="77777777" w:rsidTr="001F1729">
        <w:trPr>
          <w:trHeight w:val="400"/>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7C721FCD" w14:textId="77777777" w:rsidR="0007278B" w:rsidRPr="00375100" w:rsidRDefault="0007278B" w:rsidP="001D713B">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0B8D7DF" w14:textId="77777777" w:rsidR="00DD7352" w:rsidRPr="00375100" w:rsidRDefault="00DD7352" w:rsidP="00DD7352">
            <w:pPr>
              <w:rPr>
                <w:rFonts w:ascii="Times New Roman" w:eastAsia="Times New Roman" w:hAnsi="Times New Roman" w:cs="Times New Roman"/>
                <w:sz w:val="24"/>
                <w:szCs w:val="24"/>
              </w:rPr>
            </w:pPr>
          </w:p>
          <w:p w14:paraId="54E559EF" w14:textId="77777777" w:rsidR="00DD7352" w:rsidRPr="00375100" w:rsidRDefault="00DD7352" w:rsidP="00DD7352">
            <w:pPr>
              <w:rPr>
                <w:rFonts w:ascii="Times New Roman" w:eastAsia="Times New Roman" w:hAnsi="Times New Roman" w:cs="Times New Roman"/>
                <w:sz w:val="24"/>
                <w:szCs w:val="24"/>
              </w:rPr>
            </w:pPr>
          </w:p>
          <w:p w14:paraId="181CBFD2" w14:textId="77777777" w:rsidR="00DD7352" w:rsidRPr="00375100" w:rsidRDefault="00DD7352" w:rsidP="00DD7352">
            <w:pPr>
              <w:rPr>
                <w:rFonts w:ascii="Times New Roman" w:eastAsia="Times New Roman" w:hAnsi="Times New Roman" w:cs="Times New Roman"/>
                <w:sz w:val="24"/>
                <w:szCs w:val="24"/>
              </w:rPr>
            </w:pPr>
          </w:p>
          <w:p w14:paraId="305250B4" w14:textId="77777777" w:rsidR="00DD7352" w:rsidRPr="00375100" w:rsidRDefault="00DD7352" w:rsidP="00DD7352">
            <w:pPr>
              <w:rPr>
                <w:rFonts w:ascii="Times New Roman" w:eastAsia="Times New Roman" w:hAnsi="Times New Roman" w:cs="Times New Roman"/>
                <w:sz w:val="24"/>
                <w:szCs w:val="24"/>
              </w:rPr>
            </w:pPr>
          </w:p>
          <w:p w14:paraId="48705605" w14:textId="77777777" w:rsidR="00DD7352" w:rsidRPr="00375100" w:rsidRDefault="00DD7352" w:rsidP="00DD7352">
            <w:pPr>
              <w:rPr>
                <w:rFonts w:ascii="Times New Roman" w:eastAsia="Times New Roman" w:hAnsi="Times New Roman" w:cs="Times New Roman"/>
                <w:sz w:val="24"/>
                <w:szCs w:val="24"/>
              </w:rPr>
            </w:pPr>
          </w:p>
          <w:p w14:paraId="6B3F3391" w14:textId="77777777" w:rsidR="00DD7352" w:rsidRPr="00375100" w:rsidRDefault="00DD7352" w:rsidP="00DD7352">
            <w:pPr>
              <w:rPr>
                <w:rFonts w:ascii="Times New Roman" w:eastAsia="Times New Roman" w:hAnsi="Times New Roman" w:cs="Times New Roman"/>
                <w:sz w:val="24"/>
                <w:szCs w:val="24"/>
              </w:rPr>
            </w:pPr>
          </w:p>
          <w:p w14:paraId="05A60968" w14:textId="77777777" w:rsidR="00DD7352" w:rsidRPr="00375100" w:rsidRDefault="00DD7352" w:rsidP="00DD7352">
            <w:pPr>
              <w:rPr>
                <w:rFonts w:ascii="Times New Roman" w:eastAsia="Times New Roman" w:hAnsi="Times New Roman" w:cs="Times New Roman"/>
                <w:sz w:val="24"/>
                <w:szCs w:val="24"/>
              </w:rPr>
            </w:pPr>
          </w:p>
          <w:p w14:paraId="63380002" w14:textId="5232EAB1" w:rsidR="00DD7352" w:rsidRDefault="00DD7352" w:rsidP="006D7CEA">
            <w:pPr>
              <w:jc w:val="center"/>
              <w:rPr>
                <w:rFonts w:ascii="Times New Roman" w:eastAsia="Times New Roman" w:hAnsi="Times New Roman" w:cs="Times New Roman"/>
                <w:sz w:val="24"/>
                <w:szCs w:val="24"/>
              </w:rPr>
            </w:pPr>
          </w:p>
          <w:p w14:paraId="066263CB" w14:textId="77777777" w:rsidR="00DD5852" w:rsidRPr="00DD5852" w:rsidRDefault="00DD5852" w:rsidP="00DD5852">
            <w:pPr>
              <w:rPr>
                <w:rFonts w:ascii="Times New Roman" w:eastAsia="Times New Roman" w:hAnsi="Times New Roman" w:cs="Times New Roman"/>
                <w:sz w:val="24"/>
                <w:szCs w:val="24"/>
              </w:rPr>
            </w:pPr>
          </w:p>
          <w:p w14:paraId="235CC524" w14:textId="77777777" w:rsidR="00DD7352" w:rsidRPr="00375100" w:rsidRDefault="00DD7352" w:rsidP="00DD7352">
            <w:pPr>
              <w:rPr>
                <w:rFonts w:ascii="Times New Roman" w:eastAsia="Times New Roman" w:hAnsi="Times New Roman" w:cs="Times New Roman"/>
                <w:sz w:val="24"/>
                <w:szCs w:val="24"/>
              </w:rPr>
            </w:pPr>
          </w:p>
          <w:p w14:paraId="5EB4656D" w14:textId="77777777" w:rsidR="00DD7352" w:rsidRPr="00375100" w:rsidRDefault="00DD7352" w:rsidP="00DD7352">
            <w:pPr>
              <w:rPr>
                <w:rFonts w:ascii="Times New Roman" w:eastAsia="Times New Roman" w:hAnsi="Times New Roman" w:cs="Times New Roman"/>
                <w:sz w:val="24"/>
                <w:szCs w:val="24"/>
              </w:rPr>
            </w:pPr>
          </w:p>
          <w:p w14:paraId="30FCA24E" w14:textId="77777777" w:rsidR="00DD7352" w:rsidRPr="00375100" w:rsidRDefault="00DD7352" w:rsidP="00DD7352">
            <w:pPr>
              <w:rPr>
                <w:rFonts w:ascii="Times New Roman" w:eastAsia="Times New Roman" w:hAnsi="Times New Roman" w:cs="Times New Roman"/>
                <w:sz w:val="24"/>
                <w:szCs w:val="24"/>
              </w:rPr>
            </w:pPr>
          </w:p>
          <w:p w14:paraId="6F7A6380" w14:textId="77777777" w:rsidR="00DD7352" w:rsidRPr="00375100" w:rsidRDefault="00DD7352" w:rsidP="00DD7352">
            <w:pPr>
              <w:rPr>
                <w:rFonts w:ascii="Times New Roman" w:eastAsia="Times New Roman" w:hAnsi="Times New Roman" w:cs="Times New Roman"/>
                <w:sz w:val="24"/>
                <w:szCs w:val="24"/>
              </w:rPr>
            </w:pPr>
          </w:p>
          <w:p w14:paraId="7951995D" w14:textId="77777777" w:rsidR="00DD7352" w:rsidRPr="00375100" w:rsidRDefault="00DD7352" w:rsidP="00DD7352">
            <w:pPr>
              <w:rPr>
                <w:rFonts w:ascii="Times New Roman" w:eastAsia="Times New Roman" w:hAnsi="Times New Roman" w:cs="Times New Roman"/>
                <w:bCs/>
                <w:sz w:val="24"/>
                <w:szCs w:val="24"/>
              </w:rPr>
            </w:pPr>
          </w:p>
          <w:p w14:paraId="0F8281CA" w14:textId="454814C5" w:rsidR="00DD7352" w:rsidRPr="00375100" w:rsidRDefault="00DD7352" w:rsidP="00DD7352">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7C8D078" w14:textId="34AAABEB" w:rsidR="007B1604" w:rsidRPr="007B1604" w:rsidRDefault="007B1604" w:rsidP="007B1604">
            <w:pPr>
              <w:spacing w:after="0" w:line="240" w:lineRule="auto"/>
              <w:jc w:val="both"/>
              <w:rPr>
                <w:rFonts w:ascii="Times New Roman" w:hAnsi="Times New Roman" w:cs="Times New Roman"/>
                <w:bCs/>
                <w:sz w:val="24"/>
                <w:szCs w:val="24"/>
              </w:rPr>
            </w:pPr>
            <w:r w:rsidRPr="007B1604">
              <w:rPr>
                <w:rFonts w:ascii="Times New Roman" w:hAnsi="Times New Roman" w:cs="Times New Roman"/>
                <w:sz w:val="24"/>
                <w:szCs w:val="24"/>
              </w:rPr>
              <w:lastRenderedPageBreak/>
              <w:t>Reaģējot uz pašreizējās epidemioloģiskās situācijas tendencēm Eiropas Savienībā (turpmāk – ES) saistībā ar SARS-</w:t>
            </w:r>
            <w:proofErr w:type="spellStart"/>
            <w:r w:rsidRPr="007B1604">
              <w:rPr>
                <w:rFonts w:ascii="Times New Roman" w:hAnsi="Times New Roman" w:cs="Times New Roman"/>
                <w:sz w:val="24"/>
                <w:szCs w:val="24"/>
              </w:rPr>
              <w:t>CoV-2</w:t>
            </w:r>
            <w:proofErr w:type="spellEnd"/>
            <w:r w:rsidRPr="007B1604">
              <w:rPr>
                <w:rFonts w:ascii="Times New Roman" w:hAnsi="Times New Roman" w:cs="Times New Roman"/>
                <w:sz w:val="24"/>
                <w:szCs w:val="24"/>
              </w:rPr>
              <w:t xml:space="preserve"> </w:t>
            </w:r>
            <w:r w:rsidRPr="007B1604">
              <w:rPr>
                <w:rFonts w:ascii="Times New Roman" w:hAnsi="Times New Roman" w:cs="Times New Roman"/>
                <w:bCs/>
                <w:sz w:val="24"/>
                <w:szCs w:val="24"/>
              </w:rPr>
              <w:t>vīrusa infekcijas</w:t>
            </w:r>
            <w:r w:rsidRPr="007B1604">
              <w:rPr>
                <w:rFonts w:ascii="Times New Roman" w:hAnsi="Times New Roman" w:cs="Times New Roman"/>
                <w:sz w:val="24"/>
                <w:szCs w:val="24"/>
              </w:rPr>
              <w:t xml:space="preserve"> uzliesmojumu, ir jāīsteno epid</w:t>
            </w:r>
            <w:r w:rsidRPr="007B1604">
              <w:rPr>
                <w:rFonts w:ascii="Times New Roman" w:hAnsi="Times New Roman" w:cs="Times New Roman"/>
                <w:bCs/>
                <w:sz w:val="24"/>
                <w:szCs w:val="24"/>
              </w:rPr>
              <w:t xml:space="preserve">emioloģiskās drošības pasākumus </w:t>
            </w:r>
            <w:proofErr w:type="spellStart"/>
            <w:r w:rsidRPr="007B1604">
              <w:rPr>
                <w:rFonts w:ascii="Times New Roman" w:hAnsi="Times New Roman" w:cs="Times New Roman"/>
                <w:bCs/>
                <w:sz w:val="24"/>
                <w:szCs w:val="24"/>
              </w:rPr>
              <w:t>Covid</w:t>
            </w:r>
            <w:r w:rsidR="00AA2050">
              <w:rPr>
                <w:rFonts w:ascii="Times New Roman" w:hAnsi="Times New Roman" w:cs="Times New Roman"/>
                <w:bCs/>
                <w:sz w:val="24"/>
                <w:szCs w:val="24"/>
              </w:rPr>
              <w:t>-</w:t>
            </w:r>
            <w:r w:rsidRPr="007B1604">
              <w:rPr>
                <w:rFonts w:ascii="Times New Roman" w:hAnsi="Times New Roman" w:cs="Times New Roman"/>
                <w:bCs/>
                <w:sz w:val="24"/>
                <w:szCs w:val="24"/>
              </w:rPr>
              <w:t>19</w:t>
            </w:r>
            <w:proofErr w:type="spellEnd"/>
            <w:r w:rsidRPr="007B1604">
              <w:rPr>
                <w:rFonts w:ascii="Times New Roman" w:hAnsi="Times New Roman" w:cs="Times New Roman"/>
                <w:bCs/>
                <w:sz w:val="24"/>
                <w:szCs w:val="24"/>
              </w:rPr>
              <w:t xml:space="preserve"> infekcijas uzraudzībai un izplatīšanās ierobežošanai novietnēs starp</w:t>
            </w:r>
            <w:r w:rsidRPr="007B1604">
              <w:rPr>
                <w:rFonts w:ascii="Times New Roman" w:hAnsi="Times New Roman" w:cs="Times New Roman"/>
                <w:sz w:val="24"/>
                <w:szCs w:val="24"/>
              </w:rPr>
              <w:t xml:space="preserve"> </w:t>
            </w:r>
            <w:r w:rsidR="00461DFB">
              <w:rPr>
                <w:rFonts w:ascii="Times New Roman" w:hAnsi="Times New Roman" w:cs="Times New Roman"/>
                <w:sz w:val="24"/>
                <w:szCs w:val="24"/>
              </w:rPr>
              <w:t>dzīvniekiem</w:t>
            </w:r>
            <w:r w:rsidRPr="007B1604">
              <w:rPr>
                <w:rFonts w:ascii="Times New Roman" w:hAnsi="Times New Roman" w:cs="Times New Roman"/>
                <w:bCs/>
                <w:sz w:val="24"/>
                <w:szCs w:val="24"/>
              </w:rPr>
              <w:t>.</w:t>
            </w:r>
          </w:p>
          <w:p w14:paraId="7DF26607" w14:textId="0E895434" w:rsidR="007B1604" w:rsidRPr="007B1604" w:rsidRDefault="007B1604" w:rsidP="007B1604">
            <w:pPr>
              <w:spacing w:after="0" w:line="240" w:lineRule="auto"/>
              <w:jc w:val="both"/>
              <w:rPr>
                <w:rFonts w:ascii="Times New Roman" w:hAnsi="Times New Roman" w:cs="Times New Roman"/>
                <w:bCs/>
                <w:sz w:val="24"/>
                <w:szCs w:val="24"/>
              </w:rPr>
            </w:pPr>
            <w:r w:rsidRPr="007B1604">
              <w:rPr>
                <w:rFonts w:ascii="Times New Roman" w:hAnsi="Times New Roman" w:cs="Times New Roman"/>
                <w:sz w:val="24"/>
                <w:szCs w:val="24"/>
              </w:rPr>
              <w:t>Eiropas Slimību kontroles centrs 2020. gada 12. novembrī sniedza ātro riska novērtējumu par jauno ar ūdelēm saistīto SARS-</w:t>
            </w:r>
            <w:proofErr w:type="spellStart"/>
            <w:r w:rsidRPr="007B1604">
              <w:rPr>
                <w:rFonts w:ascii="Times New Roman" w:hAnsi="Times New Roman" w:cs="Times New Roman"/>
                <w:sz w:val="24"/>
                <w:szCs w:val="24"/>
              </w:rPr>
              <w:t>CoV-2</w:t>
            </w:r>
            <w:proofErr w:type="spellEnd"/>
            <w:r w:rsidRPr="007B1604">
              <w:rPr>
                <w:rFonts w:ascii="Times New Roman" w:hAnsi="Times New Roman" w:cs="Times New Roman"/>
                <w:sz w:val="24"/>
                <w:szCs w:val="24"/>
              </w:rPr>
              <w:t xml:space="preserve"> </w:t>
            </w:r>
            <w:r w:rsidRPr="007B1604">
              <w:rPr>
                <w:rFonts w:ascii="Times New Roman" w:hAnsi="Times New Roman" w:cs="Times New Roman"/>
                <w:bCs/>
                <w:sz w:val="24"/>
                <w:szCs w:val="24"/>
              </w:rPr>
              <w:t xml:space="preserve">vīrusa </w:t>
            </w:r>
            <w:r w:rsidRPr="007B1604">
              <w:rPr>
                <w:rFonts w:ascii="Times New Roman" w:hAnsi="Times New Roman" w:cs="Times New Roman"/>
                <w:sz w:val="24"/>
                <w:szCs w:val="24"/>
              </w:rPr>
              <w:t>mutācijas</w:t>
            </w:r>
            <w:r w:rsidRPr="007B1604">
              <w:rPr>
                <w:rFonts w:ascii="Times New Roman" w:hAnsi="Times New Roman" w:cs="Times New Roman"/>
                <w:bCs/>
                <w:sz w:val="24"/>
                <w:szCs w:val="24"/>
              </w:rPr>
              <w:t xml:space="preserve"> </w:t>
            </w:r>
            <w:r w:rsidRPr="007B1604">
              <w:rPr>
                <w:rFonts w:ascii="Times New Roman" w:hAnsi="Times New Roman" w:cs="Times New Roman"/>
                <w:sz w:val="24"/>
                <w:szCs w:val="24"/>
              </w:rPr>
              <w:t>variantu noteikšanu “</w:t>
            </w:r>
            <w:proofErr w:type="spellStart"/>
            <w:r w:rsidRPr="007B1604">
              <w:rPr>
                <w:rFonts w:ascii="Times New Roman" w:hAnsi="Times New Roman" w:cs="Times New Roman"/>
                <w:i/>
                <w:iCs/>
                <w:sz w:val="24"/>
                <w:szCs w:val="24"/>
              </w:rPr>
              <w:t>Detection</w:t>
            </w:r>
            <w:proofErr w:type="spellEnd"/>
            <w:r w:rsidRPr="007B1604">
              <w:rPr>
                <w:rFonts w:ascii="Times New Roman" w:hAnsi="Times New Roman" w:cs="Times New Roman"/>
                <w:i/>
                <w:iCs/>
                <w:sz w:val="24"/>
                <w:szCs w:val="24"/>
              </w:rPr>
              <w:t xml:space="preserve"> of </w:t>
            </w:r>
            <w:proofErr w:type="spellStart"/>
            <w:r w:rsidRPr="007B1604">
              <w:rPr>
                <w:rFonts w:ascii="Times New Roman" w:hAnsi="Times New Roman" w:cs="Times New Roman"/>
                <w:i/>
                <w:iCs/>
                <w:sz w:val="24"/>
                <w:szCs w:val="24"/>
              </w:rPr>
              <w:t>new</w:t>
            </w:r>
            <w:proofErr w:type="spellEnd"/>
            <w:r w:rsidRPr="007B1604">
              <w:rPr>
                <w:rFonts w:ascii="Times New Roman" w:hAnsi="Times New Roman" w:cs="Times New Roman"/>
                <w:i/>
                <w:iCs/>
                <w:sz w:val="24"/>
                <w:szCs w:val="24"/>
              </w:rPr>
              <w:t xml:space="preserve"> SARS-</w:t>
            </w:r>
            <w:proofErr w:type="spellStart"/>
            <w:r w:rsidRPr="007B1604">
              <w:rPr>
                <w:rFonts w:ascii="Times New Roman" w:hAnsi="Times New Roman" w:cs="Times New Roman"/>
                <w:i/>
                <w:iCs/>
                <w:sz w:val="24"/>
                <w:szCs w:val="24"/>
              </w:rPr>
              <w:t>CoV-2</w:t>
            </w:r>
            <w:proofErr w:type="spellEnd"/>
            <w:r w:rsidRPr="007B1604">
              <w:rPr>
                <w:rFonts w:ascii="Times New Roman" w:hAnsi="Times New Roman" w:cs="Times New Roman"/>
                <w:i/>
                <w:iCs/>
                <w:sz w:val="24"/>
                <w:szCs w:val="24"/>
              </w:rPr>
              <w:t xml:space="preserve"> variants </w:t>
            </w:r>
            <w:proofErr w:type="spellStart"/>
            <w:r w:rsidRPr="007B1604">
              <w:rPr>
                <w:rFonts w:ascii="Times New Roman" w:hAnsi="Times New Roman" w:cs="Times New Roman"/>
                <w:i/>
                <w:iCs/>
                <w:sz w:val="24"/>
                <w:szCs w:val="24"/>
              </w:rPr>
              <w:t>related</w:t>
            </w:r>
            <w:proofErr w:type="spellEnd"/>
            <w:r w:rsidRPr="007B1604">
              <w:rPr>
                <w:rFonts w:ascii="Times New Roman" w:hAnsi="Times New Roman" w:cs="Times New Roman"/>
                <w:i/>
                <w:iCs/>
                <w:sz w:val="24"/>
                <w:szCs w:val="24"/>
              </w:rPr>
              <w:t xml:space="preserve"> to </w:t>
            </w:r>
            <w:proofErr w:type="spellStart"/>
            <w:r w:rsidRPr="007B1604">
              <w:rPr>
                <w:rFonts w:ascii="Times New Roman" w:hAnsi="Times New Roman" w:cs="Times New Roman"/>
                <w:i/>
                <w:iCs/>
                <w:sz w:val="24"/>
                <w:szCs w:val="24"/>
              </w:rPr>
              <w:t>mink</w:t>
            </w:r>
            <w:proofErr w:type="spellEnd"/>
            <w:r w:rsidRPr="007B1604">
              <w:rPr>
                <w:rFonts w:ascii="Times New Roman" w:hAnsi="Times New Roman" w:cs="Times New Roman"/>
                <w:i/>
                <w:iCs/>
                <w:sz w:val="24"/>
                <w:szCs w:val="24"/>
              </w:rPr>
              <w:t>”</w:t>
            </w:r>
            <w:r w:rsidRPr="007B1604">
              <w:rPr>
                <w:rFonts w:ascii="Times New Roman" w:hAnsi="Times New Roman" w:cs="Times New Roman"/>
                <w:sz w:val="24"/>
                <w:szCs w:val="24"/>
              </w:rPr>
              <w:t xml:space="preserve"> (</w:t>
            </w:r>
            <w:hyperlink r:id="rId9" w:history="1">
              <w:r w:rsidRPr="007B1604">
                <w:rPr>
                  <w:rStyle w:val="Hipersaite"/>
                  <w:rFonts w:ascii="Times New Roman" w:hAnsi="Times New Roman" w:cs="Times New Roman"/>
                  <w:bCs/>
                  <w:sz w:val="24"/>
                  <w:szCs w:val="24"/>
                </w:rPr>
                <w:t>https://www.ecdc.europa.eu/en/publications-data/detection-new-sars-cov-2-variants-mink</w:t>
              </w:r>
            </w:hyperlink>
            <w:r w:rsidRPr="007B1604">
              <w:rPr>
                <w:rFonts w:ascii="Times New Roman" w:hAnsi="Times New Roman" w:cs="Times New Roman"/>
                <w:bCs/>
                <w:sz w:val="24"/>
                <w:szCs w:val="24"/>
              </w:rPr>
              <w:t>) (turpmāk – ātrais riska novērtējums). Tajā norādīts, ka 2020. gadā ziņots par ūdeļu inficēšanos ar SARS-</w:t>
            </w:r>
            <w:proofErr w:type="spellStart"/>
            <w:r w:rsidRPr="007B1604">
              <w:rPr>
                <w:rFonts w:ascii="Times New Roman" w:hAnsi="Times New Roman" w:cs="Times New Roman"/>
                <w:bCs/>
                <w:sz w:val="24"/>
                <w:szCs w:val="24"/>
              </w:rPr>
              <w:t>CoV-2</w:t>
            </w:r>
            <w:proofErr w:type="spellEnd"/>
            <w:r w:rsidRPr="007B1604">
              <w:rPr>
                <w:rFonts w:ascii="Times New Roman" w:hAnsi="Times New Roman" w:cs="Times New Roman"/>
                <w:bCs/>
                <w:sz w:val="24"/>
                <w:szCs w:val="24"/>
              </w:rPr>
              <w:t xml:space="preserve"> vīrusu, un ir konstatēts, ka infekciju iespējams pārnest no cilvēka uz ūdelēm un otrādi. Dažas ES dalībvalstis un valstis, kas nav dalībvalstis (trešās valstis), ziņoja par ūdeļu inficēšanos ar SARS-</w:t>
            </w:r>
            <w:proofErr w:type="spellStart"/>
            <w:r w:rsidRPr="007B1604">
              <w:rPr>
                <w:rFonts w:ascii="Times New Roman" w:hAnsi="Times New Roman" w:cs="Times New Roman"/>
                <w:bCs/>
                <w:sz w:val="24"/>
                <w:szCs w:val="24"/>
              </w:rPr>
              <w:t>CoV-2</w:t>
            </w:r>
            <w:proofErr w:type="spellEnd"/>
            <w:r w:rsidRPr="007B1604">
              <w:rPr>
                <w:rFonts w:ascii="Times New Roman" w:hAnsi="Times New Roman" w:cs="Times New Roman"/>
                <w:bCs/>
                <w:sz w:val="24"/>
                <w:szCs w:val="24"/>
              </w:rPr>
              <w:t xml:space="preserve"> vīrusu. Turklāt tika ziņots arī par </w:t>
            </w:r>
            <w:proofErr w:type="spellStart"/>
            <w:r w:rsidRPr="007B1604">
              <w:rPr>
                <w:rFonts w:ascii="Times New Roman" w:hAnsi="Times New Roman" w:cs="Times New Roman"/>
                <w:bCs/>
                <w:sz w:val="24"/>
                <w:szCs w:val="24"/>
              </w:rPr>
              <w:t>Covid-19</w:t>
            </w:r>
            <w:proofErr w:type="spellEnd"/>
            <w:r w:rsidRPr="007B1604">
              <w:rPr>
                <w:rFonts w:ascii="Times New Roman" w:hAnsi="Times New Roman" w:cs="Times New Roman"/>
                <w:bCs/>
                <w:sz w:val="24"/>
                <w:szCs w:val="24"/>
              </w:rPr>
              <w:t xml:space="preserve"> infekcijas gadījumiem, cilvēkam inficējoties ar SARS-</w:t>
            </w:r>
            <w:proofErr w:type="spellStart"/>
            <w:r w:rsidRPr="007B1604">
              <w:rPr>
                <w:rFonts w:ascii="Times New Roman" w:hAnsi="Times New Roman" w:cs="Times New Roman"/>
                <w:bCs/>
                <w:sz w:val="24"/>
                <w:szCs w:val="24"/>
              </w:rPr>
              <w:t>CoV-2</w:t>
            </w:r>
            <w:proofErr w:type="spellEnd"/>
            <w:r w:rsidRPr="007B1604">
              <w:rPr>
                <w:rFonts w:ascii="Times New Roman" w:hAnsi="Times New Roman" w:cs="Times New Roman"/>
                <w:bCs/>
                <w:sz w:val="24"/>
                <w:szCs w:val="24"/>
              </w:rPr>
              <w:t xml:space="preserve"> vīrusa </w:t>
            </w:r>
            <w:r w:rsidRPr="007B1604">
              <w:rPr>
                <w:rFonts w:ascii="Times New Roman" w:hAnsi="Times New Roman" w:cs="Times New Roman"/>
                <w:sz w:val="24"/>
                <w:szCs w:val="24"/>
              </w:rPr>
              <w:t xml:space="preserve">mutācijas </w:t>
            </w:r>
            <w:r w:rsidRPr="007B1604">
              <w:rPr>
                <w:rFonts w:ascii="Times New Roman" w:hAnsi="Times New Roman" w:cs="Times New Roman"/>
                <w:bCs/>
                <w:sz w:val="24"/>
                <w:szCs w:val="24"/>
              </w:rPr>
              <w:t>variantiem, kas saistīti ar ūdelēm. Tāpat ātrajā riska novērtējumā norādīts, ka</w:t>
            </w:r>
            <w:r w:rsidRPr="007B1604">
              <w:rPr>
                <w:rFonts w:ascii="Times New Roman" w:hAnsi="Times New Roman" w:cs="Times New Roman"/>
                <w:sz w:val="24"/>
                <w:szCs w:val="24"/>
              </w:rPr>
              <w:t xml:space="preserve"> </w:t>
            </w:r>
            <w:r w:rsidRPr="007B1604">
              <w:rPr>
                <w:rFonts w:ascii="Times New Roman" w:hAnsi="Times New Roman" w:cs="Times New Roman"/>
                <w:bCs/>
                <w:sz w:val="24"/>
                <w:szCs w:val="24"/>
              </w:rPr>
              <w:t>vispārējais riska līmenis, ko cilvēka veselībai rada ar ūdelēm saistītie SARS-</w:t>
            </w:r>
            <w:proofErr w:type="spellStart"/>
            <w:r w:rsidRPr="007B1604">
              <w:rPr>
                <w:rFonts w:ascii="Times New Roman" w:hAnsi="Times New Roman" w:cs="Times New Roman"/>
                <w:bCs/>
                <w:sz w:val="24"/>
                <w:szCs w:val="24"/>
              </w:rPr>
              <w:t>CoV-2</w:t>
            </w:r>
            <w:proofErr w:type="spellEnd"/>
            <w:r w:rsidRPr="007B1604">
              <w:rPr>
                <w:rFonts w:ascii="Times New Roman" w:hAnsi="Times New Roman" w:cs="Times New Roman"/>
                <w:bCs/>
                <w:sz w:val="24"/>
                <w:szCs w:val="24"/>
              </w:rPr>
              <w:t xml:space="preserve"> vīrusa </w:t>
            </w:r>
            <w:r w:rsidRPr="007B1604">
              <w:rPr>
                <w:rFonts w:ascii="Times New Roman" w:hAnsi="Times New Roman" w:cs="Times New Roman"/>
                <w:sz w:val="24"/>
                <w:szCs w:val="24"/>
              </w:rPr>
              <w:t xml:space="preserve">mutāciju </w:t>
            </w:r>
            <w:r w:rsidRPr="007B1604">
              <w:rPr>
                <w:rFonts w:ascii="Times New Roman" w:hAnsi="Times New Roman" w:cs="Times New Roman"/>
                <w:bCs/>
                <w:sz w:val="24"/>
                <w:szCs w:val="24"/>
              </w:rPr>
              <w:t>varianti, var būt diapazonā no zema (attiecībā uz sabiedrību kopumā) līdz ļoti augstam (attiecībā personām, kas ir medicīniski neaizsargātā grupā un tiek pakļautas vīrusam). Ātrajā riska novērtējumā arī norādīts, ka būtu vajadzīgi turpmāki izmeklējumi, lai novērtētu, vai ar ūdelēm saistītie SARS-</w:t>
            </w:r>
            <w:proofErr w:type="spellStart"/>
            <w:r w:rsidRPr="007B1604">
              <w:rPr>
                <w:rFonts w:ascii="Times New Roman" w:hAnsi="Times New Roman" w:cs="Times New Roman"/>
                <w:bCs/>
                <w:sz w:val="24"/>
                <w:szCs w:val="24"/>
              </w:rPr>
              <w:t>CoV-2</w:t>
            </w:r>
            <w:proofErr w:type="spellEnd"/>
            <w:r w:rsidRPr="007B1604">
              <w:rPr>
                <w:rFonts w:ascii="Times New Roman" w:hAnsi="Times New Roman" w:cs="Times New Roman"/>
                <w:bCs/>
                <w:sz w:val="24"/>
                <w:szCs w:val="24"/>
              </w:rPr>
              <w:t xml:space="preserve"> vīrusa </w:t>
            </w:r>
            <w:r w:rsidRPr="007B1604">
              <w:rPr>
                <w:rFonts w:ascii="Times New Roman" w:hAnsi="Times New Roman" w:cs="Times New Roman"/>
                <w:sz w:val="24"/>
                <w:szCs w:val="24"/>
              </w:rPr>
              <w:t>mutāciju</w:t>
            </w:r>
            <w:r w:rsidRPr="007B1604">
              <w:rPr>
                <w:rFonts w:ascii="Times New Roman" w:hAnsi="Times New Roman" w:cs="Times New Roman"/>
                <w:bCs/>
                <w:sz w:val="24"/>
                <w:szCs w:val="24"/>
              </w:rPr>
              <w:t xml:space="preserve"> varianti var radīt kādu ietekmi uz </w:t>
            </w:r>
            <w:r w:rsidRPr="007B1604">
              <w:rPr>
                <w:rFonts w:ascii="Times New Roman" w:hAnsi="Times New Roman" w:cs="Times New Roman"/>
                <w:bCs/>
                <w:sz w:val="24"/>
                <w:szCs w:val="24"/>
              </w:rPr>
              <w:lastRenderedPageBreak/>
              <w:t xml:space="preserve">atkārtotas inficēšanās risku, samazināt vakcīnu iedarbīgumu vai ārstēšanas ieguvumus. </w:t>
            </w:r>
          </w:p>
          <w:p w14:paraId="574123F6" w14:textId="7B4310B9" w:rsidR="007B1604" w:rsidRPr="007B1604" w:rsidRDefault="007B1604" w:rsidP="007B1604">
            <w:pPr>
              <w:spacing w:after="0" w:line="240" w:lineRule="auto"/>
              <w:jc w:val="both"/>
              <w:rPr>
                <w:rFonts w:ascii="Times New Roman" w:hAnsi="Times New Roman" w:cs="Times New Roman"/>
                <w:bCs/>
                <w:sz w:val="24"/>
                <w:szCs w:val="24"/>
              </w:rPr>
            </w:pPr>
            <w:r w:rsidRPr="007B1604">
              <w:rPr>
                <w:rFonts w:ascii="Times New Roman" w:hAnsi="Times New Roman" w:cs="Times New Roman"/>
                <w:bCs/>
                <w:sz w:val="24"/>
                <w:szCs w:val="24"/>
              </w:rPr>
              <w:t xml:space="preserve">Savukārt Pasaules Dzīvnieku veselības organizācija (turpmāk – </w:t>
            </w:r>
            <w:proofErr w:type="spellStart"/>
            <w:r w:rsidRPr="007B1604">
              <w:rPr>
                <w:rFonts w:ascii="Times New Roman" w:hAnsi="Times New Roman" w:cs="Times New Roman"/>
                <w:bCs/>
                <w:sz w:val="24"/>
                <w:szCs w:val="24"/>
              </w:rPr>
              <w:t>PDzVO</w:t>
            </w:r>
            <w:proofErr w:type="spellEnd"/>
            <w:r w:rsidRPr="007B1604">
              <w:rPr>
                <w:rFonts w:ascii="Times New Roman" w:hAnsi="Times New Roman" w:cs="Times New Roman"/>
                <w:bCs/>
                <w:sz w:val="24"/>
                <w:szCs w:val="24"/>
              </w:rPr>
              <w:t xml:space="preserve">) </w:t>
            </w:r>
            <w:r w:rsidR="00AA2050" w:rsidRPr="007B1604">
              <w:rPr>
                <w:rFonts w:ascii="Times New Roman" w:hAnsi="Times New Roman" w:cs="Times New Roman"/>
                <w:bCs/>
                <w:sz w:val="24"/>
                <w:szCs w:val="24"/>
              </w:rPr>
              <w:t xml:space="preserve">2020. gada 12. novembrī </w:t>
            </w:r>
            <w:r w:rsidRPr="007B1604">
              <w:rPr>
                <w:rFonts w:ascii="Times New Roman" w:hAnsi="Times New Roman" w:cs="Times New Roman"/>
                <w:bCs/>
                <w:sz w:val="24"/>
                <w:szCs w:val="24"/>
              </w:rPr>
              <w:t xml:space="preserve">publicēja paziņojumu par </w:t>
            </w:r>
            <w:proofErr w:type="spellStart"/>
            <w:r w:rsidRPr="007B1604">
              <w:rPr>
                <w:rFonts w:ascii="Times New Roman" w:hAnsi="Times New Roman" w:cs="Times New Roman"/>
                <w:bCs/>
                <w:sz w:val="24"/>
                <w:szCs w:val="24"/>
              </w:rPr>
              <w:t>Covid-19</w:t>
            </w:r>
            <w:proofErr w:type="spellEnd"/>
            <w:r w:rsidRPr="007B1604">
              <w:rPr>
                <w:rFonts w:ascii="Times New Roman" w:hAnsi="Times New Roman" w:cs="Times New Roman"/>
                <w:bCs/>
                <w:sz w:val="24"/>
                <w:szCs w:val="24"/>
              </w:rPr>
              <w:t xml:space="preserve"> infekciju un ūdelēm “</w:t>
            </w:r>
            <w:r w:rsidRPr="007B1604">
              <w:rPr>
                <w:rFonts w:ascii="Times New Roman" w:hAnsi="Times New Roman" w:cs="Times New Roman"/>
                <w:bCs/>
                <w:i/>
                <w:iCs/>
                <w:sz w:val="24"/>
                <w:szCs w:val="24"/>
              </w:rPr>
              <w:t xml:space="preserve">OIE </w:t>
            </w:r>
            <w:proofErr w:type="spellStart"/>
            <w:r w:rsidRPr="007B1604">
              <w:rPr>
                <w:rFonts w:ascii="Times New Roman" w:hAnsi="Times New Roman" w:cs="Times New Roman"/>
                <w:bCs/>
                <w:i/>
                <w:iCs/>
                <w:sz w:val="24"/>
                <w:szCs w:val="24"/>
              </w:rPr>
              <w:t>statement</w:t>
            </w:r>
            <w:proofErr w:type="spellEnd"/>
            <w:r w:rsidRPr="007B1604">
              <w:rPr>
                <w:rFonts w:ascii="Times New Roman" w:hAnsi="Times New Roman" w:cs="Times New Roman"/>
                <w:bCs/>
                <w:i/>
                <w:iCs/>
                <w:sz w:val="24"/>
                <w:szCs w:val="24"/>
              </w:rPr>
              <w:t xml:space="preserve"> </w:t>
            </w:r>
            <w:proofErr w:type="spellStart"/>
            <w:r w:rsidRPr="007B1604">
              <w:rPr>
                <w:rFonts w:ascii="Times New Roman" w:hAnsi="Times New Roman" w:cs="Times New Roman"/>
                <w:bCs/>
                <w:i/>
                <w:iCs/>
                <w:sz w:val="24"/>
                <w:szCs w:val="24"/>
              </w:rPr>
              <w:t>on</w:t>
            </w:r>
            <w:proofErr w:type="spellEnd"/>
            <w:r w:rsidRPr="007B1604">
              <w:rPr>
                <w:rFonts w:ascii="Times New Roman" w:hAnsi="Times New Roman" w:cs="Times New Roman"/>
                <w:bCs/>
                <w:i/>
                <w:iCs/>
                <w:sz w:val="24"/>
                <w:szCs w:val="24"/>
              </w:rPr>
              <w:t xml:space="preserve"> COVID-19 </w:t>
            </w:r>
            <w:proofErr w:type="spellStart"/>
            <w:r w:rsidRPr="007B1604">
              <w:rPr>
                <w:rFonts w:ascii="Times New Roman" w:hAnsi="Times New Roman" w:cs="Times New Roman"/>
                <w:bCs/>
                <w:i/>
                <w:iCs/>
                <w:sz w:val="24"/>
                <w:szCs w:val="24"/>
              </w:rPr>
              <w:t>and</w:t>
            </w:r>
            <w:proofErr w:type="spellEnd"/>
            <w:r w:rsidRPr="007B1604">
              <w:rPr>
                <w:rFonts w:ascii="Times New Roman" w:hAnsi="Times New Roman" w:cs="Times New Roman"/>
                <w:bCs/>
                <w:i/>
                <w:iCs/>
                <w:sz w:val="24"/>
                <w:szCs w:val="24"/>
              </w:rPr>
              <w:t xml:space="preserve"> </w:t>
            </w:r>
            <w:proofErr w:type="spellStart"/>
            <w:r w:rsidRPr="007B1604">
              <w:rPr>
                <w:rFonts w:ascii="Times New Roman" w:hAnsi="Times New Roman" w:cs="Times New Roman"/>
                <w:bCs/>
                <w:i/>
                <w:iCs/>
                <w:sz w:val="24"/>
                <w:szCs w:val="24"/>
              </w:rPr>
              <w:t>mink</w:t>
            </w:r>
            <w:proofErr w:type="spellEnd"/>
            <w:r w:rsidRPr="007B1604">
              <w:rPr>
                <w:rFonts w:ascii="Times New Roman" w:hAnsi="Times New Roman" w:cs="Times New Roman"/>
                <w:bCs/>
                <w:sz w:val="24"/>
                <w:szCs w:val="24"/>
              </w:rPr>
              <w:t>” (</w:t>
            </w:r>
            <w:hyperlink r:id="rId10" w:history="1">
              <w:r w:rsidRPr="007B1604">
                <w:rPr>
                  <w:rStyle w:val="Hipersaite"/>
                  <w:rFonts w:ascii="Times New Roman" w:hAnsi="Times New Roman" w:cs="Times New Roman"/>
                  <w:bCs/>
                  <w:i/>
                  <w:iCs/>
                  <w:sz w:val="24"/>
                  <w:szCs w:val="24"/>
                </w:rPr>
                <w:t>https://www.oie.int/en/for-the-media/press-releases/detail/article/oie-statement-on-covid-19-and-mink/</w:t>
              </w:r>
            </w:hyperlink>
            <w:r w:rsidRPr="007B1604">
              <w:rPr>
                <w:rFonts w:ascii="Times New Roman" w:hAnsi="Times New Roman" w:cs="Times New Roman"/>
                <w:bCs/>
                <w:sz w:val="24"/>
                <w:szCs w:val="24"/>
              </w:rPr>
              <w:t>), kurā norādīja, ka uzņēmīgo dzīvnieku, tādu kā ūdeles, radītais risks kļūt par SARS-</w:t>
            </w:r>
            <w:proofErr w:type="spellStart"/>
            <w:r w:rsidRPr="007B1604">
              <w:rPr>
                <w:rFonts w:ascii="Times New Roman" w:hAnsi="Times New Roman" w:cs="Times New Roman"/>
                <w:bCs/>
                <w:sz w:val="24"/>
                <w:szCs w:val="24"/>
              </w:rPr>
              <w:t>CoV-2</w:t>
            </w:r>
            <w:proofErr w:type="spellEnd"/>
            <w:r w:rsidRPr="007B1604">
              <w:rPr>
                <w:rFonts w:ascii="Times New Roman" w:hAnsi="Times New Roman" w:cs="Times New Roman"/>
                <w:bCs/>
                <w:sz w:val="24"/>
                <w:szCs w:val="24"/>
              </w:rPr>
              <w:t xml:space="preserve"> vīrusa perēkli rada pasaules mēroga bažas, jo vīrusa pārnešana uz cilvēku varētu ietekmēt sabiedrības veselību.</w:t>
            </w:r>
            <w:r w:rsidRPr="007B1604">
              <w:rPr>
                <w:rFonts w:ascii="Times New Roman" w:hAnsi="Times New Roman" w:cs="Times New Roman"/>
                <w:sz w:val="24"/>
                <w:szCs w:val="24"/>
              </w:rPr>
              <w:t xml:space="preserve"> </w:t>
            </w:r>
            <w:proofErr w:type="spellStart"/>
            <w:r w:rsidRPr="007B1604">
              <w:rPr>
                <w:rFonts w:ascii="Times New Roman" w:hAnsi="Times New Roman" w:cs="Times New Roman"/>
                <w:bCs/>
                <w:sz w:val="24"/>
                <w:szCs w:val="24"/>
              </w:rPr>
              <w:t>PDzVO</w:t>
            </w:r>
            <w:proofErr w:type="spellEnd"/>
            <w:r w:rsidRPr="007B1604">
              <w:rPr>
                <w:rFonts w:ascii="Times New Roman" w:hAnsi="Times New Roman" w:cs="Times New Roman"/>
                <w:bCs/>
                <w:sz w:val="24"/>
                <w:szCs w:val="24"/>
              </w:rPr>
              <w:t xml:space="preserve"> aicināja valstis veikt uzņēmīgo dzīvnieku, kā ūde</w:t>
            </w:r>
            <w:r w:rsidR="00AA2050">
              <w:rPr>
                <w:rFonts w:ascii="Times New Roman" w:hAnsi="Times New Roman" w:cs="Times New Roman"/>
                <w:bCs/>
                <w:sz w:val="24"/>
                <w:szCs w:val="24"/>
              </w:rPr>
              <w:t>les</w:t>
            </w:r>
            <w:r w:rsidRPr="007B1604">
              <w:rPr>
                <w:rFonts w:ascii="Times New Roman" w:hAnsi="Times New Roman" w:cs="Times New Roman"/>
                <w:bCs/>
                <w:sz w:val="24"/>
                <w:szCs w:val="24"/>
              </w:rPr>
              <w:t xml:space="preserve"> un cit</w:t>
            </w:r>
            <w:r w:rsidR="00AA2050">
              <w:rPr>
                <w:rFonts w:ascii="Times New Roman" w:hAnsi="Times New Roman" w:cs="Times New Roman"/>
                <w:bCs/>
                <w:sz w:val="24"/>
                <w:szCs w:val="24"/>
              </w:rPr>
              <w:t>i</w:t>
            </w:r>
            <w:r w:rsidRPr="007B1604">
              <w:rPr>
                <w:rFonts w:ascii="Times New Roman" w:hAnsi="Times New Roman" w:cs="Times New Roman"/>
                <w:bCs/>
                <w:sz w:val="24"/>
                <w:szCs w:val="24"/>
              </w:rPr>
              <w:t xml:space="preserve"> </w:t>
            </w:r>
            <w:proofErr w:type="spellStart"/>
            <w:r w:rsidRPr="007B1604">
              <w:rPr>
                <w:rFonts w:ascii="Times New Roman" w:hAnsi="Times New Roman" w:cs="Times New Roman"/>
                <w:bCs/>
                <w:i/>
                <w:iCs/>
                <w:sz w:val="24"/>
                <w:szCs w:val="24"/>
              </w:rPr>
              <w:t>Mustelidae</w:t>
            </w:r>
            <w:proofErr w:type="spellEnd"/>
            <w:r w:rsidRPr="007B1604">
              <w:rPr>
                <w:rFonts w:ascii="Times New Roman" w:hAnsi="Times New Roman" w:cs="Times New Roman"/>
                <w:bCs/>
                <w:i/>
                <w:iCs/>
                <w:sz w:val="24"/>
                <w:szCs w:val="24"/>
              </w:rPr>
              <w:t xml:space="preserve"> </w:t>
            </w:r>
            <w:r w:rsidRPr="007B1604">
              <w:rPr>
                <w:rFonts w:ascii="Times New Roman" w:hAnsi="Times New Roman" w:cs="Times New Roman"/>
                <w:bCs/>
                <w:sz w:val="24"/>
                <w:szCs w:val="24"/>
              </w:rPr>
              <w:t>dzimtas dzīvniek</w:t>
            </w:r>
            <w:r w:rsidR="00AA2050">
              <w:rPr>
                <w:rFonts w:ascii="Times New Roman" w:hAnsi="Times New Roman" w:cs="Times New Roman"/>
                <w:bCs/>
                <w:sz w:val="24"/>
                <w:szCs w:val="24"/>
              </w:rPr>
              <w:t>i</w:t>
            </w:r>
            <w:r w:rsidRPr="007B1604">
              <w:rPr>
                <w:rFonts w:ascii="Times New Roman" w:hAnsi="Times New Roman" w:cs="Times New Roman"/>
                <w:bCs/>
                <w:sz w:val="24"/>
                <w:szCs w:val="24"/>
              </w:rPr>
              <w:t>, kā arī jenotsuņu (turpmāk – dzīvnieks) uzraudzību attiecībā uz SARS-</w:t>
            </w:r>
            <w:proofErr w:type="spellStart"/>
            <w:r w:rsidRPr="007B1604">
              <w:rPr>
                <w:rFonts w:ascii="Times New Roman" w:hAnsi="Times New Roman" w:cs="Times New Roman"/>
                <w:bCs/>
                <w:sz w:val="24"/>
                <w:szCs w:val="24"/>
              </w:rPr>
              <w:t>CoV-2</w:t>
            </w:r>
            <w:proofErr w:type="spellEnd"/>
            <w:r w:rsidRPr="007B1604">
              <w:rPr>
                <w:rFonts w:ascii="Times New Roman" w:hAnsi="Times New Roman" w:cs="Times New Roman"/>
                <w:bCs/>
                <w:sz w:val="24"/>
                <w:szCs w:val="24"/>
              </w:rPr>
              <w:t xml:space="preserve"> vīrusa infekciju, ieviešot pieeju “Viena veselība”.</w:t>
            </w:r>
          </w:p>
          <w:p w14:paraId="6D74B0F5" w14:textId="6D912386" w:rsidR="00F6602E" w:rsidRPr="00F6602E" w:rsidRDefault="007C6F40" w:rsidP="00F30098">
            <w:pPr>
              <w:pStyle w:val="Sarakstarindkopa"/>
              <w:spacing w:after="0" w:line="240" w:lineRule="auto"/>
              <w:ind w:left="0"/>
              <w:jc w:val="both"/>
              <w:rPr>
                <w:rFonts w:ascii="Times New Roman" w:hAnsi="Times New Roman"/>
                <w:sz w:val="24"/>
                <w:szCs w:val="24"/>
              </w:rPr>
            </w:pPr>
            <w:r w:rsidRPr="008B6C9F">
              <w:rPr>
                <w:rFonts w:ascii="Times New Roman" w:hAnsi="Times New Roman" w:cs="Times New Roman"/>
                <w:sz w:val="24"/>
                <w:szCs w:val="24"/>
              </w:rPr>
              <w:t xml:space="preserve">Kā zināms, </w:t>
            </w:r>
            <w:proofErr w:type="spellStart"/>
            <w:r w:rsidRPr="008B6C9F">
              <w:rPr>
                <w:rFonts w:ascii="Times New Roman" w:hAnsi="Times New Roman" w:cs="Times New Roman"/>
                <w:sz w:val="24"/>
                <w:szCs w:val="24"/>
              </w:rPr>
              <w:t>Covid-19</w:t>
            </w:r>
            <w:proofErr w:type="spellEnd"/>
            <w:r w:rsidRPr="008B6C9F">
              <w:rPr>
                <w:rFonts w:ascii="Times New Roman" w:hAnsi="Times New Roman" w:cs="Times New Roman"/>
                <w:sz w:val="24"/>
                <w:szCs w:val="24"/>
              </w:rPr>
              <w:t xml:space="preserve"> infekcijas epidemioloģiskā</w:t>
            </w:r>
            <w:r w:rsidRPr="00921CA6">
              <w:rPr>
                <w:rFonts w:ascii="Times New Roman" w:hAnsi="Times New Roman" w:cs="Times New Roman"/>
                <w:sz w:val="24"/>
                <w:szCs w:val="24"/>
              </w:rPr>
              <w:t xml:space="preserve"> situācija cilvēku vidū turpina pasliktināties, tā palielinot iespējamo inficēšanās risku arī dzīvniekiem. Lai nodrošinātu infekcijas</w:t>
            </w:r>
            <w:r w:rsidRPr="007C6F40">
              <w:rPr>
                <w:rFonts w:ascii="Times New Roman" w:hAnsi="Times New Roman" w:cs="Times New Roman"/>
                <w:sz w:val="24"/>
                <w:szCs w:val="24"/>
              </w:rPr>
              <w:t xml:space="preserve"> atklāšanu agrīnā stadijā un novērstu tās tālāko izplatību, </w:t>
            </w:r>
            <w:r w:rsidR="007B1604">
              <w:rPr>
                <w:rFonts w:ascii="Times New Roman" w:hAnsi="Times New Roman" w:cs="Times New Roman"/>
                <w:sz w:val="24"/>
                <w:szCs w:val="24"/>
              </w:rPr>
              <w:t>ievērotu</w:t>
            </w:r>
            <w:r w:rsidRPr="007C6F4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4E4AD5">
              <w:rPr>
                <w:rFonts w:ascii="Times New Roman" w:hAnsi="Times New Roman" w:cs="Times New Roman"/>
                <w:sz w:val="24"/>
                <w:szCs w:val="24"/>
              </w:rPr>
              <w:t>Dz</w:t>
            </w:r>
            <w:r>
              <w:rPr>
                <w:rFonts w:ascii="Times New Roman" w:hAnsi="Times New Roman" w:cs="Times New Roman"/>
                <w:sz w:val="24"/>
                <w:szCs w:val="24"/>
              </w:rPr>
              <w:t>VO</w:t>
            </w:r>
            <w:proofErr w:type="spellEnd"/>
            <w:r w:rsidRPr="007C6F40">
              <w:rPr>
                <w:rFonts w:ascii="Times New Roman" w:hAnsi="Times New Roman" w:cs="Times New Roman"/>
                <w:sz w:val="24"/>
                <w:szCs w:val="24"/>
              </w:rPr>
              <w:t xml:space="preserve"> norād</w:t>
            </w:r>
            <w:r w:rsidR="007B1604">
              <w:rPr>
                <w:rFonts w:ascii="Times New Roman" w:hAnsi="Times New Roman" w:cs="Times New Roman"/>
                <w:sz w:val="24"/>
                <w:szCs w:val="24"/>
              </w:rPr>
              <w:t>ījumus</w:t>
            </w:r>
            <w:r w:rsidRPr="007C6F40">
              <w:rPr>
                <w:rFonts w:ascii="Times New Roman" w:hAnsi="Times New Roman" w:cs="Times New Roman"/>
                <w:sz w:val="24"/>
                <w:szCs w:val="24"/>
              </w:rPr>
              <w:t xml:space="preserve">, </w:t>
            </w:r>
            <w:r w:rsidR="007B1604">
              <w:rPr>
                <w:rFonts w:ascii="Times New Roman" w:hAnsi="Times New Roman" w:cs="Times New Roman"/>
                <w:sz w:val="24"/>
                <w:szCs w:val="24"/>
              </w:rPr>
              <w:t>kā arī</w:t>
            </w:r>
            <w:r w:rsidR="00A415A8" w:rsidRPr="0037510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kontrolētu un </w:t>
            </w:r>
            <w:r w:rsidR="00A415A8" w:rsidRPr="00375100">
              <w:rPr>
                <w:rFonts w:ascii="Times New Roman" w:hAnsi="Times New Roman" w:cs="Times New Roman"/>
                <w:sz w:val="24"/>
                <w:szCs w:val="24"/>
              </w:rPr>
              <w:t>mazinātu</w:t>
            </w:r>
            <w:r w:rsidR="00A415A8" w:rsidRPr="00375100">
              <w:rPr>
                <w:rFonts w:ascii="Times New Roman" w:eastAsia="Times New Roman" w:hAnsi="Times New Roman" w:cs="Times New Roman"/>
                <w:bCs/>
                <w:sz w:val="24"/>
                <w:szCs w:val="24"/>
              </w:rPr>
              <w:t xml:space="preserve"> SARS</w:t>
            </w:r>
            <w:r>
              <w:rPr>
                <w:rFonts w:ascii="Times New Roman" w:eastAsia="Times New Roman" w:hAnsi="Times New Roman" w:cs="Times New Roman"/>
                <w:bCs/>
                <w:sz w:val="24"/>
                <w:szCs w:val="24"/>
              </w:rPr>
              <w:t>-</w:t>
            </w:r>
            <w:proofErr w:type="spellStart"/>
            <w:r w:rsidR="00A415A8" w:rsidRPr="00375100">
              <w:rPr>
                <w:rFonts w:ascii="Times New Roman" w:eastAsia="Times New Roman" w:hAnsi="Times New Roman" w:cs="Times New Roman"/>
                <w:bCs/>
                <w:sz w:val="24"/>
                <w:szCs w:val="24"/>
              </w:rPr>
              <w:t>CoV</w:t>
            </w:r>
            <w:r>
              <w:rPr>
                <w:rFonts w:ascii="Times New Roman" w:eastAsia="Times New Roman" w:hAnsi="Times New Roman" w:cs="Times New Roman"/>
                <w:bCs/>
                <w:sz w:val="24"/>
                <w:szCs w:val="24"/>
              </w:rPr>
              <w:t>-</w:t>
            </w:r>
            <w:r w:rsidR="00A415A8" w:rsidRPr="00375100">
              <w:rPr>
                <w:rFonts w:ascii="Times New Roman" w:eastAsia="Times New Roman" w:hAnsi="Times New Roman" w:cs="Times New Roman"/>
                <w:bCs/>
                <w:sz w:val="24"/>
                <w:szCs w:val="24"/>
              </w:rPr>
              <w:t>2</w:t>
            </w:r>
            <w:proofErr w:type="spellEnd"/>
            <w:r w:rsidR="00A415A8" w:rsidRPr="00375100">
              <w:rPr>
                <w:rFonts w:ascii="Times New Roman" w:eastAsia="Times New Roman" w:hAnsi="Times New Roman" w:cs="Times New Roman"/>
                <w:bCs/>
                <w:sz w:val="24"/>
                <w:szCs w:val="24"/>
              </w:rPr>
              <w:t xml:space="preserve"> vīrusa infekcija</w:t>
            </w:r>
            <w:r>
              <w:rPr>
                <w:rFonts w:ascii="Times New Roman" w:eastAsia="Times New Roman" w:hAnsi="Times New Roman" w:cs="Times New Roman"/>
                <w:bCs/>
                <w:sz w:val="24"/>
                <w:szCs w:val="24"/>
              </w:rPr>
              <w:t>s</w:t>
            </w:r>
            <w:r w:rsidR="00A415A8" w:rsidRPr="00375100">
              <w:rPr>
                <w:rFonts w:ascii="Times New Roman" w:eastAsia="Times New Roman" w:hAnsi="Times New Roman" w:cs="Times New Roman"/>
                <w:bCs/>
                <w:sz w:val="24"/>
                <w:szCs w:val="24"/>
              </w:rPr>
              <w:t xml:space="preserve"> izplatī</w:t>
            </w:r>
            <w:r>
              <w:rPr>
                <w:rFonts w:ascii="Times New Roman" w:eastAsia="Times New Roman" w:hAnsi="Times New Roman" w:cs="Times New Roman"/>
                <w:bCs/>
                <w:sz w:val="24"/>
                <w:szCs w:val="24"/>
              </w:rPr>
              <w:t>bu</w:t>
            </w:r>
            <w:r w:rsidR="00A415A8" w:rsidRPr="00375100">
              <w:rPr>
                <w:rFonts w:ascii="Times New Roman" w:eastAsia="Times New Roman" w:hAnsi="Times New Roman" w:cs="Times New Roman"/>
                <w:bCs/>
                <w:sz w:val="24"/>
                <w:szCs w:val="24"/>
              </w:rPr>
              <w:t xml:space="preserve"> Latvijā un</w:t>
            </w:r>
            <w:r w:rsidR="003E7383" w:rsidRPr="00375100">
              <w:rPr>
                <w:rFonts w:ascii="Times New Roman" w:eastAsia="Times New Roman" w:hAnsi="Times New Roman" w:cs="Times New Roman"/>
                <w:bCs/>
                <w:sz w:val="24"/>
                <w:szCs w:val="24"/>
              </w:rPr>
              <w:t xml:space="preserve"> </w:t>
            </w:r>
            <w:r w:rsidR="00F30098" w:rsidRPr="00375100">
              <w:rPr>
                <w:rFonts w:ascii="Times New Roman" w:hAnsi="Times New Roman" w:cs="Times New Roman"/>
                <w:sz w:val="24"/>
                <w:szCs w:val="24"/>
              </w:rPr>
              <w:t xml:space="preserve">nodrošinātu pēc iespējas efektīvākus pasākumus </w:t>
            </w:r>
            <w:r>
              <w:rPr>
                <w:rFonts w:ascii="Times New Roman" w:hAnsi="Times New Roman" w:cs="Times New Roman"/>
                <w:sz w:val="24"/>
                <w:szCs w:val="24"/>
              </w:rPr>
              <w:t xml:space="preserve">infekcijas </w:t>
            </w:r>
            <w:r w:rsidR="00F30098" w:rsidRPr="00375100">
              <w:rPr>
                <w:rFonts w:ascii="Times New Roman" w:hAnsi="Times New Roman" w:cs="Times New Roman"/>
                <w:sz w:val="24"/>
                <w:szCs w:val="24"/>
              </w:rPr>
              <w:t xml:space="preserve">ierobežošanai, </w:t>
            </w:r>
            <w:r w:rsidR="00A75651">
              <w:rPr>
                <w:rFonts w:ascii="Times New Roman" w:hAnsi="Times New Roman" w:cs="Times New Roman"/>
                <w:sz w:val="24"/>
                <w:szCs w:val="24"/>
              </w:rPr>
              <w:t>noteikumos Nr.</w:t>
            </w:r>
            <w:r w:rsidR="00605442">
              <w:rPr>
                <w:rFonts w:ascii="Times New Roman" w:hAnsi="Times New Roman" w:cs="Times New Roman"/>
                <w:sz w:val="24"/>
                <w:szCs w:val="24"/>
              </w:rPr>
              <w:t> </w:t>
            </w:r>
            <w:r w:rsidR="00A75651">
              <w:rPr>
                <w:rFonts w:ascii="Times New Roman" w:hAnsi="Times New Roman" w:cs="Times New Roman"/>
                <w:sz w:val="24"/>
                <w:szCs w:val="24"/>
              </w:rPr>
              <w:t xml:space="preserve">360 </w:t>
            </w:r>
            <w:r w:rsidR="007B1604">
              <w:rPr>
                <w:rFonts w:ascii="Times New Roman" w:hAnsi="Times New Roman" w:cs="Times New Roman"/>
                <w:sz w:val="24"/>
                <w:szCs w:val="24"/>
              </w:rPr>
              <w:t>ir jā</w:t>
            </w:r>
            <w:r w:rsidR="00356ECB" w:rsidRPr="00375100">
              <w:rPr>
                <w:rFonts w:ascii="Times New Roman" w:hAnsi="Times New Roman" w:cs="Times New Roman"/>
                <w:sz w:val="24"/>
                <w:szCs w:val="24"/>
              </w:rPr>
              <w:t>no</w:t>
            </w:r>
            <w:r w:rsidR="007B1604">
              <w:rPr>
                <w:rFonts w:ascii="Times New Roman" w:hAnsi="Times New Roman" w:cs="Times New Roman"/>
                <w:sz w:val="24"/>
                <w:szCs w:val="24"/>
              </w:rPr>
              <w:t>saka</w:t>
            </w:r>
            <w:r w:rsidR="00356ECB" w:rsidRPr="00375100">
              <w:rPr>
                <w:rFonts w:ascii="Times New Roman" w:hAnsi="Times New Roman" w:cs="Times New Roman"/>
                <w:sz w:val="24"/>
                <w:szCs w:val="24"/>
              </w:rPr>
              <w:t xml:space="preserve"> </w:t>
            </w:r>
            <w:r w:rsidR="00605442">
              <w:rPr>
                <w:rFonts w:ascii="Times New Roman" w:hAnsi="Times New Roman" w:cs="Times New Roman"/>
                <w:sz w:val="24"/>
                <w:szCs w:val="24"/>
              </w:rPr>
              <w:t>dzīvnieku</w:t>
            </w:r>
            <w:r w:rsidR="007D2418" w:rsidRPr="00375100">
              <w:rPr>
                <w:rFonts w:ascii="Times New Roman" w:hAnsi="Times New Roman" w:cs="Times New Roman"/>
                <w:sz w:val="24"/>
                <w:szCs w:val="24"/>
              </w:rPr>
              <w:t xml:space="preserve"> īpašnieka vai turētāja pienākum</w:t>
            </w:r>
            <w:r w:rsidR="007B1604">
              <w:rPr>
                <w:rFonts w:ascii="Times New Roman" w:hAnsi="Times New Roman" w:cs="Times New Roman"/>
                <w:sz w:val="24"/>
                <w:szCs w:val="24"/>
              </w:rPr>
              <w:t>i</w:t>
            </w:r>
            <w:r w:rsidR="007D2418" w:rsidRPr="00375100">
              <w:rPr>
                <w:rFonts w:ascii="Times New Roman" w:hAnsi="Times New Roman" w:cs="Times New Roman"/>
                <w:sz w:val="24"/>
                <w:szCs w:val="24"/>
              </w:rPr>
              <w:t xml:space="preserve"> </w:t>
            </w:r>
            <w:r w:rsidR="007B1604">
              <w:rPr>
                <w:rFonts w:ascii="Times New Roman" w:hAnsi="Times New Roman" w:cs="Times New Roman"/>
                <w:sz w:val="24"/>
                <w:szCs w:val="24"/>
              </w:rPr>
              <w:t>–</w:t>
            </w:r>
            <w:r w:rsidR="007D2418" w:rsidRPr="00375100">
              <w:rPr>
                <w:rFonts w:ascii="Times New Roman" w:hAnsi="Times New Roman" w:cs="Times New Roman"/>
                <w:sz w:val="24"/>
                <w:szCs w:val="24"/>
              </w:rPr>
              <w:t xml:space="preserve"> biodrošības pasākuma plāna izstrād</w:t>
            </w:r>
            <w:r w:rsidR="007B1604">
              <w:rPr>
                <w:rFonts w:ascii="Times New Roman" w:hAnsi="Times New Roman" w:cs="Times New Roman"/>
                <w:sz w:val="24"/>
                <w:szCs w:val="24"/>
              </w:rPr>
              <w:t>e</w:t>
            </w:r>
            <w:r w:rsidR="007D2418" w:rsidRPr="00375100">
              <w:rPr>
                <w:rFonts w:ascii="Times New Roman" w:hAnsi="Times New Roman" w:cs="Times New Roman"/>
                <w:sz w:val="24"/>
                <w:szCs w:val="24"/>
              </w:rPr>
              <w:t xml:space="preserve"> un tā izpild</w:t>
            </w:r>
            <w:r w:rsidR="007B1604">
              <w:rPr>
                <w:rFonts w:ascii="Times New Roman" w:hAnsi="Times New Roman" w:cs="Times New Roman"/>
                <w:sz w:val="24"/>
                <w:szCs w:val="24"/>
              </w:rPr>
              <w:t>e</w:t>
            </w:r>
            <w:r w:rsidR="003E46F6" w:rsidRPr="00375100">
              <w:rPr>
                <w:rFonts w:ascii="Times New Roman" w:hAnsi="Times New Roman" w:cs="Times New Roman"/>
                <w:sz w:val="24"/>
                <w:szCs w:val="24"/>
              </w:rPr>
              <w:t>, ziņošan</w:t>
            </w:r>
            <w:r w:rsidR="007B1604">
              <w:rPr>
                <w:rFonts w:ascii="Times New Roman" w:hAnsi="Times New Roman" w:cs="Times New Roman"/>
                <w:sz w:val="24"/>
                <w:szCs w:val="24"/>
              </w:rPr>
              <w:t>a</w:t>
            </w:r>
            <w:r w:rsidR="003E46F6" w:rsidRPr="00375100">
              <w:rPr>
                <w:rFonts w:ascii="Times New Roman" w:hAnsi="Times New Roman" w:cs="Times New Roman"/>
                <w:sz w:val="24"/>
                <w:szCs w:val="24"/>
              </w:rPr>
              <w:t xml:space="preserve"> </w:t>
            </w:r>
            <w:r w:rsidR="00540E7A">
              <w:rPr>
                <w:rFonts w:ascii="Times New Roman" w:hAnsi="Times New Roman" w:cs="Times New Roman"/>
                <w:sz w:val="24"/>
                <w:szCs w:val="24"/>
              </w:rPr>
              <w:t>PVD</w:t>
            </w:r>
            <w:r w:rsidR="00605442">
              <w:rPr>
                <w:rFonts w:ascii="Times New Roman" w:hAnsi="Times New Roman" w:cs="Times New Roman"/>
                <w:sz w:val="24"/>
                <w:szCs w:val="24"/>
              </w:rPr>
              <w:t xml:space="preserve"> par </w:t>
            </w:r>
            <w:r w:rsidR="00605442" w:rsidRPr="00605442">
              <w:rPr>
                <w:rFonts w:ascii="Times New Roman" w:hAnsi="Times New Roman" w:cs="Times New Roman"/>
                <w:sz w:val="24"/>
                <w:szCs w:val="24"/>
              </w:rPr>
              <w:t>dzīvnieku skaitu novietnē</w:t>
            </w:r>
            <w:r w:rsidR="00605442">
              <w:rPr>
                <w:rFonts w:ascii="Times New Roman" w:hAnsi="Times New Roman" w:cs="Times New Roman"/>
                <w:sz w:val="24"/>
                <w:szCs w:val="24"/>
              </w:rPr>
              <w:t xml:space="preserve">, </w:t>
            </w:r>
            <w:r w:rsidR="00605442" w:rsidRPr="00605442">
              <w:rPr>
                <w:rFonts w:ascii="Times New Roman" w:hAnsi="Times New Roman" w:cs="Times New Roman"/>
                <w:sz w:val="24"/>
                <w:szCs w:val="24"/>
              </w:rPr>
              <w:t xml:space="preserve">nobeigušos </w:t>
            </w:r>
            <w:r w:rsidR="00921CA6">
              <w:rPr>
                <w:rFonts w:ascii="Times New Roman" w:hAnsi="Times New Roman" w:cs="Times New Roman"/>
                <w:sz w:val="24"/>
                <w:szCs w:val="24"/>
              </w:rPr>
              <w:t>dzīvnieku</w:t>
            </w:r>
            <w:r w:rsidR="00605442" w:rsidRPr="00605442">
              <w:rPr>
                <w:rFonts w:ascii="Times New Roman" w:hAnsi="Times New Roman" w:cs="Times New Roman"/>
                <w:sz w:val="24"/>
                <w:szCs w:val="24"/>
              </w:rPr>
              <w:t xml:space="preserve"> skaitu</w:t>
            </w:r>
            <w:r w:rsidR="00605442">
              <w:rPr>
                <w:rFonts w:ascii="Times New Roman" w:hAnsi="Times New Roman" w:cs="Times New Roman"/>
                <w:sz w:val="24"/>
                <w:szCs w:val="24"/>
              </w:rPr>
              <w:t>, kā arī</w:t>
            </w:r>
            <w:r w:rsidR="003E46F6" w:rsidRPr="00375100">
              <w:rPr>
                <w:rFonts w:ascii="Times New Roman" w:hAnsi="Times New Roman" w:cs="Times New Roman"/>
                <w:sz w:val="24"/>
                <w:szCs w:val="24"/>
              </w:rPr>
              <w:t xml:space="preserve"> </w:t>
            </w:r>
            <w:r w:rsidR="007B1604">
              <w:rPr>
                <w:rFonts w:ascii="Times New Roman" w:hAnsi="Times New Roman" w:cs="Times New Roman"/>
                <w:sz w:val="24"/>
                <w:szCs w:val="24"/>
              </w:rPr>
              <w:t xml:space="preserve">situācijā, kad </w:t>
            </w:r>
            <w:r w:rsidR="003E46F6" w:rsidRPr="00375100">
              <w:rPr>
                <w:rFonts w:ascii="Times New Roman" w:hAnsi="Times New Roman" w:cs="Times New Roman"/>
                <w:sz w:val="24"/>
                <w:szCs w:val="24"/>
              </w:rPr>
              <w:t xml:space="preserve">rodas aizdomas par dzīvnieku saslimšanu ar </w:t>
            </w:r>
            <w:proofErr w:type="spellStart"/>
            <w:r w:rsidR="003E46F6" w:rsidRPr="00375100">
              <w:rPr>
                <w:rFonts w:ascii="Times New Roman" w:hAnsi="Times New Roman" w:cs="Times New Roman"/>
                <w:sz w:val="24"/>
                <w:szCs w:val="24"/>
              </w:rPr>
              <w:t>Covid-19</w:t>
            </w:r>
            <w:proofErr w:type="spellEnd"/>
            <w:r w:rsidR="00D7774E">
              <w:rPr>
                <w:rFonts w:ascii="Times New Roman" w:hAnsi="Times New Roman" w:cs="Times New Roman"/>
                <w:sz w:val="24"/>
                <w:szCs w:val="24"/>
              </w:rPr>
              <w:t xml:space="preserve"> infekciju</w:t>
            </w:r>
            <w:r w:rsidR="003E46F6" w:rsidRPr="00375100">
              <w:rPr>
                <w:rFonts w:ascii="Times New Roman" w:hAnsi="Times New Roman" w:cs="Times New Roman"/>
                <w:sz w:val="24"/>
                <w:szCs w:val="24"/>
              </w:rPr>
              <w:t xml:space="preserve"> vai </w:t>
            </w:r>
            <w:r w:rsidR="007B1604" w:rsidRPr="00375100">
              <w:rPr>
                <w:rFonts w:ascii="Times New Roman" w:hAnsi="Times New Roman" w:cs="Times New Roman"/>
                <w:sz w:val="24"/>
                <w:szCs w:val="24"/>
              </w:rPr>
              <w:t xml:space="preserve">novietnē </w:t>
            </w:r>
            <w:r w:rsidR="003E46F6" w:rsidRPr="00375100">
              <w:rPr>
                <w:rFonts w:ascii="Times New Roman" w:hAnsi="Times New Roman" w:cs="Times New Roman"/>
                <w:sz w:val="24"/>
                <w:szCs w:val="24"/>
              </w:rPr>
              <w:t>ir palielināta dzīvnieku mirstība.</w:t>
            </w:r>
            <w:r w:rsidR="00605442">
              <w:rPr>
                <w:rFonts w:ascii="Times New Roman" w:hAnsi="Times New Roman" w:cs="Times New Roman"/>
                <w:sz w:val="24"/>
                <w:szCs w:val="24"/>
              </w:rPr>
              <w:t xml:space="preserve"> Tāpat </w:t>
            </w:r>
            <w:r w:rsidR="00605442" w:rsidRPr="00605442">
              <w:rPr>
                <w:rFonts w:ascii="Times New Roman" w:hAnsi="Times New Roman" w:cs="Times New Roman"/>
                <w:sz w:val="24"/>
                <w:szCs w:val="24"/>
              </w:rPr>
              <w:t xml:space="preserve">noteikumos Nr. 360 </w:t>
            </w:r>
            <w:r w:rsidR="007B1604">
              <w:rPr>
                <w:rFonts w:ascii="Times New Roman" w:hAnsi="Times New Roman" w:cs="Times New Roman"/>
                <w:sz w:val="24"/>
                <w:szCs w:val="24"/>
              </w:rPr>
              <w:t>ir</w:t>
            </w:r>
            <w:r w:rsidR="007B1604" w:rsidRPr="00605442">
              <w:rPr>
                <w:rFonts w:ascii="Times New Roman" w:hAnsi="Times New Roman" w:cs="Times New Roman"/>
                <w:sz w:val="24"/>
                <w:szCs w:val="24"/>
              </w:rPr>
              <w:t xml:space="preserve"> </w:t>
            </w:r>
            <w:r w:rsidR="007B1604">
              <w:rPr>
                <w:rFonts w:ascii="Times New Roman" w:hAnsi="Times New Roman" w:cs="Times New Roman"/>
                <w:sz w:val="24"/>
                <w:szCs w:val="24"/>
              </w:rPr>
              <w:t>jā</w:t>
            </w:r>
            <w:r w:rsidR="00356ECB" w:rsidRPr="00605442">
              <w:rPr>
                <w:rFonts w:ascii="Times New Roman" w:hAnsi="Times New Roman" w:cs="Times New Roman"/>
                <w:sz w:val="24"/>
                <w:szCs w:val="24"/>
              </w:rPr>
              <w:t>no</w:t>
            </w:r>
            <w:r w:rsidR="007B1604">
              <w:rPr>
                <w:rFonts w:ascii="Times New Roman" w:hAnsi="Times New Roman" w:cs="Times New Roman"/>
                <w:sz w:val="24"/>
                <w:szCs w:val="24"/>
              </w:rPr>
              <w:t>saka</w:t>
            </w:r>
            <w:r w:rsidR="00356ECB" w:rsidRPr="00605442">
              <w:rPr>
                <w:rFonts w:ascii="Times New Roman" w:hAnsi="Times New Roman" w:cs="Times New Roman"/>
                <w:sz w:val="24"/>
                <w:szCs w:val="24"/>
              </w:rPr>
              <w:t xml:space="preserve"> </w:t>
            </w:r>
            <w:r w:rsidR="00605442">
              <w:rPr>
                <w:rFonts w:ascii="Times New Roman" w:hAnsi="Times New Roman" w:cs="Times New Roman"/>
                <w:sz w:val="24"/>
                <w:szCs w:val="24"/>
              </w:rPr>
              <w:t>dzīvnieku</w:t>
            </w:r>
            <w:r w:rsidR="00605442" w:rsidRPr="00375100">
              <w:rPr>
                <w:rFonts w:ascii="Times New Roman" w:hAnsi="Times New Roman" w:cs="Times New Roman"/>
                <w:sz w:val="24"/>
                <w:szCs w:val="24"/>
              </w:rPr>
              <w:t xml:space="preserve"> īpašnieka vai turētāja pienākum</w:t>
            </w:r>
            <w:r w:rsidR="007B1604">
              <w:rPr>
                <w:rFonts w:ascii="Times New Roman" w:hAnsi="Times New Roman" w:cs="Times New Roman"/>
                <w:sz w:val="24"/>
                <w:szCs w:val="24"/>
              </w:rPr>
              <w:t>s</w:t>
            </w:r>
            <w:r w:rsidR="00605442">
              <w:rPr>
                <w:rFonts w:ascii="Times New Roman" w:hAnsi="Times New Roman" w:cs="Times New Roman"/>
                <w:sz w:val="24"/>
                <w:szCs w:val="24"/>
              </w:rPr>
              <w:t xml:space="preserve"> </w:t>
            </w:r>
            <w:r w:rsidR="00605442" w:rsidRPr="00605442">
              <w:rPr>
                <w:rFonts w:ascii="Times New Roman" w:hAnsi="Times New Roman" w:cs="Times New Roman"/>
                <w:sz w:val="24"/>
                <w:szCs w:val="24"/>
              </w:rPr>
              <w:t>līķa paraug</w:t>
            </w:r>
            <w:r w:rsidR="007B1604">
              <w:rPr>
                <w:rFonts w:ascii="Times New Roman" w:hAnsi="Times New Roman" w:cs="Times New Roman"/>
                <w:sz w:val="24"/>
                <w:szCs w:val="24"/>
              </w:rPr>
              <w:t>u</w:t>
            </w:r>
            <w:r w:rsidR="00605442" w:rsidRPr="00605442">
              <w:rPr>
                <w:rFonts w:ascii="Times New Roman" w:hAnsi="Times New Roman" w:cs="Times New Roman"/>
                <w:sz w:val="24"/>
                <w:szCs w:val="24"/>
              </w:rPr>
              <w:t xml:space="preserve"> </w:t>
            </w:r>
            <w:r w:rsidR="00605442" w:rsidRPr="00715788">
              <w:rPr>
                <w:rFonts w:ascii="Times New Roman" w:hAnsi="Times New Roman" w:cs="Times New Roman"/>
                <w:sz w:val="24"/>
                <w:szCs w:val="24"/>
              </w:rPr>
              <w:t>nogādā</w:t>
            </w:r>
            <w:r w:rsidR="007B1604">
              <w:rPr>
                <w:rFonts w:ascii="Times New Roman" w:hAnsi="Times New Roman" w:cs="Times New Roman"/>
                <w:sz w:val="24"/>
                <w:szCs w:val="24"/>
              </w:rPr>
              <w:t>t</w:t>
            </w:r>
            <w:r w:rsidR="00605442" w:rsidRPr="00715788">
              <w:rPr>
                <w:sz w:val="24"/>
                <w:szCs w:val="24"/>
              </w:rPr>
              <w:t xml:space="preserve"> </w:t>
            </w:r>
            <w:r w:rsidR="00605442" w:rsidRPr="00715788">
              <w:rPr>
                <w:rFonts w:ascii="Times New Roman" w:hAnsi="Times New Roman" w:cs="Times New Roman"/>
                <w:sz w:val="24"/>
                <w:szCs w:val="24"/>
              </w:rPr>
              <w:t xml:space="preserve">uz </w:t>
            </w:r>
            <w:r w:rsidR="00540E7A">
              <w:rPr>
                <w:rFonts w:ascii="Times New Roman" w:hAnsi="Times New Roman" w:cs="Times New Roman"/>
                <w:sz w:val="24"/>
                <w:szCs w:val="24"/>
              </w:rPr>
              <w:t>PVD</w:t>
            </w:r>
            <w:r w:rsidR="00605442" w:rsidRPr="00715788">
              <w:rPr>
                <w:rFonts w:ascii="Times New Roman" w:hAnsi="Times New Roman" w:cs="Times New Roman"/>
                <w:sz w:val="24"/>
                <w:szCs w:val="24"/>
              </w:rPr>
              <w:t xml:space="preserve"> attiecīgo teritoriālo struktūrvienību, kā arī </w:t>
            </w:r>
            <w:r w:rsidR="00540E7A">
              <w:rPr>
                <w:rFonts w:ascii="Times New Roman" w:hAnsi="Times New Roman" w:cs="Times New Roman"/>
                <w:sz w:val="24"/>
                <w:szCs w:val="24"/>
              </w:rPr>
              <w:t>PVD</w:t>
            </w:r>
            <w:r w:rsidR="00605442" w:rsidRPr="00715788">
              <w:rPr>
                <w:rFonts w:ascii="Times New Roman" w:hAnsi="Times New Roman" w:cs="Times New Roman"/>
                <w:sz w:val="24"/>
                <w:szCs w:val="24"/>
              </w:rPr>
              <w:t xml:space="preserve"> attiecīgā</w:t>
            </w:r>
            <w:r w:rsidR="00356ECB">
              <w:rPr>
                <w:rFonts w:ascii="Times New Roman" w:hAnsi="Times New Roman" w:cs="Times New Roman"/>
                <w:sz w:val="24"/>
                <w:szCs w:val="24"/>
              </w:rPr>
              <w:t>s</w:t>
            </w:r>
            <w:r w:rsidR="00605442" w:rsidRPr="00715788">
              <w:rPr>
                <w:rFonts w:ascii="Times New Roman" w:hAnsi="Times New Roman" w:cs="Times New Roman"/>
                <w:sz w:val="24"/>
                <w:szCs w:val="24"/>
              </w:rPr>
              <w:t xml:space="preserve"> teritoriālā</w:t>
            </w:r>
            <w:r w:rsidR="00356ECB">
              <w:rPr>
                <w:rFonts w:ascii="Times New Roman" w:hAnsi="Times New Roman" w:cs="Times New Roman"/>
                <w:sz w:val="24"/>
                <w:szCs w:val="24"/>
              </w:rPr>
              <w:t>s</w:t>
            </w:r>
            <w:r w:rsidR="00605442" w:rsidRPr="00715788">
              <w:rPr>
                <w:rFonts w:ascii="Times New Roman" w:hAnsi="Times New Roman" w:cs="Times New Roman"/>
                <w:sz w:val="24"/>
                <w:szCs w:val="24"/>
              </w:rPr>
              <w:t xml:space="preserve"> struktūrvienības pienākum</w:t>
            </w:r>
            <w:r w:rsidR="007B1604">
              <w:rPr>
                <w:rFonts w:ascii="Times New Roman" w:hAnsi="Times New Roman" w:cs="Times New Roman"/>
                <w:sz w:val="24"/>
                <w:szCs w:val="24"/>
              </w:rPr>
              <w:t>s</w:t>
            </w:r>
            <w:r w:rsidR="00605442" w:rsidRPr="00715788">
              <w:rPr>
                <w:rFonts w:ascii="Times New Roman" w:hAnsi="Times New Roman" w:cs="Times New Roman"/>
                <w:sz w:val="24"/>
                <w:szCs w:val="24"/>
              </w:rPr>
              <w:t xml:space="preserve"> saņemtā līķa paraug</w:t>
            </w:r>
            <w:r w:rsidR="007B1604">
              <w:rPr>
                <w:rFonts w:ascii="Times New Roman" w:hAnsi="Times New Roman" w:cs="Times New Roman"/>
                <w:sz w:val="24"/>
                <w:szCs w:val="24"/>
              </w:rPr>
              <w:t>u</w:t>
            </w:r>
            <w:r w:rsidR="00605442" w:rsidRPr="00715788">
              <w:rPr>
                <w:rFonts w:ascii="Times New Roman" w:hAnsi="Times New Roman" w:cs="Times New Roman"/>
                <w:sz w:val="24"/>
                <w:szCs w:val="24"/>
              </w:rPr>
              <w:t xml:space="preserve"> nosūt</w:t>
            </w:r>
            <w:r w:rsidR="00C7307F" w:rsidRPr="00715788">
              <w:rPr>
                <w:rFonts w:ascii="Times New Roman" w:hAnsi="Times New Roman" w:cs="Times New Roman"/>
                <w:sz w:val="24"/>
                <w:szCs w:val="24"/>
              </w:rPr>
              <w:t>ī</w:t>
            </w:r>
            <w:r w:rsidR="007B1604">
              <w:rPr>
                <w:rFonts w:ascii="Times New Roman" w:hAnsi="Times New Roman" w:cs="Times New Roman"/>
                <w:sz w:val="24"/>
                <w:szCs w:val="24"/>
              </w:rPr>
              <w:t>t</w:t>
            </w:r>
            <w:r w:rsidR="00605442" w:rsidRPr="00715788">
              <w:rPr>
                <w:rFonts w:ascii="Times New Roman" w:hAnsi="Times New Roman" w:cs="Times New Roman"/>
                <w:sz w:val="24"/>
                <w:szCs w:val="24"/>
              </w:rPr>
              <w:t xml:space="preserve"> uz valsts zinātnisko institūtu </w:t>
            </w:r>
            <w:r w:rsidR="007B1604">
              <w:rPr>
                <w:rFonts w:ascii="Times New Roman" w:hAnsi="Times New Roman" w:cs="Times New Roman"/>
                <w:sz w:val="24"/>
                <w:szCs w:val="24"/>
              </w:rPr>
              <w:t>“</w:t>
            </w:r>
            <w:r w:rsidR="00605442" w:rsidRPr="00715788">
              <w:rPr>
                <w:rFonts w:ascii="Times New Roman" w:hAnsi="Times New Roman" w:cs="Times New Roman"/>
                <w:sz w:val="24"/>
                <w:szCs w:val="24"/>
              </w:rPr>
              <w:t xml:space="preserve">Pārtikas drošības, dzīvnieku veselības un vides zinātniskais institūts </w:t>
            </w:r>
            <w:r w:rsidR="007B1604">
              <w:rPr>
                <w:rFonts w:ascii="Times New Roman" w:hAnsi="Times New Roman" w:cs="Times New Roman"/>
                <w:sz w:val="24"/>
                <w:szCs w:val="24"/>
              </w:rPr>
              <w:t>“</w:t>
            </w:r>
            <w:r w:rsidR="00605442" w:rsidRPr="00715788">
              <w:rPr>
                <w:rFonts w:ascii="Times New Roman" w:hAnsi="Times New Roman" w:cs="Times New Roman"/>
                <w:sz w:val="24"/>
                <w:szCs w:val="24"/>
              </w:rPr>
              <w:t xml:space="preserve">BIOR”” </w:t>
            </w:r>
            <w:r w:rsidR="007E245E">
              <w:rPr>
                <w:rFonts w:ascii="Times New Roman" w:hAnsi="Times New Roman" w:cs="Times New Roman"/>
                <w:sz w:val="24"/>
                <w:szCs w:val="24"/>
              </w:rPr>
              <w:t xml:space="preserve">(turpmāk – institūts BIOR) </w:t>
            </w:r>
            <w:r w:rsidR="00605442" w:rsidRPr="00F6602E">
              <w:rPr>
                <w:rFonts w:ascii="Times New Roman" w:hAnsi="Times New Roman" w:cs="Times New Roman"/>
                <w:sz w:val="24"/>
                <w:szCs w:val="24"/>
              </w:rPr>
              <w:t xml:space="preserve">laboratoriskai izmeklēšanai uz </w:t>
            </w:r>
            <w:proofErr w:type="spellStart"/>
            <w:r w:rsidR="00605442" w:rsidRPr="00F6602E">
              <w:rPr>
                <w:rFonts w:ascii="Times New Roman" w:hAnsi="Times New Roman" w:cs="Times New Roman"/>
                <w:sz w:val="24"/>
                <w:szCs w:val="24"/>
              </w:rPr>
              <w:t>Covid-19</w:t>
            </w:r>
            <w:proofErr w:type="spellEnd"/>
            <w:r w:rsidR="00605442" w:rsidRPr="00F6602E">
              <w:rPr>
                <w:rFonts w:ascii="Times New Roman" w:hAnsi="Times New Roman" w:cs="Times New Roman"/>
                <w:sz w:val="24"/>
                <w:szCs w:val="24"/>
              </w:rPr>
              <w:t xml:space="preserve"> infekcij</w:t>
            </w:r>
            <w:r w:rsidR="00C7307F" w:rsidRPr="00F6602E">
              <w:rPr>
                <w:rFonts w:ascii="Times New Roman" w:hAnsi="Times New Roman" w:cs="Times New Roman"/>
                <w:sz w:val="24"/>
                <w:szCs w:val="24"/>
              </w:rPr>
              <w:t>u.</w:t>
            </w:r>
            <w:r w:rsidR="008B6C9F" w:rsidRPr="00F6602E">
              <w:rPr>
                <w:rFonts w:ascii="Times New Roman" w:hAnsi="Times New Roman" w:cs="Times New Roman"/>
                <w:sz w:val="24"/>
                <w:szCs w:val="24"/>
              </w:rPr>
              <w:t xml:space="preserve"> Tāpat, l</w:t>
            </w:r>
            <w:r w:rsidR="008B6C9F" w:rsidRPr="00F6602E">
              <w:rPr>
                <w:rFonts w:ascii="Times New Roman" w:hAnsi="Times New Roman"/>
                <w:sz w:val="24"/>
                <w:szCs w:val="24"/>
              </w:rPr>
              <w:t xml:space="preserve">ai apstiprinātu vai izslēgtu </w:t>
            </w:r>
            <w:proofErr w:type="spellStart"/>
            <w:r w:rsidR="008B6C9F" w:rsidRPr="00F6602E">
              <w:rPr>
                <w:rFonts w:ascii="Times New Roman" w:hAnsi="Times New Roman"/>
                <w:sz w:val="24"/>
                <w:szCs w:val="24"/>
              </w:rPr>
              <w:t>Covid-19</w:t>
            </w:r>
            <w:proofErr w:type="spellEnd"/>
            <w:r w:rsidR="008B6C9F" w:rsidRPr="00F6602E">
              <w:rPr>
                <w:rFonts w:ascii="Times New Roman" w:hAnsi="Times New Roman"/>
                <w:sz w:val="24"/>
                <w:szCs w:val="24"/>
              </w:rPr>
              <w:t xml:space="preserve"> infekcijas klātbūtni dzīvnieku novietnē, </w:t>
            </w:r>
            <w:r w:rsidR="007E245E">
              <w:rPr>
                <w:rFonts w:ascii="Times New Roman" w:hAnsi="Times New Roman"/>
                <w:sz w:val="24"/>
                <w:szCs w:val="24"/>
              </w:rPr>
              <w:t>PVD</w:t>
            </w:r>
            <w:r w:rsidR="008B6C9F" w:rsidRPr="00F6602E">
              <w:rPr>
                <w:rFonts w:ascii="Times New Roman" w:hAnsi="Times New Roman"/>
                <w:sz w:val="24"/>
                <w:szCs w:val="24"/>
              </w:rPr>
              <w:t xml:space="preserve"> </w:t>
            </w:r>
            <w:r w:rsidR="007B1604">
              <w:rPr>
                <w:rFonts w:ascii="Times New Roman" w:hAnsi="Times New Roman"/>
                <w:sz w:val="24"/>
                <w:szCs w:val="24"/>
              </w:rPr>
              <w:t xml:space="preserve">ir </w:t>
            </w:r>
            <w:r w:rsidR="00356ECB">
              <w:rPr>
                <w:rFonts w:ascii="Times New Roman" w:hAnsi="Times New Roman"/>
                <w:sz w:val="24"/>
                <w:szCs w:val="24"/>
              </w:rPr>
              <w:t>jāno</w:t>
            </w:r>
            <w:r w:rsidR="008B6C9F" w:rsidRPr="00F6602E">
              <w:rPr>
                <w:rFonts w:ascii="Times New Roman" w:hAnsi="Times New Roman"/>
                <w:sz w:val="24"/>
                <w:szCs w:val="24"/>
              </w:rPr>
              <w:t>ņem</w:t>
            </w:r>
            <w:r w:rsidR="00461DFB">
              <w:rPr>
                <w:rFonts w:ascii="Times New Roman" w:hAnsi="Times New Roman"/>
                <w:sz w:val="24"/>
                <w:szCs w:val="24"/>
              </w:rPr>
              <w:t>:</w:t>
            </w:r>
          </w:p>
          <w:p w14:paraId="1A67E023" w14:textId="4F25079A" w:rsidR="00F6602E" w:rsidRPr="00F6602E" w:rsidRDefault="00F6602E" w:rsidP="00F6602E">
            <w:pPr>
              <w:pStyle w:val="Sarakstarindkopa"/>
              <w:spacing w:after="0" w:line="240" w:lineRule="auto"/>
              <w:ind w:left="0"/>
              <w:jc w:val="both"/>
              <w:rPr>
                <w:rFonts w:ascii="Times New Roman" w:hAnsi="Times New Roman"/>
                <w:sz w:val="24"/>
                <w:szCs w:val="24"/>
              </w:rPr>
            </w:pPr>
            <w:r w:rsidRPr="00F6602E">
              <w:rPr>
                <w:rFonts w:ascii="Times New Roman" w:hAnsi="Times New Roman"/>
                <w:sz w:val="24"/>
                <w:szCs w:val="24"/>
              </w:rPr>
              <w:t>1)</w:t>
            </w:r>
            <w:r w:rsidR="008B6C9F" w:rsidRPr="00F6602E">
              <w:rPr>
                <w:rFonts w:ascii="Times New Roman" w:hAnsi="Times New Roman"/>
                <w:sz w:val="24"/>
                <w:szCs w:val="24"/>
              </w:rPr>
              <w:t xml:space="preserve"> ārpuskārtas kontroles paraug</w:t>
            </w:r>
            <w:r w:rsidR="007B1604">
              <w:rPr>
                <w:rFonts w:ascii="Times New Roman" w:hAnsi="Times New Roman"/>
                <w:sz w:val="24"/>
                <w:szCs w:val="24"/>
              </w:rPr>
              <w:t>i</w:t>
            </w:r>
            <w:r w:rsidR="008B6C9F" w:rsidRPr="00F6602E">
              <w:rPr>
                <w:rFonts w:ascii="Times New Roman" w:hAnsi="Times New Roman"/>
                <w:sz w:val="24"/>
                <w:szCs w:val="24"/>
              </w:rPr>
              <w:t xml:space="preserve"> (</w:t>
            </w:r>
            <w:r w:rsidR="00715788" w:rsidRPr="00F6602E">
              <w:rPr>
                <w:rFonts w:ascii="Times New Roman" w:hAnsi="Times New Roman"/>
                <w:sz w:val="24"/>
                <w:szCs w:val="24"/>
              </w:rPr>
              <w:t xml:space="preserve">augšējo elpošanas ceļu </w:t>
            </w:r>
            <w:proofErr w:type="spellStart"/>
            <w:r w:rsidR="00715788" w:rsidRPr="00F6602E">
              <w:rPr>
                <w:rFonts w:ascii="Times New Roman" w:hAnsi="Times New Roman"/>
                <w:sz w:val="24"/>
                <w:szCs w:val="24"/>
              </w:rPr>
              <w:t>svāb</w:t>
            </w:r>
            <w:r w:rsidR="007B1604">
              <w:rPr>
                <w:rFonts w:ascii="Times New Roman" w:hAnsi="Times New Roman"/>
                <w:sz w:val="24"/>
                <w:szCs w:val="24"/>
              </w:rPr>
              <w:t>i</w:t>
            </w:r>
            <w:proofErr w:type="spellEnd"/>
            <w:r w:rsidR="00715788" w:rsidRPr="00F6602E">
              <w:rPr>
                <w:rFonts w:ascii="Times New Roman" w:hAnsi="Times New Roman"/>
                <w:sz w:val="24"/>
                <w:szCs w:val="24"/>
              </w:rPr>
              <w:t>, rektāl</w:t>
            </w:r>
            <w:r w:rsidR="007B1604">
              <w:rPr>
                <w:rFonts w:ascii="Times New Roman" w:hAnsi="Times New Roman"/>
                <w:sz w:val="24"/>
                <w:szCs w:val="24"/>
              </w:rPr>
              <w:t>ie</w:t>
            </w:r>
            <w:r w:rsidR="00715788" w:rsidRPr="00F6602E">
              <w:rPr>
                <w:rFonts w:ascii="Times New Roman" w:hAnsi="Times New Roman"/>
                <w:sz w:val="24"/>
                <w:szCs w:val="24"/>
              </w:rPr>
              <w:t xml:space="preserve"> </w:t>
            </w:r>
            <w:proofErr w:type="spellStart"/>
            <w:r w:rsidR="00715788" w:rsidRPr="00F6602E">
              <w:rPr>
                <w:rFonts w:ascii="Times New Roman" w:hAnsi="Times New Roman"/>
                <w:sz w:val="24"/>
                <w:szCs w:val="24"/>
              </w:rPr>
              <w:t>svāb</w:t>
            </w:r>
            <w:r w:rsidR="007B1604">
              <w:rPr>
                <w:rFonts w:ascii="Times New Roman" w:hAnsi="Times New Roman"/>
                <w:sz w:val="24"/>
                <w:szCs w:val="24"/>
              </w:rPr>
              <w:t>i</w:t>
            </w:r>
            <w:proofErr w:type="spellEnd"/>
            <w:r w:rsidR="00715788" w:rsidRPr="00F6602E">
              <w:rPr>
                <w:rFonts w:ascii="Times New Roman" w:hAnsi="Times New Roman"/>
                <w:sz w:val="24"/>
                <w:szCs w:val="24"/>
              </w:rPr>
              <w:t>, līķ</w:t>
            </w:r>
            <w:r w:rsidR="00D7774E" w:rsidRPr="00F6602E">
              <w:rPr>
                <w:rFonts w:ascii="Times New Roman" w:hAnsi="Times New Roman"/>
                <w:sz w:val="24"/>
                <w:szCs w:val="24"/>
              </w:rPr>
              <w:t>u paraug</w:t>
            </w:r>
            <w:r w:rsidR="007B1604">
              <w:rPr>
                <w:rFonts w:ascii="Times New Roman" w:hAnsi="Times New Roman"/>
                <w:sz w:val="24"/>
                <w:szCs w:val="24"/>
              </w:rPr>
              <w:t>i</w:t>
            </w:r>
            <w:r w:rsidRPr="00F6602E">
              <w:rPr>
                <w:rFonts w:ascii="Times New Roman" w:hAnsi="Times New Roman"/>
                <w:sz w:val="24"/>
                <w:szCs w:val="24"/>
              </w:rPr>
              <w:t xml:space="preserve">) pēc tam, kad saņemta informācija par </w:t>
            </w:r>
            <w:proofErr w:type="spellStart"/>
            <w:r w:rsidRPr="00F6602E">
              <w:rPr>
                <w:rFonts w:ascii="Times New Roman" w:hAnsi="Times New Roman"/>
                <w:sz w:val="24"/>
                <w:szCs w:val="24"/>
              </w:rPr>
              <w:t>Covid-19</w:t>
            </w:r>
            <w:proofErr w:type="spellEnd"/>
            <w:r w:rsidRPr="00F6602E">
              <w:rPr>
                <w:rFonts w:ascii="Times New Roman" w:hAnsi="Times New Roman"/>
                <w:sz w:val="24"/>
                <w:szCs w:val="24"/>
              </w:rPr>
              <w:t xml:space="preserve"> infekcijas aizdomu gadījumu dzīvniekam vai arī apstiprināta </w:t>
            </w:r>
            <w:proofErr w:type="spellStart"/>
            <w:r w:rsidRPr="00F6602E">
              <w:rPr>
                <w:rFonts w:ascii="Times New Roman" w:hAnsi="Times New Roman"/>
                <w:sz w:val="24"/>
                <w:szCs w:val="24"/>
              </w:rPr>
              <w:t>Covid-19</w:t>
            </w:r>
            <w:proofErr w:type="spellEnd"/>
            <w:r w:rsidRPr="00F6602E">
              <w:rPr>
                <w:rFonts w:ascii="Times New Roman" w:hAnsi="Times New Roman"/>
                <w:sz w:val="24"/>
                <w:szCs w:val="24"/>
              </w:rPr>
              <w:t xml:space="preserve"> infekcija cilvēkam;</w:t>
            </w:r>
          </w:p>
          <w:p w14:paraId="7684D5D5" w14:textId="42040313" w:rsidR="00F6602E" w:rsidRPr="00F6602E" w:rsidRDefault="00F6602E" w:rsidP="00F30098">
            <w:pPr>
              <w:pStyle w:val="Sarakstarindkopa"/>
              <w:spacing w:after="0" w:line="240" w:lineRule="auto"/>
              <w:ind w:left="0"/>
              <w:jc w:val="both"/>
              <w:rPr>
                <w:rFonts w:ascii="Times New Roman" w:hAnsi="Times New Roman"/>
                <w:sz w:val="24"/>
                <w:szCs w:val="24"/>
              </w:rPr>
            </w:pPr>
            <w:r w:rsidRPr="00F6602E">
              <w:rPr>
                <w:rFonts w:ascii="Times New Roman" w:hAnsi="Times New Roman"/>
                <w:sz w:val="24"/>
                <w:szCs w:val="24"/>
              </w:rPr>
              <w:t>2) epidemioloģiskās izmeklēšanas paraug</w:t>
            </w:r>
            <w:r w:rsidR="007B1604">
              <w:rPr>
                <w:rFonts w:ascii="Times New Roman" w:hAnsi="Times New Roman"/>
                <w:sz w:val="24"/>
                <w:szCs w:val="24"/>
              </w:rPr>
              <w:t>i</w:t>
            </w:r>
            <w:r w:rsidRPr="00F6602E">
              <w:rPr>
                <w:rFonts w:ascii="Times New Roman" w:hAnsi="Times New Roman"/>
                <w:sz w:val="24"/>
                <w:szCs w:val="24"/>
              </w:rPr>
              <w:t xml:space="preserve"> (</w:t>
            </w:r>
            <w:r w:rsidR="00715788" w:rsidRPr="00F6602E">
              <w:rPr>
                <w:rFonts w:ascii="Times New Roman" w:hAnsi="Times New Roman"/>
                <w:sz w:val="24"/>
                <w:szCs w:val="24"/>
              </w:rPr>
              <w:t>asins paraug</w:t>
            </w:r>
            <w:r w:rsidR="007B1604">
              <w:rPr>
                <w:rFonts w:ascii="Times New Roman" w:hAnsi="Times New Roman"/>
                <w:sz w:val="24"/>
                <w:szCs w:val="24"/>
              </w:rPr>
              <w:t>i</w:t>
            </w:r>
            <w:r w:rsidRPr="00F6602E">
              <w:rPr>
                <w:rFonts w:ascii="Times New Roman" w:hAnsi="Times New Roman"/>
                <w:sz w:val="24"/>
                <w:szCs w:val="24"/>
              </w:rPr>
              <w:t xml:space="preserve">) pēc tam, kad saņemts līķa parauga laboratorisko izmeklējumu rezultāts par konstatēto </w:t>
            </w:r>
            <w:proofErr w:type="spellStart"/>
            <w:r w:rsidRPr="00F6602E">
              <w:rPr>
                <w:rFonts w:ascii="Times New Roman" w:hAnsi="Times New Roman"/>
                <w:sz w:val="24"/>
                <w:szCs w:val="24"/>
              </w:rPr>
              <w:t>Covid-19</w:t>
            </w:r>
            <w:proofErr w:type="spellEnd"/>
            <w:r w:rsidRPr="00F6602E">
              <w:rPr>
                <w:rFonts w:ascii="Times New Roman" w:hAnsi="Times New Roman"/>
                <w:sz w:val="24"/>
                <w:szCs w:val="24"/>
              </w:rPr>
              <w:t xml:space="preserve"> infekcijas ierosinātāju (</w:t>
            </w:r>
            <w:r w:rsidRPr="00F6602E">
              <w:rPr>
                <w:rFonts w:ascii="Times New Roman" w:eastAsia="Times New Roman" w:hAnsi="Times New Roman"/>
                <w:bCs/>
                <w:sz w:val="24"/>
                <w:szCs w:val="24"/>
              </w:rPr>
              <w:t xml:space="preserve">konstatēta </w:t>
            </w:r>
            <w:proofErr w:type="spellStart"/>
            <w:r w:rsidRPr="00F6602E">
              <w:rPr>
                <w:rFonts w:ascii="Times New Roman" w:eastAsia="Times New Roman" w:hAnsi="Times New Roman"/>
                <w:bCs/>
                <w:sz w:val="24"/>
                <w:szCs w:val="24"/>
              </w:rPr>
              <w:t>Covid-19</w:t>
            </w:r>
            <w:proofErr w:type="spellEnd"/>
            <w:r w:rsidRPr="00F6602E">
              <w:rPr>
                <w:rFonts w:ascii="Times New Roman" w:eastAsia="Times New Roman" w:hAnsi="Times New Roman"/>
                <w:bCs/>
                <w:sz w:val="24"/>
                <w:szCs w:val="24"/>
              </w:rPr>
              <w:t xml:space="preserve"> infekcijas ierosinātāja SARS-</w:t>
            </w:r>
            <w:proofErr w:type="spellStart"/>
            <w:r w:rsidRPr="00F6602E">
              <w:rPr>
                <w:rFonts w:ascii="Times New Roman" w:eastAsia="Times New Roman" w:hAnsi="Times New Roman"/>
                <w:bCs/>
                <w:sz w:val="24"/>
                <w:szCs w:val="24"/>
              </w:rPr>
              <w:t>CoV-2</w:t>
            </w:r>
            <w:proofErr w:type="spellEnd"/>
            <w:r w:rsidRPr="00F6602E">
              <w:rPr>
                <w:rFonts w:ascii="Times New Roman" w:eastAsia="Times New Roman" w:hAnsi="Times New Roman"/>
                <w:bCs/>
                <w:sz w:val="24"/>
                <w:szCs w:val="24"/>
              </w:rPr>
              <w:t xml:space="preserve"> vīrusa specifiskā nukleīnskābe)</w:t>
            </w:r>
            <w:r w:rsidR="007B1604">
              <w:rPr>
                <w:rFonts w:ascii="Times New Roman" w:eastAsia="Times New Roman" w:hAnsi="Times New Roman"/>
                <w:bCs/>
                <w:sz w:val="24"/>
                <w:szCs w:val="24"/>
              </w:rPr>
              <w:t xml:space="preserve"> </w:t>
            </w:r>
            <w:r w:rsidRPr="00F6602E">
              <w:rPr>
                <w:rFonts w:ascii="Times New Roman" w:eastAsia="Times New Roman" w:hAnsi="Times New Roman"/>
                <w:bCs/>
                <w:sz w:val="24"/>
                <w:szCs w:val="24"/>
              </w:rPr>
              <w:t xml:space="preserve"> vai arī </w:t>
            </w:r>
            <w:r w:rsidRPr="00F6602E">
              <w:rPr>
                <w:rFonts w:ascii="Times New Roman" w:hAnsi="Times New Roman"/>
                <w:sz w:val="24"/>
                <w:szCs w:val="24"/>
              </w:rPr>
              <w:t xml:space="preserve">apstiprināta </w:t>
            </w:r>
            <w:proofErr w:type="spellStart"/>
            <w:r w:rsidRPr="00F6602E">
              <w:rPr>
                <w:rFonts w:ascii="Times New Roman" w:hAnsi="Times New Roman"/>
                <w:sz w:val="24"/>
                <w:szCs w:val="24"/>
              </w:rPr>
              <w:t>Covid-19</w:t>
            </w:r>
            <w:proofErr w:type="spellEnd"/>
            <w:r w:rsidRPr="00F6602E">
              <w:rPr>
                <w:rFonts w:ascii="Times New Roman" w:hAnsi="Times New Roman"/>
                <w:sz w:val="24"/>
                <w:szCs w:val="24"/>
              </w:rPr>
              <w:t xml:space="preserve"> infekcija dzīvniekam;</w:t>
            </w:r>
          </w:p>
          <w:p w14:paraId="59EBC16A" w14:textId="2EF6CF70" w:rsidR="00F6602E" w:rsidRPr="00F6602E" w:rsidRDefault="00F6602E" w:rsidP="00F30098">
            <w:pPr>
              <w:pStyle w:val="Sarakstarindkopa"/>
              <w:spacing w:after="0" w:line="240" w:lineRule="auto"/>
              <w:ind w:left="0"/>
              <w:jc w:val="both"/>
              <w:rPr>
                <w:rFonts w:ascii="Times New Roman" w:eastAsia="Times New Roman" w:hAnsi="Times New Roman"/>
                <w:sz w:val="24"/>
                <w:szCs w:val="24"/>
              </w:rPr>
            </w:pPr>
            <w:r w:rsidRPr="00F6602E">
              <w:rPr>
                <w:rFonts w:ascii="Times New Roman" w:hAnsi="Times New Roman"/>
                <w:sz w:val="24"/>
                <w:szCs w:val="24"/>
              </w:rPr>
              <w:t xml:space="preserve">3) </w:t>
            </w:r>
            <w:bookmarkStart w:id="0" w:name="_Hlk61862064"/>
            <w:proofErr w:type="spellStart"/>
            <w:r w:rsidRPr="00F6602E">
              <w:rPr>
                <w:rFonts w:ascii="Times New Roman" w:hAnsi="Times New Roman"/>
                <w:sz w:val="24"/>
                <w:szCs w:val="24"/>
              </w:rPr>
              <w:t>pēc</w:t>
            </w:r>
            <w:r w:rsidR="00715788" w:rsidRPr="00F6602E">
              <w:rPr>
                <w:rFonts w:ascii="Times New Roman" w:eastAsia="Times New Roman" w:hAnsi="Times New Roman"/>
                <w:sz w:val="24"/>
                <w:szCs w:val="24"/>
              </w:rPr>
              <w:t>dezinfekcijas</w:t>
            </w:r>
            <w:proofErr w:type="spellEnd"/>
            <w:r w:rsidRPr="00F6602E">
              <w:rPr>
                <w:rFonts w:ascii="Times New Roman" w:eastAsia="Times New Roman" w:hAnsi="Times New Roman"/>
                <w:sz w:val="24"/>
                <w:szCs w:val="24"/>
              </w:rPr>
              <w:t xml:space="preserve"> kontroles paraug</w:t>
            </w:r>
            <w:r w:rsidR="007B1604">
              <w:rPr>
                <w:rFonts w:ascii="Times New Roman" w:eastAsia="Times New Roman" w:hAnsi="Times New Roman"/>
                <w:sz w:val="24"/>
                <w:szCs w:val="24"/>
              </w:rPr>
              <w:t>i</w:t>
            </w:r>
            <w:bookmarkEnd w:id="0"/>
            <w:r w:rsidRPr="00F6602E">
              <w:rPr>
                <w:rFonts w:ascii="Times New Roman" w:eastAsia="Times New Roman" w:hAnsi="Times New Roman"/>
                <w:sz w:val="24"/>
                <w:szCs w:val="24"/>
              </w:rPr>
              <w:t>;</w:t>
            </w:r>
          </w:p>
          <w:p w14:paraId="23DF820A" w14:textId="4D80C5DE" w:rsidR="008B6C9F" w:rsidRPr="00715788" w:rsidRDefault="00F6602E" w:rsidP="00F30098">
            <w:pPr>
              <w:pStyle w:val="Sarakstarindkopa"/>
              <w:spacing w:after="0" w:line="240" w:lineRule="auto"/>
              <w:ind w:left="0"/>
              <w:jc w:val="both"/>
              <w:rPr>
                <w:rFonts w:ascii="Times New Roman" w:hAnsi="Times New Roman"/>
                <w:sz w:val="24"/>
                <w:szCs w:val="24"/>
              </w:rPr>
            </w:pPr>
            <w:r w:rsidRPr="00871F3A">
              <w:rPr>
                <w:rFonts w:ascii="Times New Roman" w:eastAsia="Times New Roman" w:hAnsi="Times New Roman"/>
                <w:sz w:val="24"/>
                <w:szCs w:val="24"/>
              </w:rPr>
              <w:t>4)</w:t>
            </w:r>
            <w:r w:rsidR="00715788" w:rsidRPr="00871F3A">
              <w:rPr>
                <w:rFonts w:ascii="Times New Roman" w:eastAsia="Times New Roman" w:hAnsi="Times New Roman"/>
                <w:sz w:val="24"/>
                <w:szCs w:val="24"/>
              </w:rPr>
              <w:t xml:space="preserve"> kažokādu kontrole</w:t>
            </w:r>
            <w:r w:rsidRPr="00871F3A">
              <w:rPr>
                <w:rFonts w:ascii="Times New Roman" w:eastAsia="Times New Roman" w:hAnsi="Times New Roman"/>
                <w:sz w:val="24"/>
                <w:szCs w:val="24"/>
              </w:rPr>
              <w:t>s paraug</w:t>
            </w:r>
            <w:r w:rsidR="007B1604">
              <w:rPr>
                <w:rFonts w:ascii="Times New Roman" w:eastAsia="Times New Roman" w:hAnsi="Times New Roman"/>
                <w:sz w:val="24"/>
                <w:szCs w:val="24"/>
              </w:rPr>
              <w:t>i</w:t>
            </w:r>
            <w:r w:rsidRPr="00871F3A">
              <w:rPr>
                <w:rFonts w:ascii="Times New Roman" w:eastAsia="Times New Roman" w:hAnsi="Times New Roman"/>
                <w:i/>
                <w:iCs/>
                <w:sz w:val="24"/>
                <w:szCs w:val="24"/>
              </w:rPr>
              <w:t>.</w:t>
            </w:r>
          </w:p>
          <w:p w14:paraId="1BD9FC6A" w14:textId="07B6278B" w:rsidR="003E46F6" w:rsidRPr="00582B36" w:rsidRDefault="00715788" w:rsidP="00582B36">
            <w:pPr>
              <w:pStyle w:val="Sarakstarindkopa"/>
              <w:spacing w:after="0" w:line="240" w:lineRule="auto"/>
              <w:ind w:left="0"/>
              <w:jc w:val="both"/>
              <w:rPr>
                <w:rFonts w:ascii="Times New Roman" w:hAnsi="Times New Roman" w:cs="Times New Roman"/>
                <w:sz w:val="24"/>
                <w:szCs w:val="24"/>
              </w:rPr>
            </w:pPr>
            <w:r w:rsidRPr="00715788">
              <w:rPr>
                <w:rFonts w:ascii="Times New Roman" w:hAnsi="Times New Roman" w:cs="Times New Roman"/>
                <w:sz w:val="24"/>
                <w:szCs w:val="24"/>
              </w:rPr>
              <w:t>Tād</w:t>
            </w:r>
            <w:r w:rsidR="007B1604">
              <w:rPr>
                <w:rFonts w:ascii="Times New Roman" w:hAnsi="Times New Roman" w:cs="Times New Roman"/>
                <w:sz w:val="24"/>
                <w:szCs w:val="24"/>
              </w:rPr>
              <w:t>ē</w:t>
            </w:r>
            <w:r w:rsidRPr="00715788">
              <w:rPr>
                <w:rFonts w:ascii="Times New Roman" w:hAnsi="Times New Roman" w:cs="Times New Roman"/>
                <w:sz w:val="24"/>
                <w:szCs w:val="24"/>
              </w:rPr>
              <w:t>jādi</w:t>
            </w:r>
            <w:r w:rsidR="003E46F6" w:rsidRPr="00715788">
              <w:rPr>
                <w:rFonts w:ascii="Times New Roman" w:hAnsi="Times New Roman" w:cs="Times New Roman"/>
                <w:sz w:val="24"/>
                <w:szCs w:val="24"/>
              </w:rPr>
              <w:t xml:space="preserve">, lai valsts varētu pilnvērtīgāk ierobežot </w:t>
            </w:r>
            <w:proofErr w:type="spellStart"/>
            <w:r w:rsidR="003E46F6" w:rsidRPr="00715788">
              <w:rPr>
                <w:rFonts w:ascii="Times New Roman" w:hAnsi="Times New Roman" w:cs="Times New Roman"/>
                <w:sz w:val="24"/>
                <w:szCs w:val="24"/>
              </w:rPr>
              <w:t>Covid-19</w:t>
            </w:r>
            <w:proofErr w:type="spellEnd"/>
            <w:r w:rsidR="003E46F6" w:rsidRPr="00715788">
              <w:rPr>
                <w:rFonts w:ascii="Times New Roman" w:hAnsi="Times New Roman" w:cs="Times New Roman"/>
                <w:sz w:val="24"/>
                <w:szCs w:val="24"/>
              </w:rPr>
              <w:t xml:space="preserve"> izplatību, noteikum</w:t>
            </w:r>
            <w:r w:rsidR="009759AC" w:rsidRPr="00715788">
              <w:rPr>
                <w:rFonts w:ascii="Times New Roman" w:hAnsi="Times New Roman" w:cs="Times New Roman"/>
                <w:sz w:val="24"/>
                <w:szCs w:val="24"/>
              </w:rPr>
              <w:t>os Nr.</w:t>
            </w:r>
            <w:r w:rsidR="00C7307F" w:rsidRPr="00715788">
              <w:rPr>
                <w:rFonts w:ascii="Times New Roman" w:hAnsi="Times New Roman" w:cs="Times New Roman"/>
                <w:sz w:val="24"/>
                <w:szCs w:val="24"/>
              </w:rPr>
              <w:t> </w:t>
            </w:r>
            <w:r w:rsidR="009759AC" w:rsidRPr="00715788">
              <w:rPr>
                <w:rFonts w:ascii="Times New Roman" w:hAnsi="Times New Roman" w:cs="Times New Roman"/>
                <w:sz w:val="24"/>
                <w:szCs w:val="24"/>
              </w:rPr>
              <w:t>360</w:t>
            </w:r>
            <w:r w:rsidR="003E46F6" w:rsidRPr="00715788">
              <w:rPr>
                <w:rFonts w:ascii="Times New Roman" w:hAnsi="Times New Roman" w:cs="Times New Roman"/>
                <w:sz w:val="24"/>
                <w:szCs w:val="24"/>
              </w:rPr>
              <w:t xml:space="preserve"> ir jānosaka ties</w:t>
            </w:r>
            <w:r w:rsidR="00356ECB">
              <w:rPr>
                <w:rFonts w:ascii="Times New Roman" w:hAnsi="Times New Roman" w:cs="Times New Roman"/>
                <w:sz w:val="24"/>
                <w:szCs w:val="24"/>
              </w:rPr>
              <w:t>isks</w:t>
            </w:r>
            <w:r w:rsidR="003E46F6" w:rsidRPr="00715788">
              <w:rPr>
                <w:rFonts w:ascii="Times New Roman" w:hAnsi="Times New Roman" w:cs="Times New Roman"/>
                <w:sz w:val="24"/>
                <w:szCs w:val="24"/>
              </w:rPr>
              <w:t xml:space="preserve"> pamats </w:t>
            </w:r>
            <w:r w:rsidR="007E245E">
              <w:rPr>
                <w:rFonts w:ascii="Times New Roman" w:hAnsi="Times New Roman" w:cs="Times New Roman"/>
                <w:sz w:val="24"/>
                <w:szCs w:val="24"/>
              </w:rPr>
              <w:t>PVD</w:t>
            </w:r>
            <w:r w:rsidR="003E46F6" w:rsidRPr="00375100">
              <w:rPr>
                <w:rFonts w:ascii="Times New Roman" w:hAnsi="Times New Roman" w:cs="Times New Roman"/>
                <w:sz w:val="24"/>
                <w:szCs w:val="24"/>
              </w:rPr>
              <w:t xml:space="preserve"> uzraudzīt </w:t>
            </w:r>
            <w:r w:rsidR="007B1604">
              <w:rPr>
                <w:rFonts w:ascii="Times New Roman" w:hAnsi="Times New Roman" w:cs="Times New Roman"/>
                <w:sz w:val="24"/>
                <w:szCs w:val="24"/>
              </w:rPr>
              <w:t xml:space="preserve">to, </w:t>
            </w:r>
            <w:r w:rsidR="003E46F6" w:rsidRPr="00375100">
              <w:rPr>
                <w:rFonts w:ascii="Times New Roman" w:hAnsi="Times New Roman" w:cs="Times New Roman"/>
                <w:sz w:val="24"/>
                <w:szCs w:val="24"/>
              </w:rPr>
              <w:t xml:space="preserve">vai tiek ievēroti biodrošības pasākumi </w:t>
            </w:r>
            <w:r w:rsidR="00C7307F">
              <w:rPr>
                <w:rFonts w:ascii="Times New Roman" w:hAnsi="Times New Roman" w:cs="Times New Roman"/>
                <w:sz w:val="24"/>
                <w:szCs w:val="24"/>
              </w:rPr>
              <w:t>dzīvnieku</w:t>
            </w:r>
            <w:r w:rsidR="003E46F6" w:rsidRPr="00375100">
              <w:rPr>
                <w:rFonts w:ascii="Times New Roman" w:hAnsi="Times New Roman" w:cs="Times New Roman"/>
                <w:sz w:val="24"/>
                <w:szCs w:val="24"/>
              </w:rPr>
              <w:t xml:space="preserve"> novietnē</w:t>
            </w:r>
            <w:r w:rsidR="00AB7CA3" w:rsidRPr="00375100">
              <w:rPr>
                <w:rFonts w:ascii="Times New Roman" w:hAnsi="Times New Roman" w:cs="Times New Roman"/>
                <w:sz w:val="24"/>
                <w:szCs w:val="24"/>
              </w:rPr>
              <w:t xml:space="preserve">, </w:t>
            </w:r>
            <w:r w:rsidR="007B1604">
              <w:rPr>
                <w:rFonts w:ascii="Times New Roman" w:hAnsi="Times New Roman" w:cs="Times New Roman"/>
                <w:sz w:val="24"/>
                <w:szCs w:val="24"/>
              </w:rPr>
              <w:t xml:space="preserve">kā arī </w:t>
            </w:r>
            <w:r w:rsidR="00AB7CA3" w:rsidRPr="00375100">
              <w:rPr>
                <w:rFonts w:ascii="Times New Roman" w:hAnsi="Times New Roman" w:cs="Times New Roman"/>
                <w:sz w:val="24"/>
                <w:szCs w:val="24"/>
              </w:rPr>
              <w:t xml:space="preserve">prasības saistībā ar </w:t>
            </w:r>
            <w:r w:rsidR="00C7307F">
              <w:rPr>
                <w:rFonts w:ascii="Times New Roman" w:hAnsi="Times New Roman" w:cs="Times New Roman"/>
                <w:sz w:val="24"/>
                <w:szCs w:val="24"/>
              </w:rPr>
              <w:t>līķa paraugu</w:t>
            </w:r>
            <w:r w:rsidR="00B95975" w:rsidRPr="00375100">
              <w:rPr>
                <w:rFonts w:ascii="Times New Roman" w:hAnsi="Times New Roman" w:cs="Times New Roman"/>
                <w:sz w:val="24"/>
                <w:szCs w:val="24"/>
              </w:rPr>
              <w:t xml:space="preserve"> vai </w:t>
            </w:r>
            <w:r w:rsidR="00B95975" w:rsidRPr="00C7307F">
              <w:rPr>
                <w:rFonts w:ascii="Times New Roman" w:hAnsi="Times New Roman" w:cs="Times New Roman"/>
                <w:sz w:val="24"/>
                <w:szCs w:val="24"/>
              </w:rPr>
              <w:t>ārpuskārtas kontroles paraugu ņemšanu laboratoriskai izmeklēšanai no</w:t>
            </w:r>
            <w:r w:rsidR="00C7307F" w:rsidRPr="00C7307F">
              <w:rPr>
                <w:rFonts w:ascii="Times New Roman" w:hAnsi="Times New Roman" w:cs="Times New Roman"/>
                <w:sz w:val="24"/>
                <w:szCs w:val="24"/>
              </w:rPr>
              <w:t xml:space="preserve"> dzīvnieku</w:t>
            </w:r>
            <w:r w:rsidR="00B95975" w:rsidRPr="00C7307F">
              <w:rPr>
                <w:rFonts w:ascii="Times New Roman" w:hAnsi="Times New Roman" w:cs="Times New Roman"/>
                <w:sz w:val="24"/>
                <w:szCs w:val="24"/>
              </w:rPr>
              <w:t xml:space="preserve"> novietnēm </w:t>
            </w:r>
            <w:r w:rsidR="00AB7CA3" w:rsidRPr="00C7307F">
              <w:rPr>
                <w:rFonts w:ascii="Times New Roman" w:hAnsi="Times New Roman" w:cs="Times New Roman"/>
                <w:sz w:val="24"/>
                <w:szCs w:val="24"/>
              </w:rPr>
              <w:t>un nosūtīšanu uz institūt</w:t>
            </w:r>
            <w:r w:rsidR="007E245E">
              <w:rPr>
                <w:rFonts w:ascii="Times New Roman" w:hAnsi="Times New Roman" w:cs="Times New Roman"/>
                <w:sz w:val="24"/>
                <w:szCs w:val="24"/>
              </w:rPr>
              <w:t>u</w:t>
            </w:r>
            <w:r w:rsidR="00AB7CA3" w:rsidRPr="00C7307F">
              <w:rPr>
                <w:rFonts w:ascii="Times New Roman" w:hAnsi="Times New Roman" w:cs="Times New Roman"/>
                <w:sz w:val="24"/>
                <w:szCs w:val="24"/>
              </w:rPr>
              <w:t xml:space="preserve"> BIOR</w:t>
            </w:r>
            <w:r w:rsidR="007B1604">
              <w:rPr>
                <w:rFonts w:ascii="Times New Roman" w:hAnsi="Times New Roman" w:cs="Times New Roman"/>
                <w:sz w:val="24"/>
                <w:szCs w:val="24"/>
              </w:rPr>
              <w:t>,</w:t>
            </w:r>
            <w:r w:rsidR="005E176C" w:rsidRPr="00C7307F">
              <w:rPr>
                <w:rFonts w:ascii="Times New Roman" w:hAnsi="Times New Roman" w:cs="Times New Roman"/>
                <w:sz w:val="24"/>
                <w:szCs w:val="24"/>
              </w:rPr>
              <w:t xml:space="preserve"> par savstarpēju </w:t>
            </w:r>
            <w:r w:rsidR="00AB7CA3" w:rsidRPr="00C7307F">
              <w:rPr>
                <w:rFonts w:ascii="Times New Roman" w:hAnsi="Times New Roman" w:cs="Times New Roman"/>
                <w:sz w:val="24"/>
                <w:szCs w:val="24"/>
              </w:rPr>
              <w:t xml:space="preserve">sadarbību ar Slimību </w:t>
            </w:r>
            <w:r w:rsidR="00AB7CA3" w:rsidRPr="00582B36">
              <w:rPr>
                <w:rFonts w:ascii="Times New Roman" w:hAnsi="Times New Roman" w:cs="Times New Roman"/>
                <w:sz w:val="24"/>
                <w:szCs w:val="24"/>
              </w:rPr>
              <w:t>profilakses un kontroles centru</w:t>
            </w:r>
            <w:r w:rsidR="00921CA6" w:rsidRPr="00582B36">
              <w:rPr>
                <w:rFonts w:ascii="Times New Roman" w:hAnsi="Times New Roman" w:cs="Times New Roman"/>
                <w:sz w:val="24"/>
                <w:szCs w:val="24"/>
              </w:rPr>
              <w:t xml:space="preserve"> un par rīcību, ja </w:t>
            </w:r>
            <w:proofErr w:type="spellStart"/>
            <w:r w:rsidR="00921CA6" w:rsidRPr="00582B36">
              <w:rPr>
                <w:rFonts w:ascii="Times New Roman" w:hAnsi="Times New Roman" w:cs="Times New Roman"/>
                <w:sz w:val="24"/>
                <w:szCs w:val="24"/>
              </w:rPr>
              <w:t>Covid-19</w:t>
            </w:r>
            <w:proofErr w:type="spellEnd"/>
            <w:r w:rsidR="00921CA6" w:rsidRPr="00582B36">
              <w:rPr>
                <w:rFonts w:ascii="Times New Roman" w:hAnsi="Times New Roman" w:cs="Times New Roman"/>
                <w:sz w:val="24"/>
                <w:szCs w:val="24"/>
              </w:rPr>
              <w:t xml:space="preserve"> infekcija tiek apstiprināta personai vai dzīvniekam.</w:t>
            </w:r>
          </w:p>
          <w:p w14:paraId="16E48AEB" w14:textId="26F87A53" w:rsidR="00582B36" w:rsidRPr="00D12037" w:rsidRDefault="007B1604" w:rsidP="00582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Š</w:t>
            </w:r>
            <w:r w:rsidRPr="00D12037">
              <w:rPr>
                <w:rFonts w:ascii="Times New Roman" w:hAnsi="Times New Roman" w:cs="Times New Roman"/>
                <w:sz w:val="24"/>
                <w:szCs w:val="24"/>
              </w:rPr>
              <w:t xml:space="preserve">ai anotācijai </w:t>
            </w:r>
            <w:r w:rsidR="00582B36" w:rsidRPr="00D12037">
              <w:rPr>
                <w:rFonts w:ascii="Times New Roman" w:hAnsi="Times New Roman" w:cs="Times New Roman"/>
                <w:sz w:val="24"/>
                <w:szCs w:val="24"/>
              </w:rPr>
              <w:t xml:space="preserve">ir </w:t>
            </w:r>
            <w:r>
              <w:rPr>
                <w:rFonts w:ascii="Times New Roman" w:hAnsi="Times New Roman" w:cs="Times New Roman"/>
                <w:sz w:val="24"/>
                <w:szCs w:val="24"/>
              </w:rPr>
              <w:t>arī</w:t>
            </w:r>
            <w:r w:rsidR="00A31161" w:rsidRPr="00D12037">
              <w:rPr>
                <w:rFonts w:ascii="Times New Roman" w:hAnsi="Times New Roman" w:cs="Times New Roman"/>
                <w:sz w:val="24"/>
                <w:szCs w:val="24"/>
              </w:rPr>
              <w:t xml:space="preserve"> pievienots </w:t>
            </w:r>
            <w:r w:rsidR="00582B36" w:rsidRPr="00D12037">
              <w:rPr>
                <w:rFonts w:ascii="Times New Roman" w:hAnsi="Times New Roman" w:cs="Times New Roman"/>
                <w:sz w:val="24"/>
                <w:szCs w:val="24"/>
              </w:rPr>
              <w:t>pielikums “</w:t>
            </w:r>
            <w:r w:rsidR="00582B36" w:rsidRPr="00D12037">
              <w:rPr>
                <w:rFonts w:ascii="Times New Roman" w:eastAsia="Times New Roman" w:hAnsi="Times New Roman" w:cs="Times New Roman"/>
                <w:sz w:val="24"/>
                <w:szCs w:val="24"/>
              </w:rPr>
              <w:t xml:space="preserve">Scenāriji rīcībai (dzīvnieku novietnē </w:t>
            </w:r>
            <w:proofErr w:type="spellStart"/>
            <w:r w:rsidR="00582B36" w:rsidRPr="00D12037">
              <w:rPr>
                <w:rFonts w:ascii="Times New Roman" w:eastAsia="Times New Roman" w:hAnsi="Times New Roman" w:cs="Times New Roman"/>
                <w:sz w:val="24"/>
                <w:szCs w:val="24"/>
              </w:rPr>
              <w:t>Covid-19</w:t>
            </w:r>
            <w:proofErr w:type="spellEnd"/>
            <w:r w:rsidR="00582B36" w:rsidRPr="00D12037">
              <w:rPr>
                <w:rFonts w:ascii="Times New Roman" w:eastAsia="Times New Roman" w:hAnsi="Times New Roman" w:cs="Times New Roman"/>
                <w:sz w:val="24"/>
                <w:szCs w:val="24"/>
              </w:rPr>
              <w:t xml:space="preserve"> infekcijas kontrolei un apkarošanai)” (turpmāk – </w:t>
            </w:r>
            <w:r w:rsidR="00EC1F90" w:rsidRPr="00D12037">
              <w:rPr>
                <w:rFonts w:ascii="Times New Roman" w:eastAsia="Times New Roman" w:hAnsi="Times New Roman" w:cs="Times New Roman"/>
                <w:sz w:val="24"/>
                <w:szCs w:val="24"/>
              </w:rPr>
              <w:t>pielikums</w:t>
            </w:r>
            <w:r w:rsidR="00582B36" w:rsidRPr="00D12037">
              <w:rPr>
                <w:rFonts w:ascii="Times New Roman" w:eastAsia="Times New Roman" w:hAnsi="Times New Roman" w:cs="Times New Roman"/>
                <w:sz w:val="24"/>
                <w:szCs w:val="24"/>
              </w:rPr>
              <w:t>)</w:t>
            </w:r>
            <w:r w:rsidR="008431B0">
              <w:rPr>
                <w:rFonts w:ascii="Times New Roman" w:eastAsia="Times New Roman" w:hAnsi="Times New Roman" w:cs="Times New Roman"/>
                <w:sz w:val="24"/>
                <w:szCs w:val="24"/>
              </w:rPr>
              <w:t xml:space="preserve">, </w:t>
            </w:r>
            <w:r w:rsidR="00582B36" w:rsidRPr="00D12037">
              <w:rPr>
                <w:rFonts w:ascii="Times New Roman" w:eastAsia="Times New Roman" w:hAnsi="Times New Roman" w:cs="Times New Roman"/>
                <w:sz w:val="24"/>
                <w:szCs w:val="24"/>
              </w:rPr>
              <w:t>kas nosaka</w:t>
            </w:r>
            <w:r w:rsidR="00891F2C" w:rsidRPr="00D12037">
              <w:rPr>
                <w:rFonts w:ascii="Times New Roman" w:hAnsi="Times New Roman" w:cs="Times New Roman"/>
                <w:sz w:val="24"/>
                <w:szCs w:val="24"/>
              </w:rPr>
              <w:t xml:space="preserve"> rīcīb</w:t>
            </w:r>
            <w:r>
              <w:rPr>
                <w:rFonts w:ascii="Times New Roman" w:hAnsi="Times New Roman" w:cs="Times New Roman"/>
                <w:sz w:val="24"/>
                <w:szCs w:val="24"/>
              </w:rPr>
              <w:t>as</w:t>
            </w:r>
            <w:r w:rsidR="00891F2C" w:rsidRPr="00D12037">
              <w:rPr>
                <w:rFonts w:ascii="Times New Roman" w:hAnsi="Times New Roman" w:cs="Times New Roman"/>
                <w:sz w:val="24"/>
                <w:szCs w:val="24"/>
              </w:rPr>
              <w:t xml:space="preserve"> scenārij</w:t>
            </w:r>
            <w:r w:rsidR="00582B36" w:rsidRPr="00D12037">
              <w:rPr>
                <w:rFonts w:ascii="Times New Roman" w:hAnsi="Times New Roman" w:cs="Times New Roman"/>
                <w:sz w:val="24"/>
                <w:szCs w:val="24"/>
              </w:rPr>
              <w:t xml:space="preserve">us </w:t>
            </w:r>
            <w:proofErr w:type="spellStart"/>
            <w:r w:rsidR="00582B36" w:rsidRPr="00D12037">
              <w:rPr>
                <w:rFonts w:ascii="Times New Roman" w:hAnsi="Times New Roman" w:cs="Times New Roman"/>
                <w:sz w:val="24"/>
                <w:szCs w:val="24"/>
              </w:rPr>
              <w:t>Covid-19</w:t>
            </w:r>
            <w:proofErr w:type="spellEnd"/>
            <w:r w:rsidR="00582B36" w:rsidRPr="00D12037">
              <w:rPr>
                <w:rFonts w:ascii="Times New Roman" w:hAnsi="Times New Roman" w:cs="Times New Roman"/>
                <w:sz w:val="24"/>
                <w:szCs w:val="24"/>
              </w:rPr>
              <w:t xml:space="preserve"> infekcijas</w:t>
            </w:r>
            <w:r w:rsidR="0001178D">
              <w:rPr>
                <w:rFonts w:ascii="Times New Roman" w:hAnsi="Times New Roman" w:cs="Times New Roman"/>
                <w:sz w:val="24"/>
                <w:szCs w:val="24"/>
              </w:rPr>
              <w:t>:</w:t>
            </w:r>
          </w:p>
          <w:p w14:paraId="035A741A" w14:textId="56E58D74" w:rsidR="00582B36" w:rsidRPr="00D12037" w:rsidRDefault="000F143E" w:rsidP="00582B36">
            <w:pPr>
              <w:spacing w:after="0" w:line="240" w:lineRule="auto"/>
              <w:jc w:val="both"/>
              <w:rPr>
                <w:rFonts w:ascii="Times New Roman" w:hAnsi="Times New Roman" w:cs="Times New Roman"/>
                <w:sz w:val="24"/>
                <w:szCs w:val="24"/>
              </w:rPr>
            </w:pPr>
            <w:r w:rsidRPr="00D12037">
              <w:rPr>
                <w:rFonts w:ascii="Times New Roman" w:hAnsi="Times New Roman" w:cs="Times New Roman"/>
                <w:sz w:val="24"/>
                <w:szCs w:val="24"/>
              </w:rPr>
              <w:t>1)</w:t>
            </w:r>
            <w:r w:rsidR="00582B36" w:rsidRPr="00D12037">
              <w:rPr>
                <w:rFonts w:ascii="Times New Roman" w:hAnsi="Times New Roman" w:cs="Times New Roman"/>
                <w:sz w:val="24"/>
                <w:szCs w:val="24"/>
              </w:rPr>
              <w:t xml:space="preserve"> kontroles pasākumu laikā – A scenārijs;</w:t>
            </w:r>
          </w:p>
          <w:p w14:paraId="3B2B7AB6" w14:textId="6B62B560" w:rsidR="00564272" w:rsidRPr="00D12037" w:rsidRDefault="000F143E" w:rsidP="00582B36">
            <w:pPr>
              <w:spacing w:after="0" w:line="240" w:lineRule="auto"/>
              <w:jc w:val="both"/>
              <w:rPr>
                <w:rFonts w:ascii="Times New Roman" w:hAnsi="Times New Roman" w:cs="Times New Roman"/>
                <w:sz w:val="24"/>
                <w:szCs w:val="24"/>
              </w:rPr>
            </w:pPr>
            <w:r w:rsidRPr="00D12037">
              <w:rPr>
                <w:rFonts w:ascii="Times New Roman" w:hAnsi="Times New Roman" w:cs="Times New Roman"/>
                <w:sz w:val="24"/>
                <w:szCs w:val="24"/>
              </w:rPr>
              <w:t>2)</w:t>
            </w:r>
            <w:r w:rsidR="00582B36" w:rsidRPr="00D12037">
              <w:rPr>
                <w:rFonts w:ascii="Times New Roman" w:hAnsi="Times New Roman" w:cs="Times New Roman"/>
                <w:sz w:val="24"/>
                <w:szCs w:val="24"/>
              </w:rPr>
              <w:t xml:space="preserve"> apkarošanas pasākumu laikā – B.1., B.2.</w:t>
            </w:r>
            <w:r w:rsidR="00564272" w:rsidRPr="00D12037">
              <w:rPr>
                <w:rFonts w:ascii="Times New Roman" w:hAnsi="Times New Roman" w:cs="Times New Roman"/>
                <w:sz w:val="24"/>
                <w:szCs w:val="24"/>
              </w:rPr>
              <w:t xml:space="preserve"> un</w:t>
            </w:r>
            <w:r w:rsidR="00582B36" w:rsidRPr="00D12037">
              <w:rPr>
                <w:rFonts w:ascii="Times New Roman" w:hAnsi="Times New Roman" w:cs="Times New Roman"/>
                <w:sz w:val="24"/>
                <w:szCs w:val="24"/>
              </w:rPr>
              <w:t xml:space="preserve"> B.3. scenārijs</w:t>
            </w:r>
            <w:r w:rsidR="00564272" w:rsidRPr="00D12037">
              <w:rPr>
                <w:rFonts w:ascii="Times New Roman" w:hAnsi="Times New Roman" w:cs="Times New Roman"/>
                <w:sz w:val="24"/>
                <w:szCs w:val="24"/>
              </w:rPr>
              <w:t>.</w:t>
            </w:r>
          </w:p>
          <w:p w14:paraId="44100D3C" w14:textId="1397A7BF" w:rsidR="00891F2C" w:rsidRPr="00564272" w:rsidRDefault="00582B36" w:rsidP="00582B36">
            <w:pPr>
              <w:spacing w:after="0" w:line="240" w:lineRule="auto"/>
              <w:jc w:val="both"/>
              <w:rPr>
                <w:rFonts w:ascii="Times New Roman" w:eastAsia="Times New Roman" w:hAnsi="Times New Roman" w:cs="Times New Roman"/>
                <w:sz w:val="24"/>
                <w:szCs w:val="24"/>
              </w:rPr>
            </w:pPr>
            <w:proofErr w:type="spellStart"/>
            <w:r w:rsidRPr="00D12037">
              <w:rPr>
                <w:rFonts w:ascii="Times New Roman" w:hAnsi="Times New Roman" w:cs="Times New Roman"/>
                <w:sz w:val="24"/>
                <w:szCs w:val="24"/>
              </w:rPr>
              <w:t>Covid-19</w:t>
            </w:r>
            <w:proofErr w:type="spellEnd"/>
            <w:r w:rsidRPr="00D12037">
              <w:rPr>
                <w:rFonts w:ascii="Times New Roman" w:hAnsi="Times New Roman" w:cs="Times New Roman"/>
                <w:sz w:val="24"/>
                <w:szCs w:val="24"/>
              </w:rPr>
              <w:t xml:space="preserve"> infekcijas saslimšanas gadījumā</w:t>
            </w:r>
            <w:r w:rsidR="00891F2C" w:rsidRPr="00D12037">
              <w:rPr>
                <w:rFonts w:ascii="Times New Roman" w:hAnsi="Times New Roman" w:cs="Times New Roman"/>
                <w:sz w:val="24"/>
                <w:szCs w:val="24"/>
              </w:rPr>
              <w:t xml:space="preserve"> </w:t>
            </w:r>
            <w:r w:rsidR="00564272" w:rsidRPr="00D12037">
              <w:rPr>
                <w:rFonts w:ascii="Times New Roman" w:hAnsi="Times New Roman" w:cs="Times New Roman"/>
                <w:sz w:val="24"/>
                <w:szCs w:val="24"/>
              </w:rPr>
              <w:t xml:space="preserve">dzīvnieku novietnē </w:t>
            </w:r>
            <w:r w:rsidR="00891F2C" w:rsidRPr="00D12037">
              <w:rPr>
                <w:rFonts w:ascii="Times New Roman" w:hAnsi="Times New Roman" w:cs="Times New Roman"/>
                <w:sz w:val="24"/>
                <w:szCs w:val="24"/>
              </w:rPr>
              <w:t>saskaņā ar epidemioloģisko izmeklēšanu un Slimību profilakses un kontroles centra ieteikumu</w:t>
            </w:r>
            <w:r w:rsidR="00564272" w:rsidRPr="00D12037">
              <w:rPr>
                <w:rFonts w:ascii="Times New Roman" w:hAnsi="Times New Roman" w:cs="Times New Roman"/>
                <w:sz w:val="24"/>
                <w:szCs w:val="24"/>
              </w:rPr>
              <w:t xml:space="preserve"> tiks lemts par attiecīgā scenārija piemērošanu.</w:t>
            </w:r>
          </w:p>
          <w:p w14:paraId="2AFCF187" w14:textId="4B0FAA66" w:rsidR="009759AC" w:rsidRPr="00375100" w:rsidRDefault="009759AC" w:rsidP="00371F18">
            <w:pPr>
              <w:spacing w:after="0" w:line="240" w:lineRule="auto"/>
              <w:jc w:val="both"/>
              <w:rPr>
                <w:rFonts w:ascii="Times New Roman" w:hAnsi="Times New Roman" w:cs="Times New Roman"/>
                <w:sz w:val="24"/>
                <w:szCs w:val="24"/>
              </w:rPr>
            </w:pPr>
            <w:r w:rsidRPr="00C7307F">
              <w:rPr>
                <w:rFonts w:ascii="Times New Roman" w:hAnsi="Times New Roman" w:cs="Times New Roman"/>
                <w:sz w:val="24"/>
                <w:szCs w:val="24"/>
              </w:rPr>
              <w:t>Noteikumu projektu pieņemšana pilnībā atrisinās minētās problēmas.</w:t>
            </w:r>
          </w:p>
        </w:tc>
      </w:tr>
      <w:tr w:rsidR="00BD50E2" w:rsidRPr="00375100"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2728FFA7" w:rsidR="0007278B" w:rsidRPr="00375100" w:rsidRDefault="00F32414"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 xml:space="preserve">Zemkopības ministrija, Pārtikas un veterinārais dienests, </w:t>
            </w:r>
            <w:r w:rsidRPr="00375100">
              <w:rPr>
                <w:rFonts w:ascii="Times New Roman" w:hAnsi="Times New Roman" w:cs="Times New Roman"/>
                <w:sz w:val="24"/>
                <w:szCs w:val="24"/>
              </w:rPr>
              <w:t>valsts zinātnisk</w:t>
            </w:r>
            <w:r w:rsidR="009759AC">
              <w:rPr>
                <w:rFonts w:ascii="Times New Roman" w:hAnsi="Times New Roman" w:cs="Times New Roman"/>
                <w:sz w:val="24"/>
                <w:szCs w:val="24"/>
              </w:rPr>
              <w:t>ais</w:t>
            </w:r>
            <w:r w:rsidRPr="00375100">
              <w:rPr>
                <w:rFonts w:ascii="Times New Roman" w:hAnsi="Times New Roman" w:cs="Times New Roman"/>
                <w:sz w:val="24"/>
                <w:szCs w:val="24"/>
              </w:rPr>
              <w:t xml:space="preserve"> institūt</w:t>
            </w:r>
            <w:r w:rsidR="009759AC">
              <w:rPr>
                <w:rFonts w:ascii="Times New Roman" w:hAnsi="Times New Roman" w:cs="Times New Roman"/>
                <w:sz w:val="24"/>
                <w:szCs w:val="24"/>
              </w:rPr>
              <w:t>s</w:t>
            </w:r>
            <w:r w:rsidRPr="00375100">
              <w:rPr>
                <w:rFonts w:ascii="Times New Roman" w:hAnsi="Times New Roman" w:cs="Times New Roman"/>
                <w:sz w:val="24"/>
                <w:szCs w:val="24"/>
              </w:rPr>
              <w:t xml:space="preserve"> </w:t>
            </w:r>
            <w:r w:rsidR="007B1604">
              <w:rPr>
                <w:rFonts w:ascii="Times New Roman" w:hAnsi="Times New Roman" w:cs="Times New Roman"/>
                <w:sz w:val="24"/>
                <w:szCs w:val="24"/>
              </w:rPr>
              <w:t>“</w:t>
            </w:r>
            <w:r w:rsidRPr="00375100">
              <w:rPr>
                <w:rFonts w:ascii="Times New Roman" w:hAnsi="Times New Roman" w:cs="Times New Roman"/>
                <w:sz w:val="24"/>
                <w:szCs w:val="24"/>
              </w:rPr>
              <w:t xml:space="preserve">Pārtikas drošības, dzīvnieku veselības un vides zinātniskais institūts </w:t>
            </w:r>
            <w:r w:rsidR="007B1604">
              <w:rPr>
                <w:rFonts w:ascii="Times New Roman" w:hAnsi="Times New Roman" w:cs="Times New Roman"/>
                <w:sz w:val="24"/>
                <w:szCs w:val="24"/>
              </w:rPr>
              <w:t>“</w:t>
            </w:r>
            <w:r w:rsidRPr="00375100">
              <w:rPr>
                <w:rFonts w:ascii="Times New Roman" w:hAnsi="Times New Roman" w:cs="Times New Roman"/>
                <w:sz w:val="24"/>
                <w:szCs w:val="24"/>
              </w:rPr>
              <w:t xml:space="preserve">BIOR””, </w:t>
            </w:r>
            <w:r w:rsidR="00F30098" w:rsidRPr="00375100">
              <w:rPr>
                <w:rFonts w:ascii="Times New Roman" w:eastAsia="Times New Roman" w:hAnsi="Times New Roman" w:cs="Times New Roman"/>
                <w:bCs/>
                <w:sz w:val="24"/>
                <w:szCs w:val="24"/>
              </w:rPr>
              <w:t>Veselības ministrija, Slimību profilakses un kontroles centrs</w:t>
            </w:r>
          </w:p>
        </w:tc>
      </w:tr>
      <w:tr w:rsidR="000E2322" w:rsidRPr="00375100"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6AE48334" w:rsidR="00F75A7F" w:rsidRPr="00B551ED" w:rsidRDefault="00B551ED" w:rsidP="007C6F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Pr="00375100">
              <w:rPr>
                <w:rFonts w:ascii="Times New Roman" w:eastAsia="Times New Roman" w:hAnsi="Times New Roman" w:cs="Times New Roman"/>
                <w:bCs/>
                <w:sz w:val="24"/>
                <w:szCs w:val="24"/>
              </w:rPr>
              <w:t>op</w:t>
            </w:r>
            <w:r w:rsidRPr="00375100">
              <w:rPr>
                <w:rFonts w:ascii="Times New Roman" w:hAnsi="Times New Roman" w:cs="Times New Roman"/>
                <w:sz w:val="24"/>
                <w:szCs w:val="24"/>
              </w:rPr>
              <w:t>š 2020. gada aprīļa ir konstatēti ar SARS-</w:t>
            </w:r>
            <w:proofErr w:type="spellStart"/>
            <w:r w:rsidRPr="00375100">
              <w:rPr>
                <w:rFonts w:ascii="Times New Roman" w:hAnsi="Times New Roman" w:cs="Times New Roman"/>
                <w:sz w:val="24"/>
                <w:szCs w:val="24"/>
              </w:rPr>
              <w:t>CoV-2</w:t>
            </w:r>
            <w:proofErr w:type="spellEnd"/>
            <w:r w:rsidRPr="00375100">
              <w:rPr>
                <w:rFonts w:ascii="Times New Roman" w:hAnsi="Times New Roman" w:cs="Times New Roman"/>
                <w:sz w:val="24"/>
                <w:szCs w:val="24"/>
              </w:rPr>
              <w:t xml:space="preserve"> vīrusa inficēšanās gadījumi </w:t>
            </w:r>
            <w:r>
              <w:rPr>
                <w:rFonts w:ascii="Times New Roman" w:hAnsi="Times New Roman" w:cs="Times New Roman"/>
                <w:sz w:val="24"/>
                <w:szCs w:val="24"/>
              </w:rPr>
              <w:t xml:space="preserve">dzīvniekiem (ūdelēm) </w:t>
            </w:r>
            <w:r w:rsidRPr="00375100">
              <w:rPr>
                <w:rFonts w:ascii="Times New Roman" w:hAnsi="Times New Roman" w:cs="Times New Roman"/>
                <w:sz w:val="24"/>
                <w:szCs w:val="24"/>
              </w:rPr>
              <w:t>Nīderlandē, Dānijā, Itālijā, Spānijā, Zviedrijā</w:t>
            </w:r>
            <w:r>
              <w:rPr>
                <w:rFonts w:ascii="Times New Roman" w:hAnsi="Times New Roman" w:cs="Times New Roman"/>
                <w:sz w:val="24"/>
                <w:szCs w:val="24"/>
              </w:rPr>
              <w:t xml:space="preserve">, </w:t>
            </w:r>
            <w:r w:rsidRPr="00375100">
              <w:rPr>
                <w:rFonts w:ascii="Times New Roman" w:hAnsi="Times New Roman" w:cs="Times New Roman"/>
                <w:sz w:val="24"/>
                <w:szCs w:val="24"/>
              </w:rPr>
              <w:t xml:space="preserve">ASV </w:t>
            </w:r>
            <w:r>
              <w:rPr>
                <w:rFonts w:ascii="Times New Roman" w:hAnsi="Times New Roman" w:cs="Times New Roman"/>
                <w:sz w:val="24"/>
                <w:szCs w:val="24"/>
              </w:rPr>
              <w:t>un Kanādā.</w:t>
            </w:r>
            <w:r w:rsidRPr="00375100">
              <w:rPr>
                <w:rFonts w:ascii="Times New Roman" w:hAnsi="Times New Roman" w:cs="Times New Roman"/>
                <w:sz w:val="24"/>
                <w:szCs w:val="24"/>
              </w:rPr>
              <w:t xml:space="preserve"> Dānija līdz 2020. gada 5. novembrim ziņojusi par </w:t>
            </w:r>
            <w:proofErr w:type="spellStart"/>
            <w:r w:rsidRPr="00375100">
              <w:rPr>
                <w:rFonts w:ascii="Times New Roman" w:hAnsi="Times New Roman" w:cs="Times New Roman"/>
                <w:sz w:val="24"/>
                <w:szCs w:val="24"/>
              </w:rPr>
              <w:t>C</w:t>
            </w:r>
            <w:r w:rsidR="007B1604">
              <w:rPr>
                <w:rFonts w:ascii="Times New Roman" w:hAnsi="Times New Roman" w:cs="Times New Roman"/>
                <w:sz w:val="24"/>
                <w:szCs w:val="24"/>
              </w:rPr>
              <w:t>ovid</w:t>
            </w:r>
            <w:r w:rsidRPr="00375100">
              <w:rPr>
                <w:rFonts w:ascii="Times New Roman" w:hAnsi="Times New Roman" w:cs="Times New Roman"/>
                <w:sz w:val="24"/>
                <w:szCs w:val="24"/>
              </w:rPr>
              <w:t>-19</w:t>
            </w:r>
            <w:proofErr w:type="spellEnd"/>
            <w:r w:rsidRPr="00375100">
              <w:rPr>
                <w:rFonts w:ascii="Times New Roman" w:hAnsi="Times New Roman" w:cs="Times New Roman"/>
                <w:sz w:val="24"/>
                <w:szCs w:val="24"/>
              </w:rPr>
              <w:t xml:space="preserve"> </w:t>
            </w:r>
            <w:r w:rsidR="005A6934">
              <w:rPr>
                <w:rFonts w:ascii="Times New Roman" w:hAnsi="Times New Roman" w:cs="Times New Roman"/>
                <w:sz w:val="24"/>
                <w:szCs w:val="24"/>
              </w:rPr>
              <w:t xml:space="preserve">infekcijas </w:t>
            </w:r>
            <w:r w:rsidRPr="00375100">
              <w:rPr>
                <w:rFonts w:ascii="Times New Roman" w:hAnsi="Times New Roman" w:cs="Times New Roman"/>
                <w:sz w:val="24"/>
                <w:szCs w:val="24"/>
              </w:rPr>
              <w:t xml:space="preserve">gadījumiem 214 cilvēkiem, kas inficēti ar </w:t>
            </w:r>
            <w:r w:rsidRPr="00375100">
              <w:rPr>
                <w:rFonts w:ascii="Times New Roman" w:eastAsia="Times New Roman" w:hAnsi="Times New Roman" w:cs="Times New Roman"/>
                <w:sz w:val="24"/>
                <w:szCs w:val="24"/>
              </w:rPr>
              <w:t>SARS-</w:t>
            </w:r>
            <w:proofErr w:type="spellStart"/>
            <w:r w:rsidRPr="00375100">
              <w:rPr>
                <w:rFonts w:ascii="Times New Roman" w:eastAsia="Times New Roman" w:hAnsi="Times New Roman" w:cs="Times New Roman"/>
                <w:sz w:val="24"/>
                <w:szCs w:val="24"/>
              </w:rPr>
              <w:t>CoV</w:t>
            </w:r>
            <w:r w:rsidR="007B1604">
              <w:rPr>
                <w:rFonts w:ascii="Times New Roman" w:eastAsia="Times New Roman" w:hAnsi="Times New Roman" w:cs="Times New Roman"/>
                <w:sz w:val="24"/>
                <w:szCs w:val="24"/>
              </w:rPr>
              <w:t>-</w:t>
            </w:r>
            <w:r w:rsidRPr="00375100">
              <w:rPr>
                <w:rFonts w:ascii="Times New Roman" w:eastAsia="Times New Roman" w:hAnsi="Times New Roman" w:cs="Times New Roman"/>
                <w:sz w:val="24"/>
                <w:szCs w:val="24"/>
              </w:rPr>
              <w:t>2</w:t>
            </w:r>
            <w:proofErr w:type="spellEnd"/>
            <w:r w:rsidRPr="00375100">
              <w:rPr>
                <w:rFonts w:ascii="Times New Roman" w:eastAsia="Times New Roman" w:hAnsi="Times New Roman" w:cs="Times New Roman"/>
                <w:sz w:val="24"/>
                <w:szCs w:val="24"/>
              </w:rPr>
              <w:t xml:space="preserve"> vīrusa mutāciju variantu. </w:t>
            </w:r>
          </w:p>
        </w:tc>
      </w:tr>
    </w:tbl>
    <w:p w14:paraId="5771F00E" w14:textId="77777777" w:rsidR="0007278B" w:rsidRPr="00375100" w:rsidRDefault="0007278B" w:rsidP="003D15E2">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375100"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375100" w:rsidRDefault="0007278B" w:rsidP="00AE4EFC">
            <w:pPr>
              <w:spacing w:after="0" w:line="240" w:lineRule="auto"/>
              <w:jc w:val="center"/>
              <w:rPr>
                <w:rFonts w:ascii="Times New Roman" w:eastAsia="Times New Roman" w:hAnsi="Times New Roman" w:cs="Times New Roman"/>
                <w:b/>
                <w:sz w:val="24"/>
                <w:szCs w:val="24"/>
              </w:rPr>
            </w:pPr>
            <w:r w:rsidRPr="00375100">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375100"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1141493E" w:rsidR="00137903" w:rsidRPr="00375100" w:rsidRDefault="0065154C">
            <w:pPr>
              <w:spacing w:after="0" w:line="240" w:lineRule="auto"/>
              <w:jc w:val="both"/>
              <w:rPr>
                <w:rFonts w:ascii="Times New Roman" w:hAnsi="Times New Roman" w:cs="Times New Roman"/>
                <w:bCs/>
                <w:sz w:val="24"/>
                <w:szCs w:val="24"/>
              </w:rPr>
            </w:pPr>
            <w:r w:rsidRPr="00375100">
              <w:rPr>
                <w:rFonts w:ascii="Times New Roman" w:eastAsia="Times New Roman" w:hAnsi="Times New Roman" w:cs="Times New Roman"/>
                <w:bCs/>
                <w:sz w:val="24"/>
                <w:szCs w:val="24"/>
              </w:rPr>
              <w:t>Noteikumu p</w:t>
            </w:r>
            <w:r w:rsidR="00F30098" w:rsidRPr="00375100">
              <w:rPr>
                <w:rFonts w:ascii="Times New Roman" w:eastAsia="Times New Roman" w:hAnsi="Times New Roman" w:cs="Times New Roman"/>
                <w:bCs/>
                <w:sz w:val="24"/>
                <w:szCs w:val="24"/>
              </w:rPr>
              <w:t>rojekt</w:t>
            </w:r>
            <w:r w:rsidRPr="00375100">
              <w:rPr>
                <w:rFonts w:ascii="Times New Roman" w:eastAsia="Times New Roman" w:hAnsi="Times New Roman" w:cs="Times New Roman"/>
                <w:bCs/>
                <w:sz w:val="24"/>
                <w:szCs w:val="24"/>
              </w:rPr>
              <w:t>a</w:t>
            </w:r>
            <w:r w:rsidR="00F30098" w:rsidRPr="00375100">
              <w:rPr>
                <w:rFonts w:ascii="Times New Roman" w:eastAsia="Times New Roman" w:hAnsi="Times New Roman" w:cs="Times New Roman"/>
                <w:bCs/>
                <w:sz w:val="24"/>
                <w:szCs w:val="24"/>
              </w:rPr>
              <w:t xml:space="preserve"> tiesiskais regulējums attiecas uz </w:t>
            </w:r>
            <w:r w:rsidR="00816A98">
              <w:rPr>
                <w:rFonts w:ascii="Times New Roman" w:eastAsia="Times New Roman" w:hAnsi="Times New Roman" w:cs="Times New Roman"/>
                <w:bCs/>
                <w:sz w:val="24"/>
                <w:szCs w:val="24"/>
              </w:rPr>
              <w:t>k</w:t>
            </w:r>
            <w:r w:rsidR="00816A98" w:rsidRPr="00816A98">
              <w:rPr>
                <w:rFonts w:ascii="Times New Roman" w:eastAsia="Times New Roman" w:hAnsi="Times New Roman" w:cs="Times New Roman"/>
                <w:bCs/>
                <w:sz w:val="24"/>
                <w:szCs w:val="24"/>
              </w:rPr>
              <w:t>ažokzvēru audzētājiem</w:t>
            </w:r>
            <w:r w:rsidR="00D20E3D">
              <w:rPr>
                <w:rFonts w:ascii="Times New Roman" w:eastAsia="Times New Roman" w:hAnsi="Times New Roman" w:cs="Times New Roman"/>
                <w:bCs/>
                <w:sz w:val="24"/>
                <w:szCs w:val="24"/>
              </w:rPr>
              <w:t>, PVD, institūtu BIOR</w:t>
            </w:r>
            <w:r w:rsidR="008D2E87">
              <w:rPr>
                <w:rFonts w:ascii="Times New Roman" w:eastAsia="Times New Roman" w:hAnsi="Times New Roman" w:cs="Times New Roman"/>
                <w:bCs/>
                <w:sz w:val="24"/>
                <w:szCs w:val="24"/>
              </w:rPr>
              <w:t xml:space="preserve"> un </w:t>
            </w:r>
            <w:r w:rsidR="008D2E87" w:rsidRPr="00C7307F">
              <w:rPr>
                <w:rFonts w:ascii="Times New Roman" w:hAnsi="Times New Roman" w:cs="Times New Roman"/>
                <w:sz w:val="24"/>
                <w:szCs w:val="24"/>
              </w:rPr>
              <w:t xml:space="preserve">Slimību </w:t>
            </w:r>
            <w:r w:rsidR="008D2E87" w:rsidRPr="00582B36">
              <w:rPr>
                <w:rFonts w:ascii="Times New Roman" w:hAnsi="Times New Roman" w:cs="Times New Roman"/>
                <w:sz w:val="24"/>
                <w:szCs w:val="24"/>
              </w:rPr>
              <w:t>profilakses un kontroles centru</w:t>
            </w:r>
            <w:r w:rsidR="00816A98">
              <w:rPr>
                <w:rFonts w:ascii="Times New Roman" w:eastAsia="Times New Roman" w:hAnsi="Times New Roman" w:cs="Times New Roman"/>
                <w:bCs/>
                <w:sz w:val="24"/>
                <w:szCs w:val="24"/>
              </w:rPr>
              <w:t>.</w:t>
            </w:r>
            <w:r w:rsidR="00816A98">
              <w:t xml:space="preserve"> </w:t>
            </w:r>
            <w:r w:rsidR="007B1604">
              <w:rPr>
                <w:rFonts w:ascii="Times New Roman" w:eastAsia="Times New Roman" w:hAnsi="Times New Roman" w:cs="Times New Roman"/>
                <w:bCs/>
                <w:sz w:val="24"/>
                <w:szCs w:val="24"/>
              </w:rPr>
              <w:t>Pēc</w:t>
            </w:r>
            <w:r w:rsidR="00816A98" w:rsidRPr="00816A98">
              <w:rPr>
                <w:rFonts w:ascii="Times New Roman" w:eastAsia="Times New Roman" w:hAnsi="Times New Roman" w:cs="Times New Roman"/>
                <w:bCs/>
                <w:sz w:val="24"/>
                <w:szCs w:val="24"/>
              </w:rPr>
              <w:t xml:space="preserve"> </w:t>
            </w:r>
            <w:r w:rsidR="00BC4DBE">
              <w:rPr>
                <w:rFonts w:ascii="Times New Roman" w:eastAsia="Times New Roman" w:hAnsi="Times New Roman" w:cs="Times New Roman"/>
                <w:bCs/>
                <w:sz w:val="24"/>
                <w:szCs w:val="24"/>
              </w:rPr>
              <w:t>PVD</w:t>
            </w:r>
            <w:r w:rsidR="00816A98" w:rsidRPr="00816A98">
              <w:rPr>
                <w:rFonts w:ascii="Times New Roman" w:eastAsia="Times New Roman" w:hAnsi="Times New Roman" w:cs="Times New Roman"/>
                <w:bCs/>
                <w:sz w:val="24"/>
                <w:szCs w:val="24"/>
              </w:rPr>
              <w:t xml:space="preserve"> </w:t>
            </w:r>
            <w:r w:rsidR="00475D5E">
              <w:rPr>
                <w:rFonts w:ascii="Times New Roman" w:eastAsia="Times New Roman" w:hAnsi="Times New Roman" w:cs="Times New Roman"/>
                <w:bCs/>
                <w:sz w:val="24"/>
                <w:szCs w:val="24"/>
              </w:rPr>
              <w:t>tīmekļvietnē pieejam</w:t>
            </w:r>
            <w:r w:rsidR="007B1604">
              <w:rPr>
                <w:rFonts w:ascii="Times New Roman" w:eastAsia="Times New Roman" w:hAnsi="Times New Roman" w:cs="Times New Roman"/>
                <w:bCs/>
                <w:sz w:val="24"/>
                <w:szCs w:val="24"/>
              </w:rPr>
              <w:t>ās</w:t>
            </w:r>
            <w:r w:rsidR="00475D5E">
              <w:rPr>
                <w:rFonts w:ascii="Times New Roman" w:eastAsia="Times New Roman" w:hAnsi="Times New Roman" w:cs="Times New Roman"/>
                <w:bCs/>
                <w:sz w:val="24"/>
                <w:szCs w:val="24"/>
              </w:rPr>
              <w:t xml:space="preserve"> </w:t>
            </w:r>
            <w:r w:rsidR="00816A98" w:rsidRPr="00816A98">
              <w:rPr>
                <w:rFonts w:ascii="Times New Roman" w:eastAsia="Times New Roman" w:hAnsi="Times New Roman" w:cs="Times New Roman"/>
                <w:bCs/>
                <w:sz w:val="24"/>
                <w:szCs w:val="24"/>
              </w:rPr>
              <w:t>informācij</w:t>
            </w:r>
            <w:r w:rsidR="00134E8D">
              <w:rPr>
                <w:rFonts w:ascii="Times New Roman" w:eastAsia="Times New Roman" w:hAnsi="Times New Roman" w:cs="Times New Roman"/>
                <w:bCs/>
                <w:sz w:val="24"/>
                <w:szCs w:val="24"/>
              </w:rPr>
              <w:t>as</w:t>
            </w:r>
            <w:r w:rsidR="00816A98" w:rsidRPr="00816A98">
              <w:rPr>
                <w:rFonts w:ascii="Times New Roman" w:eastAsia="Times New Roman" w:hAnsi="Times New Roman" w:cs="Times New Roman"/>
                <w:bCs/>
                <w:sz w:val="24"/>
                <w:szCs w:val="24"/>
              </w:rPr>
              <w:t>, Latvijā 202</w:t>
            </w:r>
            <w:r w:rsidR="00816A98">
              <w:rPr>
                <w:rFonts w:ascii="Times New Roman" w:eastAsia="Times New Roman" w:hAnsi="Times New Roman" w:cs="Times New Roman"/>
                <w:bCs/>
                <w:sz w:val="24"/>
                <w:szCs w:val="24"/>
              </w:rPr>
              <w:t>1</w:t>
            </w:r>
            <w:r w:rsidR="00816A98" w:rsidRPr="00816A98">
              <w:rPr>
                <w:rFonts w:ascii="Times New Roman" w:eastAsia="Times New Roman" w:hAnsi="Times New Roman" w:cs="Times New Roman"/>
                <w:bCs/>
                <w:sz w:val="24"/>
                <w:szCs w:val="24"/>
              </w:rPr>
              <w:t xml:space="preserve">. gada </w:t>
            </w:r>
            <w:r w:rsidR="00EA5324">
              <w:rPr>
                <w:rFonts w:ascii="Times New Roman" w:eastAsia="Times New Roman" w:hAnsi="Times New Roman" w:cs="Times New Roman"/>
                <w:bCs/>
                <w:sz w:val="24"/>
                <w:szCs w:val="24"/>
              </w:rPr>
              <w:t>4</w:t>
            </w:r>
            <w:r w:rsidR="00816A98" w:rsidRPr="00816A98">
              <w:rPr>
                <w:rFonts w:ascii="Times New Roman" w:eastAsia="Times New Roman" w:hAnsi="Times New Roman" w:cs="Times New Roman"/>
                <w:bCs/>
                <w:sz w:val="24"/>
                <w:szCs w:val="24"/>
              </w:rPr>
              <w:t xml:space="preserve">. </w:t>
            </w:r>
            <w:r w:rsidR="00816A98">
              <w:rPr>
                <w:rFonts w:ascii="Times New Roman" w:eastAsia="Times New Roman" w:hAnsi="Times New Roman" w:cs="Times New Roman"/>
                <w:bCs/>
                <w:sz w:val="24"/>
                <w:szCs w:val="24"/>
              </w:rPr>
              <w:t>janvārī</w:t>
            </w:r>
            <w:r w:rsidR="00816A98" w:rsidRPr="00816A98">
              <w:rPr>
                <w:rFonts w:ascii="Times New Roman" w:eastAsia="Times New Roman" w:hAnsi="Times New Roman" w:cs="Times New Roman"/>
                <w:bCs/>
                <w:sz w:val="24"/>
                <w:szCs w:val="24"/>
              </w:rPr>
              <w:t xml:space="preserve"> </w:t>
            </w:r>
            <w:r w:rsidR="007B1604">
              <w:rPr>
                <w:rFonts w:ascii="Times New Roman" w:eastAsia="Times New Roman" w:hAnsi="Times New Roman" w:cs="Times New Roman"/>
                <w:bCs/>
                <w:sz w:val="24"/>
                <w:szCs w:val="24"/>
              </w:rPr>
              <w:t>bija</w:t>
            </w:r>
            <w:r w:rsidR="00816A98" w:rsidRPr="00816A98">
              <w:rPr>
                <w:rFonts w:ascii="Times New Roman" w:eastAsia="Times New Roman" w:hAnsi="Times New Roman" w:cs="Times New Roman"/>
                <w:bCs/>
                <w:sz w:val="24"/>
                <w:szCs w:val="24"/>
              </w:rPr>
              <w:t xml:space="preserve"> reģistrēt</w:t>
            </w:r>
            <w:r w:rsidR="00816A98">
              <w:rPr>
                <w:rFonts w:ascii="Times New Roman" w:eastAsia="Times New Roman" w:hAnsi="Times New Roman" w:cs="Times New Roman"/>
                <w:bCs/>
                <w:sz w:val="24"/>
                <w:szCs w:val="24"/>
              </w:rPr>
              <w:t>as deviņas kažokzvēru audzētavas</w:t>
            </w:r>
            <w:r w:rsidR="00EA5324">
              <w:rPr>
                <w:rFonts w:ascii="Times New Roman" w:eastAsia="Times New Roman" w:hAnsi="Times New Roman" w:cs="Times New Roman"/>
                <w:bCs/>
                <w:sz w:val="24"/>
                <w:szCs w:val="24"/>
              </w:rPr>
              <w:t>, no kurām piecās novietnēs tiek turēti 129 687 dzīvnieku.</w:t>
            </w:r>
            <w:r w:rsidR="00D20E3D">
              <w:rPr>
                <w:rFonts w:ascii="Times New Roman" w:eastAsia="Times New Roman" w:hAnsi="Times New Roman" w:cs="Times New Roman"/>
                <w:bCs/>
                <w:sz w:val="24"/>
                <w:szCs w:val="24"/>
              </w:rPr>
              <w:t xml:space="preserve"> </w:t>
            </w:r>
          </w:p>
        </w:tc>
      </w:tr>
      <w:tr w:rsidR="00BD50E2" w:rsidRPr="00375100"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15D9A09A" w14:textId="2E33E12C" w:rsidR="0007278B" w:rsidRPr="00D12037" w:rsidRDefault="0065154C" w:rsidP="00AE4EFC">
            <w:pPr>
              <w:spacing w:after="0" w:line="240" w:lineRule="auto"/>
              <w:jc w:val="both"/>
              <w:rPr>
                <w:rFonts w:ascii="Times New Roman" w:hAnsi="Times New Roman" w:cs="Times New Roman"/>
                <w:sz w:val="24"/>
                <w:szCs w:val="24"/>
              </w:rPr>
            </w:pPr>
            <w:r w:rsidRPr="00D12037">
              <w:rPr>
                <w:rFonts w:ascii="Times New Roman" w:hAnsi="Times New Roman" w:cs="Times New Roman"/>
                <w:sz w:val="24"/>
                <w:szCs w:val="24"/>
              </w:rPr>
              <w:t>Noteikumu projektā noteikto p</w:t>
            </w:r>
            <w:r w:rsidR="0069339A" w:rsidRPr="00D12037">
              <w:rPr>
                <w:rFonts w:ascii="Times New Roman" w:hAnsi="Times New Roman" w:cs="Times New Roman"/>
                <w:sz w:val="24"/>
                <w:szCs w:val="24"/>
              </w:rPr>
              <w:t>asākum</w:t>
            </w:r>
            <w:r w:rsidRPr="00D12037">
              <w:rPr>
                <w:rFonts w:ascii="Times New Roman" w:hAnsi="Times New Roman" w:cs="Times New Roman"/>
                <w:sz w:val="24"/>
                <w:szCs w:val="24"/>
              </w:rPr>
              <w:t xml:space="preserve">u īstenotājiem </w:t>
            </w:r>
            <w:r w:rsidR="0069339A" w:rsidRPr="00D12037">
              <w:rPr>
                <w:rFonts w:ascii="Times New Roman" w:hAnsi="Times New Roman" w:cs="Times New Roman"/>
                <w:sz w:val="24"/>
                <w:szCs w:val="24"/>
              </w:rPr>
              <w:t xml:space="preserve">palielināsies administratīvais slogs, lai </w:t>
            </w:r>
            <w:r w:rsidR="00907DC4">
              <w:rPr>
                <w:rFonts w:ascii="Times New Roman" w:hAnsi="Times New Roman" w:cs="Times New Roman"/>
                <w:sz w:val="24"/>
                <w:szCs w:val="24"/>
              </w:rPr>
              <w:t>izpildī</w:t>
            </w:r>
            <w:r w:rsidR="00907DC4" w:rsidRPr="00D12037">
              <w:rPr>
                <w:rFonts w:ascii="Times New Roman" w:hAnsi="Times New Roman" w:cs="Times New Roman"/>
                <w:sz w:val="24"/>
                <w:szCs w:val="24"/>
              </w:rPr>
              <w:t xml:space="preserve">tu </w:t>
            </w:r>
            <w:r w:rsidR="0069339A" w:rsidRPr="00D12037">
              <w:rPr>
                <w:rFonts w:ascii="Times New Roman" w:hAnsi="Times New Roman" w:cs="Times New Roman"/>
                <w:sz w:val="24"/>
                <w:szCs w:val="24"/>
              </w:rPr>
              <w:t>paredzēt</w:t>
            </w:r>
            <w:r w:rsidR="00907DC4">
              <w:rPr>
                <w:rFonts w:ascii="Times New Roman" w:hAnsi="Times New Roman" w:cs="Times New Roman"/>
                <w:sz w:val="24"/>
                <w:szCs w:val="24"/>
              </w:rPr>
              <w:t>os</w:t>
            </w:r>
            <w:r w:rsidR="0069339A" w:rsidRPr="00D12037">
              <w:rPr>
                <w:rFonts w:ascii="Times New Roman" w:hAnsi="Times New Roman" w:cs="Times New Roman"/>
                <w:sz w:val="24"/>
                <w:szCs w:val="24"/>
              </w:rPr>
              <w:t xml:space="preserve"> pienākum</w:t>
            </w:r>
            <w:r w:rsidR="00907DC4">
              <w:rPr>
                <w:rFonts w:ascii="Times New Roman" w:hAnsi="Times New Roman" w:cs="Times New Roman"/>
                <w:sz w:val="24"/>
                <w:szCs w:val="24"/>
              </w:rPr>
              <w:t>us</w:t>
            </w:r>
            <w:r w:rsidR="0069339A" w:rsidRPr="00D12037">
              <w:rPr>
                <w:rFonts w:ascii="Times New Roman" w:hAnsi="Times New Roman" w:cs="Times New Roman"/>
                <w:sz w:val="24"/>
                <w:szCs w:val="24"/>
              </w:rPr>
              <w:t xml:space="preserve">, bet </w:t>
            </w:r>
            <w:r w:rsidR="007B1604">
              <w:rPr>
                <w:rFonts w:ascii="Times New Roman" w:hAnsi="Times New Roman" w:cs="Times New Roman"/>
                <w:sz w:val="24"/>
                <w:szCs w:val="24"/>
              </w:rPr>
              <w:t xml:space="preserve">jāņem </w:t>
            </w:r>
            <w:r w:rsidR="0069339A" w:rsidRPr="00D12037">
              <w:rPr>
                <w:rFonts w:ascii="Times New Roman" w:hAnsi="Times New Roman" w:cs="Times New Roman"/>
                <w:sz w:val="24"/>
                <w:szCs w:val="24"/>
              </w:rPr>
              <w:t>vērā</w:t>
            </w:r>
            <w:r w:rsidR="007B1604">
              <w:rPr>
                <w:rFonts w:ascii="Times New Roman" w:hAnsi="Times New Roman" w:cs="Times New Roman"/>
                <w:sz w:val="24"/>
                <w:szCs w:val="24"/>
              </w:rPr>
              <w:t xml:space="preserve">, </w:t>
            </w:r>
            <w:r w:rsidR="0069339A" w:rsidRPr="00D12037">
              <w:rPr>
                <w:rFonts w:ascii="Times New Roman" w:hAnsi="Times New Roman" w:cs="Times New Roman"/>
                <w:sz w:val="24"/>
                <w:szCs w:val="24"/>
              </w:rPr>
              <w:t xml:space="preserve">ka </w:t>
            </w:r>
            <w:r w:rsidR="00907DC4">
              <w:rPr>
                <w:rFonts w:ascii="Times New Roman" w:hAnsi="Times New Roman" w:cs="Times New Roman"/>
                <w:sz w:val="24"/>
                <w:szCs w:val="24"/>
              </w:rPr>
              <w:t>tas</w:t>
            </w:r>
            <w:r w:rsidR="0069339A" w:rsidRPr="00D12037">
              <w:rPr>
                <w:rFonts w:ascii="Times New Roman" w:hAnsi="Times New Roman" w:cs="Times New Roman"/>
                <w:sz w:val="24"/>
                <w:szCs w:val="24"/>
              </w:rPr>
              <w:t xml:space="preserve"> ir kompensējošais līdzeklis, lai turpmāk netiktu ierobežot</w:t>
            </w:r>
            <w:r w:rsidR="00475D5E" w:rsidRPr="00D12037">
              <w:rPr>
                <w:rFonts w:ascii="Times New Roman" w:hAnsi="Times New Roman" w:cs="Times New Roman"/>
                <w:sz w:val="24"/>
                <w:szCs w:val="24"/>
              </w:rPr>
              <w:t>s</w:t>
            </w:r>
            <w:r w:rsidR="0069339A" w:rsidRPr="00D12037">
              <w:rPr>
                <w:rFonts w:ascii="Times New Roman" w:hAnsi="Times New Roman" w:cs="Times New Roman"/>
                <w:sz w:val="24"/>
                <w:szCs w:val="24"/>
              </w:rPr>
              <w:t xml:space="preserve"> vai aizliegt</w:t>
            </w:r>
            <w:r w:rsidR="00475D5E" w:rsidRPr="00D12037">
              <w:rPr>
                <w:rFonts w:ascii="Times New Roman" w:hAnsi="Times New Roman" w:cs="Times New Roman"/>
                <w:sz w:val="24"/>
                <w:szCs w:val="24"/>
              </w:rPr>
              <w:t>s</w:t>
            </w:r>
            <w:r w:rsidR="0069339A" w:rsidRPr="00D12037">
              <w:rPr>
                <w:rFonts w:ascii="Times New Roman" w:hAnsi="Times New Roman" w:cs="Times New Roman"/>
                <w:sz w:val="24"/>
                <w:szCs w:val="24"/>
              </w:rPr>
              <w:t xml:space="preserve"> </w:t>
            </w:r>
            <w:r w:rsidR="00816A98" w:rsidRPr="00D12037">
              <w:rPr>
                <w:rFonts w:ascii="Times New Roman" w:hAnsi="Times New Roman" w:cs="Times New Roman"/>
                <w:sz w:val="24"/>
                <w:szCs w:val="24"/>
              </w:rPr>
              <w:t>kažokzvēru</w:t>
            </w:r>
            <w:r w:rsidRPr="00D12037">
              <w:rPr>
                <w:rFonts w:ascii="Times New Roman" w:hAnsi="Times New Roman" w:cs="Times New Roman"/>
                <w:sz w:val="24"/>
                <w:szCs w:val="24"/>
              </w:rPr>
              <w:t xml:space="preserve"> audzēšanas</w:t>
            </w:r>
            <w:r w:rsidR="0069339A" w:rsidRPr="00D12037">
              <w:rPr>
                <w:rFonts w:ascii="Times New Roman" w:hAnsi="Times New Roman" w:cs="Times New Roman"/>
                <w:sz w:val="24"/>
                <w:szCs w:val="24"/>
              </w:rPr>
              <w:t xml:space="preserve"> komercdarbības veid</w:t>
            </w:r>
            <w:r w:rsidRPr="00D12037">
              <w:rPr>
                <w:rFonts w:ascii="Times New Roman" w:hAnsi="Times New Roman" w:cs="Times New Roman"/>
                <w:sz w:val="24"/>
                <w:szCs w:val="24"/>
              </w:rPr>
              <w:t>s.</w:t>
            </w:r>
          </w:p>
          <w:p w14:paraId="5931B922" w14:textId="3F708BE8" w:rsidR="00871F3A" w:rsidRPr="00D12037" w:rsidRDefault="00871F3A" w:rsidP="00410641">
            <w:pPr>
              <w:spacing w:after="0" w:line="240" w:lineRule="auto"/>
              <w:jc w:val="both"/>
              <w:rPr>
                <w:rFonts w:ascii="Times New Roman" w:eastAsia="Times New Roman" w:hAnsi="Times New Roman" w:cs="Times New Roman"/>
                <w:bCs/>
                <w:sz w:val="24"/>
                <w:szCs w:val="24"/>
              </w:rPr>
            </w:pPr>
            <w:r w:rsidRPr="00D12037">
              <w:rPr>
                <w:rFonts w:ascii="Times New Roman" w:hAnsi="Times New Roman" w:cs="Times New Roman"/>
                <w:bCs/>
                <w:sz w:val="24"/>
                <w:szCs w:val="24"/>
              </w:rPr>
              <w:t>Tāpat n</w:t>
            </w:r>
            <w:r w:rsidRPr="00D12037">
              <w:rPr>
                <w:rFonts w:ascii="Times New Roman" w:eastAsia="Times New Roman" w:hAnsi="Times New Roman" w:cs="Times New Roman"/>
                <w:bCs/>
                <w:sz w:val="24"/>
                <w:szCs w:val="24"/>
              </w:rPr>
              <w:t>oteikumu projekts</w:t>
            </w:r>
            <w:r w:rsidR="00A31161" w:rsidRPr="00D12037">
              <w:rPr>
                <w:rFonts w:ascii="Times New Roman" w:eastAsia="Times New Roman" w:hAnsi="Times New Roman" w:cs="Times New Roman"/>
                <w:bCs/>
                <w:sz w:val="24"/>
                <w:szCs w:val="24"/>
              </w:rPr>
              <w:t xml:space="preserve"> </w:t>
            </w:r>
            <w:r w:rsidRPr="00D12037">
              <w:rPr>
                <w:rFonts w:ascii="Times New Roman" w:eastAsia="Times New Roman" w:hAnsi="Times New Roman" w:cs="Times New Roman"/>
                <w:bCs/>
                <w:sz w:val="24"/>
                <w:szCs w:val="24"/>
              </w:rPr>
              <w:t xml:space="preserve">uzņēmējdarbības vidi skars tad, ja </w:t>
            </w:r>
            <w:proofErr w:type="spellStart"/>
            <w:r w:rsidRPr="00D12037">
              <w:rPr>
                <w:rFonts w:ascii="Times New Roman" w:eastAsia="Times New Roman" w:hAnsi="Times New Roman" w:cs="Times New Roman"/>
                <w:bCs/>
                <w:sz w:val="24"/>
                <w:szCs w:val="24"/>
              </w:rPr>
              <w:t>Covid-19</w:t>
            </w:r>
            <w:proofErr w:type="spellEnd"/>
            <w:r w:rsidRPr="00D12037">
              <w:rPr>
                <w:rFonts w:ascii="Times New Roman" w:eastAsia="Times New Roman" w:hAnsi="Times New Roman" w:cs="Times New Roman"/>
                <w:bCs/>
                <w:sz w:val="24"/>
                <w:szCs w:val="24"/>
              </w:rPr>
              <w:t xml:space="preserve"> infekcija</w:t>
            </w:r>
            <w:r w:rsidR="00A11783" w:rsidRPr="00D12037">
              <w:rPr>
                <w:rFonts w:ascii="Times New Roman" w:eastAsia="Times New Roman" w:hAnsi="Times New Roman" w:cs="Times New Roman"/>
                <w:bCs/>
                <w:sz w:val="24"/>
                <w:szCs w:val="24"/>
              </w:rPr>
              <w:t>s</w:t>
            </w:r>
            <w:r w:rsidRPr="00D12037">
              <w:rPr>
                <w:rFonts w:ascii="Times New Roman" w:eastAsia="Times New Roman" w:hAnsi="Times New Roman" w:cs="Times New Roman"/>
                <w:bCs/>
                <w:sz w:val="24"/>
                <w:szCs w:val="24"/>
              </w:rPr>
              <w:t xml:space="preserve"> uzliesmojums tiks konstatēts </w:t>
            </w:r>
            <w:r w:rsidR="00A11783" w:rsidRPr="00D12037">
              <w:rPr>
                <w:rFonts w:ascii="Times New Roman" w:eastAsia="Times New Roman" w:hAnsi="Times New Roman" w:cs="Times New Roman"/>
                <w:bCs/>
                <w:sz w:val="24"/>
                <w:szCs w:val="24"/>
              </w:rPr>
              <w:t xml:space="preserve">dzīvnieku novietnē. </w:t>
            </w:r>
            <w:r w:rsidR="00907DC4">
              <w:rPr>
                <w:rFonts w:ascii="Times New Roman" w:eastAsia="Times New Roman" w:hAnsi="Times New Roman" w:cs="Times New Roman"/>
                <w:bCs/>
                <w:sz w:val="24"/>
                <w:szCs w:val="24"/>
              </w:rPr>
              <w:t xml:space="preserve">Ja </w:t>
            </w:r>
            <w:r w:rsidRPr="00D12037">
              <w:rPr>
                <w:rFonts w:ascii="Times New Roman" w:eastAsia="Times New Roman" w:hAnsi="Times New Roman" w:cs="Times New Roman"/>
                <w:bCs/>
                <w:sz w:val="24"/>
                <w:szCs w:val="24"/>
              </w:rPr>
              <w:t>Latvijā</w:t>
            </w:r>
            <w:r w:rsidR="00907DC4">
              <w:rPr>
                <w:rFonts w:ascii="Times New Roman" w:eastAsia="Times New Roman" w:hAnsi="Times New Roman" w:cs="Times New Roman"/>
                <w:bCs/>
                <w:sz w:val="24"/>
                <w:szCs w:val="24"/>
              </w:rPr>
              <w:t xml:space="preserve"> kādā</w:t>
            </w:r>
            <w:r w:rsidRPr="00D12037">
              <w:rPr>
                <w:rFonts w:ascii="Times New Roman" w:eastAsia="Times New Roman" w:hAnsi="Times New Roman" w:cs="Times New Roman"/>
                <w:bCs/>
                <w:sz w:val="24"/>
                <w:szCs w:val="24"/>
              </w:rPr>
              <w:t xml:space="preserve"> </w:t>
            </w:r>
            <w:r w:rsidR="00A11783" w:rsidRPr="00D12037">
              <w:rPr>
                <w:rFonts w:ascii="Times New Roman" w:eastAsia="Times New Roman" w:hAnsi="Times New Roman" w:cs="Times New Roman"/>
                <w:bCs/>
                <w:sz w:val="24"/>
                <w:szCs w:val="24"/>
              </w:rPr>
              <w:t xml:space="preserve">dzīvnieku novietnē </w:t>
            </w:r>
            <w:r w:rsidR="00907DC4">
              <w:rPr>
                <w:rFonts w:ascii="Times New Roman" w:eastAsia="Times New Roman" w:hAnsi="Times New Roman" w:cs="Times New Roman"/>
                <w:bCs/>
                <w:sz w:val="24"/>
                <w:szCs w:val="24"/>
              </w:rPr>
              <w:t xml:space="preserve">izplatīsies </w:t>
            </w:r>
            <w:proofErr w:type="spellStart"/>
            <w:r w:rsidR="00A11783" w:rsidRPr="00D12037">
              <w:rPr>
                <w:rFonts w:ascii="Times New Roman" w:eastAsia="Times New Roman" w:hAnsi="Times New Roman" w:cs="Times New Roman"/>
                <w:bCs/>
                <w:sz w:val="24"/>
                <w:szCs w:val="24"/>
              </w:rPr>
              <w:t>Covid-19</w:t>
            </w:r>
            <w:proofErr w:type="spellEnd"/>
            <w:r w:rsidR="00A11783" w:rsidRPr="00D12037">
              <w:rPr>
                <w:rFonts w:ascii="Times New Roman" w:eastAsia="Times New Roman" w:hAnsi="Times New Roman" w:cs="Times New Roman"/>
                <w:bCs/>
                <w:sz w:val="24"/>
                <w:szCs w:val="24"/>
              </w:rPr>
              <w:t xml:space="preserve"> infekcija</w:t>
            </w:r>
            <w:r w:rsidRPr="00D12037">
              <w:rPr>
                <w:rFonts w:ascii="Times New Roman" w:eastAsia="Times New Roman" w:hAnsi="Times New Roman" w:cs="Times New Roman"/>
                <w:bCs/>
                <w:sz w:val="24"/>
                <w:szCs w:val="24"/>
              </w:rPr>
              <w:t xml:space="preserve">, var tikt ierobežota </w:t>
            </w:r>
            <w:r w:rsidR="00907DC4">
              <w:rPr>
                <w:rFonts w:ascii="Times New Roman" w:eastAsia="Times New Roman" w:hAnsi="Times New Roman" w:cs="Times New Roman"/>
                <w:bCs/>
                <w:sz w:val="24"/>
                <w:szCs w:val="24"/>
              </w:rPr>
              <w:t xml:space="preserve">ne vien </w:t>
            </w:r>
            <w:r w:rsidR="00A11783" w:rsidRPr="00D12037">
              <w:rPr>
                <w:rFonts w:ascii="Times New Roman" w:eastAsia="Times New Roman" w:hAnsi="Times New Roman" w:cs="Times New Roman"/>
                <w:bCs/>
                <w:sz w:val="24"/>
                <w:szCs w:val="24"/>
              </w:rPr>
              <w:t>kažokzvēru nozare</w:t>
            </w:r>
            <w:r w:rsidR="00907DC4">
              <w:rPr>
                <w:rFonts w:ascii="Times New Roman" w:eastAsia="Times New Roman" w:hAnsi="Times New Roman" w:cs="Times New Roman"/>
                <w:bCs/>
                <w:sz w:val="24"/>
                <w:szCs w:val="24"/>
              </w:rPr>
              <w:t xml:space="preserve"> – </w:t>
            </w:r>
            <w:r w:rsidRPr="00D12037">
              <w:rPr>
                <w:rFonts w:ascii="Times New Roman" w:eastAsia="Times New Roman" w:hAnsi="Times New Roman" w:cs="Times New Roman"/>
                <w:bCs/>
                <w:sz w:val="24"/>
                <w:szCs w:val="24"/>
              </w:rPr>
              <w:t>produktu</w:t>
            </w:r>
            <w:r w:rsidR="006712E5" w:rsidRPr="00D12037">
              <w:rPr>
                <w:rFonts w:ascii="Times New Roman" w:eastAsia="Times New Roman" w:hAnsi="Times New Roman" w:cs="Times New Roman"/>
                <w:bCs/>
                <w:sz w:val="24"/>
                <w:szCs w:val="24"/>
              </w:rPr>
              <w:t xml:space="preserve"> (kažokādu)</w:t>
            </w:r>
            <w:r w:rsidRPr="00D12037">
              <w:rPr>
                <w:rFonts w:ascii="Times New Roman" w:eastAsia="Times New Roman" w:hAnsi="Times New Roman" w:cs="Times New Roman"/>
                <w:bCs/>
                <w:sz w:val="24"/>
                <w:szCs w:val="24"/>
              </w:rPr>
              <w:t xml:space="preserve"> ražošana, </w:t>
            </w:r>
            <w:r w:rsidR="006712E5" w:rsidRPr="00D12037">
              <w:rPr>
                <w:rFonts w:ascii="Times New Roman" w:eastAsia="Times New Roman" w:hAnsi="Times New Roman" w:cs="Times New Roman"/>
                <w:bCs/>
                <w:sz w:val="24"/>
                <w:szCs w:val="24"/>
              </w:rPr>
              <w:t>to</w:t>
            </w:r>
            <w:r w:rsidRPr="00D12037">
              <w:rPr>
                <w:rFonts w:ascii="Times New Roman" w:eastAsia="Times New Roman" w:hAnsi="Times New Roman" w:cs="Times New Roman"/>
                <w:bCs/>
                <w:sz w:val="24"/>
                <w:szCs w:val="24"/>
              </w:rPr>
              <w:t xml:space="preserve"> un </w:t>
            </w:r>
            <w:r w:rsidR="00A11783" w:rsidRPr="00D12037">
              <w:rPr>
                <w:rFonts w:ascii="Times New Roman" w:eastAsia="Times New Roman" w:hAnsi="Times New Roman" w:cs="Times New Roman"/>
                <w:bCs/>
                <w:sz w:val="24"/>
                <w:szCs w:val="24"/>
              </w:rPr>
              <w:t>dzīvnieku</w:t>
            </w:r>
            <w:r w:rsidRPr="00D12037">
              <w:rPr>
                <w:rFonts w:ascii="Times New Roman" w:eastAsia="Times New Roman" w:hAnsi="Times New Roman" w:cs="Times New Roman"/>
                <w:bCs/>
                <w:sz w:val="24"/>
                <w:szCs w:val="24"/>
              </w:rPr>
              <w:t xml:space="preserve"> tirdzniecība, </w:t>
            </w:r>
            <w:r w:rsidR="00907DC4">
              <w:rPr>
                <w:rFonts w:ascii="Times New Roman" w:eastAsia="Times New Roman" w:hAnsi="Times New Roman" w:cs="Times New Roman"/>
                <w:bCs/>
                <w:sz w:val="24"/>
                <w:szCs w:val="24"/>
              </w:rPr>
              <w:t>be</w:t>
            </w:r>
            <w:r w:rsidRPr="00D12037">
              <w:rPr>
                <w:rFonts w:ascii="Times New Roman" w:eastAsia="Times New Roman" w:hAnsi="Times New Roman" w:cs="Times New Roman"/>
                <w:bCs/>
                <w:sz w:val="24"/>
                <w:szCs w:val="24"/>
              </w:rPr>
              <w:t xml:space="preserve">t </w:t>
            </w:r>
            <w:r w:rsidR="00907DC4">
              <w:rPr>
                <w:rFonts w:ascii="Times New Roman" w:eastAsia="Times New Roman" w:hAnsi="Times New Roman" w:cs="Times New Roman"/>
                <w:bCs/>
                <w:sz w:val="24"/>
                <w:szCs w:val="24"/>
              </w:rPr>
              <w:t xml:space="preserve">arī </w:t>
            </w:r>
            <w:r w:rsidRPr="00D12037">
              <w:rPr>
                <w:rFonts w:ascii="Times New Roman" w:eastAsia="Times New Roman" w:hAnsi="Times New Roman" w:cs="Times New Roman"/>
                <w:bCs/>
                <w:sz w:val="24"/>
                <w:szCs w:val="24"/>
              </w:rPr>
              <w:t xml:space="preserve">blakusproduktu nozare </w:t>
            </w:r>
            <w:r w:rsidR="00907DC4">
              <w:rPr>
                <w:rFonts w:ascii="Times New Roman" w:eastAsia="Times New Roman" w:hAnsi="Times New Roman" w:cs="Times New Roman"/>
                <w:bCs/>
                <w:sz w:val="24"/>
                <w:szCs w:val="24"/>
              </w:rPr>
              <w:t xml:space="preserve">– </w:t>
            </w:r>
            <w:r w:rsidRPr="00D12037">
              <w:rPr>
                <w:rFonts w:ascii="Times New Roman" w:eastAsia="Times New Roman" w:hAnsi="Times New Roman" w:cs="Times New Roman"/>
                <w:bCs/>
                <w:sz w:val="24"/>
                <w:szCs w:val="24"/>
              </w:rPr>
              <w:t xml:space="preserve">dzīvnieku izcelsmes produktu izplatīšana un tirdzniecība, jo </w:t>
            </w:r>
            <w:r w:rsidR="00A11783" w:rsidRPr="00D12037">
              <w:rPr>
                <w:rFonts w:ascii="Times New Roman" w:eastAsia="Times New Roman" w:hAnsi="Times New Roman" w:cs="Times New Roman"/>
                <w:bCs/>
                <w:sz w:val="24"/>
                <w:szCs w:val="24"/>
              </w:rPr>
              <w:t xml:space="preserve">dzīvnieku </w:t>
            </w:r>
            <w:r w:rsidRPr="00D12037">
              <w:rPr>
                <w:rFonts w:ascii="Times New Roman" w:eastAsia="Times New Roman" w:hAnsi="Times New Roman" w:cs="Times New Roman"/>
                <w:bCs/>
                <w:sz w:val="24"/>
                <w:szCs w:val="24"/>
              </w:rPr>
              <w:t>izcelsmes blakusprodukti</w:t>
            </w:r>
            <w:r w:rsidR="006B5A47" w:rsidRPr="00D12037">
              <w:rPr>
                <w:rFonts w:ascii="Times New Roman" w:eastAsia="Times New Roman" w:hAnsi="Times New Roman" w:cs="Times New Roman"/>
                <w:bCs/>
                <w:sz w:val="24"/>
                <w:szCs w:val="24"/>
              </w:rPr>
              <w:t xml:space="preserve"> </w:t>
            </w:r>
            <w:r w:rsidRPr="00D12037">
              <w:rPr>
                <w:rFonts w:ascii="Times New Roman" w:eastAsia="Times New Roman" w:hAnsi="Times New Roman" w:cs="Times New Roman"/>
                <w:bCs/>
                <w:sz w:val="24"/>
                <w:szCs w:val="24"/>
              </w:rPr>
              <w:t xml:space="preserve">ir </w:t>
            </w:r>
            <w:r w:rsidR="006B5A47" w:rsidRPr="00D12037">
              <w:rPr>
                <w:rFonts w:ascii="Times New Roman" w:eastAsia="Times New Roman" w:hAnsi="Times New Roman" w:cs="Times New Roman"/>
                <w:bCs/>
                <w:sz w:val="24"/>
                <w:szCs w:val="24"/>
              </w:rPr>
              <w:t>otrās</w:t>
            </w:r>
            <w:r w:rsidRPr="00D12037">
              <w:rPr>
                <w:rFonts w:ascii="Times New Roman" w:eastAsia="Times New Roman" w:hAnsi="Times New Roman" w:cs="Times New Roman"/>
                <w:bCs/>
                <w:sz w:val="24"/>
                <w:szCs w:val="24"/>
              </w:rPr>
              <w:t xml:space="preserve"> kategorijas materiāls. Ievērojot minēto, </w:t>
            </w:r>
            <w:r w:rsidR="00A11783" w:rsidRPr="00D12037">
              <w:rPr>
                <w:rFonts w:ascii="Times New Roman" w:eastAsia="Times New Roman" w:hAnsi="Times New Roman" w:cs="Times New Roman"/>
                <w:bCs/>
                <w:sz w:val="24"/>
                <w:szCs w:val="24"/>
              </w:rPr>
              <w:t>dzīvnieku</w:t>
            </w:r>
            <w:r w:rsidRPr="00D12037">
              <w:rPr>
                <w:rFonts w:ascii="Times New Roman" w:eastAsia="Times New Roman" w:hAnsi="Times New Roman" w:cs="Times New Roman"/>
                <w:bCs/>
                <w:sz w:val="24"/>
                <w:szCs w:val="24"/>
              </w:rPr>
              <w:t xml:space="preserve"> izcelsmes blakusproduktus pārstrādā</w:t>
            </w:r>
            <w:r w:rsidR="00907DC4">
              <w:rPr>
                <w:rFonts w:ascii="Times New Roman" w:eastAsia="Times New Roman" w:hAnsi="Times New Roman" w:cs="Times New Roman"/>
                <w:bCs/>
                <w:sz w:val="24"/>
                <w:szCs w:val="24"/>
              </w:rPr>
              <w:t>jami</w:t>
            </w:r>
            <w:r w:rsidRPr="00D12037">
              <w:rPr>
                <w:rFonts w:ascii="Times New Roman" w:eastAsia="Times New Roman" w:hAnsi="Times New Roman" w:cs="Times New Roman"/>
                <w:bCs/>
                <w:sz w:val="24"/>
                <w:szCs w:val="24"/>
              </w:rPr>
              <w:t xml:space="preserve"> vai likvidē</w:t>
            </w:r>
            <w:r w:rsidR="00907DC4">
              <w:rPr>
                <w:rFonts w:ascii="Times New Roman" w:eastAsia="Times New Roman" w:hAnsi="Times New Roman" w:cs="Times New Roman"/>
                <w:bCs/>
                <w:sz w:val="24"/>
                <w:szCs w:val="24"/>
              </w:rPr>
              <w:t>jami</w:t>
            </w:r>
            <w:r w:rsidRPr="00D12037">
              <w:rPr>
                <w:rFonts w:ascii="Times New Roman" w:eastAsia="Times New Roman" w:hAnsi="Times New Roman" w:cs="Times New Roman"/>
                <w:bCs/>
                <w:sz w:val="24"/>
                <w:szCs w:val="24"/>
              </w:rPr>
              <w:t xml:space="preserve">, piemērojot Eiropas Parlamenta un Padomes 2009. gada 21. oktobra Regulā (EK) Nr. 1069/2009, ar ko nosaka veselības aizsardzības noteikumus attiecībā uz dzīvnieku izcelsmes blakusproduktiem un atvasinātajiem produktiem, kuri nav paredzēti cilvēku patēriņam, un ar ko atceļ Regulu (EK) Nr. 1774/2002 (Dzīvnieku izcelsmes blakusproduktu regula), </w:t>
            </w:r>
            <w:r w:rsidRPr="00D12037">
              <w:rPr>
                <w:rFonts w:ascii="Times New Roman" w:eastAsia="Times New Roman" w:hAnsi="Times New Roman" w:cs="Times New Roman"/>
                <w:bCs/>
                <w:sz w:val="24"/>
                <w:szCs w:val="24"/>
              </w:rPr>
              <w:lastRenderedPageBreak/>
              <w:t xml:space="preserve">(turpmāk – Regula Nr. 1069/2009) un Eiropas Komisijas 2011. gada 25. februāra Regulā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 142/2011) noteiktās pārstrādes metodes un nosacījumus, kas novērš slimības ierosinātāja izplatīšanās iespēju. </w:t>
            </w:r>
          </w:p>
        </w:tc>
      </w:tr>
      <w:tr w:rsidR="00BD50E2" w:rsidRPr="00375100"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0F7D95CA" w:rsidR="0007278B" w:rsidRPr="00375100" w:rsidRDefault="00F30098" w:rsidP="00AE4EFC">
            <w:pPr>
              <w:spacing w:after="0" w:line="240" w:lineRule="auto"/>
              <w:jc w:val="both"/>
              <w:rPr>
                <w:rFonts w:ascii="Times New Roman" w:eastAsia="Times New Roman" w:hAnsi="Times New Roman" w:cs="Times New Roman"/>
                <w:bCs/>
                <w:sz w:val="24"/>
                <w:szCs w:val="24"/>
              </w:rPr>
            </w:pPr>
            <w:r w:rsidRPr="00375100">
              <w:rPr>
                <w:rFonts w:ascii="Times New Roman" w:hAnsi="Times New Roman" w:cs="Times New Roman"/>
                <w:bCs/>
                <w:sz w:val="24"/>
                <w:szCs w:val="24"/>
              </w:rPr>
              <w:t>Administratīvās izmaksas (naudas izteiksmē) gada laikā mērķgrupai, ko veido fiziskas personas, nepārsniedz 200</w:t>
            </w:r>
            <w:r w:rsidR="00907DC4">
              <w:rPr>
                <w:rFonts w:ascii="Times New Roman" w:hAnsi="Times New Roman" w:cs="Times New Roman"/>
                <w:bCs/>
                <w:sz w:val="24"/>
                <w:szCs w:val="24"/>
              </w:rPr>
              <w:t> </w:t>
            </w:r>
            <w:proofErr w:type="spellStart"/>
            <w:r w:rsidRPr="003236CF">
              <w:rPr>
                <w:rFonts w:ascii="Times New Roman" w:hAnsi="Times New Roman" w:cs="Times New Roman"/>
                <w:bCs/>
                <w:i/>
                <w:sz w:val="24"/>
                <w:szCs w:val="24"/>
              </w:rPr>
              <w:t>e</w:t>
            </w:r>
            <w:r w:rsidR="00907DC4" w:rsidRPr="003236CF">
              <w:rPr>
                <w:rFonts w:ascii="Times New Roman" w:hAnsi="Times New Roman" w:cs="Times New Roman"/>
                <w:bCs/>
                <w:i/>
                <w:sz w:val="24"/>
                <w:szCs w:val="24"/>
              </w:rPr>
              <w:t>u</w:t>
            </w:r>
            <w:r w:rsidRPr="003236CF">
              <w:rPr>
                <w:rFonts w:ascii="Times New Roman" w:hAnsi="Times New Roman" w:cs="Times New Roman"/>
                <w:bCs/>
                <w:i/>
                <w:sz w:val="24"/>
                <w:szCs w:val="24"/>
              </w:rPr>
              <w:t>ro</w:t>
            </w:r>
            <w:proofErr w:type="spellEnd"/>
            <w:r w:rsidRPr="00375100">
              <w:rPr>
                <w:rFonts w:ascii="Times New Roman" w:hAnsi="Times New Roman" w:cs="Times New Roman"/>
                <w:bCs/>
                <w:sz w:val="24"/>
                <w:szCs w:val="24"/>
              </w:rPr>
              <w:t>, bet mērķgrupai, k</w:t>
            </w:r>
            <w:r w:rsidR="000E12D4">
              <w:rPr>
                <w:rFonts w:ascii="Times New Roman" w:hAnsi="Times New Roman" w:cs="Times New Roman"/>
                <w:bCs/>
                <w:sz w:val="24"/>
                <w:szCs w:val="24"/>
              </w:rPr>
              <w:t>o</w:t>
            </w:r>
            <w:r w:rsidRPr="00375100">
              <w:rPr>
                <w:rFonts w:ascii="Times New Roman" w:hAnsi="Times New Roman" w:cs="Times New Roman"/>
                <w:bCs/>
                <w:sz w:val="24"/>
                <w:szCs w:val="24"/>
              </w:rPr>
              <w:t xml:space="preserve"> veido juridiskas personas, – 2000 </w:t>
            </w:r>
            <w:proofErr w:type="spellStart"/>
            <w:r w:rsidRPr="003236CF">
              <w:rPr>
                <w:rFonts w:ascii="Times New Roman" w:hAnsi="Times New Roman" w:cs="Times New Roman"/>
                <w:bCs/>
                <w:i/>
                <w:sz w:val="24"/>
                <w:szCs w:val="24"/>
              </w:rPr>
              <w:t>e</w:t>
            </w:r>
            <w:r w:rsidR="00907DC4" w:rsidRPr="003236CF">
              <w:rPr>
                <w:rFonts w:ascii="Times New Roman" w:hAnsi="Times New Roman" w:cs="Times New Roman"/>
                <w:bCs/>
                <w:i/>
                <w:sz w:val="24"/>
                <w:szCs w:val="24"/>
              </w:rPr>
              <w:t>u</w:t>
            </w:r>
            <w:r w:rsidRPr="003236CF">
              <w:rPr>
                <w:rFonts w:ascii="Times New Roman" w:hAnsi="Times New Roman" w:cs="Times New Roman"/>
                <w:bCs/>
                <w:i/>
                <w:sz w:val="24"/>
                <w:szCs w:val="24"/>
              </w:rPr>
              <w:t>ro</w:t>
            </w:r>
            <w:proofErr w:type="spellEnd"/>
            <w:r w:rsidRPr="00375100">
              <w:rPr>
                <w:rFonts w:ascii="Times New Roman" w:hAnsi="Times New Roman" w:cs="Times New Roman"/>
                <w:bCs/>
                <w:sz w:val="24"/>
                <w:szCs w:val="24"/>
              </w:rPr>
              <w:t>.</w:t>
            </w:r>
          </w:p>
        </w:tc>
      </w:tr>
      <w:tr w:rsidR="00BD50E2" w:rsidRPr="00375100"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16FAAFFC" w:rsidR="0007278B" w:rsidRPr="00375100" w:rsidRDefault="00475D5E" w:rsidP="00AE4EFC">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P</w:t>
            </w:r>
            <w:r w:rsidR="0007278B" w:rsidRPr="00375100">
              <w:rPr>
                <w:rFonts w:ascii="Times New Roman" w:hAnsi="Times New Roman" w:cs="Times New Roman"/>
                <w:bCs/>
                <w:sz w:val="24"/>
                <w:szCs w:val="24"/>
              </w:rPr>
              <w:t>rojekts šo jomu neskar.</w:t>
            </w:r>
          </w:p>
        </w:tc>
      </w:tr>
      <w:tr w:rsidR="0007278B" w:rsidRPr="00375100"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lang w:eastAsia="lv-LV"/>
              </w:rPr>
              <w:t>Nav.</w:t>
            </w:r>
          </w:p>
        </w:tc>
      </w:tr>
    </w:tbl>
    <w:p w14:paraId="5E9BEB8D" w14:textId="77777777" w:rsidR="00A31161" w:rsidRPr="00375100" w:rsidRDefault="00A31161" w:rsidP="00A31161">
      <w:pPr>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63"/>
        <w:gridCol w:w="1126"/>
        <w:gridCol w:w="844"/>
        <w:gridCol w:w="986"/>
        <w:gridCol w:w="844"/>
        <w:gridCol w:w="985"/>
        <w:gridCol w:w="1151"/>
      </w:tblGrid>
      <w:tr w:rsidR="00A31161" w:rsidRPr="00375100" w14:paraId="3CA21D54" w14:textId="77777777" w:rsidTr="00EC1F90">
        <w:tc>
          <w:tcPr>
            <w:tcW w:w="90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EA8611B" w14:textId="77777777" w:rsidR="00A31161" w:rsidRPr="00375100" w:rsidRDefault="00A31161" w:rsidP="00EC1F90">
            <w:pPr>
              <w:spacing w:after="0" w:line="240" w:lineRule="auto"/>
              <w:jc w:val="center"/>
              <w:rPr>
                <w:rFonts w:ascii="Times New Roman" w:eastAsia="Times New Roman" w:hAnsi="Times New Roman" w:cs="Times New Roman"/>
                <w:b/>
                <w:bCs/>
                <w:sz w:val="24"/>
                <w:szCs w:val="24"/>
              </w:rPr>
            </w:pPr>
            <w:r w:rsidRPr="00375100">
              <w:rPr>
                <w:rFonts w:ascii="Times New Roman" w:eastAsia="Times New Roman" w:hAnsi="Times New Roman" w:cs="Times New Roman"/>
                <w:b/>
                <w:bCs/>
                <w:sz w:val="24"/>
                <w:szCs w:val="24"/>
              </w:rPr>
              <w:t>III. Tiesību akta projekta ietekme uz valsts budžetu un pašvaldību budžetiem</w:t>
            </w:r>
          </w:p>
        </w:tc>
      </w:tr>
      <w:tr w:rsidR="00A31161" w:rsidRPr="00375100" w14:paraId="3DC7A706" w14:textId="77777777" w:rsidTr="00EC1F90">
        <w:tc>
          <w:tcPr>
            <w:tcW w:w="2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BF529" w14:textId="77777777" w:rsidR="00A31161" w:rsidRPr="00375100" w:rsidRDefault="00A31161" w:rsidP="00EC1F90">
            <w:pPr>
              <w:spacing w:after="0" w:line="240" w:lineRule="auto"/>
              <w:jc w:val="center"/>
              <w:rPr>
                <w:rFonts w:ascii="Times New Roman" w:eastAsia="Times New Roman" w:hAnsi="Times New Roman" w:cs="Times New Roman"/>
                <w:bCs/>
              </w:rPr>
            </w:pPr>
            <w:r w:rsidRPr="00375100">
              <w:rPr>
                <w:rFonts w:ascii="Times New Roman" w:eastAsia="Times New Roman" w:hAnsi="Times New Roman" w:cs="Times New Roman"/>
                <w:bCs/>
              </w:rPr>
              <w:t>Rādītāji</w:t>
            </w:r>
          </w:p>
        </w:tc>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8F0F9" w14:textId="77777777" w:rsidR="00A31161" w:rsidRPr="00375100" w:rsidRDefault="00A31161" w:rsidP="00EC1F90">
            <w:pPr>
              <w:spacing w:after="0" w:line="240" w:lineRule="auto"/>
              <w:jc w:val="center"/>
              <w:rPr>
                <w:rFonts w:ascii="Times New Roman" w:eastAsia="Times New Roman" w:hAnsi="Times New Roman" w:cs="Times New Roman"/>
                <w:bCs/>
              </w:rPr>
            </w:pPr>
            <w:r w:rsidRPr="00375100">
              <w:rPr>
                <w:rFonts w:ascii="Times New Roman" w:eastAsia="Times New Roman" w:hAnsi="Times New Roman" w:cs="Times New Roman"/>
                <w:bCs/>
              </w:rPr>
              <w:t>202</w:t>
            </w:r>
            <w:r>
              <w:rPr>
                <w:rFonts w:ascii="Times New Roman" w:eastAsia="Times New Roman" w:hAnsi="Times New Roman" w:cs="Times New Roman"/>
                <w:bCs/>
              </w:rPr>
              <w:t>1</w:t>
            </w:r>
            <w:r w:rsidRPr="00375100">
              <w:rPr>
                <w:rFonts w:ascii="Times New Roman" w:eastAsia="Times New Roman" w:hAnsi="Times New Roman" w:cs="Times New Roman"/>
                <w:bCs/>
              </w:rPr>
              <w:t>.gads</w:t>
            </w:r>
          </w:p>
        </w:tc>
        <w:tc>
          <w:tcPr>
            <w:tcW w:w="48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115A73" w14:textId="77777777" w:rsidR="00A31161" w:rsidRPr="00375100" w:rsidRDefault="00A31161" w:rsidP="00EC1F90">
            <w:pPr>
              <w:spacing w:after="0" w:line="240" w:lineRule="auto"/>
              <w:jc w:val="center"/>
              <w:rPr>
                <w:rFonts w:ascii="Times New Roman" w:eastAsia="Times New Roman" w:hAnsi="Times New Roman" w:cs="Times New Roman"/>
              </w:rPr>
            </w:pPr>
            <w:r w:rsidRPr="00375100">
              <w:rPr>
                <w:rFonts w:ascii="Times New Roman" w:eastAsia="Times New Roman" w:hAnsi="Times New Roman" w:cs="Times New Roman"/>
              </w:rPr>
              <w:t>Turpmākie trīs gadi (</w:t>
            </w:r>
            <w:proofErr w:type="spellStart"/>
            <w:r w:rsidRPr="00375100">
              <w:rPr>
                <w:rFonts w:ascii="Times New Roman" w:eastAsia="Times New Roman" w:hAnsi="Times New Roman" w:cs="Times New Roman"/>
                <w:i/>
                <w:iCs/>
              </w:rPr>
              <w:t>euro</w:t>
            </w:r>
            <w:proofErr w:type="spellEnd"/>
            <w:r w:rsidRPr="00375100">
              <w:rPr>
                <w:rFonts w:ascii="Times New Roman" w:eastAsia="Times New Roman" w:hAnsi="Times New Roman" w:cs="Times New Roman"/>
              </w:rPr>
              <w:t>)</w:t>
            </w:r>
          </w:p>
        </w:tc>
      </w:tr>
      <w:tr w:rsidR="00A31161" w:rsidRPr="00375100" w14:paraId="6DA2AD3F" w14:textId="77777777" w:rsidTr="00EC1F90">
        <w:tc>
          <w:tcPr>
            <w:tcW w:w="2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F6254" w14:textId="77777777" w:rsidR="00A31161" w:rsidRPr="00375100" w:rsidRDefault="00A31161" w:rsidP="00EC1F90">
            <w:pPr>
              <w:spacing w:after="0" w:line="240" w:lineRule="auto"/>
              <w:rPr>
                <w:rFonts w:ascii="Times New Roman" w:eastAsia="Times New Roman" w:hAnsi="Times New Roman" w:cs="Times New Roman"/>
                <w:bCs/>
                <w:sz w:val="24"/>
                <w:szCs w:val="24"/>
              </w:rPr>
            </w:pPr>
          </w:p>
        </w:tc>
        <w:tc>
          <w:tcPr>
            <w:tcW w:w="20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4BFF7D" w14:textId="77777777" w:rsidR="00A31161" w:rsidRPr="00375100" w:rsidRDefault="00A31161" w:rsidP="00EC1F90">
            <w:pPr>
              <w:spacing w:after="0" w:line="240" w:lineRule="auto"/>
              <w:rPr>
                <w:rFonts w:ascii="Times New Roman" w:eastAsia="Times New Roman" w:hAnsi="Times New Roman" w:cs="Times New Roman"/>
                <w:bCs/>
                <w:sz w:val="24"/>
                <w:szCs w:val="24"/>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5497B" w14:textId="77777777" w:rsidR="00A31161" w:rsidRPr="00375100" w:rsidRDefault="00A31161" w:rsidP="00EC1F90">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r w:rsidRPr="00375100">
              <w:rPr>
                <w:rFonts w:ascii="Times New Roman" w:eastAsia="Times New Roman" w:hAnsi="Times New Roman" w:cs="Times New Roman"/>
                <w:bCs/>
                <w:sz w:val="24"/>
                <w:szCs w:val="24"/>
              </w:rPr>
              <w:t>.gads</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0E341" w14:textId="77777777" w:rsidR="00A31161" w:rsidRPr="00375100" w:rsidRDefault="00A31161" w:rsidP="00EC1F90">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375100">
              <w:rPr>
                <w:rFonts w:ascii="Times New Roman" w:eastAsia="Times New Roman" w:hAnsi="Times New Roman" w:cs="Times New Roman"/>
                <w:bCs/>
                <w:sz w:val="24"/>
                <w:szCs w:val="24"/>
              </w:rPr>
              <w:t>.gads</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AF9ED" w14:textId="77777777" w:rsidR="00A31161" w:rsidRPr="00375100" w:rsidRDefault="00A31161" w:rsidP="00EC1F90">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375100">
              <w:rPr>
                <w:rFonts w:ascii="Times New Roman" w:eastAsia="Times New Roman" w:hAnsi="Times New Roman" w:cs="Times New Roman"/>
                <w:bCs/>
                <w:sz w:val="24"/>
                <w:szCs w:val="24"/>
              </w:rPr>
              <w:t>.gads</w:t>
            </w:r>
          </w:p>
        </w:tc>
      </w:tr>
      <w:tr w:rsidR="00A31161" w:rsidRPr="00375100" w14:paraId="7017F9D7" w14:textId="77777777" w:rsidTr="00EC1F90">
        <w:tc>
          <w:tcPr>
            <w:tcW w:w="2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D33EA" w14:textId="77777777" w:rsidR="00A31161" w:rsidRPr="00375100" w:rsidRDefault="00A31161" w:rsidP="00EC1F90">
            <w:pPr>
              <w:spacing w:after="0" w:line="240" w:lineRule="auto"/>
              <w:rPr>
                <w:rFonts w:ascii="Times New Roman" w:eastAsia="Times New Roman" w:hAnsi="Times New Roman" w:cs="Times New Roman"/>
                <w:bC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4C63" w14:textId="77777777" w:rsidR="00A31161" w:rsidRPr="00375100" w:rsidRDefault="00A31161" w:rsidP="00EC1F90">
            <w:pPr>
              <w:spacing w:after="0" w:line="240" w:lineRule="auto"/>
              <w:jc w:val="center"/>
              <w:rPr>
                <w:rFonts w:ascii="Times New Roman" w:eastAsia="Times New Roman" w:hAnsi="Times New Roman" w:cs="Times New Roman"/>
              </w:rPr>
            </w:pPr>
            <w:r w:rsidRPr="00375100">
              <w:rPr>
                <w:rFonts w:ascii="Times New Roman" w:eastAsia="Times New Roman" w:hAnsi="Times New Roman" w:cs="Times New Roman"/>
              </w:rPr>
              <w:t>saskaņā ar valsts budžetu kārtējam gadam</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8242B" w14:textId="77777777" w:rsidR="00A31161" w:rsidRPr="00375100" w:rsidRDefault="00A31161" w:rsidP="00EC1F90">
            <w:pPr>
              <w:spacing w:after="0" w:line="240" w:lineRule="auto"/>
              <w:jc w:val="center"/>
              <w:rPr>
                <w:rFonts w:ascii="Times New Roman" w:eastAsia="Times New Roman" w:hAnsi="Times New Roman" w:cs="Times New Roman"/>
              </w:rPr>
            </w:pPr>
            <w:r w:rsidRPr="00375100">
              <w:rPr>
                <w:rFonts w:ascii="Times New Roman" w:eastAsia="Times New Roman" w:hAnsi="Times New Roman" w:cs="Times New Roman"/>
              </w:rPr>
              <w:t>izmaiņas kārtējā gadā, salīdzinot ar valsts budžetu kārtējam gadam</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053EB" w14:textId="77777777" w:rsidR="00A31161" w:rsidRPr="00375100" w:rsidRDefault="00A31161" w:rsidP="00EC1F90">
            <w:pPr>
              <w:spacing w:after="0" w:line="240" w:lineRule="auto"/>
              <w:jc w:val="center"/>
              <w:rPr>
                <w:rFonts w:ascii="Times New Roman" w:eastAsia="Times New Roman" w:hAnsi="Times New Roman" w:cs="Times New Roman"/>
              </w:rPr>
            </w:pPr>
            <w:r w:rsidRPr="00375100">
              <w:rPr>
                <w:rFonts w:ascii="Times New Roman" w:eastAsia="Times New Roman" w:hAnsi="Times New Roman" w:cs="Times New Roman"/>
              </w:rPr>
              <w:t>saskaņā ar vidēja termiņa budžeta ietvaru</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5776" w14:textId="77777777" w:rsidR="00A31161" w:rsidRPr="00375100" w:rsidRDefault="00A31161" w:rsidP="00EC1F90">
            <w:pPr>
              <w:spacing w:after="0" w:line="240" w:lineRule="auto"/>
              <w:jc w:val="center"/>
              <w:rPr>
                <w:rFonts w:ascii="Times New Roman" w:eastAsia="Times New Roman" w:hAnsi="Times New Roman" w:cs="Times New Roman"/>
              </w:rPr>
            </w:pPr>
            <w:r w:rsidRPr="00375100">
              <w:rPr>
                <w:rFonts w:ascii="Times New Roman" w:eastAsia="Times New Roman" w:hAnsi="Times New Roman" w:cs="Times New Roman"/>
              </w:rPr>
              <w:t>izmaiņas, salīdzinot ar vidēja termiņa budžeta ietvaru 202</w:t>
            </w:r>
            <w:r>
              <w:rPr>
                <w:rFonts w:ascii="Times New Roman" w:eastAsia="Times New Roman" w:hAnsi="Times New Roman" w:cs="Times New Roman"/>
              </w:rPr>
              <w:t>2</w:t>
            </w:r>
            <w:r w:rsidRPr="00375100">
              <w:rPr>
                <w:rFonts w:ascii="Times New Roman" w:eastAsia="Times New Roman" w:hAnsi="Times New Roman" w:cs="Times New Roman"/>
              </w:rPr>
              <w:t>. gadam</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7EB5C" w14:textId="77777777" w:rsidR="00A31161" w:rsidRPr="00375100" w:rsidRDefault="00A31161" w:rsidP="00EC1F90">
            <w:pPr>
              <w:spacing w:after="0" w:line="240" w:lineRule="auto"/>
              <w:jc w:val="center"/>
              <w:rPr>
                <w:rFonts w:ascii="Times New Roman" w:eastAsia="Times New Roman" w:hAnsi="Times New Roman" w:cs="Times New Roman"/>
              </w:rPr>
            </w:pPr>
            <w:r w:rsidRPr="00375100">
              <w:rPr>
                <w:rFonts w:ascii="Times New Roman" w:eastAsia="Times New Roman" w:hAnsi="Times New Roman" w:cs="Times New Roman"/>
              </w:rPr>
              <w:t>saskaņā ar vidēja termiņa budžeta ietvaru</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D09AE" w14:textId="77777777" w:rsidR="00A31161" w:rsidRPr="00375100" w:rsidRDefault="00A31161" w:rsidP="00EC1F90">
            <w:pPr>
              <w:spacing w:after="0" w:line="240" w:lineRule="auto"/>
              <w:jc w:val="center"/>
              <w:rPr>
                <w:rFonts w:ascii="Times New Roman" w:eastAsia="Times New Roman" w:hAnsi="Times New Roman" w:cs="Times New Roman"/>
              </w:rPr>
            </w:pPr>
            <w:r w:rsidRPr="00375100">
              <w:rPr>
                <w:rFonts w:ascii="Times New Roman" w:eastAsia="Times New Roman" w:hAnsi="Times New Roman" w:cs="Times New Roman"/>
              </w:rPr>
              <w:t>izmaiņas, salīdzinot ar vidēja termiņa budžeta ietvaru 202</w:t>
            </w:r>
            <w:r>
              <w:rPr>
                <w:rFonts w:ascii="Times New Roman" w:eastAsia="Times New Roman" w:hAnsi="Times New Roman" w:cs="Times New Roman"/>
              </w:rPr>
              <w:t>3</w:t>
            </w:r>
            <w:r w:rsidRPr="00375100">
              <w:rPr>
                <w:rFonts w:ascii="Times New Roman" w:eastAsia="Times New Roman" w:hAnsi="Times New Roman" w:cs="Times New Roman"/>
              </w:rPr>
              <w:t>. gadam</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934B6" w14:textId="77777777" w:rsidR="00A31161" w:rsidRPr="00375100" w:rsidRDefault="00A31161" w:rsidP="00EC1F90">
            <w:pPr>
              <w:spacing w:after="0" w:line="240" w:lineRule="auto"/>
              <w:jc w:val="center"/>
              <w:rPr>
                <w:rFonts w:ascii="Times New Roman" w:eastAsia="Times New Roman" w:hAnsi="Times New Roman" w:cs="Times New Roman"/>
              </w:rPr>
            </w:pPr>
            <w:r w:rsidRPr="00375100">
              <w:rPr>
                <w:rFonts w:ascii="Times New Roman" w:eastAsia="Times New Roman" w:hAnsi="Times New Roman" w:cs="Times New Roman"/>
              </w:rPr>
              <w:t xml:space="preserve">izmaiņas, salīdzinot ar vidēja termiņa budžeta ietvaru </w:t>
            </w:r>
            <w:r w:rsidRPr="00375100">
              <w:rPr>
                <w:rFonts w:ascii="Times New Roman" w:eastAsia="Times New Roman" w:hAnsi="Times New Roman" w:cs="Times New Roman"/>
              </w:rPr>
              <w:br/>
              <w:t>202</w:t>
            </w:r>
            <w:r>
              <w:rPr>
                <w:rFonts w:ascii="Times New Roman" w:eastAsia="Times New Roman" w:hAnsi="Times New Roman" w:cs="Times New Roman"/>
              </w:rPr>
              <w:t>3.</w:t>
            </w:r>
            <w:r w:rsidRPr="00375100">
              <w:rPr>
                <w:rFonts w:ascii="Times New Roman" w:eastAsia="Times New Roman" w:hAnsi="Times New Roman" w:cs="Times New Roman"/>
              </w:rPr>
              <w:t xml:space="preserve"> gadam</w:t>
            </w:r>
          </w:p>
        </w:tc>
      </w:tr>
      <w:tr w:rsidR="00A31161" w:rsidRPr="00375100" w14:paraId="4058D03C"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9122" w14:textId="77777777" w:rsidR="00A31161" w:rsidRPr="00375100" w:rsidRDefault="00A31161" w:rsidP="00EC1F90">
            <w:pPr>
              <w:spacing w:after="0" w:line="240" w:lineRule="auto"/>
              <w:jc w:val="center"/>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4B213" w14:textId="77777777" w:rsidR="00A31161" w:rsidRPr="00375100" w:rsidRDefault="00A31161" w:rsidP="00EC1F90">
            <w:pPr>
              <w:spacing w:after="0" w:line="240" w:lineRule="auto"/>
              <w:jc w:val="center"/>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4BE2" w14:textId="77777777" w:rsidR="00A31161" w:rsidRPr="00375100" w:rsidRDefault="00A31161" w:rsidP="00EC1F90">
            <w:pPr>
              <w:spacing w:after="0" w:line="240" w:lineRule="auto"/>
              <w:jc w:val="center"/>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F3CC" w14:textId="77777777" w:rsidR="00A31161" w:rsidRPr="00375100" w:rsidRDefault="00A31161" w:rsidP="00EC1F90">
            <w:pPr>
              <w:spacing w:after="0" w:line="240" w:lineRule="auto"/>
              <w:jc w:val="center"/>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492A9" w14:textId="77777777" w:rsidR="00A31161" w:rsidRPr="00375100" w:rsidRDefault="00A31161" w:rsidP="00EC1F90">
            <w:pPr>
              <w:spacing w:after="0" w:line="240" w:lineRule="auto"/>
              <w:jc w:val="center"/>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FDB1" w14:textId="77777777" w:rsidR="00A31161" w:rsidRPr="00375100" w:rsidRDefault="00A31161" w:rsidP="00EC1F90">
            <w:pPr>
              <w:spacing w:after="0" w:line="240" w:lineRule="auto"/>
              <w:jc w:val="center"/>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32DCA" w14:textId="77777777" w:rsidR="00A31161" w:rsidRPr="00375100" w:rsidRDefault="00A31161" w:rsidP="00EC1F90">
            <w:pPr>
              <w:spacing w:after="0" w:line="240" w:lineRule="auto"/>
              <w:jc w:val="center"/>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7</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09674" w14:textId="77777777" w:rsidR="00A31161" w:rsidRPr="00375100" w:rsidRDefault="00A31161" w:rsidP="00EC1F90">
            <w:pPr>
              <w:spacing w:after="0" w:line="240" w:lineRule="auto"/>
              <w:jc w:val="center"/>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8</w:t>
            </w:r>
          </w:p>
        </w:tc>
      </w:tr>
      <w:tr w:rsidR="00A31161" w:rsidRPr="00375100" w14:paraId="074DA857"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A395D73" w14:textId="77777777" w:rsidR="00A31161" w:rsidRPr="00375100" w:rsidRDefault="00A31161" w:rsidP="00EC1F90">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1. Budžeta ieņēmumi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2BB79" w14:textId="77777777" w:rsidR="00A31161" w:rsidRPr="00375100" w:rsidRDefault="00A31161" w:rsidP="00EC1F90">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F01B9" w14:textId="77777777" w:rsidR="00A31161" w:rsidRPr="00375100" w:rsidRDefault="00A31161" w:rsidP="00EC1F90">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1FE48" w14:textId="77777777" w:rsidR="00A31161" w:rsidRPr="00375100" w:rsidRDefault="00A31161" w:rsidP="00EC1F90">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F576" w14:textId="77777777" w:rsidR="00A31161" w:rsidRPr="00375100" w:rsidRDefault="00A31161" w:rsidP="00EC1F90">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97985" w14:textId="77777777" w:rsidR="00A31161" w:rsidRPr="00375100" w:rsidRDefault="00A31161" w:rsidP="00EC1F90">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D25C" w14:textId="77777777" w:rsidR="00A31161" w:rsidRPr="00375100" w:rsidRDefault="00A31161" w:rsidP="00EC1F90">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F49B" w14:textId="77777777" w:rsidR="00A31161" w:rsidRPr="00375100" w:rsidRDefault="00A31161" w:rsidP="00EC1F90">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526046EB"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493FD6C4"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1.1. valsts pamatbudžets, tai skaitā ieņēmumi no maksas pakalpojumiem un citi pašu ieņēmumi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EE9C8"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B6990"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D6CDE"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632ED"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C835F"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87BC0" w14:textId="72B5E90C"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03CFC" w14:textId="49D5BB5C"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53522753"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528D8820"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1.2. valsts speciālais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AAC1CE7"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D8543"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E2FC8"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00B2"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7BDE"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3A6E7" w14:textId="52D21F0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6A8AF" w14:textId="3219B766"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6AC8729E"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11BB8EC5"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1.3. pašvaldību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0D975"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338B2"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2BA50"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26B00"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B3F8"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80A2F" w14:textId="4C25D85D"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B85CA" w14:textId="7BE1D5D1"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146AE192" w14:textId="77777777" w:rsidTr="00FC1039">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6E2083E"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2. Budžeta izdevumi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FB47"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EBAF2" w14:textId="7883AAFB" w:rsidR="00DD5852" w:rsidRPr="004A0509" w:rsidRDefault="004A0509" w:rsidP="00DD5852">
            <w:pPr>
              <w:spacing w:after="0" w:line="240" w:lineRule="auto"/>
              <w:jc w:val="center"/>
              <w:rPr>
                <w:rFonts w:ascii="Times New Roman" w:eastAsia="Calibri" w:hAnsi="Times New Roman" w:cs="Times New Roman"/>
                <w:sz w:val="24"/>
                <w:szCs w:val="24"/>
              </w:rPr>
            </w:pPr>
            <w:r w:rsidRPr="004A0509">
              <w:rPr>
                <w:rFonts w:ascii="Times New Roman" w:hAnsi="Times New Roman" w:cs="Times New Roman"/>
                <w:sz w:val="24"/>
                <w:szCs w:val="24"/>
              </w:rPr>
              <w:t>37 31</w:t>
            </w:r>
            <w:r>
              <w:rPr>
                <w:rFonts w:ascii="Times New Roman" w:hAnsi="Times New Roman" w:cs="Times New Roman"/>
                <w:sz w:val="24"/>
                <w:szCs w:val="24"/>
              </w:rPr>
              <w:t>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69BD3"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B330" w14:textId="14BF081C"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B017F"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51C70" w14:textId="4F0CD27F"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AA1D" w14:textId="79671975"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r>
      <w:tr w:rsidR="00DD5852" w:rsidRPr="00375100" w14:paraId="270F2C3A" w14:textId="77777777" w:rsidTr="009B7A3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635C5901"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2.1. valsts pamatbudžets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F79B1"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C5E94" w14:textId="577E5AB3" w:rsidR="00DD5852" w:rsidRPr="00375100" w:rsidRDefault="004A0509" w:rsidP="00DD5852">
            <w:pPr>
              <w:spacing w:after="0" w:line="240" w:lineRule="auto"/>
              <w:jc w:val="center"/>
              <w:rPr>
                <w:rFonts w:ascii="Times New Roman" w:eastAsia="Calibri" w:hAnsi="Times New Roman" w:cs="Times New Roman"/>
                <w:sz w:val="24"/>
                <w:szCs w:val="24"/>
              </w:rPr>
            </w:pPr>
            <w:r w:rsidRPr="004A0509">
              <w:rPr>
                <w:rFonts w:ascii="Times New Roman" w:hAnsi="Times New Roman" w:cs="Times New Roman"/>
                <w:sz w:val="24"/>
                <w:szCs w:val="24"/>
              </w:rPr>
              <w:t>37 31</w:t>
            </w:r>
            <w:r>
              <w:rPr>
                <w:rFonts w:ascii="Times New Roman" w:hAnsi="Times New Roman" w:cs="Times New Roman"/>
                <w:sz w:val="24"/>
                <w:szCs w:val="24"/>
              </w:rPr>
              <w:t>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54775" w14:textId="32F315C6"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3185D" w14:textId="0F9E60CE"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A7EDA" w14:textId="4E8EE8C4"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4D94" w14:textId="678A0484"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A258C" w14:textId="121F2E5E"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r>
      <w:tr w:rsidR="00DD5852" w:rsidRPr="00375100" w14:paraId="589BEACE"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0C2061AC"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2.2. valsts speciālais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FCA97"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BEB27"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93161"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8139A"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F215"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7E221" w14:textId="7D369C25"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ABEF0" w14:textId="7DEDB3E5"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14A39E95"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08BD725"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lastRenderedPageBreak/>
              <w:t>2.3. pašvaldību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99F60"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4064F"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2D5C6"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FD4EF"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8C404"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BC92" w14:textId="33D04673"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31544" w14:textId="68019021"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2E93714D" w14:textId="77777777" w:rsidTr="00FC1039">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64077B8A"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3. Finansiālā ietekme</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B4CEE"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FA3C" w14:textId="7ECBA50A" w:rsidR="00DD5852" w:rsidRPr="00375100" w:rsidRDefault="00DD5852" w:rsidP="00DD5852">
            <w:pPr>
              <w:spacing w:after="0" w:line="240" w:lineRule="auto"/>
              <w:jc w:val="center"/>
              <w:rPr>
                <w:rFonts w:ascii="Times New Roman" w:eastAsia="Calibri" w:hAnsi="Times New Roman" w:cs="Times New Roman"/>
                <w:sz w:val="24"/>
                <w:szCs w:val="24"/>
              </w:rPr>
            </w:pPr>
            <w:r w:rsidRPr="009B7A37">
              <w:rPr>
                <w:rFonts w:ascii="Times New Roman" w:hAnsi="Times New Roman" w:cs="Times New Roman"/>
                <w:sz w:val="24"/>
                <w:szCs w:val="24"/>
              </w:rPr>
              <w:t>–</w:t>
            </w:r>
            <w:r>
              <w:rPr>
                <w:rFonts w:ascii="Times New Roman" w:hAnsi="Times New Roman" w:cs="Times New Roman"/>
                <w:sz w:val="24"/>
                <w:szCs w:val="24"/>
              </w:rPr>
              <w:t xml:space="preserve"> </w:t>
            </w:r>
            <w:r w:rsidR="004A0509" w:rsidRPr="004A0509">
              <w:rPr>
                <w:rFonts w:ascii="Times New Roman" w:hAnsi="Times New Roman" w:cs="Times New Roman"/>
                <w:sz w:val="24"/>
                <w:szCs w:val="24"/>
              </w:rPr>
              <w:t>37 31</w:t>
            </w:r>
            <w:r w:rsidR="004A0509">
              <w:rPr>
                <w:rFonts w:ascii="Times New Roman" w:hAnsi="Times New Roman" w:cs="Times New Roman"/>
                <w:sz w:val="24"/>
                <w:szCs w:val="24"/>
              </w:rPr>
              <w:t>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6BD58" w14:textId="151D0DC8"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AA1E0" w14:textId="422874DB"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0DE19" w14:textId="0DCA420F"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5491C" w14:textId="167F4BEE"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2A3D2" w14:textId="5A03CF80"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r>
      <w:tr w:rsidR="00DD5852" w:rsidRPr="00375100" w14:paraId="711015C8" w14:textId="77777777" w:rsidTr="000555DA">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696E71C9"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3.1. valsts pamatbudžets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0228E"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A890F" w14:textId="1600EA83" w:rsidR="00DD5852" w:rsidRPr="00375100" w:rsidRDefault="00DD5852" w:rsidP="00DD5852">
            <w:pPr>
              <w:spacing w:after="0" w:line="240" w:lineRule="auto"/>
              <w:jc w:val="center"/>
              <w:rPr>
                <w:rFonts w:ascii="Times New Roman" w:eastAsia="Calibri" w:hAnsi="Times New Roman" w:cs="Times New Roman"/>
                <w:sz w:val="24"/>
                <w:szCs w:val="24"/>
              </w:rPr>
            </w:pPr>
            <w:r w:rsidRPr="009B7A37">
              <w:rPr>
                <w:rFonts w:ascii="Times New Roman" w:hAnsi="Times New Roman" w:cs="Times New Roman"/>
                <w:sz w:val="24"/>
                <w:szCs w:val="24"/>
              </w:rPr>
              <w:t>–</w:t>
            </w:r>
            <w:r>
              <w:rPr>
                <w:rFonts w:ascii="Times New Roman" w:hAnsi="Times New Roman" w:cs="Times New Roman"/>
                <w:sz w:val="24"/>
                <w:szCs w:val="24"/>
              </w:rPr>
              <w:t xml:space="preserve"> </w:t>
            </w:r>
            <w:r w:rsidR="004A0509" w:rsidRPr="004A0509">
              <w:rPr>
                <w:rFonts w:ascii="Times New Roman" w:hAnsi="Times New Roman" w:cs="Times New Roman"/>
                <w:sz w:val="24"/>
                <w:szCs w:val="24"/>
              </w:rPr>
              <w:t>37 31</w:t>
            </w:r>
            <w:r w:rsidR="004A0509">
              <w:rPr>
                <w:rFonts w:ascii="Times New Roman" w:hAnsi="Times New Roman" w:cs="Times New Roman"/>
                <w:sz w:val="24"/>
                <w:szCs w:val="24"/>
              </w:rPr>
              <w:t>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8FEBB" w14:textId="70AFF13F"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1368E" w14:textId="1C235D40"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6D1A2" w14:textId="38A60F39"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50AFF" w14:textId="43B34B6B"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395A1" w14:textId="249DABB4"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r>
      <w:tr w:rsidR="00DD5852" w:rsidRPr="00375100" w14:paraId="75487182"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112080C3"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3.2. speciālais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869EB"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4353D"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28F8"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F9AB1"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6804"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95AFE" w14:textId="3A2EAB1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46737" w14:textId="1923EA12"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7A15CF69"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73781D5"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3.3. pašvaldību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C117"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85ACE"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08DAA"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A447"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F276"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7B52" w14:textId="12C6935E"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EEC8F" w14:textId="136FE894"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2EB8A92C" w14:textId="77777777" w:rsidTr="009B7A3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31C2E874"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4. Finanšu līdzekļi papildu izdevumu finansēšanai (kompensējošu izdevumu samazinājumu norāda ar "+" zīmi)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C86FB"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00B0" w14:textId="4D924594" w:rsidR="00DD5852" w:rsidRPr="00375100" w:rsidRDefault="00DD5852" w:rsidP="00DD5852">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w:t>
            </w:r>
            <w:r w:rsidR="004A0509" w:rsidRPr="004A0509">
              <w:rPr>
                <w:rFonts w:ascii="Times New Roman" w:hAnsi="Times New Roman" w:cs="Times New Roman"/>
                <w:sz w:val="24"/>
                <w:szCs w:val="24"/>
              </w:rPr>
              <w:t>37 31</w:t>
            </w:r>
            <w:r w:rsidR="004A0509">
              <w:rPr>
                <w:rFonts w:ascii="Times New Roman" w:hAnsi="Times New Roman" w:cs="Times New Roman"/>
                <w:sz w:val="24"/>
                <w:szCs w:val="24"/>
              </w:rPr>
              <w:t>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E0793" w14:textId="4390022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FE56F9E" w14:textId="70E17018" w:rsidR="00DD5852" w:rsidRPr="00375100" w:rsidRDefault="00DD5852" w:rsidP="00DD5852">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0 </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FF7C961" w14:textId="10F91DF7"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FF564EE" w14:textId="71B36C7A" w:rsidR="00DD5852" w:rsidRPr="00375100" w:rsidRDefault="00DD5852" w:rsidP="00DD5852">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0 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42DDE5F" w14:textId="21047664" w:rsidR="00DD5852" w:rsidRPr="00375100" w:rsidRDefault="00DD5852" w:rsidP="00DD5852">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0 </w:t>
            </w:r>
          </w:p>
        </w:tc>
      </w:tr>
      <w:tr w:rsidR="00DD5852" w:rsidRPr="00375100" w14:paraId="32CE0312"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D3EBB79"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5. Precizēta finansiālā ietekme</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AFD87" w14:textId="0D1F2310" w:rsidR="00DD5852" w:rsidRPr="00375100" w:rsidRDefault="00DD5852" w:rsidP="00DD58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D0586"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9CB96" w14:textId="7E90C233" w:rsidR="00DD5852" w:rsidRPr="00375100" w:rsidRDefault="00DD5852" w:rsidP="00DD58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3EE2B" w14:textId="56F86042"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4B5B2" w14:textId="7CCEF5AD" w:rsidR="00DD5852" w:rsidRPr="00375100" w:rsidRDefault="00DD5852" w:rsidP="00DD58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51D8" w14:textId="69E6C491"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F9FAF" w14:textId="544E2CED"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r>
      <w:tr w:rsidR="00DD5852" w:rsidRPr="00375100" w14:paraId="3719103D"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458A52E"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5.1. valsts pamatbudžets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58ECE" w14:textId="77777777" w:rsidR="00DD5852" w:rsidRPr="00375100" w:rsidRDefault="00DD5852" w:rsidP="00DD5852">
            <w:pPr>
              <w:spacing w:after="0" w:line="240" w:lineRule="auto"/>
              <w:jc w:val="center"/>
              <w:rPr>
                <w:rFonts w:ascii="Times New Roman" w:eastAsia="Calibri"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45E68"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6B96F" w14:textId="77777777" w:rsidR="00DD5852" w:rsidRPr="00375100" w:rsidRDefault="00DD5852" w:rsidP="00DD5852">
            <w:pPr>
              <w:spacing w:after="0" w:line="240" w:lineRule="auto"/>
              <w:jc w:val="center"/>
              <w:rPr>
                <w:rFonts w:ascii="Times New Roman" w:eastAsia="Calibri"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4C8B1" w14:textId="1E1A81AA"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0153" w14:textId="77777777" w:rsidR="00DD5852" w:rsidRPr="00375100" w:rsidRDefault="00DD5852" w:rsidP="00DD5852">
            <w:pPr>
              <w:spacing w:after="0" w:line="240" w:lineRule="auto"/>
              <w:jc w:val="center"/>
              <w:rPr>
                <w:rFonts w:ascii="Times New Roman" w:eastAsia="Calibri"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38A84" w14:textId="5C46C233"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5E116" w14:textId="66DA2D6F" w:rsidR="00DD5852" w:rsidRPr="00375100" w:rsidRDefault="00DD5852" w:rsidP="00DD5852">
            <w:pPr>
              <w:spacing w:after="0" w:line="240" w:lineRule="auto"/>
              <w:jc w:val="center"/>
              <w:rPr>
                <w:rFonts w:ascii="Times New Roman" w:eastAsia="Calibri" w:hAnsi="Times New Roman" w:cs="Times New Roman"/>
                <w:sz w:val="24"/>
                <w:szCs w:val="24"/>
              </w:rPr>
            </w:pPr>
            <w:r w:rsidRPr="00CD18EE">
              <w:rPr>
                <w:rFonts w:ascii="Times New Roman" w:eastAsia="Calibri" w:hAnsi="Times New Roman" w:cs="Times New Roman"/>
                <w:sz w:val="24"/>
                <w:szCs w:val="24"/>
              </w:rPr>
              <w:t>0</w:t>
            </w:r>
          </w:p>
        </w:tc>
      </w:tr>
      <w:tr w:rsidR="00DD5852" w:rsidRPr="00375100" w14:paraId="22885C73"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5790C8C1"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5.2. speciālais budžets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7270B9" w14:textId="77777777" w:rsidR="00DD5852" w:rsidRPr="00375100" w:rsidRDefault="00DD5852" w:rsidP="00DD5852">
            <w:pPr>
              <w:spacing w:after="0" w:line="240" w:lineRule="auto"/>
              <w:jc w:val="center"/>
              <w:rPr>
                <w:rFonts w:ascii="Times New Roman" w:eastAsia="Calibri"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5688"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135369" w14:textId="77777777" w:rsidR="00DD5852" w:rsidRPr="00375100" w:rsidRDefault="00DD5852" w:rsidP="00DD5852">
            <w:pPr>
              <w:spacing w:after="0" w:line="240" w:lineRule="auto"/>
              <w:jc w:val="center"/>
              <w:rPr>
                <w:rFonts w:ascii="Times New Roman" w:eastAsia="Calibri"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398DE"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C5F8D" w14:textId="77777777" w:rsidR="00DD5852" w:rsidRPr="00375100" w:rsidRDefault="00DD5852" w:rsidP="00DD5852">
            <w:pPr>
              <w:spacing w:after="0" w:line="240" w:lineRule="auto"/>
              <w:jc w:val="center"/>
              <w:rPr>
                <w:rFonts w:ascii="Times New Roman" w:eastAsia="Calibri"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A9B6F" w14:textId="6A5F6773"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9CADD" w14:textId="3EB4470A"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6F331909"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644F6B49"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5.3. pašvaldību budžets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C29C" w14:textId="77777777" w:rsidR="00DD5852" w:rsidRPr="00375100" w:rsidRDefault="00DD5852" w:rsidP="00DD5852">
            <w:pPr>
              <w:spacing w:after="0" w:line="240" w:lineRule="auto"/>
              <w:jc w:val="center"/>
              <w:rPr>
                <w:rFonts w:ascii="Times New Roman" w:eastAsia="Calibri"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DB483"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62D743" w14:textId="77777777" w:rsidR="00DD5852" w:rsidRPr="00375100" w:rsidRDefault="00DD5852" w:rsidP="00DD5852">
            <w:pPr>
              <w:spacing w:after="0" w:line="240" w:lineRule="auto"/>
              <w:jc w:val="center"/>
              <w:rPr>
                <w:rFonts w:ascii="Times New Roman" w:eastAsia="Calibri"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FEBB"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811A29" w14:textId="77777777" w:rsidR="00DD5852" w:rsidRPr="00375100" w:rsidRDefault="00DD5852" w:rsidP="00DD5852">
            <w:pPr>
              <w:spacing w:after="0" w:line="240" w:lineRule="auto"/>
              <w:jc w:val="center"/>
              <w:rPr>
                <w:rFonts w:ascii="Times New Roman" w:eastAsia="Calibri"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62A7"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64648" w14:textId="77777777" w:rsidR="00DD5852" w:rsidRPr="00375100" w:rsidRDefault="00DD5852" w:rsidP="00DD5852">
            <w:pPr>
              <w:spacing w:after="0" w:line="240" w:lineRule="auto"/>
              <w:jc w:val="center"/>
              <w:rPr>
                <w:rFonts w:ascii="Times New Roman" w:eastAsia="Calibri" w:hAnsi="Times New Roman" w:cs="Times New Roman"/>
                <w:sz w:val="24"/>
                <w:szCs w:val="24"/>
              </w:rPr>
            </w:pPr>
            <w:r w:rsidRPr="00375100">
              <w:rPr>
                <w:rFonts w:ascii="Times New Roman" w:eastAsia="Calibri" w:hAnsi="Times New Roman" w:cs="Times New Roman"/>
                <w:sz w:val="24"/>
                <w:szCs w:val="24"/>
              </w:rPr>
              <w:t>0</w:t>
            </w:r>
          </w:p>
        </w:tc>
      </w:tr>
      <w:tr w:rsidR="00DD5852" w:rsidRPr="00375100" w14:paraId="2541961C"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16546928"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645D6" w14:textId="623B23E7" w:rsidR="00DD5852" w:rsidRPr="001A2CE3" w:rsidRDefault="00DD5852" w:rsidP="00DD5852">
            <w:pPr>
              <w:spacing w:after="0" w:line="240" w:lineRule="auto"/>
              <w:jc w:val="both"/>
              <w:rPr>
                <w:rFonts w:ascii="Times New Roman" w:hAnsi="Times New Roman" w:cs="Times New Roman"/>
                <w:sz w:val="24"/>
                <w:szCs w:val="24"/>
              </w:rPr>
            </w:pPr>
            <w:r w:rsidRPr="009B7A37">
              <w:rPr>
                <w:rFonts w:ascii="Times New Roman" w:hAnsi="Times New Roman" w:cs="Times New Roman"/>
                <w:sz w:val="24"/>
                <w:szCs w:val="24"/>
              </w:rPr>
              <w:t>Zemkopības ministrijai (institūtam BIOR) papildus nepieciešams finansējums 2021.</w:t>
            </w:r>
            <w:r>
              <w:rPr>
                <w:rFonts w:ascii="Times New Roman" w:hAnsi="Times New Roman" w:cs="Times New Roman"/>
                <w:sz w:val="24"/>
                <w:szCs w:val="24"/>
              </w:rPr>
              <w:t xml:space="preserve"> </w:t>
            </w:r>
            <w:r w:rsidRPr="009B7A37">
              <w:rPr>
                <w:rFonts w:ascii="Times New Roman" w:hAnsi="Times New Roman" w:cs="Times New Roman"/>
                <w:sz w:val="24"/>
                <w:szCs w:val="24"/>
              </w:rPr>
              <w:t xml:space="preserve">gadā, lai </w:t>
            </w:r>
            <w:r>
              <w:rPr>
                <w:rFonts w:ascii="Times New Roman" w:hAnsi="Times New Roman" w:cs="Times New Roman"/>
                <w:sz w:val="24"/>
                <w:szCs w:val="24"/>
              </w:rPr>
              <w:t>seg</w:t>
            </w:r>
            <w:r w:rsidRPr="009B7A37">
              <w:rPr>
                <w:rFonts w:ascii="Times New Roman" w:hAnsi="Times New Roman" w:cs="Times New Roman"/>
                <w:sz w:val="24"/>
                <w:szCs w:val="24"/>
              </w:rPr>
              <w:t xml:space="preserve">tu izmaksas, kas saistītas ar dzīvnieka līķa daļēju vai pilnu sekciju, līķu iznīcināšanu un </w:t>
            </w:r>
            <w:proofErr w:type="spellStart"/>
            <w:r w:rsidRPr="009B7A37">
              <w:rPr>
                <w:rFonts w:ascii="Times New Roman" w:hAnsi="Times New Roman" w:cs="Times New Roman"/>
                <w:sz w:val="24"/>
                <w:szCs w:val="24"/>
              </w:rPr>
              <w:t>pēcdezinfekcijas</w:t>
            </w:r>
            <w:proofErr w:type="spellEnd"/>
            <w:r w:rsidRPr="009B7A37">
              <w:rPr>
                <w:rFonts w:ascii="Times New Roman" w:hAnsi="Times New Roman" w:cs="Times New Roman"/>
                <w:sz w:val="24"/>
                <w:szCs w:val="24"/>
              </w:rPr>
              <w:t xml:space="preserve"> kontroles paraugu, </w:t>
            </w:r>
            <w:r w:rsidRPr="001A2CE3">
              <w:rPr>
                <w:rFonts w:ascii="Times New Roman" w:hAnsi="Times New Roman" w:cs="Times New Roman"/>
                <w:sz w:val="24"/>
                <w:szCs w:val="24"/>
              </w:rPr>
              <w:t xml:space="preserve">epidemioloģisko izmeklēšanas paraugu, dzīvnieku līķu paraugu vai ārpuskārtas kontroles paraugu, kažokādas kontroles paraugu laboratorisko izmeklēšanu, – </w:t>
            </w:r>
            <w:r w:rsidR="001A2CE3" w:rsidRPr="001A2CE3">
              <w:rPr>
                <w:rFonts w:ascii="Times New Roman" w:hAnsi="Times New Roman" w:cs="Times New Roman"/>
                <w:b/>
                <w:bCs/>
                <w:sz w:val="24"/>
                <w:szCs w:val="24"/>
              </w:rPr>
              <w:t xml:space="preserve">37 315,98 </w:t>
            </w:r>
            <w:proofErr w:type="spellStart"/>
            <w:r w:rsidRPr="001A2CE3">
              <w:rPr>
                <w:rFonts w:ascii="Times New Roman" w:hAnsi="Times New Roman" w:cs="Times New Roman"/>
                <w:b/>
                <w:i/>
                <w:sz w:val="24"/>
                <w:szCs w:val="24"/>
              </w:rPr>
              <w:t>euro</w:t>
            </w:r>
            <w:proofErr w:type="spellEnd"/>
            <w:r w:rsidRPr="001A2CE3">
              <w:rPr>
                <w:rFonts w:ascii="Times New Roman" w:hAnsi="Times New Roman" w:cs="Times New Roman"/>
                <w:sz w:val="24"/>
                <w:szCs w:val="24"/>
              </w:rPr>
              <w:t xml:space="preserve">. </w:t>
            </w:r>
          </w:p>
          <w:p w14:paraId="18F55664" w14:textId="29ED477E" w:rsidR="00DD5852" w:rsidRPr="001A2CE3" w:rsidRDefault="00FE1048" w:rsidP="00DD5852">
            <w:pPr>
              <w:spacing w:after="0" w:line="240" w:lineRule="auto"/>
              <w:jc w:val="both"/>
              <w:rPr>
                <w:rFonts w:ascii="Times New Roman" w:hAnsi="Times New Roman" w:cs="Times New Roman"/>
                <w:sz w:val="24"/>
                <w:szCs w:val="24"/>
              </w:rPr>
            </w:pPr>
            <w:r w:rsidRPr="001A2CE3">
              <w:rPr>
                <w:rFonts w:ascii="Times New Roman" w:hAnsi="Times New Roman" w:cs="Times New Roman"/>
                <w:sz w:val="24"/>
                <w:szCs w:val="24"/>
              </w:rPr>
              <w:t>N</w:t>
            </w:r>
            <w:r w:rsidR="00DD5852" w:rsidRPr="001A2CE3">
              <w:rPr>
                <w:rFonts w:ascii="Times New Roman" w:hAnsi="Times New Roman" w:cs="Times New Roman"/>
                <w:sz w:val="24"/>
                <w:szCs w:val="24"/>
              </w:rPr>
              <w:t>epieciešam</w:t>
            </w:r>
            <w:r w:rsidRPr="001A2CE3">
              <w:rPr>
                <w:rFonts w:ascii="Times New Roman" w:hAnsi="Times New Roman" w:cs="Times New Roman"/>
                <w:sz w:val="24"/>
                <w:szCs w:val="24"/>
              </w:rPr>
              <w:t>ā</w:t>
            </w:r>
            <w:r w:rsidR="00DD5852" w:rsidRPr="001A2CE3">
              <w:rPr>
                <w:rFonts w:ascii="Times New Roman" w:hAnsi="Times New Roman" w:cs="Times New Roman"/>
                <w:sz w:val="24"/>
                <w:szCs w:val="24"/>
              </w:rPr>
              <w:t xml:space="preserve"> </w:t>
            </w:r>
            <w:r w:rsidRPr="001A2CE3">
              <w:rPr>
                <w:rFonts w:ascii="Times New Roman" w:hAnsi="Times New Roman" w:cs="Times New Roman"/>
                <w:sz w:val="24"/>
                <w:szCs w:val="24"/>
              </w:rPr>
              <w:t>finansējuma</w:t>
            </w:r>
            <w:r w:rsidR="00DD5852" w:rsidRPr="001A2CE3">
              <w:rPr>
                <w:rFonts w:ascii="Times New Roman" w:hAnsi="Times New Roman" w:cs="Times New Roman"/>
                <w:sz w:val="24"/>
                <w:szCs w:val="24"/>
              </w:rPr>
              <w:t xml:space="preserve"> izdevum</w:t>
            </w:r>
            <w:r w:rsidRPr="001A2CE3">
              <w:rPr>
                <w:rFonts w:ascii="Times New Roman" w:hAnsi="Times New Roman" w:cs="Times New Roman"/>
                <w:sz w:val="24"/>
                <w:szCs w:val="24"/>
              </w:rPr>
              <w:t>u</w:t>
            </w:r>
            <w:r w:rsidR="00DD5852" w:rsidRPr="001A2CE3">
              <w:rPr>
                <w:rFonts w:ascii="Times New Roman" w:hAnsi="Times New Roman" w:cs="Times New Roman"/>
                <w:sz w:val="24"/>
                <w:szCs w:val="24"/>
              </w:rPr>
              <w:t xml:space="preserve"> aprēķini </w:t>
            </w:r>
            <w:r w:rsidR="00AA2050">
              <w:rPr>
                <w:rFonts w:ascii="Times New Roman" w:hAnsi="Times New Roman" w:cs="Times New Roman"/>
                <w:sz w:val="24"/>
                <w:szCs w:val="24"/>
              </w:rPr>
              <w:t>izdarī</w:t>
            </w:r>
            <w:r w:rsidR="00DD5852" w:rsidRPr="001A2CE3">
              <w:rPr>
                <w:rFonts w:ascii="Times New Roman" w:hAnsi="Times New Roman" w:cs="Times New Roman"/>
                <w:sz w:val="24"/>
                <w:szCs w:val="24"/>
              </w:rPr>
              <w:t xml:space="preserve">ti par </w:t>
            </w:r>
            <w:r w:rsidR="00AA2050">
              <w:rPr>
                <w:rFonts w:ascii="Times New Roman" w:hAnsi="Times New Roman" w:cs="Times New Roman"/>
                <w:sz w:val="24"/>
                <w:szCs w:val="24"/>
              </w:rPr>
              <w:t>10</w:t>
            </w:r>
            <w:r w:rsidR="00AA2050" w:rsidRPr="001A2CE3">
              <w:rPr>
                <w:rFonts w:ascii="Times New Roman" w:hAnsi="Times New Roman" w:cs="Times New Roman"/>
                <w:sz w:val="24"/>
                <w:szCs w:val="24"/>
              </w:rPr>
              <w:t xml:space="preserve"> </w:t>
            </w:r>
            <w:r w:rsidR="00097D89" w:rsidRPr="001A2CE3">
              <w:rPr>
                <w:rFonts w:ascii="Times New Roman" w:hAnsi="Times New Roman" w:cs="Times New Roman"/>
                <w:sz w:val="24"/>
                <w:szCs w:val="24"/>
              </w:rPr>
              <w:t>mēnešiem.</w:t>
            </w:r>
          </w:p>
          <w:p w14:paraId="0BB2AD92" w14:textId="0D535F09" w:rsidR="00DD5852" w:rsidRPr="001A2CE3" w:rsidRDefault="00DD5852" w:rsidP="00DD5852">
            <w:pPr>
              <w:spacing w:after="0" w:line="240" w:lineRule="auto"/>
              <w:jc w:val="both"/>
              <w:rPr>
                <w:rFonts w:ascii="Times New Roman" w:hAnsi="Times New Roman" w:cs="Times New Roman"/>
                <w:sz w:val="24"/>
                <w:szCs w:val="24"/>
              </w:rPr>
            </w:pPr>
            <w:r w:rsidRPr="001A2CE3">
              <w:rPr>
                <w:rFonts w:ascii="Times New Roman" w:hAnsi="Times New Roman" w:cs="Times New Roman"/>
                <w:sz w:val="24"/>
                <w:szCs w:val="24"/>
              </w:rPr>
              <w:t>Institūtam BIOR piešķirtā finansējuma izlietojums:</w:t>
            </w:r>
          </w:p>
          <w:p w14:paraId="60B97348" w14:textId="2D639A81" w:rsidR="00DD5852" w:rsidRPr="001A2CE3" w:rsidRDefault="00DD5852" w:rsidP="00DD5852">
            <w:pPr>
              <w:spacing w:after="0" w:line="240" w:lineRule="auto"/>
              <w:jc w:val="both"/>
              <w:rPr>
                <w:rFonts w:ascii="Times New Roman" w:hAnsi="Times New Roman" w:cs="Times New Roman"/>
                <w:b/>
                <w:bCs/>
                <w:sz w:val="24"/>
                <w:szCs w:val="24"/>
              </w:rPr>
            </w:pPr>
            <w:r w:rsidRPr="001A2CE3">
              <w:rPr>
                <w:rFonts w:ascii="Times New Roman" w:hAnsi="Times New Roman" w:cs="Times New Roman"/>
                <w:b/>
                <w:bCs/>
                <w:sz w:val="24"/>
                <w:szCs w:val="24"/>
              </w:rPr>
              <w:t xml:space="preserve">6.2. </w:t>
            </w:r>
            <w:proofErr w:type="spellStart"/>
            <w:r w:rsidRPr="001A2CE3">
              <w:rPr>
                <w:rFonts w:ascii="Times New Roman" w:hAnsi="Times New Roman" w:cs="Times New Roman"/>
                <w:b/>
                <w:bCs/>
                <w:sz w:val="24"/>
                <w:szCs w:val="24"/>
              </w:rPr>
              <w:t>Covid-19</w:t>
            </w:r>
            <w:proofErr w:type="spellEnd"/>
            <w:r w:rsidRPr="001A2CE3">
              <w:rPr>
                <w:rFonts w:ascii="Times New Roman" w:hAnsi="Times New Roman" w:cs="Times New Roman"/>
                <w:b/>
                <w:bCs/>
                <w:sz w:val="24"/>
                <w:szCs w:val="24"/>
              </w:rPr>
              <w:t xml:space="preserve"> infekcijas uzraudzības un kontroles pasākumiem (kopā </w:t>
            </w:r>
            <w:r w:rsidR="001A2CE3" w:rsidRPr="001A2CE3">
              <w:rPr>
                <w:rFonts w:ascii="Times New Roman" w:hAnsi="Times New Roman" w:cs="Times New Roman"/>
                <w:b/>
                <w:bCs/>
                <w:sz w:val="24"/>
                <w:szCs w:val="24"/>
              </w:rPr>
              <w:t>37 315,98</w:t>
            </w:r>
            <w:r w:rsidRPr="001A2CE3">
              <w:rPr>
                <w:rFonts w:ascii="Times New Roman" w:hAnsi="Times New Roman" w:cs="Times New Roman"/>
                <w:b/>
                <w:bCs/>
                <w:sz w:val="24"/>
                <w:szCs w:val="24"/>
              </w:rPr>
              <w:t xml:space="preserve"> </w:t>
            </w:r>
            <w:proofErr w:type="spellStart"/>
            <w:r w:rsidRPr="001A2CE3">
              <w:rPr>
                <w:rFonts w:ascii="Times New Roman" w:hAnsi="Times New Roman" w:cs="Times New Roman"/>
                <w:b/>
                <w:bCs/>
                <w:i/>
                <w:iCs/>
                <w:sz w:val="24"/>
                <w:szCs w:val="24"/>
              </w:rPr>
              <w:t>euro</w:t>
            </w:r>
            <w:proofErr w:type="spellEnd"/>
            <w:r w:rsidRPr="001A2CE3">
              <w:rPr>
                <w:rFonts w:ascii="Times New Roman" w:hAnsi="Times New Roman" w:cs="Times New Roman"/>
                <w:b/>
                <w:bCs/>
                <w:sz w:val="24"/>
                <w:szCs w:val="24"/>
              </w:rPr>
              <w:t>):</w:t>
            </w:r>
          </w:p>
          <w:p w14:paraId="4BC48667" w14:textId="1DDAFD44" w:rsidR="00DD5852" w:rsidRPr="001A2CE3" w:rsidRDefault="00DD5852" w:rsidP="00DD5852">
            <w:pPr>
              <w:spacing w:after="0" w:line="240" w:lineRule="auto"/>
              <w:jc w:val="both"/>
              <w:rPr>
                <w:rFonts w:ascii="Times New Roman" w:hAnsi="Times New Roman" w:cs="Times New Roman"/>
                <w:sz w:val="24"/>
                <w:szCs w:val="24"/>
                <w:u w:val="single"/>
              </w:rPr>
            </w:pPr>
            <w:r w:rsidRPr="001A2CE3">
              <w:rPr>
                <w:rFonts w:ascii="Times New Roman" w:hAnsi="Times New Roman" w:cs="Times New Roman"/>
                <w:sz w:val="24"/>
                <w:szCs w:val="24"/>
                <w:u w:val="single"/>
              </w:rPr>
              <w:t xml:space="preserve">6.2.1. pasīvā uzraudzība (kopā </w:t>
            </w:r>
            <w:r w:rsidR="006B62E2" w:rsidRPr="001A2CE3">
              <w:rPr>
                <w:rFonts w:ascii="Times New Roman" w:hAnsi="Times New Roman" w:cs="Times New Roman"/>
                <w:sz w:val="24"/>
                <w:szCs w:val="24"/>
                <w:u w:val="single"/>
              </w:rPr>
              <w:t>16 964,64</w:t>
            </w:r>
            <w:r w:rsidRPr="001A2CE3">
              <w:rPr>
                <w:rFonts w:ascii="Times New Roman" w:hAnsi="Times New Roman" w:cs="Times New Roman"/>
                <w:sz w:val="24"/>
                <w:szCs w:val="24"/>
                <w:u w:val="single"/>
              </w:rPr>
              <w:t xml:space="preserve"> </w:t>
            </w:r>
            <w:proofErr w:type="spellStart"/>
            <w:r w:rsidRPr="001A2CE3">
              <w:rPr>
                <w:rFonts w:ascii="Times New Roman" w:hAnsi="Times New Roman" w:cs="Times New Roman"/>
                <w:i/>
                <w:iCs/>
                <w:sz w:val="24"/>
                <w:szCs w:val="24"/>
                <w:u w:val="single"/>
              </w:rPr>
              <w:t>euro</w:t>
            </w:r>
            <w:proofErr w:type="spellEnd"/>
            <w:r w:rsidRPr="001A2CE3">
              <w:rPr>
                <w:rFonts w:ascii="Times New Roman" w:hAnsi="Times New Roman" w:cs="Times New Roman"/>
                <w:sz w:val="24"/>
                <w:szCs w:val="24"/>
                <w:u w:val="single"/>
              </w:rPr>
              <w:t>):</w:t>
            </w:r>
          </w:p>
          <w:p w14:paraId="4D64F263" w14:textId="332B1FD4" w:rsidR="00DD5852" w:rsidRPr="001A2CE3" w:rsidRDefault="00DD5852" w:rsidP="00DD5852">
            <w:pPr>
              <w:spacing w:after="0" w:line="240" w:lineRule="auto"/>
              <w:jc w:val="both"/>
              <w:rPr>
                <w:rFonts w:ascii="Times New Roman" w:hAnsi="Times New Roman" w:cs="Times New Roman"/>
                <w:sz w:val="24"/>
                <w:szCs w:val="24"/>
              </w:rPr>
            </w:pPr>
            <w:r w:rsidRPr="001A2CE3">
              <w:rPr>
                <w:rFonts w:ascii="Times New Roman" w:hAnsi="Times New Roman" w:cs="Times New Roman"/>
                <w:sz w:val="24"/>
                <w:szCs w:val="24"/>
              </w:rPr>
              <w:t xml:space="preserve">6.2.1.1. daļēja līķu sekcija: </w:t>
            </w:r>
            <w:r w:rsidRPr="001A2CE3">
              <w:rPr>
                <w:rFonts w:ascii="Times New Roman" w:hAnsi="Times New Roman" w:cs="Times New Roman"/>
                <w:iCs/>
                <w:sz w:val="24"/>
                <w:szCs w:val="24"/>
              </w:rPr>
              <w:t xml:space="preserve">9,33/cena * </w:t>
            </w:r>
            <w:r w:rsidR="006B62E2" w:rsidRPr="001A2CE3">
              <w:rPr>
                <w:rFonts w:ascii="Times New Roman" w:hAnsi="Times New Roman" w:cs="Times New Roman"/>
                <w:iCs/>
                <w:sz w:val="24"/>
                <w:szCs w:val="24"/>
              </w:rPr>
              <w:t>396</w:t>
            </w:r>
            <w:r w:rsidRPr="001A2CE3">
              <w:rPr>
                <w:rFonts w:ascii="Times New Roman" w:hAnsi="Times New Roman" w:cs="Times New Roman"/>
                <w:iCs/>
                <w:sz w:val="24"/>
                <w:szCs w:val="24"/>
              </w:rPr>
              <w:t xml:space="preserve"> gab. (9/novietne * </w:t>
            </w:r>
            <w:r w:rsidR="006B62E2" w:rsidRPr="001A2CE3">
              <w:rPr>
                <w:rFonts w:ascii="Times New Roman" w:hAnsi="Times New Roman" w:cs="Times New Roman"/>
                <w:iCs/>
                <w:sz w:val="24"/>
                <w:szCs w:val="24"/>
              </w:rPr>
              <w:t>44</w:t>
            </w:r>
            <w:r w:rsidRPr="001A2CE3">
              <w:rPr>
                <w:rFonts w:ascii="Times New Roman" w:hAnsi="Times New Roman" w:cs="Times New Roman"/>
                <w:iCs/>
                <w:sz w:val="24"/>
                <w:szCs w:val="24"/>
              </w:rPr>
              <w:t xml:space="preserve">/ nedēļa * 1/paraugs) = </w:t>
            </w:r>
            <w:r w:rsidR="006B62E2" w:rsidRPr="001A2CE3">
              <w:rPr>
                <w:rFonts w:ascii="Times New Roman" w:hAnsi="Times New Roman" w:cs="Times New Roman"/>
                <w:iCs/>
                <w:sz w:val="24"/>
                <w:szCs w:val="24"/>
              </w:rPr>
              <w:t>3694,68</w:t>
            </w:r>
            <w:r w:rsidRPr="001A2CE3">
              <w:rPr>
                <w:rFonts w:ascii="Times New Roman" w:hAnsi="Times New Roman" w:cs="Times New Roman"/>
                <w:i/>
                <w:iCs/>
                <w:sz w:val="24"/>
                <w:szCs w:val="24"/>
              </w:rPr>
              <w:t xml:space="preserve"> </w:t>
            </w:r>
            <w:proofErr w:type="spellStart"/>
            <w:r w:rsidRPr="001A2CE3">
              <w:rPr>
                <w:rFonts w:ascii="Times New Roman" w:hAnsi="Times New Roman" w:cs="Times New Roman"/>
                <w:i/>
                <w:iCs/>
                <w:sz w:val="24"/>
                <w:szCs w:val="24"/>
              </w:rPr>
              <w:t>euro</w:t>
            </w:r>
            <w:proofErr w:type="spellEnd"/>
            <w:r w:rsidRPr="001A2CE3">
              <w:rPr>
                <w:rFonts w:ascii="Times New Roman" w:hAnsi="Times New Roman" w:cs="Times New Roman"/>
                <w:i/>
                <w:iCs/>
                <w:sz w:val="24"/>
                <w:szCs w:val="24"/>
              </w:rPr>
              <w:t>;</w:t>
            </w:r>
          </w:p>
          <w:p w14:paraId="34B3990E" w14:textId="10D26F7A" w:rsidR="00DD5852" w:rsidRPr="001A2CE3" w:rsidRDefault="00DD5852" w:rsidP="00DD5852">
            <w:pPr>
              <w:spacing w:after="0" w:line="240" w:lineRule="auto"/>
              <w:jc w:val="both"/>
              <w:rPr>
                <w:rFonts w:ascii="Times New Roman" w:hAnsi="Times New Roman" w:cs="Times New Roman"/>
                <w:sz w:val="24"/>
                <w:szCs w:val="24"/>
              </w:rPr>
            </w:pPr>
            <w:r w:rsidRPr="001A2CE3">
              <w:rPr>
                <w:rFonts w:ascii="Times New Roman" w:hAnsi="Times New Roman" w:cs="Times New Roman"/>
                <w:sz w:val="24"/>
                <w:szCs w:val="24"/>
              </w:rPr>
              <w:t xml:space="preserve">6.2.1.2. </w:t>
            </w:r>
            <w:proofErr w:type="spellStart"/>
            <w:r w:rsidRPr="001A2CE3">
              <w:rPr>
                <w:rFonts w:ascii="Times New Roman" w:hAnsi="Times New Roman" w:cs="Times New Roman"/>
                <w:sz w:val="24"/>
                <w:szCs w:val="24"/>
              </w:rPr>
              <w:t>Covid-19</w:t>
            </w:r>
            <w:proofErr w:type="spellEnd"/>
            <w:r w:rsidRPr="001A2CE3">
              <w:rPr>
                <w:rFonts w:ascii="Times New Roman" w:hAnsi="Times New Roman" w:cs="Times New Roman"/>
                <w:sz w:val="24"/>
                <w:szCs w:val="24"/>
              </w:rPr>
              <w:t xml:space="preserve"> infekcijas ierosinātāja noteikšana ar reāllaika reversās transkripcijas polimerāzes ķēdes reakciju (</w:t>
            </w:r>
            <w:proofErr w:type="spellStart"/>
            <w:r w:rsidRPr="001A2CE3">
              <w:rPr>
                <w:rFonts w:ascii="Times New Roman" w:hAnsi="Times New Roman" w:cs="Times New Roman"/>
                <w:sz w:val="24"/>
                <w:szCs w:val="24"/>
              </w:rPr>
              <w:t>rl</w:t>
            </w:r>
            <w:proofErr w:type="spellEnd"/>
            <w:r w:rsidRPr="001A2CE3">
              <w:rPr>
                <w:rFonts w:ascii="Times New Roman" w:hAnsi="Times New Roman" w:cs="Times New Roman"/>
                <w:sz w:val="24"/>
                <w:szCs w:val="24"/>
              </w:rPr>
              <w:t xml:space="preserve"> RT-PĶR):</w:t>
            </w:r>
          </w:p>
          <w:p w14:paraId="03A79AE1" w14:textId="5D262F1F" w:rsidR="00DD5852" w:rsidRPr="001A2CE3" w:rsidRDefault="00DD5852" w:rsidP="00DD5852">
            <w:pPr>
              <w:spacing w:after="0" w:line="240" w:lineRule="auto"/>
              <w:jc w:val="both"/>
              <w:rPr>
                <w:rFonts w:ascii="Times New Roman" w:hAnsi="Times New Roman" w:cs="Times New Roman"/>
                <w:i/>
                <w:iCs/>
                <w:sz w:val="24"/>
                <w:szCs w:val="24"/>
              </w:rPr>
            </w:pPr>
            <w:r w:rsidRPr="001A2CE3">
              <w:rPr>
                <w:rFonts w:ascii="Times New Roman" w:hAnsi="Times New Roman" w:cs="Times New Roman"/>
                <w:iCs/>
                <w:sz w:val="24"/>
                <w:szCs w:val="24"/>
              </w:rPr>
              <w:t xml:space="preserve">33,51/cena * </w:t>
            </w:r>
            <w:r w:rsidR="006B62E2" w:rsidRPr="001A2CE3">
              <w:rPr>
                <w:rFonts w:ascii="Times New Roman" w:hAnsi="Times New Roman" w:cs="Times New Roman"/>
                <w:iCs/>
                <w:sz w:val="24"/>
                <w:szCs w:val="24"/>
              </w:rPr>
              <w:t>396</w:t>
            </w:r>
            <w:r w:rsidRPr="001A2CE3">
              <w:rPr>
                <w:rFonts w:ascii="Times New Roman" w:hAnsi="Times New Roman" w:cs="Times New Roman"/>
                <w:iCs/>
                <w:sz w:val="24"/>
                <w:szCs w:val="24"/>
              </w:rPr>
              <w:t xml:space="preserve"> gab. (9/novietne * </w:t>
            </w:r>
            <w:r w:rsidR="006B62E2" w:rsidRPr="001A2CE3">
              <w:rPr>
                <w:rFonts w:ascii="Times New Roman" w:hAnsi="Times New Roman" w:cs="Times New Roman"/>
                <w:iCs/>
                <w:sz w:val="24"/>
                <w:szCs w:val="24"/>
              </w:rPr>
              <w:t>44</w:t>
            </w:r>
            <w:r w:rsidRPr="001A2CE3">
              <w:rPr>
                <w:rFonts w:ascii="Times New Roman" w:hAnsi="Times New Roman" w:cs="Times New Roman"/>
                <w:iCs/>
                <w:sz w:val="24"/>
                <w:szCs w:val="24"/>
              </w:rPr>
              <w:t>/ nedēļa * 1/paraugs) = 1</w:t>
            </w:r>
            <w:r w:rsidR="006B62E2" w:rsidRPr="001A2CE3">
              <w:rPr>
                <w:rFonts w:ascii="Times New Roman" w:hAnsi="Times New Roman" w:cs="Times New Roman"/>
                <w:iCs/>
                <w:sz w:val="24"/>
                <w:szCs w:val="24"/>
              </w:rPr>
              <w:t>3 269,96</w:t>
            </w:r>
            <w:r w:rsidRPr="001A2CE3">
              <w:rPr>
                <w:rFonts w:ascii="Times New Roman" w:hAnsi="Times New Roman" w:cs="Times New Roman"/>
                <w:iCs/>
                <w:sz w:val="24"/>
                <w:szCs w:val="24"/>
              </w:rPr>
              <w:t xml:space="preserve"> </w:t>
            </w:r>
            <w:proofErr w:type="spellStart"/>
            <w:r w:rsidRPr="001A2CE3">
              <w:rPr>
                <w:rFonts w:ascii="Times New Roman" w:hAnsi="Times New Roman" w:cs="Times New Roman"/>
                <w:i/>
                <w:iCs/>
                <w:sz w:val="24"/>
                <w:szCs w:val="24"/>
              </w:rPr>
              <w:t>euro</w:t>
            </w:r>
            <w:proofErr w:type="spellEnd"/>
            <w:r w:rsidRPr="001A2CE3">
              <w:rPr>
                <w:rFonts w:ascii="Times New Roman" w:hAnsi="Times New Roman" w:cs="Times New Roman"/>
                <w:iCs/>
                <w:sz w:val="24"/>
                <w:szCs w:val="24"/>
              </w:rPr>
              <w:t>;</w:t>
            </w:r>
          </w:p>
          <w:p w14:paraId="6C838363" w14:textId="10687EAC" w:rsidR="00DD5852" w:rsidRPr="001A2CE3" w:rsidRDefault="00DD5852" w:rsidP="00DD5852">
            <w:pPr>
              <w:spacing w:after="0" w:line="240" w:lineRule="auto"/>
              <w:jc w:val="both"/>
              <w:rPr>
                <w:rFonts w:ascii="Times New Roman" w:hAnsi="Times New Roman" w:cs="Times New Roman"/>
                <w:sz w:val="24"/>
                <w:szCs w:val="24"/>
                <w:u w:val="single"/>
              </w:rPr>
            </w:pPr>
            <w:r w:rsidRPr="001A2CE3">
              <w:rPr>
                <w:rFonts w:ascii="Times New Roman" w:hAnsi="Times New Roman" w:cs="Times New Roman"/>
                <w:sz w:val="24"/>
                <w:szCs w:val="24"/>
                <w:u w:val="single"/>
              </w:rPr>
              <w:t>6.2.2. slimības apstiprināšana (kopā 16 558,38</w:t>
            </w:r>
            <w:r w:rsidRPr="001A2CE3">
              <w:rPr>
                <w:rFonts w:ascii="Times New Roman" w:hAnsi="Times New Roman" w:cs="Times New Roman"/>
                <w:i/>
                <w:iCs/>
                <w:sz w:val="24"/>
                <w:szCs w:val="24"/>
                <w:u w:val="single"/>
              </w:rPr>
              <w:t xml:space="preserve"> </w:t>
            </w:r>
            <w:proofErr w:type="spellStart"/>
            <w:r w:rsidRPr="001A2CE3">
              <w:rPr>
                <w:rFonts w:ascii="Times New Roman" w:hAnsi="Times New Roman" w:cs="Times New Roman"/>
                <w:i/>
                <w:iCs/>
                <w:sz w:val="24"/>
                <w:szCs w:val="24"/>
                <w:u w:val="single"/>
              </w:rPr>
              <w:t>euro</w:t>
            </w:r>
            <w:proofErr w:type="spellEnd"/>
            <w:r w:rsidRPr="001A2CE3">
              <w:rPr>
                <w:rFonts w:ascii="Times New Roman" w:hAnsi="Times New Roman" w:cs="Times New Roman"/>
                <w:sz w:val="24"/>
                <w:szCs w:val="24"/>
                <w:u w:val="single"/>
              </w:rPr>
              <w:t xml:space="preserve">): </w:t>
            </w:r>
          </w:p>
          <w:p w14:paraId="0C545245" w14:textId="14F1B42F" w:rsidR="00DD5852" w:rsidRPr="002F4CC1" w:rsidRDefault="00DD5852" w:rsidP="00DD5852">
            <w:pPr>
              <w:spacing w:after="0" w:line="240" w:lineRule="auto"/>
              <w:jc w:val="both"/>
              <w:rPr>
                <w:rFonts w:ascii="Times New Roman" w:hAnsi="Times New Roman" w:cs="Times New Roman"/>
                <w:sz w:val="24"/>
                <w:szCs w:val="24"/>
              </w:rPr>
            </w:pPr>
            <w:r w:rsidRPr="001A2CE3">
              <w:rPr>
                <w:rFonts w:ascii="Times New Roman" w:hAnsi="Times New Roman" w:cs="Times New Roman"/>
                <w:sz w:val="24"/>
                <w:szCs w:val="24"/>
              </w:rPr>
              <w:t xml:space="preserve">● ārpuskārtas kontroles paraugu laboratoriskā izmeklēšana </w:t>
            </w:r>
            <w:proofErr w:type="spellStart"/>
            <w:r w:rsidRPr="001A2CE3">
              <w:rPr>
                <w:rFonts w:ascii="Times New Roman" w:hAnsi="Times New Roman" w:cs="Times New Roman"/>
                <w:sz w:val="24"/>
                <w:szCs w:val="24"/>
              </w:rPr>
              <w:t>Covid-19</w:t>
            </w:r>
            <w:proofErr w:type="spellEnd"/>
            <w:r w:rsidRPr="001A2CE3">
              <w:rPr>
                <w:rFonts w:ascii="Times New Roman" w:hAnsi="Times New Roman" w:cs="Times New Roman"/>
                <w:sz w:val="24"/>
                <w:szCs w:val="24"/>
              </w:rPr>
              <w:t xml:space="preserve"> infekcijas aizdomu gadījumā (dzīvniekam novēro</w:t>
            </w:r>
            <w:r w:rsidRPr="002F4CC1">
              <w:rPr>
                <w:rFonts w:ascii="Times New Roman" w:hAnsi="Times New Roman" w:cs="Times New Roman"/>
                <w:sz w:val="24"/>
                <w:szCs w:val="24"/>
              </w:rPr>
              <w:t xml:space="preserve"> klīniskas pazīmes, vai apstiprināta infekcija cilvēkam) un</w:t>
            </w:r>
          </w:p>
          <w:p w14:paraId="19E4EAB9" w14:textId="681E8901" w:rsidR="00DD5852" w:rsidRPr="002F4CC1" w:rsidRDefault="00DD5852" w:rsidP="00DD5852">
            <w:pPr>
              <w:spacing w:after="0" w:line="240" w:lineRule="auto"/>
              <w:jc w:val="both"/>
              <w:rPr>
                <w:rFonts w:ascii="Times New Roman" w:hAnsi="Times New Roman" w:cs="Times New Roman"/>
                <w:sz w:val="24"/>
                <w:szCs w:val="24"/>
              </w:rPr>
            </w:pPr>
            <w:r w:rsidRPr="002F4CC1">
              <w:rPr>
                <w:rFonts w:ascii="Times New Roman" w:hAnsi="Times New Roman" w:cs="Times New Roman"/>
                <w:sz w:val="24"/>
                <w:szCs w:val="24"/>
              </w:rPr>
              <w:t xml:space="preserve">● paraugu laboratoriskā izmeklēšana epidemioloģiskās izmeklēšanas laikā (konstatēts </w:t>
            </w:r>
            <w:proofErr w:type="spellStart"/>
            <w:r w:rsidRPr="002F4CC1">
              <w:rPr>
                <w:rFonts w:ascii="Times New Roman" w:hAnsi="Times New Roman" w:cs="Times New Roman"/>
                <w:sz w:val="24"/>
                <w:szCs w:val="24"/>
              </w:rPr>
              <w:t>Covid-19</w:t>
            </w:r>
            <w:proofErr w:type="spellEnd"/>
            <w:r w:rsidRPr="002F4CC1">
              <w:rPr>
                <w:rFonts w:ascii="Times New Roman" w:hAnsi="Times New Roman" w:cs="Times New Roman"/>
                <w:sz w:val="24"/>
                <w:szCs w:val="24"/>
              </w:rPr>
              <w:t xml:space="preserve"> infekcijas ierosinātājs līķa paraugā vai apstiprināta infekcija dzīvniekam):</w:t>
            </w:r>
          </w:p>
          <w:p w14:paraId="7E0D83E2" w14:textId="77E7CC5F" w:rsidR="00DD5852" w:rsidRPr="002F4CC1" w:rsidRDefault="00DD5852" w:rsidP="00DD5852">
            <w:pPr>
              <w:spacing w:after="0" w:line="240" w:lineRule="auto"/>
              <w:jc w:val="both"/>
              <w:rPr>
                <w:rFonts w:ascii="Times New Roman" w:hAnsi="Times New Roman" w:cs="Times New Roman"/>
                <w:sz w:val="24"/>
                <w:szCs w:val="24"/>
              </w:rPr>
            </w:pPr>
            <w:r w:rsidRPr="002F4CC1">
              <w:rPr>
                <w:rFonts w:ascii="Times New Roman" w:hAnsi="Times New Roman" w:cs="Times New Roman"/>
                <w:sz w:val="24"/>
                <w:szCs w:val="24"/>
              </w:rPr>
              <w:lastRenderedPageBreak/>
              <w:t xml:space="preserve">6.2.2.1. pilna līķu sekcija: </w:t>
            </w:r>
            <w:r w:rsidRPr="003236CF">
              <w:rPr>
                <w:rFonts w:ascii="Times New Roman" w:hAnsi="Times New Roman" w:cs="Times New Roman"/>
                <w:iCs/>
                <w:sz w:val="24"/>
                <w:szCs w:val="24"/>
              </w:rPr>
              <w:t xml:space="preserve">64,21/cena * 36 gab. (9/novietne * </w:t>
            </w:r>
            <w:r w:rsidR="006B62E2">
              <w:rPr>
                <w:rFonts w:ascii="Times New Roman" w:hAnsi="Times New Roman" w:cs="Times New Roman"/>
                <w:iCs/>
                <w:sz w:val="24"/>
                <w:szCs w:val="24"/>
              </w:rPr>
              <w:t>4</w:t>
            </w:r>
            <w:r w:rsidRPr="003236CF">
              <w:rPr>
                <w:rFonts w:ascii="Times New Roman" w:hAnsi="Times New Roman" w:cs="Times New Roman"/>
                <w:iCs/>
                <w:sz w:val="24"/>
                <w:szCs w:val="24"/>
              </w:rPr>
              <w:t>/ paraug</w:t>
            </w:r>
            <w:r w:rsidR="006B62E2">
              <w:rPr>
                <w:rFonts w:ascii="Times New Roman" w:hAnsi="Times New Roman" w:cs="Times New Roman"/>
                <w:iCs/>
                <w:sz w:val="24"/>
                <w:szCs w:val="24"/>
              </w:rPr>
              <w:t xml:space="preserve">i </w:t>
            </w:r>
            <w:r w:rsidR="00097D89">
              <w:rPr>
                <w:rFonts w:ascii="Times New Roman" w:hAnsi="Times New Roman" w:cs="Times New Roman"/>
                <w:iCs/>
                <w:sz w:val="24"/>
                <w:szCs w:val="24"/>
              </w:rPr>
              <w:t>10 mēnešos</w:t>
            </w:r>
            <w:r w:rsidRPr="003236CF">
              <w:rPr>
                <w:rFonts w:ascii="Times New Roman" w:hAnsi="Times New Roman" w:cs="Times New Roman"/>
                <w:iCs/>
                <w:sz w:val="24"/>
                <w:szCs w:val="24"/>
              </w:rPr>
              <w:t xml:space="preserve">) = 2311,56 </w:t>
            </w:r>
            <w:proofErr w:type="spellStart"/>
            <w:r w:rsidRPr="002F4CC1">
              <w:rPr>
                <w:rFonts w:ascii="Times New Roman" w:hAnsi="Times New Roman" w:cs="Times New Roman"/>
                <w:i/>
                <w:iCs/>
                <w:sz w:val="24"/>
                <w:szCs w:val="24"/>
              </w:rPr>
              <w:t>euro</w:t>
            </w:r>
            <w:proofErr w:type="spellEnd"/>
            <w:r w:rsidRPr="002F4CC1">
              <w:rPr>
                <w:rFonts w:ascii="Times New Roman" w:hAnsi="Times New Roman" w:cs="Times New Roman"/>
                <w:i/>
                <w:iCs/>
                <w:sz w:val="24"/>
                <w:szCs w:val="24"/>
              </w:rPr>
              <w:t>;</w:t>
            </w:r>
          </w:p>
          <w:p w14:paraId="67897CA5" w14:textId="62F4706F" w:rsidR="00DD5852" w:rsidRDefault="00DD5852" w:rsidP="00DD5852">
            <w:pPr>
              <w:spacing w:after="0" w:line="240" w:lineRule="auto"/>
              <w:jc w:val="both"/>
              <w:rPr>
                <w:rFonts w:ascii="Times New Roman" w:eastAsia="Times New Roman" w:hAnsi="Times New Roman" w:cs="Times New Roman"/>
                <w:sz w:val="24"/>
                <w:szCs w:val="24"/>
              </w:rPr>
            </w:pPr>
            <w:r w:rsidRPr="002F4CC1">
              <w:rPr>
                <w:rFonts w:ascii="Times New Roman" w:hAnsi="Times New Roman" w:cs="Times New Roman"/>
                <w:sz w:val="24"/>
                <w:szCs w:val="24"/>
              </w:rPr>
              <w:t xml:space="preserve">6.2.2.2. daļēja līķu sekcija: </w:t>
            </w:r>
            <w:r w:rsidRPr="003236CF">
              <w:rPr>
                <w:rFonts w:ascii="Times New Roman" w:hAnsi="Times New Roman" w:cs="Times New Roman"/>
                <w:iCs/>
                <w:sz w:val="24"/>
                <w:szCs w:val="24"/>
              </w:rPr>
              <w:t xml:space="preserve">9,33/cena * 234 gab. (9/novietne * </w:t>
            </w:r>
            <w:r w:rsidR="00DE40EF">
              <w:rPr>
                <w:rFonts w:ascii="Times New Roman" w:hAnsi="Times New Roman" w:cs="Times New Roman"/>
                <w:iCs/>
                <w:sz w:val="24"/>
                <w:szCs w:val="24"/>
              </w:rPr>
              <w:t>26</w:t>
            </w:r>
            <w:r w:rsidRPr="003236CF">
              <w:rPr>
                <w:rFonts w:ascii="Times New Roman" w:hAnsi="Times New Roman" w:cs="Times New Roman"/>
                <w:iCs/>
                <w:sz w:val="24"/>
                <w:szCs w:val="24"/>
              </w:rPr>
              <w:t>/ paraug</w:t>
            </w:r>
            <w:r w:rsidR="00DE40EF">
              <w:rPr>
                <w:rFonts w:ascii="Times New Roman" w:hAnsi="Times New Roman" w:cs="Times New Roman"/>
                <w:iCs/>
                <w:sz w:val="24"/>
                <w:szCs w:val="24"/>
              </w:rPr>
              <w:t xml:space="preserve">i </w:t>
            </w:r>
            <w:r w:rsidR="00097D89">
              <w:rPr>
                <w:rFonts w:ascii="Times New Roman" w:hAnsi="Times New Roman" w:cs="Times New Roman"/>
                <w:iCs/>
                <w:sz w:val="24"/>
                <w:szCs w:val="24"/>
              </w:rPr>
              <w:t>10 mēnešos</w:t>
            </w:r>
            <w:r w:rsidRPr="003236CF">
              <w:rPr>
                <w:rFonts w:ascii="Times New Roman" w:hAnsi="Times New Roman" w:cs="Times New Roman"/>
                <w:iCs/>
                <w:sz w:val="24"/>
                <w:szCs w:val="24"/>
              </w:rPr>
              <w:t>)</w:t>
            </w:r>
            <w:r>
              <w:rPr>
                <w:rFonts w:ascii="Times New Roman" w:hAnsi="Times New Roman" w:cs="Times New Roman"/>
                <w:iCs/>
                <w:sz w:val="24"/>
                <w:szCs w:val="24"/>
              </w:rPr>
              <w:t xml:space="preserve"> </w:t>
            </w:r>
            <w:r w:rsidRPr="003236CF">
              <w:rPr>
                <w:rFonts w:ascii="Times New Roman" w:hAnsi="Times New Roman" w:cs="Times New Roman"/>
                <w:iCs/>
                <w:sz w:val="24"/>
                <w:szCs w:val="24"/>
              </w:rPr>
              <w:t>= 2183,22</w:t>
            </w:r>
            <w:r w:rsidRPr="002F4CC1">
              <w:rPr>
                <w:rFonts w:ascii="Times New Roman" w:hAnsi="Times New Roman" w:cs="Times New Roman"/>
                <w:i/>
                <w:iCs/>
                <w:sz w:val="24"/>
                <w:szCs w:val="24"/>
              </w:rPr>
              <w:t xml:space="preserve"> </w:t>
            </w:r>
            <w:proofErr w:type="spellStart"/>
            <w:r w:rsidRPr="002F4CC1">
              <w:rPr>
                <w:rFonts w:ascii="Times New Roman" w:hAnsi="Times New Roman" w:cs="Times New Roman"/>
                <w:i/>
                <w:iCs/>
                <w:sz w:val="24"/>
                <w:szCs w:val="24"/>
              </w:rPr>
              <w:t>euro</w:t>
            </w:r>
            <w:proofErr w:type="spellEnd"/>
            <w:r w:rsidRPr="002F4CC1">
              <w:rPr>
                <w:rFonts w:ascii="Times New Roman" w:hAnsi="Times New Roman" w:cs="Times New Roman"/>
                <w:i/>
                <w:iCs/>
                <w:sz w:val="24"/>
                <w:szCs w:val="24"/>
              </w:rPr>
              <w:t>;</w:t>
            </w:r>
          </w:p>
          <w:p w14:paraId="5E85A645" w14:textId="7626BE48" w:rsidR="00DD5852" w:rsidRPr="002F4CC1" w:rsidRDefault="00DD5852" w:rsidP="00DD5852">
            <w:pPr>
              <w:spacing w:after="0" w:line="240" w:lineRule="auto"/>
              <w:jc w:val="both"/>
              <w:rPr>
                <w:rFonts w:ascii="Times New Roman" w:hAnsi="Times New Roman" w:cs="Times New Roman"/>
                <w:i/>
                <w:iCs/>
                <w:sz w:val="24"/>
                <w:szCs w:val="24"/>
              </w:rPr>
            </w:pPr>
            <w:r w:rsidRPr="002F4CC1">
              <w:rPr>
                <w:rFonts w:ascii="Times New Roman" w:hAnsi="Times New Roman" w:cs="Times New Roman"/>
                <w:sz w:val="24"/>
                <w:szCs w:val="24"/>
              </w:rPr>
              <w:t xml:space="preserve">6.2.2.3. </w:t>
            </w:r>
            <w:proofErr w:type="spellStart"/>
            <w:r w:rsidRPr="002F4CC1">
              <w:rPr>
                <w:rFonts w:ascii="Times New Roman" w:hAnsi="Times New Roman" w:cs="Times New Roman"/>
                <w:sz w:val="24"/>
                <w:szCs w:val="24"/>
              </w:rPr>
              <w:t>Covid-19</w:t>
            </w:r>
            <w:proofErr w:type="spellEnd"/>
            <w:r w:rsidRPr="002F4CC1">
              <w:rPr>
                <w:rFonts w:ascii="Times New Roman" w:hAnsi="Times New Roman" w:cs="Times New Roman"/>
                <w:sz w:val="24"/>
                <w:szCs w:val="24"/>
              </w:rPr>
              <w:t xml:space="preserve"> infekcijas ierosinātāja noteikšana ar </w:t>
            </w:r>
            <w:proofErr w:type="spellStart"/>
            <w:r w:rsidRPr="002F4CC1">
              <w:rPr>
                <w:rFonts w:ascii="Times New Roman" w:hAnsi="Times New Roman" w:cs="Times New Roman"/>
                <w:sz w:val="24"/>
                <w:szCs w:val="24"/>
              </w:rPr>
              <w:t>rl</w:t>
            </w:r>
            <w:proofErr w:type="spellEnd"/>
            <w:r w:rsidRPr="002F4CC1">
              <w:rPr>
                <w:rFonts w:ascii="Times New Roman" w:hAnsi="Times New Roman" w:cs="Times New Roman"/>
                <w:sz w:val="24"/>
                <w:szCs w:val="24"/>
              </w:rPr>
              <w:t xml:space="preserve"> RT-PĶR: </w:t>
            </w:r>
            <w:r w:rsidRPr="003236CF">
              <w:rPr>
                <w:rFonts w:ascii="Times New Roman" w:hAnsi="Times New Roman" w:cs="Times New Roman"/>
                <w:iCs/>
                <w:sz w:val="24"/>
                <w:szCs w:val="24"/>
              </w:rPr>
              <w:t xml:space="preserve">33,51/cena * 360 gab. (9/novietne * </w:t>
            </w:r>
            <w:r w:rsidR="00097D89">
              <w:rPr>
                <w:rFonts w:ascii="Times New Roman" w:hAnsi="Times New Roman" w:cs="Times New Roman"/>
                <w:iCs/>
                <w:sz w:val="24"/>
                <w:szCs w:val="24"/>
              </w:rPr>
              <w:t>10/ mēneši</w:t>
            </w:r>
            <w:r w:rsidRPr="003236CF">
              <w:rPr>
                <w:rFonts w:ascii="Times New Roman" w:hAnsi="Times New Roman" w:cs="Times New Roman"/>
                <w:iCs/>
                <w:sz w:val="24"/>
                <w:szCs w:val="24"/>
              </w:rPr>
              <w:t xml:space="preserve"> * </w:t>
            </w:r>
            <w:r w:rsidR="00097D89">
              <w:rPr>
                <w:rFonts w:ascii="Times New Roman" w:hAnsi="Times New Roman" w:cs="Times New Roman"/>
                <w:iCs/>
                <w:sz w:val="24"/>
                <w:szCs w:val="24"/>
              </w:rPr>
              <w:t>1</w:t>
            </w:r>
            <w:r w:rsidRPr="003236CF">
              <w:rPr>
                <w:rFonts w:ascii="Times New Roman" w:hAnsi="Times New Roman" w:cs="Times New Roman"/>
                <w:iCs/>
                <w:sz w:val="24"/>
                <w:szCs w:val="24"/>
              </w:rPr>
              <w:t xml:space="preserve">/ līķa vai </w:t>
            </w:r>
            <w:proofErr w:type="spellStart"/>
            <w:r w:rsidRPr="003236CF">
              <w:rPr>
                <w:rFonts w:ascii="Times New Roman" w:hAnsi="Times New Roman" w:cs="Times New Roman"/>
                <w:iCs/>
                <w:sz w:val="24"/>
                <w:szCs w:val="24"/>
              </w:rPr>
              <w:t>svāba</w:t>
            </w:r>
            <w:proofErr w:type="spellEnd"/>
            <w:r w:rsidRPr="003236CF">
              <w:rPr>
                <w:rFonts w:ascii="Times New Roman" w:hAnsi="Times New Roman" w:cs="Times New Roman"/>
                <w:iCs/>
                <w:sz w:val="24"/>
                <w:szCs w:val="24"/>
              </w:rPr>
              <w:t xml:space="preserve"> paraugs = 12 063,60</w:t>
            </w:r>
            <w:r w:rsidRPr="002F4CC1">
              <w:rPr>
                <w:rFonts w:ascii="Times New Roman" w:hAnsi="Times New Roman" w:cs="Times New Roman"/>
                <w:i/>
                <w:iCs/>
                <w:sz w:val="24"/>
                <w:szCs w:val="24"/>
              </w:rPr>
              <w:t xml:space="preserve"> </w:t>
            </w:r>
            <w:proofErr w:type="spellStart"/>
            <w:r w:rsidRPr="002F4CC1">
              <w:rPr>
                <w:rFonts w:ascii="Times New Roman" w:hAnsi="Times New Roman" w:cs="Times New Roman"/>
                <w:i/>
                <w:iCs/>
                <w:sz w:val="24"/>
                <w:szCs w:val="24"/>
              </w:rPr>
              <w:t>euro</w:t>
            </w:r>
            <w:proofErr w:type="spellEnd"/>
            <w:r w:rsidRPr="002F4CC1">
              <w:rPr>
                <w:rFonts w:ascii="Times New Roman" w:hAnsi="Times New Roman" w:cs="Times New Roman"/>
                <w:i/>
                <w:iCs/>
                <w:sz w:val="24"/>
                <w:szCs w:val="24"/>
              </w:rPr>
              <w:t>;</w:t>
            </w:r>
          </w:p>
          <w:p w14:paraId="484893E3" w14:textId="00726C38" w:rsidR="00DD5852" w:rsidRPr="002F4CC1" w:rsidRDefault="00DD5852" w:rsidP="00DD5852">
            <w:pPr>
              <w:spacing w:after="0" w:line="240" w:lineRule="auto"/>
              <w:jc w:val="both"/>
              <w:rPr>
                <w:rFonts w:ascii="Times New Roman" w:hAnsi="Times New Roman" w:cs="Times New Roman"/>
                <w:sz w:val="24"/>
                <w:szCs w:val="24"/>
                <w:u w:val="single"/>
              </w:rPr>
            </w:pPr>
            <w:r w:rsidRPr="002F4CC1">
              <w:rPr>
                <w:rFonts w:ascii="Times New Roman" w:hAnsi="Times New Roman" w:cs="Times New Roman"/>
                <w:sz w:val="24"/>
                <w:szCs w:val="24"/>
                <w:u w:val="single"/>
              </w:rPr>
              <w:t xml:space="preserve">6.2.3. ievesto dzīvnieku uzraudzība (kopā 3084,48 </w:t>
            </w:r>
            <w:proofErr w:type="spellStart"/>
            <w:r w:rsidRPr="002F4CC1">
              <w:rPr>
                <w:rFonts w:ascii="Times New Roman" w:hAnsi="Times New Roman" w:cs="Times New Roman"/>
                <w:i/>
                <w:iCs/>
                <w:sz w:val="24"/>
                <w:szCs w:val="24"/>
                <w:u w:val="single"/>
              </w:rPr>
              <w:t>euro</w:t>
            </w:r>
            <w:proofErr w:type="spellEnd"/>
            <w:r w:rsidRPr="002F4CC1">
              <w:rPr>
                <w:rFonts w:ascii="Times New Roman" w:hAnsi="Times New Roman" w:cs="Times New Roman"/>
                <w:sz w:val="24"/>
                <w:szCs w:val="24"/>
                <w:u w:val="single"/>
              </w:rPr>
              <w:t xml:space="preserve">): </w:t>
            </w:r>
          </w:p>
          <w:p w14:paraId="235E37BE" w14:textId="16E3B3AE" w:rsidR="00DD5852" w:rsidRPr="002F4CC1" w:rsidRDefault="00DD5852" w:rsidP="00DD5852">
            <w:pPr>
              <w:spacing w:after="0" w:line="240" w:lineRule="auto"/>
              <w:jc w:val="both"/>
              <w:rPr>
                <w:rFonts w:ascii="Times New Roman" w:hAnsi="Times New Roman" w:cs="Times New Roman"/>
                <w:sz w:val="24"/>
                <w:szCs w:val="24"/>
              </w:rPr>
            </w:pPr>
            <w:r w:rsidRPr="002F4CC1">
              <w:rPr>
                <w:rFonts w:ascii="Times New Roman" w:hAnsi="Times New Roman" w:cs="Times New Roman"/>
                <w:sz w:val="24"/>
                <w:szCs w:val="24"/>
              </w:rPr>
              <w:t xml:space="preserve">6.2.3.1. daļēja līķu sekcija: </w:t>
            </w:r>
            <w:r w:rsidRPr="003236CF">
              <w:rPr>
                <w:rFonts w:ascii="Times New Roman" w:hAnsi="Times New Roman" w:cs="Times New Roman"/>
                <w:iCs/>
                <w:sz w:val="24"/>
                <w:szCs w:val="24"/>
              </w:rPr>
              <w:t>9,33/cena * 72 gab. (9/novietne * 2/nedēļa * 2/paraugs</w:t>
            </w:r>
            <w:r>
              <w:rPr>
                <w:rFonts w:ascii="Times New Roman" w:hAnsi="Times New Roman" w:cs="Times New Roman"/>
                <w:iCs/>
                <w:sz w:val="24"/>
                <w:szCs w:val="24"/>
              </w:rPr>
              <w:t xml:space="preserve"> * 2 reizes </w:t>
            </w:r>
            <w:r w:rsidR="00097D89">
              <w:rPr>
                <w:rFonts w:ascii="Times New Roman" w:hAnsi="Times New Roman" w:cs="Times New Roman"/>
                <w:iCs/>
                <w:sz w:val="24"/>
                <w:szCs w:val="24"/>
              </w:rPr>
              <w:t>10 mēnešos</w:t>
            </w:r>
            <w:r w:rsidRPr="003236CF">
              <w:rPr>
                <w:rFonts w:ascii="Times New Roman" w:hAnsi="Times New Roman" w:cs="Times New Roman"/>
                <w:iCs/>
                <w:sz w:val="24"/>
                <w:szCs w:val="24"/>
              </w:rPr>
              <w:t>) = 671,76</w:t>
            </w:r>
            <w:r w:rsidRPr="002F4CC1">
              <w:rPr>
                <w:rFonts w:ascii="Times New Roman" w:hAnsi="Times New Roman" w:cs="Times New Roman"/>
                <w:i/>
                <w:iCs/>
                <w:sz w:val="24"/>
                <w:szCs w:val="24"/>
              </w:rPr>
              <w:t xml:space="preserve"> </w:t>
            </w:r>
            <w:proofErr w:type="spellStart"/>
            <w:r w:rsidRPr="002F4CC1">
              <w:rPr>
                <w:rFonts w:ascii="Times New Roman" w:hAnsi="Times New Roman" w:cs="Times New Roman"/>
                <w:i/>
                <w:iCs/>
                <w:sz w:val="24"/>
                <w:szCs w:val="24"/>
              </w:rPr>
              <w:t>euro</w:t>
            </w:r>
            <w:proofErr w:type="spellEnd"/>
            <w:r w:rsidRPr="002F4CC1">
              <w:rPr>
                <w:rFonts w:ascii="Times New Roman" w:hAnsi="Times New Roman" w:cs="Times New Roman"/>
                <w:i/>
                <w:iCs/>
                <w:sz w:val="24"/>
                <w:szCs w:val="24"/>
              </w:rPr>
              <w:t>;</w:t>
            </w:r>
          </w:p>
          <w:p w14:paraId="708D4A6A" w14:textId="40AE5385" w:rsidR="00DD5852" w:rsidRPr="002F4CC1" w:rsidRDefault="00DD5852" w:rsidP="00DD5852">
            <w:pPr>
              <w:spacing w:after="0" w:line="240" w:lineRule="auto"/>
              <w:jc w:val="both"/>
              <w:rPr>
                <w:rFonts w:ascii="Times New Roman" w:hAnsi="Times New Roman" w:cs="Times New Roman"/>
                <w:sz w:val="24"/>
                <w:szCs w:val="24"/>
              </w:rPr>
            </w:pPr>
            <w:r w:rsidRPr="002F4CC1">
              <w:rPr>
                <w:rFonts w:ascii="Times New Roman" w:hAnsi="Times New Roman" w:cs="Times New Roman"/>
                <w:sz w:val="24"/>
                <w:szCs w:val="24"/>
              </w:rPr>
              <w:t xml:space="preserve">6.2.3.2. </w:t>
            </w:r>
            <w:proofErr w:type="spellStart"/>
            <w:r w:rsidRPr="002F4CC1">
              <w:rPr>
                <w:rFonts w:ascii="Times New Roman" w:hAnsi="Times New Roman" w:cs="Times New Roman"/>
                <w:sz w:val="24"/>
                <w:szCs w:val="24"/>
              </w:rPr>
              <w:t>Covid-19</w:t>
            </w:r>
            <w:proofErr w:type="spellEnd"/>
            <w:r w:rsidRPr="002F4CC1">
              <w:rPr>
                <w:rFonts w:ascii="Times New Roman" w:hAnsi="Times New Roman" w:cs="Times New Roman"/>
                <w:sz w:val="24"/>
                <w:szCs w:val="24"/>
              </w:rPr>
              <w:t xml:space="preserve"> infekcijas ierosinātāja noteikšana ar reāllaika reversās transkripcijas polimerāzes ķēdes reakciju (</w:t>
            </w:r>
            <w:proofErr w:type="spellStart"/>
            <w:r w:rsidRPr="002F4CC1">
              <w:rPr>
                <w:rFonts w:ascii="Times New Roman" w:hAnsi="Times New Roman" w:cs="Times New Roman"/>
                <w:sz w:val="24"/>
                <w:szCs w:val="24"/>
              </w:rPr>
              <w:t>rl</w:t>
            </w:r>
            <w:proofErr w:type="spellEnd"/>
            <w:r w:rsidRPr="002F4CC1">
              <w:rPr>
                <w:rFonts w:ascii="Times New Roman" w:hAnsi="Times New Roman" w:cs="Times New Roman"/>
                <w:sz w:val="24"/>
                <w:szCs w:val="24"/>
              </w:rPr>
              <w:t xml:space="preserve"> RT-PĶR):</w:t>
            </w:r>
          </w:p>
          <w:p w14:paraId="1F7ED16D" w14:textId="068BFCDC" w:rsidR="00DD5852" w:rsidRPr="002F4CC1" w:rsidRDefault="00DD5852" w:rsidP="00DD5852">
            <w:pPr>
              <w:spacing w:after="0" w:line="240" w:lineRule="auto"/>
              <w:jc w:val="both"/>
              <w:rPr>
                <w:rFonts w:ascii="Times New Roman" w:hAnsi="Times New Roman" w:cs="Times New Roman"/>
                <w:i/>
                <w:iCs/>
                <w:sz w:val="24"/>
                <w:szCs w:val="24"/>
              </w:rPr>
            </w:pPr>
            <w:r w:rsidRPr="003236CF">
              <w:rPr>
                <w:rFonts w:ascii="Times New Roman" w:hAnsi="Times New Roman" w:cs="Times New Roman"/>
                <w:iCs/>
                <w:sz w:val="24"/>
                <w:szCs w:val="24"/>
              </w:rPr>
              <w:t>33,51/cena * 72 gab. (9/novietne * 2/ nedēļa * 2/paraugs</w:t>
            </w:r>
            <w:r>
              <w:rPr>
                <w:rFonts w:ascii="Times New Roman" w:hAnsi="Times New Roman" w:cs="Times New Roman"/>
                <w:iCs/>
                <w:sz w:val="24"/>
                <w:szCs w:val="24"/>
              </w:rPr>
              <w:t xml:space="preserve"> * 2 reizes</w:t>
            </w:r>
            <w:r w:rsidR="00097D89">
              <w:rPr>
                <w:rFonts w:ascii="Times New Roman" w:hAnsi="Times New Roman" w:cs="Times New Roman"/>
                <w:iCs/>
                <w:sz w:val="24"/>
                <w:szCs w:val="24"/>
              </w:rPr>
              <w:t xml:space="preserve"> 10 mēnešos</w:t>
            </w:r>
            <w:r w:rsidRPr="003236CF">
              <w:rPr>
                <w:rFonts w:ascii="Times New Roman" w:hAnsi="Times New Roman" w:cs="Times New Roman"/>
                <w:iCs/>
                <w:sz w:val="24"/>
                <w:szCs w:val="24"/>
              </w:rPr>
              <w:t>) = 2412,72</w:t>
            </w:r>
            <w:r w:rsidRPr="002F4CC1">
              <w:rPr>
                <w:rFonts w:ascii="Times New Roman" w:hAnsi="Times New Roman" w:cs="Times New Roman"/>
                <w:i/>
                <w:iCs/>
                <w:sz w:val="24"/>
                <w:szCs w:val="24"/>
              </w:rPr>
              <w:t xml:space="preserve"> </w:t>
            </w:r>
            <w:proofErr w:type="spellStart"/>
            <w:r w:rsidRPr="002F4CC1">
              <w:rPr>
                <w:rFonts w:ascii="Times New Roman" w:hAnsi="Times New Roman" w:cs="Times New Roman"/>
                <w:i/>
                <w:iCs/>
                <w:sz w:val="24"/>
                <w:szCs w:val="24"/>
              </w:rPr>
              <w:t>euro</w:t>
            </w:r>
            <w:proofErr w:type="spellEnd"/>
            <w:r w:rsidRPr="002F4CC1">
              <w:rPr>
                <w:rFonts w:ascii="Times New Roman" w:hAnsi="Times New Roman" w:cs="Times New Roman"/>
                <w:i/>
                <w:iCs/>
                <w:sz w:val="24"/>
                <w:szCs w:val="24"/>
              </w:rPr>
              <w:t>;</w:t>
            </w:r>
          </w:p>
          <w:p w14:paraId="555B2905" w14:textId="0EDC7A8D" w:rsidR="00DD5852" w:rsidRPr="009B7A37" w:rsidRDefault="00DD5852" w:rsidP="00DD5852">
            <w:pPr>
              <w:spacing w:after="0" w:line="240" w:lineRule="auto"/>
              <w:jc w:val="both"/>
              <w:rPr>
                <w:rFonts w:ascii="Times New Roman" w:eastAsia="Calibri" w:hAnsi="Times New Roman" w:cs="Times New Roman"/>
                <w:sz w:val="24"/>
                <w:szCs w:val="24"/>
              </w:rPr>
            </w:pPr>
            <w:r w:rsidRPr="002F4CC1">
              <w:rPr>
                <w:rFonts w:ascii="Times New Roman" w:hAnsi="Times New Roman" w:cs="Times New Roman"/>
                <w:sz w:val="24"/>
                <w:szCs w:val="24"/>
                <w:u w:val="single"/>
              </w:rPr>
              <w:t>6.2.4. dzīvnieku līķu iznīcināšana (kopā 7</w:t>
            </w:r>
            <w:r w:rsidR="001A2CE3">
              <w:rPr>
                <w:rFonts w:ascii="Times New Roman" w:hAnsi="Times New Roman" w:cs="Times New Roman"/>
                <w:sz w:val="24"/>
                <w:szCs w:val="24"/>
                <w:u w:val="single"/>
              </w:rPr>
              <w:t>08,48</w:t>
            </w:r>
            <w:r w:rsidRPr="002F4CC1">
              <w:rPr>
                <w:rFonts w:ascii="Times New Roman" w:hAnsi="Times New Roman" w:cs="Times New Roman"/>
                <w:sz w:val="24"/>
                <w:szCs w:val="24"/>
                <w:u w:val="single"/>
              </w:rPr>
              <w:t xml:space="preserve"> </w:t>
            </w:r>
            <w:proofErr w:type="spellStart"/>
            <w:r w:rsidRPr="002F4CC1">
              <w:rPr>
                <w:rFonts w:ascii="Times New Roman" w:hAnsi="Times New Roman" w:cs="Times New Roman"/>
                <w:i/>
                <w:iCs/>
                <w:sz w:val="24"/>
                <w:szCs w:val="24"/>
                <w:u w:val="single"/>
              </w:rPr>
              <w:t>euro</w:t>
            </w:r>
            <w:proofErr w:type="spellEnd"/>
            <w:r w:rsidRPr="002F4CC1">
              <w:rPr>
                <w:rFonts w:ascii="Times New Roman" w:hAnsi="Times New Roman" w:cs="Times New Roman"/>
                <w:sz w:val="24"/>
                <w:szCs w:val="24"/>
                <w:u w:val="single"/>
              </w:rPr>
              <w:t>):</w:t>
            </w:r>
            <w:r w:rsidRPr="002F4CC1">
              <w:rPr>
                <w:rFonts w:ascii="Times New Roman" w:hAnsi="Times New Roman" w:cs="Times New Roman"/>
                <w:sz w:val="24"/>
                <w:szCs w:val="24"/>
              </w:rPr>
              <w:t xml:space="preserve"> </w:t>
            </w:r>
            <w:r w:rsidRPr="00562724">
              <w:rPr>
                <w:rFonts w:ascii="Times New Roman" w:hAnsi="Times New Roman" w:cs="Times New Roman"/>
                <w:iCs/>
                <w:sz w:val="24"/>
                <w:szCs w:val="24"/>
              </w:rPr>
              <w:t xml:space="preserve">0,96/cena * </w:t>
            </w:r>
            <w:r w:rsidR="00097D89" w:rsidRPr="00562724">
              <w:rPr>
                <w:rFonts w:ascii="Times New Roman" w:hAnsi="Times New Roman" w:cs="Times New Roman"/>
                <w:iCs/>
                <w:sz w:val="24"/>
                <w:szCs w:val="24"/>
              </w:rPr>
              <w:t>738</w:t>
            </w:r>
            <w:r w:rsidRPr="00562724">
              <w:rPr>
                <w:rFonts w:ascii="Times New Roman" w:hAnsi="Times New Roman" w:cs="Times New Roman"/>
                <w:iCs/>
                <w:sz w:val="24"/>
                <w:szCs w:val="24"/>
              </w:rPr>
              <w:t xml:space="preserve"> gab. = 7</w:t>
            </w:r>
            <w:r w:rsidR="001A2CE3" w:rsidRPr="00562724">
              <w:rPr>
                <w:rFonts w:ascii="Times New Roman" w:hAnsi="Times New Roman" w:cs="Times New Roman"/>
                <w:iCs/>
                <w:sz w:val="24"/>
                <w:szCs w:val="24"/>
              </w:rPr>
              <w:t>08,48</w:t>
            </w:r>
            <w:r w:rsidRPr="00562724">
              <w:rPr>
                <w:rFonts w:ascii="Times New Roman" w:hAnsi="Times New Roman" w:cs="Times New Roman"/>
                <w:iCs/>
                <w:sz w:val="24"/>
                <w:szCs w:val="24"/>
              </w:rPr>
              <w:t xml:space="preserve"> </w:t>
            </w:r>
            <w:proofErr w:type="spellStart"/>
            <w:r w:rsidRPr="002F4CC1">
              <w:rPr>
                <w:rFonts w:ascii="Times New Roman" w:hAnsi="Times New Roman" w:cs="Times New Roman"/>
                <w:i/>
                <w:iCs/>
                <w:sz w:val="24"/>
                <w:szCs w:val="24"/>
              </w:rPr>
              <w:t>euro</w:t>
            </w:r>
            <w:proofErr w:type="spellEnd"/>
            <w:r>
              <w:rPr>
                <w:rFonts w:ascii="Times New Roman" w:hAnsi="Times New Roman" w:cs="Times New Roman"/>
                <w:i/>
                <w:iCs/>
                <w:sz w:val="24"/>
                <w:szCs w:val="24"/>
              </w:rPr>
              <w:t>.</w:t>
            </w:r>
          </w:p>
        </w:tc>
      </w:tr>
      <w:tr w:rsidR="00DD5852" w:rsidRPr="00375100" w14:paraId="082E045A"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60287C39"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327E90" w14:textId="77777777" w:rsidR="00DD5852" w:rsidRPr="009B7A37" w:rsidRDefault="00DD5852" w:rsidP="00DD5852">
            <w:pPr>
              <w:spacing w:after="0" w:line="240" w:lineRule="auto"/>
              <w:jc w:val="both"/>
              <w:rPr>
                <w:rFonts w:ascii="Times New Roman" w:eastAsia="Calibri" w:hAnsi="Times New Roman" w:cs="Times New Roman"/>
                <w:sz w:val="24"/>
                <w:szCs w:val="24"/>
              </w:rPr>
            </w:pPr>
          </w:p>
        </w:tc>
      </w:tr>
      <w:tr w:rsidR="00DD5852" w:rsidRPr="00375100" w14:paraId="2FC7D700" w14:textId="77777777" w:rsidTr="00EC1F90">
        <w:trPr>
          <w:trHeight w:val="581"/>
        </w:trPr>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129D53F6" w14:textId="77777777" w:rsidR="00DD5852"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6.2. detalizēts izdevumu aprēķins</w:t>
            </w:r>
          </w:p>
          <w:p w14:paraId="085BAB25" w14:textId="77777777" w:rsidR="00DD5852" w:rsidRPr="003921D5" w:rsidRDefault="00DD5852" w:rsidP="00DD5852">
            <w:pPr>
              <w:rPr>
                <w:rFonts w:ascii="Times New Roman" w:eastAsia="Times New Roman" w:hAnsi="Times New Roman" w:cs="Times New Roman"/>
                <w:sz w:val="24"/>
                <w:szCs w:val="24"/>
              </w:rPr>
            </w:pPr>
          </w:p>
          <w:p w14:paraId="782B92D1" w14:textId="77777777" w:rsidR="00DD5852" w:rsidRPr="003921D5" w:rsidRDefault="00DD5852" w:rsidP="00DD5852">
            <w:pPr>
              <w:rPr>
                <w:rFonts w:ascii="Times New Roman" w:eastAsia="Times New Roman" w:hAnsi="Times New Roman" w:cs="Times New Roman"/>
                <w:sz w:val="24"/>
                <w:szCs w:val="24"/>
              </w:rPr>
            </w:pPr>
          </w:p>
          <w:p w14:paraId="7F3AC80B" w14:textId="77777777" w:rsidR="00DD5852" w:rsidRPr="003921D5" w:rsidRDefault="00DD5852" w:rsidP="00DD5852">
            <w:pPr>
              <w:rPr>
                <w:rFonts w:ascii="Times New Roman" w:eastAsia="Times New Roman" w:hAnsi="Times New Roman" w:cs="Times New Roman"/>
                <w:sz w:val="24"/>
                <w:szCs w:val="24"/>
              </w:rPr>
            </w:pPr>
          </w:p>
          <w:p w14:paraId="20F3542B" w14:textId="77777777" w:rsidR="00DD5852" w:rsidRPr="003921D5" w:rsidRDefault="00DD5852" w:rsidP="00DD5852">
            <w:pPr>
              <w:rPr>
                <w:rFonts w:ascii="Times New Roman" w:eastAsia="Times New Roman" w:hAnsi="Times New Roman" w:cs="Times New Roman"/>
                <w:sz w:val="24"/>
                <w:szCs w:val="24"/>
              </w:rPr>
            </w:pPr>
          </w:p>
          <w:p w14:paraId="7A18044B" w14:textId="77777777" w:rsidR="00DD5852" w:rsidRPr="003921D5" w:rsidRDefault="00DD5852" w:rsidP="00DD5852">
            <w:pPr>
              <w:rPr>
                <w:rFonts w:ascii="Times New Roman" w:eastAsia="Times New Roman" w:hAnsi="Times New Roman" w:cs="Times New Roman"/>
                <w:sz w:val="24"/>
                <w:szCs w:val="24"/>
              </w:rPr>
            </w:pPr>
          </w:p>
          <w:p w14:paraId="1CD55C77" w14:textId="77777777" w:rsidR="00DD5852" w:rsidRPr="003921D5" w:rsidRDefault="00DD5852" w:rsidP="00DD5852">
            <w:pPr>
              <w:rPr>
                <w:rFonts w:ascii="Times New Roman" w:eastAsia="Times New Roman" w:hAnsi="Times New Roman" w:cs="Times New Roman"/>
                <w:sz w:val="24"/>
                <w:szCs w:val="24"/>
              </w:rPr>
            </w:pPr>
          </w:p>
          <w:p w14:paraId="4B422585" w14:textId="77777777" w:rsidR="00DD5852" w:rsidRPr="003921D5" w:rsidRDefault="00DD5852" w:rsidP="00DD5852">
            <w:pPr>
              <w:rPr>
                <w:rFonts w:ascii="Times New Roman" w:eastAsia="Times New Roman" w:hAnsi="Times New Roman" w:cs="Times New Roman"/>
                <w:sz w:val="24"/>
                <w:szCs w:val="24"/>
              </w:rPr>
            </w:pPr>
          </w:p>
          <w:p w14:paraId="59A0F413" w14:textId="77777777" w:rsidR="00DD5852" w:rsidRPr="003921D5" w:rsidRDefault="00DD5852" w:rsidP="00DD5852">
            <w:pPr>
              <w:rPr>
                <w:rFonts w:ascii="Times New Roman" w:eastAsia="Times New Roman" w:hAnsi="Times New Roman" w:cs="Times New Roman"/>
                <w:sz w:val="24"/>
                <w:szCs w:val="24"/>
              </w:rPr>
            </w:pPr>
          </w:p>
          <w:p w14:paraId="6869A059" w14:textId="43A6308A" w:rsidR="00DD5852" w:rsidRPr="003921D5" w:rsidRDefault="00DD5852" w:rsidP="00DD5852">
            <w:pPr>
              <w:rPr>
                <w:rFonts w:ascii="Times New Roman" w:eastAsia="Times New Roman" w:hAnsi="Times New Roman" w:cs="Times New Roman"/>
                <w:sz w:val="24"/>
                <w:szCs w:val="24"/>
              </w:rPr>
            </w:pPr>
          </w:p>
        </w:tc>
        <w:tc>
          <w:tcPr>
            <w:tcW w:w="689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96441" w14:textId="77777777" w:rsidR="00DD5852" w:rsidRPr="009B7A37" w:rsidRDefault="00DD5852" w:rsidP="00DD5852">
            <w:pPr>
              <w:spacing w:after="0" w:line="240" w:lineRule="auto"/>
              <w:jc w:val="both"/>
              <w:rPr>
                <w:rFonts w:ascii="Times New Roman" w:eastAsia="Calibri" w:hAnsi="Times New Roman" w:cs="Times New Roman"/>
                <w:sz w:val="24"/>
                <w:szCs w:val="24"/>
              </w:rPr>
            </w:pPr>
          </w:p>
        </w:tc>
      </w:tr>
      <w:tr w:rsidR="00DD5852" w:rsidRPr="00375100" w14:paraId="7141ED82"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08FD61F"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91622CD" w14:textId="77777777" w:rsidR="00DD5852" w:rsidRPr="009B7A37" w:rsidRDefault="00DD5852" w:rsidP="00DD5852">
            <w:pPr>
              <w:spacing w:after="0" w:line="240" w:lineRule="auto"/>
              <w:jc w:val="both"/>
              <w:rPr>
                <w:rFonts w:ascii="Times New Roman" w:eastAsia="Times New Roman" w:hAnsi="Times New Roman" w:cs="Times New Roman"/>
                <w:sz w:val="24"/>
                <w:szCs w:val="24"/>
              </w:rPr>
            </w:pPr>
            <w:r w:rsidRPr="009B7A37">
              <w:rPr>
                <w:rFonts w:ascii="Times New Roman" w:hAnsi="Times New Roman" w:cs="Times New Roman"/>
                <w:sz w:val="24"/>
                <w:szCs w:val="24"/>
              </w:rPr>
              <w:t>Noteikumu projekts šo jomu neskar.</w:t>
            </w:r>
          </w:p>
        </w:tc>
      </w:tr>
      <w:tr w:rsidR="00DD5852" w:rsidRPr="00375100" w14:paraId="47D01C26" w14:textId="77777777" w:rsidTr="00EC1F90">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094188AB" w14:textId="77777777" w:rsidR="00DD5852" w:rsidRPr="00375100" w:rsidRDefault="00DD5852" w:rsidP="00DD5852">
            <w:pPr>
              <w:spacing w:after="0" w:line="240" w:lineRule="auto"/>
              <w:rPr>
                <w:rFonts w:ascii="Times New Roman" w:eastAsia="Times New Roman" w:hAnsi="Times New Roman" w:cs="Times New Roman"/>
                <w:sz w:val="24"/>
                <w:szCs w:val="24"/>
              </w:rPr>
            </w:pPr>
            <w:r w:rsidRPr="00375100">
              <w:rPr>
                <w:rFonts w:ascii="Times New Roman" w:eastAsia="Times New Roman" w:hAnsi="Times New Roman" w:cs="Times New Roman"/>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24C617" w14:textId="5455C334" w:rsidR="00DD5852" w:rsidRPr="009B7A37" w:rsidRDefault="00DD5852" w:rsidP="00DD5852">
            <w:pPr>
              <w:spacing w:after="0" w:line="240" w:lineRule="auto"/>
              <w:jc w:val="both"/>
              <w:rPr>
                <w:rFonts w:ascii="Times New Roman" w:eastAsia="Times New Roman" w:hAnsi="Times New Roman" w:cs="Times New Roman"/>
                <w:sz w:val="24"/>
                <w:szCs w:val="24"/>
              </w:rPr>
            </w:pPr>
            <w:r w:rsidRPr="009B7A37">
              <w:rPr>
                <w:rFonts w:ascii="Times New Roman" w:eastAsia="Times New Roman" w:hAnsi="Times New Roman" w:cs="Times New Roman"/>
                <w:sz w:val="24"/>
                <w:szCs w:val="24"/>
              </w:rPr>
              <w:t>Zemkopības ministrija sagatavos un ar Finanšu ministriju saskaņos attiecīgu Ministru kabineta rīkojuma projektu par finanšu līdzekļu piešķiršanu no valsts budžeta programmas 02.00.00 "Līdzekļi neparedzētiem gadījumiem”, k</w:t>
            </w:r>
            <w:r>
              <w:rPr>
                <w:rFonts w:ascii="Times New Roman" w:eastAsia="Times New Roman" w:hAnsi="Times New Roman" w:cs="Times New Roman"/>
                <w:sz w:val="24"/>
                <w:szCs w:val="24"/>
              </w:rPr>
              <w:t>urš</w:t>
            </w:r>
            <w:r w:rsidRPr="009B7A37">
              <w:rPr>
                <w:rFonts w:ascii="Times New Roman" w:eastAsia="Times New Roman" w:hAnsi="Times New Roman" w:cs="Times New Roman"/>
                <w:sz w:val="24"/>
                <w:szCs w:val="24"/>
              </w:rPr>
              <w:t xml:space="preserve"> tiks iesniegts izskatīšanai Ministru kabi</w:t>
            </w:r>
            <w:r>
              <w:rPr>
                <w:rFonts w:ascii="Times New Roman" w:eastAsia="Times New Roman" w:hAnsi="Times New Roman" w:cs="Times New Roman"/>
                <w:sz w:val="24"/>
                <w:szCs w:val="24"/>
              </w:rPr>
              <w:t>neta sēdē, l</w:t>
            </w:r>
            <w:r w:rsidRPr="009B7A37">
              <w:rPr>
                <w:rFonts w:ascii="Times New Roman" w:eastAsia="Times New Roman" w:hAnsi="Times New Roman" w:cs="Times New Roman"/>
                <w:sz w:val="24"/>
                <w:szCs w:val="24"/>
              </w:rPr>
              <w:t xml:space="preserve">ai </w:t>
            </w:r>
            <w:r w:rsidRPr="009B7A37">
              <w:rPr>
                <w:rFonts w:ascii="Times New Roman" w:hAnsi="Times New Roman" w:cs="Times New Roman"/>
                <w:sz w:val="24"/>
                <w:szCs w:val="24"/>
              </w:rPr>
              <w:t>institūt</w:t>
            </w:r>
            <w:r>
              <w:rPr>
                <w:rFonts w:ascii="Times New Roman" w:hAnsi="Times New Roman" w:cs="Times New Roman"/>
                <w:sz w:val="24"/>
                <w:szCs w:val="24"/>
              </w:rPr>
              <w:t>am</w:t>
            </w:r>
            <w:r w:rsidRPr="009B7A37">
              <w:rPr>
                <w:rFonts w:ascii="Times New Roman" w:hAnsi="Times New Roman" w:cs="Times New Roman"/>
                <w:sz w:val="24"/>
                <w:szCs w:val="24"/>
              </w:rPr>
              <w:t xml:space="preserve"> BIOR </w:t>
            </w:r>
            <w:r w:rsidRPr="009B7A37">
              <w:rPr>
                <w:rFonts w:ascii="Times New Roman" w:eastAsia="Times New Roman" w:hAnsi="Times New Roman" w:cs="Times New Roman"/>
                <w:sz w:val="24"/>
                <w:szCs w:val="24"/>
              </w:rPr>
              <w:t xml:space="preserve">2021. gadā </w:t>
            </w:r>
            <w:r>
              <w:rPr>
                <w:rFonts w:ascii="Times New Roman" w:eastAsia="Times New Roman" w:hAnsi="Times New Roman" w:cs="Times New Roman"/>
                <w:sz w:val="24"/>
                <w:szCs w:val="24"/>
              </w:rPr>
              <w:t xml:space="preserve">segtu faktiskos </w:t>
            </w:r>
            <w:r w:rsidRPr="00F553CE">
              <w:rPr>
                <w:rFonts w:ascii="Times New Roman" w:eastAsia="Times New Roman" w:hAnsi="Times New Roman" w:cs="Times New Roman"/>
                <w:sz w:val="24"/>
                <w:szCs w:val="24"/>
              </w:rPr>
              <w:t xml:space="preserve">izdevumus, kas saistīti ar noteikumu projektā noteikto </w:t>
            </w:r>
            <w:r w:rsidRPr="00F553CE">
              <w:rPr>
                <w:rFonts w:ascii="Times New Roman" w:hAnsi="Times New Roman"/>
                <w:sz w:val="24"/>
                <w:szCs w:val="24"/>
              </w:rPr>
              <w:t>dzīvniek</w:t>
            </w:r>
            <w:r>
              <w:rPr>
                <w:rFonts w:ascii="Times New Roman" w:hAnsi="Times New Roman"/>
                <w:sz w:val="24"/>
                <w:szCs w:val="24"/>
              </w:rPr>
              <w:t>u</w:t>
            </w:r>
            <w:r w:rsidRPr="00F553CE">
              <w:rPr>
                <w:rFonts w:ascii="Times New Roman" w:hAnsi="Times New Roman"/>
                <w:sz w:val="24"/>
                <w:szCs w:val="24"/>
              </w:rPr>
              <w:t xml:space="preserve"> līķ</w:t>
            </w:r>
            <w:r>
              <w:rPr>
                <w:rFonts w:ascii="Times New Roman" w:hAnsi="Times New Roman"/>
                <w:sz w:val="24"/>
                <w:szCs w:val="24"/>
              </w:rPr>
              <w:t>u</w:t>
            </w:r>
            <w:r w:rsidRPr="00F553CE">
              <w:rPr>
                <w:rFonts w:ascii="Times New Roman" w:hAnsi="Times New Roman"/>
                <w:sz w:val="24"/>
                <w:szCs w:val="24"/>
              </w:rPr>
              <w:t xml:space="preserve"> sekciju, līķu iznīcināšanu un </w:t>
            </w:r>
            <w:r w:rsidRPr="00F553CE">
              <w:rPr>
                <w:rFonts w:ascii="Times New Roman" w:eastAsia="Times New Roman" w:hAnsi="Times New Roman" w:cs="Times New Roman"/>
                <w:sz w:val="24"/>
                <w:szCs w:val="24"/>
              </w:rPr>
              <w:t>laboratorisko izmeklējumu veik</w:t>
            </w:r>
            <w:r>
              <w:rPr>
                <w:rFonts w:ascii="Times New Roman" w:eastAsia="Times New Roman" w:hAnsi="Times New Roman" w:cs="Times New Roman"/>
                <w:sz w:val="24"/>
                <w:szCs w:val="24"/>
              </w:rPr>
              <w:t>š</w:t>
            </w:r>
            <w:r w:rsidRPr="00F553CE">
              <w:rPr>
                <w:rFonts w:ascii="Times New Roman" w:eastAsia="Times New Roman" w:hAnsi="Times New Roman" w:cs="Times New Roman"/>
                <w:sz w:val="24"/>
                <w:szCs w:val="24"/>
              </w:rPr>
              <w:t>anu</w:t>
            </w:r>
            <w:r>
              <w:rPr>
                <w:rFonts w:ascii="Times New Roman" w:eastAsia="Times New Roman" w:hAnsi="Times New Roman" w:cs="Times New Roman"/>
                <w:sz w:val="24"/>
                <w:szCs w:val="24"/>
              </w:rPr>
              <w:t>.</w:t>
            </w:r>
            <w:r w:rsidRPr="009B7A37">
              <w:rPr>
                <w:rFonts w:ascii="Times New Roman" w:eastAsia="Times New Roman" w:hAnsi="Times New Roman" w:cs="Times New Roman"/>
                <w:sz w:val="24"/>
                <w:szCs w:val="24"/>
              </w:rPr>
              <w:t xml:space="preserve"> </w:t>
            </w:r>
          </w:p>
        </w:tc>
      </w:tr>
    </w:tbl>
    <w:p w14:paraId="0C86E3EF" w14:textId="77777777" w:rsidR="00A31161" w:rsidRPr="00375100" w:rsidRDefault="00A3116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7E4536" w:rsidRPr="00375100" w14:paraId="086ACBDF" w14:textId="77777777" w:rsidTr="00BE4565">
        <w:tc>
          <w:tcPr>
            <w:tcW w:w="5000" w:type="pct"/>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375100" w:rsidRDefault="007E4536" w:rsidP="00BE4565">
            <w:pPr>
              <w:spacing w:after="0" w:line="240" w:lineRule="auto"/>
              <w:jc w:val="center"/>
              <w:rPr>
                <w:rFonts w:ascii="Times New Roman" w:eastAsia="Times New Roman" w:hAnsi="Times New Roman" w:cs="Times New Roman"/>
                <w:b/>
                <w:sz w:val="24"/>
                <w:szCs w:val="24"/>
              </w:rPr>
            </w:pPr>
            <w:r w:rsidRPr="00375100">
              <w:rPr>
                <w:rFonts w:ascii="Times New Roman" w:eastAsia="Times New Roman" w:hAnsi="Times New Roman" w:cs="Times New Roman"/>
                <w:b/>
                <w:sz w:val="24"/>
                <w:szCs w:val="24"/>
              </w:rPr>
              <w:t>IV. Tiesību akta projekta ietekme uz spēkā esošo tiesību normu sistēmu</w:t>
            </w:r>
          </w:p>
        </w:tc>
      </w:tr>
      <w:tr w:rsidR="00C7307F" w:rsidRPr="00375100" w14:paraId="7E6B25CA" w14:textId="77777777" w:rsidTr="00BE4565">
        <w:tc>
          <w:tcPr>
            <w:tcW w:w="5000" w:type="pct"/>
            <w:tcBorders>
              <w:top w:val="single" w:sz="4" w:space="0" w:color="auto"/>
              <w:left w:val="single" w:sz="4" w:space="0" w:color="auto"/>
              <w:bottom w:val="single" w:sz="4" w:space="0" w:color="auto"/>
              <w:right w:val="single" w:sz="4" w:space="0" w:color="auto"/>
            </w:tcBorders>
            <w:vAlign w:val="center"/>
          </w:tcPr>
          <w:p w14:paraId="36ABF88E" w14:textId="5EACBD1A" w:rsidR="00C7307F" w:rsidRPr="00375100" w:rsidRDefault="00C7307F" w:rsidP="00BE45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Cs/>
                <w:sz w:val="24"/>
                <w:szCs w:val="24"/>
                <w:lang w:eastAsia="lv-LV"/>
              </w:rPr>
              <w:t>Noteikumu p</w:t>
            </w:r>
            <w:r w:rsidRPr="00375100">
              <w:rPr>
                <w:rFonts w:ascii="Times New Roman" w:eastAsia="Times New Roman" w:hAnsi="Times New Roman" w:cs="Times New Roman"/>
                <w:bCs/>
                <w:sz w:val="24"/>
                <w:szCs w:val="24"/>
                <w:lang w:eastAsia="lv-LV"/>
              </w:rPr>
              <w:t>rojekts šo jomu neskar.</w:t>
            </w:r>
          </w:p>
        </w:tc>
      </w:tr>
    </w:tbl>
    <w:p w14:paraId="1A68D5C0" w14:textId="4304E2C1" w:rsidR="007E4536" w:rsidRPr="00375100" w:rsidRDefault="007E4536" w:rsidP="007E4536">
      <w:pPr>
        <w:rPr>
          <w:rFonts w:ascii="Times New Roman" w:hAnsi="Times New Roman" w:cs="Times New Roman"/>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0542D4"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0542D4" w:rsidRDefault="0007278B" w:rsidP="00AE4EFC">
            <w:pPr>
              <w:spacing w:after="0" w:line="240" w:lineRule="auto"/>
              <w:jc w:val="center"/>
              <w:rPr>
                <w:rFonts w:ascii="Times New Roman" w:eastAsia="Times New Roman" w:hAnsi="Times New Roman" w:cs="Times New Roman"/>
                <w:b/>
                <w:sz w:val="24"/>
                <w:szCs w:val="24"/>
              </w:rPr>
            </w:pPr>
            <w:r w:rsidRPr="000542D4">
              <w:rPr>
                <w:rFonts w:ascii="Times New Roman" w:eastAsia="Times New Roman" w:hAnsi="Times New Roman" w:cs="Times New Roman"/>
                <w:b/>
                <w:sz w:val="24"/>
                <w:szCs w:val="24"/>
              </w:rPr>
              <w:t>V. Tiesību akta projekta atbilstība Latvijas Republikas starptautiskajām saistībām</w:t>
            </w:r>
          </w:p>
        </w:tc>
      </w:tr>
      <w:tr w:rsidR="00BD50E2" w:rsidRPr="000542D4"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3508DA7D" w:rsidR="0007278B" w:rsidRPr="000542D4" w:rsidRDefault="00F12583" w:rsidP="00AE4EFC">
            <w:pPr>
              <w:spacing w:after="0" w:line="240" w:lineRule="auto"/>
              <w:jc w:val="center"/>
              <w:rPr>
                <w:rFonts w:ascii="Times New Roman" w:hAnsi="Times New Roman" w:cs="Times New Roman"/>
                <w:bCs/>
                <w:sz w:val="24"/>
                <w:szCs w:val="24"/>
              </w:rPr>
            </w:pPr>
            <w:r w:rsidRPr="000542D4">
              <w:rPr>
                <w:rFonts w:ascii="Times New Roman" w:eastAsia="Times New Roman" w:hAnsi="Times New Roman" w:cs="Times New Roman"/>
                <w:bCs/>
                <w:sz w:val="24"/>
                <w:szCs w:val="24"/>
                <w:lang w:eastAsia="lv-LV"/>
              </w:rPr>
              <w:t>Noteikumu p</w:t>
            </w:r>
            <w:r w:rsidR="0007278B" w:rsidRPr="000542D4">
              <w:rPr>
                <w:rFonts w:ascii="Times New Roman" w:eastAsia="Times New Roman" w:hAnsi="Times New Roman" w:cs="Times New Roman"/>
                <w:bCs/>
                <w:sz w:val="24"/>
                <w:szCs w:val="24"/>
                <w:lang w:eastAsia="lv-LV"/>
              </w:rPr>
              <w:t>rojekts šo jomu neskar.</w:t>
            </w:r>
          </w:p>
        </w:tc>
      </w:tr>
    </w:tbl>
    <w:p w14:paraId="0A68BDAE" w14:textId="77777777" w:rsidR="0007278B" w:rsidRPr="000542D4"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375100"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375100" w:rsidRDefault="0007278B" w:rsidP="00AE4EFC">
            <w:pPr>
              <w:spacing w:after="0" w:line="240" w:lineRule="auto"/>
              <w:jc w:val="center"/>
              <w:rPr>
                <w:rFonts w:ascii="Times New Roman" w:eastAsia="Times New Roman" w:hAnsi="Times New Roman" w:cs="Times New Roman"/>
                <w:b/>
                <w:sz w:val="24"/>
                <w:szCs w:val="24"/>
              </w:rPr>
            </w:pPr>
            <w:r w:rsidRPr="000542D4">
              <w:rPr>
                <w:rFonts w:ascii="Times New Roman" w:eastAsia="Times New Roman" w:hAnsi="Times New Roman" w:cs="Times New Roman"/>
                <w:b/>
                <w:sz w:val="24"/>
                <w:szCs w:val="24"/>
              </w:rPr>
              <w:t>VI. Sabiedrības līdzdalība un komunikācijas aktivitātes</w:t>
            </w:r>
          </w:p>
        </w:tc>
      </w:tr>
      <w:tr w:rsidR="00BD50E2" w:rsidRPr="00375100" w14:paraId="0CD25E89"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375100" w:rsidRDefault="0007278B" w:rsidP="00AE4EFC">
            <w:pPr>
              <w:tabs>
                <w:tab w:val="center" w:pos="252"/>
              </w:tabs>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ab/>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3D1A7858" w:rsidR="00137903" w:rsidRPr="00375100" w:rsidRDefault="0099298E">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iCs/>
                <w:sz w:val="24"/>
                <w:szCs w:val="24"/>
                <w:lang w:eastAsia="lv-LV"/>
              </w:rPr>
              <w:t xml:space="preserve">Pēc </w:t>
            </w:r>
            <w:r w:rsidR="00F12583">
              <w:rPr>
                <w:rFonts w:ascii="Times New Roman" w:eastAsia="Times New Roman" w:hAnsi="Times New Roman" w:cs="Times New Roman"/>
                <w:iCs/>
                <w:sz w:val="24"/>
                <w:szCs w:val="24"/>
                <w:lang w:eastAsia="lv-LV"/>
              </w:rPr>
              <w:t xml:space="preserve">noteikumu </w:t>
            </w:r>
            <w:r w:rsidRPr="00375100">
              <w:rPr>
                <w:rFonts w:ascii="Times New Roman" w:eastAsia="Times New Roman" w:hAnsi="Times New Roman" w:cs="Times New Roman"/>
                <w:iCs/>
                <w:sz w:val="24"/>
                <w:szCs w:val="24"/>
                <w:lang w:eastAsia="lv-LV"/>
              </w:rPr>
              <w:t>p</w:t>
            </w:r>
            <w:r w:rsidR="00137903" w:rsidRPr="00375100">
              <w:rPr>
                <w:rFonts w:ascii="Times New Roman" w:eastAsia="Times New Roman" w:hAnsi="Times New Roman" w:cs="Times New Roman"/>
                <w:iCs/>
                <w:sz w:val="24"/>
                <w:szCs w:val="24"/>
                <w:lang w:eastAsia="lv-LV"/>
              </w:rPr>
              <w:t xml:space="preserve">rojekta </w:t>
            </w:r>
            <w:r w:rsidR="004E4AD5">
              <w:rPr>
                <w:rFonts w:ascii="Times New Roman" w:eastAsia="Times New Roman" w:hAnsi="Times New Roman" w:cs="Times New Roman"/>
                <w:iCs/>
                <w:sz w:val="24"/>
                <w:szCs w:val="24"/>
                <w:lang w:eastAsia="lv-LV"/>
              </w:rPr>
              <w:t>pieņemšanas Ministru kabinetā</w:t>
            </w:r>
            <w:r w:rsidR="00137903" w:rsidRPr="00375100">
              <w:rPr>
                <w:rFonts w:ascii="Times New Roman" w:eastAsia="Times New Roman" w:hAnsi="Times New Roman" w:cs="Times New Roman"/>
                <w:iCs/>
                <w:sz w:val="24"/>
                <w:szCs w:val="24"/>
                <w:lang w:eastAsia="lv-LV"/>
              </w:rPr>
              <w:t xml:space="preserve"> informāciju par grozījumiem </w:t>
            </w:r>
            <w:r w:rsidR="002F4CC1" w:rsidRPr="00375100">
              <w:rPr>
                <w:rFonts w:ascii="Times New Roman" w:eastAsia="Times New Roman" w:hAnsi="Times New Roman" w:cs="Times New Roman"/>
                <w:iCs/>
                <w:sz w:val="24"/>
                <w:szCs w:val="24"/>
                <w:lang w:eastAsia="lv-LV"/>
              </w:rPr>
              <w:t xml:space="preserve">paredzēts </w:t>
            </w:r>
            <w:r w:rsidR="00137903" w:rsidRPr="00375100">
              <w:rPr>
                <w:rFonts w:ascii="Times New Roman" w:eastAsia="Times New Roman" w:hAnsi="Times New Roman" w:cs="Times New Roman"/>
                <w:iCs/>
                <w:sz w:val="24"/>
                <w:szCs w:val="24"/>
                <w:lang w:eastAsia="lv-LV"/>
              </w:rPr>
              <w:t>ievietot</w:t>
            </w:r>
            <w:r w:rsidR="00E1494D" w:rsidRPr="00375100">
              <w:rPr>
                <w:rFonts w:ascii="Times New Roman" w:eastAsia="Times New Roman" w:hAnsi="Times New Roman" w:cs="Times New Roman"/>
                <w:iCs/>
                <w:sz w:val="24"/>
                <w:szCs w:val="24"/>
                <w:lang w:eastAsia="lv-LV"/>
              </w:rPr>
              <w:t xml:space="preserve"> </w:t>
            </w:r>
            <w:r w:rsidR="0065154C" w:rsidRPr="00375100">
              <w:rPr>
                <w:rFonts w:ascii="Times New Roman" w:eastAsia="Times New Roman" w:hAnsi="Times New Roman" w:cs="Times New Roman"/>
                <w:iCs/>
                <w:sz w:val="24"/>
                <w:szCs w:val="24"/>
                <w:lang w:eastAsia="lv-LV"/>
              </w:rPr>
              <w:t xml:space="preserve">Zemkopības </w:t>
            </w:r>
            <w:r w:rsidR="00E1494D" w:rsidRPr="00375100">
              <w:rPr>
                <w:rFonts w:ascii="Times New Roman" w:eastAsia="Times New Roman" w:hAnsi="Times New Roman" w:cs="Times New Roman"/>
                <w:iCs/>
                <w:sz w:val="24"/>
                <w:szCs w:val="24"/>
                <w:lang w:eastAsia="lv-LV"/>
              </w:rPr>
              <w:t xml:space="preserve">ministrijas </w:t>
            </w:r>
            <w:r w:rsidR="0087017B">
              <w:rPr>
                <w:rFonts w:ascii="Times New Roman" w:eastAsia="Times New Roman" w:hAnsi="Times New Roman" w:cs="Times New Roman"/>
                <w:iCs/>
                <w:sz w:val="24"/>
                <w:szCs w:val="24"/>
                <w:lang w:eastAsia="lv-LV"/>
              </w:rPr>
              <w:t xml:space="preserve">tīmekļvietnē </w:t>
            </w:r>
            <w:hyperlink r:id="rId11" w:history="1">
              <w:r w:rsidR="0087017B" w:rsidRPr="00B6532A">
                <w:rPr>
                  <w:rStyle w:val="Hipersaite"/>
                  <w:rFonts w:ascii="Times New Roman" w:eastAsia="Times New Roman" w:hAnsi="Times New Roman" w:cs="Times New Roman"/>
                  <w:iCs/>
                  <w:sz w:val="24"/>
                  <w:szCs w:val="24"/>
                  <w:lang w:eastAsia="lv-LV"/>
                </w:rPr>
                <w:t>www.zm.gov.lv</w:t>
              </w:r>
            </w:hyperlink>
            <w:r w:rsidR="00137903" w:rsidRPr="00375100">
              <w:rPr>
                <w:rFonts w:ascii="Times New Roman" w:eastAsia="Times New Roman" w:hAnsi="Times New Roman" w:cs="Times New Roman"/>
                <w:iCs/>
                <w:sz w:val="24"/>
                <w:szCs w:val="24"/>
                <w:lang w:eastAsia="lv-LV"/>
              </w:rPr>
              <w:t xml:space="preserve">, kā arī </w:t>
            </w:r>
            <w:r w:rsidR="00E1494D" w:rsidRPr="00375100">
              <w:rPr>
                <w:rFonts w:ascii="Times New Roman" w:eastAsia="Times New Roman" w:hAnsi="Times New Roman" w:cs="Times New Roman"/>
                <w:iCs/>
                <w:sz w:val="24"/>
                <w:szCs w:val="24"/>
                <w:lang w:eastAsia="lv-LV"/>
              </w:rPr>
              <w:t xml:space="preserve">elektroniski </w:t>
            </w:r>
            <w:r w:rsidR="00137903" w:rsidRPr="00375100">
              <w:rPr>
                <w:rFonts w:ascii="Times New Roman" w:eastAsia="Times New Roman" w:hAnsi="Times New Roman" w:cs="Times New Roman"/>
                <w:iCs/>
                <w:sz w:val="24"/>
                <w:szCs w:val="24"/>
                <w:lang w:eastAsia="lv-LV"/>
              </w:rPr>
              <w:t>izplatīt iesaistītajām organizācijām un institūcijām.</w:t>
            </w:r>
          </w:p>
        </w:tc>
      </w:tr>
      <w:tr w:rsidR="00BD50E2" w:rsidRPr="00375100"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68AAE8EE" w:rsidR="0007278B" w:rsidRPr="00375100" w:rsidRDefault="002F4CC1">
            <w:pPr>
              <w:pStyle w:val="Paraststmeklis"/>
              <w:shd w:val="clear" w:color="auto" w:fill="FFFFFF"/>
              <w:spacing w:line="256" w:lineRule="auto"/>
              <w:jc w:val="both"/>
              <w:rPr>
                <w:shd w:val="clear" w:color="auto" w:fill="FFFFFF"/>
              </w:rPr>
            </w:pPr>
            <w:r>
              <w:t>Tā kā e</w:t>
            </w:r>
            <w:r w:rsidR="0069339A" w:rsidRPr="00375100">
              <w:t>pidemioloģisk</w:t>
            </w:r>
            <w:r>
              <w:t>ās</w:t>
            </w:r>
            <w:r w:rsidR="0069339A" w:rsidRPr="00375100">
              <w:t xml:space="preserve"> situācij</w:t>
            </w:r>
            <w:r>
              <w:t>as</w:t>
            </w:r>
            <w:r w:rsidR="0069339A" w:rsidRPr="00375100">
              <w:t xml:space="preserve"> Ministru kabineta</w:t>
            </w:r>
            <w:r>
              <w:t>m ir</w:t>
            </w:r>
            <w:r w:rsidR="0069339A" w:rsidRPr="00375100">
              <w:t xml:space="preserve"> nekavējo</w:t>
            </w:r>
            <w:r>
              <w:t>ties</w:t>
            </w:r>
            <w:r w:rsidR="0069339A" w:rsidRPr="00375100">
              <w:t xml:space="preserve"> </w:t>
            </w:r>
            <w:r>
              <w:t>jā</w:t>
            </w:r>
            <w:r w:rsidR="0069339A" w:rsidRPr="00375100">
              <w:t>rī</w:t>
            </w:r>
            <w:r>
              <w:t>kojas</w:t>
            </w:r>
            <w:r w:rsidR="0069339A" w:rsidRPr="00375100">
              <w:t xml:space="preserve">, </w:t>
            </w:r>
            <w:r>
              <w:t xml:space="preserve">nav iespējams </w:t>
            </w:r>
            <w:r w:rsidRPr="00375100">
              <w:t>nod</w:t>
            </w:r>
            <w:r>
              <w:t>rošināt</w:t>
            </w:r>
            <w:r w:rsidRPr="00375100">
              <w:t xml:space="preserve"> </w:t>
            </w:r>
            <w:r w:rsidR="0069339A" w:rsidRPr="00375100">
              <w:t>sabiedrības līdzdalīb</w:t>
            </w:r>
            <w:r>
              <w:t>u.</w:t>
            </w:r>
          </w:p>
        </w:tc>
      </w:tr>
      <w:tr w:rsidR="00BD50E2" w:rsidRPr="00375100" w14:paraId="4479B05F" w14:textId="77777777" w:rsidTr="00C2181D">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05563B" w:rsidR="0007278B" w:rsidRPr="00375100" w:rsidRDefault="00427E98"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07278B" w:rsidRPr="00375100">
              <w:rPr>
                <w:rFonts w:ascii="Times New Roman" w:eastAsia="Times New Roman" w:hAnsi="Times New Roman" w:cs="Times New Roman"/>
                <w:bCs/>
                <w:sz w:val="24"/>
                <w:szCs w:val="24"/>
              </w:rPr>
              <w:t>rojekts šo jomu neskar.</w:t>
            </w:r>
          </w:p>
        </w:tc>
      </w:tr>
      <w:tr w:rsidR="00AD1C41" w:rsidRPr="00375100"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375100" w:rsidRDefault="0007278B"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Nav.</w:t>
            </w:r>
          </w:p>
        </w:tc>
      </w:tr>
    </w:tbl>
    <w:p w14:paraId="1BF5CBAF" w14:textId="77777777" w:rsidR="0007278B" w:rsidRPr="00375100"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375100"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375100" w:rsidRDefault="0007278B" w:rsidP="00AE4EFC">
            <w:pPr>
              <w:spacing w:after="0" w:line="240" w:lineRule="auto"/>
              <w:jc w:val="center"/>
              <w:rPr>
                <w:rFonts w:ascii="Times New Roman" w:eastAsia="Times New Roman" w:hAnsi="Times New Roman" w:cs="Times New Roman"/>
                <w:b/>
                <w:sz w:val="24"/>
                <w:szCs w:val="24"/>
              </w:rPr>
            </w:pPr>
            <w:r w:rsidRPr="00375100">
              <w:rPr>
                <w:rFonts w:ascii="Times New Roman" w:eastAsia="Times New Roman" w:hAnsi="Times New Roman" w:cs="Times New Roman"/>
                <w:b/>
                <w:sz w:val="24"/>
                <w:szCs w:val="24"/>
              </w:rPr>
              <w:t>VII. Tiesību akta projekta izpildes nodrošināšana un tās ietekme uz institūcijām</w:t>
            </w:r>
          </w:p>
        </w:tc>
      </w:tr>
      <w:tr w:rsidR="00BD50E2" w:rsidRPr="00375100"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lastRenderedPageBreak/>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7FB6D6B6" w:rsidR="0007278B" w:rsidRPr="00375100" w:rsidRDefault="0065154C" w:rsidP="00AE4EFC">
            <w:pPr>
              <w:spacing w:after="0" w:line="240" w:lineRule="auto"/>
              <w:jc w:val="both"/>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 xml:space="preserve">Pārtikas un veterinārais dienests, </w:t>
            </w:r>
            <w:r w:rsidRPr="00375100">
              <w:rPr>
                <w:rFonts w:ascii="Times New Roman" w:hAnsi="Times New Roman" w:cs="Times New Roman"/>
                <w:sz w:val="24"/>
                <w:szCs w:val="24"/>
              </w:rPr>
              <w:t xml:space="preserve">Pārtikas drošības, dzīvnieku veselības un vides zinātniskais institūts </w:t>
            </w:r>
            <w:r w:rsidR="002F4CC1">
              <w:rPr>
                <w:rFonts w:ascii="Times New Roman" w:hAnsi="Times New Roman" w:cs="Times New Roman"/>
                <w:sz w:val="24"/>
                <w:szCs w:val="24"/>
              </w:rPr>
              <w:t>“</w:t>
            </w:r>
            <w:r w:rsidRPr="00375100">
              <w:rPr>
                <w:rFonts w:ascii="Times New Roman" w:hAnsi="Times New Roman" w:cs="Times New Roman"/>
                <w:sz w:val="24"/>
                <w:szCs w:val="24"/>
              </w:rPr>
              <w:t xml:space="preserve">BIOR”, </w:t>
            </w:r>
            <w:r w:rsidRPr="00375100">
              <w:rPr>
                <w:rFonts w:ascii="Times New Roman" w:eastAsia="Times New Roman" w:hAnsi="Times New Roman" w:cs="Times New Roman"/>
                <w:bCs/>
                <w:sz w:val="24"/>
                <w:szCs w:val="24"/>
              </w:rPr>
              <w:t>Slimību profilakses un kontroles centrs</w:t>
            </w:r>
          </w:p>
        </w:tc>
      </w:tr>
      <w:tr w:rsidR="00BD50E2" w:rsidRPr="00375100"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Projekta izpildes ietekme uz pārvaldes funkcijām un institucionālo struktūru.</w:t>
            </w:r>
          </w:p>
          <w:p w14:paraId="661353B4" w14:textId="4BDD146D"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299E7C17" w14:textId="13C84891" w:rsidR="007E4536" w:rsidRPr="00375100" w:rsidRDefault="00035F6E" w:rsidP="007E4536">
            <w:pPr>
              <w:spacing w:after="0" w:line="240" w:lineRule="auto"/>
              <w:jc w:val="both"/>
              <w:rPr>
                <w:rFonts w:ascii="Times New Roman" w:hAnsi="Times New Roman" w:cs="Times New Roman"/>
                <w:bCs/>
                <w:sz w:val="24"/>
                <w:szCs w:val="24"/>
              </w:rPr>
            </w:pPr>
            <w:r w:rsidRPr="00375100">
              <w:rPr>
                <w:rFonts w:ascii="Times New Roman" w:hAnsi="Times New Roman" w:cs="Times New Roman"/>
                <w:bCs/>
                <w:sz w:val="24"/>
                <w:szCs w:val="24"/>
              </w:rPr>
              <w:t>Noteikumu p</w:t>
            </w:r>
            <w:r w:rsidR="007E4536" w:rsidRPr="00375100">
              <w:rPr>
                <w:rFonts w:ascii="Times New Roman" w:hAnsi="Times New Roman" w:cs="Times New Roman"/>
                <w:bCs/>
                <w:sz w:val="24"/>
                <w:szCs w:val="24"/>
              </w:rPr>
              <w:t>rojekts tiks īstenots esoš</w:t>
            </w:r>
            <w:r w:rsidR="002F4CC1">
              <w:rPr>
                <w:rFonts w:ascii="Times New Roman" w:hAnsi="Times New Roman" w:cs="Times New Roman"/>
                <w:bCs/>
                <w:sz w:val="24"/>
                <w:szCs w:val="24"/>
              </w:rPr>
              <w:t>ajās</w:t>
            </w:r>
            <w:r w:rsidR="007E4536" w:rsidRPr="00375100">
              <w:rPr>
                <w:rFonts w:ascii="Times New Roman" w:hAnsi="Times New Roman" w:cs="Times New Roman"/>
                <w:bCs/>
                <w:sz w:val="24"/>
                <w:szCs w:val="24"/>
              </w:rPr>
              <w:t xml:space="preserve"> institūcij</w:t>
            </w:r>
            <w:r w:rsidR="002F4CC1">
              <w:rPr>
                <w:rFonts w:ascii="Times New Roman" w:hAnsi="Times New Roman" w:cs="Times New Roman"/>
                <w:bCs/>
                <w:sz w:val="24"/>
                <w:szCs w:val="24"/>
              </w:rPr>
              <w:t>ās</w:t>
            </w:r>
            <w:r w:rsidR="007E4536" w:rsidRPr="00375100">
              <w:rPr>
                <w:rFonts w:ascii="Times New Roman" w:hAnsi="Times New Roman" w:cs="Times New Roman"/>
                <w:bCs/>
                <w:sz w:val="24"/>
                <w:szCs w:val="24"/>
              </w:rPr>
              <w:t xml:space="preserve"> </w:t>
            </w:r>
            <w:r w:rsidR="002F4CC1">
              <w:rPr>
                <w:rFonts w:ascii="Times New Roman" w:hAnsi="Times New Roman" w:cs="Times New Roman"/>
                <w:bCs/>
                <w:sz w:val="24"/>
                <w:szCs w:val="24"/>
              </w:rPr>
              <w:t xml:space="preserve"> ar to</w:t>
            </w:r>
            <w:r w:rsidR="007E4536" w:rsidRPr="00375100">
              <w:rPr>
                <w:rFonts w:ascii="Times New Roman" w:hAnsi="Times New Roman" w:cs="Times New Roman"/>
                <w:bCs/>
                <w:sz w:val="24"/>
                <w:szCs w:val="24"/>
              </w:rPr>
              <w:t xml:space="preserve"> cilvēkresurs</w:t>
            </w:r>
            <w:r w:rsidR="002F4CC1">
              <w:rPr>
                <w:rFonts w:ascii="Times New Roman" w:hAnsi="Times New Roman" w:cs="Times New Roman"/>
                <w:bCs/>
                <w:sz w:val="24"/>
                <w:szCs w:val="24"/>
              </w:rPr>
              <w:t>iem</w:t>
            </w:r>
            <w:r w:rsidR="007E4536" w:rsidRPr="00375100">
              <w:rPr>
                <w:rFonts w:ascii="Times New Roman" w:hAnsi="Times New Roman" w:cs="Times New Roman"/>
                <w:bCs/>
                <w:sz w:val="24"/>
                <w:szCs w:val="24"/>
              </w:rPr>
              <w:t xml:space="preserve">. </w:t>
            </w:r>
          </w:p>
          <w:p w14:paraId="0E7F0D57" w14:textId="2651003D" w:rsidR="0007278B" w:rsidRPr="00375100" w:rsidRDefault="007E4536" w:rsidP="007E4536">
            <w:pPr>
              <w:spacing w:after="0" w:line="240" w:lineRule="auto"/>
              <w:jc w:val="both"/>
              <w:rPr>
                <w:rFonts w:ascii="Times New Roman" w:eastAsia="Times New Roman" w:hAnsi="Times New Roman" w:cs="Times New Roman"/>
                <w:bCs/>
                <w:sz w:val="24"/>
                <w:szCs w:val="24"/>
              </w:rPr>
            </w:pPr>
            <w:r w:rsidRPr="00375100">
              <w:rPr>
                <w:rFonts w:ascii="Times New Roman" w:hAnsi="Times New Roman" w:cs="Times New Roman"/>
                <w:bCs/>
                <w:sz w:val="24"/>
                <w:szCs w:val="24"/>
              </w:rPr>
              <w:t xml:space="preserve">Saistībā ar </w:t>
            </w:r>
            <w:r w:rsidR="00035F6E" w:rsidRPr="00375100">
              <w:rPr>
                <w:rFonts w:ascii="Times New Roman" w:hAnsi="Times New Roman" w:cs="Times New Roman"/>
                <w:bCs/>
                <w:sz w:val="24"/>
                <w:szCs w:val="24"/>
              </w:rPr>
              <w:t>noteikumu p</w:t>
            </w:r>
            <w:r w:rsidRPr="00375100">
              <w:rPr>
                <w:rFonts w:ascii="Times New Roman" w:hAnsi="Times New Roman" w:cs="Times New Roman"/>
                <w:bCs/>
                <w:sz w:val="24"/>
                <w:szCs w:val="24"/>
              </w:rPr>
              <w:t>rojekta izpildi nav paredzēta jaunu institūciju izveide, esošu institūciju likvidācija vai reorganizācija.</w:t>
            </w:r>
          </w:p>
        </w:tc>
      </w:tr>
      <w:tr w:rsidR="0007278B" w:rsidRPr="00375100"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375100" w:rsidRDefault="0007278B" w:rsidP="00AE4EFC">
            <w:pPr>
              <w:spacing w:after="0" w:line="240" w:lineRule="auto"/>
              <w:jc w:val="center"/>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375100" w:rsidRDefault="0007278B" w:rsidP="00AE4EFC">
            <w:pPr>
              <w:spacing w:after="0" w:line="240" w:lineRule="auto"/>
              <w:rPr>
                <w:rFonts w:ascii="Times New Roman" w:eastAsia="Times New Roman" w:hAnsi="Times New Roman" w:cs="Times New Roman"/>
                <w:bCs/>
                <w:sz w:val="24"/>
                <w:szCs w:val="24"/>
              </w:rPr>
            </w:pPr>
            <w:r w:rsidRPr="00375100">
              <w:rPr>
                <w:rFonts w:ascii="Times New Roman" w:eastAsia="Times New Roman" w:hAnsi="Times New Roman" w:cs="Times New Roman"/>
                <w:bCs/>
                <w:sz w:val="24"/>
                <w:szCs w:val="24"/>
              </w:rPr>
              <w:t>Nav.</w:t>
            </w:r>
          </w:p>
        </w:tc>
      </w:tr>
    </w:tbl>
    <w:p w14:paraId="5FDBCF64" w14:textId="41A0822F" w:rsidR="0007278B" w:rsidRDefault="0007278B" w:rsidP="00D77367">
      <w:pPr>
        <w:spacing w:after="0" w:line="240" w:lineRule="auto"/>
        <w:jc w:val="both"/>
        <w:rPr>
          <w:rFonts w:ascii="Times New Roman" w:eastAsia="Times New Roman" w:hAnsi="Times New Roman" w:cs="Times New Roman"/>
          <w:bCs/>
          <w:sz w:val="28"/>
          <w:szCs w:val="28"/>
        </w:rPr>
      </w:pPr>
    </w:p>
    <w:p w14:paraId="45AF27C1" w14:textId="6B94F96B" w:rsidR="00EF1069" w:rsidRDefault="00EF1069" w:rsidP="00D77367">
      <w:pPr>
        <w:spacing w:after="0" w:line="240" w:lineRule="auto"/>
        <w:jc w:val="both"/>
        <w:rPr>
          <w:rFonts w:ascii="Times New Roman" w:eastAsia="Times New Roman" w:hAnsi="Times New Roman" w:cs="Times New Roman"/>
          <w:bCs/>
          <w:sz w:val="28"/>
          <w:szCs w:val="28"/>
        </w:rPr>
      </w:pPr>
    </w:p>
    <w:p w14:paraId="4D3163B3" w14:textId="77777777" w:rsidR="00EF1069" w:rsidRPr="00375100" w:rsidRDefault="00EF1069" w:rsidP="00D77367">
      <w:pPr>
        <w:spacing w:after="0" w:line="240" w:lineRule="auto"/>
        <w:jc w:val="both"/>
        <w:rPr>
          <w:rFonts w:ascii="Times New Roman" w:eastAsia="Times New Roman" w:hAnsi="Times New Roman" w:cs="Times New Roman"/>
          <w:bCs/>
          <w:sz w:val="28"/>
          <w:szCs w:val="28"/>
        </w:rPr>
      </w:pPr>
    </w:p>
    <w:p w14:paraId="20EF5DA9" w14:textId="77777777" w:rsidR="001410BD" w:rsidRPr="001410BD" w:rsidRDefault="001410BD" w:rsidP="001410BD">
      <w:pPr>
        <w:spacing w:after="0" w:line="240" w:lineRule="auto"/>
        <w:ind w:firstLine="567"/>
        <w:jc w:val="both"/>
        <w:rPr>
          <w:rFonts w:ascii="Times New Roman" w:eastAsia="Times New Roman" w:hAnsi="Times New Roman" w:cs="Times New Roman"/>
          <w:sz w:val="28"/>
          <w:szCs w:val="28"/>
        </w:rPr>
      </w:pPr>
      <w:r w:rsidRPr="001410BD">
        <w:rPr>
          <w:rFonts w:ascii="Times New Roman" w:eastAsia="Times New Roman" w:hAnsi="Times New Roman" w:cs="Times New Roman"/>
          <w:sz w:val="28"/>
          <w:szCs w:val="28"/>
        </w:rPr>
        <w:t>Zemkopības ministrs</w:t>
      </w:r>
      <w:r w:rsidRPr="001410BD">
        <w:rPr>
          <w:rFonts w:ascii="Times New Roman" w:eastAsia="Times New Roman" w:hAnsi="Times New Roman" w:cs="Times New Roman"/>
          <w:sz w:val="28"/>
          <w:szCs w:val="28"/>
        </w:rPr>
        <w:tab/>
      </w:r>
      <w:r w:rsidRPr="001410BD">
        <w:rPr>
          <w:rFonts w:ascii="Times New Roman" w:eastAsia="Times New Roman" w:hAnsi="Times New Roman" w:cs="Times New Roman"/>
          <w:sz w:val="28"/>
          <w:szCs w:val="28"/>
        </w:rPr>
        <w:tab/>
      </w:r>
      <w:r w:rsidRPr="001410BD">
        <w:rPr>
          <w:rFonts w:ascii="Times New Roman" w:eastAsia="Times New Roman" w:hAnsi="Times New Roman" w:cs="Times New Roman"/>
          <w:sz w:val="28"/>
          <w:szCs w:val="28"/>
        </w:rPr>
        <w:tab/>
      </w:r>
      <w:r w:rsidRPr="001410BD">
        <w:rPr>
          <w:rFonts w:ascii="Times New Roman" w:eastAsia="Times New Roman" w:hAnsi="Times New Roman" w:cs="Times New Roman"/>
          <w:sz w:val="28"/>
          <w:szCs w:val="28"/>
        </w:rPr>
        <w:tab/>
      </w:r>
      <w:r w:rsidRPr="001410BD">
        <w:rPr>
          <w:rFonts w:ascii="Times New Roman" w:eastAsia="Times New Roman" w:hAnsi="Times New Roman" w:cs="Times New Roman"/>
          <w:sz w:val="28"/>
          <w:szCs w:val="28"/>
        </w:rPr>
        <w:tab/>
      </w:r>
      <w:r w:rsidRPr="001410BD">
        <w:rPr>
          <w:rFonts w:ascii="Times New Roman" w:eastAsia="Times New Roman" w:hAnsi="Times New Roman" w:cs="Times New Roman"/>
          <w:sz w:val="28"/>
          <w:szCs w:val="28"/>
        </w:rPr>
        <w:tab/>
        <w:t>K. Gerhards</w:t>
      </w:r>
    </w:p>
    <w:p w14:paraId="19E8DE7C" w14:textId="7ACA9E2B" w:rsidR="001410BD" w:rsidRDefault="001410BD" w:rsidP="001410BD">
      <w:pPr>
        <w:spacing w:after="0" w:line="240" w:lineRule="auto"/>
        <w:jc w:val="both"/>
        <w:rPr>
          <w:rFonts w:ascii="Times New Roman" w:eastAsia="Arial Unicode MS" w:hAnsi="Times New Roman" w:cs="Times New Roman"/>
          <w:sz w:val="20"/>
          <w:szCs w:val="20"/>
        </w:rPr>
      </w:pPr>
    </w:p>
    <w:p w14:paraId="4A22D726" w14:textId="35A4ACA4" w:rsidR="00EF1069" w:rsidRDefault="00EF1069" w:rsidP="001410BD">
      <w:pPr>
        <w:spacing w:after="0" w:line="240" w:lineRule="auto"/>
        <w:jc w:val="both"/>
        <w:rPr>
          <w:rFonts w:ascii="Times New Roman" w:eastAsia="Arial Unicode MS" w:hAnsi="Times New Roman" w:cs="Times New Roman"/>
          <w:sz w:val="20"/>
          <w:szCs w:val="20"/>
        </w:rPr>
      </w:pPr>
    </w:p>
    <w:p w14:paraId="097FCF45" w14:textId="073F4CAE" w:rsidR="00EF1069" w:rsidRDefault="00EF1069" w:rsidP="001410BD">
      <w:pPr>
        <w:spacing w:after="0" w:line="240" w:lineRule="auto"/>
        <w:jc w:val="both"/>
        <w:rPr>
          <w:rFonts w:ascii="Times New Roman" w:eastAsia="Arial Unicode MS" w:hAnsi="Times New Roman" w:cs="Times New Roman"/>
          <w:sz w:val="20"/>
          <w:szCs w:val="20"/>
        </w:rPr>
      </w:pPr>
    </w:p>
    <w:p w14:paraId="226D750C" w14:textId="5C300BEC" w:rsidR="00EF1069" w:rsidRDefault="00EF1069" w:rsidP="001410BD">
      <w:pPr>
        <w:spacing w:after="0" w:line="240" w:lineRule="auto"/>
        <w:jc w:val="both"/>
        <w:rPr>
          <w:rFonts w:ascii="Times New Roman" w:eastAsia="Arial Unicode MS" w:hAnsi="Times New Roman" w:cs="Times New Roman"/>
          <w:sz w:val="20"/>
          <w:szCs w:val="20"/>
        </w:rPr>
      </w:pPr>
    </w:p>
    <w:p w14:paraId="3A465046" w14:textId="36826AB7" w:rsidR="00EF1069" w:rsidRDefault="00EF1069" w:rsidP="001410BD">
      <w:pPr>
        <w:spacing w:after="0" w:line="240" w:lineRule="auto"/>
        <w:jc w:val="both"/>
        <w:rPr>
          <w:rFonts w:ascii="Times New Roman" w:eastAsia="Arial Unicode MS" w:hAnsi="Times New Roman" w:cs="Times New Roman"/>
          <w:sz w:val="20"/>
          <w:szCs w:val="20"/>
        </w:rPr>
      </w:pPr>
    </w:p>
    <w:p w14:paraId="4444CDCA" w14:textId="1E979A06" w:rsidR="00EF1069" w:rsidRDefault="00EF1069" w:rsidP="001410BD">
      <w:pPr>
        <w:spacing w:after="0" w:line="240" w:lineRule="auto"/>
        <w:jc w:val="both"/>
        <w:rPr>
          <w:rFonts w:ascii="Times New Roman" w:eastAsia="Arial Unicode MS" w:hAnsi="Times New Roman" w:cs="Times New Roman"/>
          <w:sz w:val="20"/>
          <w:szCs w:val="20"/>
        </w:rPr>
      </w:pPr>
    </w:p>
    <w:p w14:paraId="38FC9147" w14:textId="4C5E1401" w:rsidR="00EF1069" w:rsidRDefault="00EF1069" w:rsidP="001410BD">
      <w:pPr>
        <w:spacing w:after="0" w:line="240" w:lineRule="auto"/>
        <w:jc w:val="both"/>
        <w:rPr>
          <w:rFonts w:ascii="Times New Roman" w:eastAsia="Arial Unicode MS" w:hAnsi="Times New Roman" w:cs="Times New Roman"/>
          <w:sz w:val="20"/>
          <w:szCs w:val="20"/>
        </w:rPr>
      </w:pPr>
    </w:p>
    <w:p w14:paraId="50324194" w14:textId="330AB517" w:rsidR="00EF1069" w:rsidRDefault="00EF1069" w:rsidP="001410BD">
      <w:pPr>
        <w:spacing w:after="0" w:line="240" w:lineRule="auto"/>
        <w:jc w:val="both"/>
        <w:rPr>
          <w:rFonts w:ascii="Times New Roman" w:eastAsia="Arial Unicode MS" w:hAnsi="Times New Roman" w:cs="Times New Roman"/>
          <w:sz w:val="20"/>
          <w:szCs w:val="20"/>
        </w:rPr>
      </w:pPr>
    </w:p>
    <w:p w14:paraId="3CD20387" w14:textId="5FDE3984" w:rsidR="00EF1069" w:rsidRDefault="00EF1069" w:rsidP="001410BD">
      <w:pPr>
        <w:spacing w:after="0" w:line="240" w:lineRule="auto"/>
        <w:jc w:val="both"/>
        <w:rPr>
          <w:rFonts w:ascii="Times New Roman" w:eastAsia="Arial Unicode MS" w:hAnsi="Times New Roman" w:cs="Times New Roman"/>
          <w:sz w:val="20"/>
          <w:szCs w:val="20"/>
        </w:rPr>
      </w:pPr>
    </w:p>
    <w:p w14:paraId="6B51773C" w14:textId="2F58236C" w:rsidR="00EF1069" w:rsidRDefault="00EF1069" w:rsidP="001410BD">
      <w:pPr>
        <w:spacing w:after="0" w:line="240" w:lineRule="auto"/>
        <w:jc w:val="both"/>
        <w:rPr>
          <w:rFonts w:ascii="Times New Roman" w:eastAsia="Arial Unicode MS" w:hAnsi="Times New Roman" w:cs="Times New Roman"/>
          <w:sz w:val="20"/>
          <w:szCs w:val="20"/>
        </w:rPr>
      </w:pPr>
    </w:p>
    <w:p w14:paraId="6353ABFE" w14:textId="1BFA0D3C" w:rsidR="00EF1069" w:rsidRDefault="00EF1069" w:rsidP="001410BD">
      <w:pPr>
        <w:spacing w:after="0" w:line="240" w:lineRule="auto"/>
        <w:jc w:val="both"/>
        <w:rPr>
          <w:rFonts w:ascii="Times New Roman" w:eastAsia="Arial Unicode MS" w:hAnsi="Times New Roman" w:cs="Times New Roman"/>
          <w:sz w:val="20"/>
          <w:szCs w:val="20"/>
        </w:rPr>
      </w:pPr>
    </w:p>
    <w:p w14:paraId="62DA8818" w14:textId="74A3DDA0" w:rsidR="00EF1069" w:rsidRDefault="00EF1069" w:rsidP="001410BD">
      <w:pPr>
        <w:spacing w:after="0" w:line="240" w:lineRule="auto"/>
        <w:jc w:val="both"/>
        <w:rPr>
          <w:rFonts w:ascii="Times New Roman" w:eastAsia="Arial Unicode MS" w:hAnsi="Times New Roman" w:cs="Times New Roman"/>
          <w:sz w:val="20"/>
          <w:szCs w:val="20"/>
        </w:rPr>
      </w:pPr>
    </w:p>
    <w:p w14:paraId="4D7A4C51" w14:textId="67CEAFBE" w:rsidR="00EF1069" w:rsidRDefault="00EF1069" w:rsidP="001410BD">
      <w:pPr>
        <w:spacing w:after="0" w:line="240" w:lineRule="auto"/>
        <w:jc w:val="both"/>
        <w:rPr>
          <w:rFonts w:ascii="Times New Roman" w:eastAsia="Arial Unicode MS" w:hAnsi="Times New Roman" w:cs="Times New Roman"/>
          <w:sz w:val="20"/>
          <w:szCs w:val="20"/>
        </w:rPr>
      </w:pPr>
    </w:p>
    <w:p w14:paraId="7F38F093" w14:textId="46722E77" w:rsidR="00EF1069" w:rsidRDefault="00EF1069" w:rsidP="001410BD">
      <w:pPr>
        <w:spacing w:after="0" w:line="240" w:lineRule="auto"/>
        <w:jc w:val="both"/>
        <w:rPr>
          <w:rFonts w:ascii="Times New Roman" w:eastAsia="Arial Unicode MS" w:hAnsi="Times New Roman" w:cs="Times New Roman"/>
          <w:sz w:val="20"/>
          <w:szCs w:val="20"/>
        </w:rPr>
      </w:pPr>
    </w:p>
    <w:p w14:paraId="256D56D6" w14:textId="6EA90DC8" w:rsidR="00EF1069" w:rsidRDefault="00EF1069" w:rsidP="001410BD">
      <w:pPr>
        <w:spacing w:after="0" w:line="240" w:lineRule="auto"/>
        <w:jc w:val="both"/>
        <w:rPr>
          <w:rFonts w:ascii="Times New Roman" w:eastAsia="Arial Unicode MS" w:hAnsi="Times New Roman" w:cs="Times New Roman"/>
          <w:sz w:val="20"/>
          <w:szCs w:val="20"/>
        </w:rPr>
      </w:pPr>
    </w:p>
    <w:p w14:paraId="66829AC7" w14:textId="3B78BE80" w:rsidR="00EF1069" w:rsidRDefault="00EF1069" w:rsidP="001410BD">
      <w:pPr>
        <w:spacing w:after="0" w:line="240" w:lineRule="auto"/>
        <w:jc w:val="both"/>
        <w:rPr>
          <w:rFonts w:ascii="Times New Roman" w:eastAsia="Arial Unicode MS" w:hAnsi="Times New Roman" w:cs="Times New Roman"/>
          <w:sz w:val="20"/>
          <w:szCs w:val="20"/>
        </w:rPr>
      </w:pPr>
    </w:p>
    <w:p w14:paraId="22311828" w14:textId="50788056" w:rsidR="00EF1069" w:rsidRDefault="00EF1069" w:rsidP="001410BD">
      <w:pPr>
        <w:spacing w:after="0" w:line="240" w:lineRule="auto"/>
        <w:jc w:val="both"/>
        <w:rPr>
          <w:rFonts w:ascii="Times New Roman" w:eastAsia="Arial Unicode MS" w:hAnsi="Times New Roman" w:cs="Times New Roman"/>
          <w:sz w:val="20"/>
          <w:szCs w:val="20"/>
        </w:rPr>
      </w:pPr>
    </w:p>
    <w:p w14:paraId="39E039DC" w14:textId="6A1885DC" w:rsidR="00EF1069" w:rsidRDefault="00EF1069" w:rsidP="001410BD">
      <w:pPr>
        <w:spacing w:after="0" w:line="240" w:lineRule="auto"/>
        <w:jc w:val="both"/>
        <w:rPr>
          <w:rFonts w:ascii="Times New Roman" w:eastAsia="Arial Unicode MS" w:hAnsi="Times New Roman" w:cs="Times New Roman"/>
          <w:sz w:val="20"/>
          <w:szCs w:val="20"/>
        </w:rPr>
      </w:pPr>
    </w:p>
    <w:p w14:paraId="49D43A10" w14:textId="6DC45C4A" w:rsidR="00EF1069" w:rsidRDefault="00EF1069" w:rsidP="001410BD">
      <w:pPr>
        <w:spacing w:after="0" w:line="240" w:lineRule="auto"/>
        <w:jc w:val="both"/>
        <w:rPr>
          <w:rFonts w:ascii="Times New Roman" w:eastAsia="Arial Unicode MS" w:hAnsi="Times New Roman" w:cs="Times New Roman"/>
          <w:sz w:val="20"/>
          <w:szCs w:val="20"/>
        </w:rPr>
      </w:pPr>
    </w:p>
    <w:p w14:paraId="211572FA" w14:textId="4EE8B078" w:rsidR="00EF1069" w:rsidRDefault="00EF1069" w:rsidP="001410BD">
      <w:pPr>
        <w:spacing w:after="0" w:line="240" w:lineRule="auto"/>
        <w:jc w:val="both"/>
        <w:rPr>
          <w:rFonts w:ascii="Times New Roman" w:eastAsia="Arial Unicode MS" w:hAnsi="Times New Roman" w:cs="Times New Roman"/>
          <w:sz w:val="20"/>
          <w:szCs w:val="20"/>
        </w:rPr>
      </w:pPr>
    </w:p>
    <w:p w14:paraId="4FC6C8A7" w14:textId="180C9F70" w:rsidR="00EF1069" w:rsidRDefault="00EF1069" w:rsidP="001410BD">
      <w:pPr>
        <w:spacing w:after="0" w:line="240" w:lineRule="auto"/>
        <w:jc w:val="both"/>
        <w:rPr>
          <w:rFonts w:ascii="Times New Roman" w:eastAsia="Arial Unicode MS" w:hAnsi="Times New Roman" w:cs="Times New Roman"/>
          <w:sz w:val="20"/>
          <w:szCs w:val="20"/>
        </w:rPr>
      </w:pPr>
    </w:p>
    <w:p w14:paraId="374D4D53" w14:textId="7CFDEA5A" w:rsidR="00EF1069" w:rsidRDefault="00EF1069" w:rsidP="001410BD">
      <w:pPr>
        <w:spacing w:after="0" w:line="240" w:lineRule="auto"/>
        <w:jc w:val="both"/>
        <w:rPr>
          <w:rFonts w:ascii="Times New Roman" w:eastAsia="Arial Unicode MS" w:hAnsi="Times New Roman" w:cs="Times New Roman"/>
          <w:sz w:val="20"/>
          <w:szCs w:val="20"/>
        </w:rPr>
      </w:pPr>
    </w:p>
    <w:p w14:paraId="34147874" w14:textId="105DDA6D" w:rsidR="00EF1069" w:rsidRDefault="00EF1069" w:rsidP="001410BD">
      <w:pPr>
        <w:spacing w:after="0" w:line="240" w:lineRule="auto"/>
        <w:jc w:val="both"/>
        <w:rPr>
          <w:rFonts w:ascii="Times New Roman" w:eastAsia="Arial Unicode MS" w:hAnsi="Times New Roman" w:cs="Times New Roman"/>
          <w:sz w:val="20"/>
          <w:szCs w:val="20"/>
        </w:rPr>
      </w:pPr>
    </w:p>
    <w:p w14:paraId="7B914ABB" w14:textId="0FECDE8C" w:rsidR="00EF1069" w:rsidRDefault="00EF1069" w:rsidP="001410BD">
      <w:pPr>
        <w:spacing w:after="0" w:line="240" w:lineRule="auto"/>
        <w:jc w:val="both"/>
        <w:rPr>
          <w:rFonts w:ascii="Times New Roman" w:eastAsia="Arial Unicode MS" w:hAnsi="Times New Roman" w:cs="Times New Roman"/>
          <w:sz w:val="20"/>
          <w:szCs w:val="20"/>
        </w:rPr>
      </w:pPr>
    </w:p>
    <w:p w14:paraId="0D226905" w14:textId="7C239537" w:rsidR="00EF1069" w:rsidRDefault="00EF1069" w:rsidP="001410BD">
      <w:pPr>
        <w:spacing w:after="0" w:line="240" w:lineRule="auto"/>
        <w:jc w:val="both"/>
        <w:rPr>
          <w:rFonts w:ascii="Times New Roman" w:eastAsia="Arial Unicode MS" w:hAnsi="Times New Roman" w:cs="Times New Roman"/>
          <w:sz w:val="20"/>
          <w:szCs w:val="20"/>
        </w:rPr>
      </w:pPr>
    </w:p>
    <w:p w14:paraId="7C206C38" w14:textId="02E48953" w:rsidR="00EF1069" w:rsidRDefault="00EF1069" w:rsidP="001410BD">
      <w:pPr>
        <w:spacing w:after="0" w:line="240" w:lineRule="auto"/>
        <w:jc w:val="both"/>
        <w:rPr>
          <w:rFonts w:ascii="Times New Roman" w:eastAsia="Arial Unicode MS" w:hAnsi="Times New Roman" w:cs="Times New Roman"/>
          <w:sz w:val="20"/>
          <w:szCs w:val="20"/>
        </w:rPr>
      </w:pPr>
    </w:p>
    <w:p w14:paraId="1474D4B3" w14:textId="61109C90" w:rsidR="00EF1069" w:rsidRDefault="00EF1069" w:rsidP="001410BD">
      <w:pPr>
        <w:spacing w:after="0" w:line="240" w:lineRule="auto"/>
        <w:jc w:val="both"/>
        <w:rPr>
          <w:rFonts w:ascii="Times New Roman" w:eastAsia="Arial Unicode MS" w:hAnsi="Times New Roman" w:cs="Times New Roman"/>
          <w:sz w:val="20"/>
          <w:szCs w:val="20"/>
        </w:rPr>
      </w:pPr>
    </w:p>
    <w:p w14:paraId="5553205F" w14:textId="77777777" w:rsidR="00EF1069" w:rsidRDefault="00EF1069" w:rsidP="001410BD">
      <w:pPr>
        <w:spacing w:after="0" w:line="240" w:lineRule="auto"/>
        <w:jc w:val="both"/>
        <w:rPr>
          <w:rFonts w:ascii="Times New Roman" w:eastAsia="Arial Unicode MS" w:hAnsi="Times New Roman" w:cs="Times New Roman"/>
          <w:sz w:val="20"/>
          <w:szCs w:val="20"/>
        </w:rPr>
      </w:pPr>
      <w:bookmarkStart w:id="1" w:name="_GoBack"/>
      <w:bookmarkEnd w:id="1"/>
    </w:p>
    <w:p w14:paraId="564DAC34" w14:textId="7CD43089" w:rsidR="00EF1069" w:rsidRDefault="00EF1069" w:rsidP="001410BD">
      <w:pPr>
        <w:spacing w:after="0" w:line="240" w:lineRule="auto"/>
        <w:jc w:val="both"/>
        <w:rPr>
          <w:rFonts w:ascii="Times New Roman" w:eastAsia="Arial Unicode MS" w:hAnsi="Times New Roman" w:cs="Times New Roman"/>
          <w:sz w:val="20"/>
          <w:szCs w:val="20"/>
        </w:rPr>
      </w:pPr>
    </w:p>
    <w:p w14:paraId="7356FC51" w14:textId="6B1A95B3" w:rsidR="00EF1069" w:rsidRDefault="00EF1069" w:rsidP="001410BD">
      <w:pPr>
        <w:spacing w:after="0" w:line="240" w:lineRule="auto"/>
        <w:jc w:val="both"/>
        <w:rPr>
          <w:rFonts w:ascii="Times New Roman" w:eastAsia="Arial Unicode MS" w:hAnsi="Times New Roman" w:cs="Times New Roman"/>
          <w:sz w:val="20"/>
          <w:szCs w:val="20"/>
        </w:rPr>
      </w:pPr>
    </w:p>
    <w:p w14:paraId="75EDF1FB" w14:textId="4469110F" w:rsidR="00EF1069" w:rsidRDefault="00EF1069" w:rsidP="001410BD">
      <w:pPr>
        <w:spacing w:after="0" w:line="240" w:lineRule="auto"/>
        <w:jc w:val="both"/>
        <w:rPr>
          <w:rFonts w:ascii="Times New Roman" w:eastAsia="Arial Unicode MS" w:hAnsi="Times New Roman" w:cs="Times New Roman"/>
          <w:sz w:val="20"/>
          <w:szCs w:val="20"/>
        </w:rPr>
      </w:pPr>
    </w:p>
    <w:p w14:paraId="0DC0556D" w14:textId="2699FC6F" w:rsidR="00EF1069" w:rsidRDefault="00EF1069" w:rsidP="001410BD">
      <w:pPr>
        <w:spacing w:after="0" w:line="240" w:lineRule="auto"/>
        <w:jc w:val="both"/>
        <w:rPr>
          <w:rFonts w:ascii="Times New Roman" w:eastAsia="Arial Unicode MS" w:hAnsi="Times New Roman" w:cs="Times New Roman"/>
          <w:sz w:val="20"/>
          <w:szCs w:val="20"/>
        </w:rPr>
      </w:pPr>
    </w:p>
    <w:p w14:paraId="7C75ECE3" w14:textId="530DB401" w:rsidR="00EF1069" w:rsidRDefault="00EF1069" w:rsidP="001410BD">
      <w:pPr>
        <w:spacing w:after="0" w:line="240" w:lineRule="auto"/>
        <w:jc w:val="both"/>
        <w:rPr>
          <w:rFonts w:ascii="Times New Roman" w:eastAsia="Arial Unicode MS" w:hAnsi="Times New Roman" w:cs="Times New Roman"/>
          <w:sz w:val="20"/>
          <w:szCs w:val="20"/>
        </w:rPr>
      </w:pPr>
    </w:p>
    <w:p w14:paraId="4FBF67CC" w14:textId="77777777" w:rsidR="00EF1069" w:rsidRDefault="00EF1069" w:rsidP="001410BD">
      <w:pPr>
        <w:spacing w:after="0" w:line="240" w:lineRule="auto"/>
        <w:jc w:val="both"/>
        <w:rPr>
          <w:rFonts w:ascii="Times New Roman" w:eastAsia="Arial Unicode MS" w:hAnsi="Times New Roman" w:cs="Times New Roman"/>
          <w:sz w:val="20"/>
          <w:szCs w:val="20"/>
        </w:rPr>
      </w:pPr>
    </w:p>
    <w:p w14:paraId="256F5430" w14:textId="77777777" w:rsidR="00EF1069" w:rsidRPr="001410BD" w:rsidRDefault="00EF1069" w:rsidP="001410BD">
      <w:pPr>
        <w:spacing w:after="0" w:line="240" w:lineRule="auto"/>
        <w:jc w:val="both"/>
        <w:rPr>
          <w:rFonts w:ascii="Times New Roman" w:eastAsia="Arial Unicode MS" w:hAnsi="Times New Roman" w:cs="Times New Roman"/>
          <w:sz w:val="20"/>
          <w:szCs w:val="20"/>
        </w:rPr>
      </w:pPr>
    </w:p>
    <w:p w14:paraId="060D9A80" w14:textId="77777777" w:rsidR="001410BD" w:rsidRPr="001410BD" w:rsidRDefault="001410BD" w:rsidP="001410BD">
      <w:pPr>
        <w:spacing w:after="0" w:line="240" w:lineRule="auto"/>
        <w:jc w:val="both"/>
        <w:rPr>
          <w:rFonts w:ascii="Times New Roman" w:eastAsia="Times New Roman" w:hAnsi="Times New Roman" w:cs="Times New Roman"/>
          <w:sz w:val="20"/>
          <w:szCs w:val="20"/>
        </w:rPr>
      </w:pPr>
    </w:p>
    <w:p w14:paraId="32D303D6" w14:textId="4CE82966" w:rsidR="001410BD" w:rsidRPr="001410BD" w:rsidRDefault="00E21134" w:rsidP="001410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Vecuma-Veco 67027551</w:t>
      </w:r>
    </w:p>
    <w:p w14:paraId="6446ECED" w14:textId="63A5787B" w:rsidR="001410BD" w:rsidRPr="001410BD" w:rsidRDefault="00EF1069" w:rsidP="001410BD">
      <w:pPr>
        <w:spacing w:after="0" w:line="240" w:lineRule="auto"/>
        <w:jc w:val="both"/>
        <w:rPr>
          <w:rFonts w:ascii="Times New Roman" w:eastAsia="Times New Roman" w:hAnsi="Times New Roman" w:cs="Times New Roman"/>
          <w:sz w:val="24"/>
          <w:szCs w:val="24"/>
        </w:rPr>
      </w:pPr>
      <w:hyperlink r:id="rId12" w:history="1">
        <w:r w:rsidR="00E21134" w:rsidRPr="004017B4">
          <w:rPr>
            <w:rStyle w:val="Hipersaite"/>
            <w:rFonts w:ascii="Times New Roman" w:eastAsia="Times New Roman" w:hAnsi="Times New Roman" w:cs="Times New Roman"/>
            <w:sz w:val="24"/>
            <w:szCs w:val="24"/>
          </w:rPr>
          <w:t>Olita.Vecuma-Veco@zm.gov.lv</w:t>
        </w:r>
      </w:hyperlink>
      <w:r w:rsidR="001410BD" w:rsidRPr="001410BD">
        <w:rPr>
          <w:rFonts w:ascii="Times New Roman" w:eastAsia="Times New Roman" w:hAnsi="Times New Roman" w:cs="Times New Roman"/>
          <w:sz w:val="24"/>
          <w:szCs w:val="24"/>
        </w:rPr>
        <w:t xml:space="preserve"> </w:t>
      </w:r>
    </w:p>
    <w:p w14:paraId="56B2B5CB" w14:textId="3AFD7DBE" w:rsidR="0069339A" w:rsidRPr="00E21134" w:rsidRDefault="0069339A" w:rsidP="00E21134">
      <w:pPr>
        <w:tabs>
          <w:tab w:val="left" w:pos="1185"/>
        </w:tabs>
        <w:rPr>
          <w:rFonts w:ascii="Times New Roman" w:hAnsi="Times New Roman" w:cs="Times New Roman"/>
          <w:sz w:val="24"/>
          <w:szCs w:val="28"/>
        </w:rPr>
      </w:pPr>
    </w:p>
    <w:sectPr w:rsidR="0069339A" w:rsidRPr="00E21134" w:rsidSect="006A3F81">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DD7C" w14:textId="77777777" w:rsidR="005C3EAB" w:rsidRDefault="005C3EAB" w:rsidP="0007278B">
      <w:pPr>
        <w:spacing w:after="0" w:line="240" w:lineRule="auto"/>
      </w:pPr>
      <w:r>
        <w:separator/>
      </w:r>
    </w:p>
  </w:endnote>
  <w:endnote w:type="continuationSeparator" w:id="0">
    <w:p w14:paraId="5B7E8901" w14:textId="77777777" w:rsidR="005C3EAB" w:rsidRDefault="005C3EAB" w:rsidP="0007278B">
      <w:pPr>
        <w:spacing w:after="0" w:line="240" w:lineRule="auto"/>
      </w:pPr>
      <w:r>
        <w:continuationSeparator/>
      </w:r>
    </w:p>
  </w:endnote>
  <w:endnote w:type="continuationNotice" w:id="1">
    <w:p w14:paraId="5790D370" w14:textId="77777777" w:rsidR="005C3EAB" w:rsidRDefault="005C3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C44C" w14:textId="6C02C731" w:rsidR="003236CF" w:rsidRPr="00EF1069" w:rsidRDefault="00EF1069" w:rsidP="00EF1069">
    <w:pPr>
      <w:pStyle w:val="Kjene"/>
    </w:pPr>
    <w:r w:rsidRPr="00EF1069">
      <w:rPr>
        <w:rFonts w:ascii="Times New Roman" w:eastAsia="Times New Roman" w:hAnsi="Times New Roman" w:cs="Times New Roman"/>
        <w:sz w:val="20"/>
        <w:szCs w:val="20"/>
        <w:lang w:eastAsia="lv-LV"/>
      </w:rPr>
      <w:t>ZManot_010321_grozMK360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8520" w14:textId="459E8E3A" w:rsidR="003236CF" w:rsidRPr="00EF1069" w:rsidRDefault="00EF1069" w:rsidP="00EF1069">
    <w:pPr>
      <w:pStyle w:val="Kjene"/>
    </w:pPr>
    <w:r w:rsidRPr="00EF1069">
      <w:rPr>
        <w:rFonts w:ascii="Times New Roman" w:eastAsia="Times New Roman" w:hAnsi="Times New Roman" w:cs="Times New Roman"/>
        <w:sz w:val="20"/>
        <w:szCs w:val="20"/>
        <w:lang w:eastAsia="lv-LV"/>
      </w:rPr>
      <w:t>ZManot_010321_grozMK360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1DF2" w14:textId="77777777" w:rsidR="005C3EAB" w:rsidRDefault="005C3EAB" w:rsidP="0007278B">
      <w:pPr>
        <w:spacing w:after="0" w:line="240" w:lineRule="auto"/>
      </w:pPr>
      <w:r>
        <w:separator/>
      </w:r>
    </w:p>
  </w:footnote>
  <w:footnote w:type="continuationSeparator" w:id="0">
    <w:p w14:paraId="5746D3CD" w14:textId="77777777" w:rsidR="005C3EAB" w:rsidRDefault="005C3EAB" w:rsidP="0007278B">
      <w:pPr>
        <w:spacing w:after="0" w:line="240" w:lineRule="auto"/>
      </w:pPr>
      <w:r>
        <w:continuationSeparator/>
      </w:r>
    </w:p>
  </w:footnote>
  <w:footnote w:type="continuationNotice" w:id="1">
    <w:p w14:paraId="32B5D8CD" w14:textId="77777777" w:rsidR="005C3EAB" w:rsidRDefault="005C3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175069C9" w:rsidR="003236CF" w:rsidRPr="004D15A9" w:rsidRDefault="003236C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62724">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3236CF" w:rsidRDefault="003236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980399"/>
    <w:multiLevelType w:val="hybridMultilevel"/>
    <w:tmpl w:val="04DE2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6"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178D"/>
    <w:rsid w:val="00012C86"/>
    <w:rsid w:val="00015E8A"/>
    <w:rsid w:val="00016372"/>
    <w:rsid w:val="00030542"/>
    <w:rsid w:val="00031AB5"/>
    <w:rsid w:val="00035F6E"/>
    <w:rsid w:val="000542D4"/>
    <w:rsid w:val="000555DA"/>
    <w:rsid w:val="00057EB1"/>
    <w:rsid w:val="00066E5F"/>
    <w:rsid w:val="0007278B"/>
    <w:rsid w:val="000742E4"/>
    <w:rsid w:val="00075D37"/>
    <w:rsid w:val="0009082D"/>
    <w:rsid w:val="00095861"/>
    <w:rsid w:val="000976F2"/>
    <w:rsid w:val="00097D89"/>
    <w:rsid w:val="000A1151"/>
    <w:rsid w:val="000A4D59"/>
    <w:rsid w:val="000C490C"/>
    <w:rsid w:val="000C7D0F"/>
    <w:rsid w:val="000D2248"/>
    <w:rsid w:val="000E0284"/>
    <w:rsid w:val="000E0C21"/>
    <w:rsid w:val="000E12D4"/>
    <w:rsid w:val="000E2322"/>
    <w:rsid w:val="000E3F6E"/>
    <w:rsid w:val="000F143E"/>
    <w:rsid w:val="00105AAC"/>
    <w:rsid w:val="00111363"/>
    <w:rsid w:val="00116C28"/>
    <w:rsid w:val="00122038"/>
    <w:rsid w:val="001336B4"/>
    <w:rsid w:val="00134E8D"/>
    <w:rsid w:val="00137903"/>
    <w:rsid w:val="00140A51"/>
    <w:rsid w:val="001410BD"/>
    <w:rsid w:val="00154080"/>
    <w:rsid w:val="001571CA"/>
    <w:rsid w:val="00160626"/>
    <w:rsid w:val="00160EFA"/>
    <w:rsid w:val="0018677A"/>
    <w:rsid w:val="00197FC4"/>
    <w:rsid w:val="001A2CE3"/>
    <w:rsid w:val="001A4CC0"/>
    <w:rsid w:val="001A5304"/>
    <w:rsid w:val="001B05E3"/>
    <w:rsid w:val="001B66B2"/>
    <w:rsid w:val="001C088F"/>
    <w:rsid w:val="001C1B61"/>
    <w:rsid w:val="001C6B51"/>
    <w:rsid w:val="001D713B"/>
    <w:rsid w:val="001E1D31"/>
    <w:rsid w:val="001F1729"/>
    <w:rsid w:val="00201A43"/>
    <w:rsid w:val="00231C4A"/>
    <w:rsid w:val="00242A4C"/>
    <w:rsid w:val="00252768"/>
    <w:rsid w:val="0025298D"/>
    <w:rsid w:val="00263B22"/>
    <w:rsid w:val="00267860"/>
    <w:rsid w:val="00276A81"/>
    <w:rsid w:val="00280A6B"/>
    <w:rsid w:val="002961D8"/>
    <w:rsid w:val="00297A0B"/>
    <w:rsid w:val="002A5E19"/>
    <w:rsid w:val="002D063F"/>
    <w:rsid w:val="002D7A4D"/>
    <w:rsid w:val="002E027E"/>
    <w:rsid w:val="002E02AA"/>
    <w:rsid w:val="002E0487"/>
    <w:rsid w:val="002E1AE9"/>
    <w:rsid w:val="002F181A"/>
    <w:rsid w:val="002F4B93"/>
    <w:rsid w:val="002F4CC1"/>
    <w:rsid w:val="003117FB"/>
    <w:rsid w:val="00316074"/>
    <w:rsid w:val="00317FDB"/>
    <w:rsid w:val="003236CF"/>
    <w:rsid w:val="00333F6A"/>
    <w:rsid w:val="003354AF"/>
    <w:rsid w:val="00337697"/>
    <w:rsid w:val="00340ECD"/>
    <w:rsid w:val="00342DB9"/>
    <w:rsid w:val="0034366D"/>
    <w:rsid w:val="00351556"/>
    <w:rsid w:val="00351B51"/>
    <w:rsid w:val="00356ECB"/>
    <w:rsid w:val="00371F18"/>
    <w:rsid w:val="00375100"/>
    <w:rsid w:val="003921D5"/>
    <w:rsid w:val="003A29E2"/>
    <w:rsid w:val="003A3C5A"/>
    <w:rsid w:val="003A42C4"/>
    <w:rsid w:val="003A5C4E"/>
    <w:rsid w:val="003A77CF"/>
    <w:rsid w:val="003B451A"/>
    <w:rsid w:val="003B4887"/>
    <w:rsid w:val="003C5A04"/>
    <w:rsid w:val="003D15E2"/>
    <w:rsid w:val="003E46F6"/>
    <w:rsid w:val="003E7383"/>
    <w:rsid w:val="00410641"/>
    <w:rsid w:val="0041142C"/>
    <w:rsid w:val="00412439"/>
    <w:rsid w:val="00415DE7"/>
    <w:rsid w:val="0042021F"/>
    <w:rsid w:val="004231CC"/>
    <w:rsid w:val="00425035"/>
    <w:rsid w:val="00425B3A"/>
    <w:rsid w:val="00426EE3"/>
    <w:rsid w:val="00427E98"/>
    <w:rsid w:val="00440B23"/>
    <w:rsid w:val="00461DFB"/>
    <w:rsid w:val="00473581"/>
    <w:rsid w:val="00475D5E"/>
    <w:rsid w:val="00480999"/>
    <w:rsid w:val="00483A03"/>
    <w:rsid w:val="004A0509"/>
    <w:rsid w:val="004A3F13"/>
    <w:rsid w:val="004A5598"/>
    <w:rsid w:val="004C6F22"/>
    <w:rsid w:val="004E2D9C"/>
    <w:rsid w:val="004E4AD5"/>
    <w:rsid w:val="004F252A"/>
    <w:rsid w:val="004F738C"/>
    <w:rsid w:val="00504320"/>
    <w:rsid w:val="0053215F"/>
    <w:rsid w:val="00535888"/>
    <w:rsid w:val="00540E7A"/>
    <w:rsid w:val="00560639"/>
    <w:rsid w:val="00562724"/>
    <w:rsid w:val="00564272"/>
    <w:rsid w:val="00582B36"/>
    <w:rsid w:val="0058425C"/>
    <w:rsid w:val="0059150F"/>
    <w:rsid w:val="005A6934"/>
    <w:rsid w:val="005C3B9D"/>
    <w:rsid w:val="005C3EAB"/>
    <w:rsid w:val="005E176C"/>
    <w:rsid w:val="005E7C04"/>
    <w:rsid w:val="005F3C49"/>
    <w:rsid w:val="006031C2"/>
    <w:rsid w:val="00603BD7"/>
    <w:rsid w:val="00605442"/>
    <w:rsid w:val="0060585D"/>
    <w:rsid w:val="0062651F"/>
    <w:rsid w:val="00626C1E"/>
    <w:rsid w:val="00631B4D"/>
    <w:rsid w:val="00636B7E"/>
    <w:rsid w:val="0065154C"/>
    <w:rsid w:val="006601B4"/>
    <w:rsid w:val="0067096C"/>
    <w:rsid w:val="006712E5"/>
    <w:rsid w:val="00674C43"/>
    <w:rsid w:val="00675455"/>
    <w:rsid w:val="006803FE"/>
    <w:rsid w:val="00681D29"/>
    <w:rsid w:val="00685C9E"/>
    <w:rsid w:val="0069339A"/>
    <w:rsid w:val="00696E1B"/>
    <w:rsid w:val="006A0848"/>
    <w:rsid w:val="006A3466"/>
    <w:rsid w:val="006A3F81"/>
    <w:rsid w:val="006B32D8"/>
    <w:rsid w:val="006B5A47"/>
    <w:rsid w:val="006B62E2"/>
    <w:rsid w:val="006B681F"/>
    <w:rsid w:val="006C0CAE"/>
    <w:rsid w:val="006C5703"/>
    <w:rsid w:val="006D22E5"/>
    <w:rsid w:val="006D7CEA"/>
    <w:rsid w:val="006E3E37"/>
    <w:rsid w:val="006F0E67"/>
    <w:rsid w:val="006F13CF"/>
    <w:rsid w:val="0071287A"/>
    <w:rsid w:val="00715788"/>
    <w:rsid w:val="007223FE"/>
    <w:rsid w:val="00724197"/>
    <w:rsid w:val="007417C5"/>
    <w:rsid w:val="00742B05"/>
    <w:rsid w:val="00746CE6"/>
    <w:rsid w:val="0075152B"/>
    <w:rsid w:val="00764271"/>
    <w:rsid w:val="0078260C"/>
    <w:rsid w:val="007900D6"/>
    <w:rsid w:val="007B0528"/>
    <w:rsid w:val="007B1604"/>
    <w:rsid w:val="007C3F73"/>
    <w:rsid w:val="007C6F40"/>
    <w:rsid w:val="007D1822"/>
    <w:rsid w:val="007D2418"/>
    <w:rsid w:val="007D3A00"/>
    <w:rsid w:val="007E245E"/>
    <w:rsid w:val="007E2EBC"/>
    <w:rsid w:val="007E4536"/>
    <w:rsid w:val="007F4611"/>
    <w:rsid w:val="00805BE3"/>
    <w:rsid w:val="00816A98"/>
    <w:rsid w:val="008175C0"/>
    <w:rsid w:val="00825789"/>
    <w:rsid w:val="008314E5"/>
    <w:rsid w:val="008431B0"/>
    <w:rsid w:val="00863944"/>
    <w:rsid w:val="0087017B"/>
    <w:rsid w:val="00871F3A"/>
    <w:rsid w:val="008723FA"/>
    <w:rsid w:val="00882A36"/>
    <w:rsid w:val="008844AF"/>
    <w:rsid w:val="008877B1"/>
    <w:rsid w:val="00891F2C"/>
    <w:rsid w:val="00895859"/>
    <w:rsid w:val="008A359D"/>
    <w:rsid w:val="008A49BF"/>
    <w:rsid w:val="008A4FB7"/>
    <w:rsid w:val="008B1BB5"/>
    <w:rsid w:val="008B3101"/>
    <w:rsid w:val="008B6C9F"/>
    <w:rsid w:val="008C242E"/>
    <w:rsid w:val="008C46AB"/>
    <w:rsid w:val="008C5F53"/>
    <w:rsid w:val="008C7FF7"/>
    <w:rsid w:val="008D2E87"/>
    <w:rsid w:val="008D55FC"/>
    <w:rsid w:val="009031F5"/>
    <w:rsid w:val="00907DC4"/>
    <w:rsid w:val="00914064"/>
    <w:rsid w:val="0091441D"/>
    <w:rsid w:val="009168BA"/>
    <w:rsid w:val="00921CA6"/>
    <w:rsid w:val="009428D7"/>
    <w:rsid w:val="00946B3B"/>
    <w:rsid w:val="00950838"/>
    <w:rsid w:val="009759AC"/>
    <w:rsid w:val="009763A8"/>
    <w:rsid w:val="009771E5"/>
    <w:rsid w:val="0099298E"/>
    <w:rsid w:val="00995846"/>
    <w:rsid w:val="009A3982"/>
    <w:rsid w:val="009A412D"/>
    <w:rsid w:val="009A5645"/>
    <w:rsid w:val="009B370A"/>
    <w:rsid w:val="009B3BE8"/>
    <w:rsid w:val="009B7A37"/>
    <w:rsid w:val="009D4395"/>
    <w:rsid w:val="009D7D59"/>
    <w:rsid w:val="009E1171"/>
    <w:rsid w:val="009E5C6B"/>
    <w:rsid w:val="009E60C7"/>
    <w:rsid w:val="00A03EFD"/>
    <w:rsid w:val="00A11783"/>
    <w:rsid w:val="00A1243C"/>
    <w:rsid w:val="00A156D6"/>
    <w:rsid w:val="00A235BA"/>
    <w:rsid w:val="00A31161"/>
    <w:rsid w:val="00A415A8"/>
    <w:rsid w:val="00A44EBF"/>
    <w:rsid w:val="00A46256"/>
    <w:rsid w:val="00A504C8"/>
    <w:rsid w:val="00A63523"/>
    <w:rsid w:val="00A751EC"/>
    <w:rsid w:val="00A75651"/>
    <w:rsid w:val="00AA0090"/>
    <w:rsid w:val="00AA0A6C"/>
    <w:rsid w:val="00AA2050"/>
    <w:rsid w:val="00AA6D8E"/>
    <w:rsid w:val="00AB0F8D"/>
    <w:rsid w:val="00AB7CA3"/>
    <w:rsid w:val="00AC3E32"/>
    <w:rsid w:val="00AC41FC"/>
    <w:rsid w:val="00AD12E6"/>
    <w:rsid w:val="00AD1C41"/>
    <w:rsid w:val="00AD6DBC"/>
    <w:rsid w:val="00AD7072"/>
    <w:rsid w:val="00AE31DA"/>
    <w:rsid w:val="00AE4EFC"/>
    <w:rsid w:val="00B24624"/>
    <w:rsid w:val="00B279BE"/>
    <w:rsid w:val="00B3576F"/>
    <w:rsid w:val="00B35F66"/>
    <w:rsid w:val="00B37EFB"/>
    <w:rsid w:val="00B53339"/>
    <w:rsid w:val="00B54E70"/>
    <w:rsid w:val="00B551ED"/>
    <w:rsid w:val="00B70B90"/>
    <w:rsid w:val="00B727BD"/>
    <w:rsid w:val="00B7759C"/>
    <w:rsid w:val="00B80753"/>
    <w:rsid w:val="00B947EC"/>
    <w:rsid w:val="00B95975"/>
    <w:rsid w:val="00BA1ACB"/>
    <w:rsid w:val="00BB103E"/>
    <w:rsid w:val="00BB2713"/>
    <w:rsid w:val="00BC4DBE"/>
    <w:rsid w:val="00BD50E2"/>
    <w:rsid w:val="00BE4565"/>
    <w:rsid w:val="00BF053C"/>
    <w:rsid w:val="00BF6AD1"/>
    <w:rsid w:val="00BF6D34"/>
    <w:rsid w:val="00C2181D"/>
    <w:rsid w:val="00C34539"/>
    <w:rsid w:val="00C40082"/>
    <w:rsid w:val="00C40695"/>
    <w:rsid w:val="00C63579"/>
    <w:rsid w:val="00C64AA1"/>
    <w:rsid w:val="00C704F2"/>
    <w:rsid w:val="00C71815"/>
    <w:rsid w:val="00C7307F"/>
    <w:rsid w:val="00C74659"/>
    <w:rsid w:val="00C7679F"/>
    <w:rsid w:val="00C800E2"/>
    <w:rsid w:val="00C80A89"/>
    <w:rsid w:val="00C83F1F"/>
    <w:rsid w:val="00CB1936"/>
    <w:rsid w:val="00CC0EA9"/>
    <w:rsid w:val="00CD26BC"/>
    <w:rsid w:val="00CE4139"/>
    <w:rsid w:val="00CF2F04"/>
    <w:rsid w:val="00D0462F"/>
    <w:rsid w:val="00D12037"/>
    <w:rsid w:val="00D20E3D"/>
    <w:rsid w:val="00D269AD"/>
    <w:rsid w:val="00D322A9"/>
    <w:rsid w:val="00D34B64"/>
    <w:rsid w:val="00D43B94"/>
    <w:rsid w:val="00D60D25"/>
    <w:rsid w:val="00D62EC3"/>
    <w:rsid w:val="00D71A4F"/>
    <w:rsid w:val="00D72509"/>
    <w:rsid w:val="00D77367"/>
    <w:rsid w:val="00D7774E"/>
    <w:rsid w:val="00D8721B"/>
    <w:rsid w:val="00D94EEE"/>
    <w:rsid w:val="00D95E93"/>
    <w:rsid w:val="00D974CA"/>
    <w:rsid w:val="00DB63FD"/>
    <w:rsid w:val="00DD52A2"/>
    <w:rsid w:val="00DD556F"/>
    <w:rsid w:val="00DD5852"/>
    <w:rsid w:val="00DD7352"/>
    <w:rsid w:val="00DE1419"/>
    <w:rsid w:val="00DE3897"/>
    <w:rsid w:val="00DE40EF"/>
    <w:rsid w:val="00DE55E3"/>
    <w:rsid w:val="00DF5225"/>
    <w:rsid w:val="00DF75A0"/>
    <w:rsid w:val="00DF760B"/>
    <w:rsid w:val="00E06788"/>
    <w:rsid w:val="00E1494D"/>
    <w:rsid w:val="00E168C1"/>
    <w:rsid w:val="00E21134"/>
    <w:rsid w:val="00E4195C"/>
    <w:rsid w:val="00E427C5"/>
    <w:rsid w:val="00E42C06"/>
    <w:rsid w:val="00E5298D"/>
    <w:rsid w:val="00E67090"/>
    <w:rsid w:val="00E70E37"/>
    <w:rsid w:val="00E72A4E"/>
    <w:rsid w:val="00E804E9"/>
    <w:rsid w:val="00E85A7C"/>
    <w:rsid w:val="00E87599"/>
    <w:rsid w:val="00E93BD2"/>
    <w:rsid w:val="00E94387"/>
    <w:rsid w:val="00E96C6E"/>
    <w:rsid w:val="00EA5324"/>
    <w:rsid w:val="00EB18C7"/>
    <w:rsid w:val="00EC081D"/>
    <w:rsid w:val="00EC1F90"/>
    <w:rsid w:val="00EC33C6"/>
    <w:rsid w:val="00EC4FFC"/>
    <w:rsid w:val="00EC7B41"/>
    <w:rsid w:val="00ED1F53"/>
    <w:rsid w:val="00EF1069"/>
    <w:rsid w:val="00EF4240"/>
    <w:rsid w:val="00EF5D0E"/>
    <w:rsid w:val="00EF6116"/>
    <w:rsid w:val="00EF6ADE"/>
    <w:rsid w:val="00EF6D3F"/>
    <w:rsid w:val="00F046BC"/>
    <w:rsid w:val="00F0629B"/>
    <w:rsid w:val="00F12583"/>
    <w:rsid w:val="00F200EA"/>
    <w:rsid w:val="00F26541"/>
    <w:rsid w:val="00F30098"/>
    <w:rsid w:val="00F32414"/>
    <w:rsid w:val="00F40D6D"/>
    <w:rsid w:val="00F43A7E"/>
    <w:rsid w:val="00F45121"/>
    <w:rsid w:val="00F553CE"/>
    <w:rsid w:val="00F64DDA"/>
    <w:rsid w:val="00F6602E"/>
    <w:rsid w:val="00F67E68"/>
    <w:rsid w:val="00F75A7F"/>
    <w:rsid w:val="00F803D1"/>
    <w:rsid w:val="00FC5B8E"/>
    <w:rsid w:val="00FC6DC3"/>
    <w:rsid w:val="00FD2B2A"/>
    <w:rsid w:val="00FE1048"/>
    <w:rsid w:val="00FE7194"/>
    <w:rsid w:val="00FE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7278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27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278B"/>
  </w:style>
  <w:style w:type="paragraph" w:styleId="Kjene">
    <w:name w:val="footer"/>
    <w:basedOn w:val="Parasts"/>
    <w:link w:val="KjeneRakstz"/>
    <w:uiPriority w:val="99"/>
    <w:unhideWhenUsed/>
    <w:rsid w:val="000727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278B"/>
  </w:style>
  <w:style w:type="character" w:styleId="Hipersaite">
    <w:name w:val="Hyperlink"/>
    <w:rsid w:val="0007278B"/>
    <w:rPr>
      <w:color w:val="0000FF"/>
      <w:u w:val="single"/>
    </w:rPr>
  </w:style>
  <w:style w:type="paragraph" w:customStyle="1" w:styleId="naisf">
    <w:name w:val="naisf"/>
    <w:basedOn w:val="Parasts"/>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CB19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936"/>
    <w:rPr>
      <w:rFonts w:ascii="Segoe UI" w:hAnsi="Segoe UI" w:cs="Segoe UI"/>
      <w:sz w:val="18"/>
      <w:szCs w:val="18"/>
    </w:rPr>
  </w:style>
  <w:style w:type="paragraph" w:styleId="Paraststmeklis">
    <w:name w:val="Normal (Web)"/>
    <w:basedOn w:val="Parasts"/>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E027E"/>
    <w:rPr>
      <w:sz w:val="16"/>
      <w:szCs w:val="16"/>
    </w:rPr>
  </w:style>
  <w:style w:type="paragraph" w:styleId="Komentrateksts">
    <w:name w:val="annotation text"/>
    <w:basedOn w:val="Parasts"/>
    <w:link w:val="KomentratekstsRakstz"/>
    <w:uiPriority w:val="99"/>
    <w:semiHidden/>
    <w:unhideWhenUsed/>
    <w:rsid w:val="002E027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027E"/>
    <w:rPr>
      <w:sz w:val="20"/>
      <w:szCs w:val="20"/>
    </w:rPr>
  </w:style>
  <w:style w:type="paragraph" w:styleId="Komentratma">
    <w:name w:val="annotation subject"/>
    <w:basedOn w:val="Komentrateksts"/>
    <w:next w:val="Komentrateksts"/>
    <w:link w:val="KomentratmaRakstz"/>
    <w:uiPriority w:val="99"/>
    <w:semiHidden/>
    <w:unhideWhenUsed/>
    <w:rsid w:val="002E027E"/>
    <w:rPr>
      <w:b/>
      <w:bCs/>
    </w:rPr>
  </w:style>
  <w:style w:type="character" w:customStyle="1" w:styleId="KomentratmaRakstz">
    <w:name w:val="Komentāra tēma Rakstz."/>
    <w:basedOn w:val="KomentratekstsRakstz"/>
    <w:link w:val="Komentratma"/>
    <w:uiPriority w:val="99"/>
    <w:semiHidden/>
    <w:rsid w:val="002E027E"/>
    <w:rPr>
      <w:b/>
      <w:bCs/>
      <w:sz w:val="20"/>
      <w:szCs w:val="20"/>
    </w:rPr>
  </w:style>
  <w:style w:type="paragraph" w:styleId="Sarakstarindkopa">
    <w:name w:val="List Paragraph"/>
    <w:basedOn w:val="Parasts"/>
    <w:uiPriority w:val="34"/>
    <w:qFormat/>
    <w:rsid w:val="00297A0B"/>
    <w:pPr>
      <w:ind w:left="720"/>
      <w:contextualSpacing/>
    </w:pPr>
  </w:style>
  <w:style w:type="character" w:customStyle="1" w:styleId="UnresolvedMention1">
    <w:name w:val="Unresolved Mention1"/>
    <w:basedOn w:val="Noklusjumarindkopasfonts"/>
    <w:uiPriority w:val="99"/>
    <w:semiHidden/>
    <w:unhideWhenUsed/>
    <w:rsid w:val="007B0528"/>
    <w:rPr>
      <w:color w:val="605E5C"/>
      <w:shd w:val="clear" w:color="auto" w:fill="E1DFDD"/>
    </w:rPr>
  </w:style>
  <w:style w:type="paragraph" w:styleId="Prskatjums">
    <w:name w:val="Revision"/>
    <w:hidden/>
    <w:uiPriority w:val="99"/>
    <w:semiHidden/>
    <w:rsid w:val="001C1B61"/>
    <w:pPr>
      <w:spacing w:after="0" w:line="240" w:lineRule="auto"/>
    </w:pPr>
  </w:style>
  <w:style w:type="paragraph" w:styleId="Vresteksts">
    <w:name w:val="footnote text"/>
    <w:basedOn w:val="Parasts"/>
    <w:link w:val="VrestekstsRakstz"/>
    <w:uiPriority w:val="99"/>
    <w:semiHidden/>
    <w:unhideWhenUsed/>
    <w:rsid w:val="009E5C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E5C6B"/>
    <w:rPr>
      <w:sz w:val="20"/>
      <w:szCs w:val="20"/>
    </w:rPr>
  </w:style>
  <w:style w:type="character" w:styleId="Vresatsauce">
    <w:name w:val="footnote reference"/>
    <w:basedOn w:val="Noklusjumarindkopasfonts"/>
    <w:uiPriority w:val="99"/>
    <w:semiHidden/>
    <w:unhideWhenUsed/>
    <w:rsid w:val="009E5C6B"/>
    <w:rPr>
      <w:vertAlign w:val="superscript"/>
    </w:rPr>
  </w:style>
  <w:style w:type="character" w:customStyle="1" w:styleId="UnresolvedMention2">
    <w:name w:val="Unresolved Mention2"/>
    <w:basedOn w:val="Noklusjumarindkopasfonts"/>
    <w:uiPriority w:val="99"/>
    <w:semiHidden/>
    <w:unhideWhenUsed/>
    <w:rsid w:val="003C5A04"/>
    <w:rPr>
      <w:color w:val="605E5C"/>
      <w:shd w:val="clear" w:color="auto" w:fill="E1DFDD"/>
    </w:rPr>
  </w:style>
  <w:style w:type="paragraph" w:customStyle="1" w:styleId="naiskr">
    <w:name w:val="naiskr"/>
    <w:basedOn w:val="Parasts"/>
    <w:rsid w:val="00D872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816A98"/>
    <w:rPr>
      <w:color w:val="954F72" w:themeColor="followedHyperlink"/>
      <w:u w:val="single"/>
    </w:rPr>
  </w:style>
  <w:style w:type="paragraph" w:styleId="Bezatstarpm">
    <w:name w:val="No Spacing"/>
    <w:uiPriority w:val="1"/>
    <w:qFormat/>
    <w:rsid w:val="00D60D25"/>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ta.Vecuma-Veco@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ie.int/en/for-the-media/press-releases/detail/article/oie-statement-on-covid-19-and-mink/" TargetMode="External"/><Relationship Id="rId4" Type="http://schemas.openxmlformats.org/officeDocument/2006/relationships/settings" Target="settings.xml"/><Relationship Id="rId9" Type="http://schemas.openxmlformats.org/officeDocument/2006/relationships/hyperlink" Target="https://www.ecdc.europa.eu/en/publications-data/detection-new-sars-cov-2-variants-m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0F32-66C0-49DB-B51E-40020711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10808</Words>
  <Characters>6162</Characters>
  <Application>Microsoft Office Word</Application>
  <DocSecurity>0</DocSecurity>
  <Lines>51</Lines>
  <Paragraphs>33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Sigita Taurina</dc:creator>
  <cp:keywords/>
  <dc:description>Sigita Tauriņa</dc:description>
  <cp:lastModifiedBy>Sanita Papinova</cp:lastModifiedBy>
  <cp:revision>3</cp:revision>
  <cp:lastPrinted>2021-02-09T14:21:00Z</cp:lastPrinted>
  <dcterms:created xsi:type="dcterms:W3CDTF">2021-03-01T15:14:00Z</dcterms:created>
  <dcterms:modified xsi:type="dcterms:W3CDTF">2021-03-02T06:57:00Z</dcterms:modified>
</cp:coreProperties>
</file>