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245E" w14:textId="77777777" w:rsidR="00D21F82" w:rsidRPr="002546B1" w:rsidRDefault="00D21F82" w:rsidP="00254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547B35" w14:textId="2EC23F0A" w:rsidR="002546B1" w:rsidRPr="002546B1" w:rsidRDefault="002546B1" w:rsidP="002546B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4275BE">
        <w:rPr>
          <w:rFonts w:ascii="Times New Roman" w:hAnsi="Times New Roman"/>
          <w:sz w:val="28"/>
          <w:szCs w:val="28"/>
        </w:rPr>
        <w:t>1. aprīlī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4275BE">
        <w:rPr>
          <w:rFonts w:ascii="Times New Roman" w:eastAsia="Times New Roman" w:hAnsi="Times New Roman" w:cs="Times New Roman"/>
          <w:sz w:val="28"/>
          <w:szCs w:val="28"/>
        </w:rPr>
        <w:t> 209</w:t>
      </w:r>
    </w:p>
    <w:p w14:paraId="13076C4F" w14:textId="0CF05FB2" w:rsidR="002546B1" w:rsidRPr="002546B1" w:rsidRDefault="002546B1" w:rsidP="002546B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275BE">
        <w:rPr>
          <w:rFonts w:ascii="Times New Roman" w:eastAsia="Times New Roman" w:hAnsi="Times New Roman" w:cs="Times New Roman"/>
          <w:sz w:val="28"/>
          <w:szCs w:val="28"/>
        </w:rPr>
        <w:t> 31 4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9AE697F" w14:textId="77777777" w:rsidR="002546B1" w:rsidRPr="002546B1" w:rsidRDefault="002546B1" w:rsidP="002546B1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1E97DD15" w14:textId="13A7318B" w:rsidR="0024373B" w:rsidRPr="002546B1" w:rsidRDefault="0024373B" w:rsidP="002546B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valstij piederošās 1/3 domājamās daļas no nekustamā īpašuma </w:t>
      </w:r>
      <w:r w:rsidR="009C535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546B1">
        <w:rPr>
          <w:rFonts w:ascii="Times New Roman" w:eastAsia="Times New Roman" w:hAnsi="Times New Roman" w:cs="Times New Roman"/>
          <w:b/>
          <w:bCs/>
          <w:sz w:val="28"/>
          <w:szCs w:val="28"/>
        </w:rPr>
        <w:t>Liepājas ielā</w:t>
      </w:r>
      <w:r w:rsidR="009C53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46B1">
        <w:rPr>
          <w:rFonts w:ascii="Times New Roman" w:eastAsia="Times New Roman" w:hAnsi="Times New Roman" w:cs="Times New Roman"/>
          <w:b/>
          <w:bCs/>
          <w:sz w:val="28"/>
          <w:szCs w:val="28"/>
        </w:rPr>
        <w:t>19, Rēzeknē, nodošanu Rēzeknes pilsētas pašvaldības īpašumā</w:t>
      </w:r>
    </w:p>
    <w:p w14:paraId="518778F1" w14:textId="77777777" w:rsidR="00D7575D" w:rsidRPr="002546B1" w:rsidRDefault="00D7575D" w:rsidP="002546B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782FB" w14:textId="49FDF57A" w:rsidR="00330EAD" w:rsidRPr="002546B1" w:rsidRDefault="000F6149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93B7F" w:rsidRPr="002546B1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42.</w:t>
      </w:r>
      <w:r w:rsidR="009C53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3B7F" w:rsidRPr="002546B1">
        <w:rPr>
          <w:rFonts w:ascii="Times New Roman" w:eastAsia="Times New Roman" w:hAnsi="Times New Roman" w:cs="Times New Roman"/>
          <w:sz w:val="28"/>
          <w:szCs w:val="28"/>
        </w:rPr>
        <w:t xml:space="preserve">panta pirmo daļu un 43. pantu </w:t>
      </w:r>
      <w:r w:rsidR="000119D4" w:rsidRPr="002546B1">
        <w:rPr>
          <w:rFonts w:ascii="Times New Roman" w:eastAsia="Times New Roman" w:hAnsi="Times New Roman" w:cs="Times New Roman"/>
          <w:sz w:val="28"/>
          <w:szCs w:val="28"/>
        </w:rPr>
        <w:t xml:space="preserve">atļaut </w:t>
      </w:r>
      <w:r w:rsidR="00093B7F" w:rsidRPr="002546B1">
        <w:rPr>
          <w:rFonts w:ascii="Times New Roman" w:eastAsia="Times New Roman" w:hAnsi="Times New Roman" w:cs="Times New Roman"/>
          <w:sz w:val="28"/>
          <w:szCs w:val="28"/>
        </w:rPr>
        <w:t xml:space="preserve">Finanšu ministrijai nodot bez atlīdzības </w:t>
      </w:r>
      <w:r w:rsidR="0024373B" w:rsidRPr="002546B1">
        <w:rPr>
          <w:rFonts w:ascii="Times New Roman" w:eastAsia="Times New Roman" w:hAnsi="Times New Roman" w:cs="Times New Roman"/>
          <w:sz w:val="28"/>
          <w:szCs w:val="28"/>
        </w:rPr>
        <w:t xml:space="preserve">Rēzeknes pilsētas </w:t>
      </w:r>
      <w:r w:rsidR="00093B7F" w:rsidRPr="002546B1">
        <w:rPr>
          <w:rFonts w:ascii="Times New Roman" w:eastAsia="Times New Roman" w:hAnsi="Times New Roman" w:cs="Times New Roman"/>
          <w:sz w:val="28"/>
          <w:szCs w:val="28"/>
        </w:rPr>
        <w:t xml:space="preserve">pašvaldības īpašumā </w:t>
      </w:r>
      <w:r w:rsidR="008676AD" w:rsidRPr="002546B1">
        <w:rPr>
          <w:rFonts w:ascii="Times New Roman" w:hAnsi="Times New Roman" w:cs="Times New Roman"/>
          <w:bCs/>
          <w:sz w:val="28"/>
          <w:szCs w:val="28"/>
        </w:rPr>
        <w:t>valstij piederošo 1/3 domājamo daļu no nekustamā īpašuma (nekustamā īpašuma kadastra Nr.</w:t>
      </w:r>
      <w:r w:rsidR="00CE0BF9" w:rsidRPr="002546B1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2100</w:t>
      </w:r>
      <w:r w:rsidR="009C535E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014</w:t>
      </w:r>
      <w:r w:rsidR="009C535E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0225</w:t>
      </w:r>
      <w:r w:rsidR="00763F65" w:rsidRPr="002546B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1F82" w:rsidRPr="002546B1">
        <w:rPr>
          <w:rFonts w:ascii="Times New Roman" w:hAnsi="Times New Roman" w:cs="Times New Roman"/>
          <w:bCs/>
          <w:sz w:val="28"/>
          <w:szCs w:val="28"/>
        </w:rPr>
        <w:t>–</w:t>
      </w:r>
      <w:r w:rsidR="00763F65" w:rsidRPr="002546B1">
        <w:rPr>
          <w:rFonts w:ascii="Times New Roman" w:hAnsi="Times New Roman" w:cs="Times New Roman"/>
          <w:bCs/>
          <w:sz w:val="28"/>
          <w:szCs w:val="28"/>
        </w:rPr>
        <w:t xml:space="preserve"> zemes vienības</w:t>
      </w:r>
      <w:r w:rsidR="008676AD" w:rsidRPr="002546B1">
        <w:rPr>
          <w:rFonts w:ascii="Times New Roman" w:hAnsi="Times New Roman" w:cs="Times New Roman"/>
          <w:bCs/>
          <w:sz w:val="28"/>
          <w:szCs w:val="28"/>
        </w:rPr>
        <w:t xml:space="preserve"> (zemes vienības kadastra apzīmējums </w:t>
      </w:r>
      <w:r w:rsidR="008676AD" w:rsidRPr="002546B1">
        <w:rPr>
          <w:rFonts w:ascii="Times New Roman" w:hAnsi="Times New Roman" w:cs="Times New Roman"/>
          <w:sz w:val="28"/>
          <w:szCs w:val="28"/>
        </w:rPr>
        <w:t>2100</w:t>
      </w:r>
      <w:r w:rsidR="009C535E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014</w:t>
      </w:r>
      <w:r w:rsidR="009C535E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0225</w:t>
      </w:r>
      <w:r w:rsidR="008676AD" w:rsidRPr="002546B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21F82" w:rsidRPr="002546B1">
        <w:rPr>
          <w:rFonts w:ascii="Times New Roman" w:hAnsi="Times New Roman" w:cs="Times New Roman"/>
          <w:bCs/>
          <w:sz w:val="28"/>
          <w:szCs w:val="28"/>
        </w:rPr>
        <w:t>0</w:t>
      </w:r>
      <w:r w:rsidR="00D21F82" w:rsidRPr="002546B1">
        <w:rPr>
          <w:rFonts w:ascii="Times New Roman" w:hAnsi="Times New Roman" w:cs="Times New Roman"/>
          <w:sz w:val="28"/>
          <w:szCs w:val="28"/>
        </w:rPr>
        <w:t>,062 ha</w:t>
      </w:r>
      <w:r w:rsidR="00D21F82" w:rsidRPr="002546B1">
        <w:rPr>
          <w:rFonts w:ascii="Times New Roman" w:hAnsi="Times New Roman" w:cs="Times New Roman"/>
          <w:bCs/>
          <w:sz w:val="28"/>
          <w:szCs w:val="28"/>
        </w:rPr>
        <w:t xml:space="preserve"> platībā </w:t>
      </w:r>
      <w:r w:rsidR="004F2173" w:rsidRPr="002546B1">
        <w:rPr>
          <w:rFonts w:ascii="Times New Roman" w:hAnsi="Times New Roman" w:cs="Times New Roman"/>
          <w:bCs/>
          <w:sz w:val="28"/>
          <w:szCs w:val="28"/>
        </w:rPr>
        <w:t>–</w:t>
      </w:r>
      <w:r w:rsidR="004F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6AD" w:rsidRPr="002546B1">
        <w:rPr>
          <w:rFonts w:ascii="Times New Roman" w:hAnsi="Times New Roman" w:cs="Times New Roman"/>
          <w:sz w:val="28"/>
          <w:szCs w:val="28"/>
        </w:rPr>
        <w:t>Liepājas ielā</w:t>
      </w:r>
      <w:r w:rsidR="009C535E">
        <w:rPr>
          <w:rFonts w:ascii="Times New Roman" w:hAnsi="Times New Roman" w:cs="Times New Roman"/>
          <w:sz w:val="28"/>
          <w:szCs w:val="28"/>
        </w:rPr>
        <w:t> </w:t>
      </w:r>
      <w:r w:rsidR="008676AD" w:rsidRPr="002546B1">
        <w:rPr>
          <w:rFonts w:ascii="Times New Roman" w:hAnsi="Times New Roman" w:cs="Times New Roman"/>
          <w:sz w:val="28"/>
          <w:szCs w:val="28"/>
        </w:rPr>
        <w:t>19, Rēzeknē</w:t>
      </w:r>
      <w:r w:rsidR="00945C85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945C85" w:rsidRPr="002546B1">
        <w:rPr>
          <w:rFonts w:ascii="Times New Roman" w:hAnsi="Times New Roman" w:cs="Times New Roman"/>
          <w:bCs/>
          <w:sz w:val="28"/>
          <w:szCs w:val="28"/>
        </w:rPr>
        <w:t>–</w:t>
      </w:r>
      <w:r w:rsidR="00945C85">
        <w:rPr>
          <w:rFonts w:ascii="Times New Roman" w:hAnsi="Times New Roman" w:cs="Times New Roman"/>
          <w:bCs/>
          <w:sz w:val="28"/>
          <w:szCs w:val="28"/>
        </w:rPr>
        <w:t xml:space="preserve"> nekustamais īpašums)</w:t>
      </w:r>
      <w:r w:rsidR="008F087E" w:rsidRPr="002546B1">
        <w:rPr>
          <w:rFonts w:ascii="Times New Roman" w:hAnsi="Times New Roman" w:cs="Times New Roman"/>
          <w:sz w:val="28"/>
          <w:szCs w:val="28"/>
        </w:rPr>
        <w:t xml:space="preserve">, </w:t>
      </w:r>
      <w:r w:rsidR="00A858D0" w:rsidRPr="002546B1">
        <w:rPr>
          <w:rFonts w:ascii="Times New Roman" w:eastAsia="Times New Roman" w:hAnsi="Times New Roman" w:cs="Times New Roman"/>
          <w:sz w:val="28"/>
          <w:szCs w:val="28"/>
        </w:rPr>
        <w:t>kas ierakstīta zemesgrāmatā uz valsts vārda Finanšu ministrijas personā, lai saskaņā ar likuma "Par pašvaldībām" 15.</w:t>
      </w:r>
      <w:r w:rsidR="004F2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58D0" w:rsidRPr="002546B1">
        <w:rPr>
          <w:rFonts w:ascii="Times New Roman" w:eastAsia="Times New Roman" w:hAnsi="Times New Roman" w:cs="Times New Roman"/>
          <w:sz w:val="28"/>
          <w:szCs w:val="28"/>
        </w:rPr>
        <w:t>panta pirmo daļu to izmantotu pašvaldības autonomo funkciju īstenošanai.</w:t>
      </w:r>
    </w:p>
    <w:p w14:paraId="40EDEAEE" w14:textId="77777777" w:rsidR="00136A03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E0C55AB" w14:textId="388B413A" w:rsidR="000F6149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4373B" w:rsidRPr="002546B1">
        <w:rPr>
          <w:rFonts w:ascii="Times New Roman" w:hAnsi="Times New Roman" w:cs="Times New Roman"/>
          <w:sz w:val="28"/>
          <w:szCs w:val="28"/>
        </w:rPr>
        <w:t xml:space="preserve">Rēzeknes pilsētas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pašvaldībai,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nostiprinot zemesgrāmatā īpašuma tiesības uz</w:t>
      </w:r>
      <w:r w:rsidR="008F087E" w:rsidRPr="0025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o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u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3F5CC3" w14:textId="51522F37" w:rsidR="000F6149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EE6" w:rsidRPr="002546B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 xml:space="preserve">norādīt, </w:t>
      </w:r>
      <w:r w:rsidR="00EE0E28" w:rsidRPr="002546B1">
        <w:rPr>
          <w:rFonts w:ascii="Times New Roman" w:eastAsia="Times New Roman" w:hAnsi="Times New Roman" w:cs="Times New Roman"/>
          <w:sz w:val="28"/>
          <w:szCs w:val="28"/>
        </w:rPr>
        <w:t xml:space="preserve">ka </w:t>
      </w:r>
      <w:r w:rsidR="0024373B" w:rsidRPr="002546B1">
        <w:rPr>
          <w:rFonts w:ascii="Times New Roman" w:hAnsi="Times New Roman" w:cs="Times New Roman"/>
          <w:sz w:val="28"/>
          <w:szCs w:val="28"/>
        </w:rPr>
        <w:t xml:space="preserve">Rēzeknes pilsētas </w:t>
      </w:r>
      <w:r w:rsidR="00EE0E28" w:rsidRPr="002546B1">
        <w:rPr>
          <w:rFonts w:ascii="Times New Roman" w:eastAsia="Times New Roman" w:hAnsi="Times New Roman" w:cs="Times New Roman"/>
          <w:sz w:val="28"/>
          <w:szCs w:val="28"/>
        </w:rPr>
        <w:t>pašvaldīb</w:t>
      </w:r>
      <w:r w:rsidR="004B05E2" w:rsidRPr="002546B1">
        <w:rPr>
          <w:rFonts w:ascii="Times New Roman" w:eastAsia="Times New Roman" w:hAnsi="Times New Roman" w:cs="Times New Roman"/>
          <w:sz w:val="28"/>
          <w:szCs w:val="28"/>
        </w:rPr>
        <w:t>as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 xml:space="preserve"> īpašuma tiesības nostiprinātas uz laiku, kamēr </w:t>
      </w:r>
      <w:r w:rsidR="0024373B" w:rsidRPr="002546B1">
        <w:rPr>
          <w:rFonts w:ascii="Times New Roman" w:eastAsia="Times New Roman" w:hAnsi="Times New Roman" w:cs="Times New Roman"/>
          <w:sz w:val="28"/>
          <w:szCs w:val="28"/>
        </w:rPr>
        <w:t xml:space="preserve">Rēzeknes pilsētas </w:t>
      </w:r>
      <w:r w:rsidR="00574C48" w:rsidRPr="002546B1">
        <w:rPr>
          <w:rFonts w:ascii="Times New Roman" w:eastAsia="Times New Roman" w:hAnsi="Times New Roman" w:cs="Times New Roman"/>
          <w:sz w:val="28"/>
          <w:szCs w:val="28"/>
        </w:rPr>
        <w:t xml:space="preserve">pašvaldība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nodrošina šā rīkojuma 1.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punktā minēto funkciju īstenošanu;</w:t>
      </w:r>
    </w:p>
    <w:p w14:paraId="6FC36E0F" w14:textId="284CD1B6" w:rsidR="00886553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F65" w:rsidRPr="002546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o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u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un apgrūtināt to ar hipotēku</w:t>
      </w:r>
      <w:r w:rsidR="00635755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F52D74" w14:textId="77777777" w:rsidR="00886553" w:rsidRPr="002546B1" w:rsidRDefault="0088655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762167B" w14:textId="26D626DC" w:rsidR="00886553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5E22" w:rsidRPr="002546B1">
        <w:rPr>
          <w:rFonts w:ascii="Times New Roman" w:hAnsi="Times New Roman" w:cs="Times New Roman"/>
          <w:sz w:val="28"/>
          <w:szCs w:val="28"/>
        </w:rPr>
        <w:t xml:space="preserve">Rēzeknes pilsētas 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pašvaldībai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 atlīdzības nodot valstij, ja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vairs netiek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izmantot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šā rīkojuma 1.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funkciju 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īstenošanai</w:t>
      </w:r>
      <w:r w:rsidR="00886553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98B6723" w14:textId="49054F37" w:rsidR="00635755" w:rsidRPr="002546B1" w:rsidRDefault="00635755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DE8366" w14:textId="7B4B6BE2" w:rsidR="000F6149" w:rsidRPr="002546B1" w:rsidRDefault="00136A03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755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56E" w:rsidRPr="002546B1">
        <w:rPr>
          <w:rFonts w:ascii="Times New Roman" w:eastAsia="Times New Roman" w:hAnsi="Times New Roman" w:cs="Times New Roman"/>
          <w:sz w:val="28"/>
          <w:szCs w:val="28"/>
        </w:rPr>
        <w:t xml:space="preserve"> Šā rīkojuma </w:t>
      </w:r>
      <w:r w:rsidR="00357DB0" w:rsidRPr="002546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3F65" w:rsidRPr="002546B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7156E" w:rsidRPr="00254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60DE" w:rsidRPr="002546B1">
        <w:rPr>
          <w:rFonts w:ascii="Times New Roman" w:eastAsia="Times New Roman" w:hAnsi="Times New Roman" w:cs="Times New Roman"/>
          <w:sz w:val="28"/>
          <w:szCs w:val="28"/>
        </w:rPr>
        <w:t>apakšpunktā minēto aizliegumu</w:t>
      </w:r>
      <w:r w:rsidR="00DB458A" w:rsidRPr="002546B1">
        <w:rPr>
          <w:rFonts w:ascii="Times New Roman" w:eastAsia="Times New Roman" w:hAnsi="Times New Roman" w:cs="Times New Roman"/>
          <w:sz w:val="28"/>
          <w:szCs w:val="28"/>
        </w:rPr>
        <w:t xml:space="preserve"> – apgrūtināt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o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945C85">
        <w:rPr>
          <w:rFonts w:ascii="Times New Roman" w:eastAsia="Times New Roman" w:hAnsi="Times New Roman" w:cs="Times New Roman"/>
          <w:sz w:val="28"/>
          <w:szCs w:val="28"/>
        </w:rPr>
        <w:t>u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58A" w:rsidRPr="002546B1">
        <w:rPr>
          <w:rFonts w:ascii="Times New Roman" w:eastAsia="Times New Roman" w:hAnsi="Times New Roman" w:cs="Times New Roman"/>
          <w:sz w:val="28"/>
          <w:szCs w:val="28"/>
        </w:rPr>
        <w:t>ar hipotēku</w:t>
      </w:r>
      <w:r w:rsidR="00763F65" w:rsidRPr="002546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B60DE" w:rsidRPr="002546B1">
        <w:rPr>
          <w:rFonts w:ascii="Times New Roman" w:eastAsia="Times New Roman" w:hAnsi="Times New Roman" w:cs="Times New Roman"/>
          <w:sz w:val="28"/>
          <w:szCs w:val="28"/>
        </w:rPr>
        <w:t>nepiemēro</w:t>
      </w:r>
      <w:r w:rsidR="00DA4288" w:rsidRPr="002546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810" w:rsidRPr="0025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ieķīlāt</w:t>
      </w:r>
      <w:r w:rsidR="00945C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45C85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labu valstij (Valsts kases personā), lai saņemtu Eiropas Savienības fondu atbalstu</w:t>
      </w:r>
      <w:r w:rsidR="00016BE9" w:rsidRPr="002546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64026D" w14:textId="42012590" w:rsidR="003C61BD" w:rsidRPr="002546B1" w:rsidRDefault="003C61BD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2546B1" w:rsidRDefault="00D42244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Pr="002546B1" w:rsidRDefault="000F6149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633E38" w14:textId="621555F8" w:rsidR="00CE0BF9" w:rsidRPr="002546B1" w:rsidRDefault="002546B1" w:rsidP="002546B1">
      <w:pPr>
        <w:tabs>
          <w:tab w:val="left" w:pos="652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ab/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K.</w:t>
      </w:r>
      <w:r w:rsidRPr="002546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2546B1">
        <w:rPr>
          <w:rFonts w:ascii="Times New Roman" w:eastAsia="Times New Roman" w:hAnsi="Times New Roman" w:cs="Times New Roman"/>
          <w:sz w:val="28"/>
          <w:szCs w:val="28"/>
        </w:rPr>
        <w:t>Kariņš</w:t>
      </w:r>
    </w:p>
    <w:p w14:paraId="551E29F4" w14:textId="77777777" w:rsidR="00CE0BF9" w:rsidRPr="002546B1" w:rsidRDefault="00CE0BF9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3BAFBE" w14:textId="77777777" w:rsidR="002546B1" w:rsidRPr="002546B1" w:rsidRDefault="002546B1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D1E0EC" w14:textId="77777777" w:rsidR="002546B1" w:rsidRPr="002546B1" w:rsidRDefault="002546B1" w:rsidP="002546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628ECA" w14:textId="418B9243" w:rsidR="005D1B11" w:rsidRPr="002546B1" w:rsidRDefault="00CE0BF9" w:rsidP="002546B1">
      <w:pPr>
        <w:tabs>
          <w:tab w:val="left" w:pos="652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46B1">
        <w:rPr>
          <w:rFonts w:ascii="Times New Roman" w:hAnsi="Times New Roman" w:cs="Times New Roman"/>
          <w:sz w:val="28"/>
          <w:szCs w:val="28"/>
        </w:rPr>
        <w:t>Finanšu ministr</w:t>
      </w:r>
      <w:r w:rsidR="00D21F82" w:rsidRPr="002546B1">
        <w:rPr>
          <w:rFonts w:ascii="Times New Roman" w:hAnsi="Times New Roman" w:cs="Times New Roman"/>
          <w:sz w:val="28"/>
          <w:szCs w:val="28"/>
        </w:rPr>
        <w:t>s</w:t>
      </w:r>
      <w:r w:rsidR="002546B1" w:rsidRPr="002546B1">
        <w:rPr>
          <w:rFonts w:ascii="Times New Roman" w:hAnsi="Times New Roman" w:cs="Times New Roman"/>
          <w:sz w:val="28"/>
          <w:szCs w:val="28"/>
        </w:rPr>
        <w:tab/>
      </w:r>
      <w:r w:rsidR="00D21F82" w:rsidRPr="002546B1">
        <w:rPr>
          <w:rFonts w:ascii="Times New Roman" w:hAnsi="Times New Roman" w:cs="Times New Roman"/>
          <w:sz w:val="28"/>
          <w:szCs w:val="28"/>
        </w:rPr>
        <w:t>J</w:t>
      </w:r>
      <w:r w:rsidRPr="002546B1">
        <w:rPr>
          <w:rFonts w:ascii="Times New Roman" w:hAnsi="Times New Roman" w:cs="Times New Roman"/>
          <w:sz w:val="28"/>
          <w:szCs w:val="28"/>
        </w:rPr>
        <w:t>.</w:t>
      </w:r>
      <w:r w:rsidR="002546B1" w:rsidRPr="002546B1">
        <w:rPr>
          <w:rFonts w:ascii="Times New Roman" w:hAnsi="Times New Roman" w:cs="Times New Roman"/>
          <w:sz w:val="28"/>
          <w:szCs w:val="28"/>
        </w:rPr>
        <w:t> </w:t>
      </w:r>
      <w:r w:rsidR="00D21F82" w:rsidRPr="002546B1">
        <w:rPr>
          <w:rFonts w:ascii="Times New Roman" w:hAnsi="Times New Roman" w:cs="Times New Roman"/>
          <w:sz w:val="28"/>
          <w:szCs w:val="28"/>
        </w:rPr>
        <w:t>Reirs</w:t>
      </w:r>
    </w:p>
    <w:sectPr w:rsidR="005D1B11" w:rsidRPr="002546B1" w:rsidSect="002546B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A423" w14:textId="77777777" w:rsidR="000643D9" w:rsidRDefault="000643D9" w:rsidP="000F6149">
      <w:pPr>
        <w:spacing w:after="0" w:line="240" w:lineRule="auto"/>
      </w:pPr>
      <w:r>
        <w:separator/>
      </w:r>
    </w:p>
  </w:endnote>
  <w:endnote w:type="continuationSeparator" w:id="0">
    <w:p w14:paraId="540EDED4" w14:textId="77777777" w:rsidR="000643D9" w:rsidRDefault="000643D9" w:rsidP="000F6149">
      <w:pPr>
        <w:spacing w:after="0" w:line="240" w:lineRule="auto"/>
      </w:pPr>
      <w:r>
        <w:continuationSeparator/>
      </w:r>
    </w:p>
  </w:endnote>
  <w:endnote w:type="continuationNotice" w:id="1">
    <w:p w14:paraId="350D5B5F" w14:textId="77777777" w:rsidR="000643D9" w:rsidRDefault="00064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7441" w14:textId="4145FDC6" w:rsidR="002546B1" w:rsidRPr="002546B1" w:rsidRDefault="002546B1">
    <w:pPr>
      <w:pStyle w:val="Footer"/>
      <w:rPr>
        <w:sz w:val="16"/>
        <w:szCs w:val="16"/>
      </w:rPr>
    </w:pPr>
    <w:r>
      <w:rPr>
        <w:sz w:val="16"/>
        <w:szCs w:val="16"/>
      </w:rPr>
      <w:t>R0549_1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BCAC" w14:textId="77777777" w:rsidR="005E2813" w:rsidRDefault="004275BE">
    <w:pPr>
      <w:spacing w:after="120"/>
      <w:jc w:val="both"/>
      <w:rPr>
        <w:sz w:val="20"/>
      </w:rPr>
    </w:pPr>
  </w:p>
  <w:p w14:paraId="7C8BCF9F" w14:textId="1B7BD6CD" w:rsidR="00D561A6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7E2EF7">
      <w:rPr>
        <w:rFonts w:ascii="Times New Roman" w:hAnsi="Times New Roman" w:cs="Times New Roman"/>
        <w:sz w:val="20"/>
      </w:rPr>
      <w:t>26</w:t>
    </w:r>
    <w:r w:rsidR="00D561A6">
      <w:rPr>
        <w:rFonts w:ascii="Times New Roman" w:hAnsi="Times New Roman" w:cs="Times New Roman"/>
        <w:sz w:val="20"/>
      </w:rPr>
      <w:t>0</w:t>
    </w:r>
    <w:r w:rsidR="00506E5A">
      <w:rPr>
        <w:rFonts w:ascii="Times New Roman" w:hAnsi="Times New Roman" w:cs="Times New Roman"/>
        <w:sz w:val="20"/>
      </w:rPr>
      <w:t>8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506E5A">
      <w:rPr>
        <w:rFonts w:ascii="Times New Roman" w:hAnsi="Times New Roman" w:cs="Times New Roman"/>
        <w:sz w:val="20"/>
      </w:rPr>
      <w:t>Pīlādžu6A</w:t>
    </w:r>
  </w:p>
  <w:p w14:paraId="5A6FA9DA" w14:textId="77777777" w:rsidR="005E2813" w:rsidRDefault="004275BE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90B2" w14:textId="77777777" w:rsidR="000643D9" w:rsidRDefault="000643D9" w:rsidP="000F6149">
      <w:pPr>
        <w:spacing w:after="0" w:line="240" w:lineRule="auto"/>
      </w:pPr>
      <w:r>
        <w:separator/>
      </w:r>
    </w:p>
  </w:footnote>
  <w:footnote w:type="continuationSeparator" w:id="0">
    <w:p w14:paraId="03A7028B" w14:textId="77777777" w:rsidR="000643D9" w:rsidRDefault="000643D9" w:rsidP="000F6149">
      <w:pPr>
        <w:spacing w:after="0" w:line="240" w:lineRule="auto"/>
      </w:pPr>
      <w:r>
        <w:continuationSeparator/>
      </w:r>
    </w:p>
  </w:footnote>
  <w:footnote w:type="continuationNotice" w:id="1">
    <w:p w14:paraId="18808515" w14:textId="77777777" w:rsidR="000643D9" w:rsidRDefault="00064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AD20" w14:textId="77777777" w:rsidR="002546B1" w:rsidRDefault="002546B1">
    <w:pPr>
      <w:pStyle w:val="Header"/>
    </w:pPr>
  </w:p>
  <w:p w14:paraId="10DAE53B" w14:textId="77777777" w:rsidR="002546B1" w:rsidRDefault="002546B1" w:rsidP="002546B1">
    <w:pPr>
      <w:pStyle w:val="Header"/>
    </w:pPr>
    <w:r>
      <w:rPr>
        <w:noProof/>
        <w:lang w:eastAsia="lv-LV"/>
      </w:rPr>
      <w:drawing>
        <wp:inline distT="0" distB="0" distL="0" distR="0" wp14:anchorId="3898C1C1" wp14:editId="574DE1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119D4"/>
    <w:rsid w:val="00016BE9"/>
    <w:rsid w:val="00054028"/>
    <w:rsid w:val="000643D9"/>
    <w:rsid w:val="00067AE6"/>
    <w:rsid w:val="00087834"/>
    <w:rsid w:val="00093B7F"/>
    <w:rsid w:val="000A76B7"/>
    <w:rsid w:val="000C4FA2"/>
    <w:rsid w:val="000D2668"/>
    <w:rsid w:val="000E1BE7"/>
    <w:rsid w:val="000F43D2"/>
    <w:rsid w:val="000F6149"/>
    <w:rsid w:val="00101ACB"/>
    <w:rsid w:val="00114407"/>
    <w:rsid w:val="00130D88"/>
    <w:rsid w:val="00136A03"/>
    <w:rsid w:val="00162041"/>
    <w:rsid w:val="001809F4"/>
    <w:rsid w:val="00190AFE"/>
    <w:rsid w:val="001E01EC"/>
    <w:rsid w:val="001E7037"/>
    <w:rsid w:val="0020632B"/>
    <w:rsid w:val="002139C0"/>
    <w:rsid w:val="00234A90"/>
    <w:rsid w:val="0024373B"/>
    <w:rsid w:val="0024649E"/>
    <w:rsid w:val="002546B1"/>
    <w:rsid w:val="00260B6A"/>
    <w:rsid w:val="00274F08"/>
    <w:rsid w:val="002934EE"/>
    <w:rsid w:val="00296E28"/>
    <w:rsid w:val="002B3DF9"/>
    <w:rsid w:val="002F2A5F"/>
    <w:rsid w:val="002F3879"/>
    <w:rsid w:val="002F4BFE"/>
    <w:rsid w:val="00330EAD"/>
    <w:rsid w:val="00331C46"/>
    <w:rsid w:val="0033593E"/>
    <w:rsid w:val="00345C7E"/>
    <w:rsid w:val="00357DB0"/>
    <w:rsid w:val="00375751"/>
    <w:rsid w:val="00377857"/>
    <w:rsid w:val="00382D00"/>
    <w:rsid w:val="00384EB9"/>
    <w:rsid w:val="00385390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275BE"/>
    <w:rsid w:val="00436861"/>
    <w:rsid w:val="00463C4A"/>
    <w:rsid w:val="004644F2"/>
    <w:rsid w:val="00481163"/>
    <w:rsid w:val="004B05E2"/>
    <w:rsid w:val="004D220F"/>
    <w:rsid w:val="004E1ADC"/>
    <w:rsid w:val="004F2173"/>
    <w:rsid w:val="00506E5A"/>
    <w:rsid w:val="00507896"/>
    <w:rsid w:val="005153B0"/>
    <w:rsid w:val="00560590"/>
    <w:rsid w:val="0056424F"/>
    <w:rsid w:val="00567883"/>
    <w:rsid w:val="00574C48"/>
    <w:rsid w:val="005810FD"/>
    <w:rsid w:val="00586806"/>
    <w:rsid w:val="00586A05"/>
    <w:rsid w:val="005A1AD3"/>
    <w:rsid w:val="005B089D"/>
    <w:rsid w:val="005D1B11"/>
    <w:rsid w:val="005D3E50"/>
    <w:rsid w:val="00603487"/>
    <w:rsid w:val="00635755"/>
    <w:rsid w:val="00640252"/>
    <w:rsid w:val="006460DC"/>
    <w:rsid w:val="006469CE"/>
    <w:rsid w:val="00660C1D"/>
    <w:rsid w:val="006762DA"/>
    <w:rsid w:val="006B60DE"/>
    <w:rsid w:val="006C43C6"/>
    <w:rsid w:val="006F56B5"/>
    <w:rsid w:val="00711A72"/>
    <w:rsid w:val="007302DF"/>
    <w:rsid w:val="00757B48"/>
    <w:rsid w:val="0076305A"/>
    <w:rsid w:val="00763F65"/>
    <w:rsid w:val="00775A8E"/>
    <w:rsid w:val="0077795E"/>
    <w:rsid w:val="007912F7"/>
    <w:rsid w:val="00793FE2"/>
    <w:rsid w:val="007C4A0D"/>
    <w:rsid w:val="007E2EF7"/>
    <w:rsid w:val="0080046E"/>
    <w:rsid w:val="008177DF"/>
    <w:rsid w:val="008216A9"/>
    <w:rsid w:val="00834CEB"/>
    <w:rsid w:val="00852390"/>
    <w:rsid w:val="00860234"/>
    <w:rsid w:val="008676AD"/>
    <w:rsid w:val="008701A4"/>
    <w:rsid w:val="00886553"/>
    <w:rsid w:val="008A0588"/>
    <w:rsid w:val="008A414C"/>
    <w:rsid w:val="008F087E"/>
    <w:rsid w:val="008F1F3E"/>
    <w:rsid w:val="00926429"/>
    <w:rsid w:val="009341AF"/>
    <w:rsid w:val="00945C85"/>
    <w:rsid w:val="00954A31"/>
    <w:rsid w:val="00967B4A"/>
    <w:rsid w:val="00974295"/>
    <w:rsid w:val="00980BE1"/>
    <w:rsid w:val="009917C7"/>
    <w:rsid w:val="00992A6B"/>
    <w:rsid w:val="009C3BCA"/>
    <w:rsid w:val="009C535E"/>
    <w:rsid w:val="009D73CD"/>
    <w:rsid w:val="009E18C5"/>
    <w:rsid w:val="009F356D"/>
    <w:rsid w:val="00A04ABE"/>
    <w:rsid w:val="00A2486D"/>
    <w:rsid w:val="00A27810"/>
    <w:rsid w:val="00A36D51"/>
    <w:rsid w:val="00A50AC3"/>
    <w:rsid w:val="00A615C6"/>
    <w:rsid w:val="00A6485B"/>
    <w:rsid w:val="00A67CD9"/>
    <w:rsid w:val="00A8397E"/>
    <w:rsid w:val="00A858D0"/>
    <w:rsid w:val="00A866C7"/>
    <w:rsid w:val="00AA6696"/>
    <w:rsid w:val="00AB78DE"/>
    <w:rsid w:val="00AE20C5"/>
    <w:rsid w:val="00B14AFE"/>
    <w:rsid w:val="00B21CC6"/>
    <w:rsid w:val="00B2390D"/>
    <w:rsid w:val="00B254B6"/>
    <w:rsid w:val="00B46B7D"/>
    <w:rsid w:val="00B46D46"/>
    <w:rsid w:val="00B4788B"/>
    <w:rsid w:val="00B564F3"/>
    <w:rsid w:val="00B625F4"/>
    <w:rsid w:val="00B7040F"/>
    <w:rsid w:val="00B706E6"/>
    <w:rsid w:val="00B87E93"/>
    <w:rsid w:val="00B90D45"/>
    <w:rsid w:val="00BA242F"/>
    <w:rsid w:val="00BA3C0F"/>
    <w:rsid w:val="00BB764E"/>
    <w:rsid w:val="00C30D21"/>
    <w:rsid w:val="00C42BC4"/>
    <w:rsid w:val="00C517E3"/>
    <w:rsid w:val="00C66516"/>
    <w:rsid w:val="00C77DA6"/>
    <w:rsid w:val="00CA2D59"/>
    <w:rsid w:val="00CB35A4"/>
    <w:rsid w:val="00CD6F9C"/>
    <w:rsid w:val="00CE0BF9"/>
    <w:rsid w:val="00CE5E22"/>
    <w:rsid w:val="00CE770B"/>
    <w:rsid w:val="00CF26E9"/>
    <w:rsid w:val="00D019C2"/>
    <w:rsid w:val="00D21F82"/>
    <w:rsid w:val="00D25CE0"/>
    <w:rsid w:val="00D26BB1"/>
    <w:rsid w:val="00D350A9"/>
    <w:rsid w:val="00D37559"/>
    <w:rsid w:val="00D42244"/>
    <w:rsid w:val="00D561A6"/>
    <w:rsid w:val="00D57F16"/>
    <w:rsid w:val="00D64F53"/>
    <w:rsid w:val="00D719A0"/>
    <w:rsid w:val="00D7575D"/>
    <w:rsid w:val="00D9095B"/>
    <w:rsid w:val="00DA2596"/>
    <w:rsid w:val="00DA3BDC"/>
    <w:rsid w:val="00DA4288"/>
    <w:rsid w:val="00DB458A"/>
    <w:rsid w:val="00DB6B31"/>
    <w:rsid w:val="00DE01BF"/>
    <w:rsid w:val="00DE2DBC"/>
    <w:rsid w:val="00E4071A"/>
    <w:rsid w:val="00E41D9C"/>
    <w:rsid w:val="00E70FE9"/>
    <w:rsid w:val="00E7156E"/>
    <w:rsid w:val="00E7708B"/>
    <w:rsid w:val="00E91C1E"/>
    <w:rsid w:val="00EA3413"/>
    <w:rsid w:val="00EB76B8"/>
    <w:rsid w:val="00ED0EA2"/>
    <w:rsid w:val="00EE0E28"/>
    <w:rsid w:val="00EF366D"/>
    <w:rsid w:val="00EF70D0"/>
    <w:rsid w:val="00F26C0B"/>
    <w:rsid w:val="00F40905"/>
    <w:rsid w:val="00F477D9"/>
    <w:rsid w:val="00F50687"/>
    <w:rsid w:val="00F53109"/>
    <w:rsid w:val="00F54D48"/>
    <w:rsid w:val="00FA5CE4"/>
    <w:rsid w:val="00FA6DFE"/>
    <w:rsid w:val="00FA6ED1"/>
    <w:rsid w:val="00FB48BD"/>
    <w:rsid w:val="00FC5603"/>
    <w:rsid w:val="00FD12F2"/>
    <w:rsid w:val="00FE03C0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  <w:style w:type="paragraph" w:customStyle="1" w:styleId="Body">
    <w:name w:val="Body"/>
    <w:rsid w:val="0037575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Ilvija Peimane</dc:creator>
  <cp:keywords>MK rīkojuma projekts</cp:keywords>
  <cp:lastModifiedBy>Leontīne Babkina</cp:lastModifiedBy>
  <cp:revision>40</cp:revision>
  <cp:lastPrinted>2020-09-16T12:26:00Z</cp:lastPrinted>
  <dcterms:created xsi:type="dcterms:W3CDTF">2021-01-07T13:46:00Z</dcterms:created>
  <dcterms:modified xsi:type="dcterms:W3CDTF">2021-04-06T06:45:00Z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