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E7F9" w14:textId="77777777" w:rsidR="00A70940" w:rsidRPr="00591E25" w:rsidRDefault="00A70940" w:rsidP="00591E25">
      <w:pPr>
        <w:spacing w:after="0" w:line="240" w:lineRule="auto"/>
        <w:rPr>
          <w:rFonts w:ascii="Times New Roman" w:eastAsia="Times New Roman" w:hAnsi="Times New Roman" w:cs="Times New Roman"/>
          <w:sz w:val="28"/>
          <w:szCs w:val="28"/>
          <w:lang w:eastAsia="lv-LV"/>
        </w:rPr>
      </w:pPr>
    </w:p>
    <w:p w14:paraId="0FC88D8C" w14:textId="1FC3FEDA" w:rsidR="00C634E2" w:rsidRDefault="00C634E2" w:rsidP="00591E25">
      <w:pPr>
        <w:spacing w:after="0" w:line="240" w:lineRule="auto"/>
        <w:rPr>
          <w:rFonts w:ascii="Times New Roman" w:eastAsia="Times New Roman" w:hAnsi="Times New Roman" w:cs="Times New Roman"/>
          <w:i/>
          <w:sz w:val="28"/>
          <w:szCs w:val="28"/>
          <w:lang w:eastAsia="lv-LV"/>
        </w:rPr>
      </w:pPr>
    </w:p>
    <w:p w14:paraId="3D14B42F" w14:textId="77777777" w:rsidR="0081731A" w:rsidRPr="0081731A" w:rsidRDefault="0081731A" w:rsidP="00591E25">
      <w:pPr>
        <w:spacing w:after="0" w:line="240" w:lineRule="auto"/>
        <w:rPr>
          <w:rFonts w:ascii="Times New Roman" w:eastAsia="Times New Roman" w:hAnsi="Times New Roman" w:cs="Times New Roman"/>
          <w:sz w:val="28"/>
          <w:szCs w:val="28"/>
          <w:lang w:eastAsia="lv-LV"/>
        </w:rPr>
      </w:pPr>
    </w:p>
    <w:p w14:paraId="6CE6BFC4" w14:textId="07153F33" w:rsidR="00591E25" w:rsidRPr="00591E25" w:rsidRDefault="00591E25" w:rsidP="00591E25">
      <w:pPr>
        <w:tabs>
          <w:tab w:val="left" w:pos="6663"/>
        </w:tabs>
        <w:spacing w:after="0" w:line="240" w:lineRule="auto"/>
        <w:rPr>
          <w:rFonts w:ascii="Times New Roman" w:eastAsia="Times New Roman" w:hAnsi="Times New Roman" w:cs="Times New Roman"/>
          <w:b/>
          <w:sz w:val="28"/>
          <w:szCs w:val="28"/>
        </w:rPr>
      </w:pPr>
      <w:bookmarkStart w:id="0" w:name="_Hlk5957322"/>
      <w:r w:rsidRPr="00591E25">
        <w:rPr>
          <w:rFonts w:ascii="Times New Roman" w:eastAsia="Times New Roman" w:hAnsi="Times New Roman" w:cs="Times New Roman"/>
          <w:sz w:val="28"/>
          <w:szCs w:val="28"/>
        </w:rPr>
        <w:t>2021</w:t>
      </w:r>
      <w:r w:rsidRPr="00591E25">
        <w:rPr>
          <w:rFonts w:ascii="Times New Roman" w:hAnsi="Times New Roman" w:cs="Times New Roman"/>
          <w:sz w:val="28"/>
          <w:szCs w:val="28"/>
        </w:rPr>
        <w:t xml:space="preserve">. gada </w:t>
      </w:r>
      <w:r w:rsidR="003C4A27">
        <w:rPr>
          <w:rFonts w:ascii="Times New Roman" w:hAnsi="Times New Roman" w:cs="Times New Roman"/>
          <w:sz w:val="28"/>
          <w:szCs w:val="28"/>
        </w:rPr>
        <w:t>20. aprīlī</w:t>
      </w:r>
      <w:r w:rsidRPr="00591E25">
        <w:rPr>
          <w:rFonts w:ascii="Times New Roman" w:hAnsi="Times New Roman" w:cs="Times New Roman"/>
          <w:sz w:val="28"/>
          <w:szCs w:val="28"/>
        </w:rPr>
        <w:tab/>
        <w:t>Noteikumi</w:t>
      </w:r>
      <w:r w:rsidRPr="00591E25">
        <w:rPr>
          <w:rFonts w:ascii="Times New Roman" w:eastAsia="Times New Roman" w:hAnsi="Times New Roman" w:cs="Times New Roman"/>
          <w:sz w:val="28"/>
          <w:szCs w:val="28"/>
        </w:rPr>
        <w:t xml:space="preserve"> Nr.</w:t>
      </w:r>
      <w:r w:rsidR="003C4A27">
        <w:rPr>
          <w:rFonts w:ascii="Times New Roman" w:eastAsia="Times New Roman" w:hAnsi="Times New Roman" w:cs="Times New Roman"/>
          <w:sz w:val="28"/>
          <w:szCs w:val="28"/>
        </w:rPr>
        <w:t> 250</w:t>
      </w:r>
    </w:p>
    <w:p w14:paraId="6B57C2ED" w14:textId="5072F023" w:rsidR="00591E25" w:rsidRPr="00591E25" w:rsidRDefault="00591E25" w:rsidP="00591E25">
      <w:pPr>
        <w:tabs>
          <w:tab w:val="left" w:pos="6663"/>
        </w:tabs>
        <w:spacing w:after="0" w:line="240" w:lineRule="auto"/>
        <w:rPr>
          <w:rFonts w:ascii="Times New Roman" w:eastAsia="Times New Roman" w:hAnsi="Times New Roman" w:cs="Times New Roman"/>
          <w:sz w:val="28"/>
          <w:szCs w:val="28"/>
        </w:rPr>
      </w:pPr>
      <w:r w:rsidRPr="00591E25">
        <w:rPr>
          <w:rFonts w:ascii="Times New Roman" w:eastAsia="Times New Roman" w:hAnsi="Times New Roman" w:cs="Times New Roman"/>
          <w:sz w:val="28"/>
          <w:szCs w:val="28"/>
        </w:rPr>
        <w:t>Rīgā</w:t>
      </w:r>
      <w:r w:rsidRPr="00591E25">
        <w:rPr>
          <w:rFonts w:ascii="Times New Roman" w:eastAsia="Times New Roman" w:hAnsi="Times New Roman" w:cs="Times New Roman"/>
          <w:sz w:val="28"/>
          <w:szCs w:val="28"/>
        </w:rPr>
        <w:tab/>
        <w:t>(prot. Nr.</w:t>
      </w:r>
      <w:r w:rsidR="003C4A27">
        <w:rPr>
          <w:rFonts w:ascii="Times New Roman" w:eastAsia="Times New Roman" w:hAnsi="Times New Roman" w:cs="Times New Roman"/>
          <w:sz w:val="28"/>
          <w:szCs w:val="28"/>
        </w:rPr>
        <w:t> 34 9</w:t>
      </w:r>
      <w:r w:rsidRPr="00591E25">
        <w:rPr>
          <w:rFonts w:ascii="Times New Roman" w:eastAsia="Times New Roman" w:hAnsi="Times New Roman" w:cs="Times New Roman"/>
          <w:sz w:val="28"/>
          <w:szCs w:val="28"/>
        </w:rPr>
        <w:t>. §)</w:t>
      </w:r>
    </w:p>
    <w:p w14:paraId="662AB458" w14:textId="77777777" w:rsidR="00A70940" w:rsidRPr="00591E25" w:rsidRDefault="00A70940" w:rsidP="00591E25">
      <w:pPr>
        <w:spacing w:after="0" w:line="240" w:lineRule="auto"/>
        <w:jc w:val="center"/>
        <w:rPr>
          <w:rFonts w:ascii="Times New Roman" w:eastAsia="Times New Roman" w:hAnsi="Times New Roman" w:cs="Times New Roman"/>
          <w:sz w:val="28"/>
          <w:szCs w:val="28"/>
          <w:lang w:eastAsia="lv-LV"/>
        </w:rPr>
      </w:pPr>
    </w:p>
    <w:p w14:paraId="0F55736E" w14:textId="77777777" w:rsidR="00A70940" w:rsidRPr="00591E25" w:rsidRDefault="00A70940" w:rsidP="00591E25">
      <w:pPr>
        <w:spacing w:after="0" w:line="240" w:lineRule="auto"/>
        <w:jc w:val="center"/>
        <w:rPr>
          <w:rFonts w:ascii="Times New Roman" w:eastAsia="Times New Roman" w:hAnsi="Times New Roman" w:cs="Times New Roman"/>
          <w:b/>
          <w:sz w:val="28"/>
          <w:szCs w:val="28"/>
          <w:lang w:eastAsia="lv-LV"/>
        </w:rPr>
      </w:pPr>
      <w:r w:rsidRPr="00591E25">
        <w:rPr>
          <w:rFonts w:ascii="Times New Roman" w:eastAsia="Times New Roman" w:hAnsi="Times New Roman" w:cs="Times New Roman"/>
          <w:b/>
          <w:sz w:val="28"/>
          <w:szCs w:val="28"/>
          <w:lang w:eastAsia="lv-LV"/>
        </w:rPr>
        <w:t>Kārtība, kādā Latvijas Neredzīgo biedrība un Latvijas Nedzirdīgo savienība sniedz sociālās rehabilitācijas pakalpojumus un nodrošina tehniskos palīglīdzekļus – tiflotehniku un surdotehniku</w:t>
      </w:r>
    </w:p>
    <w:bookmarkEnd w:id="0"/>
    <w:p w14:paraId="5C3A062C" w14:textId="77777777" w:rsidR="00A70940" w:rsidRPr="00591E25" w:rsidRDefault="00A70940" w:rsidP="00591E25">
      <w:pPr>
        <w:spacing w:after="0" w:line="240" w:lineRule="auto"/>
        <w:jc w:val="right"/>
        <w:rPr>
          <w:rFonts w:ascii="Times New Roman" w:eastAsia="Times New Roman" w:hAnsi="Times New Roman" w:cs="Times New Roman"/>
          <w:sz w:val="28"/>
          <w:szCs w:val="28"/>
          <w:lang w:eastAsia="lv-LV"/>
        </w:rPr>
      </w:pPr>
    </w:p>
    <w:p w14:paraId="390B9D34" w14:textId="77777777" w:rsidR="00A70940" w:rsidRPr="00591E25" w:rsidRDefault="00A70940" w:rsidP="00591E25">
      <w:pPr>
        <w:spacing w:after="0" w:line="240" w:lineRule="auto"/>
        <w:jc w:val="right"/>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Izdoti saskaņā ar</w:t>
      </w:r>
    </w:p>
    <w:p w14:paraId="0D9A97DB" w14:textId="2C6ADF72" w:rsidR="00A70940" w:rsidRPr="00591E25" w:rsidRDefault="00A70940" w:rsidP="00591E25">
      <w:pPr>
        <w:spacing w:after="0" w:line="240" w:lineRule="auto"/>
        <w:jc w:val="right"/>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 xml:space="preserve">Sociālo pakalpojumu un sociālās palīdzības </w:t>
      </w:r>
    </w:p>
    <w:p w14:paraId="44E80483" w14:textId="77777777" w:rsidR="0081731A" w:rsidRDefault="0081731A" w:rsidP="00591E25">
      <w:pPr>
        <w:spacing w:after="0" w:line="240" w:lineRule="auto"/>
        <w:jc w:val="right"/>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 xml:space="preserve">likuma </w:t>
      </w:r>
      <w:r w:rsidR="00A70940" w:rsidRPr="00591E25">
        <w:rPr>
          <w:rFonts w:ascii="Times New Roman" w:eastAsia="Times New Roman" w:hAnsi="Times New Roman" w:cs="Times New Roman"/>
          <w:sz w:val="28"/>
          <w:szCs w:val="28"/>
          <w:lang w:eastAsia="lv-LV"/>
        </w:rPr>
        <w:t xml:space="preserve">3. panta otro daļu, </w:t>
      </w:r>
    </w:p>
    <w:p w14:paraId="5040F154" w14:textId="00A334FF" w:rsidR="0081731A" w:rsidRDefault="00A70940" w:rsidP="00591E25">
      <w:pPr>
        <w:spacing w:after="0" w:line="240" w:lineRule="auto"/>
        <w:jc w:val="right"/>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 panta 2.</w:t>
      </w:r>
      <w:r w:rsidRPr="00591E25">
        <w:rPr>
          <w:rFonts w:ascii="Times New Roman" w:eastAsia="Times New Roman" w:hAnsi="Times New Roman" w:cs="Times New Roman"/>
          <w:sz w:val="28"/>
          <w:szCs w:val="28"/>
          <w:vertAlign w:val="superscript"/>
          <w:lang w:eastAsia="lv-LV"/>
        </w:rPr>
        <w:t>4</w:t>
      </w:r>
      <w:r w:rsidR="0081731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daļu, </w:t>
      </w:r>
    </w:p>
    <w:p w14:paraId="7EC0565D" w14:textId="763AD7BF" w:rsidR="00A70940" w:rsidRPr="00591E25" w:rsidRDefault="00A70940" w:rsidP="00591E25">
      <w:pPr>
        <w:spacing w:after="0" w:line="240" w:lineRule="auto"/>
        <w:jc w:val="right"/>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25.</w:t>
      </w:r>
      <w:r w:rsidR="0081731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panta otro un trešo daļu </w:t>
      </w:r>
      <w:r w:rsidR="0081731A" w:rsidRPr="00591E25">
        <w:rPr>
          <w:rFonts w:ascii="Times New Roman" w:eastAsia="Times New Roman" w:hAnsi="Times New Roman" w:cs="Times New Roman"/>
          <w:sz w:val="28"/>
          <w:szCs w:val="28"/>
          <w:lang w:eastAsia="lv-LV"/>
        </w:rPr>
        <w:t>un</w:t>
      </w:r>
    </w:p>
    <w:p w14:paraId="10E2E2C8" w14:textId="3B0E9A8B" w:rsidR="0081731A" w:rsidRDefault="00A70940" w:rsidP="00591E25">
      <w:pPr>
        <w:spacing w:after="0" w:line="240" w:lineRule="auto"/>
        <w:jc w:val="right"/>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 xml:space="preserve">Invaliditātes likuma </w:t>
      </w:r>
    </w:p>
    <w:p w14:paraId="769AEAE8" w14:textId="05FCF38A" w:rsidR="0081731A" w:rsidRDefault="00A70940" w:rsidP="00591E25">
      <w:pPr>
        <w:spacing w:after="0" w:line="240" w:lineRule="auto"/>
        <w:jc w:val="right"/>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12.</w:t>
      </w:r>
      <w:r w:rsidR="0081731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panta piekto daļu</w:t>
      </w:r>
      <w:r w:rsidR="0081731A">
        <w:rPr>
          <w:rFonts w:ascii="Times New Roman" w:eastAsia="Times New Roman" w:hAnsi="Times New Roman" w:cs="Times New Roman"/>
          <w:sz w:val="28"/>
          <w:szCs w:val="28"/>
          <w:lang w:eastAsia="lv-LV"/>
        </w:rPr>
        <w:t xml:space="preserve"> un</w:t>
      </w:r>
    </w:p>
    <w:p w14:paraId="33BE3BA0" w14:textId="2EF0DCE8" w:rsidR="00A70940" w:rsidRPr="00591E25" w:rsidRDefault="00A70940" w:rsidP="00591E25">
      <w:pPr>
        <w:spacing w:after="0" w:line="240" w:lineRule="auto"/>
        <w:jc w:val="right"/>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w:t>
      </w:r>
      <w:r w:rsidR="0081731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panta piekto daļu</w:t>
      </w:r>
    </w:p>
    <w:p w14:paraId="24023D1F" w14:textId="77777777" w:rsidR="00A70940" w:rsidRPr="00591E25" w:rsidRDefault="00A70940" w:rsidP="00591E25">
      <w:pPr>
        <w:spacing w:after="0" w:line="240" w:lineRule="auto"/>
        <w:jc w:val="right"/>
        <w:rPr>
          <w:rFonts w:ascii="Times New Roman" w:eastAsia="Times New Roman" w:hAnsi="Times New Roman" w:cs="Times New Roman"/>
          <w:sz w:val="28"/>
          <w:szCs w:val="28"/>
          <w:lang w:eastAsia="lv-LV"/>
        </w:rPr>
      </w:pPr>
    </w:p>
    <w:p w14:paraId="04EF997E" w14:textId="77777777" w:rsidR="00A70940" w:rsidRPr="00591E25" w:rsidRDefault="00A70940" w:rsidP="00591E25">
      <w:pPr>
        <w:spacing w:after="0" w:line="240" w:lineRule="auto"/>
        <w:jc w:val="center"/>
        <w:rPr>
          <w:rFonts w:ascii="Times New Roman" w:eastAsia="Times New Roman" w:hAnsi="Times New Roman" w:cs="Times New Roman"/>
          <w:sz w:val="28"/>
          <w:szCs w:val="28"/>
          <w:lang w:eastAsia="lv-LV"/>
        </w:rPr>
      </w:pPr>
      <w:r w:rsidRPr="00591E25">
        <w:rPr>
          <w:rFonts w:ascii="Times New Roman" w:eastAsia="Times New Roman" w:hAnsi="Times New Roman" w:cs="Times New Roman"/>
          <w:b/>
          <w:bCs/>
          <w:sz w:val="28"/>
          <w:szCs w:val="28"/>
          <w:lang w:eastAsia="lv-LV"/>
        </w:rPr>
        <w:t>I. Vispārīgie jautājumi</w:t>
      </w:r>
    </w:p>
    <w:p w14:paraId="76E03855" w14:textId="77777777" w:rsidR="00A70940" w:rsidRPr="00591E25" w:rsidRDefault="00A70940" w:rsidP="00591E25">
      <w:pPr>
        <w:shd w:val="clear" w:color="auto" w:fill="FFFFFF"/>
        <w:spacing w:after="0" w:line="240" w:lineRule="auto"/>
        <w:jc w:val="both"/>
        <w:rPr>
          <w:rFonts w:ascii="Times New Roman" w:eastAsia="Times New Roman" w:hAnsi="Times New Roman" w:cs="Times New Roman"/>
          <w:sz w:val="28"/>
          <w:szCs w:val="28"/>
          <w:lang w:eastAsia="lv-LV"/>
        </w:rPr>
      </w:pPr>
    </w:p>
    <w:p w14:paraId="12DE129D"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 Noteikumi nosaka:</w:t>
      </w:r>
    </w:p>
    <w:p w14:paraId="6C7CBCB7" w14:textId="2D267D00"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1.1.</w:t>
      </w:r>
      <w:bookmarkStart w:id="1" w:name="_Hlk58959506"/>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Latvijas Neredzīgo biedrībai (turpmāk </w:t>
      </w:r>
      <w:r w:rsidR="000C119D">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 xml:space="preserve"> biedrība) un Latvijas Nedzirdīgo savienībai (turpmāk – savienība) </w:t>
      </w:r>
      <w:r w:rsidR="00F07640" w:rsidRPr="00591E25">
        <w:rPr>
          <w:rFonts w:ascii="Times New Roman" w:eastAsia="Times New Roman" w:hAnsi="Times New Roman" w:cs="Times New Roman"/>
          <w:sz w:val="28"/>
          <w:szCs w:val="28"/>
          <w:lang w:eastAsia="lv-LV"/>
        </w:rPr>
        <w:t xml:space="preserve">valsts </w:t>
      </w:r>
      <w:r w:rsidRPr="00591E25">
        <w:rPr>
          <w:rFonts w:ascii="Times New Roman" w:eastAsia="Times New Roman" w:hAnsi="Times New Roman" w:cs="Times New Roman"/>
          <w:sz w:val="28"/>
          <w:szCs w:val="28"/>
          <w:lang w:eastAsia="lv-LV"/>
        </w:rPr>
        <w:t>deleģētā pienākuma</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nodrošināt personām ar redzes un dzirdes invaliditāti sociālās rehabilitācijas pakalpojuma sniegšanu</w:t>
      </w:r>
      <w:bookmarkEnd w:id="1"/>
      <w:r w:rsidRPr="00591E25">
        <w:rPr>
          <w:rFonts w:ascii="Times New Roman" w:eastAsia="Times New Roman" w:hAnsi="Times New Roman" w:cs="Times New Roman"/>
          <w:sz w:val="28"/>
          <w:szCs w:val="28"/>
          <w:lang w:eastAsia="lv-LV"/>
        </w:rPr>
        <w:t xml:space="preserve"> (turpmāk </w:t>
      </w:r>
      <w:r w:rsidR="00F07640">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 xml:space="preserve"> rehabilitācijas pakalpojums), kā arī nodrošināt tehnisko palīglīdzekļu </w:t>
      </w:r>
      <w:r w:rsidRPr="00591E25">
        <w:rPr>
          <w:rFonts w:ascii="Times New Roman" w:eastAsia="Times New Roman" w:hAnsi="Times New Roman" w:cs="Times New Roman"/>
          <w:iCs/>
          <w:sz w:val="28"/>
          <w:szCs w:val="28"/>
          <w:lang w:eastAsia="lv-LV"/>
        </w:rPr>
        <w:t>–</w:t>
      </w:r>
      <w:r w:rsidRPr="00591E25">
        <w:rPr>
          <w:rFonts w:ascii="Times New Roman" w:eastAsia="Times New Roman" w:hAnsi="Times New Roman" w:cs="Times New Roman"/>
          <w:sz w:val="28"/>
          <w:szCs w:val="28"/>
          <w:lang w:eastAsia="lv-LV"/>
        </w:rPr>
        <w:t xml:space="preserve"> tiflotehnikas un surdotehnikas </w:t>
      </w:r>
      <w:r w:rsidRPr="00591E25">
        <w:rPr>
          <w:rFonts w:ascii="Times New Roman" w:eastAsia="Times New Roman" w:hAnsi="Times New Roman" w:cs="Times New Roman"/>
          <w:iCs/>
          <w:sz w:val="28"/>
          <w:szCs w:val="28"/>
          <w:lang w:eastAsia="lv-LV"/>
        </w:rPr>
        <w:t>–</w:t>
      </w:r>
      <w:r w:rsidRPr="00591E25">
        <w:rPr>
          <w:rFonts w:ascii="Times New Roman" w:eastAsia="Times New Roman" w:hAnsi="Times New Roman" w:cs="Times New Roman"/>
          <w:sz w:val="28"/>
          <w:szCs w:val="28"/>
          <w:lang w:eastAsia="lv-LV"/>
        </w:rPr>
        <w:t xml:space="preserve"> pakalpojum</w:t>
      </w:r>
      <w:r w:rsidR="00F07640">
        <w:rPr>
          <w:rFonts w:ascii="Times New Roman" w:eastAsia="Times New Roman" w:hAnsi="Times New Roman" w:cs="Times New Roman"/>
          <w:sz w:val="28"/>
          <w:szCs w:val="28"/>
          <w:lang w:eastAsia="lv-LV"/>
        </w:rPr>
        <w:t>a</w:t>
      </w:r>
      <w:r w:rsidRPr="00591E25">
        <w:rPr>
          <w:rFonts w:ascii="Times New Roman" w:eastAsia="Times New Roman" w:hAnsi="Times New Roman" w:cs="Times New Roman"/>
          <w:sz w:val="28"/>
          <w:szCs w:val="28"/>
          <w:lang w:eastAsia="lv-LV"/>
        </w:rPr>
        <w:t xml:space="preserve"> sniegšanu Sociālo pakalpojumu un sociālās palīdzības likuma 25. panta pirmajā daļā noteiktajām personām (turpmāk – tehnisko palīglīdzekļu pakalpojums)</w:t>
      </w:r>
      <w:r w:rsidR="00F07640">
        <w:rPr>
          <w:rFonts w:ascii="Times New Roman" w:eastAsia="Times New Roman" w:hAnsi="Times New Roman" w:cs="Times New Roman"/>
          <w:sz w:val="28"/>
          <w:szCs w:val="28"/>
          <w:lang w:eastAsia="lv-LV"/>
        </w:rPr>
        <w:t xml:space="preserve"> –</w:t>
      </w:r>
      <w:r w:rsidRPr="00591E25">
        <w:rPr>
          <w:rFonts w:ascii="Times New Roman" w:eastAsia="Times New Roman" w:hAnsi="Times New Roman" w:cs="Times New Roman"/>
          <w:sz w:val="28"/>
          <w:szCs w:val="28"/>
          <w:lang w:eastAsia="lv-LV"/>
        </w:rPr>
        <w:t xml:space="preserve"> izpildes nosacījumus un kārtību;</w:t>
      </w:r>
    </w:p>
    <w:p w14:paraId="0860B4B7" w14:textId="178A383B"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1.2.</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tehnisko palīglīdzekļu – t</w:t>
      </w:r>
      <w:r w:rsidR="00873E92" w:rsidRPr="00591E25">
        <w:rPr>
          <w:rFonts w:ascii="Times New Roman" w:eastAsia="Times New Roman" w:hAnsi="Times New Roman" w:cs="Times New Roman"/>
          <w:sz w:val="28"/>
          <w:szCs w:val="28"/>
          <w:lang w:eastAsia="lv-LV"/>
        </w:rPr>
        <w:t>i</w:t>
      </w:r>
      <w:r w:rsidRPr="00591E25">
        <w:rPr>
          <w:rFonts w:ascii="Times New Roman" w:eastAsia="Times New Roman" w:hAnsi="Times New Roman" w:cs="Times New Roman"/>
          <w:sz w:val="28"/>
          <w:szCs w:val="28"/>
          <w:lang w:eastAsia="lv-LV"/>
        </w:rPr>
        <w:t xml:space="preserve">flotehnikas un surdotehnikas </w:t>
      </w:r>
      <w:r w:rsidR="00F97167" w:rsidRPr="00591E25">
        <w:rPr>
          <w:rFonts w:ascii="Times New Roman" w:eastAsia="Times New Roman" w:hAnsi="Times New Roman" w:cs="Times New Roman"/>
          <w:sz w:val="28"/>
          <w:szCs w:val="28"/>
          <w:lang w:eastAsia="lv-LV"/>
        </w:rPr>
        <w:t xml:space="preserve">aprites </w:t>
      </w:r>
      <w:r w:rsidRPr="00591E25">
        <w:rPr>
          <w:rFonts w:ascii="Times New Roman" w:eastAsia="Times New Roman" w:hAnsi="Times New Roman" w:cs="Times New Roman"/>
          <w:sz w:val="28"/>
          <w:szCs w:val="28"/>
          <w:lang w:eastAsia="lv-LV"/>
        </w:rPr>
        <w:t>no</w:t>
      </w:r>
      <w:r w:rsidR="00C4532F" w:rsidRPr="00591E25">
        <w:rPr>
          <w:rFonts w:ascii="Times New Roman" w:eastAsia="Times New Roman" w:hAnsi="Times New Roman" w:cs="Times New Roman"/>
          <w:sz w:val="28"/>
          <w:szCs w:val="28"/>
          <w:lang w:eastAsia="lv-LV"/>
        </w:rPr>
        <w:t>teikumus</w:t>
      </w:r>
      <w:r w:rsidRPr="00591E25">
        <w:rPr>
          <w:rFonts w:ascii="Times New Roman" w:eastAsia="Times New Roman" w:hAnsi="Times New Roman" w:cs="Times New Roman"/>
          <w:sz w:val="28"/>
          <w:szCs w:val="28"/>
          <w:lang w:eastAsia="lv-LV"/>
        </w:rPr>
        <w:t>;</w:t>
      </w:r>
    </w:p>
    <w:p w14:paraId="01018A41" w14:textId="5AFF7E81"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no valsts budžeta finansējamo</w:t>
      </w:r>
      <w:r w:rsidR="00F41A83">
        <w:rPr>
          <w:rFonts w:ascii="Times New Roman" w:eastAsia="Times New Roman" w:hAnsi="Times New Roman" w:cs="Times New Roman"/>
          <w:sz w:val="28"/>
          <w:szCs w:val="28"/>
          <w:lang w:eastAsia="lv-LV"/>
        </w:rPr>
        <w:t>s</w:t>
      </w:r>
      <w:r w:rsidRPr="00591E25">
        <w:rPr>
          <w:rFonts w:ascii="Times New Roman" w:eastAsia="Times New Roman" w:hAnsi="Times New Roman" w:cs="Times New Roman"/>
          <w:sz w:val="28"/>
          <w:szCs w:val="28"/>
          <w:lang w:eastAsia="lv-LV"/>
        </w:rPr>
        <w:t xml:space="preserve"> tehnisko</w:t>
      </w:r>
      <w:r w:rsidR="00F41A83">
        <w:rPr>
          <w:rFonts w:ascii="Times New Roman" w:eastAsia="Times New Roman" w:hAnsi="Times New Roman" w:cs="Times New Roman"/>
          <w:sz w:val="28"/>
          <w:szCs w:val="28"/>
          <w:lang w:eastAsia="lv-LV"/>
        </w:rPr>
        <w:t>s</w:t>
      </w:r>
      <w:r w:rsidRPr="00591E25">
        <w:rPr>
          <w:rFonts w:ascii="Times New Roman" w:eastAsia="Times New Roman" w:hAnsi="Times New Roman" w:cs="Times New Roman"/>
          <w:sz w:val="28"/>
          <w:szCs w:val="28"/>
          <w:lang w:eastAsia="lv-LV"/>
        </w:rPr>
        <w:t xml:space="preserve"> palīglīdzekļu</w:t>
      </w:r>
      <w:r w:rsidR="00F41A83">
        <w:rPr>
          <w:rFonts w:ascii="Times New Roman" w:eastAsia="Times New Roman" w:hAnsi="Times New Roman" w:cs="Times New Roman"/>
          <w:sz w:val="28"/>
          <w:szCs w:val="28"/>
          <w:lang w:eastAsia="lv-LV"/>
        </w:rPr>
        <w:t>s</w:t>
      </w:r>
      <w:r w:rsidRPr="00591E25">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iCs/>
          <w:sz w:val="28"/>
          <w:szCs w:val="28"/>
          <w:lang w:eastAsia="lv-LV"/>
        </w:rPr>
        <w:t>–</w:t>
      </w:r>
      <w:r w:rsidRPr="00591E25">
        <w:rPr>
          <w:rFonts w:ascii="Times New Roman" w:eastAsia="Times New Roman" w:hAnsi="Times New Roman" w:cs="Times New Roman"/>
          <w:sz w:val="28"/>
          <w:szCs w:val="28"/>
          <w:lang w:eastAsia="lv-LV"/>
        </w:rPr>
        <w:t xml:space="preserve"> tiflotehnik</w:t>
      </w:r>
      <w:r w:rsidR="00F41A83">
        <w:rPr>
          <w:rFonts w:ascii="Times New Roman" w:eastAsia="Times New Roman" w:hAnsi="Times New Roman" w:cs="Times New Roman"/>
          <w:sz w:val="28"/>
          <w:szCs w:val="28"/>
          <w:lang w:eastAsia="lv-LV"/>
        </w:rPr>
        <w:t>u</w:t>
      </w:r>
      <w:r w:rsidRPr="00591E25">
        <w:rPr>
          <w:rFonts w:ascii="Times New Roman" w:eastAsia="Times New Roman" w:hAnsi="Times New Roman" w:cs="Times New Roman"/>
          <w:sz w:val="28"/>
          <w:szCs w:val="28"/>
          <w:lang w:eastAsia="lv-LV"/>
        </w:rPr>
        <w:t xml:space="preserve"> un surdotehnik</w:t>
      </w:r>
      <w:r w:rsidR="00F41A83">
        <w:rPr>
          <w:rFonts w:ascii="Times New Roman" w:eastAsia="Times New Roman" w:hAnsi="Times New Roman" w:cs="Times New Roman"/>
          <w:sz w:val="28"/>
          <w:szCs w:val="28"/>
          <w:lang w:eastAsia="lv-LV"/>
        </w:rPr>
        <w:t>u</w:t>
      </w:r>
      <w:r w:rsidRPr="00591E25">
        <w:rPr>
          <w:rFonts w:ascii="Times New Roman" w:eastAsia="Times New Roman" w:hAnsi="Times New Roman" w:cs="Times New Roman"/>
          <w:sz w:val="28"/>
          <w:szCs w:val="28"/>
          <w:lang w:eastAsia="lv-LV"/>
        </w:rPr>
        <w:t xml:space="preserve"> (pielikums);</w:t>
      </w:r>
    </w:p>
    <w:p w14:paraId="332194D0" w14:textId="4AC0530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1.4.</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savienībai deleģētā valsts pārvaldes uzdevuma </w:t>
      </w:r>
      <w:r w:rsidR="00F07640">
        <w:rPr>
          <w:rFonts w:ascii="Times New Roman" w:eastAsia="Times New Roman" w:hAnsi="Times New Roman" w:cs="Times New Roman"/>
          <w:sz w:val="28"/>
          <w:szCs w:val="28"/>
          <w:lang w:eastAsia="lv-LV"/>
        </w:rPr>
        <w:t xml:space="preserve">– </w:t>
      </w:r>
      <w:r w:rsidRPr="00591E25">
        <w:rPr>
          <w:rFonts w:ascii="Times New Roman" w:eastAsia="Times New Roman" w:hAnsi="Times New Roman" w:cs="Times New Roman"/>
          <w:sz w:val="28"/>
          <w:szCs w:val="28"/>
          <w:lang w:eastAsia="lv-LV"/>
        </w:rPr>
        <w:t>nodrošināt izglītības programmas apguvei un saskarsmes nodrošināšanai ar citām fiziskajām un juridiskajām personām noteiktā surdotulka pakalpojuma (turpmāk – surdotulka pakalpojums) sniegšanu</w:t>
      </w:r>
      <w:r w:rsidR="00F07640">
        <w:rPr>
          <w:rFonts w:ascii="Times New Roman" w:eastAsia="Times New Roman" w:hAnsi="Times New Roman" w:cs="Times New Roman"/>
          <w:sz w:val="28"/>
          <w:szCs w:val="28"/>
          <w:lang w:eastAsia="lv-LV"/>
        </w:rPr>
        <w:t xml:space="preserve"> –</w:t>
      </w:r>
      <w:r w:rsidRPr="00591E25">
        <w:rPr>
          <w:rFonts w:ascii="Times New Roman" w:eastAsia="Times New Roman" w:hAnsi="Times New Roman" w:cs="Times New Roman"/>
          <w:sz w:val="28"/>
          <w:szCs w:val="28"/>
          <w:lang w:eastAsia="lv-LV"/>
        </w:rPr>
        <w:t xml:space="preserve"> izpildes nosacījumus un kārtību;</w:t>
      </w:r>
    </w:p>
    <w:p w14:paraId="2A56C80E" w14:textId="6E933C7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1.5.</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rehabilitācijas pakalpojuma, tehnisko palīglīdzekļu pakalpojuma un surdotulka pakalpojuma saņemšanas kārtību.</w:t>
      </w:r>
    </w:p>
    <w:p w14:paraId="56DCF6B5"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5F15EDC" w14:textId="27EB08E4"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2.</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Biedrība vai savienība rehabilitācijas pakalpojumu, surdotulka pakalpojumu un tehnisko palīglīdzekļu pakalpojumu nodrošina kompleksi vai kā atsevišķu pakalpojumu atbilstoši personas funkcionēšanas traucējumu vai anatomiskā defekta veidam.</w:t>
      </w:r>
    </w:p>
    <w:p w14:paraId="47D10759"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913AAB0" w14:textId="7513A18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Biedrība vai savienība piešķir rehabilitācijas pakalpojumu, surdotulka pakalpojumu un tehnisko palīglīdzekļu pakalpojumu rindas kārtībā (turpmāk</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rinda).</w:t>
      </w:r>
    </w:p>
    <w:p w14:paraId="4287F51C"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 w:name="_Hlk19089994"/>
    </w:p>
    <w:bookmarkEnd w:id="2"/>
    <w:p w14:paraId="74D2FE79" w14:textId="4D912ED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Biedrība vai savienība, saņemot personas iesniegumu šo noteikumu 1.</w:t>
      </w:r>
      <w:r w:rsidR="00F0764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punktā minēto pakalpojumu saņemšanai, pārliecinās par pakalpojuma saņemšanai nepieciešamo informāciju Veselības un darbspēju ekspertīzes ārstu valsts komisijas (turpmāk – valsts komisija) uzturētajā Invaliditātes informācijas sistēmā</w:t>
      </w:r>
      <w:r w:rsidR="00B10479">
        <w:rPr>
          <w:rFonts w:ascii="Times New Roman" w:eastAsia="Times New Roman" w:hAnsi="Times New Roman" w:cs="Times New Roman"/>
          <w:sz w:val="28"/>
          <w:szCs w:val="28"/>
          <w:lang w:eastAsia="lv-LV"/>
        </w:rPr>
        <w:t xml:space="preserve"> </w:t>
      </w:r>
      <w:r w:rsidR="00B10479" w:rsidRPr="00591E25">
        <w:rPr>
          <w:rFonts w:ascii="Times New Roman" w:eastAsia="Times New Roman" w:hAnsi="Times New Roman" w:cs="Times New Roman"/>
          <w:sz w:val="28"/>
          <w:szCs w:val="28"/>
          <w:lang w:eastAsia="lv-LV"/>
        </w:rPr>
        <w:t>(turpmāk –</w:t>
      </w:r>
      <w:r w:rsidR="00B10479" w:rsidRPr="00B10479">
        <w:rPr>
          <w:rFonts w:ascii="Times New Roman" w:eastAsia="Times New Roman" w:hAnsi="Times New Roman" w:cs="Times New Roman"/>
          <w:sz w:val="28"/>
          <w:szCs w:val="28"/>
          <w:lang w:eastAsia="lv-LV"/>
        </w:rPr>
        <w:t xml:space="preserve"> </w:t>
      </w:r>
      <w:r w:rsidR="00B10479" w:rsidRPr="00591E25">
        <w:rPr>
          <w:rFonts w:ascii="Times New Roman" w:eastAsia="Times New Roman" w:hAnsi="Times New Roman" w:cs="Times New Roman"/>
          <w:sz w:val="28"/>
          <w:szCs w:val="28"/>
          <w:lang w:eastAsia="lv-LV"/>
        </w:rPr>
        <w:t>Invaliditātes informācijas sistēm</w:t>
      </w:r>
      <w:r w:rsidR="00B10479">
        <w:rPr>
          <w:rFonts w:ascii="Times New Roman" w:eastAsia="Times New Roman" w:hAnsi="Times New Roman" w:cs="Times New Roman"/>
          <w:sz w:val="28"/>
          <w:szCs w:val="28"/>
          <w:lang w:eastAsia="lv-LV"/>
        </w:rPr>
        <w:t>a)</w:t>
      </w:r>
      <w:r w:rsidRPr="00591E25">
        <w:rPr>
          <w:rFonts w:ascii="Times New Roman" w:eastAsia="Times New Roman" w:hAnsi="Times New Roman" w:cs="Times New Roman"/>
          <w:sz w:val="28"/>
          <w:szCs w:val="28"/>
          <w:lang w:eastAsia="lv-LV"/>
        </w:rPr>
        <w:t>. Ja Invaliditātes informācijas sistēmā nav pakalpojuma saņemšanai nepieciešamā</w:t>
      </w:r>
      <w:r w:rsidR="004A3D0E">
        <w:rPr>
          <w:rFonts w:ascii="Times New Roman" w:eastAsia="Times New Roman" w:hAnsi="Times New Roman" w:cs="Times New Roman"/>
          <w:sz w:val="28"/>
          <w:szCs w:val="28"/>
          <w:lang w:eastAsia="lv-LV"/>
        </w:rPr>
        <w:t>s</w:t>
      </w:r>
      <w:r w:rsidRPr="00591E25">
        <w:rPr>
          <w:rFonts w:ascii="Times New Roman" w:eastAsia="Times New Roman" w:hAnsi="Times New Roman" w:cs="Times New Roman"/>
          <w:sz w:val="28"/>
          <w:szCs w:val="28"/>
          <w:lang w:eastAsia="lv-LV"/>
        </w:rPr>
        <w:t xml:space="preserve"> informācija</w:t>
      </w:r>
      <w:r w:rsidR="004A3D0E">
        <w:rPr>
          <w:rFonts w:ascii="Times New Roman" w:eastAsia="Times New Roman" w:hAnsi="Times New Roman" w:cs="Times New Roman"/>
          <w:sz w:val="28"/>
          <w:szCs w:val="28"/>
          <w:lang w:eastAsia="lv-LV"/>
        </w:rPr>
        <w:t>s</w:t>
      </w:r>
      <w:r w:rsidRPr="00591E25">
        <w:rPr>
          <w:rFonts w:ascii="Times New Roman" w:eastAsia="Times New Roman" w:hAnsi="Times New Roman" w:cs="Times New Roman"/>
          <w:sz w:val="28"/>
          <w:szCs w:val="28"/>
          <w:lang w:eastAsia="lv-LV"/>
        </w:rPr>
        <w:t xml:space="preserve"> par personu, biedrība vai savienība pakalpojuma saņemšanai nepieciešamo informāciju iegūst, sazinoties ar valsts komisiju.</w:t>
      </w:r>
    </w:p>
    <w:p w14:paraId="5D7956D9"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305BC72" w14:textId="04FAA330"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4A3D0E">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Ja Invaliditātes informācijas sistēmā nav iespējams pārliecināties par pakalpojuma saņemšanai nepieciešamo informāciju un valsts komisijas rīcībā nav pakalpojuma saņemšanai nepieciešamā</w:t>
      </w:r>
      <w:r w:rsidR="004A3D0E">
        <w:rPr>
          <w:rFonts w:ascii="Times New Roman" w:eastAsia="Times New Roman" w:hAnsi="Times New Roman" w:cs="Times New Roman"/>
          <w:sz w:val="28"/>
          <w:szCs w:val="28"/>
          <w:lang w:eastAsia="lv-LV"/>
        </w:rPr>
        <w:t>s</w:t>
      </w:r>
      <w:r w:rsidRPr="00591E25">
        <w:rPr>
          <w:rFonts w:ascii="Times New Roman" w:eastAsia="Times New Roman" w:hAnsi="Times New Roman" w:cs="Times New Roman"/>
          <w:sz w:val="28"/>
          <w:szCs w:val="28"/>
          <w:lang w:eastAsia="lv-LV"/>
        </w:rPr>
        <w:t xml:space="preserve"> informācija</w:t>
      </w:r>
      <w:r w:rsidR="004A3D0E">
        <w:rPr>
          <w:rFonts w:ascii="Times New Roman" w:eastAsia="Times New Roman" w:hAnsi="Times New Roman" w:cs="Times New Roman"/>
          <w:sz w:val="28"/>
          <w:szCs w:val="28"/>
          <w:lang w:eastAsia="lv-LV"/>
        </w:rPr>
        <w:t>s</w:t>
      </w:r>
      <w:r w:rsidRPr="00591E25">
        <w:rPr>
          <w:rFonts w:ascii="Times New Roman" w:eastAsia="Times New Roman" w:hAnsi="Times New Roman" w:cs="Times New Roman"/>
          <w:sz w:val="28"/>
          <w:szCs w:val="28"/>
          <w:lang w:eastAsia="lv-LV"/>
        </w:rPr>
        <w:t xml:space="preserve"> par personu, biedrība vai savienība pieprasa personai iesniegt šo noteikumu 10., 17.</w:t>
      </w:r>
      <w:r w:rsidR="00AC769F" w:rsidRPr="00591E25">
        <w:rPr>
          <w:rFonts w:ascii="Times New Roman" w:eastAsia="Times New Roman" w:hAnsi="Times New Roman" w:cs="Times New Roman"/>
          <w:sz w:val="28"/>
          <w:szCs w:val="28"/>
          <w:lang w:eastAsia="lv-LV"/>
        </w:rPr>
        <w:t xml:space="preserve">, </w:t>
      </w:r>
      <w:r w:rsidRPr="00591E25">
        <w:rPr>
          <w:rFonts w:ascii="Times New Roman" w:eastAsia="Times New Roman" w:hAnsi="Times New Roman" w:cs="Times New Roman"/>
          <w:sz w:val="28"/>
          <w:szCs w:val="28"/>
          <w:lang w:eastAsia="lv-LV"/>
        </w:rPr>
        <w:t>23. un 4</w:t>
      </w:r>
      <w:r w:rsidR="000277B6" w:rsidRPr="00591E25">
        <w:rPr>
          <w:rFonts w:ascii="Times New Roman" w:eastAsia="Times New Roman" w:hAnsi="Times New Roman" w:cs="Times New Roman"/>
          <w:sz w:val="28"/>
          <w:szCs w:val="28"/>
          <w:lang w:eastAsia="lv-LV"/>
        </w:rPr>
        <w:t>6</w:t>
      </w:r>
      <w:r w:rsidRPr="00591E25">
        <w:rPr>
          <w:rFonts w:ascii="Times New Roman" w:eastAsia="Times New Roman" w:hAnsi="Times New Roman" w:cs="Times New Roman"/>
          <w:sz w:val="28"/>
          <w:szCs w:val="28"/>
          <w:lang w:eastAsia="lv-LV"/>
        </w:rPr>
        <w:t>. punktā minēto informāciju.</w:t>
      </w:r>
    </w:p>
    <w:p w14:paraId="5E1B0D52"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EDAED90" w14:textId="455C7CD8"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6.</w:t>
      </w:r>
      <w:r w:rsidR="004A3D0E">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Šajos noteikumos minētos biedrības un savienības amatpersonas izdotos administratīvos aktus un faktisko rīcību persona vai tās likumiskais pārstāvis var apstrīdēt biedrības vai savienības valdes priekšsēdētājam. Biedrības un savienības valdes priekšsēdētāja lēmumus persona vai tās likumiskais pārstāvis var pārsūdzēt tiesā.</w:t>
      </w:r>
    </w:p>
    <w:p w14:paraId="3FD880EF"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FD71F92" w14:textId="26EA0DC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7.</w:t>
      </w:r>
      <w:r w:rsidR="004A3D0E">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Šajos noteikumos minētos biedrības vai savienības valdes priekšsēdētāja izdotos administratīvos aktus un faktisko rīcību persona vai tās likumiskais pārstāvis var apstrīdēt Labklājības ministrijā. Labklājības ministrijas lēmumus persona vai tās likumiskais pārstāvis var pārsūdzēt tiesā.</w:t>
      </w:r>
    </w:p>
    <w:p w14:paraId="2AE32092" w14:textId="77777777" w:rsidR="00A70940" w:rsidRPr="00591E25" w:rsidRDefault="00A70940" w:rsidP="00591E25">
      <w:pPr>
        <w:shd w:val="clear" w:color="auto" w:fill="FFFFFF"/>
        <w:spacing w:after="0" w:line="240" w:lineRule="auto"/>
        <w:ind w:firstLine="709"/>
        <w:jc w:val="center"/>
        <w:rPr>
          <w:rFonts w:ascii="Times New Roman" w:eastAsia="Times New Roman" w:hAnsi="Times New Roman" w:cs="Times New Roman"/>
          <w:i/>
          <w:iCs/>
          <w:sz w:val="28"/>
          <w:szCs w:val="28"/>
          <w:lang w:eastAsia="lv-LV"/>
        </w:rPr>
      </w:pPr>
    </w:p>
    <w:p w14:paraId="666556AE" w14:textId="5AEBCA1E" w:rsidR="00A70940" w:rsidRPr="00591E25" w:rsidRDefault="00A70940" w:rsidP="00591E25">
      <w:pPr>
        <w:shd w:val="clear" w:color="auto" w:fill="FFFFFF"/>
        <w:spacing w:after="0" w:line="240" w:lineRule="auto"/>
        <w:jc w:val="center"/>
        <w:rPr>
          <w:rFonts w:ascii="Times New Roman" w:eastAsia="Times New Roman" w:hAnsi="Times New Roman" w:cs="Times New Roman"/>
          <w:b/>
          <w:bCs/>
          <w:sz w:val="28"/>
          <w:szCs w:val="28"/>
          <w:lang w:eastAsia="lv-LV"/>
        </w:rPr>
      </w:pPr>
      <w:r w:rsidRPr="00591E25">
        <w:rPr>
          <w:rFonts w:ascii="Times New Roman" w:eastAsia="Times New Roman" w:hAnsi="Times New Roman" w:cs="Times New Roman"/>
          <w:b/>
          <w:bCs/>
          <w:sz w:val="28"/>
          <w:szCs w:val="28"/>
          <w:lang w:eastAsia="lv-LV"/>
        </w:rPr>
        <w:t>II. Rehabilitācijas pakalpojuma sniegšana un saņemšana</w:t>
      </w:r>
    </w:p>
    <w:p w14:paraId="58BB42A7"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2F8DAA9" w14:textId="6E3240DB"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8.</w:t>
      </w:r>
      <w:r w:rsidR="004A3D0E">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Lai pieprasītu rehabilitācijas pakalpojumu, persona ar redzes vai dzirdes inv</w:t>
      </w:r>
      <w:r w:rsidR="00124086" w:rsidRPr="00591E25">
        <w:rPr>
          <w:rFonts w:ascii="Times New Roman" w:eastAsia="Times New Roman" w:hAnsi="Times New Roman" w:cs="Times New Roman"/>
          <w:bCs/>
          <w:iCs/>
          <w:sz w:val="28"/>
          <w:szCs w:val="28"/>
          <w:lang w:eastAsia="lv-LV"/>
        </w:rPr>
        <w:t>a</w:t>
      </w:r>
      <w:r w:rsidRPr="00591E25">
        <w:rPr>
          <w:rFonts w:ascii="Times New Roman" w:eastAsia="Times New Roman" w:hAnsi="Times New Roman" w:cs="Times New Roman"/>
          <w:bCs/>
          <w:iCs/>
          <w:sz w:val="28"/>
          <w:szCs w:val="28"/>
          <w:lang w:eastAsia="lv-LV"/>
        </w:rPr>
        <w:t>liditāti vai viņas likumiskais pārstāvis iesniedz biedrīb</w:t>
      </w:r>
      <w:r w:rsidR="006B4621">
        <w:rPr>
          <w:rFonts w:ascii="Times New Roman" w:eastAsia="Times New Roman" w:hAnsi="Times New Roman" w:cs="Times New Roman"/>
          <w:bCs/>
          <w:iCs/>
          <w:sz w:val="28"/>
          <w:szCs w:val="28"/>
          <w:lang w:eastAsia="lv-LV"/>
        </w:rPr>
        <w:t>ā</w:t>
      </w:r>
      <w:r w:rsidRPr="00591E25">
        <w:rPr>
          <w:rFonts w:ascii="Times New Roman" w:eastAsia="Times New Roman" w:hAnsi="Times New Roman" w:cs="Times New Roman"/>
          <w:bCs/>
          <w:iCs/>
          <w:sz w:val="28"/>
          <w:szCs w:val="28"/>
          <w:lang w:eastAsia="lv-LV"/>
        </w:rPr>
        <w:t xml:space="preserve"> vai savienīb</w:t>
      </w:r>
      <w:r w:rsidR="006B4621">
        <w:rPr>
          <w:rFonts w:ascii="Times New Roman" w:eastAsia="Times New Roman" w:hAnsi="Times New Roman" w:cs="Times New Roman"/>
          <w:bCs/>
          <w:iCs/>
          <w:sz w:val="28"/>
          <w:szCs w:val="28"/>
          <w:lang w:eastAsia="lv-LV"/>
        </w:rPr>
        <w:t>ā</w:t>
      </w:r>
      <w:r w:rsidRPr="00591E25">
        <w:rPr>
          <w:rFonts w:ascii="Times New Roman" w:eastAsia="Times New Roman" w:hAnsi="Times New Roman" w:cs="Times New Roman"/>
          <w:bCs/>
          <w:iCs/>
          <w:sz w:val="28"/>
          <w:szCs w:val="28"/>
          <w:lang w:eastAsia="lv-LV"/>
        </w:rPr>
        <w:t xml:space="preserve"> iesniegumu.</w:t>
      </w:r>
    </w:p>
    <w:p w14:paraId="3FE93EA4"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7214EAB9" w14:textId="4C082583"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9. Šo noteikumu 8.</w:t>
      </w:r>
      <w:r w:rsidR="004A3D0E">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punktā minētajā iesniegumā norāda:</w:t>
      </w:r>
    </w:p>
    <w:p w14:paraId="277DB08C" w14:textId="719AA5CE"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lastRenderedPageBreak/>
        <w:t>9.1.</w:t>
      </w:r>
      <w:r w:rsidR="004A3D0E">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vārdu, uzvārdu, </w:t>
      </w:r>
      <w:bookmarkStart w:id="3" w:name="_Hlk9860711"/>
      <w:r w:rsidRPr="00591E25">
        <w:rPr>
          <w:rFonts w:ascii="Times New Roman" w:eastAsia="Times New Roman" w:hAnsi="Times New Roman" w:cs="Times New Roman"/>
          <w:bCs/>
          <w:iCs/>
          <w:sz w:val="28"/>
          <w:szCs w:val="28"/>
          <w:lang w:eastAsia="lv-LV"/>
        </w:rPr>
        <w:t>personas kodu, dzīvesvietas adresi, ja tā atšķiras no personas deklarētās dzīvesvietas adreses, tālruņa numuru vai elektroniskā pasta adresi</w:t>
      </w:r>
      <w:bookmarkEnd w:id="3"/>
      <w:r w:rsidRPr="00591E25">
        <w:rPr>
          <w:rFonts w:ascii="Times New Roman" w:eastAsia="Times New Roman" w:hAnsi="Times New Roman" w:cs="Times New Roman"/>
          <w:bCs/>
          <w:iCs/>
          <w:sz w:val="28"/>
          <w:szCs w:val="28"/>
          <w:lang w:eastAsia="lv-LV"/>
        </w:rPr>
        <w:t xml:space="preserve"> (ja ir);</w:t>
      </w:r>
    </w:p>
    <w:p w14:paraId="1BEAAFB9" w14:textId="16C182B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9.2.</w:t>
      </w:r>
      <w:r w:rsidR="004A3D0E">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nepieciešamo rehabilitācijas pakalpojumu;</w:t>
      </w:r>
    </w:p>
    <w:p w14:paraId="1563FCEA" w14:textId="50B2ACF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bookmarkStart w:id="4" w:name="_Hlk17970491"/>
      <w:r w:rsidRPr="00591E25">
        <w:rPr>
          <w:rFonts w:ascii="Times New Roman" w:eastAsia="Times New Roman" w:hAnsi="Times New Roman" w:cs="Times New Roman"/>
          <w:bCs/>
          <w:iCs/>
          <w:sz w:val="28"/>
          <w:szCs w:val="28"/>
          <w:lang w:eastAsia="lv-LV"/>
        </w:rPr>
        <w:t>9.3.</w:t>
      </w:r>
      <w:r w:rsidR="004A3D0E">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likumiskā pārstāvja personas datus (vārdu, uzvārdu, personas kodu, dzīvesvietas adresi, tālruņa numuru vai elektroniskā pasta adresi), ja iesniegumu iesniedz personas likumiskais pārstāvis, un pārstāvniecības veidu;</w:t>
      </w:r>
    </w:p>
    <w:p w14:paraId="37EA5308" w14:textId="1D0C2D88"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9.4.</w:t>
      </w:r>
      <w:r w:rsidR="004A3D0E">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informāciju par vēlamo saziņas veidu ar biedrību vai savienību (ierodoties personīgi biedrībā vai savienībā, nosūtot informāciju pa pastu vai elektroniski, ja persona vai tās likumiskais pārstāvis piekritis saziņai</w:t>
      </w:r>
      <w:r w:rsidR="004A3D0E">
        <w:rPr>
          <w:rFonts w:ascii="Times New Roman" w:eastAsia="Times New Roman" w:hAnsi="Times New Roman" w:cs="Times New Roman"/>
          <w:bCs/>
          <w:iCs/>
          <w:sz w:val="28"/>
          <w:szCs w:val="28"/>
          <w:lang w:eastAsia="lv-LV"/>
        </w:rPr>
        <w:t>,</w:t>
      </w:r>
      <w:r w:rsidRPr="00591E25">
        <w:rPr>
          <w:rFonts w:ascii="Times New Roman" w:eastAsia="Times New Roman" w:hAnsi="Times New Roman" w:cs="Times New Roman"/>
          <w:bCs/>
          <w:iCs/>
          <w:sz w:val="28"/>
          <w:szCs w:val="28"/>
          <w:lang w:eastAsia="lv-LV"/>
        </w:rPr>
        <w:t xml:space="preserve"> </w:t>
      </w:r>
      <w:r w:rsidR="004A3D0E">
        <w:rPr>
          <w:rFonts w:ascii="Times New Roman" w:eastAsia="Times New Roman" w:hAnsi="Times New Roman" w:cs="Times New Roman"/>
          <w:bCs/>
          <w:iCs/>
          <w:sz w:val="28"/>
          <w:szCs w:val="28"/>
          <w:lang w:eastAsia="lv-LV"/>
        </w:rPr>
        <w:t>izmantojot</w:t>
      </w:r>
      <w:r w:rsidRPr="00591E25">
        <w:rPr>
          <w:rFonts w:ascii="Times New Roman" w:eastAsia="Times New Roman" w:hAnsi="Times New Roman" w:cs="Times New Roman"/>
          <w:bCs/>
          <w:iCs/>
          <w:sz w:val="28"/>
          <w:szCs w:val="28"/>
          <w:lang w:eastAsia="lv-LV"/>
        </w:rPr>
        <w:t xml:space="preserve"> elektronisk</w:t>
      </w:r>
      <w:r w:rsidR="004A3D0E">
        <w:rPr>
          <w:rFonts w:ascii="Times New Roman" w:eastAsia="Times New Roman" w:hAnsi="Times New Roman" w:cs="Times New Roman"/>
          <w:bCs/>
          <w:iCs/>
          <w:sz w:val="28"/>
          <w:szCs w:val="28"/>
          <w:lang w:eastAsia="lv-LV"/>
        </w:rPr>
        <w:t>o</w:t>
      </w:r>
      <w:r w:rsidRPr="00591E25">
        <w:rPr>
          <w:rFonts w:ascii="Times New Roman" w:eastAsia="Times New Roman" w:hAnsi="Times New Roman" w:cs="Times New Roman"/>
          <w:bCs/>
          <w:iCs/>
          <w:sz w:val="28"/>
          <w:szCs w:val="28"/>
          <w:lang w:eastAsia="lv-LV"/>
        </w:rPr>
        <w:t xml:space="preserve"> past</w:t>
      </w:r>
      <w:r w:rsidR="004A3D0E">
        <w:rPr>
          <w:rFonts w:ascii="Times New Roman" w:eastAsia="Times New Roman" w:hAnsi="Times New Roman" w:cs="Times New Roman"/>
          <w:bCs/>
          <w:iCs/>
          <w:sz w:val="28"/>
          <w:szCs w:val="28"/>
          <w:lang w:eastAsia="lv-LV"/>
        </w:rPr>
        <w:t>u</w:t>
      </w:r>
      <w:r w:rsidRPr="00591E25">
        <w:rPr>
          <w:rFonts w:ascii="Times New Roman" w:eastAsia="Times New Roman" w:hAnsi="Times New Roman" w:cs="Times New Roman"/>
          <w:bCs/>
          <w:iCs/>
          <w:sz w:val="28"/>
          <w:szCs w:val="28"/>
          <w:lang w:eastAsia="lv-LV"/>
        </w:rPr>
        <w:t>).</w:t>
      </w:r>
    </w:p>
    <w:bookmarkEnd w:id="4"/>
    <w:p w14:paraId="33803253"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58175A84" w14:textId="63256A0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10.</w:t>
      </w:r>
      <w:bookmarkStart w:id="5" w:name="_Hlk16775323"/>
      <w:r w:rsidR="00761720">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Ja Invaliditātes informatīvajā sistēmā nav datu par personas funkcionēšanas traucējuma veidu (nav ievadīts lēmums par invaliditātes noteikšanu) un valsts komisijas rīcībā nav informācijas par personu</w:t>
      </w:r>
      <w:r w:rsidR="00761720">
        <w:rPr>
          <w:rFonts w:ascii="Times New Roman" w:eastAsia="Times New Roman" w:hAnsi="Times New Roman" w:cs="Times New Roman"/>
          <w:bCs/>
          <w:iCs/>
          <w:sz w:val="28"/>
          <w:szCs w:val="28"/>
          <w:lang w:eastAsia="lv-LV"/>
        </w:rPr>
        <w:t>,</w:t>
      </w:r>
      <w:r w:rsidRPr="00591E25">
        <w:rPr>
          <w:rFonts w:ascii="Times New Roman" w:eastAsia="Times New Roman" w:hAnsi="Times New Roman" w:cs="Times New Roman"/>
          <w:bCs/>
          <w:iCs/>
          <w:sz w:val="28"/>
          <w:szCs w:val="28"/>
          <w:lang w:eastAsia="lv-LV"/>
        </w:rPr>
        <w:t xml:space="preserve"> </w:t>
      </w:r>
      <w:r w:rsidR="00761720" w:rsidRPr="00591E25">
        <w:rPr>
          <w:rFonts w:ascii="Times New Roman" w:eastAsia="Times New Roman" w:hAnsi="Times New Roman" w:cs="Times New Roman"/>
          <w:bCs/>
          <w:iCs/>
          <w:sz w:val="28"/>
          <w:szCs w:val="28"/>
          <w:lang w:eastAsia="lv-LV"/>
        </w:rPr>
        <w:t xml:space="preserve">persona </w:t>
      </w:r>
      <w:r w:rsidRPr="00591E25">
        <w:rPr>
          <w:rFonts w:ascii="Times New Roman" w:eastAsia="Times New Roman" w:hAnsi="Times New Roman" w:cs="Times New Roman"/>
          <w:bCs/>
          <w:iCs/>
          <w:sz w:val="28"/>
          <w:szCs w:val="28"/>
          <w:lang w:eastAsia="lv-LV"/>
        </w:rPr>
        <w:t>pēc biedrības vai savienības pieprasījuma</w:t>
      </w:r>
      <w:r w:rsidR="00761720" w:rsidRPr="00761720">
        <w:rPr>
          <w:rFonts w:ascii="Times New Roman" w:eastAsia="Times New Roman" w:hAnsi="Times New Roman" w:cs="Times New Roman"/>
          <w:bCs/>
          <w:iCs/>
          <w:sz w:val="28"/>
          <w:szCs w:val="28"/>
          <w:lang w:eastAsia="lv-LV"/>
        </w:rPr>
        <w:t xml:space="preserve"> </w:t>
      </w:r>
      <w:r w:rsidR="00761720" w:rsidRPr="00591E25">
        <w:rPr>
          <w:rFonts w:ascii="Times New Roman" w:eastAsia="Times New Roman" w:hAnsi="Times New Roman" w:cs="Times New Roman"/>
          <w:bCs/>
          <w:iCs/>
          <w:sz w:val="28"/>
          <w:szCs w:val="28"/>
          <w:lang w:eastAsia="lv-LV"/>
        </w:rPr>
        <w:t>iesniedz</w:t>
      </w:r>
      <w:r w:rsidRPr="00591E25">
        <w:rPr>
          <w:rFonts w:ascii="Times New Roman" w:eastAsia="Times New Roman" w:hAnsi="Times New Roman" w:cs="Times New Roman"/>
          <w:bCs/>
          <w:iCs/>
          <w:sz w:val="28"/>
          <w:szCs w:val="28"/>
          <w:lang w:eastAsia="lv-LV"/>
        </w:rPr>
        <w:t>:</w:t>
      </w:r>
    </w:p>
    <w:p w14:paraId="12F854EB" w14:textId="1610DBE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10.1.</w:t>
      </w:r>
      <w:bookmarkStart w:id="6" w:name="_Hlk17363411"/>
      <w:r w:rsidR="00761720">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oftalmologa atzinumu</w:t>
      </w:r>
      <w:bookmarkEnd w:id="6"/>
      <w:r w:rsidRPr="00591E25">
        <w:rPr>
          <w:rFonts w:ascii="Times New Roman" w:eastAsia="Times New Roman" w:hAnsi="Times New Roman" w:cs="Times New Roman"/>
          <w:bCs/>
          <w:iCs/>
          <w:sz w:val="28"/>
          <w:szCs w:val="28"/>
          <w:lang w:eastAsia="lv-LV"/>
        </w:rPr>
        <w:t>, kas apliecina, ka personas redzes asums labāk redzošajai acij ar maksimālu korekciju ir zemāks par 0,</w:t>
      </w:r>
      <w:r w:rsidR="00750E10"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 xml:space="preserve"> </w:t>
      </w:r>
      <w:r w:rsidR="00750E10" w:rsidRPr="00591E25">
        <w:rPr>
          <w:rFonts w:ascii="Times New Roman" w:eastAsia="Times New Roman" w:hAnsi="Times New Roman" w:cs="Times New Roman"/>
          <w:bCs/>
          <w:iCs/>
          <w:sz w:val="28"/>
          <w:szCs w:val="28"/>
          <w:lang w:eastAsia="lv-LV"/>
        </w:rPr>
        <w:t xml:space="preserve">vai </w:t>
      </w:r>
      <w:r w:rsidRPr="00591E25">
        <w:rPr>
          <w:rFonts w:ascii="Times New Roman" w:eastAsia="Times New Roman" w:hAnsi="Times New Roman" w:cs="Times New Roman"/>
          <w:bCs/>
          <w:iCs/>
          <w:sz w:val="28"/>
          <w:szCs w:val="28"/>
          <w:lang w:eastAsia="lv-LV"/>
        </w:rPr>
        <w:t xml:space="preserve">redzes lauks </w:t>
      </w:r>
      <w:r w:rsidR="00750E10" w:rsidRPr="00591E25">
        <w:rPr>
          <w:rFonts w:ascii="Times New Roman" w:eastAsia="Times New Roman" w:hAnsi="Times New Roman" w:cs="Times New Roman"/>
          <w:bCs/>
          <w:iCs/>
          <w:sz w:val="28"/>
          <w:szCs w:val="28"/>
          <w:lang w:eastAsia="lv-LV"/>
        </w:rPr>
        <w:t xml:space="preserve">abās acīs sašaurināts </w:t>
      </w:r>
      <w:r w:rsidRPr="00591E25">
        <w:rPr>
          <w:rFonts w:ascii="Times New Roman" w:eastAsia="Times New Roman" w:hAnsi="Times New Roman" w:cs="Times New Roman"/>
          <w:bCs/>
          <w:iCs/>
          <w:sz w:val="28"/>
          <w:szCs w:val="28"/>
          <w:lang w:eastAsia="lv-LV"/>
        </w:rPr>
        <w:t xml:space="preserve">mazāk </w:t>
      </w:r>
      <w:r w:rsidR="00761720">
        <w:rPr>
          <w:rFonts w:ascii="Times New Roman" w:eastAsia="Times New Roman" w:hAnsi="Times New Roman" w:cs="Times New Roman"/>
          <w:bCs/>
          <w:iCs/>
          <w:sz w:val="28"/>
          <w:szCs w:val="28"/>
          <w:lang w:eastAsia="lv-LV"/>
        </w:rPr>
        <w:t xml:space="preserve">nekā </w:t>
      </w:r>
      <w:r w:rsidRPr="00591E25">
        <w:rPr>
          <w:rFonts w:ascii="Times New Roman" w:eastAsia="Times New Roman" w:hAnsi="Times New Roman" w:cs="Times New Roman"/>
          <w:bCs/>
          <w:iCs/>
          <w:sz w:val="28"/>
          <w:szCs w:val="28"/>
          <w:lang w:eastAsia="lv-LV"/>
        </w:rPr>
        <w:t>par 20</w:t>
      </w:r>
      <w:r w:rsidR="00761720">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grādiem no fiksācijas punkta;</w:t>
      </w:r>
    </w:p>
    <w:p w14:paraId="5BDE827A" w14:textId="50A1F719" w:rsidR="00A70940" w:rsidRPr="00591E25" w:rsidRDefault="0076172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10.2. </w:t>
      </w:r>
      <w:r w:rsidR="00A70940" w:rsidRPr="00591E25">
        <w:rPr>
          <w:rFonts w:ascii="Times New Roman" w:eastAsia="Times New Roman" w:hAnsi="Times New Roman" w:cs="Times New Roman"/>
          <w:bCs/>
          <w:iCs/>
          <w:sz w:val="28"/>
          <w:szCs w:val="28"/>
          <w:lang w:eastAsia="lv-LV"/>
        </w:rPr>
        <w:t xml:space="preserve">otolaringologa vai ģimenes (vispārējās prakses) ārsta atzinumu, ka personas dzirdes traucējumi atbilst vismaz </w:t>
      </w:r>
      <w:r>
        <w:rPr>
          <w:rFonts w:ascii="Times New Roman" w:eastAsia="Times New Roman" w:hAnsi="Times New Roman" w:cs="Times New Roman"/>
          <w:bCs/>
          <w:iCs/>
          <w:sz w:val="28"/>
          <w:szCs w:val="28"/>
          <w:lang w:eastAsia="lv-LV"/>
        </w:rPr>
        <w:t>trešajai</w:t>
      </w:r>
      <w:r w:rsidR="00A70940" w:rsidRPr="00591E25">
        <w:rPr>
          <w:rFonts w:ascii="Times New Roman" w:eastAsia="Times New Roman" w:hAnsi="Times New Roman" w:cs="Times New Roman"/>
          <w:bCs/>
          <w:iCs/>
          <w:sz w:val="28"/>
          <w:szCs w:val="28"/>
          <w:lang w:eastAsia="lv-LV"/>
        </w:rPr>
        <w:t xml:space="preserve"> </w:t>
      </w:r>
      <w:r w:rsidR="00A70940" w:rsidRPr="00E41864">
        <w:rPr>
          <w:rFonts w:ascii="Times New Roman" w:eastAsia="Times New Roman" w:hAnsi="Times New Roman" w:cs="Times New Roman"/>
          <w:bCs/>
          <w:iCs/>
          <w:sz w:val="28"/>
          <w:szCs w:val="28"/>
          <w:lang w:eastAsia="lv-LV"/>
        </w:rPr>
        <w:t>pakāpei</w:t>
      </w:r>
      <w:r w:rsidR="00A70940" w:rsidRPr="00591E25">
        <w:rPr>
          <w:rFonts w:ascii="Times New Roman" w:eastAsia="Times New Roman" w:hAnsi="Times New Roman" w:cs="Times New Roman"/>
          <w:bCs/>
          <w:iCs/>
          <w:sz w:val="28"/>
          <w:szCs w:val="28"/>
          <w:lang w:eastAsia="lv-LV"/>
        </w:rPr>
        <w:t xml:space="preserve"> – dzirdes zudums runas zonas frekvenču zemākajā punktā </w:t>
      </w:r>
      <w:r>
        <w:rPr>
          <w:rFonts w:ascii="Times New Roman" w:eastAsia="Times New Roman" w:hAnsi="Times New Roman" w:cs="Times New Roman"/>
          <w:bCs/>
          <w:iCs/>
          <w:sz w:val="28"/>
          <w:szCs w:val="28"/>
          <w:lang w:eastAsia="lv-LV"/>
        </w:rPr>
        <w:t xml:space="preserve">ir </w:t>
      </w:r>
      <w:r w:rsidR="00A70940" w:rsidRPr="00591E25">
        <w:rPr>
          <w:rFonts w:ascii="Times New Roman" w:eastAsia="Times New Roman" w:hAnsi="Times New Roman" w:cs="Times New Roman"/>
          <w:bCs/>
          <w:iCs/>
          <w:sz w:val="28"/>
          <w:szCs w:val="28"/>
          <w:lang w:eastAsia="lv-LV"/>
        </w:rPr>
        <w:t>vismaz 55</w:t>
      </w:r>
      <w:r>
        <w:rPr>
          <w:rFonts w:ascii="Times New Roman" w:eastAsia="Times New Roman" w:hAnsi="Times New Roman" w:cs="Times New Roman"/>
          <w:bCs/>
          <w:iCs/>
          <w:sz w:val="28"/>
          <w:szCs w:val="28"/>
          <w:lang w:eastAsia="lv-LV"/>
        </w:rPr>
        <w:t> </w:t>
      </w:r>
      <w:r w:rsidR="00A70940" w:rsidRPr="00591E25">
        <w:rPr>
          <w:rFonts w:ascii="Times New Roman" w:eastAsia="Times New Roman" w:hAnsi="Times New Roman" w:cs="Times New Roman"/>
          <w:bCs/>
          <w:iCs/>
          <w:sz w:val="28"/>
          <w:szCs w:val="28"/>
          <w:lang w:eastAsia="lv-LV"/>
        </w:rPr>
        <w:t>dB labāk dzirdošajā ausī.</w:t>
      </w:r>
    </w:p>
    <w:p w14:paraId="02406AA0"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7C47299A" w14:textId="54B0B45D"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11.</w:t>
      </w:r>
      <w:r w:rsidR="00761720">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Pirms rehabilitācijas pakalpojuma saņemšanas persona uzrāda personu apliecinošu dokumentu.</w:t>
      </w:r>
    </w:p>
    <w:bookmarkEnd w:id="5"/>
    <w:p w14:paraId="511402F7"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7C29E9E" w14:textId="72840AF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12.</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Pamatojoties uz saņemto informāciju, biedrība vai savienība pārbauda personas atbilstību rehabilitācijas pakalpojuma saņemšanai, reģistrē personu datubāzē un pieņem vienu no šādiem lēmumiem:</w:t>
      </w:r>
    </w:p>
    <w:p w14:paraId="504BC18E" w14:textId="7510382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12.1.</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par rehabilitācijas pakalpojuma piešķiršanu;</w:t>
      </w:r>
    </w:p>
    <w:p w14:paraId="054D3A3C" w14:textId="6E1CDEB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12.2.</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par rehabilitācijas pakalpojuma piešķiršanu un personas uzņemšanu pakalpojuma saņēmēju rindā;</w:t>
      </w:r>
    </w:p>
    <w:p w14:paraId="1B7CDF95" w14:textId="329E9AD2"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12.3.</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par atteikumu piešķirt rehabilitācijas pakalpojumu</w:t>
      </w:r>
      <w:r w:rsidR="00F97167" w:rsidRPr="00591E25">
        <w:rPr>
          <w:rFonts w:ascii="Times New Roman" w:eastAsia="Times New Roman" w:hAnsi="Times New Roman" w:cs="Times New Roman"/>
          <w:sz w:val="28"/>
          <w:szCs w:val="28"/>
          <w:lang w:eastAsia="lv-LV"/>
        </w:rPr>
        <w:t>.</w:t>
      </w:r>
    </w:p>
    <w:p w14:paraId="5856DEDD" w14:textId="77777777" w:rsidR="00F97167" w:rsidRPr="00591E25" w:rsidRDefault="00F97167" w:rsidP="00591E25">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209A1074" w14:textId="32A4E03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Ja persona uzņemta rindā rehabilitācijas pakalpojuma saņemšanai, biedrība </w:t>
      </w:r>
      <w:r w:rsidR="00761720">
        <w:rPr>
          <w:rFonts w:ascii="Times New Roman" w:eastAsia="Times New Roman" w:hAnsi="Times New Roman" w:cs="Times New Roman"/>
          <w:sz w:val="28"/>
          <w:szCs w:val="28"/>
          <w:lang w:eastAsia="lv-LV"/>
        </w:rPr>
        <w:t>vai</w:t>
      </w:r>
      <w:r w:rsidRPr="00591E25">
        <w:rPr>
          <w:rFonts w:ascii="Times New Roman" w:eastAsia="Times New Roman" w:hAnsi="Times New Roman" w:cs="Times New Roman"/>
          <w:sz w:val="28"/>
          <w:szCs w:val="28"/>
          <w:lang w:eastAsia="lv-LV"/>
        </w:rPr>
        <w:t xml:space="preserve"> savienība:</w:t>
      </w:r>
    </w:p>
    <w:p w14:paraId="5175E3E4" w14:textId="180FDC1D"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13.1.</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pārbauda, vai, pienākot rehabilitācijas pakalpojuma saņemšanas rindai, personai joprojām ir tiesības saņemt rehabilitācijas pakalpojumu;</w:t>
      </w:r>
    </w:p>
    <w:p w14:paraId="32B4930C" w14:textId="6A81ADA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13.2.</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vismaz divas nedēļas pirms rehabilitācijas pakalpojuma sniegšanas informē personu par rehabilitācijas pakalpojuma uzsākšanas laiku vai pieņem lēmumu par atteikumu piešķirt rehabilitācijas pakalpojumu, ja personai vairs nav tiesību saņemt rehabilitācijas pakalpojumu;</w:t>
      </w:r>
    </w:p>
    <w:p w14:paraId="5479F871" w14:textId="29AA2FDF"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13.3.</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izslēdz personu no rehabilitācijas pakalpojuma saņēmēju rindas, ja mēneša laikā no uzaicinājuma nosūtīšanas dienas persona bez iepriekšēja </w:t>
      </w:r>
      <w:r w:rsidRPr="00591E25">
        <w:rPr>
          <w:rFonts w:ascii="Times New Roman" w:eastAsia="Times New Roman" w:hAnsi="Times New Roman" w:cs="Times New Roman"/>
          <w:sz w:val="28"/>
          <w:szCs w:val="28"/>
          <w:lang w:eastAsia="lv-LV"/>
        </w:rPr>
        <w:lastRenderedPageBreak/>
        <w:t>brīdinājuma un bez attaisnojoša iemesla neierodas saņemt rehabilitācijas pakalpojumu;</w:t>
      </w:r>
    </w:p>
    <w:p w14:paraId="663CF305" w14:textId="75C4E838"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13.4.</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uzsākot rehabilitācijas pakalpojuma sniegšanu:</w:t>
      </w:r>
    </w:p>
    <w:p w14:paraId="4B43FD34" w14:textId="5D6F32B3"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13.4.1.</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izvērtē personas sociālās rehabilitācijas iespējas un izstrādā individuālo sociālās rehabilitācijas plānu, kurā nosaka rehabilitācijas pakalpojuma apjomu un sasniedzamos mērķus;</w:t>
      </w:r>
    </w:p>
    <w:p w14:paraId="0A558D6F" w14:textId="339D537F"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13.4.2.</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slēdz ar personu rakstisku līgumu par rehabilitācijas pakalpojuma nodrošināšanu.</w:t>
      </w:r>
    </w:p>
    <w:p w14:paraId="0F1F9120"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90F3C23" w14:textId="34740931"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14.</w:t>
      </w:r>
      <w:r w:rsidR="00761720">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Biedrība vai savienība informē nevalstiskās organizācijas, pašvaldību sociālos dienestus, ārstniecības iestādes un citas institūcijas, kā arī personas ar redzes vai dzirdes funkcionēšanas traucējumiem par iespējām personām ar redzes vai dzirdes funkcionēšanas traucējumiem saņemt rehabilitācijas pakalpojumu par valsts budžeta līdzekļiem.</w:t>
      </w:r>
    </w:p>
    <w:p w14:paraId="6882D770"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7E8FE3E3"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15. Rehabilitācijas pakalpojuma sniegšanu izbeidz šādos gadījumos:</w:t>
      </w:r>
    </w:p>
    <w:p w14:paraId="7126737F" w14:textId="0CBA3C2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15.1.</w:t>
      </w:r>
      <w:r w:rsidR="0061751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sasniegts personas individuālajā sociālās rehabilitācijas plānā paredzētais mērķis vai rehabilitācijas pakalpojuma saņemšanas mērķis;</w:t>
      </w:r>
    </w:p>
    <w:p w14:paraId="6B29CF09" w14:textId="37F94D64"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15.2.</w:t>
      </w:r>
      <w:r w:rsidR="0061751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persona</w:t>
      </w:r>
      <w:r w:rsidR="00617514">
        <w:rPr>
          <w:rFonts w:ascii="Times New Roman" w:eastAsia="Times New Roman" w:hAnsi="Times New Roman" w:cs="Times New Roman"/>
          <w:sz w:val="28"/>
          <w:szCs w:val="28"/>
          <w:lang w:eastAsia="lv-LV"/>
        </w:rPr>
        <w:t xml:space="preserve"> ir</w:t>
      </w:r>
      <w:r w:rsidRPr="00591E25">
        <w:rPr>
          <w:rFonts w:ascii="Times New Roman" w:eastAsia="Times New Roman" w:hAnsi="Times New Roman" w:cs="Times New Roman"/>
          <w:sz w:val="28"/>
          <w:szCs w:val="28"/>
          <w:lang w:eastAsia="lv-LV"/>
        </w:rPr>
        <w:t xml:space="preserve"> iesnie</w:t>
      </w:r>
      <w:r w:rsidR="00617514">
        <w:rPr>
          <w:rFonts w:ascii="Times New Roman" w:eastAsia="Times New Roman" w:hAnsi="Times New Roman" w:cs="Times New Roman"/>
          <w:sz w:val="28"/>
          <w:szCs w:val="28"/>
          <w:lang w:eastAsia="lv-LV"/>
        </w:rPr>
        <w:t>gusi</w:t>
      </w:r>
      <w:r w:rsidRPr="00591E25">
        <w:rPr>
          <w:rFonts w:ascii="Times New Roman" w:eastAsia="Times New Roman" w:hAnsi="Times New Roman" w:cs="Times New Roman"/>
          <w:sz w:val="28"/>
          <w:szCs w:val="28"/>
          <w:lang w:eastAsia="lv-LV"/>
        </w:rPr>
        <w:t xml:space="preserve"> iesniegumu par to, ka nevēlas saņemt rehabilitācijas pakalpojumu;</w:t>
      </w:r>
    </w:p>
    <w:p w14:paraId="3DF88EDF" w14:textId="13F5EF32"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15.3.</w:t>
      </w:r>
      <w:r w:rsidR="0061751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persona neievēro vai pārkāpj līgumu par rehabilitācijas pakalpojuma nodrošināšanu;</w:t>
      </w:r>
    </w:p>
    <w:p w14:paraId="038DCB92" w14:textId="65F49690"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15.4.</w:t>
      </w:r>
      <w:r w:rsidR="0061751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personai rehabilitācijas pakalpojums piešķirts, pamatojoties uz nepatiesi sniegtām ziņām;</w:t>
      </w:r>
    </w:p>
    <w:p w14:paraId="71C7493F" w14:textId="31F2057D"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bCs/>
          <w:sz w:val="28"/>
          <w:szCs w:val="28"/>
          <w:lang w:eastAsia="lv-LV"/>
        </w:rPr>
        <w:t>15.5.</w:t>
      </w:r>
      <w:r w:rsidR="00617514">
        <w:rPr>
          <w:rFonts w:ascii="Times New Roman" w:eastAsia="Times New Roman" w:hAnsi="Times New Roman" w:cs="Times New Roman"/>
          <w:bCs/>
          <w:sz w:val="28"/>
          <w:szCs w:val="28"/>
          <w:lang w:eastAsia="lv-LV"/>
        </w:rPr>
        <w:t> </w:t>
      </w:r>
      <w:r w:rsidRPr="00591E25">
        <w:rPr>
          <w:rFonts w:ascii="Times New Roman" w:eastAsia="Times New Roman" w:hAnsi="Times New Roman" w:cs="Times New Roman"/>
          <w:bCs/>
          <w:sz w:val="28"/>
          <w:szCs w:val="28"/>
          <w:lang w:eastAsia="lv-LV"/>
        </w:rPr>
        <w:t>personas statuss neatbilst Sociālo pakalpojumu un sociālās palīdzības likuma nosacījumiem.</w:t>
      </w:r>
      <w:r w:rsidRPr="00591E25">
        <w:rPr>
          <w:rFonts w:ascii="Times New Roman" w:eastAsia="Times New Roman" w:hAnsi="Times New Roman" w:cs="Times New Roman"/>
          <w:sz w:val="28"/>
          <w:szCs w:val="28"/>
          <w:lang w:eastAsia="lv-LV"/>
        </w:rPr>
        <w:t xml:space="preserve"> </w:t>
      </w:r>
    </w:p>
    <w:p w14:paraId="0551F259"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3CAE892" w14:textId="05F20C1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16.</w:t>
      </w:r>
      <w:r w:rsidRPr="0061751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Rehabilitācijas pakalpojuma sniegšanu uz laiku pārtrauc, ja persona pakalpojuma saņemšanai noteiktajā laikā ārstējas stacionārā, dienas stacionārā vai ambulatori un to apliecina ārstniecības personas </w:t>
      </w:r>
      <w:r w:rsidR="000909C6" w:rsidRPr="00591E25">
        <w:rPr>
          <w:rFonts w:ascii="Times New Roman" w:eastAsia="Times New Roman" w:hAnsi="Times New Roman" w:cs="Times New Roman"/>
          <w:bCs/>
          <w:iCs/>
          <w:sz w:val="28"/>
          <w:szCs w:val="28"/>
          <w:lang w:eastAsia="lv-LV"/>
        </w:rPr>
        <w:t xml:space="preserve">saskaņā ar normatīvajiem aktiem par medicīnisko dokumentu lietvedības kārtību </w:t>
      </w:r>
      <w:r w:rsidRPr="00591E25">
        <w:rPr>
          <w:rFonts w:ascii="Times New Roman" w:eastAsia="Times New Roman" w:hAnsi="Times New Roman" w:cs="Times New Roman"/>
          <w:sz w:val="28"/>
          <w:szCs w:val="28"/>
          <w:lang w:eastAsia="lv-LV"/>
        </w:rPr>
        <w:t>izsniegts izraksts no stacionārā vai ambulatorā pacienta medicīniskās kartes</w:t>
      </w:r>
      <w:r w:rsidR="006F085A" w:rsidRPr="00591E25">
        <w:rPr>
          <w:rFonts w:ascii="Times New Roman" w:eastAsia="Times New Roman" w:hAnsi="Times New Roman" w:cs="Times New Roman"/>
          <w:bCs/>
          <w:iCs/>
          <w:sz w:val="28"/>
          <w:szCs w:val="28"/>
          <w:lang w:eastAsia="lv-LV"/>
        </w:rPr>
        <w:t>.</w:t>
      </w:r>
    </w:p>
    <w:p w14:paraId="0A48F146" w14:textId="77777777" w:rsidR="00A70940" w:rsidRPr="00617514" w:rsidRDefault="00A70940" w:rsidP="00591E25">
      <w:pPr>
        <w:shd w:val="clear" w:color="auto" w:fill="FFFFFF"/>
        <w:spacing w:after="0" w:line="240" w:lineRule="auto"/>
        <w:ind w:firstLine="709"/>
        <w:jc w:val="center"/>
        <w:rPr>
          <w:rFonts w:ascii="Times New Roman" w:eastAsia="Times New Roman" w:hAnsi="Times New Roman" w:cs="Times New Roman"/>
          <w:bCs/>
          <w:sz w:val="28"/>
          <w:szCs w:val="28"/>
          <w:lang w:eastAsia="lv-LV"/>
        </w:rPr>
      </w:pPr>
    </w:p>
    <w:p w14:paraId="2B5CC1CE" w14:textId="38A8E4E1" w:rsidR="00A70940" w:rsidRPr="00591E25" w:rsidRDefault="00A70940" w:rsidP="00591E25">
      <w:pPr>
        <w:shd w:val="clear" w:color="auto" w:fill="FFFFFF"/>
        <w:spacing w:after="0" w:line="240" w:lineRule="auto"/>
        <w:jc w:val="center"/>
        <w:rPr>
          <w:rFonts w:ascii="Times New Roman" w:eastAsia="Times New Roman" w:hAnsi="Times New Roman" w:cs="Times New Roman"/>
          <w:b/>
          <w:bCs/>
          <w:sz w:val="28"/>
          <w:szCs w:val="28"/>
          <w:lang w:eastAsia="lv-LV"/>
        </w:rPr>
      </w:pPr>
      <w:r w:rsidRPr="00591E25">
        <w:rPr>
          <w:rFonts w:ascii="Times New Roman" w:eastAsia="Times New Roman" w:hAnsi="Times New Roman" w:cs="Times New Roman"/>
          <w:b/>
          <w:bCs/>
          <w:sz w:val="28"/>
          <w:szCs w:val="28"/>
          <w:lang w:eastAsia="lv-LV"/>
        </w:rPr>
        <w:t xml:space="preserve">III. </w:t>
      </w:r>
      <w:r w:rsidR="00F41A83" w:rsidRPr="00F41A83">
        <w:rPr>
          <w:rFonts w:ascii="Times New Roman" w:eastAsia="Times New Roman" w:hAnsi="Times New Roman" w:cs="Times New Roman"/>
          <w:b/>
          <w:bCs/>
          <w:sz w:val="28"/>
          <w:szCs w:val="28"/>
          <w:lang w:eastAsia="lv-LV"/>
        </w:rPr>
        <w:t>No valsts budžeta finansējamie tehniskie palīglīdzekļi </w:t>
      </w:r>
      <w:r w:rsidR="00F41A83" w:rsidRPr="00F41A83">
        <w:rPr>
          <w:rFonts w:ascii="Times New Roman" w:eastAsia="Times New Roman" w:hAnsi="Times New Roman" w:cs="Times New Roman"/>
          <w:b/>
          <w:bCs/>
          <w:iCs/>
          <w:sz w:val="28"/>
          <w:szCs w:val="28"/>
          <w:lang w:eastAsia="lv-LV"/>
        </w:rPr>
        <w:t>–</w:t>
      </w:r>
      <w:r w:rsidR="00F41A83" w:rsidRPr="00F41A83">
        <w:rPr>
          <w:rFonts w:ascii="Times New Roman" w:eastAsia="Times New Roman" w:hAnsi="Times New Roman" w:cs="Times New Roman"/>
          <w:b/>
          <w:bCs/>
          <w:sz w:val="28"/>
          <w:szCs w:val="28"/>
          <w:lang w:eastAsia="lv-LV"/>
        </w:rPr>
        <w:t xml:space="preserve"> tiflotehnika un surdotehnika</w:t>
      </w:r>
      <w:r w:rsidR="00F41A83" w:rsidRPr="00591E25">
        <w:rPr>
          <w:rFonts w:ascii="Times New Roman" w:eastAsia="Times New Roman" w:hAnsi="Times New Roman" w:cs="Times New Roman"/>
          <w:b/>
          <w:bCs/>
          <w:sz w:val="28"/>
          <w:szCs w:val="28"/>
          <w:lang w:eastAsia="lv-LV"/>
        </w:rPr>
        <w:t xml:space="preserve"> </w:t>
      </w:r>
      <w:r w:rsidR="00F41A83">
        <w:rPr>
          <w:rFonts w:ascii="Times New Roman" w:eastAsia="Times New Roman" w:hAnsi="Times New Roman" w:cs="Times New Roman"/>
          <w:b/>
          <w:bCs/>
          <w:sz w:val="28"/>
          <w:szCs w:val="28"/>
          <w:lang w:eastAsia="lv-LV"/>
        </w:rPr>
        <w:t>– un t</w:t>
      </w:r>
      <w:r w:rsidRPr="00591E25">
        <w:rPr>
          <w:rFonts w:ascii="Times New Roman" w:eastAsia="Times New Roman" w:hAnsi="Times New Roman" w:cs="Times New Roman"/>
          <w:b/>
          <w:bCs/>
          <w:sz w:val="28"/>
          <w:szCs w:val="28"/>
          <w:lang w:eastAsia="lv-LV"/>
        </w:rPr>
        <w:t>ehnisko palīglīdzekļu pakalpojuma sniegšana un saņemšana</w:t>
      </w:r>
      <w:r w:rsidRPr="00617514">
        <w:rPr>
          <w:rFonts w:ascii="Times New Roman" w:eastAsia="Times New Roman" w:hAnsi="Times New Roman" w:cs="Times New Roman"/>
          <w:b/>
          <w:bCs/>
          <w:sz w:val="28"/>
          <w:szCs w:val="28"/>
          <w:highlight w:val="yellow"/>
          <w:lang w:eastAsia="lv-LV"/>
        </w:rPr>
        <w:t xml:space="preserve"> </w:t>
      </w:r>
    </w:p>
    <w:p w14:paraId="2083B83B" w14:textId="77777777" w:rsidR="00A70940" w:rsidRPr="00591E25" w:rsidRDefault="00A70940" w:rsidP="00591E25">
      <w:pPr>
        <w:shd w:val="clear" w:color="auto" w:fill="FFFFFF"/>
        <w:spacing w:after="0" w:line="240" w:lineRule="auto"/>
        <w:ind w:firstLine="709"/>
        <w:jc w:val="center"/>
        <w:rPr>
          <w:rFonts w:ascii="Times New Roman" w:eastAsia="Times New Roman" w:hAnsi="Times New Roman" w:cs="Times New Roman"/>
          <w:sz w:val="28"/>
          <w:szCs w:val="28"/>
          <w:lang w:eastAsia="lv-LV"/>
        </w:rPr>
      </w:pPr>
    </w:p>
    <w:p w14:paraId="783F7257" w14:textId="02AC4D1D"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17.</w:t>
      </w:r>
      <w:r w:rsidR="0061751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Personām ar vidējas vai smagas pakāpes redzes vai dzirdes funkcionēšanas traucējumiem vai anatomiskiem defektiem atbilstoši to veidam un smaguma pakāpei biedrība vai savienība nodrošina (izgatavo, pielāgo, izsniedz) šādus no valsts budžeta finansējamo</w:t>
      </w:r>
      <w:r w:rsidR="00F41A83">
        <w:rPr>
          <w:rFonts w:ascii="Times New Roman" w:eastAsia="Times New Roman" w:hAnsi="Times New Roman" w:cs="Times New Roman"/>
          <w:sz w:val="28"/>
          <w:szCs w:val="28"/>
          <w:lang w:eastAsia="lv-LV"/>
        </w:rPr>
        <w:t>s</w:t>
      </w:r>
      <w:r w:rsidRPr="00591E25">
        <w:rPr>
          <w:rFonts w:ascii="Times New Roman" w:eastAsia="Times New Roman" w:hAnsi="Times New Roman" w:cs="Times New Roman"/>
          <w:sz w:val="28"/>
          <w:szCs w:val="28"/>
          <w:lang w:eastAsia="lv-LV"/>
        </w:rPr>
        <w:t xml:space="preserve"> tehnisko</w:t>
      </w:r>
      <w:r w:rsidR="00F41A83">
        <w:rPr>
          <w:rFonts w:ascii="Times New Roman" w:eastAsia="Times New Roman" w:hAnsi="Times New Roman" w:cs="Times New Roman"/>
          <w:sz w:val="28"/>
          <w:szCs w:val="28"/>
          <w:lang w:eastAsia="lv-LV"/>
        </w:rPr>
        <w:t>s</w:t>
      </w:r>
      <w:r w:rsidRPr="00591E25">
        <w:rPr>
          <w:rFonts w:ascii="Times New Roman" w:eastAsia="Times New Roman" w:hAnsi="Times New Roman" w:cs="Times New Roman"/>
          <w:sz w:val="28"/>
          <w:szCs w:val="28"/>
          <w:lang w:eastAsia="lv-LV"/>
        </w:rPr>
        <w:t xml:space="preserve"> palīglīdzekļu</w:t>
      </w:r>
      <w:r w:rsidR="00F41A83">
        <w:rPr>
          <w:rFonts w:ascii="Times New Roman" w:eastAsia="Times New Roman" w:hAnsi="Times New Roman" w:cs="Times New Roman"/>
          <w:sz w:val="28"/>
          <w:szCs w:val="28"/>
          <w:lang w:eastAsia="lv-LV"/>
        </w:rPr>
        <w:t>s</w:t>
      </w:r>
      <w:r w:rsidR="00BC643B">
        <w:rPr>
          <w:rFonts w:ascii="Times New Roman" w:eastAsia="Times New Roman" w:hAnsi="Times New Roman" w:cs="Times New Roman"/>
          <w:sz w:val="28"/>
          <w:szCs w:val="28"/>
          <w:lang w:eastAsia="lv-LV"/>
        </w:rPr>
        <w:t xml:space="preserve"> </w:t>
      </w:r>
      <w:r w:rsidRPr="00591E25">
        <w:rPr>
          <w:rFonts w:ascii="Times New Roman" w:eastAsia="Times New Roman" w:hAnsi="Times New Roman" w:cs="Times New Roman"/>
          <w:sz w:val="28"/>
          <w:szCs w:val="28"/>
          <w:lang w:eastAsia="lv-LV"/>
        </w:rPr>
        <w:t>– tiflotehnik</w:t>
      </w:r>
      <w:r w:rsidR="00F41A83">
        <w:rPr>
          <w:rFonts w:ascii="Times New Roman" w:eastAsia="Times New Roman" w:hAnsi="Times New Roman" w:cs="Times New Roman"/>
          <w:sz w:val="28"/>
          <w:szCs w:val="28"/>
          <w:lang w:eastAsia="lv-LV"/>
        </w:rPr>
        <w:t>u</w:t>
      </w:r>
      <w:r w:rsidRPr="00591E25">
        <w:rPr>
          <w:rFonts w:ascii="Times New Roman" w:eastAsia="Times New Roman" w:hAnsi="Times New Roman" w:cs="Times New Roman"/>
          <w:sz w:val="28"/>
          <w:szCs w:val="28"/>
          <w:lang w:eastAsia="lv-LV"/>
        </w:rPr>
        <w:t xml:space="preserve"> un surdotehnik</w:t>
      </w:r>
      <w:r w:rsidR="00F41A83">
        <w:rPr>
          <w:rFonts w:ascii="Times New Roman" w:eastAsia="Times New Roman" w:hAnsi="Times New Roman" w:cs="Times New Roman"/>
          <w:sz w:val="28"/>
          <w:szCs w:val="28"/>
          <w:lang w:eastAsia="lv-LV"/>
        </w:rPr>
        <w:t>u</w:t>
      </w:r>
      <w:r w:rsidRPr="00591E25">
        <w:rPr>
          <w:rFonts w:ascii="Times New Roman" w:eastAsia="Times New Roman" w:hAnsi="Times New Roman" w:cs="Times New Roman"/>
          <w:sz w:val="28"/>
          <w:szCs w:val="28"/>
          <w:lang w:eastAsia="lv-LV"/>
        </w:rPr>
        <w:t xml:space="preserve"> (pielikums):</w:t>
      </w:r>
    </w:p>
    <w:p w14:paraId="35127BAD" w14:textId="694F9312"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17.1.</w:t>
      </w:r>
      <w:r w:rsidR="00390209">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biedrība vājredzīgām </w:t>
      </w:r>
      <w:r w:rsidRPr="00591E25">
        <w:rPr>
          <w:rFonts w:ascii="Times New Roman" w:eastAsia="Times New Roman" w:hAnsi="Times New Roman" w:cs="Times New Roman"/>
          <w:bCs/>
          <w:iCs/>
          <w:sz w:val="28"/>
          <w:szCs w:val="28"/>
          <w:lang w:eastAsia="lv-LV"/>
        </w:rPr>
        <w:t>personām (sākot ar III invaliditātes grupu</w:t>
      </w:r>
      <w:r w:rsidR="005B2D8F" w:rsidRPr="00591E25">
        <w:rPr>
          <w:rFonts w:ascii="Times New Roman" w:eastAsia="Times New Roman" w:hAnsi="Times New Roman" w:cs="Times New Roman"/>
          <w:bCs/>
          <w:iCs/>
          <w:sz w:val="28"/>
          <w:szCs w:val="28"/>
          <w:lang w:eastAsia="lv-LV"/>
        </w:rPr>
        <w:t xml:space="preserve"> vai, j</w:t>
      </w:r>
      <w:r w:rsidRPr="00591E25">
        <w:rPr>
          <w:rFonts w:ascii="Times New Roman" w:eastAsia="Times New Roman" w:hAnsi="Times New Roman" w:cs="Times New Roman"/>
          <w:bCs/>
          <w:iCs/>
          <w:sz w:val="28"/>
          <w:szCs w:val="28"/>
          <w:lang w:eastAsia="lv-LV"/>
        </w:rPr>
        <w:t xml:space="preserve">a personai redzes asums labāk redzošajai acij ar maksimālu korekciju ir zemāks </w:t>
      </w:r>
      <w:r w:rsidRPr="00591E25">
        <w:rPr>
          <w:rFonts w:ascii="Times New Roman" w:eastAsia="Times New Roman" w:hAnsi="Times New Roman" w:cs="Times New Roman"/>
          <w:bCs/>
          <w:iCs/>
          <w:sz w:val="28"/>
          <w:szCs w:val="28"/>
          <w:lang w:eastAsia="lv-LV"/>
        </w:rPr>
        <w:lastRenderedPageBreak/>
        <w:t>par 0,</w:t>
      </w:r>
      <w:r w:rsidR="00750E10"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 xml:space="preserve"> </w:t>
      </w:r>
      <w:r w:rsidR="00750E10" w:rsidRPr="00591E25">
        <w:rPr>
          <w:rFonts w:ascii="Times New Roman" w:eastAsia="Times New Roman" w:hAnsi="Times New Roman" w:cs="Times New Roman"/>
          <w:bCs/>
          <w:iCs/>
          <w:sz w:val="28"/>
          <w:szCs w:val="28"/>
          <w:lang w:eastAsia="lv-LV"/>
        </w:rPr>
        <w:t>vai</w:t>
      </w:r>
      <w:r w:rsidRPr="00591E25">
        <w:rPr>
          <w:rFonts w:ascii="Times New Roman" w:eastAsia="Times New Roman" w:hAnsi="Times New Roman" w:cs="Times New Roman"/>
          <w:bCs/>
          <w:iCs/>
          <w:sz w:val="28"/>
          <w:szCs w:val="28"/>
          <w:lang w:eastAsia="lv-LV"/>
        </w:rPr>
        <w:t xml:space="preserve"> redzes lauks </w:t>
      </w:r>
      <w:r w:rsidR="00750E10" w:rsidRPr="00591E25">
        <w:rPr>
          <w:rFonts w:ascii="Times New Roman" w:eastAsia="Times New Roman" w:hAnsi="Times New Roman" w:cs="Times New Roman"/>
          <w:bCs/>
          <w:iCs/>
          <w:sz w:val="28"/>
          <w:szCs w:val="28"/>
          <w:lang w:eastAsia="lv-LV"/>
        </w:rPr>
        <w:t>abās acīs sašaurināts</w:t>
      </w:r>
      <w:r w:rsidRPr="00591E25">
        <w:rPr>
          <w:rFonts w:ascii="Times New Roman" w:eastAsia="Times New Roman" w:hAnsi="Times New Roman" w:cs="Times New Roman"/>
          <w:bCs/>
          <w:iCs/>
          <w:sz w:val="28"/>
          <w:szCs w:val="28"/>
          <w:lang w:eastAsia="lv-LV"/>
        </w:rPr>
        <w:t xml:space="preserve"> mazāk </w:t>
      </w:r>
      <w:r w:rsidR="00390209">
        <w:rPr>
          <w:rFonts w:ascii="Times New Roman" w:eastAsia="Times New Roman" w:hAnsi="Times New Roman" w:cs="Times New Roman"/>
          <w:bCs/>
          <w:iCs/>
          <w:sz w:val="28"/>
          <w:szCs w:val="28"/>
          <w:lang w:eastAsia="lv-LV"/>
        </w:rPr>
        <w:t xml:space="preserve">nekā </w:t>
      </w:r>
      <w:r w:rsidRPr="00591E25">
        <w:rPr>
          <w:rFonts w:ascii="Times New Roman" w:eastAsia="Times New Roman" w:hAnsi="Times New Roman" w:cs="Times New Roman"/>
          <w:bCs/>
          <w:iCs/>
          <w:sz w:val="28"/>
          <w:szCs w:val="28"/>
          <w:lang w:eastAsia="lv-LV"/>
        </w:rPr>
        <w:t>par 20 grādiem no fiksācijas punkta)</w:t>
      </w:r>
      <w:r w:rsidRPr="00591E25">
        <w:rPr>
          <w:rFonts w:ascii="Times New Roman" w:eastAsia="Times New Roman" w:hAnsi="Times New Roman" w:cs="Times New Roman"/>
          <w:sz w:val="28"/>
          <w:szCs w:val="28"/>
          <w:lang w:eastAsia="lv-LV"/>
        </w:rPr>
        <w:t xml:space="preserve"> un neredzīgām personām nodrošina tiflotehniku –</w:t>
      </w:r>
      <w:r w:rsidR="00684D8E">
        <w:rPr>
          <w:rFonts w:ascii="Times New Roman" w:eastAsia="Times New Roman" w:hAnsi="Times New Roman" w:cs="Times New Roman"/>
          <w:sz w:val="28"/>
          <w:szCs w:val="28"/>
          <w:lang w:eastAsia="lv-LV"/>
        </w:rPr>
        <w:t xml:space="preserve"> šo noteikumu</w:t>
      </w:r>
      <w:r w:rsidR="00390209">
        <w:rPr>
          <w:rFonts w:ascii="Times New Roman" w:eastAsia="Times New Roman" w:hAnsi="Times New Roman" w:cs="Times New Roman"/>
          <w:sz w:val="28"/>
          <w:szCs w:val="28"/>
          <w:lang w:eastAsia="lv-LV"/>
        </w:rPr>
        <w:t xml:space="preserve"> </w:t>
      </w:r>
      <w:hyperlink r:id="rId7" w:anchor="piel0" w:history="1">
        <w:r w:rsidRPr="00591E25">
          <w:rPr>
            <w:rFonts w:ascii="Times New Roman" w:eastAsia="Times New Roman" w:hAnsi="Times New Roman" w:cs="Times New Roman"/>
            <w:sz w:val="28"/>
            <w:szCs w:val="28"/>
            <w:lang w:eastAsia="lv-LV"/>
          </w:rPr>
          <w:t>pielikumā</w:t>
        </w:r>
      </w:hyperlink>
      <w:r w:rsidRPr="00591E25">
        <w:rPr>
          <w:rFonts w:ascii="Times New Roman" w:eastAsia="Times New Roman" w:hAnsi="Times New Roman" w:cs="Times New Roman"/>
          <w:sz w:val="28"/>
          <w:szCs w:val="28"/>
          <w:lang w:eastAsia="lv-LV"/>
        </w:rPr>
        <w:t xml:space="preserve"> </w:t>
      </w:r>
      <w:r w:rsidR="00390209" w:rsidRPr="00591E25">
        <w:rPr>
          <w:rFonts w:ascii="Times New Roman" w:eastAsia="Times New Roman" w:hAnsi="Times New Roman" w:cs="Times New Roman"/>
          <w:sz w:val="28"/>
          <w:szCs w:val="28"/>
          <w:lang w:eastAsia="lv-LV"/>
        </w:rPr>
        <w:t xml:space="preserve">minētos tehniskos palīglīdzekļus </w:t>
      </w:r>
      <w:r w:rsidRPr="00591E25">
        <w:rPr>
          <w:rFonts w:ascii="Times New Roman" w:eastAsia="Times New Roman" w:hAnsi="Times New Roman" w:cs="Times New Roman"/>
          <w:sz w:val="28"/>
          <w:szCs w:val="28"/>
          <w:lang w:eastAsia="lv-LV"/>
        </w:rPr>
        <w:t xml:space="preserve">(izņemot </w:t>
      </w:r>
      <w:r w:rsidR="00684D8E">
        <w:rPr>
          <w:rFonts w:ascii="Times New Roman" w:eastAsia="Times New Roman" w:hAnsi="Times New Roman" w:cs="Times New Roman"/>
          <w:sz w:val="28"/>
          <w:szCs w:val="28"/>
          <w:lang w:eastAsia="lv-LV"/>
        </w:rPr>
        <w:t xml:space="preserve">šo noteikumu </w:t>
      </w:r>
      <w:r w:rsidRPr="00591E25">
        <w:rPr>
          <w:rFonts w:ascii="Times New Roman" w:eastAsia="Times New Roman" w:hAnsi="Times New Roman" w:cs="Times New Roman"/>
          <w:sz w:val="28"/>
          <w:szCs w:val="28"/>
          <w:lang w:eastAsia="lv-LV"/>
        </w:rPr>
        <w:t>pielikuma 15., 16., 17., 18., 19., 20</w:t>
      </w:r>
      <w:r w:rsidR="00E86D9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 28., 29., 30., 31., 35. un 36. punktā minētos</w:t>
      </w:r>
      <w:r w:rsidR="00390209">
        <w:rPr>
          <w:rFonts w:ascii="Times New Roman" w:eastAsia="Times New Roman" w:hAnsi="Times New Roman" w:cs="Times New Roman"/>
          <w:sz w:val="28"/>
          <w:szCs w:val="28"/>
          <w:lang w:eastAsia="lv-LV"/>
        </w:rPr>
        <w:t xml:space="preserve"> </w:t>
      </w:r>
      <w:r w:rsidR="00390209" w:rsidRPr="00591E25">
        <w:rPr>
          <w:rFonts w:ascii="Times New Roman" w:eastAsia="Times New Roman" w:hAnsi="Times New Roman" w:cs="Times New Roman"/>
          <w:sz w:val="28"/>
          <w:szCs w:val="28"/>
          <w:lang w:eastAsia="lv-LV"/>
        </w:rPr>
        <w:t>palīglīdzekļus</w:t>
      </w:r>
      <w:r w:rsidRPr="00591E25">
        <w:rPr>
          <w:rFonts w:ascii="Times New Roman" w:eastAsia="Times New Roman" w:hAnsi="Times New Roman" w:cs="Times New Roman"/>
          <w:sz w:val="28"/>
          <w:szCs w:val="28"/>
          <w:lang w:eastAsia="lv-LV"/>
        </w:rPr>
        <w:t>);</w:t>
      </w:r>
    </w:p>
    <w:p w14:paraId="211F704B" w14:textId="09C7AC6F"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17.2.</w:t>
      </w:r>
      <w:r w:rsid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savienība vājdzirdīgām personām (sākot ar vājdzirdības </w:t>
      </w:r>
      <w:r w:rsidR="00390209">
        <w:rPr>
          <w:rFonts w:ascii="Times New Roman" w:eastAsia="Times New Roman" w:hAnsi="Times New Roman" w:cs="Times New Roman"/>
          <w:bCs/>
          <w:iCs/>
          <w:sz w:val="28"/>
          <w:szCs w:val="28"/>
          <w:lang w:eastAsia="lv-LV"/>
        </w:rPr>
        <w:t>trešo</w:t>
      </w:r>
      <w:r w:rsidRPr="00591E25">
        <w:rPr>
          <w:rFonts w:ascii="Times New Roman" w:eastAsia="Times New Roman" w:hAnsi="Times New Roman" w:cs="Times New Roman"/>
          <w:bCs/>
          <w:iCs/>
          <w:sz w:val="28"/>
          <w:szCs w:val="28"/>
          <w:lang w:eastAsia="lv-LV"/>
        </w:rPr>
        <w:t xml:space="preserve"> pakāpi, ja personai dzirdes zudums runas zonas frekvenču (500; 1000; 2000 Hz) zemākajā punktā vismaz 55 dB labāk dzirdošajā ausī) un nedzirdīgām personām nodrošina surdotehniku –</w:t>
      </w:r>
      <w:r w:rsidR="00390209">
        <w:rPr>
          <w:rFonts w:ascii="Times New Roman" w:eastAsia="Times New Roman" w:hAnsi="Times New Roman" w:cs="Times New Roman"/>
          <w:bCs/>
          <w:iCs/>
          <w:sz w:val="28"/>
          <w:szCs w:val="28"/>
          <w:lang w:eastAsia="lv-LV"/>
        </w:rPr>
        <w:t xml:space="preserve"> </w:t>
      </w:r>
      <w:r w:rsidR="00684D8E">
        <w:rPr>
          <w:rFonts w:ascii="Times New Roman" w:eastAsia="Times New Roman" w:hAnsi="Times New Roman" w:cs="Times New Roman"/>
          <w:sz w:val="28"/>
          <w:szCs w:val="28"/>
          <w:lang w:eastAsia="lv-LV"/>
        </w:rPr>
        <w:t xml:space="preserve">šo noteikumu </w:t>
      </w:r>
      <w:r w:rsidRPr="00591E25">
        <w:rPr>
          <w:rFonts w:ascii="Times New Roman" w:eastAsia="Times New Roman" w:hAnsi="Times New Roman" w:cs="Times New Roman"/>
          <w:bCs/>
          <w:iCs/>
          <w:sz w:val="28"/>
          <w:szCs w:val="28"/>
          <w:lang w:eastAsia="lv-LV"/>
        </w:rPr>
        <w:t>pielikuma 15., 16., 17., 18., 19., 20., 28., 29., 30., 31., 35. un 36.</w:t>
      </w:r>
      <w:r w:rsid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punktā minētos tehniskos palīglīdzekļus;</w:t>
      </w:r>
    </w:p>
    <w:p w14:paraId="2D618B64" w14:textId="6C5C75A7" w:rsidR="005B2D8F"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17.3.</w:t>
      </w:r>
      <w:r w:rsid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savienība šo noteikumu pielikuma 16., 17. un 18.</w:t>
      </w:r>
      <w:r w:rsid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punktā minētos tehniskos palīglīdzekļus vājdzirdīgiem bērniem nodrošina, ja bērnam noteikta vājdzirdība vismaz </w:t>
      </w:r>
      <w:r w:rsidR="00390209">
        <w:rPr>
          <w:rFonts w:ascii="Times New Roman" w:eastAsia="Times New Roman" w:hAnsi="Times New Roman" w:cs="Times New Roman"/>
          <w:bCs/>
          <w:iCs/>
          <w:sz w:val="28"/>
          <w:szCs w:val="28"/>
          <w:lang w:eastAsia="lv-LV"/>
        </w:rPr>
        <w:t>pirmajā</w:t>
      </w:r>
      <w:r w:rsidRPr="00591E25">
        <w:rPr>
          <w:rFonts w:ascii="Times New Roman" w:eastAsia="Times New Roman" w:hAnsi="Times New Roman" w:cs="Times New Roman"/>
          <w:bCs/>
          <w:iCs/>
          <w:sz w:val="28"/>
          <w:szCs w:val="28"/>
          <w:lang w:eastAsia="lv-LV"/>
        </w:rPr>
        <w:t xml:space="preserve"> pakāpē – dzirdes zudums runas zonas frekvenču (500; 1000; 2000 Hz) zemākajā punktā vismaz 15 dB labāk dzirdošajā ausī</w:t>
      </w:r>
      <w:r w:rsidR="005B2D8F" w:rsidRPr="00591E25">
        <w:rPr>
          <w:rFonts w:ascii="Times New Roman" w:eastAsia="Times New Roman" w:hAnsi="Times New Roman" w:cs="Times New Roman"/>
          <w:bCs/>
          <w:iCs/>
          <w:sz w:val="28"/>
          <w:szCs w:val="28"/>
          <w:lang w:eastAsia="lv-LV"/>
        </w:rPr>
        <w:t>;</w:t>
      </w:r>
    </w:p>
    <w:p w14:paraId="50339B46" w14:textId="1DC00116" w:rsidR="00750E10" w:rsidRPr="00591E25" w:rsidRDefault="005B2D8F"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17.4.</w:t>
      </w:r>
      <w:r w:rsidR="00390209">
        <w:rPr>
          <w:rFonts w:ascii="Times New Roman" w:eastAsia="Times New Roman" w:hAnsi="Times New Roman" w:cs="Times New Roman"/>
          <w:bCs/>
          <w:iCs/>
          <w:sz w:val="28"/>
          <w:szCs w:val="28"/>
          <w:lang w:eastAsia="lv-LV"/>
        </w:rPr>
        <w:t> </w:t>
      </w:r>
      <w:r w:rsidR="00684D8E">
        <w:rPr>
          <w:rFonts w:ascii="Times New Roman" w:eastAsia="Times New Roman" w:hAnsi="Times New Roman" w:cs="Times New Roman"/>
          <w:sz w:val="28"/>
          <w:szCs w:val="28"/>
          <w:lang w:eastAsia="lv-LV"/>
        </w:rPr>
        <w:t xml:space="preserve">šo noteikumu </w:t>
      </w:r>
      <w:r w:rsidR="002A1762" w:rsidRPr="00591E25">
        <w:rPr>
          <w:rFonts w:ascii="Times New Roman" w:eastAsia="Times New Roman" w:hAnsi="Times New Roman" w:cs="Times New Roman"/>
          <w:bCs/>
          <w:iCs/>
          <w:sz w:val="28"/>
          <w:szCs w:val="28"/>
          <w:lang w:eastAsia="lv-LV"/>
        </w:rPr>
        <w:t>pielikuma 26.</w:t>
      </w:r>
      <w:r w:rsidR="00390209">
        <w:rPr>
          <w:rFonts w:ascii="Times New Roman" w:eastAsia="Times New Roman" w:hAnsi="Times New Roman" w:cs="Times New Roman"/>
          <w:bCs/>
          <w:iCs/>
          <w:sz w:val="28"/>
          <w:szCs w:val="28"/>
          <w:lang w:eastAsia="lv-LV"/>
        </w:rPr>
        <w:t> </w:t>
      </w:r>
      <w:r w:rsidR="002A1762" w:rsidRPr="00591E25">
        <w:rPr>
          <w:rFonts w:ascii="Times New Roman" w:eastAsia="Times New Roman" w:hAnsi="Times New Roman" w:cs="Times New Roman"/>
          <w:bCs/>
          <w:iCs/>
          <w:sz w:val="28"/>
          <w:szCs w:val="28"/>
          <w:lang w:eastAsia="lv-LV"/>
        </w:rPr>
        <w:t xml:space="preserve">punktā </w:t>
      </w:r>
      <w:r w:rsidR="006B4621" w:rsidRPr="00591E25">
        <w:rPr>
          <w:rFonts w:ascii="Times New Roman" w:eastAsia="Times New Roman" w:hAnsi="Times New Roman" w:cs="Times New Roman"/>
          <w:bCs/>
          <w:iCs/>
          <w:sz w:val="28"/>
          <w:szCs w:val="28"/>
          <w:lang w:eastAsia="lv-LV"/>
        </w:rPr>
        <w:t xml:space="preserve">minēto tehnisko palīglīdzekli </w:t>
      </w:r>
      <w:r w:rsidR="002A1762" w:rsidRPr="00591E25">
        <w:rPr>
          <w:rFonts w:ascii="Times New Roman" w:eastAsia="Times New Roman" w:hAnsi="Times New Roman" w:cs="Times New Roman"/>
          <w:bCs/>
          <w:iCs/>
          <w:sz w:val="28"/>
          <w:szCs w:val="28"/>
          <w:lang w:eastAsia="lv-LV"/>
        </w:rPr>
        <w:t>(mobilā tīkla telefons) un 27.</w:t>
      </w:r>
      <w:r w:rsidR="00390209">
        <w:rPr>
          <w:rFonts w:ascii="Times New Roman" w:eastAsia="Times New Roman" w:hAnsi="Times New Roman" w:cs="Times New Roman"/>
          <w:bCs/>
          <w:iCs/>
          <w:sz w:val="28"/>
          <w:szCs w:val="28"/>
          <w:lang w:eastAsia="lv-LV"/>
        </w:rPr>
        <w:t> </w:t>
      </w:r>
      <w:r w:rsidR="002A1762" w:rsidRPr="00591E25">
        <w:rPr>
          <w:rFonts w:ascii="Times New Roman" w:eastAsia="Times New Roman" w:hAnsi="Times New Roman" w:cs="Times New Roman"/>
          <w:bCs/>
          <w:iCs/>
          <w:sz w:val="28"/>
          <w:szCs w:val="28"/>
          <w:lang w:eastAsia="lv-LV"/>
        </w:rPr>
        <w:t xml:space="preserve">punktā </w:t>
      </w:r>
      <w:r w:rsidR="006B4621" w:rsidRPr="00591E25">
        <w:rPr>
          <w:rFonts w:ascii="Times New Roman" w:eastAsia="Times New Roman" w:hAnsi="Times New Roman" w:cs="Times New Roman"/>
          <w:bCs/>
          <w:iCs/>
          <w:sz w:val="28"/>
          <w:szCs w:val="28"/>
          <w:lang w:eastAsia="lv-LV"/>
        </w:rPr>
        <w:t xml:space="preserve">minēto tehnisko palīglīdzekli </w:t>
      </w:r>
      <w:r w:rsidR="002A1762" w:rsidRPr="00591E25">
        <w:rPr>
          <w:rFonts w:ascii="Times New Roman" w:eastAsia="Times New Roman" w:hAnsi="Times New Roman" w:cs="Times New Roman"/>
          <w:bCs/>
          <w:iCs/>
          <w:sz w:val="28"/>
          <w:szCs w:val="28"/>
          <w:lang w:eastAsia="lv-LV"/>
        </w:rPr>
        <w:t xml:space="preserve">(specializētās palīgprogrammas mobilajiem telefoniem teksta palielināšanai vai pārvēršanai skaņā) nodrošina </w:t>
      </w:r>
      <w:r w:rsidR="00750E10" w:rsidRPr="00591E25">
        <w:rPr>
          <w:rFonts w:ascii="Times New Roman" w:eastAsia="Times New Roman" w:hAnsi="Times New Roman" w:cs="Times New Roman"/>
          <w:bCs/>
          <w:iCs/>
          <w:sz w:val="28"/>
          <w:szCs w:val="28"/>
          <w:lang w:eastAsia="lv-LV"/>
        </w:rPr>
        <w:t xml:space="preserve">bērniem, kuri ir sasnieguši </w:t>
      </w:r>
      <w:r w:rsidR="00390209">
        <w:rPr>
          <w:rFonts w:ascii="Times New Roman" w:eastAsia="Times New Roman" w:hAnsi="Times New Roman" w:cs="Times New Roman"/>
          <w:bCs/>
          <w:iCs/>
          <w:sz w:val="28"/>
          <w:szCs w:val="28"/>
          <w:lang w:eastAsia="lv-LV"/>
        </w:rPr>
        <w:t>septiņu</w:t>
      </w:r>
      <w:r w:rsidR="00390209" w:rsidRPr="00591E25">
        <w:rPr>
          <w:rFonts w:ascii="Times New Roman" w:eastAsia="Times New Roman" w:hAnsi="Times New Roman" w:cs="Times New Roman"/>
          <w:bCs/>
          <w:iCs/>
          <w:sz w:val="28"/>
          <w:szCs w:val="28"/>
          <w:lang w:eastAsia="lv-LV"/>
        </w:rPr>
        <w:t xml:space="preserve"> </w:t>
      </w:r>
      <w:r w:rsidR="00750E10" w:rsidRPr="00591E25">
        <w:rPr>
          <w:rFonts w:ascii="Times New Roman" w:eastAsia="Times New Roman" w:hAnsi="Times New Roman" w:cs="Times New Roman"/>
          <w:bCs/>
          <w:iCs/>
          <w:sz w:val="28"/>
          <w:szCs w:val="28"/>
          <w:lang w:eastAsia="lv-LV"/>
        </w:rPr>
        <w:t xml:space="preserve">gadu vecumu un kuriem ir noteikta invaliditāte redzes traucējumu dēļ, pilngadīgām personām, kurām noteikta I un II invaliditātes grupa redzes traucējumu dēļ, bērniem, kuri ir sasnieguši </w:t>
      </w:r>
      <w:r w:rsidR="00390209">
        <w:rPr>
          <w:rFonts w:ascii="Times New Roman" w:eastAsia="Times New Roman" w:hAnsi="Times New Roman" w:cs="Times New Roman"/>
          <w:bCs/>
          <w:iCs/>
          <w:sz w:val="28"/>
          <w:szCs w:val="28"/>
          <w:lang w:eastAsia="lv-LV"/>
        </w:rPr>
        <w:t>septiņu</w:t>
      </w:r>
      <w:r w:rsidR="00750E10" w:rsidRPr="00591E25">
        <w:rPr>
          <w:rFonts w:ascii="Times New Roman" w:eastAsia="Times New Roman" w:hAnsi="Times New Roman" w:cs="Times New Roman"/>
          <w:bCs/>
          <w:iCs/>
          <w:sz w:val="28"/>
          <w:szCs w:val="28"/>
          <w:lang w:eastAsia="lv-LV"/>
        </w:rPr>
        <w:t xml:space="preserve"> gadu vecumu</w:t>
      </w:r>
      <w:r w:rsidR="00390209">
        <w:rPr>
          <w:rFonts w:ascii="Times New Roman" w:eastAsia="Times New Roman" w:hAnsi="Times New Roman" w:cs="Times New Roman"/>
          <w:bCs/>
          <w:iCs/>
          <w:sz w:val="28"/>
          <w:szCs w:val="28"/>
          <w:lang w:eastAsia="lv-LV"/>
        </w:rPr>
        <w:t>,</w:t>
      </w:r>
      <w:r w:rsidR="00750E10" w:rsidRPr="00591E25">
        <w:rPr>
          <w:rFonts w:ascii="Times New Roman" w:eastAsia="Times New Roman" w:hAnsi="Times New Roman" w:cs="Times New Roman"/>
          <w:bCs/>
          <w:iCs/>
          <w:sz w:val="28"/>
          <w:szCs w:val="28"/>
          <w:lang w:eastAsia="lv-LV"/>
        </w:rPr>
        <w:t xml:space="preserve"> un pilngadīgām personām, kurām ir oftalmologa izsniegts atzinums, kas apliecina, ka redzes asums labāk redzošajā acī ar maksimālu korekciju ir zemāks par 0,1.</w:t>
      </w:r>
    </w:p>
    <w:p w14:paraId="4BED1BEF"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2557970" w14:textId="1513CACF"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18.</w:t>
      </w:r>
      <w:r w:rsidR="00390209" w:rsidRP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Tehnisko palīglīdzekli steidzamības kārtā </w:t>
      </w:r>
      <w:r w:rsidR="00851E0A" w:rsidRPr="00591E25">
        <w:rPr>
          <w:rFonts w:ascii="Times New Roman" w:eastAsia="Times New Roman" w:hAnsi="Times New Roman" w:cs="Times New Roman"/>
          <w:bCs/>
          <w:iCs/>
          <w:sz w:val="28"/>
          <w:szCs w:val="28"/>
          <w:lang w:eastAsia="lv-LV"/>
        </w:rPr>
        <w:t xml:space="preserve">personas </w:t>
      </w:r>
      <w:r w:rsidRPr="00591E25">
        <w:rPr>
          <w:rFonts w:ascii="Times New Roman" w:eastAsia="Times New Roman" w:hAnsi="Times New Roman" w:cs="Times New Roman"/>
          <w:bCs/>
          <w:iCs/>
          <w:sz w:val="28"/>
          <w:szCs w:val="28"/>
          <w:lang w:eastAsia="lv-LV"/>
        </w:rPr>
        <w:t>var saņemt šādā secībā:</w:t>
      </w:r>
    </w:p>
    <w:p w14:paraId="0420A0D2" w14:textId="41AC19D2" w:rsidR="00A70940" w:rsidRPr="00591E25" w:rsidRDefault="00A70940" w:rsidP="00591E25">
      <w:pPr>
        <w:shd w:val="clear" w:color="auto" w:fill="FFFFFF" w:themeFill="background1"/>
        <w:spacing w:after="0" w:line="240" w:lineRule="auto"/>
        <w:ind w:firstLine="709"/>
        <w:jc w:val="both"/>
        <w:rPr>
          <w:rFonts w:ascii="Times New Roman" w:eastAsia="Times New Roman" w:hAnsi="Times New Roman" w:cs="Times New Roman"/>
          <w:bCs/>
          <w:iCs/>
          <w:sz w:val="28"/>
          <w:szCs w:val="28"/>
          <w:shd w:val="clear" w:color="auto" w:fill="FFFF00"/>
          <w:lang w:eastAsia="lv-LV"/>
        </w:rPr>
      </w:pPr>
      <w:bookmarkStart w:id="7" w:name="_Hlk61339560"/>
      <w:r w:rsidRPr="00591E25">
        <w:rPr>
          <w:rFonts w:ascii="Times New Roman" w:eastAsia="Times New Roman" w:hAnsi="Times New Roman" w:cs="Times New Roman"/>
          <w:bCs/>
          <w:iCs/>
          <w:sz w:val="28"/>
          <w:szCs w:val="28"/>
          <w:lang w:eastAsia="lv-LV"/>
        </w:rPr>
        <w:t>18.1.</w:t>
      </w:r>
      <w:r w:rsid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persona ar </w:t>
      </w:r>
      <w:r w:rsidRPr="00591E25">
        <w:rPr>
          <w:rFonts w:ascii="Times New Roman" w:hAnsi="Times New Roman" w:cs="Times New Roman"/>
          <w:sz w:val="28"/>
          <w:szCs w:val="28"/>
        </w:rPr>
        <w:t>pirmreizējiem funkcionēšanas traucējumiem, kas radušies slimības vai traumas rezultātā;</w:t>
      </w:r>
    </w:p>
    <w:p w14:paraId="3E1E7B50" w14:textId="0055BB44"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18.</w:t>
      </w:r>
      <w:r w:rsidR="00851E0A" w:rsidRPr="00591E25">
        <w:rPr>
          <w:rFonts w:ascii="Times New Roman" w:eastAsia="Times New Roman" w:hAnsi="Times New Roman" w:cs="Times New Roman"/>
          <w:bCs/>
          <w:iCs/>
          <w:sz w:val="28"/>
          <w:szCs w:val="28"/>
          <w:lang w:eastAsia="lv-LV"/>
        </w:rPr>
        <w:t>2</w:t>
      </w:r>
      <w:r w:rsidRPr="00591E25">
        <w:rPr>
          <w:rFonts w:ascii="Times New Roman" w:eastAsia="Times New Roman" w:hAnsi="Times New Roman" w:cs="Times New Roman"/>
          <w:bCs/>
          <w:iCs/>
          <w:sz w:val="28"/>
          <w:szCs w:val="28"/>
          <w:lang w:eastAsia="lv-LV"/>
        </w:rPr>
        <w:t>.</w:t>
      </w:r>
      <w:r w:rsid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bērns;</w:t>
      </w:r>
    </w:p>
    <w:p w14:paraId="326D8275" w14:textId="317A3E2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18.</w:t>
      </w:r>
      <w:r w:rsidR="00851E0A"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w:t>
      </w:r>
      <w:r w:rsid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bērna vecāks, adoptētājs, kura aprūpē un uzraudzībā pirms adopcijas apstiprināšanas tiesā ar bāriņtiesas lēmumu ir nodots adoptējamais bērns, audžuģimenes loceklis, kurš noslēdzis līgumu ar pašvaldību, aizbildnis vai cita persona, kura saskaņā ar bāriņtiesas lēmumu bērnu faktiski kopj un audzina, ja minētās personas aprūpē bērnu līdz pusotra gada vecumam;</w:t>
      </w:r>
    </w:p>
    <w:p w14:paraId="2E32868A" w14:textId="0AEFFBC4"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
          <w:iCs/>
          <w:sz w:val="28"/>
          <w:szCs w:val="28"/>
          <w:lang w:eastAsia="lv-LV"/>
        </w:rPr>
      </w:pPr>
      <w:r w:rsidRPr="00591E25">
        <w:rPr>
          <w:rFonts w:ascii="Times New Roman" w:eastAsia="Times New Roman" w:hAnsi="Times New Roman" w:cs="Times New Roman"/>
          <w:bCs/>
          <w:iCs/>
          <w:sz w:val="28"/>
          <w:szCs w:val="28"/>
          <w:lang w:eastAsia="lv-LV"/>
        </w:rPr>
        <w:t>18.</w:t>
      </w:r>
      <w:r w:rsidR="00851E0A" w:rsidRPr="00591E25">
        <w:rPr>
          <w:rFonts w:ascii="Times New Roman" w:eastAsia="Times New Roman" w:hAnsi="Times New Roman" w:cs="Times New Roman"/>
          <w:bCs/>
          <w:iCs/>
          <w:sz w:val="28"/>
          <w:szCs w:val="28"/>
          <w:lang w:eastAsia="lv-LV"/>
        </w:rPr>
        <w:t>4</w:t>
      </w:r>
      <w:r w:rsidRPr="00591E25">
        <w:rPr>
          <w:rFonts w:ascii="Times New Roman" w:eastAsia="Times New Roman" w:hAnsi="Times New Roman" w:cs="Times New Roman"/>
          <w:bCs/>
          <w:iCs/>
          <w:sz w:val="28"/>
          <w:szCs w:val="28"/>
          <w:lang w:eastAsia="lv-LV"/>
        </w:rPr>
        <w:t>.</w:t>
      </w:r>
      <w:r w:rsid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nodarbināt</w:t>
      </w:r>
      <w:r w:rsidR="006B4621">
        <w:rPr>
          <w:rFonts w:ascii="Times New Roman" w:eastAsia="Times New Roman" w:hAnsi="Times New Roman" w:cs="Times New Roman"/>
          <w:bCs/>
          <w:iCs/>
          <w:sz w:val="28"/>
          <w:szCs w:val="28"/>
          <w:lang w:eastAsia="lv-LV"/>
        </w:rPr>
        <w:t>ā</w:t>
      </w:r>
      <w:r w:rsidRPr="00591E25">
        <w:rPr>
          <w:rFonts w:ascii="Times New Roman" w:eastAsia="Times New Roman" w:hAnsi="Times New Roman" w:cs="Times New Roman"/>
          <w:bCs/>
          <w:iCs/>
          <w:sz w:val="28"/>
          <w:szCs w:val="28"/>
          <w:lang w:eastAsia="lv-LV"/>
        </w:rPr>
        <w:t xml:space="preserve"> persona un persona, kura apgūst izglītības programmu, ja tehniskais palīglīdzeklis nepieciešams darba pienākumu vai saimnieciskās darbības veikšanai</w:t>
      </w:r>
      <w:r w:rsidR="00390209">
        <w:rPr>
          <w:rFonts w:ascii="Times New Roman" w:eastAsia="Times New Roman" w:hAnsi="Times New Roman" w:cs="Times New Roman"/>
          <w:bCs/>
          <w:iCs/>
          <w:sz w:val="28"/>
          <w:szCs w:val="28"/>
          <w:lang w:eastAsia="lv-LV"/>
        </w:rPr>
        <w:t>,</w:t>
      </w:r>
      <w:r w:rsidRPr="00591E25">
        <w:rPr>
          <w:rFonts w:ascii="Times New Roman" w:eastAsia="Times New Roman" w:hAnsi="Times New Roman" w:cs="Times New Roman"/>
          <w:bCs/>
          <w:iCs/>
          <w:sz w:val="28"/>
          <w:szCs w:val="28"/>
          <w:lang w:eastAsia="lv-LV"/>
        </w:rPr>
        <w:t xml:space="preserve"> vai izglītības ieguves procesā</w:t>
      </w:r>
      <w:r w:rsidR="00851E0A" w:rsidRPr="00591E25">
        <w:rPr>
          <w:rFonts w:ascii="Times New Roman" w:eastAsia="Times New Roman" w:hAnsi="Times New Roman" w:cs="Times New Roman"/>
          <w:bCs/>
          <w:iCs/>
          <w:sz w:val="28"/>
          <w:szCs w:val="28"/>
          <w:lang w:eastAsia="lv-LV"/>
        </w:rPr>
        <w:t>;</w:t>
      </w:r>
    </w:p>
    <w:bookmarkEnd w:id="7"/>
    <w:p w14:paraId="63603346" w14:textId="74923A96" w:rsidR="00A70940" w:rsidRPr="00591E25" w:rsidRDefault="00851E0A"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18.5.</w:t>
      </w:r>
      <w:r w:rsidR="003902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persona ar prognozējamu invaliditāti – individuālajā rehabilitācijas plānā paredzēto tehnisko palīglīdzekli, ja plānā ir paredzēts, ka personai jāsaņem tehniskais palīglīdzeklis steidzamības kārtā.</w:t>
      </w:r>
    </w:p>
    <w:p w14:paraId="6B892E94" w14:textId="77777777" w:rsidR="00851E0A" w:rsidRPr="00591E25" w:rsidRDefault="00851E0A"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C9BE7C8" w14:textId="6FA9E75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sz w:val="28"/>
          <w:szCs w:val="28"/>
          <w:lang w:eastAsia="lv-LV"/>
        </w:rPr>
        <w:t>19.</w:t>
      </w:r>
      <w:r w:rsidR="00390209">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Lai saņemtu tehnisko palīglīdzekli, persona vai viņas likumiskais pārstāvis iesniedz </w:t>
      </w:r>
      <w:r w:rsidRPr="00591E25">
        <w:rPr>
          <w:rFonts w:ascii="Times New Roman" w:eastAsia="Times New Roman" w:hAnsi="Times New Roman" w:cs="Times New Roman"/>
          <w:bCs/>
          <w:iCs/>
          <w:sz w:val="28"/>
          <w:szCs w:val="28"/>
          <w:lang w:eastAsia="lv-LV"/>
        </w:rPr>
        <w:t>biedrīb</w:t>
      </w:r>
      <w:r w:rsidR="00390209">
        <w:rPr>
          <w:rFonts w:ascii="Times New Roman" w:eastAsia="Times New Roman" w:hAnsi="Times New Roman" w:cs="Times New Roman"/>
          <w:bCs/>
          <w:iCs/>
          <w:sz w:val="28"/>
          <w:szCs w:val="28"/>
          <w:lang w:eastAsia="lv-LV"/>
        </w:rPr>
        <w:t>ā</w:t>
      </w:r>
      <w:r w:rsidRPr="00591E25">
        <w:rPr>
          <w:rFonts w:ascii="Times New Roman" w:eastAsia="Times New Roman" w:hAnsi="Times New Roman" w:cs="Times New Roman"/>
          <w:bCs/>
          <w:iCs/>
          <w:sz w:val="28"/>
          <w:szCs w:val="28"/>
          <w:lang w:eastAsia="lv-LV"/>
        </w:rPr>
        <w:t xml:space="preserve"> vai savienīb</w:t>
      </w:r>
      <w:r w:rsidR="00390209">
        <w:rPr>
          <w:rFonts w:ascii="Times New Roman" w:eastAsia="Times New Roman" w:hAnsi="Times New Roman" w:cs="Times New Roman"/>
          <w:bCs/>
          <w:iCs/>
          <w:sz w:val="28"/>
          <w:szCs w:val="28"/>
          <w:lang w:eastAsia="lv-LV"/>
        </w:rPr>
        <w:t>ā</w:t>
      </w:r>
      <w:r w:rsidRPr="00591E25">
        <w:rPr>
          <w:rFonts w:ascii="Times New Roman" w:eastAsia="Times New Roman" w:hAnsi="Times New Roman" w:cs="Times New Roman"/>
          <w:bCs/>
          <w:iCs/>
          <w:sz w:val="28"/>
          <w:szCs w:val="28"/>
          <w:lang w:eastAsia="lv-LV"/>
        </w:rPr>
        <w:t xml:space="preserve"> iesniegumu un ģimenes (vispārējās prakses) ārsta atzinumu vai atbilstošas specialitātes ārstniecības personas atzinumu tehniskā palīglīdzekļa saņemšanai, kas </w:t>
      </w:r>
      <w:r w:rsidR="006B4621" w:rsidRPr="00591E25">
        <w:rPr>
          <w:rFonts w:ascii="Times New Roman" w:eastAsia="Times New Roman" w:hAnsi="Times New Roman" w:cs="Times New Roman"/>
          <w:bCs/>
          <w:iCs/>
          <w:sz w:val="28"/>
          <w:szCs w:val="28"/>
          <w:lang w:eastAsia="lv-LV"/>
        </w:rPr>
        <w:t xml:space="preserve">saskaņā ar normatīvajiem aktiem </w:t>
      </w:r>
      <w:r w:rsidR="006B4621" w:rsidRPr="00591E25">
        <w:rPr>
          <w:rFonts w:ascii="Times New Roman" w:eastAsia="Times New Roman" w:hAnsi="Times New Roman" w:cs="Times New Roman"/>
          <w:bCs/>
          <w:iCs/>
          <w:sz w:val="28"/>
          <w:szCs w:val="28"/>
          <w:lang w:eastAsia="lv-LV"/>
        </w:rPr>
        <w:lastRenderedPageBreak/>
        <w:t xml:space="preserve">par medicīnisko dokumentu lietvedības kārtību </w:t>
      </w:r>
      <w:r w:rsidRPr="00591E25">
        <w:rPr>
          <w:rFonts w:ascii="Times New Roman" w:eastAsia="Times New Roman" w:hAnsi="Times New Roman" w:cs="Times New Roman"/>
          <w:bCs/>
          <w:iCs/>
          <w:sz w:val="28"/>
          <w:szCs w:val="28"/>
          <w:lang w:eastAsia="lv-LV"/>
        </w:rPr>
        <w:t xml:space="preserve">izsniegts ne vēlāk kā sešus mēnešus pirms dokumentu iesniegšanas. Atzinumu tehniskā palīglīdzekļa saņemšanai var neiesniegt, ja persona pretendē uz tehnisko palīglīdzekli, kas paredzēts </w:t>
      </w:r>
      <w:r w:rsidR="00EE1909">
        <w:rPr>
          <w:rFonts w:ascii="Times New Roman" w:eastAsia="Times New Roman" w:hAnsi="Times New Roman" w:cs="Times New Roman"/>
          <w:bCs/>
          <w:iCs/>
          <w:sz w:val="28"/>
          <w:szCs w:val="28"/>
          <w:lang w:eastAsia="lv-LV"/>
        </w:rPr>
        <w:t xml:space="preserve">to </w:t>
      </w:r>
      <w:r w:rsidRPr="00591E25">
        <w:rPr>
          <w:rFonts w:ascii="Times New Roman" w:eastAsia="Times New Roman" w:hAnsi="Times New Roman" w:cs="Times New Roman"/>
          <w:bCs/>
          <w:iCs/>
          <w:sz w:val="28"/>
          <w:szCs w:val="28"/>
          <w:lang w:eastAsia="lv-LV"/>
        </w:rPr>
        <w:t>funkcionēšanas traucējumu novēršanai vai mazināšanai, uz kuru pamata noteikta invaliditāte, un Invaliditātes inform</w:t>
      </w:r>
      <w:r w:rsidR="00873E92" w:rsidRPr="00591E25">
        <w:rPr>
          <w:rFonts w:ascii="Times New Roman" w:eastAsia="Times New Roman" w:hAnsi="Times New Roman" w:cs="Times New Roman"/>
          <w:bCs/>
          <w:iCs/>
          <w:sz w:val="28"/>
          <w:szCs w:val="28"/>
          <w:lang w:eastAsia="lv-LV"/>
        </w:rPr>
        <w:t>ācijas</w:t>
      </w:r>
      <w:r w:rsidRPr="00591E25">
        <w:rPr>
          <w:rFonts w:ascii="Times New Roman" w:eastAsia="Times New Roman" w:hAnsi="Times New Roman" w:cs="Times New Roman"/>
          <w:bCs/>
          <w:iCs/>
          <w:sz w:val="28"/>
          <w:szCs w:val="28"/>
          <w:lang w:eastAsia="lv-LV"/>
        </w:rPr>
        <w:t xml:space="preserve"> sistēmā vai valsts komisijas sniegtajā informācijā par invaliditātes noteikšanu norādīts, ka personai ir redzes vai dzirdes funkcionēšanas traucējumi.</w:t>
      </w:r>
    </w:p>
    <w:p w14:paraId="0417DE51"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22B88A3E"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20. Šo noteikumu 19. punktā minētajā iesniegumā norāda:</w:t>
      </w:r>
    </w:p>
    <w:p w14:paraId="1C9C2493" w14:textId="47DD8FF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20.1.</w:t>
      </w:r>
      <w:r w:rsidR="00EE19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vārdu, uzvārdu, personas kodu, dzīvesvietas adresi, ja tā atšķiras no deklarētās dzīvesvietas adreses, tālruņa numuru, </w:t>
      </w:r>
      <w:r w:rsidR="00EE1909" w:rsidRPr="00591E25">
        <w:rPr>
          <w:rFonts w:ascii="Times New Roman" w:eastAsia="Times New Roman" w:hAnsi="Times New Roman" w:cs="Times New Roman"/>
          <w:bCs/>
          <w:iCs/>
          <w:sz w:val="28"/>
          <w:szCs w:val="28"/>
          <w:lang w:eastAsia="lv-LV"/>
        </w:rPr>
        <w:t xml:space="preserve">elektroniskā </w:t>
      </w:r>
      <w:r w:rsidRPr="00591E25">
        <w:rPr>
          <w:rFonts w:ascii="Times New Roman" w:eastAsia="Times New Roman" w:hAnsi="Times New Roman" w:cs="Times New Roman"/>
          <w:bCs/>
          <w:iCs/>
          <w:sz w:val="28"/>
          <w:szCs w:val="28"/>
          <w:lang w:eastAsia="lv-LV"/>
        </w:rPr>
        <w:t>pasta adresi (ja ir);</w:t>
      </w:r>
    </w:p>
    <w:p w14:paraId="2D33C9C9" w14:textId="2103CF4D"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20.</w:t>
      </w:r>
      <w:r w:rsidR="00851E0A" w:rsidRPr="00591E25">
        <w:rPr>
          <w:rFonts w:ascii="Times New Roman" w:eastAsia="Times New Roman" w:hAnsi="Times New Roman" w:cs="Times New Roman"/>
          <w:bCs/>
          <w:iCs/>
          <w:sz w:val="28"/>
          <w:szCs w:val="28"/>
          <w:lang w:eastAsia="lv-LV"/>
        </w:rPr>
        <w:t>2</w:t>
      </w:r>
      <w:r w:rsidRPr="00591E25">
        <w:rPr>
          <w:rFonts w:ascii="Times New Roman" w:eastAsia="Times New Roman" w:hAnsi="Times New Roman" w:cs="Times New Roman"/>
          <w:bCs/>
          <w:iCs/>
          <w:sz w:val="28"/>
          <w:szCs w:val="28"/>
          <w:lang w:eastAsia="lv-LV"/>
        </w:rPr>
        <w:t>.</w:t>
      </w:r>
      <w:r w:rsidR="00EE19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nepieciešamo tehnisko palīglīdzekli;</w:t>
      </w:r>
    </w:p>
    <w:p w14:paraId="36D0E835" w14:textId="30550ED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20.</w:t>
      </w:r>
      <w:r w:rsidR="00851E0A"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w:t>
      </w:r>
      <w:r w:rsidR="00EE19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likumiskā pārstāvja personas datus (vārdu, uzvārdu, personas kodu, dzīvesvietas adresi, tālruņa numuru vai elektroniskā pasta adresi), ja iesniegumu iesniedz personas likumiskais pārstāvis, un pārstāv</w:t>
      </w:r>
      <w:r w:rsidR="00C634E2" w:rsidRPr="00591E25">
        <w:rPr>
          <w:rFonts w:ascii="Times New Roman" w:eastAsia="Times New Roman" w:hAnsi="Times New Roman" w:cs="Times New Roman"/>
          <w:bCs/>
          <w:iCs/>
          <w:sz w:val="28"/>
          <w:szCs w:val="28"/>
          <w:lang w:eastAsia="lv-LV"/>
        </w:rPr>
        <w:t>ī</w:t>
      </w:r>
      <w:r w:rsidRPr="00591E25">
        <w:rPr>
          <w:rFonts w:ascii="Times New Roman" w:eastAsia="Times New Roman" w:hAnsi="Times New Roman" w:cs="Times New Roman"/>
          <w:bCs/>
          <w:iCs/>
          <w:sz w:val="28"/>
          <w:szCs w:val="28"/>
          <w:lang w:eastAsia="lv-LV"/>
        </w:rPr>
        <w:t>bas veidu;</w:t>
      </w:r>
    </w:p>
    <w:p w14:paraId="0768F7F9" w14:textId="2E409C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20.</w:t>
      </w:r>
      <w:r w:rsidR="00851E0A" w:rsidRPr="00591E25">
        <w:rPr>
          <w:rFonts w:ascii="Times New Roman" w:eastAsia="Times New Roman" w:hAnsi="Times New Roman" w:cs="Times New Roman"/>
          <w:bCs/>
          <w:iCs/>
          <w:sz w:val="28"/>
          <w:szCs w:val="28"/>
          <w:lang w:eastAsia="lv-LV"/>
        </w:rPr>
        <w:t>4</w:t>
      </w:r>
      <w:r w:rsidRPr="00591E25">
        <w:rPr>
          <w:rFonts w:ascii="Times New Roman" w:eastAsia="Times New Roman" w:hAnsi="Times New Roman" w:cs="Times New Roman"/>
          <w:bCs/>
          <w:iCs/>
          <w:sz w:val="28"/>
          <w:szCs w:val="28"/>
          <w:lang w:eastAsia="lv-LV"/>
        </w:rPr>
        <w:t>.</w:t>
      </w:r>
      <w:r w:rsidR="00EE190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informāciju par vēlamo saziņas veidu ar biedrību vai savienību (ierodoties personīgi biedrībā vai savienībā, nosūtot informāciju pa pastu vai elektroniski, ja persona vai tās likumiskais pārstāvis piekritis saziņai</w:t>
      </w:r>
      <w:r w:rsidR="00EE1909">
        <w:rPr>
          <w:rFonts w:ascii="Times New Roman" w:eastAsia="Times New Roman" w:hAnsi="Times New Roman" w:cs="Times New Roman"/>
          <w:bCs/>
          <w:iCs/>
          <w:sz w:val="28"/>
          <w:szCs w:val="28"/>
          <w:lang w:eastAsia="lv-LV"/>
        </w:rPr>
        <w:t>,</w:t>
      </w:r>
      <w:r w:rsidRPr="00591E25">
        <w:rPr>
          <w:rFonts w:ascii="Times New Roman" w:eastAsia="Times New Roman" w:hAnsi="Times New Roman" w:cs="Times New Roman"/>
          <w:bCs/>
          <w:iCs/>
          <w:sz w:val="28"/>
          <w:szCs w:val="28"/>
          <w:lang w:eastAsia="lv-LV"/>
        </w:rPr>
        <w:t xml:space="preserve"> </w:t>
      </w:r>
      <w:r w:rsidR="00EE1909">
        <w:rPr>
          <w:rFonts w:ascii="Times New Roman" w:eastAsia="Times New Roman" w:hAnsi="Times New Roman" w:cs="Times New Roman"/>
          <w:bCs/>
          <w:iCs/>
          <w:sz w:val="28"/>
          <w:szCs w:val="28"/>
          <w:lang w:eastAsia="lv-LV"/>
        </w:rPr>
        <w:t>izmantojot</w:t>
      </w:r>
      <w:r w:rsidRPr="00591E25">
        <w:rPr>
          <w:rFonts w:ascii="Times New Roman" w:eastAsia="Times New Roman" w:hAnsi="Times New Roman" w:cs="Times New Roman"/>
          <w:bCs/>
          <w:iCs/>
          <w:sz w:val="28"/>
          <w:szCs w:val="28"/>
          <w:lang w:eastAsia="lv-LV"/>
        </w:rPr>
        <w:t xml:space="preserve"> elektronisk</w:t>
      </w:r>
      <w:r w:rsidR="00EE1909">
        <w:rPr>
          <w:rFonts w:ascii="Times New Roman" w:eastAsia="Times New Roman" w:hAnsi="Times New Roman" w:cs="Times New Roman"/>
          <w:bCs/>
          <w:iCs/>
          <w:sz w:val="28"/>
          <w:szCs w:val="28"/>
          <w:lang w:eastAsia="lv-LV"/>
        </w:rPr>
        <w:t>o</w:t>
      </w:r>
      <w:r w:rsidRPr="00591E25">
        <w:rPr>
          <w:rFonts w:ascii="Times New Roman" w:eastAsia="Times New Roman" w:hAnsi="Times New Roman" w:cs="Times New Roman"/>
          <w:bCs/>
          <w:iCs/>
          <w:sz w:val="28"/>
          <w:szCs w:val="28"/>
          <w:lang w:eastAsia="lv-LV"/>
        </w:rPr>
        <w:t xml:space="preserve"> past</w:t>
      </w:r>
      <w:r w:rsidR="00EE1909">
        <w:rPr>
          <w:rFonts w:ascii="Times New Roman" w:eastAsia="Times New Roman" w:hAnsi="Times New Roman" w:cs="Times New Roman"/>
          <w:bCs/>
          <w:iCs/>
          <w:sz w:val="28"/>
          <w:szCs w:val="28"/>
          <w:lang w:eastAsia="lv-LV"/>
        </w:rPr>
        <w:t>u</w:t>
      </w:r>
      <w:r w:rsidRPr="00591E25">
        <w:rPr>
          <w:rFonts w:ascii="Times New Roman" w:eastAsia="Times New Roman" w:hAnsi="Times New Roman" w:cs="Times New Roman"/>
          <w:bCs/>
          <w:iCs/>
          <w:sz w:val="28"/>
          <w:szCs w:val="28"/>
          <w:lang w:eastAsia="lv-LV"/>
        </w:rPr>
        <w:t>).</w:t>
      </w:r>
    </w:p>
    <w:p w14:paraId="60FDC034"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01C3864D" w14:textId="20C3537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bookmarkStart w:id="8" w:name="_Hlk62110706"/>
      <w:r w:rsidRPr="00591E25">
        <w:rPr>
          <w:rFonts w:ascii="Times New Roman" w:eastAsia="Times New Roman" w:hAnsi="Times New Roman" w:cs="Times New Roman"/>
          <w:bCs/>
          <w:iCs/>
          <w:sz w:val="28"/>
          <w:szCs w:val="28"/>
          <w:lang w:eastAsia="lv-LV"/>
        </w:rPr>
        <w:t>21.</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Ja persona piesakās tehniskā palīglīdzekļa saņemšanai steidzamības kārtā, persona papildus šo noteikumu 19. un 20. punktā </w:t>
      </w:r>
      <w:r w:rsidR="00C67C35">
        <w:rPr>
          <w:rFonts w:ascii="Times New Roman" w:eastAsia="Times New Roman" w:hAnsi="Times New Roman" w:cs="Times New Roman"/>
          <w:bCs/>
          <w:iCs/>
          <w:sz w:val="28"/>
          <w:szCs w:val="28"/>
          <w:lang w:eastAsia="lv-LV"/>
        </w:rPr>
        <w:t>minētajai informācijai</w:t>
      </w:r>
      <w:r w:rsidRPr="00591E25">
        <w:rPr>
          <w:rFonts w:ascii="Times New Roman" w:eastAsia="Times New Roman" w:hAnsi="Times New Roman" w:cs="Times New Roman"/>
          <w:bCs/>
          <w:iCs/>
          <w:sz w:val="28"/>
          <w:szCs w:val="28"/>
          <w:lang w:eastAsia="lv-LV"/>
        </w:rPr>
        <w:t xml:space="preserve">: </w:t>
      </w:r>
    </w:p>
    <w:p w14:paraId="4503F1AB" w14:textId="2E4F8A1F"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21.1.</w:t>
      </w:r>
      <w:bookmarkStart w:id="9" w:name="_Hlk19091645"/>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iesniedz izrakstu no stacionārā vai ambulatorā pacienta medicīniskās kartes par slimības vai traumas rezultātā konstatētajiem pirmreizējiem funkcionēšanas traucējumiem atbilstoši normatīvajiem aktiem par medicīnisko dokumentu lietvedības kārtību</w:t>
      </w:r>
      <w:bookmarkEnd w:id="9"/>
      <w:r w:rsidRPr="00591E25">
        <w:rPr>
          <w:rFonts w:ascii="Times New Roman" w:eastAsia="Times New Roman" w:hAnsi="Times New Roman" w:cs="Times New Roman"/>
          <w:bCs/>
          <w:iCs/>
          <w:sz w:val="28"/>
          <w:szCs w:val="28"/>
          <w:lang w:eastAsia="lv-LV"/>
        </w:rPr>
        <w:t>, kas izsniegt</w:t>
      </w:r>
      <w:r w:rsidR="00C67C35">
        <w:rPr>
          <w:rFonts w:ascii="Times New Roman" w:eastAsia="Times New Roman" w:hAnsi="Times New Roman" w:cs="Times New Roman"/>
          <w:bCs/>
          <w:iCs/>
          <w:sz w:val="28"/>
          <w:szCs w:val="28"/>
          <w:lang w:eastAsia="lv-LV"/>
        </w:rPr>
        <w:t>s</w:t>
      </w:r>
      <w:r w:rsidRPr="00591E25">
        <w:rPr>
          <w:rFonts w:ascii="Times New Roman" w:eastAsia="Times New Roman" w:hAnsi="Times New Roman" w:cs="Times New Roman"/>
          <w:bCs/>
          <w:iCs/>
          <w:sz w:val="28"/>
          <w:szCs w:val="28"/>
          <w:lang w:eastAsia="lv-LV"/>
        </w:rPr>
        <w:t xml:space="preserve"> ne vēlāk kā sešus mēnešus pirms dokumentu iesniegšanas, ja persona tehniskā palīglīdzekļa saņemšanai </w:t>
      </w:r>
      <w:r w:rsidR="003A7631" w:rsidRPr="00591E25">
        <w:rPr>
          <w:rFonts w:ascii="Times New Roman" w:eastAsia="Times New Roman" w:hAnsi="Times New Roman" w:cs="Times New Roman"/>
          <w:bCs/>
          <w:iCs/>
          <w:sz w:val="28"/>
          <w:szCs w:val="28"/>
          <w:lang w:eastAsia="lv-LV"/>
        </w:rPr>
        <w:t xml:space="preserve">piesakās </w:t>
      </w:r>
      <w:r w:rsidRPr="00591E25">
        <w:rPr>
          <w:rFonts w:ascii="Times New Roman" w:eastAsia="Times New Roman" w:hAnsi="Times New Roman" w:cs="Times New Roman"/>
          <w:bCs/>
          <w:iCs/>
          <w:sz w:val="28"/>
          <w:szCs w:val="28"/>
          <w:lang w:eastAsia="lv-LV"/>
        </w:rPr>
        <w:t>atbilstoši šo noteikumu 18.1.</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apakšpunktam</w:t>
      </w:r>
      <w:r w:rsidRPr="00591E25">
        <w:rPr>
          <w:rFonts w:ascii="Times New Roman" w:eastAsia="Times New Roman" w:hAnsi="Times New Roman" w:cs="Times New Roman"/>
          <w:sz w:val="28"/>
          <w:szCs w:val="28"/>
          <w:lang w:eastAsia="lv-LV"/>
        </w:rPr>
        <w:t>;</w:t>
      </w:r>
    </w:p>
    <w:p w14:paraId="435B01B8" w14:textId="5310AF5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21.2.</w:t>
      </w:r>
      <w:r w:rsidR="00C67C35">
        <w:rPr>
          <w:rFonts w:ascii="Times New Roman" w:eastAsia="Times New Roman" w:hAnsi="Times New Roman" w:cs="Times New Roman"/>
          <w:bCs/>
          <w:iCs/>
          <w:sz w:val="28"/>
          <w:szCs w:val="28"/>
          <w:lang w:eastAsia="lv-LV"/>
        </w:rPr>
        <w:t> </w:t>
      </w:r>
      <w:r w:rsidR="00851E0A" w:rsidRPr="00591E25">
        <w:rPr>
          <w:rFonts w:ascii="Times New Roman" w:eastAsia="Times New Roman" w:hAnsi="Times New Roman" w:cs="Times New Roman"/>
          <w:bCs/>
          <w:iCs/>
          <w:sz w:val="28"/>
          <w:szCs w:val="28"/>
          <w:lang w:eastAsia="lv-LV"/>
        </w:rPr>
        <w:t xml:space="preserve">uzrāda dokumentu, kas apliecina, ka persona faktiski kopj un audzina bērnu līdz pusotra gada vecumam (piemēram, bērna dzimšanas apliecība, bāriņtiesas lēmums), ja persona tehniskā palīglīdzekļa saņemšanai </w:t>
      </w:r>
      <w:r w:rsidR="003A7631" w:rsidRPr="00591E25">
        <w:rPr>
          <w:rFonts w:ascii="Times New Roman" w:eastAsia="Times New Roman" w:hAnsi="Times New Roman" w:cs="Times New Roman"/>
          <w:bCs/>
          <w:iCs/>
          <w:sz w:val="28"/>
          <w:szCs w:val="28"/>
          <w:lang w:eastAsia="lv-LV"/>
        </w:rPr>
        <w:t xml:space="preserve">piesakās </w:t>
      </w:r>
      <w:r w:rsidR="00851E0A" w:rsidRPr="00591E25">
        <w:rPr>
          <w:rFonts w:ascii="Times New Roman" w:eastAsia="Times New Roman" w:hAnsi="Times New Roman" w:cs="Times New Roman"/>
          <w:bCs/>
          <w:iCs/>
          <w:sz w:val="28"/>
          <w:szCs w:val="28"/>
          <w:lang w:eastAsia="lv-LV"/>
        </w:rPr>
        <w:t>atbilstoši šo noteikumu 18.3.</w:t>
      </w:r>
      <w:r w:rsidR="00C67C35">
        <w:rPr>
          <w:rFonts w:ascii="Times New Roman" w:eastAsia="Times New Roman" w:hAnsi="Times New Roman" w:cs="Times New Roman"/>
          <w:bCs/>
          <w:iCs/>
          <w:sz w:val="28"/>
          <w:szCs w:val="28"/>
          <w:lang w:eastAsia="lv-LV"/>
        </w:rPr>
        <w:t> </w:t>
      </w:r>
      <w:r w:rsidR="00851E0A" w:rsidRPr="00591E25">
        <w:rPr>
          <w:rFonts w:ascii="Times New Roman" w:eastAsia="Times New Roman" w:hAnsi="Times New Roman" w:cs="Times New Roman"/>
          <w:bCs/>
          <w:iCs/>
          <w:sz w:val="28"/>
          <w:szCs w:val="28"/>
          <w:lang w:eastAsia="lv-LV"/>
        </w:rPr>
        <w:t>apakšpunktam;</w:t>
      </w:r>
    </w:p>
    <w:p w14:paraId="482C25F9" w14:textId="1E6DE234"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21.</w:t>
      </w:r>
      <w:r w:rsidR="00851E0A" w:rsidRPr="00591E25">
        <w:rPr>
          <w:rFonts w:ascii="Times New Roman" w:eastAsia="Times New Roman" w:hAnsi="Times New Roman" w:cs="Times New Roman"/>
          <w:bCs/>
          <w:iCs/>
          <w:sz w:val="28"/>
          <w:szCs w:val="28"/>
          <w:lang w:eastAsia="lv-LV"/>
        </w:rPr>
        <w:t>3</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iesniedz izglītības iestādes apliecinājumu, ka persona apgūst attiecīg</w:t>
      </w:r>
      <w:r w:rsidR="003A7631">
        <w:rPr>
          <w:rFonts w:ascii="Times New Roman" w:eastAsia="Times New Roman" w:hAnsi="Times New Roman" w:cs="Times New Roman"/>
          <w:bCs/>
          <w:iCs/>
          <w:sz w:val="28"/>
          <w:szCs w:val="28"/>
          <w:lang w:eastAsia="lv-LV"/>
        </w:rPr>
        <w:t>u</w:t>
      </w:r>
      <w:r w:rsidRPr="00591E25">
        <w:rPr>
          <w:rFonts w:ascii="Times New Roman" w:eastAsia="Times New Roman" w:hAnsi="Times New Roman" w:cs="Times New Roman"/>
          <w:bCs/>
          <w:iCs/>
          <w:sz w:val="28"/>
          <w:szCs w:val="28"/>
          <w:lang w:eastAsia="lv-LV"/>
        </w:rPr>
        <w:t xml:space="preserve"> izglītības programmu konkrētajā izglītības iestādē, ja persona tehniskā palīglīdzekļa saņemšanai </w:t>
      </w:r>
      <w:r w:rsidR="003A7631" w:rsidRPr="00591E25">
        <w:rPr>
          <w:rFonts w:ascii="Times New Roman" w:eastAsia="Times New Roman" w:hAnsi="Times New Roman" w:cs="Times New Roman"/>
          <w:bCs/>
          <w:iCs/>
          <w:sz w:val="28"/>
          <w:szCs w:val="28"/>
          <w:lang w:eastAsia="lv-LV"/>
        </w:rPr>
        <w:t xml:space="preserve">piesakās </w:t>
      </w:r>
      <w:r w:rsidRPr="00591E25">
        <w:rPr>
          <w:rFonts w:ascii="Times New Roman" w:eastAsia="Times New Roman" w:hAnsi="Times New Roman" w:cs="Times New Roman"/>
          <w:bCs/>
          <w:iCs/>
          <w:sz w:val="28"/>
          <w:szCs w:val="28"/>
          <w:lang w:eastAsia="lv-LV"/>
        </w:rPr>
        <w:t>atbilstoši šo noteikumu 18.</w:t>
      </w:r>
      <w:r w:rsidR="00851E0A" w:rsidRPr="00591E25">
        <w:rPr>
          <w:rFonts w:ascii="Times New Roman" w:eastAsia="Times New Roman" w:hAnsi="Times New Roman" w:cs="Times New Roman"/>
          <w:bCs/>
          <w:iCs/>
          <w:sz w:val="28"/>
          <w:szCs w:val="28"/>
          <w:lang w:eastAsia="lv-LV"/>
        </w:rPr>
        <w:t>4</w:t>
      </w:r>
      <w:r w:rsidRPr="00591E25">
        <w:rPr>
          <w:rFonts w:ascii="Times New Roman" w:eastAsia="Times New Roman" w:hAnsi="Times New Roman" w:cs="Times New Roman"/>
          <w:bCs/>
          <w:iCs/>
          <w:sz w:val="28"/>
          <w:szCs w:val="28"/>
          <w:lang w:eastAsia="lv-LV"/>
        </w:rPr>
        <w:t>.</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apakšpunktam;</w:t>
      </w:r>
    </w:p>
    <w:p w14:paraId="60B99CA5" w14:textId="6ACF8F6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21.</w:t>
      </w:r>
      <w:r w:rsidR="00851E0A" w:rsidRPr="00591E25">
        <w:rPr>
          <w:rFonts w:ascii="Times New Roman" w:eastAsia="Times New Roman" w:hAnsi="Times New Roman" w:cs="Times New Roman"/>
          <w:bCs/>
          <w:iCs/>
          <w:sz w:val="28"/>
          <w:szCs w:val="28"/>
          <w:lang w:eastAsia="lv-LV"/>
        </w:rPr>
        <w:t>4</w:t>
      </w:r>
      <w:r w:rsidRPr="00591E25">
        <w:rPr>
          <w:rFonts w:ascii="Times New Roman" w:eastAsia="Times New Roman" w:hAnsi="Times New Roman" w:cs="Times New Roman"/>
          <w:bCs/>
          <w:iCs/>
          <w:sz w:val="28"/>
          <w:szCs w:val="28"/>
          <w:lang w:eastAsia="lv-LV"/>
        </w:rPr>
        <w:t>.</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iesniedz darba devēja apliecinājumu, ka persona ir darba ņēmējs pie attiecīgā darba devēja, kas izsniegts ne agrāk kā vienu mēnesi pirms pakalpojuma pieprasīšanas, ja persona tehniskā palīglīdzekļa saņemšanai </w:t>
      </w:r>
      <w:r w:rsidR="003A7631" w:rsidRPr="00591E25">
        <w:rPr>
          <w:rFonts w:ascii="Times New Roman" w:eastAsia="Times New Roman" w:hAnsi="Times New Roman" w:cs="Times New Roman"/>
          <w:bCs/>
          <w:iCs/>
          <w:sz w:val="28"/>
          <w:szCs w:val="28"/>
          <w:lang w:eastAsia="lv-LV"/>
        </w:rPr>
        <w:t xml:space="preserve">piesakās </w:t>
      </w:r>
      <w:r w:rsidRPr="00591E25">
        <w:rPr>
          <w:rFonts w:ascii="Times New Roman" w:eastAsia="Times New Roman" w:hAnsi="Times New Roman" w:cs="Times New Roman"/>
          <w:bCs/>
          <w:iCs/>
          <w:sz w:val="28"/>
          <w:szCs w:val="28"/>
          <w:lang w:eastAsia="lv-LV"/>
        </w:rPr>
        <w:t>atbilstoši šo noteikumu 18.</w:t>
      </w:r>
      <w:r w:rsidR="00851E0A" w:rsidRPr="00591E25">
        <w:rPr>
          <w:rFonts w:ascii="Times New Roman" w:eastAsia="Times New Roman" w:hAnsi="Times New Roman" w:cs="Times New Roman"/>
          <w:bCs/>
          <w:iCs/>
          <w:sz w:val="28"/>
          <w:szCs w:val="28"/>
          <w:lang w:eastAsia="lv-LV"/>
        </w:rPr>
        <w:t>4</w:t>
      </w:r>
      <w:r w:rsidRPr="00591E25">
        <w:rPr>
          <w:rFonts w:ascii="Times New Roman" w:eastAsia="Times New Roman" w:hAnsi="Times New Roman" w:cs="Times New Roman"/>
          <w:bCs/>
          <w:iCs/>
          <w:sz w:val="28"/>
          <w:szCs w:val="28"/>
          <w:lang w:eastAsia="lv-LV"/>
        </w:rPr>
        <w:t>.</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apakšpunktam;</w:t>
      </w:r>
    </w:p>
    <w:p w14:paraId="4BBB41F4" w14:textId="23CE5AB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21.</w:t>
      </w:r>
      <w:r w:rsidR="00851E0A" w:rsidRPr="00591E25">
        <w:rPr>
          <w:rFonts w:ascii="Times New Roman" w:eastAsia="Times New Roman" w:hAnsi="Times New Roman" w:cs="Times New Roman"/>
          <w:bCs/>
          <w:iCs/>
          <w:sz w:val="28"/>
          <w:szCs w:val="28"/>
          <w:lang w:eastAsia="lv-LV"/>
        </w:rPr>
        <w:t>5</w:t>
      </w:r>
      <w:r w:rsidRPr="00591E25">
        <w:rPr>
          <w:rFonts w:ascii="Times New Roman" w:eastAsia="Times New Roman" w:hAnsi="Times New Roman" w:cs="Times New Roman"/>
          <w:bCs/>
          <w:iCs/>
          <w:sz w:val="28"/>
          <w:szCs w:val="28"/>
          <w:lang w:eastAsia="lv-LV"/>
        </w:rPr>
        <w:t>.</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norāda nodokļu maksātāja reģistrācijas numuru un komersanta firmu vai nodokļu maksātāja reģistrācijas numuru, ja personai tehniskais palīglīdzeklis nepieciešams individuāl</w:t>
      </w:r>
      <w:r w:rsidR="00C67C35">
        <w:rPr>
          <w:rFonts w:ascii="Times New Roman" w:eastAsia="Times New Roman" w:hAnsi="Times New Roman" w:cs="Times New Roman"/>
          <w:bCs/>
          <w:iCs/>
          <w:sz w:val="28"/>
          <w:szCs w:val="28"/>
          <w:lang w:eastAsia="lv-LV"/>
        </w:rPr>
        <w:t>ā</w:t>
      </w:r>
      <w:r w:rsidRPr="00591E25">
        <w:rPr>
          <w:rFonts w:ascii="Times New Roman" w:eastAsia="Times New Roman" w:hAnsi="Times New Roman" w:cs="Times New Roman"/>
          <w:bCs/>
          <w:iCs/>
          <w:sz w:val="28"/>
          <w:szCs w:val="28"/>
          <w:lang w:eastAsia="lv-LV"/>
        </w:rPr>
        <w:t xml:space="preserve"> darba vai citas saimnieciskās darbības veikšanai, ja persona tehniskā palīglīdzekļa saņemšanai </w:t>
      </w:r>
      <w:r w:rsidR="003A7631" w:rsidRPr="00591E25">
        <w:rPr>
          <w:rFonts w:ascii="Times New Roman" w:eastAsia="Times New Roman" w:hAnsi="Times New Roman" w:cs="Times New Roman"/>
          <w:bCs/>
          <w:iCs/>
          <w:sz w:val="28"/>
          <w:szCs w:val="28"/>
          <w:lang w:eastAsia="lv-LV"/>
        </w:rPr>
        <w:t xml:space="preserve">piesakās </w:t>
      </w:r>
      <w:r w:rsidRPr="00591E25">
        <w:rPr>
          <w:rFonts w:ascii="Times New Roman" w:eastAsia="Times New Roman" w:hAnsi="Times New Roman" w:cs="Times New Roman"/>
          <w:bCs/>
          <w:iCs/>
          <w:sz w:val="28"/>
          <w:szCs w:val="28"/>
          <w:lang w:eastAsia="lv-LV"/>
        </w:rPr>
        <w:t>atbilstoši šo noteikumu 18.</w:t>
      </w:r>
      <w:r w:rsidR="00851E0A" w:rsidRPr="00591E25">
        <w:rPr>
          <w:rFonts w:ascii="Times New Roman" w:eastAsia="Times New Roman" w:hAnsi="Times New Roman" w:cs="Times New Roman"/>
          <w:bCs/>
          <w:iCs/>
          <w:sz w:val="28"/>
          <w:szCs w:val="28"/>
          <w:lang w:eastAsia="lv-LV"/>
        </w:rPr>
        <w:t>4</w:t>
      </w:r>
      <w:r w:rsidRPr="00591E25">
        <w:rPr>
          <w:rFonts w:ascii="Times New Roman" w:eastAsia="Times New Roman" w:hAnsi="Times New Roman" w:cs="Times New Roman"/>
          <w:bCs/>
          <w:iCs/>
          <w:sz w:val="28"/>
          <w:szCs w:val="28"/>
          <w:lang w:eastAsia="lv-LV"/>
        </w:rPr>
        <w:t>.</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apakšpunktam</w:t>
      </w:r>
      <w:bookmarkEnd w:id="8"/>
      <w:r w:rsidR="00851E0A" w:rsidRPr="00591E25">
        <w:rPr>
          <w:rFonts w:ascii="Times New Roman" w:eastAsia="Times New Roman" w:hAnsi="Times New Roman" w:cs="Times New Roman"/>
          <w:bCs/>
          <w:iCs/>
          <w:sz w:val="28"/>
          <w:szCs w:val="28"/>
          <w:lang w:eastAsia="lv-LV"/>
        </w:rPr>
        <w:t>;</w:t>
      </w:r>
    </w:p>
    <w:p w14:paraId="42E193DD" w14:textId="42EE1DF9" w:rsidR="00851E0A" w:rsidRPr="00591E25" w:rsidRDefault="00851E0A" w:rsidP="00591E25">
      <w:pPr>
        <w:shd w:val="clear" w:color="auto" w:fill="FFFFFF"/>
        <w:spacing w:after="0" w:line="240" w:lineRule="auto"/>
        <w:ind w:firstLine="709"/>
        <w:jc w:val="both"/>
        <w:rPr>
          <w:rFonts w:ascii="Times New Roman" w:eastAsia="Times New Roman" w:hAnsi="Times New Roman" w:cs="Times New Roman"/>
          <w:bCs/>
          <w:iCs/>
          <w:color w:val="FF0000"/>
          <w:sz w:val="28"/>
          <w:szCs w:val="28"/>
          <w:lang w:eastAsia="lv-LV"/>
        </w:rPr>
      </w:pPr>
      <w:r w:rsidRPr="00591E25">
        <w:rPr>
          <w:rFonts w:ascii="Times New Roman" w:eastAsia="Times New Roman" w:hAnsi="Times New Roman" w:cs="Times New Roman"/>
          <w:bCs/>
          <w:iCs/>
          <w:sz w:val="28"/>
          <w:szCs w:val="28"/>
          <w:lang w:eastAsia="lv-LV"/>
        </w:rPr>
        <w:lastRenderedPageBreak/>
        <w:t>21.6.</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iesniedz individuālo rehabilitācijas plānu, ja personai ar prognozējamu invaliditāti tehniskā palīglīdzekļa </w:t>
      </w:r>
      <w:r w:rsidR="00C67C35" w:rsidRPr="00591E25">
        <w:rPr>
          <w:rFonts w:ascii="Times New Roman" w:eastAsia="Times New Roman" w:hAnsi="Times New Roman" w:cs="Times New Roman"/>
          <w:bCs/>
          <w:iCs/>
          <w:sz w:val="28"/>
          <w:szCs w:val="28"/>
          <w:lang w:eastAsia="lv-LV"/>
        </w:rPr>
        <w:t xml:space="preserve">nepieciešamība </w:t>
      </w:r>
      <w:r w:rsidRPr="00591E25">
        <w:rPr>
          <w:rFonts w:ascii="Times New Roman" w:eastAsia="Times New Roman" w:hAnsi="Times New Roman" w:cs="Times New Roman"/>
          <w:bCs/>
          <w:iCs/>
          <w:sz w:val="28"/>
          <w:szCs w:val="28"/>
          <w:lang w:eastAsia="lv-LV"/>
        </w:rPr>
        <w:t>noteikta individuālajā rehabilitācijas plānā</w:t>
      </w:r>
      <w:r w:rsidR="003A7631">
        <w:rPr>
          <w:rFonts w:ascii="Times New Roman" w:eastAsia="Times New Roman" w:hAnsi="Times New Roman" w:cs="Times New Roman"/>
          <w:bCs/>
          <w:iCs/>
          <w:sz w:val="28"/>
          <w:szCs w:val="28"/>
          <w:lang w:eastAsia="lv-LV"/>
        </w:rPr>
        <w:t xml:space="preserve"> un</w:t>
      </w:r>
      <w:r w:rsidRPr="00591E25">
        <w:rPr>
          <w:rFonts w:ascii="Times New Roman" w:eastAsia="Times New Roman" w:hAnsi="Times New Roman" w:cs="Times New Roman"/>
          <w:bCs/>
          <w:iCs/>
          <w:sz w:val="28"/>
          <w:szCs w:val="28"/>
          <w:lang w:eastAsia="lv-LV"/>
        </w:rPr>
        <w:t xml:space="preserve"> persona tehniskā palīglīdzekļa saņemšanai </w:t>
      </w:r>
      <w:r w:rsidR="003A7631" w:rsidRPr="00591E25">
        <w:rPr>
          <w:rFonts w:ascii="Times New Roman" w:eastAsia="Times New Roman" w:hAnsi="Times New Roman" w:cs="Times New Roman"/>
          <w:bCs/>
          <w:iCs/>
          <w:sz w:val="28"/>
          <w:szCs w:val="28"/>
          <w:lang w:eastAsia="lv-LV"/>
        </w:rPr>
        <w:t xml:space="preserve">piesakās </w:t>
      </w:r>
      <w:r w:rsidRPr="00591E25">
        <w:rPr>
          <w:rFonts w:ascii="Times New Roman" w:eastAsia="Times New Roman" w:hAnsi="Times New Roman" w:cs="Times New Roman"/>
          <w:bCs/>
          <w:iCs/>
          <w:sz w:val="28"/>
          <w:szCs w:val="28"/>
          <w:lang w:eastAsia="lv-LV"/>
        </w:rPr>
        <w:t>atbilstoši šo noteikumu 18.5.</w:t>
      </w:r>
      <w:r w:rsidR="00C67C35">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apakšpunktam.</w:t>
      </w:r>
    </w:p>
    <w:p w14:paraId="69DE0993"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062247BD" w14:textId="0527E6AB"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22.</w:t>
      </w:r>
      <w:r w:rsidR="00460FE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Bērns, kas uzņemts rindā tehnisko palīglīdzekļu saņemšanai steidzamības kārtā, bet kļuvis pilngadīgs, tehnisko palīglīdzekli saņem steidzamības kārtā, ja rindā iestājies vismaz sešus mēnešus līdz pilngadības sasniegšanai.</w:t>
      </w:r>
    </w:p>
    <w:p w14:paraId="6C26D062"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28153EAF" w14:textId="63698238"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23.</w:t>
      </w:r>
      <w:r w:rsidR="00460FE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Lai saņemtu:</w:t>
      </w:r>
    </w:p>
    <w:p w14:paraId="52127572" w14:textId="092192AB" w:rsidR="00A70940" w:rsidRPr="00591E25" w:rsidRDefault="00460FE9"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23.1. </w:t>
      </w:r>
      <w:r w:rsidR="00684D8E">
        <w:rPr>
          <w:rFonts w:ascii="Times New Roman" w:eastAsia="Times New Roman" w:hAnsi="Times New Roman" w:cs="Times New Roman"/>
          <w:sz w:val="28"/>
          <w:szCs w:val="28"/>
          <w:lang w:eastAsia="lv-LV"/>
        </w:rPr>
        <w:t xml:space="preserve">šo noteikumu </w:t>
      </w:r>
      <w:hyperlink r:id="rId8" w:anchor="piel0" w:history="1">
        <w:r w:rsidR="00A70940" w:rsidRPr="00591E25">
          <w:rPr>
            <w:rFonts w:ascii="Times New Roman" w:eastAsia="Times New Roman" w:hAnsi="Times New Roman" w:cs="Times New Roman"/>
            <w:bCs/>
            <w:iCs/>
            <w:sz w:val="28"/>
            <w:szCs w:val="28"/>
            <w:lang w:eastAsia="lv-LV"/>
          </w:rPr>
          <w:t>pielikuma</w:t>
        </w:r>
      </w:hyperlink>
      <w:r w:rsidR="00A70940" w:rsidRPr="00591E25">
        <w:rPr>
          <w:rFonts w:ascii="Times New Roman" w:eastAsia="Times New Roman" w:hAnsi="Times New Roman" w:cs="Times New Roman"/>
          <w:bCs/>
          <w:iCs/>
          <w:sz w:val="28"/>
          <w:szCs w:val="28"/>
          <w:lang w:eastAsia="lv-LV"/>
        </w:rPr>
        <w:t xml:space="preserve"> 15., 16., 17. vai 18. punktā minēto tehnisko palīglīdzekli, persona papildus šo noteikumu 19. un 21.</w:t>
      </w:r>
      <w:r>
        <w:rPr>
          <w:rFonts w:ascii="Times New Roman" w:eastAsia="Times New Roman" w:hAnsi="Times New Roman" w:cs="Times New Roman"/>
          <w:bCs/>
          <w:iCs/>
          <w:sz w:val="28"/>
          <w:szCs w:val="28"/>
          <w:lang w:eastAsia="lv-LV"/>
        </w:rPr>
        <w:t> </w:t>
      </w:r>
      <w:r w:rsidR="00A70940" w:rsidRPr="00591E25">
        <w:rPr>
          <w:rFonts w:ascii="Times New Roman" w:eastAsia="Times New Roman" w:hAnsi="Times New Roman" w:cs="Times New Roman"/>
          <w:bCs/>
          <w:iCs/>
          <w:sz w:val="28"/>
          <w:szCs w:val="28"/>
          <w:lang w:eastAsia="lv-LV"/>
        </w:rPr>
        <w:t>punktā minētajiem dokumentiem iesniedz audiogrammu, kuras derīguma termiņš ir viens gads no tās izsniegšanas dienas (ja informācija par dzirdes funkcionēšanas traucējumiem nav saņemta no valsts komisijas);</w:t>
      </w:r>
    </w:p>
    <w:p w14:paraId="29308742" w14:textId="7E6D204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23.2.</w:t>
      </w:r>
      <w:r w:rsidR="00460FE9">
        <w:rPr>
          <w:rFonts w:ascii="Times New Roman" w:eastAsia="Times New Roman" w:hAnsi="Times New Roman" w:cs="Times New Roman"/>
          <w:bCs/>
          <w:iCs/>
          <w:sz w:val="28"/>
          <w:szCs w:val="28"/>
          <w:lang w:eastAsia="lv-LV"/>
        </w:rPr>
        <w:t> </w:t>
      </w:r>
      <w:r w:rsidR="00684D8E">
        <w:rPr>
          <w:rFonts w:ascii="Times New Roman" w:eastAsia="Times New Roman" w:hAnsi="Times New Roman" w:cs="Times New Roman"/>
          <w:sz w:val="28"/>
          <w:szCs w:val="28"/>
          <w:lang w:eastAsia="lv-LV"/>
        </w:rPr>
        <w:t xml:space="preserve">šo noteikumu </w:t>
      </w:r>
      <w:r w:rsidRPr="00591E25">
        <w:rPr>
          <w:rFonts w:ascii="Times New Roman" w:eastAsia="Times New Roman" w:hAnsi="Times New Roman" w:cs="Times New Roman"/>
          <w:bCs/>
          <w:iCs/>
          <w:sz w:val="28"/>
          <w:szCs w:val="28"/>
          <w:lang w:eastAsia="lv-LV"/>
        </w:rPr>
        <w:t>pielikuma 2.</w:t>
      </w:r>
      <w:r w:rsidR="00460FE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punktā  minēto tehnisko palīglīdzekli</w:t>
      </w:r>
      <w:r w:rsidR="00540191">
        <w:rPr>
          <w:rFonts w:ascii="Times New Roman" w:eastAsia="Times New Roman" w:hAnsi="Times New Roman" w:cs="Times New Roman"/>
          <w:bCs/>
          <w:iCs/>
          <w:sz w:val="28"/>
          <w:szCs w:val="28"/>
          <w:lang w:eastAsia="lv-LV"/>
        </w:rPr>
        <w:t xml:space="preserve"> </w:t>
      </w:r>
      <w:r w:rsidR="00540191" w:rsidRPr="00591E25">
        <w:rPr>
          <w:rFonts w:ascii="Times New Roman" w:eastAsia="Times New Roman" w:hAnsi="Times New Roman" w:cs="Times New Roman"/>
          <w:bCs/>
          <w:iCs/>
          <w:sz w:val="28"/>
          <w:szCs w:val="28"/>
          <w:lang w:eastAsia="lv-LV"/>
        </w:rPr>
        <w:t>(glikometrs ar runas funkciju)</w:t>
      </w:r>
      <w:r w:rsidRPr="00591E25">
        <w:rPr>
          <w:rFonts w:ascii="Times New Roman" w:eastAsia="Times New Roman" w:hAnsi="Times New Roman" w:cs="Times New Roman"/>
          <w:bCs/>
          <w:iCs/>
          <w:sz w:val="28"/>
          <w:szCs w:val="28"/>
          <w:lang w:eastAsia="lv-LV"/>
        </w:rPr>
        <w:t xml:space="preserve">, persona papildus šo noteikumu </w:t>
      </w:r>
      <w:r w:rsidR="00873E92" w:rsidRPr="00591E25">
        <w:rPr>
          <w:rFonts w:ascii="Times New Roman" w:eastAsia="Times New Roman" w:hAnsi="Times New Roman" w:cs="Times New Roman"/>
          <w:bCs/>
          <w:iCs/>
          <w:sz w:val="28"/>
          <w:szCs w:val="28"/>
          <w:lang w:eastAsia="lv-LV"/>
        </w:rPr>
        <w:t>19.</w:t>
      </w:r>
      <w:r w:rsidR="00540191">
        <w:rPr>
          <w:rFonts w:ascii="Times New Roman" w:eastAsia="Times New Roman" w:hAnsi="Times New Roman" w:cs="Times New Roman"/>
          <w:bCs/>
          <w:iCs/>
          <w:sz w:val="28"/>
          <w:szCs w:val="28"/>
          <w:lang w:eastAsia="lv-LV"/>
        </w:rPr>
        <w:t> </w:t>
      </w:r>
      <w:r w:rsidR="000909C6" w:rsidRPr="00591E25">
        <w:rPr>
          <w:rFonts w:ascii="Times New Roman" w:eastAsia="Times New Roman" w:hAnsi="Times New Roman" w:cs="Times New Roman"/>
          <w:bCs/>
          <w:iCs/>
          <w:sz w:val="28"/>
          <w:szCs w:val="28"/>
          <w:lang w:eastAsia="lv-LV"/>
        </w:rPr>
        <w:t xml:space="preserve">punktā minētajam iesniegumam </w:t>
      </w:r>
      <w:r w:rsidR="00873E92" w:rsidRPr="00591E25">
        <w:rPr>
          <w:rFonts w:ascii="Times New Roman" w:eastAsia="Times New Roman" w:hAnsi="Times New Roman" w:cs="Times New Roman"/>
          <w:bCs/>
          <w:iCs/>
          <w:sz w:val="28"/>
          <w:szCs w:val="28"/>
          <w:lang w:eastAsia="lv-LV"/>
        </w:rPr>
        <w:t>un 21</w:t>
      </w:r>
      <w:r w:rsidRPr="00591E25">
        <w:rPr>
          <w:rFonts w:ascii="Times New Roman" w:eastAsia="Times New Roman" w:hAnsi="Times New Roman" w:cs="Times New Roman"/>
          <w:bCs/>
          <w:iCs/>
          <w:sz w:val="28"/>
          <w:szCs w:val="28"/>
          <w:lang w:eastAsia="lv-LV"/>
        </w:rPr>
        <w:t>.</w:t>
      </w:r>
      <w:r w:rsidR="00460FE9">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punktā minētajiem dokumentiem iesniedz endokrinologa atzinumu par tehniskā palīglīdzekļa nepieciešamību;</w:t>
      </w:r>
    </w:p>
    <w:p w14:paraId="45C1B795" w14:textId="764D0A65" w:rsidR="00A70940" w:rsidRPr="00591E25" w:rsidRDefault="00A70940" w:rsidP="00591E25">
      <w:pPr>
        <w:spacing w:after="0" w:line="240" w:lineRule="auto"/>
        <w:ind w:firstLine="709"/>
        <w:jc w:val="both"/>
        <w:rPr>
          <w:rFonts w:ascii="Times New Roman" w:hAnsi="Times New Roman" w:cs="Times New Roman"/>
          <w:sz w:val="28"/>
          <w:szCs w:val="28"/>
        </w:rPr>
      </w:pPr>
      <w:r w:rsidRPr="00591E25">
        <w:rPr>
          <w:rFonts w:ascii="Times New Roman" w:hAnsi="Times New Roman" w:cs="Times New Roman"/>
          <w:sz w:val="28"/>
          <w:szCs w:val="28"/>
        </w:rPr>
        <w:t>23.3.</w:t>
      </w:r>
      <w:r w:rsidR="00460FE9">
        <w:rPr>
          <w:rFonts w:ascii="Times New Roman" w:hAnsi="Times New Roman" w:cs="Times New Roman"/>
          <w:sz w:val="28"/>
          <w:szCs w:val="28"/>
        </w:rPr>
        <w:t> </w:t>
      </w:r>
      <w:r w:rsidR="00684D8E">
        <w:rPr>
          <w:rFonts w:ascii="Times New Roman" w:eastAsia="Times New Roman" w:hAnsi="Times New Roman" w:cs="Times New Roman"/>
          <w:sz w:val="28"/>
          <w:szCs w:val="28"/>
          <w:lang w:eastAsia="lv-LV"/>
        </w:rPr>
        <w:t xml:space="preserve">šo noteikumu </w:t>
      </w:r>
      <w:r w:rsidRPr="00591E25">
        <w:rPr>
          <w:rFonts w:ascii="Times New Roman" w:hAnsi="Times New Roman" w:cs="Times New Roman"/>
          <w:sz w:val="28"/>
          <w:szCs w:val="28"/>
        </w:rPr>
        <w:t>pielikuma 26.</w:t>
      </w:r>
      <w:r w:rsidR="00460FE9">
        <w:rPr>
          <w:rFonts w:ascii="Times New Roman" w:hAnsi="Times New Roman" w:cs="Times New Roman"/>
          <w:sz w:val="28"/>
          <w:szCs w:val="28"/>
        </w:rPr>
        <w:t> </w:t>
      </w:r>
      <w:r w:rsidRPr="00591E25">
        <w:rPr>
          <w:rFonts w:ascii="Times New Roman" w:hAnsi="Times New Roman" w:cs="Times New Roman"/>
          <w:sz w:val="28"/>
          <w:szCs w:val="28"/>
        </w:rPr>
        <w:t>punktā minēto tehnisko palīglīdzekli</w:t>
      </w:r>
      <w:r w:rsidR="006B7037">
        <w:rPr>
          <w:rFonts w:ascii="Times New Roman" w:hAnsi="Times New Roman" w:cs="Times New Roman"/>
          <w:sz w:val="28"/>
          <w:szCs w:val="28"/>
        </w:rPr>
        <w:t xml:space="preserve"> </w:t>
      </w:r>
      <w:r w:rsidR="00540191" w:rsidRPr="00591E25">
        <w:rPr>
          <w:rFonts w:ascii="Times New Roman" w:hAnsi="Times New Roman" w:cs="Times New Roman"/>
          <w:sz w:val="28"/>
          <w:szCs w:val="28"/>
        </w:rPr>
        <w:t>(mobilā tīkla telefons)</w:t>
      </w:r>
      <w:r w:rsidRPr="00591E25">
        <w:rPr>
          <w:rFonts w:ascii="Times New Roman" w:hAnsi="Times New Roman" w:cs="Times New Roman"/>
          <w:sz w:val="28"/>
          <w:szCs w:val="28"/>
        </w:rPr>
        <w:t>, persona (izņemot personu ar I un II invaliditātes grupu, kur</w:t>
      </w:r>
      <w:r w:rsidR="009D17A0" w:rsidRPr="00591E25">
        <w:rPr>
          <w:rFonts w:ascii="Times New Roman" w:hAnsi="Times New Roman" w:cs="Times New Roman"/>
          <w:sz w:val="28"/>
          <w:szCs w:val="28"/>
        </w:rPr>
        <w:t>ai</w:t>
      </w:r>
      <w:r w:rsidRPr="00591E25">
        <w:rPr>
          <w:rFonts w:ascii="Times New Roman" w:hAnsi="Times New Roman" w:cs="Times New Roman"/>
          <w:sz w:val="28"/>
          <w:szCs w:val="28"/>
        </w:rPr>
        <w:t xml:space="preserve"> </w:t>
      </w:r>
      <w:r w:rsidR="009D17A0" w:rsidRPr="00591E25">
        <w:rPr>
          <w:rFonts w:ascii="Times New Roman" w:hAnsi="Times New Roman" w:cs="Times New Roman"/>
          <w:bCs/>
          <w:iCs/>
          <w:sz w:val="28"/>
          <w:szCs w:val="28"/>
        </w:rPr>
        <w:t>Invaliditātes informācijas sistēmā vai valsts komisijas sniegtajā informācijā par invaliditātes noteikšanu norādīts, ka personai ir redzes vai dzirdes funkcionēšanas traucējumi</w:t>
      </w:r>
      <w:r w:rsidRPr="00591E25">
        <w:rPr>
          <w:rFonts w:ascii="Times New Roman" w:hAnsi="Times New Roman" w:cs="Times New Roman"/>
          <w:sz w:val="28"/>
          <w:szCs w:val="28"/>
        </w:rPr>
        <w:t xml:space="preserve">) papildus šo noteikumu </w:t>
      </w:r>
      <w:r w:rsidRPr="00591E25">
        <w:rPr>
          <w:rFonts w:ascii="Times New Roman" w:hAnsi="Times New Roman" w:cs="Times New Roman"/>
          <w:bCs/>
          <w:iCs/>
          <w:sz w:val="28"/>
          <w:szCs w:val="28"/>
        </w:rPr>
        <w:t>19.</w:t>
      </w:r>
      <w:r w:rsidR="000D509F">
        <w:rPr>
          <w:rFonts w:ascii="Times New Roman" w:hAnsi="Times New Roman" w:cs="Times New Roman"/>
          <w:bCs/>
          <w:iCs/>
          <w:sz w:val="28"/>
          <w:szCs w:val="28"/>
        </w:rPr>
        <w:t> punktā</w:t>
      </w:r>
      <w:r w:rsidR="00E02399">
        <w:rPr>
          <w:rFonts w:ascii="Times New Roman" w:hAnsi="Times New Roman" w:cs="Times New Roman"/>
          <w:bCs/>
          <w:iCs/>
          <w:sz w:val="28"/>
          <w:szCs w:val="28"/>
        </w:rPr>
        <w:t xml:space="preserve"> </w:t>
      </w:r>
      <w:r w:rsidR="000909C6" w:rsidRPr="00591E25">
        <w:rPr>
          <w:rFonts w:ascii="Times New Roman" w:hAnsi="Times New Roman" w:cs="Times New Roman"/>
          <w:bCs/>
          <w:iCs/>
          <w:sz w:val="28"/>
          <w:szCs w:val="28"/>
        </w:rPr>
        <w:t>minētajam iesniegumam</w:t>
      </w:r>
      <w:r w:rsidRPr="00591E25">
        <w:rPr>
          <w:rFonts w:ascii="Times New Roman" w:hAnsi="Times New Roman" w:cs="Times New Roman"/>
          <w:bCs/>
          <w:iCs/>
          <w:sz w:val="28"/>
          <w:szCs w:val="28"/>
        </w:rPr>
        <w:t xml:space="preserve"> un 21.</w:t>
      </w:r>
      <w:r w:rsidR="00460FE9">
        <w:rPr>
          <w:rFonts w:ascii="Times New Roman" w:hAnsi="Times New Roman" w:cs="Times New Roman"/>
          <w:sz w:val="28"/>
          <w:szCs w:val="28"/>
        </w:rPr>
        <w:t> </w:t>
      </w:r>
      <w:r w:rsidRPr="00591E25">
        <w:rPr>
          <w:rFonts w:ascii="Times New Roman" w:hAnsi="Times New Roman" w:cs="Times New Roman"/>
          <w:sz w:val="28"/>
          <w:szCs w:val="28"/>
        </w:rPr>
        <w:t>punktā minētajiem dokumentiem iesniedz ģimenes (vispārējās prakses) ārsta vai oftalmologa atzinumu par tehniskā palīglīdzekļa nepieciešamību, ja tā nav pieprasījusi vai nelieto</w:t>
      </w:r>
      <w:r w:rsidR="00FB3904">
        <w:rPr>
          <w:rFonts w:ascii="Times New Roman" w:hAnsi="Times New Roman" w:cs="Times New Roman"/>
          <w:sz w:val="28"/>
          <w:szCs w:val="28"/>
        </w:rPr>
        <w:t xml:space="preserve"> </w:t>
      </w:r>
      <w:r w:rsidR="00FB3904">
        <w:rPr>
          <w:rFonts w:ascii="Times New Roman" w:eastAsia="Times New Roman" w:hAnsi="Times New Roman" w:cs="Times New Roman"/>
          <w:sz w:val="28"/>
          <w:szCs w:val="28"/>
          <w:lang w:eastAsia="lv-LV"/>
        </w:rPr>
        <w:t>šo noteikumu</w:t>
      </w:r>
      <w:r w:rsidRPr="00591E25">
        <w:rPr>
          <w:rFonts w:ascii="Times New Roman" w:hAnsi="Times New Roman" w:cs="Times New Roman"/>
          <w:sz w:val="28"/>
          <w:szCs w:val="28"/>
        </w:rPr>
        <w:t xml:space="preserve"> pielikuma 27.</w:t>
      </w:r>
      <w:r w:rsidR="00D9450A">
        <w:rPr>
          <w:rFonts w:ascii="Times New Roman" w:hAnsi="Times New Roman" w:cs="Times New Roman"/>
          <w:sz w:val="28"/>
          <w:szCs w:val="28"/>
        </w:rPr>
        <w:t> </w:t>
      </w:r>
      <w:r w:rsidRPr="00591E25">
        <w:rPr>
          <w:rFonts w:ascii="Times New Roman" w:hAnsi="Times New Roman" w:cs="Times New Roman"/>
          <w:sz w:val="28"/>
          <w:szCs w:val="28"/>
        </w:rPr>
        <w:t xml:space="preserve">punktā </w:t>
      </w:r>
      <w:r w:rsidR="00540191" w:rsidRPr="00591E25">
        <w:rPr>
          <w:rFonts w:ascii="Times New Roman" w:hAnsi="Times New Roman" w:cs="Times New Roman"/>
          <w:sz w:val="28"/>
          <w:szCs w:val="28"/>
        </w:rPr>
        <w:t xml:space="preserve">minēto tehnisko palīglīdzekli </w:t>
      </w:r>
      <w:r w:rsidRPr="00591E25">
        <w:rPr>
          <w:rFonts w:ascii="Times New Roman" w:hAnsi="Times New Roman" w:cs="Times New Roman"/>
          <w:sz w:val="28"/>
          <w:szCs w:val="28"/>
        </w:rPr>
        <w:t xml:space="preserve">(specializētās palīgprogrammas mobilajiem telefoniem teksta palielināšanai vai pārvēršanai skaņā) un ir sasniegusi </w:t>
      </w:r>
      <w:r w:rsidR="00D9450A">
        <w:rPr>
          <w:rFonts w:ascii="Times New Roman" w:hAnsi="Times New Roman" w:cs="Times New Roman"/>
          <w:sz w:val="28"/>
          <w:szCs w:val="28"/>
        </w:rPr>
        <w:t xml:space="preserve">septiņu </w:t>
      </w:r>
      <w:r w:rsidRPr="00591E25">
        <w:rPr>
          <w:rFonts w:ascii="Times New Roman" w:hAnsi="Times New Roman" w:cs="Times New Roman"/>
          <w:sz w:val="28"/>
          <w:szCs w:val="28"/>
        </w:rPr>
        <w:t xml:space="preserve">gadu vecumu; </w:t>
      </w:r>
    </w:p>
    <w:p w14:paraId="33ACA958" w14:textId="4D16AF14" w:rsidR="00A70940" w:rsidRPr="00591E25" w:rsidRDefault="00A70940" w:rsidP="00591E25">
      <w:pPr>
        <w:spacing w:after="0" w:line="240" w:lineRule="auto"/>
        <w:ind w:firstLine="709"/>
        <w:jc w:val="both"/>
        <w:rPr>
          <w:rFonts w:ascii="Times New Roman" w:hAnsi="Times New Roman" w:cs="Times New Roman"/>
          <w:sz w:val="28"/>
          <w:szCs w:val="28"/>
        </w:rPr>
      </w:pPr>
      <w:r w:rsidRPr="00591E25">
        <w:rPr>
          <w:rFonts w:ascii="Times New Roman" w:hAnsi="Times New Roman" w:cs="Times New Roman"/>
          <w:sz w:val="28"/>
          <w:szCs w:val="28"/>
        </w:rPr>
        <w:t>23.4.</w:t>
      </w:r>
      <w:r w:rsidR="00D9450A">
        <w:rPr>
          <w:rFonts w:ascii="Times New Roman" w:hAnsi="Times New Roman" w:cs="Times New Roman"/>
          <w:sz w:val="28"/>
          <w:szCs w:val="28"/>
        </w:rPr>
        <w:t> </w:t>
      </w:r>
      <w:r w:rsidR="00684D8E">
        <w:rPr>
          <w:rFonts w:ascii="Times New Roman" w:eastAsia="Times New Roman" w:hAnsi="Times New Roman" w:cs="Times New Roman"/>
          <w:sz w:val="28"/>
          <w:szCs w:val="28"/>
          <w:lang w:eastAsia="lv-LV"/>
        </w:rPr>
        <w:t xml:space="preserve">šo noteikumu </w:t>
      </w:r>
      <w:r w:rsidRPr="00591E25">
        <w:rPr>
          <w:rFonts w:ascii="Times New Roman" w:hAnsi="Times New Roman" w:cs="Times New Roman"/>
          <w:sz w:val="28"/>
          <w:szCs w:val="28"/>
        </w:rPr>
        <w:t>pielikuma 27.</w:t>
      </w:r>
      <w:r w:rsidR="00D9450A">
        <w:rPr>
          <w:rFonts w:ascii="Times New Roman" w:hAnsi="Times New Roman" w:cs="Times New Roman"/>
          <w:sz w:val="28"/>
          <w:szCs w:val="28"/>
        </w:rPr>
        <w:t> </w:t>
      </w:r>
      <w:r w:rsidRPr="00591E25">
        <w:rPr>
          <w:rFonts w:ascii="Times New Roman" w:hAnsi="Times New Roman" w:cs="Times New Roman"/>
          <w:sz w:val="28"/>
          <w:szCs w:val="28"/>
        </w:rPr>
        <w:t xml:space="preserve">punktā </w:t>
      </w:r>
      <w:r w:rsidR="00540191" w:rsidRPr="00591E25">
        <w:rPr>
          <w:rFonts w:ascii="Times New Roman" w:hAnsi="Times New Roman" w:cs="Times New Roman"/>
          <w:sz w:val="28"/>
          <w:szCs w:val="28"/>
        </w:rPr>
        <w:t xml:space="preserve">minēto tehnisko palīglīdzekli </w:t>
      </w:r>
      <w:r w:rsidRPr="00591E25">
        <w:rPr>
          <w:rFonts w:ascii="Times New Roman" w:hAnsi="Times New Roman" w:cs="Times New Roman"/>
          <w:sz w:val="28"/>
          <w:szCs w:val="28"/>
        </w:rPr>
        <w:t xml:space="preserve">(specializētās palīgprogrammas mobilajiem telefoniem teksta palielināšanai vai pārvēršanai skaņā) persona (izņemot personu ar I un II invaliditātes grupu, </w:t>
      </w:r>
      <w:r w:rsidR="009D17A0" w:rsidRPr="00591E25">
        <w:rPr>
          <w:rFonts w:ascii="Times New Roman" w:hAnsi="Times New Roman" w:cs="Times New Roman"/>
          <w:sz w:val="28"/>
          <w:szCs w:val="28"/>
        </w:rPr>
        <w:t xml:space="preserve">kurai </w:t>
      </w:r>
      <w:r w:rsidR="009D17A0" w:rsidRPr="00591E25">
        <w:rPr>
          <w:rFonts w:ascii="Times New Roman" w:hAnsi="Times New Roman" w:cs="Times New Roman"/>
          <w:bCs/>
          <w:iCs/>
          <w:sz w:val="28"/>
          <w:szCs w:val="28"/>
        </w:rPr>
        <w:t>Invaliditātes informācijas sistēmā vai valsts komisijas sniegtajā informācijā par invaliditātes noteikšanu norādīts, ka personai ir redzes vai dzirdes funkcionēšanas traucējumi</w:t>
      </w:r>
      <w:r w:rsidRPr="00591E25">
        <w:rPr>
          <w:rFonts w:ascii="Times New Roman" w:hAnsi="Times New Roman" w:cs="Times New Roman"/>
          <w:sz w:val="28"/>
          <w:szCs w:val="28"/>
        </w:rPr>
        <w:t>) papildus šo noteikumu 19.</w:t>
      </w:r>
      <w:r w:rsidR="00D9450A">
        <w:rPr>
          <w:rFonts w:ascii="Times New Roman" w:hAnsi="Times New Roman" w:cs="Times New Roman"/>
          <w:sz w:val="28"/>
          <w:szCs w:val="28"/>
        </w:rPr>
        <w:t xml:space="preserve"> punktā </w:t>
      </w:r>
      <w:r w:rsidR="000909C6" w:rsidRPr="00591E25">
        <w:rPr>
          <w:rFonts w:ascii="Times New Roman" w:hAnsi="Times New Roman" w:cs="Times New Roman"/>
          <w:sz w:val="28"/>
          <w:szCs w:val="28"/>
        </w:rPr>
        <w:t>minētajam iesniegumam</w:t>
      </w:r>
      <w:r w:rsidRPr="00591E25">
        <w:rPr>
          <w:rFonts w:ascii="Times New Roman" w:hAnsi="Times New Roman" w:cs="Times New Roman"/>
          <w:sz w:val="28"/>
          <w:szCs w:val="28"/>
        </w:rPr>
        <w:t xml:space="preserve"> </w:t>
      </w:r>
      <w:r w:rsidR="00A17209" w:rsidRPr="00591E25">
        <w:rPr>
          <w:rFonts w:ascii="Times New Roman" w:hAnsi="Times New Roman" w:cs="Times New Roman"/>
          <w:sz w:val="28"/>
          <w:szCs w:val="28"/>
        </w:rPr>
        <w:t>un 21.</w:t>
      </w:r>
      <w:r w:rsidR="00D9450A">
        <w:rPr>
          <w:rFonts w:ascii="Times New Roman" w:hAnsi="Times New Roman" w:cs="Times New Roman"/>
          <w:sz w:val="28"/>
          <w:szCs w:val="28"/>
        </w:rPr>
        <w:t> </w:t>
      </w:r>
      <w:r w:rsidRPr="00591E25">
        <w:rPr>
          <w:rFonts w:ascii="Times New Roman" w:hAnsi="Times New Roman" w:cs="Times New Roman"/>
          <w:sz w:val="28"/>
          <w:szCs w:val="28"/>
        </w:rPr>
        <w:t>punktā minētajiem dokumentiem iesniedz ģimenes (vispārējās prakses) ārsta vai oftalmologa atzinumu par tehniskā palīglīdzekļa nepieciešamību, ja tā nav pieprasījusi vai nelieto</w:t>
      </w:r>
      <w:r w:rsidR="00FB3904" w:rsidRPr="00FB3904">
        <w:rPr>
          <w:rFonts w:ascii="Times New Roman" w:eastAsia="Times New Roman" w:hAnsi="Times New Roman" w:cs="Times New Roman"/>
          <w:sz w:val="28"/>
          <w:szCs w:val="28"/>
          <w:lang w:eastAsia="lv-LV"/>
        </w:rPr>
        <w:t xml:space="preserve"> </w:t>
      </w:r>
      <w:r w:rsidR="00FB3904">
        <w:rPr>
          <w:rFonts w:ascii="Times New Roman" w:eastAsia="Times New Roman" w:hAnsi="Times New Roman" w:cs="Times New Roman"/>
          <w:sz w:val="28"/>
          <w:szCs w:val="28"/>
          <w:lang w:eastAsia="lv-LV"/>
        </w:rPr>
        <w:t>šo noteikumu</w:t>
      </w:r>
      <w:r w:rsidRPr="00591E25">
        <w:rPr>
          <w:rFonts w:ascii="Times New Roman" w:hAnsi="Times New Roman" w:cs="Times New Roman"/>
          <w:sz w:val="28"/>
          <w:szCs w:val="28"/>
        </w:rPr>
        <w:t xml:space="preserve"> pielikuma 26.</w:t>
      </w:r>
      <w:r w:rsidR="00FF6E14">
        <w:rPr>
          <w:rFonts w:ascii="Times New Roman" w:hAnsi="Times New Roman" w:cs="Times New Roman"/>
          <w:sz w:val="28"/>
          <w:szCs w:val="28"/>
        </w:rPr>
        <w:t> </w:t>
      </w:r>
      <w:r w:rsidRPr="00591E25">
        <w:rPr>
          <w:rFonts w:ascii="Times New Roman" w:hAnsi="Times New Roman" w:cs="Times New Roman"/>
          <w:sz w:val="28"/>
          <w:szCs w:val="28"/>
        </w:rPr>
        <w:t xml:space="preserve">punktā (mobilā tīkla telefons) minēto tehnisko palīglīdzekli un ir sasniegusi </w:t>
      </w:r>
      <w:r w:rsidR="00FF6E14">
        <w:rPr>
          <w:rFonts w:ascii="Times New Roman" w:hAnsi="Times New Roman" w:cs="Times New Roman"/>
          <w:sz w:val="28"/>
          <w:szCs w:val="28"/>
        </w:rPr>
        <w:t>septiņu</w:t>
      </w:r>
      <w:r w:rsidRPr="00591E25">
        <w:rPr>
          <w:rFonts w:ascii="Times New Roman" w:hAnsi="Times New Roman" w:cs="Times New Roman"/>
          <w:sz w:val="28"/>
          <w:szCs w:val="28"/>
        </w:rPr>
        <w:t xml:space="preserve"> gadu vecumu;</w:t>
      </w:r>
    </w:p>
    <w:p w14:paraId="01E96320" w14:textId="472C5F0C" w:rsidR="00A70940" w:rsidRPr="00591E25" w:rsidRDefault="00A70940" w:rsidP="00591E25">
      <w:pPr>
        <w:spacing w:after="0" w:line="240" w:lineRule="auto"/>
        <w:ind w:firstLine="709"/>
        <w:jc w:val="both"/>
        <w:rPr>
          <w:rFonts w:ascii="Times New Roman" w:hAnsi="Times New Roman" w:cs="Times New Roman"/>
          <w:sz w:val="28"/>
          <w:szCs w:val="28"/>
          <w:lang w:eastAsia="lv-LV"/>
        </w:rPr>
      </w:pPr>
      <w:r w:rsidRPr="00591E25">
        <w:rPr>
          <w:rFonts w:ascii="Times New Roman" w:hAnsi="Times New Roman" w:cs="Times New Roman"/>
          <w:sz w:val="28"/>
          <w:szCs w:val="28"/>
        </w:rPr>
        <w:t>23.5.</w:t>
      </w:r>
      <w:r w:rsidR="00C64752">
        <w:rPr>
          <w:rFonts w:ascii="Times New Roman" w:hAnsi="Times New Roman" w:cs="Times New Roman"/>
          <w:sz w:val="28"/>
          <w:szCs w:val="28"/>
        </w:rPr>
        <w:t> </w:t>
      </w:r>
      <w:r w:rsidR="00684D8E">
        <w:rPr>
          <w:rFonts w:ascii="Times New Roman" w:eastAsia="Times New Roman" w:hAnsi="Times New Roman" w:cs="Times New Roman"/>
          <w:sz w:val="28"/>
          <w:szCs w:val="28"/>
          <w:lang w:eastAsia="lv-LV"/>
        </w:rPr>
        <w:t xml:space="preserve">šo noteikumu </w:t>
      </w:r>
      <w:r w:rsidRPr="00591E25">
        <w:rPr>
          <w:rFonts w:ascii="Times New Roman" w:hAnsi="Times New Roman" w:cs="Times New Roman"/>
          <w:sz w:val="28"/>
          <w:szCs w:val="28"/>
        </w:rPr>
        <w:t>pielikuma 31.</w:t>
      </w:r>
      <w:r w:rsidR="00C64752">
        <w:rPr>
          <w:rFonts w:ascii="Times New Roman" w:hAnsi="Times New Roman" w:cs="Times New Roman"/>
          <w:sz w:val="28"/>
          <w:szCs w:val="28"/>
        </w:rPr>
        <w:t> </w:t>
      </w:r>
      <w:r w:rsidRPr="00591E25">
        <w:rPr>
          <w:rFonts w:ascii="Times New Roman" w:hAnsi="Times New Roman" w:cs="Times New Roman"/>
          <w:sz w:val="28"/>
          <w:szCs w:val="28"/>
        </w:rPr>
        <w:t xml:space="preserve">punktā </w:t>
      </w:r>
      <w:r w:rsidR="00C64752" w:rsidRPr="00591E25">
        <w:rPr>
          <w:rFonts w:ascii="Times New Roman" w:hAnsi="Times New Roman" w:cs="Times New Roman"/>
          <w:sz w:val="28"/>
          <w:szCs w:val="28"/>
          <w:lang w:eastAsia="lv-LV"/>
        </w:rPr>
        <w:t>minēto tehnisko palīglīdzekli</w:t>
      </w:r>
      <w:r w:rsidR="00C64752" w:rsidRPr="00591E25">
        <w:rPr>
          <w:rFonts w:ascii="Times New Roman" w:hAnsi="Times New Roman" w:cs="Times New Roman"/>
          <w:sz w:val="28"/>
          <w:szCs w:val="28"/>
        </w:rPr>
        <w:t xml:space="preserve"> </w:t>
      </w:r>
      <w:r w:rsidRPr="00591E25">
        <w:rPr>
          <w:rFonts w:ascii="Times New Roman" w:hAnsi="Times New Roman" w:cs="Times New Roman"/>
          <w:sz w:val="28"/>
          <w:szCs w:val="28"/>
        </w:rPr>
        <w:t>(signalizēšanas ierīces ar vibrāciju</w:t>
      </w:r>
      <w:r w:rsidRPr="00591E25">
        <w:rPr>
          <w:rFonts w:ascii="Times New Roman" w:hAnsi="Times New Roman" w:cs="Times New Roman"/>
          <w:sz w:val="28"/>
          <w:szCs w:val="28"/>
          <w:lang w:eastAsia="lv-LV"/>
        </w:rPr>
        <w:t xml:space="preserve"> un/vai gaismas signālu bērnu un kopjamu personu uzraudzībai), persona papildus šo noteikumu 19. </w:t>
      </w:r>
      <w:r w:rsidR="00A17209" w:rsidRPr="00591E25">
        <w:rPr>
          <w:rFonts w:ascii="Times New Roman" w:hAnsi="Times New Roman" w:cs="Times New Roman"/>
          <w:sz w:val="28"/>
          <w:szCs w:val="28"/>
          <w:lang w:eastAsia="lv-LV"/>
        </w:rPr>
        <w:t>un 21.</w:t>
      </w:r>
      <w:r w:rsidR="00C64752">
        <w:rPr>
          <w:rFonts w:ascii="Times New Roman" w:hAnsi="Times New Roman" w:cs="Times New Roman"/>
          <w:sz w:val="28"/>
          <w:szCs w:val="28"/>
          <w:lang w:eastAsia="lv-LV"/>
        </w:rPr>
        <w:t> </w:t>
      </w:r>
      <w:r w:rsidR="00A17209" w:rsidRPr="00591E25">
        <w:rPr>
          <w:rFonts w:ascii="Times New Roman" w:hAnsi="Times New Roman" w:cs="Times New Roman"/>
          <w:sz w:val="28"/>
          <w:szCs w:val="28"/>
          <w:lang w:eastAsia="lv-LV"/>
        </w:rPr>
        <w:t>punktā</w:t>
      </w:r>
      <w:r w:rsidRPr="00591E25">
        <w:rPr>
          <w:rFonts w:ascii="Times New Roman" w:hAnsi="Times New Roman" w:cs="Times New Roman"/>
          <w:sz w:val="28"/>
          <w:szCs w:val="28"/>
          <w:lang w:eastAsia="lv-LV"/>
        </w:rPr>
        <w:t xml:space="preserve"> </w:t>
      </w:r>
      <w:r w:rsidRPr="00591E25">
        <w:rPr>
          <w:rFonts w:ascii="Times New Roman" w:hAnsi="Times New Roman" w:cs="Times New Roman"/>
          <w:sz w:val="28"/>
          <w:szCs w:val="28"/>
          <w:lang w:eastAsia="lv-LV"/>
        </w:rPr>
        <w:lastRenderedPageBreak/>
        <w:t xml:space="preserve">minētajiem dokumentiem iesniedz valsts komisijas atzinumu par īpašas kopšanas nepieciešamību vai ģimenes (vispārējās prakses) ārsta atzinumu par pastāvīgas uzraudzības un kopšanas nepieciešamību, ja </w:t>
      </w:r>
      <w:r w:rsidR="0017725E" w:rsidRPr="00591E25">
        <w:rPr>
          <w:rFonts w:ascii="Times New Roman" w:hAnsi="Times New Roman" w:cs="Times New Roman"/>
          <w:sz w:val="28"/>
          <w:szCs w:val="28"/>
          <w:lang w:eastAsia="lv-LV"/>
        </w:rPr>
        <w:t xml:space="preserve">šo noteikumu </w:t>
      </w:r>
      <w:r w:rsidRPr="00591E25">
        <w:rPr>
          <w:rFonts w:ascii="Times New Roman" w:hAnsi="Times New Roman" w:cs="Times New Roman"/>
          <w:sz w:val="28"/>
          <w:szCs w:val="28"/>
          <w:lang w:eastAsia="lv-LV"/>
        </w:rPr>
        <w:t>19.</w:t>
      </w:r>
      <w:r w:rsidR="00C64752">
        <w:rPr>
          <w:rFonts w:ascii="Times New Roman" w:hAnsi="Times New Roman" w:cs="Times New Roman"/>
          <w:sz w:val="28"/>
          <w:szCs w:val="28"/>
          <w:lang w:eastAsia="lv-LV"/>
        </w:rPr>
        <w:t> </w:t>
      </w:r>
      <w:r w:rsidRPr="00591E25">
        <w:rPr>
          <w:rFonts w:ascii="Times New Roman" w:hAnsi="Times New Roman" w:cs="Times New Roman"/>
          <w:sz w:val="28"/>
          <w:szCs w:val="28"/>
          <w:lang w:eastAsia="lv-LV"/>
        </w:rPr>
        <w:t>punktā minētajā atzinumā tehniskā palīglīdzekļa saņemšanai šī informācija nav norādīta;</w:t>
      </w:r>
    </w:p>
    <w:p w14:paraId="718C610B" w14:textId="5F9420C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23.6.</w:t>
      </w:r>
      <w:r w:rsidR="00C64752">
        <w:rPr>
          <w:rFonts w:ascii="Times New Roman" w:eastAsia="Times New Roman" w:hAnsi="Times New Roman" w:cs="Times New Roman"/>
          <w:bCs/>
          <w:iCs/>
          <w:sz w:val="28"/>
          <w:szCs w:val="28"/>
          <w:lang w:eastAsia="lv-LV"/>
        </w:rPr>
        <w:t> </w:t>
      </w:r>
      <w:r w:rsidR="00684D8E">
        <w:rPr>
          <w:rFonts w:ascii="Times New Roman" w:eastAsia="Times New Roman" w:hAnsi="Times New Roman" w:cs="Times New Roman"/>
          <w:sz w:val="28"/>
          <w:szCs w:val="28"/>
          <w:lang w:eastAsia="lv-LV"/>
        </w:rPr>
        <w:t xml:space="preserve">šo noteikumu </w:t>
      </w:r>
      <w:r w:rsidRPr="00591E25">
        <w:rPr>
          <w:rFonts w:ascii="Times New Roman" w:eastAsia="Times New Roman" w:hAnsi="Times New Roman" w:cs="Times New Roman"/>
          <w:bCs/>
          <w:iCs/>
          <w:sz w:val="28"/>
          <w:szCs w:val="28"/>
          <w:lang w:eastAsia="lv-LV"/>
        </w:rPr>
        <w:t>pielikuma 34.</w:t>
      </w:r>
      <w:r w:rsidR="00C6475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punktā minēto tehnisko palīglīdzekli</w:t>
      </w:r>
      <w:r w:rsidR="00C64752">
        <w:rPr>
          <w:rFonts w:ascii="Times New Roman" w:eastAsia="Times New Roman" w:hAnsi="Times New Roman" w:cs="Times New Roman"/>
          <w:bCs/>
          <w:iCs/>
          <w:sz w:val="28"/>
          <w:szCs w:val="28"/>
          <w:lang w:eastAsia="lv-LV"/>
        </w:rPr>
        <w:t xml:space="preserve"> </w:t>
      </w:r>
      <w:r w:rsidR="00C64752" w:rsidRPr="00591E25">
        <w:rPr>
          <w:rFonts w:ascii="Times New Roman" w:eastAsia="Times New Roman" w:hAnsi="Times New Roman" w:cs="Times New Roman"/>
          <w:bCs/>
          <w:iCs/>
          <w:sz w:val="28"/>
          <w:szCs w:val="28"/>
          <w:lang w:eastAsia="lv-LV"/>
        </w:rPr>
        <w:t>(taktils datora displejs)</w:t>
      </w:r>
      <w:r w:rsidRPr="00591E25">
        <w:rPr>
          <w:rFonts w:ascii="Times New Roman" w:eastAsia="Times New Roman" w:hAnsi="Times New Roman" w:cs="Times New Roman"/>
          <w:bCs/>
          <w:iCs/>
          <w:sz w:val="28"/>
          <w:szCs w:val="28"/>
          <w:lang w:eastAsia="lv-LV"/>
        </w:rPr>
        <w:t xml:space="preserve">, </w:t>
      </w:r>
      <w:bookmarkStart w:id="10" w:name="_Hlk17363360"/>
      <w:r w:rsidRPr="00591E25">
        <w:rPr>
          <w:rFonts w:ascii="Times New Roman" w:eastAsia="Times New Roman" w:hAnsi="Times New Roman" w:cs="Times New Roman"/>
          <w:bCs/>
          <w:iCs/>
          <w:sz w:val="28"/>
          <w:szCs w:val="28"/>
          <w:lang w:eastAsia="lv-LV"/>
        </w:rPr>
        <w:t>persona papildus šo noteikumu 19.</w:t>
      </w:r>
      <w:r w:rsidR="00A17209" w:rsidRPr="00591E25">
        <w:rPr>
          <w:rFonts w:ascii="Times New Roman" w:eastAsia="Times New Roman" w:hAnsi="Times New Roman" w:cs="Times New Roman"/>
          <w:bCs/>
          <w:iCs/>
          <w:sz w:val="28"/>
          <w:szCs w:val="28"/>
          <w:lang w:eastAsia="lv-LV"/>
        </w:rPr>
        <w:t xml:space="preserve"> un 21.</w:t>
      </w:r>
      <w:r w:rsidR="00C64752">
        <w:rPr>
          <w:rFonts w:ascii="Times New Roman" w:eastAsia="Times New Roman" w:hAnsi="Times New Roman" w:cs="Times New Roman"/>
          <w:bCs/>
          <w:iCs/>
          <w:sz w:val="28"/>
          <w:szCs w:val="28"/>
          <w:lang w:eastAsia="lv-LV"/>
        </w:rPr>
        <w:t> </w:t>
      </w:r>
      <w:r w:rsidR="00A17209" w:rsidRPr="00591E25">
        <w:rPr>
          <w:rFonts w:ascii="Times New Roman" w:eastAsia="Times New Roman" w:hAnsi="Times New Roman" w:cs="Times New Roman"/>
          <w:bCs/>
          <w:iCs/>
          <w:sz w:val="28"/>
          <w:szCs w:val="28"/>
          <w:lang w:eastAsia="lv-LV"/>
        </w:rPr>
        <w:t xml:space="preserve">punktā </w:t>
      </w:r>
      <w:r w:rsidRPr="00591E25">
        <w:rPr>
          <w:rFonts w:ascii="Times New Roman" w:eastAsia="Times New Roman" w:hAnsi="Times New Roman" w:cs="Times New Roman"/>
          <w:bCs/>
          <w:iCs/>
          <w:sz w:val="28"/>
          <w:szCs w:val="28"/>
          <w:lang w:eastAsia="lv-LV"/>
        </w:rPr>
        <w:t xml:space="preserve">minētajiem dokumentiem iesniedz </w:t>
      </w:r>
      <w:bookmarkEnd w:id="10"/>
      <w:r w:rsidRPr="00591E25">
        <w:rPr>
          <w:rFonts w:ascii="Times New Roman" w:eastAsia="Times New Roman" w:hAnsi="Times New Roman" w:cs="Times New Roman"/>
          <w:bCs/>
          <w:iCs/>
          <w:sz w:val="28"/>
          <w:szCs w:val="28"/>
          <w:lang w:eastAsia="lv-LV"/>
        </w:rPr>
        <w:t>biedrības sociālā darbinieka apliecinājumu par taktilā datora displeja lietošanas prasmi.</w:t>
      </w:r>
    </w:p>
    <w:p w14:paraId="3173D976"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46A5504" w14:textId="5BF1127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24.</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Lai saņemtu </w:t>
      </w:r>
      <w:r w:rsidR="00684D8E">
        <w:rPr>
          <w:rFonts w:ascii="Times New Roman" w:eastAsia="Times New Roman" w:hAnsi="Times New Roman" w:cs="Times New Roman"/>
          <w:sz w:val="28"/>
          <w:szCs w:val="28"/>
          <w:lang w:eastAsia="lv-LV"/>
        </w:rPr>
        <w:t xml:space="preserve">šo noteikumu </w:t>
      </w:r>
      <w:hyperlink r:id="rId9" w:anchor="piel0" w:history="1">
        <w:r w:rsidRPr="00591E25">
          <w:rPr>
            <w:rFonts w:ascii="Times New Roman" w:eastAsia="Times New Roman" w:hAnsi="Times New Roman" w:cs="Times New Roman"/>
            <w:sz w:val="28"/>
            <w:szCs w:val="28"/>
            <w:lang w:eastAsia="lv-LV"/>
          </w:rPr>
          <w:t>pielikuma</w:t>
        </w:r>
      </w:hyperlink>
      <w:r w:rsidRPr="00591E25">
        <w:rPr>
          <w:rFonts w:ascii="Times New Roman" w:eastAsia="Times New Roman" w:hAnsi="Times New Roman" w:cs="Times New Roman"/>
          <w:sz w:val="28"/>
          <w:szCs w:val="28"/>
          <w:lang w:eastAsia="lv-LV"/>
        </w:rPr>
        <w:t xml:space="preserve"> 20.</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punktā</w:t>
      </w:r>
      <w:r w:rsidR="004323D4" w:rsidRPr="004323D4">
        <w:rPr>
          <w:rFonts w:ascii="Times New Roman" w:eastAsia="Times New Roman" w:hAnsi="Times New Roman" w:cs="Times New Roman"/>
          <w:sz w:val="28"/>
          <w:szCs w:val="28"/>
          <w:lang w:eastAsia="lv-LV"/>
        </w:rPr>
        <w:t xml:space="preserve"> </w:t>
      </w:r>
      <w:r w:rsidR="004323D4" w:rsidRPr="00591E25">
        <w:rPr>
          <w:rFonts w:ascii="Times New Roman" w:eastAsia="Times New Roman" w:hAnsi="Times New Roman" w:cs="Times New Roman"/>
          <w:sz w:val="28"/>
          <w:szCs w:val="28"/>
          <w:lang w:eastAsia="lv-LV"/>
        </w:rPr>
        <w:t>minēto tehnisko palīglīdzekli</w:t>
      </w:r>
      <w:r w:rsidRPr="00591E25">
        <w:rPr>
          <w:rFonts w:ascii="Times New Roman" w:eastAsia="Times New Roman" w:hAnsi="Times New Roman" w:cs="Times New Roman"/>
          <w:sz w:val="28"/>
          <w:szCs w:val="28"/>
          <w:lang w:eastAsia="lv-LV"/>
        </w:rPr>
        <w:t xml:space="preserve"> (FM radiofrekvenču pārraides sistēma – raidītājs un uztvērējs), 25.</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punktā </w:t>
      </w:r>
      <w:r w:rsidR="004323D4" w:rsidRPr="00591E25">
        <w:rPr>
          <w:rFonts w:ascii="Times New Roman" w:eastAsia="Times New Roman" w:hAnsi="Times New Roman" w:cs="Times New Roman"/>
          <w:sz w:val="28"/>
          <w:szCs w:val="28"/>
          <w:lang w:eastAsia="lv-LV"/>
        </w:rPr>
        <w:t xml:space="preserve">minēto tehnisko palīglīdzekli </w:t>
      </w:r>
      <w:r w:rsidRPr="00591E25">
        <w:rPr>
          <w:rFonts w:ascii="Times New Roman" w:eastAsia="Times New Roman" w:hAnsi="Times New Roman" w:cs="Times New Roman"/>
          <w:sz w:val="28"/>
          <w:szCs w:val="28"/>
          <w:lang w:eastAsia="lv-LV"/>
        </w:rPr>
        <w:t>(diktofons) vai 33.</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punktā </w:t>
      </w:r>
      <w:r w:rsidR="004323D4" w:rsidRPr="00591E25">
        <w:rPr>
          <w:rFonts w:ascii="Times New Roman" w:eastAsia="Times New Roman" w:hAnsi="Times New Roman" w:cs="Times New Roman"/>
          <w:sz w:val="28"/>
          <w:szCs w:val="28"/>
          <w:lang w:eastAsia="lv-LV"/>
        </w:rPr>
        <w:t xml:space="preserve">minēto tehnisko palīglīdzekli </w:t>
      </w:r>
      <w:r w:rsidRPr="00591E25">
        <w:rPr>
          <w:rFonts w:ascii="Times New Roman" w:eastAsia="Times New Roman" w:hAnsi="Times New Roman" w:cs="Times New Roman"/>
          <w:sz w:val="28"/>
          <w:szCs w:val="28"/>
          <w:lang w:eastAsia="lv-LV"/>
        </w:rPr>
        <w:t>(r</w:t>
      </w:r>
      <w:r w:rsidRPr="00591E25">
        <w:rPr>
          <w:rFonts w:ascii="Times New Roman" w:eastAsia="Times New Roman" w:hAnsi="Times New Roman" w:cs="Times New Roman"/>
          <w:bCs/>
          <w:iCs/>
          <w:sz w:val="28"/>
          <w:szCs w:val="28"/>
          <w:lang w:eastAsia="lv-LV"/>
        </w:rPr>
        <w:t>akstu zīmju lasīšanas aparāts)</w:t>
      </w:r>
      <w:r w:rsidRPr="00591E25">
        <w:rPr>
          <w:rFonts w:ascii="Times New Roman" w:eastAsia="Times New Roman" w:hAnsi="Times New Roman" w:cs="Times New Roman"/>
          <w:sz w:val="28"/>
          <w:szCs w:val="28"/>
          <w:lang w:eastAsia="lv-LV"/>
        </w:rPr>
        <w:t xml:space="preserve">, persona papildus šo noteikumu </w:t>
      </w:r>
      <w:hyperlink r:id="rId10" w:anchor="p11" w:history="1">
        <w:r w:rsidRPr="00591E25">
          <w:rPr>
            <w:rFonts w:ascii="Times New Roman" w:eastAsia="Times New Roman" w:hAnsi="Times New Roman" w:cs="Times New Roman"/>
            <w:sz w:val="28"/>
            <w:szCs w:val="28"/>
            <w:lang w:eastAsia="lv-LV"/>
          </w:rPr>
          <w:t xml:space="preserve">19. </w:t>
        </w:r>
        <w:r w:rsidR="00A17209" w:rsidRPr="00591E25">
          <w:rPr>
            <w:rFonts w:ascii="Times New Roman" w:eastAsia="Times New Roman" w:hAnsi="Times New Roman" w:cs="Times New Roman"/>
            <w:sz w:val="28"/>
            <w:szCs w:val="28"/>
            <w:lang w:eastAsia="lv-LV"/>
          </w:rPr>
          <w:t>un 21.</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punktā</w:t>
        </w:r>
      </w:hyperlink>
      <w:r w:rsidRPr="00591E25">
        <w:rPr>
          <w:rFonts w:ascii="Times New Roman" w:eastAsia="Times New Roman" w:hAnsi="Times New Roman" w:cs="Times New Roman"/>
          <w:sz w:val="28"/>
          <w:szCs w:val="28"/>
          <w:lang w:eastAsia="lv-LV"/>
        </w:rPr>
        <w:t xml:space="preserve"> minētajiem dokumentiem:</w:t>
      </w:r>
    </w:p>
    <w:p w14:paraId="3E4C496E" w14:textId="3635E5C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24.1.</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iesniedz izglītības iestādes apliecinājumu, ka persona apgūst attiecīgu izglītības programmu šajā iestādē;</w:t>
      </w:r>
    </w:p>
    <w:p w14:paraId="0FA9C5AC" w14:textId="430D91F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24.2.</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iesn</w:t>
      </w:r>
      <w:r w:rsidR="004323D4">
        <w:rPr>
          <w:rFonts w:ascii="Times New Roman" w:eastAsia="Times New Roman" w:hAnsi="Times New Roman" w:cs="Times New Roman"/>
          <w:sz w:val="28"/>
          <w:szCs w:val="28"/>
          <w:lang w:eastAsia="lv-LV"/>
        </w:rPr>
        <w:t>iedz darba devēja apliecinājumu</w:t>
      </w:r>
      <w:r w:rsidR="004323D4" w:rsidRPr="00591E25">
        <w:rPr>
          <w:rFonts w:ascii="Times New Roman" w:eastAsia="Times New Roman" w:hAnsi="Times New Roman" w:cs="Times New Roman"/>
          <w:sz w:val="28"/>
          <w:szCs w:val="28"/>
          <w:lang w:eastAsia="lv-LV"/>
        </w:rPr>
        <w:t>,</w:t>
      </w:r>
      <w:r w:rsidR="004323D4" w:rsidRPr="00591E25">
        <w:rPr>
          <w:rFonts w:ascii="Times New Roman" w:eastAsia="Times New Roman" w:hAnsi="Times New Roman" w:cs="Times New Roman"/>
          <w:bCs/>
          <w:iCs/>
          <w:sz w:val="28"/>
          <w:szCs w:val="28"/>
          <w:lang w:eastAsia="lv-LV"/>
        </w:rPr>
        <w:t xml:space="preserve"> kura derīguma termiņš ir viens mēnesis no izsniegšanas dienas</w:t>
      </w:r>
      <w:r w:rsidR="004323D4">
        <w:rPr>
          <w:rFonts w:ascii="Times New Roman" w:eastAsia="Times New Roman" w:hAnsi="Times New Roman" w:cs="Times New Roman"/>
          <w:bCs/>
          <w:iCs/>
          <w:sz w:val="28"/>
          <w:szCs w:val="28"/>
          <w:lang w:eastAsia="lv-LV"/>
        </w:rPr>
        <w:t>,</w:t>
      </w:r>
      <w:r w:rsidR="004323D4" w:rsidRPr="00591E25">
        <w:rPr>
          <w:rFonts w:ascii="Times New Roman" w:eastAsia="Times New Roman" w:hAnsi="Times New Roman" w:cs="Times New Roman"/>
          <w:sz w:val="28"/>
          <w:szCs w:val="28"/>
          <w:lang w:eastAsia="lv-LV"/>
        </w:rPr>
        <w:t xml:space="preserve"> </w:t>
      </w:r>
      <w:r w:rsidRPr="00591E25">
        <w:rPr>
          <w:rFonts w:ascii="Times New Roman" w:eastAsia="Times New Roman" w:hAnsi="Times New Roman" w:cs="Times New Roman"/>
          <w:sz w:val="28"/>
          <w:szCs w:val="28"/>
          <w:lang w:eastAsia="lv-LV"/>
        </w:rPr>
        <w:t xml:space="preserve">par personas nodarbinātību pie attiecīgā darba devēja; </w:t>
      </w:r>
    </w:p>
    <w:p w14:paraId="7F11209C" w14:textId="20CD55AB"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24.3.</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bCs/>
          <w:iCs/>
          <w:sz w:val="28"/>
          <w:szCs w:val="28"/>
          <w:lang w:eastAsia="lv-LV"/>
        </w:rPr>
        <w:t>norāda nodokļu maksātāja reģistrācijas numuru un komersanta firmu vai nodokļu maksātāja reģistrācijas numuru, ja tehniskais palīglīdzeklis nepieciešams individuāl</w:t>
      </w:r>
      <w:r w:rsidR="004323D4">
        <w:rPr>
          <w:rFonts w:ascii="Times New Roman" w:eastAsia="Times New Roman" w:hAnsi="Times New Roman" w:cs="Times New Roman"/>
          <w:bCs/>
          <w:iCs/>
          <w:sz w:val="28"/>
          <w:szCs w:val="28"/>
          <w:lang w:eastAsia="lv-LV"/>
        </w:rPr>
        <w:t>ā</w:t>
      </w:r>
      <w:r w:rsidRPr="00591E25">
        <w:rPr>
          <w:rFonts w:ascii="Times New Roman" w:eastAsia="Times New Roman" w:hAnsi="Times New Roman" w:cs="Times New Roman"/>
          <w:bCs/>
          <w:iCs/>
          <w:sz w:val="28"/>
          <w:szCs w:val="28"/>
          <w:lang w:eastAsia="lv-LV"/>
        </w:rPr>
        <w:t xml:space="preserve"> darba vai citas saimnieciskās darbības veikšanai.</w:t>
      </w:r>
    </w:p>
    <w:p w14:paraId="4F1D0BAA"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8555080" w14:textId="3B62C5F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bCs/>
          <w:iCs/>
          <w:sz w:val="28"/>
          <w:szCs w:val="28"/>
          <w:lang w:eastAsia="lv-LV"/>
        </w:rPr>
        <w:t>25.</w:t>
      </w:r>
      <w:r w:rsidR="004323D4">
        <w:rPr>
          <w:rFonts w:ascii="Times New Roman" w:eastAsia="Times New Roman" w:hAnsi="Times New Roman" w:cs="Times New Roman"/>
          <w:bCs/>
          <w:iCs/>
          <w:sz w:val="28"/>
          <w:szCs w:val="28"/>
          <w:lang w:eastAsia="lv-LV"/>
        </w:rPr>
        <w:t> </w:t>
      </w:r>
      <w:r w:rsidR="00FB3904">
        <w:rPr>
          <w:rFonts w:ascii="Times New Roman" w:eastAsia="Times New Roman" w:hAnsi="Times New Roman" w:cs="Times New Roman"/>
          <w:sz w:val="28"/>
          <w:szCs w:val="28"/>
          <w:lang w:eastAsia="lv-LV"/>
        </w:rPr>
        <w:t xml:space="preserve">Šo noteikumu </w:t>
      </w:r>
      <w:r w:rsidRPr="00591E25">
        <w:rPr>
          <w:rFonts w:ascii="Times New Roman" w:eastAsia="Times New Roman" w:hAnsi="Times New Roman" w:cs="Times New Roman"/>
          <w:sz w:val="28"/>
          <w:szCs w:val="28"/>
          <w:lang w:eastAsia="lv-LV"/>
        </w:rPr>
        <w:t>5.</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punktā minēto tehnisko palīglīdzekli </w:t>
      </w:r>
      <w:r w:rsidR="004323D4" w:rsidRPr="00591E25">
        <w:rPr>
          <w:rFonts w:ascii="Times New Roman" w:eastAsia="Times New Roman" w:hAnsi="Times New Roman" w:cs="Times New Roman"/>
          <w:sz w:val="28"/>
          <w:szCs w:val="28"/>
          <w:lang w:eastAsia="lv-LV"/>
        </w:rPr>
        <w:t xml:space="preserve">(acu protēzes) </w:t>
      </w:r>
      <w:r w:rsidRPr="00591E25">
        <w:rPr>
          <w:rFonts w:ascii="Times New Roman" w:eastAsia="Times New Roman" w:hAnsi="Times New Roman" w:cs="Times New Roman"/>
          <w:sz w:val="28"/>
          <w:szCs w:val="28"/>
          <w:lang w:eastAsia="lv-LV"/>
        </w:rPr>
        <w:t>izsniedz ārpus rindas, ja šo noteikumu 19.</w:t>
      </w:r>
      <w:r w:rsidR="004323D4">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punktā minētajā atzinumā </w:t>
      </w:r>
      <w:r w:rsidR="00A17209" w:rsidRPr="00591E25">
        <w:rPr>
          <w:rFonts w:ascii="Times New Roman" w:eastAsia="Times New Roman" w:hAnsi="Times New Roman" w:cs="Times New Roman"/>
          <w:sz w:val="28"/>
          <w:szCs w:val="28"/>
          <w:lang w:eastAsia="lv-LV"/>
        </w:rPr>
        <w:t>vai 21.1.</w:t>
      </w:r>
      <w:r w:rsidR="004323D4">
        <w:rPr>
          <w:rFonts w:ascii="Times New Roman" w:eastAsia="Times New Roman" w:hAnsi="Times New Roman" w:cs="Times New Roman"/>
          <w:sz w:val="28"/>
          <w:szCs w:val="28"/>
          <w:lang w:eastAsia="lv-LV"/>
        </w:rPr>
        <w:t> </w:t>
      </w:r>
      <w:r w:rsidR="00A17209" w:rsidRPr="00591E25">
        <w:rPr>
          <w:rFonts w:ascii="Times New Roman" w:eastAsia="Times New Roman" w:hAnsi="Times New Roman" w:cs="Times New Roman"/>
          <w:sz w:val="28"/>
          <w:szCs w:val="28"/>
          <w:lang w:eastAsia="lv-LV"/>
        </w:rPr>
        <w:t xml:space="preserve">apakšpunktā minētajā izrakstā </w:t>
      </w:r>
      <w:r w:rsidRPr="00591E25">
        <w:rPr>
          <w:rFonts w:ascii="Times New Roman" w:eastAsia="Times New Roman" w:hAnsi="Times New Roman" w:cs="Times New Roman"/>
          <w:sz w:val="28"/>
          <w:szCs w:val="28"/>
          <w:lang w:eastAsia="lv-LV"/>
        </w:rPr>
        <w:t xml:space="preserve">ir norādīts, ka tehniskais palīglīdzeklis </w:t>
      </w:r>
      <w:r w:rsidR="004323D4" w:rsidRPr="00591E25">
        <w:rPr>
          <w:rFonts w:ascii="Times New Roman" w:eastAsia="Times New Roman" w:hAnsi="Times New Roman" w:cs="Times New Roman"/>
          <w:sz w:val="28"/>
          <w:szCs w:val="28"/>
          <w:lang w:eastAsia="lv-LV"/>
        </w:rPr>
        <w:t xml:space="preserve">personai </w:t>
      </w:r>
      <w:r w:rsidRPr="00591E25">
        <w:rPr>
          <w:rFonts w:ascii="Times New Roman" w:eastAsia="Times New Roman" w:hAnsi="Times New Roman" w:cs="Times New Roman"/>
          <w:sz w:val="28"/>
          <w:szCs w:val="28"/>
          <w:lang w:eastAsia="lv-LV"/>
        </w:rPr>
        <w:t>nepieciešams nekavējoties.</w:t>
      </w:r>
    </w:p>
    <w:p w14:paraId="6BFE0CDF"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0C40C711" w14:textId="4D99498E"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26.</w:t>
      </w:r>
      <w:r w:rsidR="00694DD3">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Pamatojoties uz saņemto informāciju, biedrība vai savienība pārbauda iesniegtos dokumentus, </w:t>
      </w:r>
      <w:r w:rsidRPr="00591E25">
        <w:rPr>
          <w:rFonts w:ascii="Times New Roman" w:eastAsia="Times New Roman" w:hAnsi="Times New Roman" w:cs="Times New Roman"/>
          <w:bCs/>
          <w:iCs/>
          <w:sz w:val="28"/>
          <w:szCs w:val="28"/>
          <w:lang w:eastAsia="lv-LV"/>
        </w:rPr>
        <w:t>reģistrē personu datubāzē</w:t>
      </w:r>
      <w:r w:rsidRPr="00591E25">
        <w:rPr>
          <w:rFonts w:ascii="Times New Roman" w:eastAsia="Times New Roman" w:hAnsi="Times New Roman" w:cs="Times New Roman"/>
          <w:sz w:val="28"/>
          <w:szCs w:val="28"/>
          <w:lang w:eastAsia="lv-LV"/>
        </w:rPr>
        <w:t xml:space="preserve"> un pieņem vienu no šādiem lēmumiem:</w:t>
      </w:r>
    </w:p>
    <w:p w14:paraId="510E790F" w14:textId="498E7E1B" w:rsidR="00ED72EA"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sz w:val="28"/>
          <w:szCs w:val="28"/>
          <w:lang w:eastAsia="lv-LV"/>
        </w:rPr>
        <w:t>26.1.</w:t>
      </w:r>
      <w:r w:rsidR="00694DD3">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par tehniskā palīglīdzekļa piešķiršanu</w:t>
      </w:r>
      <w:r w:rsidR="00ED72EA" w:rsidRPr="00591E25">
        <w:rPr>
          <w:rFonts w:ascii="Times New Roman" w:eastAsia="Times New Roman" w:hAnsi="Times New Roman" w:cs="Times New Roman"/>
          <w:bCs/>
          <w:iCs/>
          <w:sz w:val="28"/>
          <w:szCs w:val="28"/>
          <w:lang w:eastAsia="lv-LV"/>
        </w:rPr>
        <w:t xml:space="preserve"> vai šo noteikumu </w:t>
      </w:r>
      <w:r w:rsidR="000277B6" w:rsidRPr="00591E25">
        <w:rPr>
          <w:rFonts w:ascii="Times New Roman" w:eastAsia="Times New Roman" w:hAnsi="Times New Roman" w:cs="Times New Roman"/>
          <w:bCs/>
          <w:iCs/>
          <w:sz w:val="28"/>
          <w:szCs w:val="28"/>
          <w:lang w:eastAsia="lv-LV"/>
        </w:rPr>
        <w:t>40</w:t>
      </w:r>
      <w:r w:rsidR="00ED72EA" w:rsidRPr="00591E25">
        <w:rPr>
          <w:rFonts w:ascii="Times New Roman" w:eastAsia="Times New Roman" w:hAnsi="Times New Roman" w:cs="Times New Roman"/>
          <w:bCs/>
          <w:iCs/>
          <w:sz w:val="28"/>
          <w:szCs w:val="28"/>
          <w:lang w:eastAsia="lv-LV"/>
        </w:rPr>
        <w:t>.</w:t>
      </w:r>
      <w:r w:rsidR="00694DD3">
        <w:rPr>
          <w:rFonts w:ascii="Times New Roman" w:eastAsia="Times New Roman" w:hAnsi="Times New Roman" w:cs="Times New Roman"/>
          <w:bCs/>
          <w:iCs/>
          <w:sz w:val="28"/>
          <w:szCs w:val="28"/>
          <w:lang w:eastAsia="lv-LV"/>
        </w:rPr>
        <w:t> </w:t>
      </w:r>
      <w:r w:rsidR="00ED72EA" w:rsidRPr="00591E25">
        <w:rPr>
          <w:rFonts w:ascii="Times New Roman" w:eastAsia="Times New Roman" w:hAnsi="Times New Roman" w:cs="Times New Roman"/>
          <w:bCs/>
          <w:iCs/>
          <w:sz w:val="28"/>
          <w:szCs w:val="28"/>
          <w:lang w:eastAsia="lv-LV"/>
        </w:rPr>
        <w:t xml:space="preserve">punktā minētās </w:t>
      </w:r>
      <w:r w:rsidR="00ED72EA" w:rsidRPr="005D68FF">
        <w:rPr>
          <w:rFonts w:ascii="Times New Roman" w:eastAsia="Times New Roman" w:hAnsi="Times New Roman" w:cs="Times New Roman"/>
          <w:bCs/>
          <w:iCs/>
          <w:sz w:val="28"/>
          <w:szCs w:val="28"/>
          <w:lang w:eastAsia="lv-LV"/>
        </w:rPr>
        <w:t xml:space="preserve">kompensācijas </w:t>
      </w:r>
      <w:r w:rsidR="005D68FF">
        <w:rPr>
          <w:rFonts w:ascii="Times New Roman" w:eastAsia="Times New Roman" w:hAnsi="Times New Roman" w:cs="Times New Roman"/>
          <w:bCs/>
          <w:iCs/>
          <w:sz w:val="28"/>
          <w:szCs w:val="28"/>
          <w:lang w:eastAsia="lv-LV"/>
        </w:rPr>
        <w:t xml:space="preserve">apmēru </w:t>
      </w:r>
      <w:r w:rsidR="00ED72EA" w:rsidRPr="005D68FF">
        <w:rPr>
          <w:rFonts w:ascii="Times New Roman" w:eastAsia="Times New Roman" w:hAnsi="Times New Roman" w:cs="Times New Roman"/>
          <w:sz w:val="28"/>
          <w:szCs w:val="28"/>
          <w:lang w:eastAsia="lv-LV"/>
        </w:rPr>
        <w:t xml:space="preserve">un </w:t>
      </w:r>
      <w:r w:rsidR="005D68FF" w:rsidRPr="005D68FF">
        <w:rPr>
          <w:rFonts w:ascii="Times New Roman" w:eastAsia="Times New Roman" w:hAnsi="Times New Roman" w:cs="Times New Roman"/>
          <w:sz w:val="28"/>
          <w:szCs w:val="28"/>
          <w:lang w:eastAsia="lv-LV"/>
        </w:rPr>
        <w:t>iz</w:t>
      </w:r>
      <w:r w:rsidR="00ED72EA" w:rsidRPr="005D68FF">
        <w:rPr>
          <w:rFonts w:ascii="Times New Roman" w:eastAsia="Times New Roman" w:hAnsi="Times New Roman" w:cs="Times New Roman"/>
          <w:sz w:val="28"/>
          <w:szCs w:val="28"/>
          <w:lang w:eastAsia="lv-LV"/>
        </w:rPr>
        <w:t>maksas</w:t>
      </w:r>
      <w:r w:rsidR="00ED72EA" w:rsidRPr="00591E25">
        <w:rPr>
          <w:rFonts w:ascii="Times New Roman" w:eastAsia="Times New Roman" w:hAnsi="Times New Roman" w:cs="Times New Roman"/>
          <w:sz w:val="28"/>
          <w:szCs w:val="28"/>
          <w:lang w:eastAsia="lv-LV"/>
        </w:rPr>
        <w:t xml:space="preserve"> kārtību</w:t>
      </w:r>
      <w:r w:rsidR="00ED72EA" w:rsidRPr="00591E25">
        <w:rPr>
          <w:rFonts w:ascii="Times New Roman" w:eastAsia="Times New Roman" w:hAnsi="Times New Roman" w:cs="Times New Roman"/>
          <w:bCs/>
          <w:iCs/>
          <w:sz w:val="28"/>
          <w:szCs w:val="28"/>
          <w:lang w:eastAsia="lv-LV"/>
        </w:rPr>
        <w:t>;</w:t>
      </w:r>
    </w:p>
    <w:p w14:paraId="20439E26" w14:textId="2B2FB77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26.2.</w:t>
      </w:r>
      <w:r w:rsidR="005D68FF">
        <w:rPr>
          <w:rFonts w:ascii="Times New Roman" w:eastAsia="Times New Roman" w:hAnsi="Times New Roman" w:cs="Times New Roman"/>
          <w:sz w:val="28"/>
          <w:szCs w:val="28"/>
          <w:lang w:eastAsia="lv-LV"/>
        </w:rPr>
        <w:t> </w:t>
      </w:r>
      <w:r w:rsidR="00D079E2" w:rsidRPr="00591E25">
        <w:rPr>
          <w:rFonts w:ascii="Times New Roman" w:eastAsia="Times New Roman" w:hAnsi="Times New Roman" w:cs="Times New Roman"/>
          <w:sz w:val="28"/>
          <w:szCs w:val="28"/>
          <w:lang w:eastAsia="lv-LV"/>
        </w:rPr>
        <w:t>par tehniskā palīglīdzekļa piešķiršanu un p</w:t>
      </w:r>
      <w:r w:rsidRPr="00591E25">
        <w:rPr>
          <w:rFonts w:ascii="Times New Roman" w:eastAsia="Times New Roman" w:hAnsi="Times New Roman" w:cs="Times New Roman"/>
          <w:sz w:val="28"/>
          <w:szCs w:val="28"/>
          <w:lang w:eastAsia="lv-LV"/>
        </w:rPr>
        <w:t>ersonas uzņemšanu rindā tehniskā palīglīdzekļa saņemšanai;</w:t>
      </w:r>
    </w:p>
    <w:p w14:paraId="5D16E128" w14:textId="50487BE2"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26.3.</w:t>
      </w:r>
      <w:r w:rsidR="005D68FF">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par atteikumu piešķirt tehnisko palīglīdzekli, ja: </w:t>
      </w:r>
    </w:p>
    <w:p w14:paraId="51C8B510" w14:textId="6FE852D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26.3.1.</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iesniegtie dokumenti </w:t>
      </w:r>
      <w:r w:rsidR="00B74362">
        <w:rPr>
          <w:rFonts w:ascii="Times New Roman" w:eastAsia="Times New Roman" w:hAnsi="Times New Roman" w:cs="Times New Roman"/>
          <w:bCs/>
          <w:iCs/>
          <w:sz w:val="28"/>
          <w:szCs w:val="28"/>
          <w:lang w:eastAsia="lv-LV"/>
        </w:rPr>
        <w:t>arī</w:t>
      </w:r>
      <w:r w:rsidR="004B5A94" w:rsidRPr="00591E25">
        <w:rPr>
          <w:rFonts w:ascii="Times New Roman" w:eastAsia="Times New Roman" w:hAnsi="Times New Roman" w:cs="Times New Roman"/>
          <w:bCs/>
          <w:iCs/>
          <w:sz w:val="28"/>
          <w:szCs w:val="28"/>
          <w:lang w:eastAsia="lv-LV"/>
        </w:rPr>
        <w:t xml:space="preserve"> pēc precizējošas informācijas saņemšanas </w:t>
      </w:r>
      <w:r w:rsidRPr="00591E25">
        <w:rPr>
          <w:rFonts w:ascii="Times New Roman" w:eastAsia="Times New Roman" w:hAnsi="Times New Roman" w:cs="Times New Roman"/>
          <w:bCs/>
          <w:iCs/>
          <w:sz w:val="28"/>
          <w:szCs w:val="28"/>
          <w:lang w:eastAsia="lv-LV"/>
        </w:rPr>
        <w:t xml:space="preserve">neatbilst šajos noteikumos minētajām prasībām; </w:t>
      </w:r>
    </w:p>
    <w:p w14:paraId="1BD7187B" w14:textId="7036A222"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26.3.2.</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nav pagājis šo noteikumu pielikumā norādītais laiks, pēc kura beigām persona var tikt uzņemta rindā jauna tehniskā palīglīdzekļa saņemšanai; </w:t>
      </w:r>
    </w:p>
    <w:p w14:paraId="25D2EF37" w14:textId="68C3A663"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26.3.3.</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personas statuss neatbilst Sociālo pakalpojumu un sociālās palīdzības likumā minētajiem nosacījumiem;</w:t>
      </w:r>
    </w:p>
    <w:p w14:paraId="282FE43A" w14:textId="07C485A8"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26.3.4.</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persona jau lieto vai pieprasījusi vairākus tehniskos palīglīdzekļus ar tādu pašu praktisko lietojumu; </w:t>
      </w:r>
    </w:p>
    <w:p w14:paraId="50535757" w14:textId="04355B1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lastRenderedPageBreak/>
        <w:t>26.3.</w:t>
      </w:r>
      <w:r w:rsidR="004B5A94" w:rsidRPr="00591E25">
        <w:rPr>
          <w:rFonts w:ascii="Times New Roman" w:eastAsia="Times New Roman" w:hAnsi="Times New Roman" w:cs="Times New Roman"/>
          <w:bCs/>
          <w:iCs/>
          <w:sz w:val="28"/>
          <w:szCs w:val="28"/>
          <w:lang w:eastAsia="lv-LV"/>
        </w:rPr>
        <w:t>5</w:t>
      </w:r>
      <w:r w:rsidRPr="00591E25">
        <w:rPr>
          <w:rFonts w:ascii="Times New Roman" w:eastAsia="Times New Roman" w:hAnsi="Times New Roman" w:cs="Times New Roman"/>
          <w:bCs/>
          <w:iCs/>
          <w:sz w:val="28"/>
          <w:szCs w:val="28"/>
          <w:lang w:eastAsia="lv-LV"/>
        </w:rPr>
        <w:t>.</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persona atrodas ilgstošas sociālās aprūpes un sociālās rehabilitācijas institūcijā vai personas dzīvesvieta reģistrēta stacionārā ārstniecības iestādē un viņai nepieciešami </w:t>
      </w:r>
      <w:r w:rsidR="00FB3904">
        <w:rPr>
          <w:rFonts w:ascii="Times New Roman" w:eastAsia="Times New Roman" w:hAnsi="Times New Roman" w:cs="Times New Roman"/>
          <w:sz w:val="28"/>
          <w:szCs w:val="28"/>
          <w:lang w:eastAsia="lv-LV"/>
        </w:rPr>
        <w:t xml:space="preserve">šo noteikumu </w:t>
      </w:r>
      <w:r w:rsidRPr="00591E25">
        <w:rPr>
          <w:rFonts w:ascii="Times New Roman" w:eastAsia="Times New Roman" w:hAnsi="Times New Roman" w:cs="Times New Roman"/>
          <w:bCs/>
          <w:iCs/>
          <w:sz w:val="28"/>
          <w:szCs w:val="28"/>
          <w:lang w:eastAsia="lv-LV"/>
        </w:rPr>
        <w:t>pielikum</w:t>
      </w:r>
      <w:r w:rsidR="00C634E2" w:rsidRPr="00591E25">
        <w:rPr>
          <w:rFonts w:ascii="Times New Roman" w:eastAsia="Times New Roman" w:hAnsi="Times New Roman" w:cs="Times New Roman"/>
          <w:bCs/>
          <w:iCs/>
          <w:sz w:val="28"/>
          <w:szCs w:val="28"/>
          <w:lang w:eastAsia="lv-LV"/>
        </w:rPr>
        <w:t>a</w:t>
      </w:r>
      <w:r w:rsidRPr="00591E25">
        <w:rPr>
          <w:rFonts w:ascii="Times New Roman" w:eastAsia="Times New Roman" w:hAnsi="Times New Roman" w:cs="Times New Roman"/>
          <w:bCs/>
          <w:iCs/>
          <w:sz w:val="28"/>
          <w:szCs w:val="28"/>
          <w:lang w:eastAsia="lv-LV"/>
        </w:rPr>
        <w:t xml:space="preserve"> 1.</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punktā </w:t>
      </w:r>
      <w:r w:rsidR="00B74362" w:rsidRPr="00591E25">
        <w:rPr>
          <w:rFonts w:ascii="Times New Roman" w:eastAsia="Times New Roman" w:hAnsi="Times New Roman" w:cs="Times New Roman"/>
          <w:bCs/>
          <w:iCs/>
          <w:sz w:val="28"/>
          <w:szCs w:val="28"/>
          <w:lang w:eastAsia="lv-LV"/>
        </w:rPr>
        <w:t xml:space="preserve">minētie tehniskie palīglīdzekļi </w:t>
      </w:r>
      <w:r w:rsidRPr="00591E25">
        <w:rPr>
          <w:rFonts w:ascii="Times New Roman" w:eastAsia="Times New Roman" w:hAnsi="Times New Roman" w:cs="Times New Roman"/>
          <w:bCs/>
          <w:iCs/>
          <w:sz w:val="28"/>
          <w:szCs w:val="28"/>
          <w:lang w:eastAsia="lv-LV"/>
        </w:rPr>
        <w:t>(asinsspiediena mērītājs ar runas funkciju), 2.</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punktā </w:t>
      </w:r>
      <w:r w:rsidR="00B74362" w:rsidRPr="00591E25">
        <w:rPr>
          <w:rFonts w:ascii="Times New Roman" w:eastAsia="Times New Roman" w:hAnsi="Times New Roman" w:cs="Times New Roman"/>
          <w:bCs/>
          <w:iCs/>
          <w:sz w:val="28"/>
          <w:szCs w:val="28"/>
          <w:lang w:eastAsia="lv-LV"/>
        </w:rPr>
        <w:t xml:space="preserve">minētie tehniskie palīglīdzekļi </w:t>
      </w:r>
      <w:r w:rsidRPr="00591E25">
        <w:rPr>
          <w:rFonts w:ascii="Times New Roman" w:eastAsia="Times New Roman" w:hAnsi="Times New Roman" w:cs="Times New Roman"/>
          <w:bCs/>
          <w:iCs/>
          <w:sz w:val="28"/>
          <w:szCs w:val="28"/>
          <w:lang w:eastAsia="lv-LV"/>
        </w:rPr>
        <w:t>(glikometrs ar runas funkciju), 3.</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punktā </w:t>
      </w:r>
      <w:r w:rsidR="00B74362" w:rsidRPr="00591E25">
        <w:rPr>
          <w:rFonts w:ascii="Times New Roman" w:eastAsia="Times New Roman" w:hAnsi="Times New Roman" w:cs="Times New Roman"/>
          <w:bCs/>
          <w:iCs/>
          <w:sz w:val="28"/>
          <w:szCs w:val="28"/>
          <w:lang w:eastAsia="lv-LV"/>
        </w:rPr>
        <w:t xml:space="preserve">minētie tehniskie palīglīdzekļi </w:t>
      </w:r>
      <w:r w:rsidRPr="00591E25">
        <w:rPr>
          <w:rFonts w:ascii="Times New Roman" w:eastAsia="Times New Roman" w:hAnsi="Times New Roman" w:cs="Times New Roman"/>
          <w:bCs/>
          <w:iCs/>
          <w:sz w:val="28"/>
          <w:szCs w:val="28"/>
          <w:lang w:eastAsia="lv-LV"/>
        </w:rPr>
        <w:t>(ķermeņa termometrs ar runas funkciju), 4.</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punktā </w:t>
      </w:r>
      <w:r w:rsidR="00B74362" w:rsidRPr="00591E25">
        <w:rPr>
          <w:rFonts w:ascii="Times New Roman" w:eastAsia="Times New Roman" w:hAnsi="Times New Roman" w:cs="Times New Roman"/>
          <w:bCs/>
          <w:iCs/>
          <w:sz w:val="28"/>
          <w:szCs w:val="28"/>
          <w:lang w:eastAsia="lv-LV"/>
        </w:rPr>
        <w:t xml:space="preserve">minētie tehniskie palīglīdzekļi </w:t>
      </w:r>
      <w:r w:rsidRPr="00591E25">
        <w:rPr>
          <w:rFonts w:ascii="Times New Roman" w:eastAsia="Times New Roman" w:hAnsi="Times New Roman" w:cs="Times New Roman"/>
          <w:bCs/>
          <w:iCs/>
          <w:sz w:val="28"/>
          <w:szCs w:val="28"/>
          <w:lang w:eastAsia="lv-LV"/>
        </w:rPr>
        <w:t>(ķermeņa svari ar runas funkciju)</w:t>
      </w:r>
      <w:r w:rsidR="006B7037">
        <w:rPr>
          <w:rFonts w:ascii="Times New Roman" w:eastAsia="Times New Roman" w:hAnsi="Times New Roman" w:cs="Times New Roman"/>
          <w:bCs/>
          <w:iCs/>
          <w:sz w:val="28"/>
          <w:szCs w:val="28"/>
          <w:lang w:eastAsia="lv-LV"/>
        </w:rPr>
        <w:t xml:space="preserve"> un</w:t>
      </w:r>
      <w:r w:rsidRPr="00591E25">
        <w:rPr>
          <w:rFonts w:ascii="Times New Roman" w:eastAsia="Times New Roman" w:hAnsi="Times New Roman" w:cs="Times New Roman"/>
          <w:bCs/>
          <w:iCs/>
          <w:sz w:val="28"/>
          <w:szCs w:val="28"/>
          <w:lang w:eastAsia="lv-LV"/>
        </w:rPr>
        <w:t xml:space="preserve"> 8.</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punktā minētie tehniskie palīglīdzekļ</w:t>
      </w:r>
      <w:r w:rsidR="00B74362">
        <w:rPr>
          <w:rFonts w:ascii="Times New Roman" w:eastAsia="Times New Roman" w:hAnsi="Times New Roman" w:cs="Times New Roman"/>
          <w:bCs/>
          <w:iCs/>
          <w:sz w:val="28"/>
          <w:szCs w:val="28"/>
          <w:lang w:eastAsia="lv-LV"/>
        </w:rPr>
        <w:t xml:space="preserve">i </w:t>
      </w:r>
      <w:r w:rsidR="00B74362" w:rsidRPr="00591E25">
        <w:rPr>
          <w:rFonts w:ascii="Times New Roman" w:eastAsia="Times New Roman" w:hAnsi="Times New Roman" w:cs="Times New Roman"/>
          <w:bCs/>
          <w:iCs/>
          <w:sz w:val="28"/>
          <w:szCs w:val="28"/>
          <w:lang w:eastAsia="lv-LV"/>
        </w:rPr>
        <w:t>(pārtikas svari ar runas funkciju)</w:t>
      </w:r>
      <w:r w:rsidRPr="00591E25">
        <w:rPr>
          <w:rFonts w:ascii="Times New Roman" w:eastAsia="Times New Roman" w:hAnsi="Times New Roman" w:cs="Times New Roman"/>
          <w:bCs/>
          <w:iCs/>
          <w:sz w:val="28"/>
          <w:szCs w:val="28"/>
          <w:lang w:eastAsia="lv-LV"/>
        </w:rPr>
        <w:t>.</w:t>
      </w:r>
    </w:p>
    <w:p w14:paraId="284A8F61"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4F6B4FDC" w14:textId="712BB592"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27.</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Personu var atkārtoti uzņemt rindā tehniskā palīglīdzekļa saņemšanai, ja:</w:t>
      </w:r>
    </w:p>
    <w:p w14:paraId="62E379AB" w14:textId="4D58A35D"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27.1.</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ir beidzies </w:t>
      </w:r>
      <w:r w:rsidR="00FB3904">
        <w:rPr>
          <w:rFonts w:ascii="Times New Roman" w:eastAsia="Times New Roman" w:hAnsi="Times New Roman" w:cs="Times New Roman"/>
          <w:sz w:val="28"/>
          <w:szCs w:val="28"/>
          <w:lang w:eastAsia="lv-LV"/>
        </w:rPr>
        <w:t xml:space="preserve">šo noteikumu </w:t>
      </w:r>
      <w:r w:rsidRPr="00591E25">
        <w:rPr>
          <w:rFonts w:ascii="Times New Roman" w:eastAsia="Times New Roman" w:hAnsi="Times New Roman" w:cs="Times New Roman"/>
          <w:bCs/>
          <w:iCs/>
          <w:sz w:val="28"/>
          <w:szCs w:val="28"/>
          <w:lang w:eastAsia="lv-LV"/>
        </w:rPr>
        <w:t xml:space="preserve">pielikumā </w:t>
      </w:r>
      <w:r w:rsidR="00B74362">
        <w:rPr>
          <w:rFonts w:ascii="Times New Roman" w:eastAsia="Times New Roman" w:hAnsi="Times New Roman" w:cs="Times New Roman"/>
          <w:bCs/>
          <w:iCs/>
          <w:sz w:val="28"/>
          <w:szCs w:val="28"/>
          <w:lang w:eastAsia="lv-LV"/>
        </w:rPr>
        <w:t>noteik</w:t>
      </w:r>
      <w:r w:rsidRPr="00591E25">
        <w:rPr>
          <w:rFonts w:ascii="Times New Roman" w:eastAsia="Times New Roman" w:hAnsi="Times New Roman" w:cs="Times New Roman"/>
          <w:bCs/>
          <w:iCs/>
          <w:sz w:val="28"/>
          <w:szCs w:val="28"/>
          <w:lang w:eastAsia="lv-LV"/>
        </w:rPr>
        <w:t>tais termiņš, pēc kura personu var atkārtoti uzņemt rindā tehniskā palīglīdzekļa saņemšanai;</w:t>
      </w:r>
    </w:p>
    <w:p w14:paraId="4BBF91A7" w14:textId="6C43A46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27.2.</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ir mainījies personas funkcionēšanas traucējumu veids vai smaguma pakāpe, tāpēc iepriekš izsniegtais tehniskais palīglīdzeklis ir kļuvis nepiemērots lietošanai;</w:t>
      </w:r>
    </w:p>
    <w:p w14:paraId="0F43892A" w14:textId="115ABF3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27.3</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veiktajā tehniskajā ekspertīzē konstatēts, ka tehniskais palīglīdzeklis nolietojuma dēļ ir kļuvis lietošanai nederīgs;</w:t>
      </w:r>
    </w:p>
    <w:p w14:paraId="2CF1CD67" w14:textId="3A1DDAF1"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27.4.</w:t>
      </w:r>
      <w:r w:rsidR="00B7436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tehniskais palīglīdzeklis pazaudēts, nozagts vai trešās personas tīši bojāts un persona iesniedz pamatotu informāciju, ka notikušajā nav vainojama.</w:t>
      </w:r>
    </w:p>
    <w:p w14:paraId="5361A449" w14:textId="77777777" w:rsidR="00A70940" w:rsidRPr="00591E25" w:rsidRDefault="00A70940" w:rsidP="00591E25">
      <w:pPr>
        <w:spacing w:after="0" w:line="240" w:lineRule="auto"/>
        <w:ind w:firstLine="709"/>
        <w:jc w:val="both"/>
        <w:rPr>
          <w:rFonts w:ascii="Times New Roman" w:hAnsi="Times New Roman" w:cs="Times New Roman"/>
          <w:sz w:val="28"/>
          <w:szCs w:val="28"/>
        </w:rPr>
      </w:pPr>
    </w:p>
    <w:p w14:paraId="63E86360" w14:textId="65A90F1D" w:rsidR="00A70940" w:rsidRPr="00591E25" w:rsidRDefault="00A70940" w:rsidP="00591E25">
      <w:pPr>
        <w:spacing w:after="0" w:line="240" w:lineRule="auto"/>
        <w:ind w:firstLine="709"/>
        <w:jc w:val="both"/>
        <w:rPr>
          <w:rFonts w:ascii="Times New Roman" w:hAnsi="Times New Roman" w:cs="Times New Roman"/>
          <w:sz w:val="28"/>
          <w:szCs w:val="28"/>
        </w:rPr>
      </w:pPr>
      <w:r w:rsidRPr="00591E25">
        <w:rPr>
          <w:rFonts w:ascii="Times New Roman" w:hAnsi="Times New Roman" w:cs="Times New Roman"/>
          <w:sz w:val="28"/>
          <w:szCs w:val="28"/>
        </w:rPr>
        <w:t>28.</w:t>
      </w:r>
      <w:r w:rsidR="009C20C2">
        <w:rPr>
          <w:rFonts w:ascii="Times New Roman" w:hAnsi="Times New Roman" w:cs="Times New Roman"/>
          <w:sz w:val="28"/>
          <w:szCs w:val="28"/>
        </w:rPr>
        <w:t> </w:t>
      </w:r>
      <w:r w:rsidRPr="00591E25">
        <w:rPr>
          <w:rFonts w:ascii="Times New Roman" w:hAnsi="Times New Roman" w:cs="Times New Roman"/>
          <w:sz w:val="28"/>
          <w:szCs w:val="28"/>
        </w:rPr>
        <w:t>Ja persona atkārtoti pieprasījusi tehnisko palīglīdzekli šo noteikumu 27.</w:t>
      </w:r>
      <w:r w:rsidR="009C20C2">
        <w:rPr>
          <w:rFonts w:ascii="Times New Roman" w:hAnsi="Times New Roman" w:cs="Times New Roman"/>
          <w:sz w:val="28"/>
          <w:szCs w:val="28"/>
        </w:rPr>
        <w:t> </w:t>
      </w:r>
      <w:r w:rsidRPr="00591E25">
        <w:rPr>
          <w:rFonts w:ascii="Times New Roman" w:hAnsi="Times New Roman" w:cs="Times New Roman"/>
          <w:sz w:val="28"/>
          <w:szCs w:val="28"/>
        </w:rPr>
        <w:t xml:space="preserve">punktā minētajos gadījumos, persona vai viņas likumiskais pārstāvis atbilstoši funkcionēšanas traucējuma veidam iesniedz </w:t>
      </w:r>
      <w:r w:rsidR="009C20C2" w:rsidRPr="00591E25">
        <w:rPr>
          <w:rFonts w:ascii="Times New Roman" w:hAnsi="Times New Roman" w:cs="Times New Roman"/>
          <w:sz w:val="28"/>
          <w:szCs w:val="28"/>
        </w:rPr>
        <w:t xml:space="preserve">savienībā vai biedrībā </w:t>
      </w:r>
      <w:r w:rsidRPr="00591E25">
        <w:rPr>
          <w:rFonts w:ascii="Times New Roman" w:hAnsi="Times New Roman" w:cs="Times New Roman"/>
          <w:sz w:val="28"/>
          <w:szCs w:val="28"/>
        </w:rPr>
        <w:t xml:space="preserve">attiecīgos šo noteikumu 19., 21., 23., </w:t>
      </w:r>
      <w:r w:rsidR="005F7B42" w:rsidRPr="00591E25">
        <w:rPr>
          <w:rFonts w:ascii="Times New Roman" w:hAnsi="Times New Roman" w:cs="Times New Roman"/>
          <w:sz w:val="28"/>
          <w:szCs w:val="28"/>
        </w:rPr>
        <w:t>2</w:t>
      </w:r>
      <w:r w:rsidR="00FE75F1" w:rsidRPr="00591E25">
        <w:rPr>
          <w:rFonts w:ascii="Times New Roman" w:hAnsi="Times New Roman" w:cs="Times New Roman"/>
          <w:sz w:val="28"/>
          <w:szCs w:val="28"/>
        </w:rPr>
        <w:t>4</w:t>
      </w:r>
      <w:r w:rsidR="005F7B42" w:rsidRPr="00591E25">
        <w:rPr>
          <w:rFonts w:ascii="Times New Roman" w:hAnsi="Times New Roman" w:cs="Times New Roman"/>
          <w:sz w:val="28"/>
          <w:szCs w:val="28"/>
        </w:rPr>
        <w:t xml:space="preserve">. </w:t>
      </w:r>
      <w:r w:rsidRPr="00591E25">
        <w:rPr>
          <w:rFonts w:ascii="Times New Roman" w:hAnsi="Times New Roman" w:cs="Times New Roman"/>
          <w:sz w:val="28"/>
          <w:szCs w:val="28"/>
        </w:rPr>
        <w:t>un 2</w:t>
      </w:r>
      <w:r w:rsidR="005F7B42" w:rsidRPr="00591E25">
        <w:rPr>
          <w:rFonts w:ascii="Times New Roman" w:hAnsi="Times New Roman" w:cs="Times New Roman"/>
          <w:sz w:val="28"/>
          <w:szCs w:val="28"/>
        </w:rPr>
        <w:t>5</w:t>
      </w:r>
      <w:r w:rsidRPr="00591E25">
        <w:rPr>
          <w:rFonts w:ascii="Times New Roman" w:hAnsi="Times New Roman" w:cs="Times New Roman"/>
          <w:sz w:val="28"/>
          <w:szCs w:val="28"/>
        </w:rPr>
        <w:t>.</w:t>
      </w:r>
      <w:r w:rsidR="009C20C2">
        <w:rPr>
          <w:rFonts w:ascii="Times New Roman" w:hAnsi="Times New Roman" w:cs="Times New Roman"/>
          <w:sz w:val="28"/>
          <w:szCs w:val="28"/>
        </w:rPr>
        <w:t> </w:t>
      </w:r>
      <w:r w:rsidRPr="00591E25">
        <w:rPr>
          <w:rFonts w:ascii="Times New Roman" w:hAnsi="Times New Roman" w:cs="Times New Roman"/>
          <w:sz w:val="28"/>
          <w:szCs w:val="28"/>
        </w:rPr>
        <w:t>punktā minētos dokumentus. Šo noteikumu 19.</w:t>
      </w:r>
      <w:r w:rsidR="009C20C2">
        <w:rPr>
          <w:rFonts w:ascii="Times New Roman" w:hAnsi="Times New Roman" w:cs="Times New Roman"/>
          <w:sz w:val="28"/>
          <w:szCs w:val="28"/>
        </w:rPr>
        <w:t> </w:t>
      </w:r>
      <w:r w:rsidRPr="00591E25">
        <w:rPr>
          <w:rFonts w:ascii="Times New Roman" w:hAnsi="Times New Roman" w:cs="Times New Roman"/>
          <w:sz w:val="28"/>
          <w:szCs w:val="28"/>
        </w:rPr>
        <w:t>un 23.</w:t>
      </w:r>
      <w:r w:rsidR="009C20C2">
        <w:rPr>
          <w:rFonts w:ascii="Times New Roman" w:hAnsi="Times New Roman" w:cs="Times New Roman"/>
          <w:sz w:val="28"/>
          <w:szCs w:val="28"/>
        </w:rPr>
        <w:t> </w:t>
      </w:r>
      <w:r w:rsidRPr="00591E25">
        <w:rPr>
          <w:rFonts w:ascii="Times New Roman" w:hAnsi="Times New Roman" w:cs="Times New Roman"/>
          <w:sz w:val="28"/>
          <w:szCs w:val="28"/>
        </w:rPr>
        <w:t>punktā minētos dokumentus var neiesniegt, ja:</w:t>
      </w:r>
    </w:p>
    <w:p w14:paraId="6539586D" w14:textId="1CD3034F" w:rsidR="00A70940" w:rsidRPr="00591E25" w:rsidRDefault="00A70940" w:rsidP="00591E25">
      <w:pPr>
        <w:spacing w:after="0" w:line="240" w:lineRule="auto"/>
        <w:ind w:firstLine="709"/>
        <w:jc w:val="both"/>
        <w:rPr>
          <w:rFonts w:ascii="Times New Roman" w:hAnsi="Times New Roman" w:cs="Times New Roman"/>
          <w:sz w:val="28"/>
          <w:szCs w:val="28"/>
        </w:rPr>
      </w:pPr>
      <w:r w:rsidRPr="00591E25">
        <w:rPr>
          <w:rFonts w:ascii="Times New Roman" w:hAnsi="Times New Roman" w:cs="Times New Roman"/>
          <w:sz w:val="28"/>
          <w:szCs w:val="28"/>
        </w:rPr>
        <w:t>28.1.</w:t>
      </w:r>
      <w:r w:rsidR="009C20C2">
        <w:rPr>
          <w:rFonts w:ascii="Times New Roman" w:hAnsi="Times New Roman" w:cs="Times New Roman"/>
          <w:sz w:val="28"/>
          <w:szCs w:val="28"/>
        </w:rPr>
        <w:t> </w:t>
      </w:r>
      <w:r w:rsidRPr="00591E25">
        <w:rPr>
          <w:rFonts w:ascii="Times New Roman" w:hAnsi="Times New Roman" w:cs="Times New Roman"/>
          <w:sz w:val="28"/>
          <w:szCs w:val="28"/>
        </w:rPr>
        <w:t>persona atbilst šo noteikumu 17.2. un 17.3.</w:t>
      </w:r>
      <w:r w:rsidR="009C20C2">
        <w:rPr>
          <w:rFonts w:ascii="Times New Roman" w:hAnsi="Times New Roman" w:cs="Times New Roman"/>
          <w:sz w:val="28"/>
          <w:szCs w:val="28"/>
        </w:rPr>
        <w:t> </w:t>
      </w:r>
      <w:r w:rsidRPr="00591E25">
        <w:rPr>
          <w:rFonts w:ascii="Times New Roman" w:hAnsi="Times New Roman" w:cs="Times New Roman"/>
          <w:sz w:val="28"/>
          <w:szCs w:val="28"/>
        </w:rPr>
        <w:t>apakšpunktā minētajiem nosacījumiem;</w:t>
      </w:r>
    </w:p>
    <w:p w14:paraId="640245C8" w14:textId="767A03F7" w:rsidR="00A70940" w:rsidRPr="00591E25" w:rsidRDefault="00A70940" w:rsidP="00591E25">
      <w:pPr>
        <w:spacing w:after="0" w:line="240" w:lineRule="auto"/>
        <w:ind w:firstLine="709"/>
        <w:jc w:val="both"/>
        <w:rPr>
          <w:rFonts w:ascii="Times New Roman" w:hAnsi="Times New Roman" w:cs="Times New Roman"/>
          <w:bCs/>
          <w:sz w:val="28"/>
          <w:szCs w:val="28"/>
        </w:rPr>
      </w:pPr>
      <w:r w:rsidRPr="00591E25">
        <w:rPr>
          <w:rFonts w:ascii="Times New Roman" w:hAnsi="Times New Roman" w:cs="Times New Roman"/>
          <w:sz w:val="28"/>
          <w:szCs w:val="28"/>
        </w:rPr>
        <w:t>28.2.</w:t>
      </w:r>
      <w:r w:rsidR="009C20C2">
        <w:rPr>
          <w:rFonts w:ascii="Times New Roman" w:hAnsi="Times New Roman" w:cs="Times New Roman"/>
          <w:sz w:val="28"/>
          <w:szCs w:val="28"/>
        </w:rPr>
        <w:t> </w:t>
      </w:r>
      <w:r w:rsidRPr="00591E25">
        <w:rPr>
          <w:rFonts w:ascii="Times New Roman" w:hAnsi="Times New Roman" w:cs="Times New Roman"/>
          <w:bCs/>
          <w:sz w:val="28"/>
          <w:szCs w:val="28"/>
        </w:rPr>
        <w:t>no tehniskā palīglīdzekļa saņemšanas brīža pagājuši ne vairāk kā trīs mēneši.</w:t>
      </w:r>
    </w:p>
    <w:p w14:paraId="463BF0FB" w14:textId="77777777" w:rsidR="00A70940" w:rsidRPr="00591E25" w:rsidRDefault="00A70940" w:rsidP="00591E25">
      <w:pPr>
        <w:spacing w:after="0" w:line="240" w:lineRule="auto"/>
        <w:ind w:firstLine="709"/>
        <w:jc w:val="both"/>
        <w:rPr>
          <w:rFonts w:ascii="Times New Roman" w:hAnsi="Times New Roman" w:cs="Times New Roman"/>
          <w:sz w:val="28"/>
          <w:szCs w:val="28"/>
        </w:rPr>
      </w:pPr>
    </w:p>
    <w:p w14:paraId="120F043C" w14:textId="397778E2" w:rsidR="00960F7B"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29.</w:t>
      </w:r>
      <w:r w:rsidR="009C20C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Ja pieņemts lēmums par tehniskā palīglīdzekļa piešķiršanu vai ir pienākusi personas rinda tehniskā palīglīdzekļa saņemšanai, biedrība vai savienība </w:t>
      </w:r>
      <w:r w:rsidR="00960F7B" w:rsidRPr="00591E25">
        <w:rPr>
          <w:rFonts w:ascii="Times New Roman" w:hAnsi="Times New Roman" w:cs="Times New Roman"/>
          <w:bCs/>
          <w:sz w:val="28"/>
          <w:szCs w:val="28"/>
        </w:rPr>
        <w:t>pārbauda</w:t>
      </w:r>
      <w:r w:rsidR="008A4ACF" w:rsidRPr="00591E25">
        <w:rPr>
          <w:rFonts w:ascii="Times New Roman" w:hAnsi="Times New Roman" w:cs="Times New Roman"/>
          <w:bCs/>
          <w:sz w:val="28"/>
          <w:szCs w:val="28"/>
        </w:rPr>
        <w:t>,</w:t>
      </w:r>
      <w:r w:rsidR="00960F7B" w:rsidRPr="00591E25">
        <w:rPr>
          <w:rFonts w:ascii="Times New Roman" w:hAnsi="Times New Roman" w:cs="Times New Roman"/>
          <w:bCs/>
          <w:sz w:val="28"/>
          <w:szCs w:val="28"/>
        </w:rPr>
        <w:t xml:space="preserve"> vai </w:t>
      </w:r>
      <w:r w:rsidR="00960F7B" w:rsidRPr="00591E25">
        <w:rPr>
          <w:rFonts w:ascii="Times New Roman" w:hAnsi="Times New Roman" w:cs="Times New Roman"/>
          <w:bCs/>
          <w:iCs/>
          <w:sz w:val="28"/>
          <w:szCs w:val="28"/>
        </w:rPr>
        <w:t>personas statuss atbilst Sociālo pakalpojumu un sociālās palīdzības likumā minētajiem nosacījumiem</w:t>
      </w:r>
      <w:r w:rsidR="001549DD" w:rsidRPr="00591E25">
        <w:rPr>
          <w:rFonts w:ascii="Times New Roman" w:hAnsi="Times New Roman" w:cs="Times New Roman"/>
          <w:bCs/>
          <w:iCs/>
          <w:sz w:val="28"/>
          <w:szCs w:val="28"/>
        </w:rPr>
        <w:t xml:space="preserve"> un</w:t>
      </w:r>
      <w:r w:rsidR="00960F7B" w:rsidRPr="00591E25">
        <w:rPr>
          <w:rFonts w:ascii="Times New Roman" w:hAnsi="Times New Roman" w:cs="Times New Roman"/>
          <w:bCs/>
          <w:iCs/>
          <w:sz w:val="28"/>
          <w:szCs w:val="28"/>
        </w:rPr>
        <w:t xml:space="preserve"> </w:t>
      </w:r>
      <w:r w:rsidR="001549DD" w:rsidRPr="00591E25">
        <w:rPr>
          <w:rFonts w:ascii="Times New Roman" w:eastAsia="Times New Roman" w:hAnsi="Times New Roman" w:cs="Times New Roman"/>
          <w:bCs/>
          <w:iCs/>
          <w:sz w:val="28"/>
          <w:szCs w:val="28"/>
          <w:lang w:eastAsia="lv-LV"/>
        </w:rPr>
        <w:t xml:space="preserve">nosūta </w:t>
      </w:r>
      <w:r w:rsidRPr="00591E25">
        <w:rPr>
          <w:rFonts w:ascii="Times New Roman" w:eastAsia="Times New Roman" w:hAnsi="Times New Roman" w:cs="Times New Roman"/>
          <w:bCs/>
          <w:iCs/>
          <w:sz w:val="28"/>
          <w:szCs w:val="28"/>
          <w:lang w:eastAsia="lv-LV"/>
        </w:rPr>
        <w:t>personai uzaicinājumu saņemt tehnisko palīglīdzekli. Uzaicinājumā</w:t>
      </w:r>
      <w:r w:rsidR="00960F7B" w:rsidRPr="00591E25">
        <w:rPr>
          <w:rFonts w:ascii="Times New Roman" w:eastAsia="Times New Roman" w:hAnsi="Times New Roman" w:cs="Times New Roman"/>
          <w:bCs/>
          <w:iCs/>
          <w:sz w:val="28"/>
          <w:szCs w:val="28"/>
          <w:lang w:eastAsia="lv-LV"/>
        </w:rPr>
        <w:t>:</w:t>
      </w:r>
    </w:p>
    <w:p w14:paraId="354EDFBF" w14:textId="45623A98" w:rsidR="00960F7B" w:rsidRPr="00591E25" w:rsidRDefault="00960F7B"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29.1.</w:t>
      </w:r>
      <w:r w:rsidR="009C20C2">
        <w:rPr>
          <w:rFonts w:ascii="Times New Roman" w:eastAsia="Times New Roman" w:hAnsi="Times New Roman" w:cs="Times New Roman"/>
          <w:bCs/>
          <w:iCs/>
          <w:sz w:val="28"/>
          <w:szCs w:val="28"/>
          <w:lang w:eastAsia="lv-LV"/>
        </w:rPr>
        <w:t> </w:t>
      </w:r>
      <w:r w:rsidR="009C20C2" w:rsidRPr="00591E25">
        <w:rPr>
          <w:rFonts w:ascii="Times New Roman" w:eastAsia="Times New Roman" w:hAnsi="Times New Roman" w:cs="Times New Roman"/>
          <w:bCs/>
          <w:iCs/>
          <w:sz w:val="28"/>
          <w:szCs w:val="28"/>
          <w:lang w:eastAsia="lv-LV"/>
        </w:rPr>
        <w:t xml:space="preserve">norāda </w:t>
      </w:r>
      <w:r w:rsidR="00A70940" w:rsidRPr="00591E25">
        <w:rPr>
          <w:rFonts w:ascii="Times New Roman" w:eastAsia="Times New Roman" w:hAnsi="Times New Roman" w:cs="Times New Roman"/>
          <w:bCs/>
          <w:iCs/>
          <w:sz w:val="28"/>
          <w:szCs w:val="28"/>
          <w:lang w:eastAsia="lv-LV"/>
        </w:rPr>
        <w:t>tehnisko palīglīdzekļu pakalpojuma sniedzēju un vietu, kur personai jāierodas saņemt tehnisko palīglīdzekli vai tehniskā palīglīdzekļa pakalpojumu</w:t>
      </w:r>
      <w:r w:rsidR="00873E92" w:rsidRPr="00591E25">
        <w:rPr>
          <w:rFonts w:ascii="Times New Roman" w:eastAsia="Times New Roman" w:hAnsi="Times New Roman" w:cs="Times New Roman"/>
          <w:bCs/>
          <w:iCs/>
          <w:sz w:val="28"/>
          <w:szCs w:val="28"/>
          <w:lang w:eastAsia="lv-LV"/>
        </w:rPr>
        <w:t>;</w:t>
      </w:r>
    </w:p>
    <w:p w14:paraId="0498B989" w14:textId="71867630" w:rsidR="00A70940" w:rsidRPr="00591E25" w:rsidRDefault="00960F7B"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29.2.</w:t>
      </w:r>
      <w:r w:rsidR="009C20C2">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informē personu par vienreizējās iemaksas</w:t>
      </w:r>
      <w:r w:rsidR="009C20C2" w:rsidRPr="009C20C2">
        <w:rPr>
          <w:rFonts w:ascii="Times New Roman" w:eastAsia="Times New Roman" w:hAnsi="Times New Roman" w:cs="Times New Roman"/>
          <w:bCs/>
          <w:iCs/>
          <w:sz w:val="28"/>
          <w:szCs w:val="28"/>
          <w:lang w:eastAsia="lv-LV"/>
        </w:rPr>
        <w:t xml:space="preserve"> </w:t>
      </w:r>
      <w:r w:rsidR="009C20C2" w:rsidRPr="00591E25">
        <w:rPr>
          <w:rFonts w:ascii="Times New Roman" w:eastAsia="Times New Roman" w:hAnsi="Times New Roman" w:cs="Times New Roman"/>
          <w:bCs/>
          <w:iCs/>
          <w:sz w:val="28"/>
          <w:szCs w:val="28"/>
          <w:lang w:eastAsia="lv-LV"/>
        </w:rPr>
        <w:t>summu</w:t>
      </w:r>
      <w:r w:rsidR="005F6844">
        <w:rPr>
          <w:rFonts w:ascii="Times New Roman" w:eastAsia="Times New Roman" w:hAnsi="Times New Roman" w:cs="Times New Roman"/>
          <w:bCs/>
          <w:iCs/>
          <w:sz w:val="28"/>
          <w:szCs w:val="28"/>
          <w:lang w:eastAsia="lv-LV"/>
        </w:rPr>
        <w:t>,</w:t>
      </w:r>
      <w:r w:rsidR="005F6844" w:rsidRPr="00591E25">
        <w:rPr>
          <w:rFonts w:ascii="Times New Roman" w:eastAsia="Times New Roman" w:hAnsi="Times New Roman" w:cs="Times New Roman"/>
          <w:bCs/>
          <w:iCs/>
          <w:sz w:val="28"/>
          <w:szCs w:val="28"/>
          <w:lang w:eastAsia="lv-LV"/>
        </w:rPr>
        <w:t xml:space="preserve"> </w:t>
      </w:r>
      <w:r w:rsidR="005F6844">
        <w:rPr>
          <w:rFonts w:ascii="Times New Roman" w:eastAsia="Times New Roman" w:hAnsi="Times New Roman" w:cs="Times New Roman"/>
          <w:bCs/>
          <w:iCs/>
          <w:sz w:val="28"/>
          <w:szCs w:val="28"/>
          <w:lang w:eastAsia="lv-LV"/>
        </w:rPr>
        <w:t xml:space="preserve">ja tiek </w:t>
      </w:r>
      <w:r w:rsidR="005F6844" w:rsidRPr="00591E25">
        <w:rPr>
          <w:rFonts w:ascii="Times New Roman" w:eastAsia="Times New Roman" w:hAnsi="Times New Roman" w:cs="Times New Roman"/>
          <w:bCs/>
          <w:iCs/>
          <w:sz w:val="28"/>
          <w:szCs w:val="28"/>
          <w:lang w:eastAsia="lv-LV"/>
        </w:rPr>
        <w:t>saņemt</w:t>
      </w:r>
      <w:r w:rsidR="005F6844">
        <w:rPr>
          <w:rFonts w:ascii="Times New Roman" w:eastAsia="Times New Roman" w:hAnsi="Times New Roman" w:cs="Times New Roman"/>
          <w:bCs/>
          <w:iCs/>
          <w:sz w:val="28"/>
          <w:szCs w:val="28"/>
          <w:lang w:eastAsia="lv-LV"/>
        </w:rPr>
        <w:t>i</w:t>
      </w:r>
      <w:r w:rsidR="005F6844" w:rsidRPr="00591E25">
        <w:rPr>
          <w:rFonts w:ascii="Times New Roman" w:eastAsia="Times New Roman" w:hAnsi="Times New Roman" w:cs="Times New Roman"/>
          <w:bCs/>
          <w:iCs/>
          <w:sz w:val="28"/>
          <w:szCs w:val="28"/>
          <w:lang w:eastAsia="lv-LV"/>
        </w:rPr>
        <w:t xml:space="preserve"> </w:t>
      </w:r>
      <w:r w:rsidR="005F6844" w:rsidRPr="005F6844">
        <w:rPr>
          <w:rFonts w:ascii="Times New Roman" w:eastAsia="Times New Roman" w:hAnsi="Times New Roman" w:cs="Times New Roman"/>
          <w:bCs/>
          <w:iCs/>
          <w:sz w:val="28"/>
          <w:szCs w:val="28"/>
          <w:lang w:eastAsia="lv-LV"/>
        </w:rPr>
        <w:t>tehniskie palīglīdzekļi par valsts budžeta līdzekļiem,</w:t>
      </w:r>
      <w:r w:rsidR="009C20C2" w:rsidRPr="005F6844">
        <w:rPr>
          <w:rFonts w:ascii="Times New Roman" w:eastAsia="Times New Roman" w:hAnsi="Times New Roman" w:cs="Times New Roman"/>
          <w:bCs/>
          <w:iCs/>
          <w:sz w:val="28"/>
          <w:szCs w:val="28"/>
          <w:lang w:eastAsia="lv-LV"/>
        </w:rPr>
        <w:t xml:space="preserve"> un samaksas kārtību</w:t>
      </w:r>
      <w:r w:rsidR="005F6844" w:rsidRPr="005F6844">
        <w:rPr>
          <w:rFonts w:ascii="Times New Roman" w:eastAsia="Times New Roman" w:hAnsi="Times New Roman" w:cs="Times New Roman"/>
          <w:bCs/>
          <w:iCs/>
          <w:sz w:val="28"/>
          <w:szCs w:val="28"/>
          <w:lang w:eastAsia="lv-LV"/>
        </w:rPr>
        <w:t xml:space="preserve"> (iemaksājot to pakalpojumu sniedzēja kasē vai kontā)</w:t>
      </w:r>
      <w:r w:rsidRPr="005F6844">
        <w:rPr>
          <w:rFonts w:ascii="Times New Roman" w:eastAsia="Times New Roman" w:hAnsi="Times New Roman" w:cs="Times New Roman"/>
          <w:bCs/>
          <w:iCs/>
          <w:sz w:val="28"/>
          <w:szCs w:val="28"/>
          <w:lang w:eastAsia="lv-LV"/>
        </w:rPr>
        <w:t>, kas noteikta normatīvajos aktos par tehnisk</w:t>
      </w:r>
      <w:r w:rsidR="00684D8E">
        <w:rPr>
          <w:rFonts w:ascii="Times New Roman" w:eastAsia="Times New Roman" w:hAnsi="Times New Roman" w:cs="Times New Roman"/>
          <w:bCs/>
          <w:iCs/>
          <w:sz w:val="28"/>
          <w:szCs w:val="28"/>
          <w:lang w:eastAsia="lv-LV"/>
        </w:rPr>
        <w:t>ajiem</w:t>
      </w:r>
      <w:r w:rsidRPr="005F6844">
        <w:rPr>
          <w:rFonts w:ascii="Times New Roman" w:eastAsia="Times New Roman" w:hAnsi="Times New Roman" w:cs="Times New Roman"/>
          <w:bCs/>
          <w:iCs/>
          <w:sz w:val="28"/>
          <w:szCs w:val="28"/>
          <w:lang w:eastAsia="lv-LV"/>
        </w:rPr>
        <w:t xml:space="preserve"> palīglīdzekļ</w:t>
      </w:r>
      <w:r w:rsidR="00684D8E">
        <w:rPr>
          <w:rFonts w:ascii="Times New Roman" w:eastAsia="Times New Roman" w:hAnsi="Times New Roman" w:cs="Times New Roman"/>
          <w:bCs/>
          <w:iCs/>
          <w:sz w:val="28"/>
          <w:szCs w:val="28"/>
          <w:lang w:eastAsia="lv-LV"/>
        </w:rPr>
        <w:t>iem</w:t>
      </w:r>
      <w:r w:rsidRPr="005F6844">
        <w:rPr>
          <w:rFonts w:ascii="Times New Roman" w:eastAsia="Times New Roman" w:hAnsi="Times New Roman" w:cs="Times New Roman"/>
          <w:bCs/>
          <w:iCs/>
          <w:sz w:val="28"/>
          <w:szCs w:val="28"/>
          <w:lang w:eastAsia="lv-LV"/>
        </w:rPr>
        <w:t xml:space="preserve"> (turpmāk – vienreizējā iemaksa</w:t>
      </w:r>
      <w:r w:rsidR="005F6844" w:rsidRPr="005F6844">
        <w:rPr>
          <w:rFonts w:ascii="Times New Roman" w:eastAsia="Times New Roman" w:hAnsi="Times New Roman" w:cs="Times New Roman"/>
          <w:bCs/>
          <w:iCs/>
          <w:sz w:val="28"/>
          <w:szCs w:val="28"/>
          <w:lang w:eastAsia="lv-LV"/>
        </w:rPr>
        <w:t>),</w:t>
      </w:r>
      <w:r w:rsidR="009C20C2" w:rsidRPr="005F6844">
        <w:rPr>
          <w:rFonts w:ascii="Times New Roman" w:eastAsia="Times New Roman" w:hAnsi="Times New Roman" w:cs="Times New Roman"/>
          <w:bCs/>
          <w:iCs/>
          <w:sz w:val="28"/>
          <w:szCs w:val="28"/>
          <w:lang w:eastAsia="lv-LV"/>
        </w:rPr>
        <w:t xml:space="preserve"> </w:t>
      </w:r>
      <w:r w:rsidRPr="005F6844">
        <w:rPr>
          <w:rFonts w:ascii="Times New Roman" w:eastAsia="Times New Roman" w:hAnsi="Times New Roman" w:cs="Times New Roman"/>
          <w:bCs/>
          <w:iCs/>
          <w:sz w:val="28"/>
          <w:szCs w:val="28"/>
          <w:lang w:eastAsia="lv-LV"/>
        </w:rPr>
        <w:t xml:space="preserve">vai šo noteikumu </w:t>
      </w:r>
      <w:r w:rsidR="00D32A92" w:rsidRPr="005F6844">
        <w:rPr>
          <w:rFonts w:ascii="Times New Roman" w:eastAsia="Times New Roman" w:hAnsi="Times New Roman" w:cs="Times New Roman"/>
          <w:bCs/>
          <w:iCs/>
          <w:sz w:val="28"/>
          <w:szCs w:val="28"/>
          <w:lang w:eastAsia="lv-LV"/>
        </w:rPr>
        <w:t>40</w:t>
      </w:r>
      <w:r w:rsidRPr="005F6844">
        <w:rPr>
          <w:rFonts w:ascii="Times New Roman" w:eastAsia="Times New Roman" w:hAnsi="Times New Roman" w:cs="Times New Roman"/>
          <w:bCs/>
          <w:iCs/>
          <w:sz w:val="28"/>
          <w:szCs w:val="28"/>
          <w:lang w:eastAsia="lv-LV"/>
        </w:rPr>
        <w:t>.</w:t>
      </w:r>
      <w:r w:rsidR="005F6844" w:rsidRPr="005F6844">
        <w:rPr>
          <w:rFonts w:ascii="Times New Roman" w:eastAsia="Times New Roman" w:hAnsi="Times New Roman" w:cs="Times New Roman"/>
          <w:bCs/>
          <w:iCs/>
          <w:sz w:val="28"/>
          <w:szCs w:val="28"/>
          <w:lang w:eastAsia="lv-LV"/>
        </w:rPr>
        <w:t> </w:t>
      </w:r>
      <w:r w:rsidRPr="005F6844">
        <w:rPr>
          <w:rFonts w:ascii="Times New Roman" w:eastAsia="Times New Roman" w:hAnsi="Times New Roman" w:cs="Times New Roman"/>
          <w:bCs/>
          <w:iCs/>
          <w:sz w:val="28"/>
          <w:szCs w:val="28"/>
          <w:lang w:eastAsia="lv-LV"/>
        </w:rPr>
        <w:t>punktā minētās kompensācijas</w:t>
      </w:r>
      <w:r w:rsidR="005F6844" w:rsidRPr="005F6844">
        <w:rPr>
          <w:rFonts w:ascii="Times New Roman" w:eastAsia="Times New Roman" w:hAnsi="Times New Roman" w:cs="Times New Roman"/>
          <w:bCs/>
          <w:iCs/>
          <w:sz w:val="28"/>
          <w:szCs w:val="28"/>
          <w:lang w:eastAsia="lv-LV"/>
        </w:rPr>
        <w:t xml:space="preserve"> saņemšanas kārtību</w:t>
      </w:r>
      <w:r w:rsidR="00A70940" w:rsidRPr="005F6844">
        <w:rPr>
          <w:rFonts w:ascii="Times New Roman" w:eastAsia="Times New Roman" w:hAnsi="Times New Roman" w:cs="Times New Roman"/>
          <w:bCs/>
          <w:iCs/>
          <w:sz w:val="28"/>
          <w:szCs w:val="28"/>
          <w:lang w:eastAsia="lv-LV"/>
        </w:rPr>
        <w:t>.</w:t>
      </w:r>
    </w:p>
    <w:p w14:paraId="721262E8"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46694994" w14:textId="7C805FFB"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30.</w:t>
      </w:r>
      <w:r w:rsidR="005F6844">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Ja mēneša laikā pēc uzaicinājuma nosūtīšanas persona vai tās likumiskais pārstāvis, nebrīdinot par neierašanās iemesliem, neierodas saņemt tehnisko palīglīdzekli vai tehniskā palīglīdzekļa pakalpojumu, biedrība vai savienība personai nosūta atkārtotu uzaicinājumu.</w:t>
      </w:r>
    </w:p>
    <w:p w14:paraId="503890CD"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757E95EB" w14:textId="64A3AF9E" w:rsidR="00D32A92"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31.</w:t>
      </w:r>
      <w:r w:rsidR="005F6844">
        <w:rPr>
          <w:rFonts w:ascii="Times New Roman" w:eastAsia="Times New Roman" w:hAnsi="Times New Roman" w:cs="Times New Roman"/>
          <w:bCs/>
          <w:iCs/>
          <w:sz w:val="28"/>
          <w:szCs w:val="28"/>
          <w:lang w:eastAsia="lv-LV"/>
        </w:rPr>
        <w:t> </w:t>
      </w:r>
      <w:r w:rsidR="00D32A92" w:rsidRPr="00591E25">
        <w:rPr>
          <w:rFonts w:ascii="Times New Roman" w:eastAsia="Times New Roman" w:hAnsi="Times New Roman" w:cs="Times New Roman"/>
          <w:bCs/>
          <w:iCs/>
          <w:sz w:val="28"/>
          <w:szCs w:val="28"/>
          <w:lang w:eastAsia="lv-LV"/>
        </w:rPr>
        <w:t xml:space="preserve">Biedrība vai savienība izslēdz personu no attiecīgā veida tehniskā palīglīdzekļa saņemšanas rindas, ja: </w:t>
      </w:r>
    </w:p>
    <w:p w14:paraId="144A4CD0" w14:textId="0736EBCB" w:rsidR="00D32A92" w:rsidRPr="00591E25" w:rsidRDefault="00D32A92"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31.1.</w:t>
      </w:r>
      <w:r w:rsidR="005F6844">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persona iesniedz iesniegumu par to, ka atsakās no tehniskā palīglīdzekļa;</w:t>
      </w:r>
    </w:p>
    <w:p w14:paraId="01718588" w14:textId="1F0E0995" w:rsidR="00D32A92" w:rsidRPr="00591E25" w:rsidRDefault="00D32A92"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31.2.</w:t>
      </w:r>
      <w:r w:rsidR="005F6844">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personas statuss neatbilst Sociālo pakalpojumu un sociālās palīdzības likumā minētajiem nosacījumiem; </w:t>
      </w:r>
    </w:p>
    <w:p w14:paraId="356AD85E" w14:textId="09D5821B" w:rsidR="00D32A92" w:rsidRPr="00591E25" w:rsidRDefault="005F6844"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31.3. </w:t>
      </w:r>
      <w:r w:rsidR="00D32A92" w:rsidRPr="00591E25">
        <w:rPr>
          <w:rFonts w:ascii="Times New Roman" w:eastAsia="Times New Roman" w:hAnsi="Times New Roman" w:cs="Times New Roman"/>
          <w:bCs/>
          <w:iCs/>
          <w:sz w:val="28"/>
          <w:szCs w:val="28"/>
          <w:lang w:eastAsia="lv-LV"/>
        </w:rPr>
        <w:t>divu nedēļu laikā pēc atkārtota uzaicinājuma nosūtīšanas persona vai tās likumiskais pārstāvis, nebrīdinot par neierašanās iemesliem, neierodas saņemt tehnisko palīglīdzekli vai tehniskā palīglīdzekļa pakalpojumu.</w:t>
      </w:r>
    </w:p>
    <w:p w14:paraId="6B7B417B" w14:textId="77777777" w:rsidR="00D32A92" w:rsidRPr="00591E25" w:rsidRDefault="00D32A92"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2517E0BD" w14:textId="66703EF7" w:rsidR="00A70940" w:rsidRPr="00591E25" w:rsidRDefault="00D32A92"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32.</w:t>
      </w:r>
      <w:r w:rsidR="005F6844">
        <w:rPr>
          <w:rFonts w:ascii="Times New Roman" w:eastAsia="Times New Roman" w:hAnsi="Times New Roman" w:cs="Times New Roman"/>
          <w:bCs/>
          <w:iCs/>
          <w:sz w:val="28"/>
          <w:szCs w:val="28"/>
          <w:lang w:eastAsia="lv-LV"/>
        </w:rPr>
        <w:t> </w:t>
      </w:r>
      <w:r w:rsidR="00A70940" w:rsidRPr="00591E25">
        <w:rPr>
          <w:rFonts w:ascii="Times New Roman" w:eastAsia="Times New Roman" w:hAnsi="Times New Roman" w:cs="Times New Roman"/>
          <w:bCs/>
          <w:iCs/>
          <w:sz w:val="28"/>
          <w:szCs w:val="28"/>
          <w:lang w:eastAsia="lv-LV"/>
        </w:rPr>
        <w:t xml:space="preserve">Personu var atjaunot </w:t>
      </w:r>
      <w:r w:rsidR="0024596F" w:rsidRPr="00591E25">
        <w:rPr>
          <w:rFonts w:ascii="Times New Roman" w:eastAsia="Times New Roman" w:hAnsi="Times New Roman" w:cs="Times New Roman"/>
          <w:bCs/>
          <w:iCs/>
          <w:sz w:val="28"/>
          <w:szCs w:val="28"/>
          <w:lang w:eastAsia="lv-LV"/>
        </w:rPr>
        <w:t>rindā</w:t>
      </w:r>
      <w:r w:rsidR="00A70940" w:rsidRPr="00591E25">
        <w:rPr>
          <w:rFonts w:ascii="Times New Roman" w:eastAsia="Times New Roman" w:hAnsi="Times New Roman" w:cs="Times New Roman"/>
          <w:bCs/>
          <w:iCs/>
          <w:sz w:val="28"/>
          <w:szCs w:val="28"/>
          <w:lang w:eastAsia="lv-LV"/>
        </w:rPr>
        <w:t xml:space="preserve"> tehniskā palīglīdzekļa saņemšanai, ja pakalpojuma saņemšanai noteiktajā laikā persona ārstējas stacionārā, dienas stacionārā vai ambulatori un to apliecina ārstniecības personas izsniegts izraksts no stacionārā vai ambulatorā pacienta medicīniskās kartes vai persona saņem veselības aprūpes pakalpojumu mājās konkrētu medicīnisku indikāciju dēļ (piemēram, persona ir izrakstīta no stacionārās ārstniecības iestādes vai no dienas stacionāra pēc ķirurģiskas iejaukšanās) un to apliecina ārstniecības personas izsniegts izraksts no ambulatorā pacienta medicīniskās kartes.</w:t>
      </w:r>
    </w:p>
    <w:p w14:paraId="20158B74"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75939DFB" w14:textId="03C53A8B"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3</w:t>
      </w:r>
      <w:r w:rsidR="00D32A92"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w:t>
      </w:r>
      <w:r w:rsidRPr="00591E25">
        <w:rPr>
          <w:rFonts w:ascii="Times New Roman" w:eastAsia="Times New Roman" w:hAnsi="Times New Roman" w:cs="Times New Roman"/>
          <w:sz w:val="28"/>
          <w:szCs w:val="28"/>
          <w:lang w:eastAsia="lv-LV"/>
        </w:rPr>
        <w:t xml:space="preserve"> </w:t>
      </w:r>
      <w:r w:rsidRPr="00591E25">
        <w:rPr>
          <w:rFonts w:ascii="Times New Roman" w:eastAsia="Times New Roman" w:hAnsi="Times New Roman" w:cs="Times New Roman"/>
          <w:bCs/>
          <w:iCs/>
          <w:sz w:val="28"/>
          <w:szCs w:val="28"/>
          <w:lang w:eastAsia="lv-LV"/>
        </w:rPr>
        <w:t>Pirms tehniskā palīglīdzekļa izsniegšanas savienība:</w:t>
      </w:r>
    </w:p>
    <w:p w14:paraId="6BB09756" w14:textId="33EA03E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3</w:t>
      </w:r>
      <w:r w:rsidR="00D32A92"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.1.</w:t>
      </w:r>
      <w:r w:rsidR="005F6844">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ja nepieciešams, veic personas funkcionēšanas novērtēšanu – audiometriju un valodas audiometrisko izmeklēšanu</w:t>
      </w:r>
      <w:r w:rsidR="005F6844">
        <w:rPr>
          <w:rFonts w:ascii="Times New Roman" w:eastAsia="Times New Roman" w:hAnsi="Times New Roman" w:cs="Times New Roman"/>
          <w:bCs/>
          <w:iCs/>
          <w:sz w:val="28"/>
          <w:szCs w:val="28"/>
          <w:lang w:eastAsia="lv-LV"/>
        </w:rPr>
        <w:t xml:space="preserve"> –</w:t>
      </w:r>
      <w:r w:rsidRPr="00591E25">
        <w:rPr>
          <w:rFonts w:ascii="Times New Roman" w:eastAsia="Times New Roman" w:hAnsi="Times New Roman" w:cs="Times New Roman"/>
          <w:bCs/>
          <w:iCs/>
          <w:sz w:val="28"/>
          <w:szCs w:val="28"/>
          <w:lang w:eastAsia="lv-LV"/>
        </w:rPr>
        <w:t xml:space="preserve"> un precizē personai nepieciešamā tehniskā palīglīdzekļa veidu un modeli;</w:t>
      </w:r>
    </w:p>
    <w:p w14:paraId="068F2A79" w14:textId="28238E2E" w:rsidR="00892521"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3</w:t>
      </w:r>
      <w:r w:rsidR="00D32A92"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w:t>
      </w:r>
      <w:r w:rsidR="00F841D2" w:rsidRPr="00591E25">
        <w:rPr>
          <w:rFonts w:ascii="Times New Roman" w:eastAsia="Times New Roman" w:hAnsi="Times New Roman" w:cs="Times New Roman"/>
          <w:bCs/>
          <w:iCs/>
          <w:sz w:val="28"/>
          <w:szCs w:val="28"/>
          <w:lang w:eastAsia="lv-LV"/>
        </w:rPr>
        <w:t>2</w:t>
      </w:r>
      <w:r w:rsidRPr="00591E25">
        <w:rPr>
          <w:rFonts w:ascii="Times New Roman" w:eastAsia="Times New Roman" w:hAnsi="Times New Roman" w:cs="Times New Roman"/>
          <w:bCs/>
          <w:iCs/>
          <w:sz w:val="28"/>
          <w:szCs w:val="28"/>
          <w:lang w:eastAsia="lv-LV"/>
        </w:rPr>
        <w:t>.</w:t>
      </w:r>
      <w:r w:rsidR="005F6844">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pieņem lēmumu par tehniskā palīglīdzekļa piešķiršanu vai par atteikumu piešķirt tehnisko palīglīdzekli, ja</w:t>
      </w:r>
      <w:r w:rsidR="000277B6" w:rsidRPr="00591E25">
        <w:rPr>
          <w:rFonts w:ascii="Times New Roman" w:eastAsia="Times New Roman" w:hAnsi="Times New Roman" w:cs="Times New Roman"/>
          <w:bCs/>
          <w:iCs/>
          <w:sz w:val="28"/>
          <w:szCs w:val="28"/>
          <w:lang w:eastAsia="lv-LV"/>
        </w:rPr>
        <w:t xml:space="preserve"> </w:t>
      </w:r>
      <w:r w:rsidR="00892521" w:rsidRPr="00591E25">
        <w:rPr>
          <w:rFonts w:ascii="Times New Roman" w:eastAsia="Times New Roman" w:hAnsi="Times New Roman" w:cs="Times New Roman"/>
          <w:bCs/>
          <w:iCs/>
          <w:sz w:val="28"/>
          <w:szCs w:val="28"/>
          <w:lang w:eastAsia="lv-LV"/>
        </w:rPr>
        <w:t xml:space="preserve">šo noteikumu </w:t>
      </w:r>
      <w:r w:rsidR="00D32A92" w:rsidRPr="00591E25">
        <w:rPr>
          <w:rFonts w:ascii="Times New Roman" w:eastAsia="Times New Roman" w:hAnsi="Times New Roman" w:cs="Times New Roman"/>
          <w:bCs/>
          <w:iCs/>
          <w:sz w:val="28"/>
          <w:szCs w:val="28"/>
          <w:lang w:eastAsia="lv-LV"/>
        </w:rPr>
        <w:t>33</w:t>
      </w:r>
      <w:r w:rsidR="00892521" w:rsidRPr="00591E25">
        <w:rPr>
          <w:rFonts w:ascii="Times New Roman" w:eastAsia="Times New Roman" w:hAnsi="Times New Roman" w:cs="Times New Roman"/>
          <w:bCs/>
          <w:iCs/>
          <w:sz w:val="28"/>
          <w:szCs w:val="28"/>
          <w:lang w:eastAsia="lv-LV"/>
        </w:rPr>
        <w:t>.</w:t>
      </w:r>
      <w:r w:rsidR="00102F5C" w:rsidRPr="00591E25">
        <w:rPr>
          <w:rFonts w:ascii="Times New Roman" w:eastAsia="Times New Roman" w:hAnsi="Times New Roman" w:cs="Times New Roman"/>
          <w:bCs/>
          <w:iCs/>
          <w:sz w:val="28"/>
          <w:szCs w:val="28"/>
          <w:lang w:eastAsia="lv-LV"/>
        </w:rPr>
        <w:t>1</w:t>
      </w:r>
      <w:r w:rsidR="00892521" w:rsidRPr="00591E25">
        <w:rPr>
          <w:rFonts w:ascii="Times New Roman" w:eastAsia="Times New Roman" w:hAnsi="Times New Roman" w:cs="Times New Roman"/>
          <w:bCs/>
          <w:iCs/>
          <w:sz w:val="28"/>
          <w:szCs w:val="28"/>
          <w:lang w:eastAsia="lv-LV"/>
        </w:rPr>
        <w:t>.</w:t>
      </w:r>
      <w:r w:rsidR="00D015D8">
        <w:rPr>
          <w:rFonts w:ascii="Times New Roman" w:eastAsia="Times New Roman" w:hAnsi="Times New Roman" w:cs="Times New Roman"/>
          <w:bCs/>
          <w:iCs/>
          <w:sz w:val="28"/>
          <w:szCs w:val="28"/>
          <w:lang w:eastAsia="lv-LV"/>
        </w:rPr>
        <w:t> </w:t>
      </w:r>
      <w:r w:rsidR="00892521" w:rsidRPr="00591E25">
        <w:rPr>
          <w:rFonts w:ascii="Times New Roman" w:eastAsia="Times New Roman" w:hAnsi="Times New Roman" w:cs="Times New Roman"/>
          <w:bCs/>
          <w:iCs/>
          <w:sz w:val="28"/>
          <w:szCs w:val="28"/>
          <w:lang w:eastAsia="lv-LV"/>
        </w:rPr>
        <w:t>apakšpunktā minētajā audiometriskajā izmeklēšanā konstatēts, ka personas funkcionēšanas traucējumu pakāpe neatbilst šo noteikumu 17.2. vai 17.3.</w:t>
      </w:r>
      <w:r w:rsidR="00D015D8">
        <w:rPr>
          <w:rFonts w:ascii="Times New Roman" w:eastAsia="Times New Roman" w:hAnsi="Times New Roman" w:cs="Times New Roman"/>
          <w:bCs/>
          <w:iCs/>
          <w:sz w:val="28"/>
          <w:szCs w:val="28"/>
          <w:lang w:eastAsia="lv-LV"/>
        </w:rPr>
        <w:t> </w:t>
      </w:r>
      <w:r w:rsidR="00892521" w:rsidRPr="00591E25">
        <w:rPr>
          <w:rFonts w:ascii="Times New Roman" w:eastAsia="Times New Roman" w:hAnsi="Times New Roman" w:cs="Times New Roman"/>
          <w:bCs/>
          <w:iCs/>
          <w:sz w:val="28"/>
          <w:szCs w:val="28"/>
          <w:lang w:eastAsia="lv-LV"/>
        </w:rPr>
        <w:t>apakšpunktā minētajām prasībām</w:t>
      </w:r>
      <w:r w:rsidR="000277B6" w:rsidRPr="00591E25">
        <w:rPr>
          <w:rFonts w:ascii="Times New Roman" w:eastAsia="Times New Roman" w:hAnsi="Times New Roman" w:cs="Times New Roman"/>
          <w:bCs/>
          <w:iCs/>
          <w:sz w:val="28"/>
          <w:szCs w:val="28"/>
          <w:lang w:eastAsia="lv-LV"/>
        </w:rPr>
        <w:t>.</w:t>
      </w:r>
    </w:p>
    <w:p w14:paraId="27AAA810" w14:textId="77777777" w:rsidR="000277B6" w:rsidRPr="00591E25" w:rsidRDefault="000277B6"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A654A01" w14:textId="21E92C6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D32A92" w:rsidRPr="00591E25">
        <w:rPr>
          <w:rFonts w:ascii="Times New Roman" w:eastAsia="Times New Roman" w:hAnsi="Times New Roman" w:cs="Times New Roman"/>
          <w:sz w:val="28"/>
          <w:szCs w:val="28"/>
          <w:lang w:eastAsia="lv-LV"/>
        </w:rPr>
        <w:t>4</w:t>
      </w:r>
      <w:r w:rsidRPr="00591E25">
        <w:rPr>
          <w:rFonts w:ascii="Times New Roman" w:eastAsia="Times New Roman" w:hAnsi="Times New Roman" w:cs="Times New Roman"/>
          <w:sz w:val="28"/>
          <w:szCs w:val="28"/>
          <w:lang w:eastAsia="lv-LV"/>
        </w:rPr>
        <w:t>.</w:t>
      </w:r>
      <w:r w:rsidR="00FC55C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Ja pieņemts lēmums par tehniskā palīglīdzekļa piešķiršanu, biedrība vai savienība sagatavo un ar personu noslēdz rakstisku līgumu par tehniskā palīglīdzekļa izgatavošanu, pielāgošanu un izsniegšanu. Līgumā norāda </w:t>
      </w:r>
      <w:r w:rsidR="00FC55CC" w:rsidRPr="00591E25">
        <w:rPr>
          <w:rFonts w:ascii="Times New Roman" w:eastAsia="Times New Roman" w:hAnsi="Times New Roman" w:cs="Times New Roman"/>
          <w:sz w:val="28"/>
          <w:szCs w:val="28"/>
          <w:lang w:eastAsia="lv-LV"/>
        </w:rPr>
        <w:t xml:space="preserve">sniedzamā pakalpojuma apjomu, </w:t>
      </w:r>
      <w:r w:rsidRPr="00591E25">
        <w:rPr>
          <w:rFonts w:ascii="Times New Roman" w:eastAsia="Times New Roman" w:hAnsi="Times New Roman" w:cs="Times New Roman"/>
          <w:sz w:val="28"/>
          <w:szCs w:val="28"/>
          <w:lang w:eastAsia="lv-LV"/>
        </w:rPr>
        <w:t>tehniskā palīglīdzekļa veidu, vērtību, garantijas un remonta nosacījumus, kā arī lietošanas termiņu. Ja ir zināms, ka tehniskā palīglīdzekļa saņēmējs nevarēs ierasties, lai saņemtu tehnisko palīglīdzekli, līgumā norāda arī tās personas vārdu, uzvārdu un personas kodu, kura, uzrādot personu apliecinošu dokumentu, būs tiesīga saņemt izgatavoto vai pielāgoto tehnisko palīglīdzekli.</w:t>
      </w:r>
    </w:p>
    <w:p w14:paraId="0AD4DCF6"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32D7F9E" w14:textId="4C937D5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D32A92" w:rsidRPr="00591E25">
        <w:rPr>
          <w:rFonts w:ascii="Times New Roman" w:eastAsia="Times New Roman" w:hAnsi="Times New Roman" w:cs="Times New Roman"/>
          <w:sz w:val="28"/>
          <w:szCs w:val="28"/>
          <w:lang w:eastAsia="lv-LV"/>
        </w:rPr>
        <w:t>5</w:t>
      </w:r>
      <w:r w:rsidRPr="00591E25">
        <w:rPr>
          <w:rFonts w:ascii="Times New Roman" w:eastAsia="Times New Roman" w:hAnsi="Times New Roman" w:cs="Times New Roman"/>
          <w:sz w:val="28"/>
          <w:szCs w:val="28"/>
          <w:lang w:eastAsia="lv-LV"/>
        </w:rPr>
        <w:t>. Izsniedzot tehnisko palīglīdzekli, biedrība vai savienība:</w:t>
      </w:r>
    </w:p>
    <w:p w14:paraId="2385975C" w14:textId="1FD66B9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D32A92" w:rsidRPr="00591E25">
        <w:rPr>
          <w:rFonts w:ascii="Times New Roman" w:eastAsia="Times New Roman" w:hAnsi="Times New Roman" w:cs="Times New Roman"/>
          <w:sz w:val="28"/>
          <w:szCs w:val="28"/>
          <w:lang w:eastAsia="lv-LV"/>
        </w:rPr>
        <w:t>5</w:t>
      </w:r>
      <w:r w:rsidRPr="00591E25">
        <w:rPr>
          <w:rFonts w:ascii="Times New Roman" w:eastAsia="Times New Roman" w:hAnsi="Times New Roman" w:cs="Times New Roman"/>
          <w:sz w:val="28"/>
          <w:szCs w:val="28"/>
          <w:lang w:eastAsia="lv-LV"/>
        </w:rPr>
        <w:t>.1.</w:t>
      </w:r>
      <w:r w:rsidR="00ED312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pārbauda, vai personai nav piemērojams atbrīvojums no vienreizējās iemaksas veikšanas</w:t>
      </w:r>
      <w:r w:rsidR="00781C4A">
        <w:rPr>
          <w:rFonts w:ascii="Times New Roman" w:eastAsia="Times New Roman" w:hAnsi="Times New Roman" w:cs="Times New Roman"/>
          <w:sz w:val="28"/>
          <w:szCs w:val="28"/>
          <w:lang w:eastAsia="lv-LV"/>
        </w:rPr>
        <w:t xml:space="preserve"> </w:t>
      </w:r>
      <w:r w:rsidRPr="00591E25">
        <w:rPr>
          <w:rFonts w:ascii="Times New Roman" w:eastAsia="Times New Roman" w:hAnsi="Times New Roman" w:cs="Times New Roman"/>
          <w:sz w:val="28"/>
          <w:szCs w:val="28"/>
          <w:lang w:eastAsia="lv-LV"/>
        </w:rPr>
        <w:t>un vai persona ir veikusi vienreizējo iemaksu, ja tāda jāveic;</w:t>
      </w:r>
    </w:p>
    <w:p w14:paraId="570C586C" w14:textId="2B14F8BD"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D32A92" w:rsidRPr="00591E25">
        <w:rPr>
          <w:rFonts w:ascii="Times New Roman" w:eastAsia="Times New Roman" w:hAnsi="Times New Roman" w:cs="Times New Roman"/>
          <w:sz w:val="28"/>
          <w:szCs w:val="28"/>
          <w:lang w:eastAsia="lv-LV"/>
        </w:rPr>
        <w:t>5</w:t>
      </w:r>
      <w:r w:rsidRPr="00591E25">
        <w:rPr>
          <w:rFonts w:ascii="Times New Roman" w:eastAsia="Times New Roman" w:hAnsi="Times New Roman" w:cs="Times New Roman"/>
          <w:sz w:val="28"/>
          <w:szCs w:val="28"/>
          <w:lang w:eastAsia="lv-LV"/>
        </w:rPr>
        <w:t>.2.</w:t>
      </w:r>
      <w:r w:rsidR="00ED312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sastāda nodošanas un pieņemšanas aktu par tehniskā palīglīdzekļa nodošanu personai, </w:t>
      </w:r>
      <w:r w:rsidR="00B378E3">
        <w:rPr>
          <w:rFonts w:ascii="Times New Roman" w:eastAsia="Times New Roman" w:hAnsi="Times New Roman" w:cs="Times New Roman"/>
          <w:sz w:val="28"/>
          <w:szCs w:val="28"/>
          <w:lang w:eastAsia="lv-LV"/>
        </w:rPr>
        <w:t>ko</w:t>
      </w:r>
      <w:r w:rsidRPr="00591E25">
        <w:rPr>
          <w:rFonts w:ascii="Times New Roman" w:eastAsia="Times New Roman" w:hAnsi="Times New Roman" w:cs="Times New Roman"/>
          <w:sz w:val="28"/>
          <w:szCs w:val="28"/>
          <w:lang w:eastAsia="lv-LV"/>
        </w:rPr>
        <w:t xml:space="preserve"> paraksta tehniskā palīglīdzekļa saņēmējs vai viņa pilnvarota persona un biedrības vai savienības pilnvarota persona;</w:t>
      </w:r>
    </w:p>
    <w:p w14:paraId="0FA90353" w14:textId="2044957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D32A92" w:rsidRPr="00591E25">
        <w:rPr>
          <w:rFonts w:ascii="Times New Roman" w:eastAsia="Times New Roman" w:hAnsi="Times New Roman" w:cs="Times New Roman"/>
          <w:sz w:val="28"/>
          <w:szCs w:val="28"/>
          <w:lang w:eastAsia="lv-LV"/>
        </w:rPr>
        <w:t>5</w:t>
      </w:r>
      <w:r w:rsidRPr="00591E25">
        <w:rPr>
          <w:rFonts w:ascii="Times New Roman" w:eastAsia="Times New Roman" w:hAnsi="Times New Roman" w:cs="Times New Roman"/>
          <w:sz w:val="28"/>
          <w:szCs w:val="28"/>
          <w:lang w:eastAsia="lv-LV"/>
        </w:rPr>
        <w:t>.3.</w:t>
      </w:r>
      <w:r w:rsidR="00B378E3">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informē personu par tehniskā palīglīdzekļa lietošanu, kā arī izsniedz personai tehniskā palīglīdzekļa lietošanas un tehniskās apkopes instrukciju.</w:t>
      </w:r>
    </w:p>
    <w:p w14:paraId="61F143B1"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FBED482" w14:textId="7C85CEFB"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D32A92" w:rsidRPr="00591E25">
        <w:rPr>
          <w:rFonts w:ascii="Times New Roman" w:eastAsia="Times New Roman" w:hAnsi="Times New Roman" w:cs="Times New Roman"/>
          <w:sz w:val="28"/>
          <w:szCs w:val="28"/>
          <w:lang w:eastAsia="lv-LV"/>
        </w:rPr>
        <w:t>6</w:t>
      </w:r>
      <w:r w:rsidRPr="00591E25">
        <w:rPr>
          <w:rFonts w:ascii="Times New Roman" w:eastAsia="Times New Roman" w:hAnsi="Times New Roman" w:cs="Times New Roman"/>
          <w:sz w:val="28"/>
          <w:szCs w:val="28"/>
          <w:lang w:eastAsia="lv-LV"/>
        </w:rPr>
        <w:t>.</w:t>
      </w:r>
      <w:r w:rsidR="00B378E3">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Ieņēmumus no vienreizējās iemaksas biedrība </w:t>
      </w:r>
      <w:r w:rsidR="00B378E3">
        <w:rPr>
          <w:rFonts w:ascii="Times New Roman" w:eastAsia="Times New Roman" w:hAnsi="Times New Roman" w:cs="Times New Roman"/>
          <w:sz w:val="28"/>
          <w:szCs w:val="28"/>
          <w:lang w:eastAsia="lv-LV"/>
        </w:rPr>
        <w:t>vai</w:t>
      </w:r>
      <w:r w:rsidRPr="00591E25">
        <w:rPr>
          <w:rFonts w:ascii="Times New Roman" w:eastAsia="Times New Roman" w:hAnsi="Times New Roman" w:cs="Times New Roman"/>
          <w:sz w:val="28"/>
          <w:szCs w:val="28"/>
          <w:lang w:eastAsia="lv-LV"/>
        </w:rPr>
        <w:t xml:space="preserve"> savienība ir tiesīga izmantot tikai tehnisko palīglīdzekļu iegādei, apkopei un ar tehnisko palīglīdzekļu izsniegšanu saistīto pakalpojumu sniegšanai.</w:t>
      </w:r>
    </w:p>
    <w:p w14:paraId="56EB7F0E"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2376116E" w14:textId="0658D8FD"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D32A92" w:rsidRPr="00591E25">
        <w:rPr>
          <w:rFonts w:ascii="Times New Roman" w:eastAsia="Times New Roman" w:hAnsi="Times New Roman" w:cs="Times New Roman"/>
          <w:sz w:val="28"/>
          <w:szCs w:val="28"/>
          <w:lang w:eastAsia="lv-LV"/>
        </w:rPr>
        <w:t>7</w:t>
      </w:r>
      <w:r w:rsidRPr="00591E25">
        <w:rPr>
          <w:rFonts w:ascii="Times New Roman" w:eastAsia="Times New Roman" w:hAnsi="Times New Roman" w:cs="Times New Roman"/>
          <w:sz w:val="28"/>
          <w:szCs w:val="28"/>
          <w:lang w:eastAsia="lv-LV"/>
        </w:rPr>
        <w:t>.</w:t>
      </w:r>
      <w:r w:rsidR="00B378E3">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Ja personai viena veida funkcionēšanas traucējumu mazināšanai nepieciešams izgatavot tehnisko palīglīdzekli, k</w:t>
      </w:r>
      <w:r w:rsidR="00B378E3">
        <w:rPr>
          <w:rFonts w:ascii="Times New Roman" w:eastAsia="Times New Roman" w:hAnsi="Times New Roman" w:cs="Times New Roman"/>
          <w:sz w:val="28"/>
          <w:szCs w:val="28"/>
          <w:lang w:eastAsia="lv-LV"/>
        </w:rPr>
        <w:t>as</w:t>
      </w:r>
      <w:r w:rsidRPr="00591E25">
        <w:rPr>
          <w:rFonts w:ascii="Times New Roman" w:eastAsia="Times New Roman" w:hAnsi="Times New Roman" w:cs="Times New Roman"/>
          <w:sz w:val="28"/>
          <w:szCs w:val="28"/>
          <w:lang w:eastAsia="lv-LV"/>
        </w:rPr>
        <w:t xml:space="preserve"> sastāv no vairākām sistēmā savienojamām daļām, persona vienreizējo iemaksu </w:t>
      </w:r>
      <w:r w:rsidR="00B378E3" w:rsidRPr="00591E25">
        <w:rPr>
          <w:rFonts w:ascii="Times New Roman" w:eastAsia="Times New Roman" w:hAnsi="Times New Roman" w:cs="Times New Roman"/>
          <w:sz w:val="28"/>
          <w:szCs w:val="28"/>
          <w:lang w:eastAsia="lv-LV"/>
        </w:rPr>
        <w:t xml:space="preserve">veic </w:t>
      </w:r>
      <w:r w:rsidRPr="00591E25">
        <w:rPr>
          <w:rFonts w:ascii="Times New Roman" w:eastAsia="Times New Roman" w:hAnsi="Times New Roman" w:cs="Times New Roman"/>
          <w:sz w:val="28"/>
          <w:szCs w:val="28"/>
          <w:lang w:eastAsia="lv-LV"/>
        </w:rPr>
        <w:t>kā par vienu tehnisko palīglīdzekli.</w:t>
      </w:r>
    </w:p>
    <w:p w14:paraId="03877E88"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00DEB85" w14:textId="38771FA2"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D32A92" w:rsidRPr="00591E25">
        <w:rPr>
          <w:rFonts w:ascii="Times New Roman" w:eastAsia="Times New Roman" w:hAnsi="Times New Roman" w:cs="Times New Roman"/>
          <w:sz w:val="28"/>
          <w:szCs w:val="28"/>
          <w:lang w:eastAsia="lv-LV"/>
        </w:rPr>
        <w:t>8</w:t>
      </w:r>
      <w:r w:rsidRPr="00591E25">
        <w:rPr>
          <w:rFonts w:ascii="Times New Roman" w:eastAsia="Times New Roman" w:hAnsi="Times New Roman" w:cs="Times New Roman"/>
          <w:sz w:val="28"/>
          <w:szCs w:val="28"/>
          <w:lang w:eastAsia="lv-LV"/>
        </w:rPr>
        <w:t>.</w:t>
      </w:r>
      <w:r w:rsidR="00B378E3">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Ja personai vienlaikus nepieciešami divi </w:t>
      </w:r>
      <w:r w:rsidR="00FB3904">
        <w:rPr>
          <w:rFonts w:ascii="Times New Roman" w:eastAsia="Times New Roman" w:hAnsi="Times New Roman" w:cs="Times New Roman"/>
          <w:sz w:val="28"/>
          <w:szCs w:val="28"/>
          <w:lang w:eastAsia="lv-LV"/>
        </w:rPr>
        <w:t xml:space="preserve">šo noteikumu </w:t>
      </w:r>
      <w:hyperlink r:id="rId11" w:anchor="piel0" w:history="1">
        <w:r w:rsidRPr="00591E25">
          <w:rPr>
            <w:rFonts w:ascii="Times New Roman" w:eastAsia="Times New Roman" w:hAnsi="Times New Roman" w:cs="Times New Roman"/>
            <w:sz w:val="28"/>
            <w:szCs w:val="28"/>
            <w:lang w:eastAsia="lv-LV"/>
          </w:rPr>
          <w:t>pielikuma</w:t>
        </w:r>
      </w:hyperlink>
      <w:r w:rsidRPr="00591E25">
        <w:rPr>
          <w:rFonts w:ascii="Times New Roman" w:eastAsia="Times New Roman" w:hAnsi="Times New Roman" w:cs="Times New Roman"/>
          <w:sz w:val="28"/>
          <w:szCs w:val="28"/>
          <w:lang w:eastAsia="lv-LV"/>
        </w:rPr>
        <w:t xml:space="preserve"> 5.</w:t>
      </w:r>
      <w:r w:rsidR="00B378E3">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punktā </w:t>
      </w:r>
      <w:r w:rsidR="00B378E3" w:rsidRPr="00591E25">
        <w:rPr>
          <w:rFonts w:ascii="Times New Roman" w:eastAsia="Times New Roman" w:hAnsi="Times New Roman" w:cs="Times New Roman"/>
          <w:sz w:val="28"/>
          <w:szCs w:val="28"/>
          <w:lang w:eastAsia="lv-LV"/>
        </w:rPr>
        <w:t xml:space="preserve">minētie tehniskie palīglīdzekļi </w:t>
      </w:r>
      <w:r w:rsidRPr="00591E25">
        <w:rPr>
          <w:rFonts w:ascii="Times New Roman" w:eastAsia="Times New Roman" w:hAnsi="Times New Roman" w:cs="Times New Roman"/>
          <w:sz w:val="28"/>
          <w:szCs w:val="28"/>
          <w:lang w:eastAsia="lv-LV"/>
        </w:rPr>
        <w:t>(acu protēzes), persona vienreizējo iemaksu veic kā par vienu tehnisko palīglīdzekli.</w:t>
      </w:r>
    </w:p>
    <w:p w14:paraId="31110510"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4FC160B" w14:textId="68E61174"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3</w:t>
      </w:r>
      <w:r w:rsidR="00D32A92" w:rsidRPr="00591E25">
        <w:rPr>
          <w:rFonts w:ascii="Times New Roman" w:eastAsia="Times New Roman" w:hAnsi="Times New Roman" w:cs="Times New Roman"/>
          <w:sz w:val="28"/>
          <w:szCs w:val="28"/>
          <w:lang w:eastAsia="lv-LV"/>
        </w:rPr>
        <w:t>9</w:t>
      </w:r>
      <w:r w:rsidRPr="00591E25">
        <w:rPr>
          <w:rFonts w:ascii="Times New Roman" w:eastAsia="Times New Roman" w:hAnsi="Times New Roman" w:cs="Times New Roman"/>
          <w:sz w:val="28"/>
          <w:szCs w:val="28"/>
          <w:lang w:eastAsia="lv-LV"/>
        </w:rPr>
        <w:t>.</w:t>
      </w:r>
      <w:r w:rsidR="00B378E3">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Ja persona vēlas saņemt </w:t>
      </w:r>
      <w:r w:rsidR="00FB3904">
        <w:rPr>
          <w:rFonts w:ascii="Times New Roman" w:eastAsia="Times New Roman" w:hAnsi="Times New Roman" w:cs="Times New Roman"/>
          <w:sz w:val="28"/>
          <w:szCs w:val="28"/>
          <w:lang w:eastAsia="lv-LV"/>
        </w:rPr>
        <w:t xml:space="preserve">šo noteikumu </w:t>
      </w:r>
      <w:r w:rsidRPr="00591E25">
        <w:rPr>
          <w:rFonts w:ascii="Times New Roman" w:eastAsia="Times New Roman" w:hAnsi="Times New Roman" w:cs="Times New Roman"/>
          <w:sz w:val="28"/>
          <w:szCs w:val="28"/>
          <w:lang w:eastAsia="lv-LV"/>
        </w:rPr>
        <w:t>pielikumā minētu tehnisko palīglīdzek</w:t>
      </w:r>
      <w:r w:rsidR="00873E92" w:rsidRPr="00591E25">
        <w:rPr>
          <w:rFonts w:ascii="Times New Roman" w:eastAsia="Times New Roman" w:hAnsi="Times New Roman" w:cs="Times New Roman"/>
          <w:sz w:val="28"/>
          <w:szCs w:val="28"/>
          <w:lang w:eastAsia="lv-LV"/>
        </w:rPr>
        <w:t>l</w:t>
      </w:r>
      <w:r w:rsidRPr="00591E25">
        <w:rPr>
          <w:rFonts w:ascii="Times New Roman" w:eastAsia="Times New Roman" w:hAnsi="Times New Roman" w:cs="Times New Roman"/>
          <w:sz w:val="28"/>
          <w:szCs w:val="28"/>
          <w:lang w:eastAsia="lv-LV"/>
        </w:rPr>
        <w:t>i, bet tam ir paaugstināt</w:t>
      </w:r>
      <w:r w:rsidR="00873E92" w:rsidRPr="00591E25">
        <w:rPr>
          <w:rFonts w:ascii="Times New Roman" w:eastAsia="Times New Roman" w:hAnsi="Times New Roman" w:cs="Times New Roman"/>
          <w:sz w:val="28"/>
          <w:szCs w:val="28"/>
          <w:lang w:eastAsia="lv-LV"/>
        </w:rPr>
        <w:t>a</w:t>
      </w:r>
      <w:r w:rsidRPr="00591E25">
        <w:rPr>
          <w:rFonts w:ascii="Times New Roman" w:eastAsia="Times New Roman" w:hAnsi="Times New Roman" w:cs="Times New Roman"/>
          <w:sz w:val="28"/>
          <w:szCs w:val="28"/>
          <w:lang w:eastAsia="lv-LV"/>
        </w:rPr>
        <w:t xml:space="preserve"> funkcionalitāte vai tas ir īpaši aprīkots, persona to var iegādāties par saviem līdzekļiem. Šādā gadījumā no valsts budžeta līdzekļiem personai tiek segta šo noteikumu </w:t>
      </w:r>
      <w:hyperlink r:id="rId12" w:anchor="piel0" w:history="1">
        <w:r w:rsidRPr="00591E25">
          <w:rPr>
            <w:rFonts w:ascii="Times New Roman" w:eastAsia="Times New Roman" w:hAnsi="Times New Roman" w:cs="Times New Roman"/>
            <w:sz w:val="28"/>
            <w:szCs w:val="28"/>
            <w:lang w:eastAsia="lv-LV"/>
          </w:rPr>
          <w:t>pielikumā</w:t>
        </w:r>
      </w:hyperlink>
      <w:r w:rsidRPr="00591E25">
        <w:rPr>
          <w:rFonts w:ascii="Times New Roman" w:eastAsia="Times New Roman" w:hAnsi="Times New Roman" w:cs="Times New Roman"/>
          <w:sz w:val="28"/>
          <w:szCs w:val="28"/>
          <w:lang w:eastAsia="lv-LV"/>
        </w:rPr>
        <w:t xml:space="preserve"> iekļaut</w:t>
      </w:r>
      <w:r w:rsidR="00B378E3">
        <w:rPr>
          <w:rFonts w:ascii="Times New Roman" w:eastAsia="Times New Roman" w:hAnsi="Times New Roman" w:cs="Times New Roman"/>
          <w:sz w:val="28"/>
          <w:szCs w:val="28"/>
          <w:lang w:eastAsia="lv-LV"/>
        </w:rPr>
        <w:t>ā</w:t>
      </w:r>
      <w:r w:rsidRPr="00591E25">
        <w:rPr>
          <w:rFonts w:ascii="Times New Roman" w:eastAsia="Times New Roman" w:hAnsi="Times New Roman" w:cs="Times New Roman"/>
          <w:sz w:val="28"/>
          <w:szCs w:val="28"/>
          <w:lang w:eastAsia="lv-LV"/>
        </w:rPr>
        <w:t xml:space="preserve"> tehniskā palīglīdzekļa apakšgrupas analoga zemākā cena (turpmāk – kompensācija), bet starpību persona sedz no saviem līdzekļiem. </w:t>
      </w:r>
    </w:p>
    <w:p w14:paraId="05E6ACAB"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highlight w:val="yellow"/>
          <w:lang w:eastAsia="lv-LV"/>
        </w:rPr>
      </w:pPr>
    </w:p>
    <w:p w14:paraId="7D7ADB95" w14:textId="4F1A0089" w:rsidR="00A70940" w:rsidRPr="00591E25" w:rsidRDefault="00D32A92" w:rsidP="00591E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40</w:t>
      </w:r>
      <w:r w:rsidR="00A70940" w:rsidRPr="00591E25">
        <w:rPr>
          <w:rFonts w:ascii="Times New Roman" w:eastAsia="Times New Roman" w:hAnsi="Times New Roman" w:cs="Times New Roman"/>
          <w:sz w:val="28"/>
          <w:szCs w:val="28"/>
          <w:lang w:eastAsia="lv-LV"/>
        </w:rPr>
        <w:t>. Lai saņemtu kompensāciju:</w:t>
      </w:r>
    </w:p>
    <w:p w14:paraId="6D46DD8F" w14:textId="6E912402" w:rsidR="00A70940" w:rsidRPr="00591E25" w:rsidRDefault="00D32A92" w:rsidP="00591E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40</w:t>
      </w:r>
      <w:r w:rsidR="00A70940" w:rsidRPr="00591E25">
        <w:rPr>
          <w:rFonts w:ascii="Times New Roman" w:eastAsia="Times New Roman" w:hAnsi="Times New Roman" w:cs="Times New Roman"/>
          <w:sz w:val="28"/>
          <w:szCs w:val="28"/>
          <w:lang w:eastAsia="lv-LV"/>
        </w:rPr>
        <w:t>.1.</w:t>
      </w:r>
      <w:r w:rsidR="00B378E3">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 xml:space="preserve">persona iesniegumā pieprasa paaugstinātas funkcionalitātes tehnisko palīglīdzekli, norādot vēlamā tehniskā palīglīdzekļa pilnu nosaukumu un pievienojot tehniskā palīglīdzekļa izgatavotāja izsniegtu dokumentu, vai iesniegumā norāda tehniskos parametrus apliecinošu dokumentu elektroniskajā vidē; </w:t>
      </w:r>
    </w:p>
    <w:p w14:paraId="52AEAFA8" w14:textId="2272FC29" w:rsidR="00A70940" w:rsidRPr="00591E25" w:rsidRDefault="00D32A92" w:rsidP="00591E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40</w:t>
      </w:r>
      <w:r w:rsidR="00A70940" w:rsidRPr="00591E25">
        <w:rPr>
          <w:rFonts w:ascii="Times New Roman" w:eastAsia="Times New Roman" w:hAnsi="Times New Roman" w:cs="Times New Roman"/>
          <w:sz w:val="28"/>
          <w:szCs w:val="28"/>
          <w:lang w:eastAsia="lv-LV"/>
        </w:rPr>
        <w:t>.2.</w:t>
      </w:r>
      <w:r w:rsidR="00B378E3">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persona iesniedz tehnisko palīglīdzekļu pakalpojum</w:t>
      </w:r>
      <w:r w:rsidR="00B378E3">
        <w:rPr>
          <w:rFonts w:ascii="Times New Roman" w:eastAsia="Times New Roman" w:hAnsi="Times New Roman" w:cs="Times New Roman"/>
          <w:sz w:val="28"/>
          <w:szCs w:val="28"/>
          <w:lang w:eastAsia="lv-LV"/>
        </w:rPr>
        <w:t>a</w:t>
      </w:r>
      <w:r w:rsidR="00A70940" w:rsidRPr="00591E25">
        <w:rPr>
          <w:rFonts w:ascii="Times New Roman" w:eastAsia="Times New Roman" w:hAnsi="Times New Roman" w:cs="Times New Roman"/>
          <w:sz w:val="28"/>
          <w:szCs w:val="28"/>
          <w:lang w:eastAsia="lv-LV"/>
        </w:rPr>
        <w:t xml:space="preserve"> sniedzēja rakstveida atzinumu par tehniskā palīglīdzekļa parametru atbilstību paaugstinātai funkcionalitātei;</w:t>
      </w:r>
    </w:p>
    <w:p w14:paraId="1295B1DA" w14:textId="04933B01" w:rsidR="00A70940" w:rsidRPr="00591E25" w:rsidRDefault="00D32A92"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40</w:t>
      </w:r>
      <w:r w:rsidR="00A70940" w:rsidRPr="00591E25">
        <w:rPr>
          <w:rFonts w:ascii="Times New Roman" w:eastAsia="Times New Roman" w:hAnsi="Times New Roman" w:cs="Times New Roman"/>
          <w:sz w:val="28"/>
          <w:szCs w:val="28"/>
          <w:lang w:eastAsia="lv-LV"/>
        </w:rPr>
        <w:t>.</w:t>
      </w:r>
      <w:r w:rsidR="00E02567" w:rsidRPr="00591E25">
        <w:rPr>
          <w:rFonts w:ascii="Times New Roman" w:eastAsia="Times New Roman" w:hAnsi="Times New Roman" w:cs="Times New Roman"/>
          <w:sz w:val="28"/>
          <w:szCs w:val="28"/>
          <w:lang w:eastAsia="lv-LV"/>
        </w:rPr>
        <w:t>3</w:t>
      </w:r>
      <w:r w:rsidR="00A70940" w:rsidRPr="00591E25">
        <w:rPr>
          <w:rFonts w:ascii="Times New Roman" w:eastAsia="Times New Roman" w:hAnsi="Times New Roman" w:cs="Times New Roman"/>
          <w:sz w:val="28"/>
          <w:szCs w:val="28"/>
          <w:lang w:eastAsia="lv-LV"/>
        </w:rPr>
        <w:t>.</w:t>
      </w:r>
      <w:r w:rsidR="00B378E3">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 xml:space="preserve">biedrība vai savienība, pamatojoties uz šo noteikumu </w:t>
      </w:r>
      <w:r w:rsidRPr="00591E25">
        <w:rPr>
          <w:rFonts w:ascii="Times New Roman" w:eastAsia="Times New Roman" w:hAnsi="Times New Roman" w:cs="Times New Roman"/>
          <w:sz w:val="28"/>
          <w:szCs w:val="28"/>
          <w:lang w:eastAsia="lv-LV"/>
        </w:rPr>
        <w:t>40</w:t>
      </w:r>
      <w:r w:rsidR="00A70940" w:rsidRPr="00591E25">
        <w:rPr>
          <w:rFonts w:ascii="Times New Roman" w:eastAsia="Times New Roman" w:hAnsi="Times New Roman" w:cs="Times New Roman"/>
          <w:sz w:val="28"/>
          <w:szCs w:val="28"/>
          <w:lang w:eastAsia="lv-LV"/>
        </w:rPr>
        <w:t xml:space="preserve">.1. un </w:t>
      </w:r>
      <w:r w:rsidRPr="00591E25">
        <w:rPr>
          <w:rFonts w:ascii="Times New Roman" w:eastAsia="Times New Roman" w:hAnsi="Times New Roman" w:cs="Times New Roman"/>
          <w:sz w:val="28"/>
          <w:szCs w:val="28"/>
          <w:lang w:eastAsia="lv-LV"/>
        </w:rPr>
        <w:t>40</w:t>
      </w:r>
      <w:r w:rsidR="00A70940" w:rsidRPr="00591E25">
        <w:rPr>
          <w:rFonts w:ascii="Times New Roman" w:eastAsia="Times New Roman" w:hAnsi="Times New Roman" w:cs="Times New Roman"/>
          <w:sz w:val="28"/>
          <w:szCs w:val="28"/>
          <w:lang w:eastAsia="lv-LV"/>
        </w:rPr>
        <w:t>.2.</w:t>
      </w:r>
      <w:r w:rsidR="00B378E3">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apakšpunktā minētajiem dokumentiem, 10</w:t>
      </w:r>
      <w:r w:rsidR="00B378E3">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 xml:space="preserve">darbdienu laikā pieņem lēmumu par kompensācijas piešķiršanu paaugstinātas funkcionalitātes tehniskā palīglīdzekļa iegādes izdevumu segšanai vai </w:t>
      </w:r>
      <w:r w:rsidR="00FC55CC">
        <w:rPr>
          <w:rFonts w:ascii="Times New Roman" w:eastAsia="Times New Roman" w:hAnsi="Times New Roman" w:cs="Times New Roman"/>
          <w:sz w:val="28"/>
          <w:szCs w:val="28"/>
          <w:lang w:eastAsia="lv-LV"/>
        </w:rPr>
        <w:t xml:space="preserve">par </w:t>
      </w:r>
      <w:r w:rsidR="00A70940" w:rsidRPr="00591E25">
        <w:rPr>
          <w:rFonts w:ascii="Times New Roman" w:eastAsia="Times New Roman" w:hAnsi="Times New Roman" w:cs="Times New Roman"/>
          <w:sz w:val="28"/>
          <w:szCs w:val="28"/>
          <w:lang w:eastAsia="lv-LV"/>
        </w:rPr>
        <w:t xml:space="preserve">atteikumu </w:t>
      </w:r>
      <w:r w:rsidR="00B378E3">
        <w:rPr>
          <w:rFonts w:ascii="Times New Roman" w:eastAsia="Times New Roman" w:hAnsi="Times New Roman" w:cs="Times New Roman"/>
          <w:sz w:val="28"/>
          <w:szCs w:val="28"/>
          <w:lang w:eastAsia="lv-LV"/>
        </w:rPr>
        <w:t>piešķirt kompensāciju</w:t>
      </w:r>
      <w:r w:rsidR="00A70940" w:rsidRPr="00591E25">
        <w:rPr>
          <w:rFonts w:ascii="Times New Roman" w:eastAsia="Times New Roman" w:hAnsi="Times New Roman" w:cs="Times New Roman"/>
          <w:sz w:val="28"/>
          <w:szCs w:val="28"/>
          <w:lang w:eastAsia="lv-LV"/>
        </w:rPr>
        <w:t xml:space="preserve">, </w:t>
      </w:r>
      <w:r w:rsidR="00A70940" w:rsidRPr="00591E25">
        <w:rPr>
          <w:rFonts w:ascii="Times New Roman" w:eastAsia="Times New Roman" w:hAnsi="Times New Roman" w:cs="Times New Roman"/>
          <w:sz w:val="28"/>
          <w:szCs w:val="28"/>
          <w:lang w:eastAsia="lv-LV"/>
        </w:rPr>
        <w:lastRenderedPageBreak/>
        <w:t xml:space="preserve">ja iesniegtie dokumenti neatbilst šajos noteikumos minētajiem kompensācijas </w:t>
      </w:r>
      <w:r w:rsidR="00B378E3">
        <w:rPr>
          <w:rFonts w:ascii="Times New Roman" w:eastAsia="Times New Roman" w:hAnsi="Times New Roman" w:cs="Times New Roman"/>
          <w:sz w:val="28"/>
          <w:szCs w:val="28"/>
          <w:lang w:eastAsia="lv-LV"/>
        </w:rPr>
        <w:t>piešķiršanas</w:t>
      </w:r>
      <w:r w:rsidR="00A70940" w:rsidRPr="00591E25">
        <w:rPr>
          <w:rFonts w:ascii="Times New Roman" w:eastAsia="Times New Roman" w:hAnsi="Times New Roman" w:cs="Times New Roman"/>
          <w:sz w:val="28"/>
          <w:szCs w:val="28"/>
          <w:lang w:eastAsia="lv-LV"/>
        </w:rPr>
        <w:t xml:space="preserve"> nosacījumiem;</w:t>
      </w:r>
    </w:p>
    <w:p w14:paraId="13D4A84D" w14:textId="6318B1EC" w:rsidR="00A70940" w:rsidRPr="00591E25" w:rsidRDefault="00D32A92"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40</w:t>
      </w:r>
      <w:r w:rsidR="00A70940" w:rsidRPr="00591E25">
        <w:rPr>
          <w:rFonts w:ascii="Times New Roman" w:eastAsia="Times New Roman" w:hAnsi="Times New Roman" w:cs="Times New Roman"/>
          <w:sz w:val="28"/>
          <w:szCs w:val="28"/>
          <w:lang w:eastAsia="lv-LV"/>
        </w:rPr>
        <w:t>.</w:t>
      </w:r>
      <w:r w:rsidR="00EF0AD4" w:rsidRPr="00591E25">
        <w:rPr>
          <w:rFonts w:ascii="Times New Roman" w:eastAsia="Times New Roman" w:hAnsi="Times New Roman" w:cs="Times New Roman"/>
          <w:sz w:val="28"/>
          <w:szCs w:val="28"/>
          <w:lang w:eastAsia="lv-LV"/>
        </w:rPr>
        <w:t>4</w:t>
      </w:r>
      <w:r w:rsidR="00A70940" w:rsidRPr="00591E25">
        <w:rPr>
          <w:rFonts w:ascii="Times New Roman" w:eastAsia="Times New Roman" w:hAnsi="Times New Roman" w:cs="Times New Roman"/>
          <w:sz w:val="28"/>
          <w:szCs w:val="28"/>
          <w:lang w:eastAsia="lv-LV"/>
        </w:rPr>
        <w:t>.</w:t>
      </w:r>
      <w:r w:rsidR="00B378E3">
        <w:rPr>
          <w:rFonts w:ascii="Times New Roman" w:eastAsia="Times New Roman" w:hAnsi="Times New Roman" w:cs="Times New Roman"/>
          <w:sz w:val="28"/>
          <w:szCs w:val="28"/>
          <w:lang w:eastAsia="lv-LV"/>
        </w:rPr>
        <w:t> </w:t>
      </w:r>
      <w:r w:rsidR="00B378E3" w:rsidRPr="00591E25">
        <w:rPr>
          <w:rFonts w:ascii="Times New Roman" w:eastAsia="Times New Roman" w:hAnsi="Times New Roman" w:cs="Times New Roman"/>
          <w:sz w:val="28"/>
          <w:szCs w:val="28"/>
          <w:lang w:eastAsia="lv-LV"/>
        </w:rPr>
        <w:t xml:space="preserve">persona </w:t>
      </w:r>
      <w:r w:rsidR="00A70940" w:rsidRPr="00591E25">
        <w:rPr>
          <w:rFonts w:ascii="Times New Roman" w:eastAsia="Times New Roman" w:hAnsi="Times New Roman" w:cs="Times New Roman"/>
          <w:sz w:val="28"/>
          <w:szCs w:val="28"/>
          <w:lang w:eastAsia="lv-LV"/>
        </w:rPr>
        <w:t>pēc biedrības vai savienības lēmuma saņemšanas par tehniskā palīglīdzekļa iegādes izdevumu segšanu iesniedz biedrīb</w:t>
      </w:r>
      <w:r w:rsidR="00B378E3">
        <w:rPr>
          <w:rFonts w:ascii="Times New Roman" w:eastAsia="Times New Roman" w:hAnsi="Times New Roman" w:cs="Times New Roman"/>
          <w:sz w:val="28"/>
          <w:szCs w:val="28"/>
          <w:lang w:eastAsia="lv-LV"/>
        </w:rPr>
        <w:t>ā</w:t>
      </w:r>
      <w:r w:rsidR="00A70940" w:rsidRPr="00591E25">
        <w:rPr>
          <w:rFonts w:ascii="Times New Roman" w:eastAsia="Times New Roman" w:hAnsi="Times New Roman" w:cs="Times New Roman"/>
          <w:sz w:val="28"/>
          <w:szCs w:val="28"/>
          <w:lang w:eastAsia="lv-LV"/>
        </w:rPr>
        <w:t xml:space="preserve"> vai savienīb</w:t>
      </w:r>
      <w:r w:rsidR="00B378E3">
        <w:rPr>
          <w:rFonts w:ascii="Times New Roman" w:eastAsia="Times New Roman" w:hAnsi="Times New Roman" w:cs="Times New Roman"/>
          <w:sz w:val="28"/>
          <w:szCs w:val="28"/>
          <w:lang w:eastAsia="lv-LV"/>
        </w:rPr>
        <w:t>ā</w:t>
      </w:r>
      <w:r w:rsidR="00A70940" w:rsidRPr="00591E25">
        <w:rPr>
          <w:rFonts w:ascii="Times New Roman" w:eastAsia="Times New Roman" w:hAnsi="Times New Roman" w:cs="Times New Roman"/>
          <w:sz w:val="28"/>
          <w:szCs w:val="28"/>
          <w:lang w:eastAsia="lv-LV"/>
        </w:rPr>
        <w:t xml:space="preserve"> tehniskā palīglīdzekļa iegādi un </w:t>
      </w:r>
      <w:r w:rsidR="00B378E3">
        <w:rPr>
          <w:rFonts w:ascii="Times New Roman" w:eastAsia="Times New Roman" w:hAnsi="Times New Roman" w:cs="Times New Roman"/>
          <w:sz w:val="28"/>
          <w:szCs w:val="28"/>
          <w:lang w:eastAsia="lv-LV"/>
        </w:rPr>
        <w:t xml:space="preserve">ar to saistītos </w:t>
      </w:r>
      <w:r w:rsidR="00A70940" w:rsidRPr="00591E25">
        <w:rPr>
          <w:rFonts w:ascii="Times New Roman" w:eastAsia="Times New Roman" w:hAnsi="Times New Roman" w:cs="Times New Roman"/>
          <w:sz w:val="28"/>
          <w:szCs w:val="28"/>
          <w:lang w:eastAsia="lv-LV"/>
        </w:rPr>
        <w:t>izdevumus apliecinoša dokumenta kopiju</w:t>
      </w:r>
      <w:r w:rsidR="00B378E3">
        <w:rPr>
          <w:rFonts w:ascii="Times New Roman" w:eastAsia="Times New Roman" w:hAnsi="Times New Roman" w:cs="Times New Roman"/>
          <w:sz w:val="28"/>
          <w:szCs w:val="28"/>
          <w:lang w:eastAsia="lv-LV"/>
        </w:rPr>
        <w:t xml:space="preserve"> un</w:t>
      </w:r>
      <w:r w:rsidR="00A70940" w:rsidRPr="00591E25">
        <w:rPr>
          <w:rFonts w:ascii="Times New Roman" w:eastAsia="Times New Roman" w:hAnsi="Times New Roman" w:cs="Times New Roman"/>
          <w:sz w:val="28"/>
          <w:szCs w:val="28"/>
          <w:lang w:eastAsia="lv-LV"/>
        </w:rPr>
        <w:t xml:space="preserve"> uzrād</w:t>
      </w:r>
      <w:r w:rsidR="00B378E3">
        <w:rPr>
          <w:rFonts w:ascii="Times New Roman" w:eastAsia="Times New Roman" w:hAnsi="Times New Roman" w:cs="Times New Roman"/>
          <w:sz w:val="28"/>
          <w:szCs w:val="28"/>
          <w:lang w:eastAsia="lv-LV"/>
        </w:rPr>
        <w:t>a</w:t>
      </w:r>
      <w:r w:rsidR="00A70940" w:rsidRPr="00591E25">
        <w:rPr>
          <w:rFonts w:ascii="Times New Roman" w:eastAsia="Times New Roman" w:hAnsi="Times New Roman" w:cs="Times New Roman"/>
          <w:sz w:val="28"/>
          <w:szCs w:val="28"/>
          <w:lang w:eastAsia="lv-LV"/>
        </w:rPr>
        <w:t xml:space="preserve"> oriģinālu.</w:t>
      </w:r>
    </w:p>
    <w:p w14:paraId="60495CF9"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highlight w:val="yellow"/>
          <w:lang w:eastAsia="lv-LV"/>
        </w:rPr>
      </w:pPr>
    </w:p>
    <w:p w14:paraId="7980B5D6" w14:textId="275175B4" w:rsidR="00A70940" w:rsidRPr="00591E25" w:rsidRDefault="00A70940" w:rsidP="00591E25">
      <w:pPr>
        <w:shd w:val="clear" w:color="auto" w:fill="FFFFFF"/>
        <w:spacing w:after="0" w:line="240" w:lineRule="auto"/>
        <w:jc w:val="center"/>
        <w:rPr>
          <w:rFonts w:ascii="Times New Roman" w:eastAsia="Times New Roman" w:hAnsi="Times New Roman" w:cs="Times New Roman"/>
          <w:b/>
          <w:bCs/>
          <w:sz w:val="28"/>
          <w:szCs w:val="28"/>
          <w:lang w:eastAsia="lv-LV"/>
        </w:rPr>
      </w:pPr>
      <w:r w:rsidRPr="00591E25">
        <w:rPr>
          <w:rFonts w:ascii="Times New Roman" w:eastAsia="Times New Roman" w:hAnsi="Times New Roman" w:cs="Times New Roman"/>
          <w:b/>
          <w:bCs/>
          <w:sz w:val="28"/>
          <w:szCs w:val="28"/>
          <w:lang w:eastAsia="lv-LV"/>
        </w:rPr>
        <w:t>IV. Surdotulka pakalpojuma sniegšana un saņemšana</w:t>
      </w:r>
    </w:p>
    <w:p w14:paraId="59CCDCD5"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340CE98" w14:textId="7104623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1</w:t>
      </w:r>
      <w:r w:rsidRPr="00591E25">
        <w:rPr>
          <w:rFonts w:ascii="Times New Roman" w:eastAsia="Times New Roman" w:hAnsi="Times New Roman" w:cs="Times New Roman"/>
          <w:sz w:val="28"/>
          <w:szCs w:val="28"/>
          <w:lang w:eastAsia="lv-LV"/>
        </w:rPr>
        <w:t>.</w:t>
      </w:r>
      <w:r w:rsidR="00A458C6">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Savienība personai ar dzirdes invaliditāti nodrošina surdotulka pakalpojumu </w:t>
      </w:r>
      <w:r w:rsidR="00A458C6" w:rsidRPr="00591E25">
        <w:rPr>
          <w:rFonts w:ascii="Times New Roman" w:eastAsia="Times New Roman" w:hAnsi="Times New Roman" w:cs="Times New Roman"/>
          <w:sz w:val="28"/>
          <w:szCs w:val="28"/>
          <w:lang w:eastAsia="lv-LV"/>
        </w:rPr>
        <w:t xml:space="preserve">individuāli vai izglītojamo grupā </w:t>
      </w:r>
      <w:r w:rsidRPr="00591E25">
        <w:rPr>
          <w:rFonts w:ascii="Times New Roman" w:eastAsia="Times New Roman" w:hAnsi="Times New Roman" w:cs="Times New Roman"/>
          <w:sz w:val="28"/>
          <w:szCs w:val="28"/>
          <w:lang w:eastAsia="lv-LV"/>
        </w:rPr>
        <w:t>viena mācību gada laikā (nodarbībās, konsultācijās, semināros, eksāmenos un citos ar izglītības programmas apguvi saistītajos pasākumos) profesionālās pamatizglītības, profesionālās vidējās izglītības un augstākās izglītības iestādēs (turpmāk</w:t>
      </w:r>
      <w:r w:rsidR="00A458C6">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izglītības iestāde), nepārsniedzot valsts budžetā pakalpojuma sniegšanai paredzēto līdzekļu apmēru.</w:t>
      </w:r>
    </w:p>
    <w:p w14:paraId="08425053"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3102EFB" w14:textId="413293C1"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2</w:t>
      </w:r>
      <w:r w:rsidRPr="00591E25">
        <w:rPr>
          <w:rFonts w:ascii="Times New Roman" w:eastAsia="Times New Roman" w:hAnsi="Times New Roman" w:cs="Times New Roman"/>
          <w:sz w:val="28"/>
          <w:szCs w:val="28"/>
          <w:lang w:eastAsia="lv-LV"/>
        </w:rPr>
        <w:t>.</w:t>
      </w:r>
      <w:r w:rsidR="00A458C6">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Savienība personai ar dzirdes invaliditāti nodrošina surdotulka pakalpojumu līdz 120 stundām gadā saskarsmes nodrošināšanai ar citām fiziskām un juridiskām personām, nepārsniedzot valsts budžetā pakalpojuma sniegšanai paredzēto līdzekļu apmēru. Informāciju par personai pieejamo surdotulka pakalpojuma maksimālo stundu skaitu kārtējā gadā atbilstoši valsts budžetā pakalpojuma sniegšanai paredzēto līdzekļu apmēram savienība līdz kārtējā gada 15.</w:t>
      </w:r>
      <w:r w:rsidR="00F736B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janvārim ievieto savā tīmekļvietnē.</w:t>
      </w:r>
    </w:p>
    <w:p w14:paraId="4EE7412E"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18BC4E11" w14:textId="5E8A5CB0"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4</w:t>
      </w:r>
      <w:r w:rsidR="00D32A92"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w:t>
      </w:r>
      <w:r w:rsidR="00F736BA">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Savienība nodrošina, ka surdotulka pakalpojumu sniedz personas, kuras:</w:t>
      </w:r>
    </w:p>
    <w:p w14:paraId="0B0B992D" w14:textId="23CA6A08"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4</w:t>
      </w:r>
      <w:r w:rsidR="00D32A92"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.1.</w:t>
      </w:r>
      <w:r w:rsidR="00F736BA">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ieguvušas profesionālo augstāko izglītību tulkošanas jomā un saņēmušas savienības izsniegtu sertifikātu par zīmju valodas prasmes atbilstību surdotulka pakalpojuma sniegšanai;</w:t>
      </w:r>
    </w:p>
    <w:p w14:paraId="57001343" w14:textId="23A868E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4</w:t>
      </w:r>
      <w:r w:rsidR="00D32A92" w:rsidRPr="00591E25">
        <w:rPr>
          <w:rFonts w:ascii="Times New Roman" w:eastAsia="Times New Roman" w:hAnsi="Times New Roman" w:cs="Times New Roman"/>
          <w:bCs/>
          <w:iCs/>
          <w:sz w:val="28"/>
          <w:szCs w:val="28"/>
          <w:lang w:eastAsia="lv-LV"/>
        </w:rPr>
        <w:t>3</w:t>
      </w:r>
      <w:r w:rsidRPr="00591E25">
        <w:rPr>
          <w:rFonts w:ascii="Times New Roman" w:eastAsia="Times New Roman" w:hAnsi="Times New Roman" w:cs="Times New Roman"/>
          <w:bCs/>
          <w:iCs/>
          <w:sz w:val="28"/>
          <w:szCs w:val="28"/>
          <w:lang w:eastAsia="lv-LV"/>
        </w:rPr>
        <w:t>.2.</w:t>
      </w:r>
      <w:r w:rsidR="00F736BA">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nokārtojušas savienības organizēto atestāciju un saņēmušas savienības izsniegtu sertifikātu zīmju valodas tulka pakalpojum</w:t>
      </w:r>
      <w:r w:rsidR="00F736BA">
        <w:rPr>
          <w:rFonts w:ascii="Times New Roman" w:eastAsia="Times New Roman" w:hAnsi="Times New Roman" w:cs="Times New Roman"/>
          <w:bCs/>
          <w:iCs/>
          <w:sz w:val="28"/>
          <w:szCs w:val="28"/>
          <w:lang w:eastAsia="lv-LV"/>
        </w:rPr>
        <w:t>a</w:t>
      </w:r>
      <w:r w:rsidRPr="00591E25">
        <w:rPr>
          <w:rFonts w:ascii="Times New Roman" w:eastAsia="Times New Roman" w:hAnsi="Times New Roman" w:cs="Times New Roman"/>
          <w:bCs/>
          <w:iCs/>
          <w:sz w:val="28"/>
          <w:szCs w:val="28"/>
          <w:lang w:eastAsia="lv-LV"/>
        </w:rPr>
        <w:t xml:space="preserve"> veikšanai.</w:t>
      </w:r>
    </w:p>
    <w:p w14:paraId="38EFC8DB"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61F95964" w14:textId="555C8BD4"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4</w:t>
      </w:r>
      <w:r w:rsidRPr="00591E25">
        <w:rPr>
          <w:rFonts w:ascii="Times New Roman" w:eastAsia="Times New Roman" w:hAnsi="Times New Roman" w:cs="Times New Roman"/>
          <w:sz w:val="28"/>
          <w:szCs w:val="28"/>
          <w:lang w:eastAsia="lv-LV"/>
        </w:rPr>
        <w:t>.</w:t>
      </w:r>
      <w:r w:rsidR="00F736B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Lai saņemtu surdotulka pakalpojumu, persona vai tās likumiskais pārstāvis savienībai iesniedz iesniegumu par surdotulka pakalpojuma piešķiršanu. </w:t>
      </w:r>
    </w:p>
    <w:p w14:paraId="35E73762"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2446D38" w14:textId="319F99A5"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5</w:t>
      </w:r>
      <w:r w:rsidRPr="00591E25">
        <w:rPr>
          <w:rFonts w:ascii="Times New Roman" w:eastAsia="Times New Roman" w:hAnsi="Times New Roman" w:cs="Times New Roman"/>
          <w:sz w:val="28"/>
          <w:szCs w:val="28"/>
          <w:lang w:eastAsia="lv-LV"/>
        </w:rPr>
        <w:t>.</w:t>
      </w:r>
      <w:r w:rsidR="00F736B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Šo noteikumu 4</w:t>
      </w:r>
      <w:r w:rsidR="00D32A92" w:rsidRPr="00591E25">
        <w:rPr>
          <w:rFonts w:ascii="Times New Roman" w:eastAsia="Times New Roman" w:hAnsi="Times New Roman" w:cs="Times New Roman"/>
          <w:sz w:val="28"/>
          <w:szCs w:val="28"/>
          <w:lang w:eastAsia="lv-LV"/>
        </w:rPr>
        <w:t>4</w:t>
      </w:r>
      <w:r w:rsidRPr="00591E25">
        <w:rPr>
          <w:rFonts w:ascii="Times New Roman" w:eastAsia="Times New Roman" w:hAnsi="Times New Roman" w:cs="Times New Roman"/>
          <w:sz w:val="28"/>
          <w:szCs w:val="28"/>
          <w:lang w:eastAsia="lv-LV"/>
        </w:rPr>
        <w:t>.</w:t>
      </w:r>
      <w:r w:rsidR="00F736BA">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punktā minēt</w:t>
      </w:r>
      <w:r w:rsidR="00F736BA">
        <w:rPr>
          <w:rFonts w:ascii="Times New Roman" w:eastAsia="Times New Roman" w:hAnsi="Times New Roman" w:cs="Times New Roman"/>
          <w:sz w:val="28"/>
          <w:szCs w:val="28"/>
          <w:lang w:eastAsia="lv-LV"/>
        </w:rPr>
        <w:t>a</w:t>
      </w:r>
      <w:r w:rsidRPr="00591E25">
        <w:rPr>
          <w:rFonts w:ascii="Times New Roman" w:eastAsia="Times New Roman" w:hAnsi="Times New Roman" w:cs="Times New Roman"/>
          <w:sz w:val="28"/>
          <w:szCs w:val="28"/>
          <w:lang w:eastAsia="lv-LV"/>
        </w:rPr>
        <w:t>jā i</w:t>
      </w:r>
      <w:r w:rsidRPr="00591E25">
        <w:rPr>
          <w:rFonts w:ascii="Times New Roman" w:eastAsia="Times New Roman" w:hAnsi="Times New Roman" w:cs="Times New Roman"/>
          <w:bCs/>
          <w:iCs/>
          <w:sz w:val="28"/>
          <w:szCs w:val="28"/>
          <w:lang w:eastAsia="lv-LV"/>
        </w:rPr>
        <w:t>esniegumā norāda:</w:t>
      </w:r>
    </w:p>
    <w:p w14:paraId="161E9CD1" w14:textId="66321ED1"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4</w:t>
      </w:r>
      <w:r w:rsidR="00D32A92" w:rsidRPr="00591E25">
        <w:rPr>
          <w:rFonts w:ascii="Times New Roman" w:eastAsia="Times New Roman" w:hAnsi="Times New Roman" w:cs="Times New Roman"/>
          <w:bCs/>
          <w:iCs/>
          <w:sz w:val="28"/>
          <w:szCs w:val="28"/>
          <w:lang w:eastAsia="lv-LV"/>
        </w:rPr>
        <w:t>5</w:t>
      </w:r>
      <w:r w:rsidR="00873E92" w:rsidRPr="00591E25">
        <w:rPr>
          <w:rFonts w:ascii="Times New Roman" w:eastAsia="Times New Roman" w:hAnsi="Times New Roman" w:cs="Times New Roman"/>
          <w:bCs/>
          <w:iCs/>
          <w:sz w:val="28"/>
          <w:szCs w:val="28"/>
          <w:lang w:eastAsia="lv-LV"/>
        </w:rPr>
        <w:t>.</w:t>
      </w:r>
      <w:r w:rsidRPr="00591E25">
        <w:rPr>
          <w:rFonts w:ascii="Times New Roman" w:eastAsia="Times New Roman" w:hAnsi="Times New Roman" w:cs="Times New Roman"/>
          <w:bCs/>
          <w:iCs/>
          <w:sz w:val="28"/>
          <w:szCs w:val="28"/>
          <w:lang w:eastAsia="lv-LV"/>
        </w:rPr>
        <w:t>1.</w:t>
      </w:r>
      <w:r w:rsidR="00F736BA">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personas vārdu, uzvārdu, personas kodu, dzīvesvietas adresi, ja tā atšķiras no deklarēt</w:t>
      </w:r>
      <w:r w:rsidR="00C36410">
        <w:rPr>
          <w:rFonts w:ascii="Times New Roman" w:eastAsia="Times New Roman" w:hAnsi="Times New Roman" w:cs="Times New Roman"/>
          <w:bCs/>
          <w:iCs/>
          <w:sz w:val="28"/>
          <w:szCs w:val="28"/>
          <w:lang w:eastAsia="lv-LV"/>
        </w:rPr>
        <w:t>ā</w:t>
      </w:r>
      <w:r w:rsidRPr="00591E25">
        <w:rPr>
          <w:rFonts w:ascii="Times New Roman" w:eastAsia="Times New Roman" w:hAnsi="Times New Roman" w:cs="Times New Roman"/>
          <w:bCs/>
          <w:iCs/>
          <w:sz w:val="28"/>
          <w:szCs w:val="28"/>
          <w:lang w:eastAsia="lv-LV"/>
        </w:rPr>
        <w:t>s dzīvesvietas adreses, tālruņa numuru vai elektroniskā pasta adresi (ja ir);</w:t>
      </w:r>
    </w:p>
    <w:p w14:paraId="2F72BC7F" w14:textId="7CE34A3E"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4</w:t>
      </w:r>
      <w:r w:rsidR="00D32A92" w:rsidRPr="00591E25">
        <w:rPr>
          <w:rFonts w:ascii="Times New Roman" w:eastAsia="Times New Roman" w:hAnsi="Times New Roman" w:cs="Times New Roman"/>
          <w:bCs/>
          <w:iCs/>
          <w:sz w:val="28"/>
          <w:szCs w:val="28"/>
          <w:lang w:eastAsia="lv-LV"/>
        </w:rPr>
        <w:t>5</w:t>
      </w:r>
      <w:r w:rsidRPr="00591E25">
        <w:rPr>
          <w:rFonts w:ascii="Times New Roman" w:eastAsia="Times New Roman" w:hAnsi="Times New Roman" w:cs="Times New Roman"/>
          <w:bCs/>
          <w:iCs/>
          <w:sz w:val="28"/>
          <w:szCs w:val="28"/>
          <w:lang w:eastAsia="lv-LV"/>
        </w:rPr>
        <w:t>.2.</w:t>
      </w:r>
      <w:r w:rsidR="00F736BA">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likumiskā pārstāvja personas datus (vārdu, uzvārdu, personas kodu, dzīvesvietas adresi, tālruņa numuru vai elektroniskā pasta adresi), ja iesniegumu iesniedz likumiskais pārstāvis, un pārstāvības veidu;</w:t>
      </w:r>
    </w:p>
    <w:p w14:paraId="5FB611F3" w14:textId="7324AB0F"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lastRenderedPageBreak/>
        <w:t>4</w:t>
      </w:r>
      <w:r w:rsidR="00D32A92" w:rsidRPr="00591E25">
        <w:rPr>
          <w:rFonts w:ascii="Times New Roman" w:eastAsia="Times New Roman" w:hAnsi="Times New Roman" w:cs="Times New Roman"/>
          <w:bCs/>
          <w:iCs/>
          <w:sz w:val="28"/>
          <w:szCs w:val="28"/>
          <w:lang w:eastAsia="lv-LV"/>
        </w:rPr>
        <w:t>5</w:t>
      </w:r>
      <w:r w:rsidRPr="00591E25">
        <w:rPr>
          <w:rFonts w:ascii="Times New Roman" w:eastAsia="Times New Roman" w:hAnsi="Times New Roman" w:cs="Times New Roman"/>
          <w:bCs/>
          <w:iCs/>
          <w:sz w:val="28"/>
          <w:szCs w:val="28"/>
          <w:lang w:eastAsia="lv-LV"/>
        </w:rPr>
        <w:t>.3.</w:t>
      </w:r>
      <w:r w:rsidR="00F736BA">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informāciju par vēlamo saziņas veidu ar savienību (ierodoties </w:t>
      </w:r>
      <w:r w:rsidR="00032886" w:rsidRPr="00591E25">
        <w:rPr>
          <w:rFonts w:ascii="Times New Roman" w:eastAsia="Times New Roman" w:hAnsi="Times New Roman" w:cs="Times New Roman"/>
          <w:bCs/>
          <w:iCs/>
          <w:sz w:val="28"/>
          <w:szCs w:val="28"/>
          <w:lang w:eastAsia="lv-LV"/>
        </w:rPr>
        <w:t xml:space="preserve">savienībā </w:t>
      </w:r>
      <w:r w:rsidRPr="00591E25">
        <w:rPr>
          <w:rFonts w:ascii="Times New Roman" w:eastAsia="Times New Roman" w:hAnsi="Times New Roman" w:cs="Times New Roman"/>
          <w:bCs/>
          <w:iCs/>
          <w:sz w:val="28"/>
          <w:szCs w:val="28"/>
          <w:lang w:eastAsia="lv-LV"/>
        </w:rPr>
        <w:t>personīgi, nosūtot informāciju pa pastu vai elektroniski, ja persona vai tās likumiskais pārstāvis piekritis saziņai</w:t>
      </w:r>
      <w:r w:rsidR="00F736BA">
        <w:rPr>
          <w:rFonts w:ascii="Times New Roman" w:eastAsia="Times New Roman" w:hAnsi="Times New Roman" w:cs="Times New Roman"/>
          <w:bCs/>
          <w:iCs/>
          <w:sz w:val="28"/>
          <w:szCs w:val="28"/>
          <w:lang w:eastAsia="lv-LV"/>
        </w:rPr>
        <w:t>,</w:t>
      </w:r>
      <w:r w:rsidRPr="00591E25">
        <w:rPr>
          <w:rFonts w:ascii="Times New Roman" w:eastAsia="Times New Roman" w:hAnsi="Times New Roman" w:cs="Times New Roman"/>
          <w:bCs/>
          <w:iCs/>
          <w:sz w:val="28"/>
          <w:szCs w:val="28"/>
          <w:lang w:eastAsia="lv-LV"/>
        </w:rPr>
        <w:t xml:space="preserve"> </w:t>
      </w:r>
      <w:r w:rsidR="00F736BA">
        <w:rPr>
          <w:rFonts w:ascii="Times New Roman" w:eastAsia="Times New Roman" w:hAnsi="Times New Roman" w:cs="Times New Roman"/>
          <w:bCs/>
          <w:iCs/>
          <w:sz w:val="28"/>
          <w:szCs w:val="28"/>
          <w:lang w:eastAsia="lv-LV"/>
        </w:rPr>
        <w:t>izmantojot</w:t>
      </w:r>
      <w:r w:rsidRPr="00591E25">
        <w:rPr>
          <w:rFonts w:ascii="Times New Roman" w:eastAsia="Times New Roman" w:hAnsi="Times New Roman" w:cs="Times New Roman"/>
          <w:bCs/>
          <w:iCs/>
          <w:sz w:val="28"/>
          <w:szCs w:val="28"/>
          <w:lang w:eastAsia="lv-LV"/>
        </w:rPr>
        <w:t xml:space="preserve"> elektronisk</w:t>
      </w:r>
      <w:r w:rsidR="00F736BA">
        <w:rPr>
          <w:rFonts w:ascii="Times New Roman" w:eastAsia="Times New Roman" w:hAnsi="Times New Roman" w:cs="Times New Roman"/>
          <w:bCs/>
          <w:iCs/>
          <w:sz w:val="28"/>
          <w:szCs w:val="28"/>
          <w:lang w:eastAsia="lv-LV"/>
        </w:rPr>
        <w:t>o</w:t>
      </w:r>
      <w:r w:rsidRPr="00591E25">
        <w:rPr>
          <w:rFonts w:ascii="Times New Roman" w:eastAsia="Times New Roman" w:hAnsi="Times New Roman" w:cs="Times New Roman"/>
          <w:bCs/>
          <w:iCs/>
          <w:sz w:val="28"/>
          <w:szCs w:val="28"/>
          <w:lang w:eastAsia="lv-LV"/>
        </w:rPr>
        <w:t xml:space="preserve"> past</w:t>
      </w:r>
      <w:r w:rsidR="00F736BA">
        <w:rPr>
          <w:rFonts w:ascii="Times New Roman" w:eastAsia="Times New Roman" w:hAnsi="Times New Roman" w:cs="Times New Roman"/>
          <w:bCs/>
          <w:iCs/>
          <w:sz w:val="28"/>
          <w:szCs w:val="28"/>
          <w:lang w:eastAsia="lv-LV"/>
        </w:rPr>
        <w:t>u</w:t>
      </w:r>
      <w:r w:rsidRPr="00591E25">
        <w:rPr>
          <w:rFonts w:ascii="Times New Roman" w:eastAsia="Times New Roman" w:hAnsi="Times New Roman" w:cs="Times New Roman"/>
          <w:bCs/>
          <w:iCs/>
          <w:sz w:val="28"/>
          <w:szCs w:val="28"/>
          <w:lang w:eastAsia="lv-LV"/>
        </w:rPr>
        <w:t>);</w:t>
      </w:r>
    </w:p>
    <w:p w14:paraId="66DB91DC" w14:textId="24A858FB"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4</w:t>
      </w:r>
      <w:r w:rsidR="00D32A92" w:rsidRPr="00591E25">
        <w:rPr>
          <w:rFonts w:ascii="Times New Roman" w:eastAsia="Times New Roman" w:hAnsi="Times New Roman" w:cs="Times New Roman"/>
          <w:bCs/>
          <w:iCs/>
          <w:sz w:val="28"/>
          <w:szCs w:val="28"/>
          <w:lang w:eastAsia="lv-LV"/>
        </w:rPr>
        <w:t>5</w:t>
      </w:r>
      <w:r w:rsidRPr="00591E25">
        <w:rPr>
          <w:rFonts w:ascii="Times New Roman" w:eastAsia="Times New Roman" w:hAnsi="Times New Roman" w:cs="Times New Roman"/>
          <w:bCs/>
          <w:iCs/>
          <w:sz w:val="28"/>
          <w:szCs w:val="28"/>
          <w:lang w:eastAsia="lv-LV"/>
        </w:rPr>
        <w:t>.4.</w:t>
      </w:r>
      <w:r w:rsidR="00F736BA">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vēlamo izglītības iestādi un izglītības programmu, ja surdotulks nepieciešams izglītības programmas apguvei;</w:t>
      </w:r>
    </w:p>
    <w:p w14:paraId="1077850F" w14:textId="4F83CCF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4</w:t>
      </w:r>
      <w:r w:rsidR="00D32A92" w:rsidRPr="00591E25">
        <w:rPr>
          <w:rFonts w:ascii="Times New Roman" w:eastAsia="Times New Roman" w:hAnsi="Times New Roman" w:cs="Times New Roman"/>
          <w:bCs/>
          <w:iCs/>
          <w:sz w:val="28"/>
          <w:szCs w:val="28"/>
          <w:lang w:eastAsia="lv-LV"/>
        </w:rPr>
        <w:t>5</w:t>
      </w:r>
      <w:r w:rsidRPr="00591E25">
        <w:rPr>
          <w:rFonts w:ascii="Times New Roman" w:eastAsia="Times New Roman" w:hAnsi="Times New Roman" w:cs="Times New Roman"/>
          <w:bCs/>
          <w:iCs/>
          <w:sz w:val="28"/>
          <w:szCs w:val="28"/>
          <w:lang w:eastAsia="lv-LV"/>
        </w:rPr>
        <w:t>.5.</w:t>
      </w:r>
      <w:r w:rsidR="00F736BA">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vēlamo pakalpojuma saņemšanas termiņu. </w:t>
      </w:r>
    </w:p>
    <w:p w14:paraId="543845A6"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p>
    <w:p w14:paraId="0DD4C9CC" w14:textId="01DD2FE8"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4</w:t>
      </w:r>
      <w:r w:rsidR="00D32A92" w:rsidRPr="00591E25">
        <w:rPr>
          <w:rFonts w:ascii="Times New Roman" w:eastAsia="Times New Roman" w:hAnsi="Times New Roman" w:cs="Times New Roman"/>
          <w:bCs/>
          <w:iCs/>
          <w:sz w:val="28"/>
          <w:szCs w:val="28"/>
          <w:lang w:eastAsia="lv-LV"/>
        </w:rPr>
        <w:t>6</w:t>
      </w:r>
      <w:r w:rsidRPr="00591E25">
        <w:rPr>
          <w:rFonts w:ascii="Times New Roman" w:eastAsia="Times New Roman" w:hAnsi="Times New Roman" w:cs="Times New Roman"/>
          <w:bCs/>
          <w:iCs/>
          <w:sz w:val="28"/>
          <w:szCs w:val="28"/>
          <w:lang w:eastAsia="lv-LV"/>
        </w:rPr>
        <w:t>.</w:t>
      </w:r>
      <w:r w:rsidR="00F736BA">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Ja informācija nav iegūstama no valsts komisijas, </w:t>
      </w:r>
      <w:r w:rsidR="001F6D97" w:rsidRPr="00591E25">
        <w:rPr>
          <w:rFonts w:ascii="Times New Roman" w:eastAsia="Times New Roman" w:hAnsi="Times New Roman" w:cs="Times New Roman"/>
          <w:bCs/>
          <w:iCs/>
          <w:sz w:val="28"/>
          <w:szCs w:val="28"/>
          <w:lang w:eastAsia="lv-LV"/>
        </w:rPr>
        <w:t xml:space="preserve">persona </w:t>
      </w:r>
      <w:r w:rsidRPr="00591E25">
        <w:rPr>
          <w:rFonts w:ascii="Times New Roman" w:eastAsia="Times New Roman" w:hAnsi="Times New Roman" w:cs="Times New Roman"/>
          <w:bCs/>
          <w:iCs/>
          <w:sz w:val="28"/>
          <w:szCs w:val="28"/>
          <w:lang w:eastAsia="lv-LV"/>
        </w:rPr>
        <w:t xml:space="preserve">pēc savienības pieprasījuma iesniedz otolaringologa vai ģimenes (vispārējās prakses) ārsta atzinumu, ka personai dzirdes funkcionēšanas traucējumi atbilst vismaz </w:t>
      </w:r>
      <w:r w:rsidR="001F6D97">
        <w:rPr>
          <w:rFonts w:ascii="Times New Roman" w:eastAsia="Times New Roman" w:hAnsi="Times New Roman" w:cs="Times New Roman"/>
          <w:bCs/>
          <w:iCs/>
          <w:sz w:val="28"/>
          <w:szCs w:val="28"/>
          <w:lang w:eastAsia="lv-LV"/>
        </w:rPr>
        <w:t>trešajai</w:t>
      </w:r>
      <w:r w:rsidRPr="00591E25">
        <w:rPr>
          <w:rFonts w:ascii="Times New Roman" w:eastAsia="Times New Roman" w:hAnsi="Times New Roman" w:cs="Times New Roman"/>
          <w:bCs/>
          <w:iCs/>
          <w:sz w:val="28"/>
          <w:szCs w:val="28"/>
          <w:lang w:eastAsia="lv-LV"/>
        </w:rPr>
        <w:t xml:space="preserve"> pakāpei – dzirdes zudums runas zonas frekvenču zemākajā punktā vismaz 55 dB labāk dzirdošajā ausī. </w:t>
      </w:r>
    </w:p>
    <w:p w14:paraId="374E5E71"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489EBE4" w14:textId="7FA537FD"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7</w:t>
      </w:r>
      <w:r w:rsidRPr="00591E25">
        <w:rPr>
          <w:rFonts w:ascii="Times New Roman" w:eastAsia="Times New Roman" w:hAnsi="Times New Roman" w:cs="Times New Roman"/>
          <w:sz w:val="28"/>
          <w:szCs w:val="28"/>
          <w:lang w:eastAsia="lv-LV"/>
        </w:rPr>
        <w:t>.</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Savienība izskata šo noteikumu 4</w:t>
      </w:r>
      <w:r w:rsidR="00D32A92" w:rsidRPr="00591E25">
        <w:rPr>
          <w:rFonts w:ascii="Times New Roman" w:eastAsia="Times New Roman" w:hAnsi="Times New Roman" w:cs="Times New Roman"/>
          <w:sz w:val="28"/>
          <w:szCs w:val="28"/>
          <w:lang w:eastAsia="lv-LV"/>
        </w:rPr>
        <w:t>4</w:t>
      </w:r>
      <w:r w:rsidRPr="00591E25">
        <w:rPr>
          <w:rFonts w:ascii="Times New Roman" w:eastAsia="Times New Roman" w:hAnsi="Times New Roman" w:cs="Times New Roman"/>
          <w:sz w:val="28"/>
          <w:szCs w:val="28"/>
          <w:lang w:eastAsia="lv-LV"/>
        </w:rPr>
        <w:t>.</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punktā minē</w:t>
      </w:r>
      <w:r w:rsidR="00B71ECC">
        <w:rPr>
          <w:rFonts w:ascii="Times New Roman" w:eastAsia="Times New Roman" w:hAnsi="Times New Roman" w:cs="Times New Roman"/>
          <w:sz w:val="28"/>
          <w:szCs w:val="28"/>
          <w:lang w:eastAsia="lv-LV"/>
        </w:rPr>
        <w:t>to iesniegumu un tam pievienoto</w:t>
      </w:r>
      <w:r w:rsidRPr="00591E25">
        <w:rPr>
          <w:rFonts w:ascii="Times New Roman" w:eastAsia="Times New Roman" w:hAnsi="Times New Roman" w:cs="Times New Roman"/>
          <w:sz w:val="28"/>
          <w:szCs w:val="28"/>
          <w:lang w:eastAsia="lv-LV"/>
        </w:rPr>
        <w:t xml:space="preserve"> šo noteikumu 4</w:t>
      </w:r>
      <w:r w:rsidR="00D32A92" w:rsidRPr="00591E25">
        <w:rPr>
          <w:rFonts w:ascii="Times New Roman" w:eastAsia="Times New Roman" w:hAnsi="Times New Roman" w:cs="Times New Roman"/>
          <w:sz w:val="28"/>
          <w:szCs w:val="28"/>
          <w:lang w:eastAsia="lv-LV"/>
        </w:rPr>
        <w:t>6</w:t>
      </w:r>
      <w:r w:rsidRPr="00591E25">
        <w:rPr>
          <w:rFonts w:ascii="Times New Roman" w:eastAsia="Times New Roman" w:hAnsi="Times New Roman" w:cs="Times New Roman"/>
          <w:sz w:val="28"/>
          <w:szCs w:val="28"/>
          <w:lang w:eastAsia="lv-LV"/>
        </w:rPr>
        <w:t>.</w:t>
      </w:r>
      <w:r w:rsidR="001F6D97">
        <w:rPr>
          <w:rFonts w:ascii="Times New Roman" w:eastAsia="Times New Roman" w:hAnsi="Times New Roman" w:cs="Times New Roman"/>
          <w:sz w:val="28"/>
          <w:szCs w:val="28"/>
          <w:lang w:eastAsia="lv-LV"/>
        </w:rPr>
        <w:t> </w:t>
      </w:r>
      <w:r w:rsidR="00B71ECC">
        <w:rPr>
          <w:rFonts w:ascii="Times New Roman" w:eastAsia="Times New Roman" w:hAnsi="Times New Roman" w:cs="Times New Roman"/>
          <w:sz w:val="28"/>
          <w:szCs w:val="28"/>
          <w:lang w:eastAsia="lv-LV"/>
        </w:rPr>
        <w:t>punktā minēto</w:t>
      </w:r>
      <w:r w:rsidRPr="00591E25">
        <w:rPr>
          <w:rFonts w:ascii="Times New Roman" w:eastAsia="Times New Roman" w:hAnsi="Times New Roman" w:cs="Times New Roman"/>
          <w:sz w:val="28"/>
          <w:szCs w:val="28"/>
          <w:lang w:eastAsia="lv-LV"/>
        </w:rPr>
        <w:t xml:space="preserve"> </w:t>
      </w:r>
      <w:r w:rsidR="00B71ECC">
        <w:rPr>
          <w:rFonts w:ascii="Times New Roman" w:eastAsia="Times New Roman" w:hAnsi="Times New Roman" w:cs="Times New Roman"/>
          <w:sz w:val="28"/>
          <w:szCs w:val="28"/>
          <w:lang w:eastAsia="lv-LV"/>
        </w:rPr>
        <w:t>atzinumu</w:t>
      </w:r>
      <w:r w:rsidRPr="00591E25">
        <w:rPr>
          <w:rFonts w:ascii="Times New Roman" w:eastAsia="Times New Roman" w:hAnsi="Times New Roman" w:cs="Times New Roman"/>
          <w:sz w:val="28"/>
          <w:szCs w:val="28"/>
          <w:lang w:eastAsia="lv-LV"/>
        </w:rPr>
        <w:t xml:space="preserve">, pārbauda sniegtās informācijas patiesumu, ja nepieciešams, pieprasa papildu informāciju no citām institūcijām, kā arī pārbauda personas atbilstību </w:t>
      </w:r>
      <w:hyperlink r:id="rId13" w:tgtFrame="_blank" w:history="1">
        <w:r w:rsidRPr="00591E25">
          <w:rPr>
            <w:rFonts w:ascii="Times New Roman" w:eastAsia="Times New Roman" w:hAnsi="Times New Roman" w:cs="Times New Roman"/>
            <w:sz w:val="28"/>
            <w:szCs w:val="28"/>
            <w:lang w:eastAsia="lv-LV"/>
          </w:rPr>
          <w:t>Sociālo pakalpojumu un sociālās palīdzības likumā</w:t>
        </w:r>
      </w:hyperlink>
      <w:r w:rsidRPr="00591E25">
        <w:rPr>
          <w:rFonts w:ascii="Times New Roman" w:eastAsia="Times New Roman" w:hAnsi="Times New Roman" w:cs="Times New Roman"/>
          <w:sz w:val="28"/>
          <w:szCs w:val="28"/>
          <w:lang w:eastAsia="lv-LV"/>
        </w:rPr>
        <w:t xml:space="preserve"> un </w:t>
      </w:r>
      <w:hyperlink r:id="rId14" w:tgtFrame="_blank" w:history="1">
        <w:r w:rsidRPr="00591E25">
          <w:rPr>
            <w:rFonts w:ascii="Times New Roman" w:eastAsia="Times New Roman" w:hAnsi="Times New Roman" w:cs="Times New Roman"/>
            <w:sz w:val="28"/>
            <w:szCs w:val="28"/>
            <w:lang w:eastAsia="lv-LV"/>
          </w:rPr>
          <w:t>Invaliditātes likumā</w:t>
        </w:r>
      </w:hyperlink>
      <w:r w:rsidRPr="00591E25">
        <w:rPr>
          <w:rFonts w:ascii="Times New Roman" w:eastAsia="Times New Roman" w:hAnsi="Times New Roman" w:cs="Times New Roman"/>
          <w:sz w:val="28"/>
          <w:szCs w:val="28"/>
          <w:lang w:eastAsia="lv-LV"/>
        </w:rPr>
        <w:t xml:space="preserve"> minētajiem nosacījumiem surdotulka pakalpojuma saņemšanai.</w:t>
      </w:r>
    </w:p>
    <w:p w14:paraId="4A2B77AC"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1807DF1" w14:textId="234F8DFF"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4</w:t>
      </w:r>
      <w:r w:rsidR="00D32A92" w:rsidRPr="00591E25">
        <w:rPr>
          <w:rFonts w:ascii="Times New Roman" w:eastAsia="Times New Roman" w:hAnsi="Times New Roman" w:cs="Times New Roman"/>
          <w:bCs/>
          <w:iCs/>
          <w:sz w:val="28"/>
          <w:szCs w:val="28"/>
          <w:lang w:eastAsia="lv-LV"/>
        </w:rPr>
        <w:t>8</w:t>
      </w:r>
      <w:r w:rsidRPr="00591E25">
        <w:rPr>
          <w:rFonts w:ascii="Times New Roman" w:eastAsia="Times New Roman" w:hAnsi="Times New Roman" w:cs="Times New Roman"/>
          <w:bCs/>
          <w:iCs/>
          <w:sz w:val="28"/>
          <w:szCs w:val="28"/>
          <w:lang w:eastAsia="lv-LV"/>
        </w:rPr>
        <w:t>.</w:t>
      </w:r>
      <w:r w:rsidR="001F6D97">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Savienība pārbauda</w:t>
      </w:r>
      <w:r w:rsidR="002445BC" w:rsidRPr="00591E25">
        <w:rPr>
          <w:rFonts w:ascii="Times New Roman" w:eastAsia="Times New Roman" w:hAnsi="Times New Roman" w:cs="Times New Roman"/>
          <w:bCs/>
          <w:iCs/>
          <w:sz w:val="28"/>
          <w:szCs w:val="28"/>
          <w:lang w:eastAsia="lv-LV"/>
        </w:rPr>
        <w:t>,</w:t>
      </w:r>
      <w:r w:rsidRPr="00591E25">
        <w:rPr>
          <w:rFonts w:ascii="Times New Roman" w:eastAsia="Times New Roman" w:hAnsi="Times New Roman" w:cs="Times New Roman"/>
          <w:bCs/>
          <w:iCs/>
          <w:sz w:val="28"/>
          <w:szCs w:val="28"/>
          <w:lang w:eastAsia="lv-LV"/>
        </w:rPr>
        <w:t xml:space="preserve"> vai personai ir tiesības saņemt surdotulka pakalpojumu</w:t>
      </w:r>
      <w:r w:rsidRPr="00591E25">
        <w:rPr>
          <w:rFonts w:ascii="Times New Roman" w:eastAsia="Times New Roman" w:hAnsi="Times New Roman" w:cs="Times New Roman"/>
          <w:sz w:val="28"/>
          <w:szCs w:val="28"/>
          <w:lang w:eastAsia="lv-LV"/>
        </w:rPr>
        <w:t xml:space="preserve">, reģistrē personu datubāzē </w:t>
      </w:r>
      <w:r w:rsidRPr="00591E25">
        <w:rPr>
          <w:rFonts w:ascii="Times New Roman" w:eastAsia="Times New Roman" w:hAnsi="Times New Roman" w:cs="Times New Roman"/>
          <w:bCs/>
          <w:iCs/>
          <w:sz w:val="28"/>
          <w:szCs w:val="28"/>
          <w:lang w:eastAsia="lv-LV"/>
        </w:rPr>
        <w:t>un pieņem vienu no šādiem lēmumiem:</w:t>
      </w:r>
    </w:p>
    <w:p w14:paraId="496C6C14" w14:textId="5F28E01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8</w:t>
      </w:r>
      <w:r w:rsidRPr="00591E25">
        <w:rPr>
          <w:rFonts w:ascii="Times New Roman" w:eastAsia="Times New Roman" w:hAnsi="Times New Roman" w:cs="Times New Roman"/>
          <w:sz w:val="28"/>
          <w:szCs w:val="28"/>
          <w:lang w:eastAsia="lv-LV"/>
        </w:rPr>
        <w:t>.1.</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par surdotulka pakalpojuma piešķiršanu</w:t>
      </w:r>
      <w:r w:rsidR="001F6D97">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 xml:space="preserve"> </w:t>
      </w:r>
      <w:r w:rsidR="001F6D97">
        <w:rPr>
          <w:rFonts w:ascii="Times New Roman" w:eastAsia="Times New Roman" w:hAnsi="Times New Roman" w:cs="Times New Roman"/>
          <w:sz w:val="28"/>
          <w:szCs w:val="28"/>
          <w:lang w:eastAsia="lv-LV"/>
        </w:rPr>
        <w:t>Lēmum</w:t>
      </w:r>
      <w:r w:rsidRPr="00591E25">
        <w:rPr>
          <w:rFonts w:ascii="Times New Roman" w:eastAsia="Times New Roman" w:hAnsi="Times New Roman" w:cs="Times New Roman"/>
          <w:sz w:val="28"/>
          <w:szCs w:val="28"/>
          <w:lang w:eastAsia="lv-LV"/>
        </w:rPr>
        <w:t xml:space="preserve">ā norāda surdotulka pakalpojuma </w:t>
      </w:r>
      <w:r w:rsidR="001F6D97">
        <w:rPr>
          <w:rFonts w:ascii="Times New Roman" w:eastAsia="Times New Roman" w:hAnsi="Times New Roman" w:cs="Times New Roman"/>
          <w:sz w:val="28"/>
          <w:szCs w:val="28"/>
          <w:lang w:eastAsia="lv-LV"/>
        </w:rPr>
        <w:t>ilgu</w:t>
      </w:r>
      <w:r w:rsidRPr="00591E25">
        <w:rPr>
          <w:rFonts w:ascii="Times New Roman" w:eastAsia="Times New Roman" w:hAnsi="Times New Roman" w:cs="Times New Roman"/>
          <w:sz w:val="28"/>
          <w:szCs w:val="28"/>
          <w:lang w:eastAsia="lv-LV"/>
        </w:rPr>
        <w:t>mu (mēnesis, vairāki mēneši, līdz kārtējā gada beigām, katru gadu, līdz noteiktās invaliditātes termiņa beigām atbilstoši personas individuālo vajadzību izvērtējumam);</w:t>
      </w:r>
    </w:p>
    <w:p w14:paraId="5F7B254A" w14:textId="2386914C"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8</w:t>
      </w:r>
      <w:r w:rsidRPr="00591E25">
        <w:rPr>
          <w:rFonts w:ascii="Times New Roman" w:eastAsia="Times New Roman" w:hAnsi="Times New Roman" w:cs="Times New Roman"/>
          <w:sz w:val="28"/>
          <w:szCs w:val="28"/>
          <w:lang w:eastAsia="lv-LV"/>
        </w:rPr>
        <w:t>.2.</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par uzņemšanu rindā un pakalpojuma piešķiršanu, ja personu neapmierina piedāvātā izglītības iestāde vai izglītības programma. Šādā gadījumā persona tiek informēta par rindas kārtību un iespējām saņemt pakalpojumu pēc noteikta laika;</w:t>
      </w:r>
    </w:p>
    <w:p w14:paraId="1252628D" w14:textId="617B9471"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8</w:t>
      </w:r>
      <w:r w:rsidRPr="00591E25">
        <w:rPr>
          <w:rFonts w:ascii="Times New Roman" w:eastAsia="Times New Roman" w:hAnsi="Times New Roman" w:cs="Times New Roman"/>
          <w:sz w:val="28"/>
          <w:szCs w:val="28"/>
          <w:lang w:eastAsia="lv-LV"/>
        </w:rPr>
        <w:t>.3.</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par uzņemšanu rindā un pakalpojuma piešķiršanu, ja dokumenti atbilst šajos noteikumos minētajām prasībām, bet pakalpojuma sniedzējam nav valsts budžeta finansējuma pakalpojuma sniegšanai;</w:t>
      </w:r>
    </w:p>
    <w:p w14:paraId="69E41E71" w14:textId="6A12264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8</w:t>
      </w:r>
      <w:r w:rsidRPr="00591E25">
        <w:rPr>
          <w:rFonts w:ascii="Times New Roman" w:eastAsia="Times New Roman" w:hAnsi="Times New Roman" w:cs="Times New Roman"/>
          <w:sz w:val="28"/>
          <w:szCs w:val="28"/>
          <w:lang w:eastAsia="lv-LV"/>
        </w:rPr>
        <w:t>.4.</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par atteikumu piešķirt surdotulka pakalpojumu, ja persona</w:t>
      </w:r>
      <w:r w:rsidR="001549DD" w:rsidRPr="00591E25">
        <w:rPr>
          <w:rFonts w:ascii="Times New Roman" w:eastAsia="Times New Roman" w:hAnsi="Times New Roman" w:cs="Times New Roman"/>
          <w:sz w:val="28"/>
          <w:szCs w:val="28"/>
          <w:lang w:eastAsia="lv-LV"/>
        </w:rPr>
        <w:t xml:space="preserve"> </w:t>
      </w:r>
      <w:r w:rsidR="001F6D97">
        <w:rPr>
          <w:rFonts w:ascii="Times New Roman" w:eastAsia="Times New Roman" w:hAnsi="Times New Roman" w:cs="Times New Roman"/>
          <w:sz w:val="28"/>
          <w:szCs w:val="28"/>
          <w:lang w:eastAsia="lv-LV"/>
        </w:rPr>
        <w:t xml:space="preserve">neatbilst </w:t>
      </w:r>
      <w:hyperlink r:id="rId15" w:tgtFrame="_blank" w:history="1">
        <w:r w:rsidRPr="00591E25">
          <w:rPr>
            <w:rFonts w:ascii="Times New Roman" w:eastAsia="Times New Roman" w:hAnsi="Times New Roman" w:cs="Times New Roman"/>
            <w:sz w:val="28"/>
            <w:szCs w:val="28"/>
            <w:lang w:eastAsia="lv-LV"/>
          </w:rPr>
          <w:t>Sociālo pakalpojumu un sociālās palīdzības likumā</w:t>
        </w:r>
      </w:hyperlink>
      <w:r w:rsidR="001F6D97">
        <w:rPr>
          <w:rFonts w:ascii="Times New Roman" w:eastAsia="Times New Roman" w:hAnsi="Times New Roman" w:cs="Times New Roman"/>
          <w:sz w:val="28"/>
          <w:szCs w:val="28"/>
          <w:lang w:eastAsia="lv-LV"/>
        </w:rPr>
        <w:t xml:space="preserve"> </w:t>
      </w:r>
      <w:r w:rsidRPr="00591E25">
        <w:rPr>
          <w:rFonts w:ascii="Times New Roman" w:eastAsia="Times New Roman" w:hAnsi="Times New Roman" w:cs="Times New Roman"/>
          <w:sz w:val="28"/>
          <w:szCs w:val="28"/>
          <w:lang w:eastAsia="lv-LV"/>
        </w:rPr>
        <w:t>vai</w:t>
      </w:r>
      <w:r w:rsidR="001F6D97">
        <w:rPr>
          <w:rFonts w:ascii="Times New Roman" w:eastAsia="Times New Roman" w:hAnsi="Times New Roman" w:cs="Times New Roman"/>
          <w:sz w:val="28"/>
          <w:szCs w:val="28"/>
          <w:lang w:eastAsia="lv-LV"/>
        </w:rPr>
        <w:t xml:space="preserve"> </w:t>
      </w:r>
      <w:hyperlink r:id="rId16" w:tgtFrame="_blank" w:history="1">
        <w:r w:rsidRPr="00591E25">
          <w:rPr>
            <w:rFonts w:ascii="Times New Roman" w:eastAsia="Times New Roman" w:hAnsi="Times New Roman" w:cs="Times New Roman"/>
            <w:sz w:val="28"/>
            <w:szCs w:val="28"/>
            <w:lang w:eastAsia="lv-LV"/>
          </w:rPr>
          <w:t>Invaliditātes likumā</w:t>
        </w:r>
      </w:hyperlink>
      <w:r w:rsidRPr="00591E25">
        <w:rPr>
          <w:rFonts w:ascii="Times New Roman" w:eastAsia="Times New Roman" w:hAnsi="Times New Roman" w:cs="Times New Roman"/>
          <w:sz w:val="28"/>
          <w:szCs w:val="28"/>
          <w:lang w:eastAsia="lv-LV"/>
        </w:rPr>
        <w:t xml:space="preserve"> minētajiem nosacījumiem.</w:t>
      </w:r>
    </w:p>
    <w:p w14:paraId="6F70C6CA"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487293E" w14:textId="55278DFB"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4</w:t>
      </w:r>
      <w:r w:rsidR="00D32A92" w:rsidRPr="00591E25">
        <w:rPr>
          <w:rFonts w:ascii="Times New Roman" w:eastAsia="Times New Roman" w:hAnsi="Times New Roman" w:cs="Times New Roman"/>
          <w:sz w:val="28"/>
          <w:szCs w:val="28"/>
          <w:lang w:eastAsia="lv-LV"/>
        </w:rPr>
        <w:t>9</w:t>
      </w:r>
      <w:r w:rsidRPr="00591E25">
        <w:rPr>
          <w:rFonts w:ascii="Times New Roman" w:eastAsia="Times New Roman" w:hAnsi="Times New Roman" w:cs="Times New Roman"/>
          <w:sz w:val="28"/>
          <w:szCs w:val="28"/>
          <w:lang w:eastAsia="lv-LV"/>
        </w:rPr>
        <w:t>.</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Savienība pieprasa personai vai tās likumiskajam pārstāvim </w:t>
      </w:r>
      <w:r w:rsidR="001F6D97" w:rsidRPr="00591E25">
        <w:rPr>
          <w:rFonts w:ascii="Times New Roman" w:eastAsia="Times New Roman" w:hAnsi="Times New Roman" w:cs="Times New Roman"/>
          <w:sz w:val="28"/>
          <w:szCs w:val="28"/>
          <w:lang w:eastAsia="lv-LV"/>
        </w:rPr>
        <w:t xml:space="preserve">iesniegt </w:t>
      </w:r>
      <w:r w:rsidRPr="00591E25">
        <w:rPr>
          <w:rFonts w:ascii="Times New Roman" w:eastAsia="Times New Roman" w:hAnsi="Times New Roman" w:cs="Times New Roman"/>
          <w:sz w:val="28"/>
          <w:szCs w:val="28"/>
          <w:lang w:eastAsia="lv-LV"/>
        </w:rPr>
        <w:t xml:space="preserve">piecu darbdienu laikā </w:t>
      </w:r>
      <w:r w:rsidR="001F6D97" w:rsidRPr="00591E25">
        <w:rPr>
          <w:rFonts w:ascii="Times New Roman" w:eastAsia="Times New Roman" w:hAnsi="Times New Roman" w:cs="Times New Roman"/>
          <w:sz w:val="28"/>
          <w:szCs w:val="28"/>
          <w:lang w:eastAsia="lv-LV"/>
        </w:rPr>
        <w:t xml:space="preserve">papildu </w:t>
      </w:r>
      <w:r w:rsidRPr="00591E25">
        <w:rPr>
          <w:rFonts w:ascii="Times New Roman" w:eastAsia="Times New Roman" w:hAnsi="Times New Roman" w:cs="Times New Roman"/>
          <w:sz w:val="28"/>
          <w:szCs w:val="28"/>
          <w:lang w:eastAsia="lv-LV"/>
        </w:rPr>
        <w:t>dokumentus lēmuma pieņemšanai, ja personas iesniegtie dokumenti neatbilst šo noteikumu 4</w:t>
      </w:r>
      <w:r w:rsidR="00D32A92" w:rsidRPr="00591E25">
        <w:rPr>
          <w:rFonts w:ascii="Times New Roman" w:eastAsia="Times New Roman" w:hAnsi="Times New Roman" w:cs="Times New Roman"/>
          <w:sz w:val="28"/>
          <w:szCs w:val="28"/>
          <w:lang w:eastAsia="lv-LV"/>
        </w:rPr>
        <w:t>5</w:t>
      </w:r>
      <w:r w:rsidRPr="00591E25">
        <w:rPr>
          <w:rFonts w:ascii="Times New Roman" w:eastAsia="Times New Roman" w:hAnsi="Times New Roman" w:cs="Times New Roman"/>
          <w:sz w:val="28"/>
          <w:szCs w:val="28"/>
          <w:lang w:eastAsia="lv-LV"/>
        </w:rPr>
        <w:t>. un 4</w:t>
      </w:r>
      <w:r w:rsidR="00D32A92" w:rsidRPr="00591E25">
        <w:rPr>
          <w:rFonts w:ascii="Times New Roman" w:eastAsia="Times New Roman" w:hAnsi="Times New Roman" w:cs="Times New Roman"/>
          <w:sz w:val="28"/>
          <w:szCs w:val="28"/>
          <w:lang w:eastAsia="lv-LV"/>
        </w:rPr>
        <w:t>6</w:t>
      </w:r>
      <w:r w:rsidRPr="00591E25">
        <w:rPr>
          <w:rFonts w:ascii="Times New Roman" w:eastAsia="Times New Roman" w:hAnsi="Times New Roman" w:cs="Times New Roman"/>
          <w:sz w:val="28"/>
          <w:szCs w:val="28"/>
          <w:lang w:eastAsia="lv-LV"/>
        </w:rPr>
        <w:t>.</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punktā minētajām prasībām.</w:t>
      </w:r>
    </w:p>
    <w:p w14:paraId="60462516"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E09969A" w14:textId="0DCC8072" w:rsidR="00A70940" w:rsidRPr="00591E25" w:rsidRDefault="00D32A92"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lastRenderedPageBreak/>
        <w:t>50</w:t>
      </w:r>
      <w:r w:rsidR="00A70940" w:rsidRPr="00591E25">
        <w:rPr>
          <w:rFonts w:ascii="Times New Roman" w:eastAsia="Times New Roman" w:hAnsi="Times New Roman" w:cs="Times New Roman"/>
          <w:sz w:val="28"/>
          <w:szCs w:val="28"/>
          <w:lang w:eastAsia="lv-LV"/>
        </w:rPr>
        <w:t>.</w:t>
      </w:r>
      <w:r w:rsidR="001F6D97">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Lai nodrošinātu surdotulka pakalpojuma pieejamību vairākos valsts reģionos, savienība var izvēlēties profesionālās pamatizglītības un profesionālās vidējās izglītības iestādes, kurās iespējams saņemt pakalpojumu.</w:t>
      </w:r>
    </w:p>
    <w:p w14:paraId="50E39B70"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6CEFD84" w14:textId="0EF07571"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5</w:t>
      </w:r>
      <w:r w:rsidR="00D32A92" w:rsidRPr="00591E25">
        <w:rPr>
          <w:rFonts w:ascii="Times New Roman" w:eastAsia="Times New Roman" w:hAnsi="Times New Roman" w:cs="Times New Roman"/>
          <w:bCs/>
          <w:iCs/>
          <w:sz w:val="28"/>
          <w:szCs w:val="28"/>
          <w:lang w:eastAsia="lv-LV"/>
        </w:rPr>
        <w:t>1</w:t>
      </w:r>
      <w:r w:rsidRPr="00591E25">
        <w:rPr>
          <w:rFonts w:ascii="Times New Roman" w:eastAsia="Times New Roman" w:hAnsi="Times New Roman" w:cs="Times New Roman"/>
          <w:bCs/>
          <w:iCs/>
          <w:sz w:val="28"/>
          <w:szCs w:val="28"/>
          <w:lang w:eastAsia="lv-LV"/>
        </w:rPr>
        <w:t>.</w:t>
      </w:r>
      <w:r w:rsidR="001F6D97">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Sniedzot šo noteikumu 4</w:t>
      </w:r>
      <w:r w:rsidR="00D32A92" w:rsidRPr="00591E25">
        <w:rPr>
          <w:rFonts w:ascii="Times New Roman" w:eastAsia="Times New Roman" w:hAnsi="Times New Roman" w:cs="Times New Roman"/>
          <w:bCs/>
          <w:iCs/>
          <w:sz w:val="28"/>
          <w:szCs w:val="28"/>
          <w:lang w:eastAsia="lv-LV"/>
        </w:rPr>
        <w:t>1</w:t>
      </w:r>
      <w:r w:rsidRPr="00591E25">
        <w:rPr>
          <w:rFonts w:ascii="Times New Roman" w:eastAsia="Times New Roman" w:hAnsi="Times New Roman" w:cs="Times New Roman"/>
          <w:bCs/>
          <w:iCs/>
          <w:sz w:val="28"/>
          <w:szCs w:val="28"/>
          <w:lang w:eastAsia="lv-LV"/>
        </w:rPr>
        <w:t>. un 4</w:t>
      </w:r>
      <w:r w:rsidR="00D32A92" w:rsidRPr="00591E25">
        <w:rPr>
          <w:rFonts w:ascii="Times New Roman" w:eastAsia="Times New Roman" w:hAnsi="Times New Roman" w:cs="Times New Roman"/>
          <w:bCs/>
          <w:iCs/>
          <w:sz w:val="28"/>
          <w:szCs w:val="28"/>
          <w:lang w:eastAsia="lv-LV"/>
        </w:rPr>
        <w:t>2</w:t>
      </w:r>
      <w:r w:rsidRPr="00591E25">
        <w:rPr>
          <w:rFonts w:ascii="Times New Roman" w:eastAsia="Times New Roman" w:hAnsi="Times New Roman" w:cs="Times New Roman"/>
          <w:bCs/>
          <w:iCs/>
          <w:sz w:val="28"/>
          <w:szCs w:val="28"/>
          <w:lang w:eastAsia="lv-LV"/>
        </w:rPr>
        <w:t>.</w:t>
      </w:r>
      <w:r w:rsidR="001F6D97">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punktā minēto surdotulka pakalpojumu, to vienlai</w:t>
      </w:r>
      <w:r w:rsidR="001F6D97">
        <w:rPr>
          <w:rFonts w:ascii="Times New Roman" w:eastAsia="Times New Roman" w:hAnsi="Times New Roman" w:cs="Times New Roman"/>
          <w:bCs/>
          <w:iCs/>
          <w:sz w:val="28"/>
          <w:szCs w:val="28"/>
          <w:lang w:eastAsia="lv-LV"/>
        </w:rPr>
        <w:t>kus</w:t>
      </w:r>
      <w:r w:rsidRPr="00591E25">
        <w:rPr>
          <w:rFonts w:ascii="Times New Roman" w:eastAsia="Times New Roman" w:hAnsi="Times New Roman" w:cs="Times New Roman"/>
          <w:bCs/>
          <w:iCs/>
          <w:sz w:val="28"/>
          <w:szCs w:val="28"/>
          <w:lang w:eastAsia="lv-LV"/>
        </w:rPr>
        <w:t xml:space="preserve"> nodrošina divi tulki: </w:t>
      </w:r>
    </w:p>
    <w:p w14:paraId="0DE08507" w14:textId="4145219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bCs/>
          <w:iCs/>
          <w:sz w:val="28"/>
          <w:szCs w:val="28"/>
          <w:lang w:eastAsia="lv-LV"/>
        </w:rPr>
      </w:pPr>
      <w:r w:rsidRPr="00591E25">
        <w:rPr>
          <w:rFonts w:ascii="Times New Roman" w:eastAsia="Times New Roman" w:hAnsi="Times New Roman" w:cs="Times New Roman"/>
          <w:bCs/>
          <w:iCs/>
          <w:sz w:val="28"/>
          <w:szCs w:val="28"/>
          <w:lang w:eastAsia="lv-LV"/>
        </w:rPr>
        <w:t>5</w:t>
      </w:r>
      <w:r w:rsidR="00D32A92" w:rsidRPr="00591E25">
        <w:rPr>
          <w:rFonts w:ascii="Times New Roman" w:eastAsia="Times New Roman" w:hAnsi="Times New Roman" w:cs="Times New Roman"/>
          <w:bCs/>
          <w:iCs/>
          <w:sz w:val="28"/>
          <w:szCs w:val="28"/>
          <w:lang w:eastAsia="lv-LV"/>
        </w:rPr>
        <w:t>1</w:t>
      </w:r>
      <w:r w:rsidRPr="00591E25">
        <w:rPr>
          <w:rFonts w:ascii="Times New Roman" w:eastAsia="Times New Roman" w:hAnsi="Times New Roman" w:cs="Times New Roman"/>
          <w:bCs/>
          <w:iCs/>
          <w:sz w:val="28"/>
          <w:szCs w:val="28"/>
          <w:lang w:eastAsia="lv-LV"/>
        </w:rPr>
        <w:t>.1.</w:t>
      </w:r>
      <w:r w:rsidR="001F6D97">
        <w:rPr>
          <w:rFonts w:ascii="Times New Roman" w:eastAsia="Times New Roman" w:hAnsi="Times New Roman" w:cs="Times New Roman"/>
          <w:bCs/>
          <w:iCs/>
          <w:sz w:val="28"/>
          <w:szCs w:val="28"/>
          <w:lang w:eastAsia="lv-LV"/>
        </w:rPr>
        <w:t> </w:t>
      </w:r>
      <w:r w:rsidRPr="00591E25">
        <w:rPr>
          <w:rFonts w:ascii="Times New Roman" w:eastAsia="Times New Roman" w:hAnsi="Times New Roman" w:cs="Times New Roman"/>
          <w:bCs/>
          <w:iCs/>
          <w:sz w:val="28"/>
          <w:szCs w:val="28"/>
          <w:lang w:eastAsia="lv-LV"/>
        </w:rPr>
        <w:t xml:space="preserve">ja tulkošanas ilgums pārsniedz divas stundas; </w:t>
      </w:r>
    </w:p>
    <w:p w14:paraId="795C095F" w14:textId="09C86A69" w:rsidR="00A70940" w:rsidRPr="00591E25" w:rsidRDefault="00A70940" w:rsidP="00591E25">
      <w:pPr>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hAnsi="Times New Roman" w:cs="Times New Roman"/>
          <w:sz w:val="28"/>
          <w:szCs w:val="28"/>
          <w:lang w:eastAsia="lv-LV"/>
        </w:rPr>
        <w:t>5</w:t>
      </w:r>
      <w:r w:rsidR="00D32A92" w:rsidRPr="00591E25">
        <w:rPr>
          <w:rFonts w:ascii="Times New Roman" w:hAnsi="Times New Roman" w:cs="Times New Roman"/>
          <w:sz w:val="28"/>
          <w:szCs w:val="28"/>
          <w:lang w:eastAsia="lv-LV"/>
        </w:rPr>
        <w:t>1</w:t>
      </w:r>
      <w:r w:rsidRPr="00591E25">
        <w:rPr>
          <w:rFonts w:ascii="Times New Roman" w:hAnsi="Times New Roman" w:cs="Times New Roman"/>
          <w:sz w:val="28"/>
          <w:szCs w:val="28"/>
          <w:lang w:eastAsia="lv-LV"/>
        </w:rPr>
        <w:t>.2.</w:t>
      </w:r>
      <w:r w:rsidR="001F6D97">
        <w:rPr>
          <w:rFonts w:ascii="Times New Roman" w:hAnsi="Times New Roman" w:cs="Times New Roman"/>
          <w:sz w:val="28"/>
          <w:szCs w:val="28"/>
          <w:lang w:eastAsia="lv-LV"/>
        </w:rPr>
        <w:t> </w:t>
      </w:r>
      <w:r w:rsidRPr="00591E25">
        <w:rPr>
          <w:rFonts w:ascii="Times New Roman" w:hAnsi="Times New Roman" w:cs="Times New Roman"/>
          <w:sz w:val="28"/>
          <w:szCs w:val="28"/>
          <w:lang w:eastAsia="lv-LV"/>
        </w:rPr>
        <w:t xml:space="preserve">ja tas tiek nodrošināts </w:t>
      </w:r>
      <w:r w:rsidRPr="00591E25">
        <w:rPr>
          <w:rFonts w:ascii="Times New Roman" w:hAnsi="Times New Roman" w:cs="Times New Roman"/>
          <w:sz w:val="28"/>
          <w:szCs w:val="28"/>
        </w:rPr>
        <w:t>personai ar multifunkcionāliem traucējumiem.</w:t>
      </w:r>
      <w:r w:rsidRPr="00591E25">
        <w:rPr>
          <w:rFonts w:ascii="Times New Roman" w:eastAsia="Times New Roman" w:hAnsi="Times New Roman" w:cs="Times New Roman"/>
          <w:sz w:val="28"/>
          <w:szCs w:val="28"/>
          <w:lang w:eastAsia="lv-LV"/>
        </w:rPr>
        <w:t xml:space="preserve"> </w:t>
      </w:r>
    </w:p>
    <w:p w14:paraId="5AE08BAE"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35B69F3" w14:textId="149D2EF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2</w:t>
      </w:r>
      <w:r w:rsidRPr="00591E25">
        <w:rPr>
          <w:rFonts w:ascii="Times New Roman" w:eastAsia="Times New Roman" w:hAnsi="Times New Roman" w:cs="Times New Roman"/>
          <w:sz w:val="28"/>
          <w:szCs w:val="28"/>
          <w:lang w:eastAsia="lv-LV"/>
        </w:rPr>
        <w:t>.</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Minimālais surdotulka pakalpojuma </w:t>
      </w:r>
      <w:r w:rsidR="001F6D97">
        <w:rPr>
          <w:rFonts w:ascii="Times New Roman" w:eastAsia="Times New Roman" w:hAnsi="Times New Roman" w:cs="Times New Roman"/>
          <w:sz w:val="28"/>
          <w:szCs w:val="28"/>
          <w:lang w:eastAsia="lv-LV"/>
        </w:rPr>
        <w:t>ilgu</w:t>
      </w:r>
      <w:r w:rsidRPr="00591E25">
        <w:rPr>
          <w:rFonts w:ascii="Times New Roman" w:eastAsia="Times New Roman" w:hAnsi="Times New Roman" w:cs="Times New Roman"/>
          <w:sz w:val="28"/>
          <w:szCs w:val="28"/>
          <w:lang w:eastAsia="lv-LV"/>
        </w:rPr>
        <w:t>ms saskarsmes nodrošināšanai ar citām fiziskām un juridiskām personām vienā reizē ir:</w:t>
      </w:r>
    </w:p>
    <w:p w14:paraId="14FC8405" w14:textId="4524CE7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2</w:t>
      </w:r>
      <w:r w:rsidRPr="00591E25">
        <w:rPr>
          <w:rFonts w:ascii="Times New Roman" w:eastAsia="Times New Roman" w:hAnsi="Times New Roman" w:cs="Times New Roman"/>
          <w:sz w:val="28"/>
          <w:szCs w:val="28"/>
          <w:lang w:eastAsia="lv-LV"/>
        </w:rPr>
        <w:t>.1.</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viena stunda tulkošanai izbraukumos (ceļā pavadītais laiks tiek uzskatīts par pakalpojuma sniegšanas laiku arī gadījumā, ja persona, nebrīdinot surdotulku, nav ieradusies saņemt surdotulka pakalpojumu);</w:t>
      </w:r>
    </w:p>
    <w:p w14:paraId="3661674B" w14:textId="578C6D1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2</w:t>
      </w:r>
      <w:r w:rsidR="001F6D97">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2.</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15 minūtes tulkošanai, izmantojot elektroniskos sakaru līdzekļus;</w:t>
      </w:r>
    </w:p>
    <w:p w14:paraId="51C479EB" w14:textId="7C3E0A21"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2</w:t>
      </w:r>
      <w:r w:rsidRPr="00591E25">
        <w:rPr>
          <w:rFonts w:ascii="Times New Roman" w:eastAsia="Times New Roman" w:hAnsi="Times New Roman" w:cs="Times New Roman"/>
          <w:sz w:val="28"/>
          <w:szCs w:val="28"/>
          <w:lang w:eastAsia="lv-LV"/>
        </w:rPr>
        <w:t>.3.</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15 minūtes rakstveida tulkošanai.</w:t>
      </w:r>
    </w:p>
    <w:p w14:paraId="798605C2"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597D811" w14:textId="10F3DD0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3</w:t>
      </w:r>
      <w:r w:rsidRPr="00591E25">
        <w:rPr>
          <w:rFonts w:ascii="Times New Roman" w:eastAsia="Times New Roman" w:hAnsi="Times New Roman" w:cs="Times New Roman"/>
          <w:sz w:val="28"/>
          <w:szCs w:val="28"/>
          <w:lang w:eastAsia="lv-LV"/>
        </w:rPr>
        <w:t>.</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Prioritāri surdotulka pakalpojumu saskarsmes nodrošināšanai ar citām fiziskām un juridiskām personām sniedz personām, kurām tas nepieciešams:</w:t>
      </w:r>
    </w:p>
    <w:p w14:paraId="4D48CFEE" w14:textId="6E3CBE54"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3</w:t>
      </w:r>
      <w:r w:rsidRPr="00591E25">
        <w:rPr>
          <w:rFonts w:ascii="Times New Roman" w:eastAsia="Times New Roman" w:hAnsi="Times New Roman" w:cs="Times New Roman"/>
          <w:sz w:val="28"/>
          <w:szCs w:val="28"/>
          <w:lang w:eastAsia="lv-LV"/>
        </w:rPr>
        <w:t>.1.</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ārkārtējās situācijās (dabas stihiju, ugunsgrēku un citu līdzīgu iepriekš neparedzētu apstākļu gadījumā);</w:t>
      </w:r>
    </w:p>
    <w:p w14:paraId="7D5DA96F" w14:textId="71A5B31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3</w:t>
      </w:r>
      <w:r w:rsidRPr="00591E25">
        <w:rPr>
          <w:rFonts w:ascii="Times New Roman" w:eastAsia="Times New Roman" w:hAnsi="Times New Roman" w:cs="Times New Roman"/>
          <w:sz w:val="28"/>
          <w:szCs w:val="28"/>
          <w:lang w:eastAsia="lv-LV"/>
        </w:rPr>
        <w:t>.2.</w:t>
      </w:r>
      <w:r w:rsidR="001F6D97">
        <w:rPr>
          <w:rFonts w:ascii="Times New Roman" w:eastAsia="Times New Roman" w:hAnsi="Times New Roman" w:cs="Times New Roman"/>
          <w:sz w:val="28"/>
          <w:szCs w:val="28"/>
          <w:lang w:eastAsia="lv-LV"/>
        </w:rPr>
        <w:t> </w:t>
      </w:r>
      <w:r w:rsidR="006F085A" w:rsidRPr="00591E25">
        <w:rPr>
          <w:rFonts w:ascii="Times New Roman" w:eastAsia="Times New Roman" w:hAnsi="Times New Roman" w:cs="Times New Roman"/>
          <w:sz w:val="28"/>
          <w:szCs w:val="28"/>
          <w:lang w:eastAsia="lv-LV"/>
        </w:rPr>
        <w:t xml:space="preserve">veselības aprūpes </w:t>
      </w:r>
      <w:r w:rsidRPr="00591E25">
        <w:rPr>
          <w:rFonts w:ascii="Times New Roman" w:eastAsia="Times New Roman" w:hAnsi="Times New Roman" w:cs="Times New Roman"/>
          <w:sz w:val="28"/>
          <w:szCs w:val="28"/>
          <w:lang w:eastAsia="lv-LV"/>
        </w:rPr>
        <w:t>pakalpojumu saņemšanai;</w:t>
      </w:r>
    </w:p>
    <w:p w14:paraId="0D3A0E93" w14:textId="5E791CAF"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3</w:t>
      </w:r>
      <w:r w:rsidRPr="00591E25">
        <w:rPr>
          <w:rFonts w:ascii="Times New Roman" w:eastAsia="Times New Roman" w:hAnsi="Times New Roman" w:cs="Times New Roman"/>
          <w:sz w:val="28"/>
          <w:szCs w:val="28"/>
          <w:lang w:eastAsia="lv-LV"/>
        </w:rPr>
        <w:t>.3.</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darbā iekārtošanās vai ar darba tiesiskajām attiecībām saistītu jautājumu kārtošanai;</w:t>
      </w:r>
    </w:p>
    <w:p w14:paraId="074DCBA3" w14:textId="01AF5933"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3</w:t>
      </w:r>
      <w:r w:rsidRPr="00591E25">
        <w:rPr>
          <w:rFonts w:ascii="Times New Roman" w:eastAsia="Times New Roman" w:hAnsi="Times New Roman" w:cs="Times New Roman"/>
          <w:sz w:val="28"/>
          <w:szCs w:val="28"/>
          <w:lang w:eastAsia="lv-LV"/>
        </w:rPr>
        <w:t>.4.</w:t>
      </w:r>
      <w:r w:rsidR="001F6D97">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tālākizglītībai, ja personai nav tiesību saņemt šo noteikumu </w:t>
      </w:r>
      <w:r w:rsidR="00D32A92" w:rsidRPr="00591E25">
        <w:rPr>
          <w:rFonts w:ascii="Times New Roman" w:eastAsia="Times New Roman" w:hAnsi="Times New Roman" w:cs="Times New Roman"/>
          <w:sz w:val="28"/>
          <w:szCs w:val="28"/>
          <w:lang w:eastAsia="lv-LV"/>
        </w:rPr>
        <w:t>40</w:t>
      </w:r>
      <w:r w:rsidRPr="00591E25">
        <w:rPr>
          <w:rFonts w:ascii="Times New Roman" w:eastAsia="Calibri" w:hAnsi="Times New Roman" w:cs="Times New Roman"/>
          <w:sz w:val="28"/>
          <w:szCs w:val="28"/>
        </w:rPr>
        <w:t>.</w:t>
      </w:r>
      <w:r w:rsidR="001F6D97">
        <w:rPr>
          <w:rFonts w:ascii="Times New Roman" w:eastAsia="Calibri" w:hAnsi="Times New Roman" w:cs="Times New Roman"/>
          <w:sz w:val="28"/>
          <w:szCs w:val="28"/>
        </w:rPr>
        <w:t> </w:t>
      </w:r>
      <w:r w:rsidRPr="00591E25">
        <w:rPr>
          <w:rFonts w:ascii="Times New Roman" w:eastAsia="Calibri" w:hAnsi="Times New Roman" w:cs="Times New Roman"/>
          <w:sz w:val="28"/>
          <w:szCs w:val="28"/>
        </w:rPr>
        <w:t xml:space="preserve">punktā </w:t>
      </w:r>
      <w:r w:rsidRPr="00591E25">
        <w:rPr>
          <w:rFonts w:ascii="Times New Roman" w:eastAsia="Times New Roman" w:hAnsi="Times New Roman" w:cs="Times New Roman"/>
          <w:sz w:val="28"/>
          <w:szCs w:val="28"/>
          <w:lang w:eastAsia="lv-LV"/>
        </w:rPr>
        <w:t>paredzēto surdotulka pakalpojumu.</w:t>
      </w:r>
    </w:p>
    <w:p w14:paraId="4E89E276"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AC1B631" w14:textId="0E3FBA2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4</w:t>
      </w:r>
      <w:r w:rsidRPr="00591E25">
        <w:rPr>
          <w:rFonts w:ascii="Times New Roman" w:eastAsia="Times New Roman" w:hAnsi="Times New Roman" w:cs="Times New Roman"/>
          <w:sz w:val="28"/>
          <w:szCs w:val="28"/>
          <w:lang w:eastAsia="lv-LV"/>
        </w:rPr>
        <w:t>.</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Savienība slēdz ar personu rakstisku līgumu par surdotulka pakalpojuma nodrošināšanu. Līgumā norāda surdotulka pakalpojuma sniegšanas kārtību, savienības un pakalpojuma saņēmēja tiesības, pienākumus, atbildību, līguma izbeigšanas nosacījumus un citus būtiskus jautājumus, kas saistīti ar surdotulka pakalpojuma sniegšanu.</w:t>
      </w:r>
    </w:p>
    <w:p w14:paraId="147729CE"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A8B798F" w14:textId="26000463"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5</w:t>
      </w:r>
      <w:r w:rsidRPr="00591E25">
        <w:rPr>
          <w:rFonts w:ascii="Times New Roman" w:eastAsia="Times New Roman" w:hAnsi="Times New Roman" w:cs="Times New Roman"/>
          <w:sz w:val="28"/>
          <w:szCs w:val="28"/>
          <w:lang w:eastAsia="lv-LV"/>
        </w:rPr>
        <w:t>.</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Ja šo noteikumu 5</w:t>
      </w:r>
      <w:r w:rsidR="00D32A92" w:rsidRPr="00591E25">
        <w:rPr>
          <w:rFonts w:ascii="Times New Roman" w:eastAsia="Times New Roman" w:hAnsi="Times New Roman" w:cs="Times New Roman"/>
          <w:sz w:val="28"/>
          <w:szCs w:val="28"/>
          <w:lang w:eastAsia="lv-LV"/>
        </w:rPr>
        <w:t>4</w:t>
      </w:r>
      <w:r w:rsidRPr="00591E25">
        <w:rPr>
          <w:rFonts w:ascii="Times New Roman" w:eastAsia="Times New Roman" w:hAnsi="Times New Roman" w:cs="Times New Roman"/>
          <w:sz w:val="28"/>
          <w:szCs w:val="28"/>
          <w:lang w:eastAsia="lv-LV"/>
        </w:rPr>
        <w:t>.</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punktā minētais līgums tiek slēgts par saskarsmes nodrošināšanu ar fiziskām un juridiskām personām, līgumā papildus norāda surdotulka pakalpojuma sniegšanas vietu un laiku, kārtību, kādā veicamas izmaiņas vietas un laika plānošanā, kā arī kārtību, kādā sedz surdotulka izdevumus, kas saistīti ar ceļā pavadīto laiku līdz nokļūšanai pakalpojuma sniegšanas vietā, un transporta izdevumus.</w:t>
      </w:r>
    </w:p>
    <w:p w14:paraId="13C345DC"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55BB368" w14:textId="760BAEE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6</w:t>
      </w:r>
      <w:r w:rsidRPr="00591E25">
        <w:rPr>
          <w:rFonts w:ascii="Times New Roman" w:eastAsia="Times New Roman" w:hAnsi="Times New Roman" w:cs="Times New Roman"/>
          <w:sz w:val="28"/>
          <w:szCs w:val="28"/>
          <w:lang w:eastAsia="lv-LV"/>
        </w:rPr>
        <w:t>.</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Ja šo noteikumu 5</w:t>
      </w:r>
      <w:r w:rsidR="00D32A92" w:rsidRPr="00591E25">
        <w:rPr>
          <w:rFonts w:ascii="Times New Roman" w:eastAsia="Times New Roman" w:hAnsi="Times New Roman" w:cs="Times New Roman"/>
          <w:sz w:val="28"/>
          <w:szCs w:val="28"/>
          <w:lang w:eastAsia="lv-LV"/>
        </w:rPr>
        <w:t>4</w:t>
      </w:r>
      <w:r w:rsidRPr="00591E25">
        <w:rPr>
          <w:rFonts w:ascii="Times New Roman" w:eastAsia="Times New Roman" w:hAnsi="Times New Roman" w:cs="Times New Roman"/>
          <w:sz w:val="28"/>
          <w:szCs w:val="28"/>
          <w:lang w:eastAsia="lv-LV"/>
        </w:rPr>
        <w:t>.</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punktā minētais līgums tiek slēgts surdotulka pakalpojumu izglītības programmu apgūšanai, līgumā papildus norāda:</w:t>
      </w:r>
    </w:p>
    <w:p w14:paraId="69FE763E" w14:textId="0B5205A2"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6</w:t>
      </w:r>
      <w:r w:rsidRPr="00591E25">
        <w:rPr>
          <w:rFonts w:ascii="Times New Roman" w:eastAsia="Times New Roman" w:hAnsi="Times New Roman" w:cs="Times New Roman"/>
          <w:sz w:val="28"/>
          <w:szCs w:val="28"/>
          <w:lang w:eastAsia="lv-LV"/>
        </w:rPr>
        <w:t>.1.</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izglītības iestādi, kurā tiek sniegts pakalpojums;</w:t>
      </w:r>
    </w:p>
    <w:p w14:paraId="620B2414" w14:textId="658732E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6</w:t>
      </w:r>
      <w:r w:rsidRPr="00591E25">
        <w:rPr>
          <w:rFonts w:ascii="Times New Roman" w:eastAsia="Times New Roman" w:hAnsi="Times New Roman" w:cs="Times New Roman"/>
          <w:sz w:val="28"/>
          <w:szCs w:val="28"/>
          <w:lang w:eastAsia="lv-LV"/>
        </w:rPr>
        <w:t>.2.</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pakalpojuma sniegšanas veidu (individuāli vai izglītojamo grupā);</w:t>
      </w:r>
    </w:p>
    <w:p w14:paraId="60740142" w14:textId="4A7657B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lastRenderedPageBreak/>
        <w:t>5</w:t>
      </w:r>
      <w:r w:rsidR="00D32A92" w:rsidRPr="00591E25">
        <w:rPr>
          <w:rFonts w:ascii="Times New Roman" w:eastAsia="Times New Roman" w:hAnsi="Times New Roman" w:cs="Times New Roman"/>
          <w:sz w:val="28"/>
          <w:szCs w:val="28"/>
          <w:lang w:eastAsia="lv-LV"/>
        </w:rPr>
        <w:t>6</w:t>
      </w:r>
      <w:r w:rsidRPr="00591E25">
        <w:rPr>
          <w:rFonts w:ascii="Times New Roman" w:eastAsia="Times New Roman" w:hAnsi="Times New Roman" w:cs="Times New Roman"/>
          <w:sz w:val="28"/>
          <w:szCs w:val="28"/>
          <w:lang w:eastAsia="lv-LV"/>
        </w:rPr>
        <w:t>.3.</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pakalpojuma sniegšanas sākumu un ilgumu;</w:t>
      </w:r>
    </w:p>
    <w:p w14:paraId="5D6133B1" w14:textId="14597C41"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6</w:t>
      </w:r>
      <w:r w:rsidRPr="00591E25">
        <w:rPr>
          <w:rFonts w:ascii="Times New Roman" w:eastAsia="Times New Roman" w:hAnsi="Times New Roman" w:cs="Times New Roman"/>
          <w:sz w:val="28"/>
          <w:szCs w:val="28"/>
          <w:lang w:eastAsia="lv-LV"/>
        </w:rPr>
        <w:t>.4.</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ar izglītības programmas apguvi saistītos pasākumus, kuru laikā tiek nodrošināts surdotulka pakalpojums.</w:t>
      </w:r>
    </w:p>
    <w:p w14:paraId="7508EAA9"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21F3BAB" w14:textId="18402AA9"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7</w:t>
      </w:r>
      <w:r w:rsidRPr="00591E25">
        <w:rPr>
          <w:rFonts w:ascii="Times New Roman" w:eastAsia="Times New Roman" w:hAnsi="Times New Roman" w:cs="Times New Roman"/>
          <w:sz w:val="28"/>
          <w:szCs w:val="28"/>
          <w:lang w:eastAsia="lv-LV"/>
        </w:rPr>
        <w:t>.</w:t>
      </w:r>
      <w:r w:rsidR="006954DC">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Ja surdotulka pakalpojums nepieciešams profesionālās pamatizglītības, profesionālās vidējās izglītības vai augstākās izglītības programmas apguvei, savienība, sazinoties ar izglītības iestādi, mācību gada laikā pārliecinās, ka pakalpojuma saņēmējs ir uzsācis un turpina mācības.</w:t>
      </w:r>
    </w:p>
    <w:p w14:paraId="33410D14"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19F78C7" w14:textId="52D35D4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8</w:t>
      </w:r>
      <w:r w:rsidRPr="00591E25">
        <w:rPr>
          <w:rFonts w:ascii="Times New Roman" w:eastAsia="Times New Roman" w:hAnsi="Times New Roman" w:cs="Times New Roman"/>
          <w:sz w:val="28"/>
          <w:szCs w:val="28"/>
          <w:lang w:eastAsia="lv-LV"/>
        </w:rPr>
        <w:t>.</w:t>
      </w:r>
      <w:r w:rsidR="003147C6">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Surdotulka pakalpojuma saņēmējs informē savienību par izmaiņām, kas var ietekmēt surdotulka pakalpojuma saņemšanu.</w:t>
      </w:r>
    </w:p>
    <w:p w14:paraId="3DE95331"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B296408" w14:textId="0622B80A"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5</w:t>
      </w:r>
      <w:r w:rsidR="00D32A92" w:rsidRPr="00591E25">
        <w:rPr>
          <w:rFonts w:ascii="Times New Roman" w:eastAsia="Times New Roman" w:hAnsi="Times New Roman" w:cs="Times New Roman"/>
          <w:sz w:val="28"/>
          <w:szCs w:val="28"/>
          <w:lang w:eastAsia="lv-LV"/>
        </w:rPr>
        <w:t>9</w:t>
      </w:r>
      <w:r w:rsidRPr="00591E25">
        <w:rPr>
          <w:rFonts w:ascii="Times New Roman" w:eastAsia="Times New Roman" w:hAnsi="Times New Roman" w:cs="Times New Roman"/>
          <w:sz w:val="28"/>
          <w:szCs w:val="28"/>
          <w:lang w:eastAsia="lv-LV"/>
        </w:rPr>
        <w:t>.</w:t>
      </w:r>
      <w:r w:rsidR="003147C6">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Surdotulka pakalpojuma sniegšana </w:t>
      </w:r>
      <w:r w:rsidR="003147C6" w:rsidRPr="00591E25">
        <w:rPr>
          <w:rFonts w:ascii="Times New Roman" w:eastAsia="Times New Roman" w:hAnsi="Times New Roman" w:cs="Times New Roman"/>
          <w:sz w:val="28"/>
          <w:szCs w:val="28"/>
          <w:lang w:eastAsia="lv-LV"/>
        </w:rPr>
        <w:t xml:space="preserve">uz laiku </w:t>
      </w:r>
      <w:r w:rsidRPr="00591E25">
        <w:rPr>
          <w:rFonts w:ascii="Times New Roman" w:eastAsia="Times New Roman" w:hAnsi="Times New Roman" w:cs="Times New Roman"/>
          <w:sz w:val="28"/>
          <w:szCs w:val="28"/>
          <w:lang w:eastAsia="lv-LV"/>
        </w:rPr>
        <w:t xml:space="preserve">tiek pārtraukta, </w:t>
      </w:r>
      <w:r w:rsidR="003147C6">
        <w:rPr>
          <w:rFonts w:ascii="Times New Roman" w:eastAsia="Times New Roman" w:hAnsi="Times New Roman" w:cs="Times New Roman"/>
          <w:sz w:val="28"/>
          <w:szCs w:val="28"/>
          <w:lang w:eastAsia="lv-LV"/>
        </w:rPr>
        <w:t>ja</w:t>
      </w:r>
      <w:r w:rsidRPr="00591E25">
        <w:rPr>
          <w:rFonts w:ascii="Times New Roman" w:eastAsia="Times New Roman" w:hAnsi="Times New Roman" w:cs="Times New Roman"/>
          <w:sz w:val="28"/>
          <w:szCs w:val="28"/>
          <w:lang w:eastAsia="lv-LV"/>
        </w:rPr>
        <w:t xml:space="preserve"> pakalpojuma saņēmējs atrodas institūcijā, kur šāds pakalpojums tiek nodrošināts par valsts vai pašvaldības budžeta līdzekļiem.</w:t>
      </w:r>
    </w:p>
    <w:p w14:paraId="3DEF4998"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FE71906" w14:textId="0ECD3EB2" w:rsidR="00A70940" w:rsidRPr="00591E25" w:rsidRDefault="00D32A92"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60</w:t>
      </w:r>
      <w:r w:rsidR="00A70940" w:rsidRPr="00591E25">
        <w:rPr>
          <w:rFonts w:ascii="Times New Roman" w:eastAsia="Times New Roman" w:hAnsi="Times New Roman" w:cs="Times New Roman"/>
          <w:sz w:val="28"/>
          <w:szCs w:val="28"/>
          <w:lang w:eastAsia="lv-LV"/>
        </w:rPr>
        <w:t>.</w:t>
      </w:r>
      <w:r w:rsidR="000C0972">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Savienība pieņem lēmumu izbeigt surdotulka pakalpojuma sniegšanu, ja pakalpojuma saņēmējs:</w:t>
      </w:r>
    </w:p>
    <w:p w14:paraId="7FB7B59F" w14:textId="262D5305" w:rsidR="00A70940" w:rsidRPr="00591E25" w:rsidRDefault="00D32A92"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60</w:t>
      </w:r>
      <w:r w:rsidR="00A70940" w:rsidRPr="00591E25">
        <w:rPr>
          <w:rFonts w:ascii="Times New Roman" w:eastAsia="Times New Roman" w:hAnsi="Times New Roman" w:cs="Times New Roman"/>
          <w:sz w:val="28"/>
          <w:szCs w:val="28"/>
          <w:lang w:eastAsia="lv-LV"/>
        </w:rPr>
        <w:t>.1.</w:t>
      </w:r>
      <w:r w:rsidR="000C0972">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iesniedz pakalpojuma sniedzējam iesniegumu par atteikšanos no surdotulka pakalpojuma;</w:t>
      </w:r>
    </w:p>
    <w:p w14:paraId="45BF88AD" w14:textId="0BF5FBF0" w:rsidR="00A70940" w:rsidRPr="00591E25" w:rsidRDefault="00D32A92"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60</w:t>
      </w:r>
      <w:r w:rsidR="00A70940" w:rsidRPr="00591E25">
        <w:rPr>
          <w:rFonts w:ascii="Times New Roman" w:eastAsia="Times New Roman" w:hAnsi="Times New Roman" w:cs="Times New Roman"/>
          <w:sz w:val="28"/>
          <w:szCs w:val="28"/>
          <w:lang w:eastAsia="lv-LV"/>
        </w:rPr>
        <w:t>.2.</w:t>
      </w:r>
      <w:r w:rsidR="000C0972">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ir pabeidzis izglītības programmas apgūšanu attiecīgajā izglītības iestādē;</w:t>
      </w:r>
    </w:p>
    <w:p w14:paraId="5FEB2EAF" w14:textId="4E4288D6" w:rsidR="00A70940" w:rsidRPr="00591E25" w:rsidRDefault="00D32A92"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60</w:t>
      </w:r>
      <w:r w:rsidR="00A70940" w:rsidRPr="00591E25">
        <w:rPr>
          <w:rFonts w:ascii="Times New Roman" w:eastAsia="Times New Roman" w:hAnsi="Times New Roman" w:cs="Times New Roman"/>
          <w:sz w:val="28"/>
          <w:szCs w:val="28"/>
          <w:lang w:eastAsia="lv-LV"/>
        </w:rPr>
        <w:t>.3.</w:t>
      </w:r>
      <w:r w:rsidR="000C0972">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ir izslēgts no izglītības iestādes;</w:t>
      </w:r>
    </w:p>
    <w:p w14:paraId="5C6AE79C" w14:textId="52417FBF" w:rsidR="00A70940" w:rsidRPr="00591E25" w:rsidRDefault="00D32A92"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60</w:t>
      </w:r>
      <w:r w:rsidR="00A70940" w:rsidRPr="00591E25">
        <w:rPr>
          <w:rFonts w:ascii="Times New Roman" w:eastAsia="Times New Roman" w:hAnsi="Times New Roman" w:cs="Times New Roman"/>
          <w:sz w:val="28"/>
          <w:szCs w:val="28"/>
          <w:lang w:eastAsia="lv-LV"/>
        </w:rPr>
        <w:t>.4.</w:t>
      </w:r>
      <w:r w:rsidR="000C0972">
        <w:rPr>
          <w:rFonts w:ascii="Times New Roman" w:eastAsia="Times New Roman" w:hAnsi="Times New Roman" w:cs="Times New Roman"/>
          <w:sz w:val="28"/>
          <w:szCs w:val="28"/>
          <w:lang w:eastAsia="lv-LV"/>
        </w:rPr>
        <w:t> </w:t>
      </w:r>
      <w:r w:rsidR="00A70940" w:rsidRPr="00591E25">
        <w:rPr>
          <w:rFonts w:ascii="Times New Roman" w:eastAsia="Times New Roman" w:hAnsi="Times New Roman" w:cs="Times New Roman"/>
          <w:sz w:val="28"/>
          <w:szCs w:val="28"/>
          <w:lang w:eastAsia="lv-LV"/>
        </w:rPr>
        <w:t>nav tiesī</w:t>
      </w:r>
      <w:r w:rsidR="000C0972">
        <w:rPr>
          <w:rFonts w:ascii="Times New Roman" w:eastAsia="Times New Roman" w:hAnsi="Times New Roman" w:cs="Times New Roman"/>
          <w:sz w:val="28"/>
          <w:szCs w:val="28"/>
          <w:lang w:eastAsia="lv-LV"/>
        </w:rPr>
        <w:t>gs</w:t>
      </w:r>
      <w:r w:rsidR="00A70940" w:rsidRPr="00591E25">
        <w:rPr>
          <w:rFonts w:ascii="Times New Roman" w:eastAsia="Times New Roman" w:hAnsi="Times New Roman" w:cs="Times New Roman"/>
          <w:sz w:val="28"/>
          <w:szCs w:val="28"/>
          <w:lang w:eastAsia="lv-LV"/>
        </w:rPr>
        <w:t xml:space="preserve"> saņemt surdotulka pakalpojumu.</w:t>
      </w:r>
    </w:p>
    <w:p w14:paraId="0C442511"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D1E3C63" w14:textId="77777777" w:rsidR="00A70940" w:rsidRPr="00591E25" w:rsidRDefault="00A70940" w:rsidP="00591E25">
      <w:pPr>
        <w:shd w:val="clear" w:color="auto" w:fill="FFFFFF"/>
        <w:spacing w:after="0" w:line="240" w:lineRule="auto"/>
        <w:jc w:val="center"/>
        <w:rPr>
          <w:rFonts w:ascii="Times New Roman" w:eastAsia="Times New Roman" w:hAnsi="Times New Roman" w:cs="Times New Roman"/>
          <w:b/>
          <w:bCs/>
          <w:sz w:val="28"/>
          <w:szCs w:val="28"/>
          <w:lang w:eastAsia="lv-LV"/>
        </w:rPr>
      </w:pPr>
      <w:r w:rsidRPr="00591E25">
        <w:rPr>
          <w:rFonts w:ascii="Times New Roman" w:eastAsia="Times New Roman" w:hAnsi="Times New Roman" w:cs="Times New Roman"/>
          <w:b/>
          <w:bCs/>
          <w:sz w:val="28"/>
          <w:szCs w:val="28"/>
          <w:lang w:eastAsia="lv-LV"/>
        </w:rPr>
        <w:t>V. Noslēguma jautājumi</w:t>
      </w:r>
    </w:p>
    <w:p w14:paraId="4BFF6DF1"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129976F" w14:textId="2A5DFD9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6</w:t>
      </w:r>
      <w:r w:rsidR="00D32A92" w:rsidRPr="00591E25">
        <w:rPr>
          <w:rFonts w:ascii="Times New Roman" w:eastAsia="Times New Roman" w:hAnsi="Times New Roman" w:cs="Times New Roman"/>
          <w:sz w:val="28"/>
          <w:szCs w:val="28"/>
          <w:lang w:eastAsia="lv-LV"/>
        </w:rPr>
        <w:t>1</w:t>
      </w:r>
      <w:r w:rsidRPr="00591E25">
        <w:rPr>
          <w:rFonts w:ascii="Times New Roman" w:eastAsia="Times New Roman" w:hAnsi="Times New Roman" w:cs="Times New Roman"/>
          <w:sz w:val="28"/>
          <w:szCs w:val="28"/>
          <w:lang w:eastAsia="lv-LV"/>
        </w:rPr>
        <w:t>.</w:t>
      </w:r>
      <w:r w:rsidR="000C0972">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Atzīt par spēku zaudējušiem Ministru kabineta 2009.</w:t>
      </w:r>
      <w:r w:rsidR="000C0972">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gada 15.</w:t>
      </w:r>
      <w:r w:rsidR="000C0972">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decembra noteikumus Nr.</w:t>
      </w:r>
      <w:r w:rsidR="000C0972">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1472 </w:t>
      </w:r>
      <w:r w:rsidR="00591E2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Kārtība, kādā Latvijas Neredzīgo biedrība un Latvijas Nedzirdīgo savienība sniedz sociālās rehabilitācijas pakalpojumus un nodrošina tehniskos palīglīdzekļus – tiflotehniku un surdotehniku</w:t>
      </w:r>
      <w:r w:rsidR="00591E2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 xml:space="preserve"> (Latvijas Vēstnesis, 2009, 203. nr.; 2012, 203. nr.</w:t>
      </w:r>
      <w:r w:rsidR="00F15FA9" w:rsidRPr="00591E2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 xml:space="preserve"> 2014, 169.</w:t>
      </w:r>
      <w:r w:rsidR="000C0972">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nr.).</w:t>
      </w:r>
    </w:p>
    <w:p w14:paraId="33C90763" w14:textId="77777777" w:rsidR="008E1929" w:rsidRPr="00591E25" w:rsidRDefault="008E1929"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3A351D8" w14:textId="03B05456"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6</w:t>
      </w:r>
      <w:r w:rsidR="00D32A92" w:rsidRPr="00591E25">
        <w:rPr>
          <w:rFonts w:ascii="Times New Roman" w:eastAsia="Times New Roman" w:hAnsi="Times New Roman" w:cs="Times New Roman"/>
          <w:sz w:val="28"/>
          <w:szCs w:val="28"/>
          <w:lang w:eastAsia="lv-LV"/>
        </w:rPr>
        <w:t>2</w:t>
      </w:r>
      <w:r w:rsidRPr="00591E25">
        <w:rPr>
          <w:rFonts w:ascii="Times New Roman" w:eastAsia="Times New Roman" w:hAnsi="Times New Roman" w:cs="Times New Roman"/>
          <w:sz w:val="28"/>
          <w:szCs w:val="28"/>
          <w:lang w:eastAsia="lv-LV"/>
        </w:rPr>
        <w:t>.</w:t>
      </w:r>
      <w:r w:rsidR="000C0972">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Personām, kurām darbības programmas </w:t>
      </w:r>
      <w:r w:rsidR="00591E2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Cilvēkresursi un nodarbinātība</w:t>
      </w:r>
      <w:r w:rsidR="00591E2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 xml:space="preserve"> papildinājuma 1.4.1.2.2.</w:t>
      </w:r>
      <w:r w:rsidR="000C0972">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apakšaktivitātes </w:t>
      </w:r>
      <w:r w:rsidR="00591E2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Sociālās rehabilitācijas pakalpojumu attīstība personām ar redzes un dzirdes traucējumiem</w:t>
      </w:r>
      <w:r w:rsidR="00591E2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 xml:space="preserve"> ietvaros īstenotā un Eiropas Sociālā fonda līdzfinansētā projekta </w:t>
      </w:r>
      <w:r w:rsidR="00591E2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Sociālās rehabilitācijas pakalpojumu attīstība personām ar redzes traucējumiem Latvijā</w:t>
      </w:r>
      <w:r w:rsidR="00591E25">
        <w:rPr>
          <w:rFonts w:ascii="Times New Roman" w:eastAsia="Times New Roman" w:hAnsi="Times New Roman" w:cs="Times New Roman"/>
          <w:sz w:val="28"/>
          <w:szCs w:val="28"/>
          <w:lang w:eastAsia="lv-LV"/>
        </w:rPr>
        <w:t>"</w:t>
      </w:r>
      <w:r w:rsidRPr="00591E25">
        <w:rPr>
          <w:rFonts w:ascii="Times New Roman" w:eastAsia="Times New Roman" w:hAnsi="Times New Roman" w:cs="Times New Roman"/>
          <w:sz w:val="28"/>
          <w:szCs w:val="28"/>
          <w:lang w:eastAsia="lv-LV"/>
        </w:rPr>
        <w:t xml:space="preserve"> ietvaros uzsākta suņa pavadoņa pakalpojuma sniegšana, projekta ilgtspējas nodrošināšanai biedrība sociālās rehabilitācijas pakalpojumu kursa ietvaros no valsts budžeta līdzekļiem nodrošina suņa pavadoņa pakalpojuma saņēmēju īpašumā esošo triju suņu pavadoņu uzturēšanas izdevumu segšanu atbilstoši biedrības un suņa pavadoņa pakalpojuma saņēmēju noslēgtajiem līgumiem par suņa pavadoņa pakalpojuma sniegšanu.</w:t>
      </w:r>
    </w:p>
    <w:p w14:paraId="5C63C070" w14:textId="77777777" w:rsidR="008E1929" w:rsidRPr="00591E25" w:rsidRDefault="008E1929" w:rsidP="00591E25">
      <w:pPr>
        <w:shd w:val="clear" w:color="auto" w:fill="FFFFFF"/>
        <w:tabs>
          <w:tab w:val="left" w:pos="1110"/>
        </w:tabs>
        <w:spacing w:after="0" w:line="240" w:lineRule="auto"/>
        <w:ind w:firstLine="709"/>
        <w:jc w:val="both"/>
        <w:rPr>
          <w:rFonts w:ascii="Times New Roman" w:eastAsia="Times New Roman" w:hAnsi="Times New Roman" w:cs="Times New Roman"/>
          <w:sz w:val="28"/>
          <w:szCs w:val="28"/>
          <w:lang w:eastAsia="lv-LV"/>
        </w:rPr>
      </w:pPr>
    </w:p>
    <w:p w14:paraId="3B87A11D" w14:textId="200EF0DC" w:rsidR="00A70940" w:rsidRPr="00591E25" w:rsidRDefault="00A70940" w:rsidP="00591E25">
      <w:pPr>
        <w:shd w:val="clear" w:color="auto" w:fill="FFFFFF"/>
        <w:tabs>
          <w:tab w:val="left" w:pos="1110"/>
        </w:tabs>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6</w:t>
      </w:r>
      <w:r w:rsidR="00D32A92" w:rsidRPr="00591E25">
        <w:rPr>
          <w:rFonts w:ascii="Times New Roman" w:eastAsia="Times New Roman" w:hAnsi="Times New Roman" w:cs="Times New Roman"/>
          <w:sz w:val="28"/>
          <w:szCs w:val="28"/>
          <w:lang w:eastAsia="lv-LV"/>
        </w:rPr>
        <w:t>3</w:t>
      </w:r>
      <w:r w:rsidRPr="00591E25">
        <w:rPr>
          <w:rFonts w:ascii="Times New Roman" w:eastAsia="Times New Roman" w:hAnsi="Times New Roman" w:cs="Times New Roman"/>
          <w:sz w:val="28"/>
          <w:szCs w:val="28"/>
          <w:lang w:eastAsia="lv-LV"/>
        </w:rPr>
        <w:t>.</w:t>
      </w:r>
      <w:r w:rsidR="000C0972">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Noteikumi stājas spēkā 2021.</w:t>
      </w:r>
      <w:r w:rsidR="00591E25" w:rsidRPr="00591E25">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 xml:space="preserve">gada </w:t>
      </w:r>
      <w:r w:rsidRPr="005B611A">
        <w:rPr>
          <w:rFonts w:ascii="Times New Roman" w:eastAsia="Times New Roman" w:hAnsi="Times New Roman" w:cs="Times New Roman"/>
          <w:sz w:val="28"/>
          <w:szCs w:val="28"/>
          <w:lang w:eastAsia="lv-LV"/>
        </w:rPr>
        <w:t>1.</w:t>
      </w:r>
      <w:r w:rsidR="00591E25" w:rsidRPr="005B611A">
        <w:rPr>
          <w:rFonts w:ascii="Times New Roman" w:eastAsia="Times New Roman" w:hAnsi="Times New Roman" w:cs="Times New Roman"/>
          <w:sz w:val="28"/>
          <w:szCs w:val="28"/>
          <w:lang w:eastAsia="lv-LV"/>
        </w:rPr>
        <w:t> </w:t>
      </w:r>
      <w:r w:rsidR="00C4532F" w:rsidRPr="005B611A">
        <w:rPr>
          <w:rFonts w:ascii="Times New Roman" w:eastAsia="Times New Roman" w:hAnsi="Times New Roman" w:cs="Times New Roman"/>
          <w:sz w:val="28"/>
          <w:szCs w:val="28"/>
          <w:lang w:eastAsia="lv-LV"/>
        </w:rPr>
        <w:t>maijā</w:t>
      </w:r>
      <w:r w:rsidRPr="00591E25">
        <w:rPr>
          <w:rFonts w:ascii="Times New Roman" w:eastAsia="Times New Roman" w:hAnsi="Times New Roman" w:cs="Times New Roman"/>
          <w:sz w:val="28"/>
          <w:szCs w:val="28"/>
          <w:lang w:eastAsia="lv-LV"/>
        </w:rPr>
        <w:t>.</w:t>
      </w:r>
    </w:p>
    <w:p w14:paraId="79EA8105"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464A2CA" w14:textId="77777777" w:rsidR="00A70940" w:rsidRPr="00591E25" w:rsidRDefault="00A70940" w:rsidP="00591E2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3C5F088" w14:textId="77777777" w:rsidR="00A70940" w:rsidRPr="00591E25" w:rsidRDefault="00A70940" w:rsidP="000C0972">
      <w:pPr>
        <w:shd w:val="clear" w:color="auto" w:fill="FFFFFF"/>
        <w:tabs>
          <w:tab w:val="left" w:pos="6946"/>
        </w:tabs>
        <w:spacing w:after="0" w:line="240" w:lineRule="auto"/>
        <w:ind w:firstLine="709"/>
        <w:jc w:val="both"/>
        <w:rPr>
          <w:rFonts w:ascii="Times New Roman" w:eastAsia="Times New Roman" w:hAnsi="Times New Roman" w:cs="Times New Roman"/>
          <w:sz w:val="24"/>
          <w:szCs w:val="24"/>
          <w:lang w:eastAsia="lv-LV"/>
        </w:rPr>
      </w:pPr>
    </w:p>
    <w:p w14:paraId="2BA96062" w14:textId="462A9AD2" w:rsidR="00A70940" w:rsidRPr="00591E25" w:rsidRDefault="00A70940" w:rsidP="000C0972">
      <w:pPr>
        <w:shd w:val="clear" w:color="auto" w:fill="FFFFFF"/>
        <w:tabs>
          <w:tab w:val="left" w:pos="6946"/>
        </w:tabs>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 xml:space="preserve">Ministru </w:t>
      </w:r>
      <w:r w:rsidR="00591E25" w:rsidRPr="00591E25">
        <w:rPr>
          <w:rFonts w:ascii="Times New Roman" w:eastAsia="Times New Roman" w:hAnsi="Times New Roman" w:cs="Times New Roman"/>
          <w:sz w:val="28"/>
          <w:szCs w:val="28"/>
          <w:lang w:eastAsia="lv-LV"/>
        </w:rPr>
        <w:t>prezidents</w:t>
      </w:r>
      <w:r w:rsidR="00591E25" w:rsidRPr="00591E25">
        <w:rPr>
          <w:rFonts w:ascii="Times New Roman" w:eastAsia="Times New Roman" w:hAnsi="Times New Roman" w:cs="Times New Roman"/>
          <w:sz w:val="28"/>
          <w:szCs w:val="28"/>
          <w:lang w:eastAsia="lv-LV"/>
        </w:rPr>
        <w:tab/>
      </w:r>
      <w:r w:rsidRPr="00591E25">
        <w:rPr>
          <w:rFonts w:ascii="Times New Roman" w:eastAsia="Times New Roman" w:hAnsi="Times New Roman" w:cs="Times New Roman"/>
          <w:sz w:val="28"/>
          <w:szCs w:val="28"/>
          <w:lang w:eastAsia="lv-LV"/>
        </w:rPr>
        <w:t>A.</w:t>
      </w:r>
      <w:r w:rsidR="00591E25" w:rsidRPr="00591E25">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K.</w:t>
      </w:r>
      <w:r w:rsidR="00591E25" w:rsidRPr="00591E25">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Kariņš</w:t>
      </w:r>
    </w:p>
    <w:p w14:paraId="1BE35450" w14:textId="77777777" w:rsidR="00A70940" w:rsidRPr="00591E25" w:rsidRDefault="00A70940" w:rsidP="000C0972">
      <w:pPr>
        <w:shd w:val="clear" w:color="auto" w:fill="FFFFFF"/>
        <w:tabs>
          <w:tab w:val="left" w:pos="6946"/>
        </w:tabs>
        <w:spacing w:after="0" w:line="240" w:lineRule="auto"/>
        <w:ind w:firstLine="709"/>
        <w:jc w:val="both"/>
        <w:rPr>
          <w:rFonts w:ascii="Times New Roman" w:eastAsia="Times New Roman" w:hAnsi="Times New Roman" w:cs="Times New Roman"/>
          <w:sz w:val="24"/>
          <w:szCs w:val="24"/>
          <w:lang w:eastAsia="lv-LV"/>
        </w:rPr>
      </w:pPr>
    </w:p>
    <w:p w14:paraId="04E162C9" w14:textId="77777777" w:rsidR="00591E25" w:rsidRPr="00591E25" w:rsidRDefault="00591E25" w:rsidP="000C0972">
      <w:pPr>
        <w:shd w:val="clear" w:color="auto" w:fill="FFFFFF"/>
        <w:tabs>
          <w:tab w:val="left" w:pos="6946"/>
        </w:tabs>
        <w:spacing w:after="0" w:line="240" w:lineRule="auto"/>
        <w:ind w:firstLine="709"/>
        <w:jc w:val="both"/>
        <w:rPr>
          <w:rFonts w:ascii="Times New Roman" w:eastAsia="Times New Roman" w:hAnsi="Times New Roman" w:cs="Times New Roman"/>
          <w:sz w:val="24"/>
          <w:szCs w:val="24"/>
          <w:lang w:eastAsia="lv-LV"/>
        </w:rPr>
      </w:pPr>
    </w:p>
    <w:p w14:paraId="55977377" w14:textId="77777777" w:rsidR="00591E25" w:rsidRPr="00591E25" w:rsidRDefault="00591E25" w:rsidP="000C0972">
      <w:pPr>
        <w:shd w:val="clear" w:color="auto" w:fill="FFFFFF"/>
        <w:tabs>
          <w:tab w:val="left" w:pos="6946"/>
        </w:tabs>
        <w:spacing w:after="0" w:line="240" w:lineRule="auto"/>
        <w:ind w:firstLine="709"/>
        <w:jc w:val="both"/>
        <w:rPr>
          <w:rFonts w:ascii="Times New Roman" w:eastAsia="Times New Roman" w:hAnsi="Times New Roman" w:cs="Times New Roman"/>
          <w:sz w:val="24"/>
          <w:szCs w:val="24"/>
          <w:lang w:eastAsia="lv-LV"/>
        </w:rPr>
      </w:pPr>
    </w:p>
    <w:p w14:paraId="7B264A30" w14:textId="00883838" w:rsidR="00A70940" w:rsidRPr="00591E25" w:rsidRDefault="00A70940" w:rsidP="000C0972">
      <w:pPr>
        <w:shd w:val="clear" w:color="auto" w:fill="FFFFFF"/>
        <w:tabs>
          <w:tab w:val="left" w:pos="6946"/>
        </w:tabs>
        <w:spacing w:after="0" w:line="240" w:lineRule="auto"/>
        <w:ind w:firstLine="709"/>
        <w:jc w:val="both"/>
        <w:rPr>
          <w:rFonts w:ascii="Times New Roman" w:eastAsia="Times New Roman" w:hAnsi="Times New Roman" w:cs="Times New Roman"/>
          <w:sz w:val="28"/>
          <w:szCs w:val="28"/>
          <w:lang w:eastAsia="lv-LV"/>
        </w:rPr>
      </w:pPr>
      <w:r w:rsidRPr="00591E25">
        <w:rPr>
          <w:rFonts w:ascii="Times New Roman" w:eastAsia="Times New Roman" w:hAnsi="Times New Roman" w:cs="Times New Roman"/>
          <w:sz w:val="28"/>
          <w:szCs w:val="28"/>
          <w:lang w:eastAsia="lv-LV"/>
        </w:rPr>
        <w:t>Labklājības min</w:t>
      </w:r>
      <w:r w:rsidR="00591E25" w:rsidRPr="00591E25">
        <w:rPr>
          <w:rFonts w:ascii="Times New Roman" w:eastAsia="Times New Roman" w:hAnsi="Times New Roman" w:cs="Times New Roman"/>
          <w:sz w:val="28"/>
          <w:szCs w:val="28"/>
          <w:lang w:eastAsia="lv-LV"/>
        </w:rPr>
        <w:t>istre</w:t>
      </w:r>
      <w:r w:rsidR="00591E25" w:rsidRPr="00591E25">
        <w:rPr>
          <w:rFonts w:ascii="Times New Roman" w:eastAsia="Times New Roman" w:hAnsi="Times New Roman" w:cs="Times New Roman"/>
          <w:sz w:val="28"/>
          <w:szCs w:val="28"/>
          <w:lang w:eastAsia="lv-LV"/>
        </w:rPr>
        <w:tab/>
      </w:r>
      <w:r w:rsidRPr="00591E25">
        <w:rPr>
          <w:rFonts w:ascii="Times New Roman" w:eastAsia="Times New Roman" w:hAnsi="Times New Roman" w:cs="Times New Roman"/>
          <w:sz w:val="28"/>
          <w:szCs w:val="28"/>
          <w:lang w:eastAsia="lv-LV"/>
        </w:rPr>
        <w:t>R.</w:t>
      </w:r>
      <w:r w:rsidR="00591E25" w:rsidRPr="00591E25">
        <w:rPr>
          <w:rFonts w:ascii="Times New Roman" w:eastAsia="Times New Roman" w:hAnsi="Times New Roman" w:cs="Times New Roman"/>
          <w:sz w:val="28"/>
          <w:szCs w:val="28"/>
          <w:lang w:eastAsia="lv-LV"/>
        </w:rPr>
        <w:t> </w:t>
      </w:r>
      <w:r w:rsidRPr="00591E25">
        <w:rPr>
          <w:rFonts w:ascii="Times New Roman" w:eastAsia="Times New Roman" w:hAnsi="Times New Roman" w:cs="Times New Roman"/>
          <w:sz w:val="28"/>
          <w:szCs w:val="28"/>
          <w:lang w:eastAsia="lv-LV"/>
        </w:rPr>
        <w:t>Petraviča</w:t>
      </w:r>
    </w:p>
    <w:sectPr w:rsidR="00A70940" w:rsidRPr="00591E25" w:rsidSect="00591E25">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0DA8" w14:textId="77777777" w:rsidR="009C20C2" w:rsidRDefault="009C20C2" w:rsidP="00AC769F">
      <w:pPr>
        <w:spacing w:after="0" w:line="240" w:lineRule="auto"/>
      </w:pPr>
      <w:r>
        <w:separator/>
      </w:r>
    </w:p>
  </w:endnote>
  <w:endnote w:type="continuationSeparator" w:id="0">
    <w:p w14:paraId="74EC5F5E" w14:textId="77777777" w:rsidR="009C20C2" w:rsidRDefault="009C20C2" w:rsidP="00AC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7ED" w14:textId="77777777" w:rsidR="009C20C2" w:rsidRPr="00591E25" w:rsidRDefault="009C20C2" w:rsidP="00591E25">
    <w:pPr>
      <w:pStyle w:val="Footer"/>
      <w:rPr>
        <w:rFonts w:ascii="Times New Roman" w:hAnsi="Times New Roman" w:cs="Times New Roman"/>
        <w:sz w:val="16"/>
        <w:szCs w:val="16"/>
      </w:rPr>
    </w:pPr>
    <w:r>
      <w:rPr>
        <w:rFonts w:ascii="Times New Roman" w:hAnsi="Times New Roman" w:cs="Times New Roman"/>
        <w:sz w:val="16"/>
        <w:szCs w:val="16"/>
      </w:rPr>
      <w:t>N0778_1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3826" w14:textId="0B0B328B" w:rsidR="009C20C2" w:rsidRPr="00591E25" w:rsidRDefault="009C20C2">
    <w:pPr>
      <w:pStyle w:val="Footer"/>
      <w:rPr>
        <w:rFonts w:ascii="Times New Roman" w:hAnsi="Times New Roman" w:cs="Times New Roman"/>
        <w:sz w:val="16"/>
        <w:szCs w:val="16"/>
      </w:rPr>
    </w:pPr>
    <w:r>
      <w:rPr>
        <w:rFonts w:ascii="Times New Roman" w:hAnsi="Times New Roman" w:cs="Times New Roman"/>
        <w:sz w:val="16"/>
        <w:szCs w:val="16"/>
      </w:rPr>
      <w:t>N0778_1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0008" w14:textId="77777777" w:rsidR="009C20C2" w:rsidRDefault="009C20C2" w:rsidP="00AC769F">
      <w:pPr>
        <w:spacing w:after="0" w:line="240" w:lineRule="auto"/>
      </w:pPr>
      <w:r>
        <w:separator/>
      </w:r>
    </w:p>
  </w:footnote>
  <w:footnote w:type="continuationSeparator" w:id="0">
    <w:p w14:paraId="7BE59207" w14:textId="77777777" w:rsidR="009C20C2" w:rsidRDefault="009C20C2" w:rsidP="00AC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25DD" w14:textId="79727648" w:rsidR="009C20C2" w:rsidRPr="00591E25" w:rsidRDefault="009C20C2">
    <w:pPr>
      <w:pStyle w:val="Header"/>
      <w:jc w:val="center"/>
      <w:rPr>
        <w:rFonts w:ascii="Times New Roman" w:hAnsi="Times New Roman" w:cs="Times New Roman"/>
        <w:sz w:val="24"/>
        <w:szCs w:val="24"/>
      </w:rPr>
    </w:pPr>
    <w:r w:rsidRPr="00591E25">
      <w:rPr>
        <w:rFonts w:ascii="Times New Roman" w:hAnsi="Times New Roman" w:cs="Times New Roman"/>
        <w:sz w:val="24"/>
        <w:szCs w:val="24"/>
      </w:rPr>
      <w:fldChar w:fldCharType="begin"/>
    </w:r>
    <w:r w:rsidRPr="00591E25">
      <w:rPr>
        <w:rFonts w:ascii="Times New Roman" w:hAnsi="Times New Roman" w:cs="Times New Roman"/>
        <w:sz w:val="24"/>
        <w:szCs w:val="24"/>
      </w:rPr>
      <w:instrText xml:space="preserve"> PAGE   \* MERGEFORMAT </w:instrText>
    </w:r>
    <w:r w:rsidRPr="00591E25">
      <w:rPr>
        <w:rFonts w:ascii="Times New Roman" w:hAnsi="Times New Roman" w:cs="Times New Roman"/>
        <w:sz w:val="24"/>
        <w:szCs w:val="24"/>
      </w:rPr>
      <w:fldChar w:fldCharType="separate"/>
    </w:r>
    <w:r w:rsidR="00A33F62">
      <w:rPr>
        <w:rFonts w:ascii="Times New Roman" w:hAnsi="Times New Roman" w:cs="Times New Roman"/>
        <w:noProof/>
        <w:sz w:val="24"/>
        <w:szCs w:val="24"/>
      </w:rPr>
      <w:t>16</w:t>
    </w:r>
    <w:r w:rsidRPr="00591E25">
      <w:rPr>
        <w:rFonts w:ascii="Times New Roman" w:hAnsi="Times New Roman" w:cs="Times New Roman"/>
        <w:noProof/>
        <w:sz w:val="24"/>
        <w:szCs w:val="24"/>
      </w:rPr>
      <w:fldChar w:fldCharType="end"/>
    </w:r>
  </w:p>
  <w:p w14:paraId="130462FC" w14:textId="77777777" w:rsidR="009C20C2" w:rsidRDefault="009C2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96AB" w14:textId="77777777" w:rsidR="009C20C2" w:rsidRDefault="009C20C2">
    <w:pPr>
      <w:pStyle w:val="Header"/>
      <w:rPr>
        <w:rFonts w:ascii="Times New Roman" w:hAnsi="Times New Roman" w:cs="Times New Roman"/>
        <w:sz w:val="24"/>
        <w:szCs w:val="24"/>
      </w:rPr>
    </w:pPr>
  </w:p>
  <w:p w14:paraId="2741E94B" w14:textId="77777777" w:rsidR="009C20C2" w:rsidRDefault="009C20C2" w:rsidP="00591E25">
    <w:pPr>
      <w:pStyle w:val="Header"/>
    </w:pPr>
    <w:r>
      <w:rPr>
        <w:noProof/>
        <w:lang w:val="en-US"/>
      </w:rPr>
      <w:drawing>
        <wp:inline distT="0" distB="0" distL="0" distR="0" wp14:anchorId="269FAC80" wp14:editId="56A9849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40"/>
    <w:rsid w:val="000277B6"/>
    <w:rsid w:val="00032886"/>
    <w:rsid w:val="000909C6"/>
    <w:rsid w:val="000C0972"/>
    <w:rsid w:val="000C119D"/>
    <w:rsid w:val="000D0AB0"/>
    <w:rsid w:val="000D509F"/>
    <w:rsid w:val="000F5237"/>
    <w:rsid w:val="000F631C"/>
    <w:rsid w:val="00102F5C"/>
    <w:rsid w:val="00124086"/>
    <w:rsid w:val="0015234B"/>
    <w:rsid w:val="001549DD"/>
    <w:rsid w:val="0017725E"/>
    <w:rsid w:val="00184F50"/>
    <w:rsid w:val="0019716B"/>
    <w:rsid w:val="001A52DC"/>
    <w:rsid w:val="001F6D97"/>
    <w:rsid w:val="00235349"/>
    <w:rsid w:val="002445BC"/>
    <w:rsid w:val="0024596F"/>
    <w:rsid w:val="002701F0"/>
    <w:rsid w:val="00273C6B"/>
    <w:rsid w:val="002A1762"/>
    <w:rsid w:val="002B35FE"/>
    <w:rsid w:val="003119DD"/>
    <w:rsid w:val="003147C6"/>
    <w:rsid w:val="003177CB"/>
    <w:rsid w:val="00372F02"/>
    <w:rsid w:val="00375477"/>
    <w:rsid w:val="00390209"/>
    <w:rsid w:val="00390A25"/>
    <w:rsid w:val="003A7631"/>
    <w:rsid w:val="003C4A27"/>
    <w:rsid w:val="004212BE"/>
    <w:rsid w:val="004323D4"/>
    <w:rsid w:val="004510B3"/>
    <w:rsid w:val="00460FE9"/>
    <w:rsid w:val="004A3D0E"/>
    <w:rsid w:val="004A5AF9"/>
    <w:rsid w:val="004B5A94"/>
    <w:rsid w:val="004C7E9E"/>
    <w:rsid w:val="004E726C"/>
    <w:rsid w:val="005004AA"/>
    <w:rsid w:val="00540191"/>
    <w:rsid w:val="005652C5"/>
    <w:rsid w:val="00591E25"/>
    <w:rsid w:val="005A1536"/>
    <w:rsid w:val="005B2D8F"/>
    <w:rsid w:val="005B611A"/>
    <w:rsid w:val="005D68FF"/>
    <w:rsid w:val="005E77A8"/>
    <w:rsid w:val="005F5296"/>
    <w:rsid w:val="005F6844"/>
    <w:rsid w:val="005F7B42"/>
    <w:rsid w:val="006008C1"/>
    <w:rsid w:val="00610E74"/>
    <w:rsid w:val="00617514"/>
    <w:rsid w:val="00684D8E"/>
    <w:rsid w:val="006879AD"/>
    <w:rsid w:val="00691868"/>
    <w:rsid w:val="00694DD3"/>
    <w:rsid w:val="006954DC"/>
    <w:rsid w:val="006B4621"/>
    <w:rsid w:val="006B7037"/>
    <w:rsid w:val="006F085A"/>
    <w:rsid w:val="007272A2"/>
    <w:rsid w:val="00750E10"/>
    <w:rsid w:val="00761720"/>
    <w:rsid w:val="00781C4A"/>
    <w:rsid w:val="00800C66"/>
    <w:rsid w:val="00804FE4"/>
    <w:rsid w:val="0081731A"/>
    <w:rsid w:val="00851E0A"/>
    <w:rsid w:val="00873E92"/>
    <w:rsid w:val="008755AA"/>
    <w:rsid w:val="00892521"/>
    <w:rsid w:val="008A4ACF"/>
    <w:rsid w:val="008D38F0"/>
    <w:rsid w:val="008E1929"/>
    <w:rsid w:val="00960F7B"/>
    <w:rsid w:val="00980B04"/>
    <w:rsid w:val="009C20C2"/>
    <w:rsid w:val="009D17A0"/>
    <w:rsid w:val="009E4368"/>
    <w:rsid w:val="009F52F6"/>
    <w:rsid w:val="00A02A0E"/>
    <w:rsid w:val="00A037CE"/>
    <w:rsid w:val="00A117F4"/>
    <w:rsid w:val="00A17209"/>
    <w:rsid w:val="00A33F62"/>
    <w:rsid w:val="00A458C6"/>
    <w:rsid w:val="00A622AD"/>
    <w:rsid w:val="00A64500"/>
    <w:rsid w:val="00A70940"/>
    <w:rsid w:val="00AB41F3"/>
    <w:rsid w:val="00AC108E"/>
    <w:rsid w:val="00AC769F"/>
    <w:rsid w:val="00B10479"/>
    <w:rsid w:val="00B378E3"/>
    <w:rsid w:val="00B71ECC"/>
    <w:rsid w:val="00B74362"/>
    <w:rsid w:val="00BC643B"/>
    <w:rsid w:val="00C27602"/>
    <w:rsid w:val="00C33DD3"/>
    <w:rsid w:val="00C36410"/>
    <w:rsid w:val="00C4532F"/>
    <w:rsid w:val="00C45EBA"/>
    <w:rsid w:val="00C634E2"/>
    <w:rsid w:val="00C64752"/>
    <w:rsid w:val="00C67C35"/>
    <w:rsid w:val="00C85EAA"/>
    <w:rsid w:val="00C8670C"/>
    <w:rsid w:val="00C877A6"/>
    <w:rsid w:val="00C967C2"/>
    <w:rsid w:val="00CA4B22"/>
    <w:rsid w:val="00D015D8"/>
    <w:rsid w:val="00D079E2"/>
    <w:rsid w:val="00D32A92"/>
    <w:rsid w:val="00D53622"/>
    <w:rsid w:val="00D9450A"/>
    <w:rsid w:val="00E02399"/>
    <w:rsid w:val="00E02567"/>
    <w:rsid w:val="00E16028"/>
    <w:rsid w:val="00E41864"/>
    <w:rsid w:val="00E827CA"/>
    <w:rsid w:val="00E86D95"/>
    <w:rsid w:val="00EC2A8B"/>
    <w:rsid w:val="00ED312A"/>
    <w:rsid w:val="00ED72EA"/>
    <w:rsid w:val="00EE1909"/>
    <w:rsid w:val="00EF0AD4"/>
    <w:rsid w:val="00F07640"/>
    <w:rsid w:val="00F15FA9"/>
    <w:rsid w:val="00F41A83"/>
    <w:rsid w:val="00F736BA"/>
    <w:rsid w:val="00F841D2"/>
    <w:rsid w:val="00F97167"/>
    <w:rsid w:val="00FB3904"/>
    <w:rsid w:val="00FC55CC"/>
    <w:rsid w:val="00FE2334"/>
    <w:rsid w:val="00FE75F1"/>
    <w:rsid w:val="00FF6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192E"/>
  <w15:chartTrackingRefBased/>
  <w15:docId w15:val="{47851845-9312-4750-A15C-7C004992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70940"/>
  </w:style>
  <w:style w:type="paragraph" w:styleId="Header">
    <w:name w:val="header"/>
    <w:basedOn w:val="Normal"/>
    <w:link w:val="HeaderChar"/>
    <w:uiPriority w:val="99"/>
    <w:unhideWhenUsed/>
    <w:rsid w:val="00A70940"/>
    <w:pPr>
      <w:tabs>
        <w:tab w:val="center" w:pos="4153"/>
        <w:tab w:val="right" w:pos="8306"/>
      </w:tabs>
      <w:spacing w:after="0" w:line="240" w:lineRule="auto"/>
    </w:pPr>
  </w:style>
  <w:style w:type="character" w:customStyle="1" w:styleId="HeaderChar1">
    <w:name w:val="Header Char1"/>
    <w:basedOn w:val="DefaultParagraphFont"/>
    <w:uiPriority w:val="99"/>
    <w:semiHidden/>
    <w:rsid w:val="00A70940"/>
  </w:style>
  <w:style w:type="character" w:customStyle="1" w:styleId="FooterChar">
    <w:name w:val="Footer Char"/>
    <w:basedOn w:val="DefaultParagraphFont"/>
    <w:link w:val="Footer"/>
    <w:uiPriority w:val="99"/>
    <w:rsid w:val="00A70940"/>
  </w:style>
  <w:style w:type="paragraph" w:styleId="Footer">
    <w:name w:val="footer"/>
    <w:basedOn w:val="Normal"/>
    <w:link w:val="FooterChar"/>
    <w:uiPriority w:val="99"/>
    <w:unhideWhenUsed/>
    <w:rsid w:val="00A70940"/>
    <w:pPr>
      <w:tabs>
        <w:tab w:val="center" w:pos="4153"/>
        <w:tab w:val="right" w:pos="8306"/>
      </w:tabs>
      <w:spacing w:after="0" w:line="240" w:lineRule="auto"/>
    </w:pPr>
  </w:style>
  <w:style w:type="character" w:customStyle="1" w:styleId="FooterChar1">
    <w:name w:val="Footer Char1"/>
    <w:basedOn w:val="DefaultParagraphFont"/>
    <w:uiPriority w:val="99"/>
    <w:semiHidden/>
    <w:rsid w:val="00A70940"/>
  </w:style>
  <w:style w:type="character" w:customStyle="1" w:styleId="BalloonTextChar">
    <w:name w:val="Balloon Text Char"/>
    <w:basedOn w:val="DefaultParagraphFont"/>
    <w:link w:val="BalloonText"/>
    <w:uiPriority w:val="99"/>
    <w:semiHidden/>
    <w:rsid w:val="00A70940"/>
    <w:rPr>
      <w:rFonts w:ascii="Segoe UI" w:hAnsi="Segoe UI" w:cs="Segoe UI"/>
      <w:sz w:val="18"/>
      <w:szCs w:val="18"/>
    </w:rPr>
  </w:style>
  <w:style w:type="paragraph" w:styleId="BalloonText">
    <w:name w:val="Balloon Text"/>
    <w:basedOn w:val="Normal"/>
    <w:link w:val="BalloonTextChar"/>
    <w:uiPriority w:val="99"/>
    <w:semiHidden/>
    <w:unhideWhenUsed/>
    <w:rsid w:val="00A70940"/>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70940"/>
    <w:rPr>
      <w:rFonts w:ascii="Segoe UI" w:hAnsi="Segoe UI" w:cs="Segoe UI"/>
      <w:sz w:val="18"/>
      <w:szCs w:val="18"/>
    </w:rPr>
  </w:style>
  <w:style w:type="character" w:customStyle="1" w:styleId="CommentTextChar">
    <w:name w:val="Comment Text Char"/>
    <w:basedOn w:val="DefaultParagraphFont"/>
    <w:link w:val="CommentText"/>
    <w:uiPriority w:val="99"/>
    <w:rsid w:val="00A70940"/>
    <w:rPr>
      <w:sz w:val="20"/>
      <w:szCs w:val="20"/>
    </w:rPr>
  </w:style>
  <w:style w:type="paragraph" w:styleId="CommentText">
    <w:name w:val="annotation text"/>
    <w:basedOn w:val="Normal"/>
    <w:link w:val="CommentTextChar"/>
    <w:uiPriority w:val="99"/>
    <w:unhideWhenUsed/>
    <w:rsid w:val="00A70940"/>
    <w:pPr>
      <w:spacing w:line="240" w:lineRule="auto"/>
    </w:pPr>
    <w:rPr>
      <w:sz w:val="20"/>
      <w:szCs w:val="20"/>
    </w:rPr>
  </w:style>
  <w:style w:type="character" w:customStyle="1" w:styleId="CommentTextChar1">
    <w:name w:val="Comment Text Char1"/>
    <w:basedOn w:val="DefaultParagraphFont"/>
    <w:uiPriority w:val="99"/>
    <w:semiHidden/>
    <w:rsid w:val="00A70940"/>
    <w:rPr>
      <w:sz w:val="20"/>
      <w:szCs w:val="20"/>
    </w:rPr>
  </w:style>
  <w:style w:type="character" w:customStyle="1" w:styleId="CommentSubjectChar">
    <w:name w:val="Comment Subject Char"/>
    <w:basedOn w:val="CommentTextChar"/>
    <w:link w:val="CommentSubject"/>
    <w:uiPriority w:val="99"/>
    <w:semiHidden/>
    <w:rsid w:val="00A70940"/>
    <w:rPr>
      <w:b/>
      <w:bCs/>
      <w:sz w:val="20"/>
      <w:szCs w:val="20"/>
    </w:rPr>
  </w:style>
  <w:style w:type="paragraph" w:styleId="CommentSubject">
    <w:name w:val="annotation subject"/>
    <w:basedOn w:val="CommentText"/>
    <w:next w:val="CommentText"/>
    <w:link w:val="CommentSubjectChar"/>
    <w:uiPriority w:val="99"/>
    <w:semiHidden/>
    <w:unhideWhenUsed/>
    <w:rsid w:val="00A70940"/>
    <w:rPr>
      <w:b/>
      <w:bCs/>
    </w:rPr>
  </w:style>
  <w:style w:type="character" w:customStyle="1" w:styleId="CommentSubjectChar1">
    <w:name w:val="Comment Subject Char1"/>
    <w:basedOn w:val="CommentTextChar1"/>
    <w:uiPriority w:val="99"/>
    <w:semiHidden/>
    <w:rsid w:val="00A70940"/>
    <w:rPr>
      <w:b/>
      <w:bCs/>
      <w:sz w:val="20"/>
      <w:szCs w:val="20"/>
    </w:rPr>
  </w:style>
  <w:style w:type="character" w:customStyle="1" w:styleId="PlainTextChar">
    <w:name w:val="Plain Text Char"/>
    <w:basedOn w:val="DefaultParagraphFont"/>
    <w:link w:val="PlainText"/>
    <w:uiPriority w:val="99"/>
    <w:rsid w:val="00A70940"/>
    <w:rPr>
      <w:rFonts w:ascii="Calibri" w:eastAsia="Times New Roman" w:hAnsi="Calibri"/>
      <w:sz w:val="24"/>
      <w:szCs w:val="21"/>
    </w:rPr>
  </w:style>
  <w:style w:type="paragraph" w:styleId="PlainText">
    <w:name w:val="Plain Text"/>
    <w:basedOn w:val="Normal"/>
    <w:link w:val="PlainTextChar"/>
    <w:uiPriority w:val="99"/>
    <w:unhideWhenUsed/>
    <w:rsid w:val="00A70940"/>
    <w:pPr>
      <w:spacing w:after="0" w:line="240" w:lineRule="auto"/>
    </w:pPr>
    <w:rPr>
      <w:rFonts w:ascii="Calibri" w:eastAsia="Times New Roman" w:hAnsi="Calibri"/>
      <w:sz w:val="24"/>
      <w:szCs w:val="21"/>
    </w:rPr>
  </w:style>
  <w:style w:type="character" w:styleId="CommentReference">
    <w:name w:val="annotation reference"/>
    <w:basedOn w:val="DefaultParagraphFont"/>
    <w:uiPriority w:val="99"/>
    <w:semiHidden/>
    <w:unhideWhenUsed/>
    <w:rsid w:val="00A709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630" TargetMode="External"/><Relationship Id="rId13" Type="http://schemas.openxmlformats.org/officeDocument/2006/relationships/hyperlink" Target="https://likumi.lv/ta/id/68488-socialo-pakalpojumu-un-socialas-palidzibas-likum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202630" TargetMode="External"/><Relationship Id="rId12" Type="http://schemas.openxmlformats.org/officeDocument/2006/relationships/hyperlink" Target="https://likumi.lv/ta/id/2026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ta/id/211494-invaliditates-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02630" TargetMode="External"/><Relationship Id="rId5" Type="http://schemas.openxmlformats.org/officeDocument/2006/relationships/footnotes" Target="footnotes.xml"/><Relationship Id="rId15" Type="http://schemas.openxmlformats.org/officeDocument/2006/relationships/hyperlink" Target="https://likumi.lv/ta/id/68488-socialo-pakalpojumu-un-socialas-palidzibas-likums" TargetMode="External"/><Relationship Id="rId10" Type="http://schemas.openxmlformats.org/officeDocument/2006/relationships/hyperlink" Target="https://likumi.lv/ta/id/20263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ikumi.lv/ta/id/202630" TargetMode="External"/><Relationship Id="rId14" Type="http://schemas.openxmlformats.org/officeDocument/2006/relationships/hyperlink" Target="https://likumi.lv/ta/id/211494-invaliditates-likum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7994-6950-4A6A-9138-2AA83F67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16</Pages>
  <Words>24211</Words>
  <Characters>13801</Characters>
  <Application>Microsoft Office Word</Application>
  <DocSecurity>0</DocSecurity>
  <Lines>115</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Leontīne Babkina</cp:lastModifiedBy>
  <cp:revision>67</cp:revision>
  <cp:lastPrinted>2021-03-02T10:32:00Z</cp:lastPrinted>
  <dcterms:created xsi:type="dcterms:W3CDTF">2021-03-02T10:56:00Z</dcterms:created>
  <dcterms:modified xsi:type="dcterms:W3CDTF">2021-04-21T11:37:00Z</dcterms:modified>
</cp:coreProperties>
</file>