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47D8D" w14:textId="7FC70FAB" w:rsidR="00911856" w:rsidRPr="002C252D" w:rsidRDefault="00911856" w:rsidP="00A218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B115E0" w14:textId="77777777" w:rsidR="0098072C" w:rsidRPr="0098072C" w:rsidRDefault="0098072C" w:rsidP="00A218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7B7D1CA" w14:textId="77777777" w:rsidR="00A2181F" w:rsidRPr="00057B19" w:rsidRDefault="00A2181F" w:rsidP="00A218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3BBDE76" w14:textId="7A3D93EF" w:rsidR="00A2181F" w:rsidRPr="006A60A9" w:rsidRDefault="00A2181F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 xml:space="preserve">2021. gada </w:t>
      </w:r>
      <w:r w:rsidR="00BA5B42">
        <w:rPr>
          <w:rFonts w:ascii="Times New Roman" w:hAnsi="Times New Roman"/>
          <w:sz w:val="28"/>
          <w:szCs w:val="28"/>
        </w:rPr>
        <w:t>13. aprīlī</w:t>
      </w:r>
      <w:r w:rsidRPr="006A60A9">
        <w:rPr>
          <w:rFonts w:ascii="Times New Roman" w:hAnsi="Times New Roman"/>
          <w:sz w:val="28"/>
          <w:szCs w:val="28"/>
        </w:rPr>
        <w:tab/>
        <w:t>Noteikumi Nr.</w:t>
      </w:r>
      <w:r w:rsidR="00BA5B42">
        <w:rPr>
          <w:rFonts w:ascii="Times New Roman" w:hAnsi="Times New Roman"/>
          <w:sz w:val="28"/>
          <w:szCs w:val="28"/>
        </w:rPr>
        <w:t> 239</w:t>
      </w:r>
    </w:p>
    <w:p w14:paraId="39523DEB" w14:textId="173C7D92" w:rsidR="00A2181F" w:rsidRPr="006A60A9" w:rsidRDefault="00A2181F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>Rīgā</w:t>
      </w:r>
      <w:r w:rsidRPr="006A60A9">
        <w:rPr>
          <w:rFonts w:ascii="Times New Roman" w:hAnsi="Times New Roman"/>
          <w:sz w:val="28"/>
          <w:szCs w:val="28"/>
        </w:rPr>
        <w:tab/>
        <w:t>(prot. Nr.</w:t>
      </w:r>
      <w:r w:rsidR="00BA5B42">
        <w:rPr>
          <w:rFonts w:ascii="Times New Roman" w:hAnsi="Times New Roman"/>
          <w:sz w:val="28"/>
          <w:szCs w:val="28"/>
        </w:rPr>
        <w:t> 33 14</w:t>
      </w:r>
      <w:r w:rsidRPr="006A60A9">
        <w:rPr>
          <w:rFonts w:ascii="Times New Roman" w:hAnsi="Times New Roman"/>
          <w:sz w:val="28"/>
          <w:szCs w:val="28"/>
        </w:rPr>
        <w:t>. §)</w:t>
      </w:r>
    </w:p>
    <w:p w14:paraId="5E338218" w14:textId="77777777" w:rsidR="00B215D6" w:rsidRPr="0098072C" w:rsidRDefault="00B215D6" w:rsidP="00A218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p w14:paraId="409340F9" w14:textId="64A3E81A" w:rsidR="00A67B4F" w:rsidRPr="00057B19" w:rsidRDefault="00A67B4F" w:rsidP="00A218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057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Grozījumi Ministru kabineta 2014.</w:t>
      </w:r>
      <w:r w:rsidR="009807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Pr="00057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gada 23.</w:t>
      </w:r>
      <w:r w:rsidR="009807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 </w:t>
      </w:r>
      <w:r w:rsidRPr="00057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decembra noteikumos Nr. 805 "Noteikumi par prognozējamas invaliditātes, invaliditātes un darbspēju zaudējuma noteikšanas kritērijiem, termiņiem un kārtību"</w:t>
      </w:r>
    </w:p>
    <w:p w14:paraId="23FD43CA" w14:textId="77777777" w:rsidR="00911856" w:rsidRPr="00057B19" w:rsidRDefault="00911856" w:rsidP="00A218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32661C5" w14:textId="2E5C8837" w:rsidR="006D730B" w:rsidRPr="00057B19" w:rsidRDefault="006D730B" w:rsidP="00A2181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Izdoti saskaņā ar Invaliditātes likuma</w:t>
      </w:r>
    </w:p>
    <w:p w14:paraId="609B4B8B" w14:textId="77777777" w:rsidR="0098072C" w:rsidRDefault="006D730B" w:rsidP="00A2181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4.</w:t>
      </w:r>
      <w:r w:rsidR="00E47355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panta otr</w:t>
      </w:r>
      <w:r w:rsidR="00F10A83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o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daļ</w:t>
      </w:r>
      <w:r w:rsidR="00F10A83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</w:t>
      </w:r>
      <w:r w:rsidR="00B33681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4C2570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13DD7C3C" w14:textId="00127EE8" w:rsidR="00B354E1" w:rsidRDefault="006D730B" w:rsidP="00A2181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</w:t>
      </w:r>
      <w:r w:rsidR="00E47355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panta otr</w:t>
      </w:r>
      <w:r w:rsidR="00F10A83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o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872418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un trešo daļu</w:t>
      </w:r>
      <w:r w:rsidR="0098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581E1A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6406505E" w14:textId="1A093DEC" w:rsidR="0098072C" w:rsidRDefault="00581E1A" w:rsidP="00A2181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</w:t>
      </w:r>
      <w:r w:rsidR="006D730B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2. panta 6.</w:t>
      </w:r>
      <w:r w:rsidR="006D730B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980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6D730B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daļu</w:t>
      </w:r>
      <w:r w:rsidR="00F22EB2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</w:t>
      </w:r>
      <w:r w:rsidR="00B35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7741C29F" w14:textId="628A059D" w:rsidR="00B354E1" w:rsidRDefault="006D730B" w:rsidP="00A2181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Valsts sociālo pabalstu likuma </w:t>
      </w:r>
    </w:p>
    <w:p w14:paraId="5E2C95DB" w14:textId="30D4498B" w:rsidR="006D730B" w:rsidRPr="00057B19" w:rsidRDefault="006D730B" w:rsidP="00A2181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12.</w:t>
      </w:r>
      <w:r w:rsidR="00E47355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panta pirmo daļu</w:t>
      </w:r>
      <w:r w:rsidR="00BB7819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162C429A" w14:textId="77777777" w:rsidR="00911856" w:rsidRPr="00057B19" w:rsidRDefault="00911856" w:rsidP="00A218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lv-LV"/>
        </w:rPr>
      </w:pPr>
    </w:p>
    <w:p w14:paraId="7D6B4E4C" w14:textId="651BA740" w:rsidR="00BB7819" w:rsidRPr="002D3A9C" w:rsidRDefault="00A67B4F" w:rsidP="0098072C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Izdarīt Ministru kabineta 2014.</w:t>
      </w:r>
      <w:r w:rsidR="00980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gada 23.</w:t>
      </w:r>
      <w:r w:rsidR="00980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decembra noteikumos Nr. 805 "Noteikumi par prognozējamas invaliditātes, invaliditātes un darbspēju zaudējuma noteikšanas kritērijiem, termiņiem un kārtību" (</w:t>
      </w:r>
      <w:hyperlink r:id="rId8" w:tgtFrame="_blank" w:history="1">
        <w:r w:rsidRPr="00057B1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lv-LV"/>
          </w:rPr>
          <w:t>Latvijas Vēstnesis</w:t>
        </w:r>
      </w:hyperlink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2014, 257.</w:t>
      </w:r>
      <w:r w:rsidR="00011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nr.; 2017, 183.</w:t>
      </w:r>
      <w:r w:rsidR="00011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nr.; 2018, 96.</w:t>
      </w:r>
      <w:r w:rsidR="00011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nr.</w:t>
      </w:r>
      <w:r w:rsidR="00881F03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; </w:t>
      </w:r>
      <w:r w:rsidR="00881F03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2019, 58., 245</w:t>
      </w:r>
      <w:r w:rsidR="00BB7819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1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81F03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nr.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) </w:t>
      </w:r>
      <w:r w:rsidR="00506600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šādus 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grozījumus:</w:t>
      </w:r>
    </w:p>
    <w:p w14:paraId="2DCE6A4F" w14:textId="5AE42F57" w:rsidR="008F0948" w:rsidRDefault="0023032E" w:rsidP="0098072C">
      <w:pPr>
        <w:pStyle w:val="ListParagraph"/>
        <w:numPr>
          <w:ilvl w:val="1"/>
          <w:numId w:val="6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</w:t>
      </w:r>
      <w:r w:rsidR="008F0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zteikt noteikumu nosaukumu šādā redakcijā</w:t>
      </w:r>
      <w:r w:rsidR="002769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:</w:t>
      </w:r>
    </w:p>
    <w:p w14:paraId="67E20B5F" w14:textId="77777777" w:rsidR="00A2181F" w:rsidRPr="0098072C" w:rsidRDefault="00A2181F" w:rsidP="0098072C">
      <w:pPr>
        <w:pStyle w:val="ListParagraph"/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p w14:paraId="2B93A084" w14:textId="146BE2E6" w:rsidR="008F0948" w:rsidRDefault="00A2181F" w:rsidP="0098072C">
      <w:pPr>
        <w:pStyle w:val="ListParagraph"/>
        <w:shd w:val="clear" w:color="auto" w:fill="FFFFFF" w:themeFill="background1"/>
        <w:tabs>
          <w:tab w:val="left" w:pos="1276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980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"</w:t>
      </w:r>
      <w:r w:rsidR="008F0948" w:rsidRPr="002D3A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Prognozējamas invaliditātes, invaliditātes un darbspēju zaudējuma noteikšanas un invaliditāti apliecinoša dokumenta izsniegšanas noteikumi</w:t>
      </w:r>
      <w:r w:rsidRPr="00980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230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2D1A2879" w14:textId="77777777" w:rsidR="008F0948" w:rsidRDefault="008F0948" w:rsidP="0098072C">
      <w:pPr>
        <w:pStyle w:val="ListParagraph"/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3520B69D" w14:textId="3F2200EA" w:rsidR="00B33681" w:rsidRPr="00057B19" w:rsidRDefault="00B33681" w:rsidP="0098072C">
      <w:pPr>
        <w:pStyle w:val="ListParagraph"/>
        <w:numPr>
          <w:ilvl w:val="1"/>
          <w:numId w:val="6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izteikt norādi</w:t>
      </w:r>
      <w:r w:rsidR="00050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uz kāda likuma pamata noteikumi izdoti, šādā redakcijā:</w:t>
      </w:r>
    </w:p>
    <w:p w14:paraId="244A0747" w14:textId="77777777" w:rsidR="00A2181F" w:rsidRDefault="00A2181F" w:rsidP="00A2181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6E24041" w14:textId="45CBB301" w:rsidR="007A5DE3" w:rsidRDefault="00A2181F" w:rsidP="00A2181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B33681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Izdoti saskaņā ar Invaliditātes likuma 4.</w:t>
      </w:r>
      <w:r w:rsidR="00980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B33681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panta otro daļu, 5.</w:t>
      </w:r>
      <w:r w:rsidR="00980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B33681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panta otro un </w:t>
      </w:r>
      <w:r w:rsidR="00872418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trešo daļu</w:t>
      </w:r>
      <w:r w:rsidR="0098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</w:t>
      </w:r>
      <w:r w:rsidR="00872418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B33681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12.</w:t>
      </w:r>
      <w:r w:rsidR="00980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B33681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panta 6.</w:t>
      </w:r>
      <w:r w:rsidR="00B33681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980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B33681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daļu</w:t>
      </w:r>
      <w:r w:rsidR="00F22EB2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un</w:t>
      </w:r>
      <w:r w:rsidR="00B33681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Valsts sociālo pabalstu likuma 12.</w:t>
      </w:r>
      <w:r w:rsidR="00980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B33681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panta pirmo daļu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F22EB2"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3E002A8C" w14:textId="77777777" w:rsidR="007A5DE3" w:rsidRPr="00057B19" w:rsidRDefault="007A5DE3" w:rsidP="00A2181F">
      <w:pPr>
        <w:pStyle w:val="ListParagraph"/>
        <w:shd w:val="clear" w:color="auto" w:fill="FFFFFF" w:themeFill="background1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9EF73AB" w14:textId="5DCC16CB" w:rsidR="00EE4CB3" w:rsidRPr="008C7FC6" w:rsidRDefault="00F22EB2" w:rsidP="0098072C">
      <w:pPr>
        <w:pStyle w:val="ListParagraph"/>
        <w:numPr>
          <w:ilvl w:val="1"/>
          <w:numId w:val="6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Hlk64376942"/>
      <w:r w:rsidRPr="008C7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papildināt noteikumus ar</w:t>
      </w:r>
      <w:r w:rsidR="00AB6F8E" w:rsidRPr="008C7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1.3.,</w:t>
      </w:r>
      <w:r w:rsidRPr="008C7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E4CB3" w:rsidRPr="008C7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6D0CBB" w:rsidRPr="008C7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B72C88" w:rsidRPr="008C7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01D71" w:rsidRPr="008C7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B27A4" w:rsidRPr="008C7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un </w:t>
      </w:r>
      <w:r w:rsidR="00CE5075" w:rsidRPr="008C7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1.5.</w:t>
      </w:r>
      <w:r w:rsidR="00980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C7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apakšpunktu </w:t>
      </w:r>
      <w:r w:rsidR="00EE4CB3" w:rsidRPr="008C7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šādā redakcijā:</w:t>
      </w:r>
    </w:p>
    <w:bookmarkEnd w:id="0"/>
    <w:p w14:paraId="4BBA1537" w14:textId="77777777" w:rsidR="00A2181F" w:rsidRDefault="00A2181F" w:rsidP="00A2181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4559454" w14:textId="26D4BCE0" w:rsidR="00AB6F8E" w:rsidRDefault="00A2181F" w:rsidP="00A2181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AB6F8E" w:rsidRPr="008C7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1.3.</w:t>
      </w:r>
      <w:r w:rsidR="00980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B6F8E" w:rsidRPr="008C7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kritērijus atzinuma izsniegšanai par medicīniskajām indikācijām vieglā automobiļa speciālai pielāgošanai un pabalsta saņemšanai transporta izdevumu kompensēšanai;</w:t>
      </w:r>
    </w:p>
    <w:p w14:paraId="457CCC76" w14:textId="57EE81D2" w:rsidR="007A5DE3" w:rsidRDefault="00911856" w:rsidP="00A2181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1.4. kritērijus atzinuma sniegšanai par pavadoņa pakalpojuma </w:t>
      </w:r>
      <w:r w:rsidR="00C77EC9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nepieciešamību personām 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 5 līdz 18</w:t>
      </w:r>
      <w:r w:rsidR="00980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gadu vecumam ar invaliditāti, </w:t>
      </w:r>
      <w:r w:rsidR="00C77EC9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kurām 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ir būtiski pārvietošanās traucējumi un kura</w:t>
      </w:r>
      <w:r w:rsidR="00C77EC9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nesaņem asistenta pakalpojumu pašvaldībā</w:t>
      </w:r>
      <w:r w:rsidR="00935D7A" w:rsidRPr="000264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35D7A" w:rsidRPr="0002642D">
        <w:t xml:space="preserve"> </w:t>
      </w:r>
      <w:r w:rsidR="00935D7A" w:rsidRPr="008C7FC6">
        <w:rPr>
          <w:rFonts w:ascii="Times New Roman" w:hAnsi="Times New Roman" w:cs="Times New Roman"/>
          <w:sz w:val="28"/>
          <w:szCs w:val="28"/>
          <w:shd w:val="clear" w:color="auto" w:fill="FFFFFF"/>
        </w:rPr>
        <w:t>izņemot person</w:t>
      </w:r>
      <w:r w:rsidR="0098072C">
        <w:rPr>
          <w:rFonts w:ascii="Times New Roman" w:hAnsi="Times New Roman" w:cs="Times New Roman"/>
          <w:sz w:val="28"/>
          <w:szCs w:val="28"/>
          <w:shd w:val="clear" w:color="auto" w:fill="FFFFFF"/>
        </w:rPr>
        <w:t>as</w:t>
      </w:r>
      <w:r w:rsidR="00935D7A" w:rsidRPr="008C7FC6">
        <w:rPr>
          <w:rFonts w:ascii="Times New Roman" w:hAnsi="Times New Roman" w:cs="Times New Roman"/>
          <w:sz w:val="28"/>
          <w:szCs w:val="28"/>
          <w:shd w:val="clear" w:color="auto" w:fill="FFFFFF"/>
        </w:rPr>
        <w:t>, kuras atrodas ilgstošas sociālās aprūpes institūcijā, stacionārā ārstniecības iestādē vai ieslodzījuma vietā</w:t>
      </w:r>
      <w:r w:rsidR="00581E1A" w:rsidRPr="008C7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3B95612" w14:textId="4DF15059" w:rsidR="00CA193C" w:rsidRPr="00057B19" w:rsidRDefault="00CA193C" w:rsidP="00A2181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1.5.</w:t>
      </w:r>
      <w:r w:rsidR="00980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F7E62" w:rsidRPr="006F7E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invaliditāti apliecinoša dokumenta paraugu, kā arī dokumenta izsniegšanas un uzskaites kārtību.</w:t>
      </w:r>
      <w:r w:rsidR="00A218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057B19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50921F86" w14:textId="77777777" w:rsidR="00581E1A" w:rsidRPr="00057B19" w:rsidRDefault="00581E1A" w:rsidP="00A2181F">
      <w:pPr>
        <w:pStyle w:val="ListParagraph"/>
        <w:shd w:val="clear" w:color="auto" w:fill="FFFFFF" w:themeFill="background1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A265CCA" w14:textId="65F39F1D" w:rsidR="00983522" w:rsidRPr="00983522" w:rsidRDefault="00983522" w:rsidP="0098072C">
      <w:pPr>
        <w:pStyle w:val="ListParagraph"/>
        <w:numPr>
          <w:ilvl w:val="1"/>
          <w:numId w:val="10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izteikt</w:t>
      </w:r>
      <w:r w:rsidR="009D11A4" w:rsidRPr="007A5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21.1.5.</w:t>
      </w:r>
      <w:r w:rsidR="00980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9D11A4" w:rsidRPr="007A5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apakšpunkt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 šādā redakcijā:</w:t>
      </w:r>
    </w:p>
    <w:p w14:paraId="4D4FDA7D" w14:textId="77777777" w:rsidR="00A2181F" w:rsidRDefault="00A2181F" w:rsidP="00A2181F">
      <w:pPr>
        <w:pStyle w:val="ListParagraph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20C29CA" w14:textId="5F29452E" w:rsidR="00911856" w:rsidRPr="007A5DE3" w:rsidRDefault="00A2181F" w:rsidP="0098072C">
      <w:pPr>
        <w:pStyle w:val="ListParagraph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983522" w:rsidRPr="007A5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21.1.5.</w:t>
      </w:r>
      <w:r w:rsidR="009835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9D11A4" w:rsidRPr="008C7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par pavadoņa pakalpojuma nepieciešamību</w:t>
      </w:r>
      <w:r w:rsidR="009D11A4" w:rsidRPr="007A5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atbilstoši šo noteikumu 10. pielikumā minētajiem kritērijiem;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9D11A4" w:rsidRPr="007A5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622D5E70" w14:textId="77777777" w:rsidR="007567D7" w:rsidRPr="00057B19" w:rsidRDefault="007567D7" w:rsidP="00A2181F">
      <w:pPr>
        <w:pStyle w:val="ListParagraph"/>
        <w:shd w:val="clear" w:color="auto" w:fill="FFFFFF" w:themeFill="background1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CB55C40" w14:textId="05AA723D" w:rsidR="00581E1A" w:rsidRPr="00057B19" w:rsidRDefault="00581E1A" w:rsidP="0098072C">
      <w:pPr>
        <w:pStyle w:val="ListParagraph"/>
        <w:numPr>
          <w:ilvl w:val="1"/>
          <w:numId w:val="10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papildināt noteikumus ar 2</w:t>
      </w:r>
      <w:r w:rsidR="00DE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2</w:t>
      </w:r>
      <w:r w:rsidR="00DE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2</w:t>
      </w:r>
      <w:r w:rsidR="00DE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3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2</w:t>
      </w:r>
      <w:r w:rsidR="00DE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4</w:t>
      </w:r>
      <w:r w:rsidR="00347E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A96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un 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</w:t>
      </w:r>
      <w:r w:rsidR="00DE77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5</w:t>
      </w:r>
      <w:r w:rsidR="00980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Pr="00057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 šādā redakcijā :</w:t>
      </w:r>
    </w:p>
    <w:p w14:paraId="7514FF9D" w14:textId="77777777" w:rsidR="00A2181F" w:rsidRDefault="00A2181F" w:rsidP="00A2181F">
      <w:pPr>
        <w:pStyle w:val="ListParagraph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F5E9EAF" w14:textId="3CDE7C18" w:rsidR="004C69A7" w:rsidRDefault="00A2181F" w:rsidP="00A2181F">
      <w:pPr>
        <w:pStyle w:val="ListParagraph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581E1A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DE7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581E1A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81E1A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980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1E1A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Komisija, pamatojoties uz lēmumu, ar kuru personai ir noteikta invaliditāte, </w:t>
      </w:r>
      <w:r w:rsidR="004C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vai šo noteikumu </w:t>
      </w:r>
      <w:r w:rsidR="004C69A7" w:rsidRPr="007A5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22.</w:t>
      </w:r>
      <w:r w:rsidR="0028368B" w:rsidRPr="007A5D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="00DC57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C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punktā minēto iesniegumu</w:t>
      </w:r>
      <w:r w:rsidR="00DC57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C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B347C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bez maksas </w:t>
      </w:r>
      <w:r w:rsidR="00DC5739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izsniedz</w:t>
      </w:r>
      <w:r w:rsidR="00DC57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6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personai </w:t>
      </w:r>
      <w:r w:rsidR="006F7E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="006F7E62" w:rsidRPr="006F7E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</w:t>
      </w:r>
      <w:r w:rsidR="004C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validitāti apliecinošu</w:t>
      </w:r>
      <w:r w:rsidR="006F7E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dokumentu </w:t>
      </w:r>
      <w:r w:rsidR="004B34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F7E62" w:rsidRPr="006F7E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invaliditātes</w:t>
      </w:r>
      <w:r w:rsidR="004B34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F7E62" w:rsidRPr="006F7E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apliecīb</w:t>
      </w:r>
      <w:r w:rsidR="006F7E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</w:t>
      </w:r>
      <w:r w:rsidR="006F7E62" w:rsidRPr="006F7E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(turpmāk – apliecība) </w:t>
      </w:r>
      <w:r w:rsidR="00581E1A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(11.</w:t>
      </w:r>
      <w:r w:rsidR="00011F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81E1A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pielikums). </w:t>
      </w:r>
      <w:r w:rsidR="004C69A7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Apliecību izsniedz komisijā klātienē vai nosūta ierakstītā pasta sūtījumā, ievērojot personas iesniegumā norādīto vēlamo apliecības saņemšanas veidu</w:t>
      </w:r>
      <w:r w:rsidR="004C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271384A" w14:textId="77777777" w:rsidR="0098072C" w:rsidRDefault="0098072C" w:rsidP="00A2181F">
      <w:pPr>
        <w:pStyle w:val="ListParagraph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95C7642" w14:textId="183132A9" w:rsidR="004C69A7" w:rsidRPr="002D3A9C" w:rsidRDefault="00581E1A" w:rsidP="00A2181F">
      <w:pPr>
        <w:pStyle w:val="ListParagraph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DE7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="00980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C69A7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Apliecības derīguma termiņš sakrīt ar laiku, uz kādu noteikta invaliditāte</w:t>
      </w:r>
      <w:r w:rsidR="004C69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A4DED1C" w14:textId="77777777" w:rsidR="0098072C" w:rsidRDefault="0098072C" w:rsidP="00A2181F">
      <w:pPr>
        <w:pStyle w:val="ListParagraph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67E80FD" w14:textId="3E02D678" w:rsidR="004B347C" w:rsidRPr="002D3A9C" w:rsidRDefault="00581E1A" w:rsidP="00A2181F">
      <w:pPr>
        <w:pStyle w:val="ListParagraph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DE7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="00980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8368B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Apliecību izsniedz atkārtoti, ja tā ir nozaudēta, bojāta, iznīcināta, prettiesiski atsavināta</w:t>
      </w:r>
      <w:r w:rsidR="00DC57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vai</w:t>
      </w:r>
      <w:r w:rsidR="0028368B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ir mainījušies personas dati. Lai apliecību saņemtu atkārtoti, persona vai </w:t>
      </w:r>
      <w:r w:rsidR="006B03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viņa</w:t>
      </w:r>
      <w:r w:rsidR="0028368B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</w:t>
      </w:r>
      <w:r w:rsidR="00A03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37FE" w:rsidRPr="008C7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likum</w:t>
      </w:r>
      <w:r w:rsidR="002C2951" w:rsidRPr="008C7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iskais</w:t>
      </w:r>
      <w:r w:rsidR="0028368B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pārstāvis iesniedz komisijā iesniegumu</w:t>
      </w:r>
      <w:r w:rsidR="00DC57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8368B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57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Iesniegumā </w:t>
      </w:r>
      <w:r w:rsidR="0028368B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norād</w:t>
      </w:r>
      <w:r w:rsidR="00DC57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28368B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ziņas par personu (vārds, uzvārds, personas kods, dzīvesvietas adrese), saziņas veidu, apliecības atkārtotas izsniegšanas iemeslu un vēlamo apliecības saņemšanas veidu. Iesniegumam pievieno arī iepriekš izsniegto apliecību, ja iespējams. </w:t>
      </w:r>
    </w:p>
    <w:p w14:paraId="3ECB6C17" w14:textId="77777777" w:rsidR="0098072C" w:rsidRDefault="0098072C" w:rsidP="00A2181F">
      <w:pPr>
        <w:pStyle w:val="ListParagraph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00EF4F8" w14:textId="4FC30AED" w:rsidR="009D0556" w:rsidRPr="00057B19" w:rsidRDefault="00581E1A" w:rsidP="00A2181F">
      <w:pPr>
        <w:pStyle w:val="ListParagraph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DE7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96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4</w:t>
      </w:r>
      <w:r w:rsidR="00980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8368B" w:rsidRPr="00283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Apliecība ir numurēts stingrās uzskaites dokuments. Visas darbības</w:t>
      </w:r>
      <w:r w:rsidR="00DC57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kas</w:t>
      </w:r>
      <w:r w:rsidR="0028368B" w:rsidRPr="00283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saistī</w:t>
      </w:r>
      <w:r w:rsidR="00DC57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tas</w:t>
      </w:r>
      <w:r w:rsidR="0028368B" w:rsidRPr="00283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ar apliecību </w:t>
      </w:r>
      <w:r w:rsidR="0049591A" w:rsidRPr="008C7F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uzskaiti</w:t>
      </w:r>
      <w:r w:rsidR="00DC57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8368B" w:rsidRPr="00283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5739" w:rsidRPr="00283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veic komisija </w:t>
      </w:r>
      <w:r w:rsidR="0028368B" w:rsidRPr="00283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valsts informācijas sistēmā "Invaliditātes informatīvā sistēma"</w:t>
      </w:r>
      <w:r w:rsidR="003670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8368B" w:rsidRPr="002836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57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alsts informācijas sistēmā "Invaliditātes informatīvā sistēma" izdara </w:t>
      </w:r>
      <w:r w:rsidR="00DC57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arī 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atzīmi </w:t>
      </w:r>
      <w:r w:rsidR="00DC57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</w:t>
      </w:r>
      <w:r w:rsidR="00DC5739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 apliecīb</w:t>
      </w:r>
      <w:r w:rsidR="00DC57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as</w:t>
      </w:r>
      <w:r w:rsidR="00DC5739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0556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izsniegšanu vai 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nosūtīšanu un norāda pasta sūtījuma numuru.</w:t>
      </w:r>
    </w:p>
    <w:p w14:paraId="0ABB1D54" w14:textId="77777777" w:rsidR="0098072C" w:rsidRDefault="0098072C" w:rsidP="00A2181F">
      <w:pPr>
        <w:pStyle w:val="ListParagraph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5D9192A" w14:textId="1AB87315" w:rsidR="00607100" w:rsidRDefault="00581E1A" w:rsidP="00A2181F">
      <w:pPr>
        <w:pStyle w:val="ListParagraph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DE7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96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5</w:t>
      </w:r>
      <w:r w:rsidR="00980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47355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At</w:t>
      </w:r>
      <w:r w:rsidR="00DC57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pakaļ atdotās</w:t>
      </w:r>
      <w:r w:rsidR="00E47355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un p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 nederīgām atzītās apliecības komisija iznīcina.</w:t>
      </w:r>
      <w:r w:rsidR="00A218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980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1E52E63" w14:textId="77777777" w:rsidR="006D170F" w:rsidRPr="00057B19" w:rsidRDefault="006D170F" w:rsidP="00A2181F">
      <w:pPr>
        <w:pStyle w:val="ListParagraph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40E4038" w14:textId="7B7E47EE" w:rsidR="009F5EB8" w:rsidRPr="00057B19" w:rsidRDefault="00581E1A" w:rsidP="0098072C">
      <w:pPr>
        <w:pStyle w:val="ListParagraph"/>
        <w:numPr>
          <w:ilvl w:val="1"/>
          <w:numId w:val="10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papildināt noteikumus ar 2</w:t>
      </w:r>
      <w:r w:rsidR="00DE7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DC57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punktu šādā redakcijā:</w:t>
      </w:r>
    </w:p>
    <w:p w14:paraId="12D94FD6" w14:textId="77777777" w:rsidR="00A2181F" w:rsidRDefault="00A2181F" w:rsidP="00A2181F">
      <w:pPr>
        <w:pStyle w:val="ListParagraph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D7896C" w14:textId="69DC7B6D" w:rsidR="00CD0B9E" w:rsidRDefault="00A2181F" w:rsidP="00A2181F">
      <w:pPr>
        <w:pStyle w:val="ListParagraph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581E1A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E775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581E1A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81E1A" w:rsidRPr="00057B1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9807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81E1A" w:rsidRPr="00057B19">
        <w:rPr>
          <w:rFonts w:ascii="Times New Roman" w:hAnsi="Times New Roman" w:cs="Times New Roman"/>
          <w:sz w:val="28"/>
          <w:szCs w:val="28"/>
        </w:rPr>
        <w:t>Apliecības, kas izsniegtas līdz 2021.</w:t>
      </w:r>
      <w:r w:rsidR="00057B19">
        <w:rPr>
          <w:rFonts w:ascii="Times New Roman" w:hAnsi="Times New Roman" w:cs="Times New Roman"/>
          <w:sz w:val="28"/>
          <w:szCs w:val="28"/>
        </w:rPr>
        <w:t> </w:t>
      </w:r>
      <w:r w:rsidR="00581E1A" w:rsidRPr="00057B19">
        <w:rPr>
          <w:rFonts w:ascii="Times New Roman" w:hAnsi="Times New Roman" w:cs="Times New Roman"/>
          <w:sz w:val="28"/>
          <w:szCs w:val="28"/>
        </w:rPr>
        <w:t>gada 30.</w:t>
      </w:r>
      <w:r w:rsidR="00057B19">
        <w:rPr>
          <w:rFonts w:ascii="Times New Roman" w:hAnsi="Times New Roman" w:cs="Times New Roman"/>
          <w:sz w:val="28"/>
          <w:szCs w:val="28"/>
        </w:rPr>
        <w:t> </w:t>
      </w:r>
      <w:r w:rsidR="00581E1A" w:rsidRPr="00057B19">
        <w:rPr>
          <w:rFonts w:ascii="Times New Roman" w:hAnsi="Times New Roman" w:cs="Times New Roman"/>
          <w:sz w:val="28"/>
          <w:szCs w:val="28"/>
        </w:rPr>
        <w:t>jūnijam, ir derīgas līdz apliecībā norādītā derīguma termiņa beigām</w:t>
      </w:r>
      <w:r w:rsidR="009F5EB8" w:rsidRPr="00057B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57B19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BB5F96A" w14:textId="77777777" w:rsidR="00057B19" w:rsidRPr="00057B19" w:rsidRDefault="00057B19" w:rsidP="00A2181F">
      <w:pPr>
        <w:pStyle w:val="ListParagraph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CFFAE3" w14:textId="51D0C1EF" w:rsidR="00CD0B9E" w:rsidRPr="00057B19" w:rsidRDefault="00CD0B9E" w:rsidP="0098072C">
      <w:pPr>
        <w:pStyle w:val="ListParagraph"/>
        <w:numPr>
          <w:ilvl w:val="1"/>
          <w:numId w:val="10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papildināt noteikumus ar 27.</w:t>
      </w:r>
      <w:r w:rsidR="00DE77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980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punktu šādā redakcijā</w:t>
      </w:r>
      <w:r w:rsidR="00057B19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14:paraId="1EC2B6B8" w14:textId="77777777" w:rsidR="00A2181F" w:rsidRDefault="00A2181F" w:rsidP="00A2181F">
      <w:pPr>
        <w:pStyle w:val="ListParagraph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BAA9E1" w14:textId="527394F9" w:rsidR="00667CF6" w:rsidRDefault="00A2181F" w:rsidP="00A2181F">
      <w:pPr>
        <w:pStyle w:val="ListParagraph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CD0B9E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>27.</w:t>
      </w:r>
      <w:r w:rsidR="00DE775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9807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D0B9E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>Atzīt par spēku zaudējušiem Ministru kabineta 20</w:t>
      </w:r>
      <w:r w:rsidR="00667CF6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CD0B9E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>. gada 2</w:t>
      </w:r>
      <w:r w:rsidR="00667CF6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D0B9E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667CF6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>jūnija</w:t>
      </w:r>
      <w:r w:rsidR="00CD0B9E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noteikumus Nr. </w:t>
      </w:r>
      <w:r w:rsidR="00667CF6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>450</w:t>
      </w:r>
      <w:r w:rsidR="00CD0B9E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hyperlink r:id="rId9" w:tgtFrame="_blank" w:history="1">
        <w:r w:rsidR="00667CF6" w:rsidRPr="002D3A9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Noteikumi par invaliditāti apliecinoša dokumenta paraugu, dokumenta izsniegšanas un uzskaites kārtību</w:t>
        </w:r>
      </w:hyperlink>
      <w:r w:rsidR="00CD0B9E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>" (Latvijas Vēstnesis, 20</w:t>
      </w:r>
      <w:r w:rsidR="00667CF6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CD0B9E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67CF6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>106</w:t>
      </w:r>
      <w:r w:rsidR="00CD0B9E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>. nr.; 201</w:t>
      </w:r>
      <w:r w:rsidR="00667CF6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>8,</w:t>
      </w:r>
      <w:r w:rsidR="00CD0B9E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7CF6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>246</w:t>
      </w:r>
      <w:r w:rsidR="00CD0B9E" w:rsidRP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>. nr.).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57B1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CD9EC3D" w14:textId="77777777" w:rsidR="00057B19" w:rsidRPr="00057B19" w:rsidRDefault="00057B19" w:rsidP="00A2181F">
      <w:pPr>
        <w:pStyle w:val="ListParagraph"/>
        <w:shd w:val="clear" w:color="auto" w:fill="FFFFFF" w:themeFill="background1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4D36FC" w14:textId="154B5331" w:rsidR="006D0CBB" w:rsidRPr="00057B19" w:rsidRDefault="006D0CBB" w:rsidP="0098072C">
      <w:pPr>
        <w:pStyle w:val="ListParagraph"/>
        <w:numPr>
          <w:ilvl w:val="1"/>
          <w:numId w:val="10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papildināt noteikumus ar 10.</w:t>
      </w:r>
      <w:r w:rsidR="006767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15B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un 11.</w:t>
      </w:r>
      <w:r w:rsidR="00980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pielikumu šādā redakcijā:</w:t>
      </w:r>
    </w:p>
    <w:p w14:paraId="5ACEA7B5" w14:textId="77777777" w:rsidR="006D0CBB" w:rsidRPr="00057B19" w:rsidRDefault="006D0CBB" w:rsidP="00A2181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504AB09" w14:textId="4670872F" w:rsidR="006D0CBB" w:rsidRPr="00057B19" w:rsidRDefault="00A2181F" w:rsidP="00A2181F">
      <w:pPr>
        <w:pStyle w:val="ListParagraph"/>
        <w:shd w:val="clear" w:color="auto" w:fill="FFFFFF" w:themeFill="background1"/>
        <w:spacing w:after="0" w:line="240" w:lineRule="auto"/>
        <w:contextualSpacing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6D0CBB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</w:t>
      </w:r>
      <w:r w:rsidR="006767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6D0CBB"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pielikums</w:t>
      </w:r>
    </w:p>
    <w:p w14:paraId="5F2261C4" w14:textId="53B84E87" w:rsidR="006D0CBB" w:rsidRPr="00057B19" w:rsidRDefault="006D0CBB" w:rsidP="00A2181F">
      <w:pPr>
        <w:pStyle w:val="ListParagraph"/>
        <w:shd w:val="clear" w:color="auto" w:fill="FFFFFF" w:themeFill="background1"/>
        <w:spacing w:after="0" w:line="240" w:lineRule="auto"/>
        <w:contextualSpacing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Ministru kabineta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2014.</w:t>
      </w:r>
      <w:r w:rsidR="00131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gada 23.</w:t>
      </w:r>
      <w:r w:rsidR="00131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decembra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noteikumiem Nr.</w:t>
      </w:r>
      <w:r w:rsidR="00131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805</w:t>
      </w:r>
    </w:p>
    <w:p w14:paraId="561008D7" w14:textId="77777777" w:rsidR="00755A77" w:rsidRPr="00057B19" w:rsidRDefault="00755A77" w:rsidP="00A2181F">
      <w:pPr>
        <w:pStyle w:val="ListParagraph"/>
        <w:shd w:val="clear" w:color="auto" w:fill="FFFFFF" w:themeFill="background1"/>
        <w:spacing w:after="0" w:line="240" w:lineRule="auto"/>
        <w:contextualSpacing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AB4FA67" w14:textId="041AE829" w:rsidR="00755A77" w:rsidRPr="008C7FC6" w:rsidRDefault="00755A77" w:rsidP="00A2181F">
      <w:pPr>
        <w:pStyle w:val="msonormal804d7de8fd46f06a46511c7c60d1535e"/>
        <w:shd w:val="clear" w:color="auto" w:fill="FFFFFF" w:themeFill="background1"/>
        <w:spacing w:before="0" w:after="0"/>
        <w:jc w:val="center"/>
        <w:rPr>
          <w:b/>
          <w:bCs/>
          <w:color w:val="000000" w:themeColor="text1"/>
          <w:sz w:val="28"/>
          <w:szCs w:val="28"/>
          <w:lang w:val="lv-LV"/>
        </w:rPr>
      </w:pPr>
      <w:r w:rsidRPr="008C7FC6">
        <w:rPr>
          <w:b/>
          <w:bCs/>
          <w:color w:val="000000" w:themeColor="text1"/>
          <w:sz w:val="28"/>
          <w:szCs w:val="28"/>
          <w:lang w:val="lv-LV"/>
        </w:rPr>
        <w:t xml:space="preserve">Kritēriji </w:t>
      </w:r>
      <w:r w:rsidR="00C77EC9" w:rsidRPr="008C7FC6">
        <w:rPr>
          <w:b/>
          <w:bCs/>
          <w:color w:val="000000" w:themeColor="text1"/>
          <w:sz w:val="28"/>
          <w:szCs w:val="28"/>
          <w:lang w:val="lv-LV"/>
        </w:rPr>
        <w:t xml:space="preserve">atzinuma sniegšanai </w:t>
      </w:r>
      <w:r w:rsidR="00CD4613" w:rsidRPr="008C7FC6">
        <w:rPr>
          <w:b/>
          <w:bCs/>
          <w:color w:val="000000" w:themeColor="text1"/>
          <w:sz w:val="28"/>
          <w:szCs w:val="28"/>
          <w:lang w:val="lv-LV"/>
        </w:rPr>
        <w:t xml:space="preserve">par </w:t>
      </w:r>
      <w:r w:rsidR="00C77EC9" w:rsidRPr="008C7FC6">
        <w:rPr>
          <w:b/>
          <w:bCs/>
          <w:color w:val="000000" w:themeColor="text1"/>
          <w:sz w:val="28"/>
          <w:szCs w:val="28"/>
          <w:lang w:val="lv-LV"/>
        </w:rPr>
        <w:t xml:space="preserve">pavadoņa pakalpojuma nepieciešamību </w:t>
      </w:r>
    </w:p>
    <w:p w14:paraId="74183EFD" w14:textId="77777777" w:rsidR="00755A77" w:rsidRPr="008C7FC6" w:rsidRDefault="00755A77" w:rsidP="00A2181F">
      <w:pPr>
        <w:pStyle w:val="msonormal804d7de8fd46f06a46511c7c60d1535e"/>
        <w:shd w:val="clear" w:color="auto" w:fill="FFFFFF" w:themeFill="background1"/>
        <w:spacing w:before="0" w:after="0"/>
        <w:jc w:val="center"/>
        <w:rPr>
          <w:sz w:val="28"/>
          <w:szCs w:val="28"/>
          <w:lang w:val="lv-LV"/>
        </w:rPr>
      </w:pPr>
    </w:p>
    <w:p w14:paraId="6BF72765" w14:textId="45D5EFCB" w:rsidR="00755A77" w:rsidRPr="00DB6666" w:rsidRDefault="00755A77" w:rsidP="00A2181F">
      <w:pPr>
        <w:pStyle w:val="tv213"/>
        <w:shd w:val="clear" w:color="auto" w:fill="FFFFFF" w:themeFill="background1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bookmarkStart w:id="1" w:name="_Hlk65828779"/>
      <w:r w:rsidRPr="008C7FC6">
        <w:rPr>
          <w:sz w:val="28"/>
          <w:szCs w:val="28"/>
        </w:rPr>
        <w:t xml:space="preserve">Personām </w:t>
      </w:r>
      <w:r w:rsidR="0013154C" w:rsidRPr="008C7FC6">
        <w:rPr>
          <w:sz w:val="28"/>
          <w:szCs w:val="28"/>
        </w:rPr>
        <w:t xml:space="preserve">ar invaliditāti </w:t>
      </w:r>
      <w:r w:rsidR="00CD4613" w:rsidRPr="008C7FC6">
        <w:rPr>
          <w:sz w:val="28"/>
          <w:szCs w:val="28"/>
        </w:rPr>
        <w:t>no 5 līdz 18</w:t>
      </w:r>
      <w:r w:rsidR="0013154C">
        <w:rPr>
          <w:sz w:val="28"/>
          <w:szCs w:val="28"/>
        </w:rPr>
        <w:t> </w:t>
      </w:r>
      <w:r w:rsidR="00CD4613" w:rsidRPr="008C7FC6">
        <w:rPr>
          <w:sz w:val="28"/>
          <w:szCs w:val="28"/>
        </w:rPr>
        <w:t>gadu vecumam</w:t>
      </w:r>
      <w:r w:rsidR="009D1387" w:rsidRPr="008C7FC6">
        <w:rPr>
          <w:sz w:val="28"/>
          <w:szCs w:val="28"/>
        </w:rPr>
        <w:t>,</w:t>
      </w:r>
      <w:r w:rsidRPr="008C7FC6">
        <w:rPr>
          <w:sz w:val="28"/>
          <w:szCs w:val="28"/>
        </w:rPr>
        <w:t xml:space="preserve"> </w:t>
      </w:r>
      <w:r w:rsidR="009D1387" w:rsidRPr="008C7FC6">
        <w:rPr>
          <w:bCs/>
          <w:color w:val="000000" w:themeColor="text1"/>
          <w:sz w:val="28"/>
          <w:szCs w:val="28"/>
        </w:rPr>
        <w:t xml:space="preserve">kurām ir būtiski pārvietošanās traucējumi un kuras nesaņem asistenta pakalpojumu pašvaldībā </w:t>
      </w:r>
      <w:r w:rsidR="006B0300">
        <w:rPr>
          <w:bCs/>
          <w:color w:val="000000" w:themeColor="text1"/>
          <w:sz w:val="28"/>
          <w:szCs w:val="28"/>
        </w:rPr>
        <w:t>(</w:t>
      </w:r>
      <w:r w:rsidR="009D1387" w:rsidRPr="008C7FC6">
        <w:rPr>
          <w:sz w:val="28"/>
          <w:szCs w:val="28"/>
          <w:shd w:val="clear" w:color="auto" w:fill="FFFFFF"/>
        </w:rPr>
        <w:t>izņemot person</w:t>
      </w:r>
      <w:r w:rsidR="0013154C">
        <w:rPr>
          <w:sz w:val="28"/>
          <w:szCs w:val="28"/>
          <w:shd w:val="clear" w:color="auto" w:fill="FFFFFF"/>
        </w:rPr>
        <w:t>as</w:t>
      </w:r>
      <w:r w:rsidR="009D1387" w:rsidRPr="008C7FC6">
        <w:rPr>
          <w:sz w:val="28"/>
          <w:szCs w:val="28"/>
          <w:shd w:val="clear" w:color="auto" w:fill="FFFFFF"/>
        </w:rPr>
        <w:t>, kuras atrodas ilgstošas sociālās aprūpes institūcijā, stacionārā ārstniecības iestādē vai ieslodzījuma vietā</w:t>
      </w:r>
      <w:r w:rsidR="006B0300">
        <w:rPr>
          <w:sz w:val="28"/>
          <w:szCs w:val="28"/>
          <w:shd w:val="clear" w:color="auto" w:fill="FFFFFF"/>
        </w:rPr>
        <w:t>),</w:t>
      </w:r>
      <w:r w:rsidR="009D1387" w:rsidRPr="008C7FC6">
        <w:rPr>
          <w:sz w:val="28"/>
          <w:szCs w:val="28"/>
          <w:shd w:val="clear" w:color="auto" w:fill="FFFFFF"/>
        </w:rPr>
        <w:t xml:space="preserve"> </w:t>
      </w:r>
      <w:r w:rsidRPr="008C7FC6">
        <w:rPr>
          <w:sz w:val="28"/>
          <w:szCs w:val="28"/>
        </w:rPr>
        <w:t>nepieciešams pavadoņa pakalpojums,</w:t>
      </w:r>
      <w:r w:rsidRPr="00DB6666">
        <w:rPr>
          <w:sz w:val="28"/>
          <w:szCs w:val="28"/>
        </w:rPr>
        <w:t xml:space="preserve"> ja </w:t>
      </w:r>
      <w:r w:rsidR="0013154C">
        <w:rPr>
          <w:sz w:val="28"/>
          <w:szCs w:val="28"/>
        </w:rPr>
        <w:t>person</w:t>
      </w:r>
      <w:r w:rsidR="00CD4613" w:rsidRPr="00DB6666">
        <w:rPr>
          <w:sz w:val="28"/>
          <w:szCs w:val="28"/>
        </w:rPr>
        <w:t xml:space="preserve">ai </w:t>
      </w:r>
      <w:r w:rsidRPr="00DB6666">
        <w:rPr>
          <w:bCs/>
          <w:sz w:val="28"/>
          <w:szCs w:val="28"/>
        </w:rPr>
        <w:t xml:space="preserve">nav medicīniskās indikācijas īpašas kopšanas nepieciešamībai un </w:t>
      </w:r>
      <w:r w:rsidR="0013154C">
        <w:rPr>
          <w:bCs/>
          <w:sz w:val="28"/>
          <w:szCs w:val="28"/>
        </w:rPr>
        <w:t>viņa</w:t>
      </w:r>
      <w:r w:rsidR="00CD4613" w:rsidRPr="00DB6666">
        <w:rPr>
          <w:bCs/>
          <w:sz w:val="28"/>
          <w:szCs w:val="28"/>
        </w:rPr>
        <w:t xml:space="preserve"> </w:t>
      </w:r>
      <w:r w:rsidRPr="00DB6666">
        <w:rPr>
          <w:bCs/>
          <w:sz w:val="28"/>
          <w:szCs w:val="28"/>
        </w:rPr>
        <w:t>atbilst vienam no šādiem kritērijiem:</w:t>
      </w:r>
    </w:p>
    <w:p w14:paraId="03AF2FB4" w14:textId="211B5393" w:rsidR="00755A77" w:rsidRPr="00057B19" w:rsidRDefault="0042662F" w:rsidP="00B4624F">
      <w:pPr>
        <w:pStyle w:val="msonormal804d7de8fd46f06a46511c7c60d1535e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before="0" w:after="0"/>
        <w:ind w:left="0" w:firstLine="720"/>
        <w:jc w:val="both"/>
        <w:rPr>
          <w:rStyle w:val="CommentReference"/>
          <w:sz w:val="28"/>
          <w:szCs w:val="28"/>
          <w:lang w:val="lv-LV"/>
        </w:rPr>
      </w:pPr>
      <w:r w:rsidRPr="00057B19">
        <w:rPr>
          <w:bCs/>
          <w:sz w:val="28"/>
          <w:szCs w:val="28"/>
          <w:lang w:val="lv-LV"/>
        </w:rPr>
        <w:t>noteiktas medicīniskās indikācijas vieglā automobiļa speciālai pielāgošanai un pabalsta saņemšanai transporta izdevumu kompensēšanai</w:t>
      </w:r>
      <w:r w:rsidR="00CD4613" w:rsidRPr="00057B19">
        <w:rPr>
          <w:bCs/>
          <w:sz w:val="28"/>
          <w:szCs w:val="28"/>
          <w:lang w:val="lv-LV"/>
        </w:rPr>
        <w:t>;</w:t>
      </w:r>
    </w:p>
    <w:p w14:paraId="24FD14BD" w14:textId="6B87EE67" w:rsidR="00755A77" w:rsidRPr="00057B19" w:rsidRDefault="00CD4613" w:rsidP="00B4624F">
      <w:pPr>
        <w:pStyle w:val="msonormal804d7de8fd46f06a46511c7c60d1535e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057B19">
        <w:rPr>
          <w:sz w:val="28"/>
          <w:szCs w:val="28"/>
          <w:lang w:val="lv-LV"/>
        </w:rPr>
        <w:t>r</w:t>
      </w:r>
      <w:r w:rsidR="00755A77" w:rsidRPr="00057B19">
        <w:rPr>
          <w:sz w:val="28"/>
          <w:szCs w:val="28"/>
          <w:lang w:val="lv-LV"/>
        </w:rPr>
        <w:t xml:space="preserve">edzes orgāna anatomisko struktūru bojājums </w:t>
      </w:r>
      <w:r w:rsidR="00D7587F" w:rsidRPr="00057B19">
        <w:rPr>
          <w:sz w:val="28"/>
          <w:szCs w:val="28"/>
          <w:lang w:val="lv-LV"/>
        </w:rPr>
        <w:t xml:space="preserve">ar </w:t>
      </w:r>
      <w:r w:rsidR="00755A77" w:rsidRPr="00057B19">
        <w:rPr>
          <w:sz w:val="28"/>
          <w:szCs w:val="28"/>
          <w:lang w:val="lv-LV"/>
        </w:rPr>
        <w:t>redzes asum</w:t>
      </w:r>
      <w:r w:rsidR="00D7587F" w:rsidRPr="00057B19">
        <w:rPr>
          <w:sz w:val="28"/>
          <w:szCs w:val="28"/>
          <w:lang w:val="lv-LV"/>
        </w:rPr>
        <w:t>a</w:t>
      </w:r>
      <w:r w:rsidR="00755A77" w:rsidRPr="00057B19">
        <w:rPr>
          <w:sz w:val="28"/>
          <w:szCs w:val="28"/>
          <w:lang w:val="lv-LV"/>
        </w:rPr>
        <w:t xml:space="preserve"> </w:t>
      </w:r>
      <w:r w:rsidR="00D7587F" w:rsidRPr="00057B19">
        <w:rPr>
          <w:sz w:val="28"/>
          <w:szCs w:val="28"/>
          <w:lang w:val="lv-LV"/>
        </w:rPr>
        <w:t xml:space="preserve">maksimālu korekciju </w:t>
      </w:r>
      <w:r w:rsidR="00755A77" w:rsidRPr="00057B19">
        <w:rPr>
          <w:sz w:val="28"/>
          <w:szCs w:val="28"/>
          <w:lang w:val="lv-LV"/>
        </w:rPr>
        <w:t>labāk redzošajā acī</w:t>
      </w:r>
      <w:r w:rsidR="00B4624F">
        <w:rPr>
          <w:sz w:val="28"/>
          <w:szCs w:val="28"/>
          <w:lang w:val="lv-LV"/>
        </w:rPr>
        <w:t>,</w:t>
      </w:r>
      <w:r w:rsidR="00D7587F" w:rsidRPr="00057B19">
        <w:rPr>
          <w:sz w:val="28"/>
          <w:szCs w:val="28"/>
          <w:lang w:val="lv-LV"/>
        </w:rPr>
        <w:t xml:space="preserve"> </w:t>
      </w:r>
      <w:r w:rsidR="00755A77" w:rsidRPr="00057B19">
        <w:rPr>
          <w:sz w:val="28"/>
          <w:szCs w:val="28"/>
          <w:lang w:val="lv-LV"/>
        </w:rPr>
        <w:t>mazāku par 0,1</w:t>
      </w:r>
      <w:r w:rsidR="00B4624F">
        <w:rPr>
          <w:sz w:val="28"/>
          <w:szCs w:val="28"/>
          <w:lang w:val="lv-LV"/>
        </w:rPr>
        <w:t>,</w:t>
      </w:r>
      <w:r w:rsidR="00755A77" w:rsidRPr="00057B19">
        <w:rPr>
          <w:sz w:val="28"/>
          <w:szCs w:val="28"/>
          <w:lang w:val="lv-LV"/>
        </w:rPr>
        <w:t xml:space="preserve"> vai redzeslauka sašaurinājumu labāk redzošajā acī līdz 20 grādiem no fiksācijas punkta</w:t>
      </w:r>
      <w:r w:rsidRPr="00057B19">
        <w:rPr>
          <w:sz w:val="28"/>
          <w:szCs w:val="28"/>
          <w:lang w:val="lv-LV"/>
        </w:rPr>
        <w:t>;</w:t>
      </w:r>
      <w:r w:rsidR="00755A77" w:rsidRPr="00057B19">
        <w:rPr>
          <w:sz w:val="28"/>
          <w:szCs w:val="28"/>
          <w:lang w:val="lv-LV"/>
        </w:rPr>
        <w:t xml:space="preserve"> </w:t>
      </w:r>
    </w:p>
    <w:p w14:paraId="2F2FBEBC" w14:textId="547F89F9" w:rsidR="00755A77" w:rsidRPr="00057B19" w:rsidRDefault="00CD4613" w:rsidP="00B4624F">
      <w:pPr>
        <w:pStyle w:val="msonormal804d7de8fd46f06a46511c7c60d1535e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before="0" w:after="0"/>
        <w:ind w:left="0" w:firstLine="720"/>
        <w:jc w:val="both"/>
        <w:rPr>
          <w:sz w:val="28"/>
          <w:szCs w:val="28"/>
          <w:lang w:val="lv-LV"/>
        </w:rPr>
      </w:pPr>
      <w:r w:rsidRPr="00057B19">
        <w:rPr>
          <w:rFonts w:eastAsia="Calibri"/>
          <w:sz w:val="28"/>
          <w:szCs w:val="28"/>
          <w:lang w:val="lv-LV"/>
        </w:rPr>
        <w:t>v</w:t>
      </w:r>
      <w:r w:rsidR="00755A77" w:rsidRPr="00057B19">
        <w:rPr>
          <w:rFonts w:eastAsia="Calibri"/>
          <w:sz w:val="28"/>
          <w:szCs w:val="28"/>
          <w:lang w:val="lv-LV"/>
        </w:rPr>
        <w:t>idēji biežas epilepsijas lēkmes (</w:t>
      </w:r>
      <w:r w:rsidR="00755A77" w:rsidRPr="00057B19">
        <w:rPr>
          <w:sz w:val="28"/>
          <w:szCs w:val="28"/>
          <w:shd w:val="clear" w:color="auto" w:fill="FFFFFF"/>
          <w:lang w:val="lv-LV"/>
        </w:rPr>
        <w:t xml:space="preserve">mazās lēkmes vairākas reizes </w:t>
      </w:r>
      <w:r w:rsidR="00A35809" w:rsidRPr="00057B19">
        <w:rPr>
          <w:sz w:val="28"/>
          <w:szCs w:val="28"/>
          <w:shd w:val="clear" w:color="auto" w:fill="FFFFFF"/>
          <w:lang w:val="lv-LV"/>
        </w:rPr>
        <w:t>nedēļā</w:t>
      </w:r>
      <w:r w:rsidR="00755A77" w:rsidRPr="00057B19">
        <w:rPr>
          <w:sz w:val="28"/>
          <w:szCs w:val="28"/>
          <w:shd w:val="clear" w:color="auto" w:fill="FFFFFF"/>
          <w:lang w:val="lv-LV"/>
        </w:rPr>
        <w:t>, lielās lēkmes līdz četrām reizēm mēnesī)</w:t>
      </w:r>
      <w:r w:rsidRPr="00057B19">
        <w:rPr>
          <w:sz w:val="28"/>
          <w:szCs w:val="28"/>
          <w:shd w:val="clear" w:color="auto" w:fill="FFFFFF"/>
          <w:lang w:val="lv-LV"/>
        </w:rPr>
        <w:t>;</w:t>
      </w:r>
    </w:p>
    <w:p w14:paraId="55B4F236" w14:textId="14494A8E" w:rsidR="00755A77" w:rsidRPr="00057B19" w:rsidRDefault="00CD4613" w:rsidP="00B4624F">
      <w:pPr>
        <w:pStyle w:val="msonormal804d7de8fd46f06a46511c7c60d1535e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spacing w:before="0" w:after="0"/>
        <w:ind w:left="0" w:firstLine="720"/>
        <w:jc w:val="both"/>
        <w:rPr>
          <w:rFonts w:eastAsia="Calibri"/>
          <w:sz w:val="28"/>
          <w:szCs w:val="28"/>
          <w:lang w:val="lv-LV"/>
        </w:rPr>
      </w:pPr>
      <w:r w:rsidRPr="00057B19">
        <w:rPr>
          <w:rFonts w:eastAsia="Calibri"/>
          <w:sz w:val="28"/>
          <w:szCs w:val="28"/>
          <w:lang w:val="lv-LV"/>
        </w:rPr>
        <w:t xml:space="preserve">vidēji </w:t>
      </w:r>
      <w:r w:rsidR="00755A77" w:rsidRPr="00057B19">
        <w:rPr>
          <w:rFonts w:eastAsia="Calibri"/>
          <w:sz w:val="28"/>
          <w:szCs w:val="28"/>
          <w:lang w:val="lv-LV"/>
        </w:rPr>
        <w:t>smaga garīga atpalicība.</w:t>
      </w:r>
    </w:p>
    <w:p w14:paraId="2D04C205" w14:textId="6E3DBF0C" w:rsidR="009F5EB8" w:rsidRDefault="009F5EB8" w:rsidP="00A2181F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bookmarkEnd w:id="1"/>
    <w:p w14:paraId="2A940113" w14:textId="065C0ED4" w:rsidR="009F5EB8" w:rsidRPr="00057B19" w:rsidRDefault="009F5EB8" w:rsidP="00A2181F">
      <w:pPr>
        <w:pStyle w:val="ListParagraph"/>
        <w:shd w:val="clear" w:color="auto" w:fill="FFFFFF" w:themeFill="background1"/>
        <w:spacing w:after="0" w:line="240" w:lineRule="auto"/>
        <w:contextualSpacing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11.</w:t>
      </w:r>
      <w:r w:rsidR="00B462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pielikums</w:t>
      </w:r>
    </w:p>
    <w:p w14:paraId="0AFA05C8" w14:textId="1CC1EF45" w:rsidR="009F5EB8" w:rsidRPr="00057B19" w:rsidRDefault="009F5EB8" w:rsidP="00A2181F">
      <w:pPr>
        <w:pStyle w:val="ListParagraph"/>
        <w:shd w:val="clear" w:color="auto" w:fill="FFFFFF" w:themeFill="background1"/>
        <w:spacing w:after="0" w:line="240" w:lineRule="auto"/>
        <w:contextualSpacing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Ministru kabineta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2014.</w:t>
      </w:r>
      <w:r w:rsidR="00B462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gada 23.</w:t>
      </w:r>
      <w:r w:rsidR="00B462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decembra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noteikumiem Nr.</w:t>
      </w:r>
      <w:r w:rsidR="00B462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57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805</w:t>
      </w:r>
    </w:p>
    <w:p w14:paraId="0D21481E" w14:textId="50D86ED4" w:rsidR="009F5EB8" w:rsidRPr="00057B19" w:rsidRDefault="009F5EB8" w:rsidP="00A2181F">
      <w:pPr>
        <w:pStyle w:val="ListParagraph"/>
        <w:shd w:val="clear" w:color="auto" w:fill="FFFFFF" w:themeFill="background1"/>
        <w:spacing w:after="0" w:line="240" w:lineRule="auto"/>
        <w:contextualSpacing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5A4EC7C" w14:textId="5790EF17" w:rsidR="00D7321C" w:rsidRPr="00057B19" w:rsidRDefault="009F5EB8" w:rsidP="00A2181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57B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Invaliditātes apliecības paraugs</w:t>
      </w:r>
    </w:p>
    <w:p w14:paraId="43112AE3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A71824" w14:textId="2BC449BD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 Invaliditātes</w:t>
      </w:r>
      <w:r w:rsidR="00B4624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apliecības vispārīgā struktūra</w:t>
      </w:r>
    </w:p>
    <w:p w14:paraId="1955D01B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1D6A0A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Apliecības formāts atbilst ID-1 formātam.</w:t>
      </w:r>
    </w:p>
    <w:p w14:paraId="59095D28" w14:textId="44E23E69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Garums 85,47</w:t>
      </w:r>
      <w:r w:rsidR="00B4624F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85,72 mm</w:t>
      </w:r>
      <w:r w:rsidR="00B4624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314BF06" w14:textId="5FD7775A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Platums 53,92</w:t>
      </w:r>
      <w:r w:rsidR="00B4624F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54,03 mm</w:t>
      </w:r>
      <w:r w:rsidR="00B4624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BF80D98" w14:textId="6918ABB0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Biezums 0,76±0,08 mm</w:t>
      </w:r>
      <w:r w:rsidR="00B4624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695F8EC" w14:textId="0DAEDFED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Stūra noapaļojuma rādiuss 3,18±0,30mm</w:t>
      </w:r>
      <w:r w:rsidR="00B4624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DCB618B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Apliecībai tiek izmantota polivinilhlorīda (PVC) daudzslāņu laminēta karte.</w:t>
      </w:r>
    </w:p>
    <w:p w14:paraId="5F6D9FCF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98C376" w14:textId="7A75B133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</w:t>
      </w: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57B1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Invaliditātes apliecības averss</w:t>
      </w: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(1.</w:t>
      </w:r>
      <w:r w:rsidR="00B4624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attēls)</w:t>
      </w:r>
    </w:p>
    <w:p w14:paraId="7E8F319F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6FA3F6" w14:textId="49A6643E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Vizuāli redzamais teksts apliecības aversā</w:t>
      </w:r>
      <w:r w:rsidR="002C252D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13F1F04F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39CB54E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INVALIDITĀTES APLIECĪBA</w:t>
      </w:r>
    </w:p>
    <w:p w14:paraId="6DE44A6C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A08104F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1. VĀRDS</w:t>
      </w:r>
    </w:p>
    <w:p w14:paraId="4779B974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2. UZVĀRDS</w:t>
      </w:r>
    </w:p>
    <w:p w14:paraId="10EB9CF9" w14:textId="3B2B972C" w:rsidR="00F50EA1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3. Personas kods</w:t>
      </w:r>
    </w:p>
    <w:p w14:paraId="2DC079F1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4. Invaliditātes grupa (tikai pilngadīgām personām)</w:t>
      </w:r>
    </w:p>
    <w:p w14:paraId="0C9C0EA9" w14:textId="09F40430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</w:t>
      </w:r>
      <w:r w:rsidR="00001294"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Invaliditāte</w:t>
      </w:r>
      <w:r w:rsidR="000012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periods </w:t>
      </w:r>
    </w:p>
    <w:p w14:paraId="2AEAB241" w14:textId="2BBD8513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6. </w:t>
      </w:r>
      <w:r w:rsidR="0000129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pliecības numurs</w:t>
      </w:r>
    </w:p>
    <w:p w14:paraId="08C53F0F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10D4F4" w14:textId="504D243D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Pretviltošanas elementi apliecības aversā</w:t>
      </w:r>
      <w:r w:rsidR="0097048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63C1C61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Smalku līniju pretkopēšanas un pretviltošanas raksts ar fonu divās </w:t>
      </w:r>
      <w:proofErr w:type="spellStart"/>
      <w:r w:rsidRPr="00057B1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Pantone</w:t>
      </w:r>
      <w:proofErr w:type="spellEnd"/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krāsās.</w:t>
      </w:r>
    </w:p>
    <w:p w14:paraId="3C1A6064" w14:textId="07B0DAE5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Negatīva </w:t>
      </w:r>
      <w:proofErr w:type="spellStart"/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mik</w:t>
      </w:r>
      <w:r w:rsidR="00B9170C">
        <w:rPr>
          <w:rFonts w:ascii="Times New Roman" w:eastAsia="Times New Roman" w:hAnsi="Times New Roman" w:cs="Times New Roman"/>
          <w:sz w:val="24"/>
          <w:szCs w:val="24"/>
          <w:lang w:eastAsia="lv-LV"/>
        </w:rPr>
        <w:t>rodrukas</w:t>
      </w:r>
      <w:proofErr w:type="spellEnd"/>
      <w:r w:rsidR="00B917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līnija ar </w:t>
      </w:r>
      <w:proofErr w:type="spellStart"/>
      <w:r w:rsidR="00B9170C">
        <w:rPr>
          <w:rFonts w:ascii="Times New Roman" w:eastAsia="Times New Roman" w:hAnsi="Times New Roman" w:cs="Times New Roman"/>
          <w:sz w:val="24"/>
          <w:szCs w:val="24"/>
          <w:lang w:eastAsia="lv-LV"/>
        </w:rPr>
        <w:t>mikrotekstu</w:t>
      </w:r>
      <w:proofErr w:type="spellEnd"/>
      <w:r w:rsidR="00B917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"</w:t>
      </w: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INVALIDITĀTES APLIECĪBA</w:t>
      </w:r>
      <w:r w:rsidR="00A2181F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D5BBA61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Fona apdruka integrēta sejas attēlā, izmantojot vektoru līnijas bez rastra.</w:t>
      </w:r>
    </w:p>
    <w:p w14:paraId="54CE9B1A" w14:textId="3CE4EC48" w:rsidR="00D7321C" w:rsidRPr="00057B19" w:rsidRDefault="00D7321C" w:rsidP="00057B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Caurspīdīga, </w:t>
      </w:r>
      <w:r w:rsidRPr="002C252D">
        <w:rPr>
          <w:rFonts w:ascii="Times New Roman" w:eastAsia="Times New Roman" w:hAnsi="Times New Roman" w:cs="Times New Roman"/>
          <w:sz w:val="24"/>
          <w:szCs w:val="24"/>
          <w:lang w:eastAsia="lv-LV"/>
        </w:rPr>
        <w:t>pēc laminēšanas uz</w:t>
      </w:r>
      <w:r w:rsidR="0099394D">
        <w:rPr>
          <w:rFonts w:ascii="Times New Roman" w:eastAsia="Times New Roman" w:hAnsi="Times New Roman" w:cs="Times New Roman"/>
          <w:sz w:val="24"/>
          <w:szCs w:val="24"/>
          <w:lang w:eastAsia="lv-LV"/>
        </w:rPr>
        <w:t>kl</w:t>
      </w:r>
      <w:r w:rsidRPr="002C252D">
        <w:rPr>
          <w:rFonts w:ascii="Times New Roman" w:eastAsia="Times New Roman" w:hAnsi="Times New Roman" w:cs="Times New Roman"/>
          <w:sz w:val="24"/>
          <w:szCs w:val="24"/>
          <w:lang w:eastAsia="lv-LV"/>
        </w:rPr>
        <w:t>ājama aizsargplēve</w:t>
      </w: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kura nodrošina apliecības </w:t>
      </w:r>
      <w:proofErr w:type="spellStart"/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personalizācijas</w:t>
      </w:r>
      <w:proofErr w:type="spellEnd"/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datu paaugstinātu mehānisko un pretviltošanas aizsardzību.</w:t>
      </w:r>
    </w:p>
    <w:p w14:paraId="15211F39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B77AF7" w14:textId="0F71B410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3.</w:t>
      </w: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83522" w:rsidRPr="0098352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Pr="00057B1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nvaliditātes apliecības reverss</w:t>
      </w: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(2.</w:t>
      </w:r>
      <w:r w:rsidR="00B9170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attēls)</w:t>
      </w:r>
    </w:p>
    <w:p w14:paraId="43F5247B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8558DA" w14:textId="224204F4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Vizuāli redzamais teksts apliecības reversā</w:t>
      </w:r>
      <w:r w:rsidR="002C252D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CAE78B0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58DB71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DISABLED PERSON’S IDENTITY CARD</w:t>
      </w:r>
    </w:p>
    <w:p w14:paraId="57E76048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658904" w14:textId="744A9046" w:rsidR="00D7321C" w:rsidRPr="00057B19" w:rsidRDefault="00D7321C" w:rsidP="00B9170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7.</w:t>
      </w:r>
      <w:r w:rsidR="002C252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99394D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zsniedzējs </w:t>
      </w:r>
      <w:r w:rsidR="00B9170C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VESELĪBAS UN DARBSPĒJU EKSPERTĪZES ĀRSTU VALSTS KOMISIJA</w:t>
      </w:r>
    </w:p>
    <w:p w14:paraId="6C4636A4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BFB93A" w14:textId="76AB6294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Invaliditātes apliecība ir derīga</w:t>
      </w:r>
      <w:r w:rsidR="00B9170C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uzrādot kopā ar personu apliecinošu dokumentu.</w:t>
      </w:r>
    </w:p>
    <w:p w14:paraId="78BDEFCC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AB29C3" w14:textId="0AA96F33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Pozīciju 1.</w:t>
      </w:r>
      <w:r w:rsidR="00B9170C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7. atšifrējums angļu valodā:</w:t>
      </w:r>
    </w:p>
    <w:p w14:paraId="2D6E052B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C9089A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1. NAME</w:t>
      </w:r>
    </w:p>
    <w:p w14:paraId="40E56692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2. SURNAME</w:t>
      </w:r>
    </w:p>
    <w:p w14:paraId="0A825E04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3. PERSONAL ID</w:t>
      </w:r>
    </w:p>
    <w:p w14:paraId="0956EE6A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4. DISABILITY GROUP</w:t>
      </w:r>
    </w:p>
    <w:p w14:paraId="46E05D45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5. VALID UNTIL</w:t>
      </w:r>
    </w:p>
    <w:p w14:paraId="14796955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6. CARD N</w:t>
      </w:r>
      <w:r w:rsidRPr="00057B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o</w:t>
      </w:r>
    </w:p>
    <w:p w14:paraId="4726D1DA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7. AUTHORITY</w:t>
      </w:r>
    </w:p>
    <w:p w14:paraId="374D690B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C3A476" w14:textId="2966DE1F" w:rsidR="00D7321C" w:rsidRPr="00057B19" w:rsidRDefault="00D7321C" w:rsidP="00057B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Apliecības atrašanas gadījumā zvanīt pa tālruni (tālruņa numurs ar cipariem)</w:t>
      </w:r>
      <w:r w:rsidR="0097048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96CE572" w14:textId="64B72167" w:rsidR="00D7321C" w:rsidRPr="00057B19" w:rsidRDefault="00D7321C" w:rsidP="00057B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Pretviltošanas elementi apliecības reversā</w:t>
      </w:r>
      <w:r w:rsidR="0097048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AFBC690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Smalku līniju pretkopēšanas un pretviltošanas raksts ar fonu divās </w:t>
      </w:r>
      <w:proofErr w:type="spellStart"/>
      <w:r w:rsidRPr="00057B1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Pantone</w:t>
      </w:r>
      <w:proofErr w:type="spellEnd"/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krāsās.</w:t>
      </w:r>
    </w:p>
    <w:p w14:paraId="0FA8001E" w14:textId="03B963BF" w:rsidR="00D7321C" w:rsidRPr="00057B19" w:rsidRDefault="00D7321C" w:rsidP="00057B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Negatīva </w:t>
      </w:r>
      <w:proofErr w:type="spellStart"/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mikrodrukas</w:t>
      </w:r>
      <w:proofErr w:type="spellEnd"/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līnija ar </w:t>
      </w:r>
      <w:proofErr w:type="spellStart"/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mikrotekstu</w:t>
      </w:r>
      <w:proofErr w:type="spellEnd"/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7048E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INVALIDITĀTES APLIECĪBA</w:t>
      </w:r>
      <w:r w:rsidR="00A2181F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058226D" w14:textId="77777777" w:rsidR="00D7321C" w:rsidRPr="00057B19" w:rsidRDefault="00D7321C" w:rsidP="00057B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sz w:val="24"/>
          <w:szCs w:val="24"/>
          <w:lang w:eastAsia="lv-LV"/>
        </w:rPr>
        <w:t>Fona apdrukā integrēts ultravioletajā gaismā redzams papildinātais mazais valsts ģerbonis.</w:t>
      </w:r>
    </w:p>
    <w:p w14:paraId="4F34D164" w14:textId="610B3157" w:rsidR="00D7321C" w:rsidRPr="00057B19" w:rsidRDefault="00D7321C" w:rsidP="00057B1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Optiski mainīgs elements</w:t>
      </w:r>
      <w:r w:rsidR="0097048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–</w:t>
      </w:r>
      <w:r w:rsidRPr="00057B1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metalizēta </w:t>
      </w:r>
      <w:proofErr w:type="spellStart"/>
      <w:r w:rsidRPr="00057B1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karstspiedes</w:t>
      </w:r>
      <w:proofErr w:type="spellEnd"/>
      <w:r w:rsidRPr="00057B1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hologramma 15</w:t>
      </w:r>
      <w:r w:rsidR="0097048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057B1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x</w:t>
      </w:r>
      <w:r w:rsidR="0097048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Pr="00057B1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15 mm – divdimensiju oriģinālā hologrāfiskā drošības matrica. </w:t>
      </w:r>
    </w:p>
    <w:p w14:paraId="35F240B0" w14:textId="4FA9EEDD" w:rsidR="00D7321C" w:rsidRDefault="00D7321C" w:rsidP="00057B1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57B1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Caurspīdīga, pēc laminēšanas </w:t>
      </w:r>
      <w:r w:rsidRPr="002C25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uz</w:t>
      </w:r>
      <w:r w:rsidR="0099394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kl</w:t>
      </w:r>
      <w:r w:rsidRPr="002C25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ājama</w:t>
      </w:r>
      <w:r w:rsidRPr="00057B1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aizsargplēve, kas nodrošina apliecības </w:t>
      </w:r>
      <w:proofErr w:type="spellStart"/>
      <w:r w:rsidRPr="00057B1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personalizācijas</w:t>
      </w:r>
      <w:proofErr w:type="spellEnd"/>
      <w:r w:rsidRPr="00057B1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datu paaugstinātu mehānisko un pretviltošanas aizsardzību.</w:t>
      </w:r>
    </w:p>
    <w:p w14:paraId="09896D75" w14:textId="77777777" w:rsidR="00F50EA1" w:rsidRDefault="00F50EA1" w:rsidP="00057B1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CEBE433" w14:textId="77777777" w:rsidR="009C37DC" w:rsidRDefault="009C37DC" w:rsidP="009C37DC">
      <w:pPr>
        <w:jc w:val="center"/>
      </w:pPr>
      <w:r>
        <w:rPr>
          <w:noProof/>
          <w:lang w:val="en-US"/>
        </w:rPr>
        <w:drawing>
          <wp:inline distT="0" distB="0" distL="0" distR="0" wp14:anchorId="209E4A6D" wp14:editId="7399FF87">
            <wp:extent cx="3657600" cy="23322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3901" cy="23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6C85D" w14:textId="1E47F508" w:rsidR="00F50EA1" w:rsidRPr="00B9170C" w:rsidRDefault="00F50EA1" w:rsidP="00B9170C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170C">
        <w:rPr>
          <w:rFonts w:ascii="Times New Roman" w:eastAsia="Times New Roman" w:hAnsi="Times New Roman" w:cs="Times New Roman"/>
          <w:sz w:val="24"/>
          <w:szCs w:val="24"/>
          <w:lang w:eastAsia="lv-LV"/>
        </w:rPr>
        <w:t>attēls</w:t>
      </w:r>
    </w:p>
    <w:p w14:paraId="6DA935C4" w14:textId="77777777" w:rsidR="00F50EA1" w:rsidRPr="00057B19" w:rsidRDefault="00F50EA1" w:rsidP="00F50E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29A86EFD" w14:textId="1F449A67" w:rsidR="00D7321C" w:rsidRPr="00057B19" w:rsidRDefault="009C37DC" w:rsidP="00F50EA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lv-LV"/>
        </w:rPr>
      </w:pPr>
      <w:r w:rsidRPr="00FB72E4">
        <w:rPr>
          <w:noProof/>
          <w:lang w:val="en-US"/>
        </w:rPr>
        <w:drawing>
          <wp:inline distT="0" distB="0" distL="0" distR="0" wp14:anchorId="25E422FB" wp14:editId="3C1ECE8D">
            <wp:extent cx="3556000" cy="226900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7218" cy="230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5A606" w14:textId="77777777" w:rsidR="00D7321C" w:rsidRPr="00057B19" w:rsidRDefault="00D7321C" w:rsidP="002D3A9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B57984E" w14:textId="0121836C" w:rsidR="00F50EA1" w:rsidRPr="00B9170C" w:rsidRDefault="00F50EA1" w:rsidP="00B9170C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9170C">
        <w:rPr>
          <w:rFonts w:ascii="Times New Roman" w:eastAsia="Times New Roman" w:hAnsi="Times New Roman" w:cs="Times New Roman"/>
          <w:sz w:val="24"/>
          <w:szCs w:val="24"/>
          <w:lang w:eastAsia="lv-LV"/>
        </w:rPr>
        <w:t>attēls</w:t>
      </w:r>
      <w:r w:rsidR="00A2181F" w:rsidRPr="00B9170C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Pr="00B9170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C20D36C" w14:textId="77777777" w:rsidR="002C252D" w:rsidRDefault="002C252D" w:rsidP="0097048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C40DD59" w14:textId="59DE7D73" w:rsidR="00A67B4F" w:rsidRPr="008C7FC6" w:rsidRDefault="002C252D" w:rsidP="007F175A">
      <w:pPr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2. </w:t>
      </w:r>
      <w:r w:rsidR="0077219E" w:rsidRPr="008C7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Noteikumi</w:t>
      </w:r>
      <w:r w:rsidR="00E46138" w:rsidRPr="008C7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135E8A" w:rsidRPr="008C7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stājas</w:t>
      </w:r>
      <w:r w:rsidR="00E46138" w:rsidRPr="008C7F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spēkā 2021. gada 1. jūlijā. </w:t>
      </w:r>
    </w:p>
    <w:p w14:paraId="6F787CFD" w14:textId="69CC8AC7" w:rsidR="00A67B4F" w:rsidRDefault="00A67B4F" w:rsidP="00464381">
      <w:pPr>
        <w:shd w:val="clear" w:color="auto" w:fill="FFFFFF" w:themeFill="background1"/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6F4F3F9" w14:textId="77777777" w:rsidR="00A2181F" w:rsidRPr="00A2181F" w:rsidRDefault="00A2181F" w:rsidP="00464381">
      <w:pPr>
        <w:shd w:val="clear" w:color="auto" w:fill="FFFFFF" w:themeFill="background1"/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AD49832" w14:textId="77777777" w:rsidR="009E440C" w:rsidRPr="00A2181F" w:rsidRDefault="009E440C" w:rsidP="00464381">
      <w:pPr>
        <w:shd w:val="clear" w:color="auto" w:fill="FFFFFF" w:themeFill="background1"/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F62975E" w14:textId="77777777" w:rsidR="00A2181F" w:rsidRPr="00A2181F" w:rsidRDefault="00A2181F" w:rsidP="002C252D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A2181F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A2181F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3455F58C" w14:textId="77777777" w:rsidR="00A2181F" w:rsidRPr="00A2181F" w:rsidRDefault="00A2181F" w:rsidP="002C252D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0B9D433" w14:textId="77777777" w:rsidR="00A2181F" w:rsidRPr="00A2181F" w:rsidRDefault="00A2181F" w:rsidP="002C252D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40E8849" w14:textId="77777777" w:rsidR="00A2181F" w:rsidRPr="00A2181F" w:rsidRDefault="00A2181F" w:rsidP="002C252D">
      <w:pPr>
        <w:pStyle w:val="naisf"/>
        <w:tabs>
          <w:tab w:val="left" w:pos="6946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C8F379A" w14:textId="77777777" w:rsidR="00A2181F" w:rsidRPr="00A2181F" w:rsidRDefault="00A2181F" w:rsidP="002C252D">
      <w:pPr>
        <w:tabs>
          <w:tab w:val="left" w:pos="6946"/>
          <w:tab w:val="right" w:pos="88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2181F">
        <w:rPr>
          <w:rFonts w:ascii="Times New Roman" w:hAnsi="Times New Roman" w:cs="Times New Roman"/>
          <w:sz w:val="28"/>
          <w:szCs w:val="28"/>
        </w:rPr>
        <w:t>Labklājības ministre</w:t>
      </w:r>
      <w:r w:rsidRPr="00A2181F">
        <w:rPr>
          <w:rFonts w:ascii="Times New Roman" w:hAnsi="Times New Roman" w:cs="Times New Roman"/>
          <w:sz w:val="28"/>
          <w:szCs w:val="28"/>
        </w:rPr>
        <w:tab/>
        <w:t>R. </w:t>
      </w:r>
      <w:proofErr w:type="spellStart"/>
      <w:r w:rsidRPr="00A2181F">
        <w:rPr>
          <w:rFonts w:ascii="Times New Roman" w:hAnsi="Times New Roman" w:cs="Times New Roman"/>
          <w:sz w:val="28"/>
          <w:szCs w:val="28"/>
        </w:rPr>
        <w:t>Petraviča</w:t>
      </w:r>
      <w:proofErr w:type="spellEnd"/>
    </w:p>
    <w:sectPr w:rsidR="00A2181F" w:rsidRPr="00A2181F" w:rsidSect="00A2181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CC72" w14:textId="77777777" w:rsidR="000765C1" w:rsidRDefault="000765C1" w:rsidP="00A67B4F">
      <w:pPr>
        <w:spacing w:after="0" w:line="240" w:lineRule="auto"/>
      </w:pPr>
      <w:r>
        <w:separator/>
      </w:r>
    </w:p>
  </w:endnote>
  <w:endnote w:type="continuationSeparator" w:id="0">
    <w:p w14:paraId="14073F8C" w14:textId="77777777" w:rsidR="000765C1" w:rsidRDefault="000765C1" w:rsidP="00A6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CED9" w14:textId="1848E331" w:rsidR="00A2181F" w:rsidRPr="00A2181F" w:rsidRDefault="00A2181F">
    <w:pPr>
      <w:pStyle w:val="Footer"/>
      <w:rPr>
        <w:rFonts w:ascii="Times New Roman" w:hAnsi="Times New Roman" w:cs="Times New Roman"/>
        <w:sz w:val="16"/>
        <w:szCs w:val="16"/>
      </w:rPr>
    </w:pPr>
    <w:r w:rsidRPr="00A2181F">
      <w:rPr>
        <w:rFonts w:ascii="Times New Roman" w:hAnsi="Times New Roman" w:cs="Times New Roman"/>
        <w:sz w:val="16"/>
        <w:szCs w:val="16"/>
      </w:rPr>
      <w:t>N0808_1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A7B9" w14:textId="29EB185B" w:rsidR="00A2181F" w:rsidRPr="00A2181F" w:rsidRDefault="00A2181F">
    <w:pPr>
      <w:pStyle w:val="Footer"/>
      <w:rPr>
        <w:rFonts w:ascii="Times New Roman" w:hAnsi="Times New Roman" w:cs="Times New Roman"/>
        <w:sz w:val="16"/>
        <w:szCs w:val="16"/>
      </w:rPr>
    </w:pPr>
    <w:r w:rsidRPr="00A2181F">
      <w:rPr>
        <w:rFonts w:ascii="Times New Roman" w:hAnsi="Times New Roman" w:cs="Times New Roman"/>
        <w:sz w:val="16"/>
        <w:szCs w:val="16"/>
      </w:rPr>
      <w:t>N0808_1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6ED0" w14:textId="77777777" w:rsidR="000765C1" w:rsidRDefault="000765C1" w:rsidP="00A67B4F">
      <w:pPr>
        <w:spacing w:after="0" w:line="240" w:lineRule="auto"/>
      </w:pPr>
      <w:r>
        <w:separator/>
      </w:r>
    </w:p>
  </w:footnote>
  <w:footnote w:type="continuationSeparator" w:id="0">
    <w:p w14:paraId="4C33BBC9" w14:textId="77777777" w:rsidR="000765C1" w:rsidRDefault="000765C1" w:rsidP="00A6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5160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8EC248" w14:textId="502F9F04" w:rsidR="00A2181F" w:rsidRPr="00A2181F" w:rsidRDefault="00A2181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18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18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18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37DC" w:rsidRPr="009C37DC">
          <w:rPr>
            <w:rFonts w:ascii="Times New Roman" w:hAnsi="Times New Roman" w:cs="Times New Roman"/>
            <w:noProof/>
            <w:sz w:val="24"/>
            <w:szCs w:val="24"/>
            <w:lang w:val="lt-LT"/>
          </w:rPr>
          <w:t>5</w:t>
        </w:r>
        <w:r w:rsidRPr="00A218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3E48CB" w14:textId="77777777" w:rsidR="00A2181F" w:rsidRPr="00A2181F" w:rsidRDefault="00A2181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0FB7" w14:textId="77777777" w:rsidR="00A2181F" w:rsidRDefault="00A2181F" w:rsidP="4DDABCCB">
    <w:pPr>
      <w:pStyle w:val="Header"/>
      <w:rPr>
        <w:noProof/>
      </w:rPr>
    </w:pPr>
  </w:p>
  <w:p w14:paraId="368776AB" w14:textId="4E78EE59" w:rsidR="00F4230A" w:rsidRPr="00A2181F" w:rsidRDefault="00A2181F">
    <w:pPr>
      <w:pStyle w:val="Header"/>
      <w:rPr>
        <w:noProof/>
      </w:rPr>
    </w:pPr>
    <w:r>
      <w:rPr>
        <w:noProof/>
        <w:lang w:val="en-US"/>
      </w:rPr>
      <w:drawing>
        <wp:inline distT="0" distB="0" distL="0" distR="0" wp14:anchorId="7C0F3ACA" wp14:editId="6F4F40E1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5D77"/>
    <w:multiLevelType w:val="multilevel"/>
    <w:tmpl w:val="6394A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eastAsia="Times New Roman" w:hint="default"/>
      </w:rPr>
    </w:lvl>
  </w:abstractNum>
  <w:abstractNum w:abstractNumId="1" w15:restartNumberingAfterBreak="0">
    <w:nsid w:val="29473BEC"/>
    <w:multiLevelType w:val="hybridMultilevel"/>
    <w:tmpl w:val="643A79BA"/>
    <w:lvl w:ilvl="0" w:tplc="4432907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C3BF6"/>
    <w:multiLevelType w:val="multilevel"/>
    <w:tmpl w:val="6394A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eastAsia="Times New Roman" w:hint="default"/>
      </w:rPr>
    </w:lvl>
  </w:abstractNum>
  <w:abstractNum w:abstractNumId="3" w15:restartNumberingAfterBreak="0">
    <w:nsid w:val="35CE5C35"/>
    <w:multiLevelType w:val="multilevel"/>
    <w:tmpl w:val="7F6E275A"/>
    <w:lvl w:ilvl="0">
      <w:start w:val="1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7" w:hanging="6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498F32A3"/>
    <w:multiLevelType w:val="hybridMultilevel"/>
    <w:tmpl w:val="0DC816FE"/>
    <w:lvl w:ilvl="0" w:tplc="4E964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74544"/>
    <w:multiLevelType w:val="multilevel"/>
    <w:tmpl w:val="7316ADD4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6" w15:restartNumberingAfterBreak="0">
    <w:nsid w:val="519A4217"/>
    <w:multiLevelType w:val="multilevel"/>
    <w:tmpl w:val="500C4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5AC63684"/>
    <w:multiLevelType w:val="hybridMultilevel"/>
    <w:tmpl w:val="B4A824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7002B"/>
    <w:multiLevelType w:val="multilevel"/>
    <w:tmpl w:val="AC2C975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718B2F7D"/>
    <w:multiLevelType w:val="hybridMultilevel"/>
    <w:tmpl w:val="448C2B2E"/>
    <w:lvl w:ilvl="0" w:tplc="A038EEE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6" w:hanging="360"/>
      </w:pPr>
    </w:lvl>
    <w:lvl w:ilvl="2" w:tplc="0426001B" w:tentative="1">
      <w:start w:val="1"/>
      <w:numFmt w:val="lowerRoman"/>
      <w:lvlText w:val="%3."/>
      <w:lvlJc w:val="right"/>
      <w:pPr>
        <w:ind w:left="2366" w:hanging="180"/>
      </w:pPr>
    </w:lvl>
    <w:lvl w:ilvl="3" w:tplc="0426000F" w:tentative="1">
      <w:start w:val="1"/>
      <w:numFmt w:val="decimal"/>
      <w:lvlText w:val="%4."/>
      <w:lvlJc w:val="left"/>
      <w:pPr>
        <w:ind w:left="3086" w:hanging="360"/>
      </w:pPr>
    </w:lvl>
    <w:lvl w:ilvl="4" w:tplc="04260019" w:tentative="1">
      <w:start w:val="1"/>
      <w:numFmt w:val="lowerLetter"/>
      <w:lvlText w:val="%5."/>
      <w:lvlJc w:val="left"/>
      <w:pPr>
        <w:ind w:left="3806" w:hanging="360"/>
      </w:pPr>
    </w:lvl>
    <w:lvl w:ilvl="5" w:tplc="0426001B" w:tentative="1">
      <w:start w:val="1"/>
      <w:numFmt w:val="lowerRoman"/>
      <w:lvlText w:val="%6."/>
      <w:lvlJc w:val="right"/>
      <w:pPr>
        <w:ind w:left="4526" w:hanging="180"/>
      </w:pPr>
    </w:lvl>
    <w:lvl w:ilvl="6" w:tplc="0426000F" w:tentative="1">
      <w:start w:val="1"/>
      <w:numFmt w:val="decimal"/>
      <w:lvlText w:val="%7."/>
      <w:lvlJc w:val="left"/>
      <w:pPr>
        <w:ind w:left="5246" w:hanging="360"/>
      </w:pPr>
    </w:lvl>
    <w:lvl w:ilvl="7" w:tplc="04260019" w:tentative="1">
      <w:start w:val="1"/>
      <w:numFmt w:val="lowerLetter"/>
      <w:lvlText w:val="%8."/>
      <w:lvlJc w:val="left"/>
      <w:pPr>
        <w:ind w:left="5966" w:hanging="360"/>
      </w:pPr>
    </w:lvl>
    <w:lvl w:ilvl="8" w:tplc="042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7C203E20"/>
    <w:multiLevelType w:val="multilevel"/>
    <w:tmpl w:val="6394A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eastAsia="Times New Roman" w:hint="default"/>
      </w:rPr>
    </w:lvl>
  </w:abstractNum>
  <w:num w:numId="1">
    <w:abstractNumId w:val="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B4F"/>
    <w:rsid w:val="00001294"/>
    <w:rsid w:val="00011F86"/>
    <w:rsid w:val="00015B1E"/>
    <w:rsid w:val="00024CB9"/>
    <w:rsid w:val="0002642D"/>
    <w:rsid w:val="0003125F"/>
    <w:rsid w:val="00037177"/>
    <w:rsid w:val="000445D2"/>
    <w:rsid w:val="000505AB"/>
    <w:rsid w:val="00055607"/>
    <w:rsid w:val="00057B19"/>
    <w:rsid w:val="000765C1"/>
    <w:rsid w:val="00086F66"/>
    <w:rsid w:val="00087245"/>
    <w:rsid w:val="000927A5"/>
    <w:rsid w:val="000B0B8E"/>
    <w:rsid w:val="000C30CB"/>
    <w:rsid w:val="000E0E96"/>
    <w:rsid w:val="000F0800"/>
    <w:rsid w:val="000F18F8"/>
    <w:rsid w:val="000F7484"/>
    <w:rsid w:val="000F7729"/>
    <w:rsid w:val="00110558"/>
    <w:rsid w:val="0011635B"/>
    <w:rsid w:val="001259D7"/>
    <w:rsid w:val="0013154C"/>
    <w:rsid w:val="00135E8A"/>
    <w:rsid w:val="00137151"/>
    <w:rsid w:val="00141EFE"/>
    <w:rsid w:val="00143F0F"/>
    <w:rsid w:val="0017464D"/>
    <w:rsid w:val="001762C1"/>
    <w:rsid w:val="001838AD"/>
    <w:rsid w:val="001C1A9E"/>
    <w:rsid w:val="001C1BA8"/>
    <w:rsid w:val="001C4552"/>
    <w:rsid w:val="001D47F7"/>
    <w:rsid w:val="001D6F75"/>
    <w:rsid w:val="001E56F0"/>
    <w:rsid w:val="001E683C"/>
    <w:rsid w:val="00227518"/>
    <w:rsid w:val="0023032E"/>
    <w:rsid w:val="0024553A"/>
    <w:rsid w:val="00266BBE"/>
    <w:rsid w:val="0027698B"/>
    <w:rsid w:val="0028368B"/>
    <w:rsid w:val="002903A8"/>
    <w:rsid w:val="00290AED"/>
    <w:rsid w:val="00295451"/>
    <w:rsid w:val="002B0C00"/>
    <w:rsid w:val="002B27A4"/>
    <w:rsid w:val="002C252D"/>
    <w:rsid w:val="002C2951"/>
    <w:rsid w:val="002C70F8"/>
    <w:rsid w:val="002D3A9C"/>
    <w:rsid w:val="002F241F"/>
    <w:rsid w:val="002F4B4A"/>
    <w:rsid w:val="00331828"/>
    <w:rsid w:val="00344FEC"/>
    <w:rsid w:val="00346F1E"/>
    <w:rsid w:val="00347E4A"/>
    <w:rsid w:val="00350055"/>
    <w:rsid w:val="00350656"/>
    <w:rsid w:val="00367083"/>
    <w:rsid w:val="00373033"/>
    <w:rsid w:val="00373525"/>
    <w:rsid w:val="00376BCE"/>
    <w:rsid w:val="0038432C"/>
    <w:rsid w:val="0039384E"/>
    <w:rsid w:val="003D2D2F"/>
    <w:rsid w:val="003E0CCB"/>
    <w:rsid w:val="003E3570"/>
    <w:rsid w:val="003E3EF6"/>
    <w:rsid w:val="003F42F0"/>
    <w:rsid w:val="003F4ACC"/>
    <w:rsid w:val="00405FD8"/>
    <w:rsid w:val="00423D4C"/>
    <w:rsid w:val="0042662F"/>
    <w:rsid w:val="004448CD"/>
    <w:rsid w:val="00456AA9"/>
    <w:rsid w:val="00464381"/>
    <w:rsid w:val="0046505D"/>
    <w:rsid w:val="00484442"/>
    <w:rsid w:val="00491A71"/>
    <w:rsid w:val="0049591A"/>
    <w:rsid w:val="00496D89"/>
    <w:rsid w:val="004A0A1C"/>
    <w:rsid w:val="004B347C"/>
    <w:rsid w:val="004C2570"/>
    <w:rsid w:val="004C69A7"/>
    <w:rsid w:val="004D044A"/>
    <w:rsid w:val="004E0996"/>
    <w:rsid w:val="004E70EA"/>
    <w:rsid w:val="005021A3"/>
    <w:rsid w:val="005030CD"/>
    <w:rsid w:val="00505171"/>
    <w:rsid w:val="00506600"/>
    <w:rsid w:val="00534617"/>
    <w:rsid w:val="005400FC"/>
    <w:rsid w:val="00542D1B"/>
    <w:rsid w:val="0056777A"/>
    <w:rsid w:val="00581E1A"/>
    <w:rsid w:val="00582568"/>
    <w:rsid w:val="00590CDF"/>
    <w:rsid w:val="005B3692"/>
    <w:rsid w:val="00607100"/>
    <w:rsid w:val="00610A32"/>
    <w:rsid w:val="006122C6"/>
    <w:rsid w:val="00661BE3"/>
    <w:rsid w:val="00667CF6"/>
    <w:rsid w:val="00671C19"/>
    <w:rsid w:val="00676743"/>
    <w:rsid w:val="0068116A"/>
    <w:rsid w:val="006847F2"/>
    <w:rsid w:val="00690A3A"/>
    <w:rsid w:val="006B0300"/>
    <w:rsid w:val="006C67C0"/>
    <w:rsid w:val="006D0CBB"/>
    <w:rsid w:val="006D170F"/>
    <w:rsid w:val="006D730B"/>
    <w:rsid w:val="006E3AC7"/>
    <w:rsid w:val="006F7E62"/>
    <w:rsid w:val="0070522A"/>
    <w:rsid w:val="00710C04"/>
    <w:rsid w:val="00716CEC"/>
    <w:rsid w:val="00721267"/>
    <w:rsid w:val="00735FE2"/>
    <w:rsid w:val="00747D55"/>
    <w:rsid w:val="00755A77"/>
    <w:rsid w:val="007567D7"/>
    <w:rsid w:val="007672BE"/>
    <w:rsid w:val="0077219E"/>
    <w:rsid w:val="007725D8"/>
    <w:rsid w:val="00774C39"/>
    <w:rsid w:val="0079193A"/>
    <w:rsid w:val="007A0891"/>
    <w:rsid w:val="007A5DE3"/>
    <w:rsid w:val="007B416B"/>
    <w:rsid w:val="007C4D6A"/>
    <w:rsid w:val="007D3AC7"/>
    <w:rsid w:val="007E21BC"/>
    <w:rsid w:val="007F175A"/>
    <w:rsid w:val="0081236F"/>
    <w:rsid w:val="008405B1"/>
    <w:rsid w:val="00845C68"/>
    <w:rsid w:val="0085198D"/>
    <w:rsid w:val="00856EA0"/>
    <w:rsid w:val="00867E3D"/>
    <w:rsid w:val="00872418"/>
    <w:rsid w:val="00876204"/>
    <w:rsid w:val="00881F03"/>
    <w:rsid w:val="008C24DC"/>
    <w:rsid w:val="008C6D39"/>
    <w:rsid w:val="008C7FC6"/>
    <w:rsid w:val="008F0948"/>
    <w:rsid w:val="008F1741"/>
    <w:rsid w:val="00901D71"/>
    <w:rsid w:val="00911856"/>
    <w:rsid w:val="00913049"/>
    <w:rsid w:val="009138BF"/>
    <w:rsid w:val="00935D7A"/>
    <w:rsid w:val="00953CA2"/>
    <w:rsid w:val="00966087"/>
    <w:rsid w:val="0097048E"/>
    <w:rsid w:val="0097522F"/>
    <w:rsid w:val="0098072C"/>
    <w:rsid w:val="00983522"/>
    <w:rsid w:val="00987D2F"/>
    <w:rsid w:val="009931E3"/>
    <w:rsid w:val="0099394D"/>
    <w:rsid w:val="009C37DC"/>
    <w:rsid w:val="009D0556"/>
    <w:rsid w:val="009D11A4"/>
    <w:rsid w:val="009D1387"/>
    <w:rsid w:val="009E2E87"/>
    <w:rsid w:val="009E440C"/>
    <w:rsid w:val="009F5EB8"/>
    <w:rsid w:val="009F796B"/>
    <w:rsid w:val="00A00F32"/>
    <w:rsid w:val="00A026C6"/>
    <w:rsid w:val="00A037FE"/>
    <w:rsid w:val="00A17A41"/>
    <w:rsid w:val="00A2181F"/>
    <w:rsid w:val="00A35809"/>
    <w:rsid w:val="00A4198B"/>
    <w:rsid w:val="00A430DA"/>
    <w:rsid w:val="00A67B4F"/>
    <w:rsid w:val="00A76502"/>
    <w:rsid w:val="00A87281"/>
    <w:rsid w:val="00A87348"/>
    <w:rsid w:val="00A96766"/>
    <w:rsid w:val="00AB0A5B"/>
    <w:rsid w:val="00AB6F8E"/>
    <w:rsid w:val="00B10D7D"/>
    <w:rsid w:val="00B215D6"/>
    <w:rsid w:val="00B33681"/>
    <w:rsid w:val="00B354E1"/>
    <w:rsid w:val="00B4624F"/>
    <w:rsid w:val="00B556DA"/>
    <w:rsid w:val="00B56025"/>
    <w:rsid w:val="00B72592"/>
    <w:rsid w:val="00B72C88"/>
    <w:rsid w:val="00B81A8B"/>
    <w:rsid w:val="00B81E07"/>
    <w:rsid w:val="00B9170C"/>
    <w:rsid w:val="00BA3AB0"/>
    <w:rsid w:val="00BA5B42"/>
    <w:rsid w:val="00BB56EC"/>
    <w:rsid w:val="00BB7819"/>
    <w:rsid w:val="00BC0E29"/>
    <w:rsid w:val="00C00357"/>
    <w:rsid w:val="00C04314"/>
    <w:rsid w:val="00C1090A"/>
    <w:rsid w:val="00C13774"/>
    <w:rsid w:val="00C2073E"/>
    <w:rsid w:val="00C25916"/>
    <w:rsid w:val="00C36850"/>
    <w:rsid w:val="00C505E8"/>
    <w:rsid w:val="00C61504"/>
    <w:rsid w:val="00C77EC9"/>
    <w:rsid w:val="00C90BF6"/>
    <w:rsid w:val="00CA0DB9"/>
    <w:rsid w:val="00CA193C"/>
    <w:rsid w:val="00CB7924"/>
    <w:rsid w:val="00CC66D7"/>
    <w:rsid w:val="00CC699D"/>
    <w:rsid w:val="00CD0B9E"/>
    <w:rsid w:val="00CD4613"/>
    <w:rsid w:val="00CE5075"/>
    <w:rsid w:val="00CF10A6"/>
    <w:rsid w:val="00CF27D2"/>
    <w:rsid w:val="00CF4403"/>
    <w:rsid w:val="00D35BC9"/>
    <w:rsid w:val="00D44A82"/>
    <w:rsid w:val="00D45EDE"/>
    <w:rsid w:val="00D60361"/>
    <w:rsid w:val="00D65E53"/>
    <w:rsid w:val="00D674A6"/>
    <w:rsid w:val="00D7321C"/>
    <w:rsid w:val="00D7587F"/>
    <w:rsid w:val="00D849DE"/>
    <w:rsid w:val="00DA108D"/>
    <w:rsid w:val="00DA3113"/>
    <w:rsid w:val="00DB6666"/>
    <w:rsid w:val="00DC5739"/>
    <w:rsid w:val="00DD501A"/>
    <w:rsid w:val="00DD6A45"/>
    <w:rsid w:val="00DE3334"/>
    <w:rsid w:val="00DE7759"/>
    <w:rsid w:val="00E07C18"/>
    <w:rsid w:val="00E104AA"/>
    <w:rsid w:val="00E23F84"/>
    <w:rsid w:val="00E2408C"/>
    <w:rsid w:val="00E35C1A"/>
    <w:rsid w:val="00E43C50"/>
    <w:rsid w:val="00E46138"/>
    <w:rsid w:val="00E47355"/>
    <w:rsid w:val="00E545CD"/>
    <w:rsid w:val="00E61846"/>
    <w:rsid w:val="00E67CED"/>
    <w:rsid w:val="00E83366"/>
    <w:rsid w:val="00E9255C"/>
    <w:rsid w:val="00EA2A9F"/>
    <w:rsid w:val="00EA7D07"/>
    <w:rsid w:val="00EB111C"/>
    <w:rsid w:val="00EC6721"/>
    <w:rsid w:val="00ED5666"/>
    <w:rsid w:val="00EE042E"/>
    <w:rsid w:val="00EE4CB3"/>
    <w:rsid w:val="00EF28A1"/>
    <w:rsid w:val="00F10A83"/>
    <w:rsid w:val="00F20BA7"/>
    <w:rsid w:val="00F22EB2"/>
    <w:rsid w:val="00F327E4"/>
    <w:rsid w:val="00F359D0"/>
    <w:rsid w:val="00F50EA1"/>
    <w:rsid w:val="00F55B94"/>
    <w:rsid w:val="00F63A2D"/>
    <w:rsid w:val="00F75D86"/>
    <w:rsid w:val="00FD6834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D8CBDD5"/>
  <w15:docId w15:val="{091F696D-4E62-41A1-A034-E9B5F310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B4F"/>
  </w:style>
  <w:style w:type="paragraph" w:styleId="Footer">
    <w:name w:val="footer"/>
    <w:basedOn w:val="Normal"/>
    <w:link w:val="FooterChar"/>
    <w:uiPriority w:val="99"/>
    <w:unhideWhenUsed/>
    <w:rsid w:val="00A67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B4F"/>
  </w:style>
  <w:style w:type="paragraph" w:styleId="ListParagraph">
    <w:name w:val="List Paragraph"/>
    <w:basedOn w:val="Normal"/>
    <w:uiPriority w:val="34"/>
    <w:qFormat/>
    <w:rsid w:val="008F1741"/>
    <w:pPr>
      <w:ind w:left="720"/>
      <w:contextualSpacing/>
    </w:pPr>
  </w:style>
  <w:style w:type="paragraph" w:customStyle="1" w:styleId="tv213">
    <w:name w:val="tv213"/>
    <w:basedOn w:val="Normal"/>
    <w:rsid w:val="0049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96D89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B56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2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4A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3CA2"/>
    <w:pPr>
      <w:spacing w:after="0" w:line="240" w:lineRule="auto"/>
    </w:pPr>
  </w:style>
  <w:style w:type="paragraph" w:customStyle="1" w:styleId="msonormal804d7de8fd46f06a46511c7c60d1535e">
    <w:name w:val="msonormal_804d7de8fd46f06a46511c7c60d1535e"/>
    <w:basedOn w:val="Normal"/>
    <w:rsid w:val="00755A7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5EB8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A2181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nesis.lv/ta/id/271253-noteikumi-par-prognozejamas-invaliditates-invaliditates-un-darbspeju-zaudejuma-noteiksanas-kriterijiem-terminiem-un-kartib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kumi.lv/ta/id/202850-noteikumi-par-valsts-sociala-nodrosinajuma-pabalsta-un-apbedisanas-pabalsta-apmeru-ta-parskatisanas-kartibu-un-pabalstu-pieskir...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E2BD-31D5-48DC-8B46-00771469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4970</Words>
  <Characters>2833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23. decembra noteikumos Nr. 805 "Noteikumi par prognozējamas invaliditātes, invaliditātes un darbspēju zaudējuma noteikšanas kritērijiem, termiņiem un kārtību"</vt:lpstr>
      <vt:lpstr>Grozījumi Ministru kabineta 2014. gada 23. decembra noteikumos Nr. 805 "Noteikumi par prognozējamas invaliditātes, invaliditātes un darbspēju zaudējuma noteikšanas kritērijiem, termiņiem un kārtību"</vt:lpstr>
    </vt:vector>
  </TitlesOfParts>
  <Company>Labklājības ministrija, Sociālās iekļaušanas politikas departaments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decembra noteikumos Nr. 805 "Noteikumi par prognozējamas invaliditātes, invaliditātes un darbspēju zaudējuma noteikšanas kritērijiem, termiņiem un kārtību"</dc:title>
  <dc:subject>MK noteikumu grozījumi</dc:subject>
  <dc:creator>Aiga Lukašenoka</dc:creator>
  <dc:description>67021691_x000d_
Aiga.Lukasenoka@lm.gov.lv</dc:description>
  <cp:lastModifiedBy>Leontīne Babkina</cp:lastModifiedBy>
  <cp:revision>31</cp:revision>
  <dcterms:created xsi:type="dcterms:W3CDTF">2021-03-22T06:42:00Z</dcterms:created>
  <dcterms:modified xsi:type="dcterms:W3CDTF">2021-04-15T09:29:00Z</dcterms:modified>
</cp:coreProperties>
</file>