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E0B8" w14:textId="53F34680" w:rsidR="00955AC3" w:rsidRPr="005830BC" w:rsidRDefault="00955AC3" w:rsidP="00AE2B08">
      <w:pPr>
        <w:spacing w:after="0" w:line="240" w:lineRule="auto"/>
        <w:rPr>
          <w:rFonts w:ascii="Times New Roman" w:eastAsia="Calibri" w:hAnsi="Times New Roman" w:cs="Times New Roman"/>
          <w:sz w:val="24"/>
          <w:szCs w:val="24"/>
        </w:rPr>
      </w:pPr>
    </w:p>
    <w:p w14:paraId="36E481A7" w14:textId="774EC5BF" w:rsidR="0067006E" w:rsidRPr="005830BC" w:rsidRDefault="0067006E" w:rsidP="00AE2B08">
      <w:pPr>
        <w:spacing w:after="0" w:line="240" w:lineRule="auto"/>
        <w:rPr>
          <w:rFonts w:ascii="Times New Roman" w:eastAsia="Calibri" w:hAnsi="Times New Roman" w:cs="Times New Roman"/>
          <w:sz w:val="24"/>
          <w:szCs w:val="24"/>
        </w:rPr>
      </w:pPr>
    </w:p>
    <w:p w14:paraId="240527AD" w14:textId="77777777" w:rsidR="0067006E" w:rsidRPr="005830BC" w:rsidRDefault="0067006E" w:rsidP="00AE2B08">
      <w:pPr>
        <w:spacing w:after="0" w:line="240" w:lineRule="auto"/>
        <w:rPr>
          <w:rFonts w:ascii="Times New Roman" w:eastAsia="Calibri" w:hAnsi="Times New Roman" w:cs="Times New Roman"/>
          <w:sz w:val="24"/>
          <w:szCs w:val="24"/>
        </w:rPr>
      </w:pPr>
    </w:p>
    <w:p w14:paraId="1C46E4FB" w14:textId="072A5CD2" w:rsidR="009F7231" w:rsidRPr="005830BC" w:rsidRDefault="009F7231" w:rsidP="006A60A9">
      <w:pPr>
        <w:tabs>
          <w:tab w:val="left" w:pos="6663"/>
        </w:tabs>
        <w:spacing w:after="0" w:line="240" w:lineRule="auto"/>
        <w:rPr>
          <w:rFonts w:ascii="Times New Roman" w:hAnsi="Times New Roman"/>
          <w:b/>
          <w:sz w:val="28"/>
          <w:szCs w:val="28"/>
        </w:rPr>
      </w:pPr>
      <w:r w:rsidRPr="005830BC">
        <w:rPr>
          <w:rFonts w:ascii="Times New Roman" w:hAnsi="Times New Roman"/>
          <w:sz w:val="28"/>
          <w:szCs w:val="28"/>
        </w:rPr>
        <w:t xml:space="preserve">2021. gada </w:t>
      </w:r>
      <w:r w:rsidR="00001228">
        <w:rPr>
          <w:rFonts w:ascii="Times New Roman" w:hAnsi="Times New Roman" w:cs="Times New Roman"/>
          <w:sz w:val="28"/>
          <w:szCs w:val="28"/>
        </w:rPr>
        <w:t>20. aprīlī</w:t>
      </w:r>
      <w:r w:rsidRPr="005830BC">
        <w:rPr>
          <w:rFonts w:ascii="Times New Roman" w:hAnsi="Times New Roman"/>
          <w:sz w:val="28"/>
          <w:szCs w:val="28"/>
        </w:rPr>
        <w:tab/>
        <w:t>Noteikumi Nr.</w:t>
      </w:r>
      <w:r w:rsidR="00001228">
        <w:rPr>
          <w:rFonts w:ascii="Times New Roman" w:hAnsi="Times New Roman"/>
          <w:sz w:val="28"/>
          <w:szCs w:val="28"/>
        </w:rPr>
        <w:t> 253</w:t>
      </w:r>
    </w:p>
    <w:p w14:paraId="66CB3EA8" w14:textId="65909AFA" w:rsidR="009F7231" w:rsidRPr="005830BC" w:rsidRDefault="009F7231" w:rsidP="006A60A9">
      <w:pPr>
        <w:tabs>
          <w:tab w:val="left" w:pos="6663"/>
        </w:tabs>
        <w:spacing w:after="0" w:line="240" w:lineRule="auto"/>
        <w:rPr>
          <w:rFonts w:ascii="Times New Roman" w:hAnsi="Times New Roman"/>
          <w:sz w:val="28"/>
          <w:szCs w:val="28"/>
        </w:rPr>
      </w:pPr>
      <w:r w:rsidRPr="005830BC">
        <w:rPr>
          <w:rFonts w:ascii="Times New Roman" w:hAnsi="Times New Roman"/>
          <w:sz w:val="28"/>
          <w:szCs w:val="28"/>
        </w:rPr>
        <w:t>Rīgā</w:t>
      </w:r>
      <w:r w:rsidRPr="005830BC">
        <w:rPr>
          <w:rFonts w:ascii="Times New Roman" w:hAnsi="Times New Roman"/>
          <w:sz w:val="28"/>
          <w:szCs w:val="28"/>
        </w:rPr>
        <w:tab/>
        <w:t>(prot. Nr.</w:t>
      </w:r>
      <w:r w:rsidR="00001228">
        <w:rPr>
          <w:rFonts w:ascii="Times New Roman" w:hAnsi="Times New Roman"/>
          <w:sz w:val="28"/>
          <w:szCs w:val="28"/>
        </w:rPr>
        <w:t> 34 16</w:t>
      </w:r>
      <w:r w:rsidRPr="005830BC">
        <w:rPr>
          <w:rFonts w:ascii="Times New Roman" w:hAnsi="Times New Roman"/>
          <w:sz w:val="28"/>
          <w:szCs w:val="28"/>
        </w:rPr>
        <w:t>. §)</w:t>
      </w:r>
    </w:p>
    <w:p w14:paraId="154E73AA" w14:textId="77777777" w:rsidR="00AE2B08" w:rsidRPr="005830BC" w:rsidRDefault="00AE2B08" w:rsidP="0067006E">
      <w:pPr>
        <w:spacing w:after="0" w:line="240" w:lineRule="auto"/>
        <w:rPr>
          <w:rFonts w:ascii="Times New Roman" w:eastAsia="Calibri" w:hAnsi="Times New Roman" w:cs="Times New Roman"/>
          <w:sz w:val="24"/>
          <w:szCs w:val="24"/>
        </w:rPr>
      </w:pPr>
    </w:p>
    <w:p w14:paraId="7DB808AF" w14:textId="43E5759B" w:rsidR="00AE2B08" w:rsidRPr="005830BC" w:rsidRDefault="00AE2B08" w:rsidP="00382368">
      <w:pPr>
        <w:spacing w:after="0" w:line="240" w:lineRule="auto"/>
        <w:jc w:val="center"/>
        <w:rPr>
          <w:rFonts w:ascii="Times New Roman" w:eastAsia="Calibri" w:hAnsi="Times New Roman" w:cs="Times New Roman"/>
          <w:b/>
          <w:sz w:val="28"/>
          <w:szCs w:val="28"/>
        </w:rPr>
      </w:pPr>
      <w:r w:rsidRPr="005830BC">
        <w:rPr>
          <w:rFonts w:ascii="Times New Roman" w:eastAsia="Calibri" w:hAnsi="Times New Roman" w:cs="Times New Roman"/>
          <w:b/>
          <w:sz w:val="28"/>
          <w:szCs w:val="28"/>
        </w:rPr>
        <w:t>Grozījum</w:t>
      </w:r>
      <w:r w:rsidR="004D3E32" w:rsidRPr="005830BC">
        <w:rPr>
          <w:rFonts w:ascii="Times New Roman" w:eastAsia="Calibri" w:hAnsi="Times New Roman" w:cs="Times New Roman"/>
          <w:b/>
          <w:sz w:val="28"/>
          <w:szCs w:val="28"/>
        </w:rPr>
        <w:t>i</w:t>
      </w:r>
      <w:r w:rsidRPr="005830BC">
        <w:rPr>
          <w:rFonts w:ascii="Times New Roman" w:eastAsia="Calibri" w:hAnsi="Times New Roman" w:cs="Times New Roman"/>
          <w:b/>
          <w:sz w:val="28"/>
          <w:szCs w:val="28"/>
        </w:rPr>
        <w:t xml:space="preserve"> Ministru kabineta 2009.</w:t>
      </w:r>
      <w:r w:rsidR="00662045" w:rsidRPr="005830BC">
        <w:rPr>
          <w:rFonts w:ascii="Times New Roman" w:eastAsia="Calibri" w:hAnsi="Times New Roman" w:cs="Times New Roman"/>
          <w:b/>
          <w:sz w:val="28"/>
          <w:szCs w:val="28"/>
        </w:rPr>
        <w:t> </w:t>
      </w:r>
      <w:r w:rsidRPr="005830BC">
        <w:rPr>
          <w:rFonts w:ascii="Times New Roman" w:eastAsia="Calibri" w:hAnsi="Times New Roman" w:cs="Times New Roman"/>
          <w:b/>
          <w:sz w:val="28"/>
          <w:szCs w:val="28"/>
        </w:rPr>
        <w:t>gada 7.</w:t>
      </w:r>
      <w:r w:rsidR="00662045" w:rsidRPr="005830BC">
        <w:rPr>
          <w:rFonts w:ascii="Times New Roman" w:eastAsia="Calibri" w:hAnsi="Times New Roman" w:cs="Times New Roman"/>
          <w:b/>
          <w:sz w:val="28"/>
          <w:szCs w:val="28"/>
        </w:rPr>
        <w:t> </w:t>
      </w:r>
      <w:r w:rsidRPr="005830BC">
        <w:rPr>
          <w:rFonts w:ascii="Times New Roman" w:eastAsia="Calibri" w:hAnsi="Times New Roman" w:cs="Times New Roman"/>
          <w:b/>
          <w:sz w:val="28"/>
          <w:szCs w:val="28"/>
        </w:rPr>
        <w:t>jūlija noteikumos Nr.</w:t>
      </w:r>
      <w:r w:rsidR="00662045" w:rsidRPr="005830BC">
        <w:rPr>
          <w:rFonts w:ascii="Times New Roman" w:eastAsia="Calibri" w:hAnsi="Times New Roman" w:cs="Times New Roman"/>
          <w:b/>
          <w:sz w:val="28"/>
          <w:szCs w:val="28"/>
        </w:rPr>
        <w:t> </w:t>
      </w:r>
      <w:r w:rsidRPr="005830BC">
        <w:rPr>
          <w:rFonts w:ascii="Times New Roman" w:eastAsia="Calibri" w:hAnsi="Times New Roman" w:cs="Times New Roman"/>
          <w:b/>
          <w:sz w:val="28"/>
          <w:szCs w:val="28"/>
        </w:rPr>
        <w:t>733 "Noteikumi par valsts valodas zināšanu apjomu, valsts valodas prasmes pārbaudes kārtību un valsts nodevu par valsts valodas prasmes pārbaudi"</w:t>
      </w:r>
    </w:p>
    <w:p w14:paraId="1832302A" w14:textId="77777777" w:rsidR="005D4D2B" w:rsidRPr="005830BC" w:rsidRDefault="005D4D2B" w:rsidP="0067006E">
      <w:pPr>
        <w:spacing w:after="0" w:line="240" w:lineRule="auto"/>
        <w:rPr>
          <w:rFonts w:ascii="Times New Roman" w:eastAsia="Calibri" w:hAnsi="Times New Roman" w:cs="Times New Roman"/>
          <w:sz w:val="24"/>
          <w:szCs w:val="24"/>
        </w:rPr>
      </w:pPr>
    </w:p>
    <w:p w14:paraId="49963655" w14:textId="77777777" w:rsidR="0007574C" w:rsidRPr="005830BC" w:rsidRDefault="00AE2B08" w:rsidP="005D101A">
      <w:pPr>
        <w:spacing w:after="0" w:line="240" w:lineRule="auto"/>
        <w:ind w:left="4536"/>
        <w:jc w:val="right"/>
        <w:rPr>
          <w:rFonts w:ascii="Times New Roman" w:eastAsia="Calibri" w:hAnsi="Times New Roman" w:cs="Times New Roman"/>
          <w:sz w:val="28"/>
          <w:szCs w:val="28"/>
        </w:rPr>
      </w:pPr>
      <w:r w:rsidRPr="005830BC">
        <w:rPr>
          <w:rFonts w:ascii="Times New Roman" w:eastAsia="Calibri" w:hAnsi="Times New Roman" w:cs="Times New Roman"/>
          <w:sz w:val="28"/>
          <w:szCs w:val="28"/>
        </w:rPr>
        <w:t xml:space="preserve">Izdoti saskaņā ar </w:t>
      </w:r>
    </w:p>
    <w:p w14:paraId="4EEA2B23" w14:textId="77777777" w:rsidR="0007574C" w:rsidRPr="005830BC" w:rsidRDefault="00AE2B08" w:rsidP="0007574C">
      <w:pPr>
        <w:spacing w:after="0" w:line="240" w:lineRule="auto"/>
        <w:ind w:left="4395" w:hanging="142"/>
        <w:jc w:val="right"/>
        <w:rPr>
          <w:rFonts w:ascii="Times New Roman" w:eastAsia="Calibri" w:hAnsi="Times New Roman" w:cs="Times New Roman"/>
          <w:sz w:val="28"/>
          <w:szCs w:val="28"/>
        </w:rPr>
      </w:pPr>
      <w:r w:rsidRPr="005830BC">
        <w:rPr>
          <w:rFonts w:ascii="Times New Roman" w:eastAsia="Calibri" w:hAnsi="Times New Roman" w:cs="Times New Roman"/>
          <w:spacing w:val="-2"/>
          <w:sz w:val="28"/>
          <w:szCs w:val="28"/>
        </w:rPr>
        <w:t xml:space="preserve">Valsts valodas </w:t>
      </w:r>
      <w:r w:rsidR="005D4D2B" w:rsidRPr="005830BC">
        <w:rPr>
          <w:rFonts w:ascii="Times New Roman" w:eastAsia="Calibri" w:hAnsi="Times New Roman" w:cs="Times New Roman"/>
          <w:spacing w:val="-2"/>
          <w:sz w:val="28"/>
          <w:szCs w:val="28"/>
        </w:rPr>
        <w:t>likuma 6.</w:t>
      </w:r>
      <w:r w:rsidR="00662045" w:rsidRPr="005830BC">
        <w:rPr>
          <w:rFonts w:ascii="Times New Roman" w:eastAsia="Calibri" w:hAnsi="Times New Roman" w:cs="Times New Roman"/>
          <w:spacing w:val="-2"/>
          <w:sz w:val="28"/>
          <w:szCs w:val="28"/>
        </w:rPr>
        <w:t> </w:t>
      </w:r>
      <w:r w:rsidR="005D4D2B" w:rsidRPr="005830BC">
        <w:rPr>
          <w:rFonts w:ascii="Times New Roman" w:eastAsia="Calibri" w:hAnsi="Times New Roman" w:cs="Times New Roman"/>
          <w:spacing w:val="-2"/>
          <w:sz w:val="28"/>
          <w:szCs w:val="28"/>
        </w:rPr>
        <w:t>panta piekto daļu,</w:t>
      </w:r>
      <w:r w:rsidR="00FF78BE" w:rsidRPr="005830BC">
        <w:rPr>
          <w:rFonts w:ascii="Times New Roman" w:eastAsia="Calibri" w:hAnsi="Times New Roman" w:cs="Times New Roman"/>
          <w:sz w:val="28"/>
          <w:szCs w:val="28"/>
        </w:rPr>
        <w:t xml:space="preserve"> </w:t>
      </w:r>
    </w:p>
    <w:p w14:paraId="0BA6425C" w14:textId="466C0549" w:rsidR="0007574C" w:rsidRPr="005830BC" w:rsidRDefault="005D4D2B" w:rsidP="0007574C">
      <w:pPr>
        <w:spacing w:after="0" w:line="240" w:lineRule="auto"/>
        <w:ind w:left="4395" w:hanging="142"/>
        <w:jc w:val="right"/>
        <w:rPr>
          <w:rFonts w:ascii="Times New Roman" w:eastAsia="Calibri" w:hAnsi="Times New Roman" w:cs="Times New Roman"/>
          <w:sz w:val="28"/>
          <w:szCs w:val="28"/>
        </w:rPr>
      </w:pPr>
      <w:r w:rsidRPr="005830BC">
        <w:rPr>
          <w:rFonts w:ascii="Times New Roman" w:eastAsia="Calibri" w:hAnsi="Times New Roman" w:cs="Times New Roman"/>
          <w:sz w:val="28"/>
          <w:szCs w:val="28"/>
        </w:rPr>
        <w:t>Imigrācijas likuma 24.</w:t>
      </w:r>
      <w:r w:rsidR="00662045" w:rsidRPr="005830BC">
        <w:rPr>
          <w:rFonts w:ascii="Times New Roman" w:eastAsia="Calibri" w:hAnsi="Times New Roman" w:cs="Times New Roman"/>
          <w:sz w:val="28"/>
          <w:szCs w:val="28"/>
        </w:rPr>
        <w:t> </w:t>
      </w:r>
      <w:r w:rsidRPr="005830BC">
        <w:rPr>
          <w:rFonts w:ascii="Times New Roman" w:eastAsia="Calibri" w:hAnsi="Times New Roman" w:cs="Times New Roman"/>
          <w:sz w:val="28"/>
          <w:szCs w:val="28"/>
        </w:rPr>
        <w:t xml:space="preserve">panta </w:t>
      </w:r>
      <w:r w:rsidR="0007574C" w:rsidRPr="005830BC">
        <w:rPr>
          <w:rFonts w:ascii="Times New Roman" w:eastAsia="Calibri" w:hAnsi="Times New Roman" w:cs="Times New Roman"/>
          <w:sz w:val="28"/>
          <w:szCs w:val="28"/>
        </w:rPr>
        <w:t>piekto un</w:t>
      </w:r>
    </w:p>
    <w:p w14:paraId="278D2B19" w14:textId="17B6A5AD" w:rsidR="0007574C" w:rsidRPr="005830BC" w:rsidRDefault="005D4D2B" w:rsidP="0007574C">
      <w:pPr>
        <w:spacing w:after="0" w:line="240" w:lineRule="auto"/>
        <w:ind w:left="3686"/>
        <w:jc w:val="right"/>
        <w:rPr>
          <w:rFonts w:ascii="Times New Roman" w:eastAsia="Calibri" w:hAnsi="Times New Roman" w:cs="Times New Roman"/>
          <w:sz w:val="28"/>
          <w:szCs w:val="28"/>
        </w:rPr>
      </w:pPr>
      <w:r w:rsidRPr="005830BC">
        <w:rPr>
          <w:rFonts w:ascii="Times New Roman" w:eastAsia="Calibri" w:hAnsi="Times New Roman" w:cs="Times New Roman"/>
          <w:sz w:val="28"/>
          <w:szCs w:val="28"/>
        </w:rPr>
        <w:t>5.</w:t>
      </w:r>
      <w:r w:rsidRPr="005830BC">
        <w:rPr>
          <w:rFonts w:ascii="Times New Roman" w:eastAsia="Calibri" w:hAnsi="Times New Roman" w:cs="Times New Roman"/>
          <w:sz w:val="28"/>
          <w:szCs w:val="28"/>
          <w:vertAlign w:val="superscript"/>
        </w:rPr>
        <w:t>1</w:t>
      </w:r>
      <w:r w:rsidR="00381801" w:rsidRPr="005830BC">
        <w:rPr>
          <w:rFonts w:ascii="Times New Roman" w:eastAsia="Calibri" w:hAnsi="Times New Roman" w:cs="Times New Roman"/>
          <w:sz w:val="28"/>
          <w:szCs w:val="28"/>
          <w:vertAlign w:val="superscript"/>
        </w:rPr>
        <w:t> </w:t>
      </w:r>
      <w:r w:rsidRPr="005830BC">
        <w:rPr>
          <w:rFonts w:ascii="Times New Roman" w:eastAsia="Calibri" w:hAnsi="Times New Roman" w:cs="Times New Roman"/>
          <w:sz w:val="28"/>
          <w:szCs w:val="28"/>
        </w:rPr>
        <w:t>daļu</w:t>
      </w:r>
      <w:r w:rsidR="0007574C" w:rsidRPr="005830BC">
        <w:rPr>
          <w:rFonts w:ascii="Times New Roman" w:eastAsia="Calibri" w:hAnsi="Times New Roman" w:cs="Times New Roman"/>
          <w:sz w:val="28"/>
          <w:szCs w:val="28"/>
        </w:rPr>
        <w:t xml:space="preserve"> un</w:t>
      </w:r>
      <w:r w:rsidR="00FF78BE" w:rsidRPr="005830BC">
        <w:rPr>
          <w:rFonts w:ascii="Times New Roman" w:eastAsia="Calibri" w:hAnsi="Times New Roman" w:cs="Times New Roman"/>
          <w:sz w:val="28"/>
          <w:szCs w:val="28"/>
        </w:rPr>
        <w:t xml:space="preserve"> </w:t>
      </w:r>
      <w:r w:rsidR="0007574C" w:rsidRPr="005830BC">
        <w:rPr>
          <w:rFonts w:ascii="Times New Roman" w:eastAsia="Calibri" w:hAnsi="Times New Roman" w:cs="Times New Roman"/>
          <w:sz w:val="28"/>
          <w:szCs w:val="28"/>
        </w:rPr>
        <w:t>likuma "Par Eiropas Savienības</w:t>
      </w:r>
    </w:p>
    <w:p w14:paraId="4DB9EE6A" w14:textId="7873A720" w:rsidR="0007574C" w:rsidRPr="005830BC" w:rsidRDefault="005D4D2B" w:rsidP="0007574C">
      <w:pPr>
        <w:spacing w:after="0" w:line="240" w:lineRule="auto"/>
        <w:ind w:left="3686"/>
        <w:jc w:val="right"/>
        <w:rPr>
          <w:rFonts w:ascii="Times New Roman" w:eastAsia="Calibri" w:hAnsi="Times New Roman" w:cs="Times New Roman"/>
          <w:sz w:val="28"/>
          <w:szCs w:val="28"/>
        </w:rPr>
      </w:pPr>
      <w:r w:rsidRPr="005830BC">
        <w:rPr>
          <w:rFonts w:ascii="Times New Roman" w:eastAsia="Calibri" w:hAnsi="Times New Roman" w:cs="Times New Roman"/>
          <w:sz w:val="28"/>
          <w:szCs w:val="28"/>
        </w:rPr>
        <w:t>pastāvīgā iedzīvotāja</w:t>
      </w:r>
      <w:r w:rsidR="00FF78BE" w:rsidRPr="005830BC">
        <w:rPr>
          <w:rFonts w:ascii="Times New Roman" w:eastAsia="Calibri" w:hAnsi="Times New Roman" w:cs="Times New Roman"/>
          <w:sz w:val="28"/>
          <w:szCs w:val="28"/>
        </w:rPr>
        <w:t xml:space="preserve"> </w:t>
      </w:r>
      <w:r w:rsidRPr="005830BC">
        <w:rPr>
          <w:rFonts w:ascii="Times New Roman" w:eastAsia="Calibri" w:hAnsi="Times New Roman" w:cs="Times New Roman"/>
          <w:sz w:val="28"/>
          <w:szCs w:val="28"/>
        </w:rPr>
        <w:t xml:space="preserve">statusu Latvijas </w:t>
      </w:r>
    </w:p>
    <w:p w14:paraId="4D26CA36" w14:textId="3A78105E" w:rsidR="005D4D2B" w:rsidRPr="005830BC" w:rsidRDefault="0007574C" w:rsidP="0007574C">
      <w:pPr>
        <w:spacing w:after="0" w:line="240" w:lineRule="auto"/>
        <w:ind w:left="3686"/>
        <w:jc w:val="right"/>
        <w:rPr>
          <w:rFonts w:ascii="Times New Roman" w:eastAsia="Calibri" w:hAnsi="Times New Roman" w:cs="Times New Roman"/>
          <w:sz w:val="28"/>
          <w:szCs w:val="28"/>
        </w:rPr>
      </w:pPr>
      <w:r w:rsidRPr="005830BC">
        <w:rPr>
          <w:rFonts w:ascii="Times New Roman" w:eastAsia="Calibri" w:hAnsi="Times New Roman" w:cs="Times New Roman"/>
          <w:sz w:val="28"/>
          <w:szCs w:val="28"/>
        </w:rPr>
        <w:t>Republikā"</w:t>
      </w:r>
      <w:r w:rsidR="00E31E90" w:rsidRPr="005830BC">
        <w:rPr>
          <w:rFonts w:ascii="Times New Roman" w:eastAsia="Calibri" w:hAnsi="Times New Roman" w:cs="Times New Roman"/>
          <w:sz w:val="28"/>
          <w:szCs w:val="28"/>
        </w:rPr>
        <w:t xml:space="preserve"> </w:t>
      </w:r>
      <w:r w:rsidR="005D4D2B" w:rsidRPr="005830BC">
        <w:rPr>
          <w:rFonts w:ascii="Times New Roman" w:eastAsia="Calibri" w:hAnsi="Times New Roman" w:cs="Times New Roman"/>
          <w:sz w:val="28"/>
          <w:szCs w:val="28"/>
        </w:rPr>
        <w:t>3.</w:t>
      </w:r>
      <w:r w:rsidR="00662045" w:rsidRPr="005830BC">
        <w:rPr>
          <w:rFonts w:ascii="Times New Roman" w:eastAsia="Calibri" w:hAnsi="Times New Roman" w:cs="Times New Roman"/>
          <w:sz w:val="28"/>
          <w:szCs w:val="28"/>
        </w:rPr>
        <w:t> </w:t>
      </w:r>
      <w:r w:rsidR="005D4D2B" w:rsidRPr="005830BC">
        <w:rPr>
          <w:rFonts w:ascii="Times New Roman" w:eastAsia="Calibri" w:hAnsi="Times New Roman" w:cs="Times New Roman"/>
          <w:sz w:val="28"/>
          <w:szCs w:val="28"/>
        </w:rPr>
        <w:t>panta ceturto un piekto daļu</w:t>
      </w:r>
    </w:p>
    <w:p w14:paraId="642863A4" w14:textId="77777777" w:rsidR="005D4D2B" w:rsidRPr="005830BC" w:rsidRDefault="005D4D2B" w:rsidP="00473E30">
      <w:pPr>
        <w:spacing w:after="0" w:line="240" w:lineRule="auto"/>
        <w:jc w:val="both"/>
        <w:rPr>
          <w:rFonts w:ascii="Times New Roman" w:eastAsia="Calibri" w:hAnsi="Times New Roman" w:cs="Times New Roman"/>
          <w:sz w:val="24"/>
          <w:szCs w:val="24"/>
        </w:rPr>
      </w:pPr>
    </w:p>
    <w:p w14:paraId="012A68B9" w14:textId="559DB2AF" w:rsidR="003363EF" w:rsidRPr="005830BC" w:rsidRDefault="002E4206" w:rsidP="0067006E">
      <w:pPr>
        <w:spacing w:after="0" w:line="240" w:lineRule="auto"/>
        <w:ind w:firstLine="720"/>
        <w:jc w:val="both"/>
        <w:rPr>
          <w:rFonts w:ascii="Times New Roman" w:eastAsia="Calibri" w:hAnsi="Times New Roman" w:cs="Times New Roman"/>
          <w:sz w:val="28"/>
          <w:szCs w:val="28"/>
        </w:rPr>
      </w:pPr>
      <w:r w:rsidRPr="005830BC">
        <w:rPr>
          <w:rFonts w:ascii="Times New Roman" w:eastAsia="Calibri" w:hAnsi="Times New Roman" w:cs="Times New Roman"/>
          <w:sz w:val="28"/>
          <w:szCs w:val="28"/>
        </w:rPr>
        <w:t>Izdarīt Ministru kabineta 2009. gada 7. jūlija noteikumos Nr. </w:t>
      </w:r>
      <w:r w:rsidR="005D4D2B" w:rsidRPr="005830BC">
        <w:rPr>
          <w:rFonts w:ascii="Times New Roman" w:eastAsia="Calibri" w:hAnsi="Times New Roman" w:cs="Times New Roman"/>
          <w:sz w:val="28"/>
          <w:szCs w:val="28"/>
        </w:rPr>
        <w:t xml:space="preserve">733 "Noteikumi par valsts valodas zināšanu apjomu, valsts valodas prasmes pārbaudes kārtību un valsts nodevu par valsts valodas prasmes pārbaudi" (Latvijas Vēstnesis, </w:t>
      </w:r>
      <w:r w:rsidR="0030463F" w:rsidRPr="005830BC">
        <w:rPr>
          <w:rFonts w:ascii="Times New Roman" w:eastAsia="Calibri" w:hAnsi="Times New Roman" w:cs="Times New Roman"/>
          <w:sz w:val="28"/>
          <w:szCs w:val="28"/>
        </w:rPr>
        <w:t>2009, 110.</w:t>
      </w:r>
      <w:r w:rsidR="00764A50" w:rsidRPr="005830BC">
        <w:rPr>
          <w:rFonts w:ascii="Times New Roman" w:eastAsia="Calibri" w:hAnsi="Times New Roman" w:cs="Times New Roman"/>
          <w:sz w:val="28"/>
          <w:szCs w:val="28"/>
        </w:rPr>
        <w:t> </w:t>
      </w:r>
      <w:r w:rsidR="0030463F" w:rsidRPr="005830BC">
        <w:rPr>
          <w:rFonts w:ascii="Times New Roman" w:eastAsia="Calibri" w:hAnsi="Times New Roman" w:cs="Times New Roman"/>
          <w:sz w:val="28"/>
          <w:szCs w:val="28"/>
        </w:rPr>
        <w:t xml:space="preserve">nr.; </w:t>
      </w:r>
      <w:r w:rsidR="00337834" w:rsidRPr="005830BC">
        <w:rPr>
          <w:rFonts w:ascii="Times New Roman" w:eastAsia="Calibri" w:hAnsi="Times New Roman" w:cs="Times New Roman"/>
          <w:sz w:val="28"/>
          <w:szCs w:val="28"/>
        </w:rPr>
        <w:t>2012, 4., 169.</w:t>
      </w:r>
      <w:r w:rsidR="00764A50" w:rsidRPr="005830BC">
        <w:rPr>
          <w:rFonts w:ascii="Times New Roman" w:eastAsia="Calibri" w:hAnsi="Times New Roman" w:cs="Times New Roman"/>
          <w:sz w:val="28"/>
          <w:szCs w:val="28"/>
        </w:rPr>
        <w:t> </w:t>
      </w:r>
      <w:r w:rsidR="00337834" w:rsidRPr="005830BC">
        <w:rPr>
          <w:rFonts w:ascii="Times New Roman" w:eastAsia="Calibri" w:hAnsi="Times New Roman" w:cs="Times New Roman"/>
          <w:sz w:val="28"/>
          <w:szCs w:val="28"/>
        </w:rPr>
        <w:t>nr.; 2013, 174.</w:t>
      </w:r>
      <w:r w:rsidR="00764A50" w:rsidRPr="005830BC">
        <w:rPr>
          <w:rFonts w:ascii="Times New Roman" w:eastAsia="Calibri" w:hAnsi="Times New Roman" w:cs="Times New Roman"/>
          <w:sz w:val="28"/>
          <w:szCs w:val="28"/>
        </w:rPr>
        <w:t> </w:t>
      </w:r>
      <w:r w:rsidR="00337834" w:rsidRPr="005830BC">
        <w:rPr>
          <w:rFonts w:ascii="Times New Roman" w:eastAsia="Calibri" w:hAnsi="Times New Roman" w:cs="Times New Roman"/>
          <w:sz w:val="28"/>
          <w:szCs w:val="28"/>
        </w:rPr>
        <w:t>nr.; 2014, 6.</w:t>
      </w:r>
      <w:r w:rsidR="00764A50" w:rsidRPr="005830BC">
        <w:rPr>
          <w:rFonts w:ascii="Times New Roman" w:eastAsia="Calibri" w:hAnsi="Times New Roman" w:cs="Times New Roman"/>
          <w:sz w:val="28"/>
          <w:szCs w:val="28"/>
        </w:rPr>
        <w:t> </w:t>
      </w:r>
      <w:r w:rsidR="00337834" w:rsidRPr="005830BC">
        <w:rPr>
          <w:rFonts w:ascii="Times New Roman" w:eastAsia="Calibri" w:hAnsi="Times New Roman" w:cs="Times New Roman"/>
          <w:sz w:val="28"/>
          <w:szCs w:val="28"/>
        </w:rPr>
        <w:t>nr.; 2017, 41.</w:t>
      </w:r>
      <w:r w:rsidR="00764A50" w:rsidRPr="005830BC">
        <w:rPr>
          <w:rFonts w:ascii="Times New Roman" w:eastAsia="Calibri" w:hAnsi="Times New Roman" w:cs="Times New Roman"/>
          <w:sz w:val="28"/>
          <w:szCs w:val="28"/>
        </w:rPr>
        <w:t> </w:t>
      </w:r>
      <w:r w:rsidR="00337834" w:rsidRPr="005830BC">
        <w:rPr>
          <w:rFonts w:ascii="Times New Roman" w:eastAsia="Calibri" w:hAnsi="Times New Roman" w:cs="Times New Roman"/>
          <w:sz w:val="28"/>
          <w:szCs w:val="28"/>
        </w:rPr>
        <w:t>nr.; 2019, 1</w:t>
      </w:r>
      <w:r w:rsidR="002D7DCF" w:rsidRPr="005830BC">
        <w:rPr>
          <w:rFonts w:ascii="Times New Roman" w:eastAsia="Calibri" w:hAnsi="Times New Roman" w:cs="Times New Roman"/>
          <w:sz w:val="28"/>
          <w:szCs w:val="28"/>
        </w:rPr>
        <w:t>1</w:t>
      </w:r>
      <w:r w:rsidR="00337834" w:rsidRPr="005830BC">
        <w:rPr>
          <w:rFonts w:ascii="Times New Roman" w:eastAsia="Calibri" w:hAnsi="Times New Roman" w:cs="Times New Roman"/>
          <w:sz w:val="28"/>
          <w:szCs w:val="28"/>
        </w:rPr>
        <w:t>4.</w:t>
      </w:r>
      <w:r w:rsidR="00644C6C" w:rsidRPr="005830BC">
        <w:rPr>
          <w:rFonts w:ascii="Times New Roman" w:eastAsia="Calibri" w:hAnsi="Times New Roman" w:cs="Times New Roman"/>
          <w:sz w:val="28"/>
          <w:szCs w:val="28"/>
        </w:rPr>
        <w:t>, 221</w:t>
      </w:r>
      <w:r w:rsidR="00764A50" w:rsidRPr="005830BC">
        <w:rPr>
          <w:rFonts w:ascii="Times New Roman" w:eastAsia="Calibri" w:hAnsi="Times New Roman" w:cs="Times New Roman"/>
          <w:sz w:val="28"/>
          <w:szCs w:val="28"/>
        </w:rPr>
        <w:t>. </w:t>
      </w:r>
      <w:r w:rsidR="00644C6C" w:rsidRPr="005830BC">
        <w:rPr>
          <w:rFonts w:ascii="Times New Roman" w:eastAsia="Calibri" w:hAnsi="Times New Roman" w:cs="Times New Roman"/>
          <w:sz w:val="28"/>
          <w:szCs w:val="28"/>
        </w:rPr>
        <w:t>nr.</w:t>
      </w:r>
      <w:r w:rsidR="00D24D34" w:rsidRPr="005830BC">
        <w:rPr>
          <w:rFonts w:ascii="Times New Roman" w:eastAsia="Calibri" w:hAnsi="Times New Roman" w:cs="Times New Roman"/>
          <w:sz w:val="28"/>
          <w:szCs w:val="28"/>
        </w:rPr>
        <w:t>;</w:t>
      </w:r>
      <w:r w:rsidR="002D7DCF" w:rsidRPr="005830BC">
        <w:rPr>
          <w:rFonts w:ascii="Times New Roman" w:eastAsia="Calibri" w:hAnsi="Times New Roman" w:cs="Times New Roman"/>
          <w:sz w:val="28"/>
          <w:szCs w:val="28"/>
        </w:rPr>
        <w:t xml:space="preserve"> 2020, 123A</w:t>
      </w:r>
      <w:r w:rsidR="00681F10" w:rsidRPr="005830BC">
        <w:rPr>
          <w:rFonts w:ascii="Times New Roman" w:eastAsia="Calibri" w:hAnsi="Times New Roman" w:cs="Times New Roman"/>
          <w:sz w:val="28"/>
          <w:szCs w:val="28"/>
        </w:rPr>
        <w:t>.</w:t>
      </w:r>
      <w:r w:rsidR="00764A50" w:rsidRPr="005830BC">
        <w:rPr>
          <w:rFonts w:ascii="Times New Roman" w:eastAsia="Calibri" w:hAnsi="Times New Roman" w:cs="Times New Roman"/>
          <w:sz w:val="28"/>
          <w:szCs w:val="28"/>
        </w:rPr>
        <w:t> nr.</w:t>
      </w:r>
      <w:r w:rsidR="00337834" w:rsidRPr="005830BC">
        <w:rPr>
          <w:rFonts w:ascii="Times New Roman" w:eastAsia="Calibri" w:hAnsi="Times New Roman" w:cs="Times New Roman"/>
          <w:sz w:val="28"/>
          <w:szCs w:val="28"/>
        </w:rPr>
        <w:t xml:space="preserve">) </w:t>
      </w:r>
      <w:r w:rsidR="003363EF" w:rsidRPr="005830BC">
        <w:rPr>
          <w:rFonts w:ascii="Times New Roman" w:eastAsia="Calibri" w:hAnsi="Times New Roman" w:cs="Times New Roman"/>
          <w:sz w:val="28"/>
          <w:szCs w:val="28"/>
        </w:rPr>
        <w:t xml:space="preserve">šādus </w:t>
      </w:r>
      <w:r w:rsidR="00337834" w:rsidRPr="005830BC">
        <w:rPr>
          <w:rFonts w:ascii="Times New Roman" w:eastAsia="Calibri" w:hAnsi="Times New Roman" w:cs="Times New Roman"/>
          <w:sz w:val="28"/>
          <w:szCs w:val="28"/>
        </w:rPr>
        <w:t>grozījumu</w:t>
      </w:r>
      <w:r w:rsidR="003363EF" w:rsidRPr="005830BC">
        <w:rPr>
          <w:rFonts w:ascii="Times New Roman" w:eastAsia="Calibri" w:hAnsi="Times New Roman" w:cs="Times New Roman"/>
          <w:sz w:val="28"/>
          <w:szCs w:val="28"/>
        </w:rPr>
        <w:t>s:</w:t>
      </w:r>
    </w:p>
    <w:p w14:paraId="37945283" w14:textId="77777777" w:rsidR="003D664F" w:rsidRPr="005830BC" w:rsidRDefault="003D664F" w:rsidP="0067006E">
      <w:pPr>
        <w:spacing w:after="0" w:line="240" w:lineRule="auto"/>
        <w:ind w:firstLine="720"/>
        <w:jc w:val="both"/>
        <w:rPr>
          <w:rFonts w:ascii="Times New Roman" w:eastAsia="Calibri" w:hAnsi="Times New Roman" w:cs="Times New Roman"/>
          <w:sz w:val="24"/>
          <w:szCs w:val="24"/>
        </w:rPr>
      </w:pPr>
    </w:p>
    <w:p w14:paraId="6F62686E" w14:textId="7DBC0F12" w:rsidR="009845F8" w:rsidRPr="005830BC" w:rsidRDefault="003363EF" w:rsidP="0067006E">
      <w:pPr>
        <w:spacing w:after="0" w:line="240" w:lineRule="auto"/>
        <w:ind w:firstLine="720"/>
        <w:jc w:val="both"/>
        <w:rPr>
          <w:rFonts w:ascii="Times New Roman" w:hAnsi="Times New Roman" w:cs="Times New Roman"/>
          <w:sz w:val="28"/>
          <w:szCs w:val="28"/>
        </w:rPr>
      </w:pPr>
      <w:r w:rsidRPr="005830BC">
        <w:rPr>
          <w:rFonts w:ascii="Times New Roman" w:eastAsia="Calibri" w:hAnsi="Times New Roman" w:cs="Times New Roman"/>
          <w:sz w:val="28"/>
          <w:szCs w:val="28"/>
        </w:rPr>
        <w:t>1. </w:t>
      </w:r>
      <w:r w:rsidR="009845F8" w:rsidRPr="005830BC">
        <w:rPr>
          <w:rFonts w:ascii="Times New Roman" w:eastAsia="Calibri" w:hAnsi="Times New Roman" w:cs="Times New Roman"/>
          <w:sz w:val="28"/>
          <w:szCs w:val="28"/>
        </w:rPr>
        <w:t>Aizstāt</w:t>
      </w:r>
      <w:r w:rsidR="009845F8" w:rsidRPr="005830BC">
        <w:rPr>
          <w:rFonts w:ascii="Times New Roman" w:hAnsi="Times New Roman" w:cs="Times New Roman"/>
          <w:sz w:val="28"/>
          <w:szCs w:val="28"/>
        </w:rPr>
        <w:t xml:space="preserve"> </w:t>
      </w:r>
      <w:r w:rsidR="00955AC3" w:rsidRPr="005830BC">
        <w:rPr>
          <w:rFonts w:ascii="Times New Roman" w:hAnsi="Times New Roman" w:cs="Times New Roman"/>
          <w:sz w:val="28"/>
          <w:szCs w:val="28"/>
        </w:rPr>
        <w:t>1.</w:t>
      </w:r>
      <w:r w:rsidR="00662045" w:rsidRPr="005830BC">
        <w:rPr>
          <w:rFonts w:ascii="Times New Roman" w:hAnsi="Times New Roman" w:cs="Times New Roman"/>
          <w:sz w:val="28"/>
          <w:szCs w:val="28"/>
        </w:rPr>
        <w:t> </w:t>
      </w:r>
      <w:r w:rsidR="009845F8" w:rsidRPr="005830BC">
        <w:rPr>
          <w:rFonts w:ascii="Times New Roman" w:hAnsi="Times New Roman" w:cs="Times New Roman"/>
          <w:sz w:val="28"/>
          <w:szCs w:val="28"/>
        </w:rPr>
        <w:t>pielikum</w:t>
      </w:r>
      <w:r w:rsidR="00CF59F7" w:rsidRPr="005830BC">
        <w:rPr>
          <w:rFonts w:ascii="Times New Roman" w:hAnsi="Times New Roman" w:cs="Times New Roman"/>
          <w:sz w:val="28"/>
          <w:szCs w:val="28"/>
        </w:rPr>
        <w:t>a</w:t>
      </w:r>
      <w:r w:rsidR="009845F8" w:rsidRPr="005830BC">
        <w:rPr>
          <w:rFonts w:ascii="Times New Roman" w:hAnsi="Times New Roman" w:cs="Times New Roman"/>
          <w:sz w:val="28"/>
          <w:szCs w:val="28"/>
        </w:rPr>
        <w:t xml:space="preserve"> tekstu</w:t>
      </w:r>
    </w:p>
    <w:p w14:paraId="396502BE" w14:textId="77777777" w:rsidR="009845F8" w:rsidRPr="005830BC" w:rsidRDefault="009845F8" w:rsidP="0067006E">
      <w:pPr>
        <w:spacing w:after="0" w:line="240" w:lineRule="auto"/>
        <w:ind w:firstLine="720"/>
        <w:jc w:val="both"/>
        <w:rPr>
          <w:rFonts w:ascii="Times New Roman" w:hAnsi="Times New Roman" w:cs="Times New Roman"/>
          <w:sz w:val="20"/>
          <w:szCs w:val="20"/>
        </w:rPr>
      </w:pP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813"/>
        <w:gridCol w:w="6404"/>
        <w:gridCol w:w="844"/>
      </w:tblGrid>
      <w:tr w:rsidR="005830BC" w:rsidRPr="005830BC" w14:paraId="47C10360" w14:textId="77777777" w:rsidTr="00422D23">
        <w:tc>
          <w:tcPr>
            <w:tcW w:w="1000" w:type="pct"/>
            <w:shd w:val="clear" w:color="auto" w:fill="FFFFFF"/>
            <w:hideMark/>
          </w:tcPr>
          <w:p w14:paraId="0395E3F8" w14:textId="05C8DAD1" w:rsidR="009845F8" w:rsidRPr="005830BC" w:rsidRDefault="009845F8" w:rsidP="00422D23">
            <w:pPr>
              <w:spacing w:after="0" w:line="240" w:lineRule="auto"/>
              <w:ind w:right="57"/>
              <w:jc w:val="right"/>
              <w:rPr>
                <w:rFonts w:ascii="Times New Roman" w:eastAsia="Times New Roman" w:hAnsi="Times New Roman" w:cs="Times New Roman"/>
                <w:sz w:val="24"/>
                <w:szCs w:val="24"/>
                <w:lang w:eastAsia="lv-LV"/>
              </w:rPr>
            </w:pPr>
            <w:r w:rsidRPr="005830BC">
              <w:rPr>
                <w:rFonts w:ascii="Times New Roman" w:hAnsi="Times New Roman" w:cs="Times New Roman"/>
                <w:sz w:val="24"/>
                <w:szCs w:val="24"/>
              </w:rPr>
              <w:t>"</w:t>
            </w:r>
            <w:r w:rsidRPr="005830BC">
              <w:rPr>
                <w:rFonts w:ascii="Times New Roman" w:eastAsia="Times New Roman" w:hAnsi="Times New Roman" w:cs="Times New Roman"/>
                <w:sz w:val="24"/>
                <w:szCs w:val="24"/>
                <w:lang w:eastAsia="lv-LV"/>
              </w:rPr>
              <w:t>1111 21</w:t>
            </w:r>
          </w:p>
        </w:tc>
        <w:tc>
          <w:tcPr>
            <w:tcW w:w="3534" w:type="pct"/>
            <w:shd w:val="clear" w:color="auto" w:fill="FFFFFF"/>
            <w:hideMark/>
          </w:tcPr>
          <w:p w14:paraId="28574596" w14:textId="77777777" w:rsidR="009845F8" w:rsidRPr="005830BC" w:rsidRDefault="009845F8" w:rsidP="009845F8">
            <w:pPr>
              <w:spacing w:after="0" w:line="240" w:lineRule="auto"/>
              <w:rPr>
                <w:rFonts w:ascii="Times New Roman" w:eastAsia="Times New Roman" w:hAnsi="Times New Roman" w:cs="Times New Roman"/>
                <w:sz w:val="24"/>
                <w:szCs w:val="24"/>
                <w:lang w:eastAsia="lv-LV"/>
              </w:rPr>
            </w:pPr>
            <w:r w:rsidRPr="005830BC">
              <w:rPr>
                <w:rFonts w:ascii="Times New Roman" w:eastAsia="Times New Roman" w:hAnsi="Times New Roman" w:cs="Times New Roman"/>
                <w:sz w:val="24"/>
                <w:szCs w:val="24"/>
                <w:lang w:eastAsia="lv-LV"/>
              </w:rPr>
              <w:t>Republikas pilsētas pašvaldības domes DEPUTĀTS</w:t>
            </w:r>
          </w:p>
        </w:tc>
        <w:tc>
          <w:tcPr>
            <w:tcW w:w="466" w:type="pct"/>
            <w:vMerge w:val="restart"/>
            <w:shd w:val="clear" w:color="auto" w:fill="FFFFFF"/>
            <w:vAlign w:val="center"/>
            <w:hideMark/>
          </w:tcPr>
          <w:p w14:paraId="37155094" w14:textId="057F2D24" w:rsidR="009845F8" w:rsidRPr="005830BC" w:rsidRDefault="009845F8" w:rsidP="00422D23">
            <w:pPr>
              <w:spacing w:after="0" w:line="240" w:lineRule="auto"/>
              <w:jc w:val="center"/>
              <w:rPr>
                <w:rFonts w:ascii="Times New Roman" w:eastAsia="Times New Roman" w:hAnsi="Times New Roman" w:cs="Times New Roman"/>
                <w:sz w:val="24"/>
                <w:szCs w:val="24"/>
                <w:lang w:eastAsia="lv-LV"/>
              </w:rPr>
            </w:pPr>
            <w:r w:rsidRPr="005830BC">
              <w:rPr>
                <w:rFonts w:ascii="Times New Roman" w:eastAsia="Times New Roman" w:hAnsi="Times New Roman" w:cs="Times New Roman"/>
                <w:sz w:val="24"/>
                <w:szCs w:val="24"/>
                <w:lang w:eastAsia="lv-LV"/>
              </w:rPr>
              <w:t>C1</w:t>
            </w:r>
            <w:r w:rsidRPr="005830BC">
              <w:rPr>
                <w:rFonts w:ascii="Times New Roman" w:hAnsi="Times New Roman" w:cs="Times New Roman"/>
                <w:sz w:val="24"/>
                <w:szCs w:val="24"/>
              </w:rPr>
              <w:t>"</w:t>
            </w:r>
          </w:p>
        </w:tc>
      </w:tr>
      <w:tr w:rsidR="005830BC" w:rsidRPr="005830BC" w14:paraId="30B4CB9D" w14:textId="77777777" w:rsidTr="00422D23">
        <w:tc>
          <w:tcPr>
            <w:tcW w:w="1000" w:type="pct"/>
            <w:shd w:val="clear" w:color="auto" w:fill="FFFFFF"/>
            <w:hideMark/>
          </w:tcPr>
          <w:p w14:paraId="52AB49E6" w14:textId="77777777" w:rsidR="009845F8" w:rsidRPr="005830BC" w:rsidRDefault="009845F8" w:rsidP="00422D23">
            <w:pPr>
              <w:spacing w:after="0" w:line="240" w:lineRule="auto"/>
              <w:ind w:right="57"/>
              <w:jc w:val="right"/>
              <w:rPr>
                <w:rFonts w:ascii="Times New Roman" w:eastAsia="Times New Roman" w:hAnsi="Times New Roman" w:cs="Times New Roman"/>
                <w:sz w:val="24"/>
                <w:szCs w:val="24"/>
                <w:lang w:eastAsia="lv-LV"/>
              </w:rPr>
            </w:pPr>
            <w:r w:rsidRPr="005830BC">
              <w:rPr>
                <w:rFonts w:ascii="Times New Roman" w:eastAsia="Times New Roman" w:hAnsi="Times New Roman" w:cs="Times New Roman"/>
                <w:sz w:val="24"/>
                <w:szCs w:val="24"/>
                <w:lang w:eastAsia="lv-LV"/>
              </w:rPr>
              <w:t>1111 22</w:t>
            </w:r>
          </w:p>
        </w:tc>
        <w:tc>
          <w:tcPr>
            <w:tcW w:w="3534" w:type="pct"/>
            <w:shd w:val="clear" w:color="auto" w:fill="FFFFFF"/>
            <w:hideMark/>
          </w:tcPr>
          <w:p w14:paraId="103ED619" w14:textId="77777777" w:rsidR="009845F8" w:rsidRPr="005830BC" w:rsidRDefault="009845F8" w:rsidP="009845F8">
            <w:pPr>
              <w:spacing w:after="0" w:line="240" w:lineRule="auto"/>
              <w:rPr>
                <w:rFonts w:ascii="Times New Roman" w:eastAsia="Times New Roman" w:hAnsi="Times New Roman" w:cs="Times New Roman"/>
                <w:sz w:val="24"/>
                <w:szCs w:val="24"/>
                <w:lang w:eastAsia="lv-LV"/>
              </w:rPr>
            </w:pPr>
            <w:r w:rsidRPr="005830BC">
              <w:rPr>
                <w:rFonts w:ascii="Times New Roman" w:eastAsia="Times New Roman" w:hAnsi="Times New Roman" w:cs="Times New Roman"/>
                <w:sz w:val="24"/>
                <w:szCs w:val="24"/>
                <w:lang w:eastAsia="lv-LV"/>
              </w:rPr>
              <w:t>Novada pašvaldības domes DEPUTĀTS</w:t>
            </w:r>
          </w:p>
        </w:tc>
        <w:tc>
          <w:tcPr>
            <w:tcW w:w="466" w:type="pct"/>
            <w:vMerge/>
            <w:shd w:val="clear" w:color="auto" w:fill="FFFFFF"/>
            <w:vAlign w:val="center"/>
            <w:hideMark/>
          </w:tcPr>
          <w:p w14:paraId="55A832E1" w14:textId="77777777" w:rsidR="009845F8" w:rsidRPr="005830BC" w:rsidRDefault="009845F8" w:rsidP="00422D23">
            <w:pPr>
              <w:spacing w:after="0" w:line="240" w:lineRule="auto"/>
              <w:rPr>
                <w:rFonts w:ascii="Times New Roman" w:eastAsia="Times New Roman" w:hAnsi="Times New Roman" w:cs="Times New Roman"/>
                <w:sz w:val="24"/>
                <w:szCs w:val="24"/>
                <w:lang w:eastAsia="lv-LV"/>
              </w:rPr>
            </w:pPr>
          </w:p>
        </w:tc>
      </w:tr>
    </w:tbl>
    <w:p w14:paraId="3C72E877" w14:textId="77777777" w:rsidR="009845F8" w:rsidRPr="005830BC" w:rsidRDefault="009845F8" w:rsidP="0067006E">
      <w:pPr>
        <w:spacing w:after="0" w:line="240" w:lineRule="auto"/>
        <w:ind w:firstLine="720"/>
        <w:jc w:val="both"/>
        <w:rPr>
          <w:rFonts w:ascii="Times New Roman" w:eastAsia="Calibri" w:hAnsi="Times New Roman" w:cs="Times New Roman"/>
          <w:sz w:val="24"/>
          <w:szCs w:val="24"/>
        </w:rPr>
      </w:pPr>
    </w:p>
    <w:p w14:paraId="1FB9A9F7" w14:textId="2C64043F" w:rsidR="00FF78BE" w:rsidRPr="005830BC" w:rsidRDefault="009845F8" w:rsidP="0067006E">
      <w:pPr>
        <w:spacing w:after="0" w:line="240" w:lineRule="auto"/>
        <w:ind w:firstLine="720"/>
        <w:jc w:val="both"/>
        <w:rPr>
          <w:rFonts w:ascii="Times New Roman" w:hAnsi="Times New Roman" w:cs="Times New Roman"/>
          <w:sz w:val="28"/>
          <w:szCs w:val="28"/>
        </w:rPr>
      </w:pPr>
      <w:r w:rsidRPr="005830BC">
        <w:rPr>
          <w:rFonts w:ascii="Times New Roman" w:hAnsi="Times New Roman" w:cs="Times New Roman"/>
          <w:sz w:val="28"/>
          <w:szCs w:val="28"/>
        </w:rPr>
        <w:t xml:space="preserve">ar tekstu </w:t>
      </w:r>
      <w:r w:rsidR="00955AC3" w:rsidRPr="005830BC">
        <w:rPr>
          <w:rFonts w:ascii="Times New Roman" w:hAnsi="Times New Roman" w:cs="Times New Roman"/>
          <w:sz w:val="28"/>
          <w:szCs w:val="28"/>
        </w:rPr>
        <w:t xml:space="preserve">šādā redakcijā: </w:t>
      </w:r>
    </w:p>
    <w:p w14:paraId="37CC87E3" w14:textId="3E15C88A" w:rsidR="0067006E" w:rsidRPr="005830BC" w:rsidRDefault="0067006E" w:rsidP="0067006E">
      <w:pPr>
        <w:spacing w:after="0" w:line="240" w:lineRule="auto"/>
        <w:ind w:firstLine="720"/>
        <w:jc w:val="both"/>
        <w:rPr>
          <w:rFonts w:ascii="Times New Roman" w:hAnsi="Times New Roman" w:cs="Times New Roman"/>
          <w:sz w:val="20"/>
          <w:szCs w:val="20"/>
        </w:rPr>
      </w:pP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813"/>
        <w:gridCol w:w="6404"/>
        <w:gridCol w:w="844"/>
      </w:tblGrid>
      <w:tr w:rsidR="005830BC" w:rsidRPr="005830BC" w14:paraId="7AE970FC" w14:textId="77777777" w:rsidTr="00422D23">
        <w:tc>
          <w:tcPr>
            <w:tcW w:w="1000" w:type="pct"/>
            <w:shd w:val="clear" w:color="auto" w:fill="FFFFFF"/>
            <w:hideMark/>
          </w:tcPr>
          <w:p w14:paraId="4AFB3C5B" w14:textId="6C353923" w:rsidR="009845F8" w:rsidRPr="005830BC" w:rsidRDefault="009845F8" w:rsidP="00340DF0">
            <w:pPr>
              <w:spacing w:after="0" w:line="240" w:lineRule="auto"/>
              <w:ind w:right="57"/>
              <w:jc w:val="right"/>
              <w:rPr>
                <w:rFonts w:ascii="Times New Roman" w:eastAsia="Times New Roman" w:hAnsi="Times New Roman" w:cs="Times New Roman"/>
                <w:sz w:val="24"/>
                <w:szCs w:val="24"/>
                <w:lang w:eastAsia="lv-LV"/>
              </w:rPr>
            </w:pPr>
            <w:r w:rsidRPr="005830BC">
              <w:rPr>
                <w:rFonts w:ascii="Times New Roman" w:hAnsi="Times New Roman" w:cs="Times New Roman"/>
                <w:sz w:val="24"/>
                <w:szCs w:val="24"/>
              </w:rPr>
              <w:t>"</w:t>
            </w:r>
            <w:r w:rsidRPr="005830BC">
              <w:rPr>
                <w:rFonts w:ascii="Times New Roman" w:eastAsia="Times New Roman" w:hAnsi="Times New Roman" w:cs="Times New Roman"/>
                <w:sz w:val="24"/>
                <w:szCs w:val="24"/>
                <w:lang w:eastAsia="lv-LV"/>
              </w:rPr>
              <w:t>1111 29</w:t>
            </w:r>
          </w:p>
        </w:tc>
        <w:tc>
          <w:tcPr>
            <w:tcW w:w="3534" w:type="pct"/>
            <w:shd w:val="clear" w:color="auto" w:fill="FFFFFF"/>
            <w:hideMark/>
          </w:tcPr>
          <w:p w14:paraId="23475F27" w14:textId="0324E86A" w:rsidR="009845F8" w:rsidRPr="005830BC" w:rsidRDefault="009845F8" w:rsidP="00340DF0">
            <w:pPr>
              <w:spacing w:after="0" w:line="240" w:lineRule="auto"/>
              <w:rPr>
                <w:rFonts w:ascii="Times New Roman" w:eastAsia="Times New Roman" w:hAnsi="Times New Roman" w:cs="Times New Roman"/>
                <w:sz w:val="24"/>
                <w:szCs w:val="24"/>
                <w:lang w:eastAsia="lv-LV"/>
              </w:rPr>
            </w:pPr>
            <w:r w:rsidRPr="005830BC">
              <w:rPr>
                <w:rFonts w:ascii="Times New Roman" w:eastAsia="Times New Roman" w:hAnsi="Times New Roman" w:cs="Times New Roman"/>
                <w:sz w:val="24"/>
                <w:szCs w:val="24"/>
                <w:lang w:eastAsia="lv-LV"/>
              </w:rPr>
              <w:t>Pašvaldības domes DEPUTĀTS</w:t>
            </w:r>
          </w:p>
        </w:tc>
        <w:tc>
          <w:tcPr>
            <w:tcW w:w="466" w:type="pct"/>
            <w:shd w:val="clear" w:color="auto" w:fill="FFFFFF"/>
            <w:vAlign w:val="center"/>
            <w:hideMark/>
          </w:tcPr>
          <w:p w14:paraId="041A2AD2" w14:textId="77777777" w:rsidR="009845F8" w:rsidRPr="005830BC" w:rsidRDefault="009845F8" w:rsidP="00340DF0">
            <w:pPr>
              <w:spacing w:after="0" w:line="240" w:lineRule="auto"/>
              <w:jc w:val="center"/>
              <w:rPr>
                <w:rFonts w:ascii="Times New Roman" w:eastAsia="Times New Roman" w:hAnsi="Times New Roman" w:cs="Times New Roman"/>
                <w:sz w:val="24"/>
                <w:szCs w:val="24"/>
                <w:lang w:eastAsia="lv-LV"/>
              </w:rPr>
            </w:pPr>
            <w:r w:rsidRPr="005830BC">
              <w:rPr>
                <w:rFonts w:ascii="Times New Roman" w:eastAsia="Times New Roman" w:hAnsi="Times New Roman" w:cs="Times New Roman"/>
                <w:sz w:val="24"/>
                <w:szCs w:val="24"/>
                <w:lang w:eastAsia="lv-LV"/>
              </w:rPr>
              <w:t>C1</w:t>
            </w:r>
            <w:r w:rsidRPr="005830BC">
              <w:rPr>
                <w:rFonts w:ascii="Times New Roman" w:hAnsi="Times New Roman" w:cs="Times New Roman"/>
                <w:sz w:val="24"/>
                <w:szCs w:val="24"/>
              </w:rPr>
              <w:t>"</w:t>
            </w:r>
          </w:p>
        </w:tc>
      </w:tr>
    </w:tbl>
    <w:p w14:paraId="47405B26" w14:textId="26E53BE9" w:rsidR="00955AC3" w:rsidRPr="005830BC" w:rsidRDefault="00955AC3" w:rsidP="0067006E">
      <w:pPr>
        <w:spacing w:after="0" w:line="240" w:lineRule="auto"/>
        <w:ind w:firstLine="720"/>
        <w:jc w:val="both"/>
        <w:rPr>
          <w:rFonts w:ascii="Times New Roman" w:eastAsia="Calibri" w:hAnsi="Times New Roman" w:cs="Times New Roman"/>
          <w:sz w:val="28"/>
          <w:szCs w:val="28"/>
        </w:rPr>
      </w:pPr>
    </w:p>
    <w:p w14:paraId="3D61EB66" w14:textId="0521F557" w:rsidR="00D24D34" w:rsidRPr="005830BC" w:rsidRDefault="003363EF" w:rsidP="0067006E">
      <w:pPr>
        <w:spacing w:after="0" w:line="240" w:lineRule="auto"/>
        <w:ind w:firstLine="720"/>
        <w:jc w:val="both"/>
        <w:rPr>
          <w:rFonts w:ascii="Times New Roman" w:eastAsia="Calibri" w:hAnsi="Times New Roman" w:cs="Times New Roman"/>
          <w:sz w:val="28"/>
          <w:szCs w:val="28"/>
        </w:rPr>
      </w:pPr>
      <w:r w:rsidRPr="005830BC">
        <w:rPr>
          <w:rFonts w:ascii="Times New Roman" w:eastAsia="Calibri" w:hAnsi="Times New Roman" w:cs="Times New Roman"/>
          <w:sz w:val="28"/>
          <w:szCs w:val="28"/>
        </w:rPr>
        <w:t>2. Svītrot 1. pielikuma rind</w:t>
      </w:r>
      <w:r w:rsidR="00D24D34" w:rsidRPr="005830BC">
        <w:rPr>
          <w:rFonts w:ascii="Times New Roman" w:eastAsia="Calibri" w:hAnsi="Times New Roman" w:cs="Times New Roman"/>
          <w:sz w:val="28"/>
          <w:szCs w:val="28"/>
        </w:rPr>
        <w:t>u</w:t>
      </w:r>
      <w:r w:rsidRPr="005830BC">
        <w:rPr>
          <w:rFonts w:ascii="Times New Roman" w:eastAsia="Calibri" w:hAnsi="Times New Roman" w:cs="Times New Roman"/>
          <w:sz w:val="28"/>
          <w:szCs w:val="28"/>
        </w:rPr>
        <w:t xml:space="preserve"> "</w:t>
      </w:r>
      <w:r w:rsidR="00DA7632" w:rsidRPr="005830BC">
        <w:rPr>
          <w:rFonts w:ascii="Times New Roman" w:eastAsia="Calibri" w:hAnsi="Times New Roman" w:cs="Times New Roman"/>
          <w:sz w:val="28"/>
          <w:szCs w:val="28"/>
        </w:rPr>
        <w:t>2659</w:t>
      </w:r>
      <w:r w:rsidRPr="005830BC">
        <w:rPr>
          <w:rFonts w:ascii="Times New Roman" w:eastAsia="Calibri" w:hAnsi="Times New Roman" w:cs="Times New Roman"/>
          <w:sz w:val="28"/>
          <w:szCs w:val="28"/>
        </w:rPr>
        <w:t> </w:t>
      </w:r>
      <w:r w:rsidR="00DA7632" w:rsidRPr="005830BC">
        <w:rPr>
          <w:rFonts w:ascii="Times New Roman" w:eastAsia="Calibri" w:hAnsi="Times New Roman" w:cs="Times New Roman"/>
          <w:sz w:val="28"/>
          <w:szCs w:val="28"/>
        </w:rPr>
        <w:t>06/HIPNOTIZĒTĀJS</w:t>
      </w:r>
      <w:r w:rsidR="009845F8" w:rsidRPr="005830BC">
        <w:rPr>
          <w:rFonts w:ascii="Times New Roman" w:eastAsia="Calibri" w:hAnsi="Times New Roman" w:cs="Times New Roman"/>
          <w:sz w:val="28"/>
          <w:szCs w:val="28"/>
        </w:rPr>
        <w:t>/A2</w:t>
      </w:r>
      <w:r w:rsidRPr="005830BC">
        <w:rPr>
          <w:rFonts w:ascii="Times New Roman" w:eastAsia="Calibri" w:hAnsi="Times New Roman" w:cs="Times New Roman"/>
          <w:sz w:val="28"/>
          <w:szCs w:val="28"/>
        </w:rPr>
        <w:t>"</w:t>
      </w:r>
      <w:r w:rsidR="00D24D34" w:rsidRPr="005830BC">
        <w:rPr>
          <w:rFonts w:ascii="Times New Roman" w:eastAsia="Calibri" w:hAnsi="Times New Roman" w:cs="Times New Roman"/>
          <w:sz w:val="28"/>
          <w:szCs w:val="28"/>
        </w:rPr>
        <w:t>.</w:t>
      </w:r>
    </w:p>
    <w:p w14:paraId="4969C738" w14:textId="77777777" w:rsidR="00D24D34" w:rsidRPr="005830BC" w:rsidRDefault="00D24D34" w:rsidP="0067006E">
      <w:pPr>
        <w:spacing w:after="0" w:line="240" w:lineRule="auto"/>
        <w:ind w:firstLine="720"/>
        <w:jc w:val="both"/>
        <w:rPr>
          <w:rFonts w:ascii="Times New Roman" w:eastAsia="Calibri" w:hAnsi="Times New Roman" w:cs="Times New Roman"/>
          <w:sz w:val="24"/>
          <w:szCs w:val="24"/>
        </w:rPr>
      </w:pPr>
    </w:p>
    <w:p w14:paraId="52052DE5" w14:textId="13F56870" w:rsidR="00D24D34" w:rsidRPr="005830BC" w:rsidRDefault="00D24D34" w:rsidP="0067006E">
      <w:pPr>
        <w:spacing w:after="0" w:line="240" w:lineRule="auto"/>
        <w:ind w:firstLine="720"/>
        <w:jc w:val="both"/>
        <w:rPr>
          <w:rFonts w:ascii="Times New Roman" w:eastAsia="Calibri" w:hAnsi="Times New Roman" w:cs="Times New Roman"/>
          <w:sz w:val="28"/>
          <w:szCs w:val="28"/>
        </w:rPr>
      </w:pPr>
      <w:r w:rsidRPr="005830BC">
        <w:rPr>
          <w:rFonts w:ascii="Times New Roman" w:eastAsia="Calibri" w:hAnsi="Times New Roman" w:cs="Times New Roman"/>
          <w:sz w:val="28"/>
          <w:szCs w:val="28"/>
        </w:rPr>
        <w:t>3. Svītrot 1. pielikuma rindu</w:t>
      </w:r>
      <w:r w:rsidR="004C3A18" w:rsidRPr="005830BC">
        <w:rPr>
          <w:rFonts w:ascii="Times New Roman" w:eastAsia="Calibri" w:hAnsi="Times New Roman" w:cs="Times New Roman"/>
          <w:sz w:val="28"/>
          <w:szCs w:val="28"/>
        </w:rPr>
        <w:t xml:space="preserve"> "3259 02/ORTOFONISTS</w:t>
      </w:r>
      <w:r w:rsidR="009845F8" w:rsidRPr="005830BC">
        <w:rPr>
          <w:rFonts w:ascii="Times New Roman" w:eastAsia="Calibri" w:hAnsi="Times New Roman" w:cs="Times New Roman"/>
          <w:sz w:val="28"/>
          <w:szCs w:val="28"/>
        </w:rPr>
        <w:t>/C1</w:t>
      </w:r>
      <w:r w:rsidR="004C3A18" w:rsidRPr="005830BC">
        <w:rPr>
          <w:rFonts w:ascii="Times New Roman" w:eastAsia="Calibri" w:hAnsi="Times New Roman" w:cs="Times New Roman"/>
          <w:sz w:val="28"/>
          <w:szCs w:val="28"/>
        </w:rPr>
        <w:t>"</w:t>
      </w:r>
      <w:r w:rsidRPr="005830BC">
        <w:rPr>
          <w:rFonts w:ascii="Times New Roman" w:eastAsia="Calibri" w:hAnsi="Times New Roman" w:cs="Times New Roman"/>
          <w:sz w:val="28"/>
          <w:szCs w:val="28"/>
        </w:rPr>
        <w:t>.</w:t>
      </w:r>
    </w:p>
    <w:p w14:paraId="4F4232DF" w14:textId="77777777" w:rsidR="00D24D34" w:rsidRPr="005830BC" w:rsidRDefault="00D24D34" w:rsidP="0067006E">
      <w:pPr>
        <w:spacing w:after="0" w:line="240" w:lineRule="auto"/>
        <w:ind w:firstLine="720"/>
        <w:jc w:val="both"/>
        <w:rPr>
          <w:rFonts w:ascii="Times New Roman" w:eastAsia="Calibri" w:hAnsi="Times New Roman" w:cs="Times New Roman"/>
          <w:sz w:val="24"/>
          <w:szCs w:val="24"/>
        </w:rPr>
      </w:pPr>
    </w:p>
    <w:p w14:paraId="45DA6EEF" w14:textId="69A291D3" w:rsidR="0086593C" w:rsidRPr="005830BC" w:rsidRDefault="00D24D34" w:rsidP="0067006E">
      <w:pPr>
        <w:spacing w:after="0" w:line="240" w:lineRule="auto"/>
        <w:ind w:firstLine="720"/>
        <w:jc w:val="both"/>
        <w:rPr>
          <w:rFonts w:ascii="Times New Roman" w:eastAsia="Calibri" w:hAnsi="Times New Roman" w:cs="Times New Roman"/>
          <w:sz w:val="28"/>
          <w:szCs w:val="28"/>
        </w:rPr>
      </w:pPr>
      <w:r w:rsidRPr="005830BC">
        <w:rPr>
          <w:rFonts w:ascii="Times New Roman" w:eastAsia="Calibri" w:hAnsi="Times New Roman" w:cs="Times New Roman"/>
          <w:sz w:val="28"/>
          <w:szCs w:val="28"/>
        </w:rPr>
        <w:t>4. Svītrot 1. </w:t>
      </w:r>
      <w:r w:rsidR="0086593C" w:rsidRPr="005830BC">
        <w:rPr>
          <w:rFonts w:ascii="Times New Roman" w:eastAsia="Calibri" w:hAnsi="Times New Roman" w:cs="Times New Roman"/>
          <w:sz w:val="28"/>
          <w:szCs w:val="28"/>
        </w:rPr>
        <w:t>pielikum</w:t>
      </w:r>
      <w:r w:rsidR="00CF59F7" w:rsidRPr="005830BC">
        <w:rPr>
          <w:rFonts w:ascii="Times New Roman" w:eastAsia="Calibri" w:hAnsi="Times New Roman" w:cs="Times New Roman"/>
          <w:sz w:val="28"/>
          <w:szCs w:val="28"/>
        </w:rPr>
        <w:t>a</w:t>
      </w:r>
      <w:r w:rsidR="0086593C" w:rsidRPr="005830BC">
        <w:rPr>
          <w:rFonts w:ascii="Times New Roman" w:eastAsia="Calibri" w:hAnsi="Times New Roman" w:cs="Times New Roman"/>
          <w:sz w:val="28"/>
          <w:szCs w:val="28"/>
        </w:rPr>
        <w:t xml:space="preserve"> tekstu:</w:t>
      </w:r>
    </w:p>
    <w:p w14:paraId="11AC913B" w14:textId="77777777" w:rsidR="0086593C" w:rsidRPr="005830BC" w:rsidRDefault="0086593C" w:rsidP="0086593C">
      <w:pPr>
        <w:spacing w:after="0" w:line="240" w:lineRule="auto"/>
        <w:ind w:firstLine="720"/>
        <w:jc w:val="both"/>
        <w:rPr>
          <w:rFonts w:ascii="Times New Roman" w:hAnsi="Times New Roman" w:cs="Times New Roman"/>
          <w:sz w:val="20"/>
          <w:szCs w:val="20"/>
        </w:rPr>
      </w:pP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813"/>
        <w:gridCol w:w="6404"/>
        <w:gridCol w:w="844"/>
      </w:tblGrid>
      <w:tr w:rsidR="005830BC" w:rsidRPr="005830BC" w14:paraId="4015217F" w14:textId="77777777" w:rsidTr="00422D23">
        <w:tc>
          <w:tcPr>
            <w:tcW w:w="1000" w:type="pct"/>
            <w:shd w:val="clear" w:color="auto" w:fill="FFFFFF"/>
          </w:tcPr>
          <w:p w14:paraId="244C40D4" w14:textId="65F461B0" w:rsidR="0086593C" w:rsidRPr="005830BC" w:rsidRDefault="0086593C" w:rsidP="00340DF0">
            <w:pPr>
              <w:spacing w:after="0" w:line="240" w:lineRule="auto"/>
              <w:ind w:right="57"/>
              <w:jc w:val="right"/>
              <w:rPr>
                <w:rFonts w:ascii="Times New Roman" w:eastAsia="Times New Roman" w:hAnsi="Times New Roman" w:cs="Times New Roman"/>
                <w:sz w:val="24"/>
                <w:szCs w:val="24"/>
                <w:lang w:eastAsia="lv-LV"/>
              </w:rPr>
            </w:pPr>
            <w:r w:rsidRPr="005830BC">
              <w:rPr>
                <w:rFonts w:ascii="Times New Roman" w:eastAsia="Calibri" w:hAnsi="Times New Roman" w:cs="Times New Roman"/>
                <w:sz w:val="24"/>
                <w:szCs w:val="24"/>
              </w:rPr>
              <w:t>"3521 23</w:t>
            </w:r>
          </w:p>
        </w:tc>
        <w:tc>
          <w:tcPr>
            <w:tcW w:w="3534" w:type="pct"/>
            <w:shd w:val="clear" w:color="auto" w:fill="FFFFFF"/>
          </w:tcPr>
          <w:p w14:paraId="1C5FD36E" w14:textId="0E1C0B34" w:rsidR="0086593C" w:rsidRPr="005830BC" w:rsidRDefault="0086593C" w:rsidP="00340DF0">
            <w:pPr>
              <w:spacing w:after="0" w:line="240" w:lineRule="auto"/>
              <w:rPr>
                <w:rFonts w:ascii="Times New Roman" w:eastAsia="Times New Roman" w:hAnsi="Times New Roman" w:cs="Times New Roman"/>
                <w:sz w:val="24"/>
                <w:szCs w:val="24"/>
                <w:lang w:eastAsia="lv-LV"/>
              </w:rPr>
            </w:pPr>
            <w:r w:rsidRPr="005830BC">
              <w:rPr>
                <w:rFonts w:ascii="Times New Roman" w:eastAsia="Calibri" w:hAnsi="Times New Roman" w:cs="Times New Roman"/>
                <w:sz w:val="24"/>
                <w:szCs w:val="24"/>
              </w:rPr>
              <w:t>GMDSS (globālās jūras negadījumu un drošības sakaru sistēma) universālais OPERATORS</w:t>
            </w:r>
          </w:p>
        </w:tc>
        <w:tc>
          <w:tcPr>
            <w:tcW w:w="466" w:type="pct"/>
            <w:vMerge w:val="restart"/>
            <w:shd w:val="clear" w:color="auto" w:fill="FFFFFF"/>
            <w:vAlign w:val="center"/>
            <w:hideMark/>
          </w:tcPr>
          <w:p w14:paraId="233EECF4" w14:textId="77777777" w:rsidR="0086593C" w:rsidRPr="005830BC" w:rsidRDefault="0086593C" w:rsidP="00340DF0">
            <w:pPr>
              <w:spacing w:after="0" w:line="240" w:lineRule="auto"/>
              <w:jc w:val="center"/>
              <w:rPr>
                <w:rFonts w:ascii="Times New Roman" w:eastAsia="Times New Roman" w:hAnsi="Times New Roman" w:cs="Times New Roman"/>
                <w:sz w:val="24"/>
                <w:szCs w:val="24"/>
                <w:lang w:eastAsia="lv-LV"/>
              </w:rPr>
            </w:pPr>
            <w:r w:rsidRPr="005830BC">
              <w:rPr>
                <w:rFonts w:ascii="Times New Roman" w:eastAsia="Times New Roman" w:hAnsi="Times New Roman" w:cs="Times New Roman"/>
                <w:sz w:val="24"/>
                <w:szCs w:val="24"/>
                <w:lang w:eastAsia="lv-LV"/>
              </w:rPr>
              <w:t>C1</w:t>
            </w:r>
            <w:r w:rsidRPr="005830BC">
              <w:rPr>
                <w:rFonts w:ascii="Times New Roman" w:hAnsi="Times New Roman" w:cs="Times New Roman"/>
                <w:sz w:val="24"/>
                <w:szCs w:val="24"/>
              </w:rPr>
              <w:t>"</w:t>
            </w:r>
          </w:p>
        </w:tc>
      </w:tr>
      <w:tr w:rsidR="005830BC" w:rsidRPr="005830BC" w14:paraId="19090F23" w14:textId="77777777" w:rsidTr="00422D23">
        <w:tc>
          <w:tcPr>
            <w:tcW w:w="1000" w:type="pct"/>
            <w:shd w:val="clear" w:color="auto" w:fill="FFFFFF"/>
          </w:tcPr>
          <w:p w14:paraId="05B2E6F6" w14:textId="2B1E71AC" w:rsidR="0086593C" w:rsidRPr="005830BC" w:rsidRDefault="0086593C" w:rsidP="00340DF0">
            <w:pPr>
              <w:spacing w:after="0" w:line="240" w:lineRule="auto"/>
              <w:ind w:right="57"/>
              <w:jc w:val="right"/>
              <w:rPr>
                <w:rFonts w:ascii="Times New Roman" w:eastAsia="Times New Roman" w:hAnsi="Times New Roman" w:cs="Times New Roman"/>
                <w:sz w:val="24"/>
                <w:szCs w:val="24"/>
                <w:lang w:eastAsia="lv-LV"/>
              </w:rPr>
            </w:pPr>
            <w:r w:rsidRPr="005830BC">
              <w:rPr>
                <w:rFonts w:ascii="Times New Roman" w:eastAsia="Calibri" w:hAnsi="Times New Roman" w:cs="Times New Roman"/>
                <w:sz w:val="24"/>
                <w:szCs w:val="24"/>
              </w:rPr>
              <w:t>3521 24</w:t>
            </w:r>
          </w:p>
        </w:tc>
        <w:tc>
          <w:tcPr>
            <w:tcW w:w="3534" w:type="pct"/>
            <w:shd w:val="clear" w:color="auto" w:fill="FFFFFF"/>
          </w:tcPr>
          <w:p w14:paraId="3B5310AF" w14:textId="2D076934" w:rsidR="0086593C" w:rsidRPr="005830BC" w:rsidRDefault="0086593C" w:rsidP="00340DF0">
            <w:pPr>
              <w:spacing w:after="0" w:line="240" w:lineRule="auto"/>
              <w:rPr>
                <w:rFonts w:ascii="Times New Roman" w:eastAsia="Times New Roman" w:hAnsi="Times New Roman" w:cs="Times New Roman"/>
                <w:sz w:val="24"/>
                <w:szCs w:val="24"/>
                <w:lang w:eastAsia="lv-LV"/>
              </w:rPr>
            </w:pPr>
            <w:r w:rsidRPr="005830BC">
              <w:rPr>
                <w:rFonts w:ascii="Times New Roman" w:eastAsia="Calibri" w:hAnsi="Times New Roman" w:cs="Times New Roman"/>
                <w:sz w:val="24"/>
                <w:szCs w:val="24"/>
              </w:rPr>
              <w:t>GMDSS (globālās jūras negadījumu un drošības sakaru sistēma) ierobežotais OPERATORS</w:t>
            </w:r>
          </w:p>
        </w:tc>
        <w:tc>
          <w:tcPr>
            <w:tcW w:w="466" w:type="pct"/>
            <w:vMerge/>
            <w:shd w:val="clear" w:color="auto" w:fill="FFFFFF"/>
            <w:vAlign w:val="center"/>
            <w:hideMark/>
          </w:tcPr>
          <w:p w14:paraId="7CB3CE94" w14:textId="77777777" w:rsidR="0086593C" w:rsidRPr="005830BC" w:rsidRDefault="0086593C" w:rsidP="00340DF0">
            <w:pPr>
              <w:spacing w:after="0" w:line="240" w:lineRule="auto"/>
              <w:rPr>
                <w:rFonts w:ascii="Times New Roman" w:eastAsia="Times New Roman" w:hAnsi="Times New Roman" w:cs="Times New Roman"/>
                <w:sz w:val="24"/>
                <w:szCs w:val="24"/>
                <w:lang w:eastAsia="lv-LV"/>
              </w:rPr>
            </w:pPr>
          </w:p>
        </w:tc>
      </w:tr>
    </w:tbl>
    <w:p w14:paraId="45E3D7F6" w14:textId="77777777" w:rsidR="00D24D34" w:rsidRPr="005830BC" w:rsidRDefault="00D24D34" w:rsidP="0067006E">
      <w:pPr>
        <w:spacing w:after="0" w:line="240" w:lineRule="auto"/>
        <w:ind w:firstLine="720"/>
        <w:jc w:val="both"/>
        <w:rPr>
          <w:rFonts w:ascii="Times New Roman" w:eastAsia="Calibri" w:hAnsi="Times New Roman" w:cs="Times New Roman"/>
          <w:sz w:val="24"/>
          <w:szCs w:val="24"/>
        </w:rPr>
      </w:pPr>
    </w:p>
    <w:p w14:paraId="6E5387E8" w14:textId="4FF65AE6" w:rsidR="00D24D34" w:rsidRPr="005830BC" w:rsidRDefault="00B93C27" w:rsidP="0067006E">
      <w:pPr>
        <w:spacing w:after="0" w:line="240" w:lineRule="auto"/>
        <w:ind w:firstLine="720"/>
        <w:jc w:val="both"/>
        <w:rPr>
          <w:rFonts w:ascii="Times New Roman" w:hAnsi="Times New Roman" w:cs="Times New Roman"/>
          <w:sz w:val="28"/>
          <w:szCs w:val="28"/>
          <w:shd w:val="clear" w:color="auto" w:fill="FFFFFF"/>
        </w:rPr>
      </w:pPr>
      <w:r w:rsidRPr="005830BC">
        <w:rPr>
          <w:rFonts w:ascii="Times New Roman" w:eastAsia="Calibri" w:hAnsi="Times New Roman" w:cs="Times New Roman"/>
          <w:sz w:val="28"/>
          <w:szCs w:val="28"/>
        </w:rPr>
        <w:lastRenderedPageBreak/>
        <w:t>5</w:t>
      </w:r>
      <w:r w:rsidR="00D24D34" w:rsidRPr="005830BC">
        <w:rPr>
          <w:rFonts w:ascii="Times New Roman" w:eastAsia="Calibri" w:hAnsi="Times New Roman" w:cs="Times New Roman"/>
          <w:sz w:val="28"/>
          <w:szCs w:val="28"/>
        </w:rPr>
        <w:t>. Svītrot 1. pielikuma rindu</w:t>
      </w:r>
      <w:r w:rsidR="006946C1" w:rsidRPr="005830BC">
        <w:rPr>
          <w:rFonts w:ascii="Times New Roman" w:eastAsia="Calibri" w:hAnsi="Times New Roman" w:cs="Times New Roman"/>
          <w:sz w:val="28"/>
          <w:szCs w:val="28"/>
        </w:rPr>
        <w:t xml:space="preserve"> "3522 02/</w:t>
      </w:r>
      <w:r w:rsidR="006946C1" w:rsidRPr="005830BC">
        <w:rPr>
          <w:rFonts w:ascii="Times New Roman" w:hAnsi="Times New Roman" w:cs="Times New Roman"/>
          <w:sz w:val="28"/>
          <w:szCs w:val="28"/>
          <w:shd w:val="clear" w:color="auto" w:fill="FFFFFF"/>
        </w:rPr>
        <w:t>Aerokosmisko telesakaru/telekomunikāciju/elektronikas TEHNIĶIS</w:t>
      </w:r>
      <w:r w:rsidR="009845F8" w:rsidRPr="005830BC">
        <w:rPr>
          <w:rFonts w:ascii="Times New Roman" w:hAnsi="Times New Roman" w:cs="Times New Roman"/>
          <w:sz w:val="28"/>
          <w:szCs w:val="28"/>
          <w:shd w:val="clear" w:color="auto" w:fill="FFFFFF"/>
        </w:rPr>
        <w:t>/B2</w:t>
      </w:r>
      <w:r w:rsidR="006946C1" w:rsidRPr="005830BC">
        <w:rPr>
          <w:rFonts w:ascii="Times New Roman" w:hAnsi="Times New Roman" w:cs="Times New Roman"/>
          <w:sz w:val="28"/>
          <w:szCs w:val="28"/>
          <w:shd w:val="clear" w:color="auto" w:fill="FFFFFF"/>
        </w:rPr>
        <w:t>"</w:t>
      </w:r>
      <w:r w:rsidR="00D24D34" w:rsidRPr="005830BC">
        <w:rPr>
          <w:rFonts w:ascii="Times New Roman" w:hAnsi="Times New Roman" w:cs="Times New Roman"/>
          <w:sz w:val="28"/>
          <w:szCs w:val="28"/>
          <w:shd w:val="clear" w:color="auto" w:fill="FFFFFF"/>
        </w:rPr>
        <w:t>.</w:t>
      </w:r>
    </w:p>
    <w:p w14:paraId="5A3DE053" w14:textId="77777777" w:rsidR="00D24D34" w:rsidRPr="005830BC" w:rsidRDefault="00D24D34" w:rsidP="0067006E">
      <w:pPr>
        <w:spacing w:after="0" w:line="240" w:lineRule="auto"/>
        <w:ind w:firstLine="720"/>
        <w:jc w:val="both"/>
        <w:rPr>
          <w:rFonts w:ascii="Times New Roman" w:hAnsi="Times New Roman" w:cs="Times New Roman"/>
          <w:sz w:val="28"/>
          <w:szCs w:val="28"/>
          <w:shd w:val="clear" w:color="auto" w:fill="FFFFFF"/>
        </w:rPr>
      </w:pPr>
    </w:p>
    <w:p w14:paraId="135511C4" w14:textId="7251592F" w:rsidR="00D24D34" w:rsidRPr="005830BC" w:rsidRDefault="00B93C27" w:rsidP="0067006E">
      <w:pPr>
        <w:spacing w:after="0" w:line="240" w:lineRule="auto"/>
        <w:ind w:firstLine="720"/>
        <w:jc w:val="both"/>
        <w:rPr>
          <w:rFonts w:ascii="Times New Roman" w:hAnsi="Times New Roman" w:cs="Times New Roman"/>
          <w:sz w:val="28"/>
          <w:szCs w:val="28"/>
          <w:shd w:val="clear" w:color="auto" w:fill="FFFFFF"/>
        </w:rPr>
      </w:pPr>
      <w:r w:rsidRPr="005830BC">
        <w:rPr>
          <w:rFonts w:ascii="Times New Roman" w:hAnsi="Times New Roman" w:cs="Times New Roman"/>
          <w:sz w:val="28"/>
          <w:szCs w:val="28"/>
          <w:shd w:val="clear" w:color="auto" w:fill="FFFFFF"/>
        </w:rPr>
        <w:t>6</w:t>
      </w:r>
      <w:r w:rsidR="00D24D34" w:rsidRPr="005830BC">
        <w:rPr>
          <w:rFonts w:ascii="Times New Roman" w:hAnsi="Times New Roman" w:cs="Times New Roman"/>
          <w:sz w:val="28"/>
          <w:szCs w:val="28"/>
          <w:shd w:val="clear" w:color="auto" w:fill="FFFFFF"/>
        </w:rPr>
        <w:t>. </w:t>
      </w:r>
      <w:r w:rsidR="00D24D34" w:rsidRPr="005830BC">
        <w:rPr>
          <w:rFonts w:ascii="Times New Roman" w:eastAsia="Calibri" w:hAnsi="Times New Roman" w:cs="Times New Roman"/>
          <w:sz w:val="28"/>
          <w:szCs w:val="28"/>
        </w:rPr>
        <w:t>Svītrot 1. pielikuma rindu</w:t>
      </w:r>
      <w:r w:rsidR="006946C1" w:rsidRPr="005830BC">
        <w:rPr>
          <w:rFonts w:ascii="Times New Roman" w:hAnsi="Times New Roman" w:cs="Times New Roman"/>
          <w:sz w:val="28"/>
          <w:szCs w:val="28"/>
          <w:shd w:val="clear" w:color="auto" w:fill="FFFFFF"/>
        </w:rPr>
        <w:t xml:space="preserve"> "3522 07/GM</w:t>
      </w:r>
      <w:r w:rsidR="00EA38A2" w:rsidRPr="005830BC">
        <w:rPr>
          <w:rFonts w:ascii="Times New Roman" w:hAnsi="Times New Roman" w:cs="Times New Roman"/>
          <w:sz w:val="28"/>
          <w:szCs w:val="28"/>
          <w:shd w:val="clear" w:color="auto" w:fill="FFFFFF"/>
        </w:rPr>
        <w:t xml:space="preserve">DSS (globālās jūras negadījumu un drošības sakaru sistēma) I klases </w:t>
      </w:r>
      <w:proofErr w:type="spellStart"/>
      <w:r w:rsidR="00EA38A2" w:rsidRPr="005830BC">
        <w:rPr>
          <w:rFonts w:ascii="Times New Roman" w:hAnsi="Times New Roman" w:cs="Times New Roman"/>
          <w:sz w:val="28"/>
          <w:szCs w:val="28"/>
          <w:shd w:val="clear" w:color="auto" w:fill="FFFFFF"/>
        </w:rPr>
        <w:t>radioELEKTRONIĶIS</w:t>
      </w:r>
      <w:proofErr w:type="spellEnd"/>
      <w:r w:rsidR="009845F8" w:rsidRPr="005830BC">
        <w:rPr>
          <w:rFonts w:ascii="Times New Roman" w:hAnsi="Times New Roman" w:cs="Times New Roman"/>
          <w:sz w:val="28"/>
          <w:szCs w:val="28"/>
          <w:shd w:val="clear" w:color="auto" w:fill="FFFFFF"/>
        </w:rPr>
        <w:t>/B2</w:t>
      </w:r>
      <w:r w:rsidR="00EA38A2" w:rsidRPr="005830BC">
        <w:rPr>
          <w:rFonts w:ascii="Times New Roman" w:hAnsi="Times New Roman" w:cs="Times New Roman"/>
          <w:sz w:val="28"/>
          <w:szCs w:val="28"/>
          <w:shd w:val="clear" w:color="auto" w:fill="FFFFFF"/>
        </w:rPr>
        <w:t>"</w:t>
      </w:r>
      <w:r w:rsidR="00D24D34" w:rsidRPr="005830BC">
        <w:rPr>
          <w:rFonts w:ascii="Times New Roman" w:hAnsi="Times New Roman" w:cs="Times New Roman"/>
          <w:sz w:val="28"/>
          <w:szCs w:val="28"/>
          <w:shd w:val="clear" w:color="auto" w:fill="FFFFFF"/>
        </w:rPr>
        <w:t>.</w:t>
      </w:r>
    </w:p>
    <w:p w14:paraId="5DC2C038" w14:textId="77777777" w:rsidR="00D24D34" w:rsidRPr="005830BC" w:rsidRDefault="00D24D34" w:rsidP="0067006E">
      <w:pPr>
        <w:spacing w:after="0" w:line="240" w:lineRule="auto"/>
        <w:ind w:firstLine="720"/>
        <w:jc w:val="both"/>
        <w:rPr>
          <w:rFonts w:ascii="Times New Roman" w:hAnsi="Times New Roman" w:cs="Times New Roman"/>
          <w:sz w:val="28"/>
          <w:szCs w:val="28"/>
          <w:shd w:val="clear" w:color="auto" w:fill="FFFFFF"/>
        </w:rPr>
      </w:pPr>
    </w:p>
    <w:p w14:paraId="61536AF8" w14:textId="2030DE29" w:rsidR="00D24D34" w:rsidRPr="005830BC" w:rsidRDefault="00B93C27" w:rsidP="0067006E">
      <w:pPr>
        <w:spacing w:after="0" w:line="240" w:lineRule="auto"/>
        <w:ind w:firstLine="720"/>
        <w:jc w:val="both"/>
        <w:rPr>
          <w:rFonts w:ascii="Times New Roman" w:hAnsi="Times New Roman" w:cs="Times New Roman"/>
          <w:sz w:val="28"/>
          <w:szCs w:val="28"/>
          <w:shd w:val="clear" w:color="auto" w:fill="FFFFFF"/>
        </w:rPr>
      </w:pPr>
      <w:r w:rsidRPr="005830BC">
        <w:rPr>
          <w:rFonts w:ascii="Times New Roman" w:hAnsi="Times New Roman" w:cs="Times New Roman"/>
          <w:sz w:val="28"/>
          <w:szCs w:val="28"/>
          <w:shd w:val="clear" w:color="auto" w:fill="FFFFFF"/>
        </w:rPr>
        <w:t>7</w:t>
      </w:r>
      <w:r w:rsidR="00D24D34" w:rsidRPr="005830BC">
        <w:rPr>
          <w:rFonts w:ascii="Times New Roman" w:hAnsi="Times New Roman" w:cs="Times New Roman"/>
          <w:sz w:val="28"/>
          <w:szCs w:val="28"/>
          <w:shd w:val="clear" w:color="auto" w:fill="FFFFFF"/>
        </w:rPr>
        <w:t>. </w:t>
      </w:r>
      <w:r w:rsidR="00D24D34" w:rsidRPr="005830BC">
        <w:rPr>
          <w:rFonts w:ascii="Times New Roman" w:eastAsia="Calibri" w:hAnsi="Times New Roman" w:cs="Times New Roman"/>
          <w:sz w:val="28"/>
          <w:szCs w:val="28"/>
        </w:rPr>
        <w:t>Svītrot 1. pielikuma rindu</w:t>
      </w:r>
      <w:r w:rsidR="00EA38A2" w:rsidRPr="005830BC">
        <w:rPr>
          <w:rFonts w:ascii="Times New Roman" w:hAnsi="Times New Roman" w:cs="Times New Roman"/>
          <w:sz w:val="28"/>
          <w:szCs w:val="28"/>
          <w:shd w:val="clear" w:color="auto" w:fill="FFFFFF"/>
        </w:rPr>
        <w:t xml:space="preserve"> "3522 08/GMDSS (globālās jūras negadījumu un drošības sakaru sistēma) II klases </w:t>
      </w:r>
      <w:proofErr w:type="spellStart"/>
      <w:r w:rsidR="00EA38A2" w:rsidRPr="005830BC">
        <w:rPr>
          <w:rFonts w:ascii="Times New Roman" w:hAnsi="Times New Roman" w:cs="Times New Roman"/>
          <w:sz w:val="28"/>
          <w:szCs w:val="28"/>
          <w:shd w:val="clear" w:color="auto" w:fill="FFFFFF"/>
        </w:rPr>
        <w:t>radioELEKTRONIĶIS</w:t>
      </w:r>
      <w:proofErr w:type="spellEnd"/>
      <w:r w:rsidR="0086593C" w:rsidRPr="005830BC">
        <w:rPr>
          <w:rFonts w:ascii="Times New Roman" w:hAnsi="Times New Roman" w:cs="Times New Roman"/>
          <w:sz w:val="28"/>
          <w:szCs w:val="28"/>
          <w:shd w:val="clear" w:color="auto" w:fill="FFFFFF"/>
        </w:rPr>
        <w:t>/B2</w:t>
      </w:r>
      <w:r w:rsidR="00EA38A2" w:rsidRPr="005830BC">
        <w:rPr>
          <w:rFonts w:ascii="Times New Roman" w:hAnsi="Times New Roman" w:cs="Times New Roman"/>
          <w:sz w:val="28"/>
          <w:szCs w:val="28"/>
          <w:shd w:val="clear" w:color="auto" w:fill="FFFFFF"/>
        </w:rPr>
        <w:t>"</w:t>
      </w:r>
      <w:r w:rsidR="00D24D34" w:rsidRPr="005830BC">
        <w:rPr>
          <w:rFonts w:ascii="Times New Roman" w:hAnsi="Times New Roman" w:cs="Times New Roman"/>
          <w:sz w:val="28"/>
          <w:szCs w:val="28"/>
          <w:shd w:val="clear" w:color="auto" w:fill="FFFFFF"/>
        </w:rPr>
        <w:t>.</w:t>
      </w:r>
    </w:p>
    <w:p w14:paraId="40F8481B" w14:textId="77777777" w:rsidR="00D24D34" w:rsidRPr="005830BC" w:rsidRDefault="00D24D34" w:rsidP="0067006E">
      <w:pPr>
        <w:spacing w:after="0" w:line="240" w:lineRule="auto"/>
        <w:ind w:firstLine="720"/>
        <w:jc w:val="both"/>
        <w:rPr>
          <w:rFonts w:ascii="Times New Roman" w:hAnsi="Times New Roman" w:cs="Times New Roman"/>
          <w:sz w:val="28"/>
          <w:szCs w:val="28"/>
          <w:shd w:val="clear" w:color="auto" w:fill="FFFFFF"/>
        </w:rPr>
      </w:pPr>
    </w:p>
    <w:p w14:paraId="48BDC724" w14:textId="4F497C26" w:rsidR="00D24D34" w:rsidRPr="005830BC" w:rsidRDefault="00B93C27" w:rsidP="0067006E">
      <w:pPr>
        <w:spacing w:after="0" w:line="240" w:lineRule="auto"/>
        <w:ind w:firstLine="720"/>
        <w:jc w:val="both"/>
        <w:rPr>
          <w:rFonts w:ascii="Times New Roman" w:hAnsi="Times New Roman" w:cs="Times New Roman"/>
          <w:sz w:val="28"/>
          <w:szCs w:val="28"/>
          <w:shd w:val="clear" w:color="auto" w:fill="FFFFFF"/>
        </w:rPr>
      </w:pPr>
      <w:r w:rsidRPr="005830BC">
        <w:rPr>
          <w:rFonts w:ascii="Times New Roman" w:hAnsi="Times New Roman" w:cs="Times New Roman"/>
          <w:sz w:val="28"/>
          <w:szCs w:val="28"/>
          <w:shd w:val="clear" w:color="auto" w:fill="FFFFFF"/>
        </w:rPr>
        <w:t>8</w:t>
      </w:r>
      <w:r w:rsidR="00D24D34" w:rsidRPr="005830BC">
        <w:rPr>
          <w:rFonts w:ascii="Times New Roman" w:hAnsi="Times New Roman" w:cs="Times New Roman"/>
          <w:sz w:val="28"/>
          <w:szCs w:val="28"/>
          <w:shd w:val="clear" w:color="auto" w:fill="FFFFFF"/>
        </w:rPr>
        <w:t>. </w:t>
      </w:r>
      <w:r w:rsidR="00D24D34" w:rsidRPr="005830BC">
        <w:rPr>
          <w:rFonts w:ascii="Times New Roman" w:eastAsia="Calibri" w:hAnsi="Times New Roman" w:cs="Times New Roman"/>
          <w:sz w:val="28"/>
          <w:szCs w:val="28"/>
        </w:rPr>
        <w:t>Svītrot 1. pielikuma rindu</w:t>
      </w:r>
      <w:r w:rsidR="00EA38A2" w:rsidRPr="005830BC">
        <w:rPr>
          <w:rFonts w:ascii="Times New Roman" w:hAnsi="Times New Roman" w:cs="Times New Roman"/>
          <w:sz w:val="28"/>
          <w:szCs w:val="28"/>
          <w:shd w:val="clear" w:color="auto" w:fill="FFFFFF"/>
        </w:rPr>
        <w:t xml:space="preserve"> "4415 06/Dokumentu pavairošanas tehnikas OPERATORS</w:t>
      </w:r>
      <w:r w:rsidR="0086593C" w:rsidRPr="005830BC">
        <w:rPr>
          <w:rFonts w:ascii="Times New Roman" w:hAnsi="Times New Roman" w:cs="Times New Roman"/>
          <w:sz w:val="28"/>
          <w:szCs w:val="28"/>
          <w:shd w:val="clear" w:color="auto" w:fill="FFFFFF"/>
        </w:rPr>
        <w:t>/A2</w:t>
      </w:r>
      <w:r w:rsidR="00EA38A2" w:rsidRPr="005830BC">
        <w:rPr>
          <w:rFonts w:ascii="Times New Roman" w:hAnsi="Times New Roman" w:cs="Times New Roman"/>
          <w:sz w:val="28"/>
          <w:szCs w:val="28"/>
          <w:shd w:val="clear" w:color="auto" w:fill="FFFFFF"/>
        </w:rPr>
        <w:t>"</w:t>
      </w:r>
      <w:r w:rsidR="00D24D34" w:rsidRPr="005830BC">
        <w:rPr>
          <w:rFonts w:ascii="Times New Roman" w:hAnsi="Times New Roman" w:cs="Times New Roman"/>
          <w:sz w:val="28"/>
          <w:szCs w:val="28"/>
          <w:shd w:val="clear" w:color="auto" w:fill="FFFFFF"/>
        </w:rPr>
        <w:t>.</w:t>
      </w:r>
    </w:p>
    <w:p w14:paraId="543C9761" w14:textId="33884B6A" w:rsidR="00D24D34" w:rsidRPr="005830BC" w:rsidRDefault="00D24D34" w:rsidP="0067006E">
      <w:pPr>
        <w:spacing w:after="0" w:line="240" w:lineRule="auto"/>
        <w:ind w:firstLine="720"/>
        <w:jc w:val="both"/>
        <w:rPr>
          <w:rFonts w:ascii="Times New Roman" w:hAnsi="Times New Roman" w:cs="Times New Roman"/>
          <w:sz w:val="28"/>
          <w:szCs w:val="28"/>
          <w:shd w:val="clear" w:color="auto" w:fill="FFFFFF"/>
        </w:rPr>
      </w:pPr>
    </w:p>
    <w:p w14:paraId="0EC1FFEC" w14:textId="00CE8C1E" w:rsidR="00D24D34" w:rsidRPr="005830BC" w:rsidRDefault="00B93C27" w:rsidP="0067006E">
      <w:pPr>
        <w:spacing w:after="0" w:line="240" w:lineRule="auto"/>
        <w:ind w:firstLine="720"/>
        <w:jc w:val="both"/>
        <w:rPr>
          <w:rFonts w:ascii="Times New Roman" w:hAnsi="Times New Roman" w:cs="Times New Roman"/>
          <w:sz w:val="28"/>
          <w:szCs w:val="28"/>
          <w:shd w:val="clear" w:color="auto" w:fill="FFFFFF"/>
        </w:rPr>
      </w:pPr>
      <w:r w:rsidRPr="005830BC">
        <w:rPr>
          <w:rFonts w:ascii="Times New Roman" w:hAnsi="Times New Roman" w:cs="Times New Roman"/>
          <w:sz w:val="28"/>
          <w:szCs w:val="28"/>
          <w:shd w:val="clear" w:color="auto" w:fill="FFFFFF"/>
        </w:rPr>
        <w:t>9</w:t>
      </w:r>
      <w:r w:rsidR="00D24D34" w:rsidRPr="005830BC">
        <w:rPr>
          <w:rFonts w:ascii="Times New Roman" w:hAnsi="Times New Roman" w:cs="Times New Roman"/>
          <w:sz w:val="28"/>
          <w:szCs w:val="28"/>
          <w:shd w:val="clear" w:color="auto" w:fill="FFFFFF"/>
        </w:rPr>
        <w:t>. </w:t>
      </w:r>
      <w:r w:rsidR="00D24D34" w:rsidRPr="005830BC">
        <w:rPr>
          <w:rFonts w:ascii="Times New Roman" w:eastAsia="Calibri" w:hAnsi="Times New Roman" w:cs="Times New Roman"/>
          <w:sz w:val="28"/>
          <w:szCs w:val="28"/>
        </w:rPr>
        <w:t xml:space="preserve">Svītrot 1. pielikuma rindu </w:t>
      </w:r>
      <w:r w:rsidR="00D24D34" w:rsidRPr="005830BC">
        <w:rPr>
          <w:rFonts w:ascii="Times New Roman" w:hAnsi="Times New Roman" w:cs="Times New Roman"/>
          <w:sz w:val="28"/>
          <w:szCs w:val="28"/>
          <w:shd w:val="clear" w:color="auto" w:fill="FFFFFF"/>
        </w:rPr>
        <w:t>"5164 06/Suņu audzētavas UZRAUGS</w:t>
      </w:r>
      <w:r w:rsidR="0086593C" w:rsidRPr="005830BC">
        <w:rPr>
          <w:rFonts w:ascii="Times New Roman" w:hAnsi="Times New Roman" w:cs="Times New Roman"/>
          <w:sz w:val="28"/>
          <w:szCs w:val="28"/>
          <w:shd w:val="clear" w:color="auto" w:fill="FFFFFF"/>
        </w:rPr>
        <w:t>/A2</w:t>
      </w:r>
      <w:r w:rsidR="00D24D34" w:rsidRPr="005830BC">
        <w:rPr>
          <w:rFonts w:ascii="Times New Roman" w:hAnsi="Times New Roman" w:cs="Times New Roman"/>
          <w:sz w:val="28"/>
          <w:szCs w:val="28"/>
          <w:shd w:val="clear" w:color="auto" w:fill="FFFFFF"/>
        </w:rPr>
        <w:t>".</w:t>
      </w:r>
    </w:p>
    <w:p w14:paraId="79907449" w14:textId="77777777" w:rsidR="00D24D34" w:rsidRPr="005830BC" w:rsidRDefault="00D24D34" w:rsidP="0067006E">
      <w:pPr>
        <w:spacing w:after="0" w:line="240" w:lineRule="auto"/>
        <w:ind w:firstLine="720"/>
        <w:jc w:val="both"/>
        <w:rPr>
          <w:rFonts w:ascii="Times New Roman" w:hAnsi="Times New Roman" w:cs="Times New Roman"/>
          <w:sz w:val="28"/>
          <w:szCs w:val="28"/>
          <w:shd w:val="clear" w:color="auto" w:fill="FFFFFF"/>
        </w:rPr>
      </w:pPr>
    </w:p>
    <w:p w14:paraId="73B91C97" w14:textId="64534540" w:rsidR="006946C1" w:rsidRPr="005830BC" w:rsidRDefault="00B93C27" w:rsidP="0067006E">
      <w:pPr>
        <w:spacing w:after="0" w:line="240" w:lineRule="auto"/>
        <w:ind w:firstLine="720"/>
        <w:jc w:val="both"/>
        <w:rPr>
          <w:rFonts w:ascii="Times New Roman" w:hAnsi="Times New Roman" w:cs="Times New Roman"/>
          <w:spacing w:val="-2"/>
          <w:sz w:val="28"/>
          <w:szCs w:val="28"/>
          <w:shd w:val="clear" w:color="auto" w:fill="FFFFFF"/>
        </w:rPr>
      </w:pPr>
      <w:r w:rsidRPr="005830BC">
        <w:rPr>
          <w:rFonts w:ascii="Times New Roman" w:hAnsi="Times New Roman" w:cs="Times New Roman"/>
          <w:spacing w:val="-2"/>
          <w:sz w:val="28"/>
          <w:szCs w:val="28"/>
          <w:shd w:val="clear" w:color="auto" w:fill="FFFFFF"/>
        </w:rPr>
        <w:t>10</w:t>
      </w:r>
      <w:r w:rsidR="00D24D34" w:rsidRPr="005830BC">
        <w:rPr>
          <w:rFonts w:ascii="Times New Roman" w:hAnsi="Times New Roman" w:cs="Times New Roman"/>
          <w:spacing w:val="-2"/>
          <w:sz w:val="28"/>
          <w:szCs w:val="28"/>
          <w:shd w:val="clear" w:color="auto" w:fill="FFFFFF"/>
        </w:rPr>
        <w:t>. </w:t>
      </w:r>
      <w:r w:rsidR="00D24D34" w:rsidRPr="005830BC">
        <w:rPr>
          <w:rFonts w:ascii="Times New Roman" w:eastAsia="Calibri" w:hAnsi="Times New Roman" w:cs="Times New Roman"/>
          <w:spacing w:val="-2"/>
          <w:sz w:val="28"/>
          <w:szCs w:val="28"/>
        </w:rPr>
        <w:t>Svītrot 1. pielikuma rindu</w:t>
      </w:r>
      <w:r w:rsidR="003C0AB9" w:rsidRPr="005830BC">
        <w:rPr>
          <w:rFonts w:ascii="Times New Roman" w:hAnsi="Times New Roman" w:cs="Times New Roman"/>
          <w:spacing w:val="-2"/>
          <w:sz w:val="28"/>
          <w:szCs w:val="28"/>
          <w:shd w:val="clear" w:color="auto" w:fill="FFFFFF"/>
        </w:rPr>
        <w:t xml:space="preserve"> </w:t>
      </w:r>
      <w:r w:rsidR="00EB6EE5" w:rsidRPr="005830BC">
        <w:rPr>
          <w:rFonts w:ascii="Times New Roman" w:hAnsi="Times New Roman" w:cs="Times New Roman"/>
          <w:spacing w:val="-2"/>
          <w:sz w:val="28"/>
          <w:szCs w:val="28"/>
          <w:shd w:val="clear" w:color="auto" w:fill="FFFFFF"/>
        </w:rPr>
        <w:t>"6129 02/Savvaļas/putnu AUDZĒTĀJS</w:t>
      </w:r>
      <w:r w:rsidR="0086593C" w:rsidRPr="005830BC">
        <w:rPr>
          <w:rFonts w:ascii="Times New Roman" w:hAnsi="Times New Roman" w:cs="Times New Roman"/>
          <w:spacing w:val="-2"/>
          <w:sz w:val="28"/>
          <w:szCs w:val="28"/>
          <w:shd w:val="clear" w:color="auto" w:fill="FFFFFF"/>
        </w:rPr>
        <w:t>/A2</w:t>
      </w:r>
      <w:r w:rsidR="00EB6EE5" w:rsidRPr="005830BC">
        <w:rPr>
          <w:rFonts w:ascii="Times New Roman" w:hAnsi="Times New Roman" w:cs="Times New Roman"/>
          <w:spacing w:val="-2"/>
          <w:sz w:val="28"/>
          <w:szCs w:val="28"/>
          <w:shd w:val="clear" w:color="auto" w:fill="FFFFFF"/>
        </w:rPr>
        <w:t>"</w:t>
      </w:r>
      <w:r w:rsidR="00145BC2" w:rsidRPr="005830BC">
        <w:rPr>
          <w:rFonts w:ascii="Times New Roman" w:hAnsi="Times New Roman" w:cs="Times New Roman"/>
          <w:spacing w:val="-2"/>
          <w:sz w:val="28"/>
          <w:szCs w:val="28"/>
          <w:shd w:val="clear" w:color="auto" w:fill="FFFFFF"/>
        </w:rPr>
        <w:t>.</w:t>
      </w:r>
    </w:p>
    <w:p w14:paraId="2AE6AA67" w14:textId="5F6F170C" w:rsidR="006946C1" w:rsidRPr="005830BC" w:rsidRDefault="006946C1" w:rsidP="0067006E">
      <w:pPr>
        <w:spacing w:after="0" w:line="240" w:lineRule="auto"/>
        <w:ind w:firstLine="720"/>
        <w:rPr>
          <w:rFonts w:ascii="Times New Roman" w:eastAsia="Calibri" w:hAnsi="Times New Roman" w:cs="Times New Roman"/>
          <w:sz w:val="28"/>
          <w:szCs w:val="28"/>
        </w:rPr>
      </w:pPr>
    </w:p>
    <w:p w14:paraId="43D40432" w14:textId="37B1CE07" w:rsidR="009F7231" w:rsidRPr="005830BC" w:rsidRDefault="009F7231" w:rsidP="0067006E">
      <w:pPr>
        <w:spacing w:after="0" w:line="240" w:lineRule="auto"/>
        <w:ind w:firstLine="720"/>
        <w:rPr>
          <w:rFonts w:ascii="Times New Roman" w:eastAsia="Calibri" w:hAnsi="Times New Roman" w:cs="Times New Roman"/>
          <w:sz w:val="28"/>
          <w:szCs w:val="28"/>
        </w:rPr>
      </w:pPr>
    </w:p>
    <w:p w14:paraId="3B39B08B" w14:textId="77777777" w:rsidR="009F7231" w:rsidRPr="005830BC" w:rsidRDefault="009F7231" w:rsidP="0067006E">
      <w:pPr>
        <w:spacing w:after="0" w:line="240" w:lineRule="auto"/>
        <w:ind w:firstLine="720"/>
        <w:rPr>
          <w:rFonts w:ascii="Times New Roman" w:eastAsia="Calibri" w:hAnsi="Times New Roman" w:cs="Times New Roman"/>
          <w:sz w:val="28"/>
          <w:szCs w:val="28"/>
        </w:rPr>
      </w:pPr>
    </w:p>
    <w:p w14:paraId="75C59D26" w14:textId="77777777" w:rsidR="009F7231" w:rsidRPr="005830BC" w:rsidRDefault="009F7231" w:rsidP="00E70C24">
      <w:pPr>
        <w:tabs>
          <w:tab w:val="left" w:pos="6804"/>
        </w:tabs>
        <w:spacing w:after="0" w:line="240" w:lineRule="auto"/>
        <w:ind w:firstLine="720"/>
        <w:jc w:val="both"/>
        <w:rPr>
          <w:rFonts w:ascii="Times New Roman" w:eastAsia="Times New Roman" w:hAnsi="Times New Roman" w:cs="Times New Roman"/>
          <w:sz w:val="28"/>
          <w:szCs w:val="28"/>
          <w:lang w:eastAsia="zh-TW"/>
        </w:rPr>
      </w:pPr>
      <w:r w:rsidRPr="005830BC">
        <w:rPr>
          <w:rFonts w:ascii="Times New Roman" w:eastAsia="Times New Roman" w:hAnsi="Times New Roman" w:cs="Times New Roman"/>
          <w:sz w:val="28"/>
          <w:szCs w:val="28"/>
          <w:lang w:eastAsia="zh-TW"/>
        </w:rPr>
        <w:t xml:space="preserve">Ministru prezidents </w:t>
      </w:r>
      <w:r w:rsidRPr="005830BC">
        <w:rPr>
          <w:rFonts w:ascii="Times New Roman" w:eastAsia="Times New Roman" w:hAnsi="Times New Roman" w:cs="Times New Roman"/>
          <w:sz w:val="28"/>
          <w:szCs w:val="28"/>
          <w:lang w:eastAsia="zh-TW"/>
        </w:rPr>
        <w:tab/>
        <w:t>A. K. Kariņš</w:t>
      </w:r>
    </w:p>
    <w:p w14:paraId="392AC0DA" w14:textId="77777777" w:rsidR="009F7231" w:rsidRPr="005830BC" w:rsidRDefault="009F7231" w:rsidP="0067006E">
      <w:pPr>
        <w:widowControl w:val="0"/>
        <w:tabs>
          <w:tab w:val="left" w:pos="709"/>
          <w:tab w:val="left" w:pos="6521"/>
          <w:tab w:val="left" w:pos="7230"/>
        </w:tabs>
        <w:autoSpaceDE w:val="0"/>
        <w:autoSpaceDN w:val="0"/>
        <w:adjustRightInd w:val="0"/>
        <w:spacing w:after="0" w:line="240" w:lineRule="auto"/>
        <w:ind w:firstLine="720"/>
        <w:jc w:val="both"/>
        <w:rPr>
          <w:rFonts w:ascii="Times New Roman" w:hAnsi="Times New Roman" w:cs="Times New Roman"/>
          <w:sz w:val="28"/>
          <w:szCs w:val="28"/>
        </w:rPr>
      </w:pPr>
    </w:p>
    <w:p w14:paraId="38354363" w14:textId="77777777" w:rsidR="009F7231" w:rsidRPr="005830BC" w:rsidRDefault="009F7231" w:rsidP="0067006E">
      <w:pPr>
        <w:pStyle w:val="naisf"/>
        <w:tabs>
          <w:tab w:val="left" w:pos="6521"/>
          <w:tab w:val="right" w:pos="9000"/>
        </w:tabs>
        <w:spacing w:before="0" w:after="0"/>
        <w:ind w:firstLine="720"/>
        <w:rPr>
          <w:sz w:val="28"/>
          <w:szCs w:val="28"/>
        </w:rPr>
      </w:pPr>
    </w:p>
    <w:p w14:paraId="6E66FEC9" w14:textId="77777777" w:rsidR="009F7231" w:rsidRPr="005830BC" w:rsidRDefault="009F7231" w:rsidP="0067006E">
      <w:pPr>
        <w:pStyle w:val="naisf"/>
        <w:tabs>
          <w:tab w:val="left" w:pos="6521"/>
          <w:tab w:val="right" w:pos="9000"/>
        </w:tabs>
        <w:spacing w:before="0" w:after="0"/>
        <w:ind w:firstLine="720"/>
        <w:rPr>
          <w:sz w:val="28"/>
          <w:szCs w:val="28"/>
        </w:rPr>
      </w:pPr>
    </w:p>
    <w:p w14:paraId="1416DA3A" w14:textId="77777777" w:rsidR="00E70C24" w:rsidRPr="00DE283C" w:rsidRDefault="00E70C24" w:rsidP="0020714C">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Izglītības un zinātnes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Šuplinska</w:t>
      </w:r>
    </w:p>
    <w:p w14:paraId="4BBE8CBB" w14:textId="77777777" w:rsidR="00E70C24" w:rsidRPr="0020714C" w:rsidRDefault="00E70C24" w:rsidP="0020714C">
      <w:pPr>
        <w:spacing w:after="0" w:line="240" w:lineRule="auto"/>
        <w:ind w:firstLine="720"/>
        <w:jc w:val="both"/>
        <w:rPr>
          <w:rFonts w:ascii="Times New Roman" w:eastAsia="Times New Roman" w:hAnsi="Times New Roman"/>
          <w:sz w:val="28"/>
          <w:szCs w:val="28"/>
          <w:lang w:val="de-DE"/>
        </w:rPr>
      </w:pPr>
    </w:p>
    <w:sectPr w:rsidR="00E70C24" w:rsidRPr="0020714C" w:rsidSect="00473E30">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F2B93" w14:textId="77777777" w:rsidR="00290174" w:rsidRDefault="00290174" w:rsidP="00A174EF">
      <w:pPr>
        <w:spacing w:after="0" w:line="240" w:lineRule="auto"/>
      </w:pPr>
      <w:r>
        <w:separator/>
      </w:r>
    </w:p>
  </w:endnote>
  <w:endnote w:type="continuationSeparator" w:id="0">
    <w:p w14:paraId="47A8C6EA" w14:textId="77777777" w:rsidR="00290174" w:rsidRDefault="00290174" w:rsidP="00A1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EDEB" w14:textId="025F4D30" w:rsidR="009F7231" w:rsidRPr="009F7231" w:rsidRDefault="009F7231">
    <w:pPr>
      <w:pStyle w:val="Footer"/>
      <w:rPr>
        <w:rFonts w:ascii="Times New Roman" w:hAnsi="Times New Roman" w:cs="Times New Roman"/>
        <w:sz w:val="16"/>
        <w:szCs w:val="16"/>
      </w:rPr>
    </w:pPr>
    <w:r w:rsidRPr="009F7231">
      <w:rPr>
        <w:rFonts w:ascii="Times New Roman" w:hAnsi="Times New Roman" w:cs="Times New Roman"/>
        <w:noProof/>
        <w:sz w:val="16"/>
        <w:szCs w:val="16"/>
      </w:rPr>
      <w:t>N0621_1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AA18" w14:textId="5318E4CF" w:rsidR="00874138" w:rsidRPr="009F7231" w:rsidRDefault="009F7231">
    <w:pPr>
      <w:pStyle w:val="Footer"/>
      <w:rPr>
        <w:rFonts w:ascii="Times New Roman" w:hAnsi="Times New Roman" w:cs="Times New Roman"/>
        <w:sz w:val="16"/>
        <w:szCs w:val="16"/>
      </w:rPr>
    </w:pPr>
    <w:r w:rsidRPr="009F7231">
      <w:rPr>
        <w:rFonts w:ascii="Times New Roman" w:hAnsi="Times New Roman" w:cs="Times New Roman"/>
        <w:noProof/>
        <w:sz w:val="16"/>
        <w:szCs w:val="16"/>
      </w:rPr>
      <w:t>N0621_1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2218B" w14:textId="77777777" w:rsidR="00290174" w:rsidRDefault="00290174" w:rsidP="00A174EF">
      <w:pPr>
        <w:spacing w:after="0" w:line="240" w:lineRule="auto"/>
      </w:pPr>
      <w:r>
        <w:separator/>
      </w:r>
    </w:p>
  </w:footnote>
  <w:footnote w:type="continuationSeparator" w:id="0">
    <w:p w14:paraId="358F6206" w14:textId="77777777" w:rsidR="00290174" w:rsidRDefault="00290174" w:rsidP="00A17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214363"/>
      <w:docPartObj>
        <w:docPartGallery w:val="Page Numbers (Top of Page)"/>
        <w:docPartUnique/>
      </w:docPartObj>
    </w:sdtPr>
    <w:sdtEndPr>
      <w:rPr>
        <w:rFonts w:ascii="Times New Roman" w:hAnsi="Times New Roman" w:cs="Times New Roman"/>
        <w:noProof/>
        <w:sz w:val="24"/>
        <w:szCs w:val="24"/>
      </w:rPr>
    </w:sdtEndPr>
    <w:sdtContent>
      <w:p w14:paraId="42FDF3BA" w14:textId="77777777" w:rsidR="00874138" w:rsidRPr="00210C46" w:rsidRDefault="00874138">
        <w:pPr>
          <w:pStyle w:val="Header"/>
          <w:jc w:val="center"/>
          <w:rPr>
            <w:rFonts w:ascii="Times New Roman" w:hAnsi="Times New Roman" w:cs="Times New Roman"/>
            <w:sz w:val="24"/>
            <w:szCs w:val="24"/>
          </w:rPr>
        </w:pPr>
        <w:r w:rsidRPr="00210C46">
          <w:rPr>
            <w:rFonts w:ascii="Times New Roman" w:hAnsi="Times New Roman" w:cs="Times New Roman"/>
            <w:sz w:val="24"/>
            <w:szCs w:val="24"/>
          </w:rPr>
          <w:fldChar w:fldCharType="begin"/>
        </w:r>
        <w:r w:rsidRPr="00210C46">
          <w:rPr>
            <w:rFonts w:ascii="Times New Roman" w:hAnsi="Times New Roman" w:cs="Times New Roman"/>
            <w:sz w:val="24"/>
            <w:szCs w:val="24"/>
          </w:rPr>
          <w:instrText xml:space="preserve"> PAGE   \* MERGEFORMAT </w:instrText>
        </w:r>
        <w:r w:rsidRPr="00210C46">
          <w:rPr>
            <w:rFonts w:ascii="Times New Roman" w:hAnsi="Times New Roman" w:cs="Times New Roman"/>
            <w:sz w:val="24"/>
            <w:szCs w:val="24"/>
          </w:rPr>
          <w:fldChar w:fldCharType="separate"/>
        </w:r>
        <w:r w:rsidR="00FE741D" w:rsidRPr="00210C46">
          <w:rPr>
            <w:rFonts w:ascii="Times New Roman" w:hAnsi="Times New Roman" w:cs="Times New Roman"/>
            <w:noProof/>
            <w:sz w:val="24"/>
            <w:szCs w:val="24"/>
          </w:rPr>
          <w:t>2</w:t>
        </w:r>
        <w:r w:rsidRPr="00210C46">
          <w:rPr>
            <w:rFonts w:ascii="Times New Roman" w:hAnsi="Times New Roman" w:cs="Times New Roman"/>
            <w:noProof/>
            <w:sz w:val="24"/>
            <w:szCs w:val="24"/>
          </w:rPr>
          <w:fldChar w:fldCharType="end"/>
        </w:r>
      </w:p>
    </w:sdtContent>
  </w:sdt>
  <w:p w14:paraId="237BF805" w14:textId="77777777" w:rsidR="00874138" w:rsidRDefault="00874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D260" w14:textId="77777777" w:rsidR="009F7231" w:rsidRDefault="009F7231" w:rsidP="4DDABCCB">
    <w:pPr>
      <w:pStyle w:val="Header"/>
      <w:rPr>
        <w:noProof/>
      </w:rPr>
    </w:pPr>
  </w:p>
  <w:p w14:paraId="35BB1135" w14:textId="6AEC4DE4" w:rsidR="009F7231" w:rsidRDefault="009F7231">
    <w:pPr>
      <w:pStyle w:val="Header"/>
      <w:rPr>
        <w:noProof/>
      </w:rPr>
    </w:pPr>
    <w:r>
      <w:rPr>
        <w:noProof/>
      </w:rPr>
      <w:drawing>
        <wp:inline distT="0" distB="0" distL="0" distR="0" wp14:anchorId="49578697" wp14:editId="3DD336DB">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D43B5"/>
    <w:multiLevelType w:val="hybridMultilevel"/>
    <w:tmpl w:val="3B20AD8E"/>
    <w:lvl w:ilvl="0" w:tplc="5B763B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61"/>
    <w:rsid w:val="00001228"/>
    <w:rsid w:val="00033379"/>
    <w:rsid w:val="00051A75"/>
    <w:rsid w:val="00062A20"/>
    <w:rsid w:val="0007574C"/>
    <w:rsid w:val="000D4A3F"/>
    <w:rsid w:val="000E29AF"/>
    <w:rsid w:val="00115D6C"/>
    <w:rsid w:val="001242AB"/>
    <w:rsid w:val="00124C06"/>
    <w:rsid w:val="0013474D"/>
    <w:rsid w:val="00145BC2"/>
    <w:rsid w:val="0017779E"/>
    <w:rsid w:val="0018404B"/>
    <w:rsid w:val="0018693B"/>
    <w:rsid w:val="0019278A"/>
    <w:rsid w:val="00194E08"/>
    <w:rsid w:val="001B357B"/>
    <w:rsid w:val="001C6670"/>
    <w:rsid w:val="001F5556"/>
    <w:rsid w:val="00210C46"/>
    <w:rsid w:val="00247943"/>
    <w:rsid w:val="00290174"/>
    <w:rsid w:val="00297B62"/>
    <w:rsid w:val="002B54C6"/>
    <w:rsid w:val="002D7DCF"/>
    <w:rsid w:val="002E4206"/>
    <w:rsid w:val="002F5956"/>
    <w:rsid w:val="00302CCC"/>
    <w:rsid w:val="0030463F"/>
    <w:rsid w:val="003126E1"/>
    <w:rsid w:val="003363EF"/>
    <w:rsid w:val="00337834"/>
    <w:rsid w:val="00381801"/>
    <w:rsid w:val="00382368"/>
    <w:rsid w:val="0038315A"/>
    <w:rsid w:val="00385136"/>
    <w:rsid w:val="003B4608"/>
    <w:rsid w:val="003C0AB9"/>
    <w:rsid w:val="003D664F"/>
    <w:rsid w:val="003E306A"/>
    <w:rsid w:val="003E7634"/>
    <w:rsid w:val="003F3B07"/>
    <w:rsid w:val="00422D23"/>
    <w:rsid w:val="00455CDE"/>
    <w:rsid w:val="00464755"/>
    <w:rsid w:val="00473E30"/>
    <w:rsid w:val="00482324"/>
    <w:rsid w:val="00496BAE"/>
    <w:rsid w:val="004C3A18"/>
    <w:rsid w:val="004C4CDD"/>
    <w:rsid w:val="004C6FC0"/>
    <w:rsid w:val="004D1BDC"/>
    <w:rsid w:val="004D3E32"/>
    <w:rsid w:val="00514541"/>
    <w:rsid w:val="00514C8B"/>
    <w:rsid w:val="0053462E"/>
    <w:rsid w:val="005356BF"/>
    <w:rsid w:val="00551E1F"/>
    <w:rsid w:val="00577A07"/>
    <w:rsid w:val="0058174B"/>
    <w:rsid w:val="005830BC"/>
    <w:rsid w:val="005A4B2C"/>
    <w:rsid w:val="005A687D"/>
    <w:rsid w:val="005D101A"/>
    <w:rsid w:val="005D4D2B"/>
    <w:rsid w:val="006107DA"/>
    <w:rsid w:val="00615934"/>
    <w:rsid w:val="00620C2F"/>
    <w:rsid w:val="00644C6C"/>
    <w:rsid w:val="00654EF6"/>
    <w:rsid w:val="00662045"/>
    <w:rsid w:val="0067006E"/>
    <w:rsid w:val="006702CB"/>
    <w:rsid w:val="00674EE3"/>
    <w:rsid w:val="006814A1"/>
    <w:rsid w:val="00681F10"/>
    <w:rsid w:val="006946C1"/>
    <w:rsid w:val="006D7BD5"/>
    <w:rsid w:val="006D7E84"/>
    <w:rsid w:val="00700674"/>
    <w:rsid w:val="007078DA"/>
    <w:rsid w:val="00721FA3"/>
    <w:rsid w:val="00754452"/>
    <w:rsid w:val="00760D47"/>
    <w:rsid w:val="00764A50"/>
    <w:rsid w:val="00796111"/>
    <w:rsid w:val="007A417C"/>
    <w:rsid w:val="007A744D"/>
    <w:rsid w:val="007B0506"/>
    <w:rsid w:val="00810CD7"/>
    <w:rsid w:val="00833655"/>
    <w:rsid w:val="00836F91"/>
    <w:rsid w:val="00840718"/>
    <w:rsid w:val="00845162"/>
    <w:rsid w:val="0086354C"/>
    <w:rsid w:val="0086593C"/>
    <w:rsid w:val="00874138"/>
    <w:rsid w:val="008A7118"/>
    <w:rsid w:val="008C3C1B"/>
    <w:rsid w:val="008C600D"/>
    <w:rsid w:val="008E2D1A"/>
    <w:rsid w:val="0091774D"/>
    <w:rsid w:val="009244F5"/>
    <w:rsid w:val="00932D34"/>
    <w:rsid w:val="00955AC3"/>
    <w:rsid w:val="009845F8"/>
    <w:rsid w:val="009A0A28"/>
    <w:rsid w:val="009A3497"/>
    <w:rsid w:val="009F114D"/>
    <w:rsid w:val="009F7231"/>
    <w:rsid w:val="00A171F0"/>
    <w:rsid w:val="00A174EF"/>
    <w:rsid w:val="00A565BF"/>
    <w:rsid w:val="00A67C57"/>
    <w:rsid w:val="00AB6E97"/>
    <w:rsid w:val="00AE2B08"/>
    <w:rsid w:val="00B36850"/>
    <w:rsid w:val="00B47F22"/>
    <w:rsid w:val="00B60A49"/>
    <w:rsid w:val="00B71B98"/>
    <w:rsid w:val="00B7356C"/>
    <w:rsid w:val="00B8056F"/>
    <w:rsid w:val="00B93C27"/>
    <w:rsid w:val="00BB4342"/>
    <w:rsid w:val="00BC726E"/>
    <w:rsid w:val="00BC7EA9"/>
    <w:rsid w:val="00BD0F8D"/>
    <w:rsid w:val="00BE0848"/>
    <w:rsid w:val="00C21D9F"/>
    <w:rsid w:val="00C223CD"/>
    <w:rsid w:val="00C30450"/>
    <w:rsid w:val="00C72E61"/>
    <w:rsid w:val="00C83EF8"/>
    <w:rsid w:val="00CF59F7"/>
    <w:rsid w:val="00CF7FE8"/>
    <w:rsid w:val="00D24D34"/>
    <w:rsid w:val="00D40549"/>
    <w:rsid w:val="00D40F00"/>
    <w:rsid w:val="00D65F1F"/>
    <w:rsid w:val="00D7025E"/>
    <w:rsid w:val="00D72E6C"/>
    <w:rsid w:val="00D92475"/>
    <w:rsid w:val="00D93449"/>
    <w:rsid w:val="00DA4468"/>
    <w:rsid w:val="00DA7632"/>
    <w:rsid w:val="00DB1FB4"/>
    <w:rsid w:val="00E22376"/>
    <w:rsid w:val="00E31E90"/>
    <w:rsid w:val="00E63B4B"/>
    <w:rsid w:val="00E67381"/>
    <w:rsid w:val="00E70C24"/>
    <w:rsid w:val="00E80D39"/>
    <w:rsid w:val="00E9250F"/>
    <w:rsid w:val="00EA0AB9"/>
    <w:rsid w:val="00EA38A2"/>
    <w:rsid w:val="00EB6EE5"/>
    <w:rsid w:val="00ED695F"/>
    <w:rsid w:val="00EF63C3"/>
    <w:rsid w:val="00F02E4A"/>
    <w:rsid w:val="00F43672"/>
    <w:rsid w:val="00F55B8A"/>
    <w:rsid w:val="00FC0B3C"/>
    <w:rsid w:val="00FE0BDE"/>
    <w:rsid w:val="00FE2B6F"/>
    <w:rsid w:val="00FE741D"/>
    <w:rsid w:val="00FF3050"/>
    <w:rsid w:val="00FF78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151B"/>
  <w15:chartTrackingRefBased/>
  <w15:docId w15:val="{9F1832D8-4A1A-43FD-8475-26CDBD31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2B08"/>
    <w:rPr>
      <w:sz w:val="16"/>
      <w:szCs w:val="16"/>
    </w:rPr>
  </w:style>
  <w:style w:type="paragraph" w:styleId="CommentText">
    <w:name w:val="annotation text"/>
    <w:basedOn w:val="Normal"/>
    <w:link w:val="CommentTextChar"/>
    <w:uiPriority w:val="99"/>
    <w:semiHidden/>
    <w:unhideWhenUsed/>
    <w:rsid w:val="00AE2B0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E2B08"/>
    <w:rPr>
      <w:sz w:val="20"/>
      <w:szCs w:val="20"/>
    </w:rPr>
  </w:style>
  <w:style w:type="paragraph" w:styleId="BalloonText">
    <w:name w:val="Balloon Text"/>
    <w:basedOn w:val="Normal"/>
    <w:link w:val="BalloonTextChar"/>
    <w:uiPriority w:val="99"/>
    <w:semiHidden/>
    <w:unhideWhenUsed/>
    <w:rsid w:val="00AE2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B08"/>
    <w:rPr>
      <w:rFonts w:ascii="Segoe UI" w:hAnsi="Segoe UI" w:cs="Segoe UI"/>
      <w:sz w:val="18"/>
      <w:szCs w:val="18"/>
    </w:rPr>
  </w:style>
  <w:style w:type="character" w:styleId="Hyperlink">
    <w:name w:val="Hyperlink"/>
    <w:basedOn w:val="DefaultParagraphFont"/>
    <w:uiPriority w:val="99"/>
    <w:unhideWhenUsed/>
    <w:rsid w:val="001B357B"/>
    <w:rPr>
      <w:color w:val="0563C1" w:themeColor="hyperlink"/>
      <w:u w:val="single"/>
    </w:rPr>
  </w:style>
  <w:style w:type="numbering" w:customStyle="1" w:styleId="NoList1">
    <w:name w:val="No List1"/>
    <w:next w:val="NoList"/>
    <w:uiPriority w:val="99"/>
    <w:semiHidden/>
    <w:unhideWhenUsed/>
    <w:rsid w:val="001B357B"/>
  </w:style>
  <w:style w:type="paragraph" w:customStyle="1" w:styleId="tvhtml">
    <w:name w:val="tv_html"/>
    <w:basedOn w:val="Normal"/>
    <w:rsid w:val="001B3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1B357B"/>
  </w:style>
  <w:style w:type="paragraph" w:styleId="Header">
    <w:name w:val="header"/>
    <w:basedOn w:val="Normal"/>
    <w:link w:val="HeaderChar"/>
    <w:uiPriority w:val="99"/>
    <w:unhideWhenUsed/>
    <w:rsid w:val="00A174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74EF"/>
  </w:style>
  <w:style w:type="paragraph" w:styleId="Footer">
    <w:name w:val="footer"/>
    <w:basedOn w:val="Normal"/>
    <w:link w:val="FooterChar"/>
    <w:uiPriority w:val="99"/>
    <w:unhideWhenUsed/>
    <w:rsid w:val="00A174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74EF"/>
  </w:style>
  <w:style w:type="paragraph" w:styleId="ListParagraph">
    <w:name w:val="List Paragraph"/>
    <w:basedOn w:val="Normal"/>
    <w:uiPriority w:val="34"/>
    <w:qFormat/>
    <w:rsid w:val="00662045"/>
    <w:pPr>
      <w:ind w:left="720"/>
      <w:contextualSpacing/>
    </w:pPr>
  </w:style>
  <w:style w:type="paragraph" w:styleId="NoSpacing">
    <w:name w:val="No Spacing"/>
    <w:uiPriority w:val="1"/>
    <w:qFormat/>
    <w:rsid w:val="005A687D"/>
    <w:pPr>
      <w:widowControl w:val="0"/>
      <w:spacing w:after="0" w:line="240" w:lineRule="auto"/>
    </w:pPr>
    <w:rPr>
      <w:rFonts w:ascii="Calibri" w:eastAsia="Calibri" w:hAnsi="Calibri" w:cs="Times New Roman"/>
      <w:lang w:val="en-US"/>
    </w:rPr>
  </w:style>
  <w:style w:type="paragraph" w:styleId="NormalWeb">
    <w:name w:val="Normal (Web)"/>
    <w:basedOn w:val="Normal"/>
    <w:uiPriority w:val="99"/>
    <w:semiHidden/>
    <w:unhideWhenUsed/>
    <w:rsid w:val="007078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13474D"/>
    <w:pPr>
      <w:spacing w:after="0" w:line="240" w:lineRule="auto"/>
    </w:pPr>
  </w:style>
  <w:style w:type="paragraph" w:styleId="CommentSubject">
    <w:name w:val="annotation subject"/>
    <w:basedOn w:val="CommentText"/>
    <w:next w:val="CommentText"/>
    <w:link w:val="CommentSubjectChar"/>
    <w:uiPriority w:val="99"/>
    <w:semiHidden/>
    <w:unhideWhenUsed/>
    <w:rsid w:val="0013474D"/>
    <w:pPr>
      <w:spacing w:after="160"/>
    </w:pPr>
    <w:rPr>
      <w:b/>
      <w:bCs/>
    </w:rPr>
  </w:style>
  <w:style w:type="character" w:customStyle="1" w:styleId="CommentSubjectChar">
    <w:name w:val="Comment Subject Char"/>
    <w:basedOn w:val="CommentTextChar"/>
    <w:link w:val="CommentSubject"/>
    <w:uiPriority w:val="99"/>
    <w:semiHidden/>
    <w:rsid w:val="0013474D"/>
    <w:rPr>
      <w:b/>
      <w:bCs/>
      <w:sz w:val="20"/>
      <w:szCs w:val="20"/>
    </w:rPr>
  </w:style>
  <w:style w:type="character" w:styleId="UnresolvedMention">
    <w:name w:val="Unresolved Mention"/>
    <w:basedOn w:val="DefaultParagraphFont"/>
    <w:uiPriority w:val="99"/>
    <w:semiHidden/>
    <w:unhideWhenUsed/>
    <w:rsid w:val="001242AB"/>
    <w:rPr>
      <w:color w:val="605E5C"/>
      <w:shd w:val="clear" w:color="auto" w:fill="E1DFDD"/>
    </w:rPr>
  </w:style>
  <w:style w:type="character" w:styleId="Strong">
    <w:name w:val="Strong"/>
    <w:basedOn w:val="DefaultParagraphFont"/>
    <w:uiPriority w:val="22"/>
    <w:qFormat/>
    <w:rsid w:val="00302CCC"/>
    <w:rPr>
      <w:b/>
      <w:bCs/>
    </w:rPr>
  </w:style>
  <w:style w:type="paragraph" w:customStyle="1" w:styleId="naisf">
    <w:name w:val="naisf"/>
    <w:basedOn w:val="Normal"/>
    <w:rsid w:val="009F7231"/>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Body">
    <w:name w:val="Body"/>
    <w:rsid w:val="00E70C24"/>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2567">
      <w:bodyDiv w:val="1"/>
      <w:marLeft w:val="0"/>
      <w:marRight w:val="0"/>
      <w:marTop w:val="0"/>
      <w:marBottom w:val="0"/>
      <w:divBdr>
        <w:top w:val="none" w:sz="0" w:space="0" w:color="auto"/>
        <w:left w:val="none" w:sz="0" w:space="0" w:color="auto"/>
        <w:bottom w:val="none" w:sz="0" w:space="0" w:color="auto"/>
        <w:right w:val="none" w:sz="0" w:space="0" w:color="auto"/>
      </w:divBdr>
    </w:div>
    <w:div w:id="355078992">
      <w:bodyDiv w:val="1"/>
      <w:marLeft w:val="0"/>
      <w:marRight w:val="0"/>
      <w:marTop w:val="0"/>
      <w:marBottom w:val="0"/>
      <w:divBdr>
        <w:top w:val="none" w:sz="0" w:space="0" w:color="auto"/>
        <w:left w:val="none" w:sz="0" w:space="0" w:color="auto"/>
        <w:bottom w:val="none" w:sz="0" w:space="0" w:color="auto"/>
        <w:right w:val="none" w:sz="0" w:space="0" w:color="auto"/>
      </w:divBdr>
    </w:div>
    <w:div w:id="1271208457">
      <w:bodyDiv w:val="1"/>
      <w:marLeft w:val="0"/>
      <w:marRight w:val="0"/>
      <w:marTop w:val="0"/>
      <w:marBottom w:val="0"/>
      <w:divBdr>
        <w:top w:val="none" w:sz="0" w:space="0" w:color="auto"/>
        <w:left w:val="none" w:sz="0" w:space="0" w:color="auto"/>
        <w:bottom w:val="none" w:sz="0" w:space="0" w:color="auto"/>
        <w:right w:val="none" w:sz="0" w:space="0" w:color="auto"/>
      </w:divBdr>
    </w:div>
    <w:div w:id="1582716898">
      <w:bodyDiv w:val="1"/>
      <w:marLeft w:val="0"/>
      <w:marRight w:val="0"/>
      <w:marTop w:val="0"/>
      <w:marBottom w:val="0"/>
      <w:divBdr>
        <w:top w:val="none" w:sz="0" w:space="0" w:color="auto"/>
        <w:left w:val="none" w:sz="0" w:space="0" w:color="auto"/>
        <w:bottom w:val="none" w:sz="0" w:space="0" w:color="auto"/>
        <w:right w:val="none" w:sz="0" w:space="0" w:color="auto"/>
      </w:divBdr>
    </w:div>
    <w:div w:id="174787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14107-9465-479E-B388-EE286308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1347</Words>
  <Characters>769</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2009. gada 7. jūlija noteikumos Nr. 733 "Noteikumi par valsts valodas zināšanu apjomu, valsts valodas prasmes pārbaudes kārtību un valsts nodevu par valsts valodas prasmes pārbaudi""</vt:lpstr>
      <vt:lpstr>Ministru kabineta noteikumu projekts "Grozījumi Ministru kabineta 2009. gada 7. jūlija noteikumos Nr. 733 "Noteikumi par valsts valodas zināšanu apjomu, valsts valodas prasmes pārbaudes kārtību un valsts nodevu par valsts valodas prasmes pārbaudi""</vt:lpstr>
    </vt:vector>
  </TitlesOfParts>
  <Company>Valsts valodas centrs</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 gada 7. jūlija noteikumos Nr. 733 "Noteikumi par valsts valodas zināšanu apjomu, valsts valodas prasmes pārbaudes kārtību un valsts nodevu par valsts valodas prasmes pārbaudi""</dc:title>
  <dc:subject>Noteikumu projekts</dc:subject>
  <dc:creator>Inese Bursevica</dc:creator>
  <cp:keywords/>
  <dc:description>Inese.Bursevica@vvc.gov.lv, 67334624</dc:description>
  <cp:lastModifiedBy>Leontīne Babkina</cp:lastModifiedBy>
  <cp:revision>23</cp:revision>
  <dcterms:created xsi:type="dcterms:W3CDTF">2020-12-11T10:45:00Z</dcterms:created>
  <dcterms:modified xsi:type="dcterms:W3CDTF">2021-04-21T12:00:00Z</dcterms:modified>
</cp:coreProperties>
</file>