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590C2C75" w14:textId="77777777" w:rsidR="00A10644" w:rsidRDefault="00A40144" w:rsidP="00C16D72">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408777AB" w14:textId="77777777" w:rsidR="00BD7CBF" w:rsidRDefault="00BD7CBF" w:rsidP="00C16D72">
            <w:pPr>
              <w:pStyle w:val="NoSpacing"/>
              <w:ind w:firstLine="311"/>
              <w:jc w:val="both"/>
              <w:rPr>
                <w:rFonts w:ascii="Times New Roman" w:hAnsi="Times New Roman" w:cs="Times New Roman"/>
                <w:sz w:val="24"/>
              </w:rPr>
            </w:pPr>
            <w:r w:rsidRPr="00BD7CBF">
              <w:rPr>
                <w:rFonts w:ascii="Times New Roman" w:hAnsi="Times New Roman" w:cs="Times New Roman"/>
                <w:sz w:val="24"/>
              </w:rPr>
              <w:t>Ministru kabineta (turpmāk – MK) 202</w:t>
            </w:r>
            <w:r>
              <w:rPr>
                <w:rFonts w:ascii="Times New Roman" w:hAnsi="Times New Roman" w:cs="Times New Roman"/>
                <w:sz w:val="24"/>
              </w:rPr>
              <w:t>0</w:t>
            </w:r>
            <w:r w:rsidRPr="00BD7CBF">
              <w:rPr>
                <w:rFonts w:ascii="Times New Roman" w:hAnsi="Times New Roman" w:cs="Times New Roman"/>
                <w:sz w:val="24"/>
              </w:rPr>
              <w:t xml:space="preserve">.gada </w:t>
            </w:r>
            <w:r>
              <w:rPr>
                <w:rFonts w:ascii="Times New Roman" w:hAnsi="Times New Roman" w:cs="Times New Roman"/>
                <w:sz w:val="24"/>
              </w:rPr>
              <w:t>20.oktobra</w:t>
            </w:r>
            <w:r w:rsidRPr="00BD7CBF">
              <w:rPr>
                <w:rFonts w:ascii="Times New Roman" w:hAnsi="Times New Roman" w:cs="Times New Roman"/>
                <w:sz w:val="24"/>
              </w:rPr>
              <w:t xml:space="preserve"> sēdes protokollēmums (Nr.</w:t>
            </w:r>
            <w:r>
              <w:rPr>
                <w:rFonts w:ascii="Times New Roman" w:hAnsi="Times New Roman" w:cs="Times New Roman"/>
                <w:sz w:val="24"/>
              </w:rPr>
              <w:t>62</w:t>
            </w:r>
            <w:r w:rsidRPr="00BD7CBF">
              <w:rPr>
                <w:rFonts w:ascii="Times New Roman" w:hAnsi="Times New Roman" w:cs="Times New Roman"/>
                <w:sz w:val="24"/>
              </w:rPr>
              <w:t xml:space="preserve"> </w:t>
            </w:r>
            <w:r>
              <w:rPr>
                <w:rFonts w:ascii="Times New Roman" w:hAnsi="Times New Roman" w:cs="Times New Roman"/>
                <w:sz w:val="24"/>
              </w:rPr>
              <w:t>40</w:t>
            </w:r>
            <w:r w:rsidRPr="00BD7CBF">
              <w:rPr>
                <w:rFonts w:ascii="Times New Roman" w:hAnsi="Times New Roman" w:cs="Times New Roman"/>
                <w:sz w:val="24"/>
              </w:rPr>
              <w:t>.§</w:t>
            </w:r>
            <w:r>
              <w:rPr>
                <w:rFonts w:ascii="Times New Roman" w:hAnsi="Times New Roman" w:cs="Times New Roman"/>
                <w:sz w:val="24"/>
              </w:rPr>
              <w:t xml:space="preserve"> 3.punkts</w:t>
            </w:r>
            <w:r w:rsidRPr="00BD7CBF">
              <w:rPr>
                <w:rFonts w:ascii="Times New Roman" w:hAnsi="Times New Roman" w:cs="Times New Roman"/>
                <w:sz w:val="24"/>
              </w:rPr>
              <w:t>) “Par Latvijas dalību Eiropas Komisijas noslēgtajā Covid-19 vakcīnas iepirkuma līgumā”.</w:t>
            </w:r>
          </w:p>
          <w:p w14:paraId="3E0D8CD5" w14:textId="4F76F4DA" w:rsidR="00BD7CBF" w:rsidRDefault="00BD7CBF" w:rsidP="00C16D72">
            <w:pPr>
              <w:pStyle w:val="NoSpacing"/>
              <w:ind w:firstLine="311"/>
              <w:jc w:val="both"/>
              <w:rPr>
                <w:rFonts w:ascii="Times New Roman" w:hAnsi="Times New Roman" w:cs="Times New Roman"/>
                <w:sz w:val="24"/>
              </w:rPr>
            </w:pPr>
            <w:r w:rsidRPr="00BD7CBF">
              <w:rPr>
                <w:rFonts w:ascii="Times New Roman" w:hAnsi="Times New Roman" w:cs="Times New Roman"/>
                <w:sz w:val="24"/>
              </w:rPr>
              <w:t>MK 202</w:t>
            </w:r>
            <w:r>
              <w:rPr>
                <w:rFonts w:ascii="Times New Roman" w:hAnsi="Times New Roman" w:cs="Times New Roman"/>
                <w:sz w:val="24"/>
              </w:rPr>
              <w:t>0</w:t>
            </w:r>
            <w:r w:rsidRPr="00BD7CBF">
              <w:rPr>
                <w:rFonts w:ascii="Times New Roman" w:hAnsi="Times New Roman" w:cs="Times New Roman"/>
                <w:sz w:val="24"/>
              </w:rPr>
              <w:t xml:space="preserve">.gada </w:t>
            </w:r>
            <w:r>
              <w:rPr>
                <w:rFonts w:ascii="Times New Roman" w:hAnsi="Times New Roman" w:cs="Times New Roman"/>
                <w:sz w:val="24"/>
              </w:rPr>
              <w:t>1.decembra</w:t>
            </w:r>
            <w:r w:rsidRPr="00BD7CBF">
              <w:rPr>
                <w:rFonts w:ascii="Times New Roman" w:hAnsi="Times New Roman" w:cs="Times New Roman"/>
                <w:sz w:val="24"/>
              </w:rPr>
              <w:t xml:space="preserve"> sēdes protokollēmums (Nr.</w:t>
            </w:r>
            <w:r w:rsidR="00060509">
              <w:rPr>
                <w:rFonts w:ascii="Times New Roman" w:hAnsi="Times New Roman" w:cs="Times New Roman"/>
                <w:sz w:val="24"/>
              </w:rPr>
              <w:t>78</w:t>
            </w:r>
            <w:r w:rsidRPr="00BD7CBF">
              <w:rPr>
                <w:rFonts w:ascii="Times New Roman" w:hAnsi="Times New Roman" w:cs="Times New Roman"/>
                <w:sz w:val="24"/>
              </w:rPr>
              <w:t xml:space="preserve"> </w:t>
            </w:r>
            <w:r w:rsidR="00060509">
              <w:rPr>
                <w:rFonts w:ascii="Times New Roman" w:hAnsi="Times New Roman" w:cs="Times New Roman"/>
                <w:sz w:val="24"/>
              </w:rPr>
              <w:t>3</w:t>
            </w:r>
            <w:r w:rsidRPr="00BD7CBF">
              <w:rPr>
                <w:rFonts w:ascii="Times New Roman" w:hAnsi="Times New Roman" w:cs="Times New Roman"/>
                <w:sz w:val="24"/>
              </w:rPr>
              <w:t>.§</w:t>
            </w:r>
            <w:r>
              <w:rPr>
                <w:rFonts w:ascii="Times New Roman" w:hAnsi="Times New Roman" w:cs="Times New Roman"/>
                <w:sz w:val="24"/>
              </w:rPr>
              <w:t xml:space="preserve"> 4.punkts</w:t>
            </w:r>
            <w:r w:rsidRPr="00BD7CBF">
              <w:rPr>
                <w:rFonts w:ascii="Times New Roman" w:hAnsi="Times New Roman" w:cs="Times New Roman"/>
                <w:sz w:val="24"/>
              </w:rPr>
              <w:t>) “Par Covid-19 vakcīnu ieviešanas stratēģiju”.</w:t>
            </w:r>
          </w:p>
          <w:p w14:paraId="3DBF4799" w14:textId="77777777" w:rsidR="00BD7CBF" w:rsidRDefault="00BD7CBF" w:rsidP="00C16D72">
            <w:pPr>
              <w:pStyle w:val="NoSpacing"/>
              <w:ind w:firstLine="311"/>
              <w:jc w:val="both"/>
              <w:rPr>
                <w:rFonts w:ascii="Times New Roman" w:hAnsi="Times New Roman" w:cs="Times New Roman"/>
                <w:sz w:val="24"/>
              </w:rPr>
            </w:pPr>
            <w:r w:rsidRPr="00BD7CBF">
              <w:rPr>
                <w:rFonts w:ascii="Times New Roman" w:hAnsi="Times New Roman" w:cs="Times New Roman"/>
                <w:sz w:val="24"/>
              </w:rPr>
              <w:t>MK 202</w:t>
            </w:r>
            <w:r>
              <w:rPr>
                <w:rFonts w:ascii="Times New Roman" w:hAnsi="Times New Roman" w:cs="Times New Roman"/>
                <w:sz w:val="24"/>
              </w:rPr>
              <w:t>1</w:t>
            </w:r>
            <w:r w:rsidRPr="00BD7CBF">
              <w:rPr>
                <w:rFonts w:ascii="Times New Roman" w:hAnsi="Times New Roman" w:cs="Times New Roman"/>
                <w:sz w:val="24"/>
              </w:rPr>
              <w:t xml:space="preserve">.gada </w:t>
            </w:r>
            <w:r>
              <w:rPr>
                <w:rFonts w:ascii="Times New Roman" w:hAnsi="Times New Roman" w:cs="Times New Roman"/>
                <w:sz w:val="24"/>
              </w:rPr>
              <w:t>8.janvāra</w:t>
            </w:r>
            <w:r w:rsidRPr="00BD7CBF">
              <w:rPr>
                <w:rFonts w:ascii="Times New Roman" w:hAnsi="Times New Roman" w:cs="Times New Roman"/>
                <w:sz w:val="24"/>
              </w:rPr>
              <w:t xml:space="preserve"> sēdes protokollēmums (Nr.</w:t>
            </w:r>
            <w:r>
              <w:rPr>
                <w:rFonts w:ascii="Times New Roman" w:hAnsi="Times New Roman" w:cs="Times New Roman"/>
                <w:sz w:val="24"/>
              </w:rPr>
              <w:t>3</w:t>
            </w:r>
            <w:r w:rsidRPr="00BD7CBF">
              <w:rPr>
                <w:rFonts w:ascii="Times New Roman" w:hAnsi="Times New Roman" w:cs="Times New Roman"/>
                <w:sz w:val="24"/>
              </w:rPr>
              <w:t xml:space="preserve"> </w:t>
            </w:r>
            <w:r>
              <w:rPr>
                <w:rFonts w:ascii="Times New Roman" w:hAnsi="Times New Roman" w:cs="Times New Roman"/>
                <w:sz w:val="24"/>
              </w:rPr>
              <w:t>1</w:t>
            </w:r>
            <w:r w:rsidRPr="00BD7CBF">
              <w:rPr>
                <w:rFonts w:ascii="Times New Roman" w:hAnsi="Times New Roman" w:cs="Times New Roman"/>
                <w:sz w:val="24"/>
              </w:rPr>
              <w:t>.§ 4.punkts) “</w:t>
            </w:r>
            <w:r w:rsidR="00ED6520" w:rsidRPr="00ED6520">
              <w:rPr>
                <w:rFonts w:ascii="Times New Roman" w:hAnsi="Times New Roman" w:cs="Times New Roman"/>
                <w:sz w:val="24"/>
              </w:rPr>
              <w:t>Par Covid-19 vakcīnu iepirkšanu</w:t>
            </w:r>
            <w:r w:rsidRPr="00BD7CBF">
              <w:rPr>
                <w:rFonts w:ascii="Times New Roman" w:hAnsi="Times New Roman" w:cs="Times New Roman"/>
                <w:sz w:val="24"/>
              </w:rPr>
              <w:t>”.</w:t>
            </w:r>
          </w:p>
          <w:p w14:paraId="36520004" w14:textId="77777777" w:rsidR="00ED6520" w:rsidRDefault="00ED6520" w:rsidP="00C16D72">
            <w:pPr>
              <w:pStyle w:val="NoSpacing"/>
              <w:ind w:firstLine="311"/>
              <w:jc w:val="both"/>
              <w:rPr>
                <w:rFonts w:ascii="Times New Roman" w:hAnsi="Times New Roman" w:cs="Times New Roman"/>
                <w:sz w:val="24"/>
              </w:rPr>
            </w:pPr>
            <w:r w:rsidRPr="00ED6520">
              <w:rPr>
                <w:rFonts w:ascii="Times New Roman" w:hAnsi="Times New Roman" w:cs="Times New Roman"/>
                <w:sz w:val="24"/>
              </w:rPr>
              <w:t xml:space="preserve">MK 2021.gada </w:t>
            </w:r>
            <w:r>
              <w:rPr>
                <w:rFonts w:ascii="Times New Roman" w:hAnsi="Times New Roman" w:cs="Times New Roman"/>
                <w:sz w:val="24"/>
              </w:rPr>
              <w:t>14</w:t>
            </w:r>
            <w:r w:rsidRPr="00ED6520">
              <w:rPr>
                <w:rFonts w:ascii="Times New Roman" w:hAnsi="Times New Roman" w:cs="Times New Roman"/>
                <w:sz w:val="24"/>
              </w:rPr>
              <w:t>.janvāra sēdes protokollēmums (Nr.</w:t>
            </w:r>
            <w:r>
              <w:rPr>
                <w:rFonts w:ascii="Times New Roman" w:hAnsi="Times New Roman" w:cs="Times New Roman"/>
                <w:sz w:val="24"/>
              </w:rPr>
              <w:t>5</w:t>
            </w:r>
            <w:r w:rsidRPr="00ED6520">
              <w:rPr>
                <w:rFonts w:ascii="Times New Roman" w:hAnsi="Times New Roman" w:cs="Times New Roman"/>
                <w:sz w:val="24"/>
              </w:rPr>
              <w:t xml:space="preserve"> </w:t>
            </w:r>
            <w:r>
              <w:rPr>
                <w:rFonts w:ascii="Times New Roman" w:hAnsi="Times New Roman" w:cs="Times New Roman"/>
                <w:sz w:val="24"/>
              </w:rPr>
              <w:t>37</w:t>
            </w:r>
            <w:r w:rsidRPr="00ED6520">
              <w:rPr>
                <w:rFonts w:ascii="Times New Roman" w:hAnsi="Times New Roman" w:cs="Times New Roman"/>
                <w:sz w:val="24"/>
              </w:rPr>
              <w:t>.§ 4.punkts) “Par Moderna ražoto vakcīnu pret Covid-19  iegādi”.</w:t>
            </w:r>
          </w:p>
          <w:p w14:paraId="08EB4454" w14:textId="77777777" w:rsidR="00ED6520" w:rsidRDefault="00ED6520" w:rsidP="00C16D72">
            <w:pPr>
              <w:pStyle w:val="NoSpacing"/>
              <w:ind w:firstLine="311"/>
              <w:jc w:val="both"/>
              <w:rPr>
                <w:rFonts w:ascii="Times New Roman" w:hAnsi="Times New Roman" w:cs="Times New Roman"/>
                <w:sz w:val="24"/>
              </w:rPr>
            </w:pPr>
            <w:r w:rsidRPr="00ED6520">
              <w:rPr>
                <w:rFonts w:ascii="Times New Roman" w:hAnsi="Times New Roman" w:cs="Times New Roman"/>
                <w:sz w:val="24"/>
              </w:rPr>
              <w:t xml:space="preserve">MK 2021.gada </w:t>
            </w:r>
            <w:r>
              <w:rPr>
                <w:rFonts w:ascii="Times New Roman" w:hAnsi="Times New Roman" w:cs="Times New Roman"/>
                <w:sz w:val="24"/>
              </w:rPr>
              <w:t>21</w:t>
            </w:r>
            <w:r w:rsidRPr="00ED6520">
              <w:rPr>
                <w:rFonts w:ascii="Times New Roman" w:hAnsi="Times New Roman" w:cs="Times New Roman"/>
                <w:sz w:val="24"/>
              </w:rPr>
              <w:t>.janvāra sēdes protokollēmums (Nr.</w:t>
            </w:r>
            <w:r>
              <w:rPr>
                <w:rFonts w:ascii="Times New Roman" w:hAnsi="Times New Roman" w:cs="Times New Roman"/>
                <w:sz w:val="24"/>
              </w:rPr>
              <w:t>8</w:t>
            </w:r>
            <w:r w:rsidRPr="00ED6520">
              <w:rPr>
                <w:rFonts w:ascii="Times New Roman" w:hAnsi="Times New Roman" w:cs="Times New Roman"/>
                <w:sz w:val="24"/>
              </w:rPr>
              <w:t xml:space="preserve"> </w:t>
            </w:r>
            <w:r>
              <w:rPr>
                <w:rFonts w:ascii="Times New Roman" w:hAnsi="Times New Roman" w:cs="Times New Roman"/>
                <w:sz w:val="24"/>
              </w:rPr>
              <w:t>45</w:t>
            </w:r>
            <w:r w:rsidRPr="00ED6520">
              <w:rPr>
                <w:rFonts w:ascii="Times New Roman" w:hAnsi="Times New Roman" w:cs="Times New Roman"/>
                <w:sz w:val="24"/>
              </w:rPr>
              <w:t xml:space="preserve">.§ </w:t>
            </w:r>
            <w:r>
              <w:rPr>
                <w:rFonts w:ascii="Times New Roman" w:hAnsi="Times New Roman" w:cs="Times New Roman"/>
                <w:sz w:val="24"/>
              </w:rPr>
              <w:t>5</w:t>
            </w:r>
            <w:r w:rsidRPr="00ED6520">
              <w:rPr>
                <w:rFonts w:ascii="Times New Roman" w:hAnsi="Times New Roman" w:cs="Times New Roman"/>
                <w:sz w:val="24"/>
              </w:rPr>
              <w:t>.punkts) “Par CureVac ražoto vakcīnu pret Covid-19 devu iegādi”.</w:t>
            </w:r>
          </w:p>
          <w:p w14:paraId="61BAE2E4" w14:textId="31DDAD8D" w:rsidR="00ED6520" w:rsidRDefault="00ED6520" w:rsidP="00C16D72">
            <w:pPr>
              <w:pStyle w:val="NoSpacing"/>
              <w:ind w:firstLine="311"/>
              <w:jc w:val="both"/>
              <w:rPr>
                <w:rFonts w:ascii="Times New Roman" w:hAnsi="Times New Roman" w:cs="Times New Roman"/>
                <w:sz w:val="24"/>
              </w:rPr>
            </w:pPr>
            <w:r w:rsidRPr="00ED6520">
              <w:rPr>
                <w:rFonts w:ascii="Times New Roman" w:hAnsi="Times New Roman" w:cs="Times New Roman"/>
                <w:sz w:val="24"/>
              </w:rPr>
              <w:t xml:space="preserve">MK 2021.gada </w:t>
            </w:r>
            <w:r>
              <w:rPr>
                <w:rFonts w:ascii="Times New Roman" w:hAnsi="Times New Roman" w:cs="Times New Roman"/>
                <w:sz w:val="24"/>
              </w:rPr>
              <w:t>28</w:t>
            </w:r>
            <w:r w:rsidRPr="00ED6520">
              <w:rPr>
                <w:rFonts w:ascii="Times New Roman" w:hAnsi="Times New Roman" w:cs="Times New Roman"/>
                <w:sz w:val="24"/>
              </w:rPr>
              <w:t>.janvāra sēdes protokollēmums (Nr.</w:t>
            </w:r>
            <w:r>
              <w:rPr>
                <w:rFonts w:ascii="Times New Roman" w:hAnsi="Times New Roman" w:cs="Times New Roman"/>
                <w:sz w:val="24"/>
              </w:rPr>
              <w:t>10</w:t>
            </w:r>
            <w:r w:rsidRPr="00ED6520">
              <w:rPr>
                <w:rFonts w:ascii="Times New Roman" w:hAnsi="Times New Roman" w:cs="Times New Roman"/>
                <w:sz w:val="24"/>
              </w:rPr>
              <w:t xml:space="preserve"> </w:t>
            </w:r>
            <w:r>
              <w:rPr>
                <w:rFonts w:ascii="Times New Roman" w:hAnsi="Times New Roman" w:cs="Times New Roman"/>
                <w:sz w:val="24"/>
              </w:rPr>
              <w:t>57</w:t>
            </w:r>
            <w:r w:rsidRPr="00ED6520">
              <w:rPr>
                <w:rFonts w:ascii="Times New Roman" w:hAnsi="Times New Roman" w:cs="Times New Roman"/>
                <w:sz w:val="24"/>
              </w:rPr>
              <w:t xml:space="preserve">.§ </w:t>
            </w:r>
            <w:r>
              <w:rPr>
                <w:rFonts w:ascii="Times New Roman" w:hAnsi="Times New Roman" w:cs="Times New Roman"/>
                <w:sz w:val="24"/>
              </w:rPr>
              <w:t>4</w:t>
            </w:r>
            <w:r w:rsidRPr="00ED6520">
              <w:rPr>
                <w:rFonts w:ascii="Times New Roman" w:hAnsi="Times New Roman" w:cs="Times New Roman"/>
                <w:sz w:val="24"/>
              </w:rPr>
              <w:t>.</w:t>
            </w:r>
            <w:r>
              <w:rPr>
                <w:rFonts w:ascii="Times New Roman" w:hAnsi="Times New Roman" w:cs="Times New Roman"/>
                <w:sz w:val="24"/>
              </w:rPr>
              <w:t xml:space="preserve"> un 6.</w:t>
            </w:r>
            <w:r w:rsidRPr="00ED6520">
              <w:rPr>
                <w:rFonts w:ascii="Times New Roman" w:hAnsi="Times New Roman" w:cs="Times New Roman"/>
                <w:sz w:val="24"/>
              </w:rPr>
              <w:t>punkts) “</w:t>
            </w:r>
            <w:r w:rsidR="00434D1C" w:rsidRPr="00434D1C">
              <w:rPr>
                <w:rFonts w:ascii="Times New Roman" w:hAnsi="Times New Roman" w:cs="Times New Roman"/>
                <w:sz w:val="24"/>
              </w:rPr>
              <w:t>Par vakcīnām pret Covid-19</w:t>
            </w:r>
            <w:r w:rsidRPr="00ED6520">
              <w:rPr>
                <w:rFonts w:ascii="Times New Roman" w:hAnsi="Times New Roman" w:cs="Times New Roman"/>
                <w:sz w:val="24"/>
              </w:rPr>
              <w:t>”.</w:t>
            </w:r>
          </w:p>
          <w:p w14:paraId="73C30403" w14:textId="77777777" w:rsidR="00ED6520" w:rsidRDefault="00ED6520" w:rsidP="00C16D72">
            <w:pPr>
              <w:pStyle w:val="NoSpacing"/>
              <w:ind w:firstLine="311"/>
              <w:jc w:val="both"/>
              <w:rPr>
                <w:rFonts w:ascii="Times New Roman" w:hAnsi="Times New Roman" w:cs="Times New Roman"/>
                <w:sz w:val="24"/>
              </w:rPr>
            </w:pPr>
            <w:r w:rsidRPr="00ED6520">
              <w:rPr>
                <w:rFonts w:ascii="Times New Roman" w:hAnsi="Times New Roman" w:cs="Times New Roman"/>
                <w:sz w:val="24"/>
              </w:rPr>
              <w:t xml:space="preserve">MK 2021.gada </w:t>
            </w:r>
            <w:r>
              <w:rPr>
                <w:rFonts w:ascii="Times New Roman" w:hAnsi="Times New Roman" w:cs="Times New Roman"/>
                <w:sz w:val="24"/>
              </w:rPr>
              <w:t>5.februāra</w:t>
            </w:r>
            <w:r w:rsidRPr="00ED6520">
              <w:rPr>
                <w:rFonts w:ascii="Times New Roman" w:hAnsi="Times New Roman" w:cs="Times New Roman"/>
                <w:sz w:val="24"/>
              </w:rPr>
              <w:t xml:space="preserve"> sēdes protokollēmums (Nr.1</w:t>
            </w:r>
            <w:r>
              <w:rPr>
                <w:rFonts w:ascii="Times New Roman" w:hAnsi="Times New Roman" w:cs="Times New Roman"/>
                <w:sz w:val="24"/>
              </w:rPr>
              <w:t>3</w:t>
            </w:r>
            <w:r w:rsidRPr="00ED6520">
              <w:rPr>
                <w:rFonts w:ascii="Times New Roman" w:hAnsi="Times New Roman" w:cs="Times New Roman"/>
                <w:sz w:val="24"/>
              </w:rPr>
              <w:t xml:space="preserve"> </w:t>
            </w:r>
            <w:r>
              <w:rPr>
                <w:rFonts w:ascii="Times New Roman" w:hAnsi="Times New Roman" w:cs="Times New Roman"/>
                <w:sz w:val="24"/>
              </w:rPr>
              <w:t>4</w:t>
            </w:r>
            <w:r w:rsidRPr="00ED6520">
              <w:rPr>
                <w:rFonts w:ascii="Times New Roman" w:hAnsi="Times New Roman" w:cs="Times New Roman"/>
                <w:sz w:val="24"/>
              </w:rPr>
              <w:t>.§ 4.punkts) “Par vakcīnām pret Covid-19”</w:t>
            </w:r>
            <w:r>
              <w:rPr>
                <w:rFonts w:ascii="Times New Roman" w:hAnsi="Times New Roman" w:cs="Times New Roman"/>
                <w:sz w:val="24"/>
              </w:rPr>
              <w:t>.</w:t>
            </w:r>
          </w:p>
          <w:p w14:paraId="651E9398" w14:textId="78C96F26" w:rsidR="00ED6520" w:rsidRDefault="00ED6520" w:rsidP="00C16D72">
            <w:pPr>
              <w:pStyle w:val="NoSpacing"/>
              <w:ind w:firstLine="311"/>
              <w:jc w:val="both"/>
              <w:rPr>
                <w:rFonts w:ascii="Times New Roman" w:hAnsi="Times New Roman" w:cs="Times New Roman"/>
                <w:sz w:val="24"/>
              </w:rPr>
            </w:pPr>
            <w:r w:rsidRPr="00ED6520">
              <w:rPr>
                <w:rFonts w:ascii="Times New Roman" w:hAnsi="Times New Roman" w:cs="Times New Roman"/>
                <w:sz w:val="24"/>
              </w:rPr>
              <w:t xml:space="preserve">MK 2021.gada </w:t>
            </w:r>
            <w:r>
              <w:rPr>
                <w:rFonts w:ascii="Times New Roman" w:hAnsi="Times New Roman" w:cs="Times New Roman"/>
                <w:sz w:val="24"/>
              </w:rPr>
              <w:t>1</w:t>
            </w:r>
            <w:r w:rsidRPr="00ED6520">
              <w:rPr>
                <w:rFonts w:ascii="Times New Roman" w:hAnsi="Times New Roman" w:cs="Times New Roman"/>
                <w:sz w:val="24"/>
              </w:rPr>
              <w:t>5.februāra sēdes protokollēmums (Nr.</w:t>
            </w:r>
            <w:r w:rsidR="00434D1C">
              <w:rPr>
                <w:rFonts w:ascii="Times New Roman" w:hAnsi="Times New Roman" w:cs="Times New Roman"/>
                <w:sz w:val="24"/>
              </w:rPr>
              <w:t>16</w:t>
            </w:r>
            <w:r w:rsidRPr="00ED6520">
              <w:rPr>
                <w:rFonts w:ascii="Times New Roman" w:hAnsi="Times New Roman" w:cs="Times New Roman"/>
                <w:sz w:val="24"/>
              </w:rPr>
              <w:t xml:space="preserve"> </w:t>
            </w:r>
            <w:r w:rsidR="00434D1C">
              <w:rPr>
                <w:rFonts w:ascii="Times New Roman" w:hAnsi="Times New Roman" w:cs="Times New Roman"/>
                <w:sz w:val="24"/>
              </w:rPr>
              <w:t>1</w:t>
            </w:r>
            <w:r w:rsidRPr="00ED6520">
              <w:rPr>
                <w:rFonts w:ascii="Times New Roman" w:hAnsi="Times New Roman" w:cs="Times New Roman"/>
                <w:sz w:val="24"/>
              </w:rPr>
              <w:t>.§ 4.punkts) “</w:t>
            </w:r>
            <w:r w:rsidR="00434D1C" w:rsidRPr="00434D1C">
              <w:rPr>
                <w:rFonts w:ascii="Times New Roman" w:hAnsi="Times New Roman" w:cs="Times New Roman"/>
                <w:sz w:val="24"/>
              </w:rPr>
              <w:t>Par vakcīnām pret Covid-19 Valneva un Novavax papildus devu pasūtījumu</w:t>
            </w:r>
            <w:r w:rsidRPr="00ED6520">
              <w:rPr>
                <w:rFonts w:ascii="Times New Roman" w:hAnsi="Times New Roman" w:cs="Times New Roman"/>
                <w:sz w:val="24"/>
              </w:rPr>
              <w:t>”</w:t>
            </w:r>
            <w:r w:rsidR="006D12DB">
              <w:rPr>
                <w:rFonts w:ascii="Times New Roman" w:hAnsi="Times New Roman" w:cs="Times New Roman"/>
                <w:sz w:val="24"/>
              </w:rPr>
              <w:t>.</w:t>
            </w:r>
          </w:p>
          <w:p w14:paraId="17E057B0" w14:textId="77777777" w:rsidR="00434D1C" w:rsidRDefault="00434D1C" w:rsidP="00C16D72">
            <w:pPr>
              <w:pStyle w:val="NoSpacing"/>
              <w:ind w:firstLine="311"/>
              <w:jc w:val="both"/>
              <w:rPr>
                <w:rFonts w:ascii="Times New Roman" w:hAnsi="Times New Roman" w:cs="Times New Roman"/>
                <w:sz w:val="24"/>
              </w:rPr>
            </w:pPr>
            <w:r w:rsidRPr="00434D1C">
              <w:rPr>
                <w:rFonts w:ascii="Times New Roman" w:hAnsi="Times New Roman" w:cs="Times New Roman"/>
                <w:sz w:val="24"/>
              </w:rPr>
              <w:t xml:space="preserve">MK 2021.gada </w:t>
            </w:r>
            <w:r>
              <w:rPr>
                <w:rFonts w:ascii="Times New Roman" w:hAnsi="Times New Roman" w:cs="Times New Roman"/>
                <w:sz w:val="24"/>
              </w:rPr>
              <w:t>4.marta</w:t>
            </w:r>
            <w:r w:rsidRPr="00434D1C">
              <w:rPr>
                <w:rFonts w:ascii="Times New Roman" w:hAnsi="Times New Roman" w:cs="Times New Roman"/>
                <w:sz w:val="24"/>
              </w:rPr>
              <w:t xml:space="preserve"> sēdes protokollēmums (Nr.</w:t>
            </w:r>
            <w:r>
              <w:rPr>
                <w:rFonts w:ascii="Times New Roman" w:hAnsi="Times New Roman" w:cs="Times New Roman"/>
                <w:sz w:val="24"/>
              </w:rPr>
              <w:t>23</w:t>
            </w:r>
            <w:r w:rsidRPr="00434D1C">
              <w:rPr>
                <w:rFonts w:ascii="Times New Roman" w:hAnsi="Times New Roman" w:cs="Times New Roman"/>
                <w:sz w:val="24"/>
              </w:rPr>
              <w:t xml:space="preserve"> </w:t>
            </w:r>
            <w:r>
              <w:rPr>
                <w:rFonts w:ascii="Times New Roman" w:hAnsi="Times New Roman" w:cs="Times New Roman"/>
                <w:sz w:val="24"/>
              </w:rPr>
              <w:t>48</w:t>
            </w:r>
            <w:r w:rsidRPr="00434D1C">
              <w:rPr>
                <w:rFonts w:ascii="Times New Roman" w:hAnsi="Times New Roman" w:cs="Times New Roman"/>
                <w:sz w:val="24"/>
              </w:rPr>
              <w:t>.§ 4.punkts) “Par vakcīnu pret Covid-19 BioNTech/Pfizer papildu devu pasūtījumu”</w:t>
            </w:r>
            <w:r w:rsidR="006D12DB">
              <w:rPr>
                <w:rFonts w:ascii="Times New Roman" w:hAnsi="Times New Roman" w:cs="Times New Roman"/>
                <w:sz w:val="24"/>
              </w:rPr>
              <w:t>.</w:t>
            </w:r>
          </w:p>
          <w:p w14:paraId="651C03C3" w14:textId="0CE0038D" w:rsidR="00054A89" w:rsidRPr="00C16D72" w:rsidRDefault="006D12DB" w:rsidP="00F92A9F">
            <w:pPr>
              <w:pStyle w:val="NoSpacing"/>
              <w:ind w:firstLine="311"/>
              <w:jc w:val="both"/>
              <w:rPr>
                <w:rFonts w:ascii="Times New Roman" w:hAnsi="Times New Roman" w:cs="Times New Roman"/>
                <w:sz w:val="24"/>
              </w:rPr>
            </w:pPr>
            <w:r w:rsidRPr="006D12DB">
              <w:rPr>
                <w:rFonts w:ascii="Times New Roman" w:hAnsi="Times New Roman" w:cs="Times New Roman"/>
                <w:sz w:val="24"/>
              </w:rPr>
              <w:t>MK 2021.gada 28.janvāra sēdes protokollēmumu (Nr.10 53.§)</w:t>
            </w:r>
            <w:r w:rsidR="00F92A9F">
              <w:rPr>
                <w:rFonts w:ascii="Times New Roman" w:hAnsi="Times New Roman" w:cs="Times New Roman"/>
                <w:sz w:val="24"/>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3769CB89" w14:textId="68EE1EEB" w:rsidR="00174225" w:rsidRDefault="00174225" w:rsidP="006620AD">
            <w:pPr>
              <w:ind w:firstLine="720"/>
              <w:jc w:val="both"/>
              <w:rPr>
                <w:color w:val="000000" w:themeColor="text1"/>
                <w:shd w:val="clear" w:color="auto" w:fill="FFFFFF"/>
              </w:rPr>
            </w:pPr>
            <w:r w:rsidRPr="00174225">
              <w:rPr>
                <w:color w:val="000000" w:themeColor="text1"/>
                <w:shd w:val="clear" w:color="auto" w:fill="FFFFFF"/>
              </w:rPr>
              <w:lastRenderedPageBreak/>
              <w:t>Eiropas Komisija (turpmāk – EK), ņemot vērā Covid-19 infekcijas globālo izplatību, veic dažādus pasākumus, kas to ierobežotu. EK ir izveidojusi ekspertu darba grupu – Vadības padomi (</w:t>
            </w:r>
            <w:proofErr w:type="spellStart"/>
            <w:r w:rsidRPr="00174225">
              <w:rPr>
                <w:color w:val="000000" w:themeColor="text1"/>
                <w:shd w:val="clear" w:color="auto" w:fill="FFFFFF"/>
              </w:rPr>
              <w:t>Steering</w:t>
            </w:r>
            <w:proofErr w:type="spellEnd"/>
            <w:r w:rsidRPr="00174225">
              <w:rPr>
                <w:color w:val="000000" w:themeColor="text1"/>
                <w:shd w:val="clear" w:color="auto" w:fill="FFFFFF"/>
              </w:rPr>
              <w:t xml:space="preserve"> </w:t>
            </w:r>
            <w:proofErr w:type="spellStart"/>
            <w:r w:rsidRPr="00174225">
              <w:rPr>
                <w:color w:val="000000" w:themeColor="text1"/>
                <w:shd w:val="clear" w:color="auto" w:fill="FFFFFF"/>
              </w:rPr>
              <w:t>Board</w:t>
            </w:r>
            <w:proofErr w:type="spellEnd"/>
            <w:r w:rsidRPr="00174225">
              <w:rPr>
                <w:color w:val="000000" w:themeColor="text1"/>
                <w:shd w:val="clear" w:color="auto" w:fill="FFFFFF"/>
              </w:rPr>
              <w:t>), kuras uzdevums ir veikt pārrunas ar vakcīnu ražotājiem par iespēju izstrādāt vakcīnu, kas radītu imunitāti pret Covid-19 izraisītāju, kā arī spētu to saražot pietiekamā daudzumā, lai spētu apmierināt Eiropas Savienības dalībvalstu prasības.</w:t>
            </w:r>
          </w:p>
          <w:p w14:paraId="12251137" w14:textId="77777777" w:rsidR="00DD10C7" w:rsidRDefault="00DD10C7" w:rsidP="006620AD">
            <w:pPr>
              <w:ind w:firstLine="720"/>
              <w:jc w:val="both"/>
              <w:rPr>
                <w:color w:val="000000" w:themeColor="text1"/>
                <w:shd w:val="clear" w:color="auto" w:fill="FFFFFF"/>
              </w:rPr>
            </w:pPr>
          </w:p>
          <w:p w14:paraId="568289D2" w14:textId="77777777" w:rsidR="00DD10C7" w:rsidRPr="00DD10C7" w:rsidRDefault="00DD10C7" w:rsidP="006620AD">
            <w:pPr>
              <w:ind w:firstLine="720"/>
              <w:jc w:val="both"/>
              <w:rPr>
                <w:b/>
                <w:bCs/>
                <w:color w:val="000000" w:themeColor="text1"/>
                <w:u w:val="single"/>
                <w:shd w:val="clear" w:color="auto" w:fill="FFFFFF"/>
              </w:rPr>
            </w:pPr>
            <w:r w:rsidRPr="00DD10C7">
              <w:rPr>
                <w:b/>
                <w:bCs/>
                <w:color w:val="000000" w:themeColor="text1"/>
                <w:u w:val="single"/>
                <w:shd w:val="clear" w:color="auto" w:fill="FFFFFF"/>
              </w:rPr>
              <w:t>Covid-19 vakcīnu iegāde, loģistika un ievade</w:t>
            </w:r>
          </w:p>
          <w:p w14:paraId="7A5DCC14" w14:textId="4F0D910D" w:rsidR="00174225" w:rsidRDefault="00174225" w:rsidP="006620AD">
            <w:pPr>
              <w:ind w:firstLine="720"/>
              <w:jc w:val="both"/>
              <w:rPr>
                <w:color w:val="000000" w:themeColor="text1"/>
                <w:shd w:val="clear" w:color="auto" w:fill="FFFFFF"/>
              </w:rPr>
            </w:pPr>
            <w:r w:rsidRPr="00174225">
              <w:rPr>
                <w:color w:val="000000" w:themeColor="text1"/>
                <w:shd w:val="clear" w:color="auto" w:fill="FFFFFF"/>
              </w:rPr>
              <w:t>EK Vadības padome pēc ilgstošām sarunām ar vakcīnu ražotājiem, izvērtējot vakcīnas imunoloģisko atbildi, vakcīnas raksturojumu, apmaksas principus, ražošanas apjomu, piegāžu grafiku un citus kritērijus, panāca vienošanos ar</w:t>
            </w:r>
            <w:r>
              <w:rPr>
                <w:color w:val="000000" w:themeColor="text1"/>
                <w:shd w:val="clear" w:color="auto" w:fill="FFFFFF"/>
              </w:rPr>
              <w:t xml:space="preserve"> vairākiem</w:t>
            </w:r>
            <w:r w:rsidRPr="00174225">
              <w:rPr>
                <w:color w:val="000000" w:themeColor="text1"/>
                <w:shd w:val="clear" w:color="auto" w:fill="FFFFFF"/>
              </w:rPr>
              <w:t xml:space="preserve"> farmācijas uzņēmum</w:t>
            </w:r>
            <w:r>
              <w:rPr>
                <w:color w:val="000000" w:themeColor="text1"/>
                <w:shd w:val="clear" w:color="auto" w:fill="FFFFFF"/>
              </w:rPr>
              <w:t xml:space="preserve">iem. </w:t>
            </w:r>
          </w:p>
          <w:p w14:paraId="3BEC340E" w14:textId="526FE256" w:rsidR="004D7C7F" w:rsidRDefault="004D7C7F" w:rsidP="00174225">
            <w:pPr>
              <w:ind w:firstLine="720"/>
              <w:jc w:val="both"/>
              <w:rPr>
                <w:color w:val="000000" w:themeColor="text1"/>
                <w:shd w:val="clear" w:color="auto" w:fill="FFFFFF"/>
              </w:rPr>
            </w:pPr>
            <w:r w:rsidRPr="004D7C7F">
              <w:rPr>
                <w:color w:val="000000" w:themeColor="text1"/>
                <w:shd w:val="clear" w:color="auto" w:fill="FFFFFF"/>
              </w:rPr>
              <w:lastRenderedPageBreak/>
              <w:t xml:space="preserve">Lai nodrošinātu </w:t>
            </w:r>
            <w:r>
              <w:rPr>
                <w:color w:val="000000" w:themeColor="text1"/>
                <w:shd w:val="clear" w:color="auto" w:fill="FFFFFF"/>
              </w:rPr>
              <w:t>dažādu</w:t>
            </w:r>
            <w:r w:rsidRPr="004D7C7F">
              <w:rPr>
                <w:color w:val="000000" w:themeColor="text1"/>
                <w:shd w:val="clear" w:color="auto" w:fill="FFFFFF"/>
              </w:rPr>
              <w:t xml:space="preserve"> vakcīnu piegādi Latvijai, paužot Latvijas vēlmi iegādāties minētās vakcīnas un par to informējot EK, pilnvarotai iestādei ir jāparaksta vakcīnu pasūtījuma forma (</w:t>
            </w:r>
            <w:proofErr w:type="spellStart"/>
            <w:r w:rsidRPr="004D7C7F">
              <w:rPr>
                <w:color w:val="000000" w:themeColor="text1"/>
                <w:shd w:val="clear" w:color="auto" w:fill="FFFFFF"/>
              </w:rPr>
              <w:t>Order</w:t>
            </w:r>
            <w:proofErr w:type="spellEnd"/>
            <w:r w:rsidRPr="004D7C7F">
              <w:rPr>
                <w:color w:val="000000" w:themeColor="text1"/>
                <w:shd w:val="clear" w:color="auto" w:fill="FFFFFF"/>
              </w:rPr>
              <w:t xml:space="preserve"> </w:t>
            </w:r>
            <w:proofErr w:type="spellStart"/>
            <w:r w:rsidRPr="004D7C7F">
              <w:rPr>
                <w:color w:val="000000" w:themeColor="text1"/>
                <w:shd w:val="clear" w:color="auto" w:fill="FFFFFF"/>
              </w:rPr>
              <w:t>Form</w:t>
            </w:r>
            <w:proofErr w:type="spellEnd"/>
            <w:r w:rsidRPr="004D7C7F">
              <w:rPr>
                <w:color w:val="000000" w:themeColor="text1"/>
                <w:shd w:val="clear" w:color="auto" w:fill="FFFFFF"/>
              </w:rPr>
              <w:t>) EK un vakcīnu ražotāj</w:t>
            </w:r>
            <w:r>
              <w:rPr>
                <w:color w:val="000000" w:themeColor="text1"/>
                <w:shd w:val="clear" w:color="auto" w:fill="FFFFFF"/>
              </w:rPr>
              <w:t xml:space="preserve">u </w:t>
            </w:r>
            <w:r w:rsidRPr="004D7C7F">
              <w:rPr>
                <w:color w:val="000000" w:themeColor="text1"/>
                <w:shd w:val="clear" w:color="auto" w:fill="FFFFFF"/>
              </w:rPr>
              <w:t xml:space="preserve">pirkšanas līguma ietvaros. Ņemot vērā to, ka Nacionālajam veselības dienestam </w:t>
            </w:r>
            <w:r>
              <w:rPr>
                <w:color w:val="000000" w:themeColor="text1"/>
                <w:shd w:val="clear" w:color="auto" w:fill="FFFFFF"/>
              </w:rPr>
              <w:t xml:space="preserve">(turpmāk – NVD) </w:t>
            </w:r>
            <w:r w:rsidRPr="004D7C7F">
              <w:rPr>
                <w:color w:val="000000" w:themeColor="text1"/>
                <w:shd w:val="clear" w:color="auto" w:fill="FFFFFF"/>
              </w:rPr>
              <w:t xml:space="preserve">ir pieredze vakcīnu iegādes un loģistikas organizēšanā, vakcīnu pasūtījuma formas parakstīšana Covid-19 vakcīnu piegādei Latvijai veic </w:t>
            </w:r>
            <w:r>
              <w:rPr>
                <w:color w:val="000000" w:themeColor="text1"/>
                <w:shd w:val="clear" w:color="auto" w:fill="FFFFFF"/>
              </w:rPr>
              <w:t>NVD</w:t>
            </w:r>
            <w:r w:rsidRPr="004D7C7F">
              <w:rPr>
                <w:color w:val="000000" w:themeColor="text1"/>
                <w:shd w:val="clear" w:color="auto" w:fill="FFFFFF"/>
              </w:rPr>
              <w:t>.</w:t>
            </w:r>
          </w:p>
          <w:p w14:paraId="70784F8F" w14:textId="5CF64624" w:rsidR="00174225" w:rsidRDefault="00174225" w:rsidP="00174225">
            <w:pPr>
              <w:ind w:firstLine="720"/>
              <w:jc w:val="both"/>
              <w:rPr>
                <w:color w:val="000000" w:themeColor="text1"/>
                <w:shd w:val="clear" w:color="auto" w:fill="FFFFFF"/>
              </w:rPr>
            </w:pPr>
            <w:r>
              <w:rPr>
                <w:color w:val="000000" w:themeColor="text1"/>
                <w:shd w:val="clear" w:color="auto" w:fill="FFFFFF"/>
              </w:rPr>
              <w:t>Līdz ar to MK kopš 2020.gada 20.oktobra reizi vai vairākas reizes mēnesi tika izskatīt</w:t>
            </w:r>
            <w:r w:rsidR="004D7C7F">
              <w:rPr>
                <w:color w:val="000000" w:themeColor="text1"/>
                <w:shd w:val="clear" w:color="auto" w:fill="FFFFFF"/>
              </w:rPr>
              <w:t>i</w:t>
            </w:r>
            <w:r>
              <w:rPr>
                <w:color w:val="000000" w:themeColor="text1"/>
                <w:shd w:val="clear" w:color="auto" w:fill="FFFFFF"/>
              </w:rPr>
              <w:t xml:space="preserve"> un apstiprināti lēmumi vai arī pieņemti zināšanai par Covid-</w:t>
            </w:r>
            <w:r w:rsidR="00504A65">
              <w:rPr>
                <w:color w:val="000000" w:themeColor="text1"/>
                <w:shd w:val="clear" w:color="auto" w:fill="FFFFFF"/>
              </w:rPr>
              <w:t xml:space="preserve">19 </w:t>
            </w:r>
            <w:r>
              <w:rPr>
                <w:color w:val="000000" w:themeColor="text1"/>
                <w:shd w:val="clear" w:color="auto" w:fill="FFFFFF"/>
              </w:rPr>
              <w:t>vakcīnu iegādes, loģistikas un ievad</w:t>
            </w:r>
            <w:r w:rsidR="00504A65">
              <w:rPr>
                <w:color w:val="000000" w:themeColor="text1"/>
                <w:shd w:val="clear" w:color="auto" w:fill="FFFFFF"/>
              </w:rPr>
              <w:t>es</w:t>
            </w:r>
            <w:r>
              <w:rPr>
                <w:color w:val="000000" w:themeColor="text1"/>
                <w:shd w:val="clear" w:color="auto" w:fill="FFFFFF"/>
              </w:rPr>
              <w:t xml:space="preserve"> izmaksām. Uz š.g. 8.martu kopējais iezīmētais finansējums sastāda 141 268 50</w:t>
            </w:r>
            <w:r w:rsidR="00C469A0">
              <w:rPr>
                <w:color w:val="000000" w:themeColor="text1"/>
                <w:shd w:val="clear" w:color="auto" w:fill="FFFFFF"/>
              </w:rPr>
              <w:t>4</w:t>
            </w:r>
            <w:r>
              <w:rPr>
                <w:color w:val="000000" w:themeColor="text1"/>
                <w:shd w:val="clear" w:color="auto" w:fill="FFFFFF"/>
              </w:rPr>
              <w:t xml:space="preserve"> </w:t>
            </w:r>
            <w:r>
              <w:rPr>
                <w:i/>
                <w:iCs/>
                <w:color w:val="000000" w:themeColor="text1"/>
                <w:shd w:val="clear" w:color="auto" w:fill="FFFFFF"/>
              </w:rPr>
              <w:t>euro</w:t>
            </w:r>
            <w:r>
              <w:rPr>
                <w:color w:val="000000" w:themeColor="text1"/>
                <w:shd w:val="clear" w:color="auto" w:fill="FFFFFF"/>
              </w:rPr>
              <w:t>, kurā ietilpst Covid-19 vakcīnas iegāde, loģistikas izmaksas līdz Latvijai un pa Latviju, noliktavas pakalpojumi un ievades izmaksas</w:t>
            </w:r>
            <w:r w:rsidR="004D7C7F">
              <w:rPr>
                <w:color w:val="000000" w:themeColor="text1"/>
                <w:shd w:val="clear" w:color="auto" w:fill="FFFFFF"/>
              </w:rPr>
              <w:t>, no tiem:</w:t>
            </w:r>
          </w:p>
          <w:p w14:paraId="56755529" w14:textId="3F5F12E1" w:rsidR="004D7C7F" w:rsidRDefault="004D7C7F" w:rsidP="004D7C7F">
            <w:pPr>
              <w:pStyle w:val="ListParagraph"/>
              <w:numPr>
                <w:ilvl w:val="0"/>
                <w:numId w:val="5"/>
              </w:numPr>
              <w:jc w:val="both"/>
              <w:rPr>
                <w:color w:val="000000" w:themeColor="text1"/>
                <w:shd w:val="clear" w:color="auto" w:fill="FFFFFF"/>
              </w:rPr>
            </w:pPr>
            <w:r w:rsidRPr="004D7C7F">
              <w:rPr>
                <w:color w:val="000000" w:themeColor="text1"/>
                <w:shd w:val="clear" w:color="auto" w:fill="FFFFFF"/>
              </w:rPr>
              <w:t xml:space="preserve">MK 2020.gada 20.oktobra sēdē (prot. Nr.62 40.§ 3.punkts) “Par Latvijas dalību Eiropas Komisijas noslēgtajā Covid-19 vakcīnas iepirkuma līgumā” pilnvaroja NVD, ka atbildīgo iestādi Covid-19 vakcīnu pasūtījuma formas parakstīšanai </w:t>
            </w:r>
            <w:r w:rsidR="00060509">
              <w:rPr>
                <w:color w:val="000000" w:themeColor="text1"/>
                <w:shd w:val="clear" w:color="auto" w:fill="FFFFFF"/>
              </w:rPr>
              <w:t>p</w:t>
            </w:r>
            <w:r w:rsidRPr="004D7C7F">
              <w:rPr>
                <w:color w:val="000000" w:themeColor="text1"/>
                <w:shd w:val="clear" w:color="auto" w:fill="FFFFFF"/>
              </w:rPr>
              <w:t xml:space="preserve">ar </w:t>
            </w:r>
            <w:r w:rsidR="00406416">
              <w:rPr>
                <w:color w:val="000000" w:themeColor="text1"/>
                <w:shd w:val="clear" w:color="auto" w:fill="FFFFFF"/>
              </w:rPr>
              <w:t>vakcīnu iegādi</w:t>
            </w:r>
            <w:r w:rsidR="00406416" w:rsidRPr="004D7C7F">
              <w:rPr>
                <w:color w:val="000000" w:themeColor="text1"/>
                <w:shd w:val="clear" w:color="auto" w:fill="FFFFFF"/>
              </w:rPr>
              <w:t xml:space="preserve"> </w:t>
            </w:r>
            <w:r w:rsidR="00406416">
              <w:rPr>
                <w:color w:val="000000" w:themeColor="text1"/>
                <w:shd w:val="clear" w:color="auto" w:fill="FFFFFF"/>
              </w:rPr>
              <w:t xml:space="preserve">no </w:t>
            </w:r>
            <w:r w:rsidRPr="004D7C7F">
              <w:rPr>
                <w:color w:val="000000" w:themeColor="text1"/>
                <w:shd w:val="clear" w:color="auto" w:fill="FFFFFF"/>
              </w:rPr>
              <w:t>vakcīnu ražotāj</w:t>
            </w:r>
            <w:r w:rsidR="00406416">
              <w:rPr>
                <w:color w:val="000000" w:themeColor="text1"/>
                <w:shd w:val="clear" w:color="auto" w:fill="FFFFFF"/>
              </w:rPr>
              <w:t>a</w:t>
            </w:r>
            <w:r w:rsidRPr="004D7C7F">
              <w:rPr>
                <w:color w:val="000000" w:themeColor="text1"/>
                <w:shd w:val="clear" w:color="auto" w:fill="FFFFFF"/>
              </w:rPr>
              <w:t xml:space="preserve"> AstraZaneca. Kopējās vakcīnas pret Covid-19 iegādes un loģistikas izdevumus, </w:t>
            </w:r>
            <w:r>
              <w:rPr>
                <w:color w:val="000000" w:themeColor="text1"/>
                <w:shd w:val="clear" w:color="auto" w:fill="FFFFFF"/>
              </w:rPr>
              <w:t>veido</w:t>
            </w:r>
            <w:r w:rsidRPr="004D7C7F">
              <w:rPr>
                <w:color w:val="000000" w:themeColor="text1"/>
                <w:shd w:val="clear" w:color="auto" w:fill="FFFFFF"/>
              </w:rPr>
              <w:t xml:space="preserve"> 2 605 241 </w:t>
            </w:r>
            <w:r w:rsidRPr="004D7C7F">
              <w:rPr>
                <w:i/>
                <w:iCs/>
                <w:color w:val="000000" w:themeColor="text1"/>
                <w:shd w:val="clear" w:color="auto" w:fill="FFFFFF"/>
              </w:rPr>
              <w:t>euro</w:t>
            </w:r>
            <w:r>
              <w:rPr>
                <w:color w:val="000000" w:themeColor="text1"/>
                <w:shd w:val="clear" w:color="auto" w:fill="FFFFFF"/>
              </w:rPr>
              <w:t>;</w:t>
            </w:r>
          </w:p>
          <w:p w14:paraId="2C17D1E9" w14:textId="6A998662" w:rsidR="004D7C7F" w:rsidRDefault="004D7C7F" w:rsidP="004D7C7F">
            <w:pPr>
              <w:pStyle w:val="ListParagraph"/>
              <w:numPr>
                <w:ilvl w:val="0"/>
                <w:numId w:val="5"/>
              </w:numPr>
              <w:jc w:val="both"/>
              <w:rPr>
                <w:color w:val="000000" w:themeColor="text1"/>
                <w:shd w:val="clear" w:color="auto" w:fill="FFFFFF"/>
              </w:rPr>
            </w:pPr>
            <w:r w:rsidRPr="004D7C7F">
              <w:rPr>
                <w:color w:val="000000" w:themeColor="text1"/>
                <w:shd w:val="clear" w:color="auto" w:fill="FFFFFF"/>
              </w:rPr>
              <w:t xml:space="preserve">MK 2020.gada </w:t>
            </w:r>
            <w:r w:rsidR="00060509" w:rsidRPr="00060509">
              <w:rPr>
                <w:color w:val="000000" w:themeColor="text1"/>
                <w:shd w:val="clear" w:color="auto" w:fill="FFFFFF"/>
              </w:rPr>
              <w:t xml:space="preserve">1.decembra </w:t>
            </w:r>
            <w:r w:rsidRPr="004D7C7F">
              <w:rPr>
                <w:color w:val="000000" w:themeColor="text1"/>
                <w:shd w:val="clear" w:color="auto" w:fill="FFFFFF"/>
              </w:rPr>
              <w:t>sēdē (prot. Nr.</w:t>
            </w:r>
            <w:r w:rsidR="00406416">
              <w:rPr>
                <w:color w:val="000000" w:themeColor="text1"/>
                <w:shd w:val="clear" w:color="auto" w:fill="FFFFFF"/>
              </w:rPr>
              <w:t>78</w:t>
            </w:r>
            <w:r w:rsidRPr="004D7C7F">
              <w:rPr>
                <w:color w:val="000000" w:themeColor="text1"/>
                <w:shd w:val="clear" w:color="auto" w:fill="FFFFFF"/>
              </w:rPr>
              <w:t xml:space="preserve"> </w:t>
            </w:r>
            <w:r w:rsidR="00406416">
              <w:rPr>
                <w:color w:val="000000" w:themeColor="text1"/>
                <w:shd w:val="clear" w:color="auto" w:fill="FFFFFF"/>
              </w:rPr>
              <w:t>3</w:t>
            </w:r>
            <w:r w:rsidRPr="004D7C7F">
              <w:rPr>
                <w:color w:val="000000" w:themeColor="text1"/>
                <w:shd w:val="clear" w:color="auto" w:fill="FFFFFF"/>
              </w:rPr>
              <w:t xml:space="preserve">.§ </w:t>
            </w:r>
            <w:r w:rsidR="00406416">
              <w:rPr>
                <w:color w:val="000000" w:themeColor="text1"/>
                <w:shd w:val="clear" w:color="auto" w:fill="FFFFFF"/>
              </w:rPr>
              <w:t>4</w:t>
            </w:r>
            <w:r w:rsidRPr="004D7C7F">
              <w:rPr>
                <w:color w:val="000000" w:themeColor="text1"/>
                <w:shd w:val="clear" w:color="auto" w:fill="FFFFFF"/>
              </w:rPr>
              <w:t>.punkts) “</w:t>
            </w:r>
            <w:r w:rsidR="00406416" w:rsidRPr="00406416">
              <w:rPr>
                <w:color w:val="000000" w:themeColor="text1"/>
                <w:shd w:val="clear" w:color="auto" w:fill="FFFFFF"/>
              </w:rPr>
              <w:t>Par Covid-19 vakcīnu ieviešanas stratēģiju</w:t>
            </w:r>
            <w:r w:rsidRPr="004D7C7F">
              <w:rPr>
                <w:color w:val="000000" w:themeColor="text1"/>
                <w:shd w:val="clear" w:color="auto" w:fill="FFFFFF"/>
              </w:rPr>
              <w:t xml:space="preserve">” pilnvaroja NVD, ka atbildīgo iestādi Covid-19 vakcīnu pasūtījuma formas parakstīšanai </w:t>
            </w:r>
            <w:r w:rsidR="00406416" w:rsidRPr="00406416">
              <w:rPr>
                <w:color w:val="000000" w:themeColor="text1"/>
                <w:shd w:val="clear" w:color="auto" w:fill="FFFFFF"/>
              </w:rPr>
              <w:t xml:space="preserve">par vakcīnu iegādi </w:t>
            </w:r>
            <w:r w:rsidRPr="004D7C7F">
              <w:rPr>
                <w:color w:val="000000" w:themeColor="text1"/>
                <w:shd w:val="clear" w:color="auto" w:fill="FFFFFF"/>
              </w:rPr>
              <w:t xml:space="preserve">ar </w:t>
            </w:r>
            <w:r w:rsidR="00406416">
              <w:rPr>
                <w:color w:val="000000" w:themeColor="text1"/>
                <w:shd w:val="clear" w:color="auto" w:fill="FFFFFF"/>
              </w:rPr>
              <w:t xml:space="preserve">vairākiem </w:t>
            </w:r>
            <w:r w:rsidRPr="004D7C7F">
              <w:rPr>
                <w:color w:val="000000" w:themeColor="text1"/>
                <w:shd w:val="clear" w:color="auto" w:fill="FFFFFF"/>
              </w:rPr>
              <w:t>vakcīnu ražotāj</w:t>
            </w:r>
            <w:r w:rsidR="00406416">
              <w:rPr>
                <w:color w:val="000000" w:themeColor="text1"/>
                <w:shd w:val="clear" w:color="auto" w:fill="FFFFFF"/>
              </w:rPr>
              <w:t>iem</w:t>
            </w:r>
            <w:r w:rsidRPr="004D7C7F">
              <w:rPr>
                <w:color w:val="000000" w:themeColor="text1"/>
                <w:shd w:val="clear" w:color="auto" w:fill="FFFFFF"/>
              </w:rPr>
              <w:t>. Kopējās vakcīnas pret Covid-19 iegādes</w:t>
            </w:r>
            <w:r w:rsidR="00406416">
              <w:rPr>
                <w:color w:val="000000" w:themeColor="text1"/>
                <w:shd w:val="clear" w:color="auto" w:fill="FFFFFF"/>
              </w:rPr>
              <w:t xml:space="preserve">, </w:t>
            </w:r>
            <w:r w:rsidRPr="004D7C7F">
              <w:rPr>
                <w:color w:val="000000" w:themeColor="text1"/>
                <w:shd w:val="clear" w:color="auto" w:fill="FFFFFF"/>
              </w:rPr>
              <w:t xml:space="preserve">loģistikas </w:t>
            </w:r>
            <w:r w:rsidR="00406416">
              <w:rPr>
                <w:color w:val="000000" w:themeColor="text1"/>
                <w:shd w:val="clear" w:color="auto" w:fill="FFFFFF"/>
              </w:rPr>
              <w:t>un ievades izdevumus</w:t>
            </w:r>
            <w:r w:rsidRPr="004D7C7F">
              <w:rPr>
                <w:color w:val="000000" w:themeColor="text1"/>
                <w:shd w:val="clear" w:color="auto" w:fill="FFFFFF"/>
              </w:rPr>
              <w:t xml:space="preserve">, veido </w:t>
            </w:r>
            <w:r w:rsidR="00406416">
              <w:rPr>
                <w:color w:val="000000" w:themeColor="text1"/>
                <w:shd w:val="clear" w:color="auto" w:fill="FFFFFF"/>
              </w:rPr>
              <w:t>26 770 741</w:t>
            </w:r>
            <w:r w:rsidRPr="004D7C7F">
              <w:rPr>
                <w:color w:val="000000" w:themeColor="text1"/>
                <w:shd w:val="clear" w:color="auto" w:fill="FFFFFF"/>
              </w:rPr>
              <w:t xml:space="preserve"> </w:t>
            </w:r>
            <w:r w:rsidRPr="00406416">
              <w:rPr>
                <w:i/>
                <w:iCs/>
                <w:color w:val="000000" w:themeColor="text1"/>
                <w:shd w:val="clear" w:color="auto" w:fill="FFFFFF"/>
              </w:rPr>
              <w:t>euro</w:t>
            </w:r>
            <w:r w:rsidRPr="004D7C7F">
              <w:rPr>
                <w:color w:val="000000" w:themeColor="text1"/>
                <w:shd w:val="clear" w:color="auto" w:fill="FFFFFF"/>
              </w:rPr>
              <w:t>;</w:t>
            </w:r>
          </w:p>
          <w:p w14:paraId="129A9813" w14:textId="16082A17" w:rsidR="00406416" w:rsidRDefault="00406416" w:rsidP="00406416">
            <w:pPr>
              <w:pStyle w:val="ListParagraph"/>
              <w:numPr>
                <w:ilvl w:val="0"/>
                <w:numId w:val="5"/>
              </w:numPr>
              <w:jc w:val="both"/>
              <w:rPr>
                <w:color w:val="000000" w:themeColor="text1"/>
                <w:shd w:val="clear" w:color="auto" w:fill="FFFFFF"/>
              </w:rPr>
            </w:pPr>
            <w:r w:rsidRPr="00406416">
              <w:rPr>
                <w:color w:val="000000" w:themeColor="text1"/>
                <w:shd w:val="clear" w:color="auto" w:fill="FFFFFF"/>
              </w:rPr>
              <w:t xml:space="preserve">MK 2021.gada 8.janvāra </w:t>
            </w:r>
            <w:r w:rsidRPr="004D7C7F">
              <w:rPr>
                <w:color w:val="000000" w:themeColor="text1"/>
                <w:shd w:val="clear" w:color="auto" w:fill="FFFFFF"/>
              </w:rPr>
              <w:t>sēdē (prot. Nr.</w:t>
            </w:r>
            <w:r>
              <w:rPr>
                <w:color w:val="000000" w:themeColor="text1"/>
                <w:shd w:val="clear" w:color="auto" w:fill="FFFFFF"/>
              </w:rPr>
              <w:t>3</w:t>
            </w:r>
            <w:r w:rsidRPr="004D7C7F">
              <w:rPr>
                <w:color w:val="000000" w:themeColor="text1"/>
                <w:shd w:val="clear" w:color="auto" w:fill="FFFFFF"/>
              </w:rPr>
              <w:t xml:space="preserve"> </w:t>
            </w:r>
            <w:r>
              <w:rPr>
                <w:color w:val="000000" w:themeColor="text1"/>
                <w:shd w:val="clear" w:color="auto" w:fill="FFFFFF"/>
              </w:rPr>
              <w:t>1</w:t>
            </w:r>
            <w:r w:rsidRPr="004D7C7F">
              <w:rPr>
                <w:color w:val="000000" w:themeColor="text1"/>
                <w:shd w:val="clear" w:color="auto" w:fill="FFFFFF"/>
              </w:rPr>
              <w:t xml:space="preserve">.§ </w:t>
            </w:r>
            <w:r>
              <w:rPr>
                <w:color w:val="000000" w:themeColor="text1"/>
                <w:shd w:val="clear" w:color="auto" w:fill="FFFFFF"/>
              </w:rPr>
              <w:t>4</w:t>
            </w:r>
            <w:r w:rsidRPr="004D7C7F">
              <w:rPr>
                <w:color w:val="000000" w:themeColor="text1"/>
                <w:shd w:val="clear" w:color="auto" w:fill="FFFFFF"/>
              </w:rPr>
              <w:t>.punkts) “</w:t>
            </w:r>
            <w:r w:rsidRPr="00406416">
              <w:rPr>
                <w:color w:val="000000" w:themeColor="text1"/>
                <w:shd w:val="clear" w:color="auto" w:fill="FFFFFF"/>
              </w:rPr>
              <w:t>Par Covid-19 vakcīnu iepirkšanu</w:t>
            </w:r>
            <w:r w:rsidRPr="004D7C7F">
              <w:rPr>
                <w:color w:val="000000" w:themeColor="text1"/>
                <w:shd w:val="clear" w:color="auto" w:fill="FFFFFF"/>
              </w:rPr>
              <w:t xml:space="preserve">” pilnvaroja NVD, ka atbildīgo iestādi Covid-19 vakcīnu pasūtījuma formas parakstīšanai </w:t>
            </w:r>
            <w:r>
              <w:rPr>
                <w:color w:val="000000" w:themeColor="text1"/>
                <w:shd w:val="clear" w:color="auto" w:fill="FFFFFF"/>
              </w:rPr>
              <w:t>p</w:t>
            </w:r>
            <w:r w:rsidRPr="004D7C7F">
              <w:rPr>
                <w:color w:val="000000" w:themeColor="text1"/>
                <w:shd w:val="clear" w:color="auto" w:fill="FFFFFF"/>
              </w:rPr>
              <w:t xml:space="preserve">ar </w:t>
            </w:r>
            <w:r>
              <w:rPr>
                <w:color w:val="000000" w:themeColor="text1"/>
                <w:shd w:val="clear" w:color="auto" w:fill="FFFFFF"/>
              </w:rPr>
              <w:t>vakcīnu iegādi</w:t>
            </w:r>
            <w:r w:rsidRPr="004D7C7F">
              <w:rPr>
                <w:color w:val="000000" w:themeColor="text1"/>
                <w:shd w:val="clear" w:color="auto" w:fill="FFFFFF"/>
              </w:rPr>
              <w:t xml:space="preserve"> </w:t>
            </w:r>
            <w:r>
              <w:rPr>
                <w:color w:val="000000" w:themeColor="text1"/>
                <w:shd w:val="clear" w:color="auto" w:fill="FFFFFF"/>
              </w:rPr>
              <w:t xml:space="preserve">no </w:t>
            </w:r>
            <w:r w:rsidRPr="004D7C7F">
              <w:rPr>
                <w:color w:val="000000" w:themeColor="text1"/>
                <w:shd w:val="clear" w:color="auto" w:fill="FFFFFF"/>
              </w:rPr>
              <w:t>vakcīnu ražotāj</w:t>
            </w:r>
            <w:r>
              <w:rPr>
                <w:color w:val="000000" w:themeColor="text1"/>
                <w:shd w:val="clear" w:color="auto" w:fill="FFFFFF"/>
              </w:rPr>
              <w:t xml:space="preserve">a </w:t>
            </w:r>
            <w:r w:rsidRPr="00406416">
              <w:rPr>
                <w:color w:val="000000" w:themeColor="text1"/>
                <w:shd w:val="clear" w:color="auto" w:fill="FFFFFF"/>
              </w:rPr>
              <w:t>BioNTech/Pfizer</w:t>
            </w:r>
            <w:r w:rsidRPr="004D7C7F">
              <w:rPr>
                <w:color w:val="000000" w:themeColor="text1"/>
                <w:shd w:val="clear" w:color="auto" w:fill="FFFFFF"/>
              </w:rPr>
              <w:t>. Kopējās vakcīnas pret Covid-19 iegādes</w:t>
            </w:r>
            <w:r>
              <w:rPr>
                <w:color w:val="000000" w:themeColor="text1"/>
                <w:shd w:val="clear" w:color="auto" w:fill="FFFFFF"/>
              </w:rPr>
              <w:t xml:space="preserve"> un </w:t>
            </w:r>
            <w:r w:rsidRPr="004D7C7F">
              <w:rPr>
                <w:color w:val="000000" w:themeColor="text1"/>
                <w:shd w:val="clear" w:color="auto" w:fill="FFFFFF"/>
              </w:rPr>
              <w:t xml:space="preserve">loģistikas </w:t>
            </w:r>
            <w:r>
              <w:rPr>
                <w:color w:val="000000" w:themeColor="text1"/>
                <w:shd w:val="clear" w:color="auto" w:fill="FFFFFF"/>
              </w:rPr>
              <w:t>izdevumus</w:t>
            </w:r>
            <w:r w:rsidRPr="004D7C7F">
              <w:rPr>
                <w:color w:val="000000" w:themeColor="text1"/>
                <w:shd w:val="clear" w:color="auto" w:fill="FFFFFF"/>
              </w:rPr>
              <w:t xml:space="preserve">, veido </w:t>
            </w:r>
            <w:r>
              <w:rPr>
                <w:color w:val="000000" w:themeColor="text1"/>
                <w:shd w:val="clear" w:color="auto" w:fill="FFFFFF"/>
              </w:rPr>
              <w:t>23 076 009</w:t>
            </w:r>
            <w:r w:rsidRPr="004D7C7F">
              <w:rPr>
                <w:color w:val="000000" w:themeColor="text1"/>
                <w:shd w:val="clear" w:color="auto" w:fill="FFFFFF"/>
              </w:rPr>
              <w:t xml:space="preserve"> </w:t>
            </w:r>
            <w:r w:rsidRPr="00406416">
              <w:rPr>
                <w:i/>
                <w:iCs/>
                <w:color w:val="000000" w:themeColor="text1"/>
                <w:shd w:val="clear" w:color="auto" w:fill="FFFFFF"/>
              </w:rPr>
              <w:t>euro</w:t>
            </w:r>
            <w:r w:rsidRPr="004D7C7F">
              <w:rPr>
                <w:color w:val="000000" w:themeColor="text1"/>
                <w:shd w:val="clear" w:color="auto" w:fill="FFFFFF"/>
              </w:rPr>
              <w:t>;</w:t>
            </w:r>
          </w:p>
          <w:p w14:paraId="776AC272" w14:textId="2EA2DC70" w:rsidR="00406416" w:rsidRDefault="00406416" w:rsidP="00406416">
            <w:pPr>
              <w:pStyle w:val="ListParagraph"/>
              <w:numPr>
                <w:ilvl w:val="0"/>
                <w:numId w:val="5"/>
              </w:numPr>
              <w:jc w:val="both"/>
              <w:rPr>
                <w:color w:val="000000" w:themeColor="text1"/>
                <w:shd w:val="clear" w:color="auto" w:fill="FFFFFF"/>
              </w:rPr>
            </w:pPr>
            <w:r w:rsidRPr="004F7EEF">
              <w:rPr>
                <w:color w:val="000000" w:themeColor="text1"/>
                <w:shd w:val="clear" w:color="auto" w:fill="FFFFFF"/>
              </w:rPr>
              <w:t xml:space="preserve">MK 2021.gada </w:t>
            </w:r>
            <w:r w:rsidR="004E734B" w:rsidRPr="004F7EEF">
              <w:rPr>
                <w:color w:val="000000" w:themeColor="text1"/>
                <w:shd w:val="clear" w:color="auto" w:fill="FFFFFF"/>
              </w:rPr>
              <w:t>14</w:t>
            </w:r>
            <w:r w:rsidRPr="004F7EEF">
              <w:rPr>
                <w:color w:val="000000" w:themeColor="text1"/>
                <w:shd w:val="clear" w:color="auto" w:fill="FFFFFF"/>
              </w:rPr>
              <w:t>.janvāra sēdē</w:t>
            </w:r>
            <w:r w:rsidRPr="00406416">
              <w:rPr>
                <w:color w:val="000000" w:themeColor="text1"/>
                <w:shd w:val="clear" w:color="auto" w:fill="FFFFFF"/>
              </w:rPr>
              <w:t xml:space="preserve"> (prot. Nr.</w:t>
            </w:r>
            <w:r w:rsidR="004E734B">
              <w:rPr>
                <w:color w:val="000000" w:themeColor="text1"/>
                <w:shd w:val="clear" w:color="auto" w:fill="FFFFFF"/>
              </w:rPr>
              <w:t>5</w:t>
            </w:r>
            <w:r w:rsidRPr="00406416">
              <w:rPr>
                <w:color w:val="000000" w:themeColor="text1"/>
                <w:shd w:val="clear" w:color="auto" w:fill="FFFFFF"/>
              </w:rPr>
              <w:t xml:space="preserve"> </w:t>
            </w:r>
            <w:r w:rsidR="004E734B">
              <w:rPr>
                <w:color w:val="000000" w:themeColor="text1"/>
                <w:shd w:val="clear" w:color="auto" w:fill="FFFFFF"/>
              </w:rPr>
              <w:t>37</w:t>
            </w:r>
            <w:r w:rsidRPr="00406416">
              <w:rPr>
                <w:color w:val="000000" w:themeColor="text1"/>
                <w:shd w:val="clear" w:color="auto" w:fill="FFFFFF"/>
              </w:rPr>
              <w:t>.§ 4.punkts) “</w:t>
            </w:r>
            <w:r w:rsidR="004E734B" w:rsidRPr="004E734B">
              <w:rPr>
                <w:color w:val="000000" w:themeColor="text1"/>
                <w:shd w:val="clear" w:color="auto" w:fill="FFFFFF"/>
              </w:rPr>
              <w:t>Par Moderna ražoto vakcīnu pret Covid-19  iegādi</w:t>
            </w:r>
            <w:r w:rsidRPr="00406416">
              <w:rPr>
                <w:color w:val="000000" w:themeColor="text1"/>
                <w:shd w:val="clear" w:color="auto" w:fill="FFFFFF"/>
              </w:rPr>
              <w:t xml:space="preserve">” pilnvaroja NVD, ka atbildīgo iestādi Covid-19 vakcīnu pasūtījuma formas parakstīšanai par vakcīnu iegādi no vakcīnu ražotāja </w:t>
            </w:r>
            <w:r w:rsidR="004E734B">
              <w:rPr>
                <w:color w:val="000000" w:themeColor="text1"/>
                <w:shd w:val="clear" w:color="auto" w:fill="FFFFFF"/>
              </w:rPr>
              <w:t>Moderna</w:t>
            </w:r>
            <w:r w:rsidRPr="00406416">
              <w:rPr>
                <w:color w:val="000000" w:themeColor="text1"/>
                <w:shd w:val="clear" w:color="auto" w:fill="FFFFFF"/>
              </w:rPr>
              <w:t xml:space="preserve">. Kopējās vakcīnas pret Covid-19 iegādes un loģistikas izdevumus, veido </w:t>
            </w:r>
            <w:r w:rsidR="004E734B">
              <w:rPr>
                <w:color w:val="000000" w:themeColor="text1"/>
                <w:shd w:val="clear" w:color="auto" w:fill="FFFFFF"/>
              </w:rPr>
              <w:t>14 180 745</w:t>
            </w:r>
            <w:r w:rsidRPr="00406416">
              <w:rPr>
                <w:color w:val="000000" w:themeColor="text1"/>
                <w:shd w:val="clear" w:color="auto" w:fill="FFFFFF"/>
              </w:rPr>
              <w:t xml:space="preserve"> </w:t>
            </w:r>
            <w:r w:rsidRPr="004E734B">
              <w:rPr>
                <w:i/>
                <w:iCs/>
                <w:color w:val="000000" w:themeColor="text1"/>
                <w:shd w:val="clear" w:color="auto" w:fill="FFFFFF"/>
              </w:rPr>
              <w:t>euro</w:t>
            </w:r>
            <w:r w:rsidRPr="00406416">
              <w:rPr>
                <w:color w:val="000000" w:themeColor="text1"/>
                <w:shd w:val="clear" w:color="auto" w:fill="FFFFFF"/>
              </w:rPr>
              <w:t>;</w:t>
            </w:r>
          </w:p>
          <w:p w14:paraId="0F92DA0D" w14:textId="578C0DBB" w:rsidR="004E734B" w:rsidRDefault="004E734B" w:rsidP="004E734B">
            <w:pPr>
              <w:pStyle w:val="ListParagraph"/>
              <w:numPr>
                <w:ilvl w:val="0"/>
                <w:numId w:val="5"/>
              </w:numPr>
              <w:jc w:val="both"/>
              <w:rPr>
                <w:color w:val="000000" w:themeColor="text1"/>
                <w:shd w:val="clear" w:color="auto" w:fill="FFFFFF"/>
              </w:rPr>
            </w:pPr>
            <w:r w:rsidRPr="004E734B">
              <w:rPr>
                <w:color w:val="000000" w:themeColor="text1"/>
                <w:shd w:val="clear" w:color="auto" w:fill="FFFFFF"/>
              </w:rPr>
              <w:t xml:space="preserve">MK 2021.gada </w:t>
            </w:r>
            <w:r>
              <w:rPr>
                <w:color w:val="000000" w:themeColor="text1"/>
                <w:shd w:val="clear" w:color="auto" w:fill="FFFFFF"/>
              </w:rPr>
              <w:t>21</w:t>
            </w:r>
            <w:r w:rsidRPr="004E734B">
              <w:rPr>
                <w:color w:val="000000" w:themeColor="text1"/>
                <w:shd w:val="clear" w:color="auto" w:fill="FFFFFF"/>
              </w:rPr>
              <w:t xml:space="preserve">.janvāra sēdē (prot. Nr.8 45.§ 5.punkts) “Par CureVac ražoto vakcīnu pret Covid-19 devu iegādi” pilnvaroja NVD, ka atbildīgo iestādi Covid-19 </w:t>
            </w:r>
            <w:r>
              <w:rPr>
                <w:color w:val="000000" w:themeColor="text1"/>
                <w:shd w:val="clear" w:color="auto" w:fill="FFFFFF"/>
              </w:rPr>
              <w:t xml:space="preserve">papildu </w:t>
            </w:r>
            <w:r w:rsidRPr="004E734B">
              <w:rPr>
                <w:color w:val="000000" w:themeColor="text1"/>
                <w:shd w:val="clear" w:color="auto" w:fill="FFFFFF"/>
              </w:rPr>
              <w:t xml:space="preserve">vakcīnu pasūtījuma formas parakstīšanai par vakcīnu iegādi no vakcīnu ražotāja CUREVAC AG. Kopējās vakcīnas pret Covid-19 iegādes un loģistikas izdevumus, veido </w:t>
            </w:r>
            <w:r>
              <w:rPr>
                <w:color w:val="000000" w:themeColor="text1"/>
                <w:shd w:val="clear" w:color="auto" w:fill="FFFFFF"/>
              </w:rPr>
              <w:t>14 407 487</w:t>
            </w:r>
            <w:r w:rsidRPr="004E734B">
              <w:rPr>
                <w:color w:val="000000" w:themeColor="text1"/>
                <w:shd w:val="clear" w:color="auto" w:fill="FFFFFF"/>
              </w:rPr>
              <w:t xml:space="preserve"> </w:t>
            </w:r>
            <w:r w:rsidRPr="004E734B">
              <w:rPr>
                <w:i/>
                <w:iCs/>
                <w:color w:val="000000" w:themeColor="text1"/>
                <w:shd w:val="clear" w:color="auto" w:fill="FFFFFF"/>
              </w:rPr>
              <w:t>euro</w:t>
            </w:r>
            <w:r w:rsidRPr="004E734B">
              <w:rPr>
                <w:color w:val="000000" w:themeColor="text1"/>
                <w:shd w:val="clear" w:color="auto" w:fill="FFFFFF"/>
              </w:rPr>
              <w:t>;</w:t>
            </w:r>
          </w:p>
          <w:p w14:paraId="673601AE" w14:textId="04B89994" w:rsidR="004E734B" w:rsidRDefault="004E734B" w:rsidP="004E734B">
            <w:pPr>
              <w:pStyle w:val="ListParagraph"/>
              <w:numPr>
                <w:ilvl w:val="0"/>
                <w:numId w:val="5"/>
              </w:numPr>
              <w:jc w:val="both"/>
              <w:rPr>
                <w:color w:val="000000" w:themeColor="text1"/>
                <w:shd w:val="clear" w:color="auto" w:fill="FFFFFF"/>
              </w:rPr>
            </w:pPr>
            <w:r w:rsidRPr="0027571D">
              <w:rPr>
                <w:color w:val="000000" w:themeColor="text1"/>
                <w:shd w:val="clear" w:color="auto" w:fill="FFFFFF"/>
              </w:rPr>
              <w:t>MK 2021.gada 28.janvāra sēdē</w:t>
            </w:r>
            <w:r w:rsidRPr="004E734B">
              <w:rPr>
                <w:color w:val="000000" w:themeColor="text1"/>
                <w:shd w:val="clear" w:color="auto" w:fill="FFFFFF"/>
              </w:rPr>
              <w:t xml:space="preserve"> (prot. Nr.10 57.§ 4. un 6.punkts) “Par </w:t>
            </w:r>
            <w:r w:rsidR="00D83EEA">
              <w:rPr>
                <w:color w:val="000000" w:themeColor="text1"/>
                <w:shd w:val="clear" w:color="auto" w:fill="FFFFFF"/>
              </w:rPr>
              <w:t>Moderna</w:t>
            </w:r>
            <w:r w:rsidRPr="004E734B">
              <w:rPr>
                <w:color w:val="000000" w:themeColor="text1"/>
                <w:shd w:val="clear" w:color="auto" w:fill="FFFFFF"/>
              </w:rPr>
              <w:t xml:space="preserve"> ražoto vakcīnu pret Covid-19 devu iegādi” pilnvaroja NVD, ka atbildīgo iestādi Covid-19 </w:t>
            </w:r>
            <w:r>
              <w:rPr>
                <w:color w:val="000000" w:themeColor="text1"/>
                <w:shd w:val="clear" w:color="auto" w:fill="FFFFFF"/>
              </w:rPr>
              <w:t xml:space="preserve">papildu </w:t>
            </w:r>
            <w:r w:rsidRPr="004E734B">
              <w:rPr>
                <w:color w:val="000000" w:themeColor="text1"/>
                <w:shd w:val="clear" w:color="auto" w:fill="FFFFFF"/>
              </w:rPr>
              <w:t xml:space="preserve">vakcīnu pasūtījuma formas parakstīšanai par vakcīnu iegādi no vakcīnu ražotāja Moderna. Kopējās vakcīnas pret Covid-19 iegādes un loģistikas izdevumus, veido </w:t>
            </w:r>
            <w:r>
              <w:rPr>
                <w:color w:val="000000" w:themeColor="text1"/>
                <w:shd w:val="clear" w:color="auto" w:fill="FFFFFF"/>
              </w:rPr>
              <w:t>14 328 990</w:t>
            </w:r>
            <w:r w:rsidRPr="004E734B">
              <w:rPr>
                <w:color w:val="000000" w:themeColor="text1"/>
                <w:shd w:val="clear" w:color="auto" w:fill="FFFFFF"/>
              </w:rPr>
              <w:t xml:space="preserve"> </w:t>
            </w:r>
            <w:r w:rsidRPr="004E734B">
              <w:rPr>
                <w:i/>
                <w:iCs/>
                <w:color w:val="000000" w:themeColor="text1"/>
                <w:shd w:val="clear" w:color="auto" w:fill="FFFFFF"/>
              </w:rPr>
              <w:t>euro</w:t>
            </w:r>
            <w:r>
              <w:rPr>
                <w:color w:val="000000" w:themeColor="text1"/>
                <w:shd w:val="clear" w:color="auto" w:fill="FFFFFF"/>
              </w:rPr>
              <w:t xml:space="preserve">. </w:t>
            </w:r>
            <w:r>
              <w:rPr>
                <w:color w:val="000000" w:themeColor="text1"/>
                <w:shd w:val="clear" w:color="auto" w:fill="FFFFFF"/>
              </w:rPr>
              <w:lastRenderedPageBreak/>
              <w:t xml:space="preserve">Vienlaikus MK uzdeva NVD informēt EK par Latvijas interesi iegādāties vakcīnu no ražotāja Valneva un Novavax. </w:t>
            </w:r>
            <w:r w:rsidRPr="004E734B">
              <w:rPr>
                <w:color w:val="000000" w:themeColor="text1"/>
                <w:shd w:val="clear" w:color="auto" w:fill="FFFFFF"/>
              </w:rPr>
              <w:t xml:space="preserve">Kopējās vakcīnas pret Covid-19 iegādes un loģistikas izdevumus, veido </w:t>
            </w:r>
            <w:r>
              <w:rPr>
                <w:color w:val="000000" w:themeColor="text1"/>
                <w:shd w:val="clear" w:color="auto" w:fill="FFFFFF"/>
              </w:rPr>
              <w:t>14 210 679</w:t>
            </w:r>
            <w:r w:rsidRPr="004E734B">
              <w:rPr>
                <w:color w:val="000000" w:themeColor="text1"/>
                <w:shd w:val="clear" w:color="auto" w:fill="FFFFFF"/>
              </w:rPr>
              <w:t xml:space="preserve"> </w:t>
            </w:r>
            <w:r w:rsidRPr="004E734B">
              <w:rPr>
                <w:i/>
                <w:iCs/>
                <w:color w:val="000000" w:themeColor="text1"/>
                <w:shd w:val="clear" w:color="auto" w:fill="FFFFFF"/>
              </w:rPr>
              <w:t>euro</w:t>
            </w:r>
            <w:r w:rsidRPr="004E734B">
              <w:rPr>
                <w:color w:val="000000" w:themeColor="text1"/>
                <w:shd w:val="clear" w:color="auto" w:fill="FFFFFF"/>
              </w:rPr>
              <w:t>;</w:t>
            </w:r>
          </w:p>
          <w:p w14:paraId="65D135D4" w14:textId="3F8990FE" w:rsidR="004E734B" w:rsidRDefault="004E734B" w:rsidP="00406416">
            <w:pPr>
              <w:pStyle w:val="ListParagraph"/>
              <w:numPr>
                <w:ilvl w:val="0"/>
                <w:numId w:val="5"/>
              </w:numPr>
              <w:jc w:val="both"/>
              <w:rPr>
                <w:color w:val="000000" w:themeColor="text1"/>
                <w:shd w:val="clear" w:color="auto" w:fill="FFFFFF"/>
              </w:rPr>
            </w:pPr>
            <w:r w:rsidRPr="004E734B">
              <w:rPr>
                <w:color w:val="000000" w:themeColor="text1"/>
                <w:shd w:val="clear" w:color="auto" w:fill="FFFFFF"/>
              </w:rPr>
              <w:t xml:space="preserve">MK 2021.gada </w:t>
            </w:r>
            <w:r>
              <w:rPr>
                <w:color w:val="000000" w:themeColor="text1"/>
                <w:shd w:val="clear" w:color="auto" w:fill="FFFFFF"/>
              </w:rPr>
              <w:t>5.februāra</w:t>
            </w:r>
            <w:r w:rsidRPr="004E734B">
              <w:rPr>
                <w:color w:val="000000" w:themeColor="text1"/>
                <w:shd w:val="clear" w:color="auto" w:fill="FFFFFF"/>
              </w:rPr>
              <w:t xml:space="preserve"> sēdē (prot. Nr.13 4.§ 4.punkts) “Par vakcīnām pret Covid-19” pilnvaroja NVD, ka atbildīgo iestādi Covid-19 </w:t>
            </w:r>
            <w:r>
              <w:rPr>
                <w:color w:val="000000" w:themeColor="text1"/>
                <w:shd w:val="clear" w:color="auto" w:fill="FFFFFF"/>
              </w:rPr>
              <w:t xml:space="preserve">papildu </w:t>
            </w:r>
            <w:r w:rsidRPr="004E734B">
              <w:rPr>
                <w:color w:val="000000" w:themeColor="text1"/>
                <w:shd w:val="clear" w:color="auto" w:fill="FFFFFF"/>
              </w:rPr>
              <w:t xml:space="preserve">vakcīnu pasūtījuma formas parakstīšanai par vakcīnu iegādi no vakcīnu ražotāja Moderna. Kopējās vakcīnas pret Covid-19 iegādes un loģistikas izdevumus, veido </w:t>
            </w:r>
            <w:r>
              <w:rPr>
                <w:color w:val="000000" w:themeColor="text1"/>
                <w:shd w:val="clear" w:color="auto" w:fill="FFFFFF"/>
              </w:rPr>
              <w:t>4 157 335</w:t>
            </w:r>
            <w:r w:rsidRPr="004E734B">
              <w:rPr>
                <w:color w:val="000000" w:themeColor="text1"/>
                <w:shd w:val="clear" w:color="auto" w:fill="FFFFFF"/>
              </w:rPr>
              <w:t xml:space="preserve"> </w:t>
            </w:r>
            <w:r w:rsidRPr="004E734B">
              <w:rPr>
                <w:i/>
                <w:iCs/>
                <w:color w:val="000000" w:themeColor="text1"/>
                <w:shd w:val="clear" w:color="auto" w:fill="FFFFFF"/>
              </w:rPr>
              <w:t>euro</w:t>
            </w:r>
            <w:r>
              <w:rPr>
                <w:color w:val="000000" w:themeColor="text1"/>
                <w:shd w:val="clear" w:color="auto" w:fill="FFFFFF"/>
              </w:rPr>
              <w:t>.</w:t>
            </w:r>
          </w:p>
          <w:p w14:paraId="6C145B63" w14:textId="7083803B" w:rsidR="00C469A0" w:rsidRDefault="00C469A0" w:rsidP="00C469A0">
            <w:pPr>
              <w:pStyle w:val="ListParagraph"/>
              <w:numPr>
                <w:ilvl w:val="0"/>
                <w:numId w:val="5"/>
              </w:numPr>
              <w:jc w:val="both"/>
              <w:rPr>
                <w:color w:val="000000" w:themeColor="text1"/>
                <w:shd w:val="clear" w:color="auto" w:fill="FFFFFF"/>
              </w:rPr>
            </w:pPr>
            <w:r w:rsidRPr="004E734B">
              <w:rPr>
                <w:color w:val="000000" w:themeColor="text1"/>
                <w:shd w:val="clear" w:color="auto" w:fill="FFFFFF"/>
              </w:rPr>
              <w:t xml:space="preserve">MK 2021.gada </w:t>
            </w:r>
            <w:r>
              <w:rPr>
                <w:color w:val="000000" w:themeColor="text1"/>
                <w:shd w:val="clear" w:color="auto" w:fill="FFFFFF"/>
              </w:rPr>
              <w:t>15.februāra</w:t>
            </w:r>
            <w:r w:rsidRPr="004E734B">
              <w:rPr>
                <w:color w:val="000000" w:themeColor="text1"/>
                <w:shd w:val="clear" w:color="auto" w:fill="FFFFFF"/>
              </w:rPr>
              <w:t xml:space="preserve"> sēdē (prot. Nr.</w:t>
            </w:r>
            <w:r>
              <w:t xml:space="preserve"> </w:t>
            </w:r>
            <w:r w:rsidRPr="00C469A0">
              <w:rPr>
                <w:color w:val="000000" w:themeColor="text1"/>
                <w:shd w:val="clear" w:color="auto" w:fill="FFFFFF"/>
              </w:rPr>
              <w:t>Nr.16 1.§ 4.punkts</w:t>
            </w:r>
            <w:r w:rsidRPr="004E734B">
              <w:rPr>
                <w:color w:val="000000" w:themeColor="text1"/>
                <w:shd w:val="clear" w:color="auto" w:fill="FFFFFF"/>
              </w:rPr>
              <w:t>) “</w:t>
            </w:r>
            <w:r w:rsidRPr="00C469A0">
              <w:rPr>
                <w:color w:val="000000" w:themeColor="text1"/>
                <w:shd w:val="clear" w:color="auto" w:fill="FFFFFF"/>
              </w:rPr>
              <w:t>Par vakcīnām pret Covid-19 Valneva un Novavax papildus devu pasūtījumu</w:t>
            </w:r>
            <w:r w:rsidRPr="004E734B">
              <w:rPr>
                <w:color w:val="000000" w:themeColor="text1"/>
                <w:shd w:val="clear" w:color="auto" w:fill="FFFFFF"/>
              </w:rPr>
              <w:t xml:space="preserve">” </w:t>
            </w:r>
            <w:r>
              <w:rPr>
                <w:color w:val="000000" w:themeColor="text1"/>
                <w:shd w:val="clear" w:color="auto" w:fill="FFFFFF"/>
              </w:rPr>
              <w:t>uzdeva</w:t>
            </w:r>
            <w:r w:rsidRPr="004E734B">
              <w:rPr>
                <w:color w:val="000000" w:themeColor="text1"/>
                <w:shd w:val="clear" w:color="auto" w:fill="FFFFFF"/>
              </w:rPr>
              <w:t xml:space="preserve"> NVD, ka </w:t>
            </w:r>
            <w:r w:rsidRPr="00C469A0">
              <w:rPr>
                <w:color w:val="000000" w:themeColor="text1"/>
                <w:shd w:val="clear" w:color="auto" w:fill="FFFFFF"/>
              </w:rPr>
              <w:t xml:space="preserve">informēt EK par Latvijas interesi iegādāties </w:t>
            </w:r>
            <w:r>
              <w:rPr>
                <w:color w:val="000000" w:themeColor="text1"/>
                <w:shd w:val="clear" w:color="auto" w:fill="FFFFFF"/>
              </w:rPr>
              <w:t xml:space="preserve">papildu </w:t>
            </w:r>
            <w:r w:rsidRPr="00C469A0">
              <w:rPr>
                <w:color w:val="000000" w:themeColor="text1"/>
                <w:shd w:val="clear" w:color="auto" w:fill="FFFFFF"/>
              </w:rPr>
              <w:t>vakcīnu no ražotāja Valneva un Novavax</w:t>
            </w:r>
            <w:r w:rsidRPr="004E734B">
              <w:rPr>
                <w:color w:val="000000" w:themeColor="text1"/>
                <w:shd w:val="clear" w:color="auto" w:fill="FFFFFF"/>
              </w:rPr>
              <w:t xml:space="preserve">. Kopējās vakcīnas pret Covid-19 iegādes un loģistikas izdevumus, veido </w:t>
            </w:r>
            <w:r>
              <w:rPr>
                <w:color w:val="000000" w:themeColor="text1"/>
                <w:shd w:val="clear" w:color="auto" w:fill="FFFFFF"/>
              </w:rPr>
              <w:t>294 875</w:t>
            </w:r>
            <w:r w:rsidRPr="004E734B">
              <w:rPr>
                <w:color w:val="000000" w:themeColor="text1"/>
                <w:shd w:val="clear" w:color="auto" w:fill="FFFFFF"/>
              </w:rPr>
              <w:t xml:space="preserve"> </w:t>
            </w:r>
            <w:r w:rsidRPr="004E734B">
              <w:rPr>
                <w:i/>
                <w:iCs/>
                <w:color w:val="000000" w:themeColor="text1"/>
                <w:shd w:val="clear" w:color="auto" w:fill="FFFFFF"/>
              </w:rPr>
              <w:t>euro</w:t>
            </w:r>
            <w:r>
              <w:rPr>
                <w:color w:val="000000" w:themeColor="text1"/>
                <w:shd w:val="clear" w:color="auto" w:fill="FFFFFF"/>
              </w:rPr>
              <w:t>.</w:t>
            </w:r>
          </w:p>
          <w:p w14:paraId="0EDFCBA0" w14:textId="755CDCF0" w:rsidR="00C469A0" w:rsidRDefault="00C469A0" w:rsidP="00C469A0">
            <w:pPr>
              <w:pStyle w:val="ListParagraph"/>
              <w:numPr>
                <w:ilvl w:val="0"/>
                <w:numId w:val="5"/>
              </w:numPr>
              <w:jc w:val="both"/>
              <w:rPr>
                <w:color w:val="000000" w:themeColor="text1"/>
                <w:shd w:val="clear" w:color="auto" w:fill="FFFFFF"/>
              </w:rPr>
            </w:pPr>
            <w:r w:rsidRPr="004E734B">
              <w:rPr>
                <w:color w:val="000000" w:themeColor="text1"/>
                <w:shd w:val="clear" w:color="auto" w:fill="FFFFFF"/>
              </w:rPr>
              <w:t xml:space="preserve">MK 2021.gada </w:t>
            </w:r>
            <w:r>
              <w:rPr>
                <w:color w:val="000000" w:themeColor="text1"/>
                <w:shd w:val="clear" w:color="auto" w:fill="FFFFFF"/>
              </w:rPr>
              <w:t>4.marta</w:t>
            </w:r>
            <w:r w:rsidRPr="004E734B">
              <w:rPr>
                <w:color w:val="000000" w:themeColor="text1"/>
                <w:shd w:val="clear" w:color="auto" w:fill="FFFFFF"/>
              </w:rPr>
              <w:t xml:space="preserve"> sēdē (prot. Nr.</w:t>
            </w:r>
            <w:r>
              <w:t xml:space="preserve"> </w:t>
            </w:r>
            <w:r w:rsidRPr="00C469A0">
              <w:rPr>
                <w:color w:val="000000" w:themeColor="text1"/>
                <w:shd w:val="clear" w:color="auto" w:fill="FFFFFF"/>
              </w:rPr>
              <w:t>Nr.</w:t>
            </w:r>
            <w:r>
              <w:t xml:space="preserve"> </w:t>
            </w:r>
            <w:r w:rsidRPr="00C469A0">
              <w:rPr>
                <w:color w:val="000000" w:themeColor="text1"/>
                <w:shd w:val="clear" w:color="auto" w:fill="FFFFFF"/>
              </w:rPr>
              <w:t>23 48.§ 4.punkts</w:t>
            </w:r>
            <w:r w:rsidRPr="004E734B">
              <w:rPr>
                <w:color w:val="000000" w:themeColor="text1"/>
                <w:shd w:val="clear" w:color="auto" w:fill="FFFFFF"/>
              </w:rPr>
              <w:t>) “</w:t>
            </w:r>
            <w:r w:rsidRPr="00C469A0">
              <w:rPr>
                <w:color w:val="000000" w:themeColor="text1"/>
                <w:shd w:val="clear" w:color="auto" w:fill="FFFFFF"/>
              </w:rPr>
              <w:t>Par vakcīnu pret Covid-19 BioNTech/Pfizer papildu devu pasūtījumu</w:t>
            </w:r>
            <w:r w:rsidRPr="004E734B">
              <w:rPr>
                <w:color w:val="000000" w:themeColor="text1"/>
                <w:shd w:val="clear" w:color="auto" w:fill="FFFFFF"/>
              </w:rPr>
              <w:t xml:space="preserve">” </w:t>
            </w:r>
            <w:r w:rsidRPr="00C469A0">
              <w:rPr>
                <w:color w:val="000000" w:themeColor="text1"/>
                <w:shd w:val="clear" w:color="auto" w:fill="FFFFFF"/>
              </w:rPr>
              <w:t>pilnvaroja NVD, ka atbildīgo iestādi Covid-19 vakcīnu pasūtījuma formas parakstīšanai par</w:t>
            </w:r>
            <w:r>
              <w:rPr>
                <w:color w:val="000000" w:themeColor="text1"/>
                <w:shd w:val="clear" w:color="auto" w:fill="FFFFFF"/>
              </w:rPr>
              <w:t xml:space="preserve"> papildu</w:t>
            </w:r>
            <w:r w:rsidRPr="00C469A0">
              <w:rPr>
                <w:color w:val="000000" w:themeColor="text1"/>
                <w:shd w:val="clear" w:color="auto" w:fill="FFFFFF"/>
              </w:rPr>
              <w:t xml:space="preserve"> vakcīnu iegādi no vakcīnu ražotāja BioNTech/Pfizer</w:t>
            </w:r>
            <w:r w:rsidRPr="004E734B">
              <w:rPr>
                <w:color w:val="000000" w:themeColor="text1"/>
                <w:shd w:val="clear" w:color="auto" w:fill="FFFFFF"/>
              </w:rPr>
              <w:t xml:space="preserve">. Kopējās vakcīnas pret Covid-19 iegādes un loģistikas izdevumus, veido </w:t>
            </w:r>
            <w:r>
              <w:rPr>
                <w:color w:val="000000" w:themeColor="text1"/>
                <w:shd w:val="clear" w:color="auto" w:fill="FFFFFF"/>
              </w:rPr>
              <w:t>27 236 402</w:t>
            </w:r>
            <w:r w:rsidRPr="004E734B">
              <w:rPr>
                <w:color w:val="000000" w:themeColor="text1"/>
                <w:shd w:val="clear" w:color="auto" w:fill="FFFFFF"/>
              </w:rPr>
              <w:t xml:space="preserve"> </w:t>
            </w:r>
            <w:r w:rsidRPr="004E734B">
              <w:rPr>
                <w:i/>
                <w:iCs/>
                <w:color w:val="000000" w:themeColor="text1"/>
                <w:shd w:val="clear" w:color="auto" w:fill="FFFFFF"/>
              </w:rPr>
              <w:t>euro</w:t>
            </w:r>
            <w:r>
              <w:rPr>
                <w:color w:val="000000" w:themeColor="text1"/>
                <w:shd w:val="clear" w:color="auto" w:fill="FFFFFF"/>
              </w:rPr>
              <w:t>.</w:t>
            </w:r>
          </w:p>
          <w:p w14:paraId="0694C86B" w14:textId="77777777" w:rsidR="00A90F5D" w:rsidRPr="0027571D" w:rsidRDefault="00A90F5D" w:rsidP="0027571D">
            <w:pPr>
              <w:jc w:val="both"/>
              <w:rPr>
                <w:color w:val="000000" w:themeColor="text1"/>
                <w:shd w:val="clear" w:color="auto" w:fill="FFFFFF"/>
              </w:rPr>
            </w:pPr>
          </w:p>
          <w:p w14:paraId="08264592" w14:textId="2D32157D" w:rsidR="00ED5846" w:rsidRPr="00ED5846" w:rsidRDefault="00ED5846" w:rsidP="00ED5846">
            <w:pPr>
              <w:ind w:firstLine="720"/>
              <w:jc w:val="both"/>
              <w:rPr>
                <w:color w:val="000000" w:themeColor="text1"/>
                <w:shd w:val="clear" w:color="auto" w:fill="FFFFFF"/>
              </w:rPr>
            </w:pPr>
            <w:r w:rsidRPr="00ED5846">
              <w:rPr>
                <w:color w:val="000000" w:themeColor="text1"/>
                <w:shd w:val="clear" w:color="auto" w:fill="FFFFFF"/>
              </w:rPr>
              <w:t xml:space="preserve">Informatīvajā ziņojumā “Informatīvais ziņojums “Par Covid-19 vakcinācijas plānu””, kas skatīts </w:t>
            </w:r>
            <w:r w:rsidR="00054A89">
              <w:rPr>
                <w:color w:val="000000" w:themeColor="text1"/>
                <w:shd w:val="clear" w:color="auto" w:fill="FFFFFF"/>
              </w:rPr>
              <w:t>MK</w:t>
            </w:r>
            <w:r w:rsidRPr="00ED5846">
              <w:rPr>
                <w:color w:val="000000" w:themeColor="text1"/>
                <w:shd w:val="clear" w:color="auto" w:fill="FFFFFF"/>
              </w:rPr>
              <w:t xml:space="preserve"> 2021.gada 28.janvāra sēdē (protokols Nr.10 53.paragrāfs) ir norādīts, ka atbilstoši Eiropas zāļu aģentūra plānotajam vakcīnu reģistrācijas grafikam un vakcīnu ražotāju sniegtajām vakcīnu piegādes aplēsēm, tiek prognozēts, ka optimistiskākajā scenārijā 2021.gada 3. ceturkšņa beigās varētu tikt piegādāts pietiekams vakcīnu apjoms, kas pietiktu visu Latvijas pieaugušo iedzīvotāju vakcinācijas pabeigšanai (saņemtas 1-2, atbilstoši vakcīnu lietošanas instrukcijai), nodrošinot  visu riska grupu un prioritāri vakcinējamo iedzīvotāju vakcināciju (apmēram 70% no visiem pieaugušajiem iedzīvotājiem)  līdz  jūlija beigām un  pārējo personu no 16 gadu vecuma (vecums, no kura rekomendēts uzsākt vakcināciju ar atsevišķām vakcīnām) iedzīvotāju vakcināciju, kas ir apmēram 80% no kopējā iedzīvotāju skaita.</w:t>
            </w:r>
          </w:p>
          <w:p w14:paraId="3F479628" w14:textId="77777777" w:rsidR="00ED5846" w:rsidRPr="00ED5846" w:rsidRDefault="00ED5846" w:rsidP="00ED5846">
            <w:pPr>
              <w:ind w:firstLine="720"/>
              <w:jc w:val="both"/>
              <w:rPr>
                <w:color w:val="000000" w:themeColor="text1"/>
                <w:shd w:val="clear" w:color="auto" w:fill="FFFFFF"/>
              </w:rPr>
            </w:pPr>
            <w:r w:rsidRPr="00ED5846">
              <w:rPr>
                <w:color w:val="000000" w:themeColor="text1"/>
                <w:shd w:val="clear" w:color="auto" w:fill="FFFFFF"/>
              </w:rPr>
              <w:t>Papildus minētajam, ir arī jāapzinās risks, ka, gūstot papildus informāciju par vakcinācijas efektivitāti un noturību, var tikt rekomendēts veikt revakcināciju vai atkārtoti vakcinēt konkrētas sabiedrības grupas 2021.gada otrajā pusē. Šādā gadījumā būs nepieciešams lielāks vakcīnu skaits un būs ilgāk jāorganizē vakcinācijas aktivitātes.</w:t>
            </w:r>
          </w:p>
          <w:p w14:paraId="38584523" w14:textId="1A118C64" w:rsidR="00ED5846" w:rsidRPr="00ED5846" w:rsidRDefault="00ED5846" w:rsidP="00ED5846">
            <w:pPr>
              <w:ind w:firstLine="720"/>
              <w:jc w:val="both"/>
              <w:rPr>
                <w:color w:val="000000" w:themeColor="text1"/>
                <w:shd w:val="clear" w:color="auto" w:fill="FFFFFF"/>
              </w:rPr>
            </w:pPr>
            <w:r w:rsidRPr="00ED5846">
              <w:rPr>
                <w:color w:val="000000" w:themeColor="text1"/>
                <w:shd w:val="clear" w:color="auto" w:fill="FFFFFF"/>
              </w:rPr>
              <w:t>Saistībā ar augstāk minēto, ir ļoti apgrūtinoši prognozēt kopējo nepieciešamo finansējumu Covid-19 vakcinācijas plāna realizācijai, tai skaitā vakcīnu ievadei.</w:t>
            </w:r>
          </w:p>
          <w:p w14:paraId="60412C8B" w14:textId="7ACAAA6B" w:rsidR="00ED5846" w:rsidRDefault="00ED5846" w:rsidP="00ED5846">
            <w:pPr>
              <w:ind w:firstLine="720"/>
              <w:jc w:val="both"/>
              <w:rPr>
                <w:color w:val="000000" w:themeColor="text1"/>
                <w:shd w:val="clear" w:color="auto" w:fill="FFFFFF"/>
              </w:rPr>
            </w:pPr>
            <w:r w:rsidRPr="00ED5846">
              <w:rPr>
                <w:color w:val="000000" w:themeColor="text1"/>
                <w:shd w:val="clear" w:color="auto" w:fill="FFFFFF"/>
              </w:rPr>
              <w:t xml:space="preserve">Ja ir nepieciešams saglabāt Covid-19 vakcinācijas plāna indikatīvā finansējuma 2021.gadam apjomu 166,1 milj. euro apmērā, aktuālajā Covid-19 vakcinācijas plāna indikatīvā finansējuma 2021.gadam sadalījumā pa informatīvajā ziņojumā minētajiem pasākumiem pārplānojam finansējumu vakcīnu ievades izmaksām </w:t>
            </w:r>
            <w:r w:rsidRPr="00ED5846">
              <w:rPr>
                <w:color w:val="000000" w:themeColor="text1"/>
                <w:shd w:val="clear" w:color="auto" w:fill="FFFFFF"/>
              </w:rPr>
              <w:lastRenderedPageBreak/>
              <w:t xml:space="preserve">2021.gadam </w:t>
            </w:r>
            <w:r w:rsidR="00722F54" w:rsidRPr="00722F54">
              <w:rPr>
                <w:color w:val="000000" w:themeColor="text1"/>
                <w:shd w:val="clear" w:color="auto" w:fill="FFFFFF"/>
              </w:rPr>
              <w:t xml:space="preserve">2 897 675 </w:t>
            </w:r>
            <w:r w:rsidRPr="00722F54">
              <w:rPr>
                <w:i/>
                <w:iCs/>
                <w:color w:val="000000" w:themeColor="text1"/>
                <w:shd w:val="clear" w:color="auto" w:fill="FFFFFF"/>
              </w:rPr>
              <w:t>euro</w:t>
            </w:r>
            <w:r w:rsidRPr="00ED5846">
              <w:rPr>
                <w:color w:val="000000" w:themeColor="text1"/>
                <w:shd w:val="clear" w:color="auto" w:fill="FFFFFF"/>
              </w:rPr>
              <w:t xml:space="preserve"> apmērā, ņemot vērā aktualizētās Nacionāla mēroga vakcinācijas kompleksa izmaksas, kas indikatīvi plānotas 5 587 529 </w:t>
            </w:r>
            <w:r w:rsidRPr="00ED5846">
              <w:rPr>
                <w:i/>
                <w:iCs/>
                <w:color w:val="000000" w:themeColor="text1"/>
                <w:shd w:val="clear" w:color="auto" w:fill="FFFFFF"/>
              </w:rPr>
              <w:t>euro</w:t>
            </w:r>
            <w:r w:rsidRPr="00ED5846">
              <w:rPr>
                <w:color w:val="000000" w:themeColor="text1"/>
                <w:shd w:val="clear" w:color="auto" w:fill="FFFFFF"/>
              </w:rPr>
              <w:t xml:space="preserve"> apmērā (kas par 2 897 675</w:t>
            </w:r>
            <w:r>
              <w:rPr>
                <w:color w:val="000000" w:themeColor="text1"/>
                <w:shd w:val="clear" w:color="auto" w:fill="FFFFFF"/>
              </w:rPr>
              <w:t xml:space="preserve"> </w:t>
            </w:r>
            <w:r w:rsidRPr="00ED5846">
              <w:rPr>
                <w:i/>
                <w:iCs/>
                <w:color w:val="000000" w:themeColor="text1"/>
                <w:shd w:val="clear" w:color="auto" w:fill="FFFFFF"/>
              </w:rPr>
              <w:t>euro</w:t>
            </w:r>
            <w:r w:rsidRPr="00ED5846">
              <w:rPr>
                <w:color w:val="000000" w:themeColor="text1"/>
                <w:shd w:val="clear" w:color="auto" w:fill="FFFFFF"/>
              </w:rPr>
              <w:t xml:space="preserve"> pārsniedz Covid-19 vakcinācijas plāna indikatīvā finansējuma aprēķinā iekļauto finansējumu)</w:t>
            </w:r>
            <w:r>
              <w:rPr>
                <w:color w:val="000000" w:themeColor="text1"/>
                <w:shd w:val="clear" w:color="auto" w:fill="FFFFFF"/>
              </w:rPr>
              <w:t xml:space="preserve"> un </w:t>
            </w:r>
            <w:r w:rsidR="00545316" w:rsidRPr="00545316">
              <w:rPr>
                <w:color w:val="000000" w:themeColor="text1"/>
                <w:shd w:val="clear" w:color="auto" w:fill="FFFFFF"/>
              </w:rPr>
              <w:t xml:space="preserve">neatliekamās medicīniskās palīdzības dienests </w:t>
            </w:r>
            <w:r w:rsidR="00545316">
              <w:rPr>
                <w:color w:val="000000" w:themeColor="text1"/>
                <w:shd w:val="clear" w:color="auto" w:fill="FFFFFF"/>
              </w:rPr>
              <w:t xml:space="preserve">(turpmāk – </w:t>
            </w:r>
            <w:r w:rsidRPr="00ED5846">
              <w:rPr>
                <w:color w:val="000000" w:themeColor="text1"/>
                <w:shd w:val="clear" w:color="auto" w:fill="FFFFFF"/>
              </w:rPr>
              <w:t>NMPD</w:t>
            </w:r>
            <w:r w:rsidR="00545316">
              <w:rPr>
                <w:color w:val="000000" w:themeColor="text1"/>
                <w:shd w:val="clear" w:color="auto" w:fill="FFFFFF"/>
              </w:rPr>
              <w:t>)</w:t>
            </w:r>
            <w:r w:rsidRPr="00ED5846">
              <w:rPr>
                <w:color w:val="000000" w:themeColor="text1"/>
                <w:shd w:val="clear" w:color="auto" w:fill="FFFFFF"/>
              </w:rPr>
              <w:t xml:space="preserve"> brigādes </w:t>
            </w:r>
            <w:r w:rsidR="00722F54">
              <w:rPr>
                <w:color w:val="000000" w:themeColor="text1"/>
                <w:shd w:val="clear" w:color="auto" w:fill="FFFFFF"/>
              </w:rPr>
              <w:t xml:space="preserve">izmaksas </w:t>
            </w:r>
            <w:r>
              <w:rPr>
                <w:color w:val="000000" w:themeColor="text1"/>
                <w:shd w:val="clear" w:color="auto" w:fill="FFFFFF"/>
              </w:rPr>
              <w:t>darbības nodrošināšanai vakcinācijas centros</w:t>
            </w:r>
            <w:r w:rsidR="00722F54">
              <w:rPr>
                <w:color w:val="000000" w:themeColor="text1"/>
                <w:shd w:val="clear" w:color="auto" w:fill="FFFFFF"/>
              </w:rPr>
              <w:t xml:space="preserve">, kas indikatīvi plānotas 160 146 </w:t>
            </w:r>
            <w:r w:rsidR="00722F54">
              <w:rPr>
                <w:i/>
                <w:iCs/>
                <w:color w:val="000000" w:themeColor="text1"/>
                <w:shd w:val="clear" w:color="auto" w:fill="FFFFFF"/>
              </w:rPr>
              <w:t xml:space="preserve">euro </w:t>
            </w:r>
            <w:r w:rsidR="00722F54">
              <w:rPr>
                <w:color w:val="000000" w:themeColor="text1"/>
                <w:shd w:val="clear" w:color="auto" w:fill="FFFFFF"/>
              </w:rPr>
              <w:t>apmērā.</w:t>
            </w:r>
          </w:p>
          <w:p w14:paraId="71DE48CA" w14:textId="77777777" w:rsidR="00722F54" w:rsidRDefault="00722F54" w:rsidP="00ED5846">
            <w:pPr>
              <w:ind w:firstLine="720"/>
              <w:jc w:val="both"/>
              <w:rPr>
                <w:color w:val="000000" w:themeColor="text1"/>
                <w:shd w:val="clear" w:color="auto" w:fill="FFFFFF"/>
              </w:rPr>
            </w:pPr>
          </w:p>
          <w:p w14:paraId="20DC6177" w14:textId="5E287602" w:rsidR="00916097" w:rsidRPr="00916097" w:rsidRDefault="00916097" w:rsidP="00EC138B">
            <w:pPr>
              <w:ind w:firstLine="720"/>
              <w:jc w:val="both"/>
              <w:rPr>
                <w:b/>
                <w:bCs/>
                <w:color w:val="000000" w:themeColor="text1"/>
                <w:u w:val="single"/>
                <w:shd w:val="clear" w:color="auto" w:fill="FFFFFF"/>
              </w:rPr>
            </w:pPr>
            <w:r w:rsidRPr="00916097">
              <w:rPr>
                <w:b/>
                <w:bCs/>
                <w:color w:val="000000" w:themeColor="text1"/>
                <w:u w:val="single"/>
                <w:shd w:val="clear" w:color="auto" w:fill="FFFFFF"/>
              </w:rPr>
              <w:t>Ģimenes ārstiem par senioru un hronisko pacientu vakcinācijas aptveri</w:t>
            </w:r>
          </w:p>
          <w:p w14:paraId="24ADD106" w14:textId="2005FD8A" w:rsidR="00EC138B" w:rsidRPr="00EC138B" w:rsidRDefault="00EC138B" w:rsidP="00EC138B">
            <w:pPr>
              <w:ind w:firstLine="720"/>
              <w:jc w:val="both"/>
              <w:rPr>
                <w:color w:val="000000" w:themeColor="text1"/>
                <w:shd w:val="clear" w:color="auto" w:fill="FFFFFF"/>
              </w:rPr>
            </w:pPr>
            <w:r w:rsidRPr="00EC138B">
              <w:rPr>
                <w:color w:val="000000" w:themeColor="text1"/>
                <w:shd w:val="clear" w:color="auto" w:fill="FFFFFF"/>
              </w:rPr>
              <w:t>Veselības ministrija ir izstrādājusi detalizētu prioritāri vakcinējamo sabiedrības grupu sarakstu, lai būtu iespējams precīzāk plānot vakcinēšanas procesa aktivitātes, kā arī, lai iedzīvotāji un organizācijas varētu savlaicīgi sagatavoties vakcinācijai.</w:t>
            </w:r>
          </w:p>
          <w:p w14:paraId="3B389797" w14:textId="77777777" w:rsidR="00EC138B" w:rsidRPr="00EC138B" w:rsidRDefault="00EC138B" w:rsidP="00EC138B">
            <w:pPr>
              <w:ind w:firstLine="720"/>
              <w:jc w:val="both"/>
              <w:rPr>
                <w:color w:val="000000" w:themeColor="text1"/>
                <w:shd w:val="clear" w:color="auto" w:fill="FFFFFF"/>
              </w:rPr>
            </w:pPr>
            <w:r w:rsidRPr="00EC138B">
              <w:rPr>
                <w:color w:val="000000" w:themeColor="text1"/>
                <w:shd w:val="clear" w:color="auto" w:fill="FFFFFF"/>
              </w:rPr>
              <w:t>Prognozējams, ka sasniedzot pakāpenisku augstāku iedzīvotāju vakcinācijas aptveri, visgrūtāk būs motivēt personas vakcinācijas beigu posmā, lai sasniegtu izvirzīto mērķi, kas ir 60-70% iedzīvotāju vakcinācija, lai sasniegtu pūļa imunitātes efektu. Ģimenes ārsts ir tā ārstniecības persona, kas var pārliecināt grūtāk aizsniedzamus pacientus un motivēt tos pieņemt lēmumu par labu vakcinācijai.</w:t>
            </w:r>
          </w:p>
          <w:p w14:paraId="051C4F7B" w14:textId="77777777" w:rsidR="00EC138B" w:rsidRPr="00EC138B" w:rsidRDefault="00EC138B" w:rsidP="00EC138B">
            <w:pPr>
              <w:ind w:firstLine="720"/>
              <w:jc w:val="both"/>
              <w:rPr>
                <w:color w:val="000000" w:themeColor="text1"/>
                <w:shd w:val="clear" w:color="auto" w:fill="FFFFFF"/>
              </w:rPr>
            </w:pPr>
            <w:r w:rsidRPr="00EC138B">
              <w:rPr>
                <w:color w:val="000000" w:themeColor="text1"/>
                <w:shd w:val="clear" w:color="auto" w:fill="FFFFFF"/>
              </w:rPr>
              <w:t>Pamatojoties uz mērķa orientētu finansējumu, lai motivētu ģimenes ārstu praksi aicināt personas veikt vakcināciju, t.sk. arī citos pieejamos vakcinācijas kabinetos, ja ģimenes ārsta vakcinācijas kapacitāte ir ierobežota, ir izstrādāta piemaksa ģimenes ārstiem par sasniegtajiem Covid-19 vakcinācijas aptveres rādītājiem mērķa grupā.</w:t>
            </w:r>
          </w:p>
          <w:p w14:paraId="2A21CA12" w14:textId="77777777" w:rsidR="00EC138B" w:rsidRPr="00EC138B" w:rsidRDefault="00EC138B" w:rsidP="00EC138B">
            <w:pPr>
              <w:ind w:firstLine="720"/>
              <w:jc w:val="both"/>
              <w:rPr>
                <w:color w:val="000000" w:themeColor="text1"/>
                <w:shd w:val="clear" w:color="auto" w:fill="FFFFFF"/>
              </w:rPr>
            </w:pPr>
            <w:r w:rsidRPr="00EC138B">
              <w:rPr>
                <w:color w:val="000000" w:themeColor="text1"/>
                <w:shd w:val="clear" w:color="auto" w:fill="FFFFFF"/>
              </w:rPr>
              <w:t>Līdz 50% ikdienas darba ģimenes ārstam veido personu ar hroniskām slimībām aprūpe un ārsta apmeklējuma laikā vai citos saziņas veidos var tikt veikta personas motivēšana vakcinācijai.</w:t>
            </w:r>
          </w:p>
          <w:p w14:paraId="6D51EAB4" w14:textId="77777777" w:rsidR="00EC138B" w:rsidRPr="00EC138B" w:rsidRDefault="00EC138B" w:rsidP="00EC138B">
            <w:pPr>
              <w:ind w:firstLine="720"/>
              <w:jc w:val="both"/>
              <w:rPr>
                <w:color w:val="000000" w:themeColor="text1"/>
                <w:shd w:val="clear" w:color="auto" w:fill="FFFFFF"/>
              </w:rPr>
            </w:pPr>
          </w:p>
          <w:p w14:paraId="33C0118F" w14:textId="4E7D82E9" w:rsidR="00EC138B" w:rsidRPr="00EC138B" w:rsidRDefault="0074544A" w:rsidP="005C6177">
            <w:pPr>
              <w:ind w:firstLine="720"/>
              <w:jc w:val="both"/>
              <w:rPr>
                <w:color w:val="000000" w:themeColor="text1"/>
                <w:shd w:val="clear" w:color="auto" w:fill="FFFFFF"/>
              </w:rPr>
            </w:pPr>
            <w:r w:rsidRPr="000C4806">
              <w:rPr>
                <w:color w:val="000000" w:themeColor="text1"/>
                <w:shd w:val="clear" w:color="auto" w:fill="FFFFFF"/>
              </w:rPr>
              <w:t xml:space="preserve">Ir paredzēts, ka līdz 2021. gada 31. decembrim Nacionālais veselības dienests maksā ģimenes ārsta </w:t>
            </w:r>
            <w:r w:rsidRPr="00EC138B">
              <w:rPr>
                <w:color w:val="000000" w:themeColor="text1"/>
                <w:shd w:val="clear" w:color="auto" w:fill="FFFFFF"/>
              </w:rPr>
              <w:t>praksei par sasniegtajiem Covid-19 vakcinācijas aptveres rādītājiem</w:t>
            </w:r>
            <w:r w:rsidRPr="000C4806">
              <w:rPr>
                <w:color w:val="000000" w:themeColor="text1"/>
                <w:shd w:val="clear" w:color="auto" w:fill="FFFFFF"/>
              </w:rPr>
              <w:t xml:space="preserve"> </w:t>
            </w:r>
            <w:r w:rsidRPr="00EC138B">
              <w:rPr>
                <w:color w:val="000000" w:themeColor="text1"/>
                <w:shd w:val="clear" w:color="auto" w:fill="FFFFFF"/>
              </w:rPr>
              <w:t>mērķa grupā</w:t>
            </w:r>
            <w:r w:rsidRPr="000C4806">
              <w:rPr>
                <w:color w:val="000000" w:themeColor="text1"/>
                <w:shd w:val="clear" w:color="auto" w:fill="FFFFFF"/>
              </w:rPr>
              <w:t xml:space="preserve"> periodā no 2021. gada 22. februāra</w:t>
            </w:r>
            <w:r w:rsidRPr="00EC138B">
              <w:rPr>
                <w:color w:val="000000" w:themeColor="text1"/>
                <w:shd w:val="clear" w:color="auto" w:fill="FFFFFF"/>
              </w:rPr>
              <w:t xml:space="preserve">: </w:t>
            </w:r>
          </w:p>
          <w:p w14:paraId="6A6E5C0F" w14:textId="77777777" w:rsidR="00EC138B" w:rsidRPr="00EC138B" w:rsidRDefault="00EC138B" w:rsidP="00EC138B">
            <w:pPr>
              <w:ind w:firstLine="720"/>
              <w:jc w:val="both"/>
              <w:rPr>
                <w:color w:val="000000" w:themeColor="text1"/>
                <w:shd w:val="clear" w:color="auto" w:fill="FFFFFF"/>
              </w:rPr>
            </w:pPr>
            <w:r w:rsidRPr="00EC138B">
              <w:rPr>
                <w:color w:val="000000" w:themeColor="text1"/>
                <w:shd w:val="clear" w:color="auto" w:fill="FFFFFF"/>
              </w:rPr>
              <w:t>•</w:t>
            </w:r>
            <w:r w:rsidRPr="00EC138B">
              <w:rPr>
                <w:color w:val="000000" w:themeColor="text1"/>
                <w:shd w:val="clear" w:color="auto" w:fill="FFFFFF"/>
              </w:rPr>
              <w:tab/>
              <w:t xml:space="preserve">1,00 </w:t>
            </w:r>
            <w:r w:rsidRPr="00837620">
              <w:rPr>
                <w:i/>
                <w:iCs/>
                <w:color w:val="000000" w:themeColor="text1"/>
                <w:shd w:val="clear" w:color="auto" w:fill="FFFFFF"/>
              </w:rPr>
              <w:t>euro</w:t>
            </w:r>
            <w:r w:rsidRPr="00EC138B">
              <w:rPr>
                <w:color w:val="000000" w:themeColor="text1"/>
                <w:shd w:val="clear" w:color="auto" w:fill="FFFFFF"/>
              </w:rPr>
              <w:t xml:space="preserve"> apmērā par katru vakcinēto personu, kura pabeidza vakcināciju, ja sasniegta aptvere līdz 60%;</w:t>
            </w:r>
          </w:p>
          <w:p w14:paraId="26CEA5BC" w14:textId="77777777" w:rsidR="00EC138B" w:rsidRPr="00EC138B" w:rsidRDefault="00EC138B" w:rsidP="00EC138B">
            <w:pPr>
              <w:ind w:firstLine="720"/>
              <w:jc w:val="both"/>
              <w:rPr>
                <w:color w:val="000000" w:themeColor="text1"/>
                <w:shd w:val="clear" w:color="auto" w:fill="FFFFFF"/>
              </w:rPr>
            </w:pPr>
            <w:r w:rsidRPr="00EC138B">
              <w:rPr>
                <w:color w:val="000000" w:themeColor="text1"/>
                <w:shd w:val="clear" w:color="auto" w:fill="FFFFFF"/>
              </w:rPr>
              <w:t>•</w:t>
            </w:r>
            <w:r w:rsidRPr="00EC138B">
              <w:rPr>
                <w:color w:val="000000" w:themeColor="text1"/>
                <w:shd w:val="clear" w:color="auto" w:fill="FFFFFF"/>
              </w:rPr>
              <w:tab/>
              <w:t xml:space="preserve">2,00 </w:t>
            </w:r>
            <w:r w:rsidRPr="00837620">
              <w:rPr>
                <w:i/>
                <w:iCs/>
                <w:color w:val="000000" w:themeColor="text1"/>
                <w:shd w:val="clear" w:color="auto" w:fill="FFFFFF"/>
              </w:rPr>
              <w:t>euro</w:t>
            </w:r>
            <w:r w:rsidRPr="00EC138B">
              <w:rPr>
                <w:color w:val="000000" w:themeColor="text1"/>
                <w:shd w:val="clear" w:color="auto" w:fill="FFFFFF"/>
              </w:rPr>
              <w:t xml:space="preserve"> apmērā par katru vakcinēto personu, kura pabeidza vakcināciju, ja sasniegta aptvere virs  60 % līdz 80%;</w:t>
            </w:r>
          </w:p>
          <w:p w14:paraId="60B8E18E" w14:textId="77777777" w:rsidR="00EC138B" w:rsidRPr="00EC138B" w:rsidRDefault="00EC138B" w:rsidP="00EC138B">
            <w:pPr>
              <w:ind w:firstLine="720"/>
              <w:jc w:val="both"/>
              <w:rPr>
                <w:color w:val="000000" w:themeColor="text1"/>
                <w:shd w:val="clear" w:color="auto" w:fill="FFFFFF"/>
              </w:rPr>
            </w:pPr>
            <w:r w:rsidRPr="00EC138B">
              <w:rPr>
                <w:color w:val="000000" w:themeColor="text1"/>
                <w:shd w:val="clear" w:color="auto" w:fill="FFFFFF"/>
              </w:rPr>
              <w:t>•</w:t>
            </w:r>
            <w:r w:rsidRPr="00EC138B">
              <w:rPr>
                <w:color w:val="000000" w:themeColor="text1"/>
                <w:shd w:val="clear" w:color="auto" w:fill="FFFFFF"/>
              </w:rPr>
              <w:tab/>
              <w:t xml:space="preserve">3,00 </w:t>
            </w:r>
            <w:r w:rsidRPr="00837620">
              <w:rPr>
                <w:i/>
                <w:iCs/>
                <w:color w:val="000000" w:themeColor="text1"/>
                <w:shd w:val="clear" w:color="auto" w:fill="FFFFFF"/>
              </w:rPr>
              <w:t>euro</w:t>
            </w:r>
            <w:r w:rsidRPr="00EC138B">
              <w:rPr>
                <w:color w:val="000000" w:themeColor="text1"/>
                <w:shd w:val="clear" w:color="auto" w:fill="FFFFFF"/>
              </w:rPr>
              <w:t xml:space="preserve"> apmērā par katru vakcinēto personu, kura pabeidza vakcināciju, ja sasniegta aptvere virs 80% līdz 100%.</w:t>
            </w:r>
          </w:p>
          <w:p w14:paraId="2FB1F0A2" w14:textId="30FB7D1B" w:rsidR="00EC138B" w:rsidRDefault="00EC138B" w:rsidP="00EC138B">
            <w:pPr>
              <w:ind w:firstLine="720"/>
              <w:jc w:val="both"/>
              <w:rPr>
                <w:color w:val="000000" w:themeColor="text1"/>
                <w:shd w:val="clear" w:color="auto" w:fill="FFFFFF"/>
              </w:rPr>
            </w:pPr>
          </w:p>
          <w:p w14:paraId="5358E6C1" w14:textId="77777777" w:rsidR="0074544A" w:rsidRPr="00EC138B" w:rsidRDefault="0074544A" w:rsidP="0074544A">
            <w:pPr>
              <w:ind w:firstLine="720"/>
              <w:jc w:val="both"/>
              <w:rPr>
                <w:color w:val="000000" w:themeColor="text1"/>
                <w:shd w:val="clear" w:color="auto" w:fill="FFFFFF"/>
              </w:rPr>
            </w:pPr>
            <w:r w:rsidRPr="00EC138B">
              <w:rPr>
                <w:color w:val="000000" w:themeColor="text1"/>
                <w:shd w:val="clear" w:color="auto" w:fill="FFFFFF"/>
              </w:rPr>
              <w:t>Pēc Ministru kabineta lēmuma pieņemšanas par finansējuma piešķiršanu, Veselības ministrija virzīs izskatīšanai Ministru kabinetā noteikumu projektu “Grozījumi Ministru kabineta 2018.gada 28.augusta noteikumos Nr.555 “Veselības aprūpes pakalpojumu organizēšanas un samaksas kārtība””, kurā tiks paredzēta iepriekš minēta norma.</w:t>
            </w:r>
          </w:p>
          <w:p w14:paraId="3AFB3CD1" w14:textId="77777777" w:rsidR="0074544A" w:rsidRPr="00EC138B" w:rsidRDefault="0074544A" w:rsidP="00EC138B">
            <w:pPr>
              <w:ind w:firstLine="720"/>
              <w:jc w:val="both"/>
              <w:rPr>
                <w:color w:val="000000" w:themeColor="text1"/>
                <w:shd w:val="clear" w:color="auto" w:fill="FFFFFF"/>
              </w:rPr>
            </w:pPr>
          </w:p>
          <w:p w14:paraId="183DB66D" w14:textId="6BA9C6BD" w:rsidR="00EC138B" w:rsidRDefault="00EC138B" w:rsidP="00EC138B">
            <w:pPr>
              <w:ind w:firstLine="720"/>
              <w:jc w:val="both"/>
              <w:rPr>
                <w:color w:val="000000" w:themeColor="text1"/>
                <w:shd w:val="clear" w:color="auto" w:fill="FFFFFF"/>
              </w:rPr>
            </w:pPr>
            <w:r w:rsidRPr="00EC138B">
              <w:rPr>
                <w:color w:val="000000" w:themeColor="text1"/>
                <w:shd w:val="clear" w:color="auto" w:fill="FFFFFF"/>
              </w:rPr>
              <w:t xml:space="preserve">Šobrīd vakcinācijas mērķa grupā ietilpst iedzīvotāji vecumā no 60 gadiem un pacienti ar noteiktām hroniskām saslimšanām, kas publicētas Slimību profilakses un kontroles centra mājas lapā. </w:t>
            </w:r>
          </w:p>
          <w:p w14:paraId="6B3A2F2D" w14:textId="77777777" w:rsidR="007956D8" w:rsidRDefault="007956D8" w:rsidP="00EC138B">
            <w:pPr>
              <w:ind w:firstLine="720"/>
              <w:jc w:val="both"/>
              <w:rPr>
                <w:color w:val="000000" w:themeColor="text1"/>
                <w:shd w:val="clear" w:color="auto" w:fill="FFFFFF"/>
              </w:rPr>
            </w:pPr>
          </w:p>
          <w:p w14:paraId="518778F3" w14:textId="77777777" w:rsidR="0074544A" w:rsidRPr="00EC138B" w:rsidRDefault="007956D8" w:rsidP="0074544A">
            <w:pPr>
              <w:ind w:firstLine="720"/>
              <w:jc w:val="both"/>
              <w:rPr>
                <w:color w:val="000000" w:themeColor="text1"/>
                <w:shd w:val="clear" w:color="auto" w:fill="FFFFFF"/>
              </w:rPr>
            </w:pPr>
            <w:r>
              <w:rPr>
                <w:color w:val="000000" w:themeColor="text1"/>
                <w:shd w:val="clear" w:color="auto" w:fill="FFFFFF"/>
              </w:rPr>
              <w:lastRenderedPageBreak/>
              <w:t>P</w:t>
            </w:r>
            <w:r w:rsidRPr="007956D8">
              <w:rPr>
                <w:color w:val="000000" w:themeColor="text1"/>
                <w:shd w:val="clear" w:color="auto" w:fill="FFFFFF"/>
              </w:rPr>
              <w:t xml:space="preserve">lānojot senioru un hronisko pacientu vakcināciju, kā prioritāte tika izvirzīta nepieciešamība vakcinācijas procesu veikt iespējami ātri. Lai to nodrošinātu, ģimenes ārsti plānoja strādāt ārpus savas normālā prakses darba laika – vai nu to pagarinot vai strādājot brīvdienās. Šo starpību (3.59 </w:t>
            </w:r>
            <w:r w:rsidRPr="007956D8">
              <w:rPr>
                <w:i/>
                <w:iCs/>
                <w:color w:val="000000" w:themeColor="text1"/>
                <w:shd w:val="clear" w:color="auto" w:fill="FFFFFF"/>
              </w:rPr>
              <w:t>euro</w:t>
            </w:r>
            <w:r w:rsidRPr="007956D8">
              <w:rPr>
                <w:color w:val="000000" w:themeColor="text1"/>
                <w:shd w:val="clear" w:color="auto" w:fill="FFFFFF"/>
              </w:rPr>
              <w:t>) starp standarta vakcinācijas tarifiem un ģimenes ārsta tarifu veido apmaksātas virsstundas. Tika secināts, ka arī pašu pacientu apzvanīšana un uzrunāšana, vakcinācijas nepieciešamības skaidrošana aizņem pietiekami daudz laika, tādēļ tika paredzēts apmaksāt papildus darba laiku, lai vakcinācijas process neietekmētu pārējo ģimenes ārstu pacientu plūsmu. Tas ir iemesls, kādēļ tiek piemērots palielināts tarifs šo grūtāk aizsniedzamo pacientu grupu vakcinācijai – kas prasa ilgāku runāšanu, biežāku saziņu, ilgāku novērošanu pirms un pēc vakcinācijas, atkārtotas vizītes organizēša</w:t>
            </w:r>
            <w:r>
              <w:rPr>
                <w:color w:val="000000" w:themeColor="text1"/>
                <w:shd w:val="clear" w:color="auto" w:fill="FFFFFF"/>
              </w:rPr>
              <w:t>na.</w:t>
            </w:r>
            <w:r w:rsidRPr="007956D8">
              <w:rPr>
                <w:color w:val="000000" w:themeColor="text1"/>
                <w:shd w:val="clear" w:color="auto" w:fill="FFFFFF"/>
              </w:rPr>
              <w:t xml:space="preserve"> </w:t>
            </w:r>
            <w:r w:rsidR="0074544A">
              <w:rPr>
                <w:color w:val="000000" w:themeColor="text1"/>
                <w:shd w:val="clear" w:color="auto" w:fill="FFFFFF"/>
              </w:rPr>
              <w:t>Tarifa apmaksa ir attiecināma no tā ieviešanas brīža.</w:t>
            </w:r>
          </w:p>
          <w:p w14:paraId="1B312228" w14:textId="5537F1B2" w:rsidR="007956D8" w:rsidRDefault="007956D8" w:rsidP="007956D8">
            <w:pPr>
              <w:ind w:firstLine="720"/>
              <w:jc w:val="both"/>
              <w:rPr>
                <w:color w:val="000000" w:themeColor="text1"/>
                <w:shd w:val="clear" w:color="auto" w:fill="FFFFFF"/>
              </w:rPr>
            </w:pPr>
          </w:p>
          <w:p w14:paraId="2F46272B" w14:textId="2F584EF4" w:rsidR="007956D8" w:rsidRPr="00EC138B" w:rsidRDefault="007956D8" w:rsidP="0074544A">
            <w:pPr>
              <w:ind w:firstLine="720"/>
              <w:jc w:val="both"/>
              <w:rPr>
                <w:color w:val="000000" w:themeColor="text1"/>
                <w:shd w:val="clear" w:color="auto" w:fill="FFFFFF"/>
              </w:rPr>
            </w:pPr>
            <w:r w:rsidRPr="007956D8">
              <w:rPr>
                <w:color w:val="000000" w:themeColor="text1"/>
                <w:shd w:val="clear" w:color="auto" w:fill="FFFFFF"/>
              </w:rPr>
              <w:t xml:space="preserve"> Mājas vizītes vakcinācija sastāv pamatā no divām dalām – vakcinācijas procesa (22.82 </w:t>
            </w:r>
            <w:r w:rsidRPr="007956D8">
              <w:rPr>
                <w:i/>
                <w:iCs/>
                <w:color w:val="000000" w:themeColor="text1"/>
                <w:shd w:val="clear" w:color="auto" w:fill="FFFFFF"/>
              </w:rPr>
              <w:t>euro</w:t>
            </w:r>
            <w:r w:rsidRPr="007956D8">
              <w:rPr>
                <w:color w:val="000000" w:themeColor="text1"/>
                <w:shd w:val="clear" w:color="auto" w:fill="FFFFFF"/>
              </w:rPr>
              <w:t xml:space="preserve">) un individuālajiem aizsardzības līdzekļiem (8.45 </w:t>
            </w:r>
            <w:r w:rsidRPr="007956D8">
              <w:rPr>
                <w:i/>
                <w:iCs/>
                <w:color w:val="000000" w:themeColor="text1"/>
                <w:shd w:val="clear" w:color="auto" w:fill="FFFFFF"/>
              </w:rPr>
              <w:t>euro</w:t>
            </w:r>
            <w:r w:rsidRPr="007956D8">
              <w:rPr>
                <w:color w:val="000000" w:themeColor="text1"/>
                <w:shd w:val="clear" w:color="auto" w:fill="FFFFFF"/>
              </w:rPr>
              <w:t xml:space="preserve">). Papildus standarta vakcinācijas izmaksām, tarifā iekļauti arī ceļa izdevumi un pavadītais laiks ceļā. Individuālie aizsardzības līdzekļi, tajā skaitā bīstamo atkritumu utilizācija un dezinfekcija, ietver vienreizlietojamu komplektu, kas pasargā pacientu un ārstniecības personu no iespējamās inficēšanās ar Covid-19. Izmaksas uz vienu pacientu ir lielākas, jo iekļautie aizsardzības līdzekļi ir vienu reizi lietojami, piemēram, respirators, </w:t>
            </w:r>
            <w:proofErr w:type="spellStart"/>
            <w:r w:rsidRPr="007956D8">
              <w:rPr>
                <w:color w:val="000000" w:themeColor="text1"/>
                <w:shd w:val="clear" w:color="auto" w:fill="FFFFFF"/>
              </w:rPr>
              <w:t>ba</w:t>
            </w:r>
            <w:r w:rsidR="00F4798E">
              <w:rPr>
                <w:color w:val="000000" w:themeColor="text1"/>
                <w:shd w:val="clear" w:color="auto" w:fill="FFFFFF"/>
              </w:rPr>
              <w:t>h</w:t>
            </w:r>
            <w:r w:rsidRPr="007956D8">
              <w:rPr>
                <w:color w:val="000000" w:themeColor="text1"/>
                <w:shd w:val="clear" w:color="auto" w:fill="FFFFFF"/>
              </w:rPr>
              <w:t>ilas</w:t>
            </w:r>
            <w:proofErr w:type="spellEnd"/>
            <w:r w:rsidRPr="007956D8">
              <w:rPr>
                <w:color w:val="000000" w:themeColor="text1"/>
                <w:shd w:val="clear" w:color="auto" w:fill="FFFFFF"/>
              </w:rPr>
              <w:t>, cimdi, vienreizlietojamais halāts u.c. Šos aizsardzības līdzekļus pēc noņemšanas vairs lietot nedrīkst, tādēļ izmaksas uz vienu pacientu ir augstākas nekā tās ir strādājot ar vairākiem pacientiem maiņas laikā.</w:t>
            </w:r>
            <w:r w:rsidR="0074544A">
              <w:rPr>
                <w:color w:val="000000" w:themeColor="text1"/>
                <w:shd w:val="clear" w:color="auto" w:fill="FFFFFF"/>
              </w:rPr>
              <w:t xml:space="preserve"> Tarifa apmaksa ir attiecināma no tā ieviešanas brīža.</w:t>
            </w:r>
          </w:p>
          <w:p w14:paraId="68F09D05" w14:textId="77777777" w:rsidR="00916097" w:rsidRPr="00916097" w:rsidRDefault="00916097" w:rsidP="008C7A4F">
            <w:pPr>
              <w:ind w:firstLine="720"/>
              <w:jc w:val="both"/>
              <w:rPr>
                <w:b/>
                <w:bCs/>
                <w:color w:val="000000" w:themeColor="text1"/>
                <w:u w:val="single"/>
                <w:shd w:val="clear" w:color="auto" w:fill="FFFFFF"/>
              </w:rPr>
            </w:pPr>
            <w:r w:rsidRPr="00916097">
              <w:rPr>
                <w:b/>
                <w:bCs/>
                <w:color w:val="000000" w:themeColor="text1"/>
                <w:u w:val="single"/>
                <w:shd w:val="clear" w:color="auto" w:fill="FFFFFF"/>
              </w:rPr>
              <w:t>Adrenalīna injekcijas</w:t>
            </w:r>
          </w:p>
          <w:p w14:paraId="6792C2B4" w14:textId="291D6D23" w:rsidR="004E4AFA" w:rsidRDefault="004E4AFA" w:rsidP="008C7A4F">
            <w:pPr>
              <w:ind w:firstLine="720"/>
              <w:jc w:val="both"/>
              <w:rPr>
                <w:color w:val="000000" w:themeColor="text1"/>
                <w:shd w:val="clear" w:color="auto" w:fill="FFFFFF"/>
              </w:rPr>
            </w:pPr>
            <w:r w:rsidRPr="004E4AFA">
              <w:rPr>
                <w:color w:val="000000" w:themeColor="text1"/>
                <w:shd w:val="clear" w:color="auto" w:fill="FFFFFF"/>
              </w:rPr>
              <w:t xml:space="preserve">Vakcinācijas procesa laikā ir iespējamas </w:t>
            </w:r>
            <w:proofErr w:type="spellStart"/>
            <w:r w:rsidRPr="004E4AFA">
              <w:rPr>
                <w:color w:val="000000" w:themeColor="text1"/>
                <w:shd w:val="clear" w:color="auto" w:fill="FFFFFF"/>
              </w:rPr>
              <w:t>anafaliktiskas</w:t>
            </w:r>
            <w:proofErr w:type="spellEnd"/>
            <w:r w:rsidRPr="004E4AFA">
              <w:rPr>
                <w:color w:val="000000" w:themeColor="text1"/>
                <w:shd w:val="clear" w:color="auto" w:fill="FFFFFF"/>
              </w:rPr>
              <w:t xml:space="preserve"> reakcijas jeb </w:t>
            </w:r>
            <w:proofErr w:type="spellStart"/>
            <w:r w:rsidRPr="004E4AFA">
              <w:rPr>
                <w:color w:val="000000" w:themeColor="text1"/>
                <w:shd w:val="clear" w:color="auto" w:fill="FFFFFF"/>
              </w:rPr>
              <w:t>anafilakse</w:t>
            </w:r>
            <w:proofErr w:type="spellEnd"/>
            <w:r w:rsidRPr="004E4AFA">
              <w:rPr>
                <w:color w:val="000000" w:themeColor="text1"/>
                <w:shd w:val="clear" w:color="auto" w:fill="FFFFFF"/>
              </w:rPr>
              <w:t xml:space="preserve">. Šajos gadījumos neatliekami ir </w:t>
            </w:r>
            <w:r w:rsidR="009F19AC" w:rsidRPr="004E4AFA">
              <w:rPr>
                <w:color w:val="000000" w:themeColor="text1"/>
                <w:shd w:val="clear" w:color="auto" w:fill="FFFFFF"/>
              </w:rPr>
              <w:t>nepieciešams</w:t>
            </w:r>
            <w:r w:rsidRPr="004E4AFA">
              <w:rPr>
                <w:color w:val="000000" w:themeColor="text1"/>
                <w:shd w:val="clear" w:color="auto" w:fill="FFFFFF"/>
              </w:rPr>
              <w:t xml:space="preserve"> ievadīt adrenalīnu. Līdz ar to visos vakcīnu ievades kabinetos ir jābūt nodrošinājumam ar šo medikamentu. Medikamentu ievades izmaksas vakcinētajiem tiks segtas pēc faktiskās nepieciešamības un izmaksām, veicot apmaksu pēc piestādītajiem rēķiniem. </w:t>
            </w:r>
          </w:p>
          <w:p w14:paraId="106910CA" w14:textId="29B5CC15" w:rsidR="00F07B75" w:rsidRDefault="00F07B75" w:rsidP="008C7A4F">
            <w:pPr>
              <w:ind w:firstLine="720"/>
              <w:jc w:val="both"/>
              <w:rPr>
                <w:color w:val="000000" w:themeColor="text1"/>
                <w:shd w:val="clear" w:color="auto" w:fill="FFFFFF"/>
              </w:rPr>
            </w:pPr>
          </w:p>
          <w:p w14:paraId="63388CC4" w14:textId="6E501B5F" w:rsidR="00916097" w:rsidRPr="00916097" w:rsidRDefault="00916097" w:rsidP="00C75790">
            <w:pPr>
              <w:ind w:firstLine="720"/>
              <w:jc w:val="both"/>
              <w:rPr>
                <w:b/>
                <w:bCs/>
                <w:color w:val="000000" w:themeColor="text1"/>
                <w:u w:val="single"/>
                <w:shd w:val="clear" w:color="auto" w:fill="FFFFFF"/>
              </w:rPr>
            </w:pPr>
            <w:r w:rsidRPr="00916097">
              <w:rPr>
                <w:b/>
                <w:bCs/>
                <w:color w:val="000000" w:themeColor="text1"/>
                <w:u w:val="single"/>
                <w:shd w:val="clear" w:color="auto" w:fill="FFFFFF"/>
              </w:rPr>
              <w:t xml:space="preserve">Komunikācijas pasākumi </w:t>
            </w:r>
          </w:p>
          <w:p w14:paraId="7C2BEFF8" w14:textId="77777777"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Vakcinācijas projekta mērķis ir panākt, ka līdz 2021. gada vasaras beigām ir vakcinēti 70% Latvijas iedzīvotāju. Lai šo mērķi sasniegtu, ir jāpanāk, ka 70% Latvijas iedzīvotāju uzskata vakcīnas par drošām, efektīvām, izprot, kāpēc vakcinācija ir nepieciešama un arī paši dodas vakcinēties, kad pienākusi viņu rinda.</w:t>
            </w:r>
          </w:p>
          <w:p w14:paraId="3CA1FDD2" w14:textId="5C9513EC"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Jaunākais SKDS pētījums liecina, ka tikai 27% Latvijas iedzīvotāji ir gatavi vakcinēties uzreiz, 36% apsver, ka varētu vakcinēties, vēl 20% negrib vakcinēties, bet 8% ir kategoriski pret vakcinēšanos.  Lai panāktu šo mērķi: 70% vakcinētu Latvijas iedzīvotāju, ir vajadzīgs ļoti intensīvs komunikācijas process, kurā tiek gan skaidrots, kāpēc vakcinācija ir nepieciešama, gan skaidrots vakcīnu sastāvs un sagaidāmās blakus reakcijas, kā arī iedzīvotāji ie</w:t>
            </w:r>
            <w:r>
              <w:rPr>
                <w:color w:val="000000" w:themeColor="text1"/>
                <w:shd w:val="clear" w:color="auto" w:fill="FFFFFF"/>
              </w:rPr>
              <w:t>d</w:t>
            </w:r>
            <w:r w:rsidRPr="00DD5E96">
              <w:rPr>
                <w:color w:val="000000" w:themeColor="text1"/>
                <w:shd w:val="clear" w:color="auto" w:fill="FFFFFF"/>
              </w:rPr>
              <w:t>rošināti vakcinēties.</w:t>
            </w:r>
          </w:p>
          <w:p w14:paraId="04AC2E87" w14:textId="77777777"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 xml:space="preserve">Iedzīvotāji aptaujās arī norāda, ka 44% vēlētos iegūt informāciju par vakcīnas darbības principiem (bioķīmiskajiem procesiem, u.c.), 42% </w:t>
            </w:r>
            <w:r w:rsidRPr="00DD5E96">
              <w:rPr>
                <w:color w:val="000000" w:themeColor="text1"/>
                <w:shd w:val="clear" w:color="auto" w:fill="FFFFFF"/>
              </w:rPr>
              <w:lastRenderedPageBreak/>
              <w:t>par riskiem, kas saistīti ar vakcināciju, 35%, kam jāpievērš uzmanība vakcinējoties. Šī ir informācija, kuras pasniegšanai nepieciešams izvērsts komunikācijas materiāls, piemēram, informatīvs drukāts materiāls (buklets, žurnāls, avīze); eksperta lekcijas, komunikācijas materiāli vidē un tamlīdzīgi.</w:t>
            </w:r>
          </w:p>
          <w:p w14:paraId="5C819349" w14:textId="77777777"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 xml:space="preserve">Jāņem vērā, ka ir daļa iedzīvotāju, kas regulāri nelieto internetu, piemēram, 22% iedzīvotāju nelieto regulāri internetu Latgalē, savukārt aptuveni 35% nelieto internetu senioru grupā 65+ gadi. Šos iedzīvotājus nevar sasniegt ar interneta vidē sniegtu informāciju. Visbeidzot jānorāda, ka liela daļa skeptisku iedzīvotāju pret vakcināciju ir iedzīvotāju grupā ar zemiem ienākumiem, līdz ar to tā ir grupa, kas pati nepērk drukātus preses materiālus, bet tie ir jāsniedz bez maksas. Turklāt iedzīvotāju sasniegšanu šobrīd apgrūtina arī ierobežojumu atrasties publiskajā telpā. </w:t>
            </w:r>
          </w:p>
          <w:p w14:paraId="71FC31BB" w14:textId="77777777" w:rsidR="00DD5E96" w:rsidRPr="00DD5E96" w:rsidRDefault="00DD5E96" w:rsidP="00DD5E96">
            <w:pPr>
              <w:ind w:firstLine="720"/>
              <w:jc w:val="both"/>
              <w:rPr>
                <w:color w:val="000000" w:themeColor="text1"/>
                <w:shd w:val="clear" w:color="auto" w:fill="FFFFFF"/>
              </w:rPr>
            </w:pPr>
          </w:p>
          <w:p w14:paraId="730CC772" w14:textId="77777777"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 xml:space="preserve">Medijos ir ļoti intensīva komunikācija par vakcināciju, tomēr ar to nepietiek, lai atbildētu uz iedzīvotāju bažām un jautājumiem. Tāpēc komunikācijas budžetā ir paredzēts: </w:t>
            </w:r>
          </w:p>
          <w:p w14:paraId="4C4C4BA3" w14:textId="1FE5AC93"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 xml:space="preserve"> a) Izglītojošās aktivitātes: budžets ekspertu lekcijām (galvenokārt, paredzēts izglītot lielus darba kolektīvus, viedokļu līderus, kas tālāk šo informāciju varētu nodot tālāk iedzīvotājiem);</w:t>
            </w:r>
          </w:p>
          <w:p w14:paraId="25FE835C" w14:textId="77777777"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 xml:space="preserve"> b) Drukas materiāli: dažāda satura informatīvi, drukāti materiāli, kas paredzēti izplatīšanai pēc iespējas dažādākās publiskās vietās, kā arī iedzīvotāju pastkastītēs. Materiāli izplatīšanai plānoti: iedzīvotāju pastkastītēs; ārstniecības iestādēs;  veikalos; sabiedriskajā transportā; liela mēroga vakcinācijas centros; darba vietās.</w:t>
            </w:r>
          </w:p>
          <w:p w14:paraId="30021D6A" w14:textId="100B2CA5" w:rsidR="00DD5E96" w:rsidRPr="00DD5E96" w:rsidRDefault="00DD5E96" w:rsidP="00DD5E96">
            <w:pPr>
              <w:ind w:firstLine="720"/>
              <w:jc w:val="both"/>
              <w:rPr>
                <w:color w:val="000000" w:themeColor="text1"/>
                <w:shd w:val="clear" w:color="auto" w:fill="FFFFFF"/>
              </w:rPr>
            </w:pPr>
            <w:r>
              <w:rPr>
                <w:color w:val="000000" w:themeColor="text1"/>
                <w:shd w:val="clear" w:color="auto" w:fill="FFFFFF"/>
              </w:rPr>
              <w:t>c</w:t>
            </w:r>
            <w:r w:rsidRPr="00DD5E96">
              <w:rPr>
                <w:color w:val="000000" w:themeColor="text1"/>
                <w:shd w:val="clear" w:color="auto" w:fill="FFFFFF"/>
              </w:rPr>
              <w:t>) papildus plānotas reklāmas kampaņas iedzīvotāju iedrošināšanai un motivēšanai;</w:t>
            </w:r>
          </w:p>
          <w:p w14:paraId="5C2F3FCD" w14:textId="77777777"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d) Vizuāli materiāli izstrādei sociālajos tīklos un medijiem;</w:t>
            </w:r>
          </w:p>
          <w:p w14:paraId="1BAF8294" w14:textId="77777777"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e) mediju iepirkums: lai sasniegtu īpaši krievu valodā runājošu auditoriju, kas šobrīd saskaņā ar SKDS datiem ir visnegatīvāk noskaņotā auditorija.</w:t>
            </w:r>
          </w:p>
          <w:p w14:paraId="7192EF55" w14:textId="47F3047A" w:rsidR="00DD5E96" w:rsidRPr="00DD5E96" w:rsidRDefault="00DD5E96" w:rsidP="00DD5E96">
            <w:pPr>
              <w:ind w:firstLine="720"/>
              <w:jc w:val="both"/>
              <w:rPr>
                <w:color w:val="000000" w:themeColor="text1"/>
                <w:shd w:val="clear" w:color="auto" w:fill="FFFFFF"/>
              </w:rPr>
            </w:pPr>
            <w:r w:rsidRPr="00DD5E96">
              <w:rPr>
                <w:color w:val="000000" w:themeColor="text1"/>
                <w:shd w:val="clear" w:color="auto" w:fill="FFFFFF"/>
              </w:rPr>
              <w:t xml:space="preserve">Papildus </w:t>
            </w:r>
            <w:r>
              <w:rPr>
                <w:color w:val="000000" w:themeColor="text1"/>
                <w:shd w:val="clear" w:color="auto" w:fill="FFFFFF"/>
              </w:rPr>
              <w:t>vēršam uzmanību,</w:t>
            </w:r>
            <w:r w:rsidRPr="00DD5E96">
              <w:rPr>
                <w:color w:val="000000" w:themeColor="text1"/>
                <w:shd w:val="clear" w:color="auto" w:fill="FFFFFF"/>
              </w:rPr>
              <w:t xml:space="preserve"> </w:t>
            </w:r>
            <w:r>
              <w:rPr>
                <w:color w:val="000000" w:themeColor="text1"/>
                <w:shd w:val="clear" w:color="auto" w:fill="FFFFFF"/>
              </w:rPr>
              <w:t>ka</w:t>
            </w:r>
            <w:r w:rsidRPr="00DD5E96">
              <w:rPr>
                <w:color w:val="000000" w:themeColor="text1"/>
                <w:shd w:val="clear" w:color="auto" w:fill="FFFFFF"/>
              </w:rPr>
              <w:t xml:space="preserve"> izvērsta drukāta materiālu kampaņa ir </w:t>
            </w:r>
            <w:r>
              <w:rPr>
                <w:color w:val="000000" w:themeColor="text1"/>
                <w:shd w:val="clear" w:color="auto" w:fill="FFFFFF"/>
              </w:rPr>
              <w:t>nepieciešama</w:t>
            </w:r>
            <w:r w:rsidRPr="00DD5E96">
              <w:rPr>
                <w:color w:val="000000" w:themeColor="text1"/>
                <w:shd w:val="clear" w:color="auto" w:fill="FFFFFF"/>
              </w:rPr>
              <w:t xml:space="preserve">, </w:t>
            </w:r>
            <w:r>
              <w:rPr>
                <w:color w:val="000000" w:themeColor="text1"/>
                <w:shd w:val="clear" w:color="auto" w:fill="FFFFFF"/>
              </w:rPr>
              <w:t>jo</w:t>
            </w:r>
            <w:r w:rsidRPr="00DD5E96">
              <w:rPr>
                <w:color w:val="000000" w:themeColor="text1"/>
                <w:shd w:val="clear" w:color="auto" w:fill="FFFFFF"/>
              </w:rPr>
              <w:t xml:space="preserve"> šobrīd jau netraucēti tiek izplatīti anti-vakcinācijas kustības veidoti materiāli gan iedzīvotāju pastkastītēs, gan citās sabiedriskās vietās, kuros ir ļoti daudz dezinformācijas un maldinošas informācijas par vakcināciju un vakcīnu sastāvu.</w:t>
            </w:r>
          </w:p>
          <w:p w14:paraId="2975C24A" w14:textId="203AA2B9" w:rsidR="00DD5E96" w:rsidRPr="00DD5E96" w:rsidRDefault="00DD5E96" w:rsidP="00DD5E96">
            <w:pPr>
              <w:ind w:firstLine="720"/>
              <w:jc w:val="both"/>
              <w:rPr>
                <w:color w:val="000000" w:themeColor="text1"/>
                <w:shd w:val="clear" w:color="auto" w:fill="FFFFFF"/>
              </w:rPr>
            </w:pPr>
            <w:r>
              <w:rPr>
                <w:color w:val="000000" w:themeColor="text1"/>
                <w:shd w:val="clear" w:color="auto" w:fill="FFFFFF"/>
              </w:rPr>
              <w:t>Savukārt, k</w:t>
            </w:r>
            <w:r w:rsidRPr="00DD5E96">
              <w:rPr>
                <w:color w:val="000000" w:themeColor="text1"/>
                <w:shd w:val="clear" w:color="auto" w:fill="FFFFFF"/>
              </w:rPr>
              <w:t>omunikācijas materiālos saturs šobrīd plānots iekļaut to informāciju, kas iedzīvotājus interesē visvairāk: vakcīnu sastāvs, vakcīnu iespējamās blakus reakcijas, kā rīkoties nevēlamu blakusparādību gadījumā; vai drīkst vakcinēties iedzīvotāji ar alerģiskām reakcijām vai hroniskām slimībām; kādas ir prioritārās grupas; kādas ir Latvijā pieejamās vakcīnas un kāda ir to efektivitāte, kā arī cita praktiska informācija.</w:t>
            </w:r>
          </w:p>
          <w:p w14:paraId="71083C25" w14:textId="3A127656" w:rsidR="00DD5E96" w:rsidRDefault="00DD5E96" w:rsidP="00DD5E96">
            <w:pPr>
              <w:ind w:firstLine="720"/>
              <w:jc w:val="both"/>
              <w:rPr>
                <w:color w:val="000000" w:themeColor="text1"/>
                <w:shd w:val="clear" w:color="auto" w:fill="FFFFFF"/>
              </w:rPr>
            </w:pPr>
            <w:r w:rsidRPr="00DD5E96">
              <w:rPr>
                <w:color w:val="000000" w:themeColor="text1"/>
                <w:shd w:val="clear" w:color="auto" w:fill="FFFFFF"/>
              </w:rPr>
              <w:t>Ieguvumi būs gan sabiedrībai kopumā, gan individuāli. Jo vairāk izdosies iedrošināt iedzīvotājus vakcinēties, jo ātrāk tiks iegūta kolektīvā imunitāte pret bīstamo vīrusu. Savukārt, komunikācija ir atbildes uz katra iedzīvotajā bažām un jautājumiem par vakcīnu, kas ir jauna un nesen tikai sākta izmantot visā pasaulē.</w:t>
            </w:r>
          </w:p>
          <w:p w14:paraId="656B10AB" w14:textId="576B666F" w:rsidR="00CD6B75" w:rsidRDefault="00CD6B75" w:rsidP="008C7A4F">
            <w:pPr>
              <w:ind w:firstLine="720"/>
              <w:jc w:val="both"/>
              <w:rPr>
                <w:color w:val="000000" w:themeColor="text1"/>
                <w:shd w:val="clear" w:color="auto" w:fill="FFFFFF"/>
              </w:rPr>
            </w:pPr>
          </w:p>
          <w:p w14:paraId="4F46835D" w14:textId="77777777" w:rsidR="009C4BE3" w:rsidRPr="009C4BE3" w:rsidRDefault="009C4BE3" w:rsidP="00545316">
            <w:pPr>
              <w:ind w:firstLine="736"/>
              <w:jc w:val="both"/>
              <w:rPr>
                <w:b/>
                <w:bCs/>
                <w:color w:val="000000" w:themeColor="text1"/>
                <w:u w:val="single"/>
                <w:shd w:val="clear" w:color="auto" w:fill="FFFFFF"/>
              </w:rPr>
            </w:pPr>
            <w:r w:rsidRPr="009C4BE3">
              <w:rPr>
                <w:b/>
                <w:bCs/>
                <w:color w:val="000000" w:themeColor="text1"/>
                <w:u w:val="single"/>
                <w:shd w:val="clear" w:color="auto" w:fill="FFFFFF"/>
              </w:rPr>
              <w:t>NMPD</w:t>
            </w:r>
          </w:p>
          <w:p w14:paraId="4E4582E5" w14:textId="00978142" w:rsidR="00CD6B75" w:rsidRDefault="00545316" w:rsidP="00545316">
            <w:pPr>
              <w:ind w:firstLine="736"/>
              <w:jc w:val="both"/>
              <w:rPr>
                <w:color w:val="000000" w:themeColor="text1"/>
                <w:shd w:val="clear" w:color="auto" w:fill="FFFFFF"/>
              </w:rPr>
            </w:pPr>
            <w:r>
              <w:rPr>
                <w:color w:val="000000" w:themeColor="text1"/>
                <w:shd w:val="clear" w:color="auto" w:fill="FFFFFF"/>
              </w:rPr>
              <w:lastRenderedPageBreak/>
              <w:t xml:space="preserve">Veselības ministrija ir sagatavojusi </w:t>
            </w:r>
            <w:r w:rsidR="00F92A9F">
              <w:rPr>
                <w:color w:val="000000" w:themeColor="text1"/>
                <w:shd w:val="clear" w:color="auto" w:fill="FFFFFF"/>
              </w:rPr>
              <w:t xml:space="preserve">un plāno virzīt MK </w:t>
            </w:r>
            <w:r>
              <w:rPr>
                <w:color w:val="000000" w:themeColor="text1"/>
                <w:shd w:val="clear" w:color="auto" w:fill="FFFFFF"/>
              </w:rPr>
              <w:t>grozījumu</w:t>
            </w:r>
            <w:r w:rsidR="00F92A9F">
              <w:rPr>
                <w:color w:val="000000" w:themeColor="text1"/>
                <w:shd w:val="clear" w:color="auto" w:fill="FFFFFF"/>
              </w:rPr>
              <w:t xml:space="preserve"> projektu</w:t>
            </w:r>
            <w:r>
              <w:rPr>
                <w:color w:val="000000" w:themeColor="text1"/>
                <w:shd w:val="clear" w:color="auto" w:fill="FFFFFF"/>
              </w:rPr>
              <w:t xml:space="preserve"> </w:t>
            </w:r>
            <w:r w:rsidR="00F92A9F">
              <w:rPr>
                <w:color w:val="000000" w:themeColor="text1"/>
                <w:shd w:val="clear" w:color="auto" w:fill="FFFFFF"/>
              </w:rPr>
              <w:t>“</w:t>
            </w:r>
            <w:r w:rsidR="00F92A9F" w:rsidRPr="00F92A9F">
              <w:rPr>
                <w:color w:val="000000" w:themeColor="text1"/>
                <w:shd w:val="clear" w:color="auto" w:fill="FFFFFF"/>
              </w:rPr>
              <w:t>Grozījumi Ministru kabineta 2020. gada 9. jūnija noteikumos Nr. 360 "Epidemioloģiskās drošības pasākumi Covid-19 infekcijas izplatības ierobežošanai"</w:t>
            </w:r>
            <w:r w:rsidR="00C75790">
              <w:rPr>
                <w:color w:val="000000" w:themeColor="text1"/>
                <w:shd w:val="clear" w:color="auto" w:fill="FFFFFF"/>
              </w:rPr>
              <w:t xml:space="preserve">” </w:t>
            </w:r>
            <w:r>
              <w:rPr>
                <w:color w:val="000000" w:themeColor="text1"/>
                <w:shd w:val="clear" w:color="auto" w:fill="FFFFFF"/>
              </w:rPr>
              <w:t xml:space="preserve">papildinot ar jaunu </w:t>
            </w:r>
            <w:r w:rsidR="00C75790">
              <w:rPr>
                <w:color w:val="000000" w:themeColor="text1"/>
                <w:shd w:val="clear" w:color="auto" w:fill="FFFFFF"/>
              </w:rPr>
              <w:t>62.</w:t>
            </w:r>
            <w:r w:rsidR="00C75790" w:rsidRPr="00C75790">
              <w:rPr>
                <w:color w:val="000000" w:themeColor="text1"/>
                <w:shd w:val="clear" w:color="auto" w:fill="FFFFFF"/>
                <w:vertAlign w:val="superscript"/>
              </w:rPr>
              <w:t>24</w:t>
            </w:r>
            <w:r w:rsidR="00C75790">
              <w:rPr>
                <w:color w:val="000000" w:themeColor="text1"/>
                <w:shd w:val="clear" w:color="auto" w:fill="FFFFFF"/>
              </w:rPr>
              <w:t xml:space="preserve"> punktu, </w:t>
            </w:r>
            <w:r>
              <w:rPr>
                <w:color w:val="000000" w:themeColor="text1"/>
                <w:shd w:val="clear" w:color="auto" w:fill="FFFFFF"/>
              </w:rPr>
              <w:t>kas paredz, ka N</w:t>
            </w:r>
            <w:r w:rsidR="00C75790" w:rsidRPr="00C75790">
              <w:rPr>
                <w:color w:val="000000" w:themeColor="text1"/>
                <w:shd w:val="clear" w:color="auto" w:fill="FFFFFF"/>
              </w:rPr>
              <w:t>eatliekamās medicīniskās palīdzības dienests atbilstoši Ministru kabineta 2009.gada 20.janvāra noteikumos Nr.60 “Noteikumi par obligātajām prasībām ārstniecības iestādēm un to struktūrvienībām” noteiktajiem neatliekamās medicīniskās palīdzības brigāžu profiliem, sadarbībā ar Nacionālo veselības dienestu un šo noteikumu 62.</w:t>
            </w:r>
            <w:r w:rsidR="00C75790" w:rsidRPr="00C75790">
              <w:rPr>
                <w:color w:val="000000" w:themeColor="text1"/>
                <w:shd w:val="clear" w:color="auto" w:fill="FFFFFF"/>
                <w:vertAlign w:val="superscript"/>
              </w:rPr>
              <w:t>2</w:t>
            </w:r>
            <w:r w:rsidR="00C75790" w:rsidRPr="00C75790">
              <w:rPr>
                <w:color w:val="000000" w:themeColor="text1"/>
                <w:shd w:val="clear" w:color="auto" w:fill="FFFFFF"/>
              </w:rPr>
              <w:t xml:space="preserve">  punktā minēto ārstniecības iestādi, pēc nepieciešamības vakcinācijas kompleksā nodrošina papildus izveidotu neatliekamās medicīniskās palīdzības brigādi, lai sniegtu neatliekamo medicīnisko palīdzību personām vakcinācijas izraisīto komplikāciju (blakusparādību) gadījumos.</w:t>
            </w:r>
            <w:r w:rsidR="00C75790">
              <w:rPr>
                <w:color w:val="000000" w:themeColor="text1"/>
                <w:shd w:val="clear" w:color="auto" w:fill="FFFFFF"/>
              </w:rPr>
              <w:t xml:space="preserve"> </w:t>
            </w:r>
          </w:p>
          <w:p w14:paraId="13A0F18F" w14:textId="4561620E" w:rsidR="00133502" w:rsidRDefault="00C75790" w:rsidP="00094EE0">
            <w:pPr>
              <w:ind w:firstLine="720"/>
              <w:jc w:val="both"/>
              <w:rPr>
                <w:color w:val="000000" w:themeColor="text1"/>
                <w:shd w:val="clear" w:color="auto" w:fill="FFFFFF"/>
              </w:rPr>
            </w:pPr>
            <w:r>
              <w:rPr>
                <w:color w:val="000000" w:themeColor="text1"/>
                <w:shd w:val="clear" w:color="auto" w:fill="FFFFFF"/>
              </w:rPr>
              <w:t xml:space="preserve">Šobrīd </w:t>
            </w:r>
            <w:r w:rsidR="00F92A9F">
              <w:rPr>
                <w:color w:val="000000" w:themeColor="text1"/>
                <w:shd w:val="clear" w:color="auto" w:fill="FFFFFF"/>
              </w:rPr>
              <w:t>tiek</w:t>
            </w:r>
            <w:r w:rsidR="00545316">
              <w:rPr>
                <w:color w:val="000000" w:themeColor="text1"/>
                <w:shd w:val="clear" w:color="auto" w:fill="FFFFFF"/>
              </w:rPr>
              <w:t xml:space="preserve"> paredzēt</w:t>
            </w:r>
            <w:r w:rsidR="00F92A9F">
              <w:rPr>
                <w:color w:val="000000" w:themeColor="text1"/>
                <w:shd w:val="clear" w:color="auto" w:fill="FFFFFF"/>
              </w:rPr>
              <w:t>a</w:t>
            </w:r>
            <w:r w:rsidR="00545316">
              <w:rPr>
                <w:color w:val="000000" w:themeColor="text1"/>
                <w:shd w:val="clear" w:color="auto" w:fill="FFFFFF"/>
              </w:rPr>
              <w:t xml:space="preserve"> </w:t>
            </w:r>
            <w:r>
              <w:rPr>
                <w:color w:val="000000" w:themeColor="text1"/>
                <w:shd w:val="clear" w:color="auto" w:fill="FFFFFF"/>
              </w:rPr>
              <w:t>NMPD brigād</w:t>
            </w:r>
            <w:r w:rsidR="00545316">
              <w:rPr>
                <w:color w:val="000000" w:themeColor="text1"/>
                <w:shd w:val="clear" w:color="auto" w:fill="FFFFFF"/>
              </w:rPr>
              <w:t>es</w:t>
            </w:r>
            <w:r>
              <w:rPr>
                <w:color w:val="000000" w:themeColor="text1"/>
                <w:shd w:val="clear" w:color="auto" w:fill="FFFFFF"/>
              </w:rPr>
              <w:t xml:space="preserve"> 2 lielajiem</w:t>
            </w:r>
            <w:r w:rsidR="00094EE0">
              <w:rPr>
                <w:color w:val="000000" w:themeColor="text1"/>
                <w:shd w:val="clear" w:color="auto" w:fill="FFFFFF"/>
              </w:rPr>
              <w:t xml:space="preserve"> vakcinācijas</w:t>
            </w:r>
            <w:r>
              <w:rPr>
                <w:color w:val="000000" w:themeColor="text1"/>
                <w:shd w:val="clear" w:color="auto" w:fill="FFFFFF"/>
              </w:rPr>
              <w:t xml:space="preserve"> centriem Rīgā, proti </w:t>
            </w:r>
            <w:r w:rsidRPr="00C75790">
              <w:rPr>
                <w:color w:val="000000" w:themeColor="text1"/>
                <w:shd w:val="clear" w:color="auto" w:fill="FFFFFF"/>
              </w:rPr>
              <w:t>Starptautiskais izstāžu centrs Ķīpsalā</w:t>
            </w:r>
            <w:r>
              <w:rPr>
                <w:color w:val="000000" w:themeColor="text1"/>
                <w:shd w:val="clear" w:color="auto" w:fill="FFFFFF"/>
              </w:rPr>
              <w:t xml:space="preserve"> un </w:t>
            </w:r>
            <w:r w:rsidRPr="00C75790">
              <w:rPr>
                <w:color w:val="000000" w:themeColor="text1"/>
                <w:shd w:val="clear" w:color="auto" w:fill="FFFFFF"/>
              </w:rPr>
              <w:t>ATTA CENTRE</w:t>
            </w:r>
            <w:r w:rsidR="00094EE0">
              <w:rPr>
                <w:color w:val="000000" w:themeColor="text1"/>
                <w:shd w:val="clear" w:color="auto" w:fill="FFFFFF"/>
              </w:rPr>
              <w:t xml:space="preserve">. Tiek paredzēts, ka 8 stundu darba laika būs viena maiņa, pie 16 stundu darba laika būs divas maiņas. Kopā vakcinācijas centru darbības laikā būs 392 maiņas. </w:t>
            </w:r>
          </w:p>
          <w:p w14:paraId="61496679" w14:textId="77777777" w:rsidR="00E8349A" w:rsidRPr="00133502" w:rsidRDefault="00E8349A" w:rsidP="00133502">
            <w:pPr>
              <w:ind w:firstLine="720"/>
              <w:jc w:val="both"/>
              <w:rPr>
                <w:color w:val="000000" w:themeColor="text1"/>
                <w:shd w:val="clear" w:color="auto" w:fill="FFFFFF"/>
              </w:rPr>
            </w:pPr>
          </w:p>
          <w:p w14:paraId="094AB1C7" w14:textId="65160285" w:rsidR="00722F54" w:rsidRPr="00722F54" w:rsidRDefault="00AE52A0" w:rsidP="00722F54">
            <w:pPr>
              <w:ind w:firstLine="720"/>
              <w:jc w:val="both"/>
              <w:rPr>
                <w:color w:val="000000" w:themeColor="text1"/>
                <w:shd w:val="clear" w:color="auto" w:fill="FFFFFF"/>
              </w:rPr>
            </w:pPr>
            <w:r>
              <w:rPr>
                <w:color w:val="000000" w:themeColor="text1"/>
                <w:shd w:val="clear" w:color="auto" w:fill="FFFFFF"/>
              </w:rPr>
              <w:t xml:space="preserve">     1. </w:t>
            </w:r>
            <w:r w:rsidRPr="00F33321">
              <w:rPr>
                <w:color w:val="000000" w:themeColor="text1"/>
                <w:shd w:val="clear" w:color="auto" w:fill="FFFFFF"/>
              </w:rPr>
              <w:t xml:space="preserve">Rīkojuma projekts paredz </w:t>
            </w:r>
            <w:r w:rsidR="00722F54" w:rsidRPr="00722F54">
              <w:rPr>
                <w:color w:val="000000" w:themeColor="text1"/>
                <w:shd w:val="clear" w:color="auto" w:fill="FFFFFF"/>
              </w:rPr>
              <w:t xml:space="preserve">Finanšu ministrijai no valsts budžeta programmas 02.00.00 “Līdzekļi neparedzētiem gadījumiem” piešķirt Veselības ministrijai finansējumu, kas nepārsniedz </w:t>
            </w:r>
            <w:r w:rsidR="00D31410">
              <w:rPr>
                <w:color w:val="000000" w:themeColor="text1"/>
                <w:shd w:val="clear" w:color="auto" w:fill="FFFFFF"/>
              </w:rPr>
              <w:t xml:space="preserve">                  </w:t>
            </w:r>
            <w:r w:rsidR="00D31410">
              <w:rPr>
                <w:b/>
                <w:bCs/>
                <w:color w:val="000000" w:themeColor="text1"/>
                <w:shd w:val="clear" w:color="auto" w:fill="FFFFFF"/>
              </w:rPr>
              <w:t>52</w:t>
            </w:r>
            <w:r w:rsidR="003C6ED2">
              <w:rPr>
                <w:b/>
                <w:bCs/>
                <w:color w:val="000000" w:themeColor="text1"/>
                <w:shd w:val="clear" w:color="auto" w:fill="FFFFFF"/>
              </w:rPr>
              <w:t xml:space="preserve"> 247 </w:t>
            </w:r>
            <w:r w:rsidR="00A258D8">
              <w:rPr>
                <w:b/>
                <w:bCs/>
                <w:color w:val="000000" w:themeColor="text1"/>
                <w:shd w:val="clear" w:color="auto" w:fill="FFFFFF"/>
              </w:rPr>
              <w:t>703</w:t>
            </w:r>
            <w:r w:rsidR="00BF6789">
              <w:rPr>
                <w:color w:val="000000" w:themeColor="text1"/>
                <w:shd w:val="clear" w:color="auto" w:fill="FFFFFF"/>
              </w:rPr>
              <w:t> </w:t>
            </w:r>
            <w:r w:rsidR="00722F54" w:rsidRPr="00722F54">
              <w:rPr>
                <w:i/>
                <w:iCs/>
                <w:color w:val="000000" w:themeColor="text1"/>
                <w:shd w:val="clear" w:color="auto" w:fill="FFFFFF"/>
              </w:rPr>
              <w:t>euro</w:t>
            </w:r>
            <w:r w:rsidR="00E0105E">
              <w:rPr>
                <w:i/>
                <w:iCs/>
                <w:color w:val="000000" w:themeColor="text1"/>
                <w:shd w:val="clear" w:color="auto" w:fill="FFFFFF"/>
              </w:rPr>
              <w:t xml:space="preserve"> </w:t>
            </w:r>
            <w:r w:rsidR="00E0105E">
              <w:rPr>
                <w:color w:val="000000" w:themeColor="text1"/>
                <w:shd w:val="clear" w:color="auto" w:fill="FFFFFF"/>
              </w:rPr>
              <w:t>(1.pielikums)</w:t>
            </w:r>
            <w:r w:rsidR="00722F54" w:rsidRPr="00722F54">
              <w:rPr>
                <w:color w:val="000000" w:themeColor="text1"/>
                <w:shd w:val="clear" w:color="auto" w:fill="FFFFFF"/>
              </w:rPr>
              <w:t>, lai stiprinātu veselības nozares kapacitāti un noturību, no tiem:</w:t>
            </w:r>
          </w:p>
          <w:p w14:paraId="1192D95E" w14:textId="221A0DCC" w:rsidR="00722F54" w:rsidRPr="00BF6789" w:rsidRDefault="00722F54" w:rsidP="00722F54">
            <w:pPr>
              <w:ind w:firstLine="720"/>
              <w:jc w:val="both"/>
              <w:rPr>
                <w:color w:val="000000" w:themeColor="text1"/>
                <w:shd w:val="clear" w:color="auto" w:fill="FFFFFF"/>
              </w:rPr>
            </w:pPr>
            <w:r w:rsidRPr="00722F54">
              <w:rPr>
                <w:color w:val="000000" w:themeColor="text1"/>
                <w:shd w:val="clear" w:color="auto" w:fill="FFFFFF"/>
              </w:rPr>
              <w:t>1.1</w:t>
            </w:r>
            <w:r w:rsidRPr="00BF6789">
              <w:rPr>
                <w:color w:val="000000" w:themeColor="text1"/>
                <w:shd w:val="clear" w:color="auto" w:fill="FFFFFF"/>
              </w:rPr>
              <w:t xml:space="preserve">. Nacionālajam veselības dienestam </w:t>
            </w:r>
            <w:r w:rsidR="009C4BE3" w:rsidRPr="00BF6789">
              <w:rPr>
                <w:color w:val="000000" w:themeColor="text1"/>
                <w:shd w:val="clear" w:color="auto" w:fill="FFFFFF"/>
              </w:rPr>
              <w:t xml:space="preserve">finansējumu, kas nepārsniedz </w:t>
            </w:r>
            <w:r w:rsidR="003C6ED2">
              <w:rPr>
                <w:color w:val="000000" w:themeColor="text1"/>
                <w:shd w:val="clear" w:color="auto" w:fill="FFFFFF"/>
              </w:rPr>
              <w:t xml:space="preserve">52 087 </w:t>
            </w:r>
            <w:r w:rsidR="00A258D8">
              <w:rPr>
                <w:color w:val="000000" w:themeColor="text1"/>
                <w:shd w:val="clear" w:color="auto" w:fill="FFFFFF"/>
              </w:rPr>
              <w:t>557</w:t>
            </w:r>
            <w:r w:rsidRPr="00BF6789">
              <w:rPr>
                <w:color w:val="000000" w:themeColor="text1"/>
                <w:shd w:val="clear" w:color="auto" w:fill="FFFFFF"/>
              </w:rPr>
              <w:t xml:space="preserve"> </w:t>
            </w:r>
            <w:r w:rsidRPr="00BF6789">
              <w:rPr>
                <w:i/>
                <w:iCs/>
                <w:color w:val="000000" w:themeColor="text1"/>
                <w:shd w:val="clear" w:color="auto" w:fill="FFFFFF"/>
              </w:rPr>
              <w:t>euro</w:t>
            </w:r>
            <w:r w:rsidRPr="00BF6789">
              <w:rPr>
                <w:color w:val="000000" w:themeColor="text1"/>
                <w:shd w:val="clear" w:color="auto" w:fill="FFFFFF"/>
              </w:rPr>
              <w:t>, no tiem:</w:t>
            </w:r>
          </w:p>
          <w:p w14:paraId="49A995DB" w14:textId="6518D0DF" w:rsidR="00722F54" w:rsidRPr="00BF6789" w:rsidRDefault="00722F54" w:rsidP="0091085E">
            <w:pPr>
              <w:ind w:firstLine="720"/>
              <w:jc w:val="both"/>
              <w:rPr>
                <w:color w:val="000000" w:themeColor="text1"/>
                <w:shd w:val="clear" w:color="auto" w:fill="FFFFFF"/>
              </w:rPr>
            </w:pPr>
            <w:r w:rsidRPr="00BF6789">
              <w:rPr>
                <w:color w:val="000000" w:themeColor="text1"/>
                <w:shd w:val="clear" w:color="auto" w:fill="FFFFFF"/>
              </w:rPr>
              <w:t xml:space="preserve">1.1.1.finansējumu, kas nepārsniedz </w:t>
            </w:r>
            <w:r w:rsidR="003C6ED2">
              <w:rPr>
                <w:color w:val="000000" w:themeColor="text1"/>
                <w:shd w:val="clear" w:color="auto" w:fill="FFFFFF"/>
              </w:rPr>
              <w:t>51</w:t>
            </w:r>
            <w:r w:rsidR="00A258D8">
              <w:rPr>
                <w:color w:val="000000" w:themeColor="text1"/>
                <w:shd w:val="clear" w:color="auto" w:fill="FFFFFF"/>
              </w:rPr>
              <w:t> 027 000</w:t>
            </w:r>
            <w:r w:rsidRPr="00BF6789">
              <w:rPr>
                <w:color w:val="000000" w:themeColor="text1"/>
                <w:shd w:val="clear" w:color="auto" w:fill="FFFFFF"/>
              </w:rPr>
              <w:t xml:space="preserve"> </w:t>
            </w:r>
            <w:r w:rsidRPr="00BF6789">
              <w:rPr>
                <w:i/>
                <w:iCs/>
                <w:color w:val="000000" w:themeColor="text1"/>
                <w:shd w:val="clear" w:color="auto" w:fill="FFFFFF"/>
              </w:rPr>
              <w:t>euro</w:t>
            </w:r>
            <w:r w:rsidRPr="00BF6789">
              <w:rPr>
                <w:color w:val="000000" w:themeColor="text1"/>
                <w:shd w:val="clear" w:color="auto" w:fill="FFFFFF"/>
              </w:rPr>
              <w:t xml:space="preserve"> apmērā, lai nodrošinātu Covid-19 vakcīnas iegādi, loģistiku un ievadi</w:t>
            </w:r>
            <w:r w:rsidR="00E0105E">
              <w:rPr>
                <w:color w:val="000000" w:themeColor="text1"/>
                <w:shd w:val="clear" w:color="auto" w:fill="FFFFFF"/>
              </w:rPr>
              <w:t xml:space="preserve"> (4. un 5.pielikums)</w:t>
            </w:r>
            <w:r w:rsidRPr="00BF6789">
              <w:rPr>
                <w:color w:val="000000" w:themeColor="text1"/>
                <w:shd w:val="clear" w:color="auto" w:fill="FFFFFF"/>
              </w:rPr>
              <w:t>;</w:t>
            </w:r>
          </w:p>
          <w:p w14:paraId="09E6E0EE" w14:textId="65896371" w:rsidR="00722F54" w:rsidRPr="00BF6789" w:rsidRDefault="00722F54" w:rsidP="00722F54">
            <w:pPr>
              <w:ind w:firstLine="720"/>
              <w:jc w:val="both"/>
              <w:rPr>
                <w:color w:val="000000" w:themeColor="text1"/>
                <w:shd w:val="clear" w:color="auto" w:fill="FFFFFF"/>
              </w:rPr>
            </w:pPr>
            <w:r w:rsidRPr="00BF6789">
              <w:rPr>
                <w:color w:val="000000" w:themeColor="text1"/>
                <w:shd w:val="clear" w:color="auto" w:fill="FFFFFF"/>
              </w:rPr>
              <w:t xml:space="preserve">1.1.2. finansējumu, kas nepārsniedz 640 000 </w:t>
            </w:r>
            <w:r w:rsidRPr="00BF6789">
              <w:rPr>
                <w:i/>
                <w:iCs/>
                <w:color w:val="000000" w:themeColor="text1"/>
                <w:shd w:val="clear" w:color="auto" w:fill="FFFFFF"/>
              </w:rPr>
              <w:t>euro</w:t>
            </w:r>
            <w:r w:rsidRPr="00BF6789">
              <w:rPr>
                <w:color w:val="000000" w:themeColor="text1"/>
                <w:shd w:val="clear" w:color="auto" w:fill="FFFFFF"/>
              </w:rPr>
              <w:t xml:space="preserve"> apmērā piemaksai ģimenes ārstiem par sasniegtajiem Covid-19 vakcinācijas aptveres rādītājiem senioru un hronisko pacientu grupā</w:t>
            </w:r>
            <w:r w:rsidR="00E0105E">
              <w:rPr>
                <w:color w:val="000000" w:themeColor="text1"/>
                <w:shd w:val="clear" w:color="auto" w:fill="FFFFFF"/>
              </w:rPr>
              <w:t xml:space="preserve"> (2.pielikums)</w:t>
            </w:r>
            <w:r w:rsidRPr="00BF6789">
              <w:rPr>
                <w:color w:val="000000" w:themeColor="text1"/>
                <w:shd w:val="clear" w:color="auto" w:fill="FFFFFF"/>
              </w:rPr>
              <w:t>;</w:t>
            </w:r>
          </w:p>
          <w:p w14:paraId="794FD34A" w14:textId="5D69915B" w:rsidR="00722F54" w:rsidRPr="00BF6789" w:rsidRDefault="00722F54" w:rsidP="00722F54">
            <w:pPr>
              <w:ind w:firstLine="720"/>
              <w:jc w:val="both"/>
              <w:rPr>
                <w:color w:val="000000" w:themeColor="text1"/>
                <w:shd w:val="clear" w:color="auto" w:fill="FFFFFF"/>
              </w:rPr>
            </w:pPr>
            <w:r w:rsidRPr="00BF6789">
              <w:rPr>
                <w:color w:val="000000" w:themeColor="text1"/>
                <w:shd w:val="clear" w:color="auto" w:fill="FFFFFF"/>
              </w:rPr>
              <w:t xml:space="preserve">1.1.3. finansējumu, kas nepārsniedz 2 057 </w:t>
            </w:r>
            <w:r w:rsidRPr="00BF6789">
              <w:rPr>
                <w:i/>
                <w:iCs/>
                <w:color w:val="000000" w:themeColor="text1"/>
                <w:shd w:val="clear" w:color="auto" w:fill="FFFFFF"/>
              </w:rPr>
              <w:t>euro</w:t>
            </w:r>
            <w:r w:rsidRPr="00BF6789">
              <w:rPr>
                <w:color w:val="000000" w:themeColor="text1"/>
                <w:shd w:val="clear" w:color="auto" w:fill="FFFFFF"/>
              </w:rPr>
              <w:t xml:space="preserve"> apmērā, lai nodrošinātu adrenalīna injekcijas</w:t>
            </w:r>
            <w:r w:rsidR="00E0105E">
              <w:rPr>
                <w:color w:val="000000" w:themeColor="text1"/>
                <w:shd w:val="clear" w:color="auto" w:fill="FFFFFF"/>
              </w:rPr>
              <w:t xml:space="preserve"> (2.pielikums)</w:t>
            </w:r>
            <w:r w:rsidRPr="00BF6789">
              <w:rPr>
                <w:color w:val="000000" w:themeColor="text1"/>
                <w:shd w:val="clear" w:color="auto" w:fill="FFFFFF"/>
              </w:rPr>
              <w:t>;</w:t>
            </w:r>
          </w:p>
          <w:p w14:paraId="0669AD01" w14:textId="5C39CACA" w:rsidR="00722F54" w:rsidRPr="00BF6789" w:rsidRDefault="00722F54" w:rsidP="00722F54">
            <w:pPr>
              <w:ind w:firstLine="720"/>
              <w:jc w:val="both"/>
              <w:rPr>
                <w:color w:val="000000" w:themeColor="text1"/>
                <w:shd w:val="clear" w:color="auto" w:fill="FFFFFF"/>
              </w:rPr>
            </w:pPr>
            <w:r w:rsidRPr="00BF6789">
              <w:rPr>
                <w:color w:val="000000" w:themeColor="text1"/>
                <w:shd w:val="clear" w:color="auto" w:fill="FFFFFF"/>
              </w:rPr>
              <w:t xml:space="preserve">1.1.4. finansējumu, kas nepārsniedz 418 500 </w:t>
            </w:r>
            <w:r w:rsidRPr="00BF6789">
              <w:rPr>
                <w:i/>
                <w:iCs/>
                <w:color w:val="000000" w:themeColor="text1"/>
                <w:shd w:val="clear" w:color="auto" w:fill="FFFFFF"/>
              </w:rPr>
              <w:t>euro</w:t>
            </w:r>
            <w:r w:rsidRPr="00BF6789">
              <w:rPr>
                <w:color w:val="000000" w:themeColor="text1"/>
                <w:shd w:val="clear" w:color="auto" w:fill="FFFFFF"/>
              </w:rPr>
              <w:t xml:space="preserve"> apmērā, lai nodrošinātu komunikācijas pasākumus saistībā ar vakcinēšanos</w:t>
            </w:r>
            <w:r w:rsidR="00E0105E">
              <w:rPr>
                <w:color w:val="000000" w:themeColor="text1"/>
                <w:shd w:val="clear" w:color="auto" w:fill="FFFFFF"/>
              </w:rPr>
              <w:t xml:space="preserve"> (2.pielikums)</w:t>
            </w:r>
            <w:r w:rsidRPr="00BF6789">
              <w:rPr>
                <w:color w:val="000000" w:themeColor="text1"/>
                <w:shd w:val="clear" w:color="auto" w:fill="FFFFFF"/>
              </w:rPr>
              <w:t>.</w:t>
            </w:r>
          </w:p>
          <w:p w14:paraId="2201A0FC" w14:textId="62CDF3FC" w:rsidR="00722F54" w:rsidRDefault="00722F54" w:rsidP="00722F54">
            <w:pPr>
              <w:pStyle w:val="tv213"/>
              <w:tabs>
                <w:tab w:val="left" w:pos="709"/>
              </w:tabs>
              <w:spacing w:before="0" w:beforeAutospacing="0" w:after="0" w:afterAutospacing="0"/>
              <w:ind w:firstLine="736"/>
              <w:jc w:val="both"/>
              <w:rPr>
                <w:color w:val="000000" w:themeColor="text1"/>
                <w:shd w:val="clear" w:color="auto" w:fill="FFFFFF"/>
              </w:rPr>
            </w:pPr>
            <w:r w:rsidRPr="00BF6789">
              <w:rPr>
                <w:color w:val="000000" w:themeColor="text1"/>
                <w:shd w:val="clear" w:color="auto" w:fill="FFFFFF"/>
              </w:rPr>
              <w:t xml:space="preserve">1.2. Neatliekamās medicīniskās palīdzības dienestam </w:t>
            </w:r>
            <w:r w:rsidR="009C4BE3" w:rsidRPr="00BF6789">
              <w:rPr>
                <w:color w:val="000000" w:themeColor="text1"/>
                <w:shd w:val="clear" w:color="auto" w:fill="FFFFFF"/>
              </w:rPr>
              <w:t xml:space="preserve">finansējumu, kas nepārsniedz </w:t>
            </w:r>
            <w:r w:rsidRPr="00BF6789">
              <w:rPr>
                <w:color w:val="000000" w:themeColor="text1"/>
                <w:shd w:val="clear" w:color="auto" w:fill="FFFFFF"/>
              </w:rPr>
              <w:t xml:space="preserve">160 146 </w:t>
            </w:r>
            <w:r w:rsidRPr="00BF6789">
              <w:rPr>
                <w:i/>
                <w:iCs/>
                <w:color w:val="000000" w:themeColor="text1"/>
                <w:shd w:val="clear" w:color="auto" w:fill="FFFFFF"/>
              </w:rPr>
              <w:t>euro</w:t>
            </w:r>
            <w:r w:rsidRPr="00BF6789">
              <w:rPr>
                <w:color w:val="000000" w:themeColor="text1"/>
                <w:shd w:val="clear" w:color="auto" w:fill="FFFFFF"/>
              </w:rPr>
              <w:t xml:space="preserve"> apmērā, lai sniegtu neatliekamo medicīnisko palīdzību personām vakcinācijas izraisīto komplikāciju (blakusparādību) gadījumos</w:t>
            </w:r>
            <w:r w:rsidR="00E0105E">
              <w:rPr>
                <w:color w:val="000000" w:themeColor="text1"/>
                <w:shd w:val="clear" w:color="auto" w:fill="FFFFFF"/>
              </w:rPr>
              <w:t xml:space="preserve"> (2. un 3.pielikums)</w:t>
            </w:r>
            <w:r w:rsidRPr="00BF6789">
              <w:rPr>
                <w:color w:val="000000" w:themeColor="text1"/>
                <w:shd w:val="clear" w:color="auto" w:fill="FFFFFF"/>
              </w:rPr>
              <w:t>.</w:t>
            </w:r>
          </w:p>
          <w:p w14:paraId="57691341" w14:textId="2D293C78" w:rsidR="00AE52A0" w:rsidRDefault="00AE52A0" w:rsidP="00722F54">
            <w:pPr>
              <w:pStyle w:val="tv213"/>
              <w:tabs>
                <w:tab w:val="left" w:pos="709"/>
              </w:tabs>
              <w:spacing w:before="0" w:beforeAutospacing="0" w:after="0" w:afterAutospacing="0"/>
              <w:ind w:firstLine="736"/>
              <w:jc w:val="both"/>
              <w:rPr>
                <w:color w:val="000000" w:themeColor="text1"/>
                <w:shd w:val="clear" w:color="auto" w:fill="FFFFFF"/>
              </w:rPr>
            </w:pPr>
            <w:r>
              <w:rPr>
                <w:color w:val="000000" w:themeColor="text1"/>
                <w:shd w:val="clear" w:color="auto" w:fill="FFFFFF"/>
              </w:rPr>
              <w:t xml:space="preserve">            </w:t>
            </w:r>
          </w:p>
          <w:p w14:paraId="78F958E4" w14:textId="0B766F68" w:rsidR="00AE52A0" w:rsidRPr="000066F5" w:rsidRDefault="00AE52A0" w:rsidP="00AE52A0">
            <w:pPr>
              <w:pStyle w:val="tv213"/>
              <w:tabs>
                <w:tab w:val="left" w:pos="709"/>
              </w:tabs>
              <w:spacing w:before="0" w:beforeAutospacing="0" w:after="0" w:afterAutospacing="0"/>
              <w:jc w:val="both"/>
              <w:rPr>
                <w:shd w:val="clear" w:color="auto" w:fill="FFFFFF"/>
              </w:rPr>
            </w:pPr>
            <w:r>
              <w:rPr>
                <w:color w:val="000000" w:themeColor="text1"/>
                <w:shd w:val="clear" w:color="auto" w:fill="FFFFFF"/>
              </w:rPr>
              <w:t xml:space="preserve">       </w:t>
            </w:r>
            <w:r w:rsidR="000A41AE">
              <w:rPr>
                <w:color w:val="000000" w:themeColor="text1"/>
                <w:shd w:val="clear" w:color="auto" w:fill="FFFFFF"/>
              </w:rPr>
              <w:t>2</w:t>
            </w:r>
            <w:r>
              <w:rPr>
                <w:color w:val="000000" w:themeColor="text1"/>
                <w:shd w:val="clear" w:color="auto" w:fill="FFFFFF"/>
              </w:rPr>
              <w:t>.</w:t>
            </w: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r>
              <w:t xml:space="preserve"> </w:t>
            </w:r>
            <w:r w:rsidRPr="00D00642">
              <w:rPr>
                <w:shd w:val="clear" w:color="auto" w:fill="FFFFFF"/>
              </w:rPr>
              <w:t>atbilstoši faktiski nepieciešamajam apmēram</w:t>
            </w:r>
            <w:r w:rsidRPr="000066F5">
              <w:rPr>
                <w:shd w:val="clear" w:color="auto" w:fill="FFFFFF"/>
              </w:rPr>
              <w:t>.</w:t>
            </w:r>
          </w:p>
          <w:p w14:paraId="10D42BCD" w14:textId="5562AFA8" w:rsidR="00AE52A0" w:rsidRDefault="00AE52A0" w:rsidP="00AE52A0">
            <w:pPr>
              <w:pStyle w:val="tv213"/>
              <w:tabs>
                <w:tab w:val="left" w:pos="709"/>
              </w:tabs>
              <w:spacing w:before="0" w:beforeAutospacing="0" w:after="0" w:afterAutospacing="0"/>
              <w:jc w:val="both"/>
            </w:pPr>
            <w:r>
              <w:rPr>
                <w:color w:val="000000" w:themeColor="text1"/>
                <w:shd w:val="clear" w:color="auto" w:fill="FFFFFF"/>
              </w:rPr>
              <w:t xml:space="preserve">       </w:t>
            </w:r>
            <w:r w:rsidR="000A41AE">
              <w:rPr>
                <w:color w:val="000000" w:themeColor="text1"/>
                <w:shd w:val="clear" w:color="auto" w:fill="FFFFFF"/>
              </w:rPr>
              <w:t>3</w:t>
            </w:r>
            <w:r>
              <w:rPr>
                <w:color w:val="000000" w:themeColor="text1"/>
                <w:shd w:val="clear" w:color="auto" w:fill="FFFFFF"/>
              </w:rPr>
              <w:t>.</w:t>
            </w:r>
            <w:r w:rsidR="00FF1B67">
              <w:t xml:space="preserve"> </w:t>
            </w:r>
            <w:r w:rsidR="00FF1B67" w:rsidRPr="00FF1B67">
              <w:t xml:space="preserve">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w:t>
            </w:r>
            <w:r w:rsidR="00FF1B67" w:rsidRPr="00FF1B67">
              <w:lastRenderedPageBreak/>
              <w:t>saņemšanas dienas nav iebildusi pret apropriācijas izmaiņām, veiks apropriācijas izmaiņas.</w:t>
            </w:r>
          </w:p>
          <w:p w14:paraId="42ECEC06" w14:textId="34882FDA" w:rsidR="00E25FFF" w:rsidRPr="00AF69C9" w:rsidRDefault="000A41AE" w:rsidP="00ED1E40">
            <w:pPr>
              <w:pStyle w:val="tv213"/>
              <w:tabs>
                <w:tab w:val="left" w:pos="709"/>
              </w:tabs>
              <w:spacing w:before="0" w:beforeAutospacing="0" w:after="0" w:afterAutospacing="0"/>
              <w:ind w:firstLine="453"/>
              <w:jc w:val="both"/>
            </w:pPr>
            <w:r>
              <w:t xml:space="preserve">4. </w:t>
            </w:r>
            <w:r w:rsidRPr="000A41AE">
              <w:t>Šā rīkojuma 1.</w:t>
            </w:r>
            <w:r w:rsidR="009C4BE3">
              <w:t>1.</w:t>
            </w:r>
            <w:r>
              <w:t>2</w:t>
            </w:r>
            <w:r w:rsidRPr="000A41AE">
              <w:t>.apakšpunktā minēto finansējumu piešķir ģimenes ārstu valsts apmaksāto veselības aprūpes pakalpojumu sniegšanai atbilstoši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nosacījumiem.</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1961D4C4"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F7D5A">
              <w:rPr>
                <w:rFonts w:ascii="Times New Roman" w:hAnsi="Times New Roman" w:cs="Times New Roman"/>
                <w:sz w:val="24"/>
                <w:szCs w:val="24"/>
              </w:rPr>
              <w:t>, Nacionālais veselības dienests</w:t>
            </w:r>
            <w:r w:rsidR="00A40144">
              <w:rPr>
                <w:rFonts w:ascii="Times New Roman" w:hAnsi="Times New Roman" w:cs="Times New Roman"/>
                <w:sz w:val="24"/>
                <w:szCs w:val="24"/>
              </w:rPr>
              <w:t xml:space="preserve">, </w:t>
            </w:r>
            <w:r w:rsidR="00845591">
              <w:rPr>
                <w:rFonts w:ascii="Times New Roman" w:hAnsi="Times New Roman" w:cs="Times New Roman"/>
                <w:sz w:val="24"/>
                <w:szCs w:val="24"/>
              </w:rPr>
              <w:t>stacionārās ārstniecības iestādes</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2A0AF5B3" w:rsidR="006C12A6" w:rsidRPr="001342F9" w:rsidRDefault="009C4BE3" w:rsidP="001342F9">
            <w:pPr>
              <w:rPr>
                <w:rFonts w:eastAsiaTheme="minorHAnsi"/>
                <w:iCs/>
                <w:sz w:val="20"/>
                <w:szCs w:val="20"/>
              </w:rPr>
            </w:pPr>
            <w:r w:rsidRPr="001342F9">
              <w:rPr>
                <w:rFonts w:eastAsiaTheme="minorHAnsi"/>
                <w:iCs/>
                <w:sz w:val="20"/>
                <w:szCs w:val="20"/>
              </w:rPr>
              <w:t>3 035 944</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04D75885" w:rsidR="006C12A6" w:rsidRPr="001342F9" w:rsidRDefault="009C4BE3" w:rsidP="001342F9">
            <w:pPr>
              <w:rPr>
                <w:rFonts w:eastAsiaTheme="minorHAnsi"/>
                <w:iCs/>
                <w:sz w:val="20"/>
                <w:szCs w:val="20"/>
              </w:rPr>
            </w:pPr>
            <w:r w:rsidRPr="001342F9">
              <w:rPr>
                <w:rFonts w:eastAsiaTheme="minorHAnsi"/>
                <w:iCs/>
                <w:sz w:val="20"/>
                <w:szCs w:val="20"/>
              </w:rPr>
              <w:t>3 035 944</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50037" w14:paraId="6DD21194" w14:textId="77777777" w:rsidTr="001A7729">
        <w:tc>
          <w:tcPr>
            <w:tcW w:w="1560" w:type="dxa"/>
            <w:vAlign w:val="center"/>
          </w:tcPr>
          <w:p w14:paraId="69D1D7DC" w14:textId="77777777" w:rsidR="00150037" w:rsidRPr="00EC6E12" w:rsidRDefault="00150037" w:rsidP="0015003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262FE3EF" w:rsidR="00150037" w:rsidRPr="001342F9" w:rsidRDefault="00150037" w:rsidP="00150037">
            <w:pPr>
              <w:rPr>
                <w:rFonts w:eastAsiaTheme="minorHAnsi"/>
                <w:iCs/>
                <w:sz w:val="20"/>
                <w:szCs w:val="20"/>
              </w:rPr>
            </w:pPr>
            <w:r w:rsidRPr="001342F9">
              <w:rPr>
                <w:rFonts w:eastAsiaTheme="minorHAnsi"/>
                <w:iCs/>
                <w:sz w:val="20"/>
                <w:szCs w:val="20"/>
              </w:rPr>
              <w:t>3 035 944</w:t>
            </w:r>
          </w:p>
        </w:tc>
        <w:tc>
          <w:tcPr>
            <w:tcW w:w="1268" w:type="dxa"/>
            <w:shd w:val="clear" w:color="auto" w:fill="auto"/>
          </w:tcPr>
          <w:p w14:paraId="3817440A" w14:textId="4FEA20BB" w:rsidR="00150037" w:rsidRPr="001342F9" w:rsidRDefault="00A258D8" w:rsidP="00150037">
            <w:pPr>
              <w:pStyle w:val="NoSpacing"/>
              <w:rPr>
                <w:rFonts w:ascii="Times New Roman" w:hAnsi="Times New Roman" w:cs="Times New Roman"/>
                <w:iCs/>
                <w:sz w:val="20"/>
                <w:szCs w:val="20"/>
                <w:lang w:eastAsia="lv-LV"/>
              </w:rPr>
            </w:pPr>
            <w:r w:rsidRPr="00A258D8">
              <w:rPr>
                <w:rFonts w:ascii="Times New Roman" w:hAnsi="Times New Roman" w:cs="Times New Roman"/>
                <w:iCs/>
                <w:sz w:val="20"/>
                <w:szCs w:val="20"/>
                <w:lang w:eastAsia="lv-LV"/>
              </w:rPr>
              <w:t>52 247 703</w:t>
            </w:r>
          </w:p>
        </w:tc>
        <w:tc>
          <w:tcPr>
            <w:tcW w:w="1000" w:type="dxa"/>
            <w:vAlign w:val="center"/>
          </w:tcPr>
          <w:p w14:paraId="6F9A04C7"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6217BCAA" w:rsidR="00150037" w:rsidRPr="001C797C" w:rsidRDefault="00150037" w:rsidP="00150037">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41A7AB6"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50037" w14:paraId="4C9240C1" w14:textId="77777777" w:rsidTr="001A7729">
        <w:tc>
          <w:tcPr>
            <w:tcW w:w="1560" w:type="dxa"/>
            <w:vAlign w:val="center"/>
          </w:tcPr>
          <w:p w14:paraId="2EF94251" w14:textId="77777777" w:rsidR="00150037" w:rsidRPr="00EC6E12" w:rsidRDefault="00150037" w:rsidP="0015003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6811E144" w:rsidR="00150037" w:rsidRPr="001342F9" w:rsidRDefault="00150037" w:rsidP="00150037">
            <w:pPr>
              <w:rPr>
                <w:rFonts w:eastAsiaTheme="minorHAnsi"/>
                <w:iCs/>
                <w:sz w:val="20"/>
                <w:szCs w:val="20"/>
              </w:rPr>
            </w:pPr>
            <w:r w:rsidRPr="001342F9">
              <w:rPr>
                <w:rFonts w:eastAsiaTheme="minorHAnsi"/>
                <w:iCs/>
                <w:sz w:val="20"/>
                <w:szCs w:val="20"/>
              </w:rPr>
              <w:t>3 035 944</w:t>
            </w:r>
          </w:p>
        </w:tc>
        <w:tc>
          <w:tcPr>
            <w:tcW w:w="1268" w:type="dxa"/>
            <w:shd w:val="clear" w:color="auto" w:fill="auto"/>
          </w:tcPr>
          <w:p w14:paraId="4E55BB4E" w14:textId="6072D9DA" w:rsidR="00150037" w:rsidRPr="006A5AFA" w:rsidRDefault="00A258D8" w:rsidP="00150037">
            <w:pPr>
              <w:pStyle w:val="NoSpacing"/>
              <w:rPr>
                <w:rFonts w:ascii="Times New Roman" w:hAnsi="Times New Roman" w:cs="Times New Roman"/>
                <w:iCs/>
                <w:sz w:val="24"/>
                <w:szCs w:val="24"/>
                <w:lang w:eastAsia="lv-LV"/>
              </w:rPr>
            </w:pPr>
            <w:r w:rsidRPr="00A258D8">
              <w:rPr>
                <w:rFonts w:ascii="Times New Roman" w:hAnsi="Times New Roman" w:cs="Times New Roman"/>
                <w:iCs/>
                <w:sz w:val="20"/>
                <w:szCs w:val="20"/>
                <w:lang w:eastAsia="lv-LV"/>
              </w:rPr>
              <w:t>52 247 703</w:t>
            </w:r>
          </w:p>
        </w:tc>
        <w:tc>
          <w:tcPr>
            <w:tcW w:w="1000" w:type="dxa"/>
            <w:vAlign w:val="center"/>
          </w:tcPr>
          <w:p w14:paraId="49FF8384"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78A7ED0B" w:rsidR="00150037" w:rsidRPr="001C797C" w:rsidRDefault="00150037" w:rsidP="00150037">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50037" w:rsidRPr="001C797C" w:rsidRDefault="00150037" w:rsidP="0015003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C00E28">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31BB6379" w:rsidR="001364E9" w:rsidRPr="0087780A" w:rsidRDefault="001364E9" w:rsidP="001364E9">
            <w:pPr>
              <w:jc w:val="center"/>
              <w:rPr>
                <w:rFonts w:eastAsiaTheme="minorHAnsi"/>
                <w:iCs/>
                <w:sz w:val="22"/>
                <w:szCs w:val="22"/>
              </w:rPr>
            </w:pPr>
            <w:r>
              <w:rPr>
                <w:iCs/>
              </w:rPr>
              <w:t>-</w:t>
            </w:r>
            <w:r w:rsidR="00A258D8" w:rsidRPr="00A258D8">
              <w:rPr>
                <w:iCs/>
                <w:sz w:val="20"/>
                <w:szCs w:val="20"/>
              </w:rPr>
              <w:t>52 247 703</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7C8BC1E"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3B76C9FB" w14:textId="77777777" w:rsidTr="00C00E28">
        <w:tc>
          <w:tcPr>
            <w:tcW w:w="1560" w:type="dxa"/>
            <w:vAlign w:val="center"/>
          </w:tcPr>
          <w:p w14:paraId="78EE45FA"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E2101CF" w14:textId="662637CB" w:rsidR="001364E9" w:rsidRPr="0087780A" w:rsidRDefault="001364E9" w:rsidP="001364E9">
            <w:pPr>
              <w:jc w:val="center"/>
              <w:rPr>
                <w:rFonts w:eastAsiaTheme="minorHAnsi"/>
                <w:iCs/>
                <w:sz w:val="22"/>
                <w:szCs w:val="22"/>
              </w:rPr>
            </w:pPr>
            <w:r>
              <w:rPr>
                <w:iCs/>
              </w:rPr>
              <w:t>-</w:t>
            </w:r>
            <w:r w:rsidR="00A258D8" w:rsidRPr="00A258D8">
              <w:rPr>
                <w:iCs/>
                <w:sz w:val="20"/>
                <w:szCs w:val="20"/>
              </w:rPr>
              <w:t>52 247 703</w:t>
            </w:r>
          </w:p>
        </w:tc>
        <w:tc>
          <w:tcPr>
            <w:tcW w:w="1000" w:type="dxa"/>
            <w:vAlign w:val="center"/>
          </w:tcPr>
          <w:p w14:paraId="634F481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563B8059"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00AE52A0" w:rsidRPr="00436770">
              <w:rPr>
                <w:rFonts w:ascii="Times New Roman" w:hAnsi="Times New Roman" w:cs="Times New Roman"/>
                <w:iCs/>
                <w:lang w:eastAsia="lv-LV"/>
              </w:rPr>
              <w:t> </w:t>
            </w:r>
          </w:p>
        </w:tc>
        <w:tc>
          <w:tcPr>
            <w:tcW w:w="992" w:type="dxa"/>
            <w:vAlign w:val="center"/>
          </w:tcPr>
          <w:p w14:paraId="261CAB20"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18A4D8AA" w14:textId="77777777" w:rsidTr="00AD2450">
        <w:tc>
          <w:tcPr>
            <w:tcW w:w="1560" w:type="dxa"/>
            <w:vAlign w:val="center"/>
          </w:tcPr>
          <w:p w14:paraId="493E1C0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68A9D50C" w:rsidR="001364E9" w:rsidRPr="001C797C" w:rsidRDefault="00A258D8" w:rsidP="001364E9">
            <w:pPr>
              <w:pStyle w:val="NoSpacing"/>
              <w:rPr>
                <w:rFonts w:ascii="Times New Roman" w:hAnsi="Times New Roman" w:cs="Times New Roman"/>
                <w:iCs/>
                <w:lang w:eastAsia="lv-LV"/>
              </w:rPr>
            </w:pPr>
            <w:r w:rsidRPr="00A258D8">
              <w:rPr>
                <w:rFonts w:ascii="Times New Roman" w:hAnsi="Times New Roman" w:cs="Times New Roman"/>
                <w:iCs/>
                <w:sz w:val="20"/>
                <w:szCs w:val="20"/>
                <w:lang w:eastAsia="lv-LV"/>
              </w:rPr>
              <w:t>52 247 703</w:t>
            </w:r>
          </w:p>
        </w:tc>
        <w:tc>
          <w:tcPr>
            <w:tcW w:w="1000" w:type="dxa"/>
            <w:vAlign w:val="center"/>
          </w:tcPr>
          <w:p w14:paraId="7B635E9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2A102C00"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00AE52A0" w:rsidRPr="00436770">
              <w:rPr>
                <w:rFonts w:ascii="Times New Roman" w:hAnsi="Times New Roman" w:cs="Times New Roman"/>
                <w:iCs/>
                <w:lang w:eastAsia="lv-LV"/>
              </w:rPr>
              <w:t> </w:t>
            </w:r>
          </w:p>
        </w:tc>
        <w:tc>
          <w:tcPr>
            <w:tcW w:w="992" w:type="dxa"/>
            <w:vAlign w:val="center"/>
          </w:tcPr>
          <w:p w14:paraId="08978D8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w:t>
            </w:r>
            <w:r w:rsidRPr="00EC6E12">
              <w:rPr>
                <w:rFonts w:ascii="Times New Roman" w:hAnsi="Times New Roman" w:cs="Times New Roman"/>
                <w:iCs/>
                <w:sz w:val="24"/>
                <w:szCs w:val="24"/>
                <w:lang w:eastAsia="lv-LV"/>
              </w:rPr>
              <w:lastRenderedPageBreak/>
              <w:t>detalizētu ieņēmumu un izdevumu aprēķinu var pievienot anotācijas pielikumā)</w:t>
            </w:r>
          </w:p>
        </w:tc>
        <w:tc>
          <w:tcPr>
            <w:tcW w:w="7796" w:type="dxa"/>
            <w:gridSpan w:val="7"/>
            <w:vMerge w:val="restart"/>
            <w:shd w:val="clear" w:color="auto" w:fill="auto"/>
          </w:tcPr>
          <w:p w14:paraId="4F45D395" w14:textId="4A9DD045" w:rsidR="00FC6DE8" w:rsidRPr="005F1FB1" w:rsidRDefault="002421AF" w:rsidP="002421AF">
            <w:pPr>
              <w:ind w:firstLine="720"/>
              <w:jc w:val="both"/>
              <w:rPr>
                <w:color w:val="000000" w:themeColor="text1"/>
                <w:shd w:val="clear" w:color="auto" w:fill="FFFFFF"/>
              </w:rPr>
            </w:pPr>
            <w:r w:rsidRPr="005F1FB1">
              <w:rPr>
                <w:color w:val="000000" w:themeColor="text1"/>
                <w:shd w:val="clear" w:color="auto" w:fill="FFFFFF"/>
              </w:rPr>
              <w:lastRenderedPageBreak/>
              <w:t>Covid-19 vakcīnu iegāde, loģistika un ievade</w:t>
            </w:r>
            <w:r w:rsidR="00FC6DE8" w:rsidRPr="005F1FB1">
              <w:rPr>
                <w:color w:val="000000" w:themeColor="text1"/>
                <w:shd w:val="clear" w:color="auto" w:fill="FFFFFF"/>
              </w:rPr>
              <w:t xml:space="preserve"> 2021. gada pirmajam pusgadam</w:t>
            </w:r>
            <w:r w:rsidR="005D0687">
              <w:rPr>
                <w:color w:val="000000" w:themeColor="text1"/>
                <w:shd w:val="clear" w:color="auto" w:fill="FFFFFF"/>
              </w:rPr>
              <w:t xml:space="preserve"> aprēķināta ņ</w:t>
            </w:r>
            <w:r w:rsidR="00FC6DE8" w:rsidRPr="005F1FB1">
              <w:rPr>
                <w:color w:val="000000" w:themeColor="text1"/>
                <w:shd w:val="clear" w:color="auto" w:fill="FFFFFF"/>
              </w:rPr>
              <w:t xml:space="preserve">emot vērā Latvijas iedzīvotāju izvēles iespēju vakcinēties vairākās vietās, piemēram, pie ģimenes ārstiem, ārstniecības iestādēs, vakcinācijas centros, kā arī izmantojot mājas un izbraukuma vakcinācijas, no kopējās informācijas, kas saņemta par vakcinēšanas kapacitāti </w:t>
            </w:r>
            <w:r w:rsidR="00FC6DE8" w:rsidRPr="005F1FB1">
              <w:rPr>
                <w:color w:val="000000" w:themeColor="text1"/>
                <w:shd w:val="clear" w:color="auto" w:fill="FFFFFF"/>
              </w:rPr>
              <w:lastRenderedPageBreak/>
              <w:t>nedēļā no vakcīnu ievades vietām, katrā no iepriekšminētajām vakcinācijas saņemšanas vietām tika izveidots algor</w:t>
            </w:r>
            <w:r w:rsidR="007D7442" w:rsidRPr="005F1FB1">
              <w:rPr>
                <w:color w:val="000000" w:themeColor="text1"/>
                <w:shd w:val="clear" w:color="auto" w:fill="FFFFFF"/>
              </w:rPr>
              <w:t>i</w:t>
            </w:r>
            <w:r w:rsidR="00FC6DE8" w:rsidRPr="005F1FB1">
              <w:rPr>
                <w:color w:val="000000" w:themeColor="text1"/>
                <w:shd w:val="clear" w:color="auto" w:fill="FFFFFF"/>
              </w:rPr>
              <w:t>tms, kas paredz vidējās vakcinācijas cenas noteikšanu</w:t>
            </w:r>
            <w:r w:rsidR="007D7442" w:rsidRPr="005F1FB1">
              <w:rPr>
                <w:color w:val="000000" w:themeColor="text1"/>
                <w:shd w:val="clear" w:color="auto" w:fill="FFFFFF"/>
              </w:rPr>
              <w:t xml:space="preserve"> 11,23</w:t>
            </w:r>
            <w:r w:rsidR="006050C8">
              <w:rPr>
                <w:color w:val="000000" w:themeColor="text1"/>
                <w:shd w:val="clear" w:color="auto" w:fill="FFFFFF"/>
              </w:rPr>
              <w:t> </w:t>
            </w:r>
            <w:r w:rsidR="007D7442" w:rsidRPr="005F1FB1">
              <w:rPr>
                <w:i/>
                <w:iCs/>
                <w:color w:val="000000" w:themeColor="text1"/>
                <w:shd w:val="clear" w:color="auto" w:fill="FFFFFF"/>
              </w:rPr>
              <w:t>euro</w:t>
            </w:r>
            <w:r w:rsidR="007D7442" w:rsidRPr="005F1FB1">
              <w:rPr>
                <w:color w:val="000000" w:themeColor="text1"/>
                <w:shd w:val="clear" w:color="auto" w:fill="FFFFFF"/>
              </w:rPr>
              <w:t xml:space="preserve"> (noteikts katras vakcīnu ievades vietas īpatsvars pret kopējo testēšanas kapacitāti nedē</w:t>
            </w:r>
            <w:r w:rsidR="00D420EB" w:rsidRPr="005F1FB1">
              <w:rPr>
                <w:color w:val="000000" w:themeColor="text1"/>
                <w:shd w:val="clear" w:color="auto" w:fill="FFFFFF"/>
              </w:rPr>
              <w:t>ļ</w:t>
            </w:r>
            <w:r w:rsidR="007D7442" w:rsidRPr="005F1FB1">
              <w:rPr>
                <w:color w:val="000000" w:themeColor="text1"/>
                <w:shd w:val="clear" w:color="auto" w:fill="FFFFFF"/>
              </w:rPr>
              <w:t>ā)</w:t>
            </w:r>
            <w:r w:rsidR="00FC6DE8" w:rsidRPr="005F1FB1">
              <w:rPr>
                <w:color w:val="000000" w:themeColor="text1"/>
                <w:shd w:val="clear" w:color="auto" w:fill="FFFFFF"/>
              </w:rPr>
              <w:t xml:space="preserve">, ņemot vērā </w:t>
            </w:r>
            <w:r w:rsidR="00D420EB" w:rsidRPr="005F1FB1">
              <w:rPr>
                <w:color w:val="000000" w:themeColor="text1"/>
                <w:shd w:val="clear" w:color="auto" w:fill="FFFFFF"/>
              </w:rPr>
              <w:t>noteiktos vakcīnu ievades</w:t>
            </w:r>
            <w:r w:rsidR="00FC6DE8" w:rsidRPr="005F1FB1">
              <w:rPr>
                <w:color w:val="000000" w:themeColor="text1"/>
                <w:shd w:val="clear" w:color="auto" w:fill="FFFFFF"/>
              </w:rPr>
              <w:t xml:space="preserve"> manipulāciju tarifus</w:t>
            </w:r>
            <w:r w:rsidR="007D7442" w:rsidRPr="005F1FB1">
              <w:rPr>
                <w:color w:val="000000" w:themeColor="text1"/>
                <w:shd w:val="clear" w:color="auto" w:fill="FFFFFF"/>
              </w:rPr>
              <w:t xml:space="preserve"> (detalizētu vienas vidējās izmaksas algoritmu skatīt </w:t>
            </w:r>
            <w:r w:rsidR="00C84C71">
              <w:rPr>
                <w:color w:val="000000" w:themeColor="text1"/>
                <w:shd w:val="clear" w:color="auto" w:fill="FFFFFF"/>
              </w:rPr>
              <w:t>5</w:t>
            </w:r>
            <w:r w:rsidR="007D7442" w:rsidRPr="005F1FB1">
              <w:rPr>
                <w:color w:val="000000" w:themeColor="text1"/>
                <w:shd w:val="clear" w:color="auto" w:fill="FFFFFF"/>
              </w:rPr>
              <w:t>.pielikumā)</w:t>
            </w:r>
            <w:r w:rsidR="00FC6DE8" w:rsidRPr="005F1FB1">
              <w:rPr>
                <w:color w:val="000000" w:themeColor="text1"/>
                <w:shd w:val="clear" w:color="auto" w:fill="FFFFFF"/>
              </w:rPr>
              <w:t>.</w:t>
            </w:r>
          </w:p>
          <w:p w14:paraId="2B50EA55" w14:textId="0E70ECA6" w:rsidR="00FC6DE8" w:rsidRPr="005F1FB1" w:rsidRDefault="00FC6DE8" w:rsidP="002421AF">
            <w:pPr>
              <w:ind w:firstLine="720"/>
              <w:jc w:val="both"/>
              <w:rPr>
                <w:b/>
                <w:bCs/>
                <w:color w:val="000000" w:themeColor="text1"/>
                <w:u w:val="single"/>
                <w:shd w:val="clear" w:color="auto" w:fill="FFFFFF"/>
              </w:rPr>
            </w:pPr>
            <w:r w:rsidRPr="005F1FB1">
              <w:rPr>
                <w:color w:val="000000" w:themeColor="text1"/>
                <w:shd w:val="clear" w:color="auto" w:fill="FFFFFF"/>
              </w:rPr>
              <w:t xml:space="preserve"> Veicot indikatīvo izmaksu novērtējumu </w:t>
            </w:r>
            <w:r w:rsidR="00E90896" w:rsidRPr="005F1FB1">
              <w:rPr>
                <w:color w:val="000000" w:themeColor="text1"/>
                <w:shd w:val="clear" w:color="auto" w:fill="FFFFFF"/>
              </w:rPr>
              <w:t xml:space="preserve">2021.gada pirmajam pusgadam </w:t>
            </w:r>
            <w:r w:rsidRPr="005F1FB1">
              <w:rPr>
                <w:color w:val="000000" w:themeColor="text1"/>
                <w:shd w:val="clear" w:color="auto" w:fill="FFFFFF"/>
              </w:rPr>
              <w:t>tika ņemt</w:t>
            </w:r>
            <w:r w:rsidR="00BF5E60" w:rsidRPr="005F1FB1">
              <w:rPr>
                <w:color w:val="000000" w:themeColor="text1"/>
                <w:shd w:val="clear" w:color="auto" w:fill="FFFFFF"/>
              </w:rPr>
              <w:t>i</w:t>
            </w:r>
            <w:r w:rsidRPr="005F1FB1">
              <w:rPr>
                <w:color w:val="000000" w:themeColor="text1"/>
                <w:shd w:val="clear" w:color="auto" w:fill="FFFFFF"/>
              </w:rPr>
              <w:t xml:space="preserve"> vērā</w:t>
            </w:r>
            <w:r w:rsidR="00BF5E60" w:rsidRPr="005F1FB1">
              <w:rPr>
                <w:color w:val="000000" w:themeColor="text1"/>
                <w:shd w:val="clear" w:color="auto" w:fill="FFFFFF"/>
              </w:rPr>
              <w:t xml:space="preserve"> šādi </w:t>
            </w:r>
            <w:r w:rsidR="00BF5E60" w:rsidRPr="005F1FB1">
              <w:rPr>
                <w:color w:val="000000" w:themeColor="text1"/>
                <w:u w:val="single"/>
                <w:shd w:val="clear" w:color="auto" w:fill="FFFFFF"/>
              </w:rPr>
              <w:t>manipulāciju tarifi</w:t>
            </w:r>
            <w:r w:rsidR="007121CD">
              <w:rPr>
                <w:rStyle w:val="FootnoteReference"/>
                <w:color w:val="000000" w:themeColor="text1"/>
                <w:u w:val="single"/>
                <w:shd w:val="clear" w:color="auto" w:fill="FFFFFF"/>
              </w:rPr>
              <w:footnoteReference w:id="1"/>
            </w:r>
            <w:r w:rsidR="00E90896" w:rsidRPr="005F1FB1">
              <w:rPr>
                <w:b/>
                <w:bCs/>
                <w:color w:val="000000" w:themeColor="text1"/>
                <w:u w:val="single"/>
                <w:shd w:val="clear" w:color="auto" w:fill="FFFFFF"/>
              </w:rPr>
              <w:t>:</w:t>
            </w:r>
            <w:r w:rsidRPr="005F1FB1">
              <w:rPr>
                <w:b/>
                <w:bCs/>
                <w:color w:val="000000" w:themeColor="text1"/>
                <w:u w:val="single"/>
                <w:shd w:val="clear" w:color="auto" w:fill="FFFFFF"/>
              </w:rPr>
              <w:t xml:space="preserve"> </w:t>
            </w:r>
          </w:p>
          <w:p w14:paraId="060FA462" w14:textId="77777777" w:rsidR="00BF5E60" w:rsidRDefault="00BF5E60" w:rsidP="002421AF">
            <w:pPr>
              <w:ind w:firstLine="720"/>
              <w:jc w:val="both"/>
              <w:rPr>
                <w:b/>
                <w:bCs/>
                <w:color w:val="000000" w:themeColor="text1"/>
                <w:u w:val="single"/>
                <w:shd w:val="clear" w:color="auto" w:fill="FFFFFF"/>
              </w:rPr>
            </w:pPr>
          </w:p>
          <w:p w14:paraId="64965730" w14:textId="284055F7" w:rsidR="00BF5E60" w:rsidRDefault="00BF5E60" w:rsidP="001A7729">
            <w:pPr>
              <w:ind w:firstLine="720"/>
              <w:jc w:val="center"/>
              <w:rPr>
                <w:b/>
                <w:bCs/>
                <w:color w:val="000000" w:themeColor="text1"/>
                <w:u w:val="single"/>
                <w:shd w:val="clear" w:color="auto" w:fill="FFFFFF"/>
              </w:rPr>
            </w:pPr>
            <w:r w:rsidRPr="00BF5E60">
              <w:rPr>
                <w:b/>
                <w:bCs/>
                <w:color w:val="000000" w:themeColor="text1"/>
                <w:u w:val="single"/>
                <w:shd w:val="clear" w:color="auto" w:fill="FFFFFF"/>
              </w:rPr>
              <w:t>Vakcinācijas pamattarifs ar ārsta apskati</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BF5E60" w:rsidRPr="00BF5E60" w14:paraId="32F8C3D1" w14:textId="2B252438" w:rsidTr="001A7729">
              <w:tc>
                <w:tcPr>
                  <w:tcW w:w="733" w:type="dxa"/>
                </w:tcPr>
                <w:p w14:paraId="1530C6A7" w14:textId="62C78228" w:rsidR="00BF5E60" w:rsidRPr="001A7729" w:rsidRDefault="00BF5E60" w:rsidP="00BF5E60">
                  <w:pPr>
                    <w:rPr>
                      <w:b/>
                      <w:bCs/>
                      <w:color w:val="000000" w:themeColor="text1"/>
                      <w:sz w:val="16"/>
                      <w:szCs w:val="16"/>
                      <w:u w:val="single"/>
                      <w:shd w:val="clear" w:color="auto" w:fill="FFFFFF"/>
                    </w:rPr>
                  </w:pPr>
                  <w:r w:rsidRPr="001A7729">
                    <w:rPr>
                      <w:sz w:val="16"/>
                      <w:szCs w:val="16"/>
                    </w:rPr>
                    <w:t>Kods</w:t>
                  </w:r>
                </w:p>
              </w:tc>
              <w:tc>
                <w:tcPr>
                  <w:tcW w:w="1985" w:type="dxa"/>
                </w:tcPr>
                <w:p w14:paraId="0B41C36C" w14:textId="1AD93391" w:rsidR="00BF5E60" w:rsidRPr="001A7729" w:rsidRDefault="00BF5E60" w:rsidP="00BF5E60">
                  <w:pPr>
                    <w:rPr>
                      <w:b/>
                      <w:bCs/>
                      <w:color w:val="000000" w:themeColor="text1"/>
                      <w:sz w:val="16"/>
                      <w:szCs w:val="16"/>
                      <w:u w:val="single"/>
                      <w:shd w:val="clear" w:color="auto" w:fill="FFFFFF"/>
                    </w:rPr>
                  </w:pPr>
                  <w:r w:rsidRPr="001A7729">
                    <w:rPr>
                      <w:sz w:val="16"/>
                      <w:szCs w:val="16"/>
                    </w:rPr>
                    <w:t>Manipulācijas nosaukums</w:t>
                  </w:r>
                </w:p>
              </w:tc>
              <w:tc>
                <w:tcPr>
                  <w:tcW w:w="567" w:type="dxa"/>
                </w:tcPr>
                <w:p w14:paraId="74F2B609" w14:textId="199BFEE5" w:rsidR="00BF5E60" w:rsidRPr="001A7729" w:rsidRDefault="00BF5E60" w:rsidP="00BF5E60">
                  <w:pPr>
                    <w:rPr>
                      <w:b/>
                      <w:bCs/>
                      <w:color w:val="000000" w:themeColor="text1"/>
                      <w:sz w:val="16"/>
                      <w:szCs w:val="16"/>
                      <w:u w:val="single"/>
                      <w:shd w:val="clear" w:color="auto" w:fill="FFFFFF"/>
                    </w:rPr>
                  </w:pPr>
                  <w:r w:rsidRPr="001A7729">
                    <w:rPr>
                      <w:sz w:val="16"/>
                      <w:szCs w:val="16"/>
                    </w:rPr>
                    <w:t>D</w:t>
                  </w:r>
                </w:p>
              </w:tc>
              <w:tc>
                <w:tcPr>
                  <w:tcW w:w="567" w:type="dxa"/>
                </w:tcPr>
                <w:p w14:paraId="1E3E7321" w14:textId="108E5A08" w:rsidR="00BF5E60" w:rsidRPr="001A7729" w:rsidRDefault="00BF5E60" w:rsidP="00BF5E60">
                  <w:pPr>
                    <w:rPr>
                      <w:b/>
                      <w:bCs/>
                      <w:color w:val="000000" w:themeColor="text1"/>
                      <w:sz w:val="16"/>
                      <w:szCs w:val="16"/>
                      <w:u w:val="single"/>
                      <w:shd w:val="clear" w:color="auto" w:fill="FFFFFF"/>
                    </w:rPr>
                  </w:pPr>
                  <w:r w:rsidRPr="001A7729">
                    <w:rPr>
                      <w:sz w:val="16"/>
                      <w:szCs w:val="16"/>
                    </w:rPr>
                    <w:t>S</w:t>
                  </w:r>
                </w:p>
              </w:tc>
              <w:tc>
                <w:tcPr>
                  <w:tcW w:w="567" w:type="dxa"/>
                </w:tcPr>
                <w:p w14:paraId="5CD37634" w14:textId="40209948" w:rsidR="00BF5E60" w:rsidRPr="001A7729" w:rsidRDefault="00BF5E60" w:rsidP="00BF5E60">
                  <w:pPr>
                    <w:rPr>
                      <w:b/>
                      <w:bCs/>
                      <w:color w:val="000000" w:themeColor="text1"/>
                      <w:sz w:val="16"/>
                      <w:szCs w:val="16"/>
                      <w:u w:val="single"/>
                      <w:shd w:val="clear" w:color="auto" w:fill="FFFFFF"/>
                    </w:rPr>
                  </w:pPr>
                  <w:r w:rsidRPr="001A7729">
                    <w:rPr>
                      <w:sz w:val="16"/>
                      <w:szCs w:val="16"/>
                    </w:rPr>
                    <w:t>M</w:t>
                  </w:r>
                </w:p>
              </w:tc>
              <w:tc>
                <w:tcPr>
                  <w:tcW w:w="425" w:type="dxa"/>
                </w:tcPr>
                <w:p w14:paraId="376A9217" w14:textId="3DA537B9" w:rsidR="00BF5E60" w:rsidRPr="001A7729" w:rsidRDefault="00BF5E60" w:rsidP="00BF5E60">
                  <w:pPr>
                    <w:rPr>
                      <w:b/>
                      <w:bCs/>
                      <w:color w:val="000000" w:themeColor="text1"/>
                      <w:sz w:val="16"/>
                      <w:szCs w:val="16"/>
                      <w:u w:val="single"/>
                      <w:shd w:val="clear" w:color="auto" w:fill="FFFFFF"/>
                    </w:rPr>
                  </w:pPr>
                  <w:r w:rsidRPr="001A7729">
                    <w:rPr>
                      <w:sz w:val="16"/>
                      <w:szCs w:val="16"/>
                    </w:rPr>
                    <w:t>E</w:t>
                  </w:r>
                </w:p>
              </w:tc>
              <w:tc>
                <w:tcPr>
                  <w:tcW w:w="567" w:type="dxa"/>
                </w:tcPr>
                <w:p w14:paraId="0E735719" w14:textId="06578283" w:rsidR="00BF5E60" w:rsidRPr="001A7729" w:rsidRDefault="00BF5E60" w:rsidP="00BF5E60">
                  <w:pPr>
                    <w:rPr>
                      <w:b/>
                      <w:bCs/>
                      <w:color w:val="000000" w:themeColor="text1"/>
                      <w:sz w:val="16"/>
                      <w:szCs w:val="16"/>
                      <w:u w:val="single"/>
                      <w:shd w:val="clear" w:color="auto" w:fill="FFFFFF"/>
                    </w:rPr>
                  </w:pPr>
                  <w:r w:rsidRPr="001A7729">
                    <w:rPr>
                      <w:sz w:val="16"/>
                      <w:szCs w:val="16"/>
                    </w:rPr>
                    <w:t>U</w:t>
                  </w:r>
                </w:p>
              </w:tc>
              <w:tc>
                <w:tcPr>
                  <w:tcW w:w="567" w:type="dxa"/>
                </w:tcPr>
                <w:p w14:paraId="79E10C48" w14:textId="663687F2" w:rsidR="00BF5E60" w:rsidRPr="001A7729" w:rsidRDefault="00BF5E60" w:rsidP="00BF5E60">
                  <w:pPr>
                    <w:rPr>
                      <w:b/>
                      <w:bCs/>
                      <w:color w:val="000000" w:themeColor="text1"/>
                      <w:sz w:val="16"/>
                      <w:szCs w:val="16"/>
                      <w:u w:val="single"/>
                      <w:shd w:val="clear" w:color="auto" w:fill="FFFFFF"/>
                    </w:rPr>
                  </w:pPr>
                  <w:r w:rsidRPr="001A7729">
                    <w:rPr>
                      <w:sz w:val="16"/>
                      <w:szCs w:val="16"/>
                    </w:rPr>
                    <w:t>A</w:t>
                  </w:r>
                </w:p>
              </w:tc>
              <w:tc>
                <w:tcPr>
                  <w:tcW w:w="567" w:type="dxa"/>
                </w:tcPr>
                <w:p w14:paraId="49A11AD2" w14:textId="550A3D22" w:rsidR="00BF5E60" w:rsidRPr="001A7729" w:rsidRDefault="00BF5E60" w:rsidP="00BF5E60">
                  <w:pPr>
                    <w:rPr>
                      <w:b/>
                      <w:bCs/>
                      <w:color w:val="000000" w:themeColor="text1"/>
                      <w:sz w:val="16"/>
                      <w:szCs w:val="16"/>
                      <w:u w:val="single"/>
                      <w:shd w:val="clear" w:color="auto" w:fill="FFFFFF"/>
                    </w:rPr>
                  </w:pPr>
                  <w:r w:rsidRPr="001A7729">
                    <w:rPr>
                      <w:sz w:val="16"/>
                      <w:szCs w:val="16"/>
                    </w:rPr>
                    <w:t>N</w:t>
                  </w:r>
                </w:p>
              </w:tc>
              <w:tc>
                <w:tcPr>
                  <w:tcW w:w="425" w:type="dxa"/>
                </w:tcPr>
                <w:p w14:paraId="448EBD16" w14:textId="04D8229D" w:rsidR="00BF5E60" w:rsidRPr="001A7729" w:rsidRDefault="00BF5E60" w:rsidP="00BF5E60">
                  <w:pPr>
                    <w:rPr>
                      <w:b/>
                      <w:bCs/>
                      <w:color w:val="000000" w:themeColor="text1"/>
                      <w:sz w:val="16"/>
                      <w:szCs w:val="16"/>
                      <w:u w:val="single"/>
                      <w:shd w:val="clear" w:color="auto" w:fill="FFFFFF"/>
                    </w:rPr>
                  </w:pPr>
                  <w:r w:rsidRPr="001A7729">
                    <w:rPr>
                      <w:sz w:val="16"/>
                      <w:szCs w:val="16"/>
                    </w:rPr>
                    <w:t>P</w:t>
                  </w:r>
                </w:p>
              </w:tc>
              <w:tc>
                <w:tcPr>
                  <w:tcW w:w="1357" w:type="dxa"/>
                </w:tcPr>
                <w:p w14:paraId="4AEB46F1" w14:textId="72B48BAB" w:rsidR="00BF5E60" w:rsidRPr="001A7729" w:rsidRDefault="00BF5E60" w:rsidP="00BF5E60">
                  <w:pPr>
                    <w:rPr>
                      <w:b/>
                      <w:bCs/>
                      <w:color w:val="000000" w:themeColor="text1"/>
                      <w:sz w:val="16"/>
                      <w:szCs w:val="16"/>
                      <w:u w:val="single"/>
                      <w:shd w:val="clear" w:color="auto" w:fill="FFFFFF"/>
                    </w:rPr>
                  </w:pPr>
                  <w:r w:rsidRPr="001A7729">
                    <w:rPr>
                      <w:sz w:val="16"/>
                      <w:szCs w:val="16"/>
                    </w:rPr>
                    <w:t>Tarifs</w:t>
                  </w:r>
                </w:p>
              </w:tc>
            </w:tr>
            <w:tr w:rsidR="00BF5E60" w:rsidRPr="00BF5E60" w14:paraId="22BCC580" w14:textId="3F0D7A25" w:rsidTr="00BF5E60">
              <w:tc>
                <w:tcPr>
                  <w:tcW w:w="733" w:type="dxa"/>
                </w:tcPr>
                <w:p w14:paraId="0C7D0611" w14:textId="135F0686" w:rsidR="00BF5E60" w:rsidRPr="001A7729" w:rsidRDefault="00BF5E60" w:rsidP="00BF5E60">
                  <w:pPr>
                    <w:rPr>
                      <w:b/>
                      <w:bCs/>
                      <w:color w:val="000000" w:themeColor="text1"/>
                      <w:sz w:val="16"/>
                      <w:szCs w:val="16"/>
                      <w:u w:val="single"/>
                      <w:shd w:val="clear" w:color="auto" w:fill="FFFFFF"/>
                    </w:rPr>
                  </w:pPr>
                  <w:r w:rsidRPr="001A7729">
                    <w:rPr>
                      <w:sz w:val="16"/>
                      <w:szCs w:val="16"/>
                    </w:rPr>
                    <w:t>01018</w:t>
                  </w:r>
                </w:p>
              </w:tc>
              <w:tc>
                <w:tcPr>
                  <w:tcW w:w="1985" w:type="dxa"/>
                </w:tcPr>
                <w:p w14:paraId="335E6530" w14:textId="3F8A0FA2" w:rsidR="00BF5E60" w:rsidRPr="001A7729" w:rsidRDefault="00BF5E60" w:rsidP="00BF5E60">
                  <w:pPr>
                    <w:rPr>
                      <w:b/>
                      <w:bCs/>
                      <w:color w:val="000000" w:themeColor="text1"/>
                      <w:sz w:val="16"/>
                      <w:szCs w:val="16"/>
                      <w:u w:val="single"/>
                      <w:shd w:val="clear" w:color="auto" w:fill="FFFFFF"/>
                    </w:rPr>
                  </w:pPr>
                  <w:r w:rsidRPr="001A7729">
                    <w:rPr>
                      <w:sz w:val="16"/>
                      <w:szCs w:val="16"/>
                    </w:rPr>
                    <w:t>Ārsta konsultācija pirms vakcinācijas</w:t>
                  </w:r>
                </w:p>
              </w:tc>
              <w:tc>
                <w:tcPr>
                  <w:tcW w:w="567" w:type="dxa"/>
                </w:tcPr>
                <w:p w14:paraId="475C9FF4" w14:textId="2E86823C" w:rsidR="00BF5E60" w:rsidRPr="001A7729" w:rsidRDefault="00BF5E60" w:rsidP="00BF5E60">
                  <w:pPr>
                    <w:rPr>
                      <w:b/>
                      <w:bCs/>
                      <w:color w:val="000000" w:themeColor="text1"/>
                      <w:sz w:val="16"/>
                      <w:szCs w:val="16"/>
                      <w:u w:val="single"/>
                      <w:shd w:val="clear" w:color="auto" w:fill="FFFFFF"/>
                    </w:rPr>
                  </w:pPr>
                  <w:r w:rsidRPr="001A7729">
                    <w:rPr>
                      <w:sz w:val="16"/>
                      <w:szCs w:val="16"/>
                    </w:rPr>
                    <w:t>1.94</w:t>
                  </w:r>
                </w:p>
              </w:tc>
              <w:tc>
                <w:tcPr>
                  <w:tcW w:w="567" w:type="dxa"/>
                </w:tcPr>
                <w:p w14:paraId="4771325A" w14:textId="793EFD1A" w:rsidR="00BF5E60" w:rsidRPr="001A7729" w:rsidRDefault="00BF5E60" w:rsidP="00BF5E60">
                  <w:pPr>
                    <w:rPr>
                      <w:b/>
                      <w:bCs/>
                      <w:color w:val="000000" w:themeColor="text1"/>
                      <w:sz w:val="16"/>
                      <w:szCs w:val="16"/>
                      <w:u w:val="single"/>
                      <w:shd w:val="clear" w:color="auto" w:fill="FFFFFF"/>
                    </w:rPr>
                  </w:pPr>
                  <w:r w:rsidRPr="001A7729">
                    <w:rPr>
                      <w:sz w:val="16"/>
                      <w:szCs w:val="16"/>
                    </w:rPr>
                    <w:t>0.46</w:t>
                  </w:r>
                </w:p>
              </w:tc>
              <w:tc>
                <w:tcPr>
                  <w:tcW w:w="567" w:type="dxa"/>
                </w:tcPr>
                <w:p w14:paraId="5CA570F3" w14:textId="0080CF53" w:rsidR="00BF5E60" w:rsidRPr="001A7729" w:rsidRDefault="00BF5E60" w:rsidP="00BF5E60">
                  <w:pPr>
                    <w:rPr>
                      <w:b/>
                      <w:bCs/>
                      <w:color w:val="000000" w:themeColor="text1"/>
                      <w:sz w:val="16"/>
                      <w:szCs w:val="16"/>
                      <w:u w:val="single"/>
                      <w:shd w:val="clear" w:color="auto" w:fill="FFFFFF"/>
                    </w:rPr>
                  </w:pPr>
                  <w:r w:rsidRPr="001A7729">
                    <w:rPr>
                      <w:sz w:val="16"/>
                      <w:szCs w:val="16"/>
                    </w:rPr>
                    <w:t>0.26</w:t>
                  </w:r>
                </w:p>
              </w:tc>
              <w:tc>
                <w:tcPr>
                  <w:tcW w:w="425" w:type="dxa"/>
                </w:tcPr>
                <w:p w14:paraId="51EAF457"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3DAC942F" w14:textId="689E66CF" w:rsidR="00BF5E60" w:rsidRPr="001A7729" w:rsidRDefault="00BF5E60" w:rsidP="00BF5E60">
                  <w:pPr>
                    <w:rPr>
                      <w:b/>
                      <w:bCs/>
                      <w:color w:val="000000" w:themeColor="text1"/>
                      <w:sz w:val="16"/>
                      <w:szCs w:val="16"/>
                      <w:u w:val="single"/>
                      <w:shd w:val="clear" w:color="auto" w:fill="FFFFFF"/>
                    </w:rPr>
                  </w:pPr>
                  <w:r w:rsidRPr="001A7729">
                    <w:rPr>
                      <w:sz w:val="16"/>
                      <w:szCs w:val="16"/>
                    </w:rPr>
                    <w:t>0.61</w:t>
                  </w:r>
                </w:p>
              </w:tc>
              <w:tc>
                <w:tcPr>
                  <w:tcW w:w="567" w:type="dxa"/>
                </w:tcPr>
                <w:p w14:paraId="20BD9C1A" w14:textId="1FDB143B" w:rsidR="00BF5E60" w:rsidRPr="001A7729" w:rsidRDefault="00BF5E60" w:rsidP="00BF5E60">
                  <w:pPr>
                    <w:rPr>
                      <w:b/>
                      <w:bCs/>
                      <w:color w:val="000000" w:themeColor="text1"/>
                      <w:sz w:val="16"/>
                      <w:szCs w:val="16"/>
                      <w:u w:val="single"/>
                      <w:shd w:val="clear" w:color="auto" w:fill="FFFFFF"/>
                    </w:rPr>
                  </w:pPr>
                  <w:r w:rsidRPr="001A7729">
                    <w:rPr>
                      <w:sz w:val="16"/>
                      <w:szCs w:val="16"/>
                    </w:rPr>
                    <w:t>0.05</w:t>
                  </w:r>
                </w:p>
              </w:tc>
              <w:tc>
                <w:tcPr>
                  <w:tcW w:w="567" w:type="dxa"/>
                </w:tcPr>
                <w:p w14:paraId="251A60CC" w14:textId="32A3D222" w:rsidR="00BF5E60" w:rsidRPr="001A7729" w:rsidRDefault="00BF5E60" w:rsidP="00BF5E60">
                  <w:pPr>
                    <w:rPr>
                      <w:b/>
                      <w:bCs/>
                      <w:color w:val="000000" w:themeColor="text1"/>
                      <w:sz w:val="16"/>
                      <w:szCs w:val="16"/>
                      <w:u w:val="single"/>
                      <w:shd w:val="clear" w:color="auto" w:fill="FFFFFF"/>
                    </w:rPr>
                  </w:pPr>
                  <w:r w:rsidRPr="001A7729">
                    <w:rPr>
                      <w:sz w:val="16"/>
                      <w:szCs w:val="16"/>
                    </w:rPr>
                    <w:t>0.08</w:t>
                  </w:r>
                </w:p>
              </w:tc>
              <w:tc>
                <w:tcPr>
                  <w:tcW w:w="425" w:type="dxa"/>
                </w:tcPr>
                <w:p w14:paraId="0000334D" w14:textId="77777777" w:rsidR="00BF5E60" w:rsidRPr="001A7729" w:rsidRDefault="00BF5E60" w:rsidP="00BF5E60">
                  <w:pPr>
                    <w:rPr>
                      <w:b/>
                      <w:bCs/>
                      <w:color w:val="000000" w:themeColor="text1"/>
                      <w:sz w:val="16"/>
                      <w:szCs w:val="16"/>
                      <w:u w:val="single"/>
                      <w:shd w:val="clear" w:color="auto" w:fill="FFFFFF"/>
                    </w:rPr>
                  </w:pPr>
                </w:p>
              </w:tc>
              <w:tc>
                <w:tcPr>
                  <w:tcW w:w="1357" w:type="dxa"/>
                </w:tcPr>
                <w:p w14:paraId="0313BB2E" w14:textId="51C12CC1" w:rsidR="00BF5E60" w:rsidRPr="001A7729" w:rsidRDefault="00BF5E60" w:rsidP="00BF5E60">
                  <w:pPr>
                    <w:rPr>
                      <w:b/>
                      <w:bCs/>
                      <w:color w:val="000000" w:themeColor="text1"/>
                      <w:sz w:val="16"/>
                      <w:szCs w:val="16"/>
                      <w:u w:val="single"/>
                      <w:shd w:val="clear" w:color="auto" w:fill="FFFFFF"/>
                    </w:rPr>
                  </w:pPr>
                  <w:r w:rsidRPr="001A7729">
                    <w:rPr>
                      <w:sz w:val="16"/>
                      <w:szCs w:val="16"/>
                    </w:rPr>
                    <w:t>3.4</w:t>
                  </w:r>
                </w:p>
              </w:tc>
            </w:tr>
            <w:tr w:rsidR="00BF5E60" w:rsidRPr="00BF5E60" w14:paraId="7A343B0A" w14:textId="2700901B" w:rsidTr="00BF5E60">
              <w:tc>
                <w:tcPr>
                  <w:tcW w:w="733" w:type="dxa"/>
                </w:tcPr>
                <w:p w14:paraId="3EF17FA4" w14:textId="7ADED01C" w:rsidR="00BF5E60" w:rsidRPr="001A7729" w:rsidRDefault="00BF5E60" w:rsidP="00BF5E60">
                  <w:pPr>
                    <w:rPr>
                      <w:b/>
                      <w:bCs/>
                      <w:color w:val="000000" w:themeColor="text1"/>
                      <w:sz w:val="16"/>
                      <w:szCs w:val="16"/>
                      <w:u w:val="single"/>
                      <w:shd w:val="clear" w:color="auto" w:fill="FFFFFF"/>
                    </w:rPr>
                  </w:pPr>
                  <w:r w:rsidRPr="001A7729">
                    <w:rPr>
                      <w:sz w:val="16"/>
                      <w:szCs w:val="16"/>
                    </w:rPr>
                    <w:t>03081</w:t>
                  </w:r>
                </w:p>
              </w:tc>
              <w:tc>
                <w:tcPr>
                  <w:tcW w:w="1985" w:type="dxa"/>
                </w:tcPr>
                <w:p w14:paraId="51BA8A6C" w14:textId="50E2C6DF" w:rsidR="00BF5E60" w:rsidRPr="001A7729" w:rsidRDefault="00BF5E60" w:rsidP="00BF5E60">
                  <w:pPr>
                    <w:rPr>
                      <w:b/>
                      <w:bCs/>
                      <w:color w:val="000000" w:themeColor="text1"/>
                      <w:sz w:val="16"/>
                      <w:szCs w:val="16"/>
                      <w:u w:val="single"/>
                      <w:shd w:val="clear" w:color="auto" w:fill="FFFFFF"/>
                    </w:rPr>
                  </w:pPr>
                  <w:r w:rsidRPr="001A7729">
                    <w:rPr>
                      <w:sz w:val="16"/>
                      <w:szCs w:val="16"/>
                    </w:rPr>
                    <w:t>Vakcīnas ievadīšana ādā, zemādā un muskulī* </w:t>
                  </w:r>
                </w:p>
              </w:tc>
              <w:tc>
                <w:tcPr>
                  <w:tcW w:w="567" w:type="dxa"/>
                </w:tcPr>
                <w:p w14:paraId="7C5D34E3" w14:textId="26F426DD" w:rsidR="00BF5E60" w:rsidRPr="001A7729" w:rsidRDefault="00BF5E60" w:rsidP="00BF5E60">
                  <w:pPr>
                    <w:rPr>
                      <w:b/>
                      <w:bCs/>
                      <w:color w:val="000000" w:themeColor="text1"/>
                      <w:sz w:val="16"/>
                      <w:szCs w:val="16"/>
                      <w:u w:val="single"/>
                      <w:shd w:val="clear" w:color="auto" w:fill="FFFFFF"/>
                    </w:rPr>
                  </w:pPr>
                  <w:r w:rsidRPr="001A7729">
                    <w:rPr>
                      <w:sz w:val="16"/>
                      <w:szCs w:val="16"/>
                    </w:rPr>
                    <w:t>0.58</w:t>
                  </w:r>
                </w:p>
              </w:tc>
              <w:tc>
                <w:tcPr>
                  <w:tcW w:w="567" w:type="dxa"/>
                </w:tcPr>
                <w:p w14:paraId="1EC2D8A3" w14:textId="7F83BB8E" w:rsidR="00BF5E60" w:rsidRPr="001A7729" w:rsidRDefault="00BF5E60" w:rsidP="00BF5E60">
                  <w:pPr>
                    <w:rPr>
                      <w:b/>
                      <w:bCs/>
                      <w:color w:val="000000" w:themeColor="text1"/>
                      <w:sz w:val="16"/>
                      <w:szCs w:val="16"/>
                      <w:u w:val="single"/>
                      <w:shd w:val="clear" w:color="auto" w:fill="FFFFFF"/>
                    </w:rPr>
                  </w:pPr>
                  <w:r w:rsidRPr="001A7729">
                    <w:rPr>
                      <w:sz w:val="16"/>
                      <w:szCs w:val="16"/>
                    </w:rPr>
                    <w:t>0.14</w:t>
                  </w:r>
                </w:p>
              </w:tc>
              <w:tc>
                <w:tcPr>
                  <w:tcW w:w="567" w:type="dxa"/>
                </w:tcPr>
                <w:p w14:paraId="33FD958B" w14:textId="7BBF3D87" w:rsidR="00BF5E60" w:rsidRPr="001A7729" w:rsidRDefault="00BF5E60" w:rsidP="00BF5E60">
                  <w:pPr>
                    <w:rPr>
                      <w:b/>
                      <w:bCs/>
                      <w:color w:val="000000" w:themeColor="text1"/>
                      <w:sz w:val="16"/>
                      <w:szCs w:val="16"/>
                      <w:u w:val="single"/>
                      <w:shd w:val="clear" w:color="auto" w:fill="FFFFFF"/>
                    </w:rPr>
                  </w:pPr>
                  <w:r w:rsidRPr="001A7729">
                    <w:rPr>
                      <w:sz w:val="16"/>
                      <w:szCs w:val="16"/>
                    </w:rPr>
                    <w:t>0.11</w:t>
                  </w:r>
                </w:p>
              </w:tc>
              <w:tc>
                <w:tcPr>
                  <w:tcW w:w="425" w:type="dxa"/>
                </w:tcPr>
                <w:p w14:paraId="225ED568"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2B2DBD71" w14:textId="72A8697D" w:rsidR="00BF5E60" w:rsidRPr="001A7729" w:rsidRDefault="00BF5E60" w:rsidP="00BF5E60">
                  <w:pPr>
                    <w:rPr>
                      <w:b/>
                      <w:bCs/>
                      <w:color w:val="000000" w:themeColor="text1"/>
                      <w:sz w:val="16"/>
                      <w:szCs w:val="16"/>
                      <w:u w:val="single"/>
                      <w:shd w:val="clear" w:color="auto" w:fill="FFFFFF"/>
                    </w:rPr>
                  </w:pPr>
                  <w:r w:rsidRPr="001A7729">
                    <w:rPr>
                      <w:sz w:val="16"/>
                      <w:szCs w:val="16"/>
                    </w:rPr>
                    <w:t>0.18</w:t>
                  </w:r>
                </w:p>
              </w:tc>
              <w:tc>
                <w:tcPr>
                  <w:tcW w:w="567" w:type="dxa"/>
                </w:tcPr>
                <w:p w14:paraId="14C9568B" w14:textId="41E3CD95" w:rsidR="00BF5E60" w:rsidRPr="001A7729" w:rsidRDefault="00BF5E60" w:rsidP="00BF5E60">
                  <w:pPr>
                    <w:rPr>
                      <w:b/>
                      <w:bCs/>
                      <w:color w:val="000000" w:themeColor="text1"/>
                      <w:sz w:val="16"/>
                      <w:szCs w:val="16"/>
                      <w:u w:val="single"/>
                      <w:shd w:val="clear" w:color="auto" w:fill="FFFFFF"/>
                    </w:rPr>
                  </w:pPr>
                  <w:r w:rsidRPr="001A7729">
                    <w:rPr>
                      <w:sz w:val="16"/>
                      <w:szCs w:val="16"/>
                    </w:rPr>
                    <w:t>0.01</w:t>
                  </w:r>
                </w:p>
              </w:tc>
              <w:tc>
                <w:tcPr>
                  <w:tcW w:w="567" w:type="dxa"/>
                </w:tcPr>
                <w:p w14:paraId="0B09D8B5" w14:textId="5B5299A1" w:rsidR="00BF5E60" w:rsidRPr="001A7729" w:rsidRDefault="00BF5E60" w:rsidP="00BF5E60">
                  <w:pPr>
                    <w:rPr>
                      <w:b/>
                      <w:bCs/>
                      <w:color w:val="000000" w:themeColor="text1"/>
                      <w:sz w:val="16"/>
                      <w:szCs w:val="16"/>
                      <w:u w:val="single"/>
                      <w:shd w:val="clear" w:color="auto" w:fill="FFFFFF"/>
                    </w:rPr>
                  </w:pPr>
                  <w:r w:rsidRPr="001A7729">
                    <w:rPr>
                      <w:sz w:val="16"/>
                      <w:szCs w:val="16"/>
                    </w:rPr>
                    <w:t>0.02</w:t>
                  </w:r>
                </w:p>
              </w:tc>
              <w:tc>
                <w:tcPr>
                  <w:tcW w:w="425" w:type="dxa"/>
                </w:tcPr>
                <w:p w14:paraId="13CB52CD" w14:textId="77777777" w:rsidR="00BF5E60" w:rsidRPr="001A7729" w:rsidRDefault="00BF5E60" w:rsidP="00BF5E60">
                  <w:pPr>
                    <w:rPr>
                      <w:b/>
                      <w:bCs/>
                      <w:color w:val="000000" w:themeColor="text1"/>
                      <w:sz w:val="16"/>
                      <w:szCs w:val="16"/>
                      <w:u w:val="single"/>
                      <w:shd w:val="clear" w:color="auto" w:fill="FFFFFF"/>
                    </w:rPr>
                  </w:pPr>
                </w:p>
              </w:tc>
              <w:tc>
                <w:tcPr>
                  <w:tcW w:w="1357" w:type="dxa"/>
                </w:tcPr>
                <w:p w14:paraId="5BA51EB8" w14:textId="0ADCA0CA" w:rsidR="00BF5E60" w:rsidRPr="001A7729" w:rsidRDefault="00BF5E60" w:rsidP="00BF5E60">
                  <w:pPr>
                    <w:rPr>
                      <w:b/>
                      <w:bCs/>
                      <w:color w:val="000000" w:themeColor="text1"/>
                      <w:sz w:val="16"/>
                      <w:szCs w:val="16"/>
                      <w:u w:val="single"/>
                      <w:shd w:val="clear" w:color="auto" w:fill="FFFFFF"/>
                    </w:rPr>
                  </w:pPr>
                  <w:r w:rsidRPr="001A7729">
                    <w:rPr>
                      <w:sz w:val="16"/>
                      <w:szCs w:val="16"/>
                    </w:rPr>
                    <w:t>1.04</w:t>
                  </w:r>
                </w:p>
              </w:tc>
            </w:tr>
            <w:tr w:rsidR="00BF5E60" w:rsidRPr="00BF5E60" w14:paraId="17239250" w14:textId="6898718D" w:rsidTr="00BF5E60">
              <w:tc>
                <w:tcPr>
                  <w:tcW w:w="733" w:type="dxa"/>
                </w:tcPr>
                <w:p w14:paraId="40C9F428" w14:textId="4D111D0E" w:rsidR="00BF5E60" w:rsidRPr="001A7729" w:rsidRDefault="00BF5E60" w:rsidP="00BF5E60">
                  <w:pPr>
                    <w:rPr>
                      <w:b/>
                      <w:bCs/>
                      <w:color w:val="000000" w:themeColor="text1"/>
                      <w:sz w:val="16"/>
                      <w:szCs w:val="16"/>
                      <w:u w:val="single"/>
                      <w:shd w:val="clear" w:color="auto" w:fill="FFFFFF"/>
                    </w:rPr>
                  </w:pPr>
                  <w:r w:rsidRPr="001A7729">
                    <w:rPr>
                      <w:sz w:val="16"/>
                      <w:szCs w:val="16"/>
                    </w:rPr>
                    <w:t>03083</w:t>
                  </w:r>
                </w:p>
              </w:tc>
              <w:tc>
                <w:tcPr>
                  <w:tcW w:w="1985" w:type="dxa"/>
                </w:tcPr>
                <w:p w14:paraId="1EA87062" w14:textId="6317635C" w:rsidR="00BF5E60" w:rsidRPr="001A7729" w:rsidRDefault="00BF5E60" w:rsidP="00BF5E60">
                  <w:pPr>
                    <w:rPr>
                      <w:b/>
                      <w:bCs/>
                      <w:color w:val="000000" w:themeColor="text1"/>
                      <w:sz w:val="16"/>
                      <w:szCs w:val="16"/>
                      <w:u w:val="single"/>
                      <w:shd w:val="clear" w:color="auto" w:fill="FFFFFF"/>
                    </w:rPr>
                  </w:pPr>
                  <w:r w:rsidRPr="001A7729">
                    <w:rPr>
                      <w:sz w:val="16"/>
                      <w:szCs w:val="16"/>
                    </w:rPr>
                    <w:t>Piemaksa manipulācijai 03081 par pacienta Covid-19 vakcinēšanu</w:t>
                  </w:r>
                </w:p>
              </w:tc>
              <w:tc>
                <w:tcPr>
                  <w:tcW w:w="567" w:type="dxa"/>
                </w:tcPr>
                <w:p w14:paraId="3EEC2EE0" w14:textId="6F26A77C" w:rsidR="00BF5E60" w:rsidRPr="001A7729" w:rsidRDefault="00BF5E60" w:rsidP="00BF5E60">
                  <w:pPr>
                    <w:rPr>
                      <w:b/>
                      <w:bCs/>
                      <w:color w:val="000000" w:themeColor="text1"/>
                      <w:sz w:val="16"/>
                      <w:szCs w:val="16"/>
                      <w:u w:val="single"/>
                      <w:shd w:val="clear" w:color="auto" w:fill="FFFFFF"/>
                    </w:rPr>
                  </w:pPr>
                  <w:r w:rsidRPr="001A7729">
                    <w:rPr>
                      <w:sz w:val="16"/>
                      <w:szCs w:val="16"/>
                    </w:rPr>
                    <w:t>1.09</w:t>
                  </w:r>
                </w:p>
              </w:tc>
              <w:tc>
                <w:tcPr>
                  <w:tcW w:w="567" w:type="dxa"/>
                </w:tcPr>
                <w:p w14:paraId="05CF27F6" w14:textId="38F42341" w:rsidR="00BF5E60" w:rsidRPr="001A7729" w:rsidRDefault="00BF5E60" w:rsidP="00BF5E60">
                  <w:pPr>
                    <w:rPr>
                      <w:b/>
                      <w:bCs/>
                      <w:color w:val="000000" w:themeColor="text1"/>
                      <w:sz w:val="16"/>
                      <w:szCs w:val="16"/>
                      <w:u w:val="single"/>
                      <w:shd w:val="clear" w:color="auto" w:fill="FFFFFF"/>
                    </w:rPr>
                  </w:pPr>
                  <w:r w:rsidRPr="001A7729">
                    <w:rPr>
                      <w:sz w:val="16"/>
                      <w:szCs w:val="16"/>
                    </w:rPr>
                    <w:t>0.26</w:t>
                  </w:r>
                </w:p>
              </w:tc>
              <w:tc>
                <w:tcPr>
                  <w:tcW w:w="567" w:type="dxa"/>
                </w:tcPr>
                <w:p w14:paraId="773CC103" w14:textId="77777777" w:rsidR="00BF5E60" w:rsidRPr="001A7729" w:rsidRDefault="00BF5E60" w:rsidP="00BF5E60">
                  <w:pPr>
                    <w:rPr>
                      <w:b/>
                      <w:bCs/>
                      <w:color w:val="000000" w:themeColor="text1"/>
                      <w:sz w:val="16"/>
                      <w:szCs w:val="16"/>
                      <w:u w:val="single"/>
                      <w:shd w:val="clear" w:color="auto" w:fill="FFFFFF"/>
                    </w:rPr>
                  </w:pPr>
                </w:p>
              </w:tc>
              <w:tc>
                <w:tcPr>
                  <w:tcW w:w="425" w:type="dxa"/>
                </w:tcPr>
                <w:p w14:paraId="70C57637"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62550BFF" w14:textId="08F93AFA" w:rsidR="00BF5E60" w:rsidRPr="001A7729" w:rsidRDefault="00BF5E60" w:rsidP="00BF5E60">
                  <w:pPr>
                    <w:rPr>
                      <w:b/>
                      <w:bCs/>
                      <w:color w:val="000000" w:themeColor="text1"/>
                      <w:sz w:val="16"/>
                      <w:szCs w:val="16"/>
                      <w:u w:val="single"/>
                      <w:shd w:val="clear" w:color="auto" w:fill="FFFFFF"/>
                    </w:rPr>
                  </w:pPr>
                  <w:r w:rsidRPr="001A7729">
                    <w:rPr>
                      <w:sz w:val="16"/>
                      <w:szCs w:val="16"/>
                    </w:rPr>
                    <w:t>0.43</w:t>
                  </w:r>
                </w:p>
              </w:tc>
              <w:tc>
                <w:tcPr>
                  <w:tcW w:w="567" w:type="dxa"/>
                </w:tcPr>
                <w:p w14:paraId="73BA24C1" w14:textId="5C582B70" w:rsidR="00BF5E60" w:rsidRPr="001A7729" w:rsidRDefault="00BF5E60" w:rsidP="00BF5E60">
                  <w:pPr>
                    <w:rPr>
                      <w:b/>
                      <w:bCs/>
                      <w:color w:val="000000" w:themeColor="text1"/>
                      <w:sz w:val="16"/>
                      <w:szCs w:val="16"/>
                      <w:u w:val="single"/>
                      <w:shd w:val="clear" w:color="auto" w:fill="FFFFFF"/>
                    </w:rPr>
                  </w:pPr>
                  <w:r w:rsidRPr="001A7729">
                    <w:rPr>
                      <w:sz w:val="16"/>
                      <w:szCs w:val="16"/>
                    </w:rPr>
                    <w:t>0.03</w:t>
                  </w:r>
                </w:p>
              </w:tc>
              <w:tc>
                <w:tcPr>
                  <w:tcW w:w="567" w:type="dxa"/>
                </w:tcPr>
                <w:p w14:paraId="4720E843" w14:textId="3D873E61" w:rsidR="00BF5E60" w:rsidRPr="001A7729" w:rsidRDefault="00BF5E60" w:rsidP="00BF5E60">
                  <w:pPr>
                    <w:rPr>
                      <w:b/>
                      <w:bCs/>
                      <w:color w:val="000000" w:themeColor="text1"/>
                      <w:sz w:val="16"/>
                      <w:szCs w:val="16"/>
                      <w:u w:val="single"/>
                      <w:shd w:val="clear" w:color="auto" w:fill="FFFFFF"/>
                    </w:rPr>
                  </w:pPr>
                  <w:r w:rsidRPr="001A7729">
                    <w:rPr>
                      <w:sz w:val="16"/>
                      <w:szCs w:val="16"/>
                    </w:rPr>
                    <w:t>0.04</w:t>
                  </w:r>
                </w:p>
              </w:tc>
              <w:tc>
                <w:tcPr>
                  <w:tcW w:w="425" w:type="dxa"/>
                </w:tcPr>
                <w:p w14:paraId="547B3EC3" w14:textId="77777777" w:rsidR="00BF5E60" w:rsidRPr="001A7729" w:rsidRDefault="00BF5E60" w:rsidP="00BF5E60">
                  <w:pPr>
                    <w:rPr>
                      <w:b/>
                      <w:bCs/>
                      <w:color w:val="000000" w:themeColor="text1"/>
                      <w:sz w:val="16"/>
                      <w:szCs w:val="16"/>
                      <w:u w:val="single"/>
                      <w:shd w:val="clear" w:color="auto" w:fill="FFFFFF"/>
                    </w:rPr>
                  </w:pPr>
                </w:p>
              </w:tc>
              <w:tc>
                <w:tcPr>
                  <w:tcW w:w="1357" w:type="dxa"/>
                </w:tcPr>
                <w:p w14:paraId="3B491FF7" w14:textId="0870EF26" w:rsidR="00BF5E60" w:rsidRPr="001A7729" w:rsidRDefault="00BF5E60" w:rsidP="00BF5E60">
                  <w:pPr>
                    <w:rPr>
                      <w:b/>
                      <w:bCs/>
                      <w:color w:val="000000" w:themeColor="text1"/>
                      <w:sz w:val="16"/>
                      <w:szCs w:val="16"/>
                      <w:u w:val="single"/>
                      <w:shd w:val="clear" w:color="auto" w:fill="FFFFFF"/>
                    </w:rPr>
                  </w:pPr>
                  <w:r w:rsidRPr="001A7729">
                    <w:rPr>
                      <w:sz w:val="16"/>
                      <w:szCs w:val="16"/>
                    </w:rPr>
                    <w:t>1.85</w:t>
                  </w:r>
                </w:p>
              </w:tc>
            </w:tr>
            <w:tr w:rsidR="00BF5E60" w:rsidRPr="00BF5E60" w14:paraId="0196897F" w14:textId="7F5C163A" w:rsidTr="00BF5E60">
              <w:tc>
                <w:tcPr>
                  <w:tcW w:w="733" w:type="dxa"/>
                </w:tcPr>
                <w:p w14:paraId="4AB0C7E0" w14:textId="6F934B76" w:rsidR="00BF5E60" w:rsidRPr="001A7729" w:rsidRDefault="00BF5E60" w:rsidP="00BF5E60">
                  <w:pPr>
                    <w:rPr>
                      <w:b/>
                      <w:bCs/>
                      <w:color w:val="000000" w:themeColor="text1"/>
                      <w:sz w:val="16"/>
                      <w:szCs w:val="16"/>
                      <w:u w:val="single"/>
                      <w:shd w:val="clear" w:color="auto" w:fill="FFFFFF"/>
                    </w:rPr>
                  </w:pPr>
                  <w:r w:rsidRPr="001A7729">
                    <w:rPr>
                      <w:sz w:val="16"/>
                      <w:szCs w:val="16"/>
                    </w:rPr>
                    <w:t>60049</w:t>
                  </w:r>
                </w:p>
              </w:tc>
              <w:tc>
                <w:tcPr>
                  <w:tcW w:w="1985" w:type="dxa"/>
                </w:tcPr>
                <w:p w14:paraId="7AF0BAC8" w14:textId="134B9FBC" w:rsidR="00BF5E60" w:rsidRPr="001A7729" w:rsidRDefault="00BF5E60" w:rsidP="00BF5E60">
                  <w:pPr>
                    <w:rPr>
                      <w:b/>
                      <w:bCs/>
                      <w:color w:val="000000" w:themeColor="text1"/>
                      <w:sz w:val="16"/>
                      <w:szCs w:val="16"/>
                      <w:u w:val="single"/>
                      <w:shd w:val="clear" w:color="auto" w:fill="FFFFFF"/>
                    </w:rPr>
                  </w:pPr>
                  <w:r w:rsidRPr="001A7729">
                    <w:rPr>
                      <w:sz w:val="16"/>
                      <w:szCs w:val="16"/>
                    </w:rPr>
                    <w:t>Individuālie aizsardzības līdzekļi Covid-19 vakcinēšanai</w:t>
                  </w:r>
                </w:p>
              </w:tc>
              <w:tc>
                <w:tcPr>
                  <w:tcW w:w="567" w:type="dxa"/>
                </w:tcPr>
                <w:p w14:paraId="003A85C5"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602A7476"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57C2BEEA" w14:textId="4D1AC990" w:rsidR="00BF5E60" w:rsidRPr="001A7729" w:rsidRDefault="00BF5E60" w:rsidP="00BF5E60">
                  <w:pPr>
                    <w:rPr>
                      <w:b/>
                      <w:bCs/>
                      <w:color w:val="000000" w:themeColor="text1"/>
                      <w:sz w:val="16"/>
                      <w:szCs w:val="16"/>
                      <w:u w:val="single"/>
                      <w:shd w:val="clear" w:color="auto" w:fill="FFFFFF"/>
                    </w:rPr>
                  </w:pPr>
                  <w:r w:rsidRPr="001A7729">
                    <w:rPr>
                      <w:sz w:val="16"/>
                      <w:szCs w:val="16"/>
                    </w:rPr>
                    <w:t>1.42</w:t>
                  </w:r>
                </w:p>
              </w:tc>
              <w:tc>
                <w:tcPr>
                  <w:tcW w:w="425" w:type="dxa"/>
                </w:tcPr>
                <w:p w14:paraId="6522FC62"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0A393297"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4F568F6A"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46C8B710" w14:textId="77777777" w:rsidR="00BF5E60" w:rsidRPr="001A7729" w:rsidRDefault="00BF5E60" w:rsidP="00BF5E60">
                  <w:pPr>
                    <w:rPr>
                      <w:b/>
                      <w:bCs/>
                      <w:color w:val="000000" w:themeColor="text1"/>
                      <w:sz w:val="16"/>
                      <w:szCs w:val="16"/>
                      <w:u w:val="single"/>
                      <w:shd w:val="clear" w:color="auto" w:fill="FFFFFF"/>
                    </w:rPr>
                  </w:pPr>
                </w:p>
              </w:tc>
              <w:tc>
                <w:tcPr>
                  <w:tcW w:w="425" w:type="dxa"/>
                </w:tcPr>
                <w:p w14:paraId="1D23CDB0" w14:textId="77777777" w:rsidR="00BF5E60" w:rsidRPr="001A7729" w:rsidRDefault="00BF5E60" w:rsidP="00BF5E60">
                  <w:pPr>
                    <w:rPr>
                      <w:b/>
                      <w:bCs/>
                      <w:color w:val="000000" w:themeColor="text1"/>
                      <w:sz w:val="16"/>
                      <w:szCs w:val="16"/>
                      <w:u w:val="single"/>
                      <w:shd w:val="clear" w:color="auto" w:fill="FFFFFF"/>
                    </w:rPr>
                  </w:pPr>
                </w:p>
              </w:tc>
              <w:tc>
                <w:tcPr>
                  <w:tcW w:w="1357" w:type="dxa"/>
                </w:tcPr>
                <w:p w14:paraId="0ACDA490" w14:textId="17B388A9" w:rsidR="00BF5E60" w:rsidRPr="001A7729" w:rsidRDefault="00BF5E60" w:rsidP="00BF5E60">
                  <w:pPr>
                    <w:rPr>
                      <w:b/>
                      <w:bCs/>
                      <w:color w:val="000000" w:themeColor="text1"/>
                      <w:sz w:val="16"/>
                      <w:szCs w:val="16"/>
                      <w:u w:val="single"/>
                      <w:shd w:val="clear" w:color="auto" w:fill="FFFFFF"/>
                    </w:rPr>
                  </w:pPr>
                  <w:r w:rsidRPr="001A7729">
                    <w:rPr>
                      <w:sz w:val="16"/>
                      <w:szCs w:val="16"/>
                    </w:rPr>
                    <w:t>1.42</w:t>
                  </w:r>
                </w:p>
              </w:tc>
            </w:tr>
            <w:tr w:rsidR="00BF5E60" w:rsidRPr="00BF5E60" w14:paraId="3710D9BA" w14:textId="0E2ED499" w:rsidTr="00BF5E60">
              <w:tc>
                <w:tcPr>
                  <w:tcW w:w="733" w:type="dxa"/>
                </w:tcPr>
                <w:p w14:paraId="0725753A" w14:textId="5D8E7730" w:rsidR="00BF5E60" w:rsidRPr="001A7729" w:rsidRDefault="00BF5E60" w:rsidP="00BF5E60">
                  <w:pPr>
                    <w:rPr>
                      <w:b/>
                      <w:bCs/>
                      <w:color w:val="000000" w:themeColor="text1"/>
                      <w:sz w:val="16"/>
                      <w:szCs w:val="16"/>
                      <w:u w:val="single"/>
                      <w:shd w:val="clear" w:color="auto" w:fill="FFFFFF"/>
                    </w:rPr>
                  </w:pPr>
                  <w:r w:rsidRPr="001A7729">
                    <w:rPr>
                      <w:sz w:val="16"/>
                      <w:szCs w:val="16"/>
                    </w:rPr>
                    <w:t>03098</w:t>
                  </w:r>
                </w:p>
              </w:tc>
              <w:tc>
                <w:tcPr>
                  <w:tcW w:w="1985" w:type="dxa"/>
                </w:tcPr>
                <w:p w14:paraId="430EEC5E" w14:textId="3D7F4454" w:rsidR="00BF5E60" w:rsidRPr="001A7729" w:rsidRDefault="00BF5E60" w:rsidP="00BF5E60">
                  <w:pPr>
                    <w:rPr>
                      <w:b/>
                      <w:bCs/>
                      <w:color w:val="000000" w:themeColor="text1"/>
                      <w:sz w:val="16"/>
                      <w:szCs w:val="16"/>
                      <w:u w:val="single"/>
                      <w:shd w:val="clear" w:color="auto" w:fill="FFFFFF"/>
                    </w:rPr>
                  </w:pPr>
                  <w:r w:rsidRPr="001A7729">
                    <w:rPr>
                      <w:sz w:val="16"/>
                      <w:szCs w:val="16"/>
                    </w:rPr>
                    <w:t>Piemaksa manipulācijai 01018 par ārstniecības personu darbu Covid-19 vakcinācijas kabinetā</w:t>
                  </w:r>
                </w:p>
              </w:tc>
              <w:tc>
                <w:tcPr>
                  <w:tcW w:w="567" w:type="dxa"/>
                </w:tcPr>
                <w:p w14:paraId="2E8E9D44" w14:textId="566D26D4" w:rsidR="00BF5E60" w:rsidRPr="001A7729" w:rsidRDefault="00BF5E60" w:rsidP="00BF5E60">
                  <w:pPr>
                    <w:rPr>
                      <w:b/>
                      <w:bCs/>
                      <w:color w:val="000000" w:themeColor="text1"/>
                      <w:sz w:val="16"/>
                      <w:szCs w:val="16"/>
                      <w:u w:val="single"/>
                      <w:shd w:val="clear" w:color="auto" w:fill="FFFFFF"/>
                    </w:rPr>
                  </w:pPr>
                  <w:r w:rsidRPr="001A7729">
                    <w:rPr>
                      <w:sz w:val="16"/>
                      <w:szCs w:val="16"/>
                    </w:rPr>
                    <w:t>1.05</w:t>
                  </w:r>
                </w:p>
              </w:tc>
              <w:tc>
                <w:tcPr>
                  <w:tcW w:w="567" w:type="dxa"/>
                </w:tcPr>
                <w:p w14:paraId="30340409" w14:textId="34776477" w:rsidR="00BF5E60" w:rsidRPr="001A7729" w:rsidRDefault="00BF5E60" w:rsidP="00BF5E60">
                  <w:pPr>
                    <w:rPr>
                      <w:b/>
                      <w:bCs/>
                      <w:color w:val="000000" w:themeColor="text1"/>
                      <w:sz w:val="16"/>
                      <w:szCs w:val="16"/>
                      <w:u w:val="single"/>
                      <w:shd w:val="clear" w:color="auto" w:fill="FFFFFF"/>
                    </w:rPr>
                  </w:pPr>
                  <w:r w:rsidRPr="001A7729">
                    <w:rPr>
                      <w:sz w:val="16"/>
                      <w:szCs w:val="16"/>
                    </w:rPr>
                    <w:t>0.25</w:t>
                  </w:r>
                </w:p>
              </w:tc>
              <w:tc>
                <w:tcPr>
                  <w:tcW w:w="567" w:type="dxa"/>
                </w:tcPr>
                <w:p w14:paraId="568B87F0" w14:textId="6355EDB7" w:rsidR="00BF5E60" w:rsidRPr="001A7729" w:rsidRDefault="00BF5E60" w:rsidP="00BF5E60">
                  <w:pPr>
                    <w:rPr>
                      <w:b/>
                      <w:bCs/>
                      <w:color w:val="000000" w:themeColor="text1"/>
                      <w:sz w:val="16"/>
                      <w:szCs w:val="16"/>
                      <w:u w:val="single"/>
                      <w:shd w:val="clear" w:color="auto" w:fill="FFFFFF"/>
                    </w:rPr>
                  </w:pPr>
                  <w:r w:rsidRPr="001A7729">
                    <w:rPr>
                      <w:sz w:val="16"/>
                      <w:szCs w:val="16"/>
                    </w:rPr>
                    <w:t>0</w:t>
                  </w:r>
                </w:p>
              </w:tc>
              <w:tc>
                <w:tcPr>
                  <w:tcW w:w="425" w:type="dxa"/>
                </w:tcPr>
                <w:p w14:paraId="41EAE4A5" w14:textId="77777777" w:rsidR="00BF5E60" w:rsidRPr="001A7729" w:rsidRDefault="00BF5E60" w:rsidP="00BF5E60">
                  <w:pPr>
                    <w:rPr>
                      <w:b/>
                      <w:bCs/>
                      <w:color w:val="000000" w:themeColor="text1"/>
                      <w:sz w:val="16"/>
                      <w:szCs w:val="16"/>
                      <w:u w:val="single"/>
                      <w:shd w:val="clear" w:color="auto" w:fill="FFFFFF"/>
                    </w:rPr>
                  </w:pPr>
                </w:p>
              </w:tc>
              <w:tc>
                <w:tcPr>
                  <w:tcW w:w="567" w:type="dxa"/>
                </w:tcPr>
                <w:p w14:paraId="6B525B57" w14:textId="728D6011" w:rsidR="00BF5E60" w:rsidRPr="001A7729" w:rsidRDefault="00BF5E60" w:rsidP="00BF5E60">
                  <w:pPr>
                    <w:rPr>
                      <w:b/>
                      <w:bCs/>
                      <w:color w:val="000000" w:themeColor="text1"/>
                      <w:sz w:val="16"/>
                      <w:szCs w:val="16"/>
                      <w:u w:val="single"/>
                      <w:shd w:val="clear" w:color="auto" w:fill="FFFFFF"/>
                    </w:rPr>
                  </w:pPr>
                  <w:r w:rsidRPr="001A7729">
                    <w:rPr>
                      <w:sz w:val="16"/>
                      <w:szCs w:val="16"/>
                    </w:rPr>
                    <w:t>0</w:t>
                  </w:r>
                </w:p>
              </w:tc>
              <w:tc>
                <w:tcPr>
                  <w:tcW w:w="567" w:type="dxa"/>
                </w:tcPr>
                <w:p w14:paraId="51870ACC" w14:textId="34AB5D2B" w:rsidR="00BF5E60" w:rsidRPr="001A7729" w:rsidRDefault="00BF5E60" w:rsidP="00BF5E60">
                  <w:pPr>
                    <w:rPr>
                      <w:b/>
                      <w:bCs/>
                      <w:color w:val="000000" w:themeColor="text1"/>
                      <w:sz w:val="16"/>
                      <w:szCs w:val="16"/>
                      <w:u w:val="single"/>
                      <w:shd w:val="clear" w:color="auto" w:fill="FFFFFF"/>
                    </w:rPr>
                  </w:pPr>
                  <w:r w:rsidRPr="001A7729">
                    <w:rPr>
                      <w:sz w:val="16"/>
                      <w:szCs w:val="16"/>
                    </w:rPr>
                    <w:t>0</w:t>
                  </w:r>
                </w:p>
              </w:tc>
              <w:tc>
                <w:tcPr>
                  <w:tcW w:w="567" w:type="dxa"/>
                </w:tcPr>
                <w:p w14:paraId="44B6070E" w14:textId="2D22112A" w:rsidR="00BF5E60" w:rsidRPr="001A7729" w:rsidRDefault="00BF5E60" w:rsidP="00BF5E60">
                  <w:pPr>
                    <w:rPr>
                      <w:b/>
                      <w:bCs/>
                      <w:color w:val="000000" w:themeColor="text1"/>
                      <w:sz w:val="16"/>
                      <w:szCs w:val="16"/>
                      <w:u w:val="single"/>
                      <w:shd w:val="clear" w:color="auto" w:fill="FFFFFF"/>
                    </w:rPr>
                  </w:pPr>
                  <w:r w:rsidRPr="001A7729">
                    <w:rPr>
                      <w:sz w:val="16"/>
                      <w:szCs w:val="16"/>
                    </w:rPr>
                    <w:t>0</w:t>
                  </w:r>
                </w:p>
              </w:tc>
              <w:tc>
                <w:tcPr>
                  <w:tcW w:w="425" w:type="dxa"/>
                </w:tcPr>
                <w:p w14:paraId="163980DA" w14:textId="77777777" w:rsidR="00BF5E60" w:rsidRPr="001A7729" w:rsidRDefault="00BF5E60" w:rsidP="00BF5E60">
                  <w:pPr>
                    <w:rPr>
                      <w:b/>
                      <w:bCs/>
                      <w:color w:val="000000" w:themeColor="text1"/>
                      <w:sz w:val="16"/>
                      <w:szCs w:val="16"/>
                      <w:u w:val="single"/>
                      <w:shd w:val="clear" w:color="auto" w:fill="FFFFFF"/>
                    </w:rPr>
                  </w:pPr>
                </w:p>
              </w:tc>
              <w:tc>
                <w:tcPr>
                  <w:tcW w:w="1357" w:type="dxa"/>
                </w:tcPr>
                <w:p w14:paraId="359EB279" w14:textId="0EF94A3C" w:rsidR="00BF5E60" w:rsidRPr="001A7729" w:rsidRDefault="00BF5E60" w:rsidP="00BF5E60">
                  <w:pPr>
                    <w:rPr>
                      <w:b/>
                      <w:bCs/>
                      <w:color w:val="000000" w:themeColor="text1"/>
                      <w:sz w:val="16"/>
                      <w:szCs w:val="16"/>
                      <w:u w:val="single"/>
                      <w:shd w:val="clear" w:color="auto" w:fill="FFFFFF"/>
                    </w:rPr>
                  </w:pPr>
                  <w:r w:rsidRPr="001A7729">
                    <w:rPr>
                      <w:sz w:val="16"/>
                      <w:szCs w:val="16"/>
                    </w:rPr>
                    <w:t>1.30</w:t>
                  </w:r>
                </w:p>
              </w:tc>
            </w:tr>
            <w:tr w:rsidR="00BF5E60" w:rsidRPr="00BF5E60" w14:paraId="11FF8F46" w14:textId="24318AF9" w:rsidTr="001A7729">
              <w:tc>
                <w:tcPr>
                  <w:tcW w:w="6970" w:type="dxa"/>
                  <w:gridSpan w:val="10"/>
                </w:tcPr>
                <w:p w14:paraId="04CEF0FB" w14:textId="77777777" w:rsidR="00BF5E60" w:rsidRPr="001A7729" w:rsidRDefault="00BF5E60" w:rsidP="00BF5E60">
                  <w:pPr>
                    <w:rPr>
                      <w:b/>
                      <w:bCs/>
                      <w:color w:val="000000" w:themeColor="text1"/>
                      <w:sz w:val="16"/>
                      <w:szCs w:val="16"/>
                      <w:u w:val="single"/>
                      <w:shd w:val="clear" w:color="auto" w:fill="FFFFFF"/>
                    </w:rPr>
                  </w:pPr>
                </w:p>
              </w:tc>
              <w:tc>
                <w:tcPr>
                  <w:tcW w:w="1357" w:type="dxa"/>
                </w:tcPr>
                <w:p w14:paraId="1BAD4315" w14:textId="0CA18856" w:rsidR="00BF5E60" w:rsidRPr="001A7729" w:rsidRDefault="00BF5E60" w:rsidP="00BF5E60">
                  <w:pPr>
                    <w:rPr>
                      <w:b/>
                      <w:bCs/>
                      <w:color w:val="000000" w:themeColor="text1"/>
                      <w:sz w:val="16"/>
                      <w:szCs w:val="16"/>
                      <w:u w:val="single"/>
                      <w:shd w:val="clear" w:color="auto" w:fill="FFFFFF"/>
                    </w:rPr>
                  </w:pPr>
                  <w:r w:rsidRPr="001A7729">
                    <w:rPr>
                      <w:sz w:val="16"/>
                      <w:szCs w:val="16"/>
                    </w:rPr>
                    <w:t>9.01</w:t>
                  </w:r>
                </w:p>
              </w:tc>
            </w:tr>
          </w:tbl>
          <w:p w14:paraId="472EB4E7" w14:textId="2121EA6B" w:rsidR="00BF5E60" w:rsidRDefault="00BF5E60" w:rsidP="00BF5E60">
            <w:pPr>
              <w:ind w:firstLine="720"/>
              <w:rPr>
                <w:b/>
                <w:bCs/>
                <w:color w:val="000000" w:themeColor="text1"/>
                <w:u w:val="single"/>
                <w:shd w:val="clear" w:color="auto" w:fill="FFFFFF"/>
              </w:rPr>
            </w:pPr>
          </w:p>
          <w:p w14:paraId="2D2AC1CC" w14:textId="6E1976C5" w:rsidR="00BF5E60" w:rsidRDefault="00BF5E60" w:rsidP="00BF5E60">
            <w:pPr>
              <w:ind w:firstLine="720"/>
              <w:rPr>
                <w:b/>
                <w:bCs/>
                <w:color w:val="000000" w:themeColor="text1"/>
                <w:u w:val="single"/>
                <w:shd w:val="clear" w:color="auto" w:fill="FFFFFF"/>
              </w:rPr>
            </w:pPr>
            <w:r w:rsidRPr="00BF5E60">
              <w:rPr>
                <w:b/>
                <w:bCs/>
                <w:color w:val="000000" w:themeColor="text1"/>
                <w:u w:val="single"/>
                <w:shd w:val="clear" w:color="auto" w:fill="FFFFFF"/>
              </w:rPr>
              <w:t>Vakcinācijas izbraukuma tarifs ar ārsta palīga apskati līdz 50km</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BF5E60" w:rsidRPr="00BF5E60" w14:paraId="7AE10B57" w14:textId="77777777" w:rsidTr="00C33683">
              <w:tc>
                <w:tcPr>
                  <w:tcW w:w="733" w:type="dxa"/>
                </w:tcPr>
                <w:p w14:paraId="40A43B80" w14:textId="04A0DFAF" w:rsidR="00BF5E60" w:rsidRPr="00BF5E60" w:rsidRDefault="00BF5E60" w:rsidP="00BF5E60">
                  <w:pPr>
                    <w:rPr>
                      <w:b/>
                      <w:bCs/>
                      <w:color w:val="000000" w:themeColor="text1"/>
                      <w:sz w:val="16"/>
                      <w:szCs w:val="16"/>
                      <w:u w:val="single"/>
                      <w:shd w:val="clear" w:color="auto" w:fill="FFFFFF"/>
                    </w:rPr>
                  </w:pPr>
                  <w:r w:rsidRPr="001A7729">
                    <w:rPr>
                      <w:sz w:val="16"/>
                      <w:szCs w:val="16"/>
                    </w:rPr>
                    <w:t>Kods</w:t>
                  </w:r>
                </w:p>
              </w:tc>
              <w:tc>
                <w:tcPr>
                  <w:tcW w:w="1985" w:type="dxa"/>
                </w:tcPr>
                <w:p w14:paraId="778B7F94" w14:textId="075022E6" w:rsidR="00BF5E60" w:rsidRPr="00BF5E60" w:rsidRDefault="00BF5E60" w:rsidP="00BF5E60">
                  <w:pPr>
                    <w:rPr>
                      <w:b/>
                      <w:bCs/>
                      <w:color w:val="000000" w:themeColor="text1"/>
                      <w:sz w:val="16"/>
                      <w:szCs w:val="16"/>
                      <w:u w:val="single"/>
                      <w:shd w:val="clear" w:color="auto" w:fill="FFFFFF"/>
                    </w:rPr>
                  </w:pPr>
                  <w:r w:rsidRPr="001A7729">
                    <w:rPr>
                      <w:sz w:val="16"/>
                      <w:szCs w:val="16"/>
                    </w:rPr>
                    <w:t>Manipulācijas nosaukums</w:t>
                  </w:r>
                </w:p>
              </w:tc>
              <w:tc>
                <w:tcPr>
                  <w:tcW w:w="567" w:type="dxa"/>
                </w:tcPr>
                <w:p w14:paraId="3DAA480D" w14:textId="42BDCCD0" w:rsidR="00BF5E60" w:rsidRPr="00BF5E60" w:rsidRDefault="00BF5E60" w:rsidP="00BF5E60">
                  <w:pPr>
                    <w:rPr>
                      <w:b/>
                      <w:bCs/>
                      <w:color w:val="000000" w:themeColor="text1"/>
                      <w:sz w:val="16"/>
                      <w:szCs w:val="16"/>
                      <w:u w:val="single"/>
                      <w:shd w:val="clear" w:color="auto" w:fill="FFFFFF"/>
                    </w:rPr>
                  </w:pPr>
                  <w:r w:rsidRPr="001A7729">
                    <w:rPr>
                      <w:sz w:val="16"/>
                      <w:szCs w:val="16"/>
                    </w:rPr>
                    <w:t>D</w:t>
                  </w:r>
                </w:p>
              </w:tc>
              <w:tc>
                <w:tcPr>
                  <w:tcW w:w="567" w:type="dxa"/>
                </w:tcPr>
                <w:p w14:paraId="489AFB28" w14:textId="3CFF13A0" w:rsidR="00BF5E60" w:rsidRPr="00BF5E60" w:rsidRDefault="00BF5E60" w:rsidP="00BF5E60">
                  <w:pPr>
                    <w:rPr>
                      <w:b/>
                      <w:bCs/>
                      <w:color w:val="000000" w:themeColor="text1"/>
                      <w:sz w:val="16"/>
                      <w:szCs w:val="16"/>
                      <w:u w:val="single"/>
                      <w:shd w:val="clear" w:color="auto" w:fill="FFFFFF"/>
                    </w:rPr>
                  </w:pPr>
                  <w:r w:rsidRPr="001A7729">
                    <w:rPr>
                      <w:sz w:val="16"/>
                      <w:szCs w:val="16"/>
                    </w:rPr>
                    <w:t>S</w:t>
                  </w:r>
                </w:p>
              </w:tc>
              <w:tc>
                <w:tcPr>
                  <w:tcW w:w="567" w:type="dxa"/>
                </w:tcPr>
                <w:p w14:paraId="7CA1FE9A" w14:textId="4F263EF0" w:rsidR="00BF5E60" w:rsidRPr="00BF5E60" w:rsidRDefault="00BF5E60" w:rsidP="00BF5E60">
                  <w:pPr>
                    <w:rPr>
                      <w:b/>
                      <w:bCs/>
                      <w:color w:val="000000" w:themeColor="text1"/>
                      <w:sz w:val="16"/>
                      <w:szCs w:val="16"/>
                      <w:u w:val="single"/>
                      <w:shd w:val="clear" w:color="auto" w:fill="FFFFFF"/>
                    </w:rPr>
                  </w:pPr>
                  <w:r w:rsidRPr="001A7729">
                    <w:rPr>
                      <w:sz w:val="16"/>
                      <w:szCs w:val="16"/>
                    </w:rPr>
                    <w:t>M</w:t>
                  </w:r>
                </w:p>
              </w:tc>
              <w:tc>
                <w:tcPr>
                  <w:tcW w:w="425" w:type="dxa"/>
                </w:tcPr>
                <w:p w14:paraId="6DB14850" w14:textId="60B5D585" w:rsidR="00BF5E60" w:rsidRPr="00BF5E60" w:rsidRDefault="00BF5E60" w:rsidP="00BF5E60">
                  <w:pPr>
                    <w:rPr>
                      <w:b/>
                      <w:bCs/>
                      <w:color w:val="000000" w:themeColor="text1"/>
                      <w:sz w:val="16"/>
                      <w:szCs w:val="16"/>
                      <w:u w:val="single"/>
                      <w:shd w:val="clear" w:color="auto" w:fill="FFFFFF"/>
                    </w:rPr>
                  </w:pPr>
                  <w:r w:rsidRPr="001A7729">
                    <w:rPr>
                      <w:sz w:val="16"/>
                      <w:szCs w:val="16"/>
                    </w:rPr>
                    <w:t>E</w:t>
                  </w:r>
                </w:p>
              </w:tc>
              <w:tc>
                <w:tcPr>
                  <w:tcW w:w="567" w:type="dxa"/>
                </w:tcPr>
                <w:p w14:paraId="45301455" w14:textId="6DA4DEB3" w:rsidR="00BF5E60" w:rsidRPr="00BF5E60" w:rsidRDefault="00BF5E60" w:rsidP="00BF5E60">
                  <w:pPr>
                    <w:rPr>
                      <w:b/>
                      <w:bCs/>
                      <w:color w:val="000000" w:themeColor="text1"/>
                      <w:sz w:val="16"/>
                      <w:szCs w:val="16"/>
                      <w:u w:val="single"/>
                      <w:shd w:val="clear" w:color="auto" w:fill="FFFFFF"/>
                    </w:rPr>
                  </w:pPr>
                  <w:r w:rsidRPr="001A7729">
                    <w:rPr>
                      <w:sz w:val="16"/>
                      <w:szCs w:val="16"/>
                    </w:rPr>
                    <w:t>U</w:t>
                  </w:r>
                </w:p>
              </w:tc>
              <w:tc>
                <w:tcPr>
                  <w:tcW w:w="567" w:type="dxa"/>
                </w:tcPr>
                <w:p w14:paraId="6088D0AD" w14:textId="4E2CCCBD" w:rsidR="00BF5E60" w:rsidRPr="00BF5E60" w:rsidRDefault="00BF5E60" w:rsidP="00BF5E60">
                  <w:pPr>
                    <w:rPr>
                      <w:b/>
                      <w:bCs/>
                      <w:color w:val="000000" w:themeColor="text1"/>
                      <w:sz w:val="16"/>
                      <w:szCs w:val="16"/>
                      <w:u w:val="single"/>
                      <w:shd w:val="clear" w:color="auto" w:fill="FFFFFF"/>
                    </w:rPr>
                  </w:pPr>
                  <w:r w:rsidRPr="001A7729">
                    <w:rPr>
                      <w:sz w:val="16"/>
                      <w:szCs w:val="16"/>
                    </w:rPr>
                    <w:t>A</w:t>
                  </w:r>
                </w:p>
              </w:tc>
              <w:tc>
                <w:tcPr>
                  <w:tcW w:w="567" w:type="dxa"/>
                </w:tcPr>
                <w:p w14:paraId="7BBA67D8" w14:textId="3C7C52A6" w:rsidR="00BF5E60" w:rsidRPr="00BF5E60" w:rsidRDefault="00BF5E60" w:rsidP="00BF5E60">
                  <w:pPr>
                    <w:rPr>
                      <w:b/>
                      <w:bCs/>
                      <w:color w:val="000000" w:themeColor="text1"/>
                      <w:sz w:val="16"/>
                      <w:szCs w:val="16"/>
                      <w:u w:val="single"/>
                      <w:shd w:val="clear" w:color="auto" w:fill="FFFFFF"/>
                    </w:rPr>
                  </w:pPr>
                  <w:r w:rsidRPr="001A7729">
                    <w:rPr>
                      <w:sz w:val="16"/>
                      <w:szCs w:val="16"/>
                    </w:rPr>
                    <w:t>N</w:t>
                  </w:r>
                </w:p>
              </w:tc>
              <w:tc>
                <w:tcPr>
                  <w:tcW w:w="425" w:type="dxa"/>
                </w:tcPr>
                <w:p w14:paraId="392EB1FF" w14:textId="03C045AE" w:rsidR="00BF5E60" w:rsidRPr="00BF5E60" w:rsidRDefault="00BF5E60" w:rsidP="00BF5E60">
                  <w:pPr>
                    <w:rPr>
                      <w:b/>
                      <w:bCs/>
                      <w:color w:val="000000" w:themeColor="text1"/>
                      <w:sz w:val="16"/>
                      <w:szCs w:val="16"/>
                      <w:u w:val="single"/>
                      <w:shd w:val="clear" w:color="auto" w:fill="FFFFFF"/>
                    </w:rPr>
                  </w:pPr>
                  <w:r w:rsidRPr="001A7729">
                    <w:rPr>
                      <w:sz w:val="16"/>
                      <w:szCs w:val="16"/>
                    </w:rPr>
                    <w:t>P</w:t>
                  </w:r>
                </w:p>
              </w:tc>
              <w:tc>
                <w:tcPr>
                  <w:tcW w:w="1357" w:type="dxa"/>
                </w:tcPr>
                <w:p w14:paraId="4F6F4619" w14:textId="19ECE816" w:rsidR="00BF5E60" w:rsidRPr="00BF5E60" w:rsidRDefault="00BF5E60" w:rsidP="00BF5E60">
                  <w:pPr>
                    <w:rPr>
                      <w:b/>
                      <w:bCs/>
                      <w:color w:val="000000" w:themeColor="text1"/>
                      <w:sz w:val="16"/>
                      <w:szCs w:val="16"/>
                      <w:u w:val="single"/>
                      <w:shd w:val="clear" w:color="auto" w:fill="FFFFFF"/>
                    </w:rPr>
                  </w:pPr>
                  <w:r w:rsidRPr="001A7729">
                    <w:rPr>
                      <w:sz w:val="16"/>
                      <w:szCs w:val="16"/>
                    </w:rPr>
                    <w:t>Tarifs</w:t>
                  </w:r>
                </w:p>
              </w:tc>
            </w:tr>
            <w:tr w:rsidR="00BF5E60" w:rsidRPr="00BF5E60" w14:paraId="23F2B0B1" w14:textId="77777777" w:rsidTr="00C33683">
              <w:tc>
                <w:tcPr>
                  <w:tcW w:w="733" w:type="dxa"/>
                </w:tcPr>
                <w:p w14:paraId="267CF5C7" w14:textId="2B630024" w:rsidR="00BF5E60" w:rsidRPr="00BF5E60" w:rsidRDefault="00BF5E60" w:rsidP="00BF5E60">
                  <w:pPr>
                    <w:rPr>
                      <w:b/>
                      <w:bCs/>
                      <w:color w:val="000000" w:themeColor="text1"/>
                      <w:sz w:val="16"/>
                      <w:szCs w:val="16"/>
                      <w:u w:val="single"/>
                      <w:shd w:val="clear" w:color="auto" w:fill="FFFFFF"/>
                    </w:rPr>
                  </w:pPr>
                  <w:r w:rsidRPr="001A7729">
                    <w:rPr>
                      <w:sz w:val="16"/>
                      <w:szCs w:val="16"/>
                    </w:rPr>
                    <w:t>01019</w:t>
                  </w:r>
                </w:p>
              </w:tc>
              <w:tc>
                <w:tcPr>
                  <w:tcW w:w="1985" w:type="dxa"/>
                </w:tcPr>
                <w:p w14:paraId="22ED9FCC" w14:textId="490E051A" w:rsidR="00BF5E60" w:rsidRPr="00BF5E60" w:rsidRDefault="00BF5E60" w:rsidP="00BF5E60">
                  <w:pPr>
                    <w:rPr>
                      <w:b/>
                      <w:bCs/>
                      <w:color w:val="000000" w:themeColor="text1"/>
                      <w:sz w:val="16"/>
                      <w:szCs w:val="16"/>
                      <w:u w:val="single"/>
                      <w:shd w:val="clear" w:color="auto" w:fill="FFFFFF"/>
                    </w:rPr>
                  </w:pPr>
                  <w:r w:rsidRPr="001A7729">
                    <w:rPr>
                      <w:sz w:val="16"/>
                      <w:szCs w:val="16"/>
                    </w:rPr>
                    <w:t>Ārsta palīga vai vecmātes konsultācija pirms vakcinācijas</w:t>
                  </w:r>
                </w:p>
              </w:tc>
              <w:tc>
                <w:tcPr>
                  <w:tcW w:w="567" w:type="dxa"/>
                </w:tcPr>
                <w:p w14:paraId="11181A0C" w14:textId="5C99196F" w:rsidR="00BF5E60" w:rsidRPr="00BF5E60" w:rsidRDefault="00BF5E60" w:rsidP="00BF5E60">
                  <w:pPr>
                    <w:rPr>
                      <w:b/>
                      <w:bCs/>
                      <w:color w:val="000000" w:themeColor="text1"/>
                      <w:sz w:val="16"/>
                      <w:szCs w:val="16"/>
                      <w:u w:val="single"/>
                      <w:shd w:val="clear" w:color="auto" w:fill="FFFFFF"/>
                    </w:rPr>
                  </w:pPr>
                  <w:r w:rsidRPr="001A7729">
                    <w:rPr>
                      <w:sz w:val="16"/>
                      <w:szCs w:val="16"/>
                    </w:rPr>
                    <w:t>1.16</w:t>
                  </w:r>
                </w:p>
              </w:tc>
              <w:tc>
                <w:tcPr>
                  <w:tcW w:w="567" w:type="dxa"/>
                </w:tcPr>
                <w:p w14:paraId="64ABF607" w14:textId="37E089AC" w:rsidR="00BF5E60" w:rsidRPr="00BF5E60" w:rsidRDefault="00BF5E60" w:rsidP="00BF5E60">
                  <w:pPr>
                    <w:rPr>
                      <w:b/>
                      <w:bCs/>
                      <w:color w:val="000000" w:themeColor="text1"/>
                      <w:sz w:val="16"/>
                      <w:szCs w:val="16"/>
                      <w:u w:val="single"/>
                      <w:shd w:val="clear" w:color="auto" w:fill="FFFFFF"/>
                    </w:rPr>
                  </w:pPr>
                  <w:r w:rsidRPr="001A7729">
                    <w:rPr>
                      <w:sz w:val="16"/>
                      <w:szCs w:val="16"/>
                    </w:rPr>
                    <w:t>0.27</w:t>
                  </w:r>
                </w:p>
              </w:tc>
              <w:tc>
                <w:tcPr>
                  <w:tcW w:w="567" w:type="dxa"/>
                </w:tcPr>
                <w:p w14:paraId="340A692C" w14:textId="0E0481D4" w:rsidR="00BF5E60" w:rsidRPr="00BF5E60" w:rsidRDefault="00BF5E60" w:rsidP="00BF5E60">
                  <w:pPr>
                    <w:rPr>
                      <w:b/>
                      <w:bCs/>
                      <w:color w:val="000000" w:themeColor="text1"/>
                      <w:sz w:val="16"/>
                      <w:szCs w:val="16"/>
                      <w:u w:val="single"/>
                      <w:shd w:val="clear" w:color="auto" w:fill="FFFFFF"/>
                    </w:rPr>
                  </w:pPr>
                  <w:r w:rsidRPr="001A7729">
                    <w:rPr>
                      <w:sz w:val="16"/>
                      <w:szCs w:val="16"/>
                    </w:rPr>
                    <w:t>0.01</w:t>
                  </w:r>
                </w:p>
              </w:tc>
              <w:tc>
                <w:tcPr>
                  <w:tcW w:w="425" w:type="dxa"/>
                </w:tcPr>
                <w:p w14:paraId="0E7195C7" w14:textId="77777777" w:rsidR="00BF5E60" w:rsidRPr="00BF5E60" w:rsidRDefault="00BF5E60" w:rsidP="00BF5E60">
                  <w:pPr>
                    <w:rPr>
                      <w:b/>
                      <w:bCs/>
                      <w:color w:val="000000" w:themeColor="text1"/>
                      <w:sz w:val="16"/>
                      <w:szCs w:val="16"/>
                      <w:u w:val="single"/>
                      <w:shd w:val="clear" w:color="auto" w:fill="FFFFFF"/>
                    </w:rPr>
                  </w:pPr>
                </w:p>
              </w:tc>
              <w:tc>
                <w:tcPr>
                  <w:tcW w:w="567" w:type="dxa"/>
                </w:tcPr>
                <w:p w14:paraId="368BB023" w14:textId="2A72B6B4" w:rsidR="00BF5E60" w:rsidRPr="00BF5E60" w:rsidRDefault="00BF5E60" w:rsidP="00BF5E60">
                  <w:pPr>
                    <w:rPr>
                      <w:b/>
                      <w:bCs/>
                      <w:color w:val="000000" w:themeColor="text1"/>
                      <w:sz w:val="16"/>
                      <w:szCs w:val="16"/>
                      <w:u w:val="single"/>
                      <w:shd w:val="clear" w:color="auto" w:fill="FFFFFF"/>
                    </w:rPr>
                  </w:pPr>
                  <w:r w:rsidRPr="001A7729">
                    <w:rPr>
                      <w:sz w:val="16"/>
                      <w:szCs w:val="16"/>
                    </w:rPr>
                    <w:t>0.36</w:t>
                  </w:r>
                </w:p>
              </w:tc>
              <w:tc>
                <w:tcPr>
                  <w:tcW w:w="567" w:type="dxa"/>
                </w:tcPr>
                <w:p w14:paraId="27F0F513" w14:textId="2C2C65B3" w:rsidR="00BF5E60" w:rsidRPr="00BF5E60" w:rsidRDefault="00BF5E60" w:rsidP="00BF5E60">
                  <w:pPr>
                    <w:rPr>
                      <w:b/>
                      <w:bCs/>
                      <w:color w:val="000000" w:themeColor="text1"/>
                      <w:sz w:val="16"/>
                      <w:szCs w:val="16"/>
                      <w:u w:val="single"/>
                      <w:shd w:val="clear" w:color="auto" w:fill="FFFFFF"/>
                    </w:rPr>
                  </w:pPr>
                  <w:r w:rsidRPr="001A7729">
                    <w:rPr>
                      <w:sz w:val="16"/>
                      <w:szCs w:val="16"/>
                    </w:rPr>
                    <w:t>0.03</w:t>
                  </w:r>
                </w:p>
              </w:tc>
              <w:tc>
                <w:tcPr>
                  <w:tcW w:w="567" w:type="dxa"/>
                </w:tcPr>
                <w:p w14:paraId="61F6A2E1" w14:textId="29C8BF23" w:rsidR="00BF5E60" w:rsidRPr="00BF5E60" w:rsidRDefault="00BF5E60" w:rsidP="00BF5E60">
                  <w:pPr>
                    <w:rPr>
                      <w:b/>
                      <w:bCs/>
                      <w:color w:val="000000" w:themeColor="text1"/>
                      <w:sz w:val="16"/>
                      <w:szCs w:val="16"/>
                      <w:u w:val="single"/>
                      <w:shd w:val="clear" w:color="auto" w:fill="FFFFFF"/>
                    </w:rPr>
                  </w:pPr>
                  <w:r w:rsidRPr="001A7729">
                    <w:rPr>
                      <w:sz w:val="16"/>
                      <w:szCs w:val="16"/>
                    </w:rPr>
                    <w:t>0.05</w:t>
                  </w:r>
                </w:p>
              </w:tc>
              <w:tc>
                <w:tcPr>
                  <w:tcW w:w="425" w:type="dxa"/>
                </w:tcPr>
                <w:p w14:paraId="4DD38ECB" w14:textId="77777777" w:rsidR="00BF5E60" w:rsidRPr="00BF5E60" w:rsidRDefault="00BF5E60" w:rsidP="00BF5E60">
                  <w:pPr>
                    <w:rPr>
                      <w:b/>
                      <w:bCs/>
                      <w:color w:val="000000" w:themeColor="text1"/>
                      <w:sz w:val="16"/>
                      <w:szCs w:val="16"/>
                      <w:u w:val="single"/>
                      <w:shd w:val="clear" w:color="auto" w:fill="FFFFFF"/>
                    </w:rPr>
                  </w:pPr>
                </w:p>
              </w:tc>
              <w:tc>
                <w:tcPr>
                  <w:tcW w:w="1357" w:type="dxa"/>
                </w:tcPr>
                <w:p w14:paraId="4819E1A7" w14:textId="21876F0F" w:rsidR="00BF5E60" w:rsidRPr="00BF5E60" w:rsidRDefault="00BF5E60" w:rsidP="00BF5E60">
                  <w:pPr>
                    <w:rPr>
                      <w:b/>
                      <w:bCs/>
                      <w:color w:val="000000" w:themeColor="text1"/>
                      <w:sz w:val="16"/>
                      <w:szCs w:val="16"/>
                      <w:u w:val="single"/>
                      <w:shd w:val="clear" w:color="auto" w:fill="FFFFFF"/>
                    </w:rPr>
                  </w:pPr>
                  <w:r w:rsidRPr="001A7729">
                    <w:rPr>
                      <w:sz w:val="16"/>
                      <w:szCs w:val="16"/>
                    </w:rPr>
                    <w:t>1.88</w:t>
                  </w:r>
                </w:p>
              </w:tc>
            </w:tr>
            <w:tr w:rsidR="00BF5E60" w:rsidRPr="00BF5E60" w14:paraId="00B80326" w14:textId="77777777" w:rsidTr="00C33683">
              <w:tc>
                <w:tcPr>
                  <w:tcW w:w="733" w:type="dxa"/>
                </w:tcPr>
                <w:p w14:paraId="307134CB" w14:textId="4A0F988B" w:rsidR="00BF5E60" w:rsidRPr="00BF5E60" w:rsidRDefault="00BF5E60" w:rsidP="00BF5E60">
                  <w:pPr>
                    <w:rPr>
                      <w:b/>
                      <w:bCs/>
                      <w:color w:val="000000" w:themeColor="text1"/>
                      <w:sz w:val="16"/>
                      <w:szCs w:val="16"/>
                      <w:u w:val="single"/>
                      <w:shd w:val="clear" w:color="auto" w:fill="FFFFFF"/>
                    </w:rPr>
                  </w:pPr>
                  <w:r w:rsidRPr="001A7729">
                    <w:rPr>
                      <w:sz w:val="16"/>
                      <w:szCs w:val="16"/>
                    </w:rPr>
                    <w:t>03081</w:t>
                  </w:r>
                </w:p>
              </w:tc>
              <w:tc>
                <w:tcPr>
                  <w:tcW w:w="1985" w:type="dxa"/>
                </w:tcPr>
                <w:p w14:paraId="020315F5" w14:textId="26255480" w:rsidR="00BF5E60" w:rsidRPr="00BF5E60" w:rsidRDefault="00BF5E60" w:rsidP="00BF5E60">
                  <w:pPr>
                    <w:rPr>
                      <w:b/>
                      <w:bCs/>
                      <w:color w:val="000000" w:themeColor="text1"/>
                      <w:sz w:val="16"/>
                      <w:szCs w:val="16"/>
                      <w:u w:val="single"/>
                      <w:shd w:val="clear" w:color="auto" w:fill="FFFFFF"/>
                    </w:rPr>
                  </w:pPr>
                  <w:r w:rsidRPr="001A7729">
                    <w:rPr>
                      <w:sz w:val="16"/>
                      <w:szCs w:val="16"/>
                    </w:rPr>
                    <w:t>Vakcīnas ievadīšana ādā, zemādā un muskulī</w:t>
                  </w:r>
                </w:p>
              </w:tc>
              <w:tc>
                <w:tcPr>
                  <w:tcW w:w="567" w:type="dxa"/>
                </w:tcPr>
                <w:p w14:paraId="4B6E130C" w14:textId="46097D20" w:rsidR="00BF5E60" w:rsidRPr="00BF5E60" w:rsidRDefault="00BF5E60" w:rsidP="00BF5E60">
                  <w:pPr>
                    <w:rPr>
                      <w:b/>
                      <w:bCs/>
                      <w:color w:val="000000" w:themeColor="text1"/>
                      <w:sz w:val="16"/>
                      <w:szCs w:val="16"/>
                      <w:u w:val="single"/>
                      <w:shd w:val="clear" w:color="auto" w:fill="FFFFFF"/>
                    </w:rPr>
                  </w:pPr>
                  <w:r w:rsidRPr="001A7729">
                    <w:rPr>
                      <w:sz w:val="16"/>
                      <w:szCs w:val="16"/>
                    </w:rPr>
                    <w:t>0.58</w:t>
                  </w:r>
                </w:p>
              </w:tc>
              <w:tc>
                <w:tcPr>
                  <w:tcW w:w="567" w:type="dxa"/>
                </w:tcPr>
                <w:p w14:paraId="58DD924B" w14:textId="4E325A63" w:rsidR="00BF5E60" w:rsidRPr="00BF5E60" w:rsidRDefault="00BF5E60" w:rsidP="00BF5E60">
                  <w:pPr>
                    <w:rPr>
                      <w:b/>
                      <w:bCs/>
                      <w:color w:val="000000" w:themeColor="text1"/>
                      <w:sz w:val="16"/>
                      <w:szCs w:val="16"/>
                      <w:u w:val="single"/>
                      <w:shd w:val="clear" w:color="auto" w:fill="FFFFFF"/>
                    </w:rPr>
                  </w:pPr>
                  <w:r w:rsidRPr="001A7729">
                    <w:rPr>
                      <w:sz w:val="16"/>
                      <w:szCs w:val="16"/>
                    </w:rPr>
                    <w:t>0.14</w:t>
                  </w:r>
                </w:p>
              </w:tc>
              <w:tc>
                <w:tcPr>
                  <w:tcW w:w="567" w:type="dxa"/>
                </w:tcPr>
                <w:p w14:paraId="47423D68" w14:textId="4AF7CD6F" w:rsidR="00BF5E60" w:rsidRPr="00BF5E60" w:rsidRDefault="00BF5E60" w:rsidP="00BF5E60">
                  <w:pPr>
                    <w:rPr>
                      <w:b/>
                      <w:bCs/>
                      <w:color w:val="000000" w:themeColor="text1"/>
                      <w:sz w:val="16"/>
                      <w:szCs w:val="16"/>
                      <w:u w:val="single"/>
                      <w:shd w:val="clear" w:color="auto" w:fill="FFFFFF"/>
                    </w:rPr>
                  </w:pPr>
                  <w:r w:rsidRPr="001A7729">
                    <w:rPr>
                      <w:sz w:val="16"/>
                      <w:szCs w:val="16"/>
                    </w:rPr>
                    <w:t>0.11</w:t>
                  </w:r>
                </w:p>
              </w:tc>
              <w:tc>
                <w:tcPr>
                  <w:tcW w:w="425" w:type="dxa"/>
                </w:tcPr>
                <w:p w14:paraId="533AA9C7" w14:textId="77777777" w:rsidR="00BF5E60" w:rsidRPr="00BF5E60" w:rsidRDefault="00BF5E60" w:rsidP="00BF5E60">
                  <w:pPr>
                    <w:rPr>
                      <w:b/>
                      <w:bCs/>
                      <w:color w:val="000000" w:themeColor="text1"/>
                      <w:sz w:val="16"/>
                      <w:szCs w:val="16"/>
                      <w:u w:val="single"/>
                      <w:shd w:val="clear" w:color="auto" w:fill="FFFFFF"/>
                    </w:rPr>
                  </w:pPr>
                </w:p>
              </w:tc>
              <w:tc>
                <w:tcPr>
                  <w:tcW w:w="567" w:type="dxa"/>
                </w:tcPr>
                <w:p w14:paraId="0C901FD2" w14:textId="191F86A7" w:rsidR="00BF5E60" w:rsidRPr="00BF5E60" w:rsidRDefault="00BF5E60" w:rsidP="00BF5E60">
                  <w:pPr>
                    <w:rPr>
                      <w:b/>
                      <w:bCs/>
                      <w:color w:val="000000" w:themeColor="text1"/>
                      <w:sz w:val="16"/>
                      <w:szCs w:val="16"/>
                      <w:u w:val="single"/>
                      <w:shd w:val="clear" w:color="auto" w:fill="FFFFFF"/>
                    </w:rPr>
                  </w:pPr>
                  <w:r w:rsidRPr="001A7729">
                    <w:rPr>
                      <w:sz w:val="16"/>
                      <w:szCs w:val="16"/>
                    </w:rPr>
                    <w:t>0.18</w:t>
                  </w:r>
                </w:p>
              </w:tc>
              <w:tc>
                <w:tcPr>
                  <w:tcW w:w="567" w:type="dxa"/>
                </w:tcPr>
                <w:p w14:paraId="10217DAE" w14:textId="0ED139EC" w:rsidR="00BF5E60" w:rsidRPr="00BF5E60" w:rsidRDefault="00BF5E60" w:rsidP="00BF5E60">
                  <w:pPr>
                    <w:rPr>
                      <w:b/>
                      <w:bCs/>
                      <w:color w:val="000000" w:themeColor="text1"/>
                      <w:sz w:val="16"/>
                      <w:szCs w:val="16"/>
                      <w:u w:val="single"/>
                      <w:shd w:val="clear" w:color="auto" w:fill="FFFFFF"/>
                    </w:rPr>
                  </w:pPr>
                  <w:r w:rsidRPr="001A7729">
                    <w:rPr>
                      <w:sz w:val="16"/>
                      <w:szCs w:val="16"/>
                    </w:rPr>
                    <w:t>0.01</w:t>
                  </w:r>
                </w:p>
              </w:tc>
              <w:tc>
                <w:tcPr>
                  <w:tcW w:w="567" w:type="dxa"/>
                </w:tcPr>
                <w:p w14:paraId="6FDF2D23" w14:textId="3F0CD00C" w:rsidR="00BF5E60" w:rsidRPr="00BF5E60" w:rsidRDefault="00BF5E60" w:rsidP="00BF5E60">
                  <w:pPr>
                    <w:rPr>
                      <w:b/>
                      <w:bCs/>
                      <w:color w:val="000000" w:themeColor="text1"/>
                      <w:sz w:val="16"/>
                      <w:szCs w:val="16"/>
                      <w:u w:val="single"/>
                      <w:shd w:val="clear" w:color="auto" w:fill="FFFFFF"/>
                    </w:rPr>
                  </w:pPr>
                  <w:r w:rsidRPr="001A7729">
                    <w:rPr>
                      <w:sz w:val="16"/>
                      <w:szCs w:val="16"/>
                    </w:rPr>
                    <w:t>0.02</w:t>
                  </w:r>
                </w:p>
              </w:tc>
              <w:tc>
                <w:tcPr>
                  <w:tcW w:w="425" w:type="dxa"/>
                </w:tcPr>
                <w:p w14:paraId="5FD38901" w14:textId="77777777" w:rsidR="00BF5E60" w:rsidRPr="00BF5E60" w:rsidRDefault="00BF5E60" w:rsidP="00BF5E60">
                  <w:pPr>
                    <w:rPr>
                      <w:b/>
                      <w:bCs/>
                      <w:color w:val="000000" w:themeColor="text1"/>
                      <w:sz w:val="16"/>
                      <w:szCs w:val="16"/>
                      <w:u w:val="single"/>
                      <w:shd w:val="clear" w:color="auto" w:fill="FFFFFF"/>
                    </w:rPr>
                  </w:pPr>
                </w:p>
              </w:tc>
              <w:tc>
                <w:tcPr>
                  <w:tcW w:w="1357" w:type="dxa"/>
                </w:tcPr>
                <w:p w14:paraId="513BDDC7" w14:textId="4281D603" w:rsidR="00BF5E60" w:rsidRPr="00BF5E60" w:rsidRDefault="00BF5E60" w:rsidP="00BF5E60">
                  <w:pPr>
                    <w:rPr>
                      <w:b/>
                      <w:bCs/>
                      <w:color w:val="000000" w:themeColor="text1"/>
                      <w:sz w:val="16"/>
                      <w:szCs w:val="16"/>
                      <w:u w:val="single"/>
                      <w:shd w:val="clear" w:color="auto" w:fill="FFFFFF"/>
                    </w:rPr>
                  </w:pPr>
                  <w:r w:rsidRPr="001A7729">
                    <w:rPr>
                      <w:sz w:val="16"/>
                      <w:szCs w:val="16"/>
                    </w:rPr>
                    <w:t>1.04</w:t>
                  </w:r>
                </w:p>
              </w:tc>
            </w:tr>
            <w:tr w:rsidR="00BF5E60" w:rsidRPr="00BF5E60" w14:paraId="709F58D5" w14:textId="77777777" w:rsidTr="00C33683">
              <w:tc>
                <w:tcPr>
                  <w:tcW w:w="733" w:type="dxa"/>
                </w:tcPr>
                <w:p w14:paraId="2E5D72D7" w14:textId="2250BFC2" w:rsidR="00BF5E60" w:rsidRPr="00BF5E60" w:rsidRDefault="00BF5E60" w:rsidP="00BF5E60">
                  <w:pPr>
                    <w:rPr>
                      <w:b/>
                      <w:bCs/>
                      <w:color w:val="000000" w:themeColor="text1"/>
                      <w:sz w:val="16"/>
                      <w:szCs w:val="16"/>
                      <w:u w:val="single"/>
                      <w:shd w:val="clear" w:color="auto" w:fill="FFFFFF"/>
                    </w:rPr>
                  </w:pPr>
                  <w:r w:rsidRPr="001A7729">
                    <w:rPr>
                      <w:sz w:val="16"/>
                      <w:szCs w:val="16"/>
                    </w:rPr>
                    <w:t>03083</w:t>
                  </w:r>
                </w:p>
              </w:tc>
              <w:tc>
                <w:tcPr>
                  <w:tcW w:w="1985" w:type="dxa"/>
                </w:tcPr>
                <w:p w14:paraId="520B7820" w14:textId="573BA492" w:rsidR="00BF5E60" w:rsidRPr="00BF5E60" w:rsidRDefault="00BF5E60" w:rsidP="00BF5E60">
                  <w:pPr>
                    <w:rPr>
                      <w:b/>
                      <w:bCs/>
                      <w:color w:val="000000" w:themeColor="text1"/>
                      <w:sz w:val="16"/>
                      <w:szCs w:val="16"/>
                      <w:u w:val="single"/>
                      <w:shd w:val="clear" w:color="auto" w:fill="FFFFFF"/>
                    </w:rPr>
                  </w:pPr>
                  <w:r w:rsidRPr="001A7729">
                    <w:rPr>
                      <w:sz w:val="16"/>
                      <w:szCs w:val="16"/>
                    </w:rPr>
                    <w:t>Piemaksa manipulācijai 03081 par pacienta Covid-19 vakcinēšanu</w:t>
                  </w:r>
                </w:p>
              </w:tc>
              <w:tc>
                <w:tcPr>
                  <w:tcW w:w="567" w:type="dxa"/>
                </w:tcPr>
                <w:p w14:paraId="1D0C36AF" w14:textId="07A0E7AB" w:rsidR="00BF5E60" w:rsidRPr="00BF5E60" w:rsidRDefault="00BF5E60" w:rsidP="00BF5E60">
                  <w:pPr>
                    <w:rPr>
                      <w:b/>
                      <w:bCs/>
                      <w:color w:val="000000" w:themeColor="text1"/>
                      <w:sz w:val="16"/>
                      <w:szCs w:val="16"/>
                      <w:u w:val="single"/>
                      <w:shd w:val="clear" w:color="auto" w:fill="FFFFFF"/>
                    </w:rPr>
                  </w:pPr>
                  <w:r w:rsidRPr="001A7729">
                    <w:rPr>
                      <w:sz w:val="16"/>
                      <w:szCs w:val="16"/>
                    </w:rPr>
                    <w:t>1.09</w:t>
                  </w:r>
                </w:p>
              </w:tc>
              <w:tc>
                <w:tcPr>
                  <w:tcW w:w="567" w:type="dxa"/>
                </w:tcPr>
                <w:p w14:paraId="789AABA4" w14:textId="4C10E4EC" w:rsidR="00BF5E60" w:rsidRPr="00BF5E60" w:rsidRDefault="00BF5E60" w:rsidP="00BF5E60">
                  <w:pPr>
                    <w:rPr>
                      <w:b/>
                      <w:bCs/>
                      <w:color w:val="000000" w:themeColor="text1"/>
                      <w:sz w:val="16"/>
                      <w:szCs w:val="16"/>
                      <w:u w:val="single"/>
                      <w:shd w:val="clear" w:color="auto" w:fill="FFFFFF"/>
                    </w:rPr>
                  </w:pPr>
                  <w:r w:rsidRPr="001A7729">
                    <w:rPr>
                      <w:sz w:val="16"/>
                      <w:szCs w:val="16"/>
                    </w:rPr>
                    <w:t>0.26</w:t>
                  </w:r>
                </w:p>
              </w:tc>
              <w:tc>
                <w:tcPr>
                  <w:tcW w:w="567" w:type="dxa"/>
                </w:tcPr>
                <w:p w14:paraId="60B7AB23" w14:textId="77777777" w:rsidR="00BF5E60" w:rsidRPr="00BF5E60" w:rsidRDefault="00BF5E60" w:rsidP="00BF5E60">
                  <w:pPr>
                    <w:rPr>
                      <w:b/>
                      <w:bCs/>
                      <w:color w:val="000000" w:themeColor="text1"/>
                      <w:sz w:val="16"/>
                      <w:szCs w:val="16"/>
                      <w:u w:val="single"/>
                      <w:shd w:val="clear" w:color="auto" w:fill="FFFFFF"/>
                    </w:rPr>
                  </w:pPr>
                </w:p>
              </w:tc>
              <w:tc>
                <w:tcPr>
                  <w:tcW w:w="425" w:type="dxa"/>
                </w:tcPr>
                <w:p w14:paraId="012D4199" w14:textId="77777777" w:rsidR="00BF5E60" w:rsidRPr="00BF5E60" w:rsidRDefault="00BF5E60" w:rsidP="00BF5E60">
                  <w:pPr>
                    <w:rPr>
                      <w:b/>
                      <w:bCs/>
                      <w:color w:val="000000" w:themeColor="text1"/>
                      <w:sz w:val="16"/>
                      <w:szCs w:val="16"/>
                      <w:u w:val="single"/>
                      <w:shd w:val="clear" w:color="auto" w:fill="FFFFFF"/>
                    </w:rPr>
                  </w:pPr>
                </w:p>
              </w:tc>
              <w:tc>
                <w:tcPr>
                  <w:tcW w:w="567" w:type="dxa"/>
                </w:tcPr>
                <w:p w14:paraId="403A42EE" w14:textId="028D4ADC" w:rsidR="00BF5E60" w:rsidRPr="00BF5E60" w:rsidRDefault="00BF5E60" w:rsidP="00BF5E60">
                  <w:pPr>
                    <w:rPr>
                      <w:b/>
                      <w:bCs/>
                      <w:color w:val="000000" w:themeColor="text1"/>
                      <w:sz w:val="16"/>
                      <w:szCs w:val="16"/>
                      <w:u w:val="single"/>
                      <w:shd w:val="clear" w:color="auto" w:fill="FFFFFF"/>
                    </w:rPr>
                  </w:pPr>
                  <w:r w:rsidRPr="001A7729">
                    <w:rPr>
                      <w:sz w:val="16"/>
                      <w:szCs w:val="16"/>
                    </w:rPr>
                    <w:t>0.43</w:t>
                  </w:r>
                </w:p>
              </w:tc>
              <w:tc>
                <w:tcPr>
                  <w:tcW w:w="567" w:type="dxa"/>
                </w:tcPr>
                <w:p w14:paraId="16266EB8" w14:textId="4ABCFBAD" w:rsidR="00BF5E60" w:rsidRPr="00BF5E60" w:rsidRDefault="00BF5E60" w:rsidP="00BF5E60">
                  <w:pPr>
                    <w:rPr>
                      <w:b/>
                      <w:bCs/>
                      <w:color w:val="000000" w:themeColor="text1"/>
                      <w:sz w:val="16"/>
                      <w:szCs w:val="16"/>
                      <w:u w:val="single"/>
                      <w:shd w:val="clear" w:color="auto" w:fill="FFFFFF"/>
                    </w:rPr>
                  </w:pPr>
                  <w:r w:rsidRPr="001A7729">
                    <w:rPr>
                      <w:sz w:val="16"/>
                      <w:szCs w:val="16"/>
                    </w:rPr>
                    <w:t>0.03</w:t>
                  </w:r>
                </w:p>
              </w:tc>
              <w:tc>
                <w:tcPr>
                  <w:tcW w:w="567" w:type="dxa"/>
                </w:tcPr>
                <w:p w14:paraId="5B724802" w14:textId="300F3323" w:rsidR="00BF5E60" w:rsidRPr="00BF5E60" w:rsidRDefault="00BF5E60" w:rsidP="00BF5E60">
                  <w:pPr>
                    <w:rPr>
                      <w:b/>
                      <w:bCs/>
                      <w:color w:val="000000" w:themeColor="text1"/>
                      <w:sz w:val="16"/>
                      <w:szCs w:val="16"/>
                      <w:u w:val="single"/>
                      <w:shd w:val="clear" w:color="auto" w:fill="FFFFFF"/>
                    </w:rPr>
                  </w:pPr>
                  <w:r w:rsidRPr="001A7729">
                    <w:rPr>
                      <w:sz w:val="16"/>
                      <w:szCs w:val="16"/>
                    </w:rPr>
                    <w:t>0.04</w:t>
                  </w:r>
                </w:p>
              </w:tc>
              <w:tc>
                <w:tcPr>
                  <w:tcW w:w="425" w:type="dxa"/>
                </w:tcPr>
                <w:p w14:paraId="4A415349" w14:textId="77777777" w:rsidR="00BF5E60" w:rsidRPr="00BF5E60" w:rsidRDefault="00BF5E60" w:rsidP="00BF5E60">
                  <w:pPr>
                    <w:rPr>
                      <w:b/>
                      <w:bCs/>
                      <w:color w:val="000000" w:themeColor="text1"/>
                      <w:sz w:val="16"/>
                      <w:szCs w:val="16"/>
                      <w:u w:val="single"/>
                      <w:shd w:val="clear" w:color="auto" w:fill="FFFFFF"/>
                    </w:rPr>
                  </w:pPr>
                </w:p>
              </w:tc>
              <w:tc>
                <w:tcPr>
                  <w:tcW w:w="1357" w:type="dxa"/>
                </w:tcPr>
                <w:p w14:paraId="4724FA33" w14:textId="1D9C4D25" w:rsidR="00BF5E60" w:rsidRPr="00BF5E60" w:rsidRDefault="00BF5E60" w:rsidP="00BF5E60">
                  <w:pPr>
                    <w:rPr>
                      <w:b/>
                      <w:bCs/>
                      <w:color w:val="000000" w:themeColor="text1"/>
                      <w:sz w:val="16"/>
                      <w:szCs w:val="16"/>
                      <w:u w:val="single"/>
                      <w:shd w:val="clear" w:color="auto" w:fill="FFFFFF"/>
                    </w:rPr>
                  </w:pPr>
                  <w:r w:rsidRPr="001A7729">
                    <w:rPr>
                      <w:sz w:val="16"/>
                      <w:szCs w:val="16"/>
                    </w:rPr>
                    <w:t>1.85</w:t>
                  </w:r>
                </w:p>
              </w:tc>
            </w:tr>
            <w:tr w:rsidR="00BF5E60" w:rsidRPr="00BF5E60" w14:paraId="51E70036" w14:textId="77777777" w:rsidTr="00C33683">
              <w:tc>
                <w:tcPr>
                  <w:tcW w:w="733" w:type="dxa"/>
                </w:tcPr>
                <w:p w14:paraId="2C1FC935" w14:textId="40FFDCBA" w:rsidR="00BF5E60" w:rsidRPr="00BF5E60" w:rsidRDefault="00BF5E60" w:rsidP="00BF5E60">
                  <w:pPr>
                    <w:rPr>
                      <w:b/>
                      <w:bCs/>
                      <w:color w:val="000000" w:themeColor="text1"/>
                      <w:sz w:val="16"/>
                      <w:szCs w:val="16"/>
                      <w:u w:val="single"/>
                      <w:shd w:val="clear" w:color="auto" w:fill="FFFFFF"/>
                    </w:rPr>
                  </w:pPr>
                  <w:r w:rsidRPr="001A7729">
                    <w:rPr>
                      <w:sz w:val="16"/>
                      <w:szCs w:val="16"/>
                    </w:rPr>
                    <w:t>60049</w:t>
                  </w:r>
                </w:p>
              </w:tc>
              <w:tc>
                <w:tcPr>
                  <w:tcW w:w="1985" w:type="dxa"/>
                </w:tcPr>
                <w:p w14:paraId="5A76CA66" w14:textId="012775B7" w:rsidR="00BF5E60" w:rsidRPr="00BF5E60" w:rsidRDefault="00BF5E60" w:rsidP="00BF5E60">
                  <w:pPr>
                    <w:rPr>
                      <w:b/>
                      <w:bCs/>
                      <w:color w:val="000000" w:themeColor="text1"/>
                      <w:sz w:val="16"/>
                      <w:szCs w:val="16"/>
                      <w:u w:val="single"/>
                      <w:shd w:val="clear" w:color="auto" w:fill="FFFFFF"/>
                    </w:rPr>
                  </w:pPr>
                  <w:r w:rsidRPr="001A7729">
                    <w:rPr>
                      <w:sz w:val="16"/>
                      <w:szCs w:val="16"/>
                    </w:rPr>
                    <w:t>Individuālie aizsardzības līdzekļi Covid-19 vakcinēšanai</w:t>
                  </w:r>
                </w:p>
              </w:tc>
              <w:tc>
                <w:tcPr>
                  <w:tcW w:w="567" w:type="dxa"/>
                </w:tcPr>
                <w:p w14:paraId="1A3F8439" w14:textId="77777777" w:rsidR="00BF5E60" w:rsidRPr="00BF5E60" w:rsidRDefault="00BF5E60" w:rsidP="00BF5E60">
                  <w:pPr>
                    <w:rPr>
                      <w:b/>
                      <w:bCs/>
                      <w:color w:val="000000" w:themeColor="text1"/>
                      <w:sz w:val="16"/>
                      <w:szCs w:val="16"/>
                      <w:u w:val="single"/>
                      <w:shd w:val="clear" w:color="auto" w:fill="FFFFFF"/>
                    </w:rPr>
                  </w:pPr>
                </w:p>
              </w:tc>
              <w:tc>
                <w:tcPr>
                  <w:tcW w:w="567" w:type="dxa"/>
                </w:tcPr>
                <w:p w14:paraId="11C03808" w14:textId="77777777" w:rsidR="00BF5E60" w:rsidRPr="007E3BC4" w:rsidRDefault="00BF5E60" w:rsidP="00BF5E60">
                  <w:pPr>
                    <w:rPr>
                      <w:b/>
                      <w:bCs/>
                      <w:color w:val="000000" w:themeColor="text1"/>
                      <w:sz w:val="16"/>
                      <w:szCs w:val="16"/>
                      <w:u w:val="single"/>
                      <w:shd w:val="clear" w:color="auto" w:fill="FFFFFF"/>
                    </w:rPr>
                  </w:pPr>
                </w:p>
              </w:tc>
              <w:tc>
                <w:tcPr>
                  <w:tcW w:w="567" w:type="dxa"/>
                </w:tcPr>
                <w:p w14:paraId="16323CA9" w14:textId="1F71C120" w:rsidR="00BF5E60" w:rsidRPr="00BF5E60" w:rsidRDefault="00BF5E60" w:rsidP="00BF5E60">
                  <w:pPr>
                    <w:rPr>
                      <w:b/>
                      <w:bCs/>
                      <w:color w:val="000000" w:themeColor="text1"/>
                      <w:sz w:val="16"/>
                      <w:szCs w:val="16"/>
                      <w:u w:val="single"/>
                      <w:shd w:val="clear" w:color="auto" w:fill="FFFFFF"/>
                    </w:rPr>
                  </w:pPr>
                  <w:r w:rsidRPr="001A7729">
                    <w:rPr>
                      <w:sz w:val="16"/>
                      <w:szCs w:val="16"/>
                    </w:rPr>
                    <w:t>1.42</w:t>
                  </w:r>
                </w:p>
              </w:tc>
              <w:tc>
                <w:tcPr>
                  <w:tcW w:w="425" w:type="dxa"/>
                </w:tcPr>
                <w:p w14:paraId="204DEA40" w14:textId="77777777" w:rsidR="00BF5E60" w:rsidRPr="00BF5E60" w:rsidRDefault="00BF5E60" w:rsidP="00BF5E60">
                  <w:pPr>
                    <w:rPr>
                      <w:b/>
                      <w:bCs/>
                      <w:color w:val="000000" w:themeColor="text1"/>
                      <w:sz w:val="16"/>
                      <w:szCs w:val="16"/>
                      <w:u w:val="single"/>
                      <w:shd w:val="clear" w:color="auto" w:fill="FFFFFF"/>
                    </w:rPr>
                  </w:pPr>
                </w:p>
              </w:tc>
              <w:tc>
                <w:tcPr>
                  <w:tcW w:w="567" w:type="dxa"/>
                </w:tcPr>
                <w:p w14:paraId="68205E55" w14:textId="77777777" w:rsidR="00BF5E60" w:rsidRPr="007E3BC4" w:rsidRDefault="00BF5E60" w:rsidP="00BF5E60">
                  <w:pPr>
                    <w:rPr>
                      <w:b/>
                      <w:bCs/>
                      <w:color w:val="000000" w:themeColor="text1"/>
                      <w:sz w:val="16"/>
                      <w:szCs w:val="16"/>
                      <w:u w:val="single"/>
                      <w:shd w:val="clear" w:color="auto" w:fill="FFFFFF"/>
                    </w:rPr>
                  </w:pPr>
                </w:p>
              </w:tc>
              <w:tc>
                <w:tcPr>
                  <w:tcW w:w="567" w:type="dxa"/>
                </w:tcPr>
                <w:p w14:paraId="3CCFCEDA" w14:textId="77777777" w:rsidR="00BF5E60" w:rsidRPr="008223B8" w:rsidRDefault="00BF5E60" w:rsidP="00BF5E60">
                  <w:pPr>
                    <w:rPr>
                      <w:b/>
                      <w:bCs/>
                      <w:color w:val="000000" w:themeColor="text1"/>
                      <w:sz w:val="16"/>
                      <w:szCs w:val="16"/>
                      <w:u w:val="single"/>
                      <w:shd w:val="clear" w:color="auto" w:fill="FFFFFF"/>
                    </w:rPr>
                  </w:pPr>
                </w:p>
              </w:tc>
              <w:tc>
                <w:tcPr>
                  <w:tcW w:w="567" w:type="dxa"/>
                </w:tcPr>
                <w:p w14:paraId="0B3F5139" w14:textId="77777777" w:rsidR="00BF5E60" w:rsidRPr="00DB0749" w:rsidRDefault="00BF5E60" w:rsidP="00BF5E60">
                  <w:pPr>
                    <w:rPr>
                      <w:b/>
                      <w:bCs/>
                      <w:color w:val="000000" w:themeColor="text1"/>
                      <w:sz w:val="16"/>
                      <w:szCs w:val="16"/>
                      <w:u w:val="single"/>
                      <w:shd w:val="clear" w:color="auto" w:fill="FFFFFF"/>
                    </w:rPr>
                  </w:pPr>
                </w:p>
              </w:tc>
              <w:tc>
                <w:tcPr>
                  <w:tcW w:w="425" w:type="dxa"/>
                </w:tcPr>
                <w:p w14:paraId="171BAAE3" w14:textId="77777777" w:rsidR="00BF5E60" w:rsidRPr="005B5BA1" w:rsidRDefault="00BF5E60" w:rsidP="00BF5E60">
                  <w:pPr>
                    <w:rPr>
                      <w:b/>
                      <w:bCs/>
                      <w:color w:val="000000" w:themeColor="text1"/>
                      <w:sz w:val="16"/>
                      <w:szCs w:val="16"/>
                      <w:u w:val="single"/>
                      <w:shd w:val="clear" w:color="auto" w:fill="FFFFFF"/>
                    </w:rPr>
                  </w:pPr>
                </w:p>
              </w:tc>
              <w:tc>
                <w:tcPr>
                  <w:tcW w:w="1357" w:type="dxa"/>
                </w:tcPr>
                <w:p w14:paraId="1B777C44" w14:textId="343BA14F" w:rsidR="00BF5E60" w:rsidRPr="00BF5E60" w:rsidRDefault="00BF5E60" w:rsidP="00BF5E60">
                  <w:pPr>
                    <w:rPr>
                      <w:b/>
                      <w:bCs/>
                      <w:color w:val="000000" w:themeColor="text1"/>
                      <w:sz w:val="16"/>
                      <w:szCs w:val="16"/>
                      <w:u w:val="single"/>
                      <w:shd w:val="clear" w:color="auto" w:fill="FFFFFF"/>
                    </w:rPr>
                  </w:pPr>
                  <w:r w:rsidRPr="001A7729">
                    <w:rPr>
                      <w:sz w:val="16"/>
                      <w:szCs w:val="16"/>
                    </w:rPr>
                    <w:t>1.42</w:t>
                  </w:r>
                </w:p>
              </w:tc>
            </w:tr>
            <w:tr w:rsidR="00BF5E60" w:rsidRPr="00BF5E60" w14:paraId="3E564420" w14:textId="77777777" w:rsidTr="00C33683">
              <w:tc>
                <w:tcPr>
                  <w:tcW w:w="733" w:type="dxa"/>
                </w:tcPr>
                <w:p w14:paraId="26000AB5" w14:textId="41F0FAF2" w:rsidR="00BF5E60" w:rsidRPr="00BF5E60" w:rsidRDefault="00BF5E60" w:rsidP="00BF5E60">
                  <w:pPr>
                    <w:rPr>
                      <w:b/>
                      <w:bCs/>
                      <w:color w:val="000000" w:themeColor="text1"/>
                      <w:sz w:val="16"/>
                      <w:szCs w:val="16"/>
                      <w:u w:val="single"/>
                      <w:shd w:val="clear" w:color="auto" w:fill="FFFFFF"/>
                    </w:rPr>
                  </w:pPr>
                  <w:r w:rsidRPr="001A7729">
                    <w:rPr>
                      <w:sz w:val="16"/>
                      <w:szCs w:val="16"/>
                    </w:rPr>
                    <w:t>03099</w:t>
                  </w:r>
                </w:p>
              </w:tc>
              <w:tc>
                <w:tcPr>
                  <w:tcW w:w="1985" w:type="dxa"/>
                </w:tcPr>
                <w:p w14:paraId="6AA79B97" w14:textId="7D1AF981" w:rsidR="00BF5E60" w:rsidRPr="00BF5E60" w:rsidRDefault="00BF5E60" w:rsidP="00BF5E60">
                  <w:pPr>
                    <w:rPr>
                      <w:b/>
                      <w:bCs/>
                      <w:color w:val="000000" w:themeColor="text1"/>
                      <w:sz w:val="16"/>
                      <w:szCs w:val="16"/>
                      <w:u w:val="single"/>
                      <w:shd w:val="clear" w:color="auto" w:fill="FFFFFF"/>
                    </w:rPr>
                  </w:pPr>
                  <w:r w:rsidRPr="001A7729">
                    <w:rPr>
                      <w:sz w:val="16"/>
                      <w:szCs w:val="16"/>
                    </w:rPr>
                    <w:t>Piemaksa manipulācijai 01019 par ārstniecības personu darbu Covid-19 vakcinācijas kabinetā</w:t>
                  </w:r>
                </w:p>
              </w:tc>
              <w:tc>
                <w:tcPr>
                  <w:tcW w:w="567" w:type="dxa"/>
                </w:tcPr>
                <w:p w14:paraId="3B08E7E4" w14:textId="2B6F16F2" w:rsidR="00BF5E60" w:rsidRPr="00BF5E60" w:rsidRDefault="00BF5E60" w:rsidP="00BF5E60">
                  <w:pPr>
                    <w:rPr>
                      <w:b/>
                      <w:bCs/>
                      <w:color w:val="000000" w:themeColor="text1"/>
                      <w:sz w:val="16"/>
                      <w:szCs w:val="16"/>
                      <w:u w:val="single"/>
                      <w:shd w:val="clear" w:color="auto" w:fill="FFFFFF"/>
                    </w:rPr>
                  </w:pPr>
                  <w:r w:rsidRPr="001A7729">
                    <w:rPr>
                      <w:sz w:val="16"/>
                      <w:szCs w:val="16"/>
                    </w:rPr>
                    <w:t>0.81</w:t>
                  </w:r>
                </w:p>
              </w:tc>
              <w:tc>
                <w:tcPr>
                  <w:tcW w:w="567" w:type="dxa"/>
                </w:tcPr>
                <w:p w14:paraId="5FB4EF37" w14:textId="49B21BBB" w:rsidR="00BF5E60" w:rsidRPr="00BF5E60" w:rsidRDefault="00BF5E60" w:rsidP="00BF5E60">
                  <w:pPr>
                    <w:rPr>
                      <w:b/>
                      <w:bCs/>
                      <w:color w:val="000000" w:themeColor="text1"/>
                      <w:sz w:val="16"/>
                      <w:szCs w:val="16"/>
                      <w:u w:val="single"/>
                      <w:shd w:val="clear" w:color="auto" w:fill="FFFFFF"/>
                    </w:rPr>
                  </w:pPr>
                  <w:r w:rsidRPr="001A7729">
                    <w:rPr>
                      <w:sz w:val="16"/>
                      <w:szCs w:val="16"/>
                    </w:rPr>
                    <w:t>0.19</w:t>
                  </w:r>
                </w:p>
              </w:tc>
              <w:tc>
                <w:tcPr>
                  <w:tcW w:w="567" w:type="dxa"/>
                </w:tcPr>
                <w:p w14:paraId="3B4A0592" w14:textId="50DEAE19" w:rsidR="00BF5E60" w:rsidRPr="00BF5E60" w:rsidRDefault="00BF5E60" w:rsidP="00BF5E60">
                  <w:pPr>
                    <w:rPr>
                      <w:b/>
                      <w:bCs/>
                      <w:color w:val="000000" w:themeColor="text1"/>
                      <w:sz w:val="16"/>
                      <w:szCs w:val="16"/>
                      <w:u w:val="single"/>
                      <w:shd w:val="clear" w:color="auto" w:fill="FFFFFF"/>
                    </w:rPr>
                  </w:pPr>
                </w:p>
              </w:tc>
              <w:tc>
                <w:tcPr>
                  <w:tcW w:w="425" w:type="dxa"/>
                </w:tcPr>
                <w:p w14:paraId="21C47DCB" w14:textId="77777777" w:rsidR="00BF5E60" w:rsidRPr="007E3BC4" w:rsidRDefault="00BF5E60" w:rsidP="00BF5E60">
                  <w:pPr>
                    <w:rPr>
                      <w:b/>
                      <w:bCs/>
                      <w:color w:val="000000" w:themeColor="text1"/>
                      <w:sz w:val="16"/>
                      <w:szCs w:val="16"/>
                      <w:u w:val="single"/>
                      <w:shd w:val="clear" w:color="auto" w:fill="FFFFFF"/>
                    </w:rPr>
                  </w:pPr>
                </w:p>
              </w:tc>
              <w:tc>
                <w:tcPr>
                  <w:tcW w:w="567" w:type="dxa"/>
                </w:tcPr>
                <w:p w14:paraId="0A1AA0BA" w14:textId="09C9D4C5" w:rsidR="00BF5E60" w:rsidRPr="008223B8" w:rsidRDefault="00BF5E60" w:rsidP="00BF5E60">
                  <w:pPr>
                    <w:rPr>
                      <w:b/>
                      <w:bCs/>
                      <w:color w:val="000000" w:themeColor="text1"/>
                      <w:sz w:val="16"/>
                      <w:szCs w:val="16"/>
                      <w:u w:val="single"/>
                      <w:shd w:val="clear" w:color="auto" w:fill="FFFFFF"/>
                    </w:rPr>
                  </w:pPr>
                </w:p>
              </w:tc>
              <w:tc>
                <w:tcPr>
                  <w:tcW w:w="567" w:type="dxa"/>
                </w:tcPr>
                <w:p w14:paraId="3A94BA17" w14:textId="1EF43B52" w:rsidR="00BF5E60" w:rsidRPr="00DB0749" w:rsidRDefault="00BF5E60" w:rsidP="00BF5E60">
                  <w:pPr>
                    <w:rPr>
                      <w:b/>
                      <w:bCs/>
                      <w:color w:val="000000" w:themeColor="text1"/>
                      <w:sz w:val="16"/>
                      <w:szCs w:val="16"/>
                      <w:u w:val="single"/>
                      <w:shd w:val="clear" w:color="auto" w:fill="FFFFFF"/>
                    </w:rPr>
                  </w:pPr>
                </w:p>
              </w:tc>
              <w:tc>
                <w:tcPr>
                  <w:tcW w:w="567" w:type="dxa"/>
                </w:tcPr>
                <w:p w14:paraId="76B3D8DF" w14:textId="1A9483A5" w:rsidR="00BF5E60" w:rsidRPr="005B5BA1" w:rsidRDefault="00BF5E60" w:rsidP="00BF5E60">
                  <w:pPr>
                    <w:rPr>
                      <w:b/>
                      <w:bCs/>
                      <w:color w:val="000000" w:themeColor="text1"/>
                      <w:sz w:val="16"/>
                      <w:szCs w:val="16"/>
                      <w:u w:val="single"/>
                      <w:shd w:val="clear" w:color="auto" w:fill="FFFFFF"/>
                    </w:rPr>
                  </w:pPr>
                </w:p>
              </w:tc>
              <w:tc>
                <w:tcPr>
                  <w:tcW w:w="425" w:type="dxa"/>
                </w:tcPr>
                <w:p w14:paraId="6C93DF04" w14:textId="77777777" w:rsidR="00BF5E60" w:rsidRPr="00291C9D" w:rsidRDefault="00BF5E60" w:rsidP="00BF5E60">
                  <w:pPr>
                    <w:rPr>
                      <w:b/>
                      <w:bCs/>
                      <w:color w:val="000000" w:themeColor="text1"/>
                      <w:sz w:val="16"/>
                      <w:szCs w:val="16"/>
                      <w:u w:val="single"/>
                      <w:shd w:val="clear" w:color="auto" w:fill="FFFFFF"/>
                    </w:rPr>
                  </w:pPr>
                </w:p>
              </w:tc>
              <w:tc>
                <w:tcPr>
                  <w:tcW w:w="1357" w:type="dxa"/>
                </w:tcPr>
                <w:p w14:paraId="7FDF8DF7" w14:textId="48D8D027" w:rsidR="00BF5E60" w:rsidRPr="00BF5E60" w:rsidRDefault="00BF5E60" w:rsidP="00BF5E60">
                  <w:pPr>
                    <w:rPr>
                      <w:b/>
                      <w:bCs/>
                      <w:color w:val="000000" w:themeColor="text1"/>
                      <w:sz w:val="16"/>
                      <w:szCs w:val="16"/>
                      <w:u w:val="single"/>
                      <w:shd w:val="clear" w:color="auto" w:fill="FFFFFF"/>
                    </w:rPr>
                  </w:pPr>
                  <w:r w:rsidRPr="001A7729">
                    <w:rPr>
                      <w:sz w:val="16"/>
                      <w:szCs w:val="16"/>
                    </w:rPr>
                    <w:t>1.00</w:t>
                  </w:r>
                </w:p>
              </w:tc>
            </w:tr>
            <w:tr w:rsidR="00BF5E60" w:rsidRPr="006853A5" w14:paraId="3DB37C46" w14:textId="77777777" w:rsidTr="00C33683">
              <w:tc>
                <w:tcPr>
                  <w:tcW w:w="733" w:type="dxa"/>
                </w:tcPr>
                <w:p w14:paraId="2E6F58BE" w14:textId="544BADC1" w:rsidR="00BF5E60" w:rsidRPr="000A62C2" w:rsidRDefault="00BF5E60" w:rsidP="00BF5E60">
                  <w:pPr>
                    <w:rPr>
                      <w:sz w:val="16"/>
                      <w:szCs w:val="16"/>
                    </w:rPr>
                  </w:pPr>
                  <w:r w:rsidRPr="0074544A">
                    <w:rPr>
                      <w:sz w:val="16"/>
                      <w:szCs w:val="16"/>
                    </w:rPr>
                    <w:t>60170</w:t>
                  </w:r>
                </w:p>
              </w:tc>
              <w:tc>
                <w:tcPr>
                  <w:tcW w:w="1985" w:type="dxa"/>
                </w:tcPr>
                <w:p w14:paraId="00AC4E9D" w14:textId="7655A086" w:rsidR="00BF5E60" w:rsidRPr="006853A5" w:rsidRDefault="00BF5E60" w:rsidP="00BF5E60">
                  <w:pPr>
                    <w:rPr>
                      <w:sz w:val="16"/>
                      <w:szCs w:val="16"/>
                    </w:rPr>
                  </w:pPr>
                  <w:r w:rsidRPr="00242C01">
                    <w:rPr>
                      <w:sz w:val="16"/>
                      <w:szCs w:val="16"/>
                    </w:rPr>
                    <w:t>Ceļa izdevumi brigādei pie pacientiem Covid-19 vakcinēšana</w:t>
                  </w:r>
                </w:p>
              </w:tc>
              <w:tc>
                <w:tcPr>
                  <w:tcW w:w="567" w:type="dxa"/>
                </w:tcPr>
                <w:p w14:paraId="6D508B7D" w14:textId="4DFC333C" w:rsidR="00BF5E60" w:rsidRPr="006853A5" w:rsidRDefault="00BF5E60" w:rsidP="00BF5E60">
                  <w:pPr>
                    <w:rPr>
                      <w:sz w:val="16"/>
                      <w:szCs w:val="16"/>
                    </w:rPr>
                  </w:pPr>
                  <w:r w:rsidRPr="006853A5">
                    <w:rPr>
                      <w:sz w:val="16"/>
                      <w:szCs w:val="16"/>
                    </w:rPr>
                    <w:t>1.32</w:t>
                  </w:r>
                </w:p>
              </w:tc>
              <w:tc>
                <w:tcPr>
                  <w:tcW w:w="567" w:type="dxa"/>
                </w:tcPr>
                <w:p w14:paraId="46042BED" w14:textId="5F4656B1" w:rsidR="00BF5E60" w:rsidRPr="006853A5" w:rsidRDefault="00BF5E60" w:rsidP="00BF5E60">
                  <w:pPr>
                    <w:rPr>
                      <w:sz w:val="16"/>
                      <w:szCs w:val="16"/>
                    </w:rPr>
                  </w:pPr>
                  <w:r w:rsidRPr="006853A5">
                    <w:rPr>
                      <w:sz w:val="16"/>
                      <w:szCs w:val="16"/>
                    </w:rPr>
                    <w:t>0.31</w:t>
                  </w:r>
                </w:p>
              </w:tc>
              <w:tc>
                <w:tcPr>
                  <w:tcW w:w="567" w:type="dxa"/>
                </w:tcPr>
                <w:p w14:paraId="29160FAC" w14:textId="2878B299" w:rsidR="00BF5E60" w:rsidRPr="006853A5" w:rsidRDefault="00BF5E60" w:rsidP="00BF5E60">
                  <w:pPr>
                    <w:rPr>
                      <w:sz w:val="16"/>
                      <w:szCs w:val="16"/>
                    </w:rPr>
                  </w:pPr>
                  <w:r w:rsidRPr="006853A5">
                    <w:rPr>
                      <w:sz w:val="16"/>
                      <w:szCs w:val="16"/>
                    </w:rPr>
                    <w:t>0</w:t>
                  </w:r>
                </w:p>
              </w:tc>
              <w:tc>
                <w:tcPr>
                  <w:tcW w:w="425" w:type="dxa"/>
                </w:tcPr>
                <w:p w14:paraId="4E63F487" w14:textId="77777777" w:rsidR="00BF5E60" w:rsidRPr="006853A5" w:rsidRDefault="00BF5E60" w:rsidP="00BF5E60">
                  <w:pPr>
                    <w:rPr>
                      <w:sz w:val="16"/>
                      <w:szCs w:val="16"/>
                    </w:rPr>
                  </w:pPr>
                </w:p>
              </w:tc>
              <w:tc>
                <w:tcPr>
                  <w:tcW w:w="567" w:type="dxa"/>
                </w:tcPr>
                <w:p w14:paraId="6BA8BDFA" w14:textId="39685972" w:rsidR="00BF5E60" w:rsidRPr="006853A5" w:rsidRDefault="00BF5E60" w:rsidP="00BF5E60">
                  <w:pPr>
                    <w:rPr>
                      <w:sz w:val="16"/>
                      <w:szCs w:val="16"/>
                    </w:rPr>
                  </w:pPr>
                  <w:r w:rsidRPr="006853A5">
                    <w:rPr>
                      <w:sz w:val="16"/>
                      <w:szCs w:val="16"/>
                    </w:rPr>
                    <w:t>0.41</w:t>
                  </w:r>
                </w:p>
              </w:tc>
              <w:tc>
                <w:tcPr>
                  <w:tcW w:w="567" w:type="dxa"/>
                </w:tcPr>
                <w:p w14:paraId="438CFEFB" w14:textId="733C374A" w:rsidR="00BF5E60" w:rsidRPr="006853A5" w:rsidRDefault="00BF5E60" w:rsidP="00BF5E60">
                  <w:pPr>
                    <w:rPr>
                      <w:sz w:val="16"/>
                      <w:szCs w:val="16"/>
                    </w:rPr>
                  </w:pPr>
                  <w:r w:rsidRPr="006853A5">
                    <w:rPr>
                      <w:sz w:val="16"/>
                      <w:szCs w:val="16"/>
                    </w:rPr>
                    <w:t>0.03</w:t>
                  </w:r>
                </w:p>
              </w:tc>
              <w:tc>
                <w:tcPr>
                  <w:tcW w:w="567" w:type="dxa"/>
                </w:tcPr>
                <w:p w14:paraId="131EB10A" w14:textId="6821F9A8" w:rsidR="00BF5E60" w:rsidRPr="006853A5" w:rsidRDefault="00BF5E60" w:rsidP="00BF5E60">
                  <w:pPr>
                    <w:rPr>
                      <w:sz w:val="16"/>
                      <w:szCs w:val="16"/>
                    </w:rPr>
                  </w:pPr>
                  <w:r w:rsidRPr="006853A5">
                    <w:rPr>
                      <w:sz w:val="16"/>
                      <w:szCs w:val="16"/>
                    </w:rPr>
                    <w:t>0.19</w:t>
                  </w:r>
                </w:p>
              </w:tc>
              <w:tc>
                <w:tcPr>
                  <w:tcW w:w="425" w:type="dxa"/>
                </w:tcPr>
                <w:p w14:paraId="1B7A758C" w14:textId="77777777" w:rsidR="00BF5E60" w:rsidRPr="006853A5" w:rsidRDefault="00BF5E60" w:rsidP="00BF5E60">
                  <w:pPr>
                    <w:rPr>
                      <w:sz w:val="16"/>
                      <w:szCs w:val="16"/>
                    </w:rPr>
                  </w:pPr>
                </w:p>
              </w:tc>
              <w:tc>
                <w:tcPr>
                  <w:tcW w:w="1357" w:type="dxa"/>
                </w:tcPr>
                <w:p w14:paraId="43FC3614" w14:textId="7A7391E5" w:rsidR="00BF5E60" w:rsidRPr="006853A5" w:rsidRDefault="00BF5E60" w:rsidP="00BF5E60">
                  <w:pPr>
                    <w:rPr>
                      <w:sz w:val="16"/>
                      <w:szCs w:val="16"/>
                    </w:rPr>
                  </w:pPr>
                  <w:r w:rsidRPr="006853A5">
                    <w:rPr>
                      <w:sz w:val="16"/>
                      <w:szCs w:val="16"/>
                    </w:rPr>
                    <w:t>2.56</w:t>
                  </w:r>
                </w:p>
              </w:tc>
            </w:tr>
            <w:tr w:rsidR="00BF5E60" w:rsidRPr="006853A5" w14:paraId="68B13B73" w14:textId="77777777" w:rsidTr="00C33683">
              <w:tc>
                <w:tcPr>
                  <w:tcW w:w="6970" w:type="dxa"/>
                  <w:gridSpan w:val="10"/>
                </w:tcPr>
                <w:p w14:paraId="16D4E55F" w14:textId="77777777" w:rsidR="00BF5E60" w:rsidRPr="006853A5" w:rsidRDefault="00BF5E60" w:rsidP="00BF5E60">
                  <w:pPr>
                    <w:rPr>
                      <w:sz w:val="16"/>
                      <w:szCs w:val="16"/>
                    </w:rPr>
                  </w:pPr>
                </w:p>
              </w:tc>
              <w:tc>
                <w:tcPr>
                  <w:tcW w:w="1357" w:type="dxa"/>
                </w:tcPr>
                <w:p w14:paraId="00702111" w14:textId="0E6575A5" w:rsidR="00BF5E60" w:rsidRPr="0074544A" w:rsidRDefault="00BF5E60" w:rsidP="00BF5E60">
                  <w:pPr>
                    <w:rPr>
                      <w:sz w:val="16"/>
                      <w:szCs w:val="16"/>
                    </w:rPr>
                  </w:pPr>
                  <w:r w:rsidRPr="006853A5">
                    <w:rPr>
                      <w:sz w:val="16"/>
                      <w:szCs w:val="16"/>
                    </w:rPr>
                    <w:t>9.75</w:t>
                  </w:r>
                </w:p>
              </w:tc>
            </w:tr>
          </w:tbl>
          <w:p w14:paraId="61EE5322" w14:textId="655EEAE5" w:rsidR="00BF5E60" w:rsidRPr="006853A5" w:rsidRDefault="00BF5E60" w:rsidP="00BF5E60">
            <w:pPr>
              <w:ind w:firstLine="720"/>
              <w:rPr>
                <w:b/>
                <w:bCs/>
                <w:color w:val="000000" w:themeColor="text1"/>
                <w:u w:val="single"/>
                <w:shd w:val="clear" w:color="auto" w:fill="FFFFFF"/>
              </w:rPr>
            </w:pPr>
          </w:p>
          <w:p w14:paraId="1A157CBE" w14:textId="77777777" w:rsidR="00BF5E60" w:rsidRPr="006853A5" w:rsidRDefault="00BF5E60" w:rsidP="001A7729">
            <w:pPr>
              <w:ind w:firstLine="720"/>
              <w:rPr>
                <w:b/>
                <w:bCs/>
                <w:color w:val="000000" w:themeColor="text1"/>
                <w:u w:val="single"/>
                <w:shd w:val="clear" w:color="auto" w:fill="FFFFFF"/>
              </w:rPr>
            </w:pPr>
            <w:r w:rsidRPr="006853A5">
              <w:rPr>
                <w:b/>
                <w:bCs/>
                <w:color w:val="000000" w:themeColor="text1"/>
                <w:u w:val="single"/>
                <w:shd w:val="clear" w:color="auto" w:fill="FFFFFF"/>
              </w:rPr>
              <w:t>Vakcinācijas izbraukuma tarifs ar ārsta apskati līdz 50km</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7E3BC4" w:rsidRPr="006853A5" w14:paraId="369E4D2F" w14:textId="77777777" w:rsidTr="00C33683">
              <w:tc>
                <w:tcPr>
                  <w:tcW w:w="733" w:type="dxa"/>
                </w:tcPr>
                <w:p w14:paraId="062EE2F5" w14:textId="6E3BC987" w:rsidR="007E3BC4" w:rsidRPr="006853A5" w:rsidRDefault="007E3BC4" w:rsidP="007E3BC4">
                  <w:pPr>
                    <w:rPr>
                      <w:b/>
                      <w:bCs/>
                      <w:color w:val="000000" w:themeColor="text1"/>
                      <w:sz w:val="16"/>
                      <w:szCs w:val="16"/>
                      <w:u w:val="single"/>
                      <w:shd w:val="clear" w:color="auto" w:fill="FFFFFF"/>
                    </w:rPr>
                  </w:pPr>
                  <w:r w:rsidRPr="006853A5">
                    <w:rPr>
                      <w:sz w:val="16"/>
                      <w:szCs w:val="16"/>
                    </w:rPr>
                    <w:t>Kods</w:t>
                  </w:r>
                </w:p>
              </w:tc>
              <w:tc>
                <w:tcPr>
                  <w:tcW w:w="1985" w:type="dxa"/>
                </w:tcPr>
                <w:p w14:paraId="4FC5824E" w14:textId="085DEF62" w:rsidR="007E3BC4" w:rsidRPr="006853A5" w:rsidRDefault="007E3BC4" w:rsidP="007E3BC4">
                  <w:pPr>
                    <w:rPr>
                      <w:b/>
                      <w:bCs/>
                      <w:color w:val="000000" w:themeColor="text1"/>
                      <w:sz w:val="16"/>
                      <w:szCs w:val="16"/>
                      <w:u w:val="single"/>
                      <w:shd w:val="clear" w:color="auto" w:fill="FFFFFF"/>
                    </w:rPr>
                  </w:pPr>
                  <w:r w:rsidRPr="006853A5">
                    <w:rPr>
                      <w:sz w:val="16"/>
                      <w:szCs w:val="16"/>
                    </w:rPr>
                    <w:t>Manipulācijas nosaukums</w:t>
                  </w:r>
                </w:p>
              </w:tc>
              <w:tc>
                <w:tcPr>
                  <w:tcW w:w="567" w:type="dxa"/>
                </w:tcPr>
                <w:p w14:paraId="6724D81B" w14:textId="42D9B890" w:rsidR="007E3BC4" w:rsidRPr="006853A5" w:rsidRDefault="007E3BC4" w:rsidP="007E3BC4">
                  <w:pPr>
                    <w:rPr>
                      <w:b/>
                      <w:bCs/>
                      <w:color w:val="000000" w:themeColor="text1"/>
                      <w:sz w:val="16"/>
                      <w:szCs w:val="16"/>
                      <w:u w:val="single"/>
                      <w:shd w:val="clear" w:color="auto" w:fill="FFFFFF"/>
                    </w:rPr>
                  </w:pPr>
                  <w:r w:rsidRPr="006853A5">
                    <w:rPr>
                      <w:sz w:val="16"/>
                      <w:szCs w:val="16"/>
                    </w:rPr>
                    <w:t>D</w:t>
                  </w:r>
                </w:p>
              </w:tc>
              <w:tc>
                <w:tcPr>
                  <w:tcW w:w="567" w:type="dxa"/>
                </w:tcPr>
                <w:p w14:paraId="0B83619F" w14:textId="17051D12" w:rsidR="007E3BC4" w:rsidRPr="006853A5" w:rsidRDefault="007E3BC4" w:rsidP="007E3BC4">
                  <w:pPr>
                    <w:rPr>
                      <w:b/>
                      <w:bCs/>
                      <w:color w:val="000000" w:themeColor="text1"/>
                      <w:sz w:val="16"/>
                      <w:szCs w:val="16"/>
                      <w:u w:val="single"/>
                      <w:shd w:val="clear" w:color="auto" w:fill="FFFFFF"/>
                    </w:rPr>
                  </w:pPr>
                  <w:r w:rsidRPr="006853A5">
                    <w:rPr>
                      <w:sz w:val="16"/>
                      <w:szCs w:val="16"/>
                    </w:rPr>
                    <w:t>S</w:t>
                  </w:r>
                </w:p>
              </w:tc>
              <w:tc>
                <w:tcPr>
                  <w:tcW w:w="567" w:type="dxa"/>
                </w:tcPr>
                <w:p w14:paraId="4A44D41F" w14:textId="3988EC56" w:rsidR="007E3BC4" w:rsidRPr="006853A5" w:rsidRDefault="007E3BC4" w:rsidP="007E3BC4">
                  <w:pPr>
                    <w:rPr>
                      <w:b/>
                      <w:bCs/>
                      <w:color w:val="000000" w:themeColor="text1"/>
                      <w:sz w:val="16"/>
                      <w:szCs w:val="16"/>
                      <w:u w:val="single"/>
                      <w:shd w:val="clear" w:color="auto" w:fill="FFFFFF"/>
                    </w:rPr>
                  </w:pPr>
                  <w:r w:rsidRPr="006853A5">
                    <w:rPr>
                      <w:sz w:val="16"/>
                      <w:szCs w:val="16"/>
                    </w:rPr>
                    <w:t>M</w:t>
                  </w:r>
                </w:p>
              </w:tc>
              <w:tc>
                <w:tcPr>
                  <w:tcW w:w="425" w:type="dxa"/>
                </w:tcPr>
                <w:p w14:paraId="4D8A8E6A" w14:textId="1A15A4BF" w:rsidR="007E3BC4" w:rsidRPr="006853A5" w:rsidRDefault="007E3BC4" w:rsidP="007E3BC4">
                  <w:pPr>
                    <w:rPr>
                      <w:b/>
                      <w:bCs/>
                      <w:color w:val="000000" w:themeColor="text1"/>
                      <w:sz w:val="16"/>
                      <w:szCs w:val="16"/>
                      <w:u w:val="single"/>
                      <w:shd w:val="clear" w:color="auto" w:fill="FFFFFF"/>
                    </w:rPr>
                  </w:pPr>
                  <w:r w:rsidRPr="006853A5">
                    <w:rPr>
                      <w:sz w:val="16"/>
                      <w:szCs w:val="16"/>
                    </w:rPr>
                    <w:t>E</w:t>
                  </w:r>
                </w:p>
              </w:tc>
              <w:tc>
                <w:tcPr>
                  <w:tcW w:w="567" w:type="dxa"/>
                </w:tcPr>
                <w:p w14:paraId="57865A96" w14:textId="6E1ACAAF" w:rsidR="007E3BC4" w:rsidRPr="006853A5" w:rsidRDefault="007E3BC4" w:rsidP="007E3BC4">
                  <w:pPr>
                    <w:rPr>
                      <w:b/>
                      <w:bCs/>
                      <w:color w:val="000000" w:themeColor="text1"/>
                      <w:sz w:val="16"/>
                      <w:szCs w:val="16"/>
                      <w:u w:val="single"/>
                      <w:shd w:val="clear" w:color="auto" w:fill="FFFFFF"/>
                    </w:rPr>
                  </w:pPr>
                  <w:r w:rsidRPr="006853A5">
                    <w:rPr>
                      <w:sz w:val="16"/>
                      <w:szCs w:val="16"/>
                    </w:rPr>
                    <w:t>U</w:t>
                  </w:r>
                </w:p>
              </w:tc>
              <w:tc>
                <w:tcPr>
                  <w:tcW w:w="567" w:type="dxa"/>
                </w:tcPr>
                <w:p w14:paraId="584E23C7" w14:textId="3AF11447" w:rsidR="007E3BC4" w:rsidRPr="006853A5" w:rsidRDefault="007E3BC4" w:rsidP="007E3BC4">
                  <w:pPr>
                    <w:rPr>
                      <w:b/>
                      <w:bCs/>
                      <w:color w:val="000000" w:themeColor="text1"/>
                      <w:sz w:val="16"/>
                      <w:szCs w:val="16"/>
                      <w:u w:val="single"/>
                      <w:shd w:val="clear" w:color="auto" w:fill="FFFFFF"/>
                    </w:rPr>
                  </w:pPr>
                  <w:r w:rsidRPr="006853A5">
                    <w:rPr>
                      <w:sz w:val="16"/>
                      <w:szCs w:val="16"/>
                    </w:rPr>
                    <w:t>A</w:t>
                  </w:r>
                </w:p>
              </w:tc>
              <w:tc>
                <w:tcPr>
                  <w:tcW w:w="567" w:type="dxa"/>
                </w:tcPr>
                <w:p w14:paraId="48BF69BA" w14:textId="201CC072" w:rsidR="007E3BC4" w:rsidRPr="006853A5" w:rsidRDefault="007E3BC4" w:rsidP="007E3BC4">
                  <w:pPr>
                    <w:rPr>
                      <w:b/>
                      <w:bCs/>
                      <w:color w:val="000000" w:themeColor="text1"/>
                      <w:sz w:val="16"/>
                      <w:szCs w:val="16"/>
                      <w:u w:val="single"/>
                      <w:shd w:val="clear" w:color="auto" w:fill="FFFFFF"/>
                    </w:rPr>
                  </w:pPr>
                  <w:r w:rsidRPr="006853A5">
                    <w:rPr>
                      <w:sz w:val="16"/>
                      <w:szCs w:val="16"/>
                    </w:rPr>
                    <w:t>N</w:t>
                  </w:r>
                </w:p>
              </w:tc>
              <w:tc>
                <w:tcPr>
                  <w:tcW w:w="425" w:type="dxa"/>
                </w:tcPr>
                <w:p w14:paraId="7247D5A4" w14:textId="13C3A4D1" w:rsidR="007E3BC4" w:rsidRPr="006853A5" w:rsidRDefault="007E3BC4" w:rsidP="007E3BC4">
                  <w:pPr>
                    <w:rPr>
                      <w:b/>
                      <w:bCs/>
                      <w:color w:val="000000" w:themeColor="text1"/>
                      <w:sz w:val="16"/>
                      <w:szCs w:val="16"/>
                      <w:u w:val="single"/>
                      <w:shd w:val="clear" w:color="auto" w:fill="FFFFFF"/>
                    </w:rPr>
                  </w:pPr>
                  <w:r w:rsidRPr="006853A5">
                    <w:rPr>
                      <w:sz w:val="16"/>
                      <w:szCs w:val="16"/>
                    </w:rPr>
                    <w:t>P</w:t>
                  </w:r>
                </w:p>
              </w:tc>
              <w:tc>
                <w:tcPr>
                  <w:tcW w:w="1357" w:type="dxa"/>
                </w:tcPr>
                <w:p w14:paraId="48DBE2F3" w14:textId="5761C9BB" w:rsidR="007E3BC4" w:rsidRPr="006853A5" w:rsidRDefault="007E3BC4" w:rsidP="007E3BC4">
                  <w:pPr>
                    <w:rPr>
                      <w:b/>
                      <w:bCs/>
                      <w:color w:val="000000" w:themeColor="text1"/>
                      <w:sz w:val="16"/>
                      <w:szCs w:val="16"/>
                      <w:u w:val="single"/>
                      <w:shd w:val="clear" w:color="auto" w:fill="FFFFFF"/>
                    </w:rPr>
                  </w:pPr>
                  <w:r w:rsidRPr="006853A5">
                    <w:rPr>
                      <w:sz w:val="16"/>
                      <w:szCs w:val="16"/>
                    </w:rPr>
                    <w:t>Tarifs</w:t>
                  </w:r>
                </w:p>
              </w:tc>
            </w:tr>
            <w:tr w:rsidR="007E3BC4" w:rsidRPr="006853A5" w14:paraId="395BCED1" w14:textId="77777777" w:rsidTr="00C33683">
              <w:tc>
                <w:tcPr>
                  <w:tcW w:w="733" w:type="dxa"/>
                </w:tcPr>
                <w:p w14:paraId="7203D3CC" w14:textId="4F1B2829" w:rsidR="007E3BC4" w:rsidRPr="006853A5" w:rsidRDefault="007E3BC4" w:rsidP="007E3BC4">
                  <w:pPr>
                    <w:rPr>
                      <w:b/>
                      <w:bCs/>
                      <w:color w:val="000000" w:themeColor="text1"/>
                      <w:sz w:val="16"/>
                      <w:szCs w:val="16"/>
                      <w:u w:val="single"/>
                      <w:shd w:val="clear" w:color="auto" w:fill="FFFFFF"/>
                    </w:rPr>
                  </w:pPr>
                  <w:r w:rsidRPr="006853A5">
                    <w:rPr>
                      <w:sz w:val="16"/>
                      <w:szCs w:val="16"/>
                    </w:rPr>
                    <w:t>01018</w:t>
                  </w:r>
                </w:p>
              </w:tc>
              <w:tc>
                <w:tcPr>
                  <w:tcW w:w="1985" w:type="dxa"/>
                </w:tcPr>
                <w:p w14:paraId="17E11D24" w14:textId="44754245" w:rsidR="007E3BC4" w:rsidRPr="006853A5" w:rsidRDefault="007E3BC4" w:rsidP="007E3BC4">
                  <w:pPr>
                    <w:rPr>
                      <w:b/>
                      <w:bCs/>
                      <w:color w:val="000000" w:themeColor="text1"/>
                      <w:sz w:val="16"/>
                      <w:szCs w:val="16"/>
                      <w:u w:val="single"/>
                      <w:shd w:val="clear" w:color="auto" w:fill="FFFFFF"/>
                    </w:rPr>
                  </w:pPr>
                  <w:r w:rsidRPr="006853A5">
                    <w:rPr>
                      <w:sz w:val="16"/>
                      <w:szCs w:val="16"/>
                    </w:rPr>
                    <w:t>Ārsta konsultācija pirms vakcinācijas</w:t>
                  </w:r>
                </w:p>
              </w:tc>
              <w:tc>
                <w:tcPr>
                  <w:tcW w:w="567" w:type="dxa"/>
                </w:tcPr>
                <w:p w14:paraId="3227B470" w14:textId="73223C7A" w:rsidR="007E3BC4" w:rsidRPr="006853A5" w:rsidRDefault="007E3BC4" w:rsidP="007E3BC4">
                  <w:pPr>
                    <w:rPr>
                      <w:b/>
                      <w:bCs/>
                      <w:color w:val="000000" w:themeColor="text1"/>
                      <w:sz w:val="16"/>
                      <w:szCs w:val="16"/>
                      <w:u w:val="single"/>
                      <w:shd w:val="clear" w:color="auto" w:fill="FFFFFF"/>
                    </w:rPr>
                  </w:pPr>
                  <w:r w:rsidRPr="006853A5">
                    <w:rPr>
                      <w:sz w:val="16"/>
                      <w:szCs w:val="16"/>
                    </w:rPr>
                    <w:t>1.94</w:t>
                  </w:r>
                </w:p>
              </w:tc>
              <w:tc>
                <w:tcPr>
                  <w:tcW w:w="567" w:type="dxa"/>
                </w:tcPr>
                <w:p w14:paraId="3841F5AB" w14:textId="08E85B30" w:rsidR="007E3BC4" w:rsidRPr="006853A5" w:rsidRDefault="007E3BC4" w:rsidP="007E3BC4">
                  <w:pPr>
                    <w:rPr>
                      <w:b/>
                      <w:bCs/>
                      <w:color w:val="000000" w:themeColor="text1"/>
                      <w:sz w:val="16"/>
                      <w:szCs w:val="16"/>
                      <w:u w:val="single"/>
                      <w:shd w:val="clear" w:color="auto" w:fill="FFFFFF"/>
                    </w:rPr>
                  </w:pPr>
                  <w:r w:rsidRPr="006853A5">
                    <w:rPr>
                      <w:sz w:val="16"/>
                      <w:szCs w:val="16"/>
                    </w:rPr>
                    <w:t>0.46</w:t>
                  </w:r>
                </w:p>
              </w:tc>
              <w:tc>
                <w:tcPr>
                  <w:tcW w:w="567" w:type="dxa"/>
                </w:tcPr>
                <w:p w14:paraId="557A77D0" w14:textId="5513BBD7" w:rsidR="007E3BC4" w:rsidRPr="006853A5" w:rsidRDefault="007E3BC4" w:rsidP="007E3BC4">
                  <w:pPr>
                    <w:rPr>
                      <w:b/>
                      <w:bCs/>
                      <w:color w:val="000000" w:themeColor="text1"/>
                      <w:sz w:val="16"/>
                      <w:szCs w:val="16"/>
                      <w:u w:val="single"/>
                      <w:shd w:val="clear" w:color="auto" w:fill="FFFFFF"/>
                    </w:rPr>
                  </w:pPr>
                  <w:r w:rsidRPr="006853A5">
                    <w:rPr>
                      <w:sz w:val="16"/>
                      <w:szCs w:val="16"/>
                    </w:rPr>
                    <w:t>0.26</w:t>
                  </w:r>
                </w:p>
              </w:tc>
              <w:tc>
                <w:tcPr>
                  <w:tcW w:w="425" w:type="dxa"/>
                </w:tcPr>
                <w:p w14:paraId="56534678"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53C3569D" w14:textId="107A54DF" w:rsidR="007E3BC4" w:rsidRPr="006853A5" w:rsidRDefault="007E3BC4" w:rsidP="007E3BC4">
                  <w:pPr>
                    <w:rPr>
                      <w:b/>
                      <w:bCs/>
                      <w:color w:val="000000" w:themeColor="text1"/>
                      <w:sz w:val="16"/>
                      <w:szCs w:val="16"/>
                      <w:u w:val="single"/>
                      <w:shd w:val="clear" w:color="auto" w:fill="FFFFFF"/>
                    </w:rPr>
                  </w:pPr>
                  <w:r w:rsidRPr="006853A5">
                    <w:rPr>
                      <w:sz w:val="16"/>
                      <w:szCs w:val="16"/>
                    </w:rPr>
                    <w:t>0.61</w:t>
                  </w:r>
                </w:p>
              </w:tc>
              <w:tc>
                <w:tcPr>
                  <w:tcW w:w="567" w:type="dxa"/>
                </w:tcPr>
                <w:p w14:paraId="07DEA9E4" w14:textId="3E50737F" w:rsidR="007E3BC4" w:rsidRPr="006853A5" w:rsidRDefault="007E3BC4" w:rsidP="007E3BC4">
                  <w:pPr>
                    <w:rPr>
                      <w:b/>
                      <w:bCs/>
                      <w:color w:val="000000" w:themeColor="text1"/>
                      <w:sz w:val="16"/>
                      <w:szCs w:val="16"/>
                      <w:u w:val="single"/>
                      <w:shd w:val="clear" w:color="auto" w:fill="FFFFFF"/>
                    </w:rPr>
                  </w:pPr>
                  <w:r w:rsidRPr="006853A5">
                    <w:rPr>
                      <w:sz w:val="16"/>
                      <w:szCs w:val="16"/>
                    </w:rPr>
                    <w:t>0.05</w:t>
                  </w:r>
                </w:p>
              </w:tc>
              <w:tc>
                <w:tcPr>
                  <w:tcW w:w="567" w:type="dxa"/>
                </w:tcPr>
                <w:p w14:paraId="0428560A" w14:textId="51F8FC93" w:rsidR="007E3BC4" w:rsidRPr="006853A5" w:rsidRDefault="007E3BC4" w:rsidP="007E3BC4">
                  <w:pPr>
                    <w:rPr>
                      <w:b/>
                      <w:bCs/>
                      <w:color w:val="000000" w:themeColor="text1"/>
                      <w:sz w:val="16"/>
                      <w:szCs w:val="16"/>
                      <w:u w:val="single"/>
                      <w:shd w:val="clear" w:color="auto" w:fill="FFFFFF"/>
                    </w:rPr>
                  </w:pPr>
                  <w:r w:rsidRPr="006853A5">
                    <w:rPr>
                      <w:sz w:val="16"/>
                      <w:szCs w:val="16"/>
                    </w:rPr>
                    <w:t>0.08</w:t>
                  </w:r>
                </w:p>
              </w:tc>
              <w:tc>
                <w:tcPr>
                  <w:tcW w:w="425" w:type="dxa"/>
                </w:tcPr>
                <w:p w14:paraId="1A7978AE" w14:textId="77777777" w:rsidR="007E3BC4" w:rsidRPr="006853A5" w:rsidRDefault="007E3BC4" w:rsidP="007E3BC4">
                  <w:pPr>
                    <w:rPr>
                      <w:b/>
                      <w:bCs/>
                      <w:color w:val="000000" w:themeColor="text1"/>
                      <w:sz w:val="16"/>
                      <w:szCs w:val="16"/>
                      <w:u w:val="single"/>
                      <w:shd w:val="clear" w:color="auto" w:fill="FFFFFF"/>
                    </w:rPr>
                  </w:pPr>
                </w:p>
              </w:tc>
              <w:tc>
                <w:tcPr>
                  <w:tcW w:w="1357" w:type="dxa"/>
                </w:tcPr>
                <w:p w14:paraId="411763C8" w14:textId="594117B5" w:rsidR="007E3BC4" w:rsidRPr="006853A5" w:rsidRDefault="007E3BC4" w:rsidP="007E3BC4">
                  <w:pPr>
                    <w:rPr>
                      <w:b/>
                      <w:bCs/>
                      <w:color w:val="000000" w:themeColor="text1"/>
                      <w:sz w:val="16"/>
                      <w:szCs w:val="16"/>
                      <w:u w:val="single"/>
                      <w:shd w:val="clear" w:color="auto" w:fill="FFFFFF"/>
                    </w:rPr>
                  </w:pPr>
                  <w:r w:rsidRPr="006853A5">
                    <w:rPr>
                      <w:sz w:val="16"/>
                      <w:szCs w:val="16"/>
                    </w:rPr>
                    <w:t>3.4</w:t>
                  </w:r>
                </w:p>
              </w:tc>
            </w:tr>
            <w:tr w:rsidR="007E3BC4" w:rsidRPr="006853A5" w14:paraId="79546B47" w14:textId="77777777" w:rsidTr="00C33683">
              <w:tc>
                <w:tcPr>
                  <w:tcW w:w="733" w:type="dxa"/>
                </w:tcPr>
                <w:p w14:paraId="1219F5A1" w14:textId="358F3C0B" w:rsidR="007E3BC4" w:rsidRPr="006853A5" w:rsidRDefault="007E3BC4" w:rsidP="007E3BC4">
                  <w:pPr>
                    <w:rPr>
                      <w:b/>
                      <w:bCs/>
                      <w:color w:val="000000" w:themeColor="text1"/>
                      <w:sz w:val="16"/>
                      <w:szCs w:val="16"/>
                      <w:u w:val="single"/>
                      <w:shd w:val="clear" w:color="auto" w:fill="FFFFFF"/>
                    </w:rPr>
                  </w:pPr>
                  <w:r w:rsidRPr="006853A5">
                    <w:rPr>
                      <w:sz w:val="16"/>
                      <w:szCs w:val="16"/>
                    </w:rPr>
                    <w:t>03081</w:t>
                  </w:r>
                </w:p>
              </w:tc>
              <w:tc>
                <w:tcPr>
                  <w:tcW w:w="1985" w:type="dxa"/>
                </w:tcPr>
                <w:p w14:paraId="08F0E2D4" w14:textId="41560D34" w:rsidR="007E3BC4" w:rsidRPr="006853A5" w:rsidRDefault="007E3BC4" w:rsidP="007E3BC4">
                  <w:pPr>
                    <w:rPr>
                      <w:b/>
                      <w:bCs/>
                      <w:color w:val="000000" w:themeColor="text1"/>
                      <w:sz w:val="16"/>
                      <w:szCs w:val="16"/>
                      <w:u w:val="single"/>
                      <w:shd w:val="clear" w:color="auto" w:fill="FFFFFF"/>
                    </w:rPr>
                  </w:pPr>
                  <w:r w:rsidRPr="006853A5">
                    <w:rPr>
                      <w:sz w:val="16"/>
                      <w:szCs w:val="16"/>
                    </w:rPr>
                    <w:t>Vakcīnas ievadīšana ādā, zemādā un muskulī</w:t>
                  </w:r>
                </w:p>
              </w:tc>
              <w:tc>
                <w:tcPr>
                  <w:tcW w:w="567" w:type="dxa"/>
                </w:tcPr>
                <w:p w14:paraId="1C3AA17B" w14:textId="7C7B47F5" w:rsidR="007E3BC4" w:rsidRPr="006853A5" w:rsidRDefault="007E3BC4" w:rsidP="007E3BC4">
                  <w:pPr>
                    <w:rPr>
                      <w:b/>
                      <w:bCs/>
                      <w:color w:val="000000" w:themeColor="text1"/>
                      <w:sz w:val="16"/>
                      <w:szCs w:val="16"/>
                      <w:u w:val="single"/>
                      <w:shd w:val="clear" w:color="auto" w:fill="FFFFFF"/>
                    </w:rPr>
                  </w:pPr>
                  <w:r w:rsidRPr="006853A5">
                    <w:rPr>
                      <w:sz w:val="16"/>
                      <w:szCs w:val="16"/>
                    </w:rPr>
                    <w:t>0.58</w:t>
                  </w:r>
                </w:p>
              </w:tc>
              <w:tc>
                <w:tcPr>
                  <w:tcW w:w="567" w:type="dxa"/>
                </w:tcPr>
                <w:p w14:paraId="1051A395" w14:textId="1422986C" w:rsidR="007E3BC4" w:rsidRPr="006853A5" w:rsidRDefault="007E3BC4" w:rsidP="007E3BC4">
                  <w:pPr>
                    <w:rPr>
                      <w:b/>
                      <w:bCs/>
                      <w:color w:val="000000" w:themeColor="text1"/>
                      <w:sz w:val="16"/>
                      <w:szCs w:val="16"/>
                      <w:u w:val="single"/>
                      <w:shd w:val="clear" w:color="auto" w:fill="FFFFFF"/>
                    </w:rPr>
                  </w:pPr>
                  <w:r w:rsidRPr="006853A5">
                    <w:rPr>
                      <w:sz w:val="16"/>
                      <w:szCs w:val="16"/>
                    </w:rPr>
                    <w:t>0.14</w:t>
                  </w:r>
                </w:p>
              </w:tc>
              <w:tc>
                <w:tcPr>
                  <w:tcW w:w="567" w:type="dxa"/>
                </w:tcPr>
                <w:p w14:paraId="26FD51F0" w14:textId="7F402D89" w:rsidR="007E3BC4" w:rsidRPr="006853A5" w:rsidRDefault="007E3BC4" w:rsidP="007E3BC4">
                  <w:pPr>
                    <w:rPr>
                      <w:b/>
                      <w:bCs/>
                      <w:color w:val="000000" w:themeColor="text1"/>
                      <w:sz w:val="16"/>
                      <w:szCs w:val="16"/>
                      <w:u w:val="single"/>
                      <w:shd w:val="clear" w:color="auto" w:fill="FFFFFF"/>
                    </w:rPr>
                  </w:pPr>
                  <w:r w:rsidRPr="006853A5">
                    <w:rPr>
                      <w:sz w:val="16"/>
                      <w:szCs w:val="16"/>
                    </w:rPr>
                    <w:t>0.11</w:t>
                  </w:r>
                </w:p>
              </w:tc>
              <w:tc>
                <w:tcPr>
                  <w:tcW w:w="425" w:type="dxa"/>
                </w:tcPr>
                <w:p w14:paraId="5F3D309D"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497EDB5D" w14:textId="4E9EDB46" w:rsidR="007E3BC4" w:rsidRPr="006853A5" w:rsidRDefault="007E3BC4" w:rsidP="007E3BC4">
                  <w:pPr>
                    <w:rPr>
                      <w:b/>
                      <w:bCs/>
                      <w:color w:val="000000" w:themeColor="text1"/>
                      <w:sz w:val="16"/>
                      <w:szCs w:val="16"/>
                      <w:u w:val="single"/>
                      <w:shd w:val="clear" w:color="auto" w:fill="FFFFFF"/>
                    </w:rPr>
                  </w:pPr>
                  <w:r w:rsidRPr="006853A5">
                    <w:rPr>
                      <w:sz w:val="16"/>
                      <w:szCs w:val="16"/>
                    </w:rPr>
                    <w:t>0.18</w:t>
                  </w:r>
                </w:p>
              </w:tc>
              <w:tc>
                <w:tcPr>
                  <w:tcW w:w="567" w:type="dxa"/>
                </w:tcPr>
                <w:p w14:paraId="22B260F1" w14:textId="5296C336" w:rsidR="007E3BC4" w:rsidRPr="006853A5" w:rsidRDefault="007E3BC4" w:rsidP="007E3BC4">
                  <w:pPr>
                    <w:rPr>
                      <w:b/>
                      <w:bCs/>
                      <w:color w:val="000000" w:themeColor="text1"/>
                      <w:sz w:val="16"/>
                      <w:szCs w:val="16"/>
                      <w:u w:val="single"/>
                      <w:shd w:val="clear" w:color="auto" w:fill="FFFFFF"/>
                    </w:rPr>
                  </w:pPr>
                  <w:r w:rsidRPr="006853A5">
                    <w:rPr>
                      <w:sz w:val="16"/>
                      <w:szCs w:val="16"/>
                    </w:rPr>
                    <w:t>0.01</w:t>
                  </w:r>
                </w:p>
              </w:tc>
              <w:tc>
                <w:tcPr>
                  <w:tcW w:w="567" w:type="dxa"/>
                </w:tcPr>
                <w:p w14:paraId="303DD571" w14:textId="2F7FF191" w:rsidR="007E3BC4" w:rsidRPr="006853A5" w:rsidRDefault="007E3BC4" w:rsidP="007E3BC4">
                  <w:pPr>
                    <w:rPr>
                      <w:b/>
                      <w:bCs/>
                      <w:color w:val="000000" w:themeColor="text1"/>
                      <w:sz w:val="16"/>
                      <w:szCs w:val="16"/>
                      <w:u w:val="single"/>
                      <w:shd w:val="clear" w:color="auto" w:fill="FFFFFF"/>
                    </w:rPr>
                  </w:pPr>
                  <w:r w:rsidRPr="006853A5">
                    <w:rPr>
                      <w:sz w:val="16"/>
                      <w:szCs w:val="16"/>
                    </w:rPr>
                    <w:t>0.02</w:t>
                  </w:r>
                </w:p>
              </w:tc>
              <w:tc>
                <w:tcPr>
                  <w:tcW w:w="425" w:type="dxa"/>
                </w:tcPr>
                <w:p w14:paraId="4F322C5D" w14:textId="77777777" w:rsidR="007E3BC4" w:rsidRPr="006853A5" w:rsidRDefault="007E3BC4" w:rsidP="007E3BC4">
                  <w:pPr>
                    <w:rPr>
                      <w:b/>
                      <w:bCs/>
                      <w:color w:val="000000" w:themeColor="text1"/>
                      <w:sz w:val="16"/>
                      <w:szCs w:val="16"/>
                      <w:u w:val="single"/>
                      <w:shd w:val="clear" w:color="auto" w:fill="FFFFFF"/>
                    </w:rPr>
                  </w:pPr>
                </w:p>
              </w:tc>
              <w:tc>
                <w:tcPr>
                  <w:tcW w:w="1357" w:type="dxa"/>
                </w:tcPr>
                <w:p w14:paraId="52DCBD3B" w14:textId="26BC25A1" w:rsidR="007E3BC4" w:rsidRPr="006853A5" w:rsidRDefault="007E3BC4" w:rsidP="007E3BC4">
                  <w:pPr>
                    <w:rPr>
                      <w:b/>
                      <w:bCs/>
                      <w:color w:val="000000" w:themeColor="text1"/>
                      <w:sz w:val="16"/>
                      <w:szCs w:val="16"/>
                      <w:u w:val="single"/>
                      <w:shd w:val="clear" w:color="auto" w:fill="FFFFFF"/>
                    </w:rPr>
                  </w:pPr>
                  <w:r w:rsidRPr="006853A5">
                    <w:rPr>
                      <w:sz w:val="16"/>
                      <w:szCs w:val="16"/>
                    </w:rPr>
                    <w:t>1.04</w:t>
                  </w:r>
                </w:p>
              </w:tc>
            </w:tr>
            <w:tr w:rsidR="007E3BC4" w:rsidRPr="006853A5" w14:paraId="125A084B" w14:textId="77777777" w:rsidTr="00C33683">
              <w:tc>
                <w:tcPr>
                  <w:tcW w:w="733" w:type="dxa"/>
                </w:tcPr>
                <w:p w14:paraId="36A483BF" w14:textId="5D83ABA8" w:rsidR="007E3BC4" w:rsidRPr="006853A5" w:rsidRDefault="007E3BC4" w:rsidP="007E3BC4">
                  <w:pPr>
                    <w:rPr>
                      <w:b/>
                      <w:bCs/>
                      <w:color w:val="000000" w:themeColor="text1"/>
                      <w:sz w:val="16"/>
                      <w:szCs w:val="16"/>
                      <w:u w:val="single"/>
                      <w:shd w:val="clear" w:color="auto" w:fill="FFFFFF"/>
                    </w:rPr>
                  </w:pPr>
                  <w:r w:rsidRPr="006853A5">
                    <w:rPr>
                      <w:sz w:val="16"/>
                      <w:szCs w:val="16"/>
                    </w:rPr>
                    <w:t>03083</w:t>
                  </w:r>
                </w:p>
              </w:tc>
              <w:tc>
                <w:tcPr>
                  <w:tcW w:w="1985" w:type="dxa"/>
                </w:tcPr>
                <w:p w14:paraId="605F0117" w14:textId="1D455F88" w:rsidR="007E3BC4" w:rsidRPr="006853A5" w:rsidRDefault="007E3BC4" w:rsidP="007E3BC4">
                  <w:pPr>
                    <w:rPr>
                      <w:b/>
                      <w:bCs/>
                      <w:color w:val="000000" w:themeColor="text1"/>
                      <w:sz w:val="16"/>
                      <w:szCs w:val="16"/>
                      <w:u w:val="single"/>
                      <w:shd w:val="clear" w:color="auto" w:fill="FFFFFF"/>
                    </w:rPr>
                  </w:pPr>
                  <w:r w:rsidRPr="006853A5">
                    <w:rPr>
                      <w:sz w:val="16"/>
                      <w:szCs w:val="16"/>
                    </w:rPr>
                    <w:t>Piemaksa manipulācijai 03081 par pacienta Covid-19 vakcinēšanu </w:t>
                  </w:r>
                </w:p>
              </w:tc>
              <w:tc>
                <w:tcPr>
                  <w:tcW w:w="567" w:type="dxa"/>
                </w:tcPr>
                <w:p w14:paraId="37B9ACDE" w14:textId="037617E5" w:rsidR="007E3BC4" w:rsidRPr="006853A5" w:rsidRDefault="007E3BC4" w:rsidP="007E3BC4">
                  <w:pPr>
                    <w:rPr>
                      <w:b/>
                      <w:bCs/>
                      <w:color w:val="000000" w:themeColor="text1"/>
                      <w:sz w:val="16"/>
                      <w:szCs w:val="16"/>
                      <w:u w:val="single"/>
                      <w:shd w:val="clear" w:color="auto" w:fill="FFFFFF"/>
                    </w:rPr>
                  </w:pPr>
                  <w:r w:rsidRPr="006853A5">
                    <w:rPr>
                      <w:sz w:val="16"/>
                      <w:szCs w:val="16"/>
                    </w:rPr>
                    <w:t>1.09</w:t>
                  </w:r>
                </w:p>
              </w:tc>
              <w:tc>
                <w:tcPr>
                  <w:tcW w:w="567" w:type="dxa"/>
                </w:tcPr>
                <w:p w14:paraId="69298E7F" w14:textId="07380145" w:rsidR="007E3BC4" w:rsidRPr="006853A5" w:rsidRDefault="007E3BC4" w:rsidP="007E3BC4">
                  <w:pPr>
                    <w:rPr>
                      <w:b/>
                      <w:bCs/>
                      <w:color w:val="000000" w:themeColor="text1"/>
                      <w:sz w:val="16"/>
                      <w:szCs w:val="16"/>
                      <w:u w:val="single"/>
                      <w:shd w:val="clear" w:color="auto" w:fill="FFFFFF"/>
                    </w:rPr>
                  </w:pPr>
                  <w:r w:rsidRPr="006853A5">
                    <w:rPr>
                      <w:sz w:val="16"/>
                      <w:szCs w:val="16"/>
                    </w:rPr>
                    <w:t>0.26</w:t>
                  </w:r>
                </w:p>
              </w:tc>
              <w:tc>
                <w:tcPr>
                  <w:tcW w:w="567" w:type="dxa"/>
                </w:tcPr>
                <w:p w14:paraId="7A4C93C5" w14:textId="77777777" w:rsidR="007E3BC4" w:rsidRPr="006853A5" w:rsidRDefault="007E3BC4" w:rsidP="007E3BC4">
                  <w:pPr>
                    <w:rPr>
                      <w:b/>
                      <w:bCs/>
                      <w:color w:val="000000" w:themeColor="text1"/>
                      <w:sz w:val="16"/>
                      <w:szCs w:val="16"/>
                      <w:u w:val="single"/>
                      <w:shd w:val="clear" w:color="auto" w:fill="FFFFFF"/>
                    </w:rPr>
                  </w:pPr>
                </w:p>
              </w:tc>
              <w:tc>
                <w:tcPr>
                  <w:tcW w:w="425" w:type="dxa"/>
                </w:tcPr>
                <w:p w14:paraId="66CDF383"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0603C7AD" w14:textId="1F5C008F" w:rsidR="007E3BC4" w:rsidRPr="006853A5" w:rsidRDefault="007E3BC4" w:rsidP="007E3BC4">
                  <w:pPr>
                    <w:rPr>
                      <w:b/>
                      <w:bCs/>
                      <w:color w:val="000000" w:themeColor="text1"/>
                      <w:sz w:val="16"/>
                      <w:szCs w:val="16"/>
                      <w:u w:val="single"/>
                      <w:shd w:val="clear" w:color="auto" w:fill="FFFFFF"/>
                    </w:rPr>
                  </w:pPr>
                  <w:r w:rsidRPr="006853A5">
                    <w:rPr>
                      <w:sz w:val="16"/>
                      <w:szCs w:val="16"/>
                    </w:rPr>
                    <w:t>0.43</w:t>
                  </w:r>
                </w:p>
              </w:tc>
              <w:tc>
                <w:tcPr>
                  <w:tcW w:w="567" w:type="dxa"/>
                </w:tcPr>
                <w:p w14:paraId="5A0FFE94" w14:textId="17149130" w:rsidR="007E3BC4" w:rsidRPr="006853A5" w:rsidRDefault="007E3BC4" w:rsidP="007E3BC4">
                  <w:pPr>
                    <w:rPr>
                      <w:b/>
                      <w:bCs/>
                      <w:color w:val="000000" w:themeColor="text1"/>
                      <w:sz w:val="16"/>
                      <w:szCs w:val="16"/>
                      <w:u w:val="single"/>
                      <w:shd w:val="clear" w:color="auto" w:fill="FFFFFF"/>
                    </w:rPr>
                  </w:pPr>
                  <w:r w:rsidRPr="006853A5">
                    <w:rPr>
                      <w:sz w:val="16"/>
                      <w:szCs w:val="16"/>
                    </w:rPr>
                    <w:t>0.03</w:t>
                  </w:r>
                </w:p>
              </w:tc>
              <w:tc>
                <w:tcPr>
                  <w:tcW w:w="567" w:type="dxa"/>
                </w:tcPr>
                <w:p w14:paraId="32A65F97" w14:textId="65A7CAD2" w:rsidR="007E3BC4" w:rsidRPr="006853A5" w:rsidRDefault="007E3BC4" w:rsidP="007E3BC4">
                  <w:pPr>
                    <w:rPr>
                      <w:b/>
                      <w:bCs/>
                      <w:color w:val="000000" w:themeColor="text1"/>
                      <w:sz w:val="16"/>
                      <w:szCs w:val="16"/>
                      <w:u w:val="single"/>
                      <w:shd w:val="clear" w:color="auto" w:fill="FFFFFF"/>
                    </w:rPr>
                  </w:pPr>
                  <w:r w:rsidRPr="006853A5">
                    <w:rPr>
                      <w:sz w:val="16"/>
                      <w:szCs w:val="16"/>
                    </w:rPr>
                    <w:t>0.04</w:t>
                  </w:r>
                </w:p>
              </w:tc>
              <w:tc>
                <w:tcPr>
                  <w:tcW w:w="425" w:type="dxa"/>
                </w:tcPr>
                <w:p w14:paraId="33ADE5F1" w14:textId="77777777" w:rsidR="007E3BC4" w:rsidRPr="006853A5" w:rsidRDefault="007E3BC4" w:rsidP="007E3BC4">
                  <w:pPr>
                    <w:rPr>
                      <w:b/>
                      <w:bCs/>
                      <w:color w:val="000000" w:themeColor="text1"/>
                      <w:sz w:val="16"/>
                      <w:szCs w:val="16"/>
                      <w:u w:val="single"/>
                      <w:shd w:val="clear" w:color="auto" w:fill="FFFFFF"/>
                    </w:rPr>
                  </w:pPr>
                </w:p>
              </w:tc>
              <w:tc>
                <w:tcPr>
                  <w:tcW w:w="1357" w:type="dxa"/>
                </w:tcPr>
                <w:p w14:paraId="315B3055" w14:textId="775C2EF5" w:rsidR="007E3BC4" w:rsidRPr="006853A5" w:rsidRDefault="007E3BC4" w:rsidP="007E3BC4">
                  <w:pPr>
                    <w:rPr>
                      <w:b/>
                      <w:bCs/>
                      <w:color w:val="000000" w:themeColor="text1"/>
                      <w:sz w:val="16"/>
                      <w:szCs w:val="16"/>
                      <w:u w:val="single"/>
                      <w:shd w:val="clear" w:color="auto" w:fill="FFFFFF"/>
                    </w:rPr>
                  </w:pPr>
                  <w:r w:rsidRPr="006853A5">
                    <w:rPr>
                      <w:sz w:val="16"/>
                      <w:szCs w:val="16"/>
                    </w:rPr>
                    <w:t>1.85</w:t>
                  </w:r>
                </w:p>
              </w:tc>
            </w:tr>
            <w:tr w:rsidR="007E3BC4" w:rsidRPr="006853A5" w14:paraId="25C526CF" w14:textId="77777777" w:rsidTr="00C33683">
              <w:tc>
                <w:tcPr>
                  <w:tcW w:w="733" w:type="dxa"/>
                </w:tcPr>
                <w:p w14:paraId="22FCEFCD" w14:textId="719C3EEA" w:rsidR="007E3BC4" w:rsidRPr="006853A5" w:rsidRDefault="007E3BC4" w:rsidP="007E3BC4">
                  <w:pPr>
                    <w:rPr>
                      <w:b/>
                      <w:bCs/>
                      <w:color w:val="000000" w:themeColor="text1"/>
                      <w:sz w:val="16"/>
                      <w:szCs w:val="16"/>
                      <w:u w:val="single"/>
                      <w:shd w:val="clear" w:color="auto" w:fill="FFFFFF"/>
                    </w:rPr>
                  </w:pPr>
                  <w:r w:rsidRPr="006853A5">
                    <w:rPr>
                      <w:sz w:val="16"/>
                      <w:szCs w:val="16"/>
                    </w:rPr>
                    <w:t>60049</w:t>
                  </w:r>
                </w:p>
              </w:tc>
              <w:tc>
                <w:tcPr>
                  <w:tcW w:w="1985" w:type="dxa"/>
                </w:tcPr>
                <w:p w14:paraId="5C885B0C" w14:textId="739D2112" w:rsidR="007E3BC4" w:rsidRPr="006853A5" w:rsidRDefault="007E3BC4" w:rsidP="007E3BC4">
                  <w:pPr>
                    <w:rPr>
                      <w:b/>
                      <w:bCs/>
                      <w:color w:val="000000" w:themeColor="text1"/>
                      <w:sz w:val="16"/>
                      <w:szCs w:val="16"/>
                      <w:u w:val="single"/>
                      <w:shd w:val="clear" w:color="auto" w:fill="FFFFFF"/>
                    </w:rPr>
                  </w:pPr>
                  <w:r w:rsidRPr="006853A5">
                    <w:rPr>
                      <w:sz w:val="16"/>
                      <w:szCs w:val="16"/>
                    </w:rPr>
                    <w:t>Individuālie aizsardzības līdzekļi Covid-19 vakcinēšanai</w:t>
                  </w:r>
                </w:p>
              </w:tc>
              <w:tc>
                <w:tcPr>
                  <w:tcW w:w="567" w:type="dxa"/>
                </w:tcPr>
                <w:p w14:paraId="7619B173"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52B97DAA"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3116CA63" w14:textId="261A41DA" w:rsidR="007E3BC4" w:rsidRPr="006853A5" w:rsidRDefault="007E3BC4" w:rsidP="007E3BC4">
                  <w:pPr>
                    <w:rPr>
                      <w:b/>
                      <w:bCs/>
                      <w:color w:val="000000" w:themeColor="text1"/>
                      <w:sz w:val="16"/>
                      <w:szCs w:val="16"/>
                      <w:u w:val="single"/>
                      <w:shd w:val="clear" w:color="auto" w:fill="FFFFFF"/>
                    </w:rPr>
                  </w:pPr>
                  <w:r w:rsidRPr="006853A5">
                    <w:rPr>
                      <w:sz w:val="16"/>
                      <w:szCs w:val="16"/>
                    </w:rPr>
                    <w:t>1.42</w:t>
                  </w:r>
                </w:p>
              </w:tc>
              <w:tc>
                <w:tcPr>
                  <w:tcW w:w="425" w:type="dxa"/>
                </w:tcPr>
                <w:p w14:paraId="525EF375"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1FAEB1E3"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0BEB17E7"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5500A281" w14:textId="77777777" w:rsidR="007E3BC4" w:rsidRPr="006853A5" w:rsidRDefault="007E3BC4" w:rsidP="007E3BC4">
                  <w:pPr>
                    <w:rPr>
                      <w:b/>
                      <w:bCs/>
                      <w:color w:val="000000" w:themeColor="text1"/>
                      <w:sz w:val="16"/>
                      <w:szCs w:val="16"/>
                      <w:u w:val="single"/>
                      <w:shd w:val="clear" w:color="auto" w:fill="FFFFFF"/>
                    </w:rPr>
                  </w:pPr>
                </w:p>
              </w:tc>
              <w:tc>
                <w:tcPr>
                  <w:tcW w:w="425" w:type="dxa"/>
                </w:tcPr>
                <w:p w14:paraId="14670170" w14:textId="77777777" w:rsidR="007E3BC4" w:rsidRPr="006853A5" w:rsidRDefault="007E3BC4" w:rsidP="007E3BC4">
                  <w:pPr>
                    <w:rPr>
                      <w:b/>
                      <w:bCs/>
                      <w:color w:val="000000" w:themeColor="text1"/>
                      <w:sz w:val="16"/>
                      <w:szCs w:val="16"/>
                      <w:u w:val="single"/>
                      <w:shd w:val="clear" w:color="auto" w:fill="FFFFFF"/>
                    </w:rPr>
                  </w:pPr>
                </w:p>
              </w:tc>
              <w:tc>
                <w:tcPr>
                  <w:tcW w:w="1357" w:type="dxa"/>
                </w:tcPr>
                <w:p w14:paraId="4EAEDF9B" w14:textId="06EFB075" w:rsidR="007E3BC4" w:rsidRPr="006853A5" w:rsidRDefault="007E3BC4" w:rsidP="007E3BC4">
                  <w:pPr>
                    <w:rPr>
                      <w:b/>
                      <w:bCs/>
                      <w:color w:val="000000" w:themeColor="text1"/>
                      <w:sz w:val="16"/>
                      <w:szCs w:val="16"/>
                      <w:u w:val="single"/>
                      <w:shd w:val="clear" w:color="auto" w:fill="FFFFFF"/>
                    </w:rPr>
                  </w:pPr>
                  <w:r w:rsidRPr="006853A5">
                    <w:rPr>
                      <w:sz w:val="16"/>
                      <w:szCs w:val="16"/>
                    </w:rPr>
                    <w:t>1.42</w:t>
                  </w:r>
                </w:p>
              </w:tc>
            </w:tr>
            <w:tr w:rsidR="007E3BC4" w:rsidRPr="006853A5" w14:paraId="0CAC4B30" w14:textId="77777777" w:rsidTr="00C33683">
              <w:tc>
                <w:tcPr>
                  <w:tcW w:w="733" w:type="dxa"/>
                </w:tcPr>
                <w:p w14:paraId="176EA373" w14:textId="26790BBB" w:rsidR="007E3BC4" w:rsidRPr="006853A5" w:rsidRDefault="007E3BC4" w:rsidP="007E3BC4">
                  <w:pPr>
                    <w:rPr>
                      <w:b/>
                      <w:bCs/>
                      <w:color w:val="000000" w:themeColor="text1"/>
                      <w:sz w:val="16"/>
                      <w:szCs w:val="16"/>
                      <w:u w:val="single"/>
                      <w:shd w:val="clear" w:color="auto" w:fill="FFFFFF"/>
                    </w:rPr>
                  </w:pPr>
                  <w:r w:rsidRPr="006853A5">
                    <w:rPr>
                      <w:sz w:val="16"/>
                      <w:szCs w:val="16"/>
                    </w:rPr>
                    <w:t>03098</w:t>
                  </w:r>
                </w:p>
              </w:tc>
              <w:tc>
                <w:tcPr>
                  <w:tcW w:w="1985" w:type="dxa"/>
                </w:tcPr>
                <w:p w14:paraId="0A813ADD" w14:textId="0908DD62" w:rsidR="007E3BC4" w:rsidRPr="006853A5" w:rsidRDefault="007E3BC4" w:rsidP="007E3BC4">
                  <w:pPr>
                    <w:rPr>
                      <w:b/>
                      <w:bCs/>
                      <w:color w:val="000000" w:themeColor="text1"/>
                      <w:sz w:val="16"/>
                      <w:szCs w:val="16"/>
                      <w:u w:val="single"/>
                      <w:shd w:val="clear" w:color="auto" w:fill="FFFFFF"/>
                    </w:rPr>
                  </w:pPr>
                  <w:r w:rsidRPr="006853A5">
                    <w:rPr>
                      <w:sz w:val="16"/>
                      <w:szCs w:val="16"/>
                    </w:rPr>
                    <w:t>Piemaksa manipulācijai 01019 par ārstniecības personu darbu Covid-19 vakcinācijas kabinetā</w:t>
                  </w:r>
                </w:p>
              </w:tc>
              <w:tc>
                <w:tcPr>
                  <w:tcW w:w="567" w:type="dxa"/>
                </w:tcPr>
                <w:p w14:paraId="1ABBD9B9" w14:textId="0929E015" w:rsidR="007E3BC4" w:rsidRPr="006853A5" w:rsidRDefault="007E3BC4" w:rsidP="007E3BC4">
                  <w:pPr>
                    <w:rPr>
                      <w:b/>
                      <w:bCs/>
                      <w:color w:val="000000" w:themeColor="text1"/>
                      <w:sz w:val="16"/>
                      <w:szCs w:val="16"/>
                      <w:u w:val="single"/>
                      <w:shd w:val="clear" w:color="auto" w:fill="FFFFFF"/>
                    </w:rPr>
                  </w:pPr>
                  <w:r w:rsidRPr="006853A5">
                    <w:rPr>
                      <w:sz w:val="16"/>
                      <w:szCs w:val="16"/>
                    </w:rPr>
                    <w:t>1.05</w:t>
                  </w:r>
                </w:p>
              </w:tc>
              <w:tc>
                <w:tcPr>
                  <w:tcW w:w="567" w:type="dxa"/>
                </w:tcPr>
                <w:p w14:paraId="339C52D8" w14:textId="05A2D9FC" w:rsidR="007E3BC4" w:rsidRPr="006853A5" w:rsidRDefault="007E3BC4" w:rsidP="007E3BC4">
                  <w:pPr>
                    <w:rPr>
                      <w:b/>
                      <w:bCs/>
                      <w:color w:val="000000" w:themeColor="text1"/>
                      <w:sz w:val="16"/>
                      <w:szCs w:val="16"/>
                      <w:u w:val="single"/>
                      <w:shd w:val="clear" w:color="auto" w:fill="FFFFFF"/>
                    </w:rPr>
                  </w:pPr>
                  <w:r w:rsidRPr="006853A5">
                    <w:rPr>
                      <w:sz w:val="16"/>
                      <w:szCs w:val="16"/>
                    </w:rPr>
                    <w:t>0.25</w:t>
                  </w:r>
                </w:p>
              </w:tc>
              <w:tc>
                <w:tcPr>
                  <w:tcW w:w="567" w:type="dxa"/>
                </w:tcPr>
                <w:p w14:paraId="0F22EAA2" w14:textId="5391546A" w:rsidR="007E3BC4" w:rsidRPr="006853A5" w:rsidRDefault="007E3BC4" w:rsidP="007E3BC4">
                  <w:pPr>
                    <w:rPr>
                      <w:b/>
                      <w:bCs/>
                      <w:color w:val="000000" w:themeColor="text1"/>
                      <w:sz w:val="16"/>
                      <w:szCs w:val="16"/>
                      <w:u w:val="single"/>
                      <w:shd w:val="clear" w:color="auto" w:fill="FFFFFF"/>
                    </w:rPr>
                  </w:pPr>
                  <w:r w:rsidRPr="006853A5">
                    <w:rPr>
                      <w:sz w:val="16"/>
                      <w:szCs w:val="16"/>
                    </w:rPr>
                    <w:t>0</w:t>
                  </w:r>
                </w:p>
              </w:tc>
              <w:tc>
                <w:tcPr>
                  <w:tcW w:w="425" w:type="dxa"/>
                </w:tcPr>
                <w:p w14:paraId="49900B3D" w14:textId="77777777" w:rsidR="007E3BC4" w:rsidRPr="006853A5" w:rsidRDefault="007E3BC4" w:rsidP="007E3BC4">
                  <w:pPr>
                    <w:rPr>
                      <w:b/>
                      <w:bCs/>
                      <w:color w:val="000000" w:themeColor="text1"/>
                      <w:sz w:val="16"/>
                      <w:szCs w:val="16"/>
                      <w:u w:val="single"/>
                      <w:shd w:val="clear" w:color="auto" w:fill="FFFFFF"/>
                    </w:rPr>
                  </w:pPr>
                </w:p>
              </w:tc>
              <w:tc>
                <w:tcPr>
                  <w:tcW w:w="567" w:type="dxa"/>
                </w:tcPr>
                <w:p w14:paraId="360BFA74" w14:textId="0960455F" w:rsidR="007E3BC4" w:rsidRPr="006853A5" w:rsidRDefault="007E3BC4" w:rsidP="007E3BC4">
                  <w:pPr>
                    <w:rPr>
                      <w:b/>
                      <w:bCs/>
                      <w:color w:val="000000" w:themeColor="text1"/>
                      <w:sz w:val="16"/>
                      <w:szCs w:val="16"/>
                      <w:u w:val="single"/>
                      <w:shd w:val="clear" w:color="auto" w:fill="FFFFFF"/>
                    </w:rPr>
                  </w:pPr>
                  <w:r w:rsidRPr="006853A5">
                    <w:rPr>
                      <w:sz w:val="16"/>
                      <w:szCs w:val="16"/>
                    </w:rPr>
                    <w:t>0</w:t>
                  </w:r>
                </w:p>
              </w:tc>
              <w:tc>
                <w:tcPr>
                  <w:tcW w:w="567" w:type="dxa"/>
                </w:tcPr>
                <w:p w14:paraId="0493FF13" w14:textId="4D51FF57" w:rsidR="007E3BC4" w:rsidRPr="006853A5" w:rsidRDefault="007E3BC4" w:rsidP="007E3BC4">
                  <w:pPr>
                    <w:rPr>
                      <w:b/>
                      <w:bCs/>
                      <w:color w:val="000000" w:themeColor="text1"/>
                      <w:sz w:val="16"/>
                      <w:szCs w:val="16"/>
                      <w:u w:val="single"/>
                      <w:shd w:val="clear" w:color="auto" w:fill="FFFFFF"/>
                    </w:rPr>
                  </w:pPr>
                  <w:r w:rsidRPr="006853A5">
                    <w:rPr>
                      <w:sz w:val="16"/>
                      <w:szCs w:val="16"/>
                    </w:rPr>
                    <w:t>0</w:t>
                  </w:r>
                </w:p>
              </w:tc>
              <w:tc>
                <w:tcPr>
                  <w:tcW w:w="567" w:type="dxa"/>
                </w:tcPr>
                <w:p w14:paraId="3CAD2198" w14:textId="5DBD7E6D" w:rsidR="007E3BC4" w:rsidRPr="006853A5" w:rsidRDefault="007E3BC4" w:rsidP="007E3BC4">
                  <w:pPr>
                    <w:rPr>
                      <w:b/>
                      <w:bCs/>
                      <w:color w:val="000000" w:themeColor="text1"/>
                      <w:sz w:val="16"/>
                      <w:szCs w:val="16"/>
                      <w:u w:val="single"/>
                      <w:shd w:val="clear" w:color="auto" w:fill="FFFFFF"/>
                    </w:rPr>
                  </w:pPr>
                  <w:r w:rsidRPr="006853A5">
                    <w:rPr>
                      <w:sz w:val="16"/>
                      <w:szCs w:val="16"/>
                    </w:rPr>
                    <w:t>0</w:t>
                  </w:r>
                </w:p>
              </w:tc>
              <w:tc>
                <w:tcPr>
                  <w:tcW w:w="425" w:type="dxa"/>
                </w:tcPr>
                <w:p w14:paraId="58EE85B4" w14:textId="77777777" w:rsidR="007E3BC4" w:rsidRPr="006853A5" w:rsidRDefault="007E3BC4" w:rsidP="007E3BC4">
                  <w:pPr>
                    <w:rPr>
                      <w:b/>
                      <w:bCs/>
                      <w:color w:val="000000" w:themeColor="text1"/>
                      <w:sz w:val="16"/>
                      <w:szCs w:val="16"/>
                      <w:u w:val="single"/>
                      <w:shd w:val="clear" w:color="auto" w:fill="FFFFFF"/>
                    </w:rPr>
                  </w:pPr>
                </w:p>
              </w:tc>
              <w:tc>
                <w:tcPr>
                  <w:tcW w:w="1357" w:type="dxa"/>
                </w:tcPr>
                <w:p w14:paraId="518C4127" w14:textId="4D850415" w:rsidR="007E3BC4" w:rsidRPr="006853A5" w:rsidRDefault="007E3BC4" w:rsidP="007E3BC4">
                  <w:pPr>
                    <w:rPr>
                      <w:b/>
                      <w:bCs/>
                      <w:color w:val="000000" w:themeColor="text1"/>
                      <w:sz w:val="16"/>
                      <w:szCs w:val="16"/>
                      <w:u w:val="single"/>
                      <w:shd w:val="clear" w:color="auto" w:fill="FFFFFF"/>
                    </w:rPr>
                  </w:pPr>
                  <w:r w:rsidRPr="006853A5">
                    <w:rPr>
                      <w:sz w:val="16"/>
                      <w:szCs w:val="16"/>
                    </w:rPr>
                    <w:t>1.30</w:t>
                  </w:r>
                </w:p>
              </w:tc>
            </w:tr>
            <w:tr w:rsidR="007E3BC4" w:rsidRPr="006853A5" w14:paraId="709FC928" w14:textId="77777777" w:rsidTr="00C33683">
              <w:tc>
                <w:tcPr>
                  <w:tcW w:w="733" w:type="dxa"/>
                </w:tcPr>
                <w:p w14:paraId="48CD37FE" w14:textId="5B2CEB49" w:rsidR="007E3BC4" w:rsidRPr="006853A5" w:rsidRDefault="007E3BC4" w:rsidP="007E3BC4">
                  <w:pPr>
                    <w:rPr>
                      <w:sz w:val="16"/>
                      <w:szCs w:val="16"/>
                    </w:rPr>
                  </w:pPr>
                  <w:r w:rsidRPr="006853A5">
                    <w:rPr>
                      <w:sz w:val="16"/>
                      <w:szCs w:val="16"/>
                    </w:rPr>
                    <w:lastRenderedPageBreak/>
                    <w:t>60170</w:t>
                  </w:r>
                </w:p>
              </w:tc>
              <w:tc>
                <w:tcPr>
                  <w:tcW w:w="1985" w:type="dxa"/>
                </w:tcPr>
                <w:p w14:paraId="03E9F706" w14:textId="101F8FDC" w:rsidR="007E3BC4" w:rsidRPr="006853A5" w:rsidRDefault="007E3BC4" w:rsidP="007E3BC4">
                  <w:pPr>
                    <w:rPr>
                      <w:sz w:val="16"/>
                      <w:szCs w:val="16"/>
                    </w:rPr>
                  </w:pPr>
                  <w:r w:rsidRPr="006853A5">
                    <w:rPr>
                      <w:sz w:val="16"/>
                      <w:szCs w:val="16"/>
                    </w:rPr>
                    <w:t>Ceļa izdevumi brigādei pie pacientiem Covid-19 vakcinēšana</w:t>
                  </w:r>
                </w:p>
              </w:tc>
              <w:tc>
                <w:tcPr>
                  <w:tcW w:w="567" w:type="dxa"/>
                </w:tcPr>
                <w:p w14:paraId="41B65C4C" w14:textId="66EB722F" w:rsidR="007E3BC4" w:rsidRPr="006853A5" w:rsidRDefault="007E3BC4" w:rsidP="007E3BC4">
                  <w:pPr>
                    <w:rPr>
                      <w:sz w:val="16"/>
                      <w:szCs w:val="16"/>
                    </w:rPr>
                  </w:pPr>
                  <w:r w:rsidRPr="006853A5">
                    <w:rPr>
                      <w:sz w:val="16"/>
                      <w:szCs w:val="16"/>
                    </w:rPr>
                    <w:t>1.32</w:t>
                  </w:r>
                </w:p>
              </w:tc>
              <w:tc>
                <w:tcPr>
                  <w:tcW w:w="567" w:type="dxa"/>
                </w:tcPr>
                <w:p w14:paraId="0BFFB584" w14:textId="1819B839" w:rsidR="007E3BC4" w:rsidRPr="006853A5" w:rsidRDefault="007E3BC4" w:rsidP="007E3BC4">
                  <w:pPr>
                    <w:rPr>
                      <w:sz w:val="16"/>
                      <w:szCs w:val="16"/>
                    </w:rPr>
                  </w:pPr>
                  <w:r w:rsidRPr="006853A5">
                    <w:rPr>
                      <w:sz w:val="16"/>
                      <w:szCs w:val="16"/>
                    </w:rPr>
                    <w:t>0.31</w:t>
                  </w:r>
                </w:p>
              </w:tc>
              <w:tc>
                <w:tcPr>
                  <w:tcW w:w="567" w:type="dxa"/>
                </w:tcPr>
                <w:p w14:paraId="6BE33DA0" w14:textId="4A3118EF" w:rsidR="007E3BC4" w:rsidRPr="006853A5" w:rsidRDefault="007E3BC4" w:rsidP="007E3BC4">
                  <w:pPr>
                    <w:rPr>
                      <w:sz w:val="16"/>
                      <w:szCs w:val="16"/>
                    </w:rPr>
                  </w:pPr>
                  <w:r w:rsidRPr="006853A5">
                    <w:rPr>
                      <w:sz w:val="16"/>
                      <w:szCs w:val="16"/>
                    </w:rPr>
                    <w:t>0</w:t>
                  </w:r>
                </w:p>
              </w:tc>
              <w:tc>
                <w:tcPr>
                  <w:tcW w:w="425" w:type="dxa"/>
                </w:tcPr>
                <w:p w14:paraId="07C01791" w14:textId="77777777" w:rsidR="007E3BC4" w:rsidRPr="006853A5" w:rsidRDefault="007E3BC4" w:rsidP="007E3BC4">
                  <w:pPr>
                    <w:rPr>
                      <w:sz w:val="16"/>
                      <w:szCs w:val="16"/>
                    </w:rPr>
                  </w:pPr>
                </w:p>
              </w:tc>
              <w:tc>
                <w:tcPr>
                  <w:tcW w:w="567" w:type="dxa"/>
                </w:tcPr>
                <w:p w14:paraId="6F54D3A4" w14:textId="1F1CC55C" w:rsidR="007E3BC4" w:rsidRPr="006853A5" w:rsidRDefault="007E3BC4" w:rsidP="007E3BC4">
                  <w:pPr>
                    <w:rPr>
                      <w:sz w:val="16"/>
                      <w:szCs w:val="16"/>
                    </w:rPr>
                  </w:pPr>
                  <w:r w:rsidRPr="006853A5">
                    <w:rPr>
                      <w:sz w:val="16"/>
                      <w:szCs w:val="16"/>
                    </w:rPr>
                    <w:t>0.41</w:t>
                  </w:r>
                </w:p>
              </w:tc>
              <w:tc>
                <w:tcPr>
                  <w:tcW w:w="567" w:type="dxa"/>
                </w:tcPr>
                <w:p w14:paraId="24481CBC" w14:textId="0A3DAB36" w:rsidR="007E3BC4" w:rsidRPr="006853A5" w:rsidRDefault="007E3BC4" w:rsidP="007E3BC4">
                  <w:pPr>
                    <w:rPr>
                      <w:sz w:val="16"/>
                      <w:szCs w:val="16"/>
                    </w:rPr>
                  </w:pPr>
                  <w:r w:rsidRPr="006853A5">
                    <w:rPr>
                      <w:sz w:val="16"/>
                      <w:szCs w:val="16"/>
                    </w:rPr>
                    <w:t>0.03</w:t>
                  </w:r>
                </w:p>
              </w:tc>
              <w:tc>
                <w:tcPr>
                  <w:tcW w:w="567" w:type="dxa"/>
                </w:tcPr>
                <w:p w14:paraId="7D833056" w14:textId="2DA6F530" w:rsidR="007E3BC4" w:rsidRPr="006853A5" w:rsidRDefault="007E3BC4" w:rsidP="007E3BC4">
                  <w:pPr>
                    <w:rPr>
                      <w:sz w:val="16"/>
                      <w:szCs w:val="16"/>
                    </w:rPr>
                  </w:pPr>
                  <w:r w:rsidRPr="006853A5">
                    <w:rPr>
                      <w:sz w:val="16"/>
                      <w:szCs w:val="16"/>
                    </w:rPr>
                    <w:t>0.19</w:t>
                  </w:r>
                </w:p>
              </w:tc>
              <w:tc>
                <w:tcPr>
                  <w:tcW w:w="425" w:type="dxa"/>
                </w:tcPr>
                <w:p w14:paraId="2CE23D7E" w14:textId="77777777" w:rsidR="007E3BC4" w:rsidRPr="006853A5" w:rsidRDefault="007E3BC4" w:rsidP="007E3BC4">
                  <w:pPr>
                    <w:rPr>
                      <w:sz w:val="16"/>
                      <w:szCs w:val="16"/>
                    </w:rPr>
                  </w:pPr>
                </w:p>
              </w:tc>
              <w:tc>
                <w:tcPr>
                  <w:tcW w:w="1357" w:type="dxa"/>
                </w:tcPr>
                <w:p w14:paraId="7E5DD420" w14:textId="4CEE0006" w:rsidR="007E3BC4" w:rsidRPr="006853A5" w:rsidRDefault="007E3BC4" w:rsidP="007E3BC4">
                  <w:pPr>
                    <w:rPr>
                      <w:sz w:val="16"/>
                      <w:szCs w:val="16"/>
                    </w:rPr>
                  </w:pPr>
                  <w:r w:rsidRPr="006853A5">
                    <w:rPr>
                      <w:sz w:val="16"/>
                      <w:szCs w:val="16"/>
                    </w:rPr>
                    <w:t>2.56</w:t>
                  </w:r>
                </w:p>
              </w:tc>
            </w:tr>
            <w:tr w:rsidR="007E3BC4" w:rsidRPr="006853A5" w14:paraId="566DBC58" w14:textId="77777777" w:rsidTr="00C33683">
              <w:tc>
                <w:tcPr>
                  <w:tcW w:w="6970" w:type="dxa"/>
                  <w:gridSpan w:val="10"/>
                </w:tcPr>
                <w:p w14:paraId="3CF4F559" w14:textId="77777777" w:rsidR="007E3BC4" w:rsidRPr="006853A5" w:rsidRDefault="007E3BC4" w:rsidP="007E3BC4">
                  <w:pPr>
                    <w:rPr>
                      <w:sz w:val="16"/>
                      <w:szCs w:val="16"/>
                    </w:rPr>
                  </w:pPr>
                </w:p>
              </w:tc>
              <w:tc>
                <w:tcPr>
                  <w:tcW w:w="1357" w:type="dxa"/>
                </w:tcPr>
                <w:p w14:paraId="1C752DE0" w14:textId="4AB65EF5" w:rsidR="007E3BC4" w:rsidRPr="0074544A" w:rsidRDefault="007E3BC4" w:rsidP="007E3BC4">
                  <w:pPr>
                    <w:rPr>
                      <w:sz w:val="16"/>
                      <w:szCs w:val="16"/>
                    </w:rPr>
                  </w:pPr>
                  <w:r w:rsidRPr="006853A5">
                    <w:rPr>
                      <w:sz w:val="16"/>
                      <w:szCs w:val="16"/>
                    </w:rPr>
                    <w:t>11.57</w:t>
                  </w:r>
                </w:p>
              </w:tc>
            </w:tr>
          </w:tbl>
          <w:p w14:paraId="056636A0" w14:textId="7CD01AF4" w:rsidR="00BF5E60" w:rsidRPr="006853A5" w:rsidRDefault="00BF5E60" w:rsidP="00BF5E60">
            <w:pPr>
              <w:ind w:firstLine="720"/>
              <w:rPr>
                <w:b/>
                <w:bCs/>
                <w:color w:val="000000" w:themeColor="text1"/>
                <w:u w:val="single"/>
                <w:shd w:val="clear" w:color="auto" w:fill="FFFFFF"/>
              </w:rPr>
            </w:pPr>
          </w:p>
          <w:p w14:paraId="1DC34D81" w14:textId="77777777" w:rsidR="008223B8" w:rsidRPr="006853A5" w:rsidRDefault="008223B8" w:rsidP="001A7729">
            <w:pPr>
              <w:ind w:firstLine="720"/>
              <w:rPr>
                <w:b/>
                <w:bCs/>
                <w:color w:val="000000" w:themeColor="text1"/>
                <w:u w:val="single"/>
                <w:shd w:val="clear" w:color="auto" w:fill="FFFFFF"/>
              </w:rPr>
            </w:pPr>
            <w:r w:rsidRPr="006853A5">
              <w:rPr>
                <w:b/>
                <w:bCs/>
                <w:color w:val="000000" w:themeColor="text1"/>
                <w:u w:val="single"/>
                <w:shd w:val="clear" w:color="auto" w:fill="FFFFFF"/>
              </w:rPr>
              <w:t>Vakcinācijas izbraukuma tarifs ar ārsta palīga apskati virs 50km</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8223B8" w:rsidRPr="006853A5" w14:paraId="551B9B56" w14:textId="77777777" w:rsidTr="001A7729">
              <w:tc>
                <w:tcPr>
                  <w:tcW w:w="733" w:type="dxa"/>
                  <w:vAlign w:val="bottom"/>
                </w:tcPr>
                <w:p w14:paraId="398A83C5" w14:textId="1D8CD948"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Kods</w:t>
                  </w:r>
                </w:p>
              </w:tc>
              <w:tc>
                <w:tcPr>
                  <w:tcW w:w="1985" w:type="dxa"/>
                  <w:vAlign w:val="bottom"/>
                </w:tcPr>
                <w:p w14:paraId="11EDFC54" w14:textId="08B303BF"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Manipulācijas nosaukums</w:t>
                  </w:r>
                </w:p>
              </w:tc>
              <w:tc>
                <w:tcPr>
                  <w:tcW w:w="567" w:type="dxa"/>
                  <w:vAlign w:val="bottom"/>
                </w:tcPr>
                <w:p w14:paraId="71F5DB3C" w14:textId="588DF905"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D</w:t>
                  </w:r>
                </w:p>
              </w:tc>
              <w:tc>
                <w:tcPr>
                  <w:tcW w:w="567" w:type="dxa"/>
                  <w:vAlign w:val="bottom"/>
                </w:tcPr>
                <w:p w14:paraId="7FE879E4" w14:textId="179DA0B8"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S</w:t>
                  </w:r>
                </w:p>
              </w:tc>
              <w:tc>
                <w:tcPr>
                  <w:tcW w:w="567" w:type="dxa"/>
                  <w:vAlign w:val="bottom"/>
                </w:tcPr>
                <w:p w14:paraId="14990BA7" w14:textId="3BE1B665"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M</w:t>
                  </w:r>
                </w:p>
              </w:tc>
              <w:tc>
                <w:tcPr>
                  <w:tcW w:w="425" w:type="dxa"/>
                  <w:vAlign w:val="bottom"/>
                </w:tcPr>
                <w:p w14:paraId="4E60C7D4" w14:textId="0BBCF6EE"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E</w:t>
                  </w:r>
                </w:p>
              </w:tc>
              <w:tc>
                <w:tcPr>
                  <w:tcW w:w="567" w:type="dxa"/>
                  <w:vAlign w:val="bottom"/>
                </w:tcPr>
                <w:p w14:paraId="71DEF8C3" w14:textId="6B77C446"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U</w:t>
                  </w:r>
                </w:p>
              </w:tc>
              <w:tc>
                <w:tcPr>
                  <w:tcW w:w="567" w:type="dxa"/>
                  <w:vAlign w:val="bottom"/>
                </w:tcPr>
                <w:p w14:paraId="11FA4E7F" w14:textId="73F913A3"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A</w:t>
                  </w:r>
                </w:p>
              </w:tc>
              <w:tc>
                <w:tcPr>
                  <w:tcW w:w="567" w:type="dxa"/>
                  <w:vAlign w:val="bottom"/>
                </w:tcPr>
                <w:p w14:paraId="4AA22924" w14:textId="211C056B"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N</w:t>
                  </w:r>
                </w:p>
              </w:tc>
              <w:tc>
                <w:tcPr>
                  <w:tcW w:w="425" w:type="dxa"/>
                  <w:vAlign w:val="bottom"/>
                </w:tcPr>
                <w:p w14:paraId="4A111D19" w14:textId="246AE6C1"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P</w:t>
                  </w:r>
                </w:p>
              </w:tc>
              <w:tc>
                <w:tcPr>
                  <w:tcW w:w="1357" w:type="dxa"/>
                  <w:vAlign w:val="bottom"/>
                </w:tcPr>
                <w:p w14:paraId="0D962BD1" w14:textId="45A41F80" w:rsidR="008223B8" w:rsidRPr="006853A5" w:rsidRDefault="008223B8" w:rsidP="008223B8">
                  <w:pPr>
                    <w:rPr>
                      <w:b/>
                      <w:bCs/>
                      <w:color w:val="000000" w:themeColor="text1"/>
                      <w:sz w:val="16"/>
                      <w:szCs w:val="16"/>
                      <w:u w:val="single"/>
                      <w:shd w:val="clear" w:color="auto" w:fill="FFFFFF"/>
                    </w:rPr>
                  </w:pPr>
                  <w:r w:rsidRPr="006853A5">
                    <w:rPr>
                      <w:b/>
                      <w:bCs/>
                      <w:color w:val="000000"/>
                      <w:sz w:val="16"/>
                      <w:szCs w:val="16"/>
                    </w:rPr>
                    <w:t>Tarifs</w:t>
                  </w:r>
                </w:p>
              </w:tc>
            </w:tr>
            <w:tr w:rsidR="008223B8" w:rsidRPr="006853A5" w14:paraId="0D19BA1F" w14:textId="77777777" w:rsidTr="001A7729">
              <w:tc>
                <w:tcPr>
                  <w:tcW w:w="733" w:type="dxa"/>
                  <w:vAlign w:val="center"/>
                </w:tcPr>
                <w:p w14:paraId="1F2304BE" w14:textId="30A93A68"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01019</w:t>
                  </w:r>
                </w:p>
              </w:tc>
              <w:tc>
                <w:tcPr>
                  <w:tcW w:w="1985" w:type="dxa"/>
                  <w:vAlign w:val="center"/>
                </w:tcPr>
                <w:p w14:paraId="1D799FFA" w14:textId="18305C19" w:rsidR="008223B8" w:rsidRPr="006853A5" w:rsidRDefault="008223B8" w:rsidP="008223B8">
                  <w:pPr>
                    <w:rPr>
                      <w:b/>
                      <w:bCs/>
                      <w:color w:val="000000" w:themeColor="text1"/>
                      <w:sz w:val="16"/>
                      <w:szCs w:val="16"/>
                      <w:u w:val="single"/>
                      <w:shd w:val="clear" w:color="auto" w:fill="FFFFFF"/>
                    </w:rPr>
                  </w:pPr>
                  <w:r w:rsidRPr="006853A5">
                    <w:rPr>
                      <w:color w:val="000000"/>
                      <w:sz w:val="16"/>
                      <w:szCs w:val="16"/>
                    </w:rPr>
                    <w:t>Ārsta palīga vai vecmātes konsultācija pirms vakcinācijas</w:t>
                  </w:r>
                </w:p>
              </w:tc>
              <w:tc>
                <w:tcPr>
                  <w:tcW w:w="567" w:type="dxa"/>
                  <w:vAlign w:val="center"/>
                </w:tcPr>
                <w:p w14:paraId="5DFB0113" w14:textId="3B1655A4"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1.16</w:t>
                  </w:r>
                </w:p>
              </w:tc>
              <w:tc>
                <w:tcPr>
                  <w:tcW w:w="567" w:type="dxa"/>
                  <w:vAlign w:val="center"/>
                </w:tcPr>
                <w:p w14:paraId="01652C25" w14:textId="52F3879E"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0.27</w:t>
                  </w:r>
                </w:p>
              </w:tc>
              <w:tc>
                <w:tcPr>
                  <w:tcW w:w="567" w:type="dxa"/>
                  <w:vAlign w:val="center"/>
                </w:tcPr>
                <w:p w14:paraId="215B2CAF" w14:textId="0B94F9AF"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0.01</w:t>
                  </w:r>
                </w:p>
              </w:tc>
              <w:tc>
                <w:tcPr>
                  <w:tcW w:w="425" w:type="dxa"/>
                  <w:vAlign w:val="center"/>
                </w:tcPr>
                <w:p w14:paraId="41CDF39E" w14:textId="6D3B6D83"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1507C2AA" w14:textId="41A06B6D"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0.36</w:t>
                  </w:r>
                </w:p>
              </w:tc>
              <w:tc>
                <w:tcPr>
                  <w:tcW w:w="567" w:type="dxa"/>
                  <w:vAlign w:val="center"/>
                </w:tcPr>
                <w:p w14:paraId="65C3AFD9" w14:textId="16C9B7A9"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0.03</w:t>
                  </w:r>
                </w:p>
              </w:tc>
              <w:tc>
                <w:tcPr>
                  <w:tcW w:w="567" w:type="dxa"/>
                  <w:vAlign w:val="center"/>
                </w:tcPr>
                <w:p w14:paraId="1F3E0B99" w14:textId="7912DA83"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0.05</w:t>
                  </w:r>
                </w:p>
              </w:tc>
              <w:tc>
                <w:tcPr>
                  <w:tcW w:w="425" w:type="dxa"/>
                  <w:vAlign w:val="center"/>
                </w:tcPr>
                <w:p w14:paraId="2A4FB869" w14:textId="6355D79D"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1357" w:type="dxa"/>
                  <w:vAlign w:val="center"/>
                </w:tcPr>
                <w:p w14:paraId="4F626717" w14:textId="25168E6D"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1.88</w:t>
                  </w:r>
                </w:p>
              </w:tc>
            </w:tr>
            <w:tr w:rsidR="008223B8" w:rsidRPr="006853A5" w14:paraId="716080BA" w14:textId="77777777" w:rsidTr="001A7729">
              <w:tc>
                <w:tcPr>
                  <w:tcW w:w="733" w:type="dxa"/>
                  <w:vAlign w:val="center"/>
                </w:tcPr>
                <w:p w14:paraId="2F05E5CB" w14:textId="01262C66"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03081</w:t>
                  </w:r>
                </w:p>
              </w:tc>
              <w:tc>
                <w:tcPr>
                  <w:tcW w:w="1985" w:type="dxa"/>
                  <w:vAlign w:val="center"/>
                </w:tcPr>
                <w:p w14:paraId="104D6EDF" w14:textId="2AA04239" w:rsidR="008223B8" w:rsidRPr="006853A5" w:rsidRDefault="008223B8" w:rsidP="008223B8">
                  <w:pPr>
                    <w:rPr>
                      <w:b/>
                      <w:bCs/>
                      <w:color w:val="000000" w:themeColor="text1"/>
                      <w:sz w:val="16"/>
                      <w:szCs w:val="16"/>
                      <w:u w:val="single"/>
                      <w:shd w:val="clear" w:color="auto" w:fill="FFFFFF"/>
                    </w:rPr>
                  </w:pPr>
                  <w:r w:rsidRPr="006853A5">
                    <w:rPr>
                      <w:color w:val="000000"/>
                      <w:sz w:val="16"/>
                      <w:szCs w:val="16"/>
                    </w:rPr>
                    <w:t>Vakcīnas ievadīšana ādā, zemādā un muskulī</w:t>
                  </w:r>
                </w:p>
              </w:tc>
              <w:tc>
                <w:tcPr>
                  <w:tcW w:w="567" w:type="dxa"/>
                  <w:vAlign w:val="center"/>
                </w:tcPr>
                <w:p w14:paraId="05A3177D" w14:textId="120AC2FF"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0.58</w:t>
                  </w:r>
                </w:p>
              </w:tc>
              <w:tc>
                <w:tcPr>
                  <w:tcW w:w="567" w:type="dxa"/>
                  <w:vAlign w:val="center"/>
                </w:tcPr>
                <w:p w14:paraId="5CC8CBE8" w14:textId="6887B535"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0.14</w:t>
                  </w:r>
                </w:p>
              </w:tc>
              <w:tc>
                <w:tcPr>
                  <w:tcW w:w="567" w:type="dxa"/>
                  <w:vAlign w:val="center"/>
                </w:tcPr>
                <w:p w14:paraId="1E4377A6" w14:textId="5B4F2871"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0.11</w:t>
                  </w:r>
                </w:p>
              </w:tc>
              <w:tc>
                <w:tcPr>
                  <w:tcW w:w="425" w:type="dxa"/>
                  <w:vAlign w:val="center"/>
                </w:tcPr>
                <w:p w14:paraId="1D51D228" w14:textId="06CF6559"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66F7FA82" w14:textId="2486500B"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0.18</w:t>
                  </w:r>
                </w:p>
              </w:tc>
              <w:tc>
                <w:tcPr>
                  <w:tcW w:w="567" w:type="dxa"/>
                  <w:vAlign w:val="center"/>
                </w:tcPr>
                <w:p w14:paraId="52522CFC" w14:textId="1926C094"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0.01</w:t>
                  </w:r>
                </w:p>
              </w:tc>
              <w:tc>
                <w:tcPr>
                  <w:tcW w:w="567" w:type="dxa"/>
                  <w:vAlign w:val="center"/>
                </w:tcPr>
                <w:p w14:paraId="35949EA2" w14:textId="3F6018AE"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0.02</w:t>
                  </w:r>
                </w:p>
              </w:tc>
              <w:tc>
                <w:tcPr>
                  <w:tcW w:w="425" w:type="dxa"/>
                  <w:vAlign w:val="center"/>
                </w:tcPr>
                <w:p w14:paraId="21967396" w14:textId="649F9444"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1357" w:type="dxa"/>
                  <w:vAlign w:val="center"/>
                </w:tcPr>
                <w:p w14:paraId="23DD06F4" w14:textId="1C1E1593"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1.04</w:t>
                  </w:r>
                </w:p>
              </w:tc>
            </w:tr>
            <w:tr w:rsidR="008223B8" w:rsidRPr="006853A5" w14:paraId="15C28BF7" w14:textId="77777777" w:rsidTr="001A7729">
              <w:tc>
                <w:tcPr>
                  <w:tcW w:w="733" w:type="dxa"/>
                  <w:vAlign w:val="center"/>
                </w:tcPr>
                <w:p w14:paraId="1E37415B" w14:textId="1575D6A9"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03083</w:t>
                  </w:r>
                </w:p>
              </w:tc>
              <w:tc>
                <w:tcPr>
                  <w:tcW w:w="1985" w:type="dxa"/>
                  <w:vAlign w:val="center"/>
                </w:tcPr>
                <w:p w14:paraId="48D2F52F" w14:textId="611954F4" w:rsidR="008223B8" w:rsidRPr="006853A5" w:rsidRDefault="008223B8" w:rsidP="008223B8">
                  <w:pPr>
                    <w:rPr>
                      <w:b/>
                      <w:bCs/>
                      <w:color w:val="000000" w:themeColor="text1"/>
                      <w:sz w:val="16"/>
                      <w:szCs w:val="16"/>
                      <w:u w:val="single"/>
                      <w:shd w:val="clear" w:color="auto" w:fill="FFFFFF"/>
                    </w:rPr>
                  </w:pPr>
                  <w:r w:rsidRPr="006853A5">
                    <w:rPr>
                      <w:color w:val="000000"/>
                      <w:sz w:val="16"/>
                      <w:szCs w:val="16"/>
                    </w:rPr>
                    <w:t xml:space="preserve">Piemaksa manipulācijai 03081 par pacienta Covid-19 vakcinēšanu </w:t>
                  </w:r>
                </w:p>
              </w:tc>
              <w:tc>
                <w:tcPr>
                  <w:tcW w:w="567" w:type="dxa"/>
                  <w:vAlign w:val="center"/>
                </w:tcPr>
                <w:p w14:paraId="6014DD98" w14:textId="000DB989"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1.09</w:t>
                  </w:r>
                </w:p>
              </w:tc>
              <w:tc>
                <w:tcPr>
                  <w:tcW w:w="567" w:type="dxa"/>
                  <w:vAlign w:val="center"/>
                </w:tcPr>
                <w:p w14:paraId="1B86020A" w14:textId="18A7AE2A"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0.26</w:t>
                  </w:r>
                </w:p>
              </w:tc>
              <w:tc>
                <w:tcPr>
                  <w:tcW w:w="567" w:type="dxa"/>
                  <w:vAlign w:val="center"/>
                </w:tcPr>
                <w:p w14:paraId="7F08E9BC" w14:textId="73D14F41"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425" w:type="dxa"/>
                  <w:vAlign w:val="center"/>
                </w:tcPr>
                <w:p w14:paraId="13FBC2AB" w14:textId="3FDA7430"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3C67C6DB" w14:textId="60F10B0D"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0.43</w:t>
                  </w:r>
                </w:p>
              </w:tc>
              <w:tc>
                <w:tcPr>
                  <w:tcW w:w="567" w:type="dxa"/>
                  <w:vAlign w:val="center"/>
                </w:tcPr>
                <w:p w14:paraId="744483E4" w14:textId="69F45BEE"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0.03</w:t>
                  </w:r>
                </w:p>
              </w:tc>
              <w:tc>
                <w:tcPr>
                  <w:tcW w:w="567" w:type="dxa"/>
                  <w:vAlign w:val="center"/>
                </w:tcPr>
                <w:p w14:paraId="0384B4D9" w14:textId="2F0CA39C"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0.04</w:t>
                  </w:r>
                </w:p>
              </w:tc>
              <w:tc>
                <w:tcPr>
                  <w:tcW w:w="425" w:type="dxa"/>
                  <w:vAlign w:val="center"/>
                </w:tcPr>
                <w:p w14:paraId="151A956B" w14:textId="12ED5318"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1357" w:type="dxa"/>
                  <w:vAlign w:val="center"/>
                </w:tcPr>
                <w:p w14:paraId="37E2E045" w14:textId="5B21741E"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1.85</w:t>
                  </w:r>
                </w:p>
              </w:tc>
            </w:tr>
            <w:tr w:rsidR="008223B8" w:rsidRPr="006853A5" w14:paraId="44EC8A6D" w14:textId="77777777" w:rsidTr="001A7729">
              <w:tc>
                <w:tcPr>
                  <w:tcW w:w="733" w:type="dxa"/>
                  <w:vAlign w:val="center"/>
                </w:tcPr>
                <w:p w14:paraId="63802E7D" w14:textId="53A41FD5"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60049</w:t>
                  </w:r>
                </w:p>
              </w:tc>
              <w:tc>
                <w:tcPr>
                  <w:tcW w:w="1985" w:type="dxa"/>
                  <w:vAlign w:val="center"/>
                </w:tcPr>
                <w:p w14:paraId="47844E3F" w14:textId="23DD0316" w:rsidR="008223B8" w:rsidRPr="006853A5" w:rsidRDefault="008223B8" w:rsidP="008223B8">
                  <w:pPr>
                    <w:rPr>
                      <w:b/>
                      <w:bCs/>
                      <w:color w:val="000000" w:themeColor="text1"/>
                      <w:sz w:val="16"/>
                      <w:szCs w:val="16"/>
                      <w:u w:val="single"/>
                      <w:shd w:val="clear" w:color="auto" w:fill="FFFFFF"/>
                    </w:rPr>
                  </w:pPr>
                  <w:r w:rsidRPr="006853A5">
                    <w:rPr>
                      <w:color w:val="000000"/>
                      <w:sz w:val="16"/>
                      <w:szCs w:val="16"/>
                    </w:rPr>
                    <w:t xml:space="preserve">Individuālie aizsardzības līdzekļi Covid-19 vakcinēšanai </w:t>
                  </w:r>
                </w:p>
              </w:tc>
              <w:tc>
                <w:tcPr>
                  <w:tcW w:w="567" w:type="dxa"/>
                  <w:vAlign w:val="center"/>
                </w:tcPr>
                <w:p w14:paraId="39BAA2C0" w14:textId="5F15AB5F"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48026DC0" w14:textId="5D5C3DE4"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20393BF7" w14:textId="621F0A12"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1.42</w:t>
                  </w:r>
                </w:p>
              </w:tc>
              <w:tc>
                <w:tcPr>
                  <w:tcW w:w="425" w:type="dxa"/>
                  <w:vAlign w:val="center"/>
                </w:tcPr>
                <w:p w14:paraId="4EBE24B5" w14:textId="5BD24D79"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6F931382" w14:textId="2DF2FB3E"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786067AC" w14:textId="5D9D3CA8"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25761EA8" w14:textId="742CEFA4"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425" w:type="dxa"/>
                  <w:vAlign w:val="center"/>
                </w:tcPr>
                <w:p w14:paraId="3F82DF89" w14:textId="7AF25505"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1357" w:type="dxa"/>
                  <w:vAlign w:val="center"/>
                </w:tcPr>
                <w:p w14:paraId="1AC64FB5" w14:textId="54169FA2"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1.42</w:t>
                  </w:r>
                </w:p>
              </w:tc>
            </w:tr>
            <w:tr w:rsidR="008223B8" w:rsidRPr="006853A5" w14:paraId="74D9607E" w14:textId="77777777" w:rsidTr="001A7729">
              <w:tc>
                <w:tcPr>
                  <w:tcW w:w="733" w:type="dxa"/>
                  <w:vAlign w:val="center"/>
                </w:tcPr>
                <w:p w14:paraId="41874FDD" w14:textId="568C57D2"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i/>
                      <w:iCs/>
                      <w:color w:val="000000"/>
                      <w:sz w:val="16"/>
                      <w:szCs w:val="16"/>
                    </w:rPr>
                    <w:t>03099</w:t>
                  </w:r>
                </w:p>
              </w:tc>
              <w:tc>
                <w:tcPr>
                  <w:tcW w:w="1985" w:type="dxa"/>
                  <w:vAlign w:val="center"/>
                </w:tcPr>
                <w:p w14:paraId="7F0FAA12" w14:textId="0C21215C" w:rsidR="008223B8" w:rsidRPr="006853A5" w:rsidRDefault="008223B8" w:rsidP="008223B8">
                  <w:pPr>
                    <w:rPr>
                      <w:b/>
                      <w:bCs/>
                      <w:color w:val="000000" w:themeColor="text1"/>
                      <w:sz w:val="16"/>
                      <w:szCs w:val="16"/>
                      <w:u w:val="single"/>
                      <w:shd w:val="clear" w:color="auto" w:fill="FFFFFF"/>
                    </w:rPr>
                  </w:pPr>
                  <w:r w:rsidRPr="006853A5">
                    <w:rPr>
                      <w:color w:val="000000"/>
                      <w:sz w:val="16"/>
                      <w:szCs w:val="16"/>
                    </w:rPr>
                    <w:t>Piemaksa manipulācijai 01019 par ārstniecības personu darbu Covid-19 vakcinācijas kabinetā</w:t>
                  </w:r>
                </w:p>
              </w:tc>
              <w:tc>
                <w:tcPr>
                  <w:tcW w:w="567" w:type="dxa"/>
                  <w:vAlign w:val="center"/>
                </w:tcPr>
                <w:p w14:paraId="16FC7E1C" w14:textId="7C62808D"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0.81</w:t>
                  </w:r>
                </w:p>
              </w:tc>
              <w:tc>
                <w:tcPr>
                  <w:tcW w:w="567" w:type="dxa"/>
                  <w:vAlign w:val="center"/>
                </w:tcPr>
                <w:p w14:paraId="6F7EBE87" w14:textId="68CCA984"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0.19</w:t>
                  </w:r>
                </w:p>
              </w:tc>
              <w:tc>
                <w:tcPr>
                  <w:tcW w:w="567" w:type="dxa"/>
                  <w:vAlign w:val="center"/>
                </w:tcPr>
                <w:p w14:paraId="6C603062" w14:textId="49106C82"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425" w:type="dxa"/>
                  <w:vAlign w:val="center"/>
                </w:tcPr>
                <w:p w14:paraId="412D1CCF" w14:textId="161F9D22"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7AB6F8C1" w14:textId="6DAE989E"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5871EFDC" w14:textId="513F070F"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567" w:type="dxa"/>
                  <w:vAlign w:val="center"/>
                </w:tcPr>
                <w:p w14:paraId="260BAC8E" w14:textId="3AEE45AA"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425" w:type="dxa"/>
                  <w:vAlign w:val="center"/>
                </w:tcPr>
                <w:p w14:paraId="28E79110" w14:textId="61F363B2"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 </w:t>
                  </w:r>
                </w:p>
              </w:tc>
              <w:tc>
                <w:tcPr>
                  <w:tcW w:w="1357" w:type="dxa"/>
                  <w:vAlign w:val="center"/>
                </w:tcPr>
                <w:p w14:paraId="56B4E59B" w14:textId="4F0D8750" w:rsidR="008223B8" w:rsidRPr="006853A5" w:rsidRDefault="008223B8" w:rsidP="008223B8">
                  <w:pPr>
                    <w:rPr>
                      <w:b/>
                      <w:bCs/>
                      <w:color w:val="000000" w:themeColor="text1"/>
                      <w:sz w:val="16"/>
                      <w:szCs w:val="16"/>
                      <w:u w:val="single"/>
                      <w:shd w:val="clear" w:color="auto" w:fill="FFFFFF"/>
                    </w:rPr>
                  </w:pPr>
                  <w:r w:rsidRPr="006853A5">
                    <w:rPr>
                      <w:rFonts w:ascii="Calibri" w:hAnsi="Calibri" w:cs="Calibri"/>
                      <w:color w:val="000000"/>
                      <w:sz w:val="16"/>
                      <w:szCs w:val="16"/>
                    </w:rPr>
                    <w:t>1.00</w:t>
                  </w:r>
                </w:p>
              </w:tc>
            </w:tr>
            <w:tr w:rsidR="008223B8" w:rsidRPr="006853A5" w14:paraId="558B00C3" w14:textId="77777777" w:rsidTr="00C33683">
              <w:tc>
                <w:tcPr>
                  <w:tcW w:w="733" w:type="dxa"/>
                  <w:vAlign w:val="center"/>
                </w:tcPr>
                <w:p w14:paraId="5257C546" w14:textId="6D98E62D" w:rsidR="008223B8" w:rsidRPr="006853A5" w:rsidRDefault="008223B8" w:rsidP="008223B8">
                  <w:pPr>
                    <w:rPr>
                      <w:sz w:val="16"/>
                      <w:szCs w:val="16"/>
                    </w:rPr>
                  </w:pPr>
                  <w:r w:rsidRPr="006853A5">
                    <w:rPr>
                      <w:color w:val="000000"/>
                      <w:sz w:val="16"/>
                      <w:szCs w:val="16"/>
                    </w:rPr>
                    <w:t>60192</w:t>
                  </w:r>
                </w:p>
              </w:tc>
              <w:tc>
                <w:tcPr>
                  <w:tcW w:w="1985" w:type="dxa"/>
                  <w:vAlign w:val="center"/>
                </w:tcPr>
                <w:p w14:paraId="0C37DFE1" w14:textId="68D8297B" w:rsidR="008223B8" w:rsidRPr="006853A5" w:rsidRDefault="008223B8" w:rsidP="008223B8">
                  <w:pPr>
                    <w:rPr>
                      <w:sz w:val="16"/>
                      <w:szCs w:val="16"/>
                    </w:rPr>
                  </w:pPr>
                  <w:r w:rsidRPr="006853A5">
                    <w:rPr>
                      <w:color w:val="000000"/>
                      <w:sz w:val="16"/>
                      <w:szCs w:val="16"/>
                    </w:rPr>
                    <w:t xml:space="preserve">Ceļa izdevumi brigādei pie pacientiem Covid-19 vakcinēšanai attālumā no 51 km vienā virzienā (turp-atpakaļ virs 100km) </w:t>
                  </w:r>
                </w:p>
              </w:tc>
              <w:tc>
                <w:tcPr>
                  <w:tcW w:w="567" w:type="dxa"/>
                  <w:vAlign w:val="center"/>
                </w:tcPr>
                <w:p w14:paraId="56947F39" w14:textId="1D612EDB" w:rsidR="008223B8" w:rsidRPr="006853A5" w:rsidRDefault="008223B8" w:rsidP="008223B8">
                  <w:pPr>
                    <w:rPr>
                      <w:sz w:val="16"/>
                      <w:szCs w:val="16"/>
                    </w:rPr>
                  </w:pPr>
                  <w:r w:rsidRPr="006853A5">
                    <w:rPr>
                      <w:rFonts w:ascii="Calibri" w:hAnsi="Calibri" w:cs="Calibri"/>
                      <w:color w:val="000000"/>
                      <w:sz w:val="16"/>
                      <w:szCs w:val="16"/>
                    </w:rPr>
                    <w:t>1.86</w:t>
                  </w:r>
                </w:p>
              </w:tc>
              <w:tc>
                <w:tcPr>
                  <w:tcW w:w="567" w:type="dxa"/>
                  <w:vAlign w:val="center"/>
                </w:tcPr>
                <w:p w14:paraId="19E1884C" w14:textId="62A64B41" w:rsidR="008223B8" w:rsidRPr="006853A5" w:rsidRDefault="008223B8" w:rsidP="008223B8">
                  <w:pPr>
                    <w:rPr>
                      <w:sz w:val="16"/>
                      <w:szCs w:val="16"/>
                    </w:rPr>
                  </w:pPr>
                  <w:r w:rsidRPr="006853A5">
                    <w:rPr>
                      <w:rFonts w:ascii="Calibri" w:hAnsi="Calibri" w:cs="Calibri"/>
                      <w:color w:val="000000"/>
                      <w:sz w:val="16"/>
                      <w:szCs w:val="16"/>
                    </w:rPr>
                    <w:t>0.44</w:t>
                  </w:r>
                </w:p>
              </w:tc>
              <w:tc>
                <w:tcPr>
                  <w:tcW w:w="567" w:type="dxa"/>
                  <w:vAlign w:val="center"/>
                </w:tcPr>
                <w:p w14:paraId="7C36963C" w14:textId="7CE083F9" w:rsidR="008223B8" w:rsidRPr="006853A5" w:rsidRDefault="008223B8" w:rsidP="008223B8">
                  <w:pPr>
                    <w:rPr>
                      <w:sz w:val="16"/>
                      <w:szCs w:val="16"/>
                    </w:rPr>
                  </w:pPr>
                  <w:r w:rsidRPr="006853A5">
                    <w:rPr>
                      <w:rFonts w:ascii="Calibri" w:hAnsi="Calibri" w:cs="Calibri"/>
                      <w:color w:val="000000"/>
                      <w:sz w:val="16"/>
                      <w:szCs w:val="16"/>
                    </w:rPr>
                    <w:t>0</w:t>
                  </w:r>
                </w:p>
              </w:tc>
              <w:tc>
                <w:tcPr>
                  <w:tcW w:w="425" w:type="dxa"/>
                  <w:vAlign w:val="center"/>
                </w:tcPr>
                <w:p w14:paraId="552E78B4" w14:textId="4C33D441" w:rsidR="008223B8" w:rsidRPr="006853A5" w:rsidRDefault="008223B8" w:rsidP="008223B8">
                  <w:pPr>
                    <w:rPr>
                      <w:sz w:val="16"/>
                      <w:szCs w:val="16"/>
                    </w:rPr>
                  </w:pPr>
                  <w:r w:rsidRPr="006853A5">
                    <w:rPr>
                      <w:rFonts w:ascii="Calibri" w:hAnsi="Calibri" w:cs="Calibri"/>
                      <w:color w:val="000000"/>
                      <w:sz w:val="16"/>
                      <w:szCs w:val="16"/>
                    </w:rPr>
                    <w:t> </w:t>
                  </w:r>
                </w:p>
              </w:tc>
              <w:tc>
                <w:tcPr>
                  <w:tcW w:w="567" w:type="dxa"/>
                  <w:vAlign w:val="center"/>
                </w:tcPr>
                <w:p w14:paraId="72D9636F" w14:textId="0F7713E3" w:rsidR="008223B8" w:rsidRPr="006853A5" w:rsidRDefault="008223B8" w:rsidP="008223B8">
                  <w:pPr>
                    <w:rPr>
                      <w:sz w:val="16"/>
                      <w:szCs w:val="16"/>
                    </w:rPr>
                  </w:pPr>
                  <w:r w:rsidRPr="006853A5">
                    <w:rPr>
                      <w:rFonts w:ascii="Calibri" w:hAnsi="Calibri" w:cs="Calibri"/>
                      <w:color w:val="000000"/>
                      <w:sz w:val="16"/>
                      <w:szCs w:val="16"/>
                    </w:rPr>
                    <w:t>0.58</w:t>
                  </w:r>
                </w:p>
              </w:tc>
              <w:tc>
                <w:tcPr>
                  <w:tcW w:w="567" w:type="dxa"/>
                  <w:vAlign w:val="center"/>
                </w:tcPr>
                <w:p w14:paraId="18C8958F" w14:textId="25D549D8" w:rsidR="008223B8" w:rsidRPr="006853A5" w:rsidRDefault="008223B8" w:rsidP="008223B8">
                  <w:pPr>
                    <w:rPr>
                      <w:sz w:val="16"/>
                      <w:szCs w:val="16"/>
                    </w:rPr>
                  </w:pPr>
                  <w:r w:rsidRPr="006853A5">
                    <w:rPr>
                      <w:rFonts w:ascii="Calibri" w:hAnsi="Calibri" w:cs="Calibri"/>
                      <w:color w:val="000000"/>
                      <w:sz w:val="16"/>
                      <w:szCs w:val="16"/>
                    </w:rPr>
                    <w:t>0.05</w:t>
                  </w:r>
                </w:p>
              </w:tc>
              <w:tc>
                <w:tcPr>
                  <w:tcW w:w="567" w:type="dxa"/>
                  <w:vAlign w:val="center"/>
                </w:tcPr>
                <w:p w14:paraId="621E48B8" w14:textId="50853026" w:rsidR="008223B8" w:rsidRPr="006853A5" w:rsidRDefault="008223B8" w:rsidP="008223B8">
                  <w:pPr>
                    <w:rPr>
                      <w:sz w:val="16"/>
                      <w:szCs w:val="16"/>
                    </w:rPr>
                  </w:pPr>
                  <w:r w:rsidRPr="006853A5">
                    <w:rPr>
                      <w:rFonts w:ascii="Calibri" w:hAnsi="Calibri" w:cs="Calibri"/>
                      <w:color w:val="000000"/>
                      <w:sz w:val="16"/>
                      <w:szCs w:val="16"/>
                    </w:rPr>
                    <w:t>1.11</w:t>
                  </w:r>
                </w:p>
              </w:tc>
              <w:tc>
                <w:tcPr>
                  <w:tcW w:w="425" w:type="dxa"/>
                  <w:vAlign w:val="center"/>
                </w:tcPr>
                <w:p w14:paraId="3ED89668" w14:textId="209510EE" w:rsidR="008223B8" w:rsidRPr="006853A5" w:rsidRDefault="008223B8" w:rsidP="008223B8">
                  <w:pPr>
                    <w:rPr>
                      <w:sz w:val="16"/>
                      <w:szCs w:val="16"/>
                    </w:rPr>
                  </w:pPr>
                  <w:r w:rsidRPr="006853A5">
                    <w:rPr>
                      <w:rFonts w:ascii="Calibri" w:hAnsi="Calibri" w:cs="Calibri"/>
                      <w:color w:val="000000"/>
                      <w:sz w:val="16"/>
                      <w:szCs w:val="16"/>
                    </w:rPr>
                    <w:t> </w:t>
                  </w:r>
                </w:p>
              </w:tc>
              <w:tc>
                <w:tcPr>
                  <w:tcW w:w="1357" w:type="dxa"/>
                  <w:vAlign w:val="center"/>
                </w:tcPr>
                <w:p w14:paraId="160EEC46" w14:textId="3B41E3AC" w:rsidR="008223B8" w:rsidRPr="006853A5" w:rsidRDefault="008223B8" w:rsidP="008223B8">
                  <w:pPr>
                    <w:rPr>
                      <w:sz w:val="16"/>
                      <w:szCs w:val="16"/>
                    </w:rPr>
                  </w:pPr>
                  <w:r w:rsidRPr="006853A5">
                    <w:rPr>
                      <w:rFonts w:ascii="Calibri" w:hAnsi="Calibri" w:cs="Calibri"/>
                      <w:color w:val="000000"/>
                      <w:sz w:val="16"/>
                      <w:szCs w:val="16"/>
                    </w:rPr>
                    <w:t>4.04</w:t>
                  </w:r>
                </w:p>
              </w:tc>
            </w:tr>
            <w:tr w:rsidR="008223B8" w:rsidRPr="006853A5" w14:paraId="183021DE" w14:textId="77777777" w:rsidTr="001A7729">
              <w:tc>
                <w:tcPr>
                  <w:tcW w:w="6970" w:type="dxa"/>
                  <w:gridSpan w:val="10"/>
                  <w:vAlign w:val="bottom"/>
                </w:tcPr>
                <w:p w14:paraId="50A90FAE" w14:textId="77777777" w:rsidR="008223B8" w:rsidRPr="006853A5" w:rsidRDefault="008223B8" w:rsidP="008223B8">
                  <w:pPr>
                    <w:rPr>
                      <w:sz w:val="16"/>
                      <w:szCs w:val="16"/>
                    </w:rPr>
                  </w:pPr>
                </w:p>
              </w:tc>
              <w:tc>
                <w:tcPr>
                  <w:tcW w:w="1357" w:type="dxa"/>
                  <w:vAlign w:val="bottom"/>
                </w:tcPr>
                <w:p w14:paraId="00CB740F" w14:textId="6D677E19" w:rsidR="008223B8" w:rsidRPr="0074544A" w:rsidRDefault="008223B8" w:rsidP="008223B8">
                  <w:pPr>
                    <w:rPr>
                      <w:sz w:val="16"/>
                      <w:szCs w:val="16"/>
                    </w:rPr>
                  </w:pPr>
                  <w:r w:rsidRPr="006853A5">
                    <w:rPr>
                      <w:sz w:val="16"/>
                      <w:szCs w:val="16"/>
                    </w:rPr>
                    <w:t>11.23</w:t>
                  </w:r>
                </w:p>
              </w:tc>
            </w:tr>
          </w:tbl>
          <w:p w14:paraId="56A70970" w14:textId="1DA188AA" w:rsidR="008223B8" w:rsidRPr="006853A5" w:rsidRDefault="008223B8" w:rsidP="00BF5E60">
            <w:pPr>
              <w:ind w:firstLine="720"/>
              <w:rPr>
                <w:b/>
                <w:bCs/>
                <w:color w:val="000000" w:themeColor="text1"/>
                <w:u w:val="single"/>
                <w:shd w:val="clear" w:color="auto" w:fill="FFFFFF"/>
              </w:rPr>
            </w:pPr>
          </w:p>
          <w:p w14:paraId="36F4588A" w14:textId="77777777" w:rsidR="00DB0749" w:rsidRPr="006853A5" w:rsidRDefault="00DB0749" w:rsidP="001A7729">
            <w:pPr>
              <w:ind w:firstLine="720"/>
              <w:rPr>
                <w:b/>
                <w:bCs/>
                <w:color w:val="000000" w:themeColor="text1"/>
                <w:u w:val="single"/>
                <w:shd w:val="clear" w:color="auto" w:fill="FFFFFF"/>
              </w:rPr>
            </w:pPr>
            <w:r w:rsidRPr="006853A5">
              <w:rPr>
                <w:b/>
                <w:bCs/>
                <w:color w:val="000000" w:themeColor="text1"/>
                <w:u w:val="single"/>
                <w:shd w:val="clear" w:color="auto" w:fill="FFFFFF"/>
              </w:rPr>
              <w:t>Vakcinācijas izbraukuma tarifs ar ārsta apskati virs 50km</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DB0749" w:rsidRPr="006853A5" w14:paraId="43D33652" w14:textId="77777777" w:rsidTr="001A7729">
              <w:tc>
                <w:tcPr>
                  <w:tcW w:w="733" w:type="dxa"/>
                </w:tcPr>
                <w:p w14:paraId="03A9E61A" w14:textId="381609C6" w:rsidR="00DB0749" w:rsidRPr="006853A5" w:rsidRDefault="00DB0749" w:rsidP="00DB0749">
                  <w:pPr>
                    <w:rPr>
                      <w:b/>
                      <w:bCs/>
                      <w:color w:val="000000" w:themeColor="text1"/>
                      <w:sz w:val="16"/>
                      <w:szCs w:val="16"/>
                      <w:u w:val="single"/>
                      <w:shd w:val="clear" w:color="auto" w:fill="FFFFFF"/>
                    </w:rPr>
                  </w:pPr>
                  <w:r w:rsidRPr="006853A5">
                    <w:rPr>
                      <w:sz w:val="16"/>
                      <w:szCs w:val="16"/>
                    </w:rPr>
                    <w:t>Kods</w:t>
                  </w:r>
                </w:p>
              </w:tc>
              <w:tc>
                <w:tcPr>
                  <w:tcW w:w="1985" w:type="dxa"/>
                </w:tcPr>
                <w:p w14:paraId="27ED1996" w14:textId="4BDD00C4" w:rsidR="00DB0749" w:rsidRPr="006853A5" w:rsidRDefault="00DB0749" w:rsidP="00DB0749">
                  <w:pPr>
                    <w:rPr>
                      <w:b/>
                      <w:bCs/>
                      <w:color w:val="000000" w:themeColor="text1"/>
                      <w:sz w:val="16"/>
                      <w:szCs w:val="16"/>
                      <w:u w:val="single"/>
                      <w:shd w:val="clear" w:color="auto" w:fill="FFFFFF"/>
                    </w:rPr>
                  </w:pPr>
                  <w:r w:rsidRPr="006853A5">
                    <w:rPr>
                      <w:sz w:val="16"/>
                      <w:szCs w:val="16"/>
                    </w:rPr>
                    <w:t>Manipulācijas nosaukums</w:t>
                  </w:r>
                </w:p>
              </w:tc>
              <w:tc>
                <w:tcPr>
                  <w:tcW w:w="567" w:type="dxa"/>
                </w:tcPr>
                <w:p w14:paraId="4DFB546D" w14:textId="77E466B7" w:rsidR="00DB0749" w:rsidRPr="006853A5" w:rsidRDefault="00DB0749" w:rsidP="00DB0749">
                  <w:pPr>
                    <w:rPr>
                      <w:b/>
                      <w:bCs/>
                      <w:color w:val="000000" w:themeColor="text1"/>
                      <w:sz w:val="16"/>
                      <w:szCs w:val="16"/>
                      <w:u w:val="single"/>
                      <w:shd w:val="clear" w:color="auto" w:fill="FFFFFF"/>
                    </w:rPr>
                  </w:pPr>
                  <w:r w:rsidRPr="006853A5">
                    <w:rPr>
                      <w:sz w:val="16"/>
                      <w:szCs w:val="16"/>
                    </w:rPr>
                    <w:t>D</w:t>
                  </w:r>
                </w:p>
              </w:tc>
              <w:tc>
                <w:tcPr>
                  <w:tcW w:w="567" w:type="dxa"/>
                </w:tcPr>
                <w:p w14:paraId="3DE2B7A2" w14:textId="54C55A37" w:rsidR="00DB0749" w:rsidRPr="006853A5" w:rsidRDefault="00DB0749" w:rsidP="00DB0749">
                  <w:pPr>
                    <w:rPr>
                      <w:b/>
                      <w:bCs/>
                      <w:color w:val="000000" w:themeColor="text1"/>
                      <w:sz w:val="16"/>
                      <w:szCs w:val="16"/>
                      <w:u w:val="single"/>
                      <w:shd w:val="clear" w:color="auto" w:fill="FFFFFF"/>
                    </w:rPr>
                  </w:pPr>
                  <w:r w:rsidRPr="006853A5">
                    <w:rPr>
                      <w:sz w:val="16"/>
                      <w:szCs w:val="16"/>
                    </w:rPr>
                    <w:t>S</w:t>
                  </w:r>
                </w:p>
              </w:tc>
              <w:tc>
                <w:tcPr>
                  <w:tcW w:w="567" w:type="dxa"/>
                </w:tcPr>
                <w:p w14:paraId="3DAB9A1E" w14:textId="7F0C47C6" w:rsidR="00DB0749" w:rsidRPr="006853A5" w:rsidRDefault="00DB0749" w:rsidP="00DB0749">
                  <w:pPr>
                    <w:rPr>
                      <w:b/>
                      <w:bCs/>
                      <w:color w:val="000000" w:themeColor="text1"/>
                      <w:sz w:val="16"/>
                      <w:szCs w:val="16"/>
                      <w:u w:val="single"/>
                      <w:shd w:val="clear" w:color="auto" w:fill="FFFFFF"/>
                    </w:rPr>
                  </w:pPr>
                  <w:r w:rsidRPr="006853A5">
                    <w:rPr>
                      <w:sz w:val="16"/>
                      <w:szCs w:val="16"/>
                    </w:rPr>
                    <w:t>M</w:t>
                  </w:r>
                </w:p>
              </w:tc>
              <w:tc>
                <w:tcPr>
                  <w:tcW w:w="425" w:type="dxa"/>
                </w:tcPr>
                <w:p w14:paraId="7B4449AF" w14:textId="15F02A25" w:rsidR="00DB0749" w:rsidRPr="006853A5" w:rsidRDefault="00DB0749" w:rsidP="00DB0749">
                  <w:pPr>
                    <w:rPr>
                      <w:b/>
                      <w:bCs/>
                      <w:color w:val="000000" w:themeColor="text1"/>
                      <w:sz w:val="16"/>
                      <w:szCs w:val="16"/>
                      <w:u w:val="single"/>
                      <w:shd w:val="clear" w:color="auto" w:fill="FFFFFF"/>
                    </w:rPr>
                  </w:pPr>
                  <w:r w:rsidRPr="006853A5">
                    <w:rPr>
                      <w:sz w:val="16"/>
                      <w:szCs w:val="16"/>
                    </w:rPr>
                    <w:t>E</w:t>
                  </w:r>
                </w:p>
              </w:tc>
              <w:tc>
                <w:tcPr>
                  <w:tcW w:w="567" w:type="dxa"/>
                </w:tcPr>
                <w:p w14:paraId="05CBC825" w14:textId="038C3513" w:rsidR="00DB0749" w:rsidRPr="006853A5" w:rsidRDefault="00DB0749" w:rsidP="00DB0749">
                  <w:pPr>
                    <w:rPr>
                      <w:b/>
                      <w:bCs/>
                      <w:color w:val="000000" w:themeColor="text1"/>
                      <w:sz w:val="16"/>
                      <w:szCs w:val="16"/>
                      <w:u w:val="single"/>
                      <w:shd w:val="clear" w:color="auto" w:fill="FFFFFF"/>
                    </w:rPr>
                  </w:pPr>
                  <w:r w:rsidRPr="006853A5">
                    <w:rPr>
                      <w:sz w:val="16"/>
                      <w:szCs w:val="16"/>
                    </w:rPr>
                    <w:t>U</w:t>
                  </w:r>
                </w:p>
              </w:tc>
              <w:tc>
                <w:tcPr>
                  <w:tcW w:w="567" w:type="dxa"/>
                </w:tcPr>
                <w:p w14:paraId="75C9F9CC" w14:textId="15A03556" w:rsidR="00DB0749" w:rsidRPr="006853A5" w:rsidRDefault="00DB0749" w:rsidP="00DB0749">
                  <w:pPr>
                    <w:rPr>
                      <w:b/>
                      <w:bCs/>
                      <w:color w:val="000000" w:themeColor="text1"/>
                      <w:sz w:val="16"/>
                      <w:szCs w:val="16"/>
                      <w:u w:val="single"/>
                      <w:shd w:val="clear" w:color="auto" w:fill="FFFFFF"/>
                    </w:rPr>
                  </w:pPr>
                  <w:r w:rsidRPr="006853A5">
                    <w:rPr>
                      <w:sz w:val="16"/>
                      <w:szCs w:val="16"/>
                    </w:rPr>
                    <w:t>A</w:t>
                  </w:r>
                </w:p>
              </w:tc>
              <w:tc>
                <w:tcPr>
                  <w:tcW w:w="567" w:type="dxa"/>
                </w:tcPr>
                <w:p w14:paraId="6080F673" w14:textId="0D9C9445" w:rsidR="00DB0749" w:rsidRPr="006853A5" w:rsidRDefault="00DB0749" w:rsidP="00DB0749">
                  <w:pPr>
                    <w:rPr>
                      <w:b/>
                      <w:bCs/>
                      <w:color w:val="000000" w:themeColor="text1"/>
                      <w:sz w:val="16"/>
                      <w:szCs w:val="16"/>
                      <w:u w:val="single"/>
                      <w:shd w:val="clear" w:color="auto" w:fill="FFFFFF"/>
                    </w:rPr>
                  </w:pPr>
                  <w:r w:rsidRPr="006853A5">
                    <w:rPr>
                      <w:sz w:val="16"/>
                      <w:szCs w:val="16"/>
                    </w:rPr>
                    <w:t>N</w:t>
                  </w:r>
                </w:p>
              </w:tc>
              <w:tc>
                <w:tcPr>
                  <w:tcW w:w="425" w:type="dxa"/>
                </w:tcPr>
                <w:p w14:paraId="4E7B96FB" w14:textId="112273D6" w:rsidR="00DB0749" w:rsidRPr="006853A5" w:rsidRDefault="00DB0749" w:rsidP="00DB0749">
                  <w:pPr>
                    <w:rPr>
                      <w:b/>
                      <w:bCs/>
                      <w:color w:val="000000" w:themeColor="text1"/>
                      <w:sz w:val="16"/>
                      <w:szCs w:val="16"/>
                      <w:u w:val="single"/>
                      <w:shd w:val="clear" w:color="auto" w:fill="FFFFFF"/>
                    </w:rPr>
                  </w:pPr>
                  <w:r w:rsidRPr="006853A5">
                    <w:rPr>
                      <w:sz w:val="16"/>
                      <w:szCs w:val="16"/>
                    </w:rPr>
                    <w:t>P</w:t>
                  </w:r>
                </w:p>
              </w:tc>
              <w:tc>
                <w:tcPr>
                  <w:tcW w:w="1357" w:type="dxa"/>
                </w:tcPr>
                <w:p w14:paraId="765C0907" w14:textId="53418735" w:rsidR="00DB0749" w:rsidRPr="006853A5" w:rsidRDefault="00DB0749" w:rsidP="00DB0749">
                  <w:pPr>
                    <w:rPr>
                      <w:b/>
                      <w:bCs/>
                      <w:color w:val="000000" w:themeColor="text1"/>
                      <w:sz w:val="16"/>
                      <w:szCs w:val="16"/>
                      <w:u w:val="single"/>
                      <w:shd w:val="clear" w:color="auto" w:fill="FFFFFF"/>
                    </w:rPr>
                  </w:pPr>
                  <w:r w:rsidRPr="006853A5">
                    <w:rPr>
                      <w:sz w:val="16"/>
                      <w:szCs w:val="16"/>
                    </w:rPr>
                    <w:t>Tarifs</w:t>
                  </w:r>
                </w:p>
              </w:tc>
            </w:tr>
            <w:tr w:rsidR="00DB0749" w:rsidRPr="006853A5" w14:paraId="3D4419FD" w14:textId="77777777" w:rsidTr="001A7729">
              <w:tc>
                <w:tcPr>
                  <w:tcW w:w="733" w:type="dxa"/>
                </w:tcPr>
                <w:p w14:paraId="18D7CD78" w14:textId="025C4BAF" w:rsidR="00DB0749" w:rsidRPr="006853A5" w:rsidRDefault="00DB0749" w:rsidP="00DB0749">
                  <w:pPr>
                    <w:rPr>
                      <w:b/>
                      <w:bCs/>
                      <w:color w:val="000000" w:themeColor="text1"/>
                      <w:sz w:val="16"/>
                      <w:szCs w:val="16"/>
                      <w:u w:val="single"/>
                      <w:shd w:val="clear" w:color="auto" w:fill="FFFFFF"/>
                    </w:rPr>
                  </w:pPr>
                  <w:r w:rsidRPr="006853A5">
                    <w:rPr>
                      <w:sz w:val="16"/>
                      <w:szCs w:val="16"/>
                    </w:rPr>
                    <w:t>01018</w:t>
                  </w:r>
                </w:p>
              </w:tc>
              <w:tc>
                <w:tcPr>
                  <w:tcW w:w="1985" w:type="dxa"/>
                </w:tcPr>
                <w:p w14:paraId="29F23ABA" w14:textId="7D4D9B35" w:rsidR="00DB0749" w:rsidRPr="006853A5" w:rsidRDefault="00DB0749" w:rsidP="00DB0749">
                  <w:pPr>
                    <w:rPr>
                      <w:b/>
                      <w:bCs/>
                      <w:color w:val="000000" w:themeColor="text1"/>
                      <w:sz w:val="16"/>
                      <w:szCs w:val="16"/>
                      <w:u w:val="single"/>
                      <w:shd w:val="clear" w:color="auto" w:fill="FFFFFF"/>
                    </w:rPr>
                  </w:pPr>
                  <w:r w:rsidRPr="006853A5">
                    <w:rPr>
                      <w:sz w:val="16"/>
                      <w:szCs w:val="16"/>
                    </w:rPr>
                    <w:t>Ārsta konsultācija pirms vakcinācijas</w:t>
                  </w:r>
                </w:p>
              </w:tc>
              <w:tc>
                <w:tcPr>
                  <w:tcW w:w="567" w:type="dxa"/>
                </w:tcPr>
                <w:p w14:paraId="4CC3CC02" w14:textId="60CF0F63" w:rsidR="00DB0749" w:rsidRPr="006853A5" w:rsidRDefault="00DB0749" w:rsidP="00DB0749">
                  <w:pPr>
                    <w:rPr>
                      <w:b/>
                      <w:bCs/>
                      <w:color w:val="000000" w:themeColor="text1"/>
                      <w:sz w:val="16"/>
                      <w:szCs w:val="16"/>
                      <w:u w:val="single"/>
                      <w:shd w:val="clear" w:color="auto" w:fill="FFFFFF"/>
                    </w:rPr>
                  </w:pPr>
                  <w:r w:rsidRPr="006853A5">
                    <w:rPr>
                      <w:sz w:val="16"/>
                      <w:szCs w:val="16"/>
                    </w:rPr>
                    <w:t>1.94</w:t>
                  </w:r>
                </w:p>
              </w:tc>
              <w:tc>
                <w:tcPr>
                  <w:tcW w:w="567" w:type="dxa"/>
                </w:tcPr>
                <w:p w14:paraId="0E764BC9" w14:textId="22B1A0CF" w:rsidR="00DB0749" w:rsidRPr="006853A5" w:rsidRDefault="00DB0749" w:rsidP="00DB0749">
                  <w:pPr>
                    <w:rPr>
                      <w:b/>
                      <w:bCs/>
                      <w:color w:val="000000" w:themeColor="text1"/>
                      <w:sz w:val="16"/>
                      <w:szCs w:val="16"/>
                      <w:u w:val="single"/>
                      <w:shd w:val="clear" w:color="auto" w:fill="FFFFFF"/>
                    </w:rPr>
                  </w:pPr>
                  <w:r w:rsidRPr="006853A5">
                    <w:rPr>
                      <w:sz w:val="16"/>
                      <w:szCs w:val="16"/>
                    </w:rPr>
                    <w:t>0.46</w:t>
                  </w:r>
                </w:p>
              </w:tc>
              <w:tc>
                <w:tcPr>
                  <w:tcW w:w="567" w:type="dxa"/>
                </w:tcPr>
                <w:p w14:paraId="6B461670" w14:textId="3D4A6FD6" w:rsidR="00DB0749" w:rsidRPr="006853A5" w:rsidRDefault="00DB0749" w:rsidP="00DB0749">
                  <w:pPr>
                    <w:rPr>
                      <w:b/>
                      <w:bCs/>
                      <w:color w:val="000000" w:themeColor="text1"/>
                      <w:sz w:val="16"/>
                      <w:szCs w:val="16"/>
                      <w:u w:val="single"/>
                      <w:shd w:val="clear" w:color="auto" w:fill="FFFFFF"/>
                    </w:rPr>
                  </w:pPr>
                  <w:r w:rsidRPr="006853A5">
                    <w:rPr>
                      <w:sz w:val="16"/>
                      <w:szCs w:val="16"/>
                    </w:rPr>
                    <w:t>0.26</w:t>
                  </w:r>
                </w:p>
              </w:tc>
              <w:tc>
                <w:tcPr>
                  <w:tcW w:w="425" w:type="dxa"/>
                </w:tcPr>
                <w:p w14:paraId="7AD7BE45" w14:textId="6BB12BD9" w:rsidR="00DB0749" w:rsidRPr="006853A5" w:rsidRDefault="00DB0749" w:rsidP="00DB0749">
                  <w:pPr>
                    <w:rPr>
                      <w:b/>
                      <w:bCs/>
                      <w:color w:val="000000" w:themeColor="text1"/>
                      <w:sz w:val="16"/>
                      <w:szCs w:val="16"/>
                      <w:u w:val="single"/>
                      <w:shd w:val="clear" w:color="auto" w:fill="FFFFFF"/>
                    </w:rPr>
                  </w:pPr>
                </w:p>
              </w:tc>
              <w:tc>
                <w:tcPr>
                  <w:tcW w:w="567" w:type="dxa"/>
                </w:tcPr>
                <w:p w14:paraId="41AB595F" w14:textId="289A4833" w:rsidR="00DB0749" w:rsidRPr="006853A5" w:rsidRDefault="00DB0749" w:rsidP="00DB0749">
                  <w:pPr>
                    <w:rPr>
                      <w:b/>
                      <w:bCs/>
                      <w:color w:val="000000" w:themeColor="text1"/>
                      <w:sz w:val="16"/>
                      <w:szCs w:val="16"/>
                      <w:u w:val="single"/>
                      <w:shd w:val="clear" w:color="auto" w:fill="FFFFFF"/>
                    </w:rPr>
                  </w:pPr>
                  <w:r w:rsidRPr="006853A5">
                    <w:rPr>
                      <w:sz w:val="16"/>
                      <w:szCs w:val="16"/>
                    </w:rPr>
                    <w:t>0.61</w:t>
                  </w:r>
                </w:p>
              </w:tc>
              <w:tc>
                <w:tcPr>
                  <w:tcW w:w="567" w:type="dxa"/>
                </w:tcPr>
                <w:p w14:paraId="65907889" w14:textId="78440717" w:rsidR="00DB0749" w:rsidRPr="006853A5" w:rsidRDefault="00DB0749" w:rsidP="00DB0749">
                  <w:pPr>
                    <w:rPr>
                      <w:b/>
                      <w:bCs/>
                      <w:color w:val="000000" w:themeColor="text1"/>
                      <w:sz w:val="16"/>
                      <w:szCs w:val="16"/>
                      <w:u w:val="single"/>
                      <w:shd w:val="clear" w:color="auto" w:fill="FFFFFF"/>
                    </w:rPr>
                  </w:pPr>
                  <w:r w:rsidRPr="006853A5">
                    <w:rPr>
                      <w:sz w:val="16"/>
                      <w:szCs w:val="16"/>
                    </w:rPr>
                    <w:t>0.05</w:t>
                  </w:r>
                </w:p>
              </w:tc>
              <w:tc>
                <w:tcPr>
                  <w:tcW w:w="567" w:type="dxa"/>
                </w:tcPr>
                <w:p w14:paraId="726D169A" w14:textId="40208E2F" w:rsidR="00DB0749" w:rsidRPr="006853A5" w:rsidRDefault="00DB0749" w:rsidP="00DB0749">
                  <w:pPr>
                    <w:rPr>
                      <w:b/>
                      <w:bCs/>
                      <w:color w:val="000000" w:themeColor="text1"/>
                      <w:sz w:val="16"/>
                      <w:szCs w:val="16"/>
                      <w:u w:val="single"/>
                      <w:shd w:val="clear" w:color="auto" w:fill="FFFFFF"/>
                    </w:rPr>
                  </w:pPr>
                  <w:r w:rsidRPr="006853A5">
                    <w:rPr>
                      <w:sz w:val="16"/>
                      <w:szCs w:val="16"/>
                    </w:rPr>
                    <w:t>0.08</w:t>
                  </w:r>
                </w:p>
              </w:tc>
              <w:tc>
                <w:tcPr>
                  <w:tcW w:w="425" w:type="dxa"/>
                </w:tcPr>
                <w:p w14:paraId="5E09154B" w14:textId="3BFB6BDA" w:rsidR="00DB0749" w:rsidRPr="006853A5" w:rsidRDefault="00DB0749" w:rsidP="00DB0749">
                  <w:pPr>
                    <w:rPr>
                      <w:b/>
                      <w:bCs/>
                      <w:color w:val="000000" w:themeColor="text1"/>
                      <w:sz w:val="16"/>
                      <w:szCs w:val="16"/>
                      <w:u w:val="single"/>
                      <w:shd w:val="clear" w:color="auto" w:fill="FFFFFF"/>
                    </w:rPr>
                  </w:pPr>
                </w:p>
              </w:tc>
              <w:tc>
                <w:tcPr>
                  <w:tcW w:w="1357" w:type="dxa"/>
                </w:tcPr>
                <w:p w14:paraId="1D82C81F" w14:textId="4953AC94" w:rsidR="00DB0749" w:rsidRPr="006853A5" w:rsidRDefault="00DB0749" w:rsidP="00DB0749">
                  <w:pPr>
                    <w:rPr>
                      <w:b/>
                      <w:bCs/>
                      <w:color w:val="000000" w:themeColor="text1"/>
                      <w:sz w:val="16"/>
                      <w:szCs w:val="16"/>
                      <w:u w:val="single"/>
                      <w:shd w:val="clear" w:color="auto" w:fill="FFFFFF"/>
                    </w:rPr>
                  </w:pPr>
                  <w:r w:rsidRPr="006853A5">
                    <w:rPr>
                      <w:sz w:val="16"/>
                      <w:szCs w:val="16"/>
                    </w:rPr>
                    <w:t>3.4</w:t>
                  </w:r>
                </w:p>
              </w:tc>
            </w:tr>
            <w:tr w:rsidR="00DB0749" w:rsidRPr="006853A5" w14:paraId="7AF53143" w14:textId="77777777" w:rsidTr="001A7729">
              <w:tc>
                <w:tcPr>
                  <w:tcW w:w="733" w:type="dxa"/>
                </w:tcPr>
                <w:p w14:paraId="78A5D8BF" w14:textId="550EB491" w:rsidR="00DB0749" w:rsidRPr="006853A5" w:rsidRDefault="00DB0749" w:rsidP="00DB0749">
                  <w:pPr>
                    <w:rPr>
                      <w:b/>
                      <w:bCs/>
                      <w:color w:val="000000" w:themeColor="text1"/>
                      <w:sz w:val="16"/>
                      <w:szCs w:val="16"/>
                      <w:u w:val="single"/>
                      <w:shd w:val="clear" w:color="auto" w:fill="FFFFFF"/>
                    </w:rPr>
                  </w:pPr>
                  <w:r w:rsidRPr="006853A5">
                    <w:rPr>
                      <w:sz w:val="16"/>
                      <w:szCs w:val="16"/>
                    </w:rPr>
                    <w:t>03081</w:t>
                  </w:r>
                </w:p>
              </w:tc>
              <w:tc>
                <w:tcPr>
                  <w:tcW w:w="1985" w:type="dxa"/>
                </w:tcPr>
                <w:p w14:paraId="0D790F6D" w14:textId="0B874A0E" w:rsidR="00DB0749" w:rsidRPr="006853A5" w:rsidRDefault="00DB0749" w:rsidP="00DB0749">
                  <w:pPr>
                    <w:rPr>
                      <w:b/>
                      <w:bCs/>
                      <w:color w:val="000000" w:themeColor="text1"/>
                      <w:sz w:val="16"/>
                      <w:szCs w:val="16"/>
                      <w:u w:val="single"/>
                      <w:shd w:val="clear" w:color="auto" w:fill="FFFFFF"/>
                    </w:rPr>
                  </w:pPr>
                  <w:r w:rsidRPr="006853A5">
                    <w:rPr>
                      <w:sz w:val="16"/>
                      <w:szCs w:val="16"/>
                    </w:rPr>
                    <w:t>Vakcīnas ievadīšana ādā, zemādā un muskulī* </w:t>
                  </w:r>
                </w:p>
              </w:tc>
              <w:tc>
                <w:tcPr>
                  <w:tcW w:w="567" w:type="dxa"/>
                </w:tcPr>
                <w:p w14:paraId="78517BC5" w14:textId="4752143A" w:rsidR="00DB0749" w:rsidRPr="006853A5" w:rsidRDefault="00DB0749" w:rsidP="00DB0749">
                  <w:pPr>
                    <w:rPr>
                      <w:b/>
                      <w:bCs/>
                      <w:color w:val="000000" w:themeColor="text1"/>
                      <w:sz w:val="16"/>
                      <w:szCs w:val="16"/>
                      <w:u w:val="single"/>
                      <w:shd w:val="clear" w:color="auto" w:fill="FFFFFF"/>
                    </w:rPr>
                  </w:pPr>
                  <w:r w:rsidRPr="006853A5">
                    <w:rPr>
                      <w:sz w:val="16"/>
                      <w:szCs w:val="16"/>
                    </w:rPr>
                    <w:t>0.58</w:t>
                  </w:r>
                </w:p>
              </w:tc>
              <w:tc>
                <w:tcPr>
                  <w:tcW w:w="567" w:type="dxa"/>
                </w:tcPr>
                <w:p w14:paraId="69063717" w14:textId="2613F095" w:rsidR="00DB0749" w:rsidRPr="006853A5" w:rsidRDefault="00DB0749" w:rsidP="00DB0749">
                  <w:pPr>
                    <w:rPr>
                      <w:b/>
                      <w:bCs/>
                      <w:color w:val="000000" w:themeColor="text1"/>
                      <w:sz w:val="16"/>
                      <w:szCs w:val="16"/>
                      <w:u w:val="single"/>
                      <w:shd w:val="clear" w:color="auto" w:fill="FFFFFF"/>
                    </w:rPr>
                  </w:pPr>
                  <w:r w:rsidRPr="006853A5">
                    <w:rPr>
                      <w:sz w:val="16"/>
                      <w:szCs w:val="16"/>
                    </w:rPr>
                    <w:t>0.14</w:t>
                  </w:r>
                </w:p>
              </w:tc>
              <w:tc>
                <w:tcPr>
                  <w:tcW w:w="567" w:type="dxa"/>
                </w:tcPr>
                <w:p w14:paraId="2E7C5761" w14:textId="5876FEB4" w:rsidR="00DB0749" w:rsidRPr="006853A5" w:rsidRDefault="00DB0749" w:rsidP="00DB0749">
                  <w:pPr>
                    <w:rPr>
                      <w:b/>
                      <w:bCs/>
                      <w:color w:val="000000" w:themeColor="text1"/>
                      <w:sz w:val="16"/>
                      <w:szCs w:val="16"/>
                      <w:u w:val="single"/>
                      <w:shd w:val="clear" w:color="auto" w:fill="FFFFFF"/>
                    </w:rPr>
                  </w:pPr>
                  <w:r w:rsidRPr="006853A5">
                    <w:rPr>
                      <w:sz w:val="16"/>
                      <w:szCs w:val="16"/>
                    </w:rPr>
                    <w:t>0.11</w:t>
                  </w:r>
                </w:p>
              </w:tc>
              <w:tc>
                <w:tcPr>
                  <w:tcW w:w="425" w:type="dxa"/>
                </w:tcPr>
                <w:p w14:paraId="7330FEE6" w14:textId="68161D93" w:rsidR="00DB0749" w:rsidRPr="006853A5" w:rsidRDefault="00DB0749" w:rsidP="00DB0749">
                  <w:pPr>
                    <w:rPr>
                      <w:b/>
                      <w:bCs/>
                      <w:color w:val="000000" w:themeColor="text1"/>
                      <w:sz w:val="16"/>
                      <w:szCs w:val="16"/>
                      <w:u w:val="single"/>
                      <w:shd w:val="clear" w:color="auto" w:fill="FFFFFF"/>
                    </w:rPr>
                  </w:pPr>
                </w:p>
              </w:tc>
              <w:tc>
                <w:tcPr>
                  <w:tcW w:w="567" w:type="dxa"/>
                </w:tcPr>
                <w:p w14:paraId="39AFB584" w14:textId="55C7E8DB" w:rsidR="00DB0749" w:rsidRPr="006853A5" w:rsidRDefault="00DB0749" w:rsidP="00DB0749">
                  <w:pPr>
                    <w:rPr>
                      <w:b/>
                      <w:bCs/>
                      <w:color w:val="000000" w:themeColor="text1"/>
                      <w:sz w:val="16"/>
                      <w:szCs w:val="16"/>
                      <w:u w:val="single"/>
                      <w:shd w:val="clear" w:color="auto" w:fill="FFFFFF"/>
                    </w:rPr>
                  </w:pPr>
                  <w:r w:rsidRPr="006853A5">
                    <w:rPr>
                      <w:sz w:val="16"/>
                      <w:szCs w:val="16"/>
                    </w:rPr>
                    <w:t>0.18</w:t>
                  </w:r>
                </w:p>
              </w:tc>
              <w:tc>
                <w:tcPr>
                  <w:tcW w:w="567" w:type="dxa"/>
                </w:tcPr>
                <w:p w14:paraId="24D35B73" w14:textId="4BD67044" w:rsidR="00DB0749" w:rsidRPr="006853A5" w:rsidRDefault="00DB0749" w:rsidP="00DB0749">
                  <w:pPr>
                    <w:rPr>
                      <w:b/>
                      <w:bCs/>
                      <w:color w:val="000000" w:themeColor="text1"/>
                      <w:sz w:val="16"/>
                      <w:szCs w:val="16"/>
                      <w:u w:val="single"/>
                      <w:shd w:val="clear" w:color="auto" w:fill="FFFFFF"/>
                    </w:rPr>
                  </w:pPr>
                  <w:r w:rsidRPr="006853A5">
                    <w:rPr>
                      <w:sz w:val="16"/>
                      <w:szCs w:val="16"/>
                    </w:rPr>
                    <w:t>0.01</w:t>
                  </w:r>
                </w:p>
              </w:tc>
              <w:tc>
                <w:tcPr>
                  <w:tcW w:w="567" w:type="dxa"/>
                </w:tcPr>
                <w:p w14:paraId="5B682417" w14:textId="4CD8D7D6" w:rsidR="00DB0749" w:rsidRPr="006853A5" w:rsidRDefault="00DB0749" w:rsidP="00DB0749">
                  <w:pPr>
                    <w:rPr>
                      <w:b/>
                      <w:bCs/>
                      <w:color w:val="000000" w:themeColor="text1"/>
                      <w:sz w:val="16"/>
                      <w:szCs w:val="16"/>
                      <w:u w:val="single"/>
                      <w:shd w:val="clear" w:color="auto" w:fill="FFFFFF"/>
                    </w:rPr>
                  </w:pPr>
                  <w:r w:rsidRPr="006853A5">
                    <w:rPr>
                      <w:sz w:val="16"/>
                      <w:szCs w:val="16"/>
                    </w:rPr>
                    <w:t>0.02</w:t>
                  </w:r>
                </w:p>
              </w:tc>
              <w:tc>
                <w:tcPr>
                  <w:tcW w:w="425" w:type="dxa"/>
                </w:tcPr>
                <w:p w14:paraId="453D73FA" w14:textId="35DD0BAD" w:rsidR="00DB0749" w:rsidRPr="006853A5" w:rsidRDefault="00DB0749" w:rsidP="00DB0749">
                  <w:pPr>
                    <w:rPr>
                      <w:b/>
                      <w:bCs/>
                      <w:color w:val="000000" w:themeColor="text1"/>
                      <w:sz w:val="16"/>
                      <w:szCs w:val="16"/>
                      <w:u w:val="single"/>
                      <w:shd w:val="clear" w:color="auto" w:fill="FFFFFF"/>
                    </w:rPr>
                  </w:pPr>
                </w:p>
              </w:tc>
              <w:tc>
                <w:tcPr>
                  <w:tcW w:w="1357" w:type="dxa"/>
                </w:tcPr>
                <w:p w14:paraId="61970DB1" w14:textId="6B19D96D" w:rsidR="00DB0749" w:rsidRPr="006853A5" w:rsidRDefault="00DB0749" w:rsidP="00DB0749">
                  <w:pPr>
                    <w:rPr>
                      <w:b/>
                      <w:bCs/>
                      <w:color w:val="000000" w:themeColor="text1"/>
                      <w:sz w:val="16"/>
                      <w:szCs w:val="16"/>
                      <w:u w:val="single"/>
                      <w:shd w:val="clear" w:color="auto" w:fill="FFFFFF"/>
                    </w:rPr>
                  </w:pPr>
                  <w:r w:rsidRPr="006853A5">
                    <w:rPr>
                      <w:sz w:val="16"/>
                      <w:szCs w:val="16"/>
                    </w:rPr>
                    <w:t>1.04</w:t>
                  </w:r>
                </w:p>
              </w:tc>
            </w:tr>
            <w:tr w:rsidR="00DB0749" w:rsidRPr="006853A5" w14:paraId="75FAB3AD" w14:textId="77777777" w:rsidTr="001A7729">
              <w:tc>
                <w:tcPr>
                  <w:tcW w:w="733" w:type="dxa"/>
                </w:tcPr>
                <w:p w14:paraId="2B6FE21C" w14:textId="5F48B661" w:rsidR="00DB0749" w:rsidRPr="006853A5" w:rsidRDefault="00DB0749" w:rsidP="00DB0749">
                  <w:pPr>
                    <w:rPr>
                      <w:b/>
                      <w:bCs/>
                      <w:color w:val="000000" w:themeColor="text1"/>
                      <w:sz w:val="16"/>
                      <w:szCs w:val="16"/>
                      <w:u w:val="single"/>
                      <w:shd w:val="clear" w:color="auto" w:fill="FFFFFF"/>
                    </w:rPr>
                  </w:pPr>
                  <w:r w:rsidRPr="006853A5">
                    <w:rPr>
                      <w:sz w:val="16"/>
                      <w:szCs w:val="16"/>
                    </w:rPr>
                    <w:t>03083</w:t>
                  </w:r>
                </w:p>
              </w:tc>
              <w:tc>
                <w:tcPr>
                  <w:tcW w:w="1985" w:type="dxa"/>
                </w:tcPr>
                <w:p w14:paraId="7E420EEE" w14:textId="70CC32CA" w:rsidR="00DB0749" w:rsidRPr="006853A5" w:rsidRDefault="00DB0749" w:rsidP="00DB0749">
                  <w:pPr>
                    <w:rPr>
                      <w:b/>
                      <w:bCs/>
                      <w:color w:val="000000" w:themeColor="text1"/>
                      <w:sz w:val="16"/>
                      <w:szCs w:val="16"/>
                      <w:u w:val="single"/>
                      <w:shd w:val="clear" w:color="auto" w:fill="FFFFFF"/>
                    </w:rPr>
                  </w:pPr>
                  <w:r w:rsidRPr="006853A5">
                    <w:rPr>
                      <w:sz w:val="16"/>
                      <w:szCs w:val="16"/>
                    </w:rPr>
                    <w:t xml:space="preserve">Piemaksa manipulācijai 03081 par pacienta Covid-19 vakcinēšanu </w:t>
                  </w:r>
                </w:p>
              </w:tc>
              <w:tc>
                <w:tcPr>
                  <w:tcW w:w="567" w:type="dxa"/>
                </w:tcPr>
                <w:p w14:paraId="4743BA98" w14:textId="65F756D1" w:rsidR="00DB0749" w:rsidRPr="006853A5" w:rsidRDefault="00DB0749" w:rsidP="00DB0749">
                  <w:pPr>
                    <w:rPr>
                      <w:b/>
                      <w:bCs/>
                      <w:color w:val="000000" w:themeColor="text1"/>
                      <w:sz w:val="16"/>
                      <w:szCs w:val="16"/>
                      <w:u w:val="single"/>
                      <w:shd w:val="clear" w:color="auto" w:fill="FFFFFF"/>
                    </w:rPr>
                  </w:pPr>
                  <w:r w:rsidRPr="006853A5">
                    <w:rPr>
                      <w:sz w:val="16"/>
                      <w:szCs w:val="16"/>
                    </w:rPr>
                    <w:t>1.09</w:t>
                  </w:r>
                </w:p>
              </w:tc>
              <w:tc>
                <w:tcPr>
                  <w:tcW w:w="567" w:type="dxa"/>
                </w:tcPr>
                <w:p w14:paraId="0C5A360F" w14:textId="5F61B22E" w:rsidR="00DB0749" w:rsidRPr="006853A5" w:rsidRDefault="00DB0749" w:rsidP="00DB0749">
                  <w:pPr>
                    <w:rPr>
                      <w:b/>
                      <w:bCs/>
                      <w:color w:val="000000" w:themeColor="text1"/>
                      <w:sz w:val="16"/>
                      <w:szCs w:val="16"/>
                      <w:u w:val="single"/>
                      <w:shd w:val="clear" w:color="auto" w:fill="FFFFFF"/>
                    </w:rPr>
                  </w:pPr>
                  <w:r w:rsidRPr="006853A5">
                    <w:rPr>
                      <w:sz w:val="16"/>
                      <w:szCs w:val="16"/>
                    </w:rPr>
                    <w:t>0.26</w:t>
                  </w:r>
                </w:p>
              </w:tc>
              <w:tc>
                <w:tcPr>
                  <w:tcW w:w="567" w:type="dxa"/>
                </w:tcPr>
                <w:p w14:paraId="7BD892F2" w14:textId="41FD7596" w:rsidR="00DB0749" w:rsidRPr="006853A5" w:rsidRDefault="00DB0749" w:rsidP="00DB0749">
                  <w:pPr>
                    <w:rPr>
                      <w:b/>
                      <w:bCs/>
                      <w:color w:val="000000" w:themeColor="text1"/>
                      <w:sz w:val="16"/>
                      <w:szCs w:val="16"/>
                      <w:u w:val="single"/>
                      <w:shd w:val="clear" w:color="auto" w:fill="FFFFFF"/>
                    </w:rPr>
                  </w:pPr>
                </w:p>
              </w:tc>
              <w:tc>
                <w:tcPr>
                  <w:tcW w:w="425" w:type="dxa"/>
                </w:tcPr>
                <w:p w14:paraId="3E8A4247" w14:textId="3394E465" w:rsidR="00DB0749" w:rsidRPr="006853A5" w:rsidRDefault="00DB0749" w:rsidP="00DB0749">
                  <w:pPr>
                    <w:rPr>
                      <w:b/>
                      <w:bCs/>
                      <w:color w:val="000000" w:themeColor="text1"/>
                      <w:sz w:val="16"/>
                      <w:szCs w:val="16"/>
                      <w:u w:val="single"/>
                      <w:shd w:val="clear" w:color="auto" w:fill="FFFFFF"/>
                    </w:rPr>
                  </w:pPr>
                </w:p>
              </w:tc>
              <w:tc>
                <w:tcPr>
                  <w:tcW w:w="567" w:type="dxa"/>
                </w:tcPr>
                <w:p w14:paraId="591D7B14" w14:textId="1FE3F1A3" w:rsidR="00DB0749" w:rsidRPr="006853A5" w:rsidRDefault="00DB0749" w:rsidP="00DB0749">
                  <w:pPr>
                    <w:rPr>
                      <w:b/>
                      <w:bCs/>
                      <w:color w:val="000000" w:themeColor="text1"/>
                      <w:sz w:val="16"/>
                      <w:szCs w:val="16"/>
                      <w:u w:val="single"/>
                      <w:shd w:val="clear" w:color="auto" w:fill="FFFFFF"/>
                    </w:rPr>
                  </w:pPr>
                  <w:r w:rsidRPr="006853A5">
                    <w:rPr>
                      <w:sz w:val="16"/>
                      <w:szCs w:val="16"/>
                    </w:rPr>
                    <w:t>0.43</w:t>
                  </w:r>
                </w:p>
              </w:tc>
              <w:tc>
                <w:tcPr>
                  <w:tcW w:w="567" w:type="dxa"/>
                </w:tcPr>
                <w:p w14:paraId="5B078D93" w14:textId="201A8501" w:rsidR="00DB0749" w:rsidRPr="006853A5" w:rsidRDefault="00DB0749" w:rsidP="00DB0749">
                  <w:pPr>
                    <w:rPr>
                      <w:b/>
                      <w:bCs/>
                      <w:color w:val="000000" w:themeColor="text1"/>
                      <w:sz w:val="16"/>
                      <w:szCs w:val="16"/>
                      <w:u w:val="single"/>
                      <w:shd w:val="clear" w:color="auto" w:fill="FFFFFF"/>
                    </w:rPr>
                  </w:pPr>
                  <w:r w:rsidRPr="006853A5">
                    <w:rPr>
                      <w:sz w:val="16"/>
                      <w:szCs w:val="16"/>
                    </w:rPr>
                    <w:t>0.03</w:t>
                  </w:r>
                </w:p>
              </w:tc>
              <w:tc>
                <w:tcPr>
                  <w:tcW w:w="567" w:type="dxa"/>
                </w:tcPr>
                <w:p w14:paraId="4BCF1C0A" w14:textId="5DBD6CFF" w:rsidR="00DB0749" w:rsidRPr="006853A5" w:rsidRDefault="00DB0749" w:rsidP="00DB0749">
                  <w:pPr>
                    <w:rPr>
                      <w:b/>
                      <w:bCs/>
                      <w:color w:val="000000" w:themeColor="text1"/>
                      <w:sz w:val="16"/>
                      <w:szCs w:val="16"/>
                      <w:u w:val="single"/>
                      <w:shd w:val="clear" w:color="auto" w:fill="FFFFFF"/>
                    </w:rPr>
                  </w:pPr>
                  <w:r w:rsidRPr="006853A5">
                    <w:rPr>
                      <w:sz w:val="16"/>
                      <w:szCs w:val="16"/>
                    </w:rPr>
                    <w:t>0.04</w:t>
                  </w:r>
                </w:p>
              </w:tc>
              <w:tc>
                <w:tcPr>
                  <w:tcW w:w="425" w:type="dxa"/>
                </w:tcPr>
                <w:p w14:paraId="63738B17" w14:textId="470B5CA9" w:rsidR="00DB0749" w:rsidRPr="006853A5" w:rsidRDefault="00DB0749" w:rsidP="00DB0749">
                  <w:pPr>
                    <w:rPr>
                      <w:b/>
                      <w:bCs/>
                      <w:color w:val="000000" w:themeColor="text1"/>
                      <w:sz w:val="16"/>
                      <w:szCs w:val="16"/>
                      <w:u w:val="single"/>
                      <w:shd w:val="clear" w:color="auto" w:fill="FFFFFF"/>
                    </w:rPr>
                  </w:pPr>
                </w:p>
              </w:tc>
              <w:tc>
                <w:tcPr>
                  <w:tcW w:w="1357" w:type="dxa"/>
                </w:tcPr>
                <w:p w14:paraId="62ABDAED" w14:textId="7199030B" w:rsidR="00DB0749" w:rsidRPr="006853A5" w:rsidRDefault="00DB0749" w:rsidP="00DB0749">
                  <w:pPr>
                    <w:rPr>
                      <w:b/>
                      <w:bCs/>
                      <w:color w:val="000000" w:themeColor="text1"/>
                      <w:sz w:val="16"/>
                      <w:szCs w:val="16"/>
                      <w:u w:val="single"/>
                      <w:shd w:val="clear" w:color="auto" w:fill="FFFFFF"/>
                    </w:rPr>
                  </w:pPr>
                  <w:r w:rsidRPr="006853A5">
                    <w:rPr>
                      <w:sz w:val="16"/>
                      <w:szCs w:val="16"/>
                    </w:rPr>
                    <w:t>1.85</w:t>
                  </w:r>
                </w:p>
              </w:tc>
            </w:tr>
            <w:tr w:rsidR="00DB0749" w:rsidRPr="006853A5" w14:paraId="08E74BD5" w14:textId="77777777" w:rsidTr="001A7729">
              <w:tc>
                <w:tcPr>
                  <w:tcW w:w="733" w:type="dxa"/>
                </w:tcPr>
                <w:p w14:paraId="2DCBDE2C" w14:textId="00488C02" w:rsidR="00DB0749" w:rsidRPr="006853A5" w:rsidRDefault="00DB0749" w:rsidP="00DB0749">
                  <w:pPr>
                    <w:rPr>
                      <w:b/>
                      <w:bCs/>
                      <w:color w:val="000000" w:themeColor="text1"/>
                      <w:sz w:val="16"/>
                      <w:szCs w:val="16"/>
                      <w:u w:val="single"/>
                      <w:shd w:val="clear" w:color="auto" w:fill="FFFFFF"/>
                    </w:rPr>
                  </w:pPr>
                  <w:r w:rsidRPr="006853A5">
                    <w:rPr>
                      <w:sz w:val="16"/>
                      <w:szCs w:val="16"/>
                    </w:rPr>
                    <w:t>60049</w:t>
                  </w:r>
                </w:p>
              </w:tc>
              <w:tc>
                <w:tcPr>
                  <w:tcW w:w="1985" w:type="dxa"/>
                </w:tcPr>
                <w:p w14:paraId="01170E3D" w14:textId="64C55A61" w:rsidR="00DB0749" w:rsidRPr="006853A5" w:rsidRDefault="00DB0749" w:rsidP="00DB0749">
                  <w:pPr>
                    <w:rPr>
                      <w:b/>
                      <w:bCs/>
                      <w:color w:val="000000" w:themeColor="text1"/>
                      <w:sz w:val="16"/>
                      <w:szCs w:val="16"/>
                      <w:u w:val="single"/>
                      <w:shd w:val="clear" w:color="auto" w:fill="FFFFFF"/>
                    </w:rPr>
                  </w:pPr>
                  <w:r w:rsidRPr="006853A5">
                    <w:rPr>
                      <w:sz w:val="16"/>
                      <w:szCs w:val="16"/>
                    </w:rPr>
                    <w:t>Individuālie aizsardzības līdzekļi Covid-19 vakcinēšanai</w:t>
                  </w:r>
                </w:p>
              </w:tc>
              <w:tc>
                <w:tcPr>
                  <w:tcW w:w="567" w:type="dxa"/>
                </w:tcPr>
                <w:p w14:paraId="6C89DBE0" w14:textId="46B10F44" w:rsidR="00DB0749" w:rsidRPr="006853A5" w:rsidRDefault="00DB0749" w:rsidP="00DB0749">
                  <w:pPr>
                    <w:rPr>
                      <w:b/>
                      <w:bCs/>
                      <w:color w:val="000000" w:themeColor="text1"/>
                      <w:sz w:val="16"/>
                      <w:szCs w:val="16"/>
                      <w:u w:val="single"/>
                      <w:shd w:val="clear" w:color="auto" w:fill="FFFFFF"/>
                    </w:rPr>
                  </w:pPr>
                </w:p>
              </w:tc>
              <w:tc>
                <w:tcPr>
                  <w:tcW w:w="567" w:type="dxa"/>
                </w:tcPr>
                <w:p w14:paraId="7FC51689" w14:textId="11A37886" w:rsidR="00DB0749" w:rsidRPr="006853A5" w:rsidRDefault="00DB0749" w:rsidP="00DB0749">
                  <w:pPr>
                    <w:rPr>
                      <w:b/>
                      <w:bCs/>
                      <w:color w:val="000000" w:themeColor="text1"/>
                      <w:sz w:val="16"/>
                      <w:szCs w:val="16"/>
                      <w:u w:val="single"/>
                      <w:shd w:val="clear" w:color="auto" w:fill="FFFFFF"/>
                    </w:rPr>
                  </w:pPr>
                </w:p>
              </w:tc>
              <w:tc>
                <w:tcPr>
                  <w:tcW w:w="567" w:type="dxa"/>
                </w:tcPr>
                <w:p w14:paraId="46FE7C62" w14:textId="68290756" w:rsidR="00DB0749" w:rsidRPr="006853A5" w:rsidRDefault="00DB0749" w:rsidP="00DB0749">
                  <w:pPr>
                    <w:rPr>
                      <w:b/>
                      <w:bCs/>
                      <w:color w:val="000000" w:themeColor="text1"/>
                      <w:sz w:val="16"/>
                      <w:szCs w:val="16"/>
                      <w:u w:val="single"/>
                      <w:shd w:val="clear" w:color="auto" w:fill="FFFFFF"/>
                    </w:rPr>
                  </w:pPr>
                  <w:r w:rsidRPr="006853A5">
                    <w:rPr>
                      <w:sz w:val="16"/>
                      <w:szCs w:val="16"/>
                    </w:rPr>
                    <w:t>1.42</w:t>
                  </w:r>
                </w:p>
              </w:tc>
              <w:tc>
                <w:tcPr>
                  <w:tcW w:w="425" w:type="dxa"/>
                </w:tcPr>
                <w:p w14:paraId="2BF683C2" w14:textId="090B49BC" w:rsidR="00DB0749" w:rsidRPr="006853A5" w:rsidRDefault="00DB0749" w:rsidP="00DB0749">
                  <w:pPr>
                    <w:rPr>
                      <w:b/>
                      <w:bCs/>
                      <w:color w:val="000000" w:themeColor="text1"/>
                      <w:sz w:val="16"/>
                      <w:szCs w:val="16"/>
                      <w:u w:val="single"/>
                      <w:shd w:val="clear" w:color="auto" w:fill="FFFFFF"/>
                    </w:rPr>
                  </w:pPr>
                </w:p>
              </w:tc>
              <w:tc>
                <w:tcPr>
                  <w:tcW w:w="567" w:type="dxa"/>
                </w:tcPr>
                <w:p w14:paraId="2B29803F" w14:textId="11185C75" w:rsidR="00DB0749" w:rsidRPr="006853A5" w:rsidRDefault="00DB0749" w:rsidP="00DB0749">
                  <w:pPr>
                    <w:rPr>
                      <w:b/>
                      <w:bCs/>
                      <w:color w:val="000000" w:themeColor="text1"/>
                      <w:sz w:val="16"/>
                      <w:szCs w:val="16"/>
                      <w:u w:val="single"/>
                      <w:shd w:val="clear" w:color="auto" w:fill="FFFFFF"/>
                    </w:rPr>
                  </w:pPr>
                </w:p>
              </w:tc>
              <w:tc>
                <w:tcPr>
                  <w:tcW w:w="567" w:type="dxa"/>
                </w:tcPr>
                <w:p w14:paraId="7229B166" w14:textId="6E9FBFF4" w:rsidR="00DB0749" w:rsidRPr="006853A5" w:rsidRDefault="00DB0749" w:rsidP="00DB0749">
                  <w:pPr>
                    <w:rPr>
                      <w:b/>
                      <w:bCs/>
                      <w:color w:val="000000" w:themeColor="text1"/>
                      <w:sz w:val="16"/>
                      <w:szCs w:val="16"/>
                      <w:u w:val="single"/>
                      <w:shd w:val="clear" w:color="auto" w:fill="FFFFFF"/>
                    </w:rPr>
                  </w:pPr>
                </w:p>
              </w:tc>
              <w:tc>
                <w:tcPr>
                  <w:tcW w:w="567" w:type="dxa"/>
                </w:tcPr>
                <w:p w14:paraId="44877EF4" w14:textId="0193F07A" w:rsidR="00DB0749" w:rsidRPr="006853A5" w:rsidRDefault="00DB0749" w:rsidP="00DB0749">
                  <w:pPr>
                    <w:rPr>
                      <w:b/>
                      <w:bCs/>
                      <w:color w:val="000000" w:themeColor="text1"/>
                      <w:sz w:val="16"/>
                      <w:szCs w:val="16"/>
                      <w:u w:val="single"/>
                      <w:shd w:val="clear" w:color="auto" w:fill="FFFFFF"/>
                    </w:rPr>
                  </w:pPr>
                </w:p>
              </w:tc>
              <w:tc>
                <w:tcPr>
                  <w:tcW w:w="425" w:type="dxa"/>
                </w:tcPr>
                <w:p w14:paraId="1D1E3BDF" w14:textId="237D1D1D" w:rsidR="00DB0749" w:rsidRPr="006853A5" w:rsidRDefault="00DB0749" w:rsidP="00DB0749">
                  <w:pPr>
                    <w:rPr>
                      <w:b/>
                      <w:bCs/>
                      <w:color w:val="000000" w:themeColor="text1"/>
                      <w:sz w:val="16"/>
                      <w:szCs w:val="16"/>
                      <w:u w:val="single"/>
                      <w:shd w:val="clear" w:color="auto" w:fill="FFFFFF"/>
                    </w:rPr>
                  </w:pPr>
                </w:p>
              </w:tc>
              <w:tc>
                <w:tcPr>
                  <w:tcW w:w="1357" w:type="dxa"/>
                </w:tcPr>
                <w:p w14:paraId="2BEB9CB3" w14:textId="57BC84FA" w:rsidR="00DB0749" w:rsidRPr="006853A5" w:rsidRDefault="00DB0749" w:rsidP="00DB0749">
                  <w:pPr>
                    <w:rPr>
                      <w:b/>
                      <w:bCs/>
                      <w:color w:val="000000" w:themeColor="text1"/>
                      <w:sz w:val="16"/>
                      <w:szCs w:val="16"/>
                      <w:u w:val="single"/>
                      <w:shd w:val="clear" w:color="auto" w:fill="FFFFFF"/>
                    </w:rPr>
                  </w:pPr>
                  <w:r w:rsidRPr="006853A5">
                    <w:rPr>
                      <w:sz w:val="16"/>
                      <w:szCs w:val="16"/>
                    </w:rPr>
                    <w:t>1.42</w:t>
                  </w:r>
                </w:p>
              </w:tc>
            </w:tr>
            <w:tr w:rsidR="00DB0749" w:rsidRPr="006853A5" w14:paraId="25F0A858" w14:textId="77777777" w:rsidTr="001A7729">
              <w:tc>
                <w:tcPr>
                  <w:tcW w:w="733" w:type="dxa"/>
                </w:tcPr>
                <w:p w14:paraId="2C54E4D3" w14:textId="01B7BE1B" w:rsidR="00DB0749" w:rsidRPr="006853A5" w:rsidRDefault="00DB0749" w:rsidP="00DB0749">
                  <w:pPr>
                    <w:rPr>
                      <w:b/>
                      <w:bCs/>
                      <w:color w:val="000000" w:themeColor="text1"/>
                      <w:sz w:val="16"/>
                      <w:szCs w:val="16"/>
                      <w:u w:val="single"/>
                      <w:shd w:val="clear" w:color="auto" w:fill="FFFFFF"/>
                    </w:rPr>
                  </w:pPr>
                  <w:r w:rsidRPr="006853A5">
                    <w:rPr>
                      <w:sz w:val="16"/>
                      <w:szCs w:val="16"/>
                    </w:rPr>
                    <w:t>jauns</w:t>
                  </w:r>
                </w:p>
              </w:tc>
              <w:tc>
                <w:tcPr>
                  <w:tcW w:w="1985" w:type="dxa"/>
                </w:tcPr>
                <w:p w14:paraId="4FDB4034" w14:textId="25636140" w:rsidR="00DB0749" w:rsidRPr="006853A5" w:rsidRDefault="00DB0749" w:rsidP="00DB0749">
                  <w:pPr>
                    <w:rPr>
                      <w:b/>
                      <w:bCs/>
                      <w:color w:val="000000" w:themeColor="text1"/>
                      <w:sz w:val="16"/>
                      <w:szCs w:val="16"/>
                      <w:u w:val="single"/>
                      <w:shd w:val="clear" w:color="auto" w:fill="FFFFFF"/>
                    </w:rPr>
                  </w:pPr>
                  <w:r w:rsidRPr="006853A5">
                    <w:rPr>
                      <w:sz w:val="16"/>
                      <w:szCs w:val="16"/>
                    </w:rPr>
                    <w:t>Piemaksa manipulācijai 01019 par ārstniecības personu darbu Covid-19 vakcinācijas kabinetā</w:t>
                  </w:r>
                </w:p>
              </w:tc>
              <w:tc>
                <w:tcPr>
                  <w:tcW w:w="567" w:type="dxa"/>
                </w:tcPr>
                <w:p w14:paraId="293AE4A8" w14:textId="5A3F280A" w:rsidR="00DB0749" w:rsidRPr="006853A5" w:rsidRDefault="00DB0749" w:rsidP="00DB0749">
                  <w:pPr>
                    <w:rPr>
                      <w:b/>
                      <w:bCs/>
                      <w:color w:val="000000" w:themeColor="text1"/>
                      <w:sz w:val="16"/>
                      <w:szCs w:val="16"/>
                      <w:u w:val="single"/>
                      <w:shd w:val="clear" w:color="auto" w:fill="FFFFFF"/>
                    </w:rPr>
                  </w:pPr>
                  <w:r w:rsidRPr="006853A5">
                    <w:rPr>
                      <w:sz w:val="16"/>
                      <w:szCs w:val="16"/>
                    </w:rPr>
                    <w:t>1.05</w:t>
                  </w:r>
                </w:p>
              </w:tc>
              <w:tc>
                <w:tcPr>
                  <w:tcW w:w="567" w:type="dxa"/>
                </w:tcPr>
                <w:p w14:paraId="5362CBBC" w14:textId="64A9B0A1" w:rsidR="00DB0749" w:rsidRPr="006853A5" w:rsidRDefault="00DB0749" w:rsidP="00DB0749">
                  <w:pPr>
                    <w:rPr>
                      <w:b/>
                      <w:bCs/>
                      <w:color w:val="000000" w:themeColor="text1"/>
                      <w:sz w:val="16"/>
                      <w:szCs w:val="16"/>
                      <w:u w:val="single"/>
                      <w:shd w:val="clear" w:color="auto" w:fill="FFFFFF"/>
                    </w:rPr>
                  </w:pPr>
                  <w:r w:rsidRPr="006853A5">
                    <w:rPr>
                      <w:sz w:val="16"/>
                      <w:szCs w:val="16"/>
                    </w:rPr>
                    <w:t>0.25</w:t>
                  </w:r>
                </w:p>
              </w:tc>
              <w:tc>
                <w:tcPr>
                  <w:tcW w:w="567" w:type="dxa"/>
                </w:tcPr>
                <w:p w14:paraId="102EC8D0" w14:textId="14BE2AF7" w:rsidR="00DB0749" w:rsidRPr="006853A5" w:rsidRDefault="00DB0749" w:rsidP="00DB0749">
                  <w:pPr>
                    <w:rPr>
                      <w:b/>
                      <w:bCs/>
                      <w:color w:val="000000" w:themeColor="text1"/>
                      <w:sz w:val="16"/>
                      <w:szCs w:val="16"/>
                      <w:u w:val="single"/>
                      <w:shd w:val="clear" w:color="auto" w:fill="FFFFFF"/>
                    </w:rPr>
                  </w:pPr>
                  <w:r w:rsidRPr="006853A5">
                    <w:rPr>
                      <w:sz w:val="16"/>
                      <w:szCs w:val="16"/>
                    </w:rPr>
                    <w:t>0</w:t>
                  </w:r>
                </w:p>
              </w:tc>
              <w:tc>
                <w:tcPr>
                  <w:tcW w:w="425" w:type="dxa"/>
                </w:tcPr>
                <w:p w14:paraId="6DDA7B0C" w14:textId="5E83117B" w:rsidR="00DB0749" w:rsidRPr="006853A5" w:rsidRDefault="00DB0749" w:rsidP="00DB0749">
                  <w:pPr>
                    <w:rPr>
                      <w:b/>
                      <w:bCs/>
                      <w:color w:val="000000" w:themeColor="text1"/>
                      <w:sz w:val="16"/>
                      <w:szCs w:val="16"/>
                      <w:u w:val="single"/>
                      <w:shd w:val="clear" w:color="auto" w:fill="FFFFFF"/>
                    </w:rPr>
                  </w:pPr>
                </w:p>
              </w:tc>
              <w:tc>
                <w:tcPr>
                  <w:tcW w:w="567" w:type="dxa"/>
                </w:tcPr>
                <w:p w14:paraId="71AF70FE" w14:textId="454F5D10" w:rsidR="00DB0749" w:rsidRPr="006853A5" w:rsidRDefault="00DB0749" w:rsidP="00DB0749">
                  <w:pPr>
                    <w:rPr>
                      <w:b/>
                      <w:bCs/>
                      <w:color w:val="000000" w:themeColor="text1"/>
                      <w:sz w:val="16"/>
                      <w:szCs w:val="16"/>
                      <w:u w:val="single"/>
                      <w:shd w:val="clear" w:color="auto" w:fill="FFFFFF"/>
                    </w:rPr>
                  </w:pPr>
                  <w:r w:rsidRPr="006853A5">
                    <w:rPr>
                      <w:sz w:val="16"/>
                      <w:szCs w:val="16"/>
                    </w:rPr>
                    <w:t>0</w:t>
                  </w:r>
                </w:p>
              </w:tc>
              <w:tc>
                <w:tcPr>
                  <w:tcW w:w="567" w:type="dxa"/>
                </w:tcPr>
                <w:p w14:paraId="728EC75E" w14:textId="1836A986" w:rsidR="00DB0749" w:rsidRPr="006853A5" w:rsidRDefault="00DB0749" w:rsidP="00DB0749">
                  <w:pPr>
                    <w:rPr>
                      <w:b/>
                      <w:bCs/>
                      <w:color w:val="000000" w:themeColor="text1"/>
                      <w:sz w:val="16"/>
                      <w:szCs w:val="16"/>
                      <w:u w:val="single"/>
                      <w:shd w:val="clear" w:color="auto" w:fill="FFFFFF"/>
                    </w:rPr>
                  </w:pPr>
                  <w:r w:rsidRPr="006853A5">
                    <w:rPr>
                      <w:sz w:val="16"/>
                      <w:szCs w:val="16"/>
                    </w:rPr>
                    <w:t>0</w:t>
                  </w:r>
                </w:p>
              </w:tc>
              <w:tc>
                <w:tcPr>
                  <w:tcW w:w="567" w:type="dxa"/>
                </w:tcPr>
                <w:p w14:paraId="6A834E2B" w14:textId="4BE4A077" w:rsidR="00DB0749" w:rsidRPr="006853A5" w:rsidRDefault="00DB0749" w:rsidP="00DB0749">
                  <w:pPr>
                    <w:rPr>
                      <w:b/>
                      <w:bCs/>
                      <w:color w:val="000000" w:themeColor="text1"/>
                      <w:sz w:val="16"/>
                      <w:szCs w:val="16"/>
                      <w:u w:val="single"/>
                      <w:shd w:val="clear" w:color="auto" w:fill="FFFFFF"/>
                    </w:rPr>
                  </w:pPr>
                  <w:r w:rsidRPr="006853A5">
                    <w:rPr>
                      <w:sz w:val="16"/>
                      <w:szCs w:val="16"/>
                    </w:rPr>
                    <w:t>0</w:t>
                  </w:r>
                </w:p>
              </w:tc>
              <w:tc>
                <w:tcPr>
                  <w:tcW w:w="425" w:type="dxa"/>
                </w:tcPr>
                <w:p w14:paraId="4A5AAC8D" w14:textId="1CECD4D7" w:rsidR="00DB0749" w:rsidRPr="006853A5" w:rsidRDefault="00DB0749" w:rsidP="00DB0749">
                  <w:pPr>
                    <w:rPr>
                      <w:b/>
                      <w:bCs/>
                      <w:color w:val="000000" w:themeColor="text1"/>
                      <w:sz w:val="16"/>
                      <w:szCs w:val="16"/>
                      <w:u w:val="single"/>
                      <w:shd w:val="clear" w:color="auto" w:fill="FFFFFF"/>
                    </w:rPr>
                  </w:pPr>
                </w:p>
              </w:tc>
              <w:tc>
                <w:tcPr>
                  <w:tcW w:w="1357" w:type="dxa"/>
                </w:tcPr>
                <w:p w14:paraId="139A6A67" w14:textId="643F4596" w:rsidR="00DB0749" w:rsidRPr="006853A5" w:rsidRDefault="00DB0749" w:rsidP="00DB0749">
                  <w:pPr>
                    <w:rPr>
                      <w:b/>
                      <w:bCs/>
                      <w:color w:val="000000" w:themeColor="text1"/>
                      <w:sz w:val="16"/>
                      <w:szCs w:val="16"/>
                      <w:u w:val="single"/>
                      <w:shd w:val="clear" w:color="auto" w:fill="FFFFFF"/>
                    </w:rPr>
                  </w:pPr>
                  <w:r w:rsidRPr="006853A5">
                    <w:rPr>
                      <w:sz w:val="16"/>
                      <w:szCs w:val="16"/>
                    </w:rPr>
                    <w:t>1.30</w:t>
                  </w:r>
                </w:p>
              </w:tc>
            </w:tr>
            <w:tr w:rsidR="00DB0749" w:rsidRPr="006853A5" w14:paraId="6645E3E5" w14:textId="77777777" w:rsidTr="001A7729">
              <w:tc>
                <w:tcPr>
                  <w:tcW w:w="733" w:type="dxa"/>
                </w:tcPr>
                <w:p w14:paraId="1C76F0EB" w14:textId="1E9A61CF" w:rsidR="00DB0749" w:rsidRPr="006853A5" w:rsidRDefault="00DB0749" w:rsidP="00DB0749">
                  <w:pPr>
                    <w:rPr>
                      <w:sz w:val="16"/>
                      <w:szCs w:val="16"/>
                    </w:rPr>
                  </w:pPr>
                  <w:r w:rsidRPr="006853A5">
                    <w:rPr>
                      <w:sz w:val="16"/>
                      <w:szCs w:val="16"/>
                    </w:rPr>
                    <w:t>60192</w:t>
                  </w:r>
                </w:p>
              </w:tc>
              <w:tc>
                <w:tcPr>
                  <w:tcW w:w="1985" w:type="dxa"/>
                </w:tcPr>
                <w:p w14:paraId="1A051CA6" w14:textId="4BFABAF6" w:rsidR="00DB0749" w:rsidRPr="006853A5" w:rsidRDefault="00DB0749" w:rsidP="00DB0749">
                  <w:pPr>
                    <w:rPr>
                      <w:sz w:val="16"/>
                      <w:szCs w:val="16"/>
                    </w:rPr>
                  </w:pPr>
                  <w:r w:rsidRPr="006853A5">
                    <w:rPr>
                      <w:sz w:val="16"/>
                      <w:szCs w:val="16"/>
                    </w:rPr>
                    <w:t xml:space="preserve">Ceļa izdevumi brigādei pie pacientiem Covid-19 vakcinēšanai attālumā no 51 km vienā virzienā (turp-atpakaļ virs 100km) </w:t>
                  </w:r>
                </w:p>
              </w:tc>
              <w:tc>
                <w:tcPr>
                  <w:tcW w:w="567" w:type="dxa"/>
                </w:tcPr>
                <w:p w14:paraId="5128C566" w14:textId="6714A112" w:rsidR="00DB0749" w:rsidRPr="006853A5" w:rsidRDefault="00DB0749" w:rsidP="00DB0749">
                  <w:pPr>
                    <w:rPr>
                      <w:sz w:val="16"/>
                      <w:szCs w:val="16"/>
                    </w:rPr>
                  </w:pPr>
                  <w:r w:rsidRPr="006853A5">
                    <w:rPr>
                      <w:sz w:val="16"/>
                      <w:szCs w:val="16"/>
                    </w:rPr>
                    <w:t>1.86</w:t>
                  </w:r>
                </w:p>
              </w:tc>
              <w:tc>
                <w:tcPr>
                  <w:tcW w:w="567" w:type="dxa"/>
                </w:tcPr>
                <w:p w14:paraId="2429C3A1" w14:textId="094D8C42" w:rsidR="00DB0749" w:rsidRPr="006853A5" w:rsidRDefault="00DB0749" w:rsidP="00DB0749">
                  <w:pPr>
                    <w:rPr>
                      <w:sz w:val="16"/>
                      <w:szCs w:val="16"/>
                    </w:rPr>
                  </w:pPr>
                  <w:r w:rsidRPr="006853A5">
                    <w:rPr>
                      <w:sz w:val="16"/>
                      <w:szCs w:val="16"/>
                    </w:rPr>
                    <w:t>0.44</w:t>
                  </w:r>
                </w:p>
              </w:tc>
              <w:tc>
                <w:tcPr>
                  <w:tcW w:w="567" w:type="dxa"/>
                </w:tcPr>
                <w:p w14:paraId="7142CEB4" w14:textId="4D07D151" w:rsidR="00DB0749" w:rsidRPr="006853A5" w:rsidRDefault="00DB0749" w:rsidP="00DB0749">
                  <w:pPr>
                    <w:rPr>
                      <w:sz w:val="16"/>
                      <w:szCs w:val="16"/>
                    </w:rPr>
                  </w:pPr>
                  <w:r w:rsidRPr="006853A5">
                    <w:rPr>
                      <w:sz w:val="16"/>
                      <w:szCs w:val="16"/>
                    </w:rPr>
                    <w:t>0</w:t>
                  </w:r>
                </w:p>
              </w:tc>
              <w:tc>
                <w:tcPr>
                  <w:tcW w:w="425" w:type="dxa"/>
                </w:tcPr>
                <w:p w14:paraId="2B00B9B7" w14:textId="3FF5DDFA" w:rsidR="00DB0749" w:rsidRPr="006853A5" w:rsidRDefault="00DB0749" w:rsidP="00DB0749">
                  <w:pPr>
                    <w:rPr>
                      <w:sz w:val="16"/>
                      <w:szCs w:val="16"/>
                    </w:rPr>
                  </w:pPr>
                </w:p>
              </w:tc>
              <w:tc>
                <w:tcPr>
                  <w:tcW w:w="567" w:type="dxa"/>
                </w:tcPr>
                <w:p w14:paraId="55E171BA" w14:textId="137DDA33" w:rsidR="00DB0749" w:rsidRPr="006853A5" w:rsidRDefault="00DB0749" w:rsidP="00DB0749">
                  <w:pPr>
                    <w:rPr>
                      <w:sz w:val="16"/>
                      <w:szCs w:val="16"/>
                    </w:rPr>
                  </w:pPr>
                  <w:r w:rsidRPr="006853A5">
                    <w:rPr>
                      <w:sz w:val="16"/>
                      <w:szCs w:val="16"/>
                    </w:rPr>
                    <w:t>0.58</w:t>
                  </w:r>
                </w:p>
              </w:tc>
              <w:tc>
                <w:tcPr>
                  <w:tcW w:w="567" w:type="dxa"/>
                </w:tcPr>
                <w:p w14:paraId="44D4DB04" w14:textId="54CFF3B2" w:rsidR="00DB0749" w:rsidRPr="006853A5" w:rsidRDefault="00DB0749" w:rsidP="00DB0749">
                  <w:pPr>
                    <w:rPr>
                      <w:sz w:val="16"/>
                      <w:szCs w:val="16"/>
                    </w:rPr>
                  </w:pPr>
                  <w:r w:rsidRPr="006853A5">
                    <w:rPr>
                      <w:sz w:val="16"/>
                      <w:szCs w:val="16"/>
                    </w:rPr>
                    <w:t>0.05</w:t>
                  </w:r>
                </w:p>
              </w:tc>
              <w:tc>
                <w:tcPr>
                  <w:tcW w:w="567" w:type="dxa"/>
                </w:tcPr>
                <w:p w14:paraId="34E2F841" w14:textId="45370F8E" w:rsidR="00DB0749" w:rsidRPr="006853A5" w:rsidRDefault="00DB0749" w:rsidP="00DB0749">
                  <w:pPr>
                    <w:rPr>
                      <w:sz w:val="16"/>
                      <w:szCs w:val="16"/>
                    </w:rPr>
                  </w:pPr>
                  <w:r w:rsidRPr="006853A5">
                    <w:rPr>
                      <w:sz w:val="16"/>
                      <w:szCs w:val="16"/>
                    </w:rPr>
                    <w:t>1.11</w:t>
                  </w:r>
                </w:p>
              </w:tc>
              <w:tc>
                <w:tcPr>
                  <w:tcW w:w="425" w:type="dxa"/>
                </w:tcPr>
                <w:p w14:paraId="025A9A40" w14:textId="6C5C9998" w:rsidR="00DB0749" w:rsidRPr="006853A5" w:rsidRDefault="00DB0749" w:rsidP="00DB0749">
                  <w:pPr>
                    <w:rPr>
                      <w:sz w:val="16"/>
                      <w:szCs w:val="16"/>
                    </w:rPr>
                  </w:pPr>
                </w:p>
              </w:tc>
              <w:tc>
                <w:tcPr>
                  <w:tcW w:w="1357" w:type="dxa"/>
                </w:tcPr>
                <w:p w14:paraId="68DC4B69" w14:textId="5B6719FC" w:rsidR="00DB0749" w:rsidRPr="006853A5" w:rsidRDefault="00DB0749" w:rsidP="00DB0749">
                  <w:pPr>
                    <w:rPr>
                      <w:sz w:val="16"/>
                      <w:szCs w:val="16"/>
                    </w:rPr>
                  </w:pPr>
                  <w:r w:rsidRPr="006853A5">
                    <w:rPr>
                      <w:sz w:val="16"/>
                      <w:szCs w:val="16"/>
                    </w:rPr>
                    <w:t>4.04</w:t>
                  </w:r>
                </w:p>
              </w:tc>
            </w:tr>
            <w:tr w:rsidR="00DB0749" w:rsidRPr="006853A5" w14:paraId="0E66994F" w14:textId="77777777" w:rsidTr="00C33683">
              <w:tc>
                <w:tcPr>
                  <w:tcW w:w="6970" w:type="dxa"/>
                  <w:gridSpan w:val="10"/>
                  <w:vAlign w:val="bottom"/>
                </w:tcPr>
                <w:p w14:paraId="2244B67D" w14:textId="77777777" w:rsidR="00DB0749" w:rsidRPr="006853A5" w:rsidRDefault="00DB0749" w:rsidP="00DB0749">
                  <w:pPr>
                    <w:rPr>
                      <w:sz w:val="16"/>
                      <w:szCs w:val="16"/>
                    </w:rPr>
                  </w:pPr>
                </w:p>
              </w:tc>
              <w:tc>
                <w:tcPr>
                  <w:tcW w:w="1357" w:type="dxa"/>
                  <w:vAlign w:val="bottom"/>
                </w:tcPr>
                <w:p w14:paraId="41199B46" w14:textId="6AB0F0F7" w:rsidR="00DB0749" w:rsidRPr="0074544A" w:rsidRDefault="00DB0749" w:rsidP="00DB0749">
                  <w:pPr>
                    <w:rPr>
                      <w:sz w:val="16"/>
                      <w:szCs w:val="16"/>
                    </w:rPr>
                  </w:pPr>
                  <w:r w:rsidRPr="006853A5">
                    <w:rPr>
                      <w:sz w:val="16"/>
                      <w:szCs w:val="16"/>
                    </w:rPr>
                    <w:t>13.05</w:t>
                  </w:r>
                </w:p>
              </w:tc>
            </w:tr>
          </w:tbl>
          <w:p w14:paraId="59049169" w14:textId="75BE247A" w:rsidR="00DB0749" w:rsidRPr="006853A5" w:rsidRDefault="00DB0749" w:rsidP="00BF5E60">
            <w:pPr>
              <w:ind w:firstLine="720"/>
              <w:rPr>
                <w:b/>
                <w:bCs/>
                <w:color w:val="000000" w:themeColor="text1"/>
                <w:u w:val="single"/>
                <w:shd w:val="clear" w:color="auto" w:fill="FFFFFF"/>
              </w:rPr>
            </w:pPr>
          </w:p>
          <w:p w14:paraId="76A381F7" w14:textId="77777777" w:rsidR="005B5BA1" w:rsidRPr="006853A5" w:rsidRDefault="005B5BA1" w:rsidP="001A7729">
            <w:pPr>
              <w:ind w:firstLine="720"/>
              <w:jc w:val="center"/>
              <w:rPr>
                <w:b/>
                <w:bCs/>
                <w:color w:val="000000" w:themeColor="text1"/>
                <w:u w:val="single"/>
                <w:shd w:val="clear" w:color="auto" w:fill="FFFFFF"/>
              </w:rPr>
            </w:pPr>
            <w:r w:rsidRPr="006853A5">
              <w:rPr>
                <w:b/>
                <w:bCs/>
                <w:color w:val="000000" w:themeColor="text1"/>
                <w:u w:val="single"/>
                <w:shd w:val="clear" w:color="auto" w:fill="FFFFFF"/>
              </w:rPr>
              <w:t>Masveida vakcinācija ar ārsta apskati</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291C9D" w:rsidRPr="006853A5" w14:paraId="6A1654B5" w14:textId="77777777" w:rsidTr="00C33683">
              <w:tc>
                <w:tcPr>
                  <w:tcW w:w="733" w:type="dxa"/>
                </w:tcPr>
                <w:p w14:paraId="7633932F" w14:textId="2AE47673" w:rsidR="00291C9D" w:rsidRPr="006853A5" w:rsidRDefault="00291C9D" w:rsidP="00291C9D">
                  <w:pPr>
                    <w:rPr>
                      <w:b/>
                      <w:bCs/>
                      <w:color w:val="000000" w:themeColor="text1"/>
                      <w:sz w:val="16"/>
                      <w:szCs w:val="16"/>
                      <w:u w:val="single"/>
                      <w:shd w:val="clear" w:color="auto" w:fill="FFFFFF"/>
                    </w:rPr>
                  </w:pPr>
                  <w:r w:rsidRPr="006853A5">
                    <w:rPr>
                      <w:sz w:val="16"/>
                      <w:szCs w:val="16"/>
                    </w:rPr>
                    <w:t>Kods</w:t>
                  </w:r>
                </w:p>
              </w:tc>
              <w:tc>
                <w:tcPr>
                  <w:tcW w:w="1985" w:type="dxa"/>
                </w:tcPr>
                <w:p w14:paraId="33A26970" w14:textId="4A33D9AC" w:rsidR="00291C9D" w:rsidRPr="006853A5" w:rsidRDefault="00291C9D" w:rsidP="00291C9D">
                  <w:pPr>
                    <w:rPr>
                      <w:b/>
                      <w:bCs/>
                      <w:color w:val="000000" w:themeColor="text1"/>
                      <w:sz w:val="16"/>
                      <w:szCs w:val="16"/>
                      <w:u w:val="single"/>
                      <w:shd w:val="clear" w:color="auto" w:fill="FFFFFF"/>
                    </w:rPr>
                  </w:pPr>
                  <w:r w:rsidRPr="006853A5">
                    <w:rPr>
                      <w:sz w:val="16"/>
                      <w:szCs w:val="16"/>
                    </w:rPr>
                    <w:t>Manipulācijas nosaukums</w:t>
                  </w:r>
                </w:p>
              </w:tc>
              <w:tc>
                <w:tcPr>
                  <w:tcW w:w="567" w:type="dxa"/>
                </w:tcPr>
                <w:p w14:paraId="78B3AECC" w14:textId="23EE6CC9" w:rsidR="00291C9D" w:rsidRPr="006853A5" w:rsidRDefault="00291C9D" w:rsidP="00291C9D">
                  <w:pPr>
                    <w:rPr>
                      <w:b/>
                      <w:bCs/>
                      <w:color w:val="000000" w:themeColor="text1"/>
                      <w:sz w:val="16"/>
                      <w:szCs w:val="16"/>
                      <w:u w:val="single"/>
                      <w:shd w:val="clear" w:color="auto" w:fill="FFFFFF"/>
                    </w:rPr>
                  </w:pPr>
                  <w:r w:rsidRPr="006853A5">
                    <w:rPr>
                      <w:sz w:val="16"/>
                      <w:szCs w:val="16"/>
                    </w:rPr>
                    <w:t>D</w:t>
                  </w:r>
                </w:p>
              </w:tc>
              <w:tc>
                <w:tcPr>
                  <w:tcW w:w="567" w:type="dxa"/>
                </w:tcPr>
                <w:p w14:paraId="2045C265" w14:textId="26473E9C" w:rsidR="00291C9D" w:rsidRPr="006853A5" w:rsidRDefault="00291C9D" w:rsidP="00291C9D">
                  <w:pPr>
                    <w:rPr>
                      <w:b/>
                      <w:bCs/>
                      <w:color w:val="000000" w:themeColor="text1"/>
                      <w:sz w:val="16"/>
                      <w:szCs w:val="16"/>
                      <w:u w:val="single"/>
                      <w:shd w:val="clear" w:color="auto" w:fill="FFFFFF"/>
                    </w:rPr>
                  </w:pPr>
                  <w:r w:rsidRPr="006853A5">
                    <w:rPr>
                      <w:sz w:val="16"/>
                      <w:szCs w:val="16"/>
                    </w:rPr>
                    <w:t>S</w:t>
                  </w:r>
                </w:p>
              </w:tc>
              <w:tc>
                <w:tcPr>
                  <w:tcW w:w="567" w:type="dxa"/>
                </w:tcPr>
                <w:p w14:paraId="2F3F60F4" w14:textId="3EE3670D" w:rsidR="00291C9D" w:rsidRPr="006853A5" w:rsidRDefault="00291C9D" w:rsidP="00291C9D">
                  <w:pPr>
                    <w:rPr>
                      <w:b/>
                      <w:bCs/>
                      <w:color w:val="000000" w:themeColor="text1"/>
                      <w:sz w:val="16"/>
                      <w:szCs w:val="16"/>
                      <w:u w:val="single"/>
                      <w:shd w:val="clear" w:color="auto" w:fill="FFFFFF"/>
                    </w:rPr>
                  </w:pPr>
                  <w:r w:rsidRPr="006853A5">
                    <w:rPr>
                      <w:sz w:val="16"/>
                      <w:szCs w:val="16"/>
                    </w:rPr>
                    <w:t>M</w:t>
                  </w:r>
                </w:p>
              </w:tc>
              <w:tc>
                <w:tcPr>
                  <w:tcW w:w="425" w:type="dxa"/>
                </w:tcPr>
                <w:p w14:paraId="2D773653" w14:textId="3B116723" w:rsidR="00291C9D" w:rsidRPr="006853A5" w:rsidRDefault="00291C9D" w:rsidP="00291C9D">
                  <w:pPr>
                    <w:rPr>
                      <w:b/>
                      <w:bCs/>
                      <w:color w:val="000000" w:themeColor="text1"/>
                      <w:sz w:val="16"/>
                      <w:szCs w:val="16"/>
                      <w:u w:val="single"/>
                      <w:shd w:val="clear" w:color="auto" w:fill="FFFFFF"/>
                    </w:rPr>
                  </w:pPr>
                  <w:r w:rsidRPr="006853A5">
                    <w:rPr>
                      <w:sz w:val="16"/>
                      <w:szCs w:val="16"/>
                    </w:rPr>
                    <w:t>E</w:t>
                  </w:r>
                </w:p>
              </w:tc>
              <w:tc>
                <w:tcPr>
                  <w:tcW w:w="567" w:type="dxa"/>
                </w:tcPr>
                <w:p w14:paraId="516BE525" w14:textId="311F6599" w:rsidR="00291C9D" w:rsidRPr="006853A5" w:rsidRDefault="00291C9D" w:rsidP="00291C9D">
                  <w:pPr>
                    <w:rPr>
                      <w:b/>
                      <w:bCs/>
                      <w:color w:val="000000" w:themeColor="text1"/>
                      <w:sz w:val="16"/>
                      <w:szCs w:val="16"/>
                      <w:u w:val="single"/>
                      <w:shd w:val="clear" w:color="auto" w:fill="FFFFFF"/>
                    </w:rPr>
                  </w:pPr>
                  <w:r w:rsidRPr="006853A5">
                    <w:rPr>
                      <w:sz w:val="16"/>
                      <w:szCs w:val="16"/>
                    </w:rPr>
                    <w:t>U</w:t>
                  </w:r>
                </w:p>
              </w:tc>
              <w:tc>
                <w:tcPr>
                  <w:tcW w:w="567" w:type="dxa"/>
                </w:tcPr>
                <w:p w14:paraId="334291DC" w14:textId="5F370BEA" w:rsidR="00291C9D" w:rsidRPr="006853A5" w:rsidRDefault="00291C9D" w:rsidP="00291C9D">
                  <w:pPr>
                    <w:rPr>
                      <w:b/>
                      <w:bCs/>
                      <w:color w:val="000000" w:themeColor="text1"/>
                      <w:sz w:val="16"/>
                      <w:szCs w:val="16"/>
                      <w:u w:val="single"/>
                      <w:shd w:val="clear" w:color="auto" w:fill="FFFFFF"/>
                    </w:rPr>
                  </w:pPr>
                  <w:r w:rsidRPr="006853A5">
                    <w:rPr>
                      <w:sz w:val="16"/>
                      <w:szCs w:val="16"/>
                    </w:rPr>
                    <w:t>A</w:t>
                  </w:r>
                </w:p>
              </w:tc>
              <w:tc>
                <w:tcPr>
                  <w:tcW w:w="567" w:type="dxa"/>
                </w:tcPr>
                <w:p w14:paraId="1BE28176" w14:textId="3722E7E7" w:rsidR="00291C9D" w:rsidRPr="006853A5" w:rsidRDefault="00291C9D" w:rsidP="00291C9D">
                  <w:pPr>
                    <w:rPr>
                      <w:b/>
                      <w:bCs/>
                      <w:color w:val="000000" w:themeColor="text1"/>
                      <w:sz w:val="16"/>
                      <w:szCs w:val="16"/>
                      <w:u w:val="single"/>
                      <w:shd w:val="clear" w:color="auto" w:fill="FFFFFF"/>
                    </w:rPr>
                  </w:pPr>
                  <w:r w:rsidRPr="006853A5">
                    <w:rPr>
                      <w:sz w:val="16"/>
                      <w:szCs w:val="16"/>
                    </w:rPr>
                    <w:t>N</w:t>
                  </w:r>
                </w:p>
              </w:tc>
              <w:tc>
                <w:tcPr>
                  <w:tcW w:w="425" w:type="dxa"/>
                </w:tcPr>
                <w:p w14:paraId="5B8D4BDB" w14:textId="6FBF55BD" w:rsidR="00291C9D" w:rsidRPr="006853A5" w:rsidRDefault="00291C9D" w:rsidP="00291C9D">
                  <w:pPr>
                    <w:rPr>
                      <w:b/>
                      <w:bCs/>
                      <w:color w:val="000000" w:themeColor="text1"/>
                      <w:sz w:val="16"/>
                      <w:szCs w:val="16"/>
                      <w:u w:val="single"/>
                      <w:shd w:val="clear" w:color="auto" w:fill="FFFFFF"/>
                    </w:rPr>
                  </w:pPr>
                  <w:r w:rsidRPr="006853A5">
                    <w:rPr>
                      <w:sz w:val="16"/>
                      <w:szCs w:val="16"/>
                    </w:rPr>
                    <w:t>P</w:t>
                  </w:r>
                </w:p>
              </w:tc>
              <w:tc>
                <w:tcPr>
                  <w:tcW w:w="1357" w:type="dxa"/>
                </w:tcPr>
                <w:p w14:paraId="56A3EF0B" w14:textId="056016B9" w:rsidR="00291C9D" w:rsidRPr="006853A5" w:rsidRDefault="00291C9D" w:rsidP="00291C9D">
                  <w:pPr>
                    <w:rPr>
                      <w:b/>
                      <w:bCs/>
                      <w:color w:val="000000" w:themeColor="text1"/>
                      <w:sz w:val="16"/>
                      <w:szCs w:val="16"/>
                      <w:u w:val="single"/>
                      <w:shd w:val="clear" w:color="auto" w:fill="FFFFFF"/>
                    </w:rPr>
                  </w:pPr>
                  <w:r w:rsidRPr="006853A5">
                    <w:rPr>
                      <w:sz w:val="16"/>
                      <w:szCs w:val="16"/>
                    </w:rPr>
                    <w:t>Tarifs</w:t>
                  </w:r>
                </w:p>
              </w:tc>
            </w:tr>
            <w:tr w:rsidR="00291C9D" w:rsidRPr="00291C9D" w14:paraId="6C20126A" w14:textId="77777777" w:rsidTr="00C33683">
              <w:tc>
                <w:tcPr>
                  <w:tcW w:w="733" w:type="dxa"/>
                </w:tcPr>
                <w:p w14:paraId="75BC8A2E" w14:textId="0BB8AB4F" w:rsidR="00291C9D" w:rsidRPr="006853A5" w:rsidRDefault="00291C9D" w:rsidP="00291C9D">
                  <w:pPr>
                    <w:rPr>
                      <w:b/>
                      <w:bCs/>
                      <w:color w:val="000000" w:themeColor="text1"/>
                      <w:sz w:val="16"/>
                      <w:szCs w:val="16"/>
                      <w:u w:val="single"/>
                      <w:shd w:val="clear" w:color="auto" w:fill="FFFFFF"/>
                    </w:rPr>
                  </w:pPr>
                  <w:r w:rsidRPr="006853A5">
                    <w:rPr>
                      <w:sz w:val="16"/>
                      <w:szCs w:val="16"/>
                    </w:rPr>
                    <w:t>03095</w:t>
                  </w:r>
                </w:p>
              </w:tc>
              <w:tc>
                <w:tcPr>
                  <w:tcW w:w="1985" w:type="dxa"/>
                </w:tcPr>
                <w:p w14:paraId="5D0DEC2A" w14:textId="38E1BC0F" w:rsidR="00291C9D" w:rsidRPr="006853A5" w:rsidRDefault="00291C9D" w:rsidP="00291C9D">
                  <w:pPr>
                    <w:rPr>
                      <w:b/>
                      <w:bCs/>
                      <w:color w:val="000000" w:themeColor="text1"/>
                      <w:sz w:val="16"/>
                      <w:szCs w:val="16"/>
                      <w:u w:val="single"/>
                      <w:shd w:val="clear" w:color="auto" w:fill="FFFFFF"/>
                    </w:rPr>
                  </w:pPr>
                  <w:r w:rsidRPr="006853A5">
                    <w:rPr>
                      <w:sz w:val="16"/>
                      <w:szCs w:val="16"/>
                    </w:rPr>
                    <w:t xml:space="preserve">Covid-19 vakcinācija masveida vakcinācijas centrā, ja </w:t>
                  </w:r>
                  <w:proofErr w:type="spellStart"/>
                  <w:r w:rsidRPr="006853A5">
                    <w:rPr>
                      <w:sz w:val="16"/>
                      <w:szCs w:val="16"/>
                    </w:rPr>
                    <w:t>pirmsvakcinācijas</w:t>
                  </w:r>
                  <w:proofErr w:type="spellEnd"/>
                  <w:r w:rsidRPr="006853A5">
                    <w:rPr>
                      <w:sz w:val="16"/>
                      <w:szCs w:val="16"/>
                    </w:rPr>
                    <w:t xml:space="preserve"> konsultāciju nodrošina ārsts</w:t>
                  </w:r>
                </w:p>
              </w:tc>
              <w:tc>
                <w:tcPr>
                  <w:tcW w:w="567" w:type="dxa"/>
                </w:tcPr>
                <w:p w14:paraId="7A29DEFF" w14:textId="43CB289D" w:rsidR="00291C9D" w:rsidRPr="006853A5" w:rsidRDefault="00291C9D" w:rsidP="00291C9D">
                  <w:pPr>
                    <w:rPr>
                      <w:b/>
                      <w:bCs/>
                      <w:color w:val="000000" w:themeColor="text1"/>
                      <w:sz w:val="16"/>
                      <w:szCs w:val="16"/>
                      <w:u w:val="single"/>
                      <w:shd w:val="clear" w:color="auto" w:fill="FFFFFF"/>
                    </w:rPr>
                  </w:pPr>
                  <w:r w:rsidRPr="006853A5">
                    <w:rPr>
                      <w:sz w:val="16"/>
                      <w:szCs w:val="16"/>
                    </w:rPr>
                    <w:t>4.66</w:t>
                  </w:r>
                </w:p>
              </w:tc>
              <w:tc>
                <w:tcPr>
                  <w:tcW w:w="567" w:type="dxa"/>
                </w:tcPr>
                <w:p w14:paraId="335CD160" w14:textId="6C34109B" w:rsidR="00291C9D" w:rsidRPr="006853A5" w:rsidRDefault="00291C9D" w:rsidP="00291C9D">
                  <w:pPr>
                    <w:rPr>
                      <w:b/>
                      <w:bCs/>
                      <w:color w:val="000000" w:themeColor="text1"/>
                      <w:sz w:val="16"/>
                      <w:szCs w:val="16"/>
                      <w:u w:val="single"/>
                      <w:shd w:val="clear" w:color="auto" w:fill="FFFFFF"/>
                    </w:rPr>
                  </w:pPr>
                  <w:r w:rsidRPr="006853A5">
                    <w:rPr>
                      <w:sz w:val="16"/>
                      <w:szCs w:val="16"/>
                    </w:rPr>
                    <w:t>1.1</w:t>
                  </w:r>
                </w:p>
              </w:tc>
              <w:tc>
                <w:tcPr>
                  <w:tcW w:w="567" w:type="dxa"/>
                </w:tcPr>
                <w:p w14:paraId="0AD929B8" w14:textId="2A544F68" w:rsidR="00291C9D" w:rsidRPr="006853A5" w:rsidRDefault="00291C9D" w:rsidP="00291C9D">
                  <w:pPr>
                    <w:rPr>
                      <w:b/>
                      <w:bCs/>
                      <w:color w:val="000000" w:themeColor="text1"/>
                      <w:sz w:val="16"/>
                      <w:szCs w:val="16"/>
                      <w:u w:val="single"/>
                      <w:shd w:val="clear" w:color="auto" w:fill="FFFFFF"/>
                    </w:rPr>
                  </w:pPr>
                  <w:r w:rsidRPr="006853A5">
                    <w:rPr>
                      <w:sz w:val="16"/>
                      <w:szCs w:val="16"/>
                    </w:rPr>
                    <w:t>0.37</w:t>
                  </w:r>
                </w:p>
              </w:tc>
              <w:tc>
                <w:tcPr>
                  <w:tcW w:w="425" w:type="dxa"/>
                </w:tcPr>
                <w:p w14:paraId="48222327" w14:textId="77777777" w:rsidR="00291C9D" w:rsidRPr="006853A5" w:rsidRDefault="00291C9D" w:rsidP="00291C9D">
                  <w:pPr>
                    <w:rPr>
                      <w:b/>
                      <w:bCs/>
                      <w:color w:val="000000" w:themeColor="text1"/>
                      <w:sz w:val="16"/>
                      <w:szCs w:val="16"/>
                      <w:u w:val="single"/>
                      <w:shd w:val="clear" w:color="auto" w:fill="FFFFFF"/>
                    </w:rPr>
                  </w:pPr>
                </w:p>
              </w:tc>
              <w:tc>
                <w:tcPr>
                  <w:tcW w:w="567" w:type="dxa"/>
                </w:tcPr>
                <w:p w14:paraId="60AB688E" w14:textId="1824A330" w:rsidR="00291C9D" w:rsidRPr="006853A5" w:rsidRDefault="00291C9D" w:rsidP="00291C9D">
                  <w:pPr>
                    <w:rPr>
                      <w:b/>
                      <w:bCs/>
                      <w:color w:val="000000" w:themeColor="text1"/>
                      <w:sz w:val="16"/>
                      <w:szCs w:val="16"/>
                      <w:u w:val="single"/>
                      <w:shd w:val="clear" w:color="auto" w:fill="FFFFFF"/>
                    </w:rPr>
                  </w:pPr>
                  <w:r w:rsidRPr="006853A5">
                    <w:rPr>
                      <w:sz w:val="16"/>
                      <w:szCs w:val="16"/>
                    </w:rPr>
                    <w:t>0.25</w:t>
                  </w:r>
                </w:p>
              </w:tc>
              <w:tc>
                <w:tcPr>
                  <w:tcW w:w="567" w:type="dxa"/>
                </w:tcPr>
                <w:p w14:paraId="2AD7042D" w14:textId="03F7EAB3" w:rsidR="00291C9D" w:rsidRPr="006853A5" w:rsidRDefault="00291C9D" w:rsidP="00291C9D">
                  <w:pPr>
                    <w:rPr>
                      <w:b/>
                      <w:bCs/>
                      <w:color w:val="000000" w:themeColor="text1"/>
                      <w:sz w:val="16"/>
                      <w:szCs w:val="16"/>
                      <w:u w:val="single"/>
                      <w:shd w:val="clear" w:color="auto" w:fill="FFFFFF"/>
                    </w:rPr>
                  </w:pPr>
                  <w:r w:rsidRPr="006853A5">
                    <w:rPr>
                      <w:sz w:val="16"/>
                      <w:szCs w:val="16"/>
                    </w:rPr>
                    <w:t>0.09</w:t>
                  </w:r>
                </w:p>
              </w:tc>
              <w:tc>
                <w:tcPr>
                  <w:tcW w:w="567" w:type="dxa"/>
                </w:tcPr>
                <w:p w14:paraId="15C7FE1A" w14:textId="12DC821F" w:rsidR="00291C9D" w:rsidRPr="006853A5" w:rsidRDefault="00291C9D" w:rsidP="00291C9D">
                  <w:pPr>
                    <w:rPr>
                      <w:b/>
                      <w:bCs/>
                      <w:color w:val="000000" w:themeColor="text1"/>
                      <w:sz w:val="16"/>
                      <w:szCs w:val="16"/>
                      <w:u w:val="single"/>
                      <w:shd w:val="clear" w:color="auto" w:fill="FFFFFF"/>
                    </w:rPr>
                  </w:pPr>
                  <w:r w:rsidRPr="006853A5">
                    <w:rPr>
                      <w:sz w:val="16"/>
                      <w:szCs w:val="16"/>
                    </w:rPr>
                    <w:t>2.26</w:t>
                  </w:r>
                </w:p>
              </w:tc>
              <w:tc>
                <w:tcPr>
                  <w:tcW w:w="425" w:type="dxa"/>
                </w:tcPr>
                <w:p w14:paraId="346BF76C" w14:textId="77777777" w:rsidR="00291C9D" w:rsidRPr="006853A5" w:rsidRDefault="00291C9D" w:rsidP="00291C9D">
                  <w:pPr>
                    <w:rPr>
                      <w:b/>
                      <w:bCs/>
                      <w:color w:val="000000" w:themeColor="text1"/>
                      <w:sz w:val="16"/>
                      <w:szCs w:val="16"/>
                      <w:u w:val="single"/>
                      <w:shd w:val="clear" w:color="auto" w:fill="FFFFFF"/>
                    </w:rPr>
                  </w:pPr>
                </w:p>
              </w:tc>
              <w:tc>
                <w:tcPr>
                  <w:tcW w:w="1357" w:type="dxa"/>
                </w:tcPr>
                <w:p w14:paraId="2CFFCB1E" w14:textId="2084C196" w:rsidR="00291C9D" w:rsidRPr="00291C9D" w:rsidRDefault="00291C9D" w:rsidP="00291C9D">
                  <w:pPr>
                    <w:rPr>
                      <w:b/>
                      <w:bCs/>
                      <w:color w:val="000000" w:themeColor="text1"/>
                      <w:sz w:val="16"/>
                      <w:szCs w:val="16"/>
                      <w:u w:val="single"/>
                      <w:shd w:val="clear" w:color="auto" w:fill="FFFFFF"/>
                    </w:rPr>
                  </w:pPr>
                  <w:r w:rsidRPr="006853A5">
                    <w:rPr>
                      <w:sz w:val="16"/>
                      <w:szCs w:val="16"/>
                    </w:rPr>
                    <w:t>8.73</w:t>
                  </w:r>
                </w:p>
              </w:tc>
            </w:tr>
            <w:tr w:rsidR="00291C9D" w:rsidRPr="00291C9D" w14:paraId="28233AE5" w14:textId="77777777" w:rsidTr="00C33683">
              <w:tc>
                <w:tcPr>
                  <w:tcW w:w="733" w:type="dxa"/>
                </w:tcPr>
                <w:p w14:paraId="256F6884" w14:textId="3E172773" w:rsidR="00291C9D" w:rsidRPr="00291C9D" w:rsidRDefault="00291C9D" w:rsidP="00291C9D">
                  <w:pPr>
                    <w:rPr>
                      <w:b/>
                      <w:bCs/>
                      <w:color w:val="000000" w:themeColor="text1"/>
                      <w:sz w:val="16"/>
                      <w:szCs w:val="16"/>
                      <w:u w:val="single"/>
                      <w:shd w:val="clear" w:color="auto" w:fill="FFFFFF"/>
                    </w:rPr>
                  </w:pPr>
                  <w:r w:rsidRPr="001A7729">
                    <w:rPr>
                      <w:sz w:val="16"/>
                      <w:szCs w:val="16"/>
                    </w:rPr>
                    <w:t>60049</w:t>
                  </w:r>
                </w:p>
              </w:tc>
              <w:tc>
                <w:tcPr>
                  <w:tcW w:w="1985" w:type="dxa"/>
                </w:tcPr>
                <w:p w14:paraId="3E095B1B" w14:textId="022923C4" w:rsidR="00291C9D" w:rsidRPr="00291C9D" w:rsidRDefault="00291C9D" w:rsidP="00291C9D">
                  <w:pPr>
                    <w:rPr>
                      <w:b/>
                      <w:bCs/>
                      <w:color w:val="000000" w:themeColor="text1"/>
                      <w:sz w:val="16"/>
                      <w:szCs w:val="16"/>
                      <w:u w:val="single"/>
                      <w:shd w:val="clear" w:color="auto" w:fill="FFFFFF"/>
                    </w:rPr>
                  </w:pPr>
                  <w:r w:rsidRPr="001A7729">
                    <w:rPr>
                      <w:sz w:val="16"/>
                      <w:szCs w:val="16"/>
                    </w:rPr>
                    <w:t xml:space="preserve">Individuālie aizsardzības līdzekļi Covid-19 vakcinēšanai </w:t>
                  </w:r>
                </w:p>
              </w:tc>
              <w:tc>
                <w:tcPr>
                  <w:tcW w:w="567" w:type="dxa"/>
                </w:tcPr>
                <w:p w14:paraId="07F8FBC5" w14:textId="110FA226" w:rsidR="00291C9D" w:rsidRPr="00291C9D" w:rsidRDefault="00291C9D" w:rsidP="00291C9D">
                  <w:pPr>
                    <w:rPr>
                      <w:b/>
                      <w:bCs/>
                      <w:color w:val="000000" w:themeColor="text1"/>
                      <w:sz w:val="16"/>
                      <w:szCs w:val="16"/>
                      <w:u w:val="single"/>
                      <w:shd w:val="clear" w:color="auto" w:fill="FFFFFF"/>
                    </w:rPr>
                  </w:pPr>
                </w:p>
              </w:tc>
              <w:tc>
                <w:tcPr>
                  <w:tcW w:w="567" w:type="dxa"/>
                </w:tcPr>
                <w:p w14:paraId="75DF69B0" w14:textId="1FCC414E" w:rsidR="00291C9D" w:rsidRPr="00291C9D" w:rsidRDefault="00291C9D" w:rsidP="00291C9D">
                  <w:pPr>
                    <w:rPr>
                      <w:b/>
                      <w:bCs/>
                      <w:color w:val="000000" w:themeColor="text1"/>
                      <w:sz w:val="16"/>
                      <w:szCs w:val="16"/>
                      <w:u w:val="single"/>
                      <w:shd w:val="clear" w:color="auto" w:fill="FFFFFF"/>
                    </w:rPr>
                  </w:pPr>
                </w:p>
              </w:tc>
              <w:tc>
                <w:tcPr>
                  <w:tcW w:w="567" w:type="dxa"/>
                </w:tcPr>
                <w:p w14:paraId="16E67CD3" w14:textId="580F8F74" w:rsidR="00291C9D" w:rsidRPr="00291C9D" w:rsidRDefault="00291C9D" w:rsidP="00291C9D">
                  <w:pPr>
                    <w:rPr>
                      <w:b/>
                      <w:bCs/>
                      <w:color w:val="000000" w:themeColor="text1"/>
                      <w:sz w:val="16"/>
                      <w:szCs w:val="16"/>
                      <w:u w:val="single"/>
                      <w:shd w:val="clear" w:color="auto" w:fill="FFFFFF"/>
                    </w:rPr>
                  </w:pPr>
                  <w:r w:rsidRPr="001A7729">
                    <w:rPr>
                      <w:sz w:val="16"/>
                      <w:szCs w:val="16"/>
                    </w:rPr>
                    <w:t>1.42</w:t>
                  </w:r>
                </w:p>
              </w:tc>
              <w:tc>
                <w:tcPr>
                  <w:tcW w:w="425" w:type="dxa"/>
                </w:tcPr>
                <w:p w14:paraId="234F761B" w14:textId="77777777" w:rsidR="00291C9D" w:rsidRPr="00291C9D" w:rsidRDefault="00291C9D" w:rsidP="00291C9D">
                  <w:pPr>
                    <w:rPr>
                      <w:b/>
                      <w:bCs/>
                      <w:color w:val="000000" w:themeColor="text1"/>
                      <w:sz w:val="16"/>
                      <w:szCs w:val="16"/>
                      <w:u w:val="single"/>
                      <w:shd w:val="clear" w:color="auto" w:fill="FFFFFF"/>
                    </w:rPr>
                  </w:pPr>
                </w:p>
              </w:tc>
              <w:tc>
                <w:tcPr>
                  <w:tcW w:w="567" w:type="dxa"/>
                </w:tcPr>
                <w:p w14:paraId="3A72C047" w14:textId="67FF2D7B" w:rsidR="00291C9D" w:rsidRPr="00291C9D" w:rsidRDefault="00291C9D" w:rsidP="00291C9D">
                  <w:pPr>
                    <w:rPr>
                      <w:b/>
                      <w:bCs/>
                      <w:color w:val="000000" w:themeColor="text1"/>
                      <w:sz w:val="16"/>
                      <w:szCs w:val="16"/>
                      <w:u w:val="single"/>
                      <w:shd w:val="clear" w:color="auto" w:fill="FFFFFF"/>
                    </w:rPr>
                  </w:pPr>
                </w:p>
              </w:tc>
              <w:tc>
                <w:tcPr>
                  <w:tcW w:w="567" w:type="dxa"/>
                </w:tcPr>
                <w:p w14:paraId="5F472ECB" w14:textId="4380A771" w:rsidR="00291C9D" w:rsidRPr="00101D28" w:rsidRDefault="00291C9D" w:rsidP="00291C9D">
                  <w:pPr>
                    <w:rPr>
                      <w:b/>
                      <w:bCs/>
                      <w:color w:val="000000" w:themeColor="text1"/>
                      <w:sz w:val="16"/>
                      <w:szCs w:val="16"/>
                      <w:u w:val="single"/>
                      <w:shd w:val="clear" w:color="auto" w:fill="FFFFFF"/>
                    </w:rPr>
                  </w:pPr>
                </w:p>
              </w:tc>
              <w:tc>
                <w:tcPr>
                  <w:tcW w:w="567" w:type="dxa"/>
                </w:tcPr>
                <w:p w14:paraId="48DB1B21" w14:textId="39A47923" w:rsidR="00291C9D" w:rsidRPr="00291C9D" w:rsidRDefault="00291C9D" w:rsidP="00291C9D">
                  <w:pPr>
                    <w:rPr>
                      <w:b/>
                      <w:bCs/>
                      <w:color w:val="000000" w:themeColor="text1"/>
                      <w:sz w:val="16"/>
                      <w:szCs w:val="16"/>
                      <w:u w:val="single"/>
                      <w:shd w:val="clear" w:color="auto" w:fill="FFFFFF"/>
                    </w:rPr>
                  </w:pPr>
                </w:p>
              </w:tc>
              <w:tc>
                <w:tcPr>
                  <w:tcW w:w="425" w:type="dxa"/>
                </w:tcPr>
                <w:p w14:paraId="18ACA4B8" w14:textId="77777777" w:rsidR="00291C9D" w:rsidRPr="00291C9D" w:rsidRDefault="00291C9D" w:rsidP="00291C9D">
                  <w:pPr>
                    <w:rPr>
                      <w:b/>
                      <w:bCs/>
                      <w:color w:val="000000" w:themeColor="text1"/>
                      <w:sz w:val="16"/>
                      <w:szCs w:val="16"/>
                      <w:u w:val="single"/>
                      <w:shd w:val="clear" w:color="auto" w:fill="FFFFFF"/>
                    </w:rPr>
                  </w:pPr>
                </w:p>
              </w:tc>
              <w:tc>
                <w:tcPr>
                  <w:tcW w:w="1357" w:type="dxa"/>
                </w:tcPr>
                <w:p w14:paraId="3237F79E" w14:textId="13DFD33D" w:rsidR="00291C9D" w:rsidRPr="00291C9D" w:rsidRDefault="00291C9D" w:rsidP="00291C9D">
                  <w:pPr>
                    <w:rPr>
                      <w:b/>
                      <w:bCs/>
                      <w:color w:val="000000" w:themeColor="text1"/>
                      <w:sz w:val="16"/>
                      <w:szCs w:val="16"/>
                      <w:u w:val="single"/>
                      <w:shd w:val="clear" w:color="auto" w:fill="FFFFFF"/>
                    </w:rPr>
                  </w:pPr>
                  <w:r w:rsidRPr="001A7729">
                    <w:rPr>
                      <w:sz w:val="16"/>
                      <w:szCs w:val="16"/>
                    </w:rPr>
                    <w:t>1.42</w:t>
                  </w:r>
                </w:p>
              </w:tc>
            </w:tr>
            <w:tr w:rsidR="00291C9D" w:rsidRPr="00291C9D" w14:paraId="4DFC595D" w14:textId="77777777" w:rsidTr="00C33683">
              <w:tc>
                <w:tcPr>
                  <w:tcW w:w="6970" w:type="dxa"/>
                  <w:gridSpan w:val="10"/>
                  <w:vAlign w:val="bottom"/>
                </w:tcPr>
                <w:p w14:paraId="043D760B" w14:textId="77777777" w:rsidR="00291C9D" w:rsidRPr="00291C9D" w:rsidRDefault="00291C9D" w:rsidP="00291C9D">
                  <w:pPr>
                    <w:rPr>
                      <w:sz w:val="16"/>
                      <w:szCs w:val="16"/>
                    </w:rPr>
                  </w:pPr>
                </w:p>
              </w:tc>
              <w:tc>
                <w:tcPr>
                  <w:tcW w:w="1357" w:type="dxa"/>
                  <w:vAlign w:val="bottom"/>
                </w:tcPr>
                <w:p w14:paraId="44E63141" w14:textId="338C10A8" w:rsidR="00291C9D" w:rsidRPr="00291C9D" w:rsidRDefault="00291C9D" w:rsidP="00291C9D">
                  <w:pPr>
                    <w:rPr>
                      <w:sz w:val="16"/>
                      <w:szCs w:val="16"/>
                    </w:rPr>
                  </w:pPr>
                  <w:r w:rsidRPr="00291C9D">
                    <w:rPr>
                      <w:sz w:val="16"/>
                      <w:szCs w:val="16"/>
                    </w:rPr>
                    <w:t>1</w:t>
                  </w:r>
                  <w:r>
                    <w:rPr>
                      <w:sz w:val="16"/>
                      <w:szCs w:val="16"/>
                    </w:rPr>
                    <w:t>0.15</w:t>
                  </w:r>
                </w:p>
              </w:tc>
            </w:tr>
          </w:tbl>
          <w:p w14:paraId="1A8A5BDA" w14:textId="47066C77" w:rsidR="005B5BA1" w:rsidRDefault="005B5BA1" w:rsidP="00BF5E60">
            <w:pPr>
              <w:ind w:firstLine="720"/>
              <w:rPr>
                <w:b/>
                <w:bCs/>
                <w:color w:val="000000" w:themeColor="text1"/>
                <w:u w:val="single"/>
                <w:shd w:val="clear" w:color="auto" w:fill="FFFFFF"/>
              </w:rPr>
            </w:pPr>
          </w:p>
          <w:p w14:paraId="4FBAEB27" w14:textId="77777777" w:rsidR="00291C9D" w:rsidRPr="001A7729" w:rsidRDefault="00291C9D" w:rsidP="001A7729">
            <w:pPr>
              <w:ind w:firstLine="720"/>
              <w:jc w:val="center"/>
              <w:rPr>
                <w:b/>
                <w:bCs/>
                <w:color w:val="000000" w:themeColor="text1"/>
                <w:u w:val="single"/>
                <w:shd w:val="clear" w:color="auto" w:fill="FFFFFF"/>
              </w:rPr>
            </w:pPr>
            <w:r w:rsidRPr="001A7729">
              <w:rPr>
                <w:b/>
                <w:bCs/>
                <w:color w:val="000000" w:themeColor="text1"/>
                <w:u w:val="single"/>
                <w:shd w:val="clear" w:color="auto" w:fill="FFFFFF"/>
              </w:rPr>
              <w:t>Masveida vakcinācija ar ārsta palīga apskati</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291C9D" w:rsidRPr="00291C9D" w14:paraId="12D5F52B" w14:textId="77777777" w:rsidTr="00C33683">
              <w:tc>
                <w:tcPr>
                  <w:tcW w:w="733" w:type="dxa"/>
                </w:tcPr>
                <w:p w14:paraId="77B9CFF0"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Kods</w:t>
                  </w:r>
                </w:p>
              </w:tc>
              <w:tc>
                <w:tcPr>
                  <w:tcW w:w="1985" w:type="dxa"/>
                </w:tcPr>
                <w:p w14:paraId="2E6B3196"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Manipulācijas nosaukums</w:t>
                  </w:r>
                </w:p>
              </w:tc>
              <w:tc>
                <w:tcPr>
                  <w:tcW w:w="567" w:type="dxa"/>
                </w:tcPr>
                <w:p w14:paraId="615A03A8" w14:textId="77777777" w:rsidR="00291C9D" w:rsidRPr="00291C9D" w:rsidRDefault="00291C9D" w:rsidP="00291C9D">
                  <w:pPr>
                    <w:rPr>
                      <w:b/>
                      <w:bCs/>
                      <w:color w:val="000000" w:themeColor="text1"/>
                      <w:sz w:val="16"/>
                      <w:szCs w:val="16"/>
                      <w:u w:val="single"/>
                      <w:shd w:val="clear" w:color="auto" w:fill="FFFFFF"/>
                    </w:rPr>
                  </w:pPr>
                  <w:r w:rsidRPr="00101D28">
                    <w:rPr>
                      <w:sz w:val="16"/>
                      <w:szCs w:val="16"/>
                    </w:rPr>
                    <w:t>D</w:t>
                  </w:r>
                </w:p>
              </w:tc>
              <w:tc>
                <w:tcPr>
                  <w:tcW w:w="567" w:type="dxa"/>
                </w:tcPr>
                <w:p w14:paraId="554B3EC3"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S</w:t>
                  </w:r>
                </w:p>
              </w:tc>
              <w:tc>
                <w:tcPr>
                  <w:tcW w:w="567" w:type="dxa"/>
                </w:tcPr>
                <w:p w14:paraId="42B3ACE9"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M</w:t>
                  </w:r>
                </w:p>
              </w:tc>
              <w:tc>
                <w:tcPr>
                  <w:tcW w:w="425" w:type="dxa"/>
                </w:tcPr>
                <w:p w14:paraId="01FD39F8"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E</w:t>
                  </w:r>
                </w:p>
              </w:tc>
              <w:tc>
                <w:tcPr>
                  <w:tcW w:w="567" w:type="dxa"/>
                </w:tcPr>
                <w:p w14:paraId="6AA591F8"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U</w:t>
                  </w:r>
                </w:p>
              </w:tc>
              <w:tc>
                <w:tcPr>
                  <w:tcW w:w="567" w:type="dxa"/>
                </w:tcPr>
                <w:p w14:paraId="6CDDBDBF"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A</w:t>
                  </w:r>
                </w:p>
              </w:tc>
              <w:tc>
                <w:tcPr>
                  <w:tcW w:w="567" w:type="dxa"/>
                </w:tcPr>
                <w:p w14:paraId="11C53363"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N</w:t>
                  </w:r>
                </w:p>
              </w:tc>
              <w:tc>
                <w:tcPr>
                  <w:tcW w:w="425" w:type="dxa"/>
                </w:tcPr>
                <w:p w14:paraId="55511F20"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P</w:t>
                  </w:r>
                </w:p>
              </w:tc>
              <w:tc>
                <w:tcPr>
                  <w:tcW w:w="1357" w:type="dxa"/>
                </w:tcPr>
                <w:p w14:paraId="2423F760"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Tarifs</w:t>
                  </w:r>
                </w:p>
              </w:tc>
            </w:tr>
            <w:tr w:rsidR="00291C9D" w:rsidRPr="00291C9D" w14:paraId="2E724C45" w14:textId="77777777" w:rsidTr="00C33683">
              <w:tc>
                <w:tcPr>
                  <w:tcW w:w="733" w:type="dxa"/>
                </w:tcPr>
                <w:p w14:paraId="352B3D8D" w14:textId="29B4A73F" w:rsidR="00291C9D" w:rsidRPr="00291C9D" w:rsidRDefault="00291C9D" w:rsidP="00291C9D">
                  <w:pPr>
                    <w:rPr>
                      <w:b/>
                      <w:bCs/>
                      <w:color w:val="000000" w:themeColor="text1"/>
                      <w:sz w:val="16"/>
                      <w:szCs w:val="16"/>
                      <w:u w:val="single"/>
                      <w:shd w:val="clear" w:color="auto" w:fill="FFFFFF"/>
                    </w:rPr>
                  </w:pPr>
                  <w:r w:rsidRPr="001A7729">
                    <w:rPr>
                      <w:sz w:val="16"/>
                      <w:szCs w:val="16"/>
                    </w:rPr>
                    <w:t>03096</w:t>
                  </w:r>
                </w:p>
              </w:tc>
              <w:tc>
                <w:tcPr>
                  <w:tcW w:w="1985" w:type="dxa"/>
                </w:tcPr>
                <w:p w14:paraId="56E51646" w14:textId="75AB0869" w:rsidR="00291C9D" w:rsidRPr="00291C9D" w:rsidRDefault="00291C9D" w:rsidP="00291C9D">
                  <w:pPr>
                    <w:rPr>
                      <w:b/>
                      <w:bCs/>
                      <w:color w:val="000000" w:themeColor="text1"/>
                      <w:sz w:val="16"/>
                      <w:szCs w:val="16"/>
                      <w:u w:val="single"/>
                      <w:shd w:val="clear" w:color="auto" w:fill="FFFFFF"/>
                    </w:rPr>
                  </w:pPr>
                  <w:r w:rsidRPr="001A7729">
                    <w:rPr>
                      <w:sz w:val="16"/>
                      <w:szCs w:val="16"/>
                    </w:rPr>
                    <w:t xml:space="preserve">Covid-19 vakcinācija masveida vakcinācijas centrā, ja </w:t>
                  </w:r>
                  <w:proofErr w:type="spellStart"/>
                  <w:r w:rsidRPr="001A7729">
                    <w:rPr>
                      <w:sz w:val="16"/>
                      <w:szCs w:val="16"/>
                    </w:rPr>
                    <w:lastRenderedPageBreak/>
                    <w:t>pirmsvakcinācijas</w:t>
                  </w:r>
                  <w:proofErr w:type="spellEnd"/>
                  <w:r w:rsidRPr="001A7729">
                    <w:rPr>
                      <w:sz w:val="16"/>
                      <w:szCs w:val="16"/>
                    </w:rPr>
                    <w:t xml:space="preserve"> konsultāciju nodrošina ārsta palīgs</w:t>
                  </w:r>
                </w:p>
              </w:tc>
              <w:tc>
                <w:tcPr>
                  <w:tcW w:w="567" w:type="dxa"/>
                </w:tcPr>
                <w:p w14:paraId="2D946348" w14:textId="5692D3E0" w:rsidR="00291C9D" w:rsidRPr="00291C9D" w:rsidRDefault="00291C9D" w:rsidP="00291C9D">
                  <w:pPr>
                    <w:rPr>
                      <w:b/>
                      <w:bCs/>
                      <w:color w:val="000000" w:themeColor="text1"/>
                      <w:sz w:val="16"/>
                      <w:szCs w:val="16"/>
                      <w:u w:val="single"/>
                      <w:shd w:val="clear" w:color="auto" w:fill="FFFFFF"/>
                    </w:rPr>
                  </w:pPr>
                  <w:r w:rsidRPr="001A7729">
                    <w:rPr>
                      <w:sz w:val="16"/>
                      <w:szCs w:val="16"/>
                    </w:rPr>
                    <w:lastRenderedPageBreak/>
                    <w:t>3.65</w:t>
                  </w:r>
                </w:p>
              </w:tc>
              <w:tc>
                <w:tcPr>
                  <w:tcW w:w="567" w:type="dxa"/>
                </w:tcPr>
                <w:p w14:paraId="30B1918E" w14:textId="2A83BDEC" w:rsidR="00291C9D" w:rsidRPr="00291C9D" w:rsidRDefault="00291C9D" w:rsidP="00291C9D">
                  <w:pPr>
                    <w:rPr>
                      <w:b/>
                      <w:bCs/>
                      <w:color w:val="000000" w:themeColor="text1"/>
                      <w:sz w:val="16"/>
                      <w:szCs w:val="16"/>
                      <w:u w:val="single"/>
                      <w:shd w:val="clear" w:color="auto" w:fill="FFFFFF"/>
                    </w:rPr>
                  </w:pPr>
                  <w:r w:rsidRPr="001A7729">
                    <w:rPr>
                      <w:sz w:val="16"/>
                      <w:szCs w:val="16"/>
                    </w:rPr>
                    <w:t>0.86</w:t>
                  </w:r>
                </w:p>
              </w:tc>
              <w:tc>
                <w:tcPr>
                  <w:tcW w:w="567" w:type="dxa"/>
                </w:tcPr>
                <w:p w14:paraId="2729CA9B" w14:textId="481A37FC" w:rsidR="00291C9D" w:rsidRPr="00291C9D" w:rsidRDefault="00291C9D" w:rsidP="00291C9D">
                  <w:pPr>
                    <w:rPr>
                      <w:b/>
                      <w:bCs/>
                      <w:color w:val="000000" w:themeColor="text1"/>
                      <w:sz w:val="16"/>
                      <w:szCs w:val="16"/>
                      <w:u w:val="single"/>
                      <w:shd w:val="clear" w:color="auto" w:fill="FFFFFF"/>
                    </w:rPr>
                  </w:pPr>
                  <w:r w:rsidRPr="001A7729">
                    <w:rPr>
                      <w:sz w:val="16"/>
                      <w:szCs w:val="16"/>
                    </w:rPr>
                    <w:t>0.12</w:t>
                  </w:r>
                </w:p>
              </w:tc>
              <w:tc>
                <w:tcPr>
                  <w:tcW w:w="425" w:type="dxa"/>
                </w:tcPr>
                <w:p w14:paraId="094E63DE" w14:textId="77777777" w:rsidR="00291C9D" w:rsidRPr="00291C9D" w:rsidRDefault="00291C9D" w:rsidP="00291C9D">
                  <w:pPr>
                    <w:rPr>
                      <w:b/>
                      <w:bCs/>
                      <w:color w:val="000000" w:themeColor="text1"/>
                      <w:sz w:val="16"/>
                      <w:szCs w:val="16"/>
                      <w:u w:val="single"/>
                      <w:shd w:val="clear" w:color="auto" w:fill="FFFFFF"/>
                    </w:rPr>
                  </w:pPr>
                </w:p>
              </w:tc>
              <w:tc>
                <w:tcPr>
                  <w:tcW w:w="567" w:type="dxa"/>
                </w:tcPr>
                <w:p w14:paraId="1F5A0109" w14:textId="7E0B9602" w:rsidR="00291C9D" w:rsidRPr="00291C9D" w:rsidRDefault="00291C9D" w:rsidP="00291C9D">
                  <w:pPr>
                    <w:rPr>
                      <w:b/>
                      <w:bCs/>
                      <w:color w:val="000000" w:themeColor="text1"/>
                      <w:sz w:val="16"/>
                      <w:szCs w:val="16"/>
                      <w:u w:val="single"/>
                      <w:shd w:val="clear" w:color="auto" w:fill="FFFFFF"/>
                    </w:rPr>
                  </w:pPr>
                  <w:r w:rsidRPr="001A7729">
                    <w:rPr>
                      <w:sz w:val="16"/>
                      <w:szCs w:val="16"/>
                    </w:rPr>
                    <w:t>0</w:t>
                  </w:r>
                </w:p>
              </w:tc>
              <w:tc>
                <w:tcPr>
                  <w:tcW w:w="567" w:type="dxa"/>
                </w:tcPr>
                <w:p w14:paraId="5AE67163" w14:textId="54AE5A74" w:rsidR="00291C9D" w:rsidRPr="00291C9D" w:rsidRDefault="00291C9D" w:rsidP="00291C9D">
                  <w:pPr>
                    <w:rPr>
                      <w:b/>
                      <w:bCs/>
                      <w:color w:val="000000" w:themeColor="text1"/>
                      <w:sz w:val="16"/>
                      <w:szCs w:val="16"/>
                      <w:u w:val="single"/>
                      <w:shd w:val="clear" w:color="auto" w:fill="FFFFFF"/>
                    </w:rPr>
                  </w:pPr>
                  <w:r w:rsidRPr="001A7729">
                    <w:rPr>
                      <w:sz w:val="16"/>
                      <w:szCs w:val="16"/>
                    </w:rPr>
                    <w:t>0.06</w:t>
                  </w:r>
                </w:p>
              </w:tc>
              <w:tc>
                <w:tcPr>
                  <w:tcW w:w="567" w:type="dxa"/>
                </w:tcPr>
                <w:p w14:paraId="5598C8DE" w14:textId="503A85D8" w:rsidR="00291C9D" w:rsidRPr="00291C9D" w:rsidRDefault="00291C9D" w:rsidP="00291C9D">
                  <w:pPr>
                    <w:rPr>
                      <w:b/>
                      <w:bCs/>
                      <w:color w:val="000000" w:themeColor="text1"/>
                      <w:sz w:val="16"/>
                      <w:szCs w:val="16"/>
                      <w:u w:val="single"/>
                      <w:shd w:val="clear" w:color="auto" w:fill="FFFFFF"/>
                    </w:rPr>
                  </w:pPr>
                  <w:r w:rsidRPr="001A7729">
                    <w:rPr>
                      <w:sz w:val="16"/>
                      <w:szCs w:val="16"/>
                    </w:rPr>
                    <w:t>2.22</w:t>
                  </w:r>
                </w:p>
              </w:tc>
              <w:tc>
                <w:tcPr>
                  <w:tcW w:w="425" w:type="dxa"/>
                </w:tcPr>
                <w:p w14:paraId="615EC7AF" w14:textId="77777777" w:rsidR="00291C9D" w:rsidRPr="00291C9D" w:rsidRDefault="00291C9D" w:rsidP="00291C9D">
                  <w:pPr>
                    <w:rPr>
                      <w:b/>
                      <w:bCs/>
                      <w:color w:val="000000" w:themeColor="text1"/>
                      <w:sz w:val="16"/>
                      <w:szCs w:val="16"/>
                      <w:u w:val="single"/>
                      <w:shd w:val="clear" w:color="auto" w:fill="FFFFFF"/>
                    </w:rPr>
                  </w:pPr>
                </w:p>
              </w:tc>
              <w:tc>
                <w:tcPr>
                  <w:tcW w:w="1357" w:type="dxa"/>
                </w:tcPr>
                <w:p w14:paraId="0C1F7904" w14:textId="1C755ED5" w:rsidR="00291C9D" w:rsidRPr="00291C9D" w:rsidRDefault="00291C9D" w:rsidP="00291C9D">
                  <w:pPr>
                    <w:rPr>
                      <w:b/>
                      <w:bCs/>
                      <w:color w:val="000000" w:themeColor="text1"/>
                      <w:sz w:val="16"/>
                      <w:szCs w:val="16"/>
                      <w:u w:val="single"/>
                      <w:shd w:val="clear" w:color="auto" w:fill="FFFFFF"/>
                    </w:rPr>
                  </w:pPr>
                  <w:r w:rsidRPr="001A7729">
                    <w:rPr>
                      <w:sz w:val="16"/>
                      <w:szCs w:val="16"/>
                    </w:rPr>
                    <w:t>6.91</w:t>
                  </w:r>
                </w:p>
              </w:tc>
            </w:tr>
            <w:tr w:rsidR="00291C9D" w:rsidRPr="00291C9D" w14:paraId="4510B469" w14:textId="77777777" w:rsidTr="00C33683">
              <w:tc>
                <w:tcPr>
                  <w:tcW w:w="733" w:type="dxa"/>
                </w:tcPr>
                <w:p w14:paraId="71E4C748" w14:textId="3D3836A4" w:rsidR="00291C9D" w:rsidRPr="00291C9D" w:rsidRDefault="00291C9D" w:rsidP="00291C9D">
                  <w:pPr>
                    <w:rPr>
                      <w:b/>
                      <w:bCs/>
                      <w:color w:val="000000" w:themeColor="text1"/>
                      <w:sz w:val="16"/>
                      <w:szCs w:val="16"/>
                      <w:u w:val="single"/>
                      <w:shd w:val="clear" w:color="auto" w:fill="FFFFFF"/>
                    </w:rPr>
                  </w:pPr>
                  <w:r w:rsidRPr="001A7729">
                    <w:rPr>
                      <w:sz w:val="16"/>
                      <w:szCs w:val="16"/>
                    </w:rPr>
                    <w:t>60049</w:t>
                  </w:r>
                </w:p>
              </w:tc>
              <w:tc>
                <w:tcPr>
                  <w:tcW w:w="1985" w:type="dxa"/>
                </w:tcPr>
                <w:p w14:paraId="70BE1BA6" w14:textId="7F4DD896" w:rsidR="00291C9D" w:rsidRPr="00291C9D" w:rsidRDefault="00291C9D" w:rsidP="00291C9D">
                  <w:pPr>
                    <w:rPr>
                      <w:b/>
                      <w:bCs/>
                      <w:color w:val="000000" w:themeColor="text1"/>
                      <w:sz w:val="16"/>
                      <w:szCs w:val="16"/>
                      <w:u w:val="single"/>
                      <w:shd w:val="clear" w:color="auto" w:fill="FFFFFF"/>
                    </w:rPr>
                  </w:pPr>
                  <w:r w:rsidRPr="001A7729">
                    <w:rPr>
                      <w:sz w:val="16"/>
                      <w:szCs w:val="16"/>
                    </w:rPr>
                    <w:t xml:space="preserve">Individuālie aizsardzības līdzekļi Covid-19 vakcinēšanai </w:t>
                  </w:r>
                </w:p>
              </w:tc>
              <w:tc>
                <w:tcPr>
                  <w:tcW w:w="567" w:type="dxa"/>
                </w:tcPr>
                <w:p w14:paraId="4837B14E" w14:textId="77777777" w:rsidR="00291C9D" w:rsidRPr="00291C9D" w:rsidRDefault="00291C9D" w:rsidP="00291C9D">
                  <w:pPr>
                    <w:rPr>
                      <w:b/>
                      <w:bCs/>
                      <w:color w:val="000000" w:themeColor="text1"/>
                      <w:sz w:val="16"/>
                      <w:szCs w:val="16"/>
                      <w:u w:val="single"/>
                      <w:shd w:val="clear" w:color="auto" w:fill="FFFFFF"/>
                    </w:rPr>
                  </w:pPr>
                </w:p>
              </w:tc>
              <w:tc>
                <w:tcPr>
                  <w:tcW w:w="567" w:type="dxa"/>
                </w:tcPr>
                <w:p w14:paraId="1B99DCDF" w14:textId="77777777" w:rsidR="00291C9D" w:rsidRPr="00101D28" w:rsidRDefault="00291C9D" w:rsidP="00291C9D">
                  <w:pPr>
                    <w:rPr>
                      <w:b/>
                      <w:bCs/>
                      <w:color w:val="000000" w:themeColor="text1"/>
                      <w:sz w:val="16"/>
                      <w:szCs w:val="16"/>
                      <w:u w:val="single"/>
                      <w:shd w:val="clear" w:color="auto" w:fill="FFFFFF"/>
                    </w:rPr>
                  </w:pPr>
                </w:p>
              </w:tc>
              <w:tc>
                <w:tcPr>
                  <w:tcW w:w="567" w:type="dxa"/>
                </w:tcPr>
                <w:p w14:paraId="78BB2130" w14:textId="1CADE42D" w:rsidR="00291C9D" w:rsidRPr="00291C9D" w:rsidRDefault="00291C9D" w:rsidP="00291C9D">
                  <w:pPr>
                    <w:rPr>
                      <w:b/>
                      <w:bCs/>
                      <w:color w:val="000000" w:themeColor="text1"/>
                      <w:sz w:val="16"/>
                      <w:szCs w:val="16"/>
                      <w:u w:val="single"/>
                      <w:shd w:val="clear" w:color="auto" w:fill="FFFFFF"/>
                    </w:rPr>
                  </w:pPr>
                  <w:r w:rsidRPr="001A7729">
                    <w:rPr>
                      <w:sz w:val="16"/>
                      <w:szCs w:val="16"/>
                    </w:rPr>
                    <w:t>1.42</w:t>
                  </w:r>
                </w:p>
              </w:tc>
              <w:tc>
                <w:tcPr>
                  <w:tcW w:w="425" w:type="dxa"/>
                </w:tcPr>
                <w:p w14:paraId="3DF527E6" w14:textId="77777777" w:rsidR="00291C9D" w:rsidRPr="00291C9D" w:rsidRDefault="00291C9D" w:rsidP="00291C9D">
                  <w:pPr>
                    <w:rPr>
                      <w:b/>
                      <w:bCs/>
                      <w:color w:val="000000" w:themeColor="text1"/>
                      <w:sz w:val="16"/>
                      <w:szCs w:val="16"/>
                      <w:u w:val="single"/>
                      <w:shd w:val="clear" w:color="auto" w:fill="FFFFFF"/>
                    </w:rPr>
                  </w:pPr>
                </w:p>
              </w:tc>
              <w:tc>
                <w:tcPr>
                  <w:tcW w:w="567" w:type="dxa"/>
                </w:tcPr>
                <w:p w14:paraId="010866F8" w14:textId="77777777" w:rsidR="00291C9D" w:rsidRPr="00101D28" w:rsidRDefault="00291C9D" w:rsidP="00291C9D">
                  <w:pPr>
                    <w:rPr>
                      <w:b/>
                      <w:bCs/>
                      <w:color w:val="000000" w:themeColor="text1"/>
                      <w:sz w:val="16"/>
                      <w:szCs w:val="16"/>
                      <w:u w:val="single"/>
                      <w:shd w:val="clear" w:color="auto" w:fill="FFFFFF"/>
                    </w:rPr>
                  </w:pPr>
                </w:p>
              </w:tc>
              <w:tc>
                <w:tcPr>
                  <w:tcW w:w="567" w:type="dxa"/>
                </w:tcPr>
                <w:p w14:paraId="3A62E55A" w14:textId="77777777" w:rsidR="00291C9D" w:rsidRPr="00291C9D" w:rsidRDefault="00291C9D" w:rsidP="00291C9D">
                  <w:pPr>
                    <w:rPr>
                      <w:b/>
                      <w:bCs/>
                      <w:color w:val="000000" w:themeColor="text1"/>
                      <w:sz w:val="16"/>
                      <w:szCs w:val="16"/>
                      <w:u w:val="single"/>
                      <w:shd w:val="clear" w:color="auto" w:fill="FFFFFF"/>
                    </w:rPr>
                  </w:pPr>
                </w:p>
              </w:tc>
              <w:tc>
                <w:tcPr>
                  <w:tcW w:w="567" w:type="dxa"/>
                </w:tcPr>
                <w:p w14:paraId="7F057C71" w14:textId="77777777" w:rsidR="00291C9D" w:rsidRPr="00291C9D" w:rsidRDefault="00291C9D" w:rsidP="00291C9D">
                  <w:pPr>
                    <w:rPr>
                      <w:b/>
                      <w:bCs/>
                      <w:color w:val="000000" w:themeColor="text1"/>
                      <w:sz w:val="16"/>
                      <w:szCs w:val="16"/>
                      <w:u w:val="single"/>
                      <w:shd w:val="clear" w:color="auto" w:fill="FFFFFF"/>
                    </w:rPr>
                  </w:pPr>
                </w:p>
              </w:tc>
              <w:tc>
                <w:tcPr>
                  <w:tcW w:w="425" w:type="dxa"/>
                </w:tcPr>
                <w:p w14:paraId="1084030D" w14:textId="77777777" w:rsidR="00291C9D" w:rsidRPr="00291C9D" w:rsidRDefault="00291C9D" w:rsidP="00291C9D">
                  <w:pPr>
                    <w:rPr>
                      <w:b/>
                      <w:bCs/>
                      <w:color w:val="000000" w:themeColor="text1"/>
                      <w:sz w:val="16"/>
                      <w:szCs w:val="16"/>
                      <w:u w:val="single"/>
                      <w:shd w:val="clear" w:color="auto" w:fill="FFFFFF"/>
                    </w:rPr>
                  </w:pPr>
                </w:p>
              </w:tc>
              <w:tc>
                <w:tcPr>
                  <w:tcW w:w="1357" w:type="dxa"/>
                </w:tcPr>
                <w:p w14:paraId="3375B0E9" w14:textId="58AD20FE" w:rsidR="00291C9D" w:rsidRPr="00291C9D" w:rsidRDefault="00291C9D" w:rsidP="00291C9D">
                  <w:pPr>
                    <w:rPr>
                      <w:b/>
                      <w:bCs/>
                      <w:color w:val="000000" w:themeColor="text1"/>
                      <w:sz w:val="16"/>
                      <w:szCs w:val="16"/>
                      <w:u w:val="single"/>
                      <w:shd w:val="clear" w:color="auto" w:fill="FFFFFF"/>
                    </w:rPr>
                  </w:pPr>
                  <w:r w:rsidRPr="001A7729">
                    <w:rPr>
                      <w:sz w:val="16"/>
                      <w:szCs w:val="16"/>
                    </w:rPr>
                    <w:t>1.42</w:t>
                  </w:r>
                </w:p>
              </w:tc>
            </w:tr>
            <w:tr w:rsidR="00291C9D" w:rsidRPr="00291C9D" w14:paraId="4B6951D2" w14:textId="77777777" w:rsidTr="00C33683">
              <w:tc>
                <w:tcPr>
                  <w:tcW w:w="6970" w:type="dxa"/>
                  <w:gridSpan w:val="10"/>
                  <w:vAlign w:val="bottom"/>
                </w:tcPr>
                <w:p w14:paraId="2CE5EAD9" w14:textId="77777777" w:rsidR="00291C9D" w:rsidRPr="00291C9D" w:rsidRDefault="00291C9D" w:rsidP="00291C9D">
                  <w:pPr>
                    <w:rPr>
                      <w:sz w:val="16"/>
                      <w:szCs w:val="16"/>
                    </w:rPr>
                  </w:pPr>
                </w:p>
              </w:tc>
              <w:tc>
                <w:tcPr>
                  <w:tcW w:w="1357" w:type="dxa"/>
                  <w:vAlign w:val="bottom"/>
                </w:tcPr>
                <w:p w14:paraId="0B6F6459" w14:textId="17001C27" w:rsidR="00291C9D" w:rsidRPr="00291C9D" w:rsidRDefault="00291C9D" w:rsidP="00291C9D">
                  <w:pPr>
                    <w:rPr>
                      <w:sz w:val="16"/>
                      <w:szCs w:val="16"/>
                    </w:rPr>
                  </w:pPr>
                  <w:r>
                    <w:rPr>
                      <w:sz w:val="16"/>
                      <w:szCs w:val="16"/>
                    </w:rPr>
                    <w:t>8.33</w:t>
                  </w:r>
                </w:p>
              </w:tc>
            </w:tr>
          </w:tbl>
          <w:p w14:paraId="5C7BEA2B" w14:textId="7A44BA1D" w:rsidR="00291C9D" w:rsidRDefault="00291C9D" w:rsidP="00BF5E60">
            <w:pPr>
              <w:ind w:firstLine="720"/>
              <w:rPr>
                <w:b/>
                <w:bCs/>
                <w:color w:val="000000" w:themeColor="text1"/>
                <w:u w:val="single"/>
                <w:shd w:val="clear" w:color="auto" w:fill="FFFFFF"/>
              </w:rPr>
            </w:pPr>
          </w:p>
          <w:p w14:paraId="1E1A6E10" w14:textId="77777777" w:rsidR="00291C9D" w:rsidRPr="001A7729" w:rsidRDefault="00291C9D" w:rsidP="001A7729">
            <w:pPr>
              <w:ind w:firstLine="720"/>
              <w:jc w:val="center"/>
              <w:rPr>
                <w:b/>
                <w:bCs/>
                <w:color w:val="000000" w:themeColor="text1"/>
                <w:u w:val="single"/>
                <w:shd w:val="clear" w:color="auto" w:fill="FFFFFF"/>
              </w:rPr>
            </w:pPr>
            <w:r w:rsidRPr="001A7729">
              <w:rPr>
                <w:b/>
                <w:bCs/>
                <w:color w:val="000000" w:themeColor="text1"/>
                <w:u w:val="single"/>
                <w:shd w:val="clear" w:color="auto" w:fill="FFFFFF"/>
              </w:rPr>
              <w:t>Senioru vakcinācija ģimenes ārstu praksē</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291C9D" w:rsidRPr="00291C9D" w14:paraId="19DDE2DF" w14:textId="77777777" w:rsidTr="00C33683">
              <w:tc>
                <w:tcPr>
                  <w:tcW w:w="733" w:type="dxa"/>
                </w:tcPr>
                <w:p w14:paraId="6DF21487"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Kods</w:t>
                  </w:r>
                </w:p>
              </w:tc>
              <w:tc>
                <w:tcPr>
                  <w:tcW w:w="1985" w:type="dxa"/>
                </w:tcPr>
                <w:p w14:paraId="7B0A78A6" w14:textId="77777777" w:rsidR="00291C9D" w:rsidRPr="00291C9D" w:rsidRDefault="00291C9D" w:rsidP="00291C9D">
                  <w:pPr>
                    <w:rPr>
                      <w:b/>
                      <w:bCs/>
                      <w:color w:val="000000" w:themeColor="text1"/>
                      <w:sz w:val="16"/>
                      <w:szCs w:val="16"/>
                      <w:u w:val="single"/>
                      <w:shd w:val="clear" w:color="auto" w:fill="FFFFFF"/>
                    </w:rPr>
                  </w:pPr>
                  <w:r w:rsidRPr="00101D28">
                    <w:rPr>
                      <w:sz w:val="16"/>
                      <w:szCs w:val="16"/>
                    </w:rPr>
                    <w:t>Manipulācijas nosaukums</w:t>
                  </w:r>
                </w:p>
              </w:tc>
              <w:tc>
                <w:tcPr>
                  <w:tcW w:w="567" w:type="dxa"/>
                </w:tcPr>
                <w:p w14:paraId="5BC37103"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D</w:t>
                  </w:r>
                </w:p>
              </w:tc>
              <w:tc>
                <w:tcPr>
                  <w:tcW w:w="567" w:type="dxa"/>
                </w:tcPr>
                <w:p w14:paraId="73D371E7"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S</w:t>
                  </w:r>
                </w:p>
              </w:tc>
              <w:tc>
                <w:tcPr>
                  <w:tcW w:w="567" w:type="dxa"/>
                </w:tcPr>
                <w:p w14:paraId="11C5A7C0"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M</w:t>
                  </w:r>
                </w:p>
              </w:tc>
              <w:tc>
                <w:tcPr>
                  <w:tcW w:w="425" w:type="dxa"/>
                </w:tcPr>
                <w:p w14:paraId="66C13BE7"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E</w:t>
                  </w:r>
                </w:p>
              </w:tc>
              <w:tc>
                <w:tcPr>
                  <w:tcW w:w="567" w:type="dxa"/>
                </w:tcPr>
                <w:p w14:paraId="1E23EDE1"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U</w:t>
                  </w:r>
                </w:p>
              </w:tc>
              <w:tc>
                <w:tcPr>
                  <w:tcW w:w="567" w:type="dxa"/>
                </w:tcPr>
                <w:p w14:paraId="636985DC"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A</w:t>
                  </w:r>
                </w:p>
              </w:tc>
              <w:tc>
                <w:tcPr>
                  <w:tcW w:w="567" w:type="dxa"/>
                </w:tcPr>
                <w:p w14:paraId="624140CE"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N</w:t>
                  </w:r>
                </w:p>
              </w:tc>
              <w:tc>
                <w:tcPr>
                  <w:tcW w:w="425" w:type="dxa"/>
                </w:tcPr>
                <w:p w14:paraId="7C6010A6"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P</w:t>
                  </w:r>
                </w:p>
              </w:tc>
              <w:tc>
                <w:tcPr>
                  <w:tcW w:w="1357" w:type="dxa"/>
                </w:tcPr>
                <w:p w14:paraId="0C6BAD24" w14:textId="77777777" w:rsidR="00291C9D" w:rsidRPr="00291C9D" w:rsidRDefault="00291C9D" w:rsidP="00291C9D">
                  <w:pPr>
                    <w:rPr>
                      <w:b/>
                      <w:bCs/>
                      <w:color w:val="000000" w:themeColor="text1"/>
                      <w:sz w:val="16"/>
                      <w:szCs w:val="16"/>
                      <w:u w:val="single"/>
                      <w:shd w:val="clear" w:color="auto" w:fill="FFFFFF"/>
                    </w:rPr>
                  </w:pPr>
                  <w:r w:rsidRPr="00291C9D">
                    <w:rPr>
                      <w:sz w:val="16"/>
                      <w:szCs w:val="16"/>
                    </w:rPr>
                    <w:t>Tarifs</w:t>
                  </w:r>
                </w:p>
              </w:tc>
            </w:tr>
            <w:tr w:rsidR="00291C9D" w:rsidRPr="00291C9D" w14:paraId="71150566" w14:textId="77777777" w:rsidTr="00C33683">
              <w:tc>
                <w:tcPr>
                  <w:tcW w:w="733" w:type="dxa"/>
                </w:tcPr>
                <w:p w14:paraId="70553F9A" w14:textId="1526CDEE" w:rsidR="00291C9D" w:rsidRPr="00291C9D" w:rsidRDefault="00291C9D" w:rsidP="00291C9D">
                  <w:pPr>
                    <w:rPr>
                      <w:b/>
                      <w:bCs/>
                      <w:color w:val="000000" w:themeColor="text1"/>
                      <w:sz w:val="16"/>
                      <w:szCs w:val="16"/>
                      <w:u w:val="single"/>
                      <w:shd w:val="clear" w:color="auto" w:fill="FFFFFF"/>
                    </w:rPr>
                  </w:pPr>
                  <w:r w:rsidRPr="001A7729">
                    <w:rPr>
                      <w:sz w:val="16"/>
                      <w:szCs w:val="16"/>
                    </w:rPr>
                    <w:t>03097</w:t>
                  </w:r>
                </w:p>
              </w:tc>
              <w:tc>
                <w:tcPr>
                  <w:tcW w:w="1985" w:type="dxa"/>
                </w:tcPr>
                <w:p w14:paraId="1175F8CD" w14:textId="5E6EBAB4" w:rsidR="00291C9D" w:rsidRPr="00291C9D" w:rsidRDefault="00291C9D" w:rsidP="00291C9D">
                  <w:pPr>
                    <w:rPr>
                      <w:b/>
                      <w:bCs/>
                      <w:color w:val="000000" w:themeColor="text1"/>
                      <w:sz w:val="16"/>
                      <w:szCs w:val="16"/>
                      <w:u w:val="single"/>
                      <w:shd w:val="clear" w:color="auto" w:fill="FFFFFF"/>
                    </w:rPr>
                  </w:pPr>
                  <w:r w:rsidRPr="001A7729">
                    <w:rPr>
                      <w:sz w:val="16"/>
                      <w:szCs w:val="16"/>
                    </w:rPr>
                    <w:t xml:space="preserve">Covid-19 vakcinācijas nodrošināšana ģimenes ārstu praksē pacientiem ar hroniskām saslimšanām un senioriem no 60 gadu vecuma </w:t>
                  </w:r>
                </w:p>
              </w:tc>
              <w:tc>
                <w:tcPr>
                  <w:tcW w:w="567" w:type="dxa"/>
                </w:tcPr>
                <w:p w14:paraId="75D67BB4" w14:textId="0B80615A" w:rsidR="00291C9D" w:rsidRPr="00291C9D" w:rsidRDefault="00291C9D" w:rsidP="00291C9D">
                  <w:pPr>
                    <w:rPr>
                      <w:b/>
                      <w:bCs/>
                      <w:color w:val="000000" w:themeColor="text1"/>
                      <w:sz w:val="16"/>
                      <w:szCs w:val="16"/>
                      <w:u w:val="single"/>
                      <w:shd w:val="clear" w:color="auto" w:fill="FFFFFF"/>
                    </w:rPr>
                  </w:pPr>
                  <w:r w:rsidRPr="001A7729">
                    <w:rPr>
                      <w:sz w:val="16"/>
                      <w:szCs w:val="16"/>
                    </w:rPr>
                    <w:t>7.6</w:t>
                  </w:r>
                </w:p>
              </w:tc>
              <w:tc>
                <w:tcPr>
                  <w:tcW w:w="567" w:type="dxa"/>
                </w:tcPr>
                <w:p w14:paraId="4054A12D" w14:textId="0525C267" w:rsidR="00291C9D" w:rsidRPr="00291C9D" w:rsidRDefault="00291C9D" w:rsidP="00291C9D">
                  <w:pPr>
                    <w:rPr>
                      <w:b/>
                      <w:bCs/>
                      <w:color w:val="000000" w:themeColor="text1"/>
                      <w:sz w:val="16"/>
                      <w:szCs w:val="16"/>
                      <w:u w:val="single"/>
                      <w:shd w:val="clear" w:color="auto" w:fill="FFFFFF"/>
                    </w:rPr>
                  </w:pPr>
                  <w:r w:rsidRPr="001A7729">
                    <w:rPr>
                      <w:sz w:val="16"/>
                      <w:szCs w:val="16"/>
                    </w:rPr>
                    <w:t>1.79</w:t>
                  </w:r>
                </w:p>
              </w:tc>
              <w:tc>
                <w:tcPr>
                  <w:tcW w:w="567" w:type="dxa"/>
                </w:tcPr>
                <w:p w14:paraId="09B80DB3" w14:textId="49055DDD" w:rsidR="00291C9D" w:rsidRPr="00291C9D" w:rsidRDefault="00291C9D" w:rsidP="00291C9D">
                  <w:pPr>
                    <w:rPr>
                      <w:b/>
                      <w:bCs/>
                      <w:color w:val="000000" w:themeColor="text1"/>
                      <w:sz w:val="16"/>
                      <w:szCs w:val="16"/>
                      <w:u w:val="single"/>
                      <w:shd w:val="clear" w:color="auto" w:fill="FFFFFF"/>
                    </w:rPr>
                  </w:pPr>
                  <w:r w:rsidRPr="001A7729">
                    <w:rPr>
                      <w:sz w:val="16"/>
                      <w:szCs w:val="16"/>
                    </w:rPr>
                    <w:t>0.34</w:t>
                  </w:r>
                </w:p>
              </w:tc>
              <w:tc>
                <w:tcPr>
                  <w:tcW w:w="425" w:type="dxa"/>
                </w:tcPr>
                <w:p w14:paraId="74F2310A" w14:textId="77777777" w:rsidR="00291C9D" w:rsidRPr="00101D28" w:rsidRDefault="00291C9D" w:rsidP="00291C9D">
                  <w:pPr>
                    <w:rPr>
                      <w:b/>
                      <w:bCs/>
                      <w:color w:val="000000" w:themeColor="text1"/>
                      <w:sz w:val="16"/>
                      <w:szCs w:val="16"/>
                      <w:u w:val="single"/>
                      <w:shd w:val="clear" w:color="auto" w:fill="FFFFFF"/>
                    </w:rPr>
                  </w:pPr>
                </w:p>
              </w:tc>
              <w:tc>
                <w:tcPr>
                  <w:tcW w:w="567" w:type="dxa"/>
                </w:tcPr>
                <w:p w14:paraId="0A504280" w14:textId="7E08DC8C" w:rsidR="00291C9D" w:rsidRPr="00291C9D" w:rsidRDefault="00291C9D" w:rsidP="00291C9D">
                  <w:pPr>
                    <w:rPr>
                      <w:b/>
                      <w:bCs/>
                      <w:color w:val="000000" w:themeColor="text1"/>
                      <w:sz w:val="16"/>
                      <w:szCs w:val="16"/>
                      <w:u w:val="single"/>
                      <w:shd w:val="clear" w:color="auto" w:fill="FFFFFF"/>
                    </w:rPr>
                  </w:pPr>
                  <w:r w:rsidRPr="001A7729">
                    <w:rPr>
                      <w:sz w:val="16"/>
                      <w:szCs w:val="16"/>
                    </w:rPr>
                    <w:t>2.38</w:t>
                  </w:r>
                </w:p>
              </w:tc>
              <w:tc>
                <w:tcPr>
                  <w:tcW w:w="567" w:type="dxa"/>
                </w:tcPr>
                <w:p w14:paraId="4413D156" w14:textId="26A80FF0" w:rsidR="00291C9D" w:rsidRPr="00291C9D" w:rsidRDefault="00291C9D" w:rsidP="00291C9D">
                  <w:pPr>
                    <w:rPr>
                      <w:b/>
                      <w:bCs/>
                      <w:color w:val="000000" w:themeColor="text1"/>
                      <w:sz w:val="16"/>
                      <w:szCs w:val="16"/>
                      <w:u w:val="single"/>
                      <w:shd w:val="clear" w:color="auto" w:fill="FFFFFF"/>
                    </w:rPr>
                  </w:pPr>
                  <w:r w:rsidRPr="001A7729">
                    <w:rPr>
                      <w:sz w:val="16"/>
                      <w:szCs w:val="16"/>
                    </w:rPr>
                    <w:t>0.19</w:t>
                  </w:r>
                </w:p>
              </w:tc>
              <w:tc>
                <w:tcPr>
                  <w:tcW w:w="567" w:type="dxa"/>
                </w:tcPr>
                <w:p w14:paraId="4752A9DB" w14:textId="571EC600" w:rsidR="00291C9D" w:rsidRPr="00291C9D" w:rsidRDefault="00291C9D" w:rsidP="00291C9D">
                  <w:pPr>
                    <w:rPr>
                      <w:b/>
                      <w:bCs/>
                      <w:color w:val="000000" w:themeColor="text1"/>
                      <w:sz w:val="16"/>
                      <w:szCs w:val="16"/>
                      <w:u w:val="single"/>
                      <w:shd w:val="clear" w:color="auto" w:fill="FFFFFF"/>
                    </w:rPr>
                  </w:pPr>
                  <w:r w:rsidRPr="001A7729">
                    <w:rPr>
                      <w:sz w:val="16"/>
                      <w:szCs w:val="16"/>
                    </w:rPr>
                    <w:t>0.3</w:t>
                  </w:r>
                </w:p>
              </w:tc>
              <w:tc>
                <w:tcPr>
                  <w:tcW w:w="425" w:type="dxa"/>
                </w:tcPr>
                <w:p w14:paraId="494B19B0" w14:textId="77777777" w:rsidR="00291C9D" w:rsidRPr="00101D28" w:rsidRDefault="00291C9D" w:rsidP="00291C9D">
                  <w:pPr>
                    <w:rPr>
                      <w:b/>
                      <w:bCs/>
                      <w:color w:val="000000" w:themeColor="text1"/>
                      <w:sz w:val="16"/>
                      <w:szCs w:val="16"/>
                      <w:u w:val="single"/>
                      <w:shd w:val="clear" w:color="auto" w:fill="FFFFFF"/>
                    </w:rPr>
                  </w:pPr>
                </w:p>
              </w:tc>
              <w:tc>
                <w:tcPr>
                  <w:tcW w:w="1357" w:type="dxa"/>
                </w:tcPr>
                <w:p w14:paraId="61255AB0" w14:textId="32D518B7" w:rsidR="00291C9D" w:rsidRPr="00291C9D" w:rsidRDefault="00291C9D" w:rsidP="00291C9D">
                  <w:pPr>
                    <w:rPr>
                      <w:b/>
                      <w:bCs/>
                      <w:color w:val="000000" w:themeColor="text1"/>
                      <w:sz w:val="16"/>
                      <w:szCs w:val="16"/>
                      <w:u w:val="single"/>
                      <w:shd w:val="clear" w:color="auto" w:fill="FFFFFF"/>
                    </w:rPr>
                  </w:pPr>
                  <w:r w:rsidRPr="001A7729">
                    <w:rPr>
                      <w:sz w:val="16"/>
                      <w:szCs w:val="16"/>
                    </w:rPr>
                    <w:t>12.6</w:t>
                  </w:r>
                </w:p>
              </w:tc>
            </w:tr>
          </w:tbl>
          <w:p w14:paraId="39A4E259" w14:textId="56491F59" w:rsidR="00291C9D" w:rsidRDefault="00291C9D" w:rsidP="001A7729">
            <w:pPr>
              <w:ind w:firstLine="720"/>
              <w:rPr>
                <w:b/>
                <w:bCs/>
                <w:color w:val="000000" w:themeColor="text1"/>
                <w:u w:val="single"/>
                <w:shd w:val="clear" w:color="auto" w:fill="FFFFFF"/>
              </w:rPr>
            </w:pPr>
          </w:p>
          <w:p w14:paraId="4E447E09" w14:textId="7A89E9E6" w:rsidR="0014598E" w:rsidRDefault="0014598E" w:rsidP="001A7729">
            <w:pPr>
              <w:ind w:firstLine="720"/>
              <w:rPr>
                <w:b/>
                <w:bCs/>
                <w:color w:val="000000" w:themeColor="text1"/>
                <w:u w:val="single"/>
                <w:shd w:val="clear" w:color="auto" w:fill="FFFFFF"/>
              </w:rPr>
            </w:pPr>
            <w:r>
              <w:rPr>
                <w:b/>
                <w:bCs/>
                <w:color w:val="000000" w:themeColor="text1"/>
                <w:u w:val="single"/>
                <w:shd w:val="clear" w:color="auto" w:fill="FFFFFF"/>
              </w:rPr>
              <w:t>Papildus pielietotie manipulāciju tarifi brīvdienās</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14598E" w:rsidRPr="00291C9D" w14:paraId="5321DF52" w14:textId="77777777" w:rsidTr="00666EAC">
              <w:tc>
                <w:tcPr>
                  <w:tcW w:w="733" w:type="dxa"/>
                </w:tcPr>
                <w:p w14:paraId="4FDEB61F"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Kods</w:t>
                  </w:r>
                </w:p>
              </w:tc>
              <w:tc>
                <w:tcPr>
                  <w:tcW w:w="1985" w:type="dxa"/>
                </w:tcPr>
                <w:p w14:paraId="2DFDA4D2"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Manipulācijas nosaukums</w:t>
                  </w:r>
                </w:p>
              </w:tc>
              <w:tc>
                <w:tcPr>
                  <w:tcW w:w="567" w:type="dxa"/>
                </w:tcPr>
                <w:p w14:paraId="76A8D2CB"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D</w:t>
                  </w:r>
                </w:p>
              </w:tc>
              <w:tc>
                <w:tcPr>
                  <w:tcW w:w="567" w:type="dxa"/>
                </w:tcPr>
                <w:p w14:paraId="45ABB307"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S</w:t>
                  </w:r>
                </w:p>
              </w:tc>
              <w:tc>
                <w:tcPr>
                  <w:tcW w:w="567" w:type="dxa"/>
                </w:tcPr>
                <w:p w14:paraId="66FFE1FE"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M</w:t>
                  </w:r>
                </w:p>
              </w:tc>
              <w:tc>
                <w:tcPr>
                  <w:tcW w:w="425" w:type="dxa"/>
                </w:tcPr>
                <w:p w14:paraId="018DADEF"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E</w:t>
                  </w:r>
                </w:p>
              </w:tc>
              <w:tc>
                <w:tcPr>
                  <w:tcW w:w="567" w:type="dxa"/>
                </w:tcPr>
                <w:p w14:paraId="33566970"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U</w:t>
                  </w:r>
                </w:p>
              </w:tc>
              <w:tc>
                <w:tcPr>
                  <w:tcW w:w="567" w:type="dxa"/>
                </w:tcPr>
                <w:p w14:paraId="1517CFB3"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A</w:t>
                  </w:r>
                </w:p>
              </w:tc>
              <w:tc>
                <w:tcPr>
                  <w:tcW w:w="567" w:type="dxa"/>
                </w:tcPr>
                <w:p w14:paraId="4D87B51F"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N</w:t>
                  </w:r>
                </w:p>
              </w:tc>
              <w:tc>
                <w:tcPr>
                  <w:tcW w:w="425" w:type="dxa"/>
                </w:tcPr>
                <w:p w14:paraId="6A3C3319"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P</w:t>
                  </w:r>
                </w:p>
              </w:tc>
              <w:tc>
                <w:tcPr>
                  <w:tcW w:w="1357" w:type="dxa"/>
                </w:tcPr>
                <w:p w14:paraId="22813D85" w14:textId="77777777" w:rsidR="0014598E" w:rsidRPr="00291C9D" w:rsidRDefault="0014598E" w:rsidP="0014598E">
                  <w:pPr>
                    <w:rPr>
                      <w:b/>
                      <w:bCs/>
                      <w:color w:val="000000" w:themeColor="text1"/>
                      <w:sz w:val="16"/>
                      <w:szCs w:val="16"/>
                      <w:u w:val="single"/>
                      <w:shd w:val="clear" w:color="auto" w:fill="FFFFFF"/>
                    </w:rPr>
                  </w:pPr>
                  <w:r w:rsidRPr="001A7729">
                    <w:rPr>
                      <w:sz w:val="16"/>
                      <w:szCs w:val="16"/>
                    </w:rPr>
                    <w:t>Tarifs</w:t>
                  </w:r>
                </w:p>
              </w:tc>
            </w:tr>
            <w:tr w:rsidR="0014598E" w:rsidRPr="00291C9D" w14:paraId="36185953" w14:textId="77777777" w:rsidTr="00666EAC">
              <w:tc>
                <w:tcPr>
                  <w:tcW w:w="733" w:type="dxa"/>
                  <w:vAlign w:val="center"/>
                </w:tcPr>
                <w:p w14:paraId="55813BFB" w14:textId="1E008861" w:rsidR="0014598E" w:rsidRPr="0014598E" w:rsidRDefault="0014598E" w:rsidP="0014598E">
                  <w:pPr>
                    <w:rPr>
                      <w:b/>
                      <w:bCs/>
                      <w:color w:val="000000" w:themeColor="text1"/>
                      <w:sz w:val="16"/>
                      <w:szCs w:val="16"/>
                      <w:u w:val="single"/>
                      <w:shd w:val="clear" w:color="auto" w:fill="FFFFFF"/>
                    </w:rPr>
                  </w:pPr>
                  <w:r w:rsidRPr="0014598E">
                    <w:rPr>
                      <w:color w:val="000000"/>
                      <w:sz w:val="16"/>
                      <w:szCs w:val="16"/>
                    </w:rPr>
                    <w:t>03048</w:t>
                  </w:r>
                </w:p>
              </w:tc>
              <w:tc>
                <w:tcPr>
                  <w:tcW w:w="1985" w:type="dxa"/>
                  <w:vAlign w:val="center"/>
                </w:tcPr>
                <w:p w14:paraId="59E6FB4D" w14:textId="6AF2C4B3" w:rsidR="0014598E" w:rsidRPr="0014598E" w:rsidRDefault="0014598E" w:rsidP="0014598E">
                  <w:pPr>
                    <w:rPr>
                      <w:b/>
                      <w:bCs/>
                      <w:color w:val="000000" w:themeColor="text1"/>
                      <w:sz w:val="16"/>
                      <w:szCs w:val="16"/>
                      <w:u w:val="single"/>
                      <w:shd w:val="clear" w:color="auto" w:fill="FFFFFF"/>
                    </w:rPr>
                  </w:pPr>
                  <w:r w:rsidRPr="0014598E">
                    <w:rPr>
                      <w:color w:val="000000"/>
                      <w:sz w:val="16"/>
                      <w:szCs w:val="16"/>
                    </w:rPr>
                    <w:t>Piemaksa manipulācijai 01018 par ārsta darbu Covid-19 vakcinācijas kabinetā brīvdienās un svētku dienās</w:t>
                  </w:r>
                </w:p>
              </w:tc>
              <w:tc>
                <w:tcPr>
                  <w:tcW w:w="567" w:type="dxa"/>
                  <w:vAlign w:val="center"/>
                </w:tcPr>
                <w:p w14:paraId="0D43A120" w14:textId="50210056"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1.94</w:t>
                  </w:r>
                </w:p>
              </w:tc>
              <w:tc>
                <w:tcPr>
                  <w:tcW w:w="567" w:type="dxa"/>
                  <w:vAlign w:val="center"/>
                </w:tcPr>
                <w:p w14:paraId="76890E88" w14:textId="0DED4E75"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0.46</w:t>
                  </w:r>
                </w:p>
              </w:tc>
              <w:tc>
                <w:tcPr>
                  <w:tcW w:w="567" w:type="dxa"/>
                  <w:vAlign w:val="center"/>
                </w:tcPr>
                <w:p w14:paraId="02FF634F" w14:textId="46C990FE"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 </w:t>
                  </w:r>
                </w:p>
              </w:tc>
              <w:tc>
                <w:tcPr>
                  <w:tcW w:w="425" w:type="dxa"/>
                  <w:vAlign w:val="center"/>
                </w:tcPr>
                <w:p w14:paraId="1A917065" w14:textId="3DCC38C4"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 </w:t>
                  </w:r>
                </w:p>
              </w:tc>
              <w:tc>
                <w:tcPr>
                  <w:tcW w:w="567" w:type="dxa"/>
                  <w:vAlign w:val="center"/>
                </w:tcPr>
                <w:p w14:paraId="589189FD" w14:textId="4DC5249C"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0.61</w:t>
                  </w:r>
                </w:p>
              </w:tc>
              <w:tc>
                <w:tcPr>
                  <w:tcW w:w="567" w:type="dxa"/>
                  <w:vAlign w:val="center"/>
                </w:tcPr>
                <w:p w14:paraId="6267A1B3" w14:textId="524246BB"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0.05</w:t>
                  </w:r>
                </w:p>
              </w:tc>
              <w:tc>
                <w:tcPr>
                  <w:tcW w:w="567" w:type="dxa"/>
                  <w:vAlign w:val="center"/>
                </w:tcPr>
                <w:p w14:paraId="3CB3345B" w14:textId="4997C24C"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0.08</w:t>
                  </w:r>
                </w:p>
              </w:tc>
              <w:tc>
                <w:tcPr>
                  <w:tcW w:w="425" w:type="dxa"/>
                  <w:vAlign w:val="center"/>
                </w:tcPr>
                <w:p w14:paraId="41EC6937" w14:textId="5E05BC2B"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 </w:t>
                  </w:r>
                </w:p>
              </w:tc>
              <w:tc>
                <w:tcPr>
                  <w:tcW w:w="1357" w:type="dxa"/>
                  <w:vAlign w:val="center"/>
                </w:tcPr>
                <w:p w14:paraId="258D3AE0" w14:textId="21E28C48"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3.14</w:t>
                  </w:r>
                </w:p>
              </w:tc>
            </w:tr>
            <w:tr w:rsidR="0014598E" w:rsidRPr="00291C9D" w14:paraId="5D5F0BE5" w14:textId="77777777" w:rsidTr="00666EAC">
              <w:tc>
                <w:tcPr>
                  <w:tcW w:w="733" w:type="dxa"/>
                  <w:vAlign w:val="center"/>
                </w:tcPr>
                <w:p w14:paraId="5F279699" w14:textId="414358D5" w:rsidR="0014598E" w:rsidRPr="0014598E" w:rsidRDefault="0014598E" w:rsidP="0014598E">
                  <w:pPr>
                    <w:rPr>
                      <w:b/>
                      <w:bCs/>
                      <w:color w:val="000000" w:themeColor="text1"/>
                      <w:sz w:val="16"/>
                      <w:szCs w:val="16"/>
                      <w:u w:val="single"/>
                      <w:shd w:val="clear" w:color="auto" w:fill="FFFFFF"/>
                    </w:rPr>
                  </w:pPr>
                  <w:r w:rsidRPr="0014598E">
                    <w:rPr>
                      <w:color w:val="000000"/>
                      <w:sz w:val="16"/>
                      <w:szCs w:val="16"/>
                    </w:rPr>
                    <w:t>03049</w:t>
                  </w:r>
                </w:p>
              </w:tc>
              <w:tc>
                <w:tcPr>
                  <w:tcW w:w="1985" w:type="dxa"/>
                  <w:vAlign w:val="center"/>
                </w:tcPr>
                <w:p w14:paraId="0CC9566F" w14:textId="3C49AC35" w:rsidR="0014598E" w:rsidRPr="0014598E" w:rsidRDefault="0014598E" w:rsidP="0014598E">
                  <w:pPr>
                    <w:rPr>
                      <w:b/>
                      <w:bCs/>
                      <w:color w:val="000000" w:themeColor="text1"/>
                      <w:sz w:val="16"/>
                      <w:szCs w:val="16"/>
                      <w:u w:val="single"/>
                      <w:shd w:val="clear" w:color="auto" w:fill="FFFFFF"/>
                    </w:rPr>
                  </w:pPr>
                  <w:r w:rsidRPr="0014598E">
                    <w:rPr>
                      <w:color w:val="000000"/>
                      <w:sz w:val="16"/>
                      <w:szCs w:val="16"/>
                    </w:rPr>
                    <w:t>Piemaksa manipulācijām 03081 un 01019 par māsas, ārsta palīga darbu Covid-19 vakcinācijas kabinetā brīvdienās un svētku dienās</w:t>
                  </w:r>
                </w:p>
              </w:tc>
              <w:tc>
                <w:tcPr>
                  <w:tcW w:w="567" w:type="dxa"/>
                  <w:vAlign w:val="center"/>
                </w:tcPr>
                <w:p w14:paraId="2305948D" w14:textId="716044FE"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1.16</w:t>
                  </w:r>
                </w:p>
              </w:tc>
              <w:tc>
                <w:tcPr>
                  <w:tcW w:w="567" w:type="dxa"/>
                  <w:vAlign w:val="center"/>
                </w:tcPr>
                <w:p w14:paraId="2820AFDA" w14:textId="1543B904"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0.27</w:t>
                  </w:r>
                </w:p>
              </w:tc>
              <w:tc>
                <w:tcPr>
                  <w:tcW w:w="567" w:type="dxa"/>
                  <w:vAlign w:val="center"/>
                </w:tcPr>
                <w:p w14:paraId="090714BE" w14:textId="210E5923"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 </w:t>
                  </w:r>
                </w:p>
              </w:tc>
              <w:tc>
                <w:tcPr>
                  <w:tcW w:w="425" w:type="dxa"/>
                  <w:vAlign w:val="center"/>
                </w:tcPr>
                <w:p w14:paraId="6FB368A1" w14:textId="3E7E46BE"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 </w:t>
                  </w:r>
                </w:p>
              </w:tc>
              <w:tc>
                <w:tcPr>
                  <w:tcW w:w="567" w:type="dxa"/>
                  <w:vAlign w:val="center"/>
                </w:tcPr>
                <w:p w14:paraId="50C1DDC0" w14:textId="0D6CB541"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0.36</w:t>
                  </w:r>
                </w:p>
              </w:tc>
              <w:tc>
                <w:tcPr>
                  <w:tcW w:w="567" w:type="dxa"/>
                  <w:vAlign w:val="center"/>
                </w:tcPr>
                <w:p w14:paraId="3864F2EE" w14:textId="1E722401"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0.03</w:t>
                  </w:r>
                </w:p>
              </w:tc>
              <w:tc>
                <w:tcPr>
                  <w:tcW w:w="567" w:type="dxa"/>
                  <w:vAlign w:val="center"/>
                </w:tcPr>
                <w:p w14:paraId="13C868AF" w14:textId="1BDC0658"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0.05</w:t>
                  </w:r>
                </w:p>
              </w:tc>
              <w:tc>
                <w:tcPr>
                  <w:tcW w:w="425" w:type="dxa"/>
                  <w:vAlign w:val="center"/>
                </w:tcPr>
                <w:p w14:paraId="0A64BB59" w14:textId="62EC187C"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 </w:t>
                  </w:r>
                </w:p>
              </w:tc>
              <w:tc>
                <w:tcPr>
                  <w:tcW w:w="1357" w:type="dxa"/>
                  <w:vAlign w:val="center"/>
                </w:tcPr>
                <w:p w14:paraId="5573FA88" w14:textId="05F84B1C" w:rsidR="0014598E" w:rsidRPr="0014598E" w:rsidRDefault="0014598E" w:rsidP="0014598E">
                  <w:pPr>
                    <w:rPr>
                      <w:b/>
                      <w:bCs/>
                      <w:color w:val="000000" w:themeColor="text1"/>
                      <w:sz w:val="16"/>
                      <w:szCs w:val="16"/>
                      <w:u w:val="single"/>
                      <w:shd w:val="clear" w:color="auto" w:fill="FFFFFF"/>
                    </w:rPr>
                  </w:pPr>
                  <w:r w:rsidRPr="0014598E">
                    <w:rPr>
                      <w:rFonts w:ascii="Calibri" w:hAnsi="Calibri" w:cs="Calibri"/>
                      <w:color w:val="000000"/>
                      <w:sz w:val="16"/>
                      <w:szCs w:val="16"/>
                    </w:rPr>
                    <w:t>1.87</w:t>
                  </w:r>
                </w:p>
              </w:tc>
            </w:tr>
          </w:tbl>
          <w:p w14:paraId="17DF065B" w14:textId="77777777" w:rsidR="0014598E" w:rsidRDefault="0014598E" w:rsidP="001A7729">
            <w:pPr>
              <w:ind w:firstLine="720"/>
              <w:rPr>
                <w:b/>
                <w:bCs/>
                <w:color w:val="000000" w:themeColor="text1"/>
                <w:u w:val="single"/>
                <w:shd w:val="clear" w:color="auto" w:fill="FFFFFF"/>
              </w:rPr>
            </w:pPr>
          </w:p>
          <w:p w14:paraId="1E95BC51" w14:textId="34B2CFD1" w:rsidR="00F65620" w:rsidRPr="00DD10C7" w:rsidRDefault="000A5C08" w:rsidP="000A5C08">
            <w:pPr>
              <w:ind w:firstLine="720"/>
              <w:jc w:val="both"/>
              <w:rPr>
                <w:b/>
                <w:bCs/>
                <w:color w:val="000000" w:themeColor="text1"/>
                <w:u w:val="single"/>
                <w:shd w:val="clear" w:color="auto" w:fill="FFFFFF"/>
              </w:rPr>
            </w:pPr>
            <w:r>
              <w:rPr>
                <w:b/>
                <w:bCs/>
                <w:color w:val="000000" w:themeColor="text1"/>
                <w:u w:val="single"/>
                <w:shd w:val="clear" w:color="auto" w:fill="FFFFFF"/>
              </w:rPr>
              <w:t>Plānotais vakcīnu skaits 2021.gada pirmajā pusgadā (</w:t>
            </w:r>
            <w:r w:rsidRPr="005F1FB1">
              <w:rPr>
                <w:color w:val="000000" w:themeColor="text1"/>
                <w:shd w:val="clear" w:color="auto" w:fill="FFFFFF"/>
              </w:rPr>
              <w:t>detalizētu</w:t>
            </w:r>
            <w:r>
              <w:rPr>
                <w:color w:val="000000" w:themeColor="text1"/>
                <w:shd w:val="clear" w:color="auto" w:fill="FFFFFF"/>
              </w:rPr>
              <w:t>s aprēķinus</w:t>
            </w:r>
            <w:r w:rsidRPr="005F1FB1">
              <w:rPr>
                <w:color w:val="000000" w:themeColor="text1"/>
                <w:shd w:val="clear" w:color="auto" w:fill="FFFFFF"/>
              </w:rPr>
              <w:t xml:space="preserve"> skatīt </w:t>
            </w:r>
            <w:r w:rsidR="00E0105E">
              <w:rPr>
                <w:color w:val="000000" w:themeColor="text1"/>
                <w:shd w:val="clear" w:color="auto" w:fill="FFFFFF"/>
              </w:rPr>
              <w:t>4</w:t>
            </w:r>
            <w:r w:rsidRPr="005F1FB1">
              <w:rPr>
                <w:color w:val="000000" w:themeColor="text1"/>
                <w:shd w:val="clear" w:color="auto" w:fill="FFFFFF"/>
              </w:rPr>
              <w:t>.</w:t>
            </w:r>
            <w:r>
              <w:rPr>
                <w:color w:val="000000" w:themeColor="text1"/>
                <w:shd w:val="clear" w:color="auto" w:fill="FFFFFF"/>
              </w:rPr>
              <w:t xml:space="preserve"> un </w:t>
            </w:r>
            <w:r w:rsidR="00E0105E">
              <w:rPr>
                <w:color w:val="000000" w:themeColor="text1"/>
                <w:shd w:val="clear" w:color="auto" w:fill="FFFFFF"/>
              </w:rPr>
              <w:t>5</w:t>
            </w:r>
            <w:r>
              <w:rPr>
                <w:color w:val="000000" w:themeColor="text1"/>
                <w:shd w:val="clear" w:color="auto" w:fill="FFFFFF"/>
              </w:rPr>
              <w:t>.</w:t>
            </w:r>
            <w:r w:rsidRPr="005F1FB1">
              <w:rPr>
                <w:color w:val="000000" w:themeColor="text1"/>
                <w:shd w:val="clear" w:color="auto" w:fill="FFFFFF"/>
              </w:rPr>
              <w:t>pielikum</w:t>
            </w:r>
            <w:r w:rsidRPr="000A5C08">
              <w:rPr>
                <w:color w:val="000000" w:themeColor="text1"/>
                <w:shd w:val="clear" w:color="auto" w:fill="FFFFFF"/>
              </w:rPr>
              <w:t>ā</w:t>
            </w:r>
            <w:r w:rsidRPr="000A5C08">
              <w:rPr>
                <w:b/>
                <w:bCs/>
                <w:color w:val="000000" w:themeColor="text1"/>
                <w:shd w:val="clear" w:color="auto" w:fill="FFFFFF"/>
              </w:rPr>
              <w:t>)</w:t>
            </w:r>
          </w:p>
          <w:p w14:paraId="2F815FDF" w14:textId="201461F9" w:rsidR="002421AF" w:rsidRPr="000F25AE" w:rsidRDefault="002421AF" w:rsidP="000F25AE">
            <w:pPr>
              <w:jc w:val="both"/>
              <w:rPr>
                <w:color w:val="000000" w:themeColor="text1"/>
                <w:shd w:val="clear" w:color="auto" w:fill="FFFFFF"/>
              </w:rPr>
            </w:pPr>
            <w:r w:rsidRPr="000F25AE">
              <w:rPr>
                <w:i/>
                <w:iCs/>
                <w:color w:val="000000" w:themeColor="text1"/>
                <w:shd w:val="clear" w:color="auto" w:fill="FFFFFF"/>
              </w:rPr>
              <w:t>MK 2020.gada 20.oktobra sēdē (prot. Nr.62 40.§ 3.punkts) “Par Latvijas dalību Eiropas Komisijas noslēgtajā Covid-19 vakcīnas iepirkuma līgumā” pilnvaroja NVD, ka atbildīgo iestādi Covid-19 vakcīnu pasūtījuma formas parakstīšanai par vakcīnu iegādi no vakcīnu ražotāja AstraZaneca. Kopējās vakcīnas pret Covid-19 iegādes un loģistikas izdevumus, veido 2 605 241 euro</w:t>
            </w:r>
            <w:r w:rsidR="003D6DF0">
              <w:rPr>
                <w:color w:val="000000" w:themeColor="text1"/>
                <w:shd w:val="clear" w:color="auto" w:fill="FFFFFF"/>
              </w:rPr>
              <w:t>.</w:t>
            </w:r>
          </w:p>
          <w:p w14:paraId="5F077AC5" w14:textId="77777777" w:rsidR="000F25AE" w:rsidRDefault="000F25AE" w:rsidP="00145A78">
            <w:pPr>
              <w:ind w:firstLine="739"/>
              <w:jc w:val="both"/>
              <w:rPr>
                <w:color w:val="000000" w:themeColor="text1"/>
                <w:shd w:val="clear" w:color="auto" w:fill="FFFFFF"/>
              </w:rPr>
            </w:pPr>
          </w:p>
          <w:p w14:paraId="1147AFF4" w14:textId="4904F890" w:rsidR="002421AF" w:rsidRPr="006F6AAC" w:rsidRDefault="002421AF" w:rsidP="00145A78">
            <w:pPr>
              <w:ind w:firstLine="739"/>
              <w:jc w:val="both"/>
              <w:rPr>
                <w:shd w:val="clear" w:color="auto" w:fill="FFFFFF"/>
              </w:rPr>
            </w:pPr>
            <w:r w:rsidRPr="006F6AAC">
              <w:rPr>
                <w:shd w:val="clear" w:color="auto" w:fill="FFFFFF"/>
              </w:rPr>
              <w:t xml:space="preserve">Lai nodrošinātu AstraZaneca vakcīnas iegādi </w:t>
            </w:r>
            <w:r w:rsidR="00AA521F" w:rsidRPr="006F6AAC">
              <w:rPr>
                <w:shd w:val="clear" w:color="auto" w:fill="FFFFFF"/>
              </w:rPr>
              <w:t xml:space="preserve">2021.gada pirmajam pusgadam </w:t>
            </w:r>
            <w:r w:rsidRPr="006F6AAC">
              <w:rPr>
                <w:shd w:val="clear" w:color="auto" w:fill="FFFFFF"/>
              </w:rPr>
              <w:t xml:space="preserve">nepieciešami </w:t>
            </w:r>
            <w:r w:rsidR="00666EAC" w:rsidRPr="00A9581A">
              <w:rPr>
                <w:u w:val="single"/>
                <w:shd w:val="clear" w:color="auto" w:fill="FFFFFF"/>
              </w:rPr>
              <w:t xml:space="preserve">758 883 </w:t>
            </w:r>
            <w:r w:rsidRPr="00A9581A">
              <w:rPr>
                <w:i/>
                <w:iCs/>
                <w:u w:val="single"/>
                <w:shd w:val="clear" w:color="auto" w:fill="FFFFFF"/>
              </w:rPr>
              <w:t>euro</w:t>
            </w:r>
            <w:r w:rsidRPr="006F6AAC">
              <w:rPr>
                <w:i/>
                <w:iCs/>
                <w:shd w:val="clear" w:color="auto" w:fill="FFFFFF"/>
              </w:rPr>
              <w:t xml:space="preserve"> </w:t>
            </w:r>
            <w:r w:rsidRPr="006F6AAC">
              <w:rPr>
                <w:shd w:val="clear" w:color="auto" w:fill="FFFFFF"/>
              </w:rPr>
              <w:t>(1,</w:t>
            </w:r>
            <w:r w:rsidR="00666EAC" w:rsidRPr="006F6AAC">
              <w:rPr>
                <w:shd w:val="clear" w:color="auto" w:fill="FFFFFF"/>
              </w:rPr>
              <w:t>79</w:t>
            </w:r>
            <w:r w:rsidR="008A1990" w:rsidRPr="006F6AAC">
              <w:rPr>
                <w:shd w:val="clear" w:color="auto" w:fill="FFFFFF"/>
              </w:rPr>
              <w:t xml:space="preserve"> </w:t>
            </w:r>
            <w:r w:rsidRPr="006F6AAC">
              <w:rPr>
                <w:i/>
                <w:iCs/>
                <w:shd w:val="clear" w:color="auto" w:fill="FFFFFF"/>
              </w:rPr>
              <w:t xml:space="preserve">euro </w:t>
            </w:r>
            <w:r w:rsidRPr="006F6AAC">
              <w:rPr>
                <w:shd w:val="clear" w:color="auto" w:fill="FFFFFF"/>
              </w:rPr>
              <w:t xml:space="preserve">(bez PVN) * </w:t>
            </w:r>
            <w:r w:rsidR="00150037" w:rsidRPr="006F6AAC">
              <w:rPr>
                <w:shd w:val="clear" w:color="auto" w:fill="FFFFFF"/>
              </w:rPr>
              <w:t>423 957</w:t>
            </w:r>
            <w:r w:rsidRPr="006F6AAC">
              <w:rPr>
                <w:shd w:val="clear" w:color="auto" w:fill="FFFFFF"/>
              </w:rPr>
              <w:t xml:space="preserve"> = </w:t>
            </w:r>
            <w:r w:rsidR="00666EAC" w:rsidRPr="006F6AAC">
              <w:rPr>
                <w:shd w:val="clear" w:color="auto" w:fill="FFFFFF"/>
              </w:rPr>
              <w:t xml:space="preserve"> 758 883 </w:t>
            </w:r>
            <w:r w:rsidR="003074B0" w:rsidRPr="006F6AAC">
              <w:rPr>
                <w:i/>
                <w:iCs/>
                <w:shd w:val="clear" w:color="auto" w:fill="FFFFFF"/>
              </w:rPr>
              <w:t>euro</w:t>
            </w:r>
            <w:r w:rsidR="006A0C21" w:rsidRPr="006F6AAC">
              <w:rPr>
                <w:i/>
                <w:iCs/>
                <w:shd w:val="clear" w:color="auto" w:fill="FFFFFF"/>
              </w:rPr>
              <w:t xml:space="preserve"> (pie vakcīnu cenas 1,78 euro nāk klāt 0,01 euro par piegādi uz Latviju)</w:t>
            </w:r>
            <w:r w:rsidRPr="006F6AAC">
              <w:rPr>
                <w:shd w:val="clear" w:color="auto" w:fill="FFFFFF"/>
              </w:rPr>
              <w:t>, savukārt vakcīnu uzglabāšanai noliktavā</w:t>
            </w:r>
            <w:r w:rsidR="004000A4">
              <w:rPr>
                <w:rStyle w:val="FootnoteReference"/>
                <w:shd w:val="clear" w:color="auto" w:fill="FFFFFF"/>
              </w:rPr>
              <w:footnoteReference w:id="2"/>
            </w:r>
            <w:r w:rsidRPr="006F6AAC">
              <w:rPr>
                <w:shd w:val="clear" w:color="auto" w:fill="FFFFFF"/>
              </w:rPr>
              <w:t xml:space="preserve"> nepieciešami </w:t>
            </w:r>
            <w:r w:rsidR="00496C0F" w:rsidRPr="00A9581A">
              <w:rPr>
                <w:u w:val="single"/>
                <w:shd w:val="clear" w:color="auto" w:fill="FFFFFF"/>
              </w:rPr>
              <w:t>42</w:t>
            </w:r>
            <w:r w:rsidR="003D6DF0" w:rsidRPr="00A9581A">
              <w:rPr>
                <w:u w:val="single"/>
                <w:shd w:val="clear" w:color="auto" w:fill="FFFFFF"/>
              </w:rPr>
              <w:t> </w:t>
            </w:r>
            <w:r w:rsidR="00496C0F" w:rsidRPr="00A9581A">
              <w:rPr>
                <w:u w:val="single"/>
                <w:shd w:val="clear" w:color="auto" w:fill="FFFFFF"/>
              </w:rPr>
              <w:t>13</w:t>
            </w:r>
            <w:r w:rsidR="00683AD7" w:rsidRPr="00A9581A">
              <w:rPr>
                <w:u w:val="single"/>
                <w:shd w:val="clear" w:color="auto" w:fill="FFFFFF"/>
              </w:rPr>
              <w:t>1</w:t>
            </w:r>
            <w:r w:rsidR="003D6DF0" w:rsidRPr="00A9581A">
              <w:rPr>
                <w:u w:val="single"/>
                <w:shd w:val="clear" w:color="auto" w:fill="FFFFFF"/>
              </w:rPr>
              <w:t> </w:t>
            </w:r>
            <w:r w:rsidRPr="00A9581A">
              <w:rPr>
                <w:i/>
                <w:iCs/>
                <w:u w:val="single"/>
                <w:shd w:val="clear" w:color="auto" w:fill="FFFFFF"/>
              </w:rPr>
              <w:t>euro</w:t>
            </w:r>
            <w:r w:rsidR="00496C0F" w:rsidRPr="006F6AAC">
              <w:rPr>
                <w:i/>
                <w:iCs/>
                <w:shd w:val="clear" w:color="auto" w:fill="FFFFFF"/>
              </w:rPr>
              <w:t xml:space="preserve"> </w:t>
            </w:r>
            <w:r w:rsidR="00496C0F" w:rsidRPr="006F6AAC">
              <w:rPr>
                <w:shd w:val="clear" w:color="auto" w:fill="FFFFFF"/>
              </w:rPr>
              <w:t>(ar</w:t>
            </w:r>
            <w:r w:rsidR="00496C0F" w:rsidRPr="006F6AAC">
              <w:rPr>
                <w:i/>
                <w:iCs/>
                <w:shd w:val="clear" w:color="auto" w:fill="FFFFFF"/>
              </w:rPr>
              <w:t xml:space="preserve"> </w:t>
            </w:r>
            <w:r w:rsidR="00496C0F" w:rsidRPr="006F6AAC">
              <w:rPr>
                <w:shd w:val="clear" w:color="auto" w:fill="FFFFFF"/>
              </w:rPr>
              <w:t xml:space="preserve">21% PVN) </w:t>
            </w:r>
            <w:r w:rsidRPr="006F6AAC">
              <w:rPr>
                <w:shd w:val="clear" w:color="auto" w:fill="FFFFFF"/>
              </w:rPr>
              <w:t xml:space="preserve"> (</w:t>
            </w:r>
            <w:r w:rsidR="00496C0F" w:rsidRPr="006F6AAC">
              <w:rPr>
                <w:shd w:val="clear" w:color="auto" w:fill="FFFFFF"/>
              </w:rPr>
              <w:t xml:space="preserve">3,5 </w:t>
            </w:r>
            <w:r w:rsidRPr="006F6AAC">
              <w:rPr>
                <w:shd w:val="clear" w:color="auto" w:fill="FFFFFF"/>
              </w:rPr>
              <w:t xml:space="preserve">mēnešu skaits) un vakcīnu loģistikai uz vakcinācijas iestādēm nepieciešami </w:t>
            </w:r>
            <w:r w:rsidR="00496C0F" w:rsidRPr="00A9581A">
              <w:rPr>
                <w:u w:val="single"/>
                <w:shd w:val="clear" w:color="auto" w:fill="FFFFFF"/>
              </w:rPr>
              <w:t>191</w:t>
            </w:r>
            <w:r w:rsidR="00905DB8" w:rsidRPr="00A9581A">
              <w:rPr>
                <w:u w:val="single"/>
                <w:shd w:val="clear" w:color="auto" w:fill="FFFFFF"/>
              </w:rPr>
              <w:t> </w:t>
            </w:r>
            <w:r w:rsidR="00496C0F" w:rsidRPr="00A9581A">
              <w:rPr>
                <w:u w:val="single"/>
                <w:shd w:val="clear" w:color="auto" w:fill="FFFFFF"/>
              </w:rPr>
              <w:t>0</w:t>
            </w:r>
            <w:r w:rsidR="00683AD7" w:rsidRPr="00A9581A">
              <w:rPr>
                <w:u w:val="single"/>
                <w:shd w:val="clear" w:color="auto" w:fill="FFFFFF"/>
              </w:rPr>
              <w:t>70</w:t>
            </w:r>
            <w:r w:rsidR="00905DB8" w:rsidRPr="00A9581A">
              <w:rPr>
                <w:u w:val="single"/>
                <w:shd w:val="clear" w:color="auto" w:fill="FFFFFF"/>
              </w:rPr>
              <w:t xml:space="preserve"> </w:t>
            </w:r>
            <w:r w:rsidRPr="00A9581A">
              <w:rPr>
                <w:i/>
                <w:iCs/>
                <w:u w:val="single"/>
                <w:shd w:val="clear" w:color="auto" w:fill="FFFFFF"/>
              </w:rPr>
              <w:t>euro</w:t>
            </w:r>
            <w:r w:rsidR="003D6DF0" w:rsidRPr="006F6AAC">
              <w:rPr>
                <w:i/>
                <w:iCs/>
                <w:shd w:val="clear" w:color="auto" w:fill="FFFFFF"/>
              </w:rPr>
              <w:t xml:space="preserve"> </w:t>
            </w:r>
            <w:r w:rsidR="00FA6BF7" w:rsidRPr="006F6AAC">
              <w:rPr>
                <w:shd w:val="clear" w:color="auto" w:fill="FFFFFF"/>
              </w:rPr>
              <w:t>(330</w:t>
            </w:r>
            <w:r w:rsidR="008C313E">
              <w:rPr>
                <w:shd w:val="clear" w:color="auto" w:fill="FFFFFF"/>
              </w:rPr>
              <w:t xml:space="preserve"> </w:t>
            </w:r>
            <w:r w:rsidR="008C313E">
              <w:rPr>
                <w:color w:val="000000" w:themeColor="text1"/>
                <w:shd w:val="clear" w:color="auto" w:fill="FFFFFF"/>
              </w:rPr>
              <w:t>(maksimālais piegāžu vietu skaits)</w:t>
            </w:r>
            <w:r w:rsidR="00FA6BF7" w:rsidRPr="006F6AAC">
              <w:rPr>
                <w:shd w:val="clear" w:color="auto" w:fill="FFFFFF"/>
              </w:rPr>
              <w:t>*15*38.60</w:t>
            </w:r>
            <w:r w:rsidR="00D46B2C">
              <w:rPr>
                <w:rStyle w:val="FootnoteReference"/>
                <w:shd w:val="clear" w:color="auto" w:fill="FFFFFF"/>
              </w:rPr>
              <w:footnoteReference w:id="3"/>
            </w:r>
            <w:r w:rsidR="00FA6BF7" w:rsidRPr="006F6AAC">
              <w:rPr>
                <w:shd w:val="clear" w:color="auto" w:fill="FFFFFF"/>
              </w:rPr>
              <w:t xml:space="preserve"> </w:t>
            </w:r>
            <w:r w:rsidR="00FA6BF7" w:rsidRPr="006F6AAC">
              <w:rPr>
                <w:i/>
                <w:iCs/>
                <w:shd w:val="clear" w:color="auto" w:fill="FFFFFF"/>
              </w:rPr>
              <w:t>euro</w:t>
            </w:r>
            <w:r w:rsidR="00FA6BF7" w:rsidRPr="006F6AAC">
              <w:rPr>
                <w:shd w:val="clear" w:color="auto" w:fill="FFFFFF"/>
              </w:rPr>
              <w:t>)</w:t>
            </w:r>
            <w:r w:rsidRPr="006F6AAC">
              <w:rPr>
                <w:shd w:val="clear" w:color="auto" w:fill="FFFFFF"/>
              </w:rPr>
              <w:t>.</w:t>
            </w:r>
            <w:r w:rsidR="00496C0F" w:rsidRPr="006F6AAC">
              <w:rPr>
                <w:shd w:val="clear" w:color="auto" w:fill="FFFFFF"/>
              </w:rPr>
              <w:t xml:space="preserve"> Vakcīnu ievades nodrošināšanai ir nepieciešami 423 957*11.23 </w:t>
            </w:r>
            <w:r w:rsidR="00496C0F" w:rsidRPr="006F6AAC">
              <w:rPr>
                <w:i/>
                <w:iCs/>
                <w:shd w:val="clear" w:color="auto" w:fill="FFFFFF"/>
              </w:rPr>
              <w:t>euro</w:t>
            </w:r>
            <w:r w:rsidR="00496C0F" w:rsidRPr="006F6AAC">
              <w:rPr>
                <w:shd w:val="clear" w:color="auto" w:fill="FFFFFF"/>
              </w:rPr>
              <w:t xml:space="preserve"> =</w:t>
            </w:r>
            <w:r w:rsidR="003D6DF0" w:rsidRPr="006F6AAC">
              <w:rPr>
                <w:shd w:val="clear" w:color="auto" w:fill="FFFFFF"/>
              </w:rPr>
              <w:t xml:space="preserve"> </w:t>
            </w:r>
            <w:r w:rsidR="00FA6BF7" w:rsidRPr="00A9581A">
              <w:rPr>
                <w:u w:val="single"/>
                <w:shd w:val="clear" w:color="auto" w:fill="FFFFFF"/>
              </w:rPr>
              <w:t>4 761 037</w:t>
            </w:r>
            <w:r w:rsidR="00FA6BF7" w:rsidRPr="006F6AAC">
              <w:rPr>
                <w:shd w:val="clear" w:color="auto" w:fill="FFFFFF"/>
              </w:rPr>
              <w:t xml:space="preserve"> </w:t>
            </w:r>
            <w:r w:rsidR="00FA6BF7" w:rsidRPr="006F6AAC">
              <w:rPr>
                <w:i/>
                <w:iCs/>
                <w:shd w:val="clear" w:color="auto" w:fill="FFFFFF"/>
              </w:rPr>
              <w:t>euro</w:t>
            </w:r>
            <w:r w:rsidR="009E7F79" w:rsidRPr="006F6AAC">
              <w:rPr>
                <w:i/>
                <w:iCs/>
                <w:shd w:val="clear" w:color="auto" w:fill="FFFFFF"/>
              </w:rPr>
              <w:t>,</w:t>
            </w:r>
            <w:r w:rsidR="009E7F79" w:rsidRPr="006F6AAC">
              <w:rPr>
                <w:shd w:val="clear" w:color="auto" w:fill="FFFFFF"/>
              </w:rPr>
              <w:t xml:space="preserve"> kā arī šļirču iegādei ir nepieciešami </w:t>
            </w:r>
            <w:r w:rsidR="009E7F79" w:rsidRPr="00A9581A">
              <w:rPr>
                <w:u w:val="single"/>
                <w:shd w:val="clear" w:color="auto" w:fill="FFFFFF"/>
              </w:rPr>
              <w:lastRenderedPageBreak/>
              <w:t>55 </w:t>
            </w:r>
            <w:r w:rsidR="00683AD7" w:rsidRPr="00A9581A">
              <w:rPr>
                <w:u w:val="single"/>
                <w:shd w:val="clear" w:color="auto" w:fill="FFFFFF"/>
              </w:rPr>
              <w:t>114</w:t>
            </w:r>
            <w:r w:rsidR="009E7F79" w:rsidRPr="00A9581A">
              <w:rPr>
                <w:u w:val="single"/>
                <w:shd w:val="clear" w:color="auto" w:fill="FFFFFF"/>
              </w:rPr>
              <w:t xml:space="preserve"> </w:t>
            </w:r>
            <w:r w:rsidR="009E7F79" w:rsidRPr="00A9581A">
              <w:rPr>
                <w:i/>
                <w:iCs/>
                <w:u w:val="single"/>
                <w:shd w:val="clear" w:color="auto" w:fill="FFFFFF"/>
              </w:rPr>
              <w:t>euro</w:t>
            </w:r>
            <w:r w:rsidR="009E7F79" w:rsidRPr="006F6AAC">
              <w:rPr>
                <w:i/>
                <w:iCs/>
                <w:shd w:val="clear" w:color="auto" w:fill="FFFFFF"/>
              </w:rPr>
              <w:t xml:space="preserve"> </w:t>
            </w:r>
            <w:r w:rsidR="009E7F79" w:rsidRPr="006F6AAC">
              <w:rPr>
                <w:shd w:val="clear" w:color="auto" w:fill="FFFFFF"/>
              </w:rPr>
              <w:t>(423 957*0.1</w:t>
            </w:r>
            <w:r w:rsidR="00683AD7" w:rsidRPr="006F6AAC">
              <w:rPr>
                <w:shd w:val="clear" w:color="auto" w:fill="FFFFFF"/>
              </w:rPr>
              <w:t>3</w:t>
            </w:r>
            <w:r w:rsidR="00A9581A">
              <w:rPr>
                <w:shd w:val="clear" w:color="auto" w:fill="FFFFFF"/>
              </w:rPr>
              <w:t>=55 114,41</w:t>
            </w:r>
            <w:r w:rsidR="009E7F79" w:rsidRPr="006F6AAC">
              <w:rPr>
                <w:shd w:val="clear" w:color="auto" w:fill="FFFFFF"/>
              </w:rPr>
              <w:t>)</w:t>
            </w:r>
            <w:r w:rsidR="00C04D5C" w:rsidRPr="006F6AAC">
              <w:rPr>
                <w:shd w:val="clear" w:color="auto" w:fill="FFFFFF"/>
              </w:rPr>
              <w:t>.</w:t>
            </w:r>
            <w:r w:rsidR="00496C0F" w:rsidRPr="006F6AAC">
              <w:rPr>
                <w:shd w:val="clear" w:color="auto" w:fill="FFFFFF"/>
              </w:rPr>
              <w:t xml:space="preserve"> Papildus ir veikti jau piegādāto vakcīnu loģistikas pakalpojumi par kopējo summu </w:t>
            </w:r>
            <w:r w:rsidR="00E13609" w:rsidRPr="00A9581A">
              <w:rPr>
                <w:u w:val="single"/>
                <w:shd w:val="clear" w:color="auto" w:fill="FFFFFF"/>
              </w:rPr>
              <w:t>10 715</w:t>
            </w:r>
            <w:r w:rsidR="00496C0F" w:rsidRPr="00A9581A">
              <w:rPr>
                <w:u w:val="single"/>
                <w:shd w:val="clear" w:color="auto" w:fill="FFFFFF"/>
              </w:rPr>
              <w:t xml:space="preserve"> </w:t>
            </w:r>
            <w:r w:rsidR="00496C0F" w:rsidRPr="00A9581A">
              <w:rPr>
                <w:i/>
                <w:iCs/>
                <w:u w:val="single"/>
                <w:shd w:val="clear" w:color="auto" w:fill="FFFFFF"/>
              </w:rPr>
              <w:t>euro</w:t>
            </w:r>
            <w:r w:rsidR="009E7F79" w:rsidRPr="006F6AAC">
              <w:rPr>
                <w:i/>
                <w:iCs/>
                <w:shd w:val="clear" w:color="auto" w:fill="FFFFFF"/>
              </w:rPr>
              <w:t xml:space="preserve"> (rēķins fakts)</w:t>
            </w:r>
            <w:r w:rsidR="00496C0F" w:rsidRPr="006F6AAC">
              <w:rPr>
                <w:shd w:val="clear" w:color="auto" w:fill="FFFFFF"/>
              </w:rPr>
              <w:t>.</w:t>
            </w:r>
          </w:p>
          <w:p w14:paraId="0635D120" w14:textId="34DE8529" w:rsidR="002421AF" w:rsidRPr="006F6AAC" w:rsidRDefault="002421AF" w:rsidP="002421AF">
            <w:pPr>
              <w:jc w:val="both"/>
              <w:rPr>
                <w:shd w:val="clear" w:color="auto" w:fill="FFFFFF"/>
              </w:rPr>
            </w:pPr>
            <w:r w:rsidRPr="006F6AAC">
              <w:rPr>
                <w:shd w:val="clear" w:color="auto" w:fill="FFFFFF"/>
              </w:rPr>
              <w:t xml:space="preserve">Tādējādi kopējais indikatīvais finansējums veido </w:t>
            </w:r>
            <w:r w:rsidR="00666EAC" w:rsidRPr="006F6AAC">
              <w:rPr>
                <w:shd w:val="clear" w:color="auto" w:fill="FFFFFF"/>
              </w:rPr>
              <w:t>5</w:t>
            </w:r>
            <w:r w:rsidR="006A0C21" w:rsidRPr="006F6AAC">
              <w:rPr>
                <w:shd w:val="clear" w:color="auto" w:fill="FFFFFF"/>
              </w:rPr>
              <w:t xml:space="preserve"> </w:t>
            </w:r>
            <w:r w:rsidR="00666EAC" w:rsidRPr="006F6AAC">
              <w:rPr>
                <w:shd w:val="clear" w:color="auto" w:fill="FFFFFF"/>
              </w:rPr>
              <w:t>8</w:t>
            </w:r>
            <w:r w:rsidR="00EF4BAA" w:rsidRPr="006F6AAC">
              <w:rPr>
                <w:shd w:val="clear" w:color="auto" w:fill="FFFFFF"/>
              </w:rPr>
              <w:t>18 950</w:t>
            </w:r>
            <w:r w:rsidRPr="006F6AAC">
              <w:rPr>
                <w:shd w:val="clear" w:color="auto" w:fill="FFFFFF"/>
              </w:rPr>
              <w:t xml:space="preserve"> </w:t>
            </w:r>
            <w:r w:rsidRPr="006F6AAC">
              <w:rPr>
                <w:i/>
                <w:iCs/>
                <w:shd w:val="clear" w:color="auto" w:fill="FFFFFF"/>
              </w:rPr>
              <w:t xml:space="preserve">euro </w:t>
            </w:r>
            <w:r w:rsidRPr="006F6AAC">
              <w:rPr>
                <w:shd w:val="clear" w:color="auto" w:fill="FFFFFF"/>
              </w:rPr>
              <w:t>(</w:t>
            </w:r>
            <w:r w:rsidR="00666EAC" w:rsidRPr="006F6AAC">
              <w:rPr>
                <w:shd w:val="clear" w:color="auto" w:fill="FFFFFF"/>
              </w:rPr>
              <w:t xml:space="preserve"> 758 883 </w:t>
            </w:r>
            <w:r w:rsidR="00FA6BF7" w:rsidRPr="006F6AAC">
              <w:rPr>
                <w:shd w:val="clear" w:color="auto" w:fill="FFFFFF"/>
              </w:rPr>
              <w:t>+ 42</w:t>
            </w:r>
            <w:r w:rsidR="009E7F79" w:rsidRPr="006F6AAC">
              <w:rPr>
                <w:shd w:val="clear" w:color="auto" w:fill="FFFFFF"/>
              </w:rPr>
              <w:t> </w:t>
            </w:r>
            <w:r w:rsidR="00FA6BF7" w:rsidRPr="006F6AAC">
              <w:rPr>
                <w:shd w:val="clear" w:color="auto" w:fill="FFFFFF"/>
              </w:rPr>
              <w:t>13</w:t>
            </w:r>
            <w:r w:rsidR="00683AD7" w:rsidRPr="006F6AAC">
              <w:rPr>
                <w:shd w:val="clear" w:color="auto" w:fill="FFFFFF"/>
              </w:rPr>
              <w:t>1</w:t>
            </w:r>
            <w:r w:rsidR="009E7F79" w:rsidRPr="006F6AAC">
              <w:rPr>
                <w:shd w:val="clear" w:color="auto" w:fill="FFFFFF"/>
              </w:rPr>
              <w:t xml:space="preserve"> + 191 0</w:t>
            </w:r>
            <w:r w:rsidR="00683AD7" w:rsidRPr="006F6AAC">
              <w:rPr>
                <w:shd w:val="clear" w:color="auto" w:fill="FFFFFF"/>
              </w:rPr>
              <w:t>70</w:t>
            </w:r>
            <w:r w:rsidR="009E7F79" w:rsidRPr="006F6AAC">
              <w:rPr>
                <w:shd w:val="clear" w:color="auto" w:fill="FFFFFF"/>
              </w:rPr>
              <w:t xml:space="preserve"> + </w:t>
            </w:r>
            <w:r w:rsidR="00E13609" w:rsidRPr="006F6AAC">
              <w:rPr>
                <w:shd w:val="clear" w:color="auto" w:fill="FFFFFF"/>
              </w:rPr>
              <w:t>10 715</w:t>
            </w:r>
            <w:r w:rsidR="009E7F79" w:rsidRPr="006F6AAC">
              <w:rPr>
                <w:shd w:val="clear" w:color="auto" w:fill="FFFFFF"/>
              </w:rPr>
              <w:t xml:space="preserve"> + 4 761 037 + 55 </w:t>
            </w:r>
            <w:r w:rsidR="00683AD7" w:rsidRPr="006F6AAC">
              <w:rPr>
                <w:shd w:val="clear" w:color="auto" w:fill="FFFFFF"/>
              </w:rPr>
              <w:t>114</w:t>
            </w:r>
            <w:r w:rsidRPr="006F6AAC">
              <w:rPr>
                <w:shd w:val="clear" w:color="auto" w:fill="FFFFFF"/>
              </w:rPr>
              <w:t>).</w:t>
            </w:r>
          </w:p>
          <w:p w14:paraId="59A475EA" w14:textId="77777777" w:rsidR="002421AF" w:rsidRPr="00D255F2" w:rsidRDefault="002421AF" w:rsidP="002421AF">
            <w:pPr>
              <w:jc w:val="both"/>
              <w:rPr>
                <w:color w:val="000000" w:themeColor="text1"/>
                <w:shd w:val="clear" w:color="auto" w:fill="FFFFFF"/>
              </w:rPr>
            </w:pPr>
          </w:p>
          <w:p w14:paraId="154C822E" w14:textId="1F48BFBC" w:rsidR="002421AF" w:rsidRDefault="002421AF" w:rsidP="000F25AE">
            <w:pPr>
              <w:jc w:val="both"/>
              <w:rPr>
                <w:i/>
                <w:iCs/>
                <w:color w:val="000000" w:themeColor="text1"/>
                <w:shd w:val="clear" w:color="auto" w:fill="FFFFFF"/>
              </w:rPr>
            </w:pPr>
            <w:r w:rsidRPr="00D255F2">
              <w:rPr>
                <w:i/>
                <w:iCs/>
                <w:color w:val="000000" w:themeColor="text1"/>
                <w:shd w:val="clear" w:color="auto" w:fill="FFFFFF"/>
              </w:rPr>
              <w:t>MK 2020.gada 1.decembra sēdē (prot. Nr.78 3.§ 4.punkts) “Par Covid-19 vakcīnu ieviešanas stratēģiju” pilnvaroja NVD, ka atbildīgo iestādi Covid-19 vakcīnu pasūtījuma formas parakstīšanai par vakcīnu iegādi ar vairākiem vakcīnu ražotājiem. Kopējās vakcīnas pret Covid-19 iegādes, loģistikas un ievades izdevumus, veido 26 770 741 euro</w:t>
            </w:r>
            <w:r w:rsidR="000F25AE" w:rsidRPr="00D255F2">
              <w:rPr>
                <w:i/>
                <w:iCs/>
                <w:color w:val="000000" w:themeColor="text1"/>
                <w:shd w:val="clear" w:color="auto" w:fill="FFFFFF"/>
              </w:rPr>
              <w:t>.</w:t>
            </w:r>
          </w:p>
          <w:p w14:paraId="44F0549B" w14:textId="77777777" w:rsidR="006A0C21" w:rsidRPr="00D255F2" w:rsidRDefault="006A0C21" w:rsidP="000F25AE">
            <w:pPr>
              <w:jc w:val="both"/>
              <w:rPr>
                <w:i/>
                <w:iCs/>
                <w:color w:val="000000" w:themeColor="text1"/>
                <w:shd w:val="clear" w:color="auto" w:fill="FFFFFF"/>
              </w:rPr>
            </w:pPr>
          </w:p>
          <w:p w14:paraId="119DA74B" w14:textId="10DF771C" w:rsidR="003074B0" w:rsidRPr="00D255F2" w:rsidRDefault="003074B0" w:rsidP="003074B0">
            <w:pPr>
              <w:ind w:firstLine="739"/>
              <w:jc w:val="both"/>
              <w:rPr>
                <w:color w:val="000000" w:themeColor="text1"/>
                <w:shd w:val="clear" w:color="auto" w:fill="FFFFFF"/>
              </w:rPr>
            </w:pPr>
            <w:r w:rsidRPr="00D255F2">
              <w:rPr>
                <w:color w:val="000000" w:themeColor="text1"/>
                <w:shd w:val="clear" w:color="auto" w:fill="FFFFFF"/>
              </w:rPr>
              <w:t xml:space="preserve">Lai nodrošinātu </w:t>
            </w:r>
            <w:proofErr w:type="spellStart"/>
            <w:r w:rsidRPr="00D255F2">
              <w:rPr>
                <w:color w:val="000000" w:themeColor="text1"/>
                <w:shd w:val="clear" w:color="auto" w:fill="FFFFFF"/>
              </w:rPr>
              <w:t>Jonson&amp;Jonson</w:t>
            </w:r>
            <w:proofErr w:type="spellEnd"/>
            <w:r w:rsidRPr="00D255F2">
              <w:rPr>
                <w:color w:val="000000" w:themeColor="text1"/>
                <w:shd w:val="clear" w:color="auto" w:fill="FFFFFF"/>
              </w:rPr>
              <w:t xml:space="preserve"> vakcīnas iegādi 2021.gada pirmajam pusgadam nepieciešami </w:t>
            </w:r>
            <w:r w:rsidR="00A731EE" w:rsidRPr="00CD3E3E">
              <w:rPr>
                <w:color w:val="000000" w:themeColor="text1"/>
                <w:u w:val="single"/>
                <w:shd w:val="clear" w:color="auto" w:fill="FFFFFF"/>
              </w:rPr>
              <w:t>1 565 224</w:t>
            </w:r>
            <w:r w:rsidRPr="00CD3E3E">
              <w:rPr>
                <w:color w:val="000000" w:themeColor="text1"/>
                <w:u w:val="single"/>
                <w:shd w:val="clear" w:color="auto" w:fill="FFFFFF"/>
              </w:rPr>
              <w:t xml:space="preserve"> </w:t>
            </w:r>
            <w:r w:rsidRPr="00CD3E3E">
              <w:rPr>
                <w:i/>
                <w:iCs/>
                <w:color w:val="000000" w:themeColor="text1"/>
                <w:u w:val="single"/>
                <w:shd w:val="clear" w:color="auto" w:fill="FFFFFF"/>
              </w:rPr>
              <w:t>euro</w:t>
            </w:r>
            <w:r w:rsidRPr="00D255F2">
              <w:rPr>
                <w:i/>
                <w:iCs/>
                <w:color w:val="000000" w:themeColor="text1"/>
                <w:shd w:val="clear" w:color="auto" w:fill="FFFFFF"/>
              </w:rPr>
              <w:t xml:space="preserve"> </w:t>
            </w:r>
            <w:r w:rsidRPr="00D255F2">
              <w:rPr>
                <w:color w:val="000000" w:themeColor="text1"/>
                <w:shd w:val="clear" w:color="auto" w:fill="FFFFFF"/>
              </w:rPr>
              <w:t xml:space="preserve">(6,77 </w:t>
            </w:r>
            <w:r w:rsidRPr="00D255F2">
              <w:rPr>
                <w:i/>
                <w:iCs/>
                <w:color w:val="000000" w:themeColor="text1"/>
                <w:shd w:val="clear" w:color="auto" w:fill="FFFFFF"/>
              </w:rPr>
              <w:t xml:space="preserve">euro </w:t>
            </w:r>
            <w:r w:rsidRPr="00D255F2">
              <w:rPr>
                <w:color w:val="000000" w:themeColor="text1"/>
                <w:shd w:val="clear" w:color="auto" w:fill="FFFFFF"/>
              </w:rPr>
              <w:t xml:space="preserve">(bez PVN) * 231 200 = 1 565 224 </w:t>
            </w:r>
            <w:r w:rsidRPr="00D255F2">
              <w:rPr>
                <w:i/>
                <w:iCs/>
                <w:color w:val="000000" w:themeColor="text1"/>
                <w:shd w:val="clear" w:color="auto" w:fill="FFFFFF"/>
              </w:rPr>
              <w:t>euro</w:t>
            </w:r>
            <w:r w:rsidR="00CD3E3E">
              <w:rPr>
                <w:i/>
                <w:iCs/>
                <w:color w:val="000000" w:themeColor="text1"/>
                <w:shd w:val="clear" w:color="auto" w:fill="FFFFFF"/>
              </w:rPr>
              <w:t>)</w:t>
            </w:r>
            <w:r w:rsidRPr="00D255F2">
              <w:rPr>
                <w:color w:val="000000" w:themeColor="text1"/>
                <w:shd w:val="clear" w:color="auto" w:fill="FFFFFF"/>
              </w:rPr>
              <w:t xml:space="preserve">, savukārt vakcīnu uzglabāšanai noliktavā nepieciešami </w:t>
            </w:r>
            <w:r w:rsidRPr="007A5086">
              <w:rPr>
                <w:color w:val="000000" w:themeColor="text1"/>
                <w:u w:val="single"/>
                <w:shd w:val="clear" w:color="auto" w:fill="FFFFFF"/>
              </w:rPr>
              <w:t>32</w:t>
            </w:r>
            <w:r w:rsidR="003C1F88" w:rsidRPr="007A5086">
              <w:rPr>
                <w:color w:val="000000" w:themeColor="text1"/>
                <w:u w:val="single"/>
                <w:shd w:val="clear" w:color="auto" w:fill="FFFFFF"/>
              </w:rPr>
              <w:t> </w:t>
            </w:r>
            <w:r w:rsidRPr="007A5086">
              <w:rPr>
                <w:color w:val="000000" w:themeColor="text1"/>
                <w:u w:val="single"/>
                <w:shd w:val="clear" w:color="auto" w:fill="FFFFFF"/>
              </w:rPr>
              <w:t>188</w:t>
            </w:r>
            <w:r w:rsidR="003C1F88" w:rsidRPr="00D255F2">
              <w:rPr>
                <w:color w:val="000000" w:themeColor="text1"/>
                <w:shd w:val="clear" w:color="auto" w:fill="FFFFFF"/>
              </w:rPr>
              <w:t> </w:t>
            </w:r>
            <w:r w:rsidRPr="00D255F2">
              <w:rPr>
                <w:i/>
                <w:iCs/>
                <w:color w:val="000000" w:themeColor="text1"/>
                <w:shd w:val="clear" w:color="auto" w:fill="FFFFFF"/>
              </w:rPr>
              <w:t xml:space="preserve">euro </w:t>
            </w:r>
            <w:r w:rsidRPr="00D255F2">
              <w:rPr>
                <w:color w:val="000000" w:themeColor="text1"/>
                <w:shd w:val="clear" w:color="auto" w:fill="FFFFFF"/>
              </w:rPr>
              <w:t>(ar</w:t>
            </w:r>
            <w:r w:rsidRPr="00D255F2">
              <w:rPr>
                <w:i/>
                <w:iCs/>
                <w:color w:val="000000" w:themeColor="text1"/>
                <w:shd w:val="clear" w:color="auto" w:fill="FFFFFF"/>
              </w:rPr>
              <w:t xml:space="preserve"> </w:t>
            </w:r>
            <w:r w:rsidRPr="00D255F2">
              <w:rPr>
                <w:color w:val="000000" w:themeColor="text1"/>
                <w:shd w:val="clear" w:color="auto" w:fill="FFFFFF"/>
              </w:rPr>
              <w:t xml:space="preserve">21% PVN)  (2,5 mēnešu skaits). Vakcīnu ievades nodrošināšanai ir nepieciešami 231 200*11.23 </w:t>
            </w:r>
            <w:r w:rsidRPr="00D255F2">
              <w:rPr>
                <w:i/>
                <w:iCs/>
                <w:color w:val="000000" w:themeColor="text1"/>
                <w:shd w:val="clear" w:color="auto" w:fill="FFFFFF"/>
              </w:rPr>
              <w:t>euro</w:t>
            </w:r>
            <w:r w:rsidRPr="00D255F2">
              <w:rPr>
                <w:color w:val="000000" w:themeColor="text1"/>
                <w:shd w:val="clear" w:color="auto" w:fill="FFFFFF"/>
              </w:rPr>
              <w:t xml:space="preserve"> = </w:t>
            </w:r>
            <w:r w:rsidRPr="007A5086">
              <w:rPr>
                <w:color w:val="000000" w:themeColor="text1"/>
                <w:u w:val="single"/>
                <w:shd w:val="clear" w:color="auto" w:fill="FFFFFF"/>
              </w:rPr>
              <w:t>2 596 376</w:t>
            </w:r>
            <w:r w:rsidRPr="00D255F2">
              <w:rPr>
                <w:color w:val="000000" w:themeColor="text1"/>
                <w:shd w:val="clear" w:color="auto" w:fill="FFFFFF"/>
              </w:rPr>
              <w:t xml:space="preserve"> </w:t>
            </w:r>
            <w:r w:rsidRPr="00D255F2">
              <w:rPr>
                <w:i/>
                <w:iCs/>
                <w:color w:val="000000" w:themeColor="text1"/>
                <w:shd w:val="clear" w:color="auto" w:fill="FFFFFF"/>
              </w:rPr>
              <w:t>euro,</w:t>
            </w:r>
            <w:r w:rsidRPr="00D255F2">
              <w:rPr>
                <w:color w:val="000000" w:themeColor="text1"/>
                <w:shd w:val="clear" w:color="auto" w:fill="FFFFFF"/>
              </w:rPr>
              <w:t xml:space="preserve"> kā arī šļirču iegādei ir nepieciešami </w:t>
            </w:r>
            <w:r w:rsidRPr="007A5086">
              <w:rPr>
                <w:color w:val="000000" w:themeColor="text1"/>
                <w:u w:val="single"/>
                <w:shd w:val="clear" w:color="auto" w:fill="FFFFFF"/>
              </w:rPr>
              <w:t>30 0</w:t>
            </w:r>
            <w:r w:rsidR="00683AD7" w:rsidRPr="007A5086">
              <w:rPr>
                <w:color w:val="000000" w:themeColor="text1"/>
                <w:u w:val="single"/>
                <w:shd w:val="clear" w:color="auto" w:fill="FFFFFF"/>
              </w:rPr>
              <w:t>56</w:t>
            </w:r>
            <w:r w:rsidRPr="00D255F2">
              <w:rPr>
                <w:color w:val="000000" w:themeColor="text1"/>
                <w:shd w:val="clear" w:color="auto" w:fill="FFFFFF"/>
              </w:rPr>
              <w:t xml:space="preserve"> </w:t>
            </w:r>
            <w:r w:rsidRPr="00D255F2">
              <w:rPr>
                <w:i/>
                <w:iCs/>
                <w:color w:val="000000" w:themeColor="text1"/>
                <w:shd w:val="clear" w:color="auto" w:fill="FFFFFF"/>
              </w:rPr>
              <w:t xml:space="preserve">euro </w:t>
            </w:r>
            <w:r w:rsidRPr="00D255F2">
              <w:rPr>
                <w:color w:val="000000" w:themeColor="text1"/>
                <w:shd w:val="clear" w:color="auto" w:fill="FFFFFF"/>
              </w:rPr>
              <w:t>(231 200*0.1</w:t>
            </w:r>
            <w:r w:rsidR="00683AD7" w:rsidRPr="00D255F2">
              <w:rPr>
                <w:color w:val="000000" w:themeColor="text1"/>
                <w:shd w:val="clear" w:color="auto" w:fill="FFFFFF"/>
              </w:rPr>
              <w:t>3</w:t>
            </w:r>
            <w:r w:rsidR="00D21233" w:rsidRPr="00D255F2">
              <w:rPr>
                <w:color w:val="000000" w:themeColor="text1"/>
                <w:shd w:val="clear" w:color="auto" w:fill="FFFFFF"/>
              </w:rPr>
              <w:t>=30 0</w:t>
            </w:r>
            <w:r w:rsidR="00683AD7" w:rsidRPr="00D255F2">
              <w:rPr>
                <w:color w:val="000000" w:themeColor="text1"/>
                <w:shd w:val="clear" w:color="auto" w:fill="FFFFFF"/>
              </w:rPr>
              <w:t>56</w:t>
            </w:r>
            <w:r w:rsidR="00D21233" w:rsidRPr="00D255F2">
              <w:rPr>
                <w:color w:val="000000" w:themeColor="text1"/>
                <w:shd w:val="clear" w:color="auto" w:fill="FFFFFF"/>
              </w:rPr>
              <w:t xml:space="preserve"> </w:t>
            </w:r>
            <w:r w:rsidR="00D21233" w:rsidRPr="00D255F2">
              <w:rPr>
                <w:i/>
                <w:iCs/>
                <w:color w:val="000000" w:themeColor="text1"/>
                <w:shd w:val="clear" w:color="auto" w:fill="FFFFFF"/>
              </w:rPr>
              <w:t>euro</w:t>
            </w:r>
            <w:r w:rsidRPr="00D255F2">
              <w:rPr>
                <w:color w:val="000000" w:themeColor="text1"/>
                <w:shd w:val="clear" w:color="auto" w:fill="FFFFFF"/>
              </w:rPr>
              <w:t xml:space="preserve">). </w:t>
            </w:r>
          </w:p>
          <w:p w14:paraId="3111CFB0" w14:textId="4DDA56DF" w:rsidR="003074B0" w:rsidRDefault="003074B0" w:rsidP="001A7729">
            <w:pPr>
              <w:ind w:firstLine="739"/>
              <w:jc w:val="both"/>
              <w:rPr>
                <w:color w:val="000000" w:themeColor="text1"/>
                <w:shd w:val="clear" w:color="auto" w:fill="FFFFFF"/>
              </w:rPr>
            </w:pPr>
            <w:r w:rsidRPr="00D255F2">
              <w:rPr>
                <w:color w:val="000000" w:themeColor="text1"/>
                <w:shd w:val="clear" w:color="auto" w:fill="FFFFFF"/>
              </w:rPr>
              <w:t>Tādējādi kopējais indikatīvais finansējums veido 4 223 8</w:t>
            </w:r>
            <w:r w:rsidR="00683AD7" w:rsidRPr="00D255F2">
              <w:rPr>
                <w:color w:val="000000" w:themeColor="text1"/>
                <w:shd w:val="clear" w:color="auto" w:fill="FFFFFF"/>
              </w:rPr>
              <w:t>44</w:t>
            </w:r>
            <w:r w:rsidRPr="00D255F2">
              <w:rPr>
                <w:color w:val="000000" w:themeColor="text1"/>
                <w:shd w:val="clear" w:color="auto" w:fill="FFFFFF"/>
              </w:rPr>
              <w:t xml:space="preserve"> </w:t>
            </w:r>
            <w:r w:rsidRPr="00D255F2">
              <w:rPr>
                <w:i/>
                <w:iCs/>
                <w:color w:val="000000" w:themeColor="text1"/>
                <w:shd w:val="clear" w:color="auto" w:fill="FFFFFF"/>
              </w:rPr>
              <w:t xml:space="preserve">euro </w:t>
            </w:r>
            <w:r w:rsidRPr="00D255F2">
              <w:rPr>
                <w:color w:val="000000" w:themeColor="text1"/>
                <w:shd w:val="clear" w:color="auto" w:fill="FFFFFF"/>
              </w:rPr>
              <w:t xml:space="preserve">(1 565 224 + 32 188 + </w:t>
            </w:r>
            <w:r w:rsidR="00E32544" w:rsidRPr="00D255F2">
              <w:rPr>
                <w:color w:val="000000" w:themeColor="text1"/>
                <w:shd w:val="clear" w:color="auto" w:fill="FFFFFF"/>
              </w:rPr>
              <w:t>2 596 376 + 30 0</w:t>
            </w:r>
            <w:r w:rsidR="00683AD7" w:rsidRPr="00D255F2">
              <w:rPr>
                <w:color w:val="000000" w:themeColor="text1"/>
                <w:shd w:val="clear" w:color="auto" w:fill="FFFFFF"/>
              </w:rPr>
              <w:t>56</w:t>
            </w:r>
            <w:r w:rsidRPr="00D255F2">
              <w:rPr>
                <w:color w:val="000000" w:themeColor="text1"/>
                <w:shd w:val="clear" w:color="auto" w:fill="FFFFFF"/>
              </w:rPr>
              <w:t>).</w:t>
            </w:r>
          </w:p>
          <w:p w14:paraId="4C4395BB" w14:textId="77777777" w:rsidR="004A1C4E" w:rsidRDefault="004A1C4E" w:rsidP="001A7729">
            <w:pPr>
              <w:ind w:firstLine="739"/>
              <w:jc w:val="both"/>
              <w:rPr>
                <w:color w:val="000000" w:themeColor="text1"/>
                <w:shd w:val="clear" w:color="auto" w:fill="FFFFFF"/>
              </w:rPr>
            </w:pPr>
          </w:p>
          <w:p w14:paraId="729B60B8" w14:textId="77777777" w:rsidR="004A1C4E" w:rsidRPr="002E6672" w:rsidRDefault="004A1C4E" w:rsidP="004A1C4E">
            <w:pPr>
              <w:jc w:val="both"/>
              <w:rPr>
                <w:i/>
                <w:iCs/>
                <w:color w:val="000000" w:themeColor="text1"/>
                <w:shd w:val="clear" w:color="auto" w:fill="FFFFFF"/>
              </w:rPr>
            </w:pPr>
            <w:r w:rsidRPr="002E6672">
              <w:rPr>
                <w:i/>
                <w:iCs/>
                <w:color w:val="000000" w:themeColor="text1"/>
                <w:shd w:val="clear" w:color="auto" w:fill="FFFFFF"/>
              </w:rPr>
              <w:t>MK 2021.gada 8.janvāra sēdē (prot. Nr.3 1.§ 4.punkts) “Par Covid-19 vakcīnu iepirkšanu” pilnvaroja NVD, ka atbildīgo iestādi Covid-19 vakcīnu pasūtījuma formas parakstīšanai par vakcīnu iegādi no vakcīnu ražotāja BioNTech/Pfizer. Kopējās vakcīnas pret Covid-19 iegādes un loģistikas izdevumus, veido 23</w:t>
            </w:r>
            <w:r>
              <w:rPr>
                <w:i/>
                <w:iCs/>
                <w:color w:val="000000" w:themeColor="text1"/>
                <w:shd w:val="clear" w:color="auto" w:fill="FFFFFF"/>
              </w:rPr>
              <w:t> </w:t>
            </w:r>
            <w:r w:rsidRPr="002E6672">
              <w:rPr>
                <w:i/>
                <w:iCs/>
                <w:color w:val="000000" w:themeColor="text1"/>
                <w:shd w:val="clear" w:color="auto" w:fill="FFFFFF"/>
              </w:rPr>
              <w:t>076</w:t>
            </w:r>
            <w:r>
              <w:rPr>
                <w:i/>
                <w:iCs/>
                <w:color w:val="000000" w:themeColor="text1"/>
                <w:shd w:val="clear" w:color="auto" w:fill="FFFFFF"/>
              </w:rPr>
              <w:t> </w:t>
            </w:r>
            <w:r w:rsidRPr="002E6672">
              <w:rPr>
                <w:i/>
                <w:iCs/>
                <w:color w:val="000000" w:themeColor="text1"/>
                <w:shd w:val="clear" w:color="auto" w:fill="FFFFFF"/>
              </w:rPr>
              <w:t>009 euro</w:t>
            </w:r>
            <w:r>
              <w:rPr>
                <w:i/>
                <w:iCs/>
                <w:color w:val="000000" w:themeColor="text1"/>
                <w:shd w:val="clear" w:color="auto" w:fill="FFFFFF"/>
              </w:rPr>
              <w:t>.</w:t>
            </w:r>
          </w:p>
          <w:p w14:paraId="0EE9C494" w14:textId="77777777" w:rsidR="000F25AE" w:rsidRDefault="000F25AE" w:rsidP="001A7729">
            <w:pPr>
              <w:ind w:firstLine="739"/>
              <w:jc w:val="both"/>
              <w:rPr>
                <w:color w:val="000000" w:themeColor="text1"/>
                <w:shd w:val="clear" w:color="auto" w:fill="FFFFFF"/>
              </w:rPr>
            </w:pPr>
          </w:p>
          <w:p w14:paraId="181A4F7F" w14:textId="21FEDA4C" w:rsidR="00A731EE" w:rsidRPr="00842ABB" w:rsidRDefault="00E96687" w:rsidP="00842ABB">
            <w:pPr>
              <w:ind w:firstLine="739"/>
              <w:jc w:val="both"/>
              <w:rPr>
                <w:color w:val="000000" w:themeColor="text1"/>
                <w:shd w:val="clear" w:color="auto" w:fill="FFFFFF"/>
              </w:rPr>
            </w:pPr>
            <w:r w:rsidRPr="00E96687">
              <w:rPr>
                <w:color w:val="000000" w:themeColor="text1"/>
                <w:shd w:val="clear" w:color="auto" w:fill="FFFFFF"/>
              </w:rPr>
              <w:t xml:space="preserve">Lai nodrošinātu </w:t>
            </w:r>
            <w:r>
              <w:rPr>
                <w:color w:val="000000" w:themeColor="text1"/>
                <w:shd w:val="clear" w:color="auto" w:fill="FFFFFF"/>
              </w:rPr>
              <w:t>BioNTech/Pfizer</w:t>
            </w:r>
            <w:r w:rsidRPr="00E96687">
              <w:rPr>
                <w:color w:val="000000" w:themeColor="text1"/>
                <w:shd w:val="clear" w:color="auto" w:fill="FFFFFF"/>
              </w:rPr>
              <w:t xml:space="preserve"> vakcīnas</w:t>
            </w:r>
            <w:r w:rsidR="0013478C">
              <w:rPr>
                <w:color w:val="000000" w:themeColor="text1"/>
                <w:shd w:val="clear" w:color="auto" w:fill="FFFFFF"/>
              </w:rPr>
              <w:t xml:space="preserve"> (pamatdevas)</w:t>
            </w:r>
            <w:r w:rsidRPr="00E96687">
              <w:rPr>
                <w:color w:val="000000" w:themeColor="text1"/>
                <w:shd w:val="clear" w:color="auto" w:fill="FFFFFF"/>
              </w:rPr>
              <w:t xml:space="preserve"> iegādi 2021.gada pirmajam pusgadam nepieciešami </w:t>
            </w:r>
            <w:r w:rsidR="00A731EE">
              <w:rPr>
                <w:color w:val="000000" w:themeColor="text1"/>
                <w:shd w:val="clear" w:color="auto" w:fill="FFFFFF"/>
              </w:rPr>
              <w:t>731 256</w:t>
            </w:r>
            <w:r w:rsidRPr="00E96687">
              <w:rPr>
                <w:color w:val="000000" w:themeColor="text1"/>
                <w:shd w:val="clear" w:color="auto" w:fill="FFFFFF"/>
              </w:rPr>
              <w:t xml:space="preserve"> </w:t>
            </w:r>
            <w:r w:rsidRPr="001A7729">
              <w:rPr>
                <w:i/>
                <w:iCs/>
                <w:color w:val="000000" w:themeColor="text1"/>
                <w:shd w:val="clear" w:color="auto" w:fill="FFFFFF"/>
              </w:rPr>
              <w:t>euro</w:t>
            </w:r>
            <w:r w:rsidRPr="00E96687">
              <w:rPr>
                <w:color w:val="000000" w:themeColor="text1"/>
                <w:shd w:val="clear" w:color="auto" w:fill="FFFFFF"/>
              </w:rPr>
              <w:t xml:space="preserve"> (</w:t>
            </w:r>
            <w:r w:rsidR="0013478C">
              <w:rPr>
                <w:color w:val="000000" w:themeColor="text1"/>
                <w:shd w:val="clear" w:color="auto" w:fill="FFFFFF"/>
              </w:rPr>
              <w:t>12,00</w:t>
            </w:r>
            <w:r w:rsidRPr="00E96687">
              <w:rPr>
                <w:color w:val="000000" w:themeColor="text1"/>
                <w:shd w:val="clear" w:color="auto" w:fill="FFFFFF"/>
              </w:rPr>
              <w:t xml:space="preserve"> </w:t>
            </w:r>
            <w:r w:rsidRPr="001A7729">
              <w:rPr>
                <w:i/>
                <w:iCs/>
                <w:color w:val="000000" w:themeColor="text1"/>
                <w:shd w:val="clear" w:color="auto" w:fill="FFFFFF"/>
              </w:rPr>
              <w:t>euro</w:t>
            </w:r>
            <w:r w:rsidRPr="00E96687">
              <w:rPr>
                <w:color w:val="000000" w:themeColor="text1"/>
                <w:shd w:val="clear" w:color="auto" w:fill="FFFFFF"/>
              </w:rPr>
              <w:t xml:space="preserve"> (bez PVN) *</w:t>
            </w:r>
            <w:r w:rsidR="0013478C">
              <w:rPr>
                <w:color w:val="000000" w:themeColor="text1"/>
                <w:shd w:val="clear" w:color="auto" w:fill="FFFFFF"/>
              </w:rPr>
              <w:t xml:space="preserve"> 60 938</w:t>
            </w:r>
            <w:r w:rsidRPr="00E96687">
              <w:rPr>
                <w:color w:val="000000" w:themeColor="text1"/>
                <w:shd w:val="clear" w:color="auto" w:fill="FFFFFF"/>
              </w:rPr>
              <w:t xml:space="preserve"> = </w:t>
            </w:r>
            <w:r w:rsidR="0013478C">
              <w:rPr>
                <w:color w:val="000000" w:themeColor="text1"/>
                <w:shd w:val="clear" w:color="auto" w:fill="FFFFFF"/>
              </w:rPr>
              <w:t>731 256</w:t>
            </w:r>
            <w:r w:rsidRPr="00E96687">
              <w:rPr>
                <w:color w:val="000000" w:themeColor="text1"/>
                <w:shd w:val="clear" w:color="auto" w:fill="FFFFFF"/>
              </w:rPr>
              <w:t xml:space="preserve"> </w:t>
            </w:r>
            <w:r w:rsidRPr="001A7729">
              <w:rPr>
                <w:i/>
                <w:iCs/>
                <w:color w:val="000000" w:themeColor="text1"/>
                <w:shd w:val="clear" w:color="auto" w:fill="FFFFFF"/>
              </w:rPr>
              <w:t>euro</w:t>
            </w:r>
            <w:r w:rsidRPr="00E96687">
              <w:rPr>
                <w:color w:val="000000" w:themeColor="text1"/>
                <w:shd w:val="clear" w:color="auto" w:fill="FFFFFF"/>
              </w:rPr>
              <w:t xml:space="preserve">, </w:t>
            </w:r>
            <w:r w:rsidR="0013478C" w:rsidRPr="00982462">
              <w:rPr>
                <w:color w:val="000000" w:themeColor="text1"/>
                <w:shd w:val="clear" w:color="auto" w:fill="FFFFFF"/>
              </w:rPr>
              <w:t>savukārt vakcīnu uzglabāšanai noliktavā</w:t>
            </w:r>
            <w:r w:rsidR="00F223BD">
              <w:rPr>
                <w:color w:val="000000" w:themeColor="text1"/>
                <w:shd w:val="clear" w:color="auto" w:fill="FFFFFF"/>
              </w:rPr>
              <w:t xml:space="preserve"> un vakcīnu loģistikai</w:t>
            </w:r>
            <w:r w:rsidR="0013478C" w:rsidRPr="00982462">
              <w:rPr>
                <w:color w:val="000000" w:themeColor="text1"/>
                <w:shd w:val="clear" w:color="auto" w:fill="FFFFFF"/>
              </w:rPr>
              <w:t xml:space="preserve"> nepieciešami </w:t>
            </w:r>
            <w:r w:rsidR="00F223BD">
              <w:rPr>
                <w:color w:val="000000" w:themeColor="text1"/>
                <w:shd w:val="clear" w:color="auto" w:fill="FFFFFF"/>
              </w:rPr>
              <w:t xml:space="preserve">attiecīgi </w:t>
            </w:r>
            <w:r w:rsidR="00982462" w:rsidRPr="00982462">
              <w:rPr>
                <w:color w:val="000000" w:themeColor="text1"/>
                <w:shd w:val="clear" w:color="auto" w:fill="FFFFFF"/>
              </w:rPr>
              <w:t xml:space="preserve">8 </w:t>
            </w:r>
            <w:r w:rsidR="00982462" w:rsidRPr="00982462">
              <w:rPr>
                <w:i/>
                <w:iCs/>
                <w:color w:val="000000" w:themeColor="text1"/>
                <w:shd w:val="clear" w:color="auto" w:fill="FFFFFF"/>
              </w:rPr>
              <w:t xml:space="preserve">euro </w:t>
            </w:r>
            <w:r w:rsidR="00982462" w:rsidRPr="00982462">
              <w:rPr>
                <w:color w:val="000000" w:themeColor="text1"/>
                <w:shd w:val="clear" w:color="auto" w:fill="FFFFFF"/>
              </w:rPr>
              <w:t>(ar 21% PVN)</w:t>
            </w:r>
            <w:r w:rsidR="00F223BD">
              <w:rPr>
                <w:i/>
                <w:iCs/>
                <w:color w:val="000000" w:themeColor="text1"/>
                <w:shd w:val="clear" w:color="auto" w:fill="FFFFFF"/>
              </w:rPr>
              <w:t xml:space="preserve"> </w:t>
            </w:r>
            <w:r w:rsidR="00F223BD">
              <w:rPr>
                <w:color w:val="000000" w:themeColor="text1"/>
                <w:shd w:val="clear" w:color="auto" w:fill="FFFFFF"/>
              </w:rPr>
              <w:t xml:space="preserve">un </w:t>
            </w:r>
            <w:r w:rsidR="00D161E4" w:rsidRPr="00982462">
              <w:rPr>
                <w:color w:val="000000" w:themeColor="text1"/>
                <w:shd w:val="clear" w:color="auto" w:fill="FFFFFF"/>
              </w:rPr>
              <w:t>7</w:t>
            </w:r>
            <w:r w:rsidR="00982462" w:rsidRPr="00982462">
              <w:rPr>
                <w:color w:val="000000" w:themeColor="text1"/>
                <w:shd w:val="clear" w:color="auto" w:fill="FFFFFF"/>
              </w:rPr>
              <w:t>0</w:t>
            </w:r>
            <w:r w:rsidR="0013478C" w:rsidRPr="00982462">
              <w:rPr>
                <w:color w:val="000000" w:themeColor="text1"/>
                <w:shd w:val="clear" w:color="auto" w:fill="FFFFFF"/>
              </w:rPr>
              <w:t xml:space="preserve"> </w:t>
            </w:r>
            <w:r w:rsidR="0013478C" w:rsidRPr="00982462">
              <w:rPr>
                <w:i/>
                <w:iCs/>
                <w:color w:val="000000" w:themeColor="text1"/>
                <w:shd w:val="clear" w:color="auto" w:fill="FFFFFF"/>
              </w:rPr>
              <w:t xml:space="preserve">euro </w:t>
            </w:r>
            <w:r w:rsidR="0013478C" w:rsidRPr="0095396A">
              <w:rPr>
                <w:color w:val="000000" w:themeColor="text1"/>
                <w:shd w:val="clear" w:color="auto" w:fill="FFFFFF"/>
              </w:rPr>
              <w:t xml:space="preserve">un vakcīnu loģistikai uz vakcinācijas iestādēm nepieciešami </w:t>
            </w:r>
            <w:r w:rsidR="0013478C" w:rsidRPr="003D6DF0">
              <w:rPr>
                <w:color w:val="000000" w:themeColor="text1"/>
                <w:shd w:val="clear" w:color="auto" w:fill="FFFFFF"/>
              </w:rPr>
              <w:t xml:space="preserve">106 </w:t>
            </w:r>
            <w:r w:rsidR="000F25AE" w:rsidRPr="00683AD7">
              <w:rPr>
                <w:color w:val="000000" w:themeColor="text1"/>
                <w:shd w:val="clear" w:color="auto" w:fill="FFFFFF"/>
              </w:rPr>
              <w:t>764</w:t>
            </w:r>
            <w:r w:rsidR="0013478C" w:rsidRPr="00683AD7">
              <w:rPr>
                <w:color w:val="000000" w:themeColor="text1"/>
                <w:shd w:val="clear" w:color="auto" w:fill="FFFFFF"/>
              </w:rPr>
              <w:t xml:space="preserve"> </w:t>
            </w:r>
            <w:r w:rsidR="0013478C" w:rsidRPr="00683AD7">
              <w:rPr>
                <w:i/>
                <w:iCs/>
                <w:color w:val="000000" w:themeColor="text1"/>
                <w:shd w:val="clear" w:color="auto" w:fill="FFFFFF"/>
              </w:rPr>
              <w:t>euro</w:t>
            </w:r>
            <w:r w:rsidR="0013478C" w:rsidRPr="00683AD7">
              <w:rPr>
                <w:color w:val="000000" w:themeColor="text1"/>
                <w:shd w:val="clear" w:color="auto" w:fill="FFFFFF"/>
              </w:rPr>
              <w:t xml:space="preserve"> </w:t>
            </w:r>
            <w:r w:rsidR="0013478C">
              <w:rPr>
                <w:color w:val="000000" w:themeColor="text1"/>
                <w:shd w:val="clear" w:color="auto" w:fill="FFFFFF"/>
              </w:rPr>
              <w:t>(560</w:t>
            </w:r>
            <w:r w:rsidR="00A15B6F">
              <w:rPr>
                <w:color w:val="000000" w:themeColor="text1"/>
                <w:shd w:val="clear" w:color="auto" w:fill="FFFFFF"/>
              </w:rPr>
              <w:t xml:space="preserve"> (maksimālais piegāžu vietu skaits) </w:t>
            </w:r>
            <w:r w:rsidR="0013478C">
              <w:rPr>
                <w:color w:val="000000" w:themeColor="text1"/>
                <w:shd w:val="clear" w:color="auto" w:fill="FFFFFF"/>
              </w:rPr>
              <w:t>*15*12,71</w:t>
            </w:r>
            <w:r w:rsidR="000F25AE">
              <w:rPr>
                <w:color w:val="000000" w:themeColor="text1"/>
                <w:shd w:val="clear" w:color="auto" w:fill="FFFFFF"/>
              </w:rPr>
              <w:t xml:space="preserve"> </w:t>
            </w:r>
            <w:r w:rsidR="00A15B6F" w:rsidRPr="008C313E">
              <w:rPr>
                <w:color w:val="000000" w:themeColor="text1"/>
                <w:shd w:val="clear" w:color="auto" w:fill="FFFFFF"/>
                <w:vertAlign w:val="superscript"/>
              </w:rPr>
              <w:t>1</w:t>
            </w:r>
            <w:r w:rsidR="00A15B6F">
              <w:rPr>
                <w:color w:val="000000" w:themeColor="text1"/>
                <w:shd w:val="clear" w:color="auto" w:fill="FFFFFF"/>
                <w:vertAlign w:val="superscript"/>
              </w:rPr>
              <w:t xml:space="preserve"> </w:t>
            </w:r>
            <w:r w:rsidR="0013478C" w:rsidRPr="009028CA">
              <w:rPr>
                <w:i/>
                <w:iCs/>
                <w:color w:val="000000" w:themeColor="text1"/>
                <w:shd w:val="clear" w:color="auto" w:fill="FFFFFF"/>
              </w:rPr>
              <w:t>euro</w:t>
            </w:r>
            <w:r w:rsidR="0013478C">
              <w:rPr>
                <w:color w:val="000000" w:themeColor="text1"/>
                <w:shd w:val="clear" w:color="auto" w:fill="FFFFFF"/>
              </w:rPr>
              <w:t>)</w:t>
            </w:r>
            <w:r w:rsidR="0013478C" w:rsidRPr="0095396A">
              <w:rPr>
                <w:color w:val="000000" w:themeColor="text1"/>
                <w:shd w:val="clear" w:color="auto" w:fill="FFFFFF"/>
              </w:rPr>
              <w:t>.</w:t>
            </w:r>
            <w:r w:rsidR="0013478C">
              <w:rPr>
                <w:color w:val="000000" w:themeColor="text1"/>
                <w:shd w:val="clear" w:color="auto" w:fill="FFFFFF"/>
              </w:rPr>
              <w:t xml:space="preserve"> Vakcīnu ievades nodrošināšanai ir nepieciešami 60 938*11</w:t>
            </w:r>
            <w:r w:rsidR="00B21CBA">
              <w:rPr>
                <w:color w:val="000000" w:themeColor="text1"/>
                <w:shd w:val="clear" w:color="auto" w:fill="FFFFFF"/>
              </w:rPr>
              <w:t>,</w:t>
            </w:r>
            <w:r w:rsidR="0013478C">
              <w:rPr>
                <w:color w:val="000000" w:themeColor="text1"/>
                <w:shd w:val="clear" w:color="auto" w:fill="FFFFFF"/>
              </w:rPr>
              <w:t xml:space="preserve">23 </w:t>
            </w:r>
            <w:r w:rsidR="0013478C" w:rsidRPr="009028CA">
              <w:rPr>
                <w:i/>
                <w:iCs/>
                <w:color w:val="000000" w:themeColor="text1"/>
                <w:shd w:val="clear" w:color="auto" w:fill="FFFFFF"/>
              </w:rPr>
              <w:t>euro</w:t>
            </w:r>
            <w:r w:rsidR="0013478C">
              <w:rPr>
                <w:color w:val="000000" w:themeColor="text1"/>
                <w:shd w:val="clear" w:color="auto" w:fill="FFFFFF"/>
              </w:rPr>
              <w:t xml:space="preserve"> =</w:t>
            </w:r>
            <w:r w:rsidR="003D6DF0">
              <w:rPr>
                <w:color w:val="000000" w:themeColor="text1"/>
                <w:shd w:val="clear" w:color="auto" w:fill="FFFFFF"/>
              </w:rPr>
              <w:t xml:space="preserve"> </w:t>
            </w:r>
            <w:r w:rsidR="00B21CBA">
              <w:rPr>
                <w:color w:val="000000" w:themeColor="text1"/>
                <w:shd w:val="clear" w:color="auto" w:fill="FFFFFF"/>
              </w:rPr>
              <w:t>684</w:t>
            </w:r>
            <w:r w:rsidR="000F25AE">
              <w:rPr>
                <w:color w:val="000000" w:themeColor="text1"/>
                <w:shd w:val="clear" w:color="auto" w:fill="FFFFFF"/>
              </w:rPr>
              <w:t> </w:t>
            </w:r>
            <w:r w:rsidR="00B21CBA">
              <w:rPr>
                <w:color w:val="000000" w:themeColor="text1"/>
                <w:shd w:val="clear" w:color="auto" w:fill="FFFFFF"/>
              </w:rPr>
              <w:t>334</w:t>
            </w:r>
            <w:r w:rsidR="000F25AE">
              <w:rPr>
                <w:color w:val="000000" w:themeColor="text1"/>
                <w:shd w:val="clear" w:color="auto" w:fill="FFFFFF"/>
              </w:rPr>
              <w:t> </w:t>
            </w:r>
            <w:r w:rsidR="0013478C" w:rsidRPr="009028CA">
              <w:rPr>
                <w:i/>
                <w:iCs/>
                <w:color w:val="000000" w:themeColor="text1"/>
                <w:shd w:val="clear" w:color="auto" w:fill="FFFFFF"/>
              </w:rPr>
              <w:t>euro</w:t>
            </w:r>
            <w:r w:rsidR="0013478C">
              <w:rPr>
                <w:i/>
                <w:iCs/>
                <w:color w:val="000000" w:themeColor="text1"/>
                <w:shd w:val="clear" w:color="auto" w:fill="FFFFFF"/>
              </w:rPr>
              <w:t>,</w:t>
            </w:r>
            <w:r w:rsidR="0013478C">
              <w:rPr>
                <w:color w:val="000000" w:themeColor="text1"/>
                <w:shd w:val="clear" w:color="auto" w:fill="FFFFFF"/>
              </w:rPr>
              <w:t xml:space="preserve"> kā arī šļirču iegādei ir nepieciešami </w:t>
            </w:r>
            <w:r w:rsidR="00B21CBA">
              <w:rPr>
                <w:color w:val="000000" w:themeColor="text1"/>
                <w:shd w:val="clear" w:color="auto" w:fill="FFFFFF"/>
              </w:rPr>
              <w:t xml:space="preserve">7 </w:t>
            </w:r>
            <w:r w:rsidR="00683AD7">
              <w:rPr>
                <w:color w:val="000000" w:themeColor="text1"/>
                <w:shd w:val="clear" w:color="auto" w:fill="FFFFFF"/>
              </w:rPr>
              <w:t>520</w:t>
            </w:r>
            <w:r w:rsidR="0013478C">
              <w:rPr>
                <w:color w:val="000000" w:themeColor="text1"/>
                <w:shd w:val="clear" w:color="auto" w:fill="FFFFFF"/>
              </w:rPr>
              <w:t xml:space="preserve"> </w:t>
            </w:r>
            <w:r w:rsidR="0013478C" w:rsidRPr="009028CA">
              <w:rPr>
                <w:i/>
                <w:iCs/>
                <w:color w:val="000000" w:themeColor="text1"/>
                <w:shd w:val="clear" w:color="auto" w:fill="FFFFFF"/>
              </w:rPr>
              <w:t xml:space="preserve">euro </w:t>
            </w:r>
            <w:r w:rsidR="0013478C">
              <w:rPr>
                <w:color w:val="000000" w:themeColor="text1"/>
                <w:shd w:val="clear" w:color="auto" w:fill="FFFFFF"/>
              </w:rPr>
              <w:t>(</w:t>
            </w:r>
            <w:r w:rsidR="00B21CBA">
              <w:rPr>
                <w:color w:val="000000" w:themeColor="text1"/>
                <w:shd w:val="clear" w:color="auto" w:fill="FFFFFF"/>
              </w:rPr>
              <w:t>šļirces 0,0</w:t>
            </w:r>
            <w:r w:rsidR="00683AD7">
              <w:rPr>
                <w:color w:val="000000" w:themeColor="text1"/>
                <w:shd w:val="clear" w:color="auto" w:fill="FFFFFF"/>
              </w:rPr>
              <w:t>2</w:t>
            </w:r>
            <w:r w:rsidR="00B21CBA">
              <w:rPr>
                <w:color w:val="000000" w:themeColor="text1"/>
                <w:shd w:val="clear" w:color="auto" w:fill="FFFFFF"/>
              </w:rPr>
              <w:t>2*60 000</w:t>
            </w:r>
            <w:r w:rsidR="00393583">
              <w:rPr>
                <w:color w:val="000000" w:themeColor="text1"/>
                <w:shd w:val="clear" w:color="auto" w:fill="FFFFFF"/>
              </w:rPr>
              <w:t>=1 3</w:t>
            </w:r>
            <w:r w:rsidR="00683AD7">
              <w:rPr>
                <w:color w:val="000000" w:themeColor="text1"/>
                <w:shd w:val="clear" w:color="auto" w:fill="FFFFFF"/>
              </w:rPr>
              <w:t>20</w:t>
            </w:r>
            <w:r w:rsidR="00393583">
              <w:rPr>
                <w:color w:val="000000" w:themeColor="text1"/>
                <w:shd w:val="clear" w:color="auto" w:fill="FFFFFF"/>
              </w:rPr>
              <w:t xml:space="preserve"> </w:t>
            </w:r>
            <w:r w:rsidR="00393583" w:rsidRPr="001A7729">
              <w:rPr>
                <w:i/>
                <w:iCs/>
                <w:color w:val="000000" w:themeColor="text1"/>
                <w:shd w:val="clear" w:color="auto" w:fill="FFFFFF"/>
              </w:rPr>
              <w:t>euro</w:t>
            </w:r>
            <w:r w:rsidR="00B21CBA">
              <w:rPr>
                <w:color w:val="000000" w:themeColor="text1"/>
                <w:shd w:val="clear" w:color="auto" w:fill="FFFFFF"/>
              </w:rPr>
              <w:t xml:space="preserve"> un </w:t>
            </w:r>
            <w:r w:rsidR="00393583">
              <w:rPr>
                <w:color w:val="000000" w:themeColor="text1"/>
                <w:shd w:val="clear" w:color="auto" w:fill="FFFFFF"/>
              </w:rPr>
              <w:t xml:space="preserve">injekciju </w:t>
            </w:r>
            <w:r w:rsidR="00B21CBA">
              <w:rPr>
                <w:color w:val="000000" w:themeColor="text1"/>
                <w:shd w:val="clear" w:color="auto" w:fill="FFFFFF"/>
              </w:rPr>
              <w:t>šķīdums 0,</w:t>
            </w:r>
            <w:r w:rsidR="00683AD7">
              <w:rPr>
                <w:color w:val="000000" w:themeColor="text1"/>
                <w:shd w:val="clear" w:color="auto" w:fill="FFFFFF"/>
              </w:rPr>
              <w:t>31</w:t>
            </w:r>
            <w:r w:rsidR="00B21CBA">
              <w:rPr>
                <w:color w:val="000000" w:themeColor="text1"/>
                <w:shd w:val="clear" w:color="auto" w:fill="FFFFFF"/>
              </w:rPr>
              <w:t>*20 000</w:t>
            </w:r>
            <w:r w:rsidR="00393583">
              <w:rPr>
                <w:color w:val="000000" w:themeColor="text1"/>
                <w:shd w:val="clear" w:color="auto" w:fill="FFFFFF"/>
              </w:rPr>
              <w:t>=6 2</w:t>
            </w:r>
            <w:r w:rsidR="00683AD7">
              <w:rPr>
                <w:color w:val="000000" w:themeColor="text1"/>
                <w:shd w:val="clear" w:color="auto" w:fill="FFFFFF"/>
              </w:rPr>
              <w:t>00</w:t>
            </w:r>
            <w:r w:rsidR="00393583">
              <w:rPr>
                <w:color w:val="000000" w:themeColor="text1"/>
                <w:shd w:val="clear" w:color="auto" w:fill="FFFFFF"/>
              </w:rPr>
              <w:t xml:space="preserve"> </w:t>
            </w:r>
            <w:r w:rsidR="00393583" w:rsidRPr="001A7729">
              <w:rPr>
                <w:i/>
                <w:iCs/>
                <w:color w:val="000000" w:themeColor="text1"/>
                <w:shd w:val="clear" w:color="auto" w:fill="FFFFFF"/>
              </w:rPr>
              <w:t>euro</w:t>
            </w:r>
            <w:r w:rsidR="0013478C">
              <w:rPr>
                <w:color w:val="000000" w:themeColor="text1"/>
                <w:shd w:val="clear" w:color="auto" w:fill="FFFFFF"/>
              </w:rPr>
              <w:t>)</w:t>
            </w:r>
            <w:r w:rsidR="00B21CBA">
              <w:rPr>
                <w:color w:val="000000" w:themeColor="text1"/>
                <w:shd w:val="clear" w:color="auto" w:fill="FFFFFF"/>
              </w:rPr>
              <w:t xml:space="preserve">. </w:t>
            </w:r>
            <w:r w:rsidR="00D161E4">
              <w:rPr>
                <w:color w:val="000000" w:themeColor="text1"/>
                <w:shd w:val="clear" w:color="auto" w:fill="FFFFFF"/>
              </w:rPr>
              <w:t>A</w:t>
            </w:r>
            <w:r w:rsidR="00B21CBA">
              <w:rPr>
                <w:color w:val="000000" w:themeColor="text1"/>
                <w:shd w:val="clear" w:color="auto" w:fill="FFFFFF"/>
              </w:rPr>
              <w:t xml:space="preserve">tbilstoši 2021.gada 24.februāra Ministru kabineta rīkojumam Nr.112 ir </w:t>
            </w:r>
            <w:r w:rsidR="00A731EE">
              <w:rPr>
                <w:color w:val="000000" w:themeColor="text1"/>
                <w:shd w:val="clear" w:color="auto" w:fill="FFFFFF"/>
              </w:rPr>
              <w:t>piešķirts finansējums, lai segtu izdevumus</w:t>
            </w:r>
            <w:r w:rsidR="00B21CBA">
              <w:rPr>
                <w:color w:val="000000" w:themeColor="text1"/>
                <w:shd w:val="clear" w:color="auto" w:fill="FFFFFF"/>
              </w:rPr>
              <w:t xml:space="preserve"> </w:t>
            </w:r>
            <w:r w:rsidR="00B21CBA">
              <w:t xml:space="preserve">par piegādātajām šļircēm </w:t>
            </w:r>
            <w:r w:rsidR="00F223BD">
              <w:t xml:space="preserve">(t.sk. atlikušajām šļircēm) </w:t>
            </w:r>
            <w:r w:rsidR="00B21CBA">
              <w:t xml:space="preserve">un injekciju šķīdumiem par kopējo summu </w:t>
            </w:r>
            <w:r w:rsidR="00B21CBA" w:rsidRPr="001A7729">
              <w:rPr>
                <w:bCs/>
              </w:rPr>
              <w:t xml:space="preserve">2 957 </w:t>
            </w:r>
            <w:r w:rsidR="00B21CBA" w:rsidRPr="001A7729">
              <w:rPr>
                <w:bCs/>
                <w:i/>
                <w:iCs/>
              </w:rPr>
              <w:t>euro</w:t>
            </w:r>
            <w:r w:rsidR="00A731EE">
              <w:rPr>
                <w:b/>
              </w:rPr>
              <w:t xml:space="preserve">, </w:t>
            </w:r>
            <w:r w:rsidR="00A731EE" w:rsidRPr="001A7729">
              <w:rPr>
                <w:bCs/>
              </w:rPr>
              <w:t>kā arī</w:t>
            </w:r>
            <w:r w:rsidR="00A731EE" w:rsidRPr="00A731EE">
              <w:rPr>
                <w:bCs/>
              </w:rPr>
              <w:t xml:space="preserve"> </w:t>
            </w:r>
            <w:r w:rsidR="00A731EE" w:rsidRPr="001A7729">
              <w:rPr>
                <w:bCs/>
              </w:rPr>
              <w:t xml:space="preserve">362 700 </w:t>
            </w:r>
            <w:r w:rsidR="00A731EE" w:rsidRPr="001A7729">
              <w:rPr>
                <w:bCs/>
                <w:i/>
                <w:iCs/>
              </w:rPr>
              <w:t>euro</w:t>
            </w:r>
            <w:r w:rsidR="00A731EE" w:rsidRPr="001A7729">
              <w:rPr>
                <w:bCs/>
              </w:rPr>
              <w:t xml:space="preserve"> vakcīnu iegādei no vakcīnu ražotāja "Pfizer-BioNTech"</w:t>
            </w:r>
            <w:r w:rsidR="00842ABB">
              <w:rPr>
                <w:bCs/>
              </w:rPr>
              <w:t xml:space="preserve"> un </w:t>
            </w:r>
            <w:r w:rsidR="00842ABB" w:rsidRPr="00842ABB">
              <w:rPr>
                <w:bCs/>
              </w:rPr>
              <w:t xml:space="preserve">Valsts asinsdonoru centram 8 067 </w:t>
            </w:r>
            <w:r w:rsidR="00842ABB" w:rsidRPr="001A7729">
              <w:rPr>
                <w:bCs/>
                <w:i/>
                <w:iCs/>
              </w:rPr>
              <w:t>euro</w:t>
            </w:r>
            <w:r w:rsidR="00842ABB" w:rsidRPr="00842ABB">
              <w:rPr>
                <w:bCs/>
              </w:rPr>
              <w:t xml:space="preserve"> vakcīnu ražotāja "Pfizer-BioNTech" vakcīnu glabāšanai atbilstoši vakcīnas lietošanas instrukcijā norādītajiem vakcīnas glabāšanas nosacījumiem</w:t>
            </w:r>
            <w:r w:rsidR="0013478C" w:rsidRPr="00A731EE">
              <w:rPr>
                <w:bCs/>
                <w:color w:val="000000" w:themeColor="text1"/>
                <w:shd w:val="clear" w:color="auto" w:fill="FFFFFF"/>
              </w:rPr>
              <w:t>.</w:t>
            </w:r>
            <w:r w:rsidR="00842ABB">
              <w:rPr>
                <w:bCs/>
                <w:color w:val="000000" w:themeColor="text1"/>
                <w:shd w:val="clear" w:color="auto" w:fill="FFFFFF"/>
              </w:rPr>
              <w:t xml:space="preserve"> </w:t>
            </w:r>
            <w:r w:rsidR="00842ABB">
              <w:rPr>
                <w:color w:val="000000" w:themeColor="text1"/>
                <w:shd w:val="clear" w:color="auto" w:fill="FFFFFF"/>
              </w:rPr>
              <w:t xml:space="preserve">Papildus ir veikti jau piegādāto vakcīnu loģistikas pakalpojumi par kopējo summu </w:t>
            </w:r>
            <w:r w:rsidR="003D5544">
              <w:rPr>
                <w:color w:val="000000" w:themeColor="text1"/>
                <w:shd w:val="clear" w:color="auto" w:fill="FFFFFF"/>
              </w:rPr>
              <w:t>5 478</w:t>
            </w:r>
            <w:r w:rsidR="00842ABB">
              <w:rPr>
                <w:color w:val="000000" w:themeColor="text1"/>
                <w:shd w:val="clear" w:color="auto" w:fill="FFFFFF"/>
              </w:rPr>
              <w:t xml:space="preserve"> </w:t>
            </w:r>
            <w:r w:rsidR="00842ABB" w:rsidRPr="009028CA">
              <w:rPr>
                <w:i/>
                <w:iCs/>
                <w:color w:val="000000" w:themeColor="text1"/>
                <w:shd w:val="clear" w:color="auto" w:fill="FFFFFF"/>
              </w:rPr>
              <w:t>euro</w:t>
            </w:r>
            <w:r w:rsidR="00842ABB">
              <w:rPr>
                <w:i/>
                <w:iCs/>
                <w:color w:val="000000" w:themeColor="text1"/>
                <w:shd w:val="clear" w:color="auto" w:fill="FFFFFF"/>
              </w:rPr>
              <w:t xml:space="preserve"> (rēķins fakts)</w:t>
            </w:r>
            <w:r w:rsidR="00842ABB">
              <w:rPr>
                <w:color w:val="000000" w:themeColor="text1"/>
                <w:shd w:val="clear" w:color="auto" w:fill="FFFFFF"/>
              </w:rPr>
              <w:t>.</w:t>
            </w:r>
            <w:r w:rsidR="00B21CBA" w:rsidRPr="00A731EE">
              <w:rPr>
                <w:bCs/>
                <w:color w:val="000000" w:themeColor="text1"/>
                <w:shd w:val="clear" w:color="auto" w:fill="FFFFFF"/>
              </w:rPr>
              <w:t xml:space="preserve"> </w:t>
            </w:r>
          </w:p>
          <w:p w14:paraId="3BE8109E" w14:textId="1500150F" w:rsidR="00E96687" w:rsidRDefault="00E96687" w:rsidP="00E96687">
            <w:pPr>
              <w:ind w:firstLine="739"/>
              <w:jc w:val="both"/>
              <w:rPr>
                <w:color w:val="000000" w:themeColor="text1"/>
                <w:shd w:val="clear" w:color="auto" w:fill="FFFFFF"/>
              </w:rPr>
            </w:pPr>
            <w:r w:rsidRPr="00E96687">
              <w:rPr>
                <w:color w:val="000000" w:themeColor="text1"/>
                <w:shd w:val="clear" w:color="auto" w:fill="FFFFFF"/>
              </w:rPr>
              <w:t xml:space="preserve">Tādējādi kopējais indikatīvais finansējums </w:t>
            </w:r>
            <w:r w:rsidRPr="00D255F2">
              <w:rPr>
                <w:color w:val="000000" w:themeColor="text1"/>
                <w:shd w:val="clear" w:color="auto" w:fill="FFFFFF"/>
              </w:rPr>
              <w:t xml:space="preserve">veido </w:t>
            </w:r>
            <w:r w:rsidR="002B5CAA" w:rsidRPr="00D255F2">
              <w:rPr>
                <w:color w:val="000000" w:themeColor="text1"/>
                <w:shd w:val="clear" w:color="auto" w:fill="FFFFFF"/>
              </w:rPr>
              <w:t>1</w:t>
            </w:r>
            <w:r w:rsidR="00101D28" w:rsidRPr="00D255F2">
              <w:rPr>
                <w:color w:val="000000" w:themeColor="text1"/>
                <w:shd w:val="clear" w:color="auto" w:fill="FFFFFF"/>
              </w:rPr>
              <w:t> </w:t>
            </w:r>
            <w:r w:rsidR="002B5CAA" w:rsidRPr="00D255F2">
              <w:rPr>
                <w:color w:val="000000" w:themeColor="text1"/>
                <w:shd w:val="clear" w:color="auto" w:fill="FFFFFF"/>
              </w:rPr>
              <w:t>1</w:t>
            </w:r>
            <w:r w:rsidR="00101D28" w:rsidRPr="00D255F2">
              <w:rPr>
                <w:color w:val="000000" w:themeColor="text1"/>
                <w:shd w:val="clear" w:color="auto" w:fill="FFFFFF"/>
              </w:rPr>
              <w:t>6</w:t>
            </w:r>
            <w:r w:rsidR="003B7B49">
              <w:rPr>
                <w:color w:val="000000" w:themeColor="text1"/>
                <w:shd w:val="clear" w:color="auto" w:fill="FFFFFF"/>
              </w:rPr>
              <w:t>1</w:t>
            </w:r>
            <w:r w:rsidR="00101D28" w:rsidRPr="00D255F2">
              <w:rPr>
                <w:color w:val="000000" w:themeColor="text1"/>
                <w:shd w:val="clear" w:color="auto" w:fill="FFFFFF"/>
              </w:rPr>
              <w:t xml:space="preserve"> </w:t>
            </w:r>
            <w:r w:rsidR="00740C9C">
              <w:rPr>
                <w:color w:val="000000" w:themeColor="text1"/>
                <w:shd w:val="clear" w:color="auto" w:fill="FFFFFF"/>
              </w:rPr>
              <w:t>706</w:t>
            </w:r>
            <w:r w:rsidRPr="00E96687">
              <w:rPr>
                <w:color w:val="000000" w:themeColor="text1"/>
                <w:shd w:val="clear" w:color="auto" w:fill="FFFFFF"/>
              </w:rPr>
              <w:t xml:space="preserve"> </w:t>
            </w:r>
            <w:r w:rsidRPr="001A7729">
              <w:rPr>
                <w:i/>
                <w:iCs/>
                <w:color w:val="000000" w:themeColor="text1"/>
                <w:shd w:val="clear" w:color="auto" w:fill="FFFFFF"/>
              </w:rPr>
              <w:t>euro</w:t>
            </w:r>
            <w:r w:rsidRPr="00E96687">
              <w:rPr>
                <w:color w:val="000000" w:themeColor="text1"/>
                <w:shd w:val="clear" w:color="auto" w:fill="FFFFFF"/>
              </w:rPr>
              <w:t xml:space="preserve"> (</w:t>
            </w:r>
            <w:r w:rsidR="002B5CAA" w:rsidRPr="00B50069">
              <w:rPr>
                <w:color w:val="000000" w:themeColor="text1"/>
                <w:shd w:val="clear" w:color="auto" w:fill="FFFFFF"/>
              </w:rPr>
              <w:t xml:space="preserve">731 256 + </w:t>
            </w:r>
            <w:r w:rsidR="00982462">
              <w:rPr>
                <w:color w:val="000000" w:themeColor="text1"/>
                <w:shd w:val="clear" w:color="auto" w:fill="FFFFFF"/>
              </w:rPr>
              <w:t>70+8</w:t>
            </w:r>
            <w:r w:rsidR="002B5CAA" w:rsidRPr="00B50069">
              <w:rPr>
                <w:color w:val="000000" w:themeColor="text1"/>
                <w:shd w:val="clear" w:color="auto" w:fill="FFFFFF"/>
              </w:rPr>
              <w:t xml:space="preserve"> + 106 764 + 684 334 + 7</w:t>
            </w:r>
            <w:r w:rsidR="00842ABB" w:rsidRPr="00B50069">
              <w:rPr>
                <w:color w:val="000000" w:themeColor="text1"/>
                <w:shd w:val="clear" w:color="auto" w:fill="FFFFFF"/>
              </w:rPr>
              <w:t> </w:t>
            </w:r>
            <w:r w:rsidR="00683AD7" w:rsidRPr="00B50069">
              <w:rPr>
                <w:color w:val="000000" w:themeColor="text1"/>
                <w:shd w:val="clear" w:color="auto" w:fill="FFFFFF"/>
              </w:rPr>
              <w:t>520</w:t>
            </w:r>
            <w:r w:rsidR="00842ABB" w:rsidRPr="00B50069">
              <w:rPr>
                <w:color w:val="000000" w:themeColor="text1"/>
                <w:shd w:val="clear" w:color="auto" w:fill="FFFFFF"/>
              </w:rPr>
              <w:t xml:space="preserve"> + </w:t>
            </w:r>
            <w:r w:rsidR="003D5544" w:rsidRPr="00B50069">
              <w:rPr>
                <w:color w:val="000000" w:themeColor="text1"/>
                <w:shd w:val="clear" w:color="auto" w:fill="FFFFFF"/>
              </w:rPr>
              <w:t>5 478</w:t>
            </w:r>
            <w:r w:rsidR="00842ABB" w:rsidRPr="00B50069">
              <w:rPr>
                <w:color w:val="000000" w:themeColor="text1"/>
                <w:shd w:val="clear" w:color="auto" w:fill="FFFFFF"/>
              </w:rPr>
              <w:t xml:space="preserve"> – 2 957 – 362 700 – 8 067</w:t>
            </w:r>
            <w:r w:rsidRPr="00CF5A20">
              <w:rPr>
                <w:color w:val="000000" w:themeColor="text1"/>
                <w:shd w:val="clear" w:color="auto" w:fill="FFFFFF"/>
              </w:rPr>
              <w:t>).</w:t>
            </w:r>
          </w:p>
          <w:p w14:paraId="795DF995" w14:textId="77777777" w:rsidR="004A1C4E" w:rsidRDefault="004A1C4E" w:rsidP="00E96687">
            <w:pPr>
              <w:ind w:firstLine="739"/>
              <w:jc w:val="both"/>
              <w:rPr>
                <w:color w:val="000000" w:themeColor="text1"/>
                <w:shd w:val="clear" w:color="auto" w:fill="FFFFFF"/>
              </w:rPr>
            </w:pPr>
          </w:p>
          <w:p w14:paraId="485ABB38" w14:textId="77777777" w:rsidR="004A1C4E" w:rsidRPr="001A7729" w:rsidRDefault="004A1C4E" w:rsidP="004A1C4E">
            <w:pPr>
              <w:jc w:val="both"/>
              <w:rPr>
                <w:i/>
                <w:iCs/>
                <w:color w:val="000000" w:themeColor="text1"/>
                <w:shd w:val="clear" w:color="auto" w:fill="FFFFFF"/>
              </w:rPr>
            </w:pPr>
            <w:r w:rsidRPr="001A7729">
              <w:rPr>
                <w:i/>
                <w:iCs/>
                <w:color w:val="000000" w:themeColor="text1"/>
                <w:shd w:val="clear" w:color="auto" w:fill="FFFFFF"/>
              </w:rPr>
              <w:t xml:space="preserve">MK 2021.gada 4.marta sēdē (prot. Nr. Nr. 23 48.§ 4.punkts) “Par vakcīnu pret Covid-19 BioNTech/Pfizer papildu devu pasūtījumu” pilnvaroja NVD, ka atbildīgo iestādi Covid-19 vakcīnu pasūtījuma formas parakstīšanai par </w:t>
            </w:r>
            <w:r w:rsidRPr="001A7729">
              <w:rPr>
                <w:i/>
                <w:iCs/>
                <w:color w:val="000000" w:themeColor="text1"/>
                <w:shd w:val="clear" w:color="auto" w:fill="FFFFFF"/>
              </w:rPr>
              <w:lastRenderedPageBreak/>
              <w:t xml:space="preserve">papildu vakcīnu iegādi no vakcīnu ražotāja BioNTech/Pfizer. Kopējās vakcīnas pret Covid-19 iegādes un loģistikas izdevumus, veido 27 236 402 </w:t>
            </w:r>
            <w:r w:rsidRPr="0035361A">
              <w:rPr>
                <w:i/>
                <w:iCs/>
                <w:color w:val="000000" w:themeColor="text1"/>
                <w:shd w:val="clear" w:color="auto" w:fill="FFFFFF"/>
              </w:rPr>
              <w:t>euro</w:t>
            </w:r>
            <w:r w:rsidRPr="001A7729">
              <w:rPr>
                <w:i/>
                <w:iCs/>
                <w:color w:val="000000" w:themeColor="text1"/>
                <w:shd w:val="clear" w:color="auto" w:fill="FFFFFF"/>
              </w:rPr>
              <w:t>.</w:t>
            </w:r>
          </w:p>
          <w:p w14:paraId="75EDA6BC" w14:textId="359EFC09" w:rsidR="00E96687" w:rsidRDefault="00E96687" w:rsidP="00E96687">
            <w:pPr>
              <w:ind w:firstLine="739"/>
              <w:jc w:val="both"/>
              <w:rPr>
                <w:color w:val="000000" w:themeColor="text1"/>
                <w:shd w:val="clear" w:color="auto" w:fill="FFFFFF"/>
              </w:rPr>
            </w:pPr>
          </w:p>
          <w:p w14:paraId="047B3716" w14:textId="0A36909E" w:rsidR="00C54484" w:rsidRPr="00842ABB" w:rsidRDefault="00C54484" w:rsidP="00C54484">
            <w:pPr>
              <w:ind w:firstLine="739"/>
              <w:jc w:val="both"/>
              <w:rPr>
                <w:color w:val="000000" w:themeColor="text1"/>
                <w:shd w:val="clear" w:color="auto" w:fill="FFFFFF"/>
              </w:rPr>
            </w:pPr>
            <w:r w:rsidRPr="00E96687">
              <w:rPr>
                <w:color w:val="000000" w:themeColor="text1"/>
                <w:shd w:val="clear" w:color="auto" w:fill="FFFFFF"/>
              </w:rPr>
              <w:t xml:space="preserve">Lai nodrošinātu </w:t>
            </w:r>
            <w:r>
              <w:rPr>
                <w:color w:val="000000" w:themeColor="text1"/>
                <w:shd w:val="clear" w:color="auto" w:fill="FFFFFF"/>
              </w:rPr>
              <w:t>BioNTech/Pfizer</w:t>
            </w:r>
            <w:r w:rsidRPr="00E96687">
              <w:rPr>
                <w:color w:val="000000" w:themeColor="text1"/>
                <w:shd w:val="clear" w:color="auto" w:fill="FFFFFF"/>
              </w:rPr>
              <w:t xml:space="preserve"> vakcīnas</w:t>
            </w:r>
            <w:r>
              <w:rPr>
                <w:color w:val="000000" w:themeColor="text1"/>
                <w:shd w:val="clear" w:color="auto" w:fill="FFFFFF"/>
              </w:rPr>
              <w:t xml:space="preserve"> (papilddevas)</w:t>
            </w:r>
            <w:r w:rsidRPr="00E96687">
              <w:rPr>
                <w:color w:val="000000" w:themeColor="text1"/>
                <w:shd w:val="clear" w:color="auto" w:fill="FFFFFF"/>
              </w:rPr>
              <w:t xml:space="preserve"> iegādi 2021.gada pirmajam pusgadam nepieciešami </w:t>
            </w:r>
            <w:r w:rsidR="00623857">
              <w:rPr>
                <w:color w:val="000000" w:themeColor="text1"/>
                <w:shd w:val="clear" w:color="auto" w:fill="FFFFFF"/>
              </w:rPr>
              <w:t>11 696 098</w:t>
            </w:r>
            <w:r w:rsidRPr="00E96687">
              <w:rPr>
                <w:color w:val="000000" w:themeColor="text1"/>
                <w:shd w:val="clear" w:color="auto" w:fill="FFFFFF"/>
              </w:rPr>
              <w:t xml:space="preserve"> </w:t>
            </w:r>
            <w:r w:rsidRPr="009028CA">
              <w:rPr>
                <w:i/>
                <w:iCs/>
                <w:color w:val="000000" w:themeColor="text1"/>
                <w:shd w:val="clear" w:color="auto" w:fill="FFFFFF"/>
              </w:rPr>
              <w:t>euro</w:t>
            </w:r>
            <w:r w:rsidRPr="00E96687">
              <w:rPr>
                <w:color w:val="000000" w:themeColor="text1"/>
                <w:shd w:val="clear" w:color="auto" w:fill="FFFFFF"/>
              </w:rPr>
              <w:t xml:space="preserve"> (</w:t>
            </w:r>
            <w:r>
              <w:rPr>
                <w:color w:val="000000" w:themeColor="text1"/>
                <w:shd w:val="clear" w:color="auto" w:fill="FFFFFF"/>
              </w:rPr>
              <w:t>15,50</w:t>
            </w:r>
            <w:r w:rsidRPr="00E96687">
              <w:rPr>
                <w:color w:val="000000" w:themeColor="text1"/>
                <w:shd w:val="clear" w:color="auto" w:fill="FFFFFF"/>
              </w:rPr>
              <w:t xml:space="preserve"> </w:t>
            </w:r>
            <w:r w:rsidRPr="009028CA">
              <w:rPr>
                <w:i/>
                <w:iCs/>
                <w:color w:val="000000" w:themeColor="text1"/>
                <w:shd w:val="clear" w:color="auto" w:fill="FFFFFF"/>
              </w:rPr>
              <w:t>euro</w:t>
            </w:r>
            <w:r w:rsidRPr="00E96687">
              <w:rPr>
                <w:color w:val="000000" w:themeColor="text1"/>
                <w:shd w:val="clear" w:color="auto" w:fill="FFFFFF"/>
              </w:rPr>
              <w:t xml:space="preserve"> (bez PVN) *</w:t>
            </w:r>
            <w:r>
              <w:rPr>
                <w:color w:val="000000" w:themeColor="text1"/>
                <w:shd w:val="clear" w:color="auto" w:fill="FFFFFF"/>
              </w:rPr>
              <w:t xml:space="preserve"> </w:t>
            </w:r>
            <w:r w:rsidR="00623857">
              <w:rPr>
                <w:color w:val="000000" w:themeColor="text1"/>
                <w:shd w:val="clear" w:color="auto" w:fill="FFFFFF"/>
              </w:rPr>
              <w:t>754 587</w:t>
            </w:r>
            <w:r w:rsidRPr="00E96687">
              <w:rPr>
                <w:color w:val="000000" w:themeColor="text1"/>
                <w:shd w:val="clear" w:color="auto" w:fill="FFFFFF"/>
              </w:rPr>
              <w:t xml:space="preserve"> = </w:t>
            </w:r>
            <w:r w:rsidR="00623857">
              <w:rPr>
                <w:color w:val="000000" w:themeColor="text1"/>
                <w:shd w:val="clear" w:color="auto" w:fill="FFFFFF"/>
              </w:rPr>
              <w:t>11 696 098</w:t>
            </w:r>
            <w:r w:rsidRPr="00E96687">
              <w:rPr>
                <w:color w:val="000000" w:themeColor="text1"/>
                <w:shd w:val="clear" w:color="auto" w:fill="FFFFFF"/>
              </w:rPr>
              <w:t xml:space="preserve"> </w:t>
            </w:r>
            <w:r w:rsidRPr="009028CA">
              <w:rPr>
                <w:i/>
                <w:iCs/>
                <w:color w:val="000000" w:themeColor="text1"/>
                <w:shd w:val="clear" w:color="auto" w:fill="FFFFFF"/>
              </w:rPr>
              <w:t>euro</w:t>
            </w:r>
            <w:r w:rsidRPr="00E96687">
              <w:rPr>
                <w:color w:val="000000" w:themeColor="text1"/>
                <w:shd w:val="clear" w:color="auto" w:fill="FFFFFF"/>
              </w:rPr>
              <w:t xml:space="preserve">, </w:t>
            </w:r>
            <w:r>
              <w:rPr>
                <w:color w:val="000000" w:themeColor="text1"/>
                <w:shd w:val="clear" w:color="auto" w:fill="FFFFFF"/>
              </w:rPr>
              <w:t xml:space="preserve">savukārt </w:t>
            </w:r>
            <w:r w:rsidRPr="0095396A">
              <w:rPr>
                <w:color w:val="000000" w:themeColor="text1"/>
                <w:shd w:val="clear" w:color="auto" w:fill="FFFFFF"/>
              </w:rPr>
              <w:t xml:space="preserve">vakcīnu uzglabāšanai noliktavā </w:t>
            </w:r>
            <w:r w:rsidRPr="004702EC">
              <w:rPr>
                <w:color w:val="000000" w:themeColor="text1"/>
                <w:shd w:val="clear" w:color="auto" w:fill="FFFFFF"/>
              </w:rPr>
              <w:t xml:space="preserve">nepieciešami </w:t>
            </w:r>
            <w:r w:rsidR="00623857" w:rsidRPr="004702EC">
              <w:rPr>
                <w:color w:val="000000" w:themeColor="text1"/>
                <w:shd w:val="clear" w:color="auto" w:fill="FFFFFF"/>
              </w:rPr>
              <w:t>8</w:t>
            </w:r>
            <w:r w:rsidRPr="0095396A">
              <w:rPr>
                <w:color w:val="000000" w:themeColor="text1"/>
                <w:shd w:val="clear" w:color="auto" w:fill="FFFFFF"/>
              </w:rPr>
              <w:t xml:space="preserve"> </w:t>
            </w:r>
            <w:r w:rsidRPr="00770CEE">
              <w:rPr>
                <w:i/>
                <w:iCs/>
                <w:color w:val="000000" w:themeColor="text1"/>
                <w:shd w:val="clear" w:color="auto" w:fill="FFFFFF"/>
              </w:rPr>
              <w:t>euro</w:t>
            </w:r>
            <w:r>
              <w:rPr>
                <w:i/>
                <w:iCs/>
                <w:color w:val="000000" w:themeColor="text1"/>
                <w:shd w:val="clear" w:color="auto" w:fill="FFFFFF"/>
              </w:rPr>
              <w:t xml:space="preserve"> </w:t>
            </w:r>
            <w:r w:rsidRPr="009028CA">
              <w:rPr>
                <w:color w:val="000000" w:themeColor="text1"/>
                <w:shd w:val="clear" w:color="auto" w:fill="FFFFFF"/>
              </w:rPr>
              <w:t>(ar</w:t>
            </w:r>
            <w:r>
              <w:rPr>
                <w:i/>
                <w:iCs/>
                <w:color w:val="000000" w:themeColor="text1"/>
                <w:shd w:val="clear" w:color="auto" w:fill="FFFFFF"/>
              </w:rPr>
              <w:t xml:space="preserve"> </w:t>
            </w:r>
            <w:r w:rsidRPr="009028CA">
              <w:rPr>
                <w:color w:val="000000" w:themeColor="text1"/>
                <w:shd w:val="clear" w:color="auto" w:fill="FFFFFF"/>
              </w:rPr>
              <w:t>21</w:t>
            </w:r>
            <w:r>
              <w:rPr>
                <w:color w:val="000000" w:themeColor="text1"/>
                <w:shd w:val="clear" w:color="auto" w:fill="FFFFFF"/>
              </w:rPr>
              <w:t xml:space="preserve">% PVN)  </w:t>
            </w:r>
            <w:r w:rsidRPr="0095396A">
              <w:rPr>
                <w:color w:val="000000" w:themeColor="text1"/>
                <w:shd w:val="clear" w:color="auto" w:fill="FFFFFF"/>
              </w:rPr>
              <w:t xml:space="preserve">un vakcīnu loģistikai uz vakcinācijas iestādēm nepieciešami </w:t>
            </w:r>
            <w:r w:rsidR="00623857" w:rsidRPr="003C1F88">
              <w:rPr>
                <w:color w:val="000000" w:themeColor="text1"/>
                <w:shd w:val="clear" w:color="auto" w:fill="FFFFFF"/>
              </w:rPr>
              <w:t>134 2</w:t>
            </w:r>
            <w:r w:rsidR="004702EC">
              <w:rPr>
                <w:color w:val="000000" w:themeColor="text1"/>
                <w:shd w:val="clear" w:color="auto" w:fill="FFFFFF"/>
              </w:rPr>
              <w:t>88</w:t>
            </w:r>
            <w:r w:rsidRPr="003C1F88">
              <w:rPr>
                <w:color w:val="000000" w:themeColor="text1"/>
                <w:shd w:val="clear" w:color="auto" w:fill="FFFFFF"/>
              </w:rPr>
              <w:t xml:space="preserve"> </w:t>
            </w:r>
            <w:r w:rsidRPr="004702EC">
              <w:rPr>
                <w:i/>
                <w:iCs/>
                <w:color w:val="000000" w:themeColor="text1"/>
                <w:shd w:val="clear" w:color="auto" w:fill="FFFFFF"/>
              </w:rPr>
              <w:t xml:space="preserve">euro </w:t>
            </w:r>
            <w:r w:rsidRPr="004702EC">
              <w:rPr>
                <w:color w:val="000000" w:themeColor="text1"/>
                <w:shd w:val="clear" w:color="auto" w:fill="FFFFFF"/>
              </w:rPr>
              <w:t>(</w:t>
            </w:r>
            <w:r>
              <w:rPr>
                <w:color w:val="000000" w:themeColor="text1"/>
                <w:shd w:val="clear" w:color="auto" w:fill="FFFFFF"/>
              </w:rPr>
              <w:t>560</w:t>
            </w:r>
            <w:r w:rsidR="00A15B6F">
              <w:rPr>
                <w:color w:val="000000" w:themeColor="text1"/>
                <w:shd w:val="clear" w:color="auto" w:fill="FFFFFF"/>
              </w:rPr>
              <w:t xml:space="preserve"> (maksimālais piegāžu vietu skaits) </w:t>
            </w:r>
            <w:r>
              <w:rPr>
                <w:color w:val="000000" w:themeColor="text1"/>
                <w:shd w:val="clear" w:color="auto" w:fill="FFFFFF"/>
              </w:rPr>
              <w:t>*1</w:t>
            </w:r>
            <w:r w:rsidR="004702EC">
              <w:rPr>
                <w:color w:val="000000" w:themeColor="text1"/>
                <w:shd w:val="clear" w:color="auto" w:fill="FFFFFF"/>
              </w:rPr>
              <w:t>1</w:t>
            </w:r>
            <w:r>
              <w:rPr>
                <w:color w:val="000000" w:themeColor="text1"/>
                <w:shd w:val="clear" w:color="auto" w:fill="FFFFFF"/>
              </w:rPr>
              <w:t>*</w:t>
            </w:r>
            <w:r w:rsidR="00623857">
              <w:rPr>
                <w:color w:val="000000" w:themeColor="text1"/>
                <w:shd w:val="clear" w:color="auto" w:fill="FFFFFF"/>
              </w:rPr>
              <w:t>21,80</w:t>
            </w:r>
            <w:r w:rsidR="00A15B6F" w:rsidRPr="00A15B6F">
              <w:rPr>
                <w:color w:val="000000" w:themeColor="text1"/>
                <w:shd w:val="clear" w:color="auto" w:fill="FFFFFF"/>
                <w:vertAlign w:val="superscript"/>
              </w:rPr>
              <w:t>1</w:t>
            </w:r>
            <w:r>
              <w:rPr>
                <w:color w:val="000000" w:themeColor="text1"/>
                <w:shd w:val="clear" w:color="auto" w:fill="FFFFFF"/>
              </w:rPr>
              <w:t xml:space="preserve"> </w:t>
            </w:r>
            <w:r w:rsidRPr="009028CA">
              <w:rPr>
                <w:i/>
                <w:iCs/>
                <w:color w:val="000000" w:themeColor="text1"/>
                <w:shd w:val="clear" w:color="auto" w:fill="FFFFFF"/>
              </w:rPr>
              <w:t>euro</w:t>
            </w:r>
            <w:r>
              <w:rPr>
                <w:color w:val="000000" w:themeColor="text1"/>
                <w:shd w:val="clear" w:color="auto" w:fill="FFFFFF"/>
              </w:rPr>
              <w:t>)</w:t>
            </w:r>
            <w:r w:rsidRPr="0095396A">
              <w:rPr>
                <w:color w:val="000000" w:themeColor="text1"/>
                <w:shd w:val="clear" w:color="auto" w:fill="FFFFFF"/>
              </w:rPr>
              <w:t>.</w:t>
            </w:r>
            <w:r>
              <w:rPr>
                <w:color w:val="000000" w:themeColor="text1"/>
                <w:shd w:val="clear" w:color="auto" w:fill="FFFFFF"/>
              </w:rPr>
              <w:t xml:space="preserve"> Vakcīnu ievades nodrošināšanai ir nepieciešami </w:t>
            </w:r>
            <w:r w:rsidR="00623857">
              <w:rPr>
                <w:color w:val="000000" w:themeColor="text1"/>
                <w:shd w:val="clear" w:color="auto" w:fill="FFFFFF"/>
              </w:rPr>
              <w:t>754 587</w:t>
            </w:r>
            <w:r>
              <w:rPr>
                <w:color w:val="000000" w:themeColor="text1"/>
                <w:shd w:val="clear" w:color="auto" w:fill="FFFFFF"/>
              </w:rPr>
              <w:t xml:space="preserve">*11,23 </w:t>
            </w:r>
            <w:r w:rsidRPr="009028CA">
              <w:rPr>
                <w:i/>
                <w:iCs/>
                <w:color w:val="000000" w:themeColor="text1"/>
                <w:shd w:val="clear" w:color="auto" w:fill="FFFFFF"/>
              </w:rPr>
              <w:t>euro</w:t>
            </w:r>
            <w:r>
              <w:rPr>
                <w:color w:val="000000" w:themeColor="text1"/>
                <w:shd w:val="clear" w:color="auto" w:fill="FFFFFF"/>
              </w:rPr>
              <w:t xml:space="preserve"> =</w:t>
            </w:r>
            <w:r w:rsidR="00623857">
              <w:rPr>
                <w:color w:val="000000" w:themeColor="text1"/>
                <w:shd w:val="clear" w:color="auto" w:fill="FFFFFF"/>
              </w:rPr>
              <w:t>8</w:t>
            </w:r>
            <w:r w:rsidR="004702EC">
              <w:rPr>
                <w:color w:val="000000" w:themeColor="text1"/>
                <w:shd w:val="clear" w:color="auto" w:fill="FFFFFF"/>
              </w:rPr>
              <w:t> </w:t>
            </w:r>
            <w:r w:rsidR="00623857">
              <w:rPr>
                <w:color w:val="000000" w:themeColor="text1"/>
                <w:shd w:val="clear" w:color="auto" w:fill="FFFFFF"/>
              </w:rPr>
              <w:t>474</w:t>
            </w:r>
            <w:r w:rsidR="004702EC">
              <w:rPr>
                <w:color w:val="000000" w:themeColor="text1"/>
                <w:shd w:val="clear" w:color="auto" w:fill="FFFFFF"/>
              </w:rPr>
              <w:t> </w:t>
            </w:r>
            <w:r w:rsidR="00623857">
              <w:rPr>
                <w:color w:val="000000" w:themeColor="text1"/>
                <w:shd w:val="clear" w:color="auto" w:fill="FFFFFF"/>
              </w:rPr>
              <w:t>012</w:t>
            </w:r>
            <w:r>
              <w:rPr>
                <w:color w:val="000000" w:themeColor="text1"/>
                <w:shd w:val="clear" w:color="auto" w:fill="FFFFFF"/>
              </w:rPr>
              <w:t xml:space="preserve"> </w:t>
            </w:r>
            <w:r w:rsidRPr="009028CA">
              <w:rPr>
                <w:i/>
                <w:iCs/>
                <w:color w:val="000000" w:themeColor="text1"/>
                <w:shd w:val="clear" w:color="auto" w:fill="FFFFFF"/>
              </w:rPr>
              <w:t>euro</w:t>
            </w:r>
            <w:r>
              <w:rPr>
                <w:i/>
                <w:iCs/>
                <w:color w:val="000000" w:themeColor="text1"/>
                <w:shd w:val="clear" w:color="auto" w:fill="FFFFFF"/>
              </w:rPr>
              <w:t>,</w:t>
            </w:r>
            <w:r>
              <w:rPr>
                <w:color w:val="000000" w:themeColor="text1"/>
                <w:shd w:val="clear" w:color="auto" w:fill="FFFFFF"/>
              </w:rPr>
              <w:t xml:space="preserve"> kā arī šļirču iegādei ir nepieciešami </w:t>
            </w:r>
            <w:r w:rsidR="00623857">
              <w:rPr>
                <w:color w:val="000000" w:themeColor="text1"/>
                <w:shd w:val="clear" w:color="auto" w:fill="FFFFFF"/>
              </w:rPr>
              <w:t>1</w:t>
            </w:r>
            <w:r w:rsidR="004702EC">
              <w:rPr>
                <w:color w:val="000000" w:themeColor="text1"/>
                <w:shd w:val="clear" w:color="auto" w:fill="FFFFFF"/>
              </w:rPr>
              <w:t>58 463</w:t>
            </w:r>
            <w:r>
              <w:rPr>
                <w:color w:val="000000" w:themeColor="text1"/>
                <w:shd w:val="clear" w:color="auto" w:fill="FFFFFF"/>
              </w:rPr>
              <w:t xml:space="preserve"> </w:t>
            </w:r>
            <w:r w:rsidRPr="009028CA">
              <w:rPr>
                <w:i/>
                <w:iCs/>
                <w:color w:val="000000" w:themeColor="text1"/>
                <w:shd w:val="clear" w:color="auto" w:fill="FFFFFF"/>
              </w:rPr>
              <w:t xml:space="preserve">euro </w:t>
            </w:r>
            <w:r>
              <w:rPr>
                <w:color w:val="000000" w:themeColor="text1"/>
                <w:shd w:val="clear" w:color="auto" w:fill="FFFFFF"/>
              </w:rPr>
              <w:t>(šļirces</w:t>
            </w:r>
            <w:r w:rsidR="003E7A90">
              <w:rPr>
                <w:rStyle w:val="FootnoteReference"/>
                <w:color w:val="000000" w:themeColor="text1"/>
                <w:shd w:val="clear" w:color="auto" w:fill="FFFFFF"/>
              </w:rPr>
              <w:footnoteReference w:id="4"/>
            </w:r>
            <w:r>
              <w:rPr>
                <w:color w:val="000000" w:themeColor="text1"/>
                <w:shd w:val="clear" w:color="auto" w:fill="FFFFFF"/>
              </w:rPr>
              <w:t xml:space="preserve"> 0,</w:t>
            </w:r>
            <w:r w:rsidR="004702EC">
              <w:rPr>
                <w:color w:val="000000" w:themeColor="text1"/>
                <w:shd w:val="clear" w:color="auto" w:fill="FFFFFF"/>
              </w:rPr>
              <w:t>21</w:t>
            </w:r>
            <w:r>
              <w:rPr>
                <w:color w:val="000000" w:themeColor="text1"/>
                <w:shd w:val="clear" w:color="auto" w:fill="FFFFFF"/>
              </w:rPr>
              <w:t>*</w:t>
            </w:r>
            <w:r w:rsidR="00623857">
              <w:rPr>
                <w:color w:val="000000" w:themeColor="text1"/>
                <w:shd w:val="clear" w:color="auto" w:fill="FFFFFF"/>
              </w:rPr>
              <w:t>754 587</w:t>
            </w:r>
            <w:r>
              <w:rPr>
                <w:color w:val="000000" w:themeColor="text1"/>
                <w:shd w:val="clear" w:color="auto" w:fill="FFFFFF"/>
              </w:rPr>
              <w:t>=</w:t>
            </w:r>
            <w:r w:rsidR="00623857">
              <w:rPr>
                <w:color w:val="000000" w:themeColor="text1"/>
                <w:shd w:val="clear" w:color="auto" w:fill="FFFFFF"/>
              </w:rPr>
              <w:t>1</w:t>
            </w:r>
            <w:r w:rsidR="004702EC">
              <w:rPr>
                <w:color w:val="000000" w:themeColor="text1"/>
                <w:shd w:val="clear" w:color="auto" w:fill="FFFFFF"/>
              </w:rPr>
              <w:t>58 463</w:t>
            </w:r>
            <w:r>
              <w:rPr>
                <w:color w:val="000000" w:themeColor="text1"/>
                <w:shd w:val="clear" w:color="auto" w:fill="FFFFFF"/>
              </w:rPr>
              <w:t xml:space="preserve"> </w:t>
            </w:r>
            <w:r w:rsidRPr="009028CA">
              <w:rPr>
                <w:i/>
                <w:iCs/>
                <w:color w:val="000000" w:themeColor="text1"/>
                <w:shd w:val="clear" w:color="auto" w:fill="FFFFFF"/>
              </w:rPr>
              <w:t>euro</w:t>
            </w:r>
            <w:r w:rsidR="00FD747A">
              <w:rPr>
                <w:i/>
                <w:iCs/>
                <w:color w:val="000000" w:themeColor="text1"/>
                <w:shd w:val="clear" w:color="auto" w:fill="FFFFFF"/>
              </w:rPr>
              <w:t>)</w:t>
            </w:r>
            <w:r w:rsidR="00623857" w:rsidRPr="001A7729">
              <w:rPr>
                <w:color w:val="000000" w:themeColor="text1"/>
                <w:shd w:val="clear" w:color="auto" w:fill="FFFFFF"/>
              </w:rPr>
              <w:t>, un papildus šļirču iegādei</w:t>
            </w:r>
            <w:r w:rsidR="00623857">
              <w:rPr>
                <w:i/>
                <w:iCs/>
                <w:color w:val="000000" w:themeColor="text1"/>
                <w:shd w:val="clear" w:color="auto" w:fill="FFFFFF"/>
              </w:rPr>
              <w:t xml:space="preserve"> </w:t>
            </w:r>
            <w:r w:rsidR="00623857">
              <w:rPr>
                <w:color w:val="000000" w:themeColor="text1"/>
                <w:shd w:val="clear" w:color="auto" w:fill="FFFFFF"/>
              </w:rPr>
              <w:t>nepieciešami 7</w:t>
            </w:r>
            <w:r w:rsidR="004702EC">
              <w:rPr>
                <w:color w:val="000000" w:themeColor="text1"/>
                <w:shd w:val="clear" w:color="auto" w:fill="FFFFFF"/>
              </w:rPr>
              <w:t> 546 </w:t>
            </w:r>
            <w:r w:rsidR="00623857" w:rsidRPr="009028CA">
              <w:rPr>
                <w:i/>
                <w:iCs/>
                <w:color w:val="000000" w:themeColor="text1"/>
                <w:shd w:val="clear" w:color="auto" w:fill="FFFFFF"/>
              </w:rPr>
              <w:t xml:space="preserve">euro </w:t>
            </w:r>
            <w:r w:rsidR="00623857">
              <w:rPr>
                <w:color w:val="000000" w:themeColor="text1"/>
                <w:shd w:val="clear" w:color="auto" w:fill="FFFFFF"/>
              </w:rPr>
              <w:t>(šļirces</w:t>
            </w:r>
            <w:r w:rsidR="003E7A90">
              <w:rPr>
                <w:rStyle w:val="FootnoteReference"/>
                <w:color w:val="000000" w:themeColor="text1"/>
                <w:shd w:val="clear" w:color="auto" w:fill="FFFFFF"/>
              </w:rPr>
              <w:footnoteReference w:id="5"/>
            </w:r>
            <w:r w:rsidR="00623857">
              <w:rPr>
                <w:color w:val="000000" w:themeColor="text1"/>
                <w:shd w:val="clear" w:color="auto" w:fill="FFFFFF"/>
              </w:rPr>
              <w:t xml:space="preserve"> 0,0</w:t>
            </w:r>
            <w:r w:rsidR="004702EC">
              <w:rPr>
                <w:color w:val="000000" w:themeColor="text1"/>
                <w:shd w:val="clear" w:color="auto" w:fill="FFFFFF"/>
              </w:rPr>
              <w:t>6</w:t>
            </w:r>
            <w:r w:rsidR="00623857">
              <w:rPr>
                <w:color w:val="000000" w:themeColor="text1"/>
                <w:shd w:val="clear" w:color="auto" w:fill="FFFFFF"/>
              </w:rPr>
              <w:t xml:space="preserve">*125 765=7 </w:t>
            </w:r>
            <w:r w:rsidR="004702EC">
              <w:rPr>
                <w:color w:val="000000" w:themeColor="text1"/>
                <w:shd w:val="clear" w:color="auto" w:fill="FFFFFF"/>
              </w:rPr>
              <w:t>546</w:t>
            </w:r>
            <w:r w:rsidR="00623857">
              <w:rPr>
                <w:color w:val="000000" w:themeColor="text1"/>
                <w:shd w:val="clear" w:color="auto" w:fill="FFFFFF"/>
              </w:rPr>
              <w:t xml:space="preserve"> </w:t>
            </w:r>
            <w:r w:rsidR="00623857" w:rsidRPr="009028CA">
              <w:rPr>
                <w:i/>
                <w:iCs/>
                <w:color w:val="000000" w:themeColor="text1"/>
                <w:shd w:val="clear" w:color="auto" w:fill="FFFFFF"/>
              </w:rPr>
              <w:t>euro</w:t>
            </w:r>
            <w:r w:rsidR="00FD747A">
              <w:rPr>
                <w:i/>
                <w:iCs/>
                <w:color w:val="000000" w:themeColor="text1"/>
                <w:shd w:val="clear" w:color="auto" w:fill="FFFFFF"/>
              </w:rPr>
              <w:t>)</w:t>
            </w:r>
            <w:r>
              <w:rPr>
                <w:color w:val="000000" w:themeColor="text1"/>
                <w:shd w:val="clear" w:color="auto" w:fill="FFFFFF"/>
              </w:rPr>
              <w:t xml:space="preserve"> un injekciju šķīdums</w:t>
            </w:r>
            <w:r w:rsidR="00FD747A">
              <w:rPr>
                <w:color w:val="000000" w:themeColor="text1"/>
                <w:shd w:val="clear" w:color="auto" w:fill="FFFFFF"/>
              </w:rPr>
              <w:t xml:space="preserve"> </w:t>
            </w:r>
            <w:r w:rsidR="00D83C87">
              <w:rPr>
                <w:color w:val="000000" w:themeColor="text1"/>
                <w:shd w:val="clear" w:color="auto" w:fill="FFFFFF"/>
              </w:rPr>
              <w:t>38 987</w:t>
            </w:r>
            <w:r w:rsidR="00FD747A">
              <w:rPr>
                <w:color w:val="000000" w:themeColor="text1"/>
                <w:shd w:val="clear" w:color="auto" w:fill="FFFFFF"/>
              </w:rPr>
              <w:t xml:space="preserve"> </w:t>
            </w:r>
            <w:r w:rsidR="00FD747A" w:rsidRPr="001A7729">
              <w:rPr>
                <w:i/>
                <w:iCs/>
                <w:color w:val="000000" w:themeColor="text1"/>
                <w:shd w:val="clear" w:color="auto" w:fill="FFFFFF"/>
              </w:rPr>
              <w:t>euro</w:t>
            </w:r>
            <w:r>
              <w:rPr>
                <w:color w:val="000000" w:themeColor="text1"/>
                <w:shd w:val="clear" w:color="auto" w:fill="FFFFFF"/>
              </w:rPr>
              <w:t xml:space="preserve"> </w:t>
            </w:r>
            <w:r w:rsidR="00FD747A">
              <w:rPr>
                <w:color w:val="000000" w:themeColor="text1"/>
                <w:shd w:val="clear" w:color="auto" w:fill="FFFFFF"/>
              </w:rPr>
              <w:t>(</w:t>
            </w:r>
            <w:r>
              <w:rPr>
                <w:color w:val="000000" w:themeColor="text1"/>
                <w:shd w:val="clear" w:color="auto" w:fill="FFFFFF"/>
              </w:rPr>
              <w:t>0,</w:t>
            </w:r>
            <w:r w:rsidR="004702EC">
              <w:rPr>
                <w:color w:val="000000" w:themeColor="text1"/>
                <w:shd w:val="clear" w:color="auto" w:fill="FFFFFF"/>
              </w:rPr>
              <w:t>31</w:t>
            </w:r>
            <w:r>
              <w:rPr>
                <w:color w:val="000000" w:themeColor="text1"/>
                <w:shd w:val="clear" w:color="auto" w:fill="FFFFFF"/>
              </w:rPr>
              <w:t>*</w:t>
            </w:r>
            <w:r w:rsidR="00623857">
              <w:rPr>
                <w:color w:val="000000" w:themeColor="text1"/>
                <w:shd w:val="clear" w:color="auto" w:fill="FFFFFF"/>
              </w:rPr>
              <w:t>125 765</w:t>
            </w:r>
            <w:r>
              <w:rPr>
                <w:color w:val="000000" w:themeColor="text1"/>
                <w:shd w:val="clear" w:color="auto" w:fill="FFFFFF"/>
              </w:rPr>
              <w:t>=</w:t>
            </w:r>
            <w:r w:rsidR="00623857">
              <w:rPr>
                <w:color w:val="000000" w:themeColor="text1"/>
                <w:shd w:val="clear" w:color="auto" w:fill="FFFFFF"/>
              </w:rPr>
              <w:t>3</w:t>
            </w:r>
            <w:r w:rsidR="004702EC">
              <w:rPr>
                <w:color w:val="000000" w:themeColor="text1"/>
                <w:shd w:val="clear" w:color="auto" w:fill="FFFFFF"/>
              </w:rPr>
              <w:t>8 987</w:t>
            </w:r>
            <w:r>
              <w:rPr>
                <w:color w:val="000000" w:themeColor="text1"/>
                <w:shd w:val="clear" w:color="auto" w:fill="FFFFFF"/>
              </w:rPr>
              <w:t xml:space="preserve"> </w:t>
            </w:r>
            <w:r w:rsidRPr="009028CA">
              <w:rPr>
                <w:i/>
                <w:iCs/>
                <w:color w:val="000000" w:themeColor="text1"/>
                <w:shd w:val="clear" w:color="auto" w:fill="FFFFFF"/>
              </w:rPr>
              <w:t>euro</w:t>
            </w:r>
            <w:r>
              <w:rPr>
                <w:color w:val="000000" w:themeColor="text1"/>
                <w:shd w:val="clear" w:color="auto" w:fill="FFFFFF"/>
              </w:rPr>
              <w:t xml:space="preserve">). </w:t>
            </w:r>
          </w:p>
          <w:p w14:paraId="05FCFCA5" w14:textId="412CC071" w:rsidR="00C54484" w:rsidRDefault="00C54484" w:rsidP="00C54484">
            <w:pPr>
              <w:ind w:firstLine="739"/>
              <w:jc w:val="both"/>
              <w:rPr>
                <w:color w:val="000000" w:themeColor="text1"/>
                <w:shd w:val="clear" w:color="auto" w:fill="FFFFFF"/>
              </w:rPr>
            </w:pPr>
            <w:r w:rsidRPr="00E96687">
              <w:rPr>
                <w:color w:val="000000" w:themeColor="text1"/>
                <w:shd w:val="clear" w:color="auto" w:fill="FFFFFF"/>
              </w:rPr>
              <w:t xml:space="preserve">Tādējādi kopējais indikatīvais finansējums </w:t>
            </w:r>
            <w:r w:rsidRPr="00D255F2">
              <w:rPr>
                <w:color w:val="000000" w:themeColor="text1"/>
                <w:shd w:val="clear" w:color="auto" w:fill="FFFFFF"/>
              </w:rPr>
              <w:t xml:space="preserve">veido </w:t>
            </w:r>
            <w:r w:rsidR="00F40266" w:rsidRPr="00D255F2">
              <w:rPr>
                <w:color w:val="000000" w:themeColor="text1"/>
                <w:shd w:val="clear" w:color="auto" w:fill="FFFFFF"/>
              </w:rPr>
              <w:t>20</w:t>
            </w:r>
            <w:r w:rsidR="004702EC" w:rsidRPr="00D255F2">
              <w:rPr>
                <w:color w:val="000000" w:themeColor="text1"/>
                <w:shd w:val="clear" w:color="auto" w:fill="FFFFFF"/>
              </w:rPr>
              <w:t> </w:t>
            </w:r>
            <w:r w:rsidR="00F40266" w:rsidRPr="00D255F2">
              <w:rPr>
                <w:color w:val="000000" w:themeColor="text1"/>
                <w:shd w:val="clear" w:color="auto" w:fill="FFFFFF"/>
              </w:rPr>
              <w:t>5</w:t>
            </w:r>
            <w:r w:rsidR="004702EC" w:rsidRPr="00D255F2">
              <w:rPr>
                <w:color w:val="000000" w:themeColor="text1"/>
                <w:shd w:val="clear" w:color="auto" w:fill="FFFFFF"/>
              </w:rPr>
              <w:t>09 402</w:t>
            </w:r>
            <w:r w:rsidRPr="00E96687">
              <w:rPr>
                <w:color w:val="000000" w:themeColor="text1"/>
                <w:shd w:val="clear" w:color="auto" w:fill="FFFFFF"/>
              </w:rPr>
              <w:t xml:space="preserve"> </w:t>
            </w:r>
            <w:r w:rsidRPr="009028CA">
              <w:rPr>
                <w:i/>
                <w:iCs/>
                <w:color w:val="000000" w:themeColor="text1"/>
                <w:shd w:val="clear" w:color="auto" w:fill="FFFFFF"/>
              </w:rPr>
              <w:t>euro</w:t>
            </w:r>
            <w:r w:rsidRPr="00E96687">
              <w:rPr>
                <w:color w:val="000000" w:themeColor="text1"/>
                <w:shd w:val="clear" w:color="auto" w:fill="FFFFFF"/>
              </w:rPr>
              <w:t xml:space="preserve"> (</w:t>
            </w:r>
            <w:r w:rsidR="00F40266">
              <w:rPr>
                <w:color w:val="000000" w:themeColor="text1"/>
                <w:shd w:val="clear" w:color="auto" w:fill="FFFFFF"/>
              </w:rPr>
              <w:t>11 696 098 + 8 + 8 474 012 + 134 288 + 1</w:t>
            </w:r>
            <w:r w:rsidR="004702EC">
              <w:rPr>
                <w:color w:val="000000" w:themeColor="text1"/>
                <w:shd w:val="clear" w:color="auto" w:fill="FFFFFF"/>
              </w:rPr>
              <w:t>58 463</w:t>
            </w:r>
            <w:r w:rsidR="00F40266">
              <w:rPr>
                <w:color w:val="000000" w:themeColor="text1"/>
                <w:shd w:val="clear" w:color="auto" w:fill="FFFFFF"/>
              </w:rPr>
              <w:t xml:space="preserve"> + 7 </w:t>
            </w:r>
            <w:r w:rsidR="004702EC">
              <w:rPr>
                <w:color w:val="000000" w:themeColor="text1"/>
                <w:shd w:val="clear" w:color="auto" w:fill="FFFFFF"/>
              </w:rPr>
              <w:t>546</w:t>
            </w:r>
            <w:r w:rsidR="00F40266">
              <w:rPr>
                <w:color w:val="000000" w:themeColor="text1"/>
                <w:shd w:val="clear" w:color="auto" w:fill="FFFFFF"/>
              </w:rPr>
              <w:t xml:space="preserve"> + 3</w:t>
            </w:r>
            <w:r w:rsidR="004702EC">
              <w:rPr>
                <w:color w:val="000000" w:themeColor="text1"/>
                <w:shd w:val="clear" w:color="auto" w:fill="FFFFFF"/>
              </w:rPr>
              <w:t>8 987</w:t>
            </w:r>
            <w:r w:rsidRPr="00E96687">
              <w:rPr>
                <w:color w:val="000000" w:themeColor="text1"/>
                <w:shd w:val="clear" w:color="auto" w:fill="FFFFFF"/>
              </w:rPr>
              <w:t>).</w:t>
            </w:r>
          </w:p>
          <w:p w14:paraId="6CDF75DB" w14:textId="77777777" w:rsidR="004A1C4E" w:rsidRDefault="004A1C4E" w:rsidP="00C54484">
            <w:pPr>
              <w:ind w:firstLine="739"/>
              <w:jc w:val="both"/>
              <w:rPr>
                <w:color w:val="000000" w:themeColor="text1"/>
                <w:shd w:val="clear" w:color="auto" w:fill="FFFFFF"/>
              </w:rPr>
            </w:pPr>
          </w:p>
          <w:p w14:paraId="37332C06" w14:textId="77777777" w:rsidR="004A1C4E" w:rsidRDefault="004A1C4E" w:rsidP="004A1C4E">
            <w:pPr>
              <w:jc w:val="both"/>
              <w:rPr>
                <w:i/>
                <w:iCs/>
                <w:color w:val="000000" w:themeColor="text1"/>
                <w:shd w:val="clear" w:color="auto" w:fill="FFFFFF"/>
              </w:rPr>
            </w:pPr>
            <w:r w:rsidRPr="001A7729">
              <w:rPr>
                <w:i/>
                <w:iCs/>
                <w:color w:val="000000" w:themeColor="text1"/>
                <w:shd w:val="clear" w:color="auto" w:fill="FFFFFF"/>
              </w:rPr>
              <w:t>MK 2021.gada 21.janvāra sēdē (prot. Nr.8 45.§ 5.punkts) “Par CureVac ražoto vakcīnu pret Covid-19 devu iegādi” pilnvaroja NVD, ka atbildīgo iestādi Covid-19 papildu vakcīnu pasūtījuma formas parakstīšanai par vakcīnu iegādi no vakcīnu ražotāja CUREVAC AG. Kopējās vakcīnas pret Covid-19 iegādes un loģistikas izdevumus, veido 14 407 487 euro</w:t>
            </w:r>
            <w:r>
              <w:rPr>
                <w:i/>
                <w:iCs/>
                <w:color w:val="000000" w:themeColor="text1"/>
                <w:shd w:val="clear" w:color="auto" w:fill="FFFFFF"/>
              </w:rPr>
              <w:t>.</w:t>
            </w:r>
          </w:p>
          <w:p w14:paraId="2F37A329" w14:textId="77777777" w:rsidR="00C54484" w:rsidRDefault="00C54484" w:rsidP="00E96687">
            <w:pPr>
              <w:ind w:firstLine="739"/>
              <w:jc w:val="both"/>
              <w:rPr>
                <w:color w:val="000000" w:themeColor="text1"/>
                <w:shd w:val="clear" w:color="auto" w:fill="FFFFFF"/>
              </w:rPr>
            </w:pPr>
          </w:p>
          <w:p w14:paraId="759EC0C2" w14:textId="39370CD4" w:rsidR="00E9759E" w:rsidRPr="00842ABB" w:rsidRDefault="00E96687" w:rsidP="00E9759E">
            <w:pPr>
              <w:ind w:firstLine="739"/>
              <w:jc w:val="both"/>
              <w:rPr>
                <w:color w:val="000000" w:themeColor="text1"/>
                <w:shd w:val="clear" w:color="auto" w:fill="FFFFFF"/>
              </w:rPr>
            </w:pPr>
            <w:r w:rsidRPr="00E96687">
              <w:rPr>
                <w:color w:val="000000" w:themeColor="text1"/>
                <w:shd w:val="clear" w:color="auto" w:fill="FFFFFF"/>
              </w:rPr>
              <w:t xml:space="preserve">Lai nodrošinātu </w:t>
            </w:r>
            <w:r>
              <w:rPr>
                <w:color w:val="000000" w:themeColor="text1"/>
                <w:shd w:val="clear" w:color="auto" w:fill="FFFFFF"/>
              </w:rPr>
              <w:t xml:space="preserve">CureVac </w:t>
            </w:r>
            <w:r w:rsidRPr="00E96687">
              <w:rPr>
                <w:color w:val="000000" w:themeColor="text1"/>
                <w:shd w:val="clear" w:color="auto" w:fill="FFFFFF"/>
              </w:rPr>
              <w:t xml:space="preserve">vakcīnas iegādi 2021.gada pirmajam pusgadam nepieciešami  </w:t>
            </w:r>
            <w:r w:rsidR="00E9759E">
              <w:rPr>
                <w:color w:val="000000" w:themeColor="text1"/>
                <w:shd w:val="clear" w:color="auto" w:fill="FFFFFF"/>
              </w:rPr>
              <w:t xml:space="preserve">2 313 160 </w:t>
            </w:r>
            <w:r w:rsidRPr="001A7729">
              <w:rPr>
                <w:i/>
                <w:iCs/>
                <w:color w:val="000000" w:themeColor="text1"/>
                <w:shd w:val="clear" w:color="auto" w:fill="FFFFFF"/>
              </w:rPr>
              <w:t>euro</w:t>
            </w:r>
            <w:r w:rsidRPr="00E96687">
              <w:rPr>
                <w:color w:val="000000" w:themeColor="text1"/>
                <w:shd w:val="clear" w:color="auto" w:fill="FFFFFF"/>
              </w:rPr>
              <w:t xml:space="preserve"> (</w:t>
            </w:r>
            <w:r w:rsidR="00E9759E">
              <w:rPr>
                <w:color w:val="000000" w:themeColor="text1"/>
                <w:shd w:val="clear" w:color="auto" w:fill="FFFFFF"/>
              </w:rPr>
              <w:t>10,00</w:t>
            </w:r>
            <w:r w:rsidRPr="00E96687">
              <w:rPr>
                <w:color w:val="000000" w:themeColor="text1"/>
                <w:shd w:val="clear" w:color="auto" w:fill="FFFFFF"/>
              </w:rPr>
              <w:t xml:space="preserve"> </w:t>
            </w:r>
            <w:r w:rsidRPr="001A7729">
              <w:rPr>
                <w:i/>
                <w:iCs/>
                <w:color w:val="000000" w:themeColor="text1"/>
                <w:shd w:val="clear" w:color="auto" w:fill="FFFFFF"/>
              </w:rPr>
              <w:t>euro</w:t>
            </w:r>
            <w:r w:rsidRPr="00E96687">
              <w:rPr>
                <w:color w:val="000000" w:themeColor="text1"/>
                <w:shd w:val="clear" w:color="auto" w:fill="FFFFFF"/>
              </w:rPr>
              <w:t xml:space="preserve"> (bez PVN) </w:t>
            </w:r>
            <w:r w:rsidR="00E9759E">
              <w:rPr>
                <w:color w:val="000000" w:themeColor="text1"/>
                <w:shd w:val="clear" w:color="auto" w:fill="FFFFFF"/>
              </w:rPr>
              <w:t>231 316</w:t>
            </w:r>
            <w:r w:rsidRPr="00E96687">
              <w:rPr>
                <w:color w:val="000000" w:themeColor="text1"/>
                <w:shd w:val="clear" w:color="auto" w:fill="FFFFFF"/>
              </w:rPr>
              <w:t xml:space="preserve"> = </w:t>
            </w:r>
            <w:r w:rsidR="00E9759E">
              <w:rPr>
                <w:color w:val="000000" w:themeColor="text1"/>
                <w:shd w:val="clear" w:color="auto" w:fill="FFFFFF"/>
              </w:rPr>
              <w:t>2 313 160</w:t>
            </w:r>
            <w:r w:rsidRPr="00E96687">
              <w:rPr>
                <w:color w:val="000000" w:themeColor="text1"/>
                <w:shd w:val="clear" w:color="auto" w:fill="FFFFFF"/>
              </w:rPr>
              <w:t xml:space="preserve"> </w:t>
            </w:r>
            <w:r w:rsidRPr="001A7729">
              <w:rPr>
                <w:i/>
                <w:iCs/>
                <w:color w:val="000000" w:themeColor="text1"/>
                <w:shd w:val="clear" w:color="auto" w:fill="FFFFFF"/>
              </w:rPr>
              <w:t>euro</w:t>
            </w:r>
            <w:r w:rsidRPr="00E96687">
              <w:rPr>
                <w:color w:val="000000" w:themeColor="text1"/>
                <w:shd w:val="clear" w:color="auto" w:fill="FFFFFF"/>
              </w:rPr>
              <w:t xml:space="preserve">), </w:t>
            </w:r>
            <w:r w:rsidR="00E9759E">
              <w:rPr>
                <w:color w:val="000000" w:themeColor="text1"/>
                <w:shd w:val="clear" w:color="auto" w:fill="FFFFFF"/>
              </w:rPr>
              <w:t xml:space="preserve">savukārt </w:t>
            </w:r>
            <w:r w:rsidR="00E9759E" w:rsidRPr="0095396A">
              <w:rPr>
                <w:color w:val="000000" w:themeColor="text1"/>
                <w:shd w:val="clear" w:color="auto" w:fill="FFFFFF"/>
              </w:rPr>
              <w:t xml:space="preserve">vakcīnu uzglabāšanai noliktavā nepieciešami </w:t>
            </w:r>
            <w:r w:rsidR="00E9759E">
              <w:rPr>
                <w:color w:val="000000" w:themeColor="text1"/>
                <w:shd w:val="clear" w:color="auto" w:fill="FFFFFF"/>
              </w:rPr>
              <w:t>2</w:t>
            </w:r>
            <w:r w:rsidR="00EE0770">
              <w:rPr>
                <w:color w:val="000000" w:themeColor="text1"/>
                <w:shd w:val="clear" w:color="auto" w:fill="FFFFFF"/>
              </w:rPr>
              <w:t> </w:t>
            </w:r>
            <w:r w:rsidR="00E9759E">
              <w:rPr>
                <w:color w:val="000000" w:themeColor="text1"/>
                <w:shd w:val="clear" w:color="auto" w:fill="FFFFFF"/>
              </w:rPr>
              <w:t>71</w:t>
            </w:r>
            <w:r w:rsidR="004702EC">
              <w:rPr>
                <w:color w:val="000000" w:themeColor="text1"/>
                <w:shd w:val="clear" w:color="auto" w:fill="FFFFFF"/>
              </w:rPr>
              <w:t>3</w:t>
            </w:r>
            <w:r w:rsidR="00EE0770">
              <w:rPr>
                <w:color w:val="000000" w:themeColor="text1"/>
                <w:shd w:val="clear" w:color="auto" w:fill="FFFFFF"/>
              </w:rPr>
              <w:t> </w:t>
            </w:r>
            <w:r w:rsidR="00E9759E" w:rsidRPr="00770CEE">
              <w:rPr>
                <w:i/>
                <w:iCs/>
                <w:color w:val="000000" w:themeColor="text1"/>
                <w:shd w:val="clear" w:color="auto" w:fill="FFFFFF"/>
              </w:rPr>
              <w:t>euro</w:t>
            </w:r>
            <w:r w:rsidR="00E9759E">
              <w:rPr>
                <w:i/>
                <w:iCs/>
                <w:color w:val="000000" w:themeColor="text1"/>
                <w:shd w:val="clear" w:color="auto" w:fill="FFFFFF"/>
              </w:rPr>
              <w:t xml:space="preserve"> </w:t>
            </w:r>
            <w:r w:rsidR="00E9759E" w:rsidRPr="009028CA">
              <w:rPr>
                <w:color w:val="000000" w:themeColor="text1"/>
                <w:shd w:val="clear" w:color="auto" w:fill="FFFFFF"/>
              </w:rPr>
              <w:t>(ar</w:t>
            </w:r>
            <w:r w:rsidR="00E9759E">
              <w:rPr>
                <w:i/>
                <w:iCs/>
                <w:color w:val="000000" w:themeColor="text1"/>
                <w:shd w:val="clear" w:color="auto" w:fill="FFFFFF"/>
              </w:rPr>
              <w:t xml:space="preserve"> </w:t>
            </w:r>
            <w:r w:rsidR="00E9759E" w:rsidRPr="009028CA">
              <w:rPr>
                <w:color w:val="000000" w:themeColor="text1"/>
                <w:shd w:val="clear" w:color="auto" w:fill="FFFFFF"/>
              </w:rPr>
              <w:t>21</w:t>
            </w:r>
            <w:r w:rsidR="00E9759E">
              <w:rPr>
                <w:color w:val="000000" w:themeColor="text1"/>
                <w:shd w:val="clear" w:color="auto" w:fill="FFFFFF"/>
              </w:rPr>
              <w:t xml:space="preserve">% PVN) (1 mēnešu skaits). Vakcīnu ievades nodrošināšanai ir nepieciešami 231 316*11,23 </w:t>
            </w:r>
            <w:r w:rsidR="00E9759E" w:rsidRPr="009028CA">
              <w:rPr>
                <w:i/>
                <w:iCs/>
                <w:color w:val="000000" w:themeColor="text1"/>
                <w:shd w:val="clear" w:color="auto" w:fill="FFFFFF"/>
              </w:rPr>
              <w:t>euro</w:t>
            </w:r>
            <w:r w:rsidR="00E9759E">
              <w:rPr>
                <w:color w:val="000000" w:themeColor="text1"/>
                <w:shd w:val="clear" w:color="auto" w:fill="FFFFFF"/>
              </w:rPr>
              <w:t xml:space="preserve"> = 2 597 679 </w:t>
            </w:r>
            <w:r w:rsidR="00E9759E" w:rsidRPr="009028CA">
              <w:rPr>
                <w:i/>
                <w:iCs/>
                <w:color w:val="000000" w:themeColor="text1"/>
                <w:shd w:val="clear" w:color="auto" w:fill="FFFFFF"/>
              </w:rPr>
              <w:t>euro</w:t>
            </w:r>
            <w:r w:rsidR="00E9759E">
              <w:rPr>
                <w:i/>
                <w:iCs/>
                <w:color w:val="000000" w:themeColor="text1"/>
                <w:shd w:val="clear" w:color="auto" w:fill="FFFFFF"/>
              </w:rPr>
              <w:t>,</w:t>
            </w:r>
            <w:r w:rsidR="00E9759E">
              <w:rPr>
                <w:color w:val="000000" w:themeColor="text1"/>
                <w:shd w:val="clear" w:color="auto" w:fill="FFFFFF"/>
              </w:rPr>
              <w:t xml:space="preserve"> kā arī šļirču iegādei ir nepieciešami 30 0</w:t>
            </w:r>
            <w:r w:rsidR="004702EC">
              <w:rPr>
                <w:color w:val="000000" w:themeColor="text1"/>
                <w:shd w:val="clear" w:color="auto" w:fill="FFFFFF"/>
              </w:rPr>
              <w:t>71</w:t>
            </w:r>
            <w:r w:rsidR="00E9759E">
              <w:rPr>
                <w:color w:val="000000" w:themeColor="text1"/>
                <w:shd w:val="clear" w:color="auto" w:fill="FFFFFF"/>
              </w:rPr>
              <w:t xml:space="preserve"> </w:t>
            </w:r>
            <w:r w:rsidR="00E9759E" w:rsidRPr="009028CA">
              <w:rPr>
                <w:i/>
                <w:iCs/>
                <w:color w:val="000000" w:themeColor="text1"/>
                <w:shd w:val="clear" w:color="auto" w:fill="FFFFFF"/>
              </w:rPr>
              <w:t xml:space="preserve">euro </w:t>
            </w:r>
            <w:r w:rsidR="00E9759E">
              <w:rPr>
                <w:color w:val="000000" w:themeColor="text1"/>
                <w:shd w:val="clear" w:color="auto" w:fill="FFFFFF"/>
              </w:rPr>
              <w:t>(šļirces 0,1</w:t>
            </w:r>
            <w:r w:rsidR="004702EC">
              <w:rPr>
                <w:color w:val="000000" w:themeColor="text1"/>
                <w:shd w:val="clear" w:color="auto" w:fill="FFFFFF"/>
              </w:rPr>
              <w:t>3</w:t>
            </w:r>
            <w:r w:rsidR="00E9759E">
              <w:rPr>
                <w:color w:val="000000" w:themeColor="text1"/>
                <w:shd w:val="clear" w:color="auto" w:fill="FFFFFF"/>
              </w:rPr>
              <w:t>*231 316=30 0</w:t>
            </w:r>
            <w:r w:rsidR="004702EC">
              <w:rPr>
                <w:color w:val="000000" w:themeColor="text1"/>
                <w:shd w:val="clear" w:color="auto" w:fill="FFFFFF"/>
              </w:rPr>
              <w:t>71</w:t>
            </w:r>
            <w:r w:rsidR="00E9759E">
              <w:rPr>
                <w:color w:val="000000" w:themeColor="text1"/>
                <w:shd w:val="clear" w:color="auto" w:fill="FFFFFF"/>
              </w:rPr>
              <w:t xml:space="preserve"> </w:t>
            </w:r>
            <w:r w:rsidR="00E9759E" w:rsidRPr="009028CA">
              <w:rPr>
                <w:i/>
                <w:iCs/>
                <w:color w:val="000000" w:themeColor="text1"/>
                <w:shd w:val="clear" w:color="auto" w:fill="FFFFFF"/>
              </w:rPr>
              <w:t>euro</w:t>
            </w:r>
            <w:r w:rsidR="00E9759E" w:rsidRPr="001A7729">
              <w:rPr>
                <w:color w:val="000000" w:themeColor="text1"/>
                <w:shd w:val="clear" w:color="auto" w:fill="FFFFFF"/>
              </w:rPr>
              <w:t>).</w:t>
            </w:r>
          </w:p>
          <w:p w14:paraId="67A313DF" w14:textId="284FB815" w:rsidR="00E96687" w:rsidRDefault="00E96687" w:rsidP="00E96687">
            <w:pPr>
              <w:ind w:firstLine="739"/>
              <w:jc w:val="both"/>
              <w:rPr>
                <w:color w:val="000000" w:themeColor="text1"/>
                <w:shd w:val="clear" w:color="auto" w:fill="FFFFFF"/>
              </w:rPr>
            </w:pPr>
            <w:r w:rsidRPr="00E96687">
              <w:rPr>
                <w:color w:val="000000" w:themeColor="text1"/>
                <w:shd w:val="clear" w:color="auto" w:fill="FFFFFF"/>
              </w:rPr>
              <w:t xml:space="preserve">Tādējādi kopējais indikatīvais finansējums </w:t>
            </w:r>
            <w:r w:rsidRPr="00D255F2">
              <w:rPr>
                <w:color w:val="000000" w:themeColor="text1"/>
                <w:shd w:val="clear" w:color="auto" w:fill="FFFFFF"/>
              </w:rPr>
              <w:t xml:space="preserve">veido </w:t>
            </w:r>
            <w:r w:rsidR="00E9759E" w:rsidRPr="00D255F2">
              <w:rPr>
                <w:color w:val="000000" w:themeColor="text1"/>
                <w:shd w:val="clear" w:color="auto" w:fill="FFFFFF"/>
              </w:rPr>
              <w:t>4 943 6</w:t>
            </w:r>
            <w:r w:rsidR="004702EC" w:rsidRPr="00D255F2">
              <w:rPr>
                <w:color w:val="000000" w:themeColor="text1"/>
                <w:shd w:val="clear" w:color="auto" w:fill="FFFFFF"/>
              </w:rPr>
              <w:t>23</w:t>
            </w:r>
            <w:r w:rsidRPr="00D255F2">
              <w:rPr>
                <w:color w:val="000000" w:themeColor="text1"/>
                <w:shd w:val="clear" w:color="auto" w:fill="FFFFFF"/>
              </w:rPr>
              <w:t xml:space="preserve"> </w:t>
            </w:r>
            <w:r w:rsidRPr="00D255F2">
              <w:rPr>
                <w:i/>
                <w:iCs/>
                <w:color w:val="000000" w:themeColor="text1"/>
                <w:shd w:val="clear" w:color="auto" w:fill="FFFFFF"/>
              </w:rPr>
              <w:t>euro</w:t>
            </w:r>
            <w:r w:rsidRPr="00E96687">
              <w:rPr>
                <w:color w:val="000000" w:themeColor="text1"/>
                <w:shd w:val="clear" w:color="auto" w:fill="FFFFFF"/>
              </w:rPr>
              <w:t xml:space="preserve"> (</w:t>
            </w:r>
            <w:r w:rsidR="00593A31">
              <w:rPr>
                <w:color w:val="000000" w:themeColor="text1"/>
                <w:shd w:val="clear" w:color="auto" w:fill="FFFFFF"/>
              </w:rPr>
              <w:t>2 313 160 + 2</w:t>
            </w:r>
            <w:r w:rsidR="003D0B06">
              <w:rPr>
                <w:color w:val="000000" w:themeColor="text1"/>
                <w:shd w:val="clear" w:color="auto" w:fill="FFFFFF"/>
              </w:rPr>
              <w:t> </w:t>
            </w:r>
            <w:r w:rsidR="00593A31">
              <w:rPr>
                <w:color w:val="000000" w:themeColor="text1"/>
                <w:shd w:val="clear" w:color="auto" w:fill="FFFFFF"/>
              </w:rPr>
              <w:t>71</w:t>
            </w:r>
            <w:r w:rsidR="004702EC">
              <w:rPr>
                <w:color w:val="000000" w:themeColor="text1"/>
                <w:shd w:val="clear" w:color="auto" w:fill="FFFFFF"/>
              </w:rPr>
              <w:t>3</w:t>
            </w:r>
            <w:r w:rsidR="003D0B06">
              <w:rPr>
                <w:color w:val="000000" w:themeColor="text1"/>
                <w:shd w:val="clear" w:color="auto" w:fill="FFFFFF"/>
              </w:rPr>
              <w:t xml:space="preserve"> + 2 597 679 + 30 0</w:t>
            </w:r>
            <w:r w:rsidR="00944604">
              <w:rPr>
                <w:color w:val="000000" w:themeColor="text1"/>
                <w:shd w:val="clear" w:color="auto" w:fill="FFFFFF"/>
              </w:rPr>
              <w:t>71</w:t>
            </w:r>
            <w:r w:rsidRPr="00E96687">
              <w:rPr>
                <w:color w:val="000000" w:themeColor="text1"/>
                <w:shd w:val="clear" w:color="auto" w:fill="FFFFFF"/>
              </w:rPr>
              <w:t>).</w:t>
            </w:r>
          </w:p>
          <w:p w14:paraId="39F2530C" w14:textId="77777777" w:rsidR="002421AF" w:rsidRPr="00F62365" w:rsidRDefault="002421AF" w:rsidP="002421AF">
            <w:pPr>
              <w:jc w:val="both"/>
              <w:rPr>
                <w:color w:val="000000" w:themeColor="text1"/>
                <w:shd w:val="clear" w:color="auto" w:fill="FFFFFF"/>
              </w:rPr>
            </w:pPr>
          </w:p>
          <w:p w14:paraId="2068CABA" w14:textId="1BC7BC32" w:rsidR="002421AF" w:rsidRDefault="002421AF" w:rsidP="002E6672">
            <w:pPr>
              <w:jc w:val="both"/>
              <w:rPr>
                <w:i/>
                <w:iCs/>
                <w:color w:val="000000" w:themeColor="text1"/>
                <w:shd w:val="clear" w:color="auto" w:fill="FFFFFF"/>
              </w:rPr>
            </w:pPr>
            <w:r w:rsidRPr="002E6672">
              <w:rPr>
                <w:i/>
                <w:iCs/>
                <w:color w:val="000000" w:themeColor="text1"/>
                <w:shd w:val="clear" w:color="auto" w:fill="FFFFFF"/>
              </w:rPr>
              <w:t>MK 2021.gada 14.janvāra sēdē (prot. Nr.5 37.§ 4.punkts) “Par Moderna ražoto vakcīnu pret Covid-19  iegādi” pilnvaroja NVD, ka atbildīgo iestādi Covid-19 vakcīnu pasūtījuma formas parakstīšanai par vakcīnu iegādi no vakcīnu ražotāja Moderna. Kopējās vakcīnas pret Covid-19 iegādes un loģistikas izdevumus, veido 14 180 745 euro</w:t>
            </w:r>
            <w:r w:rsidR="002E6672">
              <w:rPr>
                <w:i/>
                <w:iCs/>
                <w:color w:val="000000" w:themeColor="text1"/>
                <w:shd w:val="clear" w:color="auto" w:fill="FFFFFF"/>
              </w:rPr>
              <w:t>.</w:t>
            </w:r>
          </w:p>
          <w:p w14:paraId="26DC699F" w14:textId="77777777" w:rsidR="004A1C4E" w:rsidRPr="001A7729" w:rsidRDefault="004A1C4E" w:rsidP="004A1C4E">
            <w:pPr>
              <w:jc w:val="both"/>
              <w:rPr>
                <w:i/>
                <w:iCs/>
                <w:color w:val="000000" w:themeColor="text1"/>
                <w:shd w:val="clear" w:color="auto" w:fill="FFFFFF"/>
              </w:rPr>
            </w:pPr>
            <w:r w:rsidRPr="001A7729">
              <w:rPr>
                <w:i/>
                <w:iCs/>
                <w:color w:val="000000" w:themeColor="text1"/>
                <w:shd w:val="clear" w:color="auto" w:fill="FFFFFF"/>
              </w:rPr>
              <w:t xml:space="preserve">MK 2021.gada 28.janvāra sēdē (prot. Nr.10 57.§ 4. un 6.punkts) “Par Moderna ražoto vakcīnu pret Covid-19 devu iegādi” pilnvaroja NVD, ka atbildīgo iestādi Covid-19 papildu vakcīnu pasūtījuma formas parakstīšanai par vakcīnu iegādi no vakcīnu ražotāja Moderna. Kopējās vakcīnas pret Covid-19 iegādes un loģistikas izdevumus, veido 14 328 990 </w:t>
            </w:r>
            <w:r w:rsidRPr="0035361A">
              <w:rPr>
                <w:i/>
                <w:iCs/>
                <w:color w:val="000000" w:themeColor="text1"/>
                <w:shd w:val="clear" w:color="auto" w:fill="FFFFFF"/>
              </w:rPr>
              <w:t>euro</w:t>
            </w:r>
            <w:r w:rsidRPr="001A7729">
              <w:rPr>
                <w:i/>
                <w:iCs/>
                <w:color w:val="000000" w:themeColor="text1"/>
                <w:shd w:val="clear" w:color="auto" w:fill="FFFFFF"/>
              </w:rPr>
              <w:t xml:space="preserve">. Vienlaikus MK uzdeva NVD informēt EK par Latvijas interesi iegādāties vakcīnu no ražotāja Valneva un Novavax. Kopējās vakcīnas pret Covid-19 iegādes un loģistikas izdevumus, veido 14 210 679 </w:t>
            </w:r>
            <w:r w:rsidRPr="0035361A">
              <w:rPr>
                <w:i/>
                <w:iCs/>
                <w:color w:val="000000" w:themeColor="text1"/>
                <w:shd w:val="clear" w:color="auto" w:fill="FFFFFF"/>
              </w:rPr>
              <w:t>euro</w:t>
            </w:r>
            <w:r>
              <w:rPr>
                <w:i/>
                <w:iCs/>
                <w:color w:val="000000" w:themeColor="text1"/>
                <w:shd w:val="clear" w:color="auto" w:fill="FFFFFF"/>
              </w:rPr>
              <w:t>.</w:t>
            </w:r>
          </w:p>
          <w:p w14:paraId="6429FBFA" w14:textId="77777777" w:rsidR="004A1C4E" w:rsidRPr="001A7729" w:rsidRDefault="004A1C4E" w:rsidP="004A1C4E">
            <w:pPr>
              <w:jc w:val="both"/>
              <w:rPr>
                <w:i/>
                <w:iCs/>
                <w:color w:val="000000" w:themeColor="text1"/>
                <w:shd w:val="clear" w:color="auto" w:fill="FFFFFF"/>
              </w:rPr>
            </w:pPr>
            <w:r w:rsidRPr="001A7729">
              <w:rPr>
                <w:i/>
                <w:iCs/>
                <w:color w:val="000000" w:themeColor="text1"/>
                <w:shd w:val="clear" w:color="auto" w:fill="FFFFFF"/>
              </w:rPr>
              <w:t xml:space="preserve">MK 2021.gada 5.februāra sēdē (prot. Nr.13 4.§ 4.punkts) “Par vakcīnām pret Covid-19” pilnvaroja NVD, ka atbildīgo iestādi Covid-19 papildu vakcīnu pasūtījuma formas parakstīšanai par vakcīnu iegādi no vakcīnu ražotāja </w:t>
            </w:r>
            <w:r w:rsidRPr="001A7729">
              <w:rPr>
                <w:i/>
                <w:iCs/>
                <w:color w:val="000000" w:themeColor="text1"/>
                <w:shd w:val="clear" w:color="auto" w:fill="FFFFFF"/>
              </w:rPr>
              <w:lastRenderedPageBreak/>
              <w:t xml:space="preserve">Moderna. Kopējās vakcīnas pret Covid-19 iegādes un loģistikas izdevumus, veido 4 157 335 </w:t>
            </w:r>
            <w:r w:rsidRPr="0035361A">
              <w:rPr>
                <w:i/>
                <w:iCs/>
                <w:color w:val="000000" w:themeColor="text1"/>
                <w:shd w:val="clear" w:color="auto" w:fill="FFFFFF"/>
              </w:rPr>
              <w:t>euro</w:t>
            </w:r>
            <w:r w:rsidRPr="001A7729">
              <w:rPr>
                <w:i/>
                <w:iCs/>
                <w:color w:val="000000" w:themeColor="text1"/>
                <w:shd w:val="clear" w:color="auto" w:fill="FFFFFF"/>
              </w:rPr>
              <w:t>.</w:t>
            </w:r>
          </w:p>
          <w:p w14:paraId="588B7F10" w14:textId="77777777" w:rsidR="002E6672" w:rsidRPr="002E6672" w:rsidRDefault="002E6672" w:rsidP="002E6672">
            <w:pPr>
              <w:jc w:val="both"/>
              <w:rPr>
                <w:i/>
                <w:iCs/>
                <w:color w:val="000000" w:themeColor="text1"/>
                <w:shd w:val="clear" w:color="auto" w:fill="FFFFFF"/>
              </w:rPr>
            </w:pPr>
          </w:p>
          <w:p w14:paraId="4D69E8B9" w14:textId="77777777" w:rsidR="00E93ADA" w:rsidRPr="00E93ADA" w:rsidRDefault="00E93ADA" w:rsidP="00E93ADA">
            <w:pPr>
              <w:pStyle w:val="Header"/>
              <w:widowControl w:val="0"/>
              <w:tabs>
                <w:tab w:val="clear" w:pos="4153"/>
                <w:tab w:val="clear" w:pos="8306"/>
                <w:tab w:val="left" w:pos="720"/>
                <w:tab w:val="center" w:pos="4320"/>
                <w:tab w:val="right" w:pos="8640"/>
              </w:tabs>
              <w:jc w:val="both"/>
              <w:rPr>
                <w:sz w:val="24"/>
                <w:szCs w:val="24"/>
              </w:rPr>
            </w:pPr>
            <w:r>
              <w:rPr>
                <w:rFonts w:ascii="Times New Roman" w:hAnsi="Times New Roman"/>
                <w:sz w:val="24"/>
                <w:szCs w:val="24"/>
              </w:rPr>
              <w:t xml:space="preserve">Ņemot vērā, </w:t>
            </w:r>
            <w:r>
              <w:rPr>
                <w:rFonts w:ascii="Times New Roman" w:hAnsi="Times New Roman"/>
                <w:bCs/>
                <w:sz w:val="24"/>
                <w:szCs w:val="24"/>
              </w:rPr>
              <w:t xml:space="preserve">Eiropas Komisijas pirmpirkuma līguma nosacījumus ar ražotāju </w:t>
            </w:r>
            <w:r w:rsidRPr="00E93ADA">
              <w:rPr>
                <w:rFonts w:ascii="Times New Roman" w:hAnsi="Times New Roman"/>
                <w:bCs/>
                <w:sz w:val="24"/>
                <w:szCs w:val="24"/>
              </w:rPr>
              <w:t>“Moderna” atrunāto maksāšanas kārtību par iegādājamo preci (vakcīnas pamatdevas), Latvijai ir noteikta sekojoša vakcīnu apmaksa:</w:t>
            </w:r>
          </w:p>
          <w:p w14:paraId="7311DD11" w14:textId="77777777" w:rsidR="00E93ADA" w:rsidRPr="00E93ADA" w:rsidRDefault="00E93ADA" w:rsidP="00E93ADA">
            <w:pPr>
              <w:pStyle w:val="ListParagraph"/>
              <w:numPr>
                <w:ilvl w:val="0"/>
                <w:numId w:val="8"/>
              </w:numPr>
              <w:shd w:val="clear" w:color="auto" w:fill="FFFFFF"/>
              <w:suppressAutoHyphens/>
              <w:autoSpaceDN w:val="0"/>
              <w:ind w:firstLine="300"/>
              <w:contextualSpacing w:val="0"/>
              <w:jc w:val="both"/>
              <w:textAlignment w:val="baseline"/>
              <w:rPr>
                <w:color w:val="201F1E"/>
              </w:rPr>
            </w:pPr>
            <w:r w:rsidRPr="00E93ADA">
              <w:rPr>
                <w:color w:val="201F1E"/>
              </w:rPr>
              <w:t>40% finansējuma no kopējās vakcīnas izmaksas sedz dalībvalsts 30 dienu laikā pēc vakcīnas (Moderna) reģistrēšanas dienas;</w:t>
            </w:r>
          </w:p>
          <w:p w14:paraId="0F5AC98B" w14:textId="77777777" w:rsidR="00E93ADA" w:rsidRPr="00E93ADA" w:rsidRDefault="00E93ADA" w:rsidP="00E93ADA">
            <w:pPr>
              <w:pStyle w:val="ListParagraph"/>
              <w:numPr>
                <w:ilvl w:val="0"/>
                <w:numId w:val="8"/>
              </w:numPr>
              <w:shd w:val="clear" w:color="auto" w:fill="FFFFFF"/>
              <w:suppressAutoHyphens/>
              <w:autoSpaceDN w:val="0"/>
              <w:ind w:firstLine="300"/>
              <w:contextualSpacing w:val="0"/>
              <w:jc w:val="both"/>
              <w:textAlignment w:val="baseline"/>
              <w:rPr>
                <w:color w:val="201F1E"/>
              </w:rPr>
            </w:pPr>
            <w:r w:rsidRPr="00E93ADA">
              <w:rPr>
                <w:color w:val="201F1E"/>
              </w:rPr>
              <w:t>40% finansējuma sedz dalībvalsts 30 dienu laikā pēc ražotāja pavaddokumenta (rēķina) saņemšanas.</w:t>
            </w:r>
          </w:p>
          <w:p w14:paraId="28F2906C" w14:textId="77777777" w:rsidR="00E93ADA" w:rsidRPr="00E93ADA" w:rsidRDefault="00E93ADA" w:rsidP="00E93ADA">
            <w:pPr>
              <w:pStyle w:val="ListParagraph"/>
              <w:numPr>
                <w:ilvl w:val="0"/>
                <w:numId w:val="8"/>
              </w:numPr>
              <w:shd w:val="clear" w:color="auto" w:fill="FFFFFF"/>
              <w:suppressAutoHyphens/>
              <w:autoSpaceDN w:val="0"/>
              <w:ind w:firstLine="300"/>
              <w:contextualSpacing w:val="0"/>
              <w:jc w:val="both"/>
              <w:textAlignment w:val="baseline"/>
              <w:rPr>
                <w:color w:val="201F1E"/>
              </w:rPr>
            </w:pPr>
            <w:r w:rsidRPr="00E93ADA">
              <w:rPr>
                <w:color w:val="201F1E"/>
              </w:rPr>
              <w:t xml:space="preserve">20% no konkrētajai valstij paredzamā finansējuma par vakcīnu (Moderna) iegādi sedz EK </w:t>
            </w:r>
          </w:p>
          <w:p w14:paraId="7C9B382D" w14:textId="77777777" w:rsidR="00E93ADA" w:rsidRPr="00E93ADA" w:rsidRDefault="00E93ADA" w:rsidP="00E93ADA">
            <w:pPr>
              <w:pStyle w:val="ListParagraph"/>
              <w:shd w:val="clear" w:color="auto" w:fill="FFFFFF"/>
              <w:ind w:left="1020"/>
              <w:jc w:val="both"/>
              <w:rPr>
                <w:color w:val="201F1E"/>
              </w:rPr>
            </w:pPr>
          </w:p>
          <w:p w14:paraId="69C71859" w14:textId="0A084EE9" w:rsidR="00E93ADA" w:rsidRPr="00E93ADA" w:rsidRDefault="00E93ADA" w:rsidP="00E93ADA">
            <w:pPr>
              <w:jc w:val="both"/>
            </w:pPr>
            <w:r w:rsidRPr="00E93ADA">
              <w:t xml:space="preserve">Sākotnēji Latvija pieteicās uz  336 566  ražotāja “Moderna” pamatdevām, bet pēc tam, kad atteicās cita dalībvalsts no savām pamatdevām, Latvijai radās iespēja pieteikties vēl uz 167 213 pamatdevām. Tātad, plānot kopā gadā 503 779 pamatdevas, kas pa ceturkšņiem sadalās – 2021.gada 1.ceturksnī 283 457 devas, bet 2021.gada 2.ceturksnī – 220 322 devas. </w:t>
            </w:r>
          </w:p>
          <w:p w14:paraId="15FDEDDE" w14:textId="66E3D6EB" w:rsidR="00E93ADA" w:rsidRPr="00E93ADA" w:rsidRDefault="00E93ADA" w:rsidP="00E93ADA">
            <w:pPr>
              <w:jc w:val="both"/>
            </w:pPr>
            <w:r w:rsidRPr="00E93ADA">
              <w:t>Saskaņā ar iepriekš minētajiem nosacījumiem Latvijas valstij noteiktā laikā p</w:t>
            </w:r>
            <w:r>
              <w:t>ē</w:t>
            </w:r>
            <w:r w:rsidRPr="00E93ADA">
              <w:t>c vakcīnas reģistrācijas ir jāsamaksā 40 % no kopējās visa gada vakcīnu devu izmaksas, kas ir</w:t>
            </w:r>
            <w:r w:rsidRPr="00E93ADA">
              <w:rPr>
                <w:b/>
                <w:bCs/>
              </w:rPr>
              <w:t xml:space="preserve"> 3</w:t>
            </w:r>
            <w:r w:rsidR="003C6ED2">
              <w:rPr>
                <w:b/>
                <w:bCs/>
              </w:rPr>
              <w:t xml:space="preserve"> 970 </w:t>
            </w:r>
            <w:r w:rsidR="002F2E74">
              <w:rPr>
                <w:b/>
                <w:bCs/>
              </w:rPr>
              <w:t>585</w:t>
            </w:r>
            <w:r w:rsidRPr="00E93ADA">
              <w:rPr>
                <w:b/>
                <w:bCs/>
              </w:rPr>
              <w:t xml:space="preserve"> </w:t>
            </w:r>
            <w:r w:rsidRPr="0013388D">
              <w:rPr>
                <w:b/>
                <w:bCs/>
                <w:i/>
                <w:iCs/>
              </w:rPr>
              <w:t>euro</w:t>
            </w:r>
            <w:r w:rsidRPr="00E93ADA">
              <w:t xml:space="preserve"> (503 779 *0,4*19,</w:t>
            </w:r>
            <w:r w:rsidR="003C6ED2">
              <w:t>70</w:t>
            </w:r>
            <w:r w:rsidR="00ED6E86">
              <w:t>4</w:t>
            </w:r>
            <w:r w:rsidRPr="00E93ADA">
              <w:t xml:space="preserve"> </w:t>
            </w:r>
            <w:r w:rsidRPr="00E93ADA">
              <w:rPr>
                <w:i/>
                <w:iCs/>
              </w:rPr>
              <w:t>euro</w:t>
            </w:r>
            <w:r w:rsidRPr="00E93ADA">
              <w:t xml:space="preserve">). Savukārt saskaņā ar vakcīnu piegādes grafiku 2021.gada 1.pusgadā ir plānota 283 457 vakcīnu devu piegāde, par kuriem ir jāsamaksā atlikušie 40 % jeb </w:t>
            </w:r>
            <w:r w:rsidR="003C6ED2">
              <w:rPr>
                <w:b/>
                <w:bCs/>
              </w:rPr>
              <w:t>2 234 0</w:t>
            </w:r>
            <w:r w:rsidR="002F2E74">
              <w:rPr>
                <w:b/>
                <w:bCs/>
              </w:rPr>
              <w:t>95</w:t>
            </w:r>
            <w:r w:rsidRPr="00E93ADA">
              <w:rPr>
                <w:b/>
                <w:bCs/>
              </w:rPr>
              <w:t xml:space="preserve"> </w:t>
            </w:r>
            <w:r w:rsidRPr="00E93ADA">
              <w:rPr>
                <w:b/>
                <w:bCs/>
                <w:i/>
                <w:iCs/>
              </w:rPr>
              <w:t>euro</w:t>
            </w:r>
            <w:r w:rsidRPr="00E93ADA">
              <w:t xml:space="preserve"> (283 457*0,4*19,</w:t>
            </w:r>
            <w:r w:rsidR="003C6ED2">
              <w:t>70</w:t>
            </w:r>
            <w:r w:rsidR="0013388D">
              <w:t>4</w:t>
            </w:r>
            <w:r w:rsidRPr="00E93ADA">
              <w:t xml:space="preserve"> </w:t>
            </w:r>
            <w:r w:rsidRPr="00E93ADA">
              <w:rPr>
                <w:i/>
                <w:iCs/>
              </w:rPr>
              <w:t>euro</w:t>
            </w:r>
            <w:r w:rsidRPr="00E93ADA">
              <w:t xml:space="preserve">), tādējādi 2021.gada 1.pusgada plānotajam vakcīnu apmēram 283 457 nodrošinot 80 % apmaksu no kopējās vakcīnu izmaksas. Kopā nepieciešamais finansējums vakcīnu ražotāju “Moderna” priekšapmaksas rēķinu apmaksai un piegādāto vakcīnu apmaksai nepieciešamai </w:t>
            </w:r>
            <w:r w:rsidRPr="00E93ADA">
              <w:rPr>
                <w:b/>
                <w:bCs/>
              </w:rPr>
              <w:t>6</w:t>
            </w:r>
            <w:r w:rsidR="003C6ED2">
              <w:rPr>
                <w:b/>
                <w:bCs/>
              </w:rPr>
              <w:t xml:space="preserve"> 204 </w:t>
            </w:r>
            <w:r w:rsidR="002F2E74">
              <w:rPr>
                <w:b/>
                <w:bCs/>
              </w:rPr>
              <w:t>680</w:t>
            </w:r>
            <w:r w:rsidRPr="00E93ADA">
              <w:rPr>
                <w:b/>
                <w:bCs/>
              </w:rPr>
              <w:t xml:space="preserve"> </w:t>
            </w:r>
            <w:r w:rsidRPr="00E93ADA">
              <w:rPr>
                <w:b/>
                <w:bCs/>
                <w:i/>
                <w:iCs/>
              </w:rPr>
              <w:t>euro</w:t>
            </w:r>
            <w:r w:rsidRPr="00E93ADA">
              <w:rPr>
                <w:b/>
                <w:bCs/>
              </w:rPr>
              <w:t xml:space="preserve"> </w:t>
            </w:r>
            <w:r w:rsidRPr="00E93ADA">
              <w:t>(3</w:t>
            </w:r>
            <w:r w:rsidR="003C6ED2">
              <w:t> 970</w:t>
            </w:r>
            <w:r w:rsidR="002F2E74">
              <w:t xml:space="preserve"> 585 </w:t>
            </w:r>
            <w:r w:rsidRPr="00E93ADA">
              <w:rPr>
                <w:i/>
                <w:iCs/>
              </w:rPr>
              <w:t>euro</w:t>
            </w:r>
            <w:r w:rsidRPr="00E93ADA">
              <w:t xml:space="preserve"> + 2</w:t>
            </w:r>
            <w:r w:rsidR="003C6ED2">
              <w:t> 234 0</w:t>
            </w:r>
            <w:r w:rsidR="002F2E74">
              <w:t>95</w:t>
            </w:r>
            <w:r w:rsidRPr="00E93ADA">
              <w:t xml:space="preserve"> </w:t>
            </w:r>
            <w:r w:rsidRPr="00E93ADA">
              <w:rPr>
                <w:i/>
                <w:iCs/>
              </w:rPr>
              <w:t>euro</w:t>
            </w:r>
            <w:r>
              <w:rPr>
                <w:i/>
                <w:iCs/>
              </w:rPr>
              <w:t xml:space="preserve"> </w:t>
            </w:r>
            <w:r>
              <w:t>= 6</w:t>
            </w:r>
            <w:r w:rsidR="003C6ED2">
              <w:t xml:space="preserve"> 204 </w:t>
            </w:r>
            <w:r w:rsidR="002F2E74">
              <w:t>680</w:t>
            </w:r>
            <w:r w:rsidRPr="00E93ADA">
              <w:t xml:space="preserve">). </w:t>
            </w:r>
          </w:p>
          <w:p w14:paraId="499B27D4" w14:textId="78F460E7" w:rsidR="00E93ADA" w:rsidRPr="00E93ADA" w:rsidRDefault="00E93ADA" w:rsidP="00E93ADA">
            <w:pPr>
              <w:jc w:val="both"/>
            </w:pPr>
            <w:r w:rsidRPr="00E93ADA">
              <w:t>Aprēķinos ir jāņem vērā, ka uz šo brīdi ir saņemts un apmaksāts priekšapmaksas rēķins par pirmajām 336 566 ražotāja “Moderna” pamatdevām, kopsummā  2 652 </w:t>
            </w:r>
            <w:r w:rsidR="0075074A">
              <w:t>762</w:t>
            </w:r>
            <w:r w:rsidRPr="00E93ADA">
              <w:t xml:space="preserve"> </w:t>
            </w:r>
            <w:r w:rsidRPr="00E93ADA">
              <w:rPr>
                <w:i/>
                <w:iCs/>
              </w:rPr>
              <w:t>euro</w:t>
            </w:r>
            <w:r w:rsidRPr="00E93ADA">
              <w:t xml:space="preserve"> (saskaņā ar MK rīkojumu Nr.112, detalizēta informācija iekļauta minētajā rīkojumā),</w:t>
            </w:r>
            <w:r w:rsidRPr="00E93ADA">
              <w:rPr>
                <w:color w:val="FF0000"/>
              </w:rPr>
              <w:t xml:space="preserve"> </w:t>
            </w:r>
            <w:r w:rsidRPr="00E93ADA">
              <w:t>kā arī 1200 devām ir samaksāti otrie 40 % kopsummā par  9</w:t>
            </w:r>
            <w:r>
              <w:t xml:space="preserve"> </w:t>
            </w:r>
            <w:r w:rsidRPr="00E93ADA">
              <w:t xml:space="preserve">458 </w:t>
            </w:r>
            <w:r w:rsidRPr="00E93ADA">
              <w:rPr>
                <w:i/>
                <w:iCs/>
              </w:rPr>
              <w:t>euro</w:t>
            </w:r>
            <w:r w:rsidRPr="00E93ADA">
              <w:t xml:space="preserve">, līdz ar to kopējais nepieciešamais finansējums ir </w:t>
            </w:r>
            <w:r w:rsidRPr="00E93ADA">
              <w:rPr>
                <w:b/>
                <w:bCs/>
              </w:rPr>
              <w:t>samazināms par 2 662 220</w:t>
            </w:r>
            <w:r w:rsidRPr="00E93ADA">
              <w:t xml:space="preserve"> </w:t>
            </w:r>
            <w:r w:rsidRPr="00E93ADA">
              <w:rPr>
                <w:i/>
                <w:iCs/>
              </w:rPr>
              <w:t>euro</w:t>
            </w:r>
            <w:r w:rsidRPr="00E93ADA">
              <w:t xml:space="preserve"> saskaņā ar MK rīkojumu Nr.112.</w:t>
            </w:r>
          </w:p>
          <w:p w14:paraId="0870F3E0" w14:textId="75A62362" w:rsidR="00E93ADA" w:rsidRPr="00E93ADA" w:rsidRDefault="00E93ADA" w:rsidP="00E93ADA">
            <w:pPr>
              <w:jc w:val="both"/>
            </w:pPr>
            <w:r w:rsidRPr="00E93ADA">
              <w:t xml:space="preserve">Līdz ar to precizētā vajadzība, pamatojoties uz diviem priekšapmaksas rēķiniem un prognozi par atlikušo 40 % izdevumu apmaksu  283 457 vakcīnu devām,  ir </w:t>
            </w:r>
            <w:r w:rsidR="00326A61">
              <w:rPr>
                <w:b/>
                <w:bCs/>
              </w:rPr>
              <w:t xml:space="preserve">6 204 </w:t>
            </w:r>
            <w:r w:rsidR="002F2E74">
              <w:rPr>
                <w:b/>
                <w:bCs/>
              </w:rPr>
              <w:t>680</w:t>
            </w:r>
            <w:r w:rsidRPr="00E93ADA">
              <w:rPr>
                <w:b/>
                <w:bCs/>
              </w:rPr>
              <w:t xml:space="preserve"> </w:t>
            </w:r>
            <w:r w:rsidRPr="000732E5">
              <w:rPr>
                <w:b/>
                <w:bCs/>
                <w:i/>
                <w:iCs/>
              </w:rPr>
              <w:t>euro</w:t>
            </w:r>
            <w:r w:rsidRPr="00E93ADA">
              <w:t xml:space="preserve"> </w:t>
            </w:r>
            <w:r w:rsidR="002F2E74" w:rsidRPr="002F2E74">
              <w:t xml:space="preserve">(3 970 585 </w:t>
            </w:r>
            <w:r w:rsidR="002F2E74" w:rsidRPr="00B94858">
              <w:rPr>
                <w:i/>
                <w:iCs/>
              </w:rPr>
              <w:t>euro</w:t>
            </w:r>
            <w:r w:rsidR="002F2E74" w:rsidRPr="002F2E74">
              <w:t xml:space="preserve"> + 2 234 095 </w:t>
            </w:r>
            <w:r w:rsidR="002F2E74" w:rsidRPr="00B94858">
              <w:rPr>
                <w:i/>
                <w:iCs/>
              </w:rPr>
              <w:t>euro</w:t>
            </w:r>
            <w:r w:rsidR="002F2E74" w:rsidRPr="002F2E74">
              <w:t xml:space="preserve"> = 6 204 680).</w:t>
            </w:r>
          </w:p>
          <w:p w14:paraId="6B24CC80" w14:textId="4E50E78E" w:rsidR="00E93ADA" w:rsidRDefault="00E93ADA" w:rsidP="00E93ADA">
            <w:pPr>
              <w:jc w:val="both"/>
              <w:rPr>
                <w:color w:val="000000" w:themeColor="text1"/>
                <w:highlight w:val="green"/>
                <w:shd w:val="clear" w:color="auto" w:fill="FFFFFF"/>
              </w:rPr>
            </w:pPr>
            <w:r w:rsidRPr="00E93ADA">
              <w:rPr>
                <w:b/>
                <w:bCs/>
                <w:u w:val="single"/>
              </w:rPr>
              <w:t xml:space="preserve"> Ņemot vērā</w:t>
            </w:r>
            <w:r>
              <w:rPr>
                <w:b/>
                <w:bCs/>
                <w:u w:val="single"/>
              </w:rPr>
              <w:t>, ka</w:t>
            </w:r>
            <w:r w:rsidRPr="00E93ADA">
              <w:rPr>
                <w:b/>
                <w:bCs/>
                <w:u w:val="single"/>
              </w:rPr>
              <w:t xml:space="preserve"> ar MK rīkojumu Nr.112 </w:t>
            </w:r>
            <w:r w:rsidRPr="00E93ADA">
              <w:rPr>
                <w:u w:val="single"/>
              </w:rPr>
              <w:t xml:space="preserve">jau piešķirto papildus finansējumu 2 662 220 </w:t>
            </w:r>
            <w:r w:rsidRPr="00E93ADA">
              <w:rPr>
                <w:i/>
                <w:iCs/>
                <w:u w:val="single"/>
              </w:rPr>
              <w:t>euro</w:t>
            </w:r>
            <w:r w:rsidRPr="00E93ADA">
              <w:rPr>
                <w:u w:val="single"/>
              </w:rPr>
              <w:t>,</w:t>
            </w:r>
            <w:r w:rsidRPr="00E93ADA">
              <w:rPr>
                <w:b/>
                <w:bCs/>
                <w:u w:val="single"/>
              </w:rPr>
              <w:t xml:space="preserve"> papildus ražotāja Modernu vakcīnu apmaksai 2021.gada 1.pusgadā (tai skaitā priekšapmaksas rēķiniem par visu gadu) ir nepieciešams papildus finansējums </w:t>
            </w:r>
            <w:r w:rsidR="00326A61">
              <w:rPr>
                <w:b/>
                <w:bCs/>
                <w:u w:val="single"/>
              </w:rPr>
              <w:t xml:space="preserve">3 542 </w:t>
            </w:r>
            <w:r w:rsidR="002F2E74">
              <w:rPr>
                <w:b/>
                <w:bCs/>
                <w:u w:val="single"/>
              </w:rPr>
              <w:t>460</w:t>
            </w:r>
            <w:r w:rsidRPr="00E93ADA">
              <w:rPr>
                <w:b/>
                <w:bCs/>
                <w:u w:val="single"/>
              </w:rPr>
              <w:t xml:space="preserve"> (6</w:t>
            </w:r>
            <w:r w:rsidR="00326A61">
              <w:rPr>
                <w:b/>
                <w:bCs/>
                <w:u w:val="single"/>
              </w:rPr>
              <w:t xml:space="preserve"> 204 </w:t>
            </w:r>
            <w:r w:rsidR="002F2E74">
              <w:rPr>
                <w:b/>
                <w:bCs/>
                <w:u w:val="single"/>
              </w:rPr>
              <w:t>680</w:t>
            </w:r>
            <w:r w:rsidRPr="00E93ADA">
              <w:rPr>
                <w:b/>
                <w:bCs/>
                <w:u w:val="single"/>
              </w:rPr>
              <w:t xml:space="preserve"> – 2 662 220 </w:t>
            </w:r>
            <w:r>
              <w:rPr>
                <w:b/>
                <w:bCs/>
                <w:i/>
                <w:iCs/>
                <w:u w:val="single"/>
              </w:rPr>
              <w:t xml:space="preserve">= </w:t>
            </w:r>
            <w:r w:rsidR="00326A61">
              <w:rPr>
                <w:b/>
                <w:bCs/>
                <w:u w:val="single"/>
              </w:rPr>
              <w:t xml:space="preserve">3 542 </w:t>
            </w:r>
            <w:r w:rsidR="002F2E74">
              <w:rPr>
                <w:b/>
                <w:bCs/>
                <w:u w:val="single"/>
              </w:rPr>
              <w:t>460</w:t>
            </w:r>
            <w:r w:rsidRPr="00E93ADA">
              <w:rPr>
                <w:b/>
                <w:bCs/>
                <w:u w:val="single"/>
              </w:rPr>
              <w:t>)</w:t>
            </w:r>
            <w:r>
              <w:rPr>
                <w:b/>
                <w:bCs/>
                <w:u w:val="single"/>
              </w:rPr>
              <w:t xml:space="preserve"> </w:t>
            </w:r>
            <w:r>
              <w:rPr>
                <w:b/>
                <w:bCs/>
                <w:i/>
                <w:iCs/>
                <w:u w:val="single"/>
              </w:rPr>
              <w:t>euro</w:t>
            </w:r>
            <w:r w:rsidR="00C950B1" w:rsidRPr="00E93ADA">
              <w:rPr>
                <w:rStyle w:val="FootnoteReference"/>
                <w:color w:val="000000" w:themeColor="text1"/>
                <w:shd w:val="clear" w:color="auto" w:fill="FFFFFF"/>
              </w:rPr>
              <w:footnoteReference w:id="6"/>
            </w:r>
            <w:r w:rsidR="008C313E" w:rsidRPr="00E93ADA">
              <w:rPr>
                <w:color w:val="000000" w:themeColor="text1"/>
                <w:shd w:val="clear" w:color="auto" w:fill="FFFFFF"/>
              </w:rPr>
              <w:t>)</w:t>
            </w:r>
            <w:r>
              <w:rPr>
                <w:color w:val="000000" w:themeColor="text1"/>
                <w:shd w:val="clear" w:color="auto" w:fill="FFFFFF"/>
              </w:rPr>
              <w:t>.</w:t>
            </w:r>
          </w:p>
          <w:p w14:paraId="3ADC30C2" w14:textId="77777777" w:rsidR="00E93ADA" w:rsidRDefault="00E93ADA" w:rsidP="00905DB8">
            <w:pPr>
              <w:jc w:val="both"/>
              <w:rPr>
                <w:color w:val="000000" w:themeColor="text1"/>
                <w:highlight w:val="green"/>
                <w:shd w:val="clear" w:color="auto" w:fill="FFFFFF"/>
              </w:rPr>
            </w:pPr>
          </w:p>
          <w:p w14:paraId="61E645EA" w14:textId="1B9F99A5" w:rsidR="009B2AB9" w:rsidRPr="00721C28" w:rsidRDefault="00E93ADA" w:rsidP="00905DB8">
            <w:pPr>
              <w:jc w:val="both"/>
              <w:rPr>
                <w:bCs/>
              </w:rPr>
            </w:pPr>
            <w:r w:rsidRPr="00721C28">
              <w:rPr>
                <w:color w:val="000000" w:themeColor="text1"/>
                <w:shd w:val="clear" w:color="auto" w:fill="FFFFFF"/>
              </w:rPr>
              <w:t>S</w:t>
            </w:r>
            <w:r w:rsidR="00905DB8" w:rsidRPr="00721C28">
              <w:rPr>
                <w:color w:val="000000" w:themeColor="text1"/>
                <w:shd w:val="clear" w:color="auto" w:fill="FFFFFF"/>
              </w:rPr>
              <w:t>avukārt</w:t>
            </w:r>
            <w:r w:rsidRPr="00721C28">
              <w:rPr>
                <w:color w:val="000000" w:themeColor="text1"/>
                <w:shd w:val="clear" w:color="auto" w:fill="FFFFFF"/>
              </w:rPr>
              <w:t>,</w:t>
            </w:r>
            <w:r w:rsidR="00905DB8" w:rsidRPr="00721C28">
              <w:rPr>
                <w:color w:val="000000" w:themeColor="text1"/>
                <w:shd w:val="clear" w:color="auto" w:fill="FFFFFF"/>
              </w:rPr>
              <w:t xml:space="preserve"> vakcīnu uzglabāšanai noliktavā nepieciešami </w:t>
            </w:r>
            <w:r w:rsidR="007A0406" w:rsidRPr="00554381">
              <w:rPr>
                <w:color w:val="000000" w:themeColor="text1"/>
                <w:u w:val="single"/>
                <w:shd w:val="clear" w:color="auto" w:fill="FFFFFF"/>
              </w:rPr>
              <w:t>30</w:t>
            </w:r>
            <w:r w:rsidR="002E6672" w:rsidRPr="00554381">
              <w:rPr>
                <w:color w:val="000000" w:themeColor="text1"/>
                <w:u w:val="single"/>
                <w:shd w:val="clear" w:color="auto" w:fill="FFFFFF"/>
              </w:rPr>
              <w:t> </w:t>
            </w:r>
            <w:r w:rsidR="007A0406" w:rsidRPr="00554381">
              <w:rPr>
                <w:color w:val="000000" w:themeColor="text1"/>
                <w:u w:val="single"/>
                <w:shd w:val="clear" w:color="auto" w:fill="FFFFFF"/>
              </w:rPr>
              <w:t>94</w:t>
            </w:r>
            <w:r w:rsidR="00B06384" w:rsidRPr="00554381">
              <w:rPr>
                <w:color w:val="000000" w:themeColor="text1"/>
                <w:u w:val="single"/>
                <w:shd w:val="clear" w:color="auto" w:fill="FFFFFF"/>
              </w:rPr>
              <w:t>1</w:t>
            </w:r>
            <w:r w:rsidR="002E6672" w:rsidRPr="00721C28">
              <w:rPr>
                <w:color w:val="000000" w:themeColor="text1"/>
                <w:shd w:val="clear" w:color="auto" w:fill="FFFFFF"/>
              </w:rPr>
              <w:t> </w:t>
            </w:r>
            <w:r w:rsidR="00905DB8" w:rsidRPr="00721C28">
              <w:rPr>
                <w:i/>
                <w:iCs/>
                <w:color w:val="000000" w:themeColor="text1"/>
                <w:shd w:val="clear" w:color="auto" w:fill="FFFFFF"/>
              </w:rPr>
              <w:t xml:space="preserve">euro </w:t>
            </w:r>
            <w:r w:rsidR="00905DB8" w:rsidRPr="00721C28">
              <w:rPr>
                <w:color w:val="000000" w:themeColor="text1"/>
                <w:shd w:val="clear" w:color="auto" w:fill="FFFFFF"/>
              </w:rPr>
              <w:t>(ar</w:t>
            </w:r>
            <w:r w:rsidR="00905DB8" w:rsidRPr="00721C28">
              <w:rPr>
                <w:i/>
                <w:iCs/>
                <w:color w:val="000000" w:themeColor="text1"/>
                <w:shd w:val="clear" w:color="auto" w:fill="FFFFFF"/>
              </w:rPr>
              <w:t xml:space="preserve"> </w:t>
            </w:r>
            <w:r w:rsidR="00905DB8" w:rsidRPr="00721C28">
              <w:rPr>
                <w:color w:val="000000" w:themeColor="text1"/>
                <w:shd w:val="clear" w:color="auto" w:fill="FFFFFF"/>
              </w:rPr>
              <w:t xml:space="preserve">21% PVN)  (3,5 mēnešu skaits) un vakcīnu loģistikai uz vakcinācijas iestādēm nepieciešami </w:t>
            </w:r>
            <w:r w:rsidR="009B2AB9" w:rsidRPr="00554381">
              <w:rPr>
                <w:color w:val="000000" w:themeColor="text1"/>
                <w:u w:val="single"/>
                <w:shd w:val="clear" w:color="auto" w:fill="FFFFFF"/>
              </w:rPr>
              <w:t>63 540</w:t>
            </w:r>
            <w:r w:rsidR="00905DB8" w:rsidRPr="00721C28">
              <w:rPr>
                <w:color w:val="000000" w:themeColor="text1"/>
                <w:shd w:val="clear" w:color="auto" w:fill="FFFFFF"/>
              </w:rPr>
              <w:t xml:space="preserve"> </w:t>
            </w:r>
            <w:r w:rsidR="00905DB8" w:rsidRPr="00721C28">
              <w:rPr>
                <w:i/>
                <w:iCs/>
                <w:color w:val="000000" w:themeColor="text1"/>
                <w:shd w:val="clear" w:color="auto" w:fill="FFFFFF"/>
              </w:rPr>
              <w:t>euro</w:t>
            </w:r>
            <w:r w:rsidR="007A0406" w:rsidRPr="00721C28">
              <w:rPr>
                <w:i/>
                <w:iCs/>
                <w:color w:val="000000" w:themeColor="text1"/>
                <w:u w:val="single"/>
                <w:shd w:val="clear" w:color="auto" w:fill="FFFFFF"/>
              </w:rPr>
              <w:t xml:space="preserve"> </w:t>
            </w:r>
            <w:r w:rsidR="00905DB8" w:rsidRPr="00721C28">
              <w:rPr>
                <w:color w:val="000000" w:themeColor="text1"/>
                <w:shd w:val="clear" w:color="auto" w:fill="FFFFFF"/>
              </w:rPr>
              <w:t>(3</w:t>
            </w:r>
            <w:r w:rsidR="007A0406" w:rsidRPr="00721C28">
              <w:rPr>
                <w:color w:val="000000" w:themeColor="text1"/>
                <w:shd w:val="clear" w:color="auto" w:fill="FFFFFF"/>
              </w:rPr>
              <w:t>0</w:t>
            </w:r>
            <w:r w:rsidR="00905DB8" w:rsidRPr="00721C28">
              <w:rPr>
                <w:color w:val="000000" w:themeColor="text1"/>
                <w:shd w:val="clear" w:color="auto" w:fill="FFFFFF"/>
              </w:rPr>
              <w:t>0</w:t>
            </w:r>
            <w:r w:rsidR="008C313E" w:rsidRPr="00721C28">
              <w:rPr>
                <w:color w:val="000000" w:themeColor="text1"/>
                <w:shd w:val="clear" w:color="auto" w:fill="FFFFFF"/>
              </w:rPr>
              <w:t xml:space="preserve"> (maksimālais piegāžu vietu skaits) </w:t>
            </w:r>
            <w:r w:rsidR="00905DB8" w:rsidRPr="00721C28">
              <w:rPr>
                <w:color w:val="000000" w:themeColor="text1"/>
                <w:shd w:val="clear" w:color="auto" w:fill="FFFFFF"/>
              </w:rPr>
              <w:t>*15*</w:t>
            </w:r>
            <w:r w:rsidR="009B2AB9" w:rsidRPr="00721C28">
              <w:rPr>
                <w:color w:val="000000" w:themeColor="text1"/>
                <w:shd w:val="clear" w:color="auto" w:fill="FFFFFF"/>
              </w:rPr>
              <w:t>14,12</w:t>
            </w:r>
            <w:r w:rsidR="00A15B6F" w:rsidRPr="00721C28">
              <w:rPr>
                <w:color w:val="000000" w:themeColor="text1"/>
                <w:shd w:val="clear" w:color="auto" w:fill="FFFFFF"/>
                <w:vertAlign w:val="superscript"/>
              </w:rPr>
              <w:t>1</w:t>
            </w:r>
            <w:r w:rsidR="00905DB8" w:rsidRPr="00721C28">
              <w:rPr>
                <w:color w:val="000000" w:themeColor="text1"/>
                <w:shd w:val="clear" w:color="auto" w:fill="FFFFFF"/>
              </w:rPr>
              <w:t xml:space="preserve"> </w:t>
            </w:r>
            <w:r w:rsidR="00905DB8" w:rsidRPr="00721C28">
              <w:rPr>
                <w:i/>
                <w:iCs/>
                <w:color w:val="000000" w:themeColor="text1"/>
                <w:shd w:val="clear" w:color="auto" w:fill="FFFFFF"/>
              </w:rPr>
              <w:lastRenderedPageBreak/>
              <w:t>euro</w:t>
            </w:r>
            <w:r w:rsidR="00905DB8" w:rsidRPr="00721C28">
              <w:rPr>
                <w:color w:val="000000" w:themeColor="text1"/>
                <w:shd w:val="clear" w:color="auto" w:fill="FFFFFF"/>
              </w:rPr>
              <w:t xml:space="preserve">). Vakcīnu ievades nodrošināšanai ir nepieciešami </w:t>
            </w:r>
            <w:r w:rsidR="009B2AB9" w:rsidRPr="00721C28">
              <w:rPr>
                <w:color w:val="000000" w:themeColor="text1"/>
                <w:shd w:val="clear" w:color="auto" w:fill="FFFFFF"/>
              </w:rPr>
              <w:t>283 457</w:t>
            </w:r>
            <w:r w:rsidR="00905DB8" w:rsidRPr="00721C28">
              <w:rPr>
                <w:color w:val="000000" w:themeColor="text1"/>
                <w:shd w:val="clear" w:color="auto" w:fill="FFFFFF"/>
              </w:rPr>
              <w:t xml:space="preserve">*11.23 </w:t>
            </w:r>
            <w:r w:rsidR="00905DB8" w:rsidRPr="00721C28">
              <w:rPr>
                <w:i/>
                <w:iCs/>
                <w:color w:val="000000" w:themeColor="text1"/>
                <w:shd w:val="clear" w:color="auto" w:fill="FFFFFF"/>
              </w:rPr>
              <w:t>euro</w:t>
            </w:r>
            <w:r w:rsidR="00905DB8" w:rsidRPr="00721C28">
              <w:rPr>
                <w:color w:val="000000" w:themeColor="text1"/>
                <w:shd w:val="clear" w:color="auto" w:fill="FFFFFF"/>
              </w:rPr>
              <w:t xml:space="preserve"> =</w:t>
            </w:r>
            <w:r w:rsidR="009B2AB9" w:rsidRPr="00721C28">
              <w:rPr>
                <w:color w:val="000000" w:themeColor="text1"/>
                <w:shd w:val="clear" w:color="auto" w:fill="FFFFFF"/>
              </w:rPr>
              <w:t xml:space="preserve"> 3 183 222</w:t>
            </w:r>
            <w:r w:rsidR="00905DB8" w:rsidRPr="00721C28">
              <w:rPr>
                <w:color w:val="000000" w:themeColor="text1"/>
                <w:shd w:val="clear" w:color="auto" w:fill="FFFFFF"/>
              </w:rPr>
              <w:t xml:space="preserve"> </w:t>
            </w:r>
            <w:r w:rsidR="00905DB8" w:rsidRPr="00721C28">
              <w:rPr>
                <w:i/>
                <w:iCs/>
                <w:color w:val="000000" w:themeColor="text1"/>
                <w:shd w:val="clear" w:color="auto" w:fill="FFFFFF"/>
              </w:rPr>
              <w:t>euro</w:t>
            </w:r>
            <w:r w:rsidR="009B2AB9" w:rsidRPr="00721C28">
              <w:rPr>
                <w:i/>
                <w:iCs/>
                <w:color w:val="000000" w:themeColor="text1"/>
                <w:shd w:val="clear" w:color="auto" w:fill="FFFFFF"/>
              </w:rPr>
              <w:t xml:space="preserve">, </w:t>
            </w:r>
            <w:r w:rsidR="009B2AB9" w:rsidRPr="00721C28">
              <w:rPr>
                <w:color w:val="000000" w:themeColor="text1"/>
                <w:shd w:val="clear" w:color="auto" w:fill="FFFFFF"/>
              </w:rPr>
              <w:t>kā arī šļirču iegādei ir nepieciešami 36 8</w:t>
            </w:r>
            <w:r w:rsidR="00B06384" w:rsidRPr="00721C28">
              <w:rPr>
                <w:color w:val="000000" w:themeColor="text1"/>
                <w:shd w:val="clear" w:color="auto" w:fill="FFFFFF"/>
              </w:rPr>
              <w:t>49</w:t>
            </w:r>
            <w:r w:rsidR="009B2AB9" w:rsidRPr="00721C28">
              <w:rPr>
                <w:color w:val="000000" w:themeColor="text1"/>
                <w:shd w:val="clear" w:color="auto" w:fill="FFFFFF"/>
              </w:rPr>
              <w:t xml:space="preserve"> </w:t>
            </w:r>
            <w:r w:rsidR="009B2AB9" w:rsidRPr="00721C28">
              <w:rPr>
                <w:i/>
                <w:iCs/>
                <w:color w:val="000000" w:themeColor="text1"/>
                <w:shd w:val="clear" w:color="auto" w:fill="FFFFFF"/>
              </w:rPr>
              <w:t xml:space="preserve">euro </w:t>
            </w:r>
            <w:r w:rsidR="009B2AB9" w:rsidRPr="00721C28">
              <w:rPr>
                <w:color w:val="000000" w:themeColor="text1"/>
                <w:shd w:val="clear" w:color="auto" w:fill="FFFFFF"/>
              </w:rPr>
              <w:t>(šļirces 0,</w:t>
            </w:r>
            <w:r w:rsidR="00B06384" w:rsidRPr="00721C28">
              <w:rPr>
                <w:color w:val="000000" w:themeColor="text1"/>
                <w:shd w:val="clear" w:color="auto" w:fill="FFFFFF"/>
              </w:rPr>
              <w:t>13</w:t>
            </w:r>
            <w:r w:rsidR="009B2AB9" w:rsidRPr="00721C28">
              <w:rPr>
                <w:color w:val="000000" w:themeColor="text1"/>
                <w:shd w:val="clear" w:color="auto" w:fill="FFFFFF"/>
              </w:rPr>
              <w:t>*283 457=36</w:t>
            </w:r>
            <w:r w:rsidR="00B06384" w:rsidRPr="00721C28">
              <w:rPr>
                <w:color w:val="000000" w:themeColor="text1"/>
                <w:shd w:val="clear" w:color="auto" w:fill="FFFFFF"/>
              </w:rPr>
              <w:t> </w:t>
            </w:r>
            <w:r w:rsidR="009B2AB9" w:rsidRPr="00721C28">
              <w:rPr>
                <w:color w:val="000000" w:themeColor="text1"/>
                <w:shd w:val="clear" w:color="auto" w:fill="FFFFFF"/>
              </w:rPr>
              <w:t>8</w:t>
            </w:r>
            <w:r w:rsidR="00B06384" w:rsidRPr="00721C28">
              <w:rPr>
                <w:color w:val="000000" w:themeColor="text1"/>
                <w:shd w:val="clear" w:color="auto" w:fill="FFFFFF"/>
              </w:rPr>
              <w:t>49 </w:t>
            </w:r>
            <w:r w:rsidR="009B2AB9" w:rsidRPr="00721C28">
              <w:rPr>
                <w:i/>
                <w:iCs/>
                <w:color w:val="000000" w:themeColor="text1"/>
                <w:shd w:val="clear" w:color="auto" w:fill="FFFFFF"/>
              </w:rPr>
              <w:t>euro</w:t>
            </w:r>
            <w:r w:rsidR="009B2AB9" w:rsidRPr="00721C28">
              <w:rPr>
                <w:shd w:val="clear" w:color="auto" w:fill="FFFFFF"/>
              </w:rPr>
              <w:t>)</w:t>
            </w:r>
            <w:r w:rsidR="009B2AB9" w:rsidRPr="00721C28">
              <w:rPr>
                <w:i/>
                <w:iCs/>
                <w:shd w:val="clear" w:color="auto" w:fill="FFFFFF"/>
              </w:rPr>
              <w:t xml:space="preserve">. </w:t>
            </w:r>
          </w:p>
          <w:p w14:paraId="55F71990" w14:textId="7774990E" w:rsidR="00940F40" w:rsidRPr="00721C28" w:rsidRDefault="00940F40" w:rsidP="00BE79BD">
            <w:pPr>
              <w:pStyle w:val="ListParagraph"/>
              <w:numPr>
                <w:ilvl w:val="0"/>
                <w:numId w:val="7"/>
              </w:numPr>
              <w:ind w:left="31" w:firstLine="708"/>
              <w:jc w:val="both"/>
              <w:rPr>
                <w:bCs/>
              </w:rPr>
            </w:pPr>
            <w:r w:rsidRPr="00721C28">
              <w:rPr>
                <w:bCs/>
              </w:rPr>
              <w:t>Par Moderna vakcīnu (papilddevu) piegādi</w:t>
            </w:r>
            <w:r w:rsidR="00C23C46" w:rsidRPr="00721C28">
              <w:rPr>
                <w:bCs/>
              </w:rPr>
              <w:t>, kur</w:t>
            </w:r>
            <w:r w:rsidR="006A0C21" w:rsidRPr="00721C28">
              <w:rPr>
                <w:bCs/>
              </w:rPr>
              <w:t xml:space="preserve"> </w:t>
            </w:r>
            <w:r w:rsidRPr="00721C28">
              <w:rPr>
                <w:bCs/>
              </w:rPr>
              <w:t xml:space="preserve">ir saņemts avansa rēķins </w:t>
            </w:r>
            <w:r w:rsidR="006A0C21" w:rsidRPr="00721C28">
              <w:rPr>
                <w:bCs/>
              </w:rPr>
              <w:t>par kopējo summu</w:t>
            </w:r>
            <w:r w:rsidRPr="00721C28">
              <w:rPr>
                <w:bCs/>
              </w:rPr>
              <w:t xml:space="preserve"> 5 910 841 </w:t>
            </w:r>
            <w:r w:rsidRPr="00721C28">
              <w:rPr>
                <w:bCs/>
                <w:i/>
                <w:iCs/>
              </w:rPr>
              <w:t>euro</w:t>
            </w:r>
            <w:r w:rsidR="00E30CD8" w:rsidRPr="00721C28">
              <w:rPr>
                <w:bCs/>
                <w:i/>
                <w:iCs/>
              </w:rPr>
              <w:t xml:space="preserve"> </w:t>
            </w:r>
            <w:r w:rsidR="00E30CD8" w:rsidRPr="00721C28">
              <w:rPr>
                <w:bCs/>
              </w:rPr>
              <w:t>(23,4163</w:t>
            </w:r>
            <w:r w:rsidR="004E635D">
              <w:rPr>
                <w:bCs/>
              </w:rPr>
              <w:t>17</w:t>
            </w:r>
            <w:r w:rsidR="00E30CD8" w:rsidRPr="00721C28">
              <w:rPr>
                <w:bCs/>
              </w:rPr>
              <w:t xml:space="preserve"> (28,50USD/1,2171) *631 060=14 777 101,</w:t>
            </w:r>
            <w:r w:rsidR="004E635D">
              <w:rPr>
                <w:bCs/>
              </w:rPr>
              <w:t>01</w:t>
            </w:r>
            <w:r w:rsidR="00E30CD8" w:rsidRPr="00721C28">
              <w:rPr>
                <w:bCs/>
              </w:rPr>
              <w:t>; 14 777 101,</w:t>
            </w:r>
            <w:r w:rsidR="004E635D">
              <w:rPr>
                <w:bCs/>
              </w:rPr>
              <w:t>01</w:t>
            </w:r>
            <w:r w:rsidR="00E30CD8" w:rsidRPr="00721C28">
              <w:rPr>
                <w:bCs/>
              </w:rPr>
              <w:t>*0,4 = 5 910 840,</w:t>
            </w:r>
            <w:r w:rsidR="004E635D">
              <w:rPr>
                <w:bCs/>
              </w:rPr>
              <w:t>40</w:t>
            </w:r>
            <w:r w:rsidR="00E30CD8" w:rsidRPr="00721C28">
              <w:rPr>
                <w:bCs/>
              </w:rPr>
              <w:t>)</w:t>
            </w:r>
            <w:r w:rsidRPr="00721C28">
              <w:rPr>
                <w:bCs/>
              </w:rPr>
              <w:t>.</w:t>
            </w:r>
          </w:p>
          <w:p w14:paraId="6200DBA4" w14:textId="77777777" w:rsidR="00940F40" w:rsidRPr="00721C28" w:rsidRDefault="00940F40" w:rsidP="00905DB8">
            <w:pPr>
              <w:jc w:val="both"/>
              <w:rPr>
                <w:bCs/>
              </w:rPr>
            </w:pPr>
          </w:p>
          <w:p w14:paraId="73349787" w14:textId="018AFC32" w:rsidR="00905DB8" w:rsidRDefault="00905DB8" w:rsidP="00905DB8">
            <w:pPr>
              <w:jc w:val="both"/>
              <w:rPr>
                <w:color w:val="000000" w:themeColor="text1"/>
                <w:shd w:val="clear" w:color="auto" w:fill="FFFFFF"/>
              </w:rPr>
            </w:pPr>
            <w:r w:rsidRPr="00721C28">
              <w:rPr>
                <w:shd w:val="clear" w:color="auto" w:fill="FFFFFF"/>
              </w:rPr>
              <w:t xml:space="preserve">Tādējādi kopējais indikatīvais finansējums veido </w:t>
            </w:r>
            <w:r w:rsidR="00E86FDC">
              <w:rPr>
                <w:shd w:val="clear" w:color="auto" w:fill="FFFFFF"/>
              </w:rPr>
              <w:t>12</w:t>
            </w:r>
            <w:r w:rsidR="00E90FFB">
              <w:rPr>
                <w:shd w:val="clear" w:color="auto" w:fill="FFFFFF"/>
              </w:rPr>
              <w:t xml:space="preserve"> 767 </w:t>
            </w:r>
            <w:r w:rsidR="00A258D8">
              <w:rPr>
                <w:shd w:val="clear" w:color="auto" w:fill="FFFFFF"/>
              </w:rPr>
              <w:t>853</w:t>
            </w:r>
            <w:r w:rsidR="006A0C21" w:rsidRPr="00721C28">
              <w:rPr>
                <w:shd w:val="clear" w:color="auto" w:fill="FFFFFF"/>
              </w:rPr>
              <w:t xml:space="preserve"> </w:t>
            </w:r>
            <w:r w:rsidRPr="00721C28">
              <w:rPr>
                <w:i/>
                <w:iCs/>
                <w:shd w:val="clear" w:color="auto" w:fill="FFFFFF"/>
              </w:rPr>
              <w:t xml:space="preserve">euro </w:t>
            </w:r>
            <w:r w:rsidRPr="00721C28">
              <w:rPr>
                <w:shd w:val="clear" w:color="auto" w:fill="FFFFFF"/>
              </w:rPr>
              <w:t>(</w:t>
            </w:r>
            <w:r w:rsidR="00554381">
              <w:rPr>
                <w:shd w:val="clear" w:color="auto" w:fill="FFFFFF"/>
              </w:rPr>
              <w:t>6</w:t>
            </w:r>
            <w:r w:rsidR="00E90FFB">
              <w:rPr>
                <w:shd w:val="clear" w:color="auto" w:fill="FFFFFF"/>
              </w:rPr>
              <w:t xml:space="preserve"> 204 </w:t>
            </w:r>
            <w:r w:rsidR="00A258D8">
              <w:rPr>
                <w:shd w:val="clear" w:color="auto" w:fill="FFFFFF"/>
              </w:rPr>
              <w:t>680</w:t>
            </w:r>
            <w:r w:rsidR="00F36451" w:rsidRPr="00721C28">
              <w:rPr>
                <w:shd w:val="clear" w:color="auto" w:fill="FFFFFF"/>
              </w:rPr>
              <w:t>+</w:t>
            </w:r>
            <w:r w:rsidR="009B2AB9" w:rsidRPr="00721C28">
              <w:rPr>
                <w:shd w:val="clear" w:color="auto" w:fill="FFFFFF"/>
              </w:rPr>
              <w:t xml:space="preserve"> 30 94</w:t>
            </w:r>
            <w:r w:rsidR="00B06384" w:rsidRPr="00721C28">
              <w:rPr>
                <w:shd w:val="clear" w:color="auto" w:fill="FFFFFF"/>
              </w:rPr>
              <w:t>1</w:t>
            </w:r>
            <w:r w:rsidR="009B2AB9" w:rsidRPr="00721C28">
              <w:rPr>
                <w:shd w:val="clear" w:color="auto" w:fill="FFFFFF"/>
              </w:rPr>
              <w:t xml:space="preserve"> + 63 </w:t>
            </w:r>
            <w:r w:rsidR="009B2AB9" w:rsidRPr="00721C28">
              <w:rPr>
                <w:color w:val="000000" w:themeColor="text1"/>
                <w:shd w:val="clear" w:color="auto" w:fill="FFFFFF"/>
              </w:rPr>
              <w:t>540 + 36 8</w:t>
            </w:r>
            <w:r w:rsidR="00B06384" w:rsidRPr="00721C28">
              <w:rPr>
                <w:color w:val="000000" w:themeColor="text1"/>
                <w:shd w:val="clear" w:color="auto" w:fill="FFFFFF"/>
              </w:rPr>
              <w:t>49</w:t>
            </w:r>
            <w:r w:rsidR="009B2AB9" w:rsidRPr="00721C28">
              <w:rPr>
                <w:color w:val="000000" w:themeColor="text1"/>
                <w:shd w:val="clear" w:color="auto" w:fill="FFFFFF"/>
              </w:rPr>
              <w:t xml:space="preserve"> + 3 183 222 </w:t>
            </w:r>
            <w:r w:rsidR="00940F40" w:rsidRPr="00721C28">
              <w:rPr>
                <w:color w:val="000000" w:themeColor="text1"/>
                <w:shd w:val="clear" w:color="auto" w:fill="FFFFFF"/>
              </w:rPr>
              <w:t>+ 5 910</w:t>
            </w:r>
            <w:r w:rsidR="00554381">
              <w:rPr>
                <w:color w:val="000000" w:themeColor="text1"/>
                <w:shd w:val="clear" w:color="auto" w:fill="FFFFFF"/>
              </w:rPr>
              <w:t> </w:t>
            </w:r>
            <w:r w:rsidR="00940F40" w:rsidRPr="00721C28">
              <w:rPr>
                <w:color w:val="000000" w:themeColor="text1"/>
                <w:shd w:val="clear" w:color="auto" w:fill="FFFFFF"/>
              </w:rPr>
              <w:t>841</w:t>
            </w:r>
            <w:r w:rsidR="00554381">
              <w:rPr>
                <w:color w:val="000000" w:themeColor="text1"/>
                <w:shd w:val="clear" w:color="auto" w:fill="FFFFFF"/>
              </w:rPr>
              <w:t>-2 662 220</w:t>
            </w:r>
            <w:r w:rsidRPr="00721C28">
              <w:rPr>
                <w:color w:val="000000" w:themeColor="text1"/>
                <w:shd w:val="clear" w:color="auto" w:fill="FFFFFF"/>
              </w:rPr>
              <w:t>).</w:t>
            </w:r>
          </w:p>
          <w:p w14:paraId="31AB76DE" w14:textId="77777777" w:rsidR="00905DB8" w:rsidRDefault="00905DB8" w:rsidP="002421AF">
            <w:pPr>
              <w:ind w:firstLine="720"/>
              <w:jc w:val="both"/>
              <w:rPr>
                <w:color w:val="000000" w:themeColor="text1"/>
                <w:shd w:val="clear" w:color="auto" w:fill="FFFFFF"/>
              </w:rPr>
            </w:pPr>
          </w:p>
          <w:p w14:paraId="20FAB92C" w14:textId="3E319AEF" w:rsidR="00AF50CA" w:rsidRDefault="004A1C4E" w:rsidP="004A1C4E">
            <w:pPr>
              <w:jc w:val="both"/>
              <w:rPr>
                <w:i/>
                <w:iCs/>
                <w:color w:val="000000" w:themeColor="text1"/>
                <w:shd w:val="clear" w:color="auto" w:fill="FFFFFF"/>
              </w:rPr>
            </w:pPr>
            <w:r w:rsidRPr="001A7729">
              <w:rPr>
                <w:i/>
                <w:iCs/>
                <w:color w:val="000000" w:themeColor="text1"/>
                <w:shd w:val="clear" w:color="auto" w:fill="FFFFFF"/>
              </w:rPr>
              <w:t xml:space="preserve">MK 2021.gada 15.februāra sēdē (prot. Nr. Nr.16 1.§ 4.punkts) “Par vakcīnām pret Covid-19 Valneva un </w:t>
            </w:r>
            <w:r w:rsidR="007D5688" w:rsidRPr="001A7729">
              <w:rPr>
                <w:i/>
                <w:iCs/>
                <w:color w:val="000000" w:themeColor="text1"/>
                <w:shd w:val="clear" w:color="auto" w:fill="FFFFFF"/>
              </w:rPr>
              <w:t>Nova</w:t>
            </w:r>
            <w:r w:rsidR="007D5688">
              <w:rPr>
                <w:i/>
                <w:iCs/>
                <w:color w:val="000000" w:themeColor="text1"/>
                <w:shd w:val="clear" w:color="auto" w:fill="FFFFFF"/>
              </w:rPr>
              <w:t>v</w:t>
            </w:r>
            <w:r w:rsidR="007D5688" w:rsidRPr="001A7729">
              <w:rPr>
                <w:i/>
                <w:iCs/>
                <w:color w:val="000000" w:themeColor="text1"/>
                <w:shd w:val="clear" w:color="auto" w:fill="FFFFFF"/>
              </w:rPr>
              <w:t>ax</w:t>
            </w:r>
            <w:r w:rsidRPr="001A7729">
              <w:rPr>
                <w:i/>
                <w:iCs/>
                <w:color w:val="000000" w:themeColor="text1"/>
                <w:shd w:val="clear" w:color="auto" w:fill="FFFFFF"/>
              </w:rPr>
              <w:t xml:space="preserve"> papildus devu pasūtījumu” uzdeva NVD, ka informēt EK par Latvijas interesi iegādāties papildu vakcīnu no ražotāja Valneva un Novavax. Kopējās vakcīnas pret Covid-19 iegādes un loģistikas izdevumus, veido 294 875 </w:t>
            </w:r>
            <w:r w:rsidRPr="0035361A">
              <w:rPr>
                <w:i/>
                <w:iCs/>
                <w:color w:val="000000" w:themeColor="text1"/>
                <w:shd w:val="clear" w:color="auto" w:fill="FFFFFF"/>
              </w:rPr>
              <w:t>euro</w:t>
            </w:r>
            <w:r>
              <w:rPr>
                <w:i/>
                <w:iCs/>
                <w:color w:val="000000" w:themeColor="text1"/>
                <w:shd w:val="clear" w:color="auto" w:fill="FFFFFF"/>
              </w:rPr>
              <w:t>.</w:t>
            </w:r>
          </w:p>
          <w:p w14:paraId="557F3A29" w14:textId="77777777" w:rsidR="004A1C4E" w:rsidRDefault="004A1C4E" w:rsidP="004A1C4E">
            <w:pPr>
              <w:jc w:val="both"/>
              <w:rPr>
                <w:color w:val="000000" w:themeColor="text1"/>
                <w:shd w:val="clear" w:color="auto" w:fill="FFFFFF"/>
              </w:rPr>
            </w:pPr>
          </w:p>
          <w:p w14:paraId="57C1DEE3" w14:textId="67A4A539" w:rsidR="00BC2AA9" w:rsidRDefault="00BC2AA9" w:rsidP="00BC2AA9">
            <w:pPr>
              <w:jc w:val="both"/>
              <w:rPr>
                <w:bCs/>
              </w:rPr>
            </w:pPr>
            <w:r w:rsidRPr="0095396A">
              <w:rPr>
                <w:color w:val="000000" w:themeColor="text1"/>
                <w:shd w:val="clear" w:color="auto" w:fill="FFFFFF"/>
              </w:rPr>
              <w:t xml:space="preserve">Lai nodrošinātu </w:t>
            </w:r>
            <w:r>
              <w:rPr>
                <w:color w:val="000000" w:themeColor="text1"/>
                <w:shd w:val="clear" w:color="auto" w:fill="FFFFFF"/>
              </w:rPr>
              <w:t xml:space="preserve">Novavax vakcīnas (pamatdevas) iegādi 2021.gada pirmajam pusgadam nepieciešami </w:t>
            </w:r>
            <w:r w:rsidR="00357131">
              <w:rPr>
                <w:color w:val="000000" w:themeColor="text1"/>
                <w:shd w:val="clear" w:color="auto" w:fill="FFFFFF"/>
              </w:rPr>
              <w:t>862 807</w:t>
            </w:r>
            <w:r>
              <w:rPr>
                <w:color w:val="000000" w:themeColor="text1"/>
                <w:shd w:val="clear" w:color="auto" w:fill="FFFFFF"/>
              </w:rPr>
              <w:t xml:space="preserve"> </w:t>
            </w:r>
            <w:r>
              <w:rPr>
                <w:i/>
                <w:iCs/>
                <w:color w:val="000000" w:themeColor="text1"/>
                <w:shd w:val="clear" w:color="auto" w:fill="FFFFFF"/>
              </w:rPr>
              <w:t xml:space="preserve">euro </w:t>
            </w:r>
            <w:r>
              <w:rPr>
                <w:color w:val="000000" w:themeColor="text1"/>
                <w:shd w:val="clear" w:color="auto" w:fill="FFFFFF"/>
              </w:rPr>
              <w:t>(</w:t>
            </w:r>
            <w:r w:rsidR="00B77A10">
              <w:rPr>
                <w:color w:val="000000" w:themeColor="text1"/>
                <w:shd w:val="clear" w:color="auto" w:fill="FFFFFF"/>
              </w:rPr>
              <w:t>13,31</w:t>
            </w:r>
            <w:r>
              <w:rPr>
                <w:color w:val="000000" w:themeColor="text1"/>
                <w:shd w:val="clear" w:color="auto" w:fill="FFFFFF"/>
              </w:rPr>
              <w:t xml:space="preserve"> </w:t>
            </w:r>
            <w:r>
              <w:rPr>
                <w:i/>
                <w:iCs/>
                <w:color w:val="000000" w:themeColor="text1"/>
                <w:shd w:val="clear" w:color="auto" w:fill="FFFFFF"/>
              </w:rPr>
              <w:t xml:space="preserve">euro </w:t>
            </w:r>
            <w:r>
              <w:rPr>
                <w:color w:val="000000" w:themeColor="text1"/>
                <w:shd w:val="clear" w:color="auto" w:fill="FFFFFF"/>
              </w:rPr>
              <w:t xml:space="preserve">(bez PVN) * </w:t>
            </w:r>
            <w:r w:rsidR="00357131">
              <w:rPr>
                <w:color w:val="000000" w:themeColor="text1"/>
                <w:shd w:val="clear" w:color="auto" w:fill="FFFFFF"/>
              </w:rPr>
              <w:t>64 824</w:t>
            </w:r>
            <w:r>
              <w:rPr>
                <w:color w:val="000000" w:themeColor="text1"/>
                <w:shd w:val="clear" w:color="auto" w:fill="FFFFFF"/>
              </w:rPr>
              <w:t xml:space="preserve"> = </w:t>
            </w:r>
            <w:r w:rsidR="00357131">
              <w:rPr>
                <w:color w:val="000000" w:themeColor="text1"/>
                <w:shd w:val="clear" w:color="auto" w:fill="FFFFFF"/>
              </w:rPr>
              <w:t xml:space="preserve">862 </w:t>
            </w:r>
            <w:r w:rsidR="00962D58">
              <w:rPr>
                <w:color w:val="000000" w:themeColor="text1"/>
                <w:shd w:val="clear" w:color="auto" w:fill="FFFFFF"/>
              </w:rPr>
              <w:t> </w:t>
            </w:r>
            <w:r w:rsidR="00357131">
              <w:rPr>
                <w:color w:val="000000" w:themeColor="text1"/>
                <w:shd w:val="clear" w:color="auto" w:fill="FFFFFF"/>
              </w:rPr>
              <w:t>807</w:t>
            </w:r>
            <w:r>
              <w:rPr>
                <w:color w:val="000000" w:themeColor="text1"/>
                <w:shd w:val="clear" w:color="auto" w:fill="FFFFFF"/>
              </w:rPr>
              <w:t xml:space="preserve"> </w:t>
            </w:r>
            <w:r w:rsidRPr="009028CA">
              <w:rPr>
                <w:i/>
                <w:iCs/>
                <w:color w:val="000000" w:themeColor="text1"/>
                <w:shd w:val="clear" w:color="auto" w:fill="FFFFFF"/>
              </w:rPr>
              <w:t>eu</w:t>
            </w:r>
            <w:r>
              <w:rPr>
                <w:i/>
                <w:iCs/>
                <w:color w:val="000000" w:themeColor="text1"/>
                <w:shd w:val="clear" w:color="auto" w:fill="FFFFFF"/>
              </w:rPr>
              <w:t>ro</w:t>
            </w:r>
            <w:r>
              <w:rPr>
                <w:color w:val="000000" w:themeColor="text1"/>
                <w:shd w:val="clear" w:color="auto" w:fill="FFFFFF"/>
              </w:rPr>
              <w:t xml:space="preserve">, savukārt </w:t>
            </w:r>
            <w:r w:rsidRPr="0095396A">
              <w:rPr>
                <w:color w:val="000000" w:themeColor="text1"/>
                <w:shd w:val="clear" w:color="auto" w:fill="FFFFFF"/>
              </w:rPr>
              <w:t xml:space="preserve">vakcīnu uzglabāšanai noliktavā nepieciešami </w:t>
            </w:r>
            <w:r w:rsidR="00357131">
              <w:rPr>
                <w:color w:val="000000" w:themeColor="text1"/>
                <w:shd w:val="clear" w:color="auto" w:fill="FFFFFF"/>
              </w:rPr>
              <w:t>2</w:t>
            </w:r>
            <w:r w:rsidR="00962D58">
              <w:rPr>
                <w:color w:val="000000" w:themeColor="text1"/>
                <w:shd w:val="clear" w:color="auto" w:fill="FFFFFF"/>
              </w:rPr>
              <w:t> </w:t>
            </w:r>
            <w:r w:rsidR="00357131">
              <w:rPr>
                <w:color w:val="000000" w:themeColor="text1"/>
                <w:shd w:val="clear" w:color="auto" w:fill="FFFFFF"/>
              </w:rPr>
              <w:t>414</w:t>
            </w:r>
            <w:r w:rsidR="00962D58">
              <w:rPr>
                <w:color w:val="000000" w:themeColor="text1"/>
                <w:shd w:val="clear" w:color="auto" w:fill="FFFFFF"/>
              </w:rPr>
              <w:t> </w:t>
            </w:r>
            <w:r w:rsidRPr="00770CEE">
              <w:rPr>
                <w:i/>
                <w:iCs/>
                <w:color w:val="000000" w:themeColor="text1"/>
                <w:shd w:val="clear" w:color="auto" w:fill="FFFFFF"/>
              </w:rPr>
              <w:t>euro</w:t>
            </w:r>
            <w:r>
              <w:rPr>
                <w:i/>
                <w:iCs/>
                <w:color w:val="000000" w:themeColor="text1"/>
                <w:shd w:val="clear" w:color="auto" w:fill="FFFFFF"/>
              </w:rPr>
              <w:t xml:space="preserve"> </w:t>
            </w:r>
            <w:r w:rsidRPr="009028CA">
              <w:rPr>
                <w:color w:val="000000" w:themeColor="text1"/>
                <w:shd w:val="clear" w:color="auto" w:fill="FFFFFF"/>
              </w:rPr>
              <w:t>(ar</w:t>
            </w:r>
            <w:r>
              <w:rPr>
                <w:i/>
                <w:iCs/>
                <w:color w:val="000000" w:themeColor="text1"/>
                <w:shd w:val="clear" w:color="auto" w:fill="FFFFFF"/>
              </w:rPr>
              <w:t xml:space="preserve"> </w:t>
            </w:r>
            <w:r w:rsidRPr="009028CA">
              <w:rPr>
                <w:color w:val="000000" w:themeColor="text1"/>
                <w:shd w:val="clear" w:color="auto" w:fill="FFFFFF"/>
              </w:rPr>
              <w:t>21</w:t>
            </w:r>
            <w:r>
              <w:rPr>
                <w:color w:val="000000" w:themeColor="text1"/>
                <w:shd w:val="clear" w:color="auto" w:fill="FFFFFF"/>
              </w:rPr>
              <w:t>% PVN)  (1 mēnešu skaits)</w:t>
            </w:r>
            <w:r w:rsidRPr="0095396A">
              <w:rPr>
                <w:color w:val="000000" w:themeColor="text1"/>
                <w:shd w:val="clear" w:color="auto" w:fill="FFFFFF"/>
              </w:rPr>
              <w:t>.</w:t>
            </w:r>
            <w:r>
              <w:rPr>
                <w:color w:val="000000" w:themeColor="text1"/>
                <w:shd w:val="clear" w:color="auto" w:fill="FFFFFF"/>
              </w:rPr>
              <w:t xml:space="preserve"> Vakcīnu ievades nodrošināšanai ir nepieciešami </w:t>
            </w:r>
            <w:r w:rsidR="00357131">
              <w:rPr>
                <w:color w:val="000000" w:themeColor="text1"/>
                <w:shd w:val="clear" w:color="auto" w:fill="FFFFFF"/>
              </w:rPr>
              <w:t>64 824</w:t>
            </w:r>
            <w:r>
              <w:rPr>
                <w:color w:val="000000" w:themeColor="text1"/>
                <w:shd w:val="clear" w:color="auto" w:fill="FFFFFF"/>
              </w:rPr>
              <w:t xml:space="preserve">*11.23 </w:t>
            </w:r>
            <w:r w:rsidRPr="009028CA">
              <w:rPr>
                <w:i/>
                <w:iCs/>
                <w:color w:val="000000" w:themeColor="text1"/>
                <w:shd w:val="clear" w:color="auto" w:fill="FFFFFF"/>
              </w:rPr>
              <w:t>euro</w:t>
            </w:r>
            <w:r>
              <w:rPr>
                <w:color w:val="000000" w:themeColor="text1"/>
                <w:shd w:val="clear" w:color="auto" w:fill="FFFFFF"/>
              </w:rPr>
              <w:t xml:space="preserve"> = </w:t>
            </w:r>
            <w:r w:rsidR="00357131">
              <w:rPr>
                <w:color w:val="000000" w:themeColor="text1"/>
                <w:shd w:val="clear" w:color="auto" w:fill="FFFFFF"/>
              </w:rPr>
              <w:t>727 974</w:t>
            </w:r>
            <w:r>
              <w:rPr>
                <w:color w:val="000000" w:themeColor="text1"/>
                <w:shd w:val="clear" w:color="auto" w:fill="FFFFFF"/>
              </w:rPr>
              <w:t xml:space="preserve"> </w:t>
            </w:r>
            <w:r w:rsidRPr="009028CA">
              <w:rPr>
                <w:i/>
                <w:iCs/>
                <w:color w:val="000000" w:themeColor="text1"/>
                <w:shd w:val="clear" w:color="auto" w:fill="FFFFFF"/>
              </w:rPr>
              <w:t>euro</w:t>
            </w:r>
            <w:r>
              <w:rPr>
                <w:i/>
                <w:iCs/>
                <w:color w:val="000000" w:themeColor="text1"/>
                <w:shd w:val="clear" w:color="auto" w:fill="FFFFFF"/>
              </w:rPr>
              <w:t xml:space="preserve">, </w:t>
            </w:r>
            <w:r>
              <w:rPr>
                <w:color w:val="000000" w:themeColor="text1"/>
                <w:shd w:val="clear" w:color="auto" w:fill="FFFFFF"/>
              </w:rPr>
              <w:t xml:space="preserve">kā arī šļirču iegādei ir nepieciešami </w:t>
            </w:r>
            <w:r w:rsidR="00357131">
              <w:rPr>
                <w:color w:val="000000" w:themeColor="text1"/>
                <w:shd w:val="clear" w:color="auto" w:fill="FFFFFF"/>
              </w:rPr>
              <w:t>8 42</w:t>
            </w:r>
            <w:r w:rsidR="001D0353">
              <w:rPr>
                <w:color w:val="000000" w:themeColor="text1"/>
                <w:shd w:val="clear" w:color="auto" w:fill="FFFFFF"/>
              </w:rPr>
              <w:t>7</w:t>
            </w:r>
            <w:r>
              <w:rPr>
                <w:color w:val="000000" w:themeColor="text1"/>
                <w:shd w:val="clear" w:color="auto" w:fill="FFFFFF"/>
              </w:rPr>
              <w:t xml:space="preserve"> </w:t>
            </w:r>
            <w:r w:rsidRPr="009028CA">
              <w:rPr>
                <w:i/>
                <w:iCs/>
                <w:color w:val="000000" w:themeColor="text1"/>
                <w:shd w:val="clear" w:color="auto" w:fill="FFFFFF"/>
              </w:rPr>
              <w:t xml:space="preserve">euro </w:t>
            </w:r>
            <w:r>
              <w:rPr>
                <w:color w:val="000000" w:themeColor="text1"/>
                <w:shd w:val="clear" w:color="auto" w:fill="FFFFFF"/>
              </w:rPr>
              <w:t>(šļirces 0,1</w:t>
            </w:r>
            <w:r w:rsidR="001D0353">
              <w:rPr>
                <w:color w:val="000000" w:themeColor="text1"/>
                <w:shd w:val="clear" w:color="auto" w:fill="FFFFFF"/>
              </w:rPr>
              <w:t>3</w:t>
            </w:r>
            <w:r>
              <w:rPr>
                <w:color w:val="000000" w:themeColor="text1"/>
                <w:shd w:val="clear" w:color="auto" w:fill="FFFFFF"/>
              </w:rPr>
              <w:t>*</w:t>
            </w:r>
            <w:r w:rsidR="00357131">
              <w:rPr>
                <w:color w:val="000000" w:themeColor="text1"/>
                <w:shd w:val="clear" w:color="auto" w:fill="FFFFFF"/>
              </w:rPr>
              <w:t>64 824</w:t>
            </w:r>
            <w:r>
              <w:rPr>
                <w:color w:val="000000" w:themeColor="text1"/>
                <w:shd w:val="clear" w:color="auto" w:fill="FFFFFF"/>
              </w:rPr>
              <w:t>=</w:t>
            </w:r>
            <w:r w:rsidR="00357131">
              <w:rPr>
                <w:color w:val="000000" w:themeColor="text1"/>
                <w:shd w:val="clear" w:color="auto" w:fill="FFFFFF"/>
              </w:rPr>
              <w:t>8 42</w:t>
            </w:r>
            <w:r w:rsidR="001D0353">
              <w:rPr>
                <w:color w:val="000000" w:themeColor="text1"/>
                <w:shd w:val="clear" w:color="auto" w:fill="FFFFFF"/>
              </w:rPr>
              <w:t>7</w:t>
            </w:r>
            <w:r>
              <w:rPr>
                <w:color w:val="000000" w:themeColor="text1"/>
                <w:shd w:val="clear" w:color="auto" w:fill="FFFFFF"/>
              </w:rPr>
              <w:t xml:space="preserve"> </w:t>
            </w:r>
            <w:r w:rsidRPr="009028CA">
              <w:rPr>
                <w:i/>
                <w:iCs/>
                <w:color w:val="000000" w:themeColor="text1"/>
                <w:shd w:val="clear" w:color="auto" w:fill="FFFFFF"/>
              </w:rPr>
              <w:t>euro</w:t>
            </w:r>
            <w:r w:rsidRPr="009028CA">
              <w:rPr>
                <w:color w:val="000000" w:themeColor="text1"/>
                <w:shd w:val="clear" w:color="auto" w:fill="FFFFFF"/>
              </w:rPr>
              <w:t>)</w:t>
            </w:r>
            <w:r>
              <w:rPr>
                <w:i/>
                <w:iCs/>
                <w:color w:val="000000" w:themeColor="text1"/>
                <w:shd w:val="clear" w:color="auto" w:fill="FFFFFF"/>
              </w:rPr>
              <w:t xml:space="preserve">. </w:t>
            </w:r>
          </w:p>
          <w:p w14:paraId="4390880D" w14:textId="6721A294" w:rsidR="00BC2AA9" w:rsidRDefault="00BC2AA9" w:rsidP="00BC2AA9">
            <w:pPr>
              <w:jc w:val="both"/>
              <w:rPr>
                <w:color w:val="000000" w:themeColor="text1"/>
                <w:shd w:val="clear" w:color="auto" w:fill="FFFFFF"/>
              </w:rPr>
            </w:pPr>
            <w:r>
              <w:rPr>
                <w:color w:val="000000" w:themeColor="text1"/>
                <w:shd w:val="clear" w:color="auto" w:fill="FFFFFF"/>
              </w:rPr>
              <w:t xml:space="preserve">Tādējādi kopējais indikatīvais finansējums veido </w:t>
            </w:r>
            <w:r w:rsidR="00357131">
              <w:rPr>
                <w:color w:val="000000" w:themeColor="text1"/>
                <w:shd w:val="clear" w:color="auto" w:fill="FFFFFF"/>
              </w:rPr>
              <w:t>1 601 6</w:t>
            </w:r>
            <w:r w:rsidR="001D0353">
              <w:rPr>
                <w:color w:val="000000" w:themeColor="text1"/>
                <w:shd w:val="clear" w:color="auto" w:fill="FFFFFF"/>
              </w:rPr>
              <w:t>22</w:t>
            </w:r>
            <w:r>
              <w:rPr>
                <w:color w:val="000000" w:themeColor="text1"/>
                <w:shd w:val="clear" w:color="auto" w:fill="FFFFFF"/>
              </w:rPr>
              <w:t xml:space="preserve"> </w:t>
            </w:r>
            <w:r>
              <w:rPr>
                <w:i/>
                <w:iCs/>
                <w:color w:val="000000" w:themeColor="text1"/>
                <w:shd w:val="clear" w:color="auto" w:fill="FFFFFF"/>
              </w:rPr>
              <w:t xml:space="preserve">euro </w:t>
            </w:r>
            <w:r>
              <w:rPr>
                <w:color w:val="000000" w:themeColor="text1"/>
                <w:shd w:val="clear" w:color="auto" w:fill="FFFFFF"/>
              </w:rPr>
              <w:t>(</w:t>
            </w:r>
            <w:r w:rsidR="00357131">
              <w:rPr>
                <w:color w:val="000000" w:themeColor="text1"/>
                <w:shd w:val="clear" w:color="auto" w:fill="FFFFFF"/>
              </w:rPr>
              <w:t>862 807 + 2 414 + 727 974 + 8 42</w:t>
            </w:r>
            <w:r w:rsidR="001D0353">
              <w:rPr>
                <w:color w:val="000000" w:themeColor="text1"/>
                <w:shd w:val="clear" w:color="auto" w:fill="FFFFFF"/>
              </w:rPr>
              <w:t>7</w:t>
            </w:r>
            <w:r>
              <w:rPr>
                <w:color w:val="000000" w:themeColor="text1"/>
                <w:shd w:val="clear" w:color="auto" w:fill="FFFFFF"/>
              </w:rPr>
              <w:t>).</w:t>
            </w:r>
          </w:p>
          <w:p w14:paraId="0931D4EB" w14:textId="77777777" w:rsidR="00BC2AA9" w:rsidRPr="002421AF" w:rsidRDefault="00BC2AA9" w:rsidP="00145A78">
            <w:pPr>
              <w:ind w:firstLine="720"/>
              <w:jc w:val="both"/>
              <w:rPr>
                <w:color w:val="000000" w:themeColor="text1"/>
                <w:shd w:val="clear" w:color="auto" w:fill="FFFFFF"/>
              </w:rPr>
            </w:pPr>
          </w:p>
          <w:p w14:paraId="51EEBBCC" w14:textId="72EF64C8" w:rsidR="00D915FD" w:rsidRDefault="00DA2727" w:rsidP="00D915FD">
            <w:pPr>
              <w:ind w:firstLine="720"/>
              <w:jc w:val="both"/>
              <w:rPr>
                <w:b/>
                <w:bCs/>
                <w:color w:val="000000" w:themeColor="text1"/>
                <w:u w:val="single"/>
                <w:shd w:val="clear" w:color="auto" w:fill="FFFFFF"/>
              </w:rPr>
            </w:pPr>
            <w:r>
              <w:rPr>
                <w:b/>
                <w:bCs/>
                <w:color w:val="000000" w:themeColor="text1"/>
                <w:u w:val="single"/>
                <w:shd w:val="clear" w:color="auto" w:fill="FFFFFF"/>
              </w:rPr>
              <w:t xml:space="preserve">2021.gada pirmajam pusgadam prognozētais vakcīnu piegādes skaits, kā arī vakcīnu piegādes </w:t>
            </w:r>
            <w:r w:rsidR="00D053B2">
              <w:rPr>
                <w:b/>
                <w:bCs/>
                <w:color w:val="000000" w:themeColor="text1"/>
                <w:u w:val="single"/>
                <w:shd w:val="clear" w:color="auto" w:fill="FFFFFF"/>
              </w:rPr>
              <w:t xml:space="preserve">un ievades </w:t>
            </w:r>
            <w:r>
              <w:rPr>
                <w:b/>
                <w:bCs/>
                <w:color w:val="000000" w:themeColor="text1"/>
                <w:u w:val="single"/>
                <w:shd w:val="clear" w:color="auto" w:fill="FFFFFF"/>
              </w:rPr>
              <w:t>procesa nodrošinājums</w:t>
            </w:r>
          </w:p>
          <w:p w14:paraId="263109FB" w14:textId="42589895" w:rsidR="00962D58" w:rsidRDefault="00962D58" w:rsidP="00D915FD">
            <w:pPr>
              <w:ind w:firstLine="720"/>
              <w:jc w:val="both"/>
              <w:rPr>
                <w:b/>
                <w:bCs/>
                <w:color w:val="000000" w:themeColor="text1"/>
                <w:u w:val="single"/>
                <w:shd w:val="clear" w:color="auto" w:fill="FFFFFF"/>
              </w:rPr>
            </w:pPr>
          </w:p>
          <w:p w14:paraId="73B55864" w14:textId="271CCF63" w:rsidR="001449E3" w:rsidRDefault="00962D58" w:rsidP="001449E3">
            <w:pPr>
              <w:ind w:firstLine="720"/>
              <w:jc w:val="both"/>
            </w:pPr>
            <w:r w:rsidRPr="001449E3">
              <w:rPr>
                <w:color w:val="000000" w:themeColor="text1"/>
                <w:shd w:val="clear" w:color="auto" w:fill="FFFFFF"/>
              </w:rPr>
              <w:t xml:space="preserve">2021.gada pirmajā pusgadā provizoriski plānots piegādāt </w:t>
            </w:r>
            <w:r w:rsidR="001449E3" w:rsidRPr="001449E3">
              <w:rPr>
                <w:color w:val="000000" w:themeColor="text1"/>
                <w:shd w:val="clear" w:color="auto" w:fill="FFFFFF"/>
              </w:rPr>
              <w:t xml:space="preserve">2 050 279 vakcīnu devas par kopējo summu </w:t>
            </w:r>
            <w:r w:rsidR="004E635D">
              <w:rPr>
                <w:b/>
                <w:bCs/>
                <w:color w:val="000000" w:themeColor="text1"/>
                <w:shd w:val="clear" w:color="auto" w:fill="FFFFFF"/>
              </w:rPr>
              <w:t>27 380 729</w:t>
            </w:r>
            <w:r w:rsidR="00A9581A">
              <w:rPr>
                <w:b/>
                <w:bCs/>
                <w:color w:val="000000" w:themeColor="text1"/>
                <w:shd w:val="clear" w:color="auto" w:fill="FFFFFF"/>
              </w:rPr>
              <w:t xml:space="preserve"> </w:t>
            </w:r>
            <w:r w:rsidR="001449E3" w:rsidRPr="005C7D66">
              <w:rPr>
                <w:b/>
                <w:bCs/>
                <w:i/>
                <w:iCs/>
                <w:color w:val="000000" w:themeColor="text1"/>
                <w:shd w:val="clear" w:color="auto" w:fill="FFFFFF"/>
              </w:rPr>
              <w:t>euro</w:t>
            </w:r>
            <w:r w:rsidR="009772E6">
              <w:rPr>
                <w:color w:val="000000" w:themeColor="text1"/>
                <w:shd w:val="clear" w:color="auto" w:fill="FFFFFF"/>
              </w:rPr>
              <w:t>,</w:t>
            </w:r>
            <w:r w:rsidR="001449E3" w:rsidRPr="001449E3">
              <w:rPr>
                <w:color w:val="000000" w:themeColor="text1"/>
                <w:shd w:val="clear" w:color="auto" w:fill="FFFFFF"/>
              </w:rPr>
              <w:t xml:space="preserve"> tai skaitā </w:t>
            </w:r>
            <w:r w:rsidR="009772E6">
              <w:rPr>
                <w:color w:val="000000" w:themeColor="text1"/>
                <w:shd w:val="clear" w:color="auto" w:fill="FFFFFF"/>
              </w:rPr>
              <w:t>viens</w:t>
            </w:r>
            <w:r w:rsidR="001449E3" w:rsidRPr="001449E3">
              <w:rPr>
                <w:color w:val="000000" w:themeColor="text1"/>
                <w:shd w:val="clear" w:color="auto" w:fill="FFFFFF"/>
              </w:rPr>
              <w:t xml:space="preserve"> avansa rēķin</w:t>
            </w:r>
            <w:r w:rsidR="009772E6">
              <w:rPr>
                <w:color w:val="000000" w:themeColor="text1"/>
                <w:shd w:val="clear" w:color="auto" w:fill="FFFFFF"/>
              </w:rPr>
              <w:t>s</w:t>
            </w:r>
            <w:r w:rsidR="001449E3" w:rsidRPr="001449E3">
              <w:rPr>
                <w:color w:val="000000" w:themeColor="text1"/>
                <w:shd w:val="clear" w:color="auto" w:fill="FFFFFF"/>
              </w:rPr>
              <w:t xml:space="preserve"> par kopējo summu </w:t>
            </w:r>
            <w:r w:rsidR="009772E6">
              <w:t>5 910 841</w:t>
            </w:r>
            <w:r w:rsidR="001449E3" w:rsidRPr="001449E3">
              <w:t xml:space="preserve"> </w:t>
            </w:r>
            <w:r w:rsidR="001449E3" w:rsidRPr="001449E3">
              <w:rPr>
                <w:i/>
                <w:iCs/>
              </w:rPr>
              <w:t>euro</w:t>
            </w:r>
            <w:r w:rsidR="001449E3" w:rsidRPr="001449E3">
              <w:t>.</w:t>
            </w:r>
          </w:p>
          <w:p w14:paraId="09BC6287" w14:textId="56C346FC" w:rsidR="000F4EA5" w:rsidRDefault="000F4EA5" w:rsidP="00755742">
            <w:pPr>
              <w:ind w:firstLine="720"/>
              <w:jc w:val="both"/>
            </w:pPr>
            <w:r>
              <w:t xml:space="preserve">2021.gada </w:t>
            </w:r>
            <w:r w:rsidR="003309EE">
              <w:t xml:space="preserve">pirmajam pusgadam </w:t>
            </w:r>
            <w:r>
              <w:t xml:space="preserve">vakcīnu uzglabāšanai noliktavās, kā arī to </w:t>
            </w:r>
            <w:r w:rsidR="00755742">
              <w:t>izvadāšanai uz vakcinācijas centriem</w:t>
            </w:r>
            <w:r>
              <w:t xml:space="preserve"> ir nepieciešami </w:t>
            </w:r>
            <w:r w:rsidR="00755742" w:rsidRPr="005C7D66">
              <w:rPr>
                <w:b/>
                <w:bCs/>
              </w:rPr>
              <w:t>6</w:t>
            </w:r>
            <w:r w:rsidR="00073EC4">
              <w:rPr>
                <w:b/>
                <w:bCs/>
              </w:rPr>
              <w:t>22 328</w:t>
            </w:r>
            <w:r w:rsidR="00755742" w:rsidRPr="005C7D66">
              <w:rPr>
                <w:b/>
                <w:bCs/>
              </w:rPr>
              <w:t xml:space="preserve"> </w:t>
            </w:r>
            <w:r w:rsidR="00755742" w:rsidRPr="005C7D66">
              <w:rPr>
                <w:b/>
                <w:bCs/>
                <w:i/>
                <w:iCs/>
              </w:rPr>
              <w:t>euro</w:t>
            </w:r>
            <w:r w:rsidR="00755742">
              <w:t>.</w:t>
            </w:r>
          </w:p>
          <w:p w14:paraId="4420A0C1" w14:textId="24D9689F" w:rsidR="00755742" w:rsidRPr="00755742" w:rsidRDefault="00755742" w:rsidP="00755742">
            <w:pPr>
              <w:ind w:firstLine="720"/>
              <w:jc w:val="both"/>
            </w:pPr>
            <w:r>
              <w:t>Lai varētu nodrošināt vakcinācijas</w:t>
            </w:r>
            <w:r w:rsidR="00F9053D">
              <w:t xml:space="preserve"> ievades</w:t>
            </w:r>
            <w:r>
              <w:t xml:space="preserve"> procesu 2021.gada pirmajam pusgadam ir nepieciešams iegādāties šļirces un injekciju šķīdumu par kopējo summu </w:t>
            </w:r>
            <w:r w:rsidRPr="005C7D66">
              <w:rPr>
                <w:b/>
                <w:bCs/>
              </w:rPr>
              <w:t>37</w:t>
            </w:r>
            <w:r w:rsidR="00C977FC">
              <w:rPr>
                <w:b/>
                <w:bCs/>
              </w:rPr>
              <w:t>3 034</w:t>
            </w:r>
            <w:r w:rsidRPr="005C7D66">
              <w:rPr>
                <w:b/>
                <w:bCs/>
              </w:rPr>
              <w:t xml:space="preserve"> </w:t>
            </w:r>
            <w:r w:rsidRPr="005C7D66">
              <w:rPr>
                <w:b/>
                <w:bCs/>
                <w:i/>
                <w:iCs/>
              </w:rPr>
              <w:t>euro</w:t>
            </w:r>
            <w:r w:rsidRPr="00755742">
              <w:t>.</w:t>
            </w:r>
            <w:r w:rsidR="00193DC7">
              <w:t xml:space="preserve"> </w:t>
            </w:r>
            <w:r w:rsidR="00193DC7" w:rsidRPr="00193DC7">
              <w:t xml:space="preserve">Papildus informācija: šobrīd NVD noslēgtajos līgumos par šļircu piegādi plānotais </w:t>
            </w:r>
            <w:r w:rsidR="00EC05F6" w:rsidRPr="00193DC7">
              <w:t>šļircu</w:t>
            </w:r>
            <w:r w:rsidR="00193DC7" w:rsidRPr="00193DC7">
              <w:t xml:space="preserve"> skaits ir par 124 827 š</w:t>
            </w:r>
            <w:r w:rsidR="00EC05F6">
              <w:t>ļi</w:t>
            </w:r>
            <w:r w:rsidR="00193DC7" w:rsidRPr="00193DC7">
              <w:t>rcēm lielāks nekā plānotais vakcīnu devu skaits 2021.gada 1.pusgadam, lai nodrošinātu rezervi un nodrošinātu vakcinācijas procesa nepārtrauktību, ja kāds šļircu piegādātājs kavē šļircu piegādes termiņu, ņemot vērā šļircu deficītu pasaules tirgu, kas saistīts ar globālu vakcināciju.</w:t>
            </w:r>
          </w:p>
          <w:p w14:paraId="4D8D5A81" w14:textId="33D62B5A" w:rsidR="000F4EA5" w:rsidRPr="00F9053D" w:rsidRDefault="000F4EA5" w:rsidP="00F9053D">
            <w:pPr>
              <w:ind w:firstLine="720"/>
              <w:jc w:val="both"/>
              <w:rPr>
                <w:rFonts w:ascii="Calibri" w:hAnsi="Calibri" w:cs="Calibri"/>
                <w:b/>
                <w:bCs/>
                <w:color w:val="000000"/>
                <w:sz w:val="22"/>
                <w:szCs w:val="22"/>
              </w:rPr>
            </w:pPr>
            <w:r>
              <w:t xml:space="preserve">Savukārt, lai nodrošinātu 2021.gada pirmajā pusgadā plānoto vakcīnu ievades procesu ir nepieciešami </w:t>
            </w:r>
            <w:r w:rsidRPr="005C7D66">
              <w:rPr>
                <w:b/>
                <w:bCs/>
              </w:rPr>
              <w:t xml:space="preserve">23 024 633 </w:t>
            </w:r>
            <w:r w:rsidRPr="005C7D66">
              <w:rPr>
                <w:b/>
                <w:bCs/>
                <w:i/>
                <w:iCs/>
              </w:rPr>
              <w:t>euro</w:t>
            </w:r>
            <w:r>
              <w:rPr>
                <w:rFonts w:ascii="Calibri" w:hAnsi="Calibri" w:cs="Calibri"/>
                <w:b/>
                <w:bCs/>
                <w:color w:val="000000"/>
                <w:sz w:val="22"/>
                <w:szCs w:val="22"/>
              </w:rPr>
              <w:t>.</w:t>
            </w:r>
          </w:p>
          <w:p w14:paraId="0D05B264" w14:textId="77777777" w:rsidR="00D053B2" w:rsidRDefault="00D053B2" w:rsidP="00D053B2">
            <w:pPr>
              <w:ind w:firstLine="720"/>
              <w:jc w:val="both"/>
              <w:rPr>
                <w:color w:val="000000" w:themeColor="text1"/>
                <w:shd w:val="clear" w:color="auto" w:fill="FFFFFF"/>
              </w:rPr>
            </w:pPr>
          </w:p>
          <w:p w14:paraId="04F5F36C" w14:textId="6278F8A1" w:rsidR="00D053B2" w:rsidRPr="00211060" w:rsidRDefault="00D053B2" w:rsidP="00D053B2">
            <w:pPr>
              <w:ind w:firstLine="720"/>
              <w:jc w:val="both"/>
              <w:rPr>
                <w:color w:val="000000" w:themeColor="text1"/>
                <w:shd w:val="clear" w:color="auto" w:fill="FFFFFF"/>
              </w:rPr>
            </w:pPr>
            <w:r w:rsidRPr="00D915FD">
              <w:rPr>
                <w:color w:val="000000" w:themeColor="text1"/>
                <w:shd w:val="clear" w:color="auto" w:fill="FFFFFF"/>
              </w:rPr>
              <w:t xml:space="preserve">Atbilstoši Ministru kabineta 2021.gada 24.februāra rīkojumam Nr.112 “Par finanšu līdzekļu piešķiršanu no valsts budžeta programmas “Līdzekļi neparedzētiem gadījumiem”” Veselības ministrijai tika piešķirts finansējums    </w:t>
            </w:r>
            <w:r w:rsidRPr="00211060">
              <w:rPr>
                <w:color w:val="000000" w:themeColor="text1"/>
                <w:shd w:val="clear" w:color="auto" w:fill="FFFFFF"/>
              </w:rPr>
              <w:t xml:space="preserve">3 035 944 </w:t>
            </w:r>
            <w:r w:rsidRPr="00211060">
              <w:rPr>
                <w:i/>
                <w:iCs/>
                <w:color w:val="000000" w:themeColor="text1"/>
                <w:shd w:val="clear" w:color="auto" w:fill="FFFFFF"/>
              </w:rPr>
              <w:t>euro</w:t>
            </w:r>
            <w:r w:rsidRPr="00D915FD">
              <w:rPr>
                <w:color w:val="000000" w:themeColor="text1"/>
                <w:shd w:val="clear" w:color="auto" w:fill="FFFFFF"/>
              </w:rPr>
              <w:t xml:space="preserve"> apmērā, lai segtu izdevumus, kas radušies saistībā ar Covid-19 vakcīnu (Moderna un Pfizer/BioNTech) iegādi, ievadi un uzglabāšanu. </w:t>
            </w:r>
            <w:r w:rsidRPr="00D915FD">
              <w:rPr>
                <w:color w:val="000000" w:themeColor="text1"/>
                <w:shd w:val="clear" w:color="auto" w:fill="FFFFFF"/>
              </w:rPr>
              <w:lastRenderedPageBreak/>
              <w:t>(Finanšu ministrijas 2021.gada 3.marta rīkojums Nr.127)</w:t>
            </w:r>
            <w:r w:rsidR="00211060">
              <w:rPr>
                <w:color w:val="000000" w:themeColor="text1"/>
                <w:shd w:val="clear" w:color="auto" w:fill="FFFFFF"/>
              </w:rPr>
              <w:t xml:space="preserve">, no tiem </w:t>
            </w:r>
            <w:r w:rsidR="00211060" w:rsidRPr="00211060">
              <w:rPr>
                <w:b/>
                <w:bCs/>
                <w:color w:val="000000" w:themeColor="text1"/>
                <w:shd w:val="clear" w:color="auto" w:fill="FFFFFF"/>
              </w:rPr>
              <w:t xml:space="preserve">373 724 </w:t>
            </w:r>
            <w:r w:rsidR="00211060" w:rsidRPr="00211060">
              <w:rPr>
                <w:b/>
                <w:bCs/>
                <w:i/>
                <w:iCs/>
                <w:color w:val="000000" w:themeColor="text1"/>
                <w:shd w:val="clear" w:color="auto" w:fill="FFFFFF"/>
              </w:rPr>
              <w:t>euro</w:t>
            </w:r>
            <w:r w:rsidR="00211060">
              <w:rPr>
                <w:i/>
                <w:iCs/>
                <w:color w:val="000000" w:themeColor="text1"/>
                <w:shd w:val="clear" w:color="auto" w:fill="FFFFFF"/>
              </w:rPr>
              <w:t xml:space="preserve"> </w:t>
            </w:r>
            <w:r w:rsidR="00211060" w:rsidRPr="00211060">
              <w:rPr>
                <w:color w:val="000000" w:themeColor="text1"/>
                <w:shd w:val="clear" w:color="auto" w:fill="FFFFFF"/>
              </w:rPr>
              <w:t>apmērā</w:t>
            </w:r>
            <w:r w:rsidR="00211060">
              <w:rPr>
                <w:color w:val="000000" w:themeColor="text1"/>
                <w:shd w:val="clear" w:color="auto" w:fill="FFFFFF"/>
              </w:rPr>
              <w:t xml:space="preserve"> </w:t>
            </w:r>
            <w:r w:rsidR="00211060">
              <w:rPr>
                <w:i/>
                <w:iCs/>
                <w:color w:val="000000" w:themeColor="text1"/>
                <w:shd w:val="clear" w:color="auto" w:fill="FFFFFF"/>
              </w:rPr>
              <w:t xml:space="preserve"> </w:t>
            </w:r>
            <w:r w:rsidR="00211060" w:rsidRPr="00211060">
              <w:rPr>
                <w:color w:val="000000" w:themeColor="text1"/>
                <w:shd w:val="clear" w:color="auto" w:fill="FFFFFF"/>
              </w:rPr>
              <w:t>Covid-19 vakcīnu (Pfizer/BioNTech) iegādi, ievadi un uzglabāšanu</w:t>
            </w:r>
            <w:r w:rsidR="00211060">
              <w:rPr>
                <w:color w:val="000000" w:themeColor="text1"/>
                <w:shd w:val="clear" w:color="auto" w:fill="FFFFFF"/>
              </w:rPr>
              <w:t>.</w:t>
            </w:r>
          </w:p>
          <w:p w14:paraId="6A881A46" w14:textId="77777777" w:rsidR="00D053B2" w:rsidRPr="00211060" w:rsidRDefault="00D053B2" w:rsidP="00D053B2">
            <w:pPr>
              <w:ind w:firstLine="720"/>
              <w:jc w:val="both"/>
              <w:rPr>
                <w:color w:val="000000" w:themeColor="text1"/>
                <w:shd w:val="clear" w:color="auto" w:fill="FFFFFF"/>
              </w:rPr>
            </w:pPr>
          </w:p>
          <w:p w14:paraId="0264D76F" w14:textId="29E476A8" w:rsidR="00D053B2" w:rsidRPr="008A1990" w:rsidRDefault="00D053B2" w:rsidP="00D053B2">
            <w:pPr>
              <w:ind w:firstLine="720"/>
              <w:jc w:val="both"/>
              <w:rPr>
                <w:shd w:val="clear" w:color="auto" w:fill="FFFFFF"/>
              </w:rPr>
            </w:pPr>
            <w:r w:rsidRPr="008A1990">
              <w:rPr>
                <w:shd w:val="clear" w:color="auto" w:fill="FFFFFF"/>
              </w:rPr>
              <w:t xml:space="preserve">Līdz ar to kopējais iezīmētais finansējums Covid-19 vakcīnu iegādes, loģistikas un ievades veido </w:t>
            </w:r>
            <w:r w:rsidR="00ED6E86">
              <w:rPr>
                <w:b/>
                <w:bCs/>
                <w:shd w:val="clear" w:color="auto" w:fill="FFFFFF"/>
              </w:rPr>
              <w:t>51</w:t>
            </w:r>
            <w:r w:rsidR="00A258D8">
              <w:rPr>
                <w:b/>
                <w:bCs/>
                <w:shd w:val="clear" w:color="auto" w:fill="FFFFFF"/>
              </w:rPr>
              <w:t> </w:t>
            </w:r>
            <w:r w:rsidR="00ED6E86">
              <w:rPr>
                <w:b/>
                <w:bCs/>
                <w:shd w:val="clear" w:color="auto" w:fill="FFFFFF"/>
              </w:rPr>
              <w:t>02</w:t>
            </w:r>
            <w:r w:rsidR="00A258D8">
              <w:rPr>
                <w:b/>
                <w:bCs/>
                <w:shd w:val="clear" w:color="auto" w:fill="FFFFFF"/>
              </w:rPr>
              <w:t xml:space="preserve">7 000 </w:t>
            </w:r>
            <w:r w:rsidRPr="008A1990">
              <w:rPr>
                <w:b/>
                <w:bCs/>
                <w:i/>
                <w:iCs/>
                <w:shd w:val="clear" w:color="auto" w:fill="FFFFFF"/>
              </w:rPr>
              <w:t>euro</w:t>
            </w:r>
            <w:r w:rsidRPr="008A1990">
              <w:rPr>
                <w:shd w:val="clear" w:color="auto" w:fill="FFFFFF"/>
              </w:rPr>
              <w:t xml:space="preserve"> (</w:t>
            </w:r>
            <w:r w:rsidR="00211060">
              <w:rPr>
                <w:shd w:val="clear" w:color="auto" w:fill="FFFFFF"/>
              </w:rPr>
              <w:t>51 400 724</w:t>
            </w:r>
            <w:r w:rsidR="004D76C5" w:rsidRPr="008A1990">
              <w:rPr>
                <w:shd w:val="clear" w:color="auto" w:fill="FFFFFF"/>
              </w:rPr>
              <w:t xml:space="preserve"> </w:t>
            </w:r>
            <w:r w:rsidR="00211060">
              <w:rPr>
                <w:shd w:val="clear" w:color="auto" w:fill="FFFFFF"/>
              </w:rPr>
              <w:t>–</w:t>
            </w:r>
            <w:r w:rsidRPr="008A1990">
              <w:rPr>
                <w:shd w:val="clear" w:color="auto" w:fill="FFFFFF"/>
              </w:rPr>
              <w:t xml:space="preserve"> </w:t>
            </w:r>
            <w:r w:rsidR="00211060">
              <w:rPr>
                <w:shd w:val="clear" w:color="auto" w:fill="FFFFFF"/>
              </w:rPr>
              <w:t>373 724</w:t>
            </w:r>
            <w:r w:rsidRPr="008A1990">
              <w:rPr>
                <w:shd w:val="clear" w:color="auto" w:fill="FFFFFF"/>
              </w:rPr>
              <w:t xml:space="preserve"> = </w:t>
            </w:r>
            <w:r w:rsidR="00ED6E86">
              <w:rPr>
                <w:shd w:val="clear" w:color="auto" w:fill="FFFFFF"/>
              </w:rPr>
              <w:t>51</w:t>
            </w:r>
            <w:r w:rsidR="00A258D8">
              <w:rPr>
                <w:shd w:val="clear" w:color="auto" w:fill="FFFFFF"/>
              </w:rPr>
              <w:t> 027 000</w:t>
            </w:r>
            <w:r w:rsidRPr="008A1990">
              <w:rPr>
                <w:shd w:val="clear" w:color="auto" w:fill="FFFFFF"/>
              </w:rPr>
              <w:t>).</w:t>
            </w:r>
          </w:p>
          <w:p w14:paraId="214A51E9" w14:textId="5BEFC2FE" w:rsidR="00D915FD" w:rsidRPr="00ED5846" w:rsidRDefault="00D915FD" w:rsidP="00D915FD">
            <w:pPr>
              <w:ind w:firstLine="720"/>
              <w:jc w:val="both"/>
              <w:rPr>
                <w:color w:val="000000" w:themeColor="text1"/>
                <w:shd w:val="clear" w:color="auto" w:fill="FFFFFF"/>
              </w:rPr>
            </w:pPr>
            <w:r w:rsidRPr="00ED5846">
              <w:rPr>
                <w:color w:val="000000" w:themeColor="text1"/>
                <w:shd w:val="clear" w:color="auto" w:fill="FFFFFF"/>
              </w:rPr>
              <w:t xml:space="preserve">Informatīvajā ziņojumā “Informatīvais ziņojums “Par Covid-19 vakcinācijas plānu””, kas skatīts </w:t>
            </w:r>
            <w:r>
              <w:rPr>
                <w:color w:val="000000" w:themeColor="text1"/>
                <w:shd w:val="clear" w:color="auto" w:fill="FFFFFF"/>
              </w:rPr>
              <w:t>MK</w:t>
            </w:r>
            <w:r w:rsidRPr="00ED5846">
              <w:rPr>
                <w:color w:val="000000" w:themeColor="text1"/>
                <w:shd w:val="clear" w:color="auto" w:fill="FFFFFF"/>
              </w:rPr>
              <w:t xml:space="preserve"> 2021.gada 28.janvāra sēdē (protokols Nr.10 53.paragrāfs) ir norādīts, ka atbilstoši Eiropas zāļu aģentūra plānotajam vakcīnu reģistrācijas grafikam un vakcīnu ražotāju sniegtajām vakcīnu piegādes aplēsēm, tiek prognozēts, ka optimistiskākajā scenārijā 2021.gada 3. ceturkšņa beigās varētu tikt piegādāts pietiekams vakcīnu apjoms, kas pietiktu visu Latvijas pieaugušo iedzīvotāju vakcinācijas pabeigšanai (saņemtas 1-2, atbilstoši vakcīnu lietošanas instrukcijai), nodrošinot visu riska grupu un prioritāri vakcinējamo iedzīvotāju vakcināciju (apmēram 70% no visiem pieaugušajiem iedzīvotājiem)  līdz  jūlija beigām un  pārējo personu no 16 gadu vecuma (vecums, no kura rekomendēts uzsākt vakcināciju ar atsevišķām vakcīnām) iedzīvotāju vakcināciju, kas ir apmēram 80% no kopējā iedzīvotāju skaita.</w:t>
            </w:r>
          </w:p>
          <w:p w14:paraId="3B352C04" w14:textId="77777777" w:rsidR="00D915FD" w:rsidRPr="00ED5846" w:rsidRDefault="00D915FD" w:rsidP="00D915FD">
            <w:pPr>
              <w:ind w:firstLine="720"/>
              <w:jc w:val="both"/>
              <w:rPr>
                <w:color w:val="000000" w:themeColor="text1"/>
                <w:shd w:val="clear" w:color="auto" w:fill="FFFFFF"/>
              </w:rPr>
            </w:pPr>
            <w:r w:rsidRPr="00ED5846">
              <w:rPr>
                <w:color w:val="000000" w:themeColor="text1"/>
                <w:shd w:val="clear" w:color="auto" w:fill="FFFFFF"/>
              </w:rPr>
              <w:t>Papildus minētajam, ir arī jāapzinās risks, ka, gūstot papildus informāciju par vakcinācijas efektivitāti un noturību, var tikt rekomendēts veikt revakcināciju vai atkārtoti vakcinēt konkrētas sabiedrības grupas 2021.gada otrajā pusē. Šādā gadījumā būs nepieciešams lielāks vakcīnu skaits un būs ilgāk jāorganizē vakcinācijas aktivitātes.</w:t>
            </w:r>
          </w:p>
          <w:p w14:paraId="01E65D2A" w14:textId="019B676A" w:rsidR="00D915FD" w:rsidRDefault="00D915FD" w:rsidP="00D915FD">
            <w:pPr>
              <w:ind w:firstLine="720"/>
              <w:jc w:val="both"/>
              <w:rPr>
                <w:color w:val="000000" w:themeColor="text1"/>
                <w:shd w:val="clear" w:color="auto" w:fill="FFFFFF"/>
              </w:rPr>
            </w:pPr>
            <w:r w:rsidRPr="00ED5846">
              <w:rPr>
                <w:color w:val="000000" w:themeColor="text1"/>
                <w:shd w:val="clear" w:color="auto" w:fill="FFFFFF"/>
              </w:rPr>
              <w:t>Saistībā ar augstāk minēto, ir ļoti apgrūtinoši prognozēt kopējo nepieciešamo finansējumu Covid-19 vakcinācijas plāna realizācijai, tai skaitā vakcīnu ievadei.</w:t>
            </w:r>
          </w:p>
          <w:p w14:paraId="41DB0195" w14:textId="509085DD" w:rsidR="00C977FC" w:rsidRDefault="00C977FC" w:rsidP="00D915FD">
            <w:pPr>
              <w:ind w:firstLine="720"/>
              <w:jc w:val="both"/>
              <w:rPr>
                <w:color w:val="000000" w:themeColor="text1"/>
                <w:shd w:val="clear" w:color="auto" w:fill="FFFFFF"/>
              </w:rPr>
            </w:pPr>
            <w:r>
              <w:rPr>
                <w:color w:val="000000" w:themeColor="text1"/>
                <w:shd w:val="clear" w:color="auto" w:fill="FFFFFF"/>
              </w:rPr>
              <w:t>Var izveidoties situācija, ka otrajā ceturksnī Latvijai tiek piegādātas vairāk devas, jo papildus sarunas par ātrāku piegādi ir veiktas gan augstāko valsta amatpersonu līmenī, gan arī var veidoties situācija, ka ražotāji palielina jaudas.</w:t>
            </w:r>
          </w:p>
          <w:p w14:paraId="536C60BA" w14:textId="7FC7998E" w:rsidR="008F08FB" w:rsidRDefault="008F08FB" w:rsidP="00D915FD">
            <w:pPr>
              <w:ind w:firstLine="720"/>
              <w:jc w:val="both"/>
              <w:rPr>
                <w:color w:val="000000" w:themeColor="text1"/>
                <w:shd w:val="clear" w:color="auto" w:fill="FFFFFF"/>
              </w:rPr>
            </w:pPr>
          </w:p>
          <w:p w14:paraId="275AE28F" w14:textId="234BCD45" w:rsidR="008F08FB" w:rsidRDefault="008F08FB" w:rsidP="00D915FD">
            <w:pPr>
              <w:ind w:firstLine="720"/>
              <w:jc w:val="both"/>
              <w:rPr>
                <w:color w:val="000000" w:themeColor="text1"/>
                <w:shd w:val="clear" w:color="auto" w:fill="FFFFFF"/>
              </w:rPr>
            </w:pPr>
            <w:r>
              <w:rPr>
                <w:color w:val="000000" w:themeColor="text1"/>
                <w:shd w:val="clear" w:color="auto" w:fill="FFFFFF"/>
              </w:rPr>
              <w:t xml:space="preserve">Skaidrojam, ka kopējā vidējā algoritmā nav iekļauts izbraukuma vakcinācijas tarifs 31,27 </w:t>
            </w:r>
            <w:r w:rsidRPr="008F08FB">
              <w:rPr>
                <w:i/>
                <w:iCs/>
                <w:color w:val="000000" w:themeColor="text1"/>
                <w:shd w:val="clear" w:color="auto" w:fill="FFFFFF"/>
              </w:rPr>
              <w:t>euro</w:t>
            </w:r>
            <w:r>
              <w:rPr>
                <w:color w:val="000000" w:themeColor="text1"/>
                <w:shd w:val="clear" w:color="auto" w:fill="FFFFFF"/>
              </w:rPr>
              <w:t xml:space="preserve">, jo paredzams, ka </w:t>
            </w:r>
            <w:r w:rsidR="008D4DB0">
              <w:rPr>
                <w:color w:val="000000" w:themeColor="text1"/>
                <w:shd w:val="clear" w:color="auto" w:fill="FFFFFF"/>
              </w:rPr>
              <w:t>pamatā pirmās grupas invalīdi var izvēlēties pakalpojumu sniegšanu klātienē pie pakalpojumu sniedzējiem</w:t>
            </w:r>
            <w:r w:rsidR="007A3E09">
              <w:rPr>
                <w:color w:val="000000" w:themeColor="text1"/>
                <w:shd w:val="clear" w:color="auto" w:fill="FFFFFF"/>
              </w:rPr>
              <w:t xml:space="preserve">, piemēram, ģimenes ārstus </w:t>
            </w:r>
            <w:r w:rsidR="008D4DB0">
              <w:rPr>
                <w:color w:val="000000" w:themeColor="text1"/>
                <w:shd w:val="clear" w:color="auto" w:fill="FFFFFF"/>
              </w:rPr>
              <w:t>un atsevi</w:t>
            </w:r>
            <w:r w:rsidR="00FF2309">
              <w:rPr>
                <w:color w:val="000000" w:themeColor="text1"/>
                <w:shd w:val="clear" w:color="auto" w:fill="FFFFFF"/>
              </w:rPr>
              <w:t>šķ</w:t>
            </w:r>
            <w:r w:rsidR="008D4DB0">
              <w:rPr>
                <w:color w:val="000000" w:themeColor="text1"/>
                <w:shd w:val="clear" w:color="auto" w:fill="FFFFFF"/>
              </w:rPr>
              <w:t>os gadījumos</w:t>
            </w:r>
            <w:r w:rsidR="007A3E09">
              <w:rPr>
                <w:color w:val="000000" w:themeColor="text1"/>
                <w:shd w:val="clear" w:color="auto" w:fill="FFFFFF"/>
              </w:rPr>
              <w:t xml:space="preserve"> var</w:t>
            </w:r>
            <w:r w:rsidR="008D4DB0">
              <w:rPr>
                <w:color w:val="000000" w:themeColor="text1"/>
                <w:shd w:val="clear" w:color="auto" w:fill="FFFFFF"/>
              </w:rPr>
              <w:t xml:space="preserve"> izmanto</w:t>
            </w:r>
            <w:r w:rsidR="007A3E09">
              <w:rPr>
                <w:color w:val="000000" w:themeColor="text1"/>
                <w:shd w:val="clear" w:color="auto" w:fill="FFFFFF"/>
              </w:rPr>
              <w:t>t</w:t>
            </w:r>
            <w:r w:rsidR="008D4DB0">
              <w:rPr>
                <w:color w:val="000000" w:themeColor="text1"/>
                <w:shd w:val="clear" w:color="auto" w:fill="FFFFFF"/>
              </w:rPr>
              <w:t xml:space="preserve"> pakalpojumu m</w:t>
            </w:r>
            <w:r w:rsidR="00FF2309">
              <w:rPr>
                <w:color w:val="000000" w:themeColor="text1"/>
                <w:shd w:val="clear" w:color="auto" w:fill="FFFFFF"/>
              </w:rPr>
              <w:t>ā</w:t>
            </w:r>
            <w:r w:rsidR="008D4DB0">
              <w:rPr>
                <w:color w:val="000000" w:themeColor="text1"/>
                <w:shd w:val="clear" w:color="auto" w:fill="FFFFFF"/>
              </w:rPr>
              <w:t>jās</w:t>
            </w:r>
            <w:r>
              <w:rPr>
                <w:color w:val="000000" w:themeColor="text1"/>
                <w:shd w:val="clear" w:color="auto" w:fill="FFFFFF"/>
              </w:rPr>
              <w:t>, kā rezultātā šo personu grupu īpatsvars rada nebūtisku ietekmi uz kopējo citu vakcinējamo personu grupām.</w:t>
            </w:r>
            <w:r w:rsidR="008D4DB0">
              <w:rPr>
                <w:color w:val="000000" w:themeColor="text1"/>
                <w:shd w:val="clear" w:color="auto" w:fill="FFFFFF"/>
              </w:rPr>
              <w:t xml:space="preserve"> </w:t>
            </w:r>
          </w:p>
          <w:p w14:paraId="2E0EA09E" w14:textId="77777777" w:rsidR="00C84C71" w:rsidRDefault="00C84C71" w:rsidP="00D915FD">
            <w:pPr>
              <w:ind w:firstLine="720"/>
              <w:jc w:val="both"/>
              <w:rPr>
                <w:color w:val="000000" w:themeColor="text1"/>
                <w:shd w:val="clear" w:color="auto" w:fill="FFFFFF"/>
              </w:rPr>
            </w:pPr>
          </w:p>
          <w:p w14:paraId="2D92988E" w14:textId="4341DB8D" w:rsidR="003309EE" w:rsidRPr="008F08FB" w:rsidRDefault="008F08FB" w:rsidP="00D915FD">
            <w:pPr>
              <w:ind w:firstLine="720"/>
              <w:jc w:val="both"/>
              <w:rPr>
                <w:b/>
                <w:bCs/>
                <w:color w:val="000000" w:themeColor="text1"/>
                <w:shd w:val="clear" w:color="auto" w:fill="FFFFFF"/>
              </w:rPr>
            </w:pPr>
            <w:r w:rsidRPr="008F08FB">
              <w:rPr>
                <w:b/>
                <w:bCs/>
                <w:color w:val="000000" w:themeColor="text1"/>
                <w:shd w:val="clear" w:color="auto" w:fill="FFFFFF"/>
              </w:rPr>
              <w:t>Izbraukuma vakcinācijas manipulāciju tarifi</w:t>
            </w:r>
          </w:p>
          <w:tbl>
            <w:tblPr>
              <w:tblStyle w:val="TableGrid"/>
              <w:tblW w:w="8327" w:type="dxa"/>
              <w:tblLayout w:type="fixed"/>
              <w:tblLook w:val="04A0" w:firstRow="1" w:lastRow="0" w:firstColumn="1" w:lastColumn="0" w:noHBand="0" w:noVBand="1"/>
            </w:tblPr>
            <w:tblGrid>
              <w:gridCol w:w="733"/>
              <w:gridCol w:w="1985"/>
              <w:gridCol w:w="567"/>
              <w:gridCol w:w="567"/>
              <w:gridCol w:w="567"/>
              <w:gridCol w:w="425"/>
              <w:gridCol w:w="567"/>
              <w:gridCol w:w="567"/>
              <w:gridCol w:w="567"/>
              <w:gridCol w:w="425"/>
              <w:gridCol w:w="1357"/>
            </w:tblGrid>
            <w:tr w:rsidR="00ED2180" w:rsidRPr="00ED2180" w14:paraId="2ED5CE4A" w14:textId="77777777" w:rsidTr="00666EAC">
              <w:tc>
                <w:tcPr>
                  <w:tcW w:w="733" w:type="dxa"/>
                </w:tcPr>
                <w:p w14:paraId="4EAD03A2"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Kods</w:t>
                  </w:r>
                </w:p>
              </w:tc>
              <w:tc>
                <w:tcPr>
                  <w:tcW w:w="1985" w:type="dxa"/>
                </w:tcPr>
                <w:p w14:paraId="5E7148D9"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Manipulācijas nosaukums</w:t>
                  </w:r>
                </w:p>
              </w:tc>
              <w:tc>
                <w:tcPr>
                  <w:tcW w:w="567" w:type="dxa"/>
                </w:tcPr>
                <w:p w14:paraId="3B04955C"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D</w:t>
                  </w:r>
                </w:p>
              </w:tc>
              <w:tc>
                <w:tcPr>
                  <w:tcW w:w="567" w:type="dxa"/>
                </w:tcPr>
                <w:p w14:paraId="39E2ACCF"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S</w:t>
                  </w:r>
                </w:p>
              </w:tc>
              <w:tc>
                <w:tcPr>
                  <w:tcW w:w="567" w:type="dxa"/>
                </w:tcPr>
                <w:p w14:paraId="480C587E"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M</w:t>
                  </w:r>
                </w:p>
              </w:tc>
              <w:tc>
                <w:tcPr>
                  <w:tcW w:w="425" w:type="dxa"/>
                </w:tcPr>
                <w:p w14:paraId="1CABA4B4"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E</w:t>
                  </w:r>
                </w:p>
              </w:tc>
              <w:tc>
                <w:tcPr>
                  <w:tcW w:w="567" w:type="dxa"/>
                </w:tcPr>
                <w:p w14:paraId="7FDA5970"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U</w:t>
                  </w:r>
                </w:p>
              </w:tc>
              <w:tc>
                <w:tcPr>
                  <w:tcW w:w="567" w:type="dxa"/>
                </w:tcPr>
                <w:p w14:paraId="76A62BE6"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A</w:t>
                  </w:r>
                </w:p>
              </w:tc>
              <w:tc>
                <w:tcPr>
                  <w:tcW w:w="567" w:type="dxa"/>
                </w:tcPr>
                <w:p w14:paraId="5FEF0D77"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N</w:t>
                  </w:r>
                </w:p>
              </w:tc>
              <w:tc>
                <w:tcPr>
                  <w:tcW w:w="425" w:type="dxa"/>
                </w:tcPr>
                <w:p w14:paraId="70E47242"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P</w:t>
                  </w:r>
                </w:p>
              </w:tc>
              <w:tc>
                <w:tcPr>
                  <w:tcW w:w="1357" w:type="dxa"/>
                </w:tcPr>
                <w:p w14:paraId="07003AA0" w14:textId="77777777" w:rsidR="00ED2180" w:rsidRPr="00ED2180" w:rsidRDefault="00ED2180" w:rsidP="00ED2180">
                  <w:pPr>
                    <w:rPr>
                      <w:b/>
                      <w:bCs/>
                      <w:color w:val="000000" w:themeColor="text1"/>
                      <w:sz w:val="16"/>
                      <w:szCs w:val="16"/>
                      <w:u w:val="single"/>
                      <w:shd w:val="clear" w:color="auto" w:fill="FFFFFF"/>
                    </w:rPr>
                  </w:pPr>
                  <w:r w:rsidRPr="00ED2180">
                    <w:rPr>
                      <w:sz w:val="16"/>
                      <w:szCs w:val="16"/>
                    </w:rPr>
                    <w:t>Tarifs</w:t>
                  </w:r>
                </w:p>
              </w:tc>
            </w:tr>
            <w:tr w:rsidR="00ED2180" w:rsidRPr="00ED2180" w14:paraId="5AA04DB0" w14:textId="77777777" w:rsidTr="00666EAC">
              <w:tc>
                <w:tcPr>
                  <w:tcW w:w="733" w:type="dxa"/>
                </w:tcPr>
                <w:p w14:paraId="5B57AF45" w14:textId="3BA3C0A1" w:rsidR="00ED2180" w:rsidRPr="00ED2180" w:rsidRDefault="00ED2180" w:rsidP="00ED2180">
                  <w:pPr>
                    <w:rPr>
                      <w:b/>
                      <w:bCs/>
                      <w:color w:val="000000" w:themeColor="text1"/>
                      <w:sz w:val="16"/>
                      <w:szCs w:val="16"/>
                      <w:u w:val="single"/>
                      <w:shd w:val="clear" w:color="auto" w:fill="FFFFFF"/>
                    </w:rPr>
                  </w:pPr>
                  <w:r w:rsidRPr="00ED2180">
                    <w:rPr>
                      <w:sz w:val="16"/>
                      <w:szCs w:val="16"/>
                    </w:rPr>
                    <w:t xml:space="preserve"> 60059 </w:t>
                  </w:r>
                </w:p>
              </w:tc>
              <w:tc>
                <w:tcPr>
                  <w:tcW w:w="1985" w:type="dxa"/>
                </w:tcPr>
                <w:p w14:paraId="4DEBC15B" w14:textId="6BE2069A" w:rsidR="00ED2180" w:rsidRPr="00ED2180" w:rsidRDefault="00ED2180" w:rsidP="00ED2180">
                  <w:pPr>
                    <w:rPr>
                      <w:b/>
                      <w:bCs/>
                      <w:color w:val="000000" w:themeColor="text1"/>
                      <w:sz w:val="16"/>
                      <w:szCs w:val="16"/>
                      <w:u w:val="single"/>
                      <w:shd w:val="clear" w:color="auto" w:fill="FFFFFF"/>
                    </w:rPr>
                  </w:pPr>
                  <w:r w:rsidRPr="00ED2180">
                    <w:rPr>
                      <w:sz w:val="16"/>
                      <w:szCs w:val="16"/>
                    </w:rPr>
                    <w:t>Ārsta palīga mājas vizīte COVID-19  vakcinēšanas nodrošināšanai personas dzīvesvietā</w:t>
                  </w:r>
                </w:p>
              </w:tc>
              <w:tc>
                <w:tcPr>
                  <w:tcW w:w="567" w:type="dxa"/>
                </w:tcPr>
                <w:p w14:paraId="6865B159" w14:textId="5B056BD9" w:rsidR="00ED2180" w:rsidRPr="00ED2180" w:rsidRDefault="00ED2180" w:rsidP="00ED2180">
                  <w:pPr>
                    <w:rPr>
                      <w:b/>
                      <w:bCs/>
                      <w:color w:val="000000" w:themeColor="text1"/>
                      <w:sz w:val="16"/>
                      <w:szCs w:val="16"/>
                      <w:u w:val="single"/>
                      <w:shd w:val="clear" w:color="auto" w:fill="FFFFFF"/>
                    </w:rPr>
                  </w:pPr>
                  <w:r w:rsidRPr="00ED2180">
                    <w:rPr>
                      <w:sz w:val="16"/>
                      <w:szCs w:val="16"/>
                    </w:rPr>
                    <w:t>9.89</w:t>
                  </w:r>
                </w:p>
              </w:tc>
              <w:tc>
                <w:tcPr>
                  <w:tcW w:w="567" w:type="dxa"/>
                </w:tcPr>
                <w:p w14:paraId="205195C0" w14:textId="067077A5" w:rsidR="00ED2180" w:rsidRPr="00ED2180" w:rsidRDefault="00ED2180" w:rsidP="00ED2180">
                  <w:pPr>
                    <w:rPr>
                      <w:b/>
                      <w:bCs/>
                      <w:color w:val="000000" w:themeColor="text1"/>
                      <w:sz w:val="16"/>
                      <w:szCs w:val="16"/>
                      <w:u w:val="single"/>
                      <w:shd w:val="clear" w:color="auto" w:fill="FFFFFF"/>
                    </w:rPr>
                  </w:pPr>
                  <w:r w:rsidRPr="00ED2180">
                    <w:rPr>
                      <w:sz w:val="16"/>
                      <w:szCs w:val="16"/>
                    </w:rPr>
                    <w:t>2.33</w:t>
                  </w:r>
                </w:p>
              </w:tc>
              <w:tc>
                <w:tcPr>
                  <w:tcW w:w="567" w:type="dxa"/>
                </w:tcPr>
                <w:p w14:paraId="74EAA83C" w14:textId="67F740EB" w:rsidR="00ED2180" w:rsidRPr="00ED2180" w:rsidRDefault="00ED2180" w:rsidP="00ED2180">
                  <w:pPr>
                    <w:rPr>
                      <w:b/>
                      <w:bCs/>
                      <w:color w:val="000000" w:themeColor="text1"/>
                      <w:sz w:val="16"/>
                      <w:szCs w:val="16"/>
                      <w:u w:val="single"/>
                      <w:shd w:val="clear" w:color="auto" w:fill="FFFFFF"/>
                    </w:rPr>
                  </w:pPr>
                  <w:r w:rsidRPr="00ED2180">
                    <w:rPr>
                      <w:sz w:val="16"/>
                      <w:szCs w:val="16"/>
                    </w:rPr>
                    <w:t>0.35</w:t>
                  </w:r>
                </w:p>
              </w:tc>
              <w:tc>
                <w:tcPr>
                  <w:tcW w:w="425" w:type="dxa"/>
                </w:tcPr>
                <w:p w14:paraId="6944FC8E" w14:textId="77777777" w:rsidR="00ED2180" w:rsidRPr="00ED2180" w:rsidRDefault="00ED2180" w:rsidP="00ED2180">
                  <w:pPr>
                    <w:rPr>
                      <w:b/>
                      <w:bCs/>
                      <w:color w:val="000000" w:themeColor="text1"/>
                      <w:sz w:val="16"/>
                      <w:szCs w:val="16"/>
                      <w:u w:val="single"/>
                      <w:shd w:val="clear" w:color="auto" w:fill="FFFFFF"/>
                    </w:rPr>
                  </w:pPr>
                </w:p>
              </w:tc>
              <w:tc>
                <w:tcPr>
                  <w:tcW w:w="567" w:type="dxa"/>
                </w:tcPr>
                <w:p w14:paraId="1699D00B" w14:textId="09C8926A" w:rsidR="00ED2180" w:rsidRPr="00ED2180" w:rsidRDefault="00ED2180" w:rsidP="00ED2180">
                  <w:pPr>
                    <w:rPr>
                      <w:b/>
                      <w:bCs/>
                      <w:color w:val="000000" w:themeColor="text1"/>
                      <w:sz w:val="16"/>
                      <w:szCs w:val="16"/>
                      <w:u w:val="single"/>
                      <w:shd w:val="clear" w:color="auto" w:fill="FFFFFF"/>
                    </w:rPr>
                  </w:pPr>
                  <w:r w:rsidRPr="00ED2180">
                    <w:rPr>
                      <w:sz w:val="16"/>
                      <w:szCs w:val="16"/>
                    </w:rPr>
                    <w:t>9.6</w:t>
                  </w:r>
                </w:p>
              </w:tc>
              <w:tc>
                <w:tcPr>
                  <w:tcW w:w="567" w:type="dxa"/>
                </w:tcPr>
                <w:p w14:paraId="25CF0486" w14:textId="619E67BC" w:rsidR="00ED2180" w:rsidRPr="00ED2180" w:rsidRDefault="00ED2180" w:rsidP="00ED2180">
                  <w:pPr>
                    <w:rPr>
                      <w:b/>
                      <w:bCs/>
                      <w:color w:val="000000" w:themeColor="text1"/>
                      <w:sz w:val="16"/>
                      <w:szCs w:val="16"/>
                      <w:u w:val="single"/>
                      <w:shd w:val="clear" w:color="auto" w:fill="FFFFFF"/>
                    </w:rPr>
                  </w:pPr>
                  <w:r w:rsidRPr="00ED2180">
                    <w:rPr>
                      <w:sz w:val="16"/>
                      <w:szCs w:val="16"/>
                    </w:rPr>
                    <w:t>0.25</w:t>
                  </w:r>
                </w:p>
              </w:tc>
              <w:tc>
                <w:tcPr>
                  <w:tcW w:w="567" w:type="dxa"/>
                </w:tcPr>
                <w:p w14:paraId="11ED49F2" w14:textId="055A62EF" w:rsidR="00ED2180" w:rsidRPr="00ED2180" w:rsidRDefault="00ED2180" w:rsidP="00ED2180">
                  <w:pPr>
                    <w:rPr>
                      <w:b/>
                      <w:bCs/>
                      <w:color w:val="000000" w:themeColor="text1"/>
                      <w:sz w:val="16"/>
                      <w:szCs w:val="16"/>
                      <w:u w:val="single"/>
                      <w:shd w:val="clear" w:color="auto" w:fill="FFFFFF"/>
                    </w:rPr>
                  </w:pPr>
                  <w:r w:rsidRPr="00ED2180">
                    <w:rPr>
                      <w:sz w:val="16"/>
                      <w:szCs w:val="16"/>
                    </w:rPr>
                    <w:t>0.4</w:t>
                  </w:r>
                </w:p>
              </w:tc>
              <w:tc>
                <w:tcPr>
                  <w:tcW w:w="425" w:type="dxa"/>
                </w:tcPr>
                <w:p w14:paraId="573A8468" w14:textId="77777777" w:rsidR="00ED2180" w:rsidRPr="00ED2180" w:rsidRDefault="00ED2180" w:rsidP="00ED2180">
                  <w:pPr>
                    <w:rPr>
                      <w:b/>
                      <w:bCs/>
                      <w:color w:val="000000" w:themeColor="text1"/>
                      <w:sz w:val="16"/>
                      <w:szCs w:val="16"/>
                      <w:u w:val="single"/>
                      <w:shd w:val="clear" w:color="auto" w:fill="FFFFFF"/>
                    </w:rPr>
                  </w:pPr>
                </w:p>
              </w:tc>
              <w:tc>
                <w:tcPr>
                  <w:tcW w:w="1357" w:type="dxa"/>
                </w:tcPr>
                <w:p w14:paraId="7AF66C29" w14:textId="3E1F64EF" w:rsidR="00ED2180" w:rsidRPr="00ED2180" w:rsidRDefault="00ED2180" w:rsidP="00ED2180">
                  <w:pPr>
                    <w:rPr>
                      <w:b/>
                      <w:bCs/>
                      <w:color w:val="000000" w:themeColor="text1"/>
                      <w:sz w:val="16"/>
                      <w:szCs w:val="16"/>
                      <w:u w:val="single"/>
                      <w:shd w:val="clear" w:color="auto" w:fill="FFFFFF"/>
                    </w:rPr>
                  </w:pPr>
                  <w:r w:rsidRPr="00ED2180">
                    <w:rPr>
                      <w:sz w:val="16"/>
                      <w:szCs w:val="16"/>
                    </w:rPr>
                    <w:t>22.82</w:t>
                  </w:r>
                </w:p>
              </w:tc>
            </w:tr>
            <w:tr w:rsidR="00ED2180" w:rsidRPr="00ED2180" w14:paraId="57A8D3B3" w14:textId="77777777" w:rsidTr="00666EAC">
              <w:tc>
                <w:tcPr>
                  <w:tcW w:w="733" w:type="dxa"/>
                </w:tcPr>
                <w:p w14:paraId="52D14F40" w14:textId="4558881E" w:rsidR="00ED2180" w:rsidRPr="00ED2180" w:rsidRDefault="00ED2180" w:rsidP="00ED2180">
                  <w:pPr>
                    <w:rPr>
                      <w:b/>
                      <w:bCs/>
                      <w:color w:val="000000" w:themeColor="text1"/>
                      <w:sz w:val="16"/>
                      <w:szCs w:val="16"/>
                      <w:u w:val="single"/>
                      <w:shd w:val="clear" w:color="auto" w:fill="FFFFFF"/>
                    </w:rPr>
                  </w:pPr>
                  <w:r w:rsidRPr="00ED2180">
                    <w:rPr>
                      <w:sz w:val="16"/>
                      <w:szCs w:val="16"/>
                    </w:rPr>
                    <w:t>60169</w:t>
                  </w:r>
                </w:p>
              </w:tc>
              <w:tc>
                <w:tcPr>
                  <w:tcW w:w="1985" w:type="dxa"/>
                </w:tcPr>
                <w:p w14:paraId="42DA1CD2" w14:textId="4BE69385" w:rsidR="00ED2180" w:rsidRPr="00ED2180" w:rsidRDefault="00ED2180" w:rsidP="00ED2180">
                  <w:pPr>
                    <w:rPr>
                      <w:b/>
                      <w:bCs/>
                      <w:color w:val="000000" w:themeColor="text1"/>
                      <w:sz w:val="16"/>
                      <w:szCs w:val="16"/>
                      <w:u w:val="single"/>
                      <w:shd w:val="clear" w:color="auto" w:fill="FFFFFF"/>
                    </w:rPr>
                  </w:pPr>
                  <w:r w:rsidRPr="00ED2180">
                    <w:rPr>
                      <w:sz w:val="16"/>
                      <w:szCs w:val="16"/>
                    </w:rPr>
                    <w:t>Individuālo aizsardzības līdzekļu izmaksas ārstniecības personai par veselības aprūpes pakalpojumu nodrošināšanu mājās</w:t>
                  </w:r>
                </w:p>
              </w:tc>
              <w:tc>
                <w:tcPr>
                  <w:tcW w:w="567" w:type="dxa"/>
                </w:tcPr>
                <w:p w14:paraId="44908492" w14:textId="77777777" w:rsidR="00ED2180" w:rsidRPr="00ED2180" w:rsidRDefault="00ED2180" w:rsidP="00ED2180">
                  <w:pPr>
                    <w:rPr>
                      <w:b/>
                      <w:bCs/>
                      <w:color w:val="000000" w:themeColor="text1"/>
                      <w:sz w:val="16"/>
                      <w:szCs w:val="16"/>
                      <w:u w:val="single"/>
                      <w:shd w:val="clear" w:color="auto" w:fill="FFFFFF"/>
                    </w:rPr>
                  </w:pPr>
                </w:p>
              </w:tc>
              <w:tc>
                <w:tcPr>
                  <w:tcW w:w="567" w:type="dxa"/>
                </w:tcPr>
                <w:p w14:paraId="773ABE89" w14:textId="77777777" w:rsidR="00ED2180" w:rsidRPr="00ED2180" w:rsidRDefault="00ED2180" w:rsidP="00ED2180">
                  <w:pPr>
                    <w:rPr>
                      <w:b/>
                      <w:bCs/>
                      <w:color w:val="000000" w:themeColor="text1"/>
                      <w:sz w:val="16"/>
                      <w:szCs w:val="16"/>
                      <w:u w:val="single"/>
                      <w:shd w:val="clear" w:color="auto" w:fill="FFFFFF"/>
                    </w:rPr>
                  </w:pPr>
                </w:p>
              </w:tc>
              <w:tc>
                <w:tcPr>
                  <w:tcW w:w="567" w:type="dxa"/>
                </w:tcPr>
                <w:p w14:paraId="23AC8462" w14:textId="535E61A6" w:rsidR="00ED2180" w:rsidRPr="00ED2180" w:rsidRDefault="00ED2180" w:rsidP="00ED2180">
                  <w:pPr>
                    <w:rPr>
                      <w:b/>
                      <w:bCs/>
                      <w:color w:val="000000" w:themeColor="text1"/>
                      <w:sz w:val="16"/>
                      <w:szCs w:val="16"/>
                      <w:u w:val="single"/>
                      <w:shd w:val="clear" w:color="auto" w:fill="FFFFFF"/>
                    </w:rPr>
                  </w:pPr>
                  <w:r w:rsidRPr="00ED2180">
                    <w:rPr>
                      <w:sz w:val="16"/>
                      <w:szCs w:val="16"/>
                    </w:rPr>
                    <w:t>8.45</w:t>
                  </w:r>
                </w:p>
              </w:tc>
              <w:tc>
                <w:tcPr>
                  <w:tcW w:w="425" w:type="dxa"/>
                </w:tcPr>
                <w:p w14:paraId="2C5F6BC2" w14:textId="77777777" w:rsidR="00ED2180" w:rsidRPr="00ED2180" w:rsidRDefault="00ED2180" w:rsidP="00ED2180">
                  <w:pPr>
                    <w:rPr>
                      <w:b/>
                      <w:bCs/>
                      <w:color w:val="000000" w:themeColor="text1"/>
                      <w:sz w:val="16"/>
                      <w:szCs w:val="16"/>
                      <w:u w:val="single"/>
                      <w:shd w:val="clear" w:color="auto" w:fill="FFFFFF"/>
                    </w:rPr>
                  </w:pPr>
                </w:p>
              </w:tc>
              <w:tc>
                <w:tcPr>
                  <w:tcW w:w="567" w:type="dxa"/>
                </w:tcPr>
                <w:p w14:paraId="63B5C83E" w14:textId="77777777" w:rsidR="00ED2180" w:rsidRPr="00ED2180" w:rsidRDefault="00ED2180" w:rsidP="00ED2180">
                  <w:pPr>
                    <w:rPr>
                      <w:b/>
                      <w:bCs/>
                      <w:color w:val="000000" w:themeColor="text1"/>
                      <w:sz w:val="16"/>
                      <w:szCs w:val="16"/>
                      <w:u w:val="single"/>
                      <w:shd w:val="clear" w:color="auto" w:fill="FFFFFF"/>
                    </w:rPr>
                  </w:pPr>
                </w:p>
              </w:tc>
              <w:tc>
                <w:tcPr>
                  <w:tcW w:w="567" w:type="dxa"/>
                </w:tcPr>
                <w:p w14:paraId="4FCFD966" w14:textId="77777777" w:rsidR="00ED2180" w:rsidRPr="00ED2180" w:rsidRDefault="00ED2180" w:rsidP="00ED2180">
                  <w:pPr>
                    <w:rPr>
                      <w:b/>
                      <w:bCs/>
                      <w:color w:val="000000" w:themeColor="text1"/>
                      <w:sz w:val="16"/>
                      <w:szCs w:val="16"/>
                      <w:u w:val="single"/>
                      <w:shd w:val="clear" w:color="auto" w:fill="FFFFFF"/>
                    </w:rPr>
                  </w:pPr>
                </w:p>
              </w:tc>
              <w:tc>
                <w:tcPr>
                  <w:tcW w:w="567" w:type="dxa"/>
                </w:tcPr>
                <w:p w14:paraId="73D406F4" w14:textId="77777777" w:rsidR="00ED2180" w:rsidRPr="00ED2180" w:rsidRDefault="00ED2180" w:rsidP="00ED2180">
                  <w:pPr>
                    <w:rPr>
                      <w:b/>
                      <w:bCs/>
                      <w:color w:val="000000" w:themeColor="text1"/>
                      <w:sz w:val="16"/>
                      <w:szCs w:val="16"/>
                      <w:u w:val="single"/>
                      <w:shd w:val="clear" w:color="auto" w:fill="FFFFFF"/>
                    </w:rPr>
                  </w:pPr>
                </w:p>
              </w:tc>
              <w:tc>
                <w:tcPr>
                  <w:tcW w:w="425" w:type="dxa"/>
                </w:tcPr>
                <w:p w14:paraId="281BA3DF" w14:textId="77777777" w:rsidR="00ED2180" w:rsidRPr="00ED2180" w:rsidRDefault="00ED2180" w:rsidP="00ED2180">
                  <w:pPr>
                    <w:rPr>
                      <w:b/>
                      <w:bCs/>
                      <w:color w:val="000000" w:themeColor="text1"/>
                      <w:sz w:val="16"/>
                      <w:szCs w:val="16"/>
                      <w:u w:val="single"/>
                      <w:shd w:val="clear" w:color="auto" w:fill="FFFFFF"/>
                    </w:rPr>
                  </w:pPr>
                </w:p>
              </w:tc>
              <w:tc>
                <w:tcPr>
                  <w:tcW w:w="1357" w:type="dxa"/>
                </w:tcPr>
                <w:p w14:paraId="476A64C6" w14:textId="171F29D1" w:rsidR="00ED2180" w:rsidRPr="00ED2180" w:rsidRDefault="00ED2180" w:rsidP="00ED2180">
                  <w:pPr>
                    <w:rPr>
                      <w:b/>
                      <w:bCs/>
                      <w:color w:val="000000" w:themeColor="text1"/>
                      <w:sz w:val="16"/>
                      <w:szCs w:val="16"/>
                      <w:u w:val="single"/>
                      <w:shd w:val="clear" w:color="auto" w:fill="FFFFFF"/>
                    </w:rPr>
                  </w:pPr>
                  <w:r w:rsidRPr="00ED2180">
                    <w:rPr>
                      <w:sz w:val="16"/>
                      <w:szCs w:val="16"/>
                    </w:rPr>
                    <w:t>8.45</w:t>
                  </w:r>
                </w:p>
              </w:tc>
            </w:tr>
            <w:tr w:rsidR="00ED2180" w:rsidRPr="00ED2180" w14:paraId="24D50407" w14:textId="77777777" w:rsidTr="00666EAC">
              <w:tc>
                <w:tcPr>
                  <w:tcW w:w="6970" w:type="dxa"/>
                  <w:gridSpan w:val="10"/>
                  <w:vAlign w:val="bottom"/>
                </w:tcPr>
                <w:p w14:paraId="02CE56B8" w14:textId="77777777" w:rsidR="00ED2180" w:rsidRPr="00ED2180" w:rsidRDefault="00ED2180" w:rsidP="00ED2180">
                  <w:pPr>
                    <w:rPr>
                      <w:sz w:val="16"/>
                      <w:szCs w:val="16"/>
                    </w:rPr>
                  </w:pPr>
                </w:p>
              </w:tc>
              <w:tc>
                <w:tcPr>
                  <w:tcW w:w="1357" w:type="dxa"/>
                  <w:vAlign w:val="bottom"/>
                </w:tcPr>
                <w:p w14:paraId="40E17868" w14:textId="01D115F6" w:rsidR="00ED2180" w:rsidRPr="00ED2180" w:rsidRDefault="00ED2180" w:rsidP="00ED2180">
                  <w:pPr>
                    <w:rPr>
                      <w:sz w:val="16"/>
                      <w:szCs w:val="16"/>
                    </w:rPr>
                  </w:pPr>
                  <w:r>
                    <w:rPr>
                      <w:sz w:val="16"/>
                      <w:szCs w:val="16"/>
                    </w:rPr>
                    <w:t>31.27</w:t>
                  </w:r>
                </w:p>
              </w:tc>
            </w:tr>
          </w:tbl>
          <w:p w14:paraId="6E818162" w14:textId="77777777" w:rsidR="003309EE" w:rsidRPr="00ED5846" w:rsidRDefault="003309EE" w:rsidP="00D915FD">
            <w:pPr>
              <w:ind w:firstLine="720"/>
              <w:jc w:val="both"/>
              <w:rPr>
                <w:color w:val="000000" w:themeColor="text1"/>
                <w:shd w:val="clear" w:color="auto" w:fill="FFFFFF"/>
              </w:rPr>
            </w:pPr>
          </w:p>
          <w:p w14:paraId="35513439" w14:textId="77777777" w:rsidR="00D915FD" w:rsidRDefault="00D915FD" w:rsidP="00D915FD">
            <w:pPr>
              <w:ind w:firstLine="720"/>
              <w:jc w:val="both"/>
              <w:rPr>
                <w:color w:val="000000" w:themeColor="text1"/>
                <w:shd w:val="clear" w:color="auto" w:fill="FFFFFF"/>
              </w:rPr>
            </w:pPr>
          </w:p>
          <w:p w14:paraId="04647C64" w14:textId="77777777" w:rsidR="00D915FD" w:rsidRPr="00916097" w:rsidRDefault="00D915FD" w:rsidP="00D915FD">
            <w:pPr>
              <w:ind w:firstLine="720"/>
              <w:jc w:val="both"/>
              <w:rPr>
                <w:b/>
                <w:bCs/>
                <w:color w:val="000000" w:themeColor="text1"/>
                <w:u w:val="single"/>
                <w:shd w:val="clear" w:color="auto" w:fill="FFFFFF"/>
              </w:rPr>
            </w:pPr>
            <w:r w:rsidRPr="00916097">
              <w:rPr>
                <w:b/>
                <w:bCs/>
                <w:color w:val="000000" w:themeColor="text1"/>
                <w:u w:val="single"/>
                <w:shd w:val="clear" w:color="auto" w:fill="FFFFFF"/>
              </w:rPr>
              <w:lastRenderedPageBreak/>
              <w:t>Ģimenes ārstiem par senioru un hronisko pacientu vakcinācijas aptveri</w:t>
            </w:r>
          </w:p>
          <w:p w14:paraId="1EF28FBE" w14:textId="708F4C4E" w:rsidR="00D915FD" w:rsidRPr="00EC138B" w:rsidRDefault="00D915FD" w:rsidP="00D915FD">
            <w:pPr>
              <w:ind w:firstLine="720"/>
              <w:jc w:val="both"/>
              <w:rPr>
                <w:color w:val="000000" w:themeColor="text1"/>
                <w:shd w:val="clear" w:color="auto" w:fill="FFFFFF"/>
              </w:rPr>
            </w:pPr>
            <w:r w:rsidRPr="00EC138B">
              <w:rPr>
                <w:color w:val="000000" w:themeColor="text1"/>
                <w:shd w:val="clear" w:color="auto" w:fill="FFFFFF"/>
              </w:rPr>
              <w:t xml:space="preserve">Lai nodrošinātu minētā pasākumu īstenošanu Veselības ministrijai (Nacionālajam veselības dienestam) indikatīvi nepieciešams papildus finansējums </w:t>
            </w:r>
            <w:r w:rsidRPr="00CB07BA">
              <w:rPr>
                <w:color w:val="000000" w:themeColor="text1"/>
                <w:shd w:val="clear" w:color="auto" w:fill="FFFFFF"/>
              </w:rPr>
              <w:t xml:space="preserve">640 000 </w:t>
            </w:r>
            <w:r w:rsidRPr="00CB07BA">
              <w:rPr>
                <w:i/>
                <w:iCs/>
                <w:color w:val="000000" w:themeColor="text1"/>
                <w:shd w:val="clear" w:color="auto" w:fill="FFFFFF"/>
              </w:rPr>
              <w:t>euro</w:t>
            </w:r>
            <w:r w:rsidRPr="00EC138B">
              <w:rPr>
                <w:color w:val="000000" w:themeColor="text1"/>
                <w:shd w:val="clear" w:color="auto" w:fill="FFFFFF"/>
              </w:rPr>
              <w:t xml:space="preserve"> apmērā</w:t>
            </w:r>
            <w:r>
              <w:rPr>
                <w:color w:val="000000" w:themeColor="text1"/>
                <w:shd w:val="clear" w:color="auto" w:fill="FFFFFF"/>
              </w:rPr>
              <w:t xml:space="preserve"> (detalizētu aprēķinu skatīt anotācijas </w:t>
            </w:r>
            <w:r w:rsidR="00E0105E">
              <w:rPr>
                <w:color w:val="000000" w:themeColor="text1"/>
                <w:shd w:val="clear" w:color="auto" w:fill="FFFFFF"/>
              </w:rPr>
              <w:t>2</w:t>
            </w:r>
            <w:r>
              <w:rPr>
                <w:color w:val="000000" w:themeColor="text1"/>
                <w:shd w:val="clear" w:color="auto" w:fill="FFFFFF"/>
              </w:rPr>
              <w:t>.pielikumā)</w:t>
            </w:r>
            <w:r w:rsidRPr="00EC138B">
              <w:rPr>
                <w:color w:val="000000" w:themeColor="text1"/>
                <w:shd w:val="clear" w:color="auto" w:fill="FFFFFF"/>
              </w:rPr>
              <w:t>.</w:t>
            </w:r>
          </w:p>
          <w:p w14:paraId="29822211" w14:textId="77777777" w:rsidR="00D915FD" w:rsidRDefault="00D915FD" w:rsidP="00D915FD">
            <w:pPr>
              <w:ind w:firstLine="720"/>
              <w:jc w:val="both"/>
              <w:rPr>
                <w:color w:val="000000" w:themeColor="text1"/>
                <w:shd w:val="clear" w:color="auto" w:fill="FFFFFF"/>
              </w:rPr>
            </w:pPr>
            <w:r w:rsidRPr="00EC138B">
              <w:rPr>
                <w:color w:val="000000" w:themeColor="text1"/>
                <w:shd w:val="clear" w:color="auto" w:fill="FFFFFF"/>
              </w:rPr>
              <w:t>Publisko resursu ieguldījums valsts apmaksāto veselības aprūpes pakalpojumu nodrošināšanai tiks sniegts ievērojot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p w14:paraId="02D555D1" w14:textId="3E1F0D02" w:rsidR="00D915FD" w:rsidRDefault="00D915FD" w:rsidP="00722F54">
            <w:pPr>
              <w:ind w:firstLine="720"/>
              <w:jc w:val="both"/>
              <w:rPr>
                <w:color w:val="000000" w:themeColor="text1"/>
                <w:shd w:val="clear" w:color="auto" w:fill="FFFFFF"/>
              </w:rPr>
            </w:pPr>
          </w:p>
          <w:p w14:paraId="494B14F0" w14:textId="77777777" w:rsidR="00D915FD" w:rsidRPr="00916097" w:rsidRDefault="00D915FD" w:rsidP="00D915FD">
            <w:pPr>
              <w:ind w:firstLine="720"/>
              <w:jc w:val="both"/>
              <w:rPr>
                <w:b/>
                <w:bCs/>
                <w:color w:val="000000" w:themeColor="text1"/>
                <w:u w:val="single"/>
                <w:shd w:val="clear" w:color="auto" w:fill="FFFFFF"/>
              </w:rPr>
            </w:pPr>
            <w:r w:rsidRPr="00916097">
              <w:rPr>
                <w:b/>
                <w:bCs/>
                <w:color w:val="000000" w:themeColor="text1"/>
                <w:u w:val="single"/>
                <w:shd w:val="clear" w:color="auto" w:fill="FFFFFF"/>
              </w:rPr>
              <w:t>Adrenalīna injekcijas</w:t>
            </w:r>
          </w:p>
          <w:p w14:paraId="23BC9A3B" w14:textId="7D6215AB" w:rsidR="00D915FD" w:rsidRDefault="00D915FD" w:rsidP="00D915FD">
            <w:pPr>
              <w:ind w:firstLine="720"/>
              <w:jc w:val="both"/>
              <w:rPr>
                <w:color w:val="000000" w:themeColor="text1"/>
                <w:shd w:val="clear" w:color="auto" w:fill="FFFFFF"/>
              </w:rPr>
            </w:pPr>
            <w:r>
              <w:rPr>
                <w:color w:val="000000" w:themeColor="text1"/>
                <w:shd w:val="clear" w:color="auto" w:fill="FFFFFF"/>
              </w:rPr>
              <w:t xml:space="preserve">Lai nodrošinātu adrenalīna injekcijas īstenošanu 2021.gadā nepieciešams papildus </w:t>
            </w:r>
            <w:r w:rsidRPr="00D255F2">
              <w:rPr>
                <w:color w:val="000000" w:themeColor="text1"/>
                <w:shd w:val="clear" w:color="auto" w:fill="FFFFFF"/>
              </w:rPr>
              <w:t xml:space="preserve">finansējums 2 057 </w:t>
            </w:r>
            <w:r w:rsidRPr="00D255F2">
              <w:rPr>
                <w:i/>
                <w:iCs/>
                <w:color w:val="000000" w:themeColor="text1"/>
                <w:shd w:val="clear" w:color="auto" w:fill="FFFFFF"/>
              </w:rPr>
              <w:t>euro</w:t>
            </w:r>
            <w:r>
              <w:rPr>
                <w:i/>
                <w:iCs/>
                <w:color w:val="000000" w:themeColor="text1"/>
                <w:shd w:val="clear" w:color="auto" w:fill="FFFFFF"/>
              </w:rPr>
              <w:t xml:space="preserve"> </w:t>
            </w:r>
            <w:r>
              <w:rPr>
                <w:color w:val="000000" w:themeColor="text1"/>
                <w:shd w:val="clear" w:color="auto" w:fill="FFFFFF"/>
              </w:rPr>
              <w:t xml:space="preserve">apmērā (detalizētu aprēķinu skatīt anotācijas </w:t>
            </w:r>
            <w:r w:rsidR="00E0105E">
              <w:rPr>
                <w:color w:val="000000" w:themeColor="text1"/>
                <w:shd w:val="clear" w:color="auto" w:fill="FFFFFF"/>
              </w:rPr>
              <w:t>2</w:t>
            </w:r>
            <w:r>
              <w:rPr>
                <w:color w:val="000000" w:themeColor="text1"/>
                <w:shd w:val="clear" w:color="auto" w:fill="FFFFFF"/>
              </w:rPr>
              <w:t>.pielikumā)</w:t>
            </w:r>
            <w:r w:rsidRPr="00EC138B">
              <w:rPr>
                <w:color w:val="000000" w:themeColor="text1"/>
                <w:shd w:val="clear" w:color="auto" w:fill="FFFFFF"/>
              </w:rPr>
              <w:t>.</w:t>
            </w:r>
          </w:p>
          <w:p w14:paraId="2DDCA002" w14:textId="03F33111" w:rsidR="00D915FD" w:rsidRDefault="00D915FD" w:rsidP="00D915FD">
            <w:pPr>
              <w:ind w:firstLine="720"/>
              <w:jc w:val="both"/>
              <w:rPr>
                <w:color w:val="000000" w:themeColor="text1"/>
                <w:shd w:val="clear" w:color="auto" w:fill="FFFFFF"/>
              </w:rPr>
            </w:pPr>
          </w:p>
          <w:p w14:paraId="7FA3CF2C" w14:textId="77777777" w:rsidR="00D915FD" w:rsidRPr="00916097" w:rsidRDefault="00D915FD" w:rsidP="00D915FD">
            <w:pPr>
              <w:ind w:firstLine="720"/>
              <w:jc w:val="both"/>
              <w:rPr>
                <w:b/>
                <w:bCs/>
                <w:color w:val="000000" w:themeColor="text1"/>
                <w:u w:val="single"/>
                <w:shd w:val="clear" w:color="auto" w:fill="FFFFFF"/>
              </w:rPr>
            </w:pPr>
            <w:r w:rsidRPr="00916097">
              <w:rPr>
                <w:b/>
                <w:bCs/>
                <w:color w:val="000000" w:themeColor="text1"/>
                <w:u w:val="single"/>
                <w:shd w:val="clear" w:color="auto" w:fill="FFFFFF"/>
              </w:rPr>
              <w:t xml:space="preserve">Komunikācijas pasākumi </w:t>
            </w:r>
          </w:p>
          <w:p w14:paraId="24BB7074" w14:textId="3A78FE12" w:rsidR="00311904" w:rsidRDefault="00D915FD" w:rsidP="00311904">
            <w:pPr>
              <w:ind w:firstLine="720"/>
              <w:jc w:val="both"/>
              <w:rPr>
                <w:color w:val="000000" w:themeColor="text1"/>
                <w:shd w:val="clear" w:color="auto" w:fill="FFFFFF"/>
              </w:rPr>
            </w:pPr>
            <w:r>
              <w:rPr>
                <w:color w:val="000000" w:themeColor="text1"/>
                <w:shd w:val="clear" w:color="auto" w:fill="FFFFFF"/>
              </w:rPr>
              <w:t xml:space="preserve">Lai nodrošinātu </w:t>
            </w:r>
            <w:r w:rsidRPr="00D255F2">
              <w:rPr>
                <w:color w:val="000000" w:themeColor="text1"/>
                <w:shd w:val="clear" w:color="auto" w:fill="FFFFFF"/>
              </w:rPr>
              <w:t xml:space="preserve">komunikācijas pasākumu īstenošanu 2021.gadā nepieciešams papildus finansējums 418 500 </w:t>
            </w:r>
            <w:r w:rsidRPr="00D255F2">
              <w:rPr>
                <w:i/>
                <w:iCs/>
                <w:color w:val="000000" w:themeColor="text1"/>
                <w:shd w:val="clear" w:color="auto" w:fill="FFFFFF"/>
              </w:rPr>
              <w:t>euro</w:t>
            </w:r>
            <w:r>
              <w:rPr>
                <w:i/>
                <w:iCs/>
                <w:color w:val="000000" w:themeColor="text1"/>
                <w:shd w:val="clear" w:color="auto" w:fill="FFFFFF"/>
              </w:rPr>
              <w:t xml:space="preserve"> </w:t>
            </w:r>
            <w:r>
              <w:rPr>
                <w:color w:val="000000" w:themeColor="text1"/>
                <w:shd w:val="clear" w:color="auto" w:fill="FFFFFF"/>
              </w:rPr>
              <w:t>apmērā</w:t>
            </w:r>
            <w:r w:rsidR="00311904">
              <w:rPr>
                <w:color w:val="000000" w:themeColor="text1"/>
                <w:shd w:val="clear" w:color="auto" w:fill="FFFFFF"/>
              </w:rPr>
              <w:t xml:space="preserve"> (detalizētu aprēķinu skatīt anotācijas </w:t>
            </w:r>
            <w:r w:rsidR="00E0105E">
              <w:rPr>
                <w:color w:val="000000" w:themeColor="text1"/>
                <w:shd w:val="clear" w:color="auto" w:fill="FFFFFF"/>
              </w:rPr>
              <w:t>2</w:t>
            </w:r>
            <w:r w:rsidR="00311904">
              <w:rPr>
                <w:color w:val="000000" w:themeColor="text1"/>
                <w:shd w:val="clear" w:color="auto" w:fill="FFFFFF"/>
              </w:rPr>
              <w:t>.pielikumā)</w:t>
            </w:r>
            <w:r w:rsidR="00311904" w:rsidRPr="00EC138B">
              <w:rPr>
                <w:color w:val="000000" w:themeColor="text1"/>
                <w:shd w:val="clear" w:color="auto" w:fill="FFFFFF"/>
              </w:rPr>
              <w:t>.</w:t>
            </w:r>
          </w:p>
          <w:p w14:paraId="70FC5026" w14:textId="18186B15" w:rsidR="00D915FD" w:rsidRDefault="00D915FD" w:rsidP="00D915FD">
            <w:pPr>
              <w:ind w:firstLine="720"/>
              <w:jc w:val="both"/>
              <w:rPr>
                <w:color w:val="000000" w:themeColor="text1"/>
                <w:shd w:val="clear" w:color="auto" w:fill="FFFFFF"/>
              </w:rPr>
            </w:pPr>
          </w:p>
          <w:p w14:paraId="276790F5" w14:textId="77777777" w:rsidR="00D915FD" w:rsidRDefault="00D915FD" w:rsidP="00D915FD">
            <w:pPr>
              <w:ind w:firstLine="720"/>
              <w:jc w:val="both"/>
              <w:rPr>
                <w:color w:val="000000" w:themeColor="text1"/>
                <w:shd w:val="clear" w:color="auto" w:fill="FFFFFF"/>
              </w:rPr>
            </w:pPr>
            <w:r>
              <w:rPr>
                <w:color w:val="000000" w:themeColor="text1"/>
                <w:shd w:val="clear" w:color="auto" w:fill="FFFFFF"/>
              </w:rPr>
              <w:t xml:space="preserve">Kā galvenie komunikācijas aktivitāšu virzieni: </w:t>
            </w:r>
          </w:p>
          <w:p w14:paraId="4B30C45F" w14:textId="7BD0D22D" w:rsidR="00D915FD" w:rsidRDefault="00D915FD" w:rsidP="00D915FD">
            <w:pPr>
              <w:pStyle w:val="ListParagraph"/>
              <w:numPr>
                <w:ilvl w:val="0"/>
                <w:numId w:val="6"/>
              </w:numPr>
              <w:jc w:val="both"/>
              <w:rPr>
                <w:color w:val="000000" w:themeColor="text1"/>
                <w:shd w:val="clear" w:color="auto" w:fill="FFFFFF"/>
              </w:rPr>
            </w:pPr>
            <w:r w:rsidRPr="00DD5E96">
              <w:rPr>
                <w:color w:val="000000" w:themeColor="text1"/>
                <w:shd w:val="clear" w:color="auto" w:fill="FFFFFF"/>
              </w:rPr>
              <w:t>izglītojošās aktivitātes (vidējas izmaksas ir 120</w:t>
            </w:r>
            <w:r w:rsidR="00FC6DE8">
              <w:rPr>
                <w:color w:val="000000" w:themeColor="text1"/>
                <w:shd w:val="clear" w:color="auto" w:fill="FFFFFF"/>
              </w:rPr>
              <w:t xml:space="preserve"> </w:t>
            </w:r>
            <w:r w:rsidR="00FC6DE8">
              <w:rPr>
                <w:i/>
                <w:iCs/>
                <w:color w:val="000000" w:themeColor="text1"/>
                <w:shd w:val="clear" w:color="auto" w:fill="FFFFFF"/>
              </w:rPr>
              <w:t>euro</w:t>
            </w:r>
            <w:r w:rsidR="00FC6DE8" w:rsidRPr="00DD5E96" w:rsidDel="00FC6DE8">
              <w:rPr>
                <w:color w:val="000000" w:themeColor="text1"/>
                <w:shd w:val="clear" w:color="auto" w:fill="FFFFFF"/>
              </w:rPr>
              <w:t xml:space="preserve"> </w:t>
            </w:r>
            <w:r w:rsidRPr="00DD5E96">
              <w:rPr>
                <w:color w:val="000000" w:themeColor="text1"/>
                <w:shd w:val="clear" w:color="auto" w:fill="FFFFFF"/>
              </w:rPr>
              <w:t>/gab * 300 aktivitātes = 36</w:t>
            </w:r>
            <w:r>
              <w:rPr>
                <w:color w:val="000000" w:themeColor="text1"/>
                <w:shd w:val="clear" w:color="auto" w:fill="FFFFFF"/>
              </w:rPr>
              <w:t> </w:t>
            </w:r>
            <w:r w:rsidRPr="00DD5E96">
              <w:rPr>
                <w:color w:val="000000" w:themeColor="text1"/>
                <w:shd w:val="clear" w:color="auto" w:fill="FFFFFF"/>
              </w:rPr>
              <w:t>000</w:t>
            </w:r>
            <w:r>
              <w:rPr>
                <w:color w:val="000000" w:themeColor="text1"/>
                <w:shd w:val="clear" w:color="auto" w:fill="FFFFFF"/>
              </w:rPr>
              <w:t xml:space="preserve"> </w:t>
            </w:r>
            <w:r>
              <w:rPr>
                <w:i/>
                <w:iCs/>
                <w:color w:val="000000" w:themeColor="text1"/>
                <w:shd w:val="clear" w:color="auto" w:fill="FFFFFF"/>
              </w:rPr>
              <w:t>euro</w:t>
            </w:r>
            <w:r w:rsidRPr="00DD5E96">
              <w:rPr>
                <w:color w:val="000000" w:themeColor="text1"/>
                <w:shd w:val="clear" w:color="auto" w:fill="FFFFFF"/>
              </w:rPr>
              <w:t xml:space="preserve">), </w:t>
            </w:r>
          </w:p>
          <w:p w14:paraId="28EA4149" w14:textId="4C1CA531" w:rsidR="00D915FD" w:rsidRDefault="00D915FD" w:rsidP="00D915FD">
            <w:pPr>
              <w:pStyle w:val="ListParagraph"/>
              <w:numPr>
                <w:ilvl w:val="0"/>
                <w:numId w:val="6"/>
              </w:numPr>
              <w:jc w:val="both"/>
              <w:rPr>
                <w:color w:val="000000" w:themeColor="text1"/>
                <w:shd w:val="clear" w:color="auto" w:fill="FFFFFF"/>
              </w:rPr>
            </w:pPr>
            <w:r w:rsidRPr="00DD5E96">
              <w:rPr>
                <w:color w:val="000000" w:themeColor="text1"/>
                <w:shd w:val="clear" w:color="auto" w:fill="FFFFFF"/>
              </w:rPr>
              <w:t>informatīvie materiāli</w:t>
            </w:r>
            <w:r>
              <w:rPr>
                <w:color w:val="000000" w:themeColor="text1"/>
                <w:shd w:val="clear" w:color="auto" w:fill="FFFFFF"/>
              </w:rPr>
              <w:t xml:space="preserve"> izmaksas veido 212 000 </w:t>
            </w:r>
            <w:r>
              <w:rPr>
                <w:i/>
                <w:iCs/>
                <w:color w:val="000000" w:themeColor="text1"/>
                <w:shd w:val="clear" w:color="auto" w:fill="FFFFFF"/>
              </w:rPr>
              <w:t xml:space="preserve">euro </w:t>
            </w:r>
            <w:r>
              <w:rPr>
                <w:color w:val="000000" w:themeColor="text1"/>
                <w:shd w:val="clear" w:color="auto" w:fill="FFFFFF"/>
              </w:rPr>
              <w:t>no tiem</w:t>
            </w:r>
            <w:r w:rsidRPr="00DD5E96">
              <w:rPr>
                <w:color w:val="000000" w:themeColor="text1"/>
                <w:shd w:val="clear" w:color="auto" w:fill="FFFFFF"/>
              </w:rPr>
              <w:t xml:space="preserve">: 1) informatīvais izdales materiāls A 0,12 </w:t>
            </w:r>
            <w:r w:rsidR="00FC6DE8">
              <w:rPr>
                <w:i/>
                <w:iCs/>
                <w:color w:val="000000" w:themeColor="text1"/>
                <w:shd w:val="clear" w:color="auto" w:fill="FFFFFF"/>
              </w:rPr>
              <w:t>euro</w:t>
            </w:r>
            <w:r w:rsidRPr="00DD5E96">
              <w:rPr>
                <w:color w:val="000000" w:themeColor="text1"/>
                <w:shd w:val="clear" w:color="auto" w:fill="FFFFFF"/>
              </w:rPr>
              <w:t xml:space="preserve"> *800 000 eks.</w:t>
            </w:r>
            <w:r>
              <w:rPr>
                <w:color w:val="000000" w:themeColor="text1"/>
                <w:shd w:val="clear" w:color="auto" w:fill="FFFFFF"/>
              </w:rPr>
              <w:t xml:space="preserve"> = 96 000 </w:t>
            </w:r>
            <w:r w:rsidRPr="00DD5E96">
              <w:rPr>
                <w:i/>
                <w:iCs/>
                <w:color w:val="000000" w:themeColor="text1"/>
                <w:shd w:val="clear" w:color="auto" w:fill="FFFFFF"/>
              </w:rPr>
              <w:t>euro</w:t>
            </w:r>
            <w:r w:rsidRPr="00DD5E96">
              <w:rPr>
                <w:color w:val="000000" w:themeColor="text1"/>
                <w:shd w:val="clear" w:color="auto" w:fill="FFFFFF"/>
              </w:rPr>
              <w:t>; 2) informatīvais izdales materiāls B 0,15  *120</w:t>
            </w:r>
            <w:r>
              <w:rPr>
                <w:color w:val="000000" w:themeColor="text1"/>
                <w:shd w:val="clear" w:color="auto" w:fill="FFFFFF"/>
              </w:rPr>
              <w:t> </w:t>
            </w:r>
            <w:r w:rsidRPr="00DD5E96">
              <w:rPr>
                <w:color w:val="000000" w:themeColor="text1"/>
                <w:shd w:val="clear" w:color="auto" w:fill="FFFFFF"/>
              </w:rPr>
              <w:t>000</w:t>
            </w:r>
            <w:r>
              <w:rPr>
                <w:color w:val="000000" w:themeColor="text1"/>
                <w:shd w:val="clear" w:color="auto" w:fill="FFFFFF"/>
              </w:rPr>
              <w:t xml:space="preserve"> = 18 000 </w:t>
            </w:r>
            <w:r>
              <w:rPr>
                <w:i/>
                <w:iCs/>
                <w:color w:val="000000" w:themeColor="text1"/>
                <w:shd w:val="clear" w:color="auto" w:fill="FFFFFF"/>
              </w:rPr>
              <w:t>euro</w:t>
            </w:r>
            <w:r w:rsidRPr="00DD5E96">
              <w:rPr>
                <w:color w:val="000000" w:themeColor="text1"/>
                <w:shd w:val="clear" w:color="auto" w:fill="FFFFFF"/>
              </w:rPr>
              <w:t>; 3) informatīvais materiāls C 0,12 *400</w:t>
            </w:r>
            <w:r>
              <w:rPr>
                <w:color w:val="000000" w:themeColor="text1"/>
                <w:shd w:val="clear" w:color="auto" w:fill="FFFFFF"/>
              </w:rPr>
              <w:t> </w:t>
            </w:r>
            <w:r w:rsidRPr="00DD5E96">
              <w:rPr>
                <w:color w:val="000000" w:themeColor="text1"/>
                <w:shd w:val="clear" w:color="auto" w:fill="FFFFFF"/>
              </w:rPr>
              <w:t>000</w:t>
            </w:r>
            <w:r>
              <w:rPr>
                <w:color w:val="000000" w:themeColor="text1"/>
                <w:shd w:val="clear" w:color="auto" w:fill="FFFFFF"/>
              </w:rPr>
              <w:t xml:space="preserve"> = 48 000 </w:t>
            </w:r>
            <w:r>
              <w:rPr>
                <w:i/>
                <w:iCs/>
                <w:color w:val="000000" w:themeColor="text1"/>
                <w:shd w:val="clear" w:color="auto" w:fill="FFFFFF"/>
              </w:rPr>
              <w:t>euro</w:t>
            </w:r>
            <w:r w:rsidRPr="00DD5E96">
              <w:rPr>
                <w:color w:val="000000" w:themeColor="text1"/>
                <w:shd w:val="clear" w:color="auto" w:fill="FFFFFF"/>
              </w:rPr>
              <w:t xml:space="preserve">; 4) vides materiāli </w:t>
            </w:r>
            <w:r w:rsidR="00BB1AAE">
              <w:rPr>
                <w:color w:val="000000" w:themeColor="text1"/>
                <w:shd w:val="clear" w:color="auto" w:fill="FFFFFF"/>
              </w:rPr>
              <w:t>(</w:t>
            </w:r>
            <w:r w:rsidR="00BB1AAE" w:rsidRPr="00BB1AAE">
              <w:rPr>
                <w:color w:val="000000" w:themeColor="text1"/>
                <w:shd w:val="clear" w:color="auto" w:fill="FFFFFF"/>
              </w:rPr>
              <w:t>plakāti uz ielām, reklāmu stabiem, u.c.</w:t>
            </w:r>
            <w:r w:rsidR="00BB1AAE">
              <w:rPr>
                <w:color w:val="000000" w:themeColor="text1"/>
                <w:shd w:val="clear" w:color="auto" w:fill="FFFFFF"/>
              </w:rPr>
              <w:t xml:space="preserve">) </w:t>
            </w:r>
            <w:r w:rsidRPr="00DD5E96">
              <w:rPr>
                <w:color w:val="000000" w:themeColor="text1"/>
                <w:shd w:val="clear" w:color="auto" w:fill="FFFFFF"/>
              </w:rPr>
              <w:t>50</w:t>
            </w:r>
            <w:r>
              <w:rPr>
                <w:color w:val="000000" w:themeColor="text1"/>
                <w:shd w:val="clear" w:color="auto" w:fill="FFFFFF"/>
              </w:rPr>
              <w:t> </w:t>
            </w:r>
            <w:r w:rsidRPr="00DD5E96">
              <w:rPr>
                <w:color w:val="000000" w:themeColor="text1"/>
                <w:shd w:val="clear" w:color="auto" w:fill="FFFFFF"/>
              </w:rPr>
              <w:t>000</w:t>
            </w:r>
            <w:r>
              <w:rPr>
                <w:color w:val="000000" w:themeColor="text1"/>
                <w:shd w:val="clear" w:color="auto" w:fill="FFFFFF"/>
              </w:rPr>
              <w:t xml:space="preserve"> </w:t>
            </w:r>
            <w:r w:rsidRPr="00DD5E96">
              <w:rPr>
                <w:i/>
                <w:iCs/>
                <w:color w:val="000000" w:themeColor="text1"/>
                <w:shd w:val="clear" w:color="auto" w:fill="FFFFFF"/>
              </w:rPr>
              <w:t>euro</w:t>
            </w:r>
            <w:r>
              <w:rPr>
                <w:i/>
                <w:iCs/>
                <w:color w:val="000000" w:themeColor="text1"/>
                <w:shd w:val="clear" w:color="auto" w:fill="FFFFFF"/>
              </w:rPr>
              <w:t xml:space="preserve">, </w:t>
            </w:r>
            <w:r>
              <w:rPr>
                <w:color w:val="000000" w:themeColor="text1"/>
                <w:shd w:val="clear" w:color="auto" w:fill="FFFFFF"/>
              </w:rPr>
              <w:t>izmaksas veidojas atbilstoši veiktajai tirgus izpētei</w:t>
            </w:r>
            <w:r w:rsidR="00D11249" w:rsidRPr="00D11249">
              <w:rPr>
                <w:color w:val="000000" w:themeColor="text1"/>
                <w:shd w:val="clear" w:color="auto" w:fill="FFFFFF"/>
              </w:rPr>
              <w:t>, precīzākas izmaksas būs zināmas, kad tiks noslēgts līgums</w:t>
            </w:r>
            <w:r w:rsidRPr="00DD5E96">
              <w:rPr>
                <w:color w:val="000000" w:themeColor="text1"/>
                <w:shd w:val="clear" w:color="auto" w:fill="FFFFFF"/>
              </w:rPr>
              <w:t xml:space="preserve"> (liela mēroga vakcinācijas centri/izbraukumu vakcinācija)</w:t>
            </w:r>
            <w:r>
              <w:rPr>
                <w:color w:val="000000" w:themeColor="text1"/>
                <w:shd w:val="clear" w:color="auto" w:fill="FFFFFF"/>
              </w:rPr>
              <w:t>;</w:t>
            </w:r>
          </w:p>
          <w:p w14:paraId="3DD76004" w14:textId="6A976C50" w:rsidR="00D915FD" w:rsidRDefault="00D915FD" w:rsidP="00D915FD">
            <w:pPr>
              <w:pStyle w:val="ListParagraph"/>
              <w:numPr>
                <w:ilvl w:val="0"/>
                <w:numId w:val="6"/>
              </w:numPr>
              <w:jc w:val="both"/>
              <w:rPr>
                <w:color w:val="000000" w:themeColor="text1"/>
                <w:shd w:val="clear" w:color="auto" w:fill="FFFFFF"/>
              </w:rPr>
            </w:pPr>
            <w:r w:rsidRPr="00DD5E96">
              <w:rPr>
                <w:color w:val="000000" w:themeColor="text1"/>
                <w:shd w:val="clear" w:color="auto" w:fill="FFFFFF"/>
              </w:rPr>
              <w:t>masu mediji (Vizuālie materiāli (</w:t>
            </w:r>
            <w:proofErr w:type="spellStart"/>
            <w:r w:rsidRPr="00DD5E96">
              <w:rPr>
                <w:color w:val="000000" w:themeColor="text1"/>
                <w:shd w:val="clear" w:color="auto" w:fill="FFFFFF"/>
              </w:rPr>
              <w:t>infografikas</w:t>
            </w:r>
            <w:proofErr w:type="spellEnd"/>
            <w:r w:rsidRPr="00DD5E96">
              <w:rPr>
                <w:color w:val="000000" w:themeColor="text1"/>
                <w:shd w:val="clear" w:color="auto" w:fill="FFFFFF"/>
              </w:rPr>
              <w:t xml:space="preserve">/fotogrāfijas, prezentācijas); +/- 500 </w:t>
            </w:r>
            <w:r w:rsidR="00FC6DE8">
              <w:rPr>
                <w:i/>
                <w:iCs/>
                <w:color w:val="000000" w:themeColor="text1"/>
                <w:shd w:val="clear" w:color="auto" w:fill="FFFFFF"/>
              </w:rPr>
              <w:t>euro</w:t>
            </w:r>
            <w:r w:rsidR="00FC6DE8" w:rsidRPr="00DD5E96" w:rsidDel="00FC6DE8">
              <w:rPr>
                <w:color w:val="000000" w:themeColor="text1"/>
                <w:shd w:val="clear" w:color="auto" w:fill="FFFFFF"/>
              </w:rPr>
              <w:t xml:space="preserve"> </w:t>
            </w:r>
            <w:r w:rsidRPr="00DD5E96">
              <w:rPr>
                <w:color w:val="000000" w:themeColor="text1"/>
                <w:shd w:val="clear" w:color="auto" w:fill="FFFFFF"/>
              </w:rPr>
              <w:t>/gab</w:t>
            </w:r>
            <w:r>
              <w:rPr>
                <w:color w:val="000000" w:themeColor="text1"/>
                <w:shd w:val="clear" w:color="auto" w:fill="FFFFFF"/>
              </w:rPr>
              <w:t>*5</w:t>
            </w:r>
            <w:r w:rsidR="00D11249">
              <w:rPr>
                <w:color w:val="000000" w:themeColor="text1"/>
                <w:shd w:val="clear" w:color="auto" w:fill="FFFFFF"/>
              </w:rPr>
              <w:t>8</w:t>
            </w:r>
            <w:r>
              <w:rPr>
                <w:color w:val="000000" w:themeColor="text1"/>
                <w:shd w:val="clear" w:color="auto" w:fill="FFFFFF"/>
              </w:rPr>
              <w:t xml:space="preserve"> gab= 29 </w:t>
            </w:r>
            <w:r w:rsidR="00D11249">
              <w:rPr>
                <w:color w:val="000000" w:themeColor="text1"/>
                <w:shd w:val="clear" w:color="auto" w:fill="FFFFFF"/>
              </w:rPr>
              <w:t>0</w:t>
            </w:r>
            <w:r>
              <w:rPr>
                <w:color w:val="000000" w:themeColor="text1"/>
                <w:shd w:val="clear" w:color="auto" w:fill="FFFFFF"/>
              </w:rPr>
              <w:t xml:space="preserve">00 </w:t>
            </w:r>
            <w:r>
              <w:rPr>
                <w:i/>
                <w:iCs/>
                <w:color w:val="000000" w:themeColor="text1"/>
                <w:shd w:val="clear" w:color="auto" w:fill="FFFFFF"/>
              </w:rPr>
              <w:t>euro (</w:t>
            </w:r>
            <w:r w:rsidRPr="00DD5E96">
              <w:rPr>
                <w:color w:val="000000" w:themeColor="text1"/>
                <w:shd w:val="clear" w:color="auto" w:fill="FFFFFF"/>
              </w:rPr>
              <w:t>vidēji 5-8 dažādi vizuālie materiāli mēnesī)</w:t>
            </w:r>
            <w:r>
              <w:rPr>
                <w:color w:val="000000" w:themeColor="text1"/>
                <w:shd w:val="clear" w:color="auto" w:fill="FFFFFF"/>
              </w:rPr>
              <w:t>;</w:t>
            </w:r>
          </w:p>
          <w:p w14:paraId="0A8B52C5" w14:textId="1CC8DE07" w:rsidR="00D915FD" w:rsidRDefault="00D915FD" w:rsidP="00D915FD">
            <w:pPr>
              <w:pStyle w:val="ListParagraph"/>
              <w:numPr>
                <w:ilvl w:val="0"/>
                <w:numId w:val="6"/>
              </w:numPr>
              <w:jc w:val="both"/>
              <w:rPr>
                <w:color w:val="000000" w:themeColor="text1"/>
                <w:shd w:val="clear" w:color="auto" w:fill="FFFFFF"/>
              </w:rPr>
            </w:pPr>
            <w:r w:rsidRPr="00DD5E96">
              <w:rPr>
                <w:color w:val="000000" w:themeColor="text1"/>
                <w:shd w:val="clear" w:color="auto" w:fill="FFFFFF"/>
              </w:rPr>
              <w:t xml:space="preserve">sociālie mediji(Video materiāli; foto galerijas; orientējoši 500  </w:t>
            </w:r>
            <w:r w:rsidR="00FC6DE8">
              <w:rPr>
                <w:i/>
                <w:iCs/>
                <w:color w:val="000000" w:themeColor="text1"/>
                <w:shd w:val="clear" w:color="auto" w:fill="FFFFFF"/>
              </w:rPr>
              <w:t>euro</w:t>
            </w:r>
            <w:r w:rsidR="00FC6DE8" w:rsidRPr="00DD5E96" w:rsidDel="00FC6DE8">
              <w:rPr>
                <w:color w:val="000000" w:themeColor="text1"/>
                <w:shd w:val="clear" w:color="auto" w:fill="FFFFFF"/>
              </w:rPr>
              <w:t xml:space="preserve"> </w:t>
            </w:r>
            <w:r w:rsidRPr="00DD5E96">
              <w:rPr>
                <w:color w:val="000000" w:themeColor="text1"/>
                <w:shd w:val="clear" w:color="auto" w:fill="FFFFFF"/>
              </w:rPr>
              <w:t xml:space="preserve">/gab. </w:t>
            </w:r>
            <w:r>
              <w:rPr>
                <w:color w:val="000000" w:themeColor="text1"/>
                <w:shd w:val="clear" w:color="auto" w:fill="FFFFFF"/>
              </w:rPr>
              <w:t>*6</w:t>
            </w:r>
            <w:r w:rsidR="00D11249">
              <w:rPr>
                <w:color w:val="000000" w:themeColor="text1"/>
                <w:shd w:val="clear" w:color="auto" w:fill="FFFFFF"/>
              </w:rPr>
              <w:t>8</w:t>
            </w:r>
            <w:r>
              <w:rPr>
                <w:color w:val="000000" w:themeColor="text1"/>
                <w:shd w:val="clear" w:color="auto" w:fill="FFFFFF"/>
              </w:rPr>
              <w:t xml:space="preserve"> = </w:t>
            </w:r>
            <w:r w:rsidR="00D11249">
              <w:rPr>
                <w:color w:val="000000" w:themeColor="text1"/>
                <w:shd w:val="clear" w:color="auto" w:fill="FFFFFF"/>
              </w:rPr>
              <w:t>34 000</w:t>
            </w:r>
            <w:r>
              <w:rPr>
                <w:color w:val="000000" w:themeColor="text1"/>
                <w:shd w:val="clear" w:color="auto" w:fill="FFFFFF"/>
              </w:rPr>
              <w:t xml:space="preserve"> </w:t>
            </w:r>
            <w:r>
              <w:rPr>
                <w:i/>
                <w:iCs/>
                <w:color w:val="000000" w:themeColor="text1"/>
                <w:shd w:val="clear" w:color="auto" w:fill="FFFFFF"/>
              </w:rPr>
              <w:t xml:space="preserve">euro </w:t>
            </w:r>
            <w:r>
              <w:rPr>
                <w:color w:val="000000" w:themeColor="text1"/>
                <w:shd w:val="clear" w:color="auto" w:fill="FFFFFF"/>
              </w:rPr>
              <w:t>(</w:t>
            </w:r>
            <w:r w:rsidRPr="00DD5E96">
              <w:rPr>
                <w:color w:val="000000" w:themeColor="text1"/>
                <w:shd w:val="clear" w:color="auto" w:fill="FFFFFF"/>
              </w:rPr>
              <w:t>vidēji 7-9 materiāli mēnesī)</w:t>
            </w:r>
            <w:r>
              <w:rPr>
                <w:color w:val="000000" w:themeColor="text1"/>
                <w:shd w:val="clear" w:color="auto" w:fill="FFFFFF"/>
              </w:rPr>
              <w:t>;</w:t>
            </w:r>
          </w:p>
          <w:p w14:paraId="1DF316D3" w14:textId="29DBD81E" w:rsidR="00D915FD" w:rsidRDefault="00D915FD" w:rsidP="00D915FD">
            <w:pPr>
              <w:pStyle w:val="ListParagraph"/>
              <w:numPr>
                <w:ilvl w:val="0"/>
                <w:numId w:val="6"/>
              </w:numPr>
              <w:jc w:val="both"/>
              <w:rPr>
                <w:color w:val="000000" w:themeColor="text1"/>
                <w:shd w:val="clear" w:color="auto" w:fill="FFFFFF"/>
              </w:rPr>
            </w:pPr>
            <w:r w:rsidRPr="00DD5E96">
              <w:rPr>
                <w:color w:val="000000" w:themeColor="text1"/>
                <w:shd w:val="clear" w:color="auto" w:fill="FFFFFF"/>
              </w:rPr>
              <w:t>reklāmas kampaņas</w:t>
            </w:r>
            <w:r>
              <w:rPr>
                <w:color w:val="000000" w:themeColor="text1"/>
                <w:shd w:val="clear" w:color="auto" w:fill="FFFFFF"/>
              </w:rPr>
              <w:t xml:space="preserve"> veido 68 000 </w:t>
            </w:r>
            <w:r>
              <w:rPr>
                <w:i/>
                <w:iCs/>
                <w:color w:val="000000" w:themeColor="text1"/>
                <w:shd w:val="clear" w:color="auto" w:fill="FFFFFF"/>
              </w:rPr>
              <w:t xml:space="preserve">euro, </w:t>
            </w:r>
            <w:r>
              <w:rPr>
                <w:color w:val="000000" w:themeColor="text1"/>
                <w:shd w:val="clear" w:color="auto" w:fill="FFFFFF"/>
              </w:rPr>
              <w:t>izmaksas veidojas atbilstoši veiktajai tirgus izpētei</w:t>
            </w:r>
            <w:r w:rsidR="00D11249">
              <w:rPr>
                <w:color w:val="000000" w:themeColor="text1"/>
                <w:shd w:val="clear" w:color="auto" w:fill="FFFFFF"/>
              </w:rPr>
              <w:t xml:space="preserve">, precīzākas izmaksas būs zināmas, kad tiks noslēgts līgums </w:t>
            </w:r>
            <w:r>
              <w:rPr>
                <w:color w:val="000000" w:themeColor="text1"/>
                <w:shd w:val="clear" w:color="auto" w:fill="FFFFFF"/>
              </w:rPr>
              <w:t>(</w:t>
            </w:r>
            <w:r w:rsidRPr="00DD5E96">
              <w:rPr>
                <w:color w:val="000000" w:themeColor="text1"/>
                <w:shd w:val="clear" w:color="auto" w:fill="FFFFFF"/>
              </w:rPr>
              <w:t>Vispārēja iedzīvotāju reklāmas kampaņa)</w:t>
            </w:r>
            <w:r>
              <w:rPr>
                <w:color w:val="000000" w:themeColor="text1"/>
                <w:shd w:val="clear" w:color="auto" w:fill="FFFFFF"/>
              </w:rPr>
              <w:t>;</w:t>
            </w:r>
          </w:p>
          <w:p w14:paraId="11BF6C87" w14:textId="2CA71997" w:rsidR="00D915FD" w:rsidRPr="00DD5E96" w:rsidRDefault="00D915FD" w:rsidP="00D915FD">
            <w:pPr>
              <w:pStyle w:val="ListParagraph"/>
              <w:numPr>
                <w:ilvl w:val="0"/>
                <w:numId w:val="6"/>
              </w:numPr>
              <w:jc w:val="both"/>
              <w:rPr>
                <w:color w:val="000000" w:themeColor="text1"/>
                <w:shd w:val="clear" w:color="auto" w:fill="FFFFFF"/>
              </w:rPr>
            </w:pPr>
            <w:r w:rsidRPr="00DD5E96">
              <w:rPr>
                <w:color w:val="000000" w:themeColor="text1"/>
                <w:shd w:val="clear" w:color="auto" w:fill="FFFFFF"/>
              </w:rPr>
              <w:t>mediju iepirkums</w:t>
            </w:r>
            <w:r>
              <w:rPr>
                <w:color w:val="000000" w:themeColor="text1"/>
                <w:shd w:val="clear" w:color="auto" w:fill="FFFFFF"/>
              </w:rPr>
              <w:t xml:space="preserve"> 39 500 </w:t>
            </w:r>
            <w:r>
              <w:rPr>
                <w:i/>
                <w:iCs/>
                <w:color w:val="000000" w:themeColor="text1"/>
                <w:shd w:val="clear" w:color="auto" w:fill="FFFFFF"/>
              </w:rPr>
              <w:t>euro</w:t>
            </w:r>
            <w:r>
              <w:rPr>
                <w:color w:val="000000" w:themeColor="text1"/>
                <w:shd w:val="clear" w:color="auto" w:fill="FFFFFF"/>
              </w:rPr>
              <w:t>,</w:t>
            </w:r>
            <w:r w:rsidRPr="00DD5E96">
              <w:rPr>
                <w:color w:val="000000" w:themeColor="text1"/>
                <w:shd w:val="clear" w:color="auto" w:fill="FFFFFF"/>
              </w:rPr>
              <w:t xml:space="preserve"> izmaksas veidojas atbilstoši veiktajai tirgus izpētei</w:t>
            </w:r>
            <w:r w:rsidR="00D11249" w:rsidRPr="00D11249">
              <w:rPr>
                <w:color w:val="000000" w:themeColor="text1"/>
                <w:shd w:val="clear" w:color="auto" w:fill="FFFFFF"/>
              </w:rPr>
              <w:t>, precīzākas izmaksas būs zināmas, kad tiks noslēgts līgums</w:t>
            </w:r>
            <w:r>
              <w:rPr>
                <w:color w:val="000000" w:themeColor="text1"/>
                <w:shd w:val="clear" w:color="auto" w:fill="FFFFFF"/>
              </w:rPr>
              <w:t xml:space="preserve"> </w:t>
            </w:r>
            <w:r w:rsidRPr="00DD5E96">
              <w:rPr>
                <w:color w:val="000000" w:themeColor="text1"/>
                <w:shd w:val="clear" w:color="auto" w:fill="FFFFFF"/>
              </w:rPr>
              <w:t>(Krievvalodīgo auditorijas sasniegšanai).</w:t>
            </w:r>
          </w:p>
          <w:p w14:paraId="23ADFF77" w14:textId="07D74C38" w:rsidR="00D915FD" w:rsidRDefault="00D915FD" w:rsidP="00D915FD">
            <w:pPr>
              <w:ind w:firstLine="720"/>
              <w:jc w:val="both"/>
              <w:rPr>
                <w:color w:val="000000" w:themeColor="text1"/>
                <w:shd w:val="clear" w:color="auto" w:fill="FFFFFF"/>
              </w:rPr>
            </w:pPr>
          </w:p>
          <w:p w14:paraId="6523B167" w14:textId="77777777" w:rsidR="00D915FD" w:rsidRPr="009C4BE3" w:rsidRDefault="00D915FD" w:rsidP="00D915FD">
            <w:pPr>
              <w:ind w:firstLine="736"/>
              <w:jc w:val="both"/>
              <w:rPr>
                <w:b/>
                <w:bCs/>
                <w:color w:val="000000" w:themeColor="text1"/>
                <w:u w:val="single"/>
                <w:shd w:val="clear" w:color="auto" w:fill="FFFFFF"/>
              </w:rPr>
            </w:pPr>
            <w:r w:rsidRPr="009C4BE3">
              <w:rPr>
                <w:b/>
                <w:bCs/>
                <w:color w:val="000000" w:themeColor="text1"/>
                <w:u w:val="single"/>
                <w:shd w:val="clear" w:color="auto" w:fill="FFFFFF"/>
              </w:rPr>
              <w:t>NMPD</w:t>
            </w:r>
          </w:p>
          <w:p w14:paraId="7D5E402C" w14:textId="1FDFA03F" w:rsidR="00D915FD" w:rsidRDefault="00D915FD" w:rsidP="00D915FD">
            <w:pPr>
              <w:ind w:firstLine="720"/>
              <w:jc w:val="both"/>
              <w:rPr>
                <w:color w:val="000000" w:themeColor="text1"/>
                <w:shd w:val="clear" w:color="auto" w:fill="FFFFFF"/>
              </w:rPr>
            </w:pPr>
            <w:r w:rsidRPr="00094EE0">
              <w:rPr>
                <w:color w:val="000000" w:themeColor="text1"/>
                <w:shd w:val="clear" w:color="auto" w:fill="FFFFFF"/>
              </w:rPr>
              <w:lastRenderedPageBreak/>
              <w:t xml:space="preserve">Lai nodrošinātu </w:t>
            </w:r>
            <w:r>
              <w:rPr>
                <w:color w:val="000000" w:themeColor="text1"/>
                <w:shd w:val="clear" w:color="auto" w:fill="FFFFFF"/>
              </w:rPr>
              <w:t>NMPD brigādes darbību lielajos vakcinācijas centros</w:t>
            </w:r>
            <w:r w:rsidRPr="00094EE0">
              <w:rPr>
                <w:color w:val="000000" w:themeColor="text1"/>
                <w:shd w:val="clear" w:color="auto" w:fill="FFFFFF"/>
              </w:rPr>
              <w:t xml:space="preserve"> 2021.gadā nepieciešams papildus finansējums </w:t>
            </w:r>
            <w:r w:rsidRPr="00473D85">
              <w:rPr>
                <w:color w:val="000000" w:themeColor="text1"/>
                <w:shd w:val="clear" w:color="auto" w:fill="FFFFFF"/>
              </w:rPr>
              <w:t xml:space="preserve">160 146 </w:t>
            </w:r>
            <w:r w:rsidRPr="00473D85">
              <w:rPr>
                <w:i/>
                <w:iCs/>
                <w:color w:val="000000" w:themeColor="text1"/>
                <w:shd w:val="clear" w:color="auto" w:fill="FFFFFF"/>
              </w:rPr>
              <w:t>euro</w:t>
            </w:r>
            <w:r w:rsidRPr="00094EE0">
              <w:rPr>
                <w:color w:val="000000" w:themeColor="text1"/>
                <w:shd w:val="clear" w:color="auto" w:fill="FFFFFF"/>
              </w:rPr>
              <w:t xml:space="preserve"> apmērā</w:t>
            </w:r>
            <w:r>
              <w:rPr>
                <w:color w:val="000000" w:themeColor="text1"/>
                <w:shd w:val="clear" w:color="auto" w:fill="FFFFFF"/>
              </w:rPr>
              <w:t xml:space="preserve"> (detalizētu aprēķinu skatīt anotācijas </w:t>
            </w:r>
            <w:r w:rsidR="00E0105E">
              <w:rPr>
                <w:color w:val="000000" w:themeColor="text1"/>
                <w:shd w:val="clear" w:color="auto" w:fill="FFFFFF"/>
              </w:rPr>
              <w:t xml:space="preserve">2.un </w:t>
            </w:r>
            <w:r w:rsidR="00D46B2C">
              <w:rPr>
                <w:color w:val="000000" w:themeColor="text1"/>
                <w:shd w:val="clear" w:color="auto" w:fill="FFFFFF"/>
              </w:rPr>
              <w:t>3</w:t>
            </w:r>
            <w:r>
              <w:rPr>
                <w:color w:val="000000" w:themeColor="text1"/>
                <w:shd w:val="clear" w:color="auto" w:fill="FFFFFF"/>
              </w:rPr>
              <w:t>.pielikumā)</w:t>
            </w:r>
            <w:r w:rsidRPr="00094EE0">
              <w:rPr>
                <w:color w:val="000000" w:themeColor="text1"/>
                <w:shd w:val="clear" w:color="auto" w:fill="FFFFFF"/>
              </w:rPr>
              <w:t>.</w:t>
            </w:r>
          </w:p>
          <w:p w14:paraId="4842E4A9" w14:textId="77777777" w:rsidR="00D915FD" w:rsidRDefault="00D915FD" w:rsidP="00722F54">
            <w:pPr>
              <w:ind w:firstLine="720"/>
              <w:jc w:val="both"/>
              <w:rPr>
                <w:color w:val="000000" w:themeColor="text1"/>
                <w:shd w:val="clear" w:color="auto" w:fill="FFFFFF"/>
              </w:rPr>
            </w:pPr>
          </w:p>
          <w:p w14:paraId="636D67EE" w14:textId="59102C4B" w:rsidR="00A258D8" w:rsidRPr="00722F54" w:rsidRDefault="00A258D8" w:rsidP="00A258D8">
            <w:pPr>
              <w:ind w:firstLine="456"/>
              <w:jc w:val="both"/>
              <w:rPr>
                <w:color w:val="000000" w:themeColor="text1"/>
                <w:shd w:val="clear" w:color="auto" w:fill="FFFFFF"/>
              </w:rPr>
            </w:pPr>
            <w:r>
              <w:rPr>
                <w:color w:val="000000" w:themeColor="text1"/>
                <w:shd w:val="clear" w:color="auto" w:fill="FFFFFF"/>
              </w:rPr>
              <w:t xml:space="preserve">1. </w:t>
            </w:r>
            <w:r w:rsidRPr="00F33321">
              <w:rPr>
                <w:color w:val="000000" w:themeColor="text1"/>
                <w:shd w:val="clear" w:color="auto" w:fill="FFFFFF"/>
              </w:rPr>
              <w:t xml:space="preserve">Rīkojuma projekts paredz </w:t>
            </w:r>
            <w:r w:rsidRPr="00722F54">
              <w:rPr>
                <w:color w:val="000000" w:themeColor="text1"/>
                <w:shd w:val="clear" w:color="auto" w:fill="FFFFFF"/>
              </w:rPr>
              <w:t>Finanšu ministrijai no valsts budžeta programmas 02.00.00 “Līdzekļi neparedzētiem gadījumiem” piešķirt Veselības ministrijai finansējumu, kas nepārsniedz</w:t>
            </w:r>
            <w:r>
              <w:rPr>
                <w:color w:val="000000" w:themeColor="text1"/>
                <w:shd w:val="clear" w:color="auto" w:fill="FFFFFF"/>
              </w:rPr>
              <w:t xml:space="preserve"> </w:t>
            </w:r>
            <w:r>
              <w:rPr>
                <w:b/>
                <w:bCs/>
                <w:color w:val="000000" w:themeColor="text1"/>
                <w:shd w:val="clear" w:color="auto" w:fill="FFFFFF"/>
              </w:rPr>
              <w:t>52 247 703</w:t>
            </w:r>
            <w:r>
              <w:rPr>
                <w:color w:val="000000" w:themeColor="text1"/>
                <w:shd w:val="clear" w:color="auto" w:fill="FFFFFF"/>
              </w:rPr>
              <w:t> </w:t>
            </w:r>
            <w:r w:rsidRPr="00722F54">
              <w:rPr>
                <w:i/>
                <w:iCs/>
                <w:color w:val="000000" w:themeColor="text1"/>
                <w:shd w:val="clear" w:color="auto" w:fill="FFFFFF"/>
              </w:rPr>
              <w:t>euro</w:t>
            </w:r>
            <w:r>
              <w:rPr>
                <w:i/>
                <w:iCs/>
                <w:color w:val="000000" w:themeColor="text1"/>
                <w:shd w:val="clear" w:color="auto" w:fill="FFFFFF"/>
              </w:rPr>
              <w:t xml:space="preserve"> </w:t>
            </w:r>
            <w:r>
              <w:rPr>
                <w:color w:val="000000" w:themeColor="text1"/>
                <w:shd w:val="clear" w:color="auto" w:fill="FFFFFF"/>
              </w:rPr>
              <w:t>(1.pielikums)</w:t>
            </w:r>
            <w:r w:rsidRPr="00722F54">
              <w:rPr>
                <w:color w:val="000000" w:themeColor="text1"/>
                <w:shd w:val="clear" w:color="auto" w:fill="FFFFFF"/>
              </w:rPr>
              <w:t>, lai stiprinātu veselības nozares kapacitāti un noturību, no tiem:</w:t>
            </w:r>
          </w:p>
          <w:p w14:paraId="7738EFBF" w14:textId="77777777" w:rsidR="00A258D8" w:rsidRPr="00BF6789" w:rsidRDefault="00A258D8" w:rsidP="00A258D8">
            <w:pPr>
              <w:ind w:firstLine="720"/>
              <w:jc w:val="both"/>
              <w:rPr>
                <w:color w:val="000000" w:themeColor="text1"/>
                <w:shd w:val="clear" w:color="auto" w:fill="FFFFFF"/>
              </w:rPr>
            </w:pPr>
            <w:r w:rsidRPr="00722F54">
              <w:rPr>
                <w:color w:val="000000" w:themeColor="text1"/>
                <w:shd w:val="clear" w:color="auto" w:fill="FFFFFF"/>
              </w:rPr>
              <w:t>1.1</w:t>
            </w:r>
            <w:r w:rsidRPr="00BF6789">
              <w:rPr>
                <w:color w:val="000000" w:themeColor="text1"/>
                <w:shd w:val="clear" w:color="auto" w:fill="FFFFFF"/>
              </w:rPr>
              <w:t xml:space="preserve">. Nacionālajam veselības dienestam finansējumu, kas nepārsniedz </w:t>
            </w:r>
            <w:r>
              <w:rPr>
                <w:color w:val="000000" w:themeColor="text1"/>
                <w:shd w:val="clear" w:color="auto" w:fill="FFFFFF"/>
              </w:rPr>
              <w:t>52 087 557</w:t>
            </w:r>
            <w:r w:rsidRPr="00BF6789">
              <w:rPr>
                <w:color w:val="000000" w:themeColor="text1"/>
                <w:shd w:val="clear" w:color="auto" w:fill="FFFFFF"/>
              </w:rPr>
              <w:t xml:space="preserve"> </w:t>
            </w:r>
            <w:r w:rsidRPr="00BF6789">
              <w:rPr>
                <w:i/>
                <w:iCs/>
                <w:color w:val="000000" w:themeColor="text1"/>
                <w:shd w:val="clear" w:color="auto" w:fill="FFFFFF"/>
              </w:rPr>
              <w:t>euro</w:t>
            </w:r>
            <w:r w:rsidRPr="00BF6789">
              <w:rPr>
                <w:color w:val="000000" w:themeColor="text1"/>
                <w:shd w:val="clear" w:color="auto" w:fill="FFFFFF"/>
              </w:rPr>
              <w:t>, no tiem:</w:t>
            </w:r>
          </w:p>
          <w:p w14:paraId="5E526DDE" w14:textId="77777777" w:rsidR="00A258D8" w:rsidRPr="00BF6789" w:rsidRDefault="00A258D8" w:rsidP="00A258D8">
            <w:pPr>
              <w:ind w:firstLine="720"/>
              <w:jc w:val="both"/>
              <w:rPr>
                <w:color w:val="000000" w:themeColor="text1"/>
                <w:shd w:val="clear" w:color="auto" w:fill="FFFFFF"/>
              </w:rPr>
            </w:pPr>
            <w:r w:rsidRPr="00BF6789">
              <w:rPr>
                <w:color w:val="000000" w:themeColor="text1"/>
                <w:shd w:val="clear" w:color="auto" w:fill="FFFFFF"/>
              </w:rPr>
              <w:t xml:space="preserve">1.1.1.finansējumu, kas nepārsniedz </w:t>
            </w:r>
            <w:r>
              <w:rPr>
                <w:color w:val="000000" w:themeColor="text1"/>
                <w:shd w:val="clear" w:color="auto" w:fill="FFFFFF"/>
              </w:rPr>
              <w:t>51 027 000</w:t>
            </w:r>
            <w:r w:rsidRPr="00BF6789">
              <w:rPr>
                <w:color w:val="000000" w:themeColor="text1"/>
                <w:shd w:val="clear" w:color="auto" w:fill="FFFFFF"/>
              </w:rPr>
              <w:t xml:space="preserve"> </w:t>
            </w:r>
            <w:r w:rsidRPr="00BF6789">
              <w:rPr>
                <w:i/>
                <w:iCs/>
                <w:color w:val="000000" w:themeColor="text1"/>
                <w:shd w:val="clear" w:color="auto" w:fill="FFFFFF"/>
              </w:rPr>
              <w:t>euro</w:t>
            </w:r>
            <w:r w:rsidRPr="00BF6789">
              <w:rPr>
                <w:color w:val="000000" w:themeColor="text1"/>
                <w:shd w:val="clear" w:color="auto" w:fill="FFFFFF"/>
              </w:rPr>
              <w:t xml:space="preserve"> apmērā, lai nodrošinātu Covid-19 vakcīnas iegādi, loģistiku un ievadi</w:t>
            </w:r>
            <w:r>
              <w:rPr>
                <w:color w:val="000000" w:themeColor="text1"/>
                <w:shd w:val="clear" w:color="auto" w:fill="FFFFFF"/>
              </w:rPr>
              <w:t xml:space="preserve"> (4. un 5.pielikums)</w:t>
            </w:r>
            <w:r w:rsidRPr="00BF6789">
              <w:rPr>
                <w:color w:val="000000" w:themeColor="text1"/>
                <w:shd w:val="clear" w:color="auto" w:fill="FFFFFF"/>
              </w:rPr>
              <w:t>;</w:t>
            </w:r>
          </w:p>
          <w:p w14:paraId="1B4DC4AD" w14:textId="77777777" w:rsidR="00A258D8" w:rsidRPr="00BF6789" w:rsidRDefault="00A258D8" w:rsidP="00A258D8">
            <w:pPr>
              <w:ind w:firstLine="720"/>
              <w:jc w:val="both"/>
              <w:rPr>
                <w:color w:val="000000" w:themeColor="text1"/>
                <w:shd w:val="clear" w:color="auto" w:fill="FFFFFF"/>
              </w:rPr>
            </w:pPr>
            <w:r w:rsidRPr="00BF6789">
              <w:rPr>
                <w:color w:val="000000" w:themeColor="text1"/>
                <w:shd w:val="clear" w:color="auto" w:fill="FFFFFF"/>
              </w:rPr>
              <w:t xml:space="preserve">1.1.2. finansējumu, kas nepārsniedz 640 000 </w:t>
            </w:r>
            <w:r w:rsidRPr="00BF6789">
              <w:rPr>
                <w:i/>
                <w:iCs/>
                <w:color w:val="000000" w:themeColor="text1"/>
                <w:shd w:val="clear" w:color="auto" w:fill="FFFFFF"/>
              </w:rPr>
              <w:t>euro</w:t>
            </w:r>
            <w:r w:rsidRPr="00BF6789">
              <w:rPr>
                <w:color w:val="000000" w:themeColor="text1"/>
                <w:shd w:val="clear" w:color="auto" w:fill="FFFFFF"/>
              </w:rPr>
              <w:t xml:space="preserve"> apmērā piemaksai ģimenes ārstiem par sasniegtajiem Covid-19 vakcinācijas aptveres rādītājiem senioru un hronisko pacientu grupā</w:t>
            </w:r>
            <w:r>
              <w:rPr>
                <w:color w:val="000000" w:themeColor="text1"/>
                <w:shd w:val="clear" w:color="auto" w:fill="FFFFFF"/>
              </w:rPr>
              <w:t xml:space="preserve"> (2.pielikums)</w:t>
            </w:r>
            <w:r w:rsidRPr="00BF6789">
              <w:rPr>
                <w:color w:val="000000" w:themeColor="text1"/>
                <w:shd w:val="clear" w:color="auto" w:fill="FFFFFF"/>
              </w:rPr>
              <w:t>;</w:t>
            </w:r>
          </w:p>
          <w:p w14:paraId="117EF153" w14:textId="77777777" w:rsidR="00A258D8" w:rsidRPr="00BF6789" w:rsidRDefault="00A258D8" w:rsidP="00A258D8">
            <w:pPr>
              <w:ind w:firstLine="720"/>
              <w:jc w:val="both"/>
              <w:rPr>
                <w:color w:val="000000" w:themeColor="text1"/>
                <w:shd w:val="clear" w:color="auto" w:fill="FFFFFF"/>
              </w:rPr>
            </w:pPr>
            <w:r w:rsidRPr="00BF6789">
              <w:rPr>
                <w:color w:val="000000" w:themeColor="text1"/>
                <w:shd w:val="clear" w:color="auto" w:fill="FFFFFF"/>
              </w:rPr>
              <w:t xml:space="preserve">1.1.3. finansējumu, kas nepārsniedz 2 057 </w:t>
            </w:r>
            <w:r w:rsidRPr="00BF6789">
              <w:rPr>
                <w:i/>
                <w:iCs/>
                <w:color w:val="000000" w:themeColor="text1"/>
                <w:shd w:val="clear" w:color="auto" w:fill="FFFFFF"/>
              </w:rPr>
              <w:t>euro</w:t>
            </w:r>
            <w:r w:rsidRPr="00BF6789">
              <w:rPr>
                <w:color w:val="000000" w:themeColor="text1"/>
                <w:shd w:val="clear" w:color="auto" w:fill="FFFFFF"/>
              </w:rPr>
              <w:t xml:space="preserve"> apmērā, lai nodrošinātu adrenalīna injekcijas</w:t>
            </w:r>
            <w:r>
              <w:rPr>
                <w:color w:val="000000" w:themeColor="text1"/>
                <w:shd w:val="clear" w:color="auto" w:fill="FFFFFF"/>
              </w:rPr>
              <w:t xml:space="preserve"> (2.pielikums)</w:t>
            </w:r>
            <w:r w:rsidRPr="00BF6789">
              <w:rPr>
                <w:color w:val="000000" w:themeColor="text1"/>
                <w:shd w:val="clear" w:color="auto" w:fill="FFFFFF"/>
              </w:rPr>
              <w:t>;</w:t>
            </w:r>
          </w:p>
          <w:p w14:paraId="4DFCB3C6" w14:textId="77777777" w:rsidR="00A258D8" w:rsidRPr="00BF6789" w:rsidRDefault="00A258D8" w:rsidP="00A258D8">
            <w:pPr>
              <w:ind w:firstLine="720"/>
              <w:jc w:val="both"/>
              <w:rPr>
                <w:color w:val="000000" w:themeColor="text1"/>
                <w:shd w:val="clear" w:color="auto" w:fill="FFFFFF"/>
              </w:rPr>
            </w:pPr>
            <w:r w:rsidRPr="00BF6789">
              <w:rPr>
                <w:color w:val="000000" w:themeColor="text1"/>
                <w:shd w:val="clear" w:color="auto" w:fill="FFFFFF"/>
              </w:rPr>
              <w:t xml:space="preserve">1.1.4. finansējumu, kas nepārsniedz 418 500 </w:t>
            </w:r>
            <w:r w:rsidRPr="00BF6789">
              <w:rPr>
                <w:i/>
                <w:iCs/>
                <w:color w:val="000000" w:themeColor="text1"/>
                <w:shd w:val="clear" w:color="auto" w:fill="FFFFFF"/>
              </w:rPr>
              <w:t>euro</w:t>
            </w:r>
            <w:r w:rsidRPr="00BF6789">
              <w:rPr>
                <w:color w:val="000000" w:themeColor="text1"/>
                <w:shd w:val="clear" w:color="auto" w:fill="FFFFFF"/>
              </w:rPr>
              <w:t xml:space="preserve"> apmērā, lai nodrošinātu komunikācijas pasākumus saistībā ar vakcinēšanos</w:t>
            </w:r>
            <w:r>
              <w:rPr>
                <w:color w:val="000000" w:themeColor="text1"/>
                <w:shd w:val="clear" w:color="auto" w:fill="FFFFFF"/>
              </w:rPr>
              <w:t xml:space="preserve"> (2.pielikums)</w:t>
            </w:r>
            <w:r w:rsidRPr="00BF6789">
              <w:rPr>
                <w:color w:val="000000" w:themeColor="text1"/>
                <w:shd w:val="clear" w:color="auto" w:fill="FFFFFF"/>
              </w:rPr>
              <w:t>.</w:t>
            </w:r>
          </w:p>
          <w:p w14:paraId="72899CBA" w14:textId="77777777" w:rsidR="00A258D8" w:rsidRDefault="00A258D8" w:rsidP="00A258D8">
            <w:pPr>
              <w:pStyle w:val="tv213"/>
              <w:tabs>
                <w:tab w:val="left" w:pos="709"/>
              </w:tabs>
              <w:spacing w:before="0" w:beforeAutospacing="0" w:after="0" w:afterAutospacing="0"/>
              <w:ind w:firstLine="736"/>
              <w:jc w:val="both"/>
              <w:rPr>
                <w:color w:val="000000" w:themeColor="text1"/>
                <w:shd w:val="clear" w:color="auto" w:fill="FFFFFF"/>
              </w:rPr>
            </w:pPr>
            <w:r w:rsidRPr="00BF6789">
              <w:rPr>
                <w:color w:val="000000" w:themeColor="text1"/>
                <w:shd w:val="clear" w:color="auto" w:fill="FFFFFF"/>
              </w:rPr>
              <w:t xml:space="preserve">1.2. Neatliekamās medicīniskās palīdzības dienestam finansējumu, kas nepārsniedz 160 146 </w:t>
            </w:r>
            <w:r w:rsidRPr="00BF6789">
              <w:rPr>
                <w:i/>
                <w:iCs/>
                <w:color w:val="000000" w:themeColor="text1"/>
                <w:shd w:val="clear" w:color="auto" w:fill="FFFFFF"/>
              </w:rPr>
              <w:t>euro</w:t>
            </w:r>
            <w:r w:rsidRPr="00BF6789">
              <w:rPr>
                <w:color w:val="000000" w:themeColor="text1"/>
                <w:shd w:val="clear" w:color="auto" w:fill="FFFFFF"/>
              </w:rPr>
              <w:t xml:space="preserve"> apmērā, lai sniegtu neatliekamo medicīnisko palīdzību personām vakcinācijas izraisīto komplikāciju (blakusparādību) gadījumos</w:t>
            </w:r>
            <w:r>
              <w:rPr>
                <w:color w:val="000000" w:themeColor="text1"/>
                <w:shd w:val="clear" w:color="auto" w:fill="FFFFFF"/>
              </w:rPr>
              <w:t xml:space="preserve"> (2. un 3.pielikums)</w:t>
            </w:r>
            <w:r w:rsidRPr="00BF6789">
              <w:rPr>
                <w:color w:val="000000" w:themeColor="text1"/>
                <w:shd w:val="clear" w:color="auto" w:fill="FFFFFF"/>
              </w:rPr>
              <w:t>.</w:t>
            </w:r>
          </w:p>
          <w:p w14:paraId="277D7A77" w14:textId="5879D880" w:rsidR="00EC138B" w:rsidRDefault="00EC138B" w:rsidP="008C7A4F">
            <w:pPr>
              <w:pStyle w:val="tv213"/>
              <w:tabs>
                <w:tab w:val="left" w:pos="709"/>
              </w:tabs>
              <w:spacing w:before="0" w:beforeAutospacing="0" w:after="0" w:afterAutospacing="0"/>
              <w:jc w:val="both"/>
              <w:rPr>
                <w:color w:val="000000" w:themeColor="text1"/>
                <w:shd w:val="clear" w:color="auto" w:fill="FFFFFF"/>
              </w:rPr>
            </w:pPr>
          </w:p>
          <w:p w14:paraId="1029C963" w14:textId="6DEC0B02" w:rsidR="000066F5" w:rsidRPr="000066F5" w:rsidRDefault="000066F5" w:rsidP="008C7A4F">
            <w:pPr>
              <w:pStyle w:val="tv213"/>
              <w:tabs>
                <w:tab w:val="left" w:pos="709"/>
              </w:tabs>
              <w:spacing w:before="0" w:beforeAutospacing="0" w:after="0" w:afterAutospacing="0"/>
              <w:jc w:val="both"/>
              <w:rPr>
                <w:shd w:val="clear" w:color="auto" w:fill="FFFFFF"/>
              </w:rPr>
            </w:pPr>
            <w:r>
              <w:rPr>
                <w:color w:val="000000" w:themeColor="text1"/>
                <w:shd w:val="clear" w:color="auto" w:fill="FFFFFF"/>
              </w:rPr>
              <w:t xml:space="preserve">       </w:t>
            </w:r>
            <w:r w:rsidR="000A41AE">
              <w:rPr>
                <w:color w:val="000000" w:themeColor="text1"/>
                <w:shd w:val="clear" w:color="auto" w:fill="FFFFFF"/>
              </w:rPr>
              <w:t>2</w:t>
            </w:r>
            <w:r w:rsidR="00EC138B">
              <w:rPr>
                <w:color w:val="000000" w:themeColor="text1"/>
                <w:shd w:val="clear" w:color="auto" w:fill="FFFFFF"/>
              </w:rPr>
              <w:t>.</w:t>
            </w: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r w:rsidR="00D00642">
              <w:t xml:space="preserve"> </w:t>
            </w:r>
            <w:r w:rsidR="00D00642" w:rsidRPr="00D00642">
              <w:rPr>
                <w:shd w:val="clear" w:color="auto" w:fill="FFFFFF"/>
              </w:rPr>
              <w:t>atbilstoši faktiski nepieciešamajam apmēram</w:t>
            </w:r>
            <w:r w:rsidRPr="000066F5">
              <w:rPr>
                <w:shd w:val="clear" w:color="auto" w:fill="FFFFFF"/>
              </w:rPr>
              <w:t>.</w:t>
            </w:r>
          </w:p>
          <w:p w14:paraId="38D0E87F" w14:textId="23D0E12E" w:rsidR="00B04418" w:rsidRDefault="000066F5" w:rsidP="00B04418">
            <w:pPr>
              <w:pStyle w:val="tv213"/>
              <w:tabs>
                <w:tab w:val="left" w:pos="709"/>
              </w:tabs>
              <w:spacing w:before="0" w:beforeAutospacing="0" w:after="0" w:afterAutospacing="0"/>
              <w:jc w:val="both"/>
            </w:pPr>
            <w:r>
              <w:rPr>
                <w:color w:val="000000" w:themeColor="text1"/>
                <w:shd w:val="clear" w:color="auto" w:fill="FFFFFF"/>
              </w:rPr>
              <w:t xml:space="preserve">       </w:t>
            </w:r>
            <w:r w:rsidR="000A41AE">
              <w:rPr>
                <w:color w:val="000000" w:themeColor="text1"/>
                <w:shd w:val="clear" w:color="auto" w:fill="FFFFFF"/>
              </w:rPr>
              <w:t>3</w:t>
            </w:r>
            <w:r w:rsidR="00EC138B">
              <w:rPr>
                <w:color w:val="000000" w:themeColor="text1"/>
                <w:shd w:val="clear" w:color="auto" w:fill="FFFFFF"/>
              </w:rPr>
              <w:t>.</w:t>
            </w:r>
            <w:r w:rsidRPr="00ED6AD7">
              <w:t>Finanšu ministr</w:t>
            </w:r>
            <w:r w:rsidR="00FF1B67">
              <w:t>s</w:t>
            </w:r>
            <w:r w:rsidRPr="00ED6AD7">
              <w:t xml:space="preserve"> normatīvajos aktos noteiktajā kārtībā informē</w:t>
            </w:r>
            <w:r w:rsidR="00FF1B67">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w:t>
            </w:r>
            <w:r w:rsidR="00FF1B67">
              <w:t>s</w:t>
            </w:r>
            <w:r w:rsidRPr="00ED6AD7">
              <w:t xml:space="preserve"> apropriācijas izmaiņas.</w:t>
            </w:r>
          </w:p>
          <w:p w14:paraId="1F5B6BAB" w14:textId="7E6471DD" w:rsidR="00D915FD" w:rsidRDefault="00D915FD" w:rsidP="00B04418">
            <w:pPr>
              <w:pStyle w:val="tv213"/>
              <w:tabs>
                <w:tab w:val="left" w:pos="709"/>
              </w:tabs>
              <w:spacing w:before="0" w:beforeAutospacing="0" w:after="0" w:afterAutospacing="0"/>
              <w:jc w:val="both"/>
            </w:pPr>
            <w:r>
              <w:t xml:space="preserve">       4. </w:t>
            </w:r>
            <w:r w:rsidR="004B5FE1" w:rsidRPr="000A41AE">
              <w:t>Šā rīkojuma 1.</w:t>
            </w:r>
            <w:r w:rsidR="004B5FE1">
              <w:t>1.2</w:t>
            </w:r>
            <w:r w:rsidR="004B5FE1" w:rsidRPr="000A41AE">
              <w:t>.apakšpunktā minēto finansējumu piešķir ģimenes ārstu valsts apmaksāto veselības aprūpes pakalpojumu sniegšanai atbilstoši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nosacījumiem.</w:t>
            </w:r>
          </w:p>
          <w:p w14:paraId="19772F2D" w14:textId="59D12E51" w:rsidR="00AE52A0" w:rsidRPr="00AE52A0" w:rsidRDefault="00AE52A0" w:rsidP="00C16D72">
            <w:pPr>
              <w:pStyle w:val="tv213"/>
              <w:tabs>
                <w:tab w:val="left" w:pos="709"/>
              </w:tabs>
              <w:spacing w:before="0" w:beforeAutospacing="0" w:after="0" w:afterAutospacing="0"/>
              <w:ind w:firstLine="456"/>
              <w:jc w:val="both"/>
              <w:rPr>
                <w:color w:val="000000" w:themeColor="text1"/>
                <w:sz w:val="22"/>
                <w:szCs w:val="22"/>
                <w:shd w:val="clear" w:color="auto" w:fill="FFFFFF"/>
              </w:rPr>
            </w:pPr>
          </w:p>
          <w:p w14:paraId="3FCDE68B" w14:textId="3F7C840E" w:rsidR="004963DB" w:rsidRPr="00F33321" w:rsidRDefault="00D56039" w:rsidP="00DE3CBF">
            <w:pPr>
              <w:pStyle w:val="tv213"/>
              <w:tabs>
                <w:tab w:val="left" w:pos="709"/>
              </w:tabs>
              <w:spacing w:before="0" w:beforeAutospacing="0" w:after="0" w:afterAutospacing="0"/>
              <w:jc w:val="both"/>
              <w:rPr>
                <w:color w:val="000000" w:themeColor="text1"/>
                <w:shd w:val="clear" w:color="auto" w:fill="FFFFFF"/>
              </w:rPr>
            </w:pPr>
            <w:r w:rsidRPr="00D56039">
              <w:rPr>
                <w:color w:val="000000" w:themeColor="text1"/>
                <w:shd w:val="clear" w:color="auto" w:fill="FFFFFF"/>
              </w:rPr>
              <w:t>Covid-19 vakcinācijas plāna indikatīv</w:t>
            </w:r>
            <w:r w:rsidR="00FC6DE8">
              <w:rPr>
                <w:color w:val="000000" w:themeColor="text1"/>
                <w:shd w:val="clear" w:color="auto" w:fill="FFFFFF"/>
              </w:rPr>
              <w:t>ā</w:t>
            </w:r>
            <w:r w:rsidRPr="00D56039">
              <w:rPr>
                <w:color w:val="000000" w:themeColor="text1"/>
                <w:shd w:val="clear" w:color="auto" w:fill="FFFFFF"/>
              </w:rPr>
              <w:t xml:space="preserve"> finansējuma daļa 2021.gada</w:t>
            </w:r>
            <w:r w:rsidR="00FC6DE8">
              <w:rPr>
                <w:color w:val="000000" w:themeColor="text1"/>
                <w:shd w:val="clear" w:color="auto" w:fill="FFFFFF"/>
              </w:rPr>
              <w:t xml:space="preserve"> pirmajam pusgadam</w:t>
            </w:r>
            <w:r w:rsidRPr="00D56039">
              <w:rPr>
                <w:color w:val="000000" w:themeColor="text1"/>
                <w:shd w:val="clear" w:color="auto" w:fill="FFFFFF"/>
              </w:rPr>
              <w:t>, kas attiecinām</w:t>
            </w:r>
            <w:r w:rsidR="00FC6DE8">
              <w:rPr>
                <w:color w:val="000000" w:themeColor="text1"/>
                <w:shd w:val="clear" w:color="auto" w:fill="FFFFFF"/>
              </w:rPr>
              <w:t>a</w:t>
            </w:r>
            <w:r w:rsidRPr="00D56039">
              <w:rPr>
                <w:color w:val="000000" w:themeColor="text1"/>
                <w:shd w:val="clear" w:color="auto" w:fill="FFFFFF"/>
              </w:rPr>
              <w:t xml:space="preserve"> uz šo MK rīkojuma projektu "Par finanšu līdzekļu piešķiršanu no valsts budžeta programmas "Līdzekļi neparedzētiem gadījumiem""</w:t>
            </w:r>
            <w:r>
              <w:rPr>
                <w:color w:val="000000" w:themeColor="text1"/>
                <w:shd w:val="clear" w:color="auto" w:fill="FFFFFF"/>
              </w:rPr>
              <w:t xml:space="preserve"> d</w:t>
            </w:r>
            <w:r w:rsidRPr="00D56039">
              <w:rPr>
                <w:color w:val="000000" w:themeColor="text1"/>
                <w:shd w:val="clear" w:color="auto" w:fill="FFFFFF"/>
              </w:rPr>
              <w:t>etalizēt</w:t>
            </w:r>
            <w:r>
              <w:rPr>
                <w:color w:val="000000" w:themeColor="text1"/>
                <w:shd w:val="clear" w:color="auto" w:fill="FFFFFF"/>
              </w:rPr>
              <w:t>o</w:t>
            </w:r>
            <w:r w:rsidRPr="00D56039">
              <w:rPr>
                <w:color w:val="000000" w:themeColor="text1"/>
                <w:shd w:val="clear" w:color="auto" w:fill="FFFFFF"/>
              </w:rPr>
              <w:t xml:space="preserve"> aprēķinu </w:t>
            </w:r>
            <w:r w:rsidR="00F90E09">
              <w:rPr>
                <w:color w:val="000000" w:themeColor="text1"/>
                <w:shd w:val="clear" w:color="auto" w:fill="FFFFFF"/>
              </w:rPr>
              <w:t>skatīt anotācijas pielikumā</w:t>
            </w:r>
            <w:r w:rsidR="0070126E">
              <w:rPr>
                <w:color w:val="000000" w:themeColor="text1"/>
                <w:shd w:val="clear" w:color="auto" w:fill="FFFFFF"/>
              </w:rPr>
              <w:t xml:space="preserve"> Nr.1</w:t>
            </w:r>
            <w:r w:rsidR="00F31BAE">
              <w:rPr>
                <w:color w:val="000000" w:themeColor="text1"/>
                <w:shd w:val="clear" w:color="auto" w:fill="FFFFFF"/>
              </w:rPr>
              <w:t>.-</w:t>
            </w:r>
            <w:r w:rsidR="00E0105E">
              <w:rPr>
                <w:color w:val="000000" w:themeColor="text1"/>
                <w:shd w:val="clear" w:color="auto" w:fill="FFFFFF"/>
              </w:rPr>
              <w:t>5</w:t>
            </w:r>
            <w:r w:rsidR="00F31BAE">
              <w:rPr>
                <w:color w:val="000000" w:themeColor="text1"/>
                <w:shd w:val="clear" w:color="auto" w:fill="FFFFFF"/>
              </w:rPr>
              <w:t>.</w:t>
            </w:r>
            <w:r w:rsidR="00394A4C">
              <w:rPr>
                <w:color w:val="000000" w:themeColor="text1"/>
                <w:shd w:val="clear" w:color="auto" w:fill="FFFFFF"/>
              </w:rPr>
              <w:t xml:space="preserve">       </w:t>
            </w: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71744655" w14:textId="77777777" w:rsidR="00F530FE" w:rsidRDefault="00C948DC" w:rsidP="00F530FE">
            <w:pPr>
              <w:pStyle w:val="NoSpacing"/>
              <w:jc w:val="both"/>
              <w:rPr>
                <w:rFonts w:ascii="Times New Roman" w:hAnsi="Times New Roman" w:cs="Times New Roman"/>
                <w:color w:val="000000"/>
                <w:sz w:val="24"/>
                <w:szCs w:val="24"/>
              </w:rPr>
            </w:pPr>
            <w:r w:rsidRPr="00C948DC">
              <w:rPr>
                <w:rFonts w:ascii="Times New Roman" w:hAnsi="Times New Roman" w:cs="Times New Roman"/>
                <w:color w:val="000000"/>
                <w:sz w:val="24"/>
                <w:szCs w:val="24"/>
              </w:rPr>
              <w:t xml:space="preserve">Izdevumi 2021.gadā tiks veikti Veselības ministrijas budžeta programmas 99.00.00 “Līdzekļu neparedzētiem gadījumiem izlietojums” ietvaros, līdzekļus </w:t>
            </w:r>
            <w:r w:rsidRPr="00C948DC">
              <w:rPr>
                <w:rFonts w:ascii="Times New Roman" w:hAnsi="Times New Roman" w:cs="Times New Roman"/>
                <w:color w:val="000000"/>
                <w:sz w:val="24"/>
                <w:szCs w:val="24"/>
              </w:rPr>
              <w:lastRenderedPageBreak/>
              <w:t>pārdalot no valsts budžeta programmas 02.00.00 “Līdzekļi neparedzētiem gadījumiem”.</w:t>
            </w:r>
          </w:p>
          <w:p w14:paraId="05BC8F49" w14:textId="77777777" w:rsidR="00D255F2" w:rsidRDefault="00061DE0" w:rsidP="00F530FE">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Atbilstoši Finanšu ministrijas atzinumā sniegtajam iebildumam </w:t>
            </w:r>
            <w:r w:rsidR="00D255F2" w:rsidRPr="00D255F2">
              <w:rPr>
                <w:rFonts w:ascii="Times New Roman" w:hAnsi="Times New Roman" w:cs="Times New Roman"/>
                <w:iCs/>
                <w:sz w:val="24"/>
                <w:szCs w:val="24"/>
                <w:lang w:eastAsia="lv-LV"/>
              </w:rPr>
              <w:t>Veselības ministrija</w:t>
            </w:r>
            <w:r>
              <w:rPr>
                <w:rFonts w:ascii="Times New Roman" w:hAnsi="Times New Roman" w:cs="Times New Roman"/>
                <w:iCs/>
                <w:sz w:val="24"/>
                <w:szCs w:val="24"/>
                <w:lang w:eastAsia="lv-LV"/>
              </w:rPr>
              <w:t xml:space="preserve"> ir</w:t>
            </w:r>
            <w:r w:rsidR="00D255F2" w:rsidRPr="00D255F2">
              <w:rPr>
                <w:rFonts w:ascii="Times New Roman" w:hAnsi="Times New Roman" w:cs="Times New Roman"/>
                <w:iCs/>
                <w:sz w:val="24"/>
                <w:szCs w:val="24"/>
                <w:lang w:eastAsia="lv-LV"/>
              </w:rPr>
              <w:t xml:space="preserve"> prognozē</w:t>
            </w:r>
            <w:r>
              <w:rPr>
                <w:rFonts w:ascii="Times New Roman" w:hAnsi="Times New Roman" w:cs="Times New Roman"/>
                <w:iCs/>
                <w:sz w:val="24"/>
                <w:szCs w:val="24"/>
                <w:lang w:eastAsia="lv-LV"/>
              </w:rPr>
              <w:t>jusi</w:t>
            </w:r>
            <w:r w:rsidR="00D255F2" w:rsidRPr="00D255F2">
              <w:rPr>
                <w:rFonts w:ascii="Times New Roman" w:hAnsi="Times New Roman" w:cs="Times New Roman"/>
                <w:iCs/>
                <w:sz w:val="24"/>
                <w:szCs w:val="24"/>
                <w:lang w:eastAsia="lv-LV"/>
              </w:rPr>
              <w:t xml:space="preserve"> nepieciešam</w:t>
            </w:r>
            <w:r>
              <w:rPr>
                <w:rFonts w:ascii="Times New Roman" w:hAnsi="Times New Roman" w:cs="Times New Roman"/>
                <w:iCs/>
                <w:sz w:val="24"/>
                <w:szCs w:val="24"/>
                <w:lang w:eastAsia="lv-LV"/>
              </w:rPr>
              <w:t>o</w:t>
            </w:r>
            <w:r w:rsidR="00D255F2" w:rsidRPr="00D255F2">
              <w:rPr>
                <w:rFonts w:ascii="Times New Roman" w:hAnsi="Times New Roman" w:cs="Times New Roman"/>
                <w:iCs/>
                <w:sz w:val="24"/>
                <w:szCs w:val="24"/>
                <w:lang w:eastAsia="lv-LV"/>
              </w:rPr>
              <w:t xml:space="preserve"> finansēju</w:t>
            </w:r>
            <w:r>
              <w:rPr>
                <w:rFonts w:ascii="Times New Roman" w:hAnsi="Times New Roman" w:cs="Times New Roman"/>
                <w:iCs/>
                <w:sz w:val="24"/>
                <w:szCs w:val="24"/>
                <w:lang w:eastAsia="lv-LV"/>
              </w:rPr>
              <w:t>mu</w:t>
            </w:r>
            <w:r w:rsidR="00D255F2" w:rsidRPr="00D255F2">
              <w:rPr>
                <w:rFonts w:ascii="Times New Roman" w:hAnsi="Times New Roman" w:cs="Times New Roman"/>
                <w:iCs/>
                <w:sz w:val="24"/>
                <w:szCs w:val="24"/>
                <w:lang w:eastAsia="lv-LV"/>
              </w:rPr>
              <w:t xml:space="preserve"> 2021.gada pirmajam pusgadam</w:t>
            </w:r>
            <w:r w:rsidR="008D4DB0">
              <w:rPr>
                <w:rFonts w:ascii="Times New Roman" w:hAnsi="Times New Roman" w:cs="Times New Roman"/>
                <w:iCs/>
                <w:sz w:val="24"/>
                <w:szCs w:val="24"/>
                <w:lang w:eastAsia="lv-LV"/>
              </w:rPr>
              <w:t xml:space="preserve"> vakcīnu iegādei, loģistikai un vakcīnu ievadei</w:t>
            </w:r>
            <w:r>
              <w:rPr>
                <w:rFonts w:ascii="Times New Roman" w:hAnsi="Times New Roman" w:cs="Times New Roman"/>
                <w:iCs/>
                <w:sz w:val="24"/>
                <w:szCs w:val="24"/>
                <w:lang w:eastAsia="lv-LV"/>
              </w:rPr>
              <w:t>, kā arī</w:t>
            </w:r>
            <w:r w:rsidR="00D255F2" w:rsidRPr="00D255F2">
              <w:rPr>
                <w:rFonts w:ascii="Times New Roman" w:hAnsi="Times New Roman" w:cs="Times New Roman"/>
                <w:iCs/>
                <w:sz w:val="24"/>
                <w:szCs w:val="24"/>
                <w:lang w:eastAsia="lv-LV"/>
              </w:rPr>
              <w:t xml:space="preserve"> </w:t>
            </w:r>
            <w:r w:rsidR="008D4DB0">
              <w:rPr>
                <w:rFonts w:ascii="Times New Roman" w:hAnsi="Times New Roman" w:cs="Times New Roman"/>
                <w:iCs/>
                <w:sz w:val="24"/>
                <w:szCs w:val="24"/>
                <w:lang w:eastAsia="lv-LV"/>
              </w:rPr>
              <w:t xml:space="preserve">tiks </w:t>
            </w:r>
            <w:r w:rsidR="00D255F2" w:rsidRPr="00D255F2">
              <w:rPr>
                <w:rFonts w:ascii="Times New Roman" w:hAnsi="Times New Roman" w:cs="Times New Roman"/>
                <w:iCs/>
                <w:sz w:val="24"/>
                <w:szCs w:val="24"/>
                <w:lang w:eastAsia="lv-LV"/>
              </w:rPr>
              <w:t>seko</w:t>
            </w:r>
            <w:r w:rsidR="008D4DB0">
              <w:rPr>
                <w:rFonts w:ascii="Times New Roman" w:hAnsi="Times New Roman" w:cs="Times New Roman"/>
                <w:iCs/>
                <w:sz w:val="24"/>
                <w:szCs w:val="24"/>
                <w:lang w:eastAsia="lv-LV"/>
              </w:rPr>
              <w:t>ts</w:t>
            </w:r>
            <w:r w:rsidR="00D255F2" w:rsidRPr="00D255F2">
              <w:rPr>
                <w:rFonts w:ascii="Times New Roman" w:hAnsi="Times New Roman" w:cs="Times New Roman"/>
                <w:iCs/>
                <w:sz w:val="24"/>
                <w:szCs w:val="24"/>
                <w:lang w:eastAsia="lv-LV"/>
              </w:rPr>
              <w:t xml:space="preserve"> līdzi </w:t>
            </w:r>
            <w:r w:rsidR="008D4DB0">
              <w:rPr>
                <w:rFonts w:ascii="Times New Roman" w:hAnsi="Times New Roman" w:cs="Times New Roman"/>
                <w:iCs/>
                <w:sz w:val="24"/>
                <w:szCs w:val="24"/>
                <w:lang w:eastAsia="lv-LV"/>
              </w:rPr>
              <w:t xml:space="preserve">vakcinācijas tāmē norādītajai nepieciešamai finansējuma daļas </w:t>
            </w:r>
            <w:r w:rsidR="00D255F2" w:rsidRPr="00D255F2">
              <w:rPr>
                <w:rFonts w:ascii="Times New Roman" w:hAnsi="Times New Roman" w:cs="Times New Roman"/>
                <w:iCs/>
                <w:sz w:val="24"/>
                <w:szCs w:val="24"/>
                <w:lang w:eastAsia="lv-LV"/>
              </w:rPr>
              <w:t xml:space="preserve">izpildes rezultātiem. </w:t>
            </w:r>
            <w:r w:rsidR="008D4DB0">
              <w:rPr>
                <w:rFonts w:ascii="Times New Roman" w:hAnsi="Times New Roman" w:cs="Times New Roman"/>
                <w:iCs/>
                <w:sz w:val="24"/>
                <w:szCs w:val="24"/>
                <w:lang w:eastAsia="lv-LV"/>
              </w:rPr>
              <w:t xml:space="preserve">Pēc </w:t>
            </w:r>
            <w:r w:rsidR="00D255F2" w:rsidRPr="00D255F2">
              <w:rPr>
                <w:rFonts w:ascii="Times New Roman" w:hAnsi="Times New Roman" w:cs="Times New Roman"/>
                <w:iCs/>
                <w:sz w:val="24"/>
                <w:szCs w:val="24"/>
                <w:lang w:eastAsia="lv-LV"/>
              </w:rPr>
              <w:t>rezervē</w:t>
            </w:r>
            <w:r>
              <w:rPr>
                <w:rFonts w:ascii="Times New Roman" w:hAnsi="Times New Roman" w:cs="Times New Roman"/>
                <w:iCs/>
                <w:sz w:val="24"/>
                <w:szCs w:val="24"/>
                <w:lang w:eastAsia="lv-LV"/>
              </w:rPr>
              <w:t>tā</w:t>
            </w:r>
            <w:r w:rsidR="00D255F2" w:rsidRPr="00D255F2">
              <w:rPr>
                <w:rFonts w:ascii="Times New Roman" w:hAnsi="Times New Roman" w:cs="Times New Roman"/>
                <w:iCs/>
                <w:sz w:val="24"/>
                <w:szCs w:val="24"/>
                <w:lang w:eastAsia="lv-LV"/>
              </w:rPr>
              <w:t xml:space="preserve"> finansējum</w:t>
            </w:r>
            <w:r>
              <w:rPr>
                <w:rFonts w:ascii="Times New Roman" w:hAnsi="Times New Roman" w:cs="Times New Roman"/>
                <w:iCs/>
                <w:sz w:val="24"/>
                <w:szCs w:val="24"/>
                <w:lang w:eastAsia="lv-LV"/>
              </w:rPr>
              <w:t>a</w:t>
            </w:r>
            <w:r w:rsidR="00D255F2" w:rsidRPr="00D255F2">
              <w:rPr>
                <w:rFonts w:ascii="Times New Roman" w:hAnsi="Times New Roman" w:cs="Times New Roman"/>
                <w:iCs/>
                <w:sz w:val="24"/>
                <w:szCs w:val="24"/>
                <w:lang w:eastAsia="lv-LV"/>
              </w:rPr>
              <w:t xml:space="preserve"> faktis</w:t>
            </w:r>
            <w:r>
              <w:rPr>
                <w:rFonts w:ascii="Times New Roman" w:hAnsi="Times New Roman" w:cs="Times New Roman"/>
                <w:iCs/>
                <w:sz w:val="24"/>
                <w:szCs w:val="24"/>
                <w:lang w:eastAsia="lv-LV"/>
              </w:rPr>
              <w:t xml:space="preserve">kā </w:t>
            </w:r>
            <w:r w:rsidR="00D255F2" w:rsidRPr="00D255F2">
              <w:rPr>
                <w:rFonts w:ascii="Times New Roman" w:hAnsi="Times New Roman" w:cs="Times New Roman"/>
                <w:iCs/>
                <w:sz w:val="24"/>
                <w:szCs w:val="24"/>
                <w:lang w:eastAsia="lv-LV"/>
              </w:rPr>
              <w:t>izlieto</w:t>
            </w:r>
            <w:r>
              <w:rPr>
                <w:rFonts w:ascii="Times New Roman" w:hAnsi="Times New Roman" w:cs="Times New Roman"/>
                <w:iCs/>
                <w:sz w:val="24"/>
                <w:szCs w:val="24"/>
                <w:lang w:eastAsia="lv-LV"/>
              </w:rPr>
              <w:t xml:space="preserve">juma </w:t>
            </w:r>
            <w:r w:rsidR="00D255F2" w:rsidRPr="00D255F2">
              <w:rPr>
                <w:rFonts w:ascii="Times New Roman" w:hAnsi="Times New Roman" w:cs="Times New Roman"/>
                <w:iCs/>
                <w:sz w:val="24"/>
                <w:szCs w:val="24"/>
                <w:lang w:eastAsia="lv-LV"/>
              </w:rPr>
              <w:t>sagatavo</w:t>
            </w:r>
            <w:r>
              <w:rPr>
                <w:rFonts w:ascii="Times New Roman" w:hAnsi="Times New Roman" w:cs="Times New Roman"/>
                <w:iCs/>
                <w:sz w:val="24"/>
                <w:szCs w:val="24"/>
                <w:lang w:eastAsia="lv-LV"/>
              </w:rPr>
              <w:t>sim</w:t>
            </w:r>
            <w:r w:rsidR="00D255F2" w:rsidRPr="00D255F2">
              <w:rPr>
                <w:rFonts w:ascii="Times New Roman" w:hAnsi="Times New Roman" w:cs="Times New Roman"/>
                <w:iCs/>
                <w:sz w:val="24"/>
                <w:szCs w:val="24"/>
                <w:lang w:eastAsia="lv-LV"/>
              </w:rPr>
              <w:t xml:space="preserve"> priekšlikumu</w:t>
            </w:r>
            <w:r w:rsidR="008D4DB0">
              <w:rPr>
                <w:rFonts w:ascii="Times New Roman" w:hAnsi="Times New Roman" w:cs="Times New Roman"/>
                <w:iCs/>
                <w:sz w:val="24"/>
                <w:szCs w:val="24"/>
                <w:lang w:eastAsia="lv-LV"/>
              </w:rPr>
              <w:t xml:space="preserve"> </w:t>
            </w:r>
            <w:r w:rsidR="00D255F2" w:rsidRPr="00D255F2">
              <w:rPr>
                <w:rFonts w:ascii="Times New Roman" w:hAnsi="Times New Roman" w:cs="Times New Roman"/>
                <w:iCs/>
                <w:sz w:val="24"/>
                <w:szCs w:val="24"/>
                <w:lang w:eastAsia="lv-LV"/>
              </w:rPr>
              <w:t xml:space="preserve">nākamajai finansējuma </w:t>
            </w:r>
            <w:r w:rsidR="008D4DB0">
              <w:rPr>
                <w:rFonts w:ascii="Times New Roman" w:hAnsi="Times New Roman" w:cs="Times New Roman"/>
                <w:iCs/>
                <w:sz w:val="24"/>
                <w:szCs w:val="24"/>
                <w:lang w:eastAsia="lv-LV"/>
              </w:rPr>
              <w:t xml:space="preserve">pieprasījuma </w:t>
            </w:r>
            <w:r w:rsidR="00D255F2" w:rsidRPr="00D255F2">
              <w:rPr>
                <w:rFonts w:ascii="Times New Roman" w:hAnsi="Times New Roman" w:cs="Times New Roman"/>
                <w:iCs/>
                <w:sz w:val="24"/>
                <w:szCs w:val="24"/>
                <w:lang w:eastAsia="lv-LV"/>
              </w:rPr>
              <w:t>daļai</w:t>
            </w:r>
            <w:r>
              <w:rPr>
                <w:rFonts w:ascii="Times New Roman" w:hAnsi="Times New Roman" w:cs="Times New Roman"/>
                <w:iCs/>
                <w:sz w:val="24"/>
                <w:szCs w:val="24"/>
                <w:lang w:eastAsia="lv-LV"/>
              </w:rPr>
              <w:t>.</w:t>
            </w:r>
          </w:p>
          <w:p w14:paraId="602E3974" w14:textId="0A44FF90" w:rsidR="00673A0B" w:rsidRPr="00C948DC" w:rsidRDefault="00673A0B" w:rsidP="00F530FE">
            <w:pPr>
              <w:pStyle w:val="NoSpacing"/>
              <w:jc w:val="both"/>
              <w:rPr>
                <w:rFonts w:ascii="Times New Roman" w:hAnsi="Times New Roman" w:cs="Times New Roman"/>
                <w:iCs/>
                <w:sz w:val="24"/>
                <w:szCs w:val="24"/>
                <w:lang w:eastAsia="lv-LV"/>
              </w:rPr>
            </w:pPr>
            <w:r w:rsidRPr="00673A0B">
              <w:rPr>
                <w:rFonts w:ascii="Times New Roman" w:hAnsi="Times New Roman" w:cs="Times New Roman"/>
                <w:iCs/>
                <w:sz w:val="24"/>
                <w:szCs w:val="24"/>
                <w:lang w:eastAsia="lv-LV"/>
              </w:rPr>
              <w:t>Veselības ministrija sagatavos un iesniegs Finanšu ministrija faktisko informāciju ar finansējuma pieprasījumu par vakcīnu ievades faktiskajiem izdevumiem sākot no 2020.gada decembra, kā arī rēķinus par vakcīnu iegādi, loģistiku, noliktavas pakalpojumiem, šļircu, injekcijas šķīdumu iegādi sākot no 2021.gada janvāra</w:t>
            </w:r>
            <w:r>
              <w:rPr>
                <w:rFonts w:ascii="Times New Roman" w:hAnsi="Times New Roman" w:cs="Times New Roman"/>
                <w:iCs/>
                <w:sz w:val="24"/>
                <w:szCs w:val="24"/>
                <w:lang w:eastAsia="lv-LV"/>
              </w:rPr>
              <w:t>.</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641F8E66" w:rsidR="007F7D5A" w:rsidRPr="00D65792" w:rsidRDefault="00AE52A0" w:rsidP="007F7D5A">
            <w:pPr>
              <w:jc w:val="both"/>
            </w:pPr>
            <w:r w:rsidRPr="00FC7F88">
              <w:t>Veselības ministrija</w:t>
            </w:r>
            <w:r>
              <w:t>, Nacionālais veselības dienests, stacionārās ārstniecības iestādes.</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0"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0"/>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46E5F681" w14:textId="5FC22B23" w:rsidR="00B6729B" w:rsidRDefault="00B6729B" w:rsidP="00155578">
      <w:pPr>
        <w:pStyle w:val="NormalWeb"/>
        <w:spacing w:before="0" w:beforeAutospacing="0" w:after="0" w:afterAutospacing="0"/>
      </w:pPr>
    </w:p>
    <w:p w14:paraId="1BA0661A" w14:textId="77777777" w:rsidR="00155C38" w:rsidRDefault="00155C38" w:rsidP="00155578">
      <w:pPr>
        <w:pStyle w:val="NormalWeb"/>
        <w:spacing w:before="0" w:beforeAutospacing="0" w:after="0" w:afterAutospacing="0"/>
      </w:pPr>
    </w:p>
    <w:p w14:paraId="1D78783C" w14:textId="77777777" w:rsidR="00155C38" w:rsidRDefault="00155C38" w:rsidP="00155578">
      <w:pPr>
        <w:pStyle w:val="NormalWeb"/>
        <w:spacing w:before="0" w:beforeAutospacing="0" w:after="0" w:afterAutospacing="0"/>
      </w:pPr>
    </w:p>
    <w:p w14:paraId="4A6C2610" w14:textId="77777777" w:rsidR="00155C38" w:rsidRDefault="00155C38" w:rsidP="00155578">
      <w:pPr>
        <w:pStyle w:val="NormalWeb"/>
        <w:spacing w:before="0" w:beforeAutospacing="0" w:after="0" w:afterAutospacing="0"/>
      </w:pPr>
    </w:p>
    <w:p w14:paraId="36FDC2DE" w14:textId="31A963F3" w:rsidR="007C0AA9" w:rsidRDefault="007C0AA9" w:rsidP="00155578">
      <w:pPr>
        <w:pStyle w:val="NormalWeb"/>
        <w:spacing w:before="0" w:beforeAutospacing="0" w:after="0" w:afterAutospacing="0"/>
      </w:pPr>
      <w:r>
        <w:t>Zandberga 67876041</w:t>
      </w:r>
    </w:p>
    <w:p w14:paraId="47D46D41" w14:textId="1C353AE6" w:rsidR="007C0AA9" w:rsidRDefault="00D33D4F" w:rsidP="00155578">
      <w:pPr>
        <w:pStyle w:val="NormalWeb"/>
        <w:spacing w:before="0" w:beforeAutospacing="0" w:after="0" w:afterAutospacing="0"/>
      </w:pPr>
      <w:hyperlink r:id="rId8" w:history="1">
        <w:r w:rsidR="007C0AA9" w:rsidRPr="001F76A6">
          <w:rPr>
            <w:rStyle w:val="Hyperlink"/>
          </w:rPr>
          <w:t>Lasma.zandberga@vm.gov.lv</w:t>
        </w:r>
      </w:hyperlink>
    </w:p>
    <w:p w14:paraId="33F0920E" w14:textId="77777777" w:rsidR="007C0AA9" w:rsidRDefault="007C0AA9"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D33D4F">
      <w:pPr>
        <w:pStyle w:val="NormalWeb"/>
        <w:spacing w:before="0" w:beforeAutospacing="0" w:after="0" w:afterAutospacing="0"/>
      </w:pPr>
      <w:hyperlink r:id="rId9" w:history="1">
        <w:r w:rsidR="00AF69C9" w:rsidRPr="001B4FA5">
          <w:rPr>
            <w:rStyle w:val="Hyperlink"/>
          </w:rPr>
          <w:t>igors.belovs@vm.gov.lv</w:t>
        </w:r>
      </w:hyperlink>
    </w:p>
    <w:sectPr w:rsidR="00E465C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8743" w14:textId="77777777" w:rsidR="009C4EB7" w:rsidRDefault="009C4EB7" w:rsidP="00894C55">
      <w:r>
        <w:separator/>
      </w:r>
    </w:p>
  </w:endnote>
  <w:endnote w:type="continuationSeparator" w:id="0">
    <w:p w14:paraId="33CE2F17" w14:textId="77777777" w:rsidR="009C4EB7" w:rsidRDefault="009C4EB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17BE" w14:textId="5FEC0AE8" w:rsidR="009C4EB7" w:rsidRDefault="009C4EB7" w:rsidP="00AF69C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33D4F">
      <w:rPr>
        <w:rFonts w:ascii="Times New Roman" w:hAnsi="Times New Roman" w:cs="Times New Roman"/>
        <w:noProof/>
        <w:sz w:val="20"/>
        <w:szCs w:val="20"/>
      </w:rPr>
      <w:t>VManot_190421_LNG_vakcinai</w:t>
    </w:r>
    <w:r>
      <w:rPr>
        <w:rFonts w:ascii="Times New Roman" w:hAnsi="Times New Roman" w:cs="Times New Roman"/>
        <w:sz w:val="20"/>
        <w:szCs w:val="20"/>
      </w:rPr>
      <w:fldChar w:fldCharType="end"/>
    </w:r>
  </w:p>
  <w:p w14:paraId="56B42AAA" w14:textId="2E9DAB26" w:rsidR="009C4EB7" w:rsidRPr="00AF69C9" w:rsidRDefault="009C4EB7" w:rsidP="00AF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062B" w14:textId="53D73933" w:rsidR="009C4EB7" w:rsidRPr="00AF69C9" w:rsidRDefault="009C4EB7"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33D4F">
      <w:rPr>
        <w:rFonts w:ascii="Times New Roman" w:hAnsi="Times New Roman" w:cs="Times New Roman"/>
        <w:noProof/>
        <w:sz w:val="20"/>
        <w:szCs w:val="20"/>
      </w:rPr>
      <w:t>VManot_190421_LNG_vakcinai</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186C" w14:textId="77777777" w:rsidR="009C4EB7" w:rsidRDefault="009C4EB7" w:rsidP="00894C55">
      <w:r>
        <w:separator/>
      </w:r>
    </w:p>
  </w:footnote>
  <w:footnote w:type="continuationSeparator" w:id="0">
    <w:p w14:paraId="0FC06B71" w14:textId="77777777" w:rsidR="009C4EB7" w:rsidRDefault="009C4EB7" w:rsidP="00894C55">
      <w:r>
        <w:continuationSeparator/>
      </w:r>
    </w:p>
  </w:footnote>
  <w:footnote w:id="1">
    <w:p w14:paraId="1D335E9E" w14:textId="5FF42994" w:rsidR="009C4EB7" w:rsidRPr="0099669E" w:rsidRDefault="009C4EB7" w:rsidP="004000A4">
      <w:pPr>
        <w:pStyle w:val="FootnoteText"/>
        <w:jc w:val="both"/>
        <w:rPr>
          <w:sz w:val="16"/>
          <w:szCs w:val="16"/>
        </w:rPr>
      </w:pPr>
      <w:r w:rsidRPr="0099669E">
        <w:rPr>
          <w:rStyle w:val="FootnoteReference"/>
          <w:sz w:val="16"/>
          <w:szCs w:val="16"/>
        </w:rPr>
        <w:footnoteRef/>
      </w:r>
      <w:r w:rsidRPr="0099669E">
        <w:rPr>
          <w:sz w:val="16"/>
          <w:szCs w:val="16"/>
        </w:rPr>
        <w:t xml:space="preserve"> Šobrīd aktuālie pielietojami vakcinācijas manipulāciju tarifi, kuros iespējamas izmaiņas atbilstoši faktiskajām izmaiņām vakcinācijas procesā.</w:t>
      </w:r>
    </w:p>
  </w:footnote>
  <w:footnote w:id="2">
    <w:p w14:paraId="5EC096B6" w14:textId="43004D17" w:rsidR="009C4EB7" w:rsidRPr="0099669E" w:rsidRDefault="009C4EB7" w:rsidP="009527A0">
      <w:pPr>
        <w:pStyle w:val="FootnoteText"/>
        <w:jc w:val="both"/>
        <w:rPr>
          <w:sz w:val="16"/>
          <w:szCs w:val="16"/>
        </w:rPr>
      </w:pPr>
      <w:r w:rsidRPr="0099669E">
        <w:rPr>
          <w:rStyle w:val="FootnoteReference"/>
          <w:sz w:val="16"/>
          <w:szCs w:val="16"/>
        </w:rPr>
        <w:footnoteRef/>
      </w:r>
      <w:r w:rsidRPr="0099669E">
        <w:rPr>
          <w:sz w:val="16"/>
          <w:szCs w:val="16"/>
        </w:rPr>
        <w:t xml:space="preserve"> 2020.gadā NVD organizēja iepirkumu procedūru” Noliktavas noma (šļirces un injekcijas šķīduma glabāšana) un loģistikas pakalpojums (vakcīna BNT162b2, šļirces un injekcijas šķīdums)”, kuras rezultātā tiesības slēgt līgumu ieguva SIA Recipe Plus, kuras finanšu piedāvājums noliktavas nomas pakalpojumam bija 1 euro mēnesī.</w:t>
      </w:r>
      <w:r w:rsidR="0099669E">
        <w:rPr>
          <w:sz w:val="16"/>
          <w:szCs w:val="16"/>
        </w:rPr>
        <w:t xml:space="preserve"> </w:t>
      </w:r>
      <w:r w:rsidRPr="0099669E">
        <w:rPr>
          <w:sz w:val="16"/>
          <w:szCs w:val="16"/>
        </w:rPr>
        <w:t>Savukārt iepirkumam “Noliktavas noma ražotāju Janssen, CureVac, NovaVax, Moderna un AstraZaneca vakcīnām un to komplektēšana” rezultātā tiesības slēgt līgumu ieguva  SIA “Oribalt Rīga”. Tomēr nekvalitatīvas līguma izpildes dēļ līgums ar SIA “Oribalt Rīga” tika izbeigts un līgums tika slēgts ar nākošo pretendentu SIA Magnum Medical”, kura piedāvātā cena bija augstāka.</w:t>
      </w:r>
    </w:p>
  </w:footnote>
  <w:footnote w:id="3">
    <w:p w14:paraId="1A4EB935" w14:textId="1F677653" w:rsidR="009C4EB7" w:rsidRPr="0099669E" w:rsidRDefault="009C4EB7" w:rsidP="00503F20">
      <w:pPr>
        <w:pStyle w:val="FootnoteText"/>
        <w:jc w:val="both"/>
        <w:rPr>
          <w:sz w:val="16"/>
          <w:szCs w:val="16"/>
        </w:rPr>
      </w:pPr>
      <w:r w:rsidRPr="0099669E">
        <w:rPr>
          <w:rStyle w:val="FootnoteReference"/>
          <w:sz w:val="16"/>
          <w:szCs w:val="16"/>
        </w:rPr>
        <w:footnoteRef/>
      </w:r>
      <w:r w:rsidRPr="0099669E">
        <w:rPr>
          <w:sz w:val="16"/>
          <w:szCs w:val="16"/>
        </w:rPr>
        <w:t xml:space="preserve"> Loģistikas cena nav piesaistīta pie vakcīnu skaita, bet tā ir piesaistīta mēneša un piegādes punktu skaitam, neatkarīgi no vakcīnu apjoma, aprēķinos kopējais loģistikas izmaksas ir indikatīvas sadalītas pa vakcīnu ražotājiem. Nacionālā veselības dienesta organizētajā sarunu procedūrā “Loģistikas pakalpojumi šļirču un ražotāju Janssen, CureVac, NovaVax, Moderna un AstraZaneca vakcīnām” loģistikas pakalpojumi bija reģionu sadalījumā:</w:t>
      </w:r>
      <w:r w:rsidR="0099669E">
        <w:rPr>
          <w:sz w:val="16"/>
          <w:szCs w:val="16"/>
        </w:rPr>
        <w:t xml:space="preserve"> </w:t>
      </w:r>
      <w:r w:rsidRPr="0099669E">
        <w:rPr>
          <w:sz w:val="16"/>
          <w:szCs w:val="16"/>
        </w:rPr>
        <w:t xml:space="preserve">1)Rīga, 2) Kurzeme/Zemgale un 3) Vidzeme/ Latgale. Sarunu procedūras rezultātā līguma slēgšanas  tiesības ieguva divi pretendenti Nr.1  un Nr.2. Ņemot vērā pretendenta Nr.1 nekvalitatīvo līguma izpildi, tika izbeigts līgums. Līdz ar to Vidzemes/ Latgales reģionā vakcīnu loģistiku veic  pretendents Nr.2 ar cenu par piegādi 38,60 </w:t>
      </w:r>
      <w:r w:rsidRPr="0099669E">
        <w:rPr>
          <w:i/>
          <w:iCs/>
          <w:sz w:val="16"/>
          <w:szCs w:val="16"/>
        </w:rPr>
        <w:t>euro</w:t>
      </w:r>
      <w:r w:rsidRPr="0099669E">
        <w:rPr>
          <w:sz w:val="16"/>
          <w:szCs w:val="16"/>
        </w:rPr>
        <w:t>. Lai nodrošinātu vakcīnu loģistikas pakalpojumus pārējos reģionos tika organizēta jauna sarunu procedūra, kuras rezultātā līguma slēgšanas tiesības piešķirtas citiem pretendentiem. Atbilstoši sarunu</w:t>
      </w:r>
      <w:r>
        <w:t xml:space="preserve"> </w:t>
      </w:r>
      <w:r w:rsidRPr="0099669E">
        <w:rPr>
          <w:sz w:val="16"/>
          <w:szCs w:val="16"/>
        </w:rPr>
        <w:t xml:space="preserve">procedūras rezultātiem piegādes cena uz Kurzemes /Zemgales reģionu ir 14,12 euro un Rīgas reģionā – 12,71 </w:t>
      </w:r>
      <w:r w:rsidRPr="0099669E">
        <w:rPr>
          <w:i/>
          <w:iCs/>
          <w:sz w:val="16"/>
          <w:szCs w:val="16"/>
        </w:rPr>
        <w:t>euro</w:t>
      </w:r>
      <w:r w:rsidRPr="0099669E">
        <w:rPr>
          <w:sz w:val="16"/>
          <w:szCs w:val="16"/>
        </w:rPr>
        <w:t>. Taču pieaugot vakcīnu piegādes punktu skaitam nedēļas ietvaros, vienas piegādes cena var mazināties.</w:t>
      </w:r>
    </w:p>
  </w:footnote>
  <w:footnote w:id="4">
    <w:p w14:paraId="286082F5" w14:textId="6E72A6AA" w:rsidR="009C4EB7" w:rsidRPr="0099669E" w:rsidRDefault="009C4EB7" w:rsidP="00C84C71">
      <w:pPr>
        <w:pStyle w:val="FootnoteText"/>
        <w:jc w:val="both"/>
        <w:rPr>
          <w:sz w:val="16"/>
          <w:szCs w:val="16"/>
        </w:rPr>
      </w:pPr>
      <w:r w:rsidRPr="0099669E">
        <w:rPr>
          <w:rStyle w:val="FootnoteReference"/>
          <w:sz w:val="16"/>
          <w:szCs w:val="16"/>
        </w:rPr>
        <w:footnoteRef/>
      </w:r>
      <w:r w:rsidRPr="0099669E">
        <w:rPr>
          <w:sz w:val="16"/>
          <w:szCs w:val="16"/>
        </w:rPr>
        <w:t xml:space="preserve"> Šļirces par cenu 0,13 </w:t>
      </w:r>
      <w:r w:rsidRPr="0099669E">
        <w:rPr>
          <w:i/>
          <w:iCs/>
          <w:sz w:val="16"/>
          <w:szCs w:val="16"/>
        </w:rPr>
        <w:t>euro</w:t>
      </w:r>
      <w:r w:rsidRPr="0099669E">
        <w:rPr>
          <w:sz w:val="16"/>
          <w:szCs w:val="16"/>
        </w:rPr>
        <w:t xml:space="preserve"> ir </w:t>
      </w:r>
      <w:r w:rsidRPr="0099669E">
        <w:rPr>
          <w:sz w:val="16"/>
          <w:szCs w:val="16"/>
        </w:rPr>
        <w:t xml:space="preserve">bezatlikuma šļirces jeb bez reziduālā tilpuma. Ņemot vērā to, ka pieprasījums pēc šļircēm arvien pieaug  un pasaulē ir jūtams  šļirču deficīts martā veiktajā iepirkumā šļirču bez atlikuma jeb bez reziduālā tilpuma cena bija palielinājusies līdz 0,21 </w:t>
      </w:r>
      <w:r w:rsidRPr="0099669E">
        <w:rPr>
          <w:i/>
          <w:iCs/>
          <w:sz w:val="16"/>
          <w:szCs w:val="16"/>
        </w:rPr>
        <w:t>euro</w:t>
      </w:r>
      <w:r w:rsidRPr="0099669E">
        <w:rPr>
          <w:sz w:val="16"/>
          <w:szCs w:val="16"/>
        </w:rPr>
        <w:t>.</w:t>
      </w:r>
    </w:p>
  </w:footnote>
  <w:footnote w:id="5">
    <w:p w14:paraId="78000DF0" w14:textId="1585CA8E" w:rsidR="009C4EB7" w:rsidRDefault="009C4EB7" w:rsidP="00C84C71">
      <w:pPr>
        <w:pStyle w:val="FootnoteText"/>
        <w:jc w:val="both"/>
      </w:pPr>
      <w:r w:rsidRPr="0099669E">
        <w:rPr>
          <w:rStyle w:val="FootnoteReference"/>
          <w:sz w:val="16"/>
          <w:szCs w:val="16"/>
        </w:rPr>
        <w:footnoteRef/>
      </w:r>
      <w:r w:rsidRPr="0099669E">
        <w:rPr>
          <w:sz w:val="16"/>
          <w:szCs w:val="16"/>
        </w:rPr>
        <w:t xml:space="preserve"> 2020.gadā veiktā iepirkuma rezultātā par cenu 0,022 </w:t>
      </w:r>
      <w:r w:rsidRPr="0099669E">
        <w:rPr>
          <w:i/>
          <w:iCs/>
          <w:sz w:val="16"/>
          <w:szCs w:val="16"/>
        </w:rPr>
        <w:t>euro</w:t>
      </w:r>
      <w:r w:rsidRPr="0099669E">
        <w:rPr>
          <w:sz w:val="16"/>
          <w:szCs w:val="16"/>
        </w:rPr>
        <w:t xml:space="preserve"> tika iegādātas parastās šļirces ar atlieku jeb reziduālo tilpumu. 2021.gada janvārī noslēgts iepirkuma līgums par šļircu iegādi, kas paredzētas vakcīnas sagatavošanai vakcinācijai, atšķaidot ar injekcijas šķīdumu. Sakarā ar to, ka pasaulē pieaudzis  pieprasījums pēc šļircēm vakcīnu ievadīšanai, arī šļirču cena palielinājās līdz 0,06 </w:t>
      </w:r>
      <w:r w:rsidRPr="0099669E">
        <w:rPr>
          <w:i/>
          <w:iCs/>
          <w:sz w:val="16"/>
          <w:szCs w:val="16"/>
        </w:rPr>
        <w:t>euro</w:t>
      </w:r>
      <w:r w:rsidRPr="0099669E">
        <w:rPr>
          <w:sz w:val="16"/>
          <w:szCs w:val="16"/>
        </w:rPr>
        <w:t>.</w:t>
      </w:r>
    </w:p>
  </w:footnote>
  <w:footnote w:id="6">
    <w:p w14:paraId="331A0259" w14:textId="77777777" w:rsidR="009C4EB7" w:rsidRPr="0099669E" w:rsidRDefault="009C4EB7" w:rsidP="00C950B1">
      <w:pPr>
        <w:pStyle w:val="FootnoteText"/>
        <w:jc w:val="both"/>
        <w:rPr>
          <w:sz w:val="16"/>
          <w:szCs w:val="16"/>
        </w:rPr>
      </w:pPr>
      <w:r w:rsidRPr="0099669E">
        <w:rPr>
          <w:rStyle w:val="FootnoteReference"/>
          <w:sz w:val="16"/>
          <w:szCs w:val="16"/>
        </w:rPr>
        <w:footnoteRef/>
      </w:r>
      <w:r w:rsidRPr="0099669E">
        <w:rPr>
          <w:sz w:val="16"/>
          <w:szCs w:val="16"/>
        </w:rPr>
        <w:t xml:space="preserve"> Modernas vakcīnas 336 566 devu iegādei ir piemērota atlaide 20 % apmērā no kopējās summas, ņemot vērā Latvijas iepriekš veiktās iemaksas Ārkārtas atbalsta instrumentā. Informācija par Latvijas iemaksu apmēru ir iekļauta 2020.gada 22.septembrī Ministru kabinetā (protokola Nr.55 46.§) izskatītajā informatīvajā ziņojumā “Par nepieciešamību nodrošināt papildus iemaksas Ārkārtas atbalsta instrumentā, lai nodrošinātu plašāku Covid-19 vakcīnu portfeļa pieejamību” un šim mērķim Ministru kabinets 2020.gada 13.oktobra sēdē ir apstiprinājis Veselības ministrijai finansējumu 1 638 064 </w:t>
      </w:r>
      <w:r w:rsidRPr="0099669E">
        <w:rPr>
          <w:i/>
          <w:iCs/>
          <w:sz w:val="16"/>
          <w:szCs w:val="16"/>
        </w:rPr>
        <w:t>euro</w:t>
      </w:r>
      <w:r w:rsidRPr="0099669E">
        <w:rPr>
          <w:sz w:val="16"/>
          <w:szCs w:val="16"/>
        </w:rPr>
        <w:t xml:space="preserve"> apmērā no valsts budžeta programmas 02.00.00 “Līdzekļi neparedzētiem gadījumiem” (protokols Nr.61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9C4EB7" w:rsidRPr="00C25B49" w:rsidRDefault="009C4EB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A7"/>
    <w:multiLevelType w:val="hybridMultilevel"/>
    <w:tmpl w:val="DE841056"/>
    <w:lvl w:ilvl="0" w:tplc="1E6A33E2">
      <w:start w:val="1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D52E8B"/>
    <w:multiLevelType w:val="hybridMultilevel"/>
    <w:tmpl w:val="21D2E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07B75A7"/>
    <w:multiLevelType w:val="multilevel"/>
    <w:tmpl w:val="D3A29F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26378A"/>
    <w:multiLevelType w:val="hybridMultilevel"/>
    <w:tmpl w:val="EBAA83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7"/>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179BB"/>
    <w:rsid w:val="0002126E"/>
    <w:rsid w:val="00021774"/>
    <w:rsid w:val="0002501F"/>
    <w:rsid w:val="00031925"/>
    <w:rsid w:val="00033FA3"/>
    <w:rsid w:val="00035CD5"/>
    <w:rsid w:val="00035E6E"/>
    <w:rsid w:val="00037257"/>
    <w:rsid w:val="00037B1E"/>
    <w:rsid w:val="00037CA6"/>
    <w:rsid w:val="0004022B"/>
    <w:rsid w:val="00041BCC"/>
    <w:rsid w:val="00043921"/>
    <w:rsid w:val="0004685C"/>
    <w:rsid w:val="00047FF1"/>
    <w:rsid w:val="00050143"/>
    <w:rsid w:val="00051EE3"/>
    <w:rsid w:val="00052526"/>
    <w:rsid w:val="000534F1"/>
    <w:rsid w:val="00054A89"/>
    <w:rsid w:val="00055704"/>
    <w:rsid w:val="00060509"/>
    <w:rsid w:val="00060AD1"/>
    <w:rsid w:val="00061DE0"/>
    <w:rsid w:val="00062E25"/>
    <w:rsid w:val="0006374D"/>
    <w:rsid w:val="00064959"/>
    <w:rsid w:val="00067B40"/>
    <w:rsid w:val="0007255D"/>
    <w:rsid w:val="000732E5"/>
    <w:rsid w:val="00073EC4"/>
    <w:rsid w:val="000746B1"/>
    <w:rsid w:val="00076EDC"/>
    <w:rsid w:val="00080BB1"/>
    <w:rsid w:val="0008249D"/>
    <w:rsid w:val="00087E40"/>
    <w:rsid w:val="000946D7"/>
    <w:rsid w:val="00094EE0"/>
    <w:rsid w:val="00095F9A"/>
    <w:rsid w:val="000A1461"/>
    <w:rsid w:val="000A21B9"/>
    <w:rsid w:val="000A4002"/>
    <w:rsid w:val="000A41AE"/>
    <w:rsid w:val="000A4A1E"/>
    <w:rsid w:val="000A5C08"/>
    <w:rsid w:val="000A62C2"/>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17DB"/>
    <w:rsid w:val="000F25AE"/>
    <w:rsid w:val="000F470B"/>
    <w:rsid w:val="000F4EA5"/>
    <w:rsid w:val="001001E8"/>
    <w:rsid w:val="00101D28"/>
    <w:rsid w:val="00113381"/>
    <w:rsid w:val="00114A05"/>
    <w:rsid w:val="001154B8"/>
    <w:rsid w:val="00116F95"/>
    <w:rsid w:val="00123A1C"/>
    <w:rsid w:val="00127069"/>
    <w:rsid w:val="00130487"/>
    <w:rsid w:val="00133502"/>
    <w:rsid w:val="0013388D"/>
    <w:rsid w:val="00133FF1"/>
    <w:rsid w:val="001342F9"/>
    <w:rsid w:val="0013478C"/>
    <w:rsid w:val="001360AF"/>
    <w:rsid w:val="00136376"/>
    <w:rsid w:val="001364E9"/>
    <w:rsid w:val="00140644"/>
    <w:rsid w:val="00141039"/>
    <w:rsid w:val="001412C1"/>
    <w:rsid w:val="001416FE"/>
    <w:rsid w:val="001449E3"/>
    <w:rsid w:val="0014584E"/>
    <w:rsid w:val="0014598E"/>
    <w:rsid w:val="00145A78"/>
    <w:rsid w:val="00150037"/>
    <w:rsid w:val="0015016B"/>
    <w:rsid w:val="001507E7"/>
    <w:rsid w:val="0015188C"/>
    <w:rsid w:val="00152501"/>
    <w:rsid w:val="001525D7"/>
    <w:rsid w:val="00154A6D"/>
    <w:rsid w:val="00155578"/>
    <w:rsid w:val="00155C38"/>
    <w:rsid w:val="00157405"/>
    <w:rsid w:val="00162996"/>
    <w:rsid w:val="001650D3"/>
    <w:rsid w:val="0017373E"/>
    <w:rsid w:val="00174225"/>
    <w:rsid w:val="00177A29"/>
    <w:rsid w:val="001834A1"/>
    <w:rsid w:val="0018516A"/>
    <w:rsid w:val="0019349E"/>
    <w:rsid w:val="00193DC7"/>
    <w:rsid w:val="00197ECD"/>
    <w:rsid w:val="001A2778"/>
    <w:rsid w:val="001A559D"/>
    <w:rsid w:val="001A5818"/>
    <w:rsid w:val="001A7729"/>
    <w:rsid w:val="001A7900"/>
    <w:rsid w:val="001A7F37"/>
    <w:rsid w:val="001B6C59"/>
    <w:rsid w:val="001C2F68"/>
    <w:rsid w:val="001C4251"/>
    <w:rsid w:val="001C4FAF"/>
    <w:rsid w:val="001C5440"/>
    <w:rsid w:val="001C768D"/>
    <w:rsid w:val="001C797C"/>
    <w:rsid w:val="001C7E53"/>
    <w:rsid w:val="001D0353"/>
    <w:rsid w:val="001D0F46"/>
    <w:rsid w:val="001D3D62"/>
    <w:rsid w:val="001D4B02"/>
    <w:rsid w:val="001D5E4E"/>
    <w:rsid w:val="001D66EB"/>
    <w:rsid w:val="001D723F"/>
    <w:rsid w:val="001E37ED"/>
    <w:rsid w:val="001E7774"/>
    <w:rsid w:val="001E7EAF"/>
    <w:rsid w:val="001F0653"/>
    <w:rsid w:val="001F0CB6"/>
    <w:rsid w:val="001F1B21"/>
    <w:rsid w:val="001F4EA3"/>
    <w:rsid w:val="001F6AC3"/>
    <w:rsid w:val="002019D8"/>
    <w:rsid w:val="002074A4"/>
    <w:rsid w:val="00211060"/>
    <w:rsid w:val="002119C3"/>
    <w:rsid w:val="00220B1B"/>
    <w:rsid w:val="00223CED"/>
    <w:rsid w:val="0022453A"/>
    <w:rsid w:val="00230841"/>
    <w:rsid w:val="0023168A"/>
    <w:rsid w:val="00232316"/>
    <w:rsid w:val="00235072"/>
    <w:rsid w:val="002355FE"/>
    <w:rsid w:val="0024076E"/>
    <w:rsid w:val="002421AF"/>
    <w:rsid w:val="00242C01"/>
    <w:rsid w:val="00243426"/>
    <w:rsid w:val="002549F5"/>
    <w:rsid w:val="00256091"/>
    <w:rsid w:val="00256B6E"/>
    <w:rsid w:val="002702EA"/>
    <w:rsid w:val="0027571D"/>
    <w:rsid w:val="0027706F"/>
    <w:rsid w:val="00282312"/>
    <w:rsid w:val="002834FB"/>
    <w:rsid w:val="00284852"/>
    <w:rsid w:val="00284C2D"/>
    <w:rsid w:val="0028659C"/>
    <w:rsid w:val="00287A59"/>
    <w:rsid w:val="00291C9D"/>
    <w:rsid w:val="00293399"/>
    <w:rsid w:val="002948BA"/>
    <w:rsid w:val="00294C24"/>
    <w:rsid w:val="002971E2"/>
    <w:rsid w:val="002A217A"/>
    <w:rsid w:val="002A5E5F"/>
    <w:rsid w:val="002B5CAA"/>
    <w:rsid w:val="002B6C5A"/>
    <w:rsid w:val="002C1F22"/>
    <w:rsid w:val="002C6CE2"/>
    <w:rsid w:val="002C75B1"/>
    <w:rsid w:val="002D1E95"/>
    <w:rsid w:val="002D3F58"/>
    <w:rsid w:val="002E1C05"/>
    <w:rsid w:val="002E384B"/>
    <w:rsid w:val="002E6672"/>
    <w:rsid w:val="002E6CE7"/>
    <w:rsid w:val="002F1D85"/>
    <w:rsid w:val="002F2DDA"/>
    <w:rsid w:val="002F2E74"/>
    <w:rsid w:val="002F32CD"/>
    <w:rsid w:val="002F4A30"/>
    <w:rsid w:val="002F4F43"/>
    <w:rsid w:val="002F7B64"/>
    <w:rsid w:val="00303246"/>
    <w:rsid w:val="003074B0"/>
    <w:rsid w:val="003102E6"/>
    <w:rsid w:val="00311904"/>
    <w:rsid w:val="00312097"/>
    <w:rsid w:val="00312466"/>
    <w:rsid w:val="00313129"/>
    <w:rsid w:val="00313AD3"/>
    <w:rsid w:val="003142B7"/>
    <w:rsid w:val="0031451C"/>
    <w:rsid w:val="00317A20"/>
    <w:rsid w:val="00320014"/>
    <w:rsid w:val="003205CD"/>
    <w:rsid w:val="003243B6"/>
    <w:rsid w:val="00326A61"/>
    <w:rsid w:val="003309EE"/>
    <w:rsid w:val="0033371C"/>
    <w:rsid w:val="00334745"/>
    <w:rsid w:val="00335899"/>
    <w:rsid w:val="00340618"/>
    <w:rsid w:val="00340F13"/>
    <w:rsid w:val="00341D70"/>
    <w:rsid w:val="00344B73"/>
    <w:rsid w:val="00350806"/>
    <w:rsid w:val="0035361A"/>
    <w:rsid w:val="0035569B"/>
    <w:rsid w:val="00357131"/>
    <w:rsid w:val="003605E4"/>
    <w:rsid w:val="00360972"/>
    <w:rsid w:val="00361916"/>
    <w:rsid w:val="00362642"/>
    <w:rsid w:val="00362E82"/>
    <w:rsid w:val="003671CE"/>
    <w:rsid w:val="00367478"/>
    <w:rsid w:val="00367AB5"/>
    <w:rsid w:val="00367E06"/>
    <w:rsid w:val="003713CE"/>
    <w:rsid w:val="00372641"/>
    <w:rsid w:val="00372ACB"/>
    <w:rsid w:val="0037744D"/>
    <w:rsid w:val="00380C6D"/>
    <w:rsid w:val="003874BB"/>
    <w:rsid w:val="003903BF"/>
    <w:rsid w:val="00393583"/>
    <w:rsid w:val="00394A4C"/>
    <w:rsid w:val="003A2F4D"/>
    <w:rsid w:val="003B0BF9"/>
    <w:rsid w:val="003B76AB"/>
    <w:rsid w:val="003B7B49"/>
    <w:rsid w:val="003C0235"/>
    <w:rsid w:val="003C1F88"/>
    <w:rsid w:val="003C2624"/>
    <w:rsid w:val="003C44BC"/>
    <w:rsid w:val="003C6ED2"/>
    <w:rsid w:val="003C7AEA"/>
    <w:rsid w:val="003D0B06"/>
    <w:rsid w:val="003D23E3"/>
    <w:rsid w:val="003D3453"/>
    <w:rsid w:val="003D4330"/>
    <w:rsid w:val="003D5544"/>
    <w:rsid w:val="003D6DD6"/>
    <w:rsid w:val="003D6DF0"/>
    <w:rsid w:val="003E0791"/>
    <w:rsid w:val="003E0FF4"/>
    <w:rsid w:val="003E4147"/>
    <w:rsid w:val="003E7A90"/>
    <w:rsid w:val="003F0739"/>
    <w:rsid w:val="003F1866"/>
    <w:rsid w:val="003F1F2D"/>
    <w:rsid w:val="003F28AC"/>
    <w:rsid w:val="003F66CA"/>
    <w:rsid w:val="004000A4"/>
    <w:rsid w:val="00401F30"/>
    <w:rsid w:val="00403A2F"/>
    <w:rsid w:val="00406416"/>
    <w:rsid w:val="004115D1"/>
    <w:rsid w:val="00411FC0"/>
    <w:rsid w:val="00414F58"/>
    <w:rsid w:val="004150E1"/>
    <w:rsid w:val="00416490"/>
    <w:rsid w:val="0041654D"/>
    <w:rsid w:val="004177C1"/>
    <w:rsid w:val="00417A7A"/>
    <w:rsid w:val="00420133"/>
    <w:rsid w:val="00421EB1"/>
    <w:rsid w:val="00431C39"/>
    <w:rsid w:val="004329FC"/>
    <w:rsid w:val="0043377F"/>
    <w:rsid w:val="00434D1C"/>
    <w:rsid w:val="00435568"/>
    <w:rsid w:val="00436770"/>
    <w:rsid w:val="0043765E"/>
    <w:rsid w:val="00443F73"/>
    <w:rsid w:val="004454FE"/>
    <w:rsid w:val="004505E6"/>
    <w:rsid w:val="00451F79"/>
    <w:rsid w:val="00452463"/>
    <w:rsid w:val="00455E01"/>
    <w:rsid w:val="00456E40"/>
    <w:rsid w:val="004622AB"/>
    <w:rsid w:val="00462915"/>
    <w:rsid w:val="00463B4E"/>
    <w:rsid w:val="00467DE3"/>
    <w:rsid w:val="004702EC"/>
    <w:rsid w:val="00470506"/>
    <w:rsid w:val="00470591"/>
    <w:rsid w:val="00470ECD"/>
    <w:rsid w:val="00471230"/>
    <w:rsid w:val="00471F27"/>
    <w:rsid w:val="00473D85"/>
    <w:rsid w:val="00475F37"/>
    <w:rsid w:val="00485E78"/>
    <w:rsid w:val="0048753C"/>
    <w:rsid w:val="004875DD"/>
    <w:rsid w:val="004923A9"/>
    <w:rsid w:val="00493BF2"/>
    <w:rsid w:val="00494F80"/>
    <w:rsid w:val="00495760"/>
    <w:rsid w:val="0049601C"/>
    <w:rsid w:val="004963DB"/>
    <w:rsid w:val="00496C0F"/>
    <w:rsid w:val="004A1C4E"/>
    <w:rsid w:val="004B15B6"/>
    <w:rsid w:val="004B5A63"/>
    <w:rsid w:val="004B5FE1"/>
    <w:rsid w:val="004B7D07"/>
    <w:rsid w:val="004C09A5"/>
    <w:rsid w:val="004C1FE7"/>
    <w:rsid w:val="004C44A1"/>
    <w:rsid w:val="004D2294"/>
    <w:rsid w:val="004D6991"/>
    <w:rsid w:val="004D7640"/>
    <w:rsid w:val="004D76C5"/>
    <w:rsid w:val="004D7C7F"/>
    <w:rsid w:val="004E0175"/>
    <w:rsid w:val="004E1BA2"/>
    <w:rsid w:val="004E282B"/>
    <w:rsid w:val="004E29AE"/>
    <w:rsid w:val="004E4AFA"/>
    <w:rsid w:val="004E635D"/>
    <w:rsid w:val="004E734B"/>
    <w:rsid w:val="004F0343"/>
    <w:rsid w:val="004F7DEC"/>
    <w:rsid w:val="004F7EEF"/>
    <w:rsid w:val="00500870"/>
    <w:rsid w:val="0050150D"/>
    <w:rsid w:val="0050178F"/>
    <w:rsid w:val="00502D97"/>
    <w:rsid w:val="00503281"/>
    <w:rsid w:val="00503F20"/>
    <w:rsid w:val="00504A65"/>
    <w:rsid w:val="0050743C"/>
    <w:rsid w:val="005109D3"/>
    <w:rsid w:val="005169EA"/>
    <w:rsid w:val="00520FE1"/>
    <w:rsid w:val="005242EC"/>
    <w:rsid w:val="00526ADC"/>
    <w:rsid w:val="00526E2C"/>
    <w:rsid w:val="00527D8B"/>
    <w:rsid w:val="00527F00"/>
    <w:rsid w:val="00533206"/>
    <w:rsid w:val="005349F0"/>
    <w:rsid w:val="00534E5E"/>
    <w:rsid w:val="00535C88"/>
    <w:rsid w:val="00541371"/>
    <w:rsid w:val="00545316"/>
    <w:rsid w:val="005534E6"/>
    <w:rsid w:val="00553E16"/>
    <w:rsid w:val="00554381"/>
    <w:rsid w:val="005609D6"/>
    <w:rsid w:val="00564C6B"/>
    <w:rsid w:val="0056696D"/>
    <w:rsid w:val="00566AD6"/>
    <w:rsid w:val="005728A3"/>
    <w:rsid w:val="00577052"/>
    <w:rsid w:val="00577E5A"/>
    <w:rsid w:val="005805C4"/>
    <w:rsid w:val="00580732"/>
    <w:rsid w:val="005826B6"/>
    <w:rsid w:val="005856D9"/>
    <w:rsid w:val="00592966"/>
    <w:rsid w:val="00593A31"/>
    <w:rsid w:val="00594B91"/>
    <w:rsid w:val="005A023E"/>
    <w:rsid w:val="005A4C76"/>
    <w:rsid w:val="005B1660"/>
    <w:rsid w:val="005B3B70"/>
    <w:rsid w:val="005B5BA1"/>
    <w:rsid w:val="005C26DA"/>
    <w:rsid w:val="005C3EA6"/>
    <w:rsid w:val="005C5A84"/>
    <w:rsid w:val="005C6177"/>
    <w:rsid w:val="005C7D66"/>
    <w:rsid w:val="005D0687"/>
    <w:rsid w:val="005D34DD"/>
    <w:rsid w:val="005D54F2"/>
    <w:rsid w:val="005D6697"/>
    <w:rsid w:val="005D68A5"/>
    <w:rsid w:val="005E25B2"/>
    <w:rsid w:val="005E5FFC"/>
    <w:rsid w:val="005F0566"/>
    <w:rsid w:val="005F1FB1"/>
    <w:rsid w:val="005F470B"/>
    <w:rsid w:val="005F4FE2"/>
    <w:rsid w:val="005F7BA4"/>
    <w:rsid w:val="006043EA"/>
    <w:rsid w:val="006050C8"/>
    <w:rsid w:val="0061155F"/>
    <w:rsid w:val="006232F5"/>
    <w:rsid w:val="00623857"/>
    <w:rsid w:val="00626AC5"/>
    <w:rsid w:val="00627016"/>
    <w:rsid w:val="00627631"/>
    <w:rsid w:val="006335C0"/>
    <w:rsid w:val="00634ECB"/>
    <w:rsid w:val="00635B83"/>
    <w:rsid w:val="0064126F"/>
    <w:rsid w:val="0064127B"/>
    <w:rsid w:val="0064498B"/>
    <w:rsid w:val="00644B15"/>
    <w:rsid w:val="00646244"/>
    <w:rsid w:val="0064653C"/>
    <w:rsid w:val="00647B3D"/>
    <w:rsid w:val="00651CC1"/>
    <w:rsid w:val="006538AC"/>
    <w:rsid w:val="00655F2C"/>
    <w:rsid w:val="00656492"/>
    <w:rsid w:val="0065758B"/>
    <w:rsid w:val="0066045B"/>
    <w:rsid w:val="006620AD"/>
    <w:rsid w:val="00663AF4"/>
    <w:rsid w:val="0066441B"/>
    <w:rsid w:val="00665761"/>
    <w:rsid w:val="0066594E"/>
    <w:rsid w:val="00665ED5"/>
    <w:rsid w:val="00666EAC"/>
    <w:rsid w:val="0066749E"/>
    <w:rsid w:val="00672C5F"/>
    <w:rsid w:val="00673A0B"/>
    <w:rsid w:val="0067466F"/>
    <w:rsid w:val="00675E2F"/>
    <w:rsid w:val="00680A3B"/>
    <w:rsid w:val="00681F74"/>
    <w:rsid w:val="00683AD7"/>
    <w:rsid w:val="006842C0"/>
    <w:rsid w:val="006853A5"/>
    <w:rsid w:val="00685E0B"/>
    <w:rsid w:val="006936E5"/>
    <w:rsid w:val="006A0C21"/>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7AE7"/>
    <w:rsid w:val="006D12DB"/>
    <w:rsid w:val="006D2DEB"/>
    <w:rsid w:val="006D4250"/>
    <w:rsid w:val="006D68D7"/>
    <w:rsid w:val="006E0366"/>
    <w:rsid w:val="006E1081"/>
    <w:rsid w:val="006E4F13"/>
    <w:rsid w:val="006E587D"/>
    <w:rsid w:val="006E71F7"/>
    <w:rsid w:val="006F09C2"/>
    <w:rsid w:val="006F0FC6"/>
    <w:rsid w:val="006F193F"/>
    <w:rsid w:val="006F265C"/>
    <w:rsid w:val="006F29A9"/>
    <w:rsid w:val="006F4690"/>
    <w:rsid w:val="006F56B9"/>
    <w:rsid w:val="006F6AAC"/>
    <w:rsid w:val="00700907"/>
    <w:rsid w:val="0070126E"/>
    <w:rsid w:val="00701AC4"/>
    <w:rsid w:val="00702CFD"/>
    <w:rsid w:val="00706417"/>
    <w:rsid w:val="00707161"/>
    <w:rsid w:val="00711F72"/>
    <w:rsid w:val="007121CD"/>
    <w:rsid w:val="00712C2F"/>
    <w:rsid w:val="00714300"/>
    <w:rsid w:val="00715106"/>
    <w:rsid w:val="00717FAF"/>
    <w:rsid w:val="00720585"/>
    <w:rsid w:val="00720987"/>
    <w:rsid w:val="00721C28"/>
    <w:rsid w:val="00722F54"/>
    <w:rsid w:val="00726660"/>
    <w:rsid w:val="007272A8"/>
    <w:rsid w:val="00727895"/>
    <w:rsid w:val="00732E32"/>
    <w:rsid w:val="0073369E"/>
    <w:rsid w:val="00736D40"/>
    <w:rsid w:val="00740C9C"/>
    <w:rsid w:val="00740D0B"/>
    <w:rsid w:val="00740EEA"/>
    <w:rsid w:val="00742254"/>
    <w:rsid w:val="00742F60"/>
    <w:rsid w:val="007441D5"/>
    <w:rsid w:val="0074544A"/>
    <w:rsid w:val="00746399"/>
    <w:rsid w:val="0074680C"/>
    <w:rsid w:val="0075074A"/>
    <w:rsid w:val="00750D89"/>
    <w:rsid w:val="00751927"/>
    <w:rsid w:val="00755742"/>
    <w:rsid w:val="007606BC"/>
    <w:rsid w:val="007606BD"/>
    <w:rsid w:val="007614B1"/>
    <w:rsid w:val="007644AC"/>
    <w:rsid w:val="00765B2E"/>
    <w:rsid w:val="00766BFA"/>
    <w:rsid w:val="00770CEE"/>
    <w:rsid w:val="00773AF6"/>
    <w:rsid w:val="00773EC6"/>
    <w:rsid w:val="00776EE7"/>
    <w:rsid w:val="00780184"/>
    <w:rsid w:val="00781317"/>
    <w:rsid w:val="00781D27"/>
    <w:rsid w:val="00782C47"/>
    <w:rsid w:val="00783617"/>
    <w:rsid w:val="0078647F"/>
    <w:rsid w:val="007864E5"/>
    <w:rsid w:val="0079260F"/>
    <w:rsid w:val="00793180"/>
    <w:rsid w:val="007956D8"/>
    <w:rsid w:val="00795DD0"/>
    <w:rsid w:val="00795F71"/>
    <w:rsid w:val="007A0406"/>
    <w:rsid w:val="007A0572"/>
    <w:rsid w:val="007A0DA7"/>
    <w:rsid w:val="007A3E09"/>
    <w:rsid w:val="007A3F62"/>
    <w:rsid w:val="007A5086"/>
    <w:rsid w:val="007A7695"/>
    <w:rsid w:val="007A7826"/>
    <w:rsid w:val="007B1C39"/>
    <w:rsid w:val="007B1D31"/>
    <w:rsid w:val="007B24E0"/>
    <w:rsid w:val="007B3917"/>
    <w:rsid w:val="007B3A0F"/>
    <w:rsid w:val="007B4E09"/>
    <w:rsid w:val="007B7A0E"/>
    <w:rsid w:val="007C0AA9"/>
    <w:rsid w:val="007C3D1F"/>
    <w:rsid w:val="007C46E6"/>
    <w:rsid w:val="007D5688"/>
    <w:rsid w:val="007D632A"/>
    <w:rsid w:val="007D695F"/>
    <w:rsid w:val="007D6D57"/>
    <w:rsid w:val="007D7442"/>
    <w:rsid w:val="007E06B4"/>
    <w:rsid w:val="007E3BC4"/>
    <w:rsid w:val="007E3BCE"/>
    <w:rsid w:val="007E4DF3"/>
    <w:rsid w:val="007E5F7A"/>
    <w:rsid w:val="007E6AAA"/>
    <w:rsid w:val="007E73AB"/>
    <w:rsid w:val="007F2EF9"/>
    <w:rsid w:val="007F50DA"/>
    <w:rsid w:val="007F6F87"/>
    <w:rsid w:val="007F7D5A"/>
    <w:rsid w:val="008026A5"/>
    <w:rsid w:val="00804DE2"/>
    <w:rsid w:val="0080508B"/>
    <w:rsid w:val="008055ED"/>
    <w:rsid w:val="00805F4C"/>
    <w:rsid w:val="00806297"/>
    <w:rsid w:val="00811F73"/>
    <w:rsid w:val="008127C3"/>
    <w:rsid w:val="008155C8"/>
    <w:rsid w:val="00816479"/>
    <w:rsid w:val="008168AC"/>
    <w:rsid w:val="00816C11"/>
    <w:rsid w:val="00817B91"/>
    <w:rsid w:val="008223B8"/>
    <w:rsid w:val="00822C45"/>
    <w:rsid w:val="00824A17"/>
    <w:rsid w:val="008256CB"/>
    <w:rsid w:val="00830B14"/>
    <w:rsid w:val="00831629"/>
    <w:rsid w:val="00837620"/>
    <w:rsid w:val="008377DD"/>
    <w:rsid w:val="00840EE9"/>
    <w:rsid w:val="00842113"/>
    <w:rsid w:val="00842ABB"/>
    <w:rsid w:val="00842AD1"/>
    <w:rsid w:val="008432FD"/>
    <w:rsid w:val="00845591"/>
    <w:rsid w:val="008470F2"/>
    <w:rsid w:val="00851D8B"/>
    <w:rsid w:val="00852F24"/>
    <w:rsid w:val="0085714D"/>
    <w:rsid w:val="00860032"/>
    <w:rsid w:val="00861998"/>
    <w:rsid w:val="00863DCA"/>
    <w:rsid w:val="00865779"/>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1990"/>
    <w:rsid w:val="008A66C9"/>
    <w:rsid w:val="008A6921"/>
    <w:rsid w:val="008B37B7"/>
    <w:rsid w:val="008B46C4"/>
    <w:rsid w:val="008B6A13"/>
    <w:rsid w:val="008B7B38"/>
    <w:rsid w:val="008C1794"/>
    <w:rsid w:val="008C2003"/>
    <w:rsid w:val="008C313E"/>
    <w:rsid w:val="008C563B"/>
    <w:rsid w:val="008C7A4F"/>
    <w:rsid w:val="008C7BB7"/>
    <w:rsid w:val="008C7E5C"/>
    <w:rsid w:val="008D16B8"/>
    <w:rsid w:val="008D372B"/>
    <w:rsid w:val="008D4DB0"/>
    <w:rsid w:val="008E09D7"/>
    <w:rsid w:val="008E4FC1"/>
    <w:rsid w:val="008E61BF"/>
    <w:rsid w:val="008F08FB"/>
    <w:rsid w:val="008F504A"/>
    <w:rsid w:val="008F5220"/>
    <w:rsid w:val="008F746D"/>
    <w:rsid w:val="0090017B"/>
    <w:rsid w:val="00900815"/>
    <w:rsid w:val="00903694"/>
    <w:rsid w:val="00904934"/>
    <w:rsid w:val="00904B72"/>
    <w:rsid w:val="00905DB8"/>
    <w:rsid w:val="0091085E"/>
    <w:rsid w:val="00910BAE"/>
    <w:rsid w:val="009115E9"/>
    <w:rsid w:val="0091192F"/>
    <w:rsid w:val="00912458"/>
    <w:rsid w:val="0091488A"/>
    <w:rsid w:val="00916097"/>
    <w:rsid w:val="009172D2"/>
    <w:rsid w:val="0091740C"/>
    <w:rsid w:val="00922C9E"/>
    <w:rsid w:val="00922E9E"/>
    <w:rsid w:val="0092387C"/>
    <w:rsid w:val="009271C0"/>
    <w:rsid w:val="00931C65"/>
    <w:rsid w:val="00931F74"/>
    <w:rsid w:val="00932119"/>
    <w:rsid w:val="0093309A"/>
    <w:rsid w:val="009337F9"/>
    <w:rsid w:val="00934582"/>
    <w:rsid w:val="00940F40"/>
    <w:rsid w:val="0094176A"/>
    <w:rsid w:val="00944604"/>
    <w:rsid w:val="00945CE6"/>
    <w:rsid w:val="00945D69"/>
    <w:rsid w:val="00947033"/>
    <w:rsid w:val="009505DA"/>
    <w:rsid w:val="00950BF1"/>
    <w:rsid w:val="00950DF4"/>
    <w:rsid w:val="00950FA9"/>
    <w:rsid w:val="00952108"/>
    <w:rsid w:val="009527A0"/>
    <w:rsid w:val="00952FE1"/>
    <w:rsid w:val="0095396A"/>
    <w:rsid w:val="009547D2"/>
    <w:rsid w:val="0096085E"/>
    <w:rsid w:val="00960937"/>
    <w:rsid w:val="00962D58"/>
    <w:rsid w:val="009644BB"/>
    <w:rsid w:val="0096685E"/>
    <w:rsid w:val="00966B5F"/>
    <w:rsid w:val="00972E35"/>
    <w:rsid w:val="009740EA"/>
    <w:rsid w:val="009741D2"/>
    <w:rsid w:val="009757BF"/>
    <w:rsid w:val="009772E6"/>
    <w:rsid w:val="00982462"/>
    <w:rsid w:val="00985FA7"/>
    <w:rsid w:val="00986BC6"/>
    <w:rsid w:val="009870A7"/>
    <w:rsid w:val="0099000B"/>
    <w:rsid w:val="009907E2"/>
    <w:rsid w:val="009936B8"/>
    <w:rsid w:val="0099669E"/>
    <w:rsid w:val="009A0037"/>
    <w:rsid w:val="009A0228"/>
    <w:rsid w:val="009A2654"/>
    <w:rsid w:val="009A3221"/>
    <w:rsid w:val="009A38DD"/>
    <w:rsid w:val="009A60F2"/>
    <w:rsid w:val="009A6794"/>
    <w:rsid w:val="009B0CA2"/>
    <w:rsid w:val="009B2AB9"/>
    <w:rsid w:val="009B37C5"/>
    <w:rsid w:val="009B61EE"/>
    <w:rsid w:val="009B7770"/>
    <w:rsid w:val="009C09D8"/>
    <w:rsid w:val="009C15CF"/>
    <w:rsid w:val="009C4BE3"/>
    <w:rsid w:val="009C4EB7"/>
    <w:rsid w:val="009D6016"/>
    <w:rsid w:val="009E1A8B"/>
    <w:rsid w:val="009E38B2"/>
    <w:rsid w:val="009E4547"/>
    <w:rsid w:val="009E53FF"/>
    <w:rsid w:val="009E5E3E"/>
    <w:rsid w:val="009E7F79"/>
    <w:rsid w:val="009F0F42"/>
    <w:rsid w:val="009F19AC"/>
    <w:rsid w:val="009F25E7"/>
    <w:rsid w:val="009F2D30"/>
    <w:rsid w:val="00A01B73"/>
    <w:rsid w:val="00A01DD8"/>
    <w:rsid w:val="00A0244D"/>
    <w:rsid w:val="00A03A77"/>
    <w:rsid w:val="00A07BD4"/>
    <w:rsid w:val="00A10644"/>
    <w:rsid w:val="00A10FC3"/>
    <w:rsid w:val="00A121A0"/>
    <w:rsid w:val="00A15B6F"/>
    <w:rsid w:val="00A16B22"/>
    <w:rsid w:val="00A2399C"/>
    <w:rsid w:val="00A258D8"/>
    <w:rsid w:val="00A25C20"/>
    <w:rsid w:val="00A25EBA"/>
    <w:rsid w:val="00A35E02"/>
    <w:rsid w:val="00A364B7"/>
    <w:rsid w:val="00A40144"/>
    <w:rsid w:val="00A406EF"/>
    <w:rsid w:val="00A42CB1"/>
    <w:rsid w:val="00A50080"/>
    <w:rsid w:val="00A53F16"/>
    <w:rsid w:val="00A57B21"/>
    <w:rsid w:val="00A6073E"/>
    <w:rsid w:val="00A60D70"/>
    <w:rsid w:val="00A61146"/>
    <w:rsid w:val="00A731EE"/>
    <w:rsid w:val="00A772AD"/>
    <w:rsid w:val="00A80382"/>
    <w:rsid w:val="00A80FDB"/>
    <w:rsid w:val="00A85518"/>
    <w:rsid w:val="00A90F5D"/>
    <w:rsid w:val="00A92096"/>
    <w:rsid w:val="00A935DA"/>
    <w:rsid w:val="00A93640"/>
    <w:rsid w:val="00A95410"/>
    <w:rsid w:val="00A9581A"/>
    <w:rsid w:val="00AA4209"/>
    <w:rsid w:val="00AA4648"/>
    <w:rsid w:val="00AA4A7B"/>
    <w:rsid w:val="00AA521F"/>
    <w:rsid w:val="00AA55ED"/>
    <w:rsid w:val="00AA6A4A"/>
    <w:rsid w:val="00AB35AD"/>
    <w:rsid w:val="00AB6561"/>
    <w:rsid w:val="00AC50B8"/>
    <w:rsid w:val="00AC50CF"/>
    <w:rsid w:val="00AC5884"/>
    <w:rsid w:val="00AC58B1"/>
    <w:rsid w:val="00AD0171"/>
    <w:rsid w:val="00AD2450"/>
    <w:rsid w:val="00AD259C"/>
    <w:rsid w:val="00AE1295"/>
    <w:rsid w:val="00AE3398"/>
    <w:rsid w:val="00AE3F78"/>
    <w:rsid w:val="00AE4324"/>
    <w:rsid w:val="00AE4BD0"/>
    <w:rsid w:val="00AE52A0"/>
    <w:rsid w:val="00AE5567"/>
    <w:rsid w:val="00AE6B31"/>
    <w:rsid w:val="00AE73AA"/>
    <w:rsid w:val="00AF0B62"/>
    <w:rsid w:val="00AF1239"/>
    <w:rsid w:val="00AF1803"/>
    <w:rsid w:val="00AF3AB8"/>
    <w:rsid w:val="00AF3E26"/>
    <w:rsid w:val="00AF50CA"/>
    <w:rsid w:val="00AF69C9"/>
    <w:rsid w:val="00AF7C42"/>
    <w:rsid w:val="00B04418"/>
    <w:rsid w:val="00B06384"/>
    <w:rsid w:val="00B07343"/>
    <w:rsid w:val="00B1213A"/>
    <w:rsid w:val="00B130ED"/>
    <w:rsid w:val="00B15FDD"/>
    <w:rsid w:val="00B16480"/>
    <w:rsid w:val="00B2165C"/>
    <w:rsid w:val="00B21CBA"/>
    <w:rsid w:val="00B22B77"/>
    <w:rsid w:val="00B24C87"/>
    <w:rsid w:val="00B25499"/>
    <w:rsid w:val="00B2576B"/>
    <w:rsid w:val="00B25BAC"/>
    <w:rsid w:val="00B31BDD"/>
    <w:rsid w:val="00B34AB7"/>
    <w:rsid w:val="00B40D44"/>
    <w:rsid w:val="00B42909"/>
    <w:rsid w:val="00B47986"/>
    <w:rsid w:val="00B50069"/>
    <w:rsid w:val="00B543AB"/>
    <w:rsid w:val="00B5648E"/>
    <w:rsid w:val="00B622AD"/>
    <w:rsid w:val="00B6729B"/>
    <w:rsid w:val="00B67377"/>
    <w:rsid w:val="00B70337"/>
    <w:rsid w:val="00B716E9"/>
    <w:rsid w:val="00B77A10"/>
    <w:rsid w:val="00B8149C"/>
    <w:rsid w:val="00B83DE2"/>
    <w:rsid w:val="00B83EC8"/>
    <w:rsid w:val="00B84835"/>
    <w:rsid w:val="00B91FC6"/>
    <w:rsid w:val="00B9207C"/>
    <w:rsid w:val="00B9226B"/>
    <w:rsid w:val="00B927DC"/>
    <w:rsid w:val="00B94858"/>
    <w:rsid w:val="00B96C04"/>
    <w:rsid w:val="00B976F8"/>
    <w:rsid w:val="00BA104A"/>
    <w:rsid w:val="00BA20AA"/>
    <w:rsid w:val="00BA3227"/>
    <w:rsid w:val="00BA33EF"/>
    <w:rsid w:val="00BA4D7E"/>
    <w:rsid w:val="00BA7BA7"/>
    <w:rsid w:val="00BB15E3"/>
    <w:rsid w:val="00BB1AAE"/>
    <w:rsid w:val="00BB6937"/>
    <w:rsid w:val="00BC2AA9"/>
    <w:rsid w:val="00BD3A14"/>
    <w:rsid w:val="00BD3CD6"/>
    <w:rsid w:val="00BD4425"/>
    <w:rsid w:val="00BD7CBF"/>
    <w:rsid w:val="00BD7F5E"/>
    <w:rsid w:val="00BE79BD"/>
    <w:rsid w:val="00BE7C51"/>
    <w:rsid w:val="00BE7DC1"/>
    <w:rsid w:val="00BF02AF"/>
    <w:rsid w:val="00BF1BF5"/>
    <w:rsid w:val="00BF2A90"/>
    <w:rsid w:val="00BF5E60"/>
    <w:rsid w:val="00BF6789"/>
    <w:rsid w:val="00C00E28"/>
    <w:rsid w:val="00C0281A"/>
    <w:rsid w:val="00C02AE6"/>
    <w:rsid w:val="00C03C0C"/>
    <w:rsid w:val="00C04D5C"/>
    <w:rsid w:val="00C05E15"/>
    <w:rsid w:val="00C0601F"/>
    <w:rsid w:val="00C07AF6"/>
    <w:rsid w:val="00C10270"/>
    <w:rsid w:val="00C1265C"/>
    <w:rsid w:val="00C13819"/>
    <w:rsid w:val="00C16D72"/>
    <w:rsid w:val="00C200B1"/>
    <w:rsid w:val="00C232DC"/>
    <w:rsid w:val="00C23C46"/>
    <w:rsid w:val="00C24A45"/>
    <w:rsid w:val="00C24D49"/>
    <w:rsid w:val="00C25B49"/>
    <w:rsid w:val="00C264A6"/>
    <w:rsid w:val="00C26520"/>
    <w:rsid w:val="00C30F18"/>
    <w:rsid w:val="00C33683"/>
    <w:rsid w:val="00C34290"/>
    <w:rsid w:val="00C348FC"/>
    <w:rsid w:val="00C34C39"/>
    <w:rsid w:val="00C35679"/>
    <w:rsid w:val="00C35C79"/>
    <w:rsid w:val="00C36745"/>
    <w:rsid w:val="00C36EA7"/>
    <w:rsid w:val="00C42475"/>
    <w:rsid w:val="00C43873"/>
    <w:rsid w:val="00C4614E"/>
    <w:rsid w:val="00C468ED"/>
    <w:rsid w:val="00C469A0"/>
    <w:rsid w:val="00C47037"/>
    <w:rsid w:val="00C53849"/>
    <w:rsid w:val="00C54484"/>
    <w:rsid w:val="00C55F33"/>
    <w:rsid w:val="00C56F75"/>
    <w:rsid w:val="00C576B6"/>
    <w:rsid w:val="00C66852"/>
    <w:rsid w:val="00C676A2"/>
    <w:rsid w:val="00C722A3"/>
    <w:rsid w:val="00C75790"/>
    <w:rsid w:val="00C77477"/>
    <w:rsid w:val="00C83131"/>
    <w:rsid w:val="00C84C71"/>
    <w:rsid w:val="00C8678C"/>
    <w:rsid w:val="00C948DC"/>
    <w:rsid w:val="00C950B1"/>
    <w:rsid w:val="00C9634E"/>
    <w:rsid w:val="00C977FC"/>
    <w:rsid w:val="00CA1AEE"/>
    <w:rsid w:val="00CA747D"/>
    <w:rsid w:val="00CB0786"/>
    <w:rsid w:val="00CB07BA"/>
    <w:rsid w:val="00CB0F1D"/>
    <w:rsid w:val="00CB1824"/>
    <w:rsid w:val="00CB19C9"/>
    <w:rsid w:val="00CB2C67"/>
    <w:rsid w:val="00CB6BA4"/>
    <w:rsid w:val="00CC0982"/>
    <w:rsid w:val="00CC0D2D"/>
    <w:rsid w:val="00CC4FDB"/>
    <w:rsid w:val="00CC720B"/>
    <w:rsid w:val="00CD2F04"/>
    <w:rsid w:val="00CD3E3E"/>
    <w:rsid w:val="00CD44BF"/>
    <w:rsid w:val="00CD6956"/>
    <w:rsid w:val="00CD6B75"/>
    <w:rsid w:val="00CE5657"/>
    <w:rsid w:val="00CF262B"/>
    <w:rsid w:val="00CF3D9F"/>
    <w:rsid w:val="00CF495E"/>
    <w:rsid w:val="00CF5A20"/>
    <w:rsid w:val="00CF6439"/>
    <w:rsid w:val="00CF7143"/>
    <w:rsid w:val="00D00642"/>
    <w:rsid w:val="00D01A6E"/>
    <w:rsid w:val="00D02DDA"/>
    <w:rsid w:val="00D03237"/>
    <w:rsid w:val="00D03ADD"/>
    <w:rsid w:val="00D053B2"/>
    <w:rsid w:val="00D11249"/>
    <w:rsid w:val="00D12358"/>
    <w:rsid w:val="00D133F8"/>
    <w:rsid w:val="00D138E7"/>
    <w:rsid w:val="00D14A3E"/>
    <w:rsid w:val="00D161E4"/>
    <w:rsid w:val="00D21233"/>
    <w:rsid w:val="00D21D7F"/>
    <w:rsid w:val="00D22281"/>
    <w:rsid w:val="00D24501"/>
    <w:rsid w:val="00D24640"/>
    <w:rsid w:val="00D255F2"/>
    <w:rsid w:val="00D31410"/>
    <w:rsid w:val="00D33D4F"/>
    <w:rsid w:val="00D37AAD"/>
    <w:rsid w:val="00D4052F"/>
    <w:rsid w:val="00D420EB"/>
    <w:rsid w:val="00D46B2C"/>
    <w:rsid w:val="00D47083"/>
    <w:rsid w:val="00D4751F"/>
    <w:rsid w:val="00D50278"/>
    <w:rsid w:val="00D507E2"/>
    <w:rsid w:val="00D548C7"/>
    <w:rsid w:val="00D56039"/>
    <w:rsid w:val="00D56A82"/>
    <w:rsid w:val="00D56F78"/>
    <w:rsid w:val="00D6000E"/>
    <w:rsid w:val="00D71F3C"/>
    <w:rsid w:val="00D817B9"/>
    <w:rsid w:val="00D83C87"/>
    <w:rsid w:val="00D83EEA"/>
    <w:rsid w:val="00D853F9"/>
    <w:rsid w:val="00D857CF"/>
    <w:rsid w:val="00D900BB"/>
    <w:rsid w:val="00D903DA"/>
    <w:rsid w:val="00D915FD"/>
    <w:rsid w:val="00D927DB"/>
    <w:rsid w:val="00D92E60"/>
    <w:rsid w:val="00D9624A"/>
    <w:rsid w:val="00DA2727"/>
    <w:rsid w:val="00DB0749"/>
    <w:rsid w:val="00DB079D"/>
    <w:rsid w:val="00DB1AB8"/>
    <w:rsid w:val="00DB423E"/>
    <w:rsid w:val="00DB50C9"/>
    <w:rsid w:val="00DB6C09"/>
    <w:rsid w:val="00DC09E9"/>
    <w:rsid w:val="00DC2DAF"/>
    <w:rsid w:val="00DC4012"/>
    <w:rsid w:val="00DC5AA3"/>
    <w:rsid w:val="00DC5EDB"/>
    <w:rsid w:val="00DC6B64"/>
    <w:rsid w:val="00DC7938"/>
    <w:rsid w:val="00DD10C7"/>
    <w:rsid w:val="00DD4186"/>
    <w:rsid w:val="00DD58B7"/>
    <w:rsid w:val="00DD5E1F"/>
    <w:rsid w:val="00DD5E96"/>
    <w:rsid w:val="00DD7197"/>
    <w:rsid w:val="00DE07F2"/>
    <w:rsid w:val="00DE3CBF"/>
    <w:rsid w:val="00DF027E"/>
    <w:rsid w:val="00DF461F"/>
    <w:rsid w:val="00DF5C02"/>
    <w:rsid w:val="00DF68F8"/>
    <w:rsid w:val="00DF776E"/>
    <w:rsid w:val="00DF77D6"/>
    <w:rsid w:val="00E0105E"/>
    <w:rsid w:val="00E01657"/>
    <w:rsid w:val="00E04A9C"/>
    <w:rsid w:val="00E12E94"/>
    <w:rsid w:val="00E13609"/>
    <w:rsid w:val="00E21304"/>
    <w:rsid w:val="00E22191"/>
    <w:rsid w:val="00E2460B"/>
    <w:rsid w:val="00E25FFF"/>
    <w:rsid w:val="00E30CD8"/>
    <w:rsid w:val="00E31F13"/>
    <w:rsid w:val="00E32544"/>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349A"/>
    <w:rsid w:val="00E86FDC"/>
    <w:rsid w:val="00E8749E"/>
    <w:rsid w:val="00E874D8"/>
    <w:rsid w:val="00E90896"/>
    <w:rsid w:val="00E90C01"/>
    <w:rsid w:val="00E90D0B"/>
    <w:rsid w:val="00E90FFB"/>
    <w:rsid w:val="00E93ADA"/>
    <w:rsid w:val="00E96687"/>
    <w:rsid w:val="00E96DC6"/>
    <w:rsid w:val="00E9759E"/>
    <w:rsid w:val="00E97680"/>
    <w:rsid w:val="00EA0908"/>
    <w:rsid w:val="00EA130F"/>
    <w:rsid w:val="00EA486E"/>
    <w:rsid w:val="00EA5229"/>
    <w:rsid w:val="00EB17D4"/>
    <w:rsid w:val="00EB32C5"/>
    <w:rsid w:val="00EB3AFC"/>
    <w:rsid w:val="00EB49A7"/>
    <w:rsid w:val="00EB524F"/>
    <w:rsid w:val="00EC05F6"/>
    <w:rsid w:val="00EC138B"/>
    <w:rsid w:val="00EC1502"/>
    <w:rsid w:val="00EC6E12"/>
    <w:rsid w:val="00EC766A"/>
    <w:rsid w:val="00EC7E28"/>
    <w:rsid w:val="00ED1E40"/>
    <w:rsid w:val="00ED2180"/>
    <w:rsid w:val="00ED25EE"/>
    <w:rsid w:val="00ED2D59"/>
    <w:rsid w:val="00ED5846"/>
    <w:rsid w:val="00ED5BD1"/>
    <w:rsid w:val="00ED5F8C"/>
    <w:rsid w:val="00ED6520"/>
    <w:rsid w:val="00ED6E86"/>
    <w:rsid w:val="00EE0770"/>
    <w:rsid w:val="00EE0AC0"/>
    <w:rsid w:val="00EE2F62"/>
    <w:rsid w:val="00EE3722"/>
    <w:rsid w:val="00EE6183"/>
    <w:rsid w:val="00EF4BAA"/>
    <w:rsid w:val="00F00B5E"/>
    <w:rsid w:val="00F01AE4"/>
    <w:rsid w:val="00F01E73"/>
    <w:rsid w:val="00F02E84"/>
    <w:rsid w:val="00F04C70"/>
    <w:rsid w:val="00F05142"/>
    <w:rsid w:val="00F07B75"/>
    <w:rsid w:val="00F12351"/>
    <w:rsid w:val="00F12E92"/>
    <w:rsid w:val="00F145E9"/>
    <w:rsid w:val="00F14A00"/>
    <w:rsid w:val="00F160EC"/>
    <w:rsid w:val="00F17FDC"/>
    <w:rsid w:val="00F223BD"/>
    <w:rsid w:val="00F26232"/>
    <w:rsid w:val="00F277CC"/>
    <w:rsid w:val="00F31BAE"/>
    <w:rsid w:val="00F33321"/>
    <w:rsid w:val="00F3460D"/>
    <w:rsid w:val="00F36451"/>
    <w:rsid w:val="00F40266"/>
    <w:rsid w:val="00F40FB6"/>
    <w:rsid w:val="00F464CE"/>
    <w:rsid w:val="00F4798E"/>
    <w:rsid w:val="00F530FE"/>
    <w:rsid w:val="00F55305"/>
    <w:rsid w:val="00F572C5"/>
    <w:rsid w:val="00F5754F"/>
    <w:rsid w:val="00F57AC1"/>
    <w:rsid w:val="00F57B0C"/>
    <w:rsid w:val="00F62365"/>
    <w:rsid w:val="00F65620"/>
    <w:rsid w:val="00F679E9"/>
    <w:rsid w:val="00F67B4B"/>
    <w:rsid w:val="00F72D88"/>
    <w:rsid w:val="00F770BD"/>
    <w:rsid w:val="00F77376"/>
    <w:rsid w:val="00F77F67"/>
    <w:rsid w:val="00F8145B"/>
    <w:rsid w:val="00F82318"/>
    <w:rsid w:val="00F85BFB"/>
    <w:rsid w:val="00F85DC5"/>
    <w:rsid w:val="00F87284"/>
    <w:rsid w:val="00F87CAE"/>
    <w:rsid w:val="00F9053D"/>
    <w:rsid w:val="00F907C1"/>
    <w:rsid w:val="00F90E09"/>
    <w:rsid w:val="00F92A9F"/>
    <w:rsid w:val="00F95701"/>
    <w:rsid w:val="00F96E2B"/>
    <w:rsid w:val="00F96ED0"/>
    <w:rsid w:val="00FA089C"/>
    <w:rsid w:val="00FA2114"/>
    <w:rsid w:val="00FA5D3C"/>
    <w:rsid w:val="00FA6BF7"/>
    <w:rsid w:val="00FB4965"/>
    <w:rsid w:val="00FB5989"/>
    <w:rsid w:val="00FC21DE"/>
    <w:rsid w:val="00FC2712"/>
    <w:rsid w:val="00FC3D90"/>
    <w:rsid w:val="00FC3FDB"/>
    <w:rsid w:val="00FC6DE8"/>
    <w:rsid w:val="00FC7E3F"/>
    <w:rsid w:val="00FC7F88"/>
    <w:rsid w:val="00FD3303"/>
    <w:rsid w:val="00FD48F3"/>
    <w:rsid w:val="00FD747A"/>
    <w:rsid w:val="00FE01C3"/>
    <w:rsid w:val="00FE5BDE"/>
    <w:rsid w:val="00FE71B1"/>
    <w:rsid w:val="00FF1B67"/>
    <w:rsid w:val="00FF2309"/>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 w:type="paragraph" w:styleId="FootnoteText">
    <w:name w:val="footnote text"/>
    <w:basedOn w:val="Normal"/>
    <w:link w:val="FootnoteTextChar"/>
    <w:uiPriority w:val="99"/>
    <w:unhideWhenUsed/>
    <w:rsid w:val="00DD10C7"/>
    <w:rPr>
      <w:sz w:val="20"/>
      <w:szCs w:val="20"/>
    </w:rPr>
  </w:style>
  <w:style w:type="character" w:customStyle="1" w:styleId="FootnoteTextChar">
    <w:name w:val="Footnote Text Char"/>
    <w:basedOn w:val="DefaultParagraphFont"/>
    <w:link w:val="FootnoteText"/>
    <w:uiPriority w:val="99"/>
    <w:rsid w:val="00DD10C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1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023">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79259009">
      <w:bodyDiv w:val="1"/>
      <w:marLeft w:val="0"/>
      <w:marRight w:val="0"/>
      <w:marTop w:val="0"/>
      <w:marBottom w:val="0"/>
      <w:divBdr>
        <w:top w:val="none" w:sz="0" w:space="0" w:color="auto"/>
        <w:left w:val="none" w:sz="0" w:space="0" w:color="auto"/>
        <w:bottom w:val="none" w:sz="0" w:space="0" w:color="auto"/>
        <w:right w:val="none" w:sz="0" w:space="0" w:color="auto"/>
      </w:divBdr>
    </w:div>
    <w:div w:id="13187183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7423487">
      <w:bodyDiv w:val="1"/>
      <w:marLeft w:val="0"/>
      <w:marRight w:val="0"/>
      <w:marTop w:val="0"/>
      <w:marBottom w:val="0"/>
      <w:divBdr>
        <w:top w:val="none" w:sz="0" w:space="0" w:color="auto"/>
        <w:left w:val="none" w:sz="0" w:space="0" w:color="auto"/>
        <w:bottom w:val="none" w:sz="0" w:space="0" w:color="auto"/>
        <w:right w:val="none" w:sz="0" w:space="0" w:color="auto"/>
      </w:divBdr>
    </w:div>
    <w:div w:id="352734815">
      <w:bodyDiv w:val="1"/>
      <w:marLeft w:val="0"/>
      <w:marRight w:val="0"/>
      <w:marTop w:val="0"/>
      <w:marBottom w:val="0"/>
      <w:divBdr>
        <w:top w:val="none" w:sz="0" w:space="0" w:color="auto"/>
        <w:left w:val="none" w:sz="0" w:space="0" w:color="auto"/>
        <w:bottom w:val="none" w:sz="0" w:space="0" w:color="auto"/>
        <w:right w:val="none" w:sz="0" w:space="0" w:color="auto"/>
      </w:divBdr>
    </w:div>
    <w:div w:id="360135369">
      <w:bodyDiv w:val="1"/>
      <w:marLeft w:val="0"/>
      <w:marRight w:val="0"/>
      <w:marTop w:val="0"/>
      <w:marBottom w:val="0"/>
      <w:divBdr>
        <w:top w:val="none" w:sz="0" w:space="0" w:color="auto"/>
        <w:left w:val="none" w:sz="0" w:space="0" w:color="auto"/>
        <w:bottom w:val="none" w:sz="0" w:space="0" w:color="auto"/>
        <w:right w:val="none" w:sz="0" w:space="0" w:color="auto"/>
      </w:divBdr>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418450945">
      <w:bodyDiv w:val="1"/>
      <w:marLeft w:val="0"/>
      <w:marRight w:val="0"/>
      <w:marTop w:val="0"/>
      <w:marBottom w:val="0"/>
      <w:divBdr>
        <w:top w:val="none" w:sz="0" w:space="0" w:color="auto"/>
        <w:left w:val="none" w:sz="0" w:space="0" w:color="auto"/>
        <w:bottom w:val="none" w:sz="0" w:space="0" w:color="auto"/>
        <w:right w:val="none" w:sz="0" w:space="0" w:color="auto"/>
      </w:divBdr>
    </w:div>
    <w:div w:id="574782517">
      <w:bodyDiv w:val="1"/>
      <w:marLeft w:val="0"/>
      <w:marRight w:val="0"/>
      <w:marTop w:val="0"/>
      <w:marBottom w:val="0"/>
      <w:divBdr>
        <w:top w:val="none" w:sz="0" w:space="0" w:color="auto"/>
        <w:left w:val="none" w:sz="0" w:space="0" w:color="auto"/>
        <w:bottom w:val="none" w:sz="0" w:space="0" w:color="auto"/>
        <w:right w:val="none" w:sz="0" w:space="0" w:color="auto"/>
      </w:divBdr>
    </w:div>
    <w:div w:id="624195107">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74150780">
      <w:bodyDiv w:val="1"/>
      <w:marLeft w:val="0"/>
      <w:marRight w:val="0"/>
      <w:marTop w:val="0"/>
      <w:marBottom w:val="0"/>
      <w:divBdr>
        <w:top w:val="none" w:sz="0" w:space="0" w:color="auto"/>
        <w:left w:val="none" w:sz="0" w:space="0" w:color="auto"/>
        <w:bottom w:val="none" w:sz="0" w:space="0" w:color="auto"/>
        <w:right w:val="none" w:sz="0" w:space="0" w:color="auto"/>
      </w:divBdr>
    </w:div>
    <w:div w:id="874998202">
      <w:bodyDiv w:val="1"/>
      <w:marLeft w:val="0"/>
      <w:marRight w:val="0"/>
      <w:marTop w:val="0"/>
      <w:marBottom w:val="0"/>
      <w:divBdr>
        <w:top w:val="none" w:sz="0" w:space="0" w:color="auto"/>
        <w:left w:val="none" w:sz="0" w:space="0" w:color="auto"/>
        <w:bottom w:val="none" w:sz="0" w:space="0" w:color="auto"/>
        <w:right w:val="none" w:sz="0" w:space="0" w:color="auto"/>
      </w:divBdr>
    </w:div>
    <w:div w:id="949052059">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57766236">
      <w:bodyDiv w:val="1"/>
      <w:marLeft w:val="0"/>
      <w:marRight w:val="0"/>
      <w:marTop w:val="0"/>
      <w:marBottom w:val="0"/>
      <w:divBdr>
        <w:top w:val="none" w:sz="0" w:space="0" w:color="auto"/>
        <w:left w:val="none" w:sz="0" w:space="0" w:color="auto"/>
        <w:bottom w:val="none" w:sz="0" w:space="0" w:color="auto"/>
        <w:right w:val="none" w:sz="0" w:space="0" w:color="auto"/>
      </w:divBdr>
    </w:div>
    <w:div w:id="1221095462">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029273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4683543">
      <w:bodyDiv w:val="1"/>
      <w:marLeft w:val="0"/>
      <w:marRight w:val="0"/>
      <w:marTop w:val="0"/>
      <w:marBottom w:val="0"/>
      <w:divBdr>
        <w:top w:val="none" w:sz="0" w:space="0" w:color="auto"/>
        <w:left w:val="none" w:sz="0" w:space="0" w:color="auto"/>
        <w:bottom w:val="none" w:sz="0" w:space="0" w:color="auto"/>
        <w:right w:val="none" w:sz="0" w:space="0" w:color="auto"/>
      </w:divBdr>
    </w:div>
    <w:div w:id="1651010731">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zandberg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belovs@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20</Pages>
  <Words>32779</Words>
  <Characters>18685</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41</cp:revision>
  <cp:lastPrinted>2020-10-15T12:46:00Z</cp:lastPrinted>
  <dcterms:created xsi:type="dcterms:W3CDTF">2021-04-14T06:06:00Z</dcterms:created>
  <dcterms:modified xsi:type="dcterms:W3CDTF">2021-04-19T12:09:00Z</dcterms:modified>
</cp:coreProperties>
</file>