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82E6" w14:textId="53F87B19" w:rsidR="00B66A09" w:rsidRPr="00EB3744"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EB3744">
        <w:rPr>
          <w:rFonts w:ascii="Times New Roman" w:eastAsia="Times New Roman" w:hAnsi="Times New Roman" w:cs="Times New Roman"/>
          <w:b/>
          <w:bCs/>
          <w:sz w:val="28"/>
          <w:szCs w:val="28"/>
          <w:lang w:eastAsia="lv-LV"/>
        </w:rPr>
        <w:t xml:space="preserve">Ministru kabineta noteikumu projekta </w:t>
      </w:r>
      <w:r w:rsidR="008E77B3" w:rsidRPr="00EB3744">
        <w:rPr>
          <w:rFonts w:ascii="Times New Roman" w:eastAsia="Times New Roman" w:hAnsi="Times New Roman" w:cs="Times New Roman"/>
          <w:b/>
          <w:bCs/>
          <w:sz w:val="28"/>
          <w:szCs w:val="28"/>
          <w:lang w:eastAsia="lv-LV"/>
        </w:rPr>
        <w:t>"</w:t>
      </w:r>
      <w:r w:rsidR="009A32FB" w:rsidRPr="00EB3744">
        <w:rPr>
          <w:rFonts w:ascii="Times New Roman" w:eastAsia="Times New Roman" w:hAnsi="Times New Roman" w:cs="Times New Roman"/>
          <w:b/>
          <w:bCs/>
          <w:sz w:val="28"/>
          <w:szCs w:val="28"/>
          <w:lang w:eastAsia="lv-LV"/>
        </w:rPr>
        <w:t>Grozījumi</w:t>
      </w:r>
      <w:r w:rsidR="00686CB5" w:rsidRPr="00EB3744">
        <w:rPr>
          <w:rFonts w:ascii="Times New Roman" w:eastAsia="Times New Roman" w:hAnsi="Times New Roman" w:cs="Times New Roman"/>
          <w:b/>
          <w:bCs/>
          <w:sz w:val="28"/>
          <w:szCs w:val="28"/>
          <w:lang w:eastAsia="lv-LV"/>
        </w:rPr>
        <w:t xml:space="preserve"> </w:t>
      </w:r>
      <w:r w:rsidR="009A32FB" w:rsidRPr="00EB3744">
        <w:rPr>
          <w:rFonts w:ascii="Times New Roman" w:eastAsia="Times New Roman" w:hAnsi="Times New Roman" w:cs="Times New Roman"/>
          <w:b/>
          <w:bCs/>
          <w:sz w:val="28"/>
          <w:szCs w:val="28"/>
          <w:lang w:eastAsia="lv-LV"/>
        </w:rPr>
        <w:t xml:space="preserve">Ministru kabineta </w:t>
      </w:r>
      <w:r w:rsidR="00A5531C" w:rsidRPr="00EB3744">
        <w:rPr>
          <w:rFonts w:ascii="Times New Roman" w:eastAsia="Times New Roman" w:hAnsi="Times New Roman" w:cs="Times New Roman"/>
          <w:b/>
          <w:bCs/>
          <w:sz w:val="28"/>
          <w:szCs w:val="28"/>
          <w:lang w:eastAsia="lv-LV"/>
        </w:rPr>
        <w:t>2018.gada 28.augusta noteikum</w:t>
      </w:r>
      <w:r w:rsidR="009A32FB" w:rsidRPr="00EB3744">
        <w:rPr>
          <w:rFonts w:ascii="Times New Roman" w:eastAsia="Times New Roman" w:hAnsi="Times New Roman" w:cs="Times New Roman"/>
          <w:b/>
          <w:bCs/>
          <w:sz w:val="28"/>
          <w:szCs w:val="28"/>
          <w:lang w:eastAsia="lv-LV"/>
        </w:rPr>
        <w:t>os</w:t>
      </w:r>
      <w:r w:rsidR="00A5531C" w:rsidRPr="00EB3744">
        <w:rPr>
          <w:rFonts w:ascii="Times New Roman" w:eastAsia="Times New Roman" w:hAnsi="Times New Roman" w:cs="Times New Roman"/>
          <w:b/>
          <w:bCs/>
          <w:sz w:val="28"/>
          <w:szCs w:val="28"/>
          <w:lang w:eastAsia="lv-LV"/>
        </w:rPr>
        <w:t xml:space="preserve"> Nr.555 </w:t>
      </w:r>
      <w:r w:rsidRPr="00EB3744">
        <w:rPr>
          <w:rFonts w:ascii="Times New Roman" w:eastAsia="Times New Roman" w:hAnsi="Times New Roman" w:cs="Times New Roman"/>
          <w:b/>
          <w:bCs/>
          <w:sz w:val="28"/>
          <w:szCs w:val="28"/>
          <w:lang w:eastAsia="lv-LV"/>
        </w:rPr>
        <w:t>„Veselības aprūpes pakalpojumu organizēšanas un samaksas kārtība</w:t>
      </w:r>
      <w:r w:rsidR="008E77B3" w:rsidRPr="00EB3744">
        <w:rPr>
          <w:rFonts w:ascii="Times New Roman" w:eastAsia="Times New Roman" w:hAnsi="Times New Roman" w:cs="Times New Roman"/>
          <w:b/>
          <w:bCs/>
          <w:sz w:val="28"/>
          <w:szCs w:val="28"/>
          <w:lang w:eastAsia="lv-LV"/>
        </w:rPr>
        <w:t>""</w:t>
      </w:r>
      <w:r w:rsidRPr="00EB3744">
        <w:rPr>
          <w:rFonts w:ascii="Times New Roman" w:eastAsia="Times New Roman" w:hAnsi="Times New Roman" w:cs="Times New Roman"/>
          <w:b/>
          <w:bCs/>
          <w:sz w:val="28"/>
          <w:szCs w:val="28"/>
          <w:lang w:eastAsia="lv-LV"/>
        </w:rPr>
        <w:t xml:space="preserve"> (anotācija)</w:t>
      </w:r>
    </w:p>
    <w:bookmarkEnd w:id="0"/>
    <w:bookmarkEnd w:id="1"/>
    <w:p w14:paraId="53ED6EFF" w14:textId="77777777" w:rsidR="00B66A09" w:rsidRPr="00EB3744"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EB3744" w:rsidRPr="00EB3744"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val="sv-SE" w:eastAsia="lv-LV"/>
              </w:rPr>
            </w:pPr>
            <w:r w:rsidRPr="00EB3744">
              <w:rPr>
                <w:rFonts w:ascii="Times New Roman" w:eastAsia="Times New Roman" w:hAnsi="Times New Roman" w:cs="Times New Roman"/>
                <w:b/>
                <w:bCs/>
                <w:iCs/>
                <w:sz w:val="28"/>
                <w:szCs w:val="28"/>
                <w:lang w:val="sv-SE" w:eastAsia="lv-LV"/>
              </w:rPr>
              <w:t>Tiesību akta projekta anotācijas kopsavilkums</w:t>
            </w:r>
          </w:p>
        </w:tc>
      </w:tr>
      <w:tr w:rsidR="00EB3744" w:rsidRPr="00EB3744"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77B9417D" w14:textId="77777777" w:rsidR="00B66A09" w:rsidRDefault="0009520F" w:rsidP="00A732EE">
            <w:pPr>
              <w:pStyle w:val="NoSpacing"/>
              <w:jc w:val="both"/>
              <w:rPr>
                <w:iCs/>
                <w:sz w:val="28"/>
                <w:szCs w:val="28"/>
              </w:rPr>
            </w:pPr>
            <w:r w:rsidRPr="00EB3744">
              <w:rPr>
                <w:bCs/>
                <w:sz w:val="28"/>
                <w:szCs w:val="28"/>
              </w:rPr>
              <w:t xml:space="preserve">Ministru kabineta noteikumu projekta </w:t>
            </w:r>
            <w:r w:rsidR="008E77B3" w:rsidRPr="00EB3744">
              <w:rPr>
                <w:bCs/>
                <w:sz w:val="28"/>
                <w:szCs w:val="28"/>
              </w:rPr>
              <w:t>"</w:t>
            </w:r>
            <w:r w:rsidRPr="00EB3744">
              <w:rPr>
                <w:bCs/>
                <w:sz w:val="28"/>
                <w:szCs w:val="28"/>
              </w:rPr>
              <w:t xml:space="preserve">Grozījumi Ministru kabineta 2018.gada 28.augusta noteikumos Nr.555 </w:t>
            </w:r>
            <w:r w:rsidR="008E77B3" w:rsidRPr="00EB3744">
              <w:rPr>
                <w:bCs/>
                <w:sz w:val="28"/>
                <w:szCs w:val="28"/>
              </w:rPr>
              <w:t>"</w:t>
            </w:r>
            <w:r w:rsidRPr="00EB3744">
              <w:rPr>
                <w:bCs/>
                <w:sz w:val="28"/>
                <w:szCs w:val="28"/>
              </w:rPr>
              <w:t>Veselības aprūpes pakalpojumu organizēšanas un samaksas kārtība</w:t>
            </w:r>
            <w:r w:rsidR="008E77B3" w:rsidRPr="00EB3744">
              <w:rPr>
                <w:bCs/>
                <w:sz w:val="28"/>
                <w:szCs w:val="28"/>
              </w:rPr>
              <w:t>""</w:t>
            </w:r>
            <w:r w:rsidRPr="00EB3744">
              <w:rPr>
                <w:bCs/>
                <w:sz w:val="28"/>
                <w:szCs w:val="28"/>
              </w:rPr>
              <w:t xml:space="preserve"> (turpmāk</w:t>
            </w:r>
            <w:r w:rsidRPr="00EB3744">
              <w:rPr>
                <w:b/>
                <w:bCs/>
                <w:sz w:val="28"/>
                <w:szCs w:val="28"/>
              </w:rPr>
              <w:t xml:space="preserve"> - </w:t>
            </w:r>
            <w:r w:rsidRPr="00EB3744">
              <w:rPr>
                <w:bCs/>
                <w:sz w:val="28"/>
                <w:szCs w:val="28"/>
              </w:rPr>
              <w:t>n</w:t>
            </w:r>
            <w:r w:rsidRPr="00EB3744">
              <w:rPr>
                <w:iCs/>
                <w:sz w:val="28"/>
                <w:szCs w:val="28"/>
              </w:rPr>
              <w:t xml:space="preserve">oteikumu projekts) mērķis ir </w:t>
            </w:r>
            <w:r w:rsidR="00996C73" w:rsidRPr="00EB3744">
              <w:rPr>
                <w:iCs/>
                <w:sz w:val="28"/>
                <w:szCs w:val="28"/>
              </w:rPr>
              <w:t xml:space="preserve">pilnveidot un </w:t>
            </w:r>
            <w:r w:rsidR="002C3F9C" w:rsidRPr="00EB3744">
              <w:rPr>
                <w:iCs/>
                <w:sz w:val="28"/>
                <w:szCs w:val="28"/>
              </w:rPr>
              <w:t xml:space="preserve">precizēt </w:t>
            </w:r>
            <w:r w:rsidRPr="00EB3744">
              <w:rPr>
                <w:iCs/>
                <w:sz w:val="28"/>
                <w:szCs w:val="28"/>
              </w:rPr>
              <w:t>valsts apmaksātās veselības aprūpes pakalpojumu</w:t>
            </w:r>
            <w:r w:rsidR="002C3F9C" w:rsidRPr="00EB3744">
              <w:rPr>
                <w:iCs/>
                <w:sz w:val="28"/>
                <w:szCs w:val="28"/>
              </w:rPr>
              <w:t xml:space="preserve"> saņemšanas un apmaksas kārtību</w:t>
            </w:r>
            <w:r w:rsidR="004B514B" w:rsidRPr="00EB3744">
              <w:rPr>
                <w:iCs/>
                <w:sz w:val="28"/>
                <w:szCs w:val="28"/>
              </w:rPr>
              <w:t xml:space="preserve">, lai nodrošinātu </w:t>
            </w:r>
            <w:r w:rsidR="00C31DC4" w:rsidRPr="00EB3744">
              <w:rPr>
                <w:iCs/>
                <w:sz w:val="28"/>
                <w:szCs w:val="28"/>
              </w:rPr>
              <w:t>pasākumus, kas saistīti ar Covid – 19 seku likvidēšanu</w:t>
            </w:r>
            <w:r w:rsidR="008A6582" w:rsidRPr="00EB3744">
              <w:rPr>
                <w:iCs/>
                <w:sz w:val="28"/>
                <w:szCs w:val="28"/>
              </w:rPr>
              <w:t xml:space="preserve"> un profilaksi</w:t>
            </w:r>
            <w:r w:rsidR="007B194D" w:rsidRPr="00EB3744">
              <w:rPr>
                <w:iCs/>
                <w:sz w:val="28"/>
                <w:szCs w:val="28"/>
              </w:rPr>
              <w:t>, kā arī</w:t>
            </w:r>
            <w:r w:rsidR="008A6582" w:rsidRPr="00EB3744">
              <w:rPr>
                <w:iCs/>
                <w:sz w:val="28"/>
                <w:szCs w:val="28"/>
              </w:rPr>
              <w:t xml:space="preserve"> onkoloģisk</w:t>
            </w:r>
            <w:r w:rsidR="00A73C02" w:rsidRPr="00EB3744">
              <w:rPr>
                <w:iCs/>
                <w:sz w:val="28"/>
                <w:szCs w:val="28"/>
              </w:rPr>
              <w:t>u</w:t>
            </w:r>
            <w:r w:rsidR="008A6582" w:rsidRPr="00EB3744">
              <w:rPr>
                <w:iCs/>
                <w:sz w:val="28"/>
                <w:szCs w:val="28"/>
              </w:rPr>
              <w:t xml:space="preserve"> saslimšan</w:t>
            </w:r>
            <w:r w:rsidR="00A73C02" w:rsidRPr="00EB3744">
              <w:rPr>
                <w:iCs/>
                <w:sz w:val="28"/>
                <w:szCs w:val="28"/>
              </w:rPr>
              <w:t>u</w:t>
            </w:r>
            <w:r w:rsidR="008A6582" w:rsidRPr="00EB3744">
              <w:rPr>
                <w:iCs/>
                <w:sz w:val="28"/>
                <w:szCs w:val="28"/>
              </w:rPr>
              <w:t xml:space="preserve"> </w:t>
            </w:r>
            <w:r w:rsidR="0038413B" w:rsidRPr="00EB3744">
              <w:rPr>
                <w:iCs/>
                <w:sz w:val="28"/>
                <w:szCs w:val="28"/>
              </w:rPr>
              <w:t>ātrāku diagnostiku</w:t>
            </w:r>
            <w:r w:rsidR="00516127" w:rsidRPr="00EB3744">
              <w:rPr>
                <w:iCs/>
                <w:sz w:val="28"/>
                <w:szCs w:val="28"/>
              </w:rPr>
              <w:t>.</w:t>
            </w:r>
            <w:r w:rsidR="0038413B" w:rsidRPr="00EB3744">
              <w:rPr>
                <w:iCs/>
                <w:sz w:val="28"/>
                <w:szCs w:val="28"/>
              </w:rPr>
              <w:t xml:space="preserve"> </w:t>
            </w:r>
          </w:p>
          <w:p w14:paraId="34295150" w14:textId="7A42EDE0" w:rsidR="001F2350" w:rsidRPr="00EB3744" w:rsidRDefault="001F2350" w:rsidP="00A732EE">
            <w:pPr>
              <w:pStyle w:val="NoSpacing"/>
              <w:jc w:val="both"/>
              <w:rPr>
                <w:iCs/>
                <w:sz w:val="28"/>
                <w:szCs w:val="28"/>
              </w:rPr>
            </w:pPr>
          </w:p>
        </w:tc>
      </w:tr>
    </w:tbl>
    <w:p w14:paraId="6F50560C" w14:textId="66D84DDA"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EB3744" w:rsidRPr="00EB3744"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EB3744" w:rsidRDefault="00B66A09" w:rsidP="00A732EE">
            <w:pPr>
              <w:spacing w:after="0" w:line="240" w:lineRule="auto"/>
              <w:jc w:val="both"/>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 Tiesību akta projekta izstrādes nepieciešamība</w:t>
            </w:r>
          </w:p>
        </w:tc>
      </w:tr>
      <w:tr w:rsidR="00EB3744" w:rsidRPr="00EB3744"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09D5B1EA" w14:textId="02036519" w:rsidR="00485CAD" w:rsidRDefault="00DD41EF" w:rsidP="00902192">
            <w:pPr>
              <w:keepNext/>
              <w:spacing w:after="0" w:line="240" w:lineRule="auto"/>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Izdoti saskaņā ar</w:t>
            </w:r>
            <w:r w:rsidR="00902192">
              <w:rPr>
                <w:rFonts w:ascii="Times New Roman" w:hAnsi="Times New Roman" w:cs="Times New Roman"/>
                <w:noProof/>
                <w:sz w:val="28"/>
                <w:szCs w:val="28"/>
              </w:rPr>
              <w:t xml:space="preserve"> </w:t>
            </w:r>
            <w:r w:rsidR="00041028" w:rsidRPr="00041028">
              <w:rPr>
                <w:rFonts w:ascii="Times New Roman" w:hAnsi="Times New Roman" w:cs="Times New Roman"/>
                <w:noProof/>
                <w:sz w:val="28"/>
                <w:szCs w:val="28"/>
              </w:rPr>
              <w:t>Veselības aprūpes finansēšanas likuma</w:t>
            </w:r>
            <w:r w:rsidR="00F0124A" w:rsidRPr="00861E5B">
              <w:rPr>
                <w:rFonts w:ascii="Times New Roman" w:hAnsi="Times New Roman" w:cs="Times New Roman"/>
                <w:noProof/>
                <w:sz w:val="28"/>
                <w:szCs w:val="28"/>
              </w:rPr>
              <w:br/>
            </w:r>
            <w:r w:rsidR="00041028" w:rsidRPr="00041028">
              <w:rPr>
                <w:rFonts w:ascii="Times New Roman" w:hAnsi="Times New Roman" w:cs="Times New Roman"/>
                <w:noProof/>
                <w:sz w:val="28"/>
                <w:szCs w:val="28"/>
              </w:rPr>
              <w:t>5. panta</w:t>
            </w:r>
            <w:r w:rsidR="00902192">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otro un trešo daļu,</w:t>
            </w:r>
            <w:r w:rsidR="00902192">
              <w:rPr>
                <w:rFonts w:ascii="Times New Roman" w:hAnsi="Times New Roman" w:cs="Times New Roman"/>
                <w:noProof/>
                <w:sz w:val="28"/>
                <w:szCs w:val="28"/>
              </w:rPr>
              <w:t xml:space="preserve"> </w:t>
            </w:r>
            <w:r w:rsidR="00041028" w:rsidRPr="00041028">
              <w:rPr>
                <w:rFonts w:ascii="Times New Roman" w:hAnsi="Times New Roman" w:cs="Times New Roman"/>
                <w:noProof/>
                <w:sz w:val="28"/>
                <w:szCs w:val="28"/>
              </w:rPr>
              <w:t>6. panta</w:t>
            </w:r>
            <w:r w:rsidR="00902192">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otrās daļas 7. un 14. punktu</w:t>
            </w:r>
            <w:r w:rsidR="00760D2C">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un ceturto daļu,</w:t>
            </w:r>
            <w:r w:rsidR="00902192">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7. pantu</w:t>
            </w:r>
            <w:r w:rsidR="00F0124A" w:rsidRPr="00861E5B">
              <w:rPr>
                <w:rFonts w:ascii="Times New Roman" w:hAnsi="Times New Roman" w:cs="Times New Roman"/>
                <w:noProof/>
                <w:sz w:val="28"/>
                <w:szCs w:val="28"/>
              </w:rPr>
              <w:t>,</w:t>
            </w:r>
            <w:r w:rsidR="00902192">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8. panta</w:t>
            </w:r>
            <w:r w:rsidR="00902192">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otro daļu</w:t>
            </w:r>
            <w:r w:rsidR="00F0124A" w:rsidRPr="00861E5B">
              <w:rPr>
                <w:rFonts w:ascii="Times New Roman" w:hAnsi="Times New Roman" w:cs="Times New Roman"/>
                <w:noProof/>
                <w:sz w:val="28"/>
                <w:szCs w:val="28"/>
              </w:rPr>
              <w:br/>
              <w:t>un</w:t>
            </w:r>
            <w:r w:rsidR="00902192">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10</w:t>
            </w:r>
            <w:r w:rsidR="00714C56">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panta</w:t>
            </w:r>
            <w:r w:rsidR="00902192">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trešo</w:t>
            </w:r>
            <w:r w:rsidR="00D61EFF">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daļu,</w:t>
            </w:r>
            <w:r w:rsidR="00D61EFF">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Ārstniecības likuma</w:t>
            </w:r>
            <w:r w:rsidR="00902192">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3. panta</w:t>
            </w:r>
            <w:r w:rsidR="00902192">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otro daļu,</w:t>
            </w:r>
            <w:r w:rsidR="00902192">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Invaliditātes likuma</w:t>
            </w:r>
            <w:r w:rsidR="00902192">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11.</w:t>
            </w:r>
            <w:r w:rsidR="00902192">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panta</w:t>
            </w:r>
            <w:r w:rsidR="00367827">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2.</w:t>
            </w:r>
            <w:r w:rsidR="00902192">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punktu</w:t>
            </w:r>
            <w:r w:rsidR="00367827">
              <w:rPr>
                <w:rFonts w:ascii="Times New Roman" w:hAnsi="Times New Roman" w:cs="Times New Roman"/>
                <w:noProof/>
                <w:sz w:val="28"/>
                <w:szCs w:val="28"/>
              </w:rPr>
              <w:t xml:space="preserve"> </w:t>
            </w:r>
            <w:r w:rsidR="00F0124A" w:rsidRPr="00861E5B">
              <w:rPr>
                <w:rFonts w:ascii="Times New Roman" w:hAnsi="Times New Roman" w:cs="Times New Roman"/>
                <w:noProof/>
                <w:sz w:val="28"/>
                <w:szCs w:val="28"/>
              </w:rPr>
              <w:t>un</w:t>
            </w:r>
            <w:r w:rsidR="00902192">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Černobiļas atomelektrostacijas avārijas seku</w:t>
            </w:r>
            <w:r w:rsidR="00041028" w:rsidRPr="00760D2C">
              <w:rPr>
                <w:rFonts w:ascii="Times New Roman" w:hAnsi="Times New Roman" w:cs="Times New Roman"/>
                <w:noProof/>
                <w:sz w:val="28"/>
                <w:szCs w:val="28"/>
              </w:rPr>
              <w:br/>
              <w:t>likvidēšanas dalībnieku un Černobiļas atomelektrostacijas</w:t>
            </w:r>
            <w:r w:rsidR="00041028" w:rsidRPr="00760D2C">
              <w:rPr>
                <w:rFonts w:ascii="Times New Roman" w:hAnsi="Times New Roman" w:cs="Times New Roman"/>
                <w:noProof/>
                <w:sz w:val="28"/>
                <w:szCs w:val="28"/>
              </w:rPr>
              <w:br/>
              <w:t>avārijas rezultātā cietušo personu sociālās aizsardzības likuma</w:t>
            </w:r>
            <w:r w:rsidR="00760D2C">
              <w:rPr>
                <w:rFonts w:ascii="Times New Roman" w:hAnsi="Times New Roman" w:cs="Times New Roman"/>
                <w:noProof/>
                <w:sz w:val="28"/>
                <w:szCs w:val="28"/>
              </w:rPr>
              <w:t xml:space="preserve"> </w:t>
            </w:r>
            <w:r w:rsidR="00041028" w:rsidRPr="00760D2C">
              <w:rPr>
                <w:rFonts w:ascii="Times New Roman" w:hAnsi="Times New Roman" w:cs="Times New Roman"/>
                <w:noProof/>
                <w:sz w:val="28"/>
                <w:szCs w:val="28"/>
              </w:rPr>
              <w:t>14. pantu</w:t>
            </w:r>
            <w:r w:rsidR="00485CAD">
              <w:rPr>
                <w:rFonts w:ascii="Times New Roman" w:hAnsi="Times New Roman" w:cs="Times New Roman"/>
                <w:noProof/>
                <w:sz w:val="28"/>
                <w:szCs w:val="28"/>
              </w:rPr>
              <w:t>.</w:t>
            </w:r>
          </w:p>
          <w:p w14:paraId="451481A7" w14:textId="574A2DF9" w:rsidR="009945DB" w:rsidRPr="00EB3744" w:rsidRDefault="002571EE" w:rsidP="00D61EFF">
            <w:pPr>
              <w:keepNext/>
              <w:spacing w:after="0" w:line="240" w:lineRule="auto"/>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w:t>
            </w:r>
            <w:r w:rsidR="00A240C5" w:rsidRPr="00EB3744">
              <w:rPr>
                <w:rFonts w:ascii="Times New Roman" w:hAnsi="Times New Roman" w:cs="Times New Roman"/>
                <w:noProof/>
                <w:sz w:val="28"/>
                <w:szCs w:val="28"/>
              </w:rPr>
              <w:t>Veselības ministrijas iniciatīva</w:t>
            </w:r>
            <w:r w:rsidR="00FC1AAA" w:rsidRPr="00EB3744">
              <w:rPr>
                <w:rFonts w:ascii="Times New Roman" w:hAnsi="Times New Roman" w:cs="Times New Roman"/>
                <w:noProof/>
                <w:sz w:val="28"/>
                <w:szCs w:val="28"/>
              </w:rPr>
              <w:t>.</w:t>
            </w:r>
          </w:p>
        </w:tc>
      </w:tr>
      <w:tr w:rsidR="00EB3744" w:rsidRPr="00EB3744"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EB3744" w:rsidRDefault="008C289E"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EB3744" w:rsidRDefault="008C289E"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EB3744">
              <w:rPr>
                <w:rFonts w:ascii="Times New Roman" w:eastAsia="Times New Roman" w:hAnsi="Times New Roman" w:cs="Times New Roman"/>
                <w:iCs/>
                <w:sz w:val="28"/>
                <w:szCs w:val="28"/>
                <w:lang w:eastAsia="lv-LV"/>
              </w:rPr>
              <w:t>m</w:t>
            </w:r>
            <w:r w:rsidRPr="00EB3744">
              <w:rPr>
                <w:rFonts w:ascii="Times New Roman" w:eastAsia="Times New Roman" w:hAnsi="Times New Roman" w:cs="Times New Roman"/>
                <w:iCs/>
                <w:sz w:val="28"/>
                <w:szCs w:val="28"/>
                <w:lang w:eastAsia="lv-LV"/>
              </w:rPr>
              <w:t>ērķis un būtība</w:t>
            </w:r>
          </w:p>
          <w:p w14:paraId="60C6976F" w14:textId="77777777" w:rsidR="008C289E" w:rsidRPr="00EB3744"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EB3744" w:rsidRDefault="008C289E" w:rsidP="00A732EE">
            <w:pPr>
              <w:spacing w:after="0" w:line="240" w:lineRule="auto"/>
              <w:rPr>
                <w:rFonts w:ascii="Times New Roman" w:eastAsia="Times New Roman" w:hAnsi="Times New Roman" w:cs="Times New Roman"/>
                <w:sz w:val="28"/>
                <w:szCs w:val="28"/>
                <w:lang w:eastAsia="lv-LV"/>
              </w:rPr>
            </w:pPr>
          </w:p>
          <w:p w14:paraId="1850AFA8" w14:textId="5826A92A" w:rsidR="008C289E" w:rsidRDefault="008C289E" w:rsidP="00A732EE">
            <w:pPr>
              <w:spacing w:after="0" w:line="240" w:lineRule="auto"/>
              <w:rPr>
                <w:rFonts w:ascii="Times New Roman" w:eastAsia="Times New Roman" w:hAnsi="Times New Roman" w:cs="Times New Roman"/>
                <w:sz w:val="28"/>
                <w:szCs w:val="28"/>
                <w:lang w:eastAsia="lv-LV"/>
              </w:rPr>
            </w:pPr>
          </w:p>
          <w:p w14:paraId="5E34A54B" w14:textId="77777777" w:rsidR="004E558F" w:rsidRPr="004E558F" w:rsidRDefault="004E558F" w:rsidP="00924C67">
            <w:pPr>
              <w:rPr>
                <w:rFonts w:ascii="Times New Roman" w:eastAsia="Times New Roman" w:hAnsi="Times New Roman" w:cs="Times New Roman"/>
                <w:sz w:val="28"/>
                <w:szCs w:val="28"/>
                <w:lang w:eastAsia="lv-LV"/>
              </w:rPr>
            </w:pPr>
          </w:p>
          <w:p w14:paraId="6A6F77DA" w14:textId="77777777" w:rsidR="008C289E" w:rsidRPr="00EB3744"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79A8468E" w:rsidR="008C289E" w:rsidRPr="00EB3744" w:rsidRDefault="008C289E" w:rsidP="00A732EE">
            <w:pPr>
              <w:spacing w:after="0" w:line="240" w:lineRule="auto"/>
              <w:rPr>
                <w:rFonts w:ascii="Times New Roman" w:eastAsia="Times New Roman" w:hAnsi="Times New Roman" w:cs="Times New Roman"/>
                <w:sz w:val="28"/>
                <w:szCs w:val="28"/>
                <w:lang w:eastAsia="lv-LV"/>
              </w:rPr>
            </w:pPr>
          </w:p>
          <w:p w14:paraId="47A7A587" w14:textId="77777777" w:rsidR="005C7C61" w:rsidRPr="00EB3744" w:rsidRDefault="005C7C61" w:rsidP="00A732EE">
            <w:pPr>
              <w:spacing w:after="0" w:line="240" w:lineRule="auto"/>
              <w:rPr>
                <w:rFonts w:ascii="Times New Roman" w:eastAsia="Times New Roman" w:hAnsi="Times New Roman" w:cs="Times New Roman"/>
                <w:sz w:val="28"/>
                <w:szCs w:val="28"/>
                <w:lang w:eastAsia="lv-LV"/>
              </w:rPr>
            </w:pPr>
          </w:p>
          <w:p w14:paraId="638F359A" w14:textId="77777777" w:rsidR="008C289E" w:rsidRPr="00EB3744" w:rsidRDefault="008C289E" w:rsidP="00A732EE">
            <w:pPr>
              <w:spacing w:after="0" w:line="240" w:lineRule="auto"/>
              <w:rPr>
                <w:rFonts w:ascii="Times New Roman" w:eastAsia="Times New Roman" w:hAnsi="Times New Roman" w:cs="Times New Roman"/>
                <w:sz w:val="28"/>
                <w:szCs w:val="28"/>
                <w:lang w:eastAsia="lv-LV"/>
              </w:rPr>
            </w:pPr>
          </w:p>
          <w:p w14:paraId="080838E7" w14:textId="77777777" w:rsidR="008C289E" w:rsidRPr="00EB3744"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35E224EC" w14:textId="78410FEC" w:rsidR="00856CD8" w:rsidRPr="00EB3744" w:rsidRDefault="00FD3B61" w:rsidP="000836D2">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lastRenderedPageBreak/>
              <w:t xml:space="preserve">    </w:t>
            </w:r>
            <w:r w:rsidR="004B514B" w:rsidRPr="00EB3744">
              <w:rPr>
                <w:rFonts w:ascii="Times New Roman" w:hAnsi="Times New Roman" w:cs="Times New Roman"/>
                <w:noProof/>
                <w:sz w:val="28"/>
                <w:szCs w:val="28"/>
              </w:rPr>
              <w:t>Lai</w:t>
            </w:r>
            <w:r w:rsidR="00D53D67" w:rsidRPr="00EB3744">
              <w:rPr>
                <w:rFonts w:ascii="Times New Roman" w:hAnsi="Times New Roman" w:cs="Times New Roman"/>
                <w:iCs/>
                <w:noProof/>
                <w:sz w:val="28"/>
                <w:szCs w:val="28"/>
              </w:rPr>
              <w:t xml:space="preserve"> nodrošinātu pasākumus, kas saistīti ar Covid – 19 seku likvidēšanu un profilaksi, kā arī onkoloģisku saslimšanu ātrāku diagnostik</w:t>
            </w:r>
            <w:r w:rsidRPr="00EB3744">
              <w:rPr>
                <w:rFonts w:ascii="Times New Roman" w:hAnsi="Times New Roman" w:cs="Times New Roman"/>
                <w:iCs/>
                <w:noProof/>
                <w:sz w:val="28"/>
                <w:szCs w:val="28"/>
              </w:rPr>
              <w:t>u</w:t>
            </w:r>
            <w:r w:rsidR="004B514B" w:rsidRPr="00EB3744">
              <w:rPr>
                <w:rFonts w:ascii="Times New Roman" w:hAnsi="Times New Roman" w:cs="Times New Roman"/>
                <w:noProof/>
                <w:sz w:val="28"/>
                <w:szCs w:val="28"/>
              </w:rPr>
              <w:t>, ir izstrādāts Ministru kabineta noteikumu projekts</w:t>
            </w:r>
            <w:r w:rsidR="00924330" w:rsidRPr="00EB3744">
              <w:rPr>
                <w:rFonts w:ascii="Times New Roman" w:hAnsi="Times New Roman" w:cs="Times New Roman"/>
                <w:noProof/>
                <w:sz w:val="28"/>
                <w:szCs w:val="28"/>
              </w:rPr>
              <w:t>.</w:t>
            </w:r>
          </w:p>
          <w:p w14:paraId="1E3787A6" w14:textId="5FFD8546" w:rsidR="004B514B" w:rsidRPr="00EB3744" w:rsidRDefault="00BC3AF2" w:rsidP="000836D2">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 xml:space="preserve">    </w:t>
            </w:r>
          </w:p>
          <w:p w14:paraId="7D21A06D" w14:textId="536728A5" w:rsidR="00924330" w:rsidRPr="00EB3744" w:rsidRDefault="005660A9" w:rsidP="00924330">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 xml:space="preserve">    </w:t>
            </w:r>
            <w:r w:rsidR="00924330" w:rsidRPr="00EB3744">
              <w:rPr>
                <w:rFonts w:ascii="Times New Roman" w:hAnsi="Times New Roman" w:cs="Times New Roman"/>
                <w:noProof/>
                <w:sz w:val="28"/>
                <w:szCs w:val="28"/>
              </w:rPr>
              <w:t xml:space="preserve">Pašlaik atbilstoši </w:t>
            </w:r>
            <w:r w:rsidR="00406154" w:rsidRPr="00EB3744">
              <w:rPr>
                <w:rFonts w:ascii="Times New Roman" w:hAnsi="Times New Roman" w:cs="Times New Roman"/>
                <w:bCs/>
                <w:noProof/>
                <w:sz w:val="28"/>
                <w:szCs w:val="28"/>
              </w:rPr>
              <w:t xml:space="preserve">Ministru kabineta 2018.gada 28.augusta noteikumu Nr.555 </w:t>
            </w:r>
            <w:r w:rsidR="0097495F">
              <w:rPr>
                <w:rFonts w:ascii="Times New Roman" w:hAnsi="Times New Roman" w:cs="Times New Roman"/>
                <w:bCs/>
                <w:noProof/>
                <w:sz w:val="28"/>
                <w:szCs w:val="28"/>
              </w:rPr>
              <w:t>“</w:t>
            </w:r>
            <w:r w:rsidR="00406154" w:rsidRPr="00EB3744">
              <w:rPr>
                <w:rFonts w:ascii="Times New Roman" w:hAnsi="Times New Roman" w:cs="Times New Roman"/>
                <w:bCs/>
                <w:noProof/>
                <w:sz w:val="28"/>
                <w:szCs w:val="28"/>
              </w:rPr>
              <w:t>Veselības aprūpes pakalpojumu organizēšanas un samaksas kārtīb</w:t>
            </w:r>
            <w:r w:rsidR="0029662F" w:rsidRPr="00EB3744">
              <w:rPr>
                <w:rFonts w:ascii="Times New Roman" w:hAnsi="Times New Roman" w:cs="Times New Roman"/>
                <w:bCs/>
                <w:noProof/>
                <w:sz w:val="28"/>
                <w:szCs w:val="28"/>
              </w:rPr>
              <w:t>a</w:t>
            </w:r>
            <w:r w:rsidR="00406154" w:rsidRPr="00EB3744">
              <w:rPr>
                <w:rFonts w:ascii="Times New Roman" w:hAnsi="Times New Roman" w:cs="Times New Roman"/>
                <w:bCs/>
                <w:noProof/>
                <w:sz w:val="28"/>
                <w:szCs w:val="28"/>
              </w:rPr>
              <w:t>” (</w:t>
            </w:r>
            <w:r w:rsidR="0029662F" w:rsidRPr="00EB3744">
              <w:rPr>
                <w:rFonts w:ascii="Times New Roman" w:hAnsi="Times New Roman" w:cs="Times New Roman"/>
                <w:bCs/>
                <w:noProof/>
                <w:sz w:val="28"/>
                <w:szCs w:val="28"/>
              </w:rPr>
              <w:t>turpmāk – noteikumi)</w:t>
            </w:r>
            <w:r w:rsidR="00924330" w:rsidRPr="00EB3744">
              <w:rPr>
                <w:rFonts w:ascii="Times New Roman" w:hAnsi="Times New Roman" w:cs="Times New Roman"/>
                <w:noProof/>
                <w:sz w:val="28"/>
                <w:szCs w:val="28"/>
              </w:rPr>
              <w:t xml:space="preserve"> 71.punktam, lai laikus atklātu pirmsvēža slimības un vēzi agrīnajās stadijās, Nacionālais veselības dienests (turpmāk-</w:t>
            </w:r>
            <w:r w:rsidR="0097495F">
              <w:rPr>
                <w:rFonts w:ascii="Times New Roman" w:hAnsi="Times New Roman" w:cs="Times New Roman"/>
                <w:noProof/>
                <w:sz w:val="28"/>
                <w:szCs w:val="28"/>
              </w:rPr>
              <w:t>D</w:t>
            </w:r>
            <w:r w:rsidR="00924330" w:rsidRPr="00EB3744">
              <w:rPr>
                <w:rFonts w:ascii="Times New Roman" w:hAnsi="Times New Roman" w:cs="Times New Roman"/>
                <w:noProof/>
                <w:sz w:val="28"/>
                <w:szCs w:val="28"/>
              </w:rPr>
              <w:t>ienests) organizē un pārrauga valsts organizēto skrīningu</w:t>
            </w:r>
            <w:r w:rsidR="004409B4" w:rsidRPr="00EB3744">
              <w:rPr>
                <w:rFonts w:ascii="Times New Roman" w:hAnsi="Times New Roman" w:cs="Times New Roman"/>
                <w:noProof/>
                <w:sz w:val="28"/>
                <w:szCs w:val="28"/>
              </w:rPr>
              <w:t>.</w:t>
            </w:r>
            <w:r w:rsidR="00924330" w:rsidRPr="00EB3744">
              <w:rPr>
                <w:rFonts w:ascii="Times New Roman" w:hAnsi="Times New Roman" w:cs="Times New Roman"/>
                <w:noProof/>
                <w:sz w:val="28"/>
                <w:szCs w:val="28"/>
              </w:rPr>
              <w:t xml:space="preserve"> Valsts organizētais skrīnings ietver šādus izmeklējumus šādām mērķa grupām:</w:t>
            </w:r>
          </w:p>
          <w:p w14:paraId="0E1483E4" w14:textId="24B623D0" w:rsidR="00924330" w:rsidRDefault="00924330" w:rsidP="00924330">
            <w:pPr>
              <w:spacing w:after="0" w:line="240" w:lineRule="auto"/>
              <w:jc w:val="both"/>
              <w:rPr>
                <w:rFonts w:ascii="Times New Roman" w:eastAsia="Times New Roman" w:hAnsi="Times New Roman" w:cs="Times New Roman"/>
                <w:sz w:val="28"/>
                <w:szCs w:val="28"/>
                <w:lang w:eastAsia="lv-LV"/>
              </w:rPr>
            </w:pPr>
          </w:p>
          <w:p w14:paraId="7A8895CF" w14:textId="64E82FB1" w:rsidR="004E558F" w:rsidRPr="00924C67" w:rsidRDefault="004E558F" w:rsidP="00924C67">
            <w:pPr>
              <w:tabs>
                <w:tab w:val="left" w:pos="1152"/>
              </w:tabs>
              <w:rPr>
                <w:rFonts w:ascii="Times New Roman" w:hAnsi="Times New Roman" w:cs="Times New Roman"/>
                <w:sz w:val="28"/>
                <w:szCs w:val="28"/>
              </w:rPr>
            </w:pPr>
            <w:r>
              <w:rPr>
                <w:rFonts w:ascii="Times New Roman" w:hAnsi="Times New Roman" w:cs="Times New Roman"/>
                <w:sz w:val="28"/>
                <w:szCs w:val="28"/>
              </w:rPr>
              <w:tab/>
            </w:r>
          </w:p>
          <w:p w14:paraId="441472E8" w14:textId="77777777" w:rsidR="00924330" w:rsidRPr="00EB3744" w:rsidRDefault="00924330" w:rsidP="00924330">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lastRenderedPageBreak/>
              <w:t>- dzemdes kakla vēža skrīnings, ko veic reizi trijos gados sievietēm vecumā no 25 līdz 70 gadiem;</w:t>
            </w:r>
          </w:p>
          <w:p w14:paraId="5F890725" w14:textId="77777777" w:rsidR="00924330" w:rsidRPr="00EB3744" w:rsidRDefault="00924330" w:rsidP="00924330">
            <w:pPr>
              <w:spacing w:after="0" w:line="240" w:lineRule="auto"/>
              <w:jc w:val="both"/>
              <w:rPr>
                <w:rFonts w:ascii="Times New Roman" w:hAnsi="Times New Roman" w:cs="Times New Roman"/>
                <w:noProof/>
                <w:sz w:val="28"/>
                <w:szCs w:val="28"/>
              </w:rPr>
            </w:pPr>
          </w:p>
          <w:p w14:paraId="26E4009E" w14:textId="77777777" w:rsidR="00924330" w:rsidRPr="00EB3744" w:rsidRDefault="00924330" w:rsidP="00924330">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 zarnu vēža skrīnings, ko reizi divos gados veic pacientiem vecumā no 50 līdz 74 gadiem kā skrīningtestu zarnu vēzim;</w:t>
            </w:r>
          </w:p>
          <w:p w14:paraId="13F86FA3" w14:textId="77777777" w:rsidR="00924330" w:rsidRPr="00EB3744" w:rsidRDefault="00924330" w:rsidP="00924330">
            <w:pPr>
              <w:spacing w:after="0" w:line="240" w:lineRule="auto"/>
              <w:jc w:val="both"/>
              <w:rPr>
                <w:rFonts w:ascii="Times New Roman" w:hAnsi="Times New Roman" w:cs="Times New Roman"/>
                <w:noProof/>
                <w:sz w:val="28"/>
                <w:szCs w:val="28"/>
              </w:rPr>
            </w:pPr>
          </w:p>
          <w:p w14:paraId="3CDF8992" w14:textId="5B85FAF5" w:rsidR="00924330" w:rsidRPr="00EB3744" w:rsidRDefault="00E1691C" w:rsidP="009F6D88">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w:t>
            </w:r>
            <w:r w:rsidR="00924330" w:rsidRPr="00EB3744">
              <w:rPr>
                <w:rFonts w:ascii="Times New Roman" w:hAnsi="Times New Roman" w:cs="Times New Roman"/>
                <w:noProof/>
                <w:sz w:val="28"/>
                <w:szCs w:val="28"/>
              </w:rPr>
              <w:t xml:space="preserve"> krūts vēža skrīnings ar mamogrāfijas metodi, ko reizi divos gados veic sievietēm vecumā no 50 līdz 69 gadiem.</w:t>
            </w:r>
          </w:p>
          <w:p w14:paraId="6AD095AE" w14:textId="77777777" w:rsidR="00FF5AEA" w:rsidRDefault="00924330" w:rsidP="00924330">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 xml:space="preserve">     </w:t>
            </w:r>
          </w:p>
          <w:p w14:paraId="7AEC5EC9" w14:textId="38DCE799" w:rsidR="005B1F23" w:rsidRPr="00EB3744" w:rsidRDefault="00FF5AEA" w:rsidP="0092433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Lai realizētu </w:t>
            </w:r>
            <w:r w:rsidRPr="00FF5AEA">
              <w:rPr>
                <w:rFonts w:ascii="Times New Roman" w:hAnsi="Times New Roman" w:cs="Times New Roman"/>
                <w:noProof/>
                <w:sz w:val="28"/>
                <w:szCs w:val="28"/>
              </w:rPr>
              <w:t>likumā “Par valsts budžetu 2021.gadam”</w:t>
            </w:r>
            <w:r w:rsidR="00F9695B">
              <w:rPr>
                <w:rFonts w:ascii="Times New Roman" w:hAnsi="Times New Roman" w:cs="Times New Roman"/>
                <w:noProof/>
                <w:sz w:val="28"/>
                <w:szCs w:val="28"/>
              </w:rPr>
              <w:t xml:space="preserve"> (spēkā no 2021.gada 1.janvāra)</w:t>
            </w:r>
            <w:r>
              <w:rPr>
                <w:rFonts w:ascii="Times New Roman" w:hAnsi="Times New Roman" w:cs="Times New Roman"/>
                <w:noProof/>
                <w:sz w:val="28"/>
                <w:szCs w:val="28"/>
              </w:rPr>
              <w:t xml:space="preserve"> </w:t>
            </w:r>
            <w:r w:rsidRPr="00FF5AEA">
              <w:rPr>
                <w:rFonts w:ascii="Times New Roman" w:hAnsi="Times New Roman" w:cs="Times New Roman"/>
                <w:noProof/>
                <w:sz w:val="28"/>
                <w:szCs w:val="28"/>
              </w:rPr>
              <w:t>paredzēt</w:t>
            </w:r>
            <w:r>
              <w:rPr>
                <w:rFonts w:ascii="Times New Roman" w:hAnsi="Times New Roman" w:cs="Times New Roman"/>
                <w:noProof/>
                <w:sz w:val="28"/>
                <w:szCs w:val="28"/>
              </w:rPr>
              <w:t>o</w:t>
            </w:r>
            <w:r w:rsidRPr="00FF5AEA">
              <w:rPr>
                <w:rFonts w:ascii="Times New Roman" w:hAnsi="Times New Roman" w:cs="Times New Roman"/>
                <w:noProof/>
                <w:sz w:val="28"/>
                <w:szCs w:val="28"/>
              </w:rPr>
              <w:t xml:space="preserve"> </w:t>
            </w:r>
            <w:r>
              <w:rPr>
                <w:rFonts w:ascii="Times New Roman" w:hAnsi="Times New Roman" w:cs="Times New Roman"/>
                <w:noProof/>
                <w:sz w:val="28"/>
                <w:szCs w:val="28"/>
              </w:rPr>
              <w:t>p</w:t>
            </w:r>
            <w:r w:rsidRPr="00FF5AEA">
              <w:rPr>
                <w:rFonts w:ascii="Times New Roman" w:hAnsi="Times New Roman" w:cs="Times New Roman"/>
                <w:noProof/>
                <w:sz w:val="28"/>
                <w:szCs w:val="28"/>
              </w:rPr>
              <w:t>rioritār</w:t>
            </w:r>
            <w:r>
              <w:rPr>
                <w:rFonts w:ascii="Times New Roman" w:hAnsi="Times New Roman" w:cs="Times New Roman"/>
                <w:noProof/>
                <w:sz w:val="28"/>
                <w:szCs w:val="28"/>
              </w:rPr>
              <w:t>o</w:t>
            </w:r>
            <w:r w:rsidRPr="00FF5AEA">
              <w:rPr>
                <w:rFonts w:ascii="Times New Roman" w:hAnsi="Times New Roman" w:cs="Times New Roman"/>
                <w:noProof/>
                <w:sz w:val="28"/>
                <w:szCs w:val="28"/>
              </w:rPr>
              <w:t xml:space="preserve"> pasākum</w:t>
            </w:r>
            <w:r>
              <w:rPr>
                <w:rFonts w:ascii="Times New Roman" w:hAnsi="Times New Roman" w:cs="Times New Roman"/>
                <w:noProof/>
                <w:sz w:val="28"/>
                <w:szCs w:val="28"/>
              </w:rPr>
              <w:t>u</w:t>
            </w:r>
            <w:r w:rsidRPr="00FF5AEA">
              <w:rPr>
                <w:rFonts w:ascii="Times New Roman" w:hAnsi="Times New Roman" w:cs="Times New Roman"/>
                <w:noProof/>
                <w:sz w:val="28"/>
                <w:szCs w:val="28"/>
              </w:rPr>
              <w:t xml:space="preserve"> “</w:t>
            </w:r>
            <w:r w:rsidR="0097495F" w:rsidRPr="002675F3">
              <w:rPr>
                <w:rFonts w:ascii="Times New Roman" w:hAnsi="Times New Roman"/>
                <w:sz w:val="28"/>
                <w:szCs w:val="28"/>
              </w:rPr>
              <w:t>Vēža skrīninga uzlabošana un medikamentu pieejamība onkoloģiskiem pacientiem</w:t>
            </w:r>
            <w:r w:rsidRPr="00FF5AEA">
              <w:rPr>
                <w:rFonts w:ascii="Times New Roman" w:hAnsi="Times New Roman" w:cs="Times New Roman"/>
                <w:noProof/>
                <w:sz w:val="28"/>
                <w:szCs w:val="28"/>
              </w:rPr>
              <w:t>”</w:t>
            </w:r>
            <w:r>
              <w:rPr>
                <w:rFonts w:ascii="Times New Roman" w:hAnsi="Times New Roman" w:cs="Times New Roman"/>
                <w:noProof/>
                <w:sz w:val="28"/>
                <w:szCs w:val="28"/>
              </w:rPr>
              <w:t>, tā ietvaros</w:t>
            </w:r>
            <w:r w:rsidRPr="00FF5AEA">
              <w:rPr>
                <w:rFonts w:ascii="Times New Roman" w:hAnsi="Times New Roman" w:cs="Times New Roman"/>
                <w:noProof/>
                <w:sz w:val="28"/>
                <w:szCs w:val="28"/>
              </w:rPr>
              <w:t xml:space="preserve"> nodrošin</w:t>
            </w:r>
            <w:r>
              <w:rPr>
                <w:rFonts w:ascii="Times New Roman" w:hAnsi="Times New Roman" w:cs="Times New Roman"/>
                <w:noProof/>
                <w:sz w:val="28"/>
                <w:szCs w:val="28"/>
              </w:rPr>
              <w:t>ot</w:t>
            </w:r>
            <w:r w:rsidRPr="00FF5AEA">
              <w:rPr>
                <w:rFonts w:ascii="Times New Roman" w:hAnsi="Times New Roman" w:cs="Times New Roman"/>
                <w:noProof/>
                <w:sz w:val="28"/>
                <w:szCs w:val="28"/>
              </w:rPr>
              <w:t xml:space="preserve"> onkoloģisko pacientu laboratorisko izmeklējumu veikšanu ambulatorajā aprūpē - prostatas vēža skrīningu, veicot valsts apmaksātu PSA noteikšanu (no akcīzes un </w:t>
            </w:r>
            <w:r>
              <w:rPr>
                <w:rFonts w:ascii="Times New Roman" w:hAnsi="Times New Roman" w:cs="Times New Roman"/>
                <w:noProof/>
                <w:sz w:val="28"/>
                <w:szCs w:val="28"/>
              </w:rPr>
              <w:t>pievienotās vērtības nodokļu</w:t>
            </w:r>
            <w:r w:rsidRPr="00FF5AEA">
              <w:rPr>
                <w:rFonts w:ascii="Times New Roman" w:hAnsi="Times New Roman" w:cs="Times New Roman"/>
                <w:noProof/>
                <w:sz w:val="28"/>
                <w:szCs w:val="28"/>
              </w:rPr>
              <w:t xml:space="preserve"> papildus ieņēmumiem)</w:t>
            </w:r>
            <w:r w:rsidR="00924330" w:rsidRPr="00EB3744">
              <w:rPr>
                <w:rFonts w:ascii="Times New Roman" w:hAnsi="Times New Roman" w:cs="Times New Roman"/>
                <w:noProof/>
                <w:sz w:val="28"/>
                <w:szCs w:val="28"/>
              </w:rPr>
              <w:t xml:space="preserve">, noteikumu projekts paredz papildināt </w:t>
            </w:r>
            <w:r w:rsidR="00E1691C" w:rsidRPr="00EB3744">
              <w:rPr>
                <w:rFonts w:ascii="Times New Roman" w:hAnsi="Times New Roman" w:cs="Times New Roman"/>
                <w:noProof/>
                <w:sz w:val="28"/>
                <w:szCs w:val="28"/>
              </w:rPr>
              <w:t xml:space="preserve">noteikumus </w:t>
            </w:r>
            <w:r w:rsidR="00924330" w:rsidRPr="00EB3744">
              <w:rPr>
                <w:rFonts w:ascii="Times New Roman" w:hAnsi="Times New Roman" w:cs="Times New Roman"/>
                <w:noProof/>
                <w:sz w:val="28"/>
                <w:szCs w:val="28"/>
              </w:rPr>
              <w:t>ar ceturto mērķa grupu, ieviešot valsts apmaksātas regulāras pārbaudes</w:t>
            </w:r>
            <w:r w:rsidR="003F189D" w:rsidRPr="00EB3744">
              <w:rPr>
                <w:rFonts w:ascii="Times New Roman" w:hAnsi="Times New Roman" w:cs="Times New Roman"/>
                <w:noProof/>
                <w:sz w:val="28"/>
                <w:szCs w:val="28"/>
              </w:rPr>
              <w:t xml:space="preserve"> prostatas vēža diagnostikai</w:t>
            </w:r>
            <w:r w:rsidR="007F7B51" w:rsidRPr="00EB3744">
              <w:rPr>
                <w:rFonts w:ascii="Times New Roman" w:hAnsi="Times New Roman" w:cs="Times New Roman"/>
                <w:noProof/>
                <w:sz w:val="28"/>
                <w:szCs w:val="28"/>
              </w:rPr>
              <w:t>.</w:t>
            </w:r>
            <w:r w:rsidR="00924330" w:rsidRPr="00EB3744">
              <w:rPr>
                <w:rFonts w:ascii="Times New Roman" w:hAnsi="Times New Roman" w:cs="Times New Roman"/>
                <w:noProof/>
                <w:sz w:val="28"/>
                <w:szCs w:val="28"/>
              </w:rPr>
              <w:t xml:space="preserve"> Prostatas vēža skrīninga pārbaude ietvertu PSA (prostatas specifiskais antigēns) noteikšanu visiem vīriešiem vecumā no 50-75 gadiem reizi 2 gados un vīriešiem no 45 gadiem, kam ģimenes anamnēzē ir konstatēts prostatas vēzis (noteikumu projekta </w:t>
            </w:r>
            <w:r w:rsidR="00924330" w:rsidRPr="00EB3744">
              <w:rPr>
                <w:rFonts w:ascii="Times New Roman" w:hAnsi="Times New Roman" w:cs="Times New Roman"/>
                <w:b/>
                <w:bCs/>
                <w:noProof/>
                <w:sz w:val="28"/>
                <w:szCs w:val="28"/>
              </w:rPr>
              <w:t>2.</w:t>
            </w:r>
            <w:r w:rsidR="004A1328">
              <w:rPr>
                <w:rFonts w:ascii="Times New Roman" w:hAnsi="Times New Roman" w:cs="Times New Roman"/>
                <w:b/>
                <w:bCs/>
                <w:noProof/>
                <w:sz w:val="28"/>
                <w:szCs w:val="28"/>
              </w:rPr>
              <w:t>,</w:t>
            </w:r>
            <w:r w:rsidR="00924330" w:rsidRPr="00EB3744">
              <w:rPr>
                <w:rFonts w:ascii="Times New Roman" w:hAnsi="Times New Roman" w:cs="Times New Roman"/>
                <w:b/>
                <w:bCs/>
                <w:noProof/>
                <w:sz w:val="28"/>
                <w:szCs w:val="28"/>
              </w:rPr>
              <w:t xml:space="preserve"> 3</w:t>
            </w:r>
            <w:r w:rsidR="00924330" w:rsidRPr="00EB3744">
              <w:rPr>
                <w:rFonts w:ascii="Times New Roman" w:hAnsi="Times New Roman" w:cs="Times New Roman"/>
                <w:noProof/>
                <w:sz w:val="28"/>
                <w:szCs w:val="28"/>
              </w:rPr>
              <w:t>.</w:t>
            </w:r>
            <w:r w:rsidR="004A1328">
              <w:rPr>
                <w:rFonts w:ascii="Times New Roman" w:hAnsi="Times New Roman" w:cs="Times New Roman"/>
                <w:noProof/>
                <w:sz w:val="28"/>
                <w:szCs w:val="28"/>
              </w:rPr>
              <w:t xml:space="preserve"> un </w:t>
            </w:r>
            <w:r w:rsidR="004A1328" w:rsidRPr="00714C56">
              <w:rPr>
                <w:rFonts w:ascii="Times New Roman" w:hAnsi="Times New Roman" w:cs="Times New Roman"/>
                <w:b/>
                <w:bCs/>
                <w:noProof/>
                <w:sz w:val="28"/>
                <w:szCs w:val="28"/>
              </w:rPr>
              <w:t>6</w:t>
            </w:r>
            <w:r w:rsidR="004A1328">
              <w:rPr>
                <w:rFonts w:ascii="Times New Roman" w:hAnsi="Times New Roman" w:cs="Times New Roman"/>
                <w:noProof/>
                <w:sz w:val="28"/>
                <w:szCs w:val="28"/>
              </w:rPr>
              <w:t>. punkts</w:t>
            </w:r>
            <w:r w:rsidR="00924330" w:rsidRPr="00EB3744">
              <w:rPr>
                <w:rFonts w:ascii="Times New Roman" w:hAnsi="Times New Roman" w:cs="Times New Roman"/>
                <w:noProof/>
                <w:sz w:val="28"/>
                <w:szCs w:val="28"/>
              </w:rPr>
              <w:t xml:space="preserve">). Savukārt noteikumu projekta </w:t>
            </w:r>
            <w:r w:rsidR="00924330" w:rsidRPr="00EB3744">
              <w:rPr>
                <w:rFonts w:ascii="Times New Roman" w:hAnsi="Times New Roman" w:cs="Times New Roman"/>
                <w:b/>
                <w:bCs/>
                <w:noProof/>
                <w:sz w:val="28"/>
                <w:szCs w:val="28"/>
              </w:rPr>
              <w:t>1.</w:t>
            </w:r>
            <w:r w:rsidR="007D7BE1" w:rsidRPr="00EB3744">
              <w:rPr>
                <w:rFonts w:ascii="Times New Roman" w:hAnsi="Times New Roman" w:cs="Times New Roman"/>
                <w:b/>
                <w:bCs/>
                <w:noProof/>
                <w:sz w:val="28"/>
                <w:szCs w:val="28"/>
              </w:rPr>
              <w:t xml:space="preserve"> </w:t>
            </w:r>
            <w:r w:rsidR="00924330" w:rsidRPr="00EB3744">
              <w:rPr>
                <w:rFonts w:ascii="Times New Roman" w:hAnsi="Times New Roman" w:cs="Times New Roman"/>
                <w:noProof/>
                <w:sz w:val="28"/>
                <w:szCs w:val="28"/>
              </w:rPr>
              <w:t xml:space="preserve">punkts </w:t>
            </w:r>
            <w:r w:rsidR="007D7BE1" w:rsidRPr="00EB3744">
              <w:rPr>
                <w:rFonts w:ascii="Times New Roman" w:hAnsi="Times New Roman" w:cs="Times New Roman"/>
                <w:noProof/>
                <w:sz w:val="28"/>
                <w:szCs w:val="28"/>
              </w:rPr>
              <w:t>no</w:t>
            </w:r>
            <w:r w:rsidR="00924330" w:rsidRPr="00EB3744">
              <w:rPr>
                <w:rFonts w:ascii="Times New Roman" w:hAnsi="Times New Roman" w:cs="Times New Roman"/>
                <w:noProof/>
                <w:sz w:val="28"/>
                <w:szCs w:val="28"/>
              </w:rPr>
              <w:t>saka, ka šos izmeklējumus varēs veikt tie veselības aprūpes pakalpojumu sniedzēji, ar kuriem dienests būs noslēdzis līgumu par šo izmeklējumu veikšanu.</w:t>
            </w:r>
            <w:r w:rsidR="00376F0F">
              <w:rPr>
                <w:rFonts w:ascii="Times New Roman" w:hAnsi="Times New Roman" w:cs="Times New Roman"/>
                <w:noProof/>
                <w:sz w:val="28"/>
                <w:szCs w:val="28"/>
              </w:rPr>
              <w:t xml:space="preserve"> </w:t>
            </w:r>
            <w:r w:rsidR="005B1F23">
              <w:rPr>
                <w:rFonts w:ascii="Times New Roman" w:hAnsi="Times New Roman" w:cs="Times New Roman"/>
                <w:noProof/>
                <w:sz w:val="28"/>
                <w:szCs w:val="28"/>
              </w:rPr>
              <w:t xml:space="preserve">    </w:t>
            </w:r>
          </w:p>
          <w:p w14:paraId="559DD9A4" w14:textId="082A6DA4" w:rsidR="00676DCA" w:rsidRPr="00EB3744" w:rsidRDefault="00676DCA" w:rsidP="00924330">
            <w:pPr>
              <w:spacing w:after="0" w:line="240" w:lineRule="auto"/>
              <w:jc w:val="both"/>
              <w:rPr>
                <w:rFonts w:ascii="Times New Roman" w:hAnsi="Times New Roman" w:cs="Times New Roman"/>
                <w:noProof/>
                <w:sz w:val="28"/>
                <w:szCs w:val="28"/>
              </w:rPr>
            </w:pPr>
          </w:p>
          <w:p w14:paraId="06090F01" w14:textId="5C01CFAD" w:rsidR="00166552" w:rsidRPr="00EB3744" w:rsidRDefault="005660A9" w:rsidP="00166552">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 xml:space="preserve">    </w:t>
            </w:r>
            <w:r w:rsidR="00166552" w:rsidRPr="00EB3744">
              <w:rPr>
                <w:rFonts w:ascii="Times New Roman" w:hAnsi="Times New Roman" w:cs="Times New Roman"/>
                <w:noProof/>
                <w:sz w:val="28"/>
                <w:szCs w:val="28"/>
              </w:rPr>
              <w:t xml:space="preserve">Noteikumu projekta </w:t>
            </w:r>
            <w:r w:rsidR="00166552" w:rsidRPr="00EB3744">
              <w:rPr>
                <w:rFonts w:ascii="Times New Roman" w:hAnsi="Times New Roman" w:cs="Times New Roman"/>
                <w:b/>
                <w:bCs/>
                <w:noProof/>
                <w:sz w:val="28"/>
                <w:szCs w:val="28"/>
                <w:u w:val="single"/>
              </w:rPr>
              <w:t>4.</w:t>
            </w:r>
            <w:r w:rsidR="00166552" w:rsidRPr="00EB3744">
              <w:rPr>
                <w:rFonts w:ascii="Times New Roman" w:hAnsi="Times New Roman" w:cs="Times New Roman"/>
                <w:noProof/>
                <w:sz w:val="28"/>
                <w:szCs w:val="28"/>
                <w:u w:val="single"/>
              </w:rPr>
              <w:t xml:space="preserve"> punktā paredzēti pasākumi, ko dienests apmaksā līdz 2021.gada 31.decembrim</w:t>
            </w:r>
            <w:r w:rsidR="00B1793E" w:rsidRPr="00EB3744">
              <w:rPr>
                <w:rFonts w:ascii="Times New Roman" w:hAnsi="Times New Roman" w:cs="Times New Roman"/>
                <w:noProof/>
                <w:sz w:val="28"/>
                <w:szCs w:val="28"/>
                <w:u w:val="single"/>
              </w:rPr>
              <w:t>:</w:t>
            </w:r>
          </w:p>
          <w:p w14:paraId="5EBCEE97" w14:textId="6A9B5C03" w:rsidR="00676DCA" w:rsidRPr="00EB3744" w:rsidRDefault="00A84A1F">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 xml:space="preserve">  </w:t>
            </w:r>
            <w:r w:rsidR="005660A9" w:rsidRPr="00EB3744">
              <w:rPr>
                <w:rFonts w:ascii="Times New Roman" w:hAnsi="Times New Roman" w:cs="Times New Roman"/>
                <w:noProof/>
                <w:sz w:val="28"/>
                <w:szCs w:val="28"/>
              </w:rPr>
              <w:t xml:space="preserve"> </w:t>
            </w:r>
          </w:p>
          <w:p w14:paraId="45701F15" w14:textId="3D1C03A8" w:rsidR="00A818FB" w:rsidRPr="00EB3744" w:rsidRDefault="00794A11" w:rsidP="00A818FB">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noProof/>
                <w:sz w:val="28"/>
                <w:szCs w:val="28"/>
              </w:rPr>
              <w:t xml:space="preserve">  </w:t>
            </w:r>
            <w:r w:rsidR="005247D2" w:rsidRPr="00EB3744">
              <w:rPr>
                <w:rFonts w:ascii="Times New Roman" w:hAnsi="Times New Roman" w:cs="Times New Roman"/>
                <w:noProof/>
                <w:sz w:val="28"/>
                <w:szCs w:val="28"/>
              </w:rPr>
              <w:t xml:space="preserve"> </w:t>
            </w:r>
            <w:r w:rsidR="002571EE">
              <w:rPr>
                <w:rFonts w:ascii="Times New Roman" w:hAnsi="Times New Roman" w:cs="Times New Roman"/>
                <w:noProof/>
                <w:sz w:val="28"/>
                <w:szCs w:val="28"/>
              </w:rPr>
              <w:t>1</w:t>
            </w:r>
            <w:r w:rsidRPr="00EB3744">
              <w:rPr>
                <w:rFonts w:ascii="Times New Roman" w:hAnsi="Times New Roman" w:cs="Times New Roman"/>
                <w:noProof/>
                <w:sz w:val="28"/>
                <w:szCs w:val="28"/>
              </w:rPr>
              <w:t xml:space="preserve">) </w:t>
            </w:r>
            <w:r w:rsidR="002571EE">
              <w:rPr>
                <w:rFonts w:ascii="Times New Roman" w:hAnsi="Times New Roman" w:cs="Times New Roman"/>
                <w:noProof/>
                <w:sz w:val="28"/>
                <w:szCs w:val="28"/>
              </w:rPr>
              <w:t>l</w:t>
            </w:r>
            <w:r w:rsidR="00A818FB" w:rsidRPr="00EB3744">
              <w:rPr>
                <w:rFonts w:ascii="Times New Roman" w:hAnsi="Times New Roman" w:cs="Times New Roman"/>
                <w:noProof/>
                <w:sz w:val="28"/>
                <w:szCs w:val="28"/>
              </w:rPr>
              <w:t xml:space="preserve">ai samazinātu ilglaicīgu negatīvo ietekmi uz sabiedrības psihisko veselību, ko rada Covid-19 pandēmija, nepieciešams nodrošināt psiholoģiskās palīdzības un psihiskās veselības aprūpes pakalpojumu pieejamību Latvijas iedzīvotājiem. Nepieciešams efektīvāk risināt Covid-19 pandēmijas izraisītās cilvēku psiholoģiskās problēmas (Informatīvajā ziņojumā “Par nepieciešamajiem pasākumiem 2021. gadam un turpmāk ik gadu, lai samazinātu ilglaicīgu negatīvo ietekmi uz sabiedrības psihisko veselību, ko rada COVID-19 pandēmija”).  Pieprasījums pēc psihoemocionālā atbalsta saņemšanas ārkārtas situācijas apstākļos ir nozīmīgi pieaudzis saistībā ar </w:t>
            </w:r>
            <w:r w:rsidR="00A818FB" w:rsidRPr="00EB3744">
              <w:rPr>
                <w:rFonts w:ascii="Times New Roman" w:hAnsi="Times New Roman" w:cs="Times New Roman"/>
                <w:noProof/>
                <w:sz w:val="28"/>
                <w:szCs w:val="28"/>
              </w:rPr>
              <w:lastRenderedPageBreak/>
              <w:t xml:space="preserve">nepieciešamību iedzīvotājiem steidzami mainīt ikdienas ritmu un ieradumus. Tāpēc Covid-19 pandēmijas laikā iedzīvotāji ar ģimenes ārsta nosūtījumu varēs saņemt līdz 10 reizēm psihoterapeitisko un psiholoģisko palīdzību (noteikumi papildināti ar </w:t>
            </w:r>
            <w:r w:rsidR="00A818FB" w:rsidRPr="00EB3744">
              <w:rPr>
                <w:rFonts w:ascii="Times New Roman" w:hAnsi="Times New Roman" w:cs="Times New Roman"/>
                <w:b/>
                <w:noProof/>
                <w:sz w:val="28"/>
                <w:szCs w:val="28"/>
              </w:rPr>
              <w:t>245.</w:t>
            </w:r>
            <w:r w:rsidR="00A818FB" w:rsidRPr="00EB3744">
              <w:rPr>
                <w:rFonts w:ascii="Times New Roman" w:hAnsi="Times New Roman" w:cs="Times New Roman"/>
                <w:b/>
                <w:noProof/>
                <w:sz w:val="28"/>
                <w:szCs w:val="28"/>
                <w:vertAlign w:val="superscript"/>
              </w:rPr>
              <w:t>1</w:t>
            </w:r>
            <w:r w:rsidR="00A818FB" w:rsidRPr="00EB3744">
              <w:rPr>
                <w:rFonts w:ascii="Times New Roman" w:hAnsi="Times New Roman" w:cs="Times New Roman"/>
                <w:b/>
                <w:noProof/>
                <w:sz w:val="28"/>
                <w:szCs w:val="28"/>
              </w:rPr>
              <w:t>.</w:t>
            </w:r>
            <w:r w:rsidR="002571EE">
              <w:rPr>
                <w:rFonts w:ascii="Times New Roman" w:hAnsi="Times New Roman" w:cs="Times New Roman"/>
                <w:b/>
                <w:noProof/>
                <w:sz w:val="28"/>
                <w:szCs w:val="28"/>
              </w:rPr>
              <w:t>1</w:t>
            </w:r>
            <w:r w:rsidR="00A818FB" w:rsidRPr="00EB3744">
              <w:rPr>
                <w:rFonts w:ascii="Times New Roman" w:hAnsi="Times New Roman" w:cs="Times New Roman"/>
                <w:bCs/>
                <w:noProof/>
                <w:sz w:val="28"/>
                <w:szCs w:val="28"/>
              </w:rPr>
              <w:t>. apakšpunkts)</w:t>
            </w:r>
            <w:r w:rsidR="00A818FB" w:rsidRPr="00EB3744">
              <w:rPr>
                <w:rFonts w:ascii="Times New Roman" w:hAnsi="Times New Roman" w:cs="Times New Roman"/>
                <w:noProof/>
                <w:sz w:val="28"/>
                <w:szCs w:val="28"/>
              </w:rPr>
              <w:t xml:space="preserve">. Lai nodrošinātu šī pakalpojumu pieejamību noteikumi papildināti ar  </w:t>
            </w:r>
            <w:r w:rsidR="00A818FB" w:rsidRPr="00EB3744">
              <w:rPr>
                <w:rFonts w:ascii="Times New Roman" w:hAnsi="Times New Roman" w:cs="Times New Roman"/>
                <w:b/>
                <w:bCs/>
                <w:noProof/>
                <w:sz w:val="28"/>
                <w:szCs w:val="28"/>
              </w:rPr>
              <w:t>245.</w:t>
            </w:r>
            <w:r w:rsidR="00A818FB" w:rsidRPr="00EB3744">
              <w:rPr>
                <w:rFonts w:ascii="Times New Roman" w:hAnsi="Times New Roman" w:cs="Times New Roman"/>
                <w:b/>
                <w:bCs/>
                <w:noProof/>
                <w:sz w:val="28"/>
                <w:szCs w:val="28"/>
                <w:vertAlign w:val="superscript"/>
              </w:rPr>
              <w:t>2</w:t>
            </w:r>
            <w:r w:rsidR="00A818FB" w:rsidRPr="00EB3744">
              <w:rPr>
                <w:rFonts w:ascii="Times New Roman" w:hAnsi="Times New Roman" w:cs="Times New Roman"/>
                <w:noProof/>
                <w:sz w:val="28"/>
                <w:szCs w:val="28"/>
              </w:rPr>
              <w:t xml:space="preserve"> punktu,  atbilstoši kuram </w:t>
            </w:r>
            <w:r w:rsidR="00A818FB" w:rsidRPr="00EB3744">
              <w:rPr>
                <w:rFonts w:ascii="Times New Roman" w:hAnsi="Times New Roman" w:cs="Times New Roman"/>
                <w:bCs/>
                <w:noProof/>
                <w:sz w:val="28"/>
                <w:szCs w:val="28"/>
              </w:rPr>
              <w:t>dienests</w:t>
            </w:r>
            <w:r w:rsidR="00B110EC">
              <w:rPr>
                <w:rFonts w:ascii="Times New Roman" w:hAnsi="Times New Roman" w:cs="Times New Roman"/>
                <w:bCs/>
                <w:noProof/>
                <w:sz w:val="28"/>
                <w:szCs w:val="28"/>
              </w:rPr>
              <w:t xml:space="preserve"> ar juridiskām personām</w:t>
            </w:r>
            <w:r w:rsidR="00A818FB" w:rsidRPr="00EB3744">
              <w:rPr>
                <w:rFonts w:ascii="Times New Roman" w:hAnsi="Times New Roman" w:cs="Times New Roman"/>
                <w:bCs/>
                <w:noProof/>
                <w:sz w:val="28"/>
                <w:szCs w:val="28"/>
              </w:rPr>
              <w:t xml:space="preserve"> slēdz līgumus par klīniskā un veselības psihologa, psihoterapijas speciālista vai psihoterapeita pakalpojumu sniegšanu, ievērojot šādus nosacījumus:</w:t>
            </w:r>
          </w:p>
          <w:p w14:paraId="190D1C91" w14:textId="5C5A5F46" w:rsidR="00B110EC" w:rsidRPr="00B110EC" w:rsidRDefault="00A818FB" w:rsidP="00B110EC">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bCs/>
                <w:noProof/>
                <w:sz w:val="28"/>
                <w:szCs w:val="28"/>
              </w:rPr>
              <w:t xml:space="preserve">- </w:t>
            </w:r>
            <w:r w:rsidR="00B110EC" w:rsidRPr="00B110EC">
              <w:rPr>
                <w:rFonts w:ascii="Times New Roman" w:hAnsi="Times New Roman" w:cs="Times New Roman"/>
                <w:bCs/>
                <w:noProof/>
                <w:sz w:val="28"/>
                <w:szCs w:val="28"/>
              </w:rPr>
              <w:t xml:space="preserve">dienestā ir saņemts </w:t>
            </w:r>
            <w:r w:rsidR="00576AC3">
              <w:rPr>
                <w:rFonts w:ascii="Times New Roman" w:hAnsi="Times New Roman" w:cs="Times New Roman"/>
                <w:bCs/>
                <w:noProof/>
                <w:sz w:val="28"/>
                <w:szCs w:val="28"/>
              </w:rPr>
              <w:t>rakstveida</w:t>
            </w:r>
            <w:r w:rsidR="00576AC3" w:rsidRPr="00B110EC">
              <w:rPr>
                <w:rFonts w:ascii="Times New Roman" w:hAnsi="Times New Roman" w:cs="Times New Roman"/>
                <w:bCs/>
                <w:noProof/>
                <w:sz w:val="28"/>
                <w:szCs w:val="28"/>
              </w:rPr>
              <w:t xml:space="preserve"> </w:t>
            </w:r>
            <w:r w:rsidR="00B110EC" w:rsidRPr="00B110EC">
              <w:rPr>
                <w:rFonts w:ascii="Times New Roman" w:hAnsi="Times New Roman" w:cs="Times New Roman"/>
                <w:bCs/>
                <w:noProof/>
                <w:sz w:val="28"/>
                <w:szCs w:val="28"/>
              </w:rPr>
              <w:t xml:space="preserve">iesniegums par pakalpojuma sniegšanu; </w:t>
            </w:r>
          </w:p>
          <w:p w14:paraId="270DB25B" w14:textId="01223C32" w:rsidR="00B110EC" w:rsidRPr="00B110EC" w:rsidRDefault="00B110EC" w:rsidP="00B110EC">
            <w:pPr>
              <w:spacing w:after="0" w:line="240" w:lineRule="auto"/>
              <w:jc w:val="both"/>
              <w:rPr>
                <w:rFonts w:ascii="Times New Roman" w:hAnsi="Times New Roman" w:cs="Times New Roman"/>
                <w:bCs/>
                <w:noProof/>
                <w:sz w:val="28"/>
                <w:szCs w:val="28"/>
              </w:rPr>
            </w:pPr>
            <w:r>
              <w:rPr>
                <w:rFonts w:ascii="Times New Roman" w:hAnsi="Times New Roman" w:cs="Times New Roman"/>
                <w:bCs/>
                <w:noProof/>
                <w:sz w:val="28"/>
                <w:szCs w:val="28"/>
              </w:rPr>
              <w:t xml:space="preserve">- </w:t>
            </w:r>
            <w:r w:rsidRPr="00B110EC">
              <w:rPr>
                <w:rFonts w:ascii="Times New Roman" w:hAnsi="Times New Roman" w:cs="Times New Roman"/>
                <w:bCs/>
                <w:noProof/>
                <w:sz w:val="28"/>
                <w:szCs w:val="28"/>
              </w:rPr>
              <w:t>pakalpojumu nodrošina persona, kura ir reģistrēta psihologu reģistrā vai ārstniecības personu un ārstniecības atbalsta personu reģistrā;</w:t>
            </w:r>
          </w:p>
          <w:p w14:paraId="7AD4A2DD" w14:textId="23BEEFE4" w:rsidR="00CF6D8B" w:rsidRPr="00EB3744" w:rsidRDefault="00B110EC" w:rsidP="00CA1A43">
            <w:pPr>
              <w:spacing w:after="0" w:line="240" w:lineRule="auto"/>
              <w:jc w:val="both"/>
              <w:rPr>
                <w:rFonts w:ascii="Times New Roman" w:hAnsi="Times New Roman" w:cs="Times New Roman"/>
                <w:bCs/>
                <w:noProof/>
                <w:sz w:val="28"/>
                <w:szCs w:val="28"/>
              </w:rPr>
            </w:pPr>
            <w:r>
              <w:rPr>
                <w:rFonts w:ascii="Times New Roman" w:hAnsi="Times New Roman" w:cs="Times New Roman"/>
                <w:bCs/>
                <w:noProof/>
                <w:sz w:val="28"/>
                <w:szCs w:val="28"/>
              </w:rPr>
              <w:t xml:space="preserve">- </w:t>
            </w:r>
            <w:r w:rsidRPr="00B110EC">
              <w:rPr>
                <w:rFonts w:ascii="Times New Roman" w:hAnsi="Times New Roman" w:cs="Times New Roman"/>
                <w:bCs/>
                <w:noProof/>
                <w:sz w:val="28"/>
                <w:szCs w:val="28"/>
              </w:rPr>
              <w:t>juridiskai personai ir materiāltehniskais nodrošinājums, kas nepieciešams psihoterapeitisko un psiholoģisko pakalpojumu sniegšanai</w:t>
            </w:r>
            <w:r>
              <w:rPr>
                <w:rFonts w:ascii="Times New Roman" w:hAnsi="Times New Roman" w:cs="Times New Roman"/>
                <w:bCs/>
                <w:noProof/>
                <w:sz w:val="28"/>
                <w:szCs w:val="28"/>
              </w:rPr>
              <w:t xml:space="preserve">. </w:t>
            </w:r>
          </w:p>
          <w:p w14:paraId="43933F35" w14:textId="29ED0FAB" w:rsidR="004E5CEB" w:rsidRPr="00EB3744" w:rsidRDefault="004E5CEB">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bCs/>
                <w:noProof/>
                <w:sz w:val="28"/>
                <w:szCs w:val="28"/>
              </w:rPr>
              <w:t xml:space="preserve">  </w:t>
            </w:r>
          </w:p>
          <w:p w14:paraId="2192450F" w14:textId="55BB4B40" w:rsidR="00136876" w:rsidRPr="00EB3744" w:rsidRDefault="001161F2" w:rsidP="00136876">
            <w:pPr>
              <w:spacing w:after="0" w:line="240" w:lineRule="auto"/>
              <w:jc w:val="both"/>
              <w:rPr>
                <w:rFonts w:ascii="Times New Roman" w:hAnsi="Times New Roman" w:cs="Times New Roman"/>
                <w:b/>
                <w:bCs/>
                <w:noProof/>
                <w:sz w:val="28"/>
                <w:szCs w:val="28"/>
              </w:rPr>
            </w:pPr>
            <w:r w:rsidRPr="00EB3744">
              <w:rPr>
                <w:rFonts w:ascii="Times New Roman" w:hAnsi="Times New Roman" w:cs="Times New Roman"/>
                <w:bCs/>
                <w:noProof/>
                <w:sz w:val="28"/>
                <w:szCs w:val="28"/>
              </w:rPr>
              <w:t xml:space="preserve">  </w:t>
            </w:r>
            <w:r w:rsidR="00EA1C55">
              <w:rPr>
                <w:rFonts w:ascii="Times New Roman" w:hAnsi="Times New Roman" w:cs="Times New Roman"/>
                <w:bCs/>
                <w:noProof/>
                <w:sz w:val="28"/>
                <w:szCs w:val="28"/>
              </w:rPr>
              <w:t>2</w:t>
            </w:r>
            <w:r w:rsidRPr="00EB3744">
              <w:rPr>
                <w:rFonts w:ascii="Times New Roman" w:hAnsi="Times New Roman" w:cs="Times New Roman"/>
                <w:bCs/>
                <w:noProof/>
                <w:sz w:val="28"/>
                <w:szCs w:val="28"/>
              </w:rPr>
              <w:t xml:space="preserve">) </w:t>
            </w:r>
            <w:r w:rsidR="004B514B" w:rsidRPr="00EB3744">
              <w:rPr>
                <w:rFonts w:ascii="Times New Roman" w:hAnsi="Times New Roman" w:cs="Times New Roman"/>
                <w:bCs/>
                <w:noProof/>
                <w:sz w:val="28"/>
                <w:szCs w:val="28"/>
              </w:rPr>
              <w:t>2020. gada 18. decembra likuma "Grozījumi Covid-19 infekcijas izplatības seku pārvarēšanas likumā"</w:t>
            </w:r>
            <w:r w:rsidR="004B514B" w:rsidRPr="00EB3744">
              <w:rPr>
                <w:rFonts w:ascii="Times New Roman" w:hAnsi="Times New Roman" w:cs="Times New Roman"/>
              </w:rPr>
              <w:t xml:space="preserve"> (</w:t>
            </w:r>
            <w:hyperlink r:id="rId8" w:history="1">
              <w:r w:rsidR="004B514B" w:rsidRPr="00EB3744">
                <w:rPr>
                  <w:rStyle w:val="Hyperlink"/>
                  <w:rFonts w:ascii="Times New Roman" w:hAnsi="Times New Roman" w:cs="Times New Roman"/>
                  <w:bCs/>
                  <w:noProof/>
                  <w:color w:val="auto"/>
                  <w:sz w:val="28"/>
                  <w:szCs w:val="28"/>
                </w:rPr>
                <w:t>https://likumi.lv/ta/id/319793-grozijumi-covid-19-infekcijas-izplatibas-seku-parvaresanas-likuma</w:t>
              </w:r>
            </w:hyperlink>
            <w:r w:rsidR="004B514B" w:rsidRPr="00EB3744">
              <w:rPr>
                <w:rStyle w:val="Hyperlink"/>
                <w:rFonts w:ascii="Times New Roman" w:hAnsi="Times New Roman" w:cs="Times New Roman"/>
                <w:color w:val="auto"/>
              </w:rPr>
              <w:t xml:space="preserve"> </w:t>
            </w:r>
            <w:r w:rsidR="004B514B" w:rsidRPr="00EB3744">
              <w:rPr>
                <w:rFonts w:ascii="Times New Roman" w:hAnsi="Times New Roman" w:cs="Times New Roman"/>
                <w:bCs/>
                <w:noProof/>
                <w:sz w:val="28"/>
                <w:szCs w:val="28"/>
              </w:rPr>
              <w:t xml:space="preserve">) </w:t>
            </w:r>
            <w:r w:rsidR="002D0145" w:rsidRPr="00EB3744">
              <w:rPr>
                <w:rFonts w:ascii="Times New Roman" w:hAnsi="Times New Roman" w:cs="Times New Roman"/>
                <w:bCs/>
                <w:noProof/>
                <w:sz w:val="28"/>
                <w:szCs w:val="28"/>
              </w:rPr>
              <w:t xml:space="preserve">60. panta </w:t>
            </w:r>
            <w:r w:rsidR="004B514B" w:rsidRPr="00EB3744">
              <w:rPr>
                <w:rFonts w:ascii="Times New Roman" w:hAnsi="Times New Roman" w:cs="Times New Roman"/>
                <w:bCs/>
                <w:noProof/>
                <w:sz w:val="28"/>
                <w:szCs w:val="28"/>
              </w:rPr>
              <w:t xml:space="preserve">redakcijā </w:t>
            </w:r>
            <w:r w:rsidR="00136876" w:rsidRPr="00EB3744">
              <w:rPr>
                <w:rFonts w:ascii="Times New Roman" w:hAnsi="Times New Roman" w:cs="Times New Roman"/>
                <w:bCs/>
                <w:noProof/>
                <w:sz w:val="28"/>
                <w:szCs w:val="28"/>
              </w:rPr>
              <w:t xml:space="preserve">noteikts, ka nepieciešams izstrādāt vienotu Covid-19 atbalsta tālruņa līniju krīzes skarto personu psiholoģiskam un konsultatīvam atbalstam. </w:t>
            </w:r>
            <w:r w:rsidR="00B263A8" w:rsidRPr="00EB3744">
              <w:rPr>
                <w:rFonts w:ascii="Times New Roman" w:hAnsi="Times New Roman" w:cs="Times New Roman"/>
                <w:bCs/>
                <w:noProof/>
                <w:sz w:val="28"/>
                <w:szCs w:val="28"/>
              </w:rPr>
              <w:t>Pasākuma ieviešana un nepieciešam</w:t>
            </w:r>
            <w:r w:rsidR="001024EE" w:rsidRPr="00EB3744">
              <w:rPr>
                <w:rFonts w:ascii="Times New Roman" w:hAnsi="Times New Roman" w:cs="Times New Roman"/>
                <w:bCs/>
                <w:noProof/>
                <w:sz w:val="28"/>
                <w:szCs w:val="28"/>
              </w:rPr>
              <w:t xml:space="preserve">ā </w:t>
            </w:r>
            <w:r w:rsidR="00B263A8" w:rsidRPr="00EB3744">
              <w:rPr>
                <w:rFonts w:ascii="Times New Roman" w:hAnsi="Times New Roman" w:cs="Times New Roman"/>
                <w:bCs/>
                <w:noProof/>
                <w:sz w:val="28"/>
                <w:szCs w:val="28"/>
              </w:rPr>
              <w:t xml:space="preserve">finansējuma aprēķins ir ietverts </w:t>
            </w:r>
            <w:r w:rsidR="001024EE" w:rsidRPr="00EB3744">
              <w:rPr>
                <w:rFonts w:ascii="Times New Roman" w:hAnsi="Times New Roman" w:cs="Times New Roman"/>
                <w:bCs/>
                <w:noProof/>
                <w:sz w:val="28"/>
                <w:szCs w:val="28"/>
              </w:rPr>
              <w:t>i</w:t>
            </w:r>
            <w:r w:rsidR="006B6776" w:rsidRPr="00EB3744">
              <w:rPr>
                <w:rFonts w:ascii="Times New Roman" w:hAnsi="Times New Roman" w:cs="Times New Roman"/>
                <w:bCs/>
                <w:noProof/>
                <w:sz w:val="28"/>
                <w:szCs w:val="28"/>
              </w:rPr>
              <w:t>nformatīva</w:t>
            </w:r>
            <w:r w:rsidR="00B263A8" w:rsidRPr="00EB3744">
              <w:rPr>
                <w:rFonts w:ascii="Times New Roman" w:hAnsi="Times New Roman" w:cs="Times New Roman"/>
                <w:bCs/>
                <w:noProof/>
                <w:sz w:val="28"/>
                <w:szCs w:val="28"/>
              </w:rPr>
              <w:t>jā</w:t>
            </w:r>
            <w:r w:rsidR="006B6776" w:rsidRPr="00EB3744">
              <w:rPr>
                <w:rFonts w:ascii="Times New Roman" w:hAnsi="Times New Roman" w:cs="Times New Roman"/>
                <w:bCs/>
                <w:noProof/>
                <w:sz w:val="28"/>
                <w:szCs w:val="28"/>
              </w:rPr>
              <w:t xml:space="preserve"> ziņojum</w:t>
            </w:r>
            <w:r w:rsidR="001024EE" w:rsidRPr="00EB3744">
              <w:rPr>
                <w:rFonts w:ascii="Times New Roman" w:hAnsi="Times New Roman" w:cs="Times New Roman"/>
                <w:bCs/>
                <w:noProof/>
                <w:sz w:val="28"/>
                <w:szCs w:val="28"/>
              </w:rPr>
              <w:t>ā</w:t>
            </w:r>
            <w:r w:rsidR="006B6776" w:rsidRPr="00EB3744">
              <w:rPr>
                <w:rFonts w:ascii="Times New Roman" w:hAnsi="Times New Roman" w:cs="Times New Roman"/>
                <w:bCs/>
                <w:noProof/>
                <w:sz w:val="28"/>
                <w:szCs w:val="28"/>
              </w:rPr>
              <w:t xml:space="preserve"> “Par nepieciešamajiem pasākumiem 2021. gadam un turpmāk ik gadu, lai samazinātu ilglaicīgu negatīvo ietekmi uz sabiedrības psihisko veselību, ko rada COVID-19</w:t>
            </w:r>
            <w:r w:rsidR="001B4184" w:rsidRPr="00EB3744">
              <w:rPr>
                <w:rFonts w:ascii="Times New Roman" w:hAnsi="Times New Roman" w:cs="Times New Roman"/>
                <w:bCs/>
                <w:noProof/>
                <w:sz w:val="28"/>
                <w:szCs w:val="28"/>
              </w:rPr>
              <w:t xml:space="preserve"> </w:t>
            </w:r>
            <w:r w:rsidR="006B6776" w:rsidRPr="00EB3744">
              <w:rPr>
                <w:rFonts w:ascii="Times New Roman" w:hAnsi="Times New Roman" w:cs="Times New Roman"/>
                <w:bCs/>
                <w:noProof/>
                <w:sz w:val="28"/>
                <w:szCs w:val="28"/>
              </w:rPr>
              <w:t>pandēmija” ((</w:t>
            </w:r>
            <w:hyperlink r:id="rId9" w:history="1">
              <w:r w:rsidR="006B6776" w:rsidRPr="00EB3744">
                <w:rPr>
                  <w:rStyle w:val="Hyperlink"/>
                  <w:rFonts w:ascii="Times New Roman" w:hAnsi="Times New Roman" w:cs="Times New Roman"/>
                  <w:bCs/>
                  <w:noProof/>
                  <w:color w:val="auto"/>
                  <w:sz w:val="28"/>
                  <w:szCs w:val="28"/>
                </w:rPr>
                <w:t>http://tap.mk.gov.lv/lv/mk/tap/?pid=40497119&amp;mode=mk&amp;date=2021-01-19</w:t>
              </w:r>
            </w:hyperlink>
            <w:r w:rsidR="006B6776" w:rsidRPr="00EB3744">
              <w:rPr>
                <w:rFonts w:ascii="Times New Roman" w:hAnsi="Times New Roman" w:cs="Times New Roman"/>
                <w:bCs/>
                <w:noProof/>
                <w:sz w:val="28"/>
                <w:szCs w:val="28"/>
              </w:rPr>
              <w:t xml:space="preserve"> ) izskatīts Ministru kabineta 2021.gada 19.janvāra sēdē, protokols Nr. 7 4.§).</w:t>
            </w:r>
            <w:r w:rsidR="0037769E" w:rsidRPr="00EB3744">
              <w:rPr>
                <w:rFonts w:ascii="Times New Roman" w:hAnsi="Times New Roman" w:cs="Times New Roman"/>
                <w:bCs/>
                <w:noProof/>
                <w:sz w:val="28"/>
                <w:szCs w:val="28"/>
              </w:rPr>
              <w:t xml:space="preserve"> </w:t>
            </w:r>
            <w:r w:rsidR="00136876" w:rsidRPr="00EB3744">
              <w:rPr>
                <w:rFonts w:ascii="Times New Roman" w:hAnsi="Times New Roman" w:cs="Times New Roman"/>
                <w:bCs/>
                <w:noProof/>
                <w:sz w:val="28"/>
                <w:szCs w:val="28"/>
              </w:rPr>
              <w:t xml:space="preserve">Tāpēc noteikumu projekts paredz, ka dienests apmaksā konsultatīvā tālruņa darbības nodrošināšanu iedzīvotājiem psihoemocionālā atbalsta saņemšanai (noteikumu </w:t>
            </w:r>
            <w:r w:rsidR="00136876" w:rsidRPr="00EB3744">
              <w:rPr>
                <w:rFonts w:ascii="Times New Roman" w:hAnsi="Times New Roman" w:cs="Times New Roman"/>
                <w:b/>
                <w:bCs/>
                <w:noProof/>
                <w:sz w:val="28"/>
                <w:szCs w:val="28"/>
              </w:rPr>
              <w:t>245.</w:t>
            </w:r>
            <w:r w:rsidR="00136876" w:rsidRPr="00EB3744">
              <w:rPr>
                <w:rFonts w:ascii="Times New Roman" w:hAnsi="Times New Roman" w:cs="Times New Roman"/>
                <w:b/>
                <w:bCs/>
                <w:noProof/>
                <w:sz w:val="28"/>
                <w:szCs w:val="28"/>
                <w:vertAlign w:val="superscript"/>
              </w:rPr>
              <w:t>1</w:t>
            </w:r>
            <w:r w:rsidR="00136876" w:rsidRPr="00EB3744">
              <w:rPr>
                <w:rFonts w:ascii="Times New Roman" w:hAnsi="Times New Roman" w:cs="Times New Roman"/>
                <w:b/>
                <w:bCs/>
                <w:noProof/>
                <w:sz w:val="28"/>
                <w:szCs w:val="28"/>
              </w:rPr>
              <w:t>.</w:t>
            </w:r>
            <w:r w:rsidR="00EA1C55">
              <w:rPr>
                <w:rFonts w:ascii="Times New Roman" w:hAnsi="Times New Roman" w:cs="Times New Roman"/>
                <w:b/>
                <w:bCs/>
                <w:noProof/>
                <w:sz w:val="28"/>
                <w:szCs w:val="28"/>
              </w:rPr>
              <w:t>2</w:t>
            </w:r>
            <w:r w:rsidR="00136876" w:rsidRPr="00EB3744">
              <w:rPr>
                <w:rFonts w:ascii="Times New Roman" w:hAnsi="Times New Roman" w:cs="Times New Roman"/>
                <w:bCs/>
                <w:noProof/>
                <w:sz w:val="28"/>
                <w:szCs w:val="28"/>
              </w:rPr>
              <w:t xml:space="preserve">.). </w:t>
            </w:r>
            <w:r w:rsidR="00347718">
              <w:rPr>
                <w:rFonts w:ascii="Times New Roman" w:hAnsi="Times New Roman" w:cs="Times New Roman"/>
                <w:bCs/>
                <w:noProof/>
                <w:sz w:val="28"/>
                <w:szCs w:val="28"/>
              </w:rPr>
              <w:t>K</w:t>
            </w:r>
            <w:r w:rsidR="00347718" w:rsidRPr="00CF0C74">
              <w:rPr>
                <w:rFonts w:ascii="Times New Roman" w:hAnsi="Times New Roman" w:cs="Times New Roman"/>
                <w:bCs/>
                <w:noProof/>
                <w:sz w:val="28"/>
                <w:szCs w:val="28"/>
              </w:rPr>
              <w:t>ā pierādījusi COVID-19 pandēmijas ārkārtas situācijas pasludināšana vai esošie uzliesmojumi, tiem ir ļoti liela nozīme psihiskās veselības traucējumu attīstībā vai esošo traucējumu potencēšanā, kas var izpausties kā “atsitiena” efekts – gan uzliesmojuma laikā, gan pēc uzliesmojuma t.i. novēloti.</w:t>
            </w:r>
            <w:r w:rsidR="00D54938">
              <w:rPr>
                <w:rFonts w:ascii="Times New Roman" w:hAnsi="Times New Roman" w:cs="Times New Roman"/>
                <w:bCs/>
                <w:noProof/>
                <w:sz w:val="28"/>
                <w:szCs w:val="28"/>
              </w:rPr>
              <w:t xml:space="preserve"> </w:t>
            </w:r>
            <w:r w:rsidR="00136876" w:rsidRPr="00EB3744">
              <w:rPr>
                <w:rFonts w:ascii="Times New Roman" w:hAnsi="Times New Roman" w:cs="Times New Roman"/>
                <w:bCs/>
                <w:noProof/>
                <w:sz w:val="28"/>
                <w:szCs w:val="28"/>
              </w:rPr>
              <w:t xml:space="preserve">Plānots nodrošināt vienotu psihoemocionālā atbalsta līniju </w:t>
            </w:r>
            <w:r w:rsidR="00136876" w:rsidRPr="00EB3744">
              <w:rPr>
                <w:rFonts w:ascii="Times New Roman" w:hAnsi="Times New Roman" w:cs="Times New Roman"/>
                <w:bCs/>
                <w:noProof/>
                <w:sz w:val="28"/>
                <w:szCs w:val="28"/>
              </w:rPr>
              <w:lastRenderedPageBreak/>
              <w:t xml:space="preserve">izveidi ar vismaz divu telefonlīniju diennakts pieejamību, kā arī klīniskā un veselības psihologa konsultāciju saņemšanas iespējamību, cilvēkiem, kam tas ir nepieciešams. </w:t>
            </w:r>
            <w:r w:rsidR="00714C56" w:rsidRPr="00714C56">
              <w:rPr>
                <w:rFonts w:ascii="Times New Roman" w:hAnsi="Times New Roman" w:cs="Times New Roman"/>
                <w:bCs/>
                <w:noProof/>
                <w:sz w:val="28"/>
                <w:szCs w:val="28"/>
              </w:rPr>
              <w:t>Vienas līnijas darbība no 2021. gada februāra tiek nodrošināta ar VSIA “Rīgas psihiatrijas un narkoloģijas centrs” starpniecību līdz 2021. gada 30. jūnijam. Ņemot vērā šogad saņemto zvanu skaitu un sniegto psiholoģisko palīdzību, pakalpojuma pieprasījumam ir tendence palielināties, tāpēc ar 2021. gada jūliju plānots iepirkt divas psihoemocionālā atbalsta līnijas, un paredzēts, ka Nacionālais veselības dienests šo pakalpojumu iepirks. Ņemot vērā situācijas nopietnību, un laiku, kas nepieciešams iepirkuma nodrošināšanai, no februāra tika slēgts līgums ar VSIA “Rīgas psihiatrijas un narkoloģijas centrs” par vienas psihoemocionālās atbalsta līnijas izveidi. Savukārt, paplašināta psiholoģiskās palīdzības pakalpojuma nodrošināšanai, Dienests veic iepirkumu, lai no 2021.</w:t>
            </w:r>
            <w:r w:rsidR="0097495F">
              <w:rPr>
                <w:rFonts w:ascii="Times New Roman" w:hAnsi="Times New Roman" w:cs="Times New Roman"/>
                <w:bCs/>
                <w:noProof/>
                <w:sz w:val="28"/>
                <w:szCs w:val="28"/>
              </w:rPr>
              <w:t> </w:t>
            </w:r>
            <w:r w:rsidR="00714C56" w:rsidRPr="00714C56">
              <w:rPr>
                <w:rFonts w:ascii="Times New Roman" w:hAnsi="Times New Roman" w:cs="Times New Roman"/>
                <w:bCs/>
                <w:noProof/>
                <w:sz w:val="28"/>
                <w:szCs w:val="28"/>
              </w:rPr>
              <w:t>gada jūlija nodrošinātu</w:t>
            </w:r>
            <w:r w:rsidR="0097495F">
              <w:rPr>
                <w:rFonts w:ascii="Times New Roman" w:hAnsi="Times New Roman" w:cs="Times New Roman"/>
                <w:bCs/>
                <w:noProof/>
                <w:sz w:val="28"/>
                <w:szCs w:val="28"/>
              </w:rPr>
              <w:t xml:space="preserve"> </w:t>
            </w:r>
            <w:r w:rsidR="00714C56" w:rsidRPr="00714C56">
              <w:rPr>
                <w:rFonts w:ascii="Times New Roman" w:hAnsi="Times New Roman" w:cs="Times New Roman"/>
                <w:bCs/>
                <w:noProof/>
                <w:sz w:val="28"/>
                <w:szCs w:val="28"/>
              </w:rPr>
              <w:t>vienotu psihoemocionālā atbalsta telefonlīniju, bet arī par psihologu konsultatīvo atbalstu tās ietvaros</w:t>
            </w:r>
            <w:r w:rsidR="00714C56" w:rsidRPr="00714C56" w:rsidDel="00FA709D">
              <w:rPr>
                <w:rFonts w:ascii="Times New Roman" w:hAnsi="Times New Roman" w:cs="Times New Roman"/>
                <w:bCs/>
                <w:noProof/>
                <w:sz w:val="28"/>
                <w:szCs w:val="28"/>
              </w:rPr>
              <w:t xml:space="preserve"> </w:t>
            </w:r>
            <w:r w:rsidR="00136876" w:rsidRPr="00EB3744">
              <w:rPr>
                <w:rFonts w:ascii="Times New Roman" w:hAnsi="Times New Roman" w:cs="Times New Roman"/>
                <w:bCs/>
                <w:noProof/>
                <w:sz w:val="28"/>
                <w:szCs w:val="28"/>
              </w:rPr>
              <w:t>(</w:t>
            </w:r>
            <w:r w:rsidR="00136876" w:rsidRPr="00EB3744">
              <w:rPr>
                <w:rFonts w:ascii="Times New Roman" w:hAnsi="Times New Roman" w:cs="Times New Roman"/>
                <w:noProof/>
                <w:sz w:val="28"/>
                <w:szCs w:val="28"/>
              </w:rPr>
              <w:t>noteikumu</w:t>
            </w:r>
            <w:r w:rsidR="00136876" w:rsidRPr="00EB3744">
              <w:rPr>
                <w:rFonts w:ascii="Times New Roman" w:hAnsi="Times New Roman" w:cs="Times New Roman"/>
                <w:b/>
                <w:bCs/>
                <w:noProof/>
                <w:sz w:val="28"/>
                <w:szCs w:val="28"/>
              </w:rPr>
              <w:t xml:space="preserve"> 25</w:t>
            </w:r>
            <w:r w:rsidR="00B361EF">
              <w:rPr>
                <w:rFonts w:ascii="Times New Roman" w:hAnsi="Times New Roman" w:cs="Times New Roman"/>
                <w:b/>
                <w:bCs/>
                <w:noProof/>
                <w:sz w:val="28"/>
                <w:szCs w:val="28"/>
              </w:rPr>
              <w:t>7</w:t>
            </w:r>
            <w:r w:rsidR="00136876" w:rsidRPr="00EB3744">
              <w:rPr>
                <w:rFonts w:ascii="Times New Roman" w:hAnsi="Times New Roman" w:cs="Times New Roman"/>
                <w:b/>
                <w:bCs/>
                <w:noProof/>
                <w:sz w:val="28"/>
                <w:szCs w:val="28"/>
              </w:rPr>
              <w:t>.</w:t>
            </w:r>
            <w:r w:rsidR="009158A0" w:rsidRPr="00EB3744">
              <w:rPr>
                <w:rFonts w:ascii="Times New Roman" w:hAnsi="Times New Roman" w:cs="Times New Roman"/>
                <w:b/>
                <w:bCs/>
                <w:noProof/>
                <w:sz w:val="28"/>
                <w:szCs w:val="28"/>
              </w:rPr>
              <w:t xml:space="preserve"> </w:t>
            </w:r>
            <w:r w:rsidR="00136876" w:rsidRPr="00EB3744">
              <w:rPr>
                <w:rFonts w:ascii="Times New Roman" w:hAnsi="Times New Roman" w:cs="Times New Roman"/>
                <w:noProof/>
                <w:sz w:val="28"/>
                <w:szCs w:val="28"/>
              </w:rPr>
              <w:t>punkts).</w:t>
            </w:r>
            <w:r w:rsidR="00136876" w:rsidRPr="00EB3744">
              <w:rPr>
                <w:rFonts w:ascii="Times New Roman" w:hAnsi="Times New Roman" w:cs="Times New Roman"/>
                <w:b/>
                <w:bCs/>
                <w:noProof/>
                <w:sz w:val="28"/>
                <w:szCs w:val="28"/>
              </w:rPr>
              <w:t xml:space="preserve"> </w:t>
            </w:r>
          </w:p>
          <w:p w14:paraId="0BF6C381" w14:textId="6A10DB6E" w:rsidR="002B50E2" w:rsidRPr="00EB3744" w:rsidRDefault="00D71A68" w:rsidP="000836D2">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bCs/>
                <w:noProof/>
                <w:sz w:val="28"/>
                <w:szCs w:val="28"/>
              </w:rPr>
              <w:t xml:space="preserve">    </w:t>
            </w:r>
          </w:p>
          <w:p w14:paraId="018C095F" w14:textId="5657669A" w:rsidR="002B50E2" w:rsidRPr="00EB3744" w:rsidRDefault="002B50E2" w:rsidP="002B50E2">
            <w:pPr>
              <w:spacing w:after="0" w:line="240" w:lineRule="auto"/>
              <w:jc w:val="both"/>
              <w:rPr>
                <w:rFonts w:ascii="Times New Roman" w:hAnsi="Times New Roman" w:cs="Times New Roman"/>
                <w:bCs/>
                <w:noProof/>
                <w:sz w:val="28"/>
                <w:szCs w:val="28"/>
                <w:u w:val="single"/>
              </w:rPr>
            </w:pPr>
            <w:r w:rsidRPr="00EB3744">
              <w:rPr>
                <w:rFonts w:ascii="Times New Roman" w:hAnsi="Times New Roman" w:cs="Times New Roman"/>
                <w:bCs/>
                <w:noProof/>
                <w:sz w:val="28"/>
                <w:szCs w:val="28"/>
              </w:rPr>
              <w:t xml:space="preserve">Noteikumu projekta </w:t>
            </w:r>
            <w:r w:rsidR="00B361EF">
              <w:rPr>
                <w:rFonts w:ascii="Times New Roman" w:hAnsi="Times New Roman" w:cs="Times New Roman"/>
                <w:b/>
                <w:bCs/>
                <w:noProof/>
                <w:sz w:val="28"/>
                <w:szCs w:val="28"/>
              </w:rPr>
              <w:t>5</w:t>
            </w:r>
            <w:r w:rsidRPr="00EB3744">
              <w:rPr>
                <w:rFonts w:ascii="Times New Roman" w:hAnsi="Times New Roman" w:cs="Times New Roman"/>
                <w:b/>
                <w:bCs/>
                <w:noProof/>
                <w:sz w:val="28"/>
                <w:szCs w:val="28"/>
              </w:rPr>
              <w:t>.</w:t>
            </w:r>
            <w:r w:rsidRPr="00EB3744">
              <w:rPr>
                <w:rFonts w:ascii="Times New Roman" w:hAnsi="Times New Roman" w:cs="Times New Roman"/>
                <w:bCs/>
                <w:noProof/>
                <w:sz w:val="28"/>
                <w:szCs w:val="28"/>
              </w:rPr>
              <w:t xml:space="preserve"> punkts</w:t>
            </w:r>
            <w:r w:rsidR="007C6EB3" w:rsidRPr="00EB3744">
              <w:rPr>
                <w:rFonts w:ascii="Times New Roman" w:hAnsi="Times New Roman" w:cs="Times New Roman"/>
                <w:bCs/>
                <w:noProof/>
                <w:sz w:val="28"/>
                <w:szCs w:val="28"/>
              </w:rPr>
              <w:t>:</w:t>
            </w:r>
          </w:p>
          <w:p w14:paraId="74502925" w14:textId="7207F3EA" w:rsidR="002B50E2" w:rsidRPr="00EB3744" w:rsidRDefault="002B50E2" w:rsidP="002B50E2">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bCs/>
                <w:noProof/>
                <w:sz w:val="28"/>
                <w:szCs w:val="28"/>
              </w:rPr>
              <w:t xml:space="preserve">    </w:t>
            </w:r>
            <w:r w:rsidR="007C6EB3" w:rsidRPr="00EB3744">
              <w:rPr>
                <w:rFonts w:ascii="Times New Roman" w:hAnsi="Times New Roman" w:cs="Times New Roman"/>
                <w:bCs/>
                <w:noProof/>
                <w:sz w:val="28"/>
                <w:szCs w:val="28"/>
              </w:rPr>
              <w:t>1)</w:t>
            </w:r>
            <w:r w:rsidR="00E113EF" w:rsidRPr="00EB3744">
              <w:rPr>
                <w:rFonts w:ascii="Times New Roman" w:hAnsi="Times New Roman" w:cs="Times New Roman"/>
                <w:bCs/>
                <w:noProof/>
                <w:sz w:val="28"/>
                <w:szCs w:val="28"/>
              </w:rPr>
              <w:t xml:space="preserve"> </w:t>
            </w:r>
            <w:r w:rsidR="00B361EF">
              <w:rPr>
                <w:rFonts w:ascii="Times New Roman" w:hAnsi="Times New Roman" w:cs="Times New Roman"/>
                <w:bCs/>
                <w:noProof/>
                <w:sz w:val="28"/>
                <w:szCs w:val="28"/>
              </w:rPr>
              <w:t>i</w:t>
            </w:r>
            <w:r w:rsidRPr="00EB3744">
              <w:rPr>
                <w:rFonts w:ascii="Times New Roman" w:hAnsi="Times New Roman" w:cs="Times New Roman"/>
                <w:bCs/>
                <w:noProof/>
                <w:sz w:val="28"/>
                <w:szCs w:val="28"/>
              </w:rPr>
              <w:t>nformatīvajā ziņojumā “Par nepieciešamajiem pasākumiem 2021. gadam un turpmāk ik gadu, lai samazinātu ilglaicīgu negatīvo ietekmi uz sabiedrības psihisko veselību, ko rada COVID-19 pandēmija” 3. punktā tiek norādīts, ka Covid-19 ārkārtējās situācijas laikā pavasarī katram ceturtajam mediķim tika konstatēti depresijas simptomi, saistībā ar darbu augstas spriedzes un izdegšanas riska režīmā. Rudens ārkārtējā situācija daudzkārt pārsniedz pavasara medicīnas darbinieku noslodzi. Šīs iniciatīvas atbalstīšanai ir svarīga kompleksa pieeja. Pirmkārt, tā ir medicīnas personāla informēšana par palīdzības saņemšanas iespējām. Otrkārt, ir nepieciešami atbildīgie darbinieki katrā slimnīcā, kas uzraudzītu slimnīcu darbinieku psihiskās veselības stāvokli un organizētu palīdzības saņemšanas iespējas savā slimnīcā. Lai atbildīgie darbinieki slimnīcās varētu monitorēt darbinieku psihiskās veselības stāvokli pēc vienotiem principiem paredzēts izstrādāt aptaujas anketu, tās metodoloģijas izstrādi, kā arī veikt aptaujas veicēju apmācību un konsultācijas aptaujas rezultātu procesā. Tāpēc noteikumi tiek papildināti ar</w:t>
            </w:r>
            <w:r w:rsidR="007C6EB3" w:rsidRPr="00EB3744">
              <w:rPr>
                <w:rFonts w:ascii="Times New Roman" w:hAnsi="Times New Roman" w:cs="Times New Roman"/>
                <w:bCs/>
                <w:noProof/>
                <w:sz w:val="28"/>
                <w:szCs w:val="28"/>
              </w:rPr>
              <w:t xml:space="preserve"> noteikumu</w:t>
            </w:r>
            <w:r w:rsidRPr="00EB3744">
              <w:rPr>
                <w:rFonts w:ascii="Times New Roman" w:hAnsi="Times New Roman" w:cs="Times New Roman"/>
                <w:bCs/>
                <w:noProof/>
                <w:sz w:val="28"/>
                <w:szCs w:val="28"/>
              </w:rPr>
              <w:t xml:space="preserve"> </w:t>
            </w:r>
            <w:r w:rsidRPr="00EB3744">
              <w:rPr>
                <w:rFonts w:ascii="Times New Roman" w:hAnsi="Times New Roman" w:cs="Times New Roman"/>
                <w:b/>
                <w:noProof/>
                <w:sz w:val="28"/>
                <w:szCs w:val="28"/>
              </w:rPr>
              <w:t>254.1.</w:t>
            </w:r>
            <w:r w:rsidRPr="00EB3744">
              <w:rPr>
                <w:rFonts w:ascii="Times New Roman" w:hAnsi="Times New Roman" w:cs="Times New Roman"/>
                <w:bCs/>
                <w:noProof/>
                <w:sz w:val="28"/>
                <w:szCs w:val="28"/>
              </w:rPr>
              <w:t xml:space="preserve"> apakšpunktu, paredzot veikt samaksu par stacionārās ārstniecības iestādes personāla psihoemocionālā atbalsta nodrošināšanu. Ārstniecības </w:t>
            </w:r>
            <w:r w:rsidRPr="00EB3744">
              <w:rPr>
                <w:rFonts w:ascii="Times New Roman" w:hAnsi="Times New Roman" w:cs="Times New Roman"/>
                <w:bCs/>
                <w:noProof/>
                <w:sz w:val="28"/>
                <w:szCs w:val="28"/>
              </w:rPr>
              <w:lastRenderedPageBreak/>
              <w:t>iestādēs darbiniekiem psihiskās veselības aprūpes pakalpojumus nodrošina</w:t>
            </w:r>
            <w:r w:rsidR="0056313B" w:rsidRPr="00EB3744">
              <w:rPr>
                <w:rFonts w:ascii="Times New Roman" w:hAnsi="Times New Roman" w:cs="Times New Roman"/>
                <w:bCs/>
                <w:noProof/>
                <w:sz w:val="28"/>
                <w:szCs w:val="28"/>
              </w:rPr>
              <w:t xml:space="preserve"> psihologs vai psihoterapeits</w:t>
            </w:r>
            <w:r w:rsidR="00947687" w:rsidRPr="00EB3744">
              <w:rPr>
                <w:rFonts w:ascii="Times New Roman" w:hAnsi="Times New Roman" w:cs="Times New Roman"/>
                <w:bCs/>
                <w:noProof/>
                <w:sz w:val="28"/>
                <w:szCs w:val="28"/>
              </w:rPr>
              <w:t>, kā arī atbildīgais darbinieks, kas uzrauga personāla psihoemocionālo stāvokli.</w:t>
            </w:r>
          </w:p>
          <w:p w14:paraId="5107E94C" w14:textId="006056F7" w:rsidR="002B16FF" w:rsidRDefault="002B50E2" w:rsidP="002B50E2">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bCs/>
                <w:noProof/>
                <w:sz w:val="28"/>
                <w:szCs w:val="28"/>
              </w:rPr>
              <w:t xml:space="preserve">        </w:t>
            </w:r>
            <w:r w:rsidR="004156BF" w:rsidRPr="00EB3744">
              <w:rPr>
                <w:rFonts w:ascii="Times New Roman" w:hAnsi="Times New Roman" w:cs="Times New Roman"/>
                <w:bCs/>
                <w:noProof/>
                <w:sz w:val="28"/>
                <w:szCs w:val="28"/>
              </w:rPr>
              <w:t>2)</w:t>
            </w:r>
            <w:r w:rsidRPr="00EB3744">
              <w:rPr>
                <w:rFonts w:ascii="Times New Roman" w:hAnsi="Times New Roman" w:cs="Times New Roman"/>
                <w:bCs/>
                <w:noProof/>
                <w:sz w:val="28"/>
                <w:szCs w:val="28"/>
              </w:rPr>
              <w:t xml:space="preserve"> </w:t>
            </w:r>
            <w:r w:rsidR="00B361EF">
              <w:rPr>
                <w:rFonts w:ascii="Times New Roman" w:hAnsi="Times New Roman" w:cs="Times New Roman"/>
                <w:bCs/>
                <w:noProof/>
                <w:sz w:val="28"/>
                <w:szCs w:val="28"/>
              </w:rPr>
              <w:t>p</w:t>
            </w:r>
            <w:r w:rsidR="002B16FF" w:rsidRPr="00EB3744">
              <w:rPr>
                <w:rFonts w:ascii="Times New Roman" w:hAnsi="Times New Roman" w:cs="Times New Roman"/>
                <w:bCs/>
                <w:noProof/>
                <w:sz w:val="28"/>
                <w:szCs w:val="28"/>
              </w:rPr>
              <w:t xml:space="preserve">amatojoties uz Ministru kabineta </w:t>
            </w:r>
            <w:r w:rsidR="00C67DE5" w:rsidRPr="00EB3744">
              <w:rPr>
                <w:rFonts w:ascii="Times New Roman" w:hAnsi="Times New Roman" w:cs="Times New Roman"/>
                <w:bCs/>
                <w:noProof/>
                <w:sz w:val="28"/>
                <w:szCs w:val="28"/>
              </w:rPr>
              <w:t xml:space="preserve">2021.gada 11. februāra </w:t>
            </w:r>
            <w:r w:rsidR="002B16FF" w:rsidRPr="00EB3744">
              <w:rPr>
                <w:rFonts w:ascii="Times New Roman" w:hAnsi="Times New Roman" w:cs="Times New Roman"/>
                <w:bCs/>
                <w:noProof/>
                <w:sz w:val="28"/>
                <w:szCs w:val="28"/>
              </w:rPr>
              <w:t>rīkojum</w:t>
            </w:r>
            <w:r w:rsidR="00C67DE5" w:rsidRPr="00EB3744">
              <w:rPr>
                <w:rFonts w:ascii="Times New Roman" w:hAnsi="Times New Roman" w:cs="Times New Roman"/>
                <w:bCs/>
                <w:noProof/>
                <w:sz w:val="28"/>
                <w:szCs w:val="28"/>
              </w:rPr>
              <w:t xml:space="preserve">u Nr. 81 </w:t>
            </w:r>
            <w:r w:rsidR="002B16FF" w:rsidRPr="00EB3744">
              <w:rPr>
                <w:rFonts w:ascii="Times New Roman" w:hAnsi="Times New Roman" w:cs="Times New Roman"/>
                <w:bCs/>
                <w:noProof/>
                <w:sz w:val="28"/>
                <w:szCs w:val="28"/>
              </w:rPr>
              <w:t xml:space="preserve">“Par finanšu līdzekļu piešķiršanu no valsts budžeta programmas “Līdzekļi neparedzētiem gadījumiem”” </w:t>
            </w:r>
            <w:r w:rsidR="005D1D81" w:rsidRPr="00EB3744">
              <w:rPr>
                <w:rFonts w:ascii="Times New Roman" w:hAnsi="Times New Roman" w:cs="Times New Roman"/>
                <w:bCs/>
                <w:noProof/>
                <w:sz w:val="28"/>
                <w:szCs w:val="28"/>
              </w:rPr>
              <w:t>(</w:t>
            </w:r>
            <w:hyperlink r:id="rId10" w:history="1">
              <w:r w:rsidR="005D1D81" w:rsidRPr="00EB3744">
                <w:rPr>
                  <w:rStyle w:val="Hyperlink"/>
                  <w:rFonts w:ascii="Times New Roman" w:hAnsi="Times New Roman" w:cs="Times New Roman"/>
                  <w:bCs/>
                  <w:noProof/>
                  <w:color w:val="auto"/>
                  <w:sz w:val="28"/>
                  <w:szCs w:val="28"/>
                </w:rPr>
                <w:t>https://likumi.lv/ta/id/320958-bpar-finansu-lidzeklu-pieskirsanu-no-valsts-budzeta-programmasbblidzekli-neparedzetiem-gadijumiemb?&amp;search=on</w:t>
              </w:r>
            </w:hyperlink>
            <w:r w:rsidR="005D1D81" w:rsidRPr="00EB3744">
              <w:rPr>
                <w:rFonts w:ascii="Times New Roman" w:hAnsi="Times New Roman" w:cs="Times New Roman"/>
                <w:bCs/>
                <w:noProof/>
                <w:sz w:val="28"/>
                <w:szCs w:val="28"/>
              </w:rPr>
              <w:t>), n</w:t>
            </w:r>
            <w:r w:rsidRPr="00EB3744">
              <w:rPr>
                <w:rFonts w:ascii="Times New Roman" w:hAnsi="Times New Roman" w:cs="Times New Roman"/>
                <w:bCs/>
                <w:noProof/>
                <w:sz w:val="28"/>
                <w:szCs w:val="28"/>
              </w:rPr>
              <w:t xml:space="preserve">oteikumu </w:t>
            </w:r>
            <w:r w:rsidRPr="00EB3744">
              <w:rPr>
                <w:rFonts w:ascii="Times New Roman" w:hAnsi="Times New Roman" w:cs="Times New Roman"/>
                <w:b/>
                <w:bCs/>
                <w:noProof/>
                <w:sz w:val="28"/>
                <w:szCs w:val="28"/>
              </w:rPr>
              <w:t>254.2</w:t>
            </w:r>
            <w:r w:rsidRPr="00EB3744">
              <w:rPr>
                <w:rFonts w:ascii="Times New Roman" w:hAnsi="Times New Roman" w:cs="Times New Roman"/>
                <w:bCs/>
                <w:noProof/>
                <w:sz w:val="28"/>
                <w:szCs w:val="28"/>
              </w:rPr>
              <w:t>. apakšpunkts paredz līdz 2021.gada 31.decembrim ārstniecības iestādēm, kas sniedz stacionārās veselības aprūpes pakalpojumus, papildus 6.pielikum</w:t>
            </w:r>
            <w:r w:rsidR="00FA3804">
              <w:rPr>
                <w:rFonts w:ascii="Times New Roman" w:hAnsi="Times New Roman" w:cs="Times New Roman"/>
                <w:bCs/>
                <w:noProof/>
                <w:sz w:val="28"/>
                <w:szCs w:val="28"/>
              </w:rPr>
              <w:t xml:space="preserve">a </w:t>
            </w:r>
            <w:r w:rsidR="00745E1C">
              <w:rPr>
                <w:rFonts w:ascii="Times New Roman" w:hAnsi="Times New Roman" w:cs="Times New Roman"/>
                <w:bCs/>
                <w:noProof/>
                <w:sz w:val="28"/>
                <w:szCs w:val="28"/>
              </w:rPr>
              <w:t xml:space="preserve">1. punkta </w:t>
            </w:r>
            <w:r w:rsidR="00352379">
              <w:rPr>
                <w:rFonts w:ascii="Times New Roman" w:hAnsi="Times New Roman" w:cs="Times New Roman"/>
                <w:bCs/>
                <w:noProof/>
                <w:sz w:val="28"/>
                <w:szCs w:val="28"/>
              </w:rPr>
              <w:t>45. kolonnā</w:t>
            </w:r>
            <w:r w:rsidR="00B6425E">
              <w:rPr>
                <w:rFonts w:ascii="Times New Roman" w:hAnsi="Times New Roman" w:cs="Times New Roman"/>
                <w:bCs/>
                <w:noProof/>
                <w:sz w:val="28"/>
                <w:szCs w:val="28"/>
              </w:rPr>
              <w:t xml:space="preserve"> </w:t>
            </w:r>
            <w:r w:rsidR="00B27932">
              <w:rPr>
                <w:rFonts w:ascii="Times New Roman" w:hAnsi="Times New Roman" w:cs="Times New Roman"/>
                <w:bCs/>
                <w:noProof/>
                <w:sz w:val="28"/>
                <w:szCs w:val="28"/>
              </w:rPr>
              <w:t>(</w:t>
            </w:r>
            <w:r w:rsidR="00B85352">
              <w:rPr>
                <w:rFonts w:ascii="Times New Roman" w:hAnsi="Times New Roman" w:cs="Times New Roman"/>
                <w:bCs/>
                <w:noProof/>
                <w:sz w:val="28"/>
                <w:szCs w:val="28"/>
              </w:rPr>
              <w:t>“</w:t>
            </w:r>
            <w:r w:rsidR="00B85352" w:rsidRPr="00B85352">
              <w:rPr>
                <w:rFonts w:ascii="Times New Roman" w:hAnsi="Times New Roman" w:cs="Times New Roman"/>
                <w:bCs/>
                <w:noProof/>
                <w:sz w:val="28"/>
                <w:szCs w:val="28"/>
              </w:rPr>
              <w:t>par pacientu observāciju līdz 24 stundām</w:t>
            </w:r>
            <w:r w:rsidR="00B85352">
              <w:rPr>
                <w:rFonts w:ascii="Times New Roman" w:hAnsi="Times New Roman" w:cs="Times New Roman"/>
                <w:bCs/>
                <w:noProof/>
                <w:sz w:val="28"/>
                <w:szCs w:val="28"/>
              </w:rPr>
              <w:t>”)</w:t>
            </w:r>
            <w:r w:rsidRPr="00EB3744">
              <w:rPr>
                <w:rFonts w:ascii="Times New Roman" w:hAnsi="Times New Roman" w:cs="Times New Roman"/>
                <w:bCs/>
                <w:noProof/>
                <w:sz w:val="28"/>
                <w:szCs w:val="28"/>
              </w:rPr>
              <w:t xml:space="preserve"> norādītajai piemaksai par pacientu observāciju līdz 24 stundām, ikmēneša maksu </w:t>
            </w:r>
            <w:r w:rsidR="00A4646E">
              <w:rPr>
                <w:rFonts w:ascii="Times New Roman" w:hAnsi="Times New Roman" w:cs="Times New Roman"/>
                <w:bCs/>
                <w:noProof/>
                <w:sz w:val="28"/>
                <w:szCs w:val="28"/>
              </w:rPr>
              <w:t>1/10 da</w:t>
            </w:r>
            <w:r w:rsidR="00716CF2">
              <w:rPr>
                <w:rFonts w:ascii="Times New Roman" w:hAnsi="Times New Roman" w:cs="Times New Roman"/>
                <w:bCs/>
                <w:noProof/>
                <w:sz w:val="28"/>
                <w:szCs w:val="28"/>
              </w:rPr>
              <w:t xml:space="preserve">ļas apmērā </w:t>
            </w:r>
            <w:r w:rsidRPr="00EB3744">
              <w:rPr>
                <w:rFonts w:ascii="Times New Roman" w:hAnsi="Times New Roman" w:cs="Times New Roman"/>
                <w:bCs/>
                <w:noProof/>
                <w:sz w:val="28"/>
                <w:szCs w:val="28"/>
              </w:rPr>
              <w:t xml:space="preserve">par pacientu veselības stāvokļa novērošanu uzņemšanas nodaļā. Jau šobrīd 21 ārstniecības iestādei tiek maksāts ikmēneša fiksēts maksājums par observācijas gultu uzturēšanu, taču šis maksājums veidots vēsturiski un aktualizēta ir tikai darba samaksas sadaļa, līdz ar ko, šis maksājums nenosedz ārstniecības iestāžu observācijas nodaļu uzturēšanas faktiskās izmaksas. Nozares profesionāļi skaidro, ka pēc klīniskās pieredzes miera situācijā observējami ir vidēji 10% no diennaktī uzņemšanas nodaļā apkalpotajiem pacientiem. Taču Covid-19 pandēmijas ietekmē observējamo pacientu skaits pieaug, kā rezultātā ārstniecības iestādes ir izveidojušas papildus observācijas gultas - Covid-19 pacientu tranzītnodaļas. </w:t>
            </w:r>
            <w:r w:rsidR="00F75C25">
              <w:rPr>
                <w:rFonts w:ascii="Times New Roman" w:hAnsi="Times New Roman" w:cs="Times New Roman"/>
                <w:bCs/>
                <w:noProof/>
                <w:sz w:val="28"/>
                <w:szCs w:val="28"/>
              </w:rPr>
              <w:t xml:space="preserve">Observācijas </w:t>
            </w:r>
            <w:r w:rsidR="007F5E03" w:rsidRPr="007F5E03">
              <w:rPr>
                <w:rFonts w:ascii="Times New Roman" w:hAnsi="Times New Roman" w:cs="Times New Roman"/>
                <w:bCs/>
                <w:noProof/>
                <w:sz w:val="28"/>
                <w:szCs w:val="28"/>
              </w:rPr>
              <w:t>gult</w:t>
            </w:r>
            <w:r w:rsidR="00F75C25">
              <w:rPr>
                <w:rFonts w:ascii="Times New Roman" w:hAnsi="Times New Roman" w:cs="Times New Roman"/>
                <w:bCs/>
                <w:noProof/>
                <w:sz w:val="28"/>
                <w:szCs w:val="28"/>
              </w:rPr>
              <w:t>ās</w:t>
            </w:r>
            <w:r w:rsidR="007F5E03" w:rsidRPr="007F5E03">
              <w:rPr>
                <w:rFonts w:ascii="Times New Roman" w:hAnsi="Times New Roman" w:cs="Times New Roman"/>
                <w:bCs/>
                <w:noProof/>
                <w:sz w:val="28"/>
                <w:szCs w:val="28"/>
              </w:rPr>
              <w:t xml:space="preserve"> tiek veikta</w:t>
            </w:r>
            <w:r w:rsidR="00F75C25">
              <w:rPr>
                <w:rFonts w:ascii="Times New Roman" w:hAnsi="Times New Roman" w:cs="Times New Roman"/>
                <w:bCs/>
                <w:noProof/>
                <w:sz w:val="28"/>
                <w:szCs w:val="28"/>
              </w:rPr>
              <w:t>s</w:t>
            </w:r>
            <w:r w:rsidR="007F5E03" w:rsidRPr="007F5E03">
              <w:rPr>
                <w:rFonts w:ascii="Times New Roman" w:hAnsi="Times New Roman" w:cs="Times New Roman"/>
                <w:bCs/>
                <w:noProof/>
                <w:sz w:val="28"/>
                <w:szCs w:val="28"/>
              </w:rPr>
              <w:t xml:space="preserve"> stacionēto pacientu veselības stāvokļa izvērtēšana un novērtēšana, kā arī nepieciešamo izmeklējumu un medicīniskās palīdzības sniegšana līdz Covid-19 testa rezultātu saņemšanai. Tādējādi, būtiski pieaugot stacionēto pacientu skaitam, minētajās gultās tiek nodrošināta pacientu veselības stāvokļa novērošana un nepieciešamo izmeklējumu veikšana 1-2 dienu laikā. Tāpat šīs gultas nepieciešamības gadījumā var izmantot arī pacientu ārstēšanai.</w:t>
            </w:r>
            <w:r w:rsidR="007F5E03">
              <w:rPr>
                <w:rFonts w:ascii="Times New Roman" w:hAnsi="Times New Roman" w:cs="Times New Roman"/>
                <w:bCs/>
                <w:noProof/>
                <w:sz w:val="28"/>
                <w:szCs w:val="28"/>
              </w:rPr>
              <w:t xml:space="preserve"> </w:t>
            </w:r>
            <w:r w:rsidRPr="00EB3744">
              <w:rPr>
                <w:rFonts w:ascii="Times New Roman" w:hAnsi="Times New Roman" w:cs="Times New Roman"/>
                <w:bCs/>
                <w:noProof/>
                <w:sz w:val="28"/>
                <w:szCs w:val="28"/>
              </w:rPr>
              <w:t>Lai observācijas gultu uzturēšanas apmaksu tuvinātu faktiskajām izmaksām, tika pārskatīts fiksētās piemaksas apjomu, pieņemot, ka pietiekošu resursu gadījumu tiek observēti 18% no pacientu plūsmas uzņemšanas nodaļā.</w:t>
            </w:r>
            <w:r w:rsidR="007F5E03">
              <w:rPr>
                <w:rFonts w:ascii="Times New Roman" w:hAnsi="Times New Roman" w:cs="Times New Roman"/>
                <w:bCs/>
                <w:noProof/>
                <w:sz w:val="28"/>
                <w:szCs w:val="28"/>
              </w:rPr>
              <w:t xml:space="preserve"> </w:t>
            </w:r>
            <w:r w:rsidR="007F5E03" w:rsidRPr="007F5E03">
              <w:rPr>
                <w:rFonts w:ascii="Times New Roman" w:hAnsi="Times New Roman" w:cs="Times New Roman"/>
                <w:bCs/>
                <w:noProof/>
                <w:sz w:val="28"/>
                <w:szCs w:val="28"/>
              </w:rPr>
              <w:t xml:space="preserve">Atbilstoši </w:t>
            </w:r>
            <w:r w:rsidR="00F75C25">
              <w:rPr>
                <w:rFonts w:ascii="Times New Roman" w:hAnsi="Times New Roman" w:cs="Times New Roman"/>
                <w:bCs/>
                <w:noProof/>
                <w:sz w:val="28"/>
                <w:szCs w:val="28"/>
              </w:rPr>
              <w:t>patreiz spēkā esošajam regulējumam -</w:t>
            </w:r>
            <w:r w:rsidR="007F5E03" w:rsidRPr="007F5E03">
              <w:rPr>
                <w:rFonts w:ascii="Times New Roman" w:hAnsi="Times New Roman" w:cs="Times New Roman"/>
                <w:bCs/>
                <w:noProof/>
                <w:sz w:val="28"/>
                <w:szCs w:val="28"/>
              </w:rPr>
              <w:t xml:space="preserve"> 6.pielikuma 1.punktā noteiktajam</w:t>
            </w:r>
            <w:r w:rsidR="00F75C25">
              <w:rPr>
                <w:rFonts w:ascii="Times New Roman" w:hAnsi="Times New Roman" w:cs="Times New Roman"/>
                <w:bCs/>
                <w:noProof/>
                <w:sz w:val="28"/>
                <w:szCs w:val="28"/>
              </w:rPr>
              <w:t xml:space="preserve"> -</w:t>
            </w:r>
            <w:r w:rsidR="007F5E03" w:rsidRPr="007F5E03">
              <w:rPr>
                <w:rFonts w:ascii="Times New Roman" w:hAnsi="Times New Roman" w:cs="Times New Roman"/>
                <w:bCs/>
                <w:noProof/>
                <w:sz w:val="28"/>
                <w:szCs w:val="28"/>
              </w:rPr>
              <w:t xml:space="preserve"> ikmēneša </w:t>
            </w:r>
            <w:r w:rsidR="007F5E03" w:rsidRPr="007F5E03">
              <w:rPr>
                <w:rFonts w:ascii="Times New Roman" w:hAnsi="Times New Roman" w:cs="Times New Roman"/>
                <w:bCs/>
                <w:noProof/>
                <w:sz w:val="28"/>
                <w:szCs w:val="28"/>
              </w:rPr>
              <w:lastRenderedPageBreak/>
              <w:t>gultu observācijai tiek maksāts fiksēts maksājums neatkarīgi no uzņemto pacientu skaita. Taču C</w:t>
            </w:r>
            <w:r w:rsidR="00F75C25">
              <w:rPr>
                <w:rFonts w:ascii="Times New Roman" w:hAnsi="Times New Roman" w:cs="Times New Roman"/>
                <w:bCs/>
                <w:noProof/>
                <w:sz w:val="28"/>
                <w:szCs w:val="28"/>
              </w:rPr>
              <w:t>ovid</w:t>
            </w:r>
            <w:r w:rsidR="007F5E03" w:rsidRPr="007F5E03">
              <w:rPr>
                <w:rFonts w:ascii="Times New Roman" w:hAnsi="Times New Roman" w:cs="Times New Roman"/>
                <w:bCs/>
                <w:noProof/>
                <w:sz w:val="28"/>
                <w:szCs w:val="28"/>
              </w:rPr>
              <w:t>-19 pandēmijas ietekmē</w:t>
            </w:r>
            <w:r w:rsidR="00F75C25">
              <w:rPr>
                <w:rFonts w:ascii="Times New Roman" w:hAnsi="Times New Roman" w:cs="Times New Roman"/>
                <w:bCs/>
                <w:noProof/>
                <w:sz w:val="28"/>
                <w:szCs w:val="28"/>
              </w:rPr>
              <w:t>,</w:t>
            </w:r>
            <w:r w:rsidR="007F5E03" w:rsidRPr="007F5E03">
              <w:rPr>
                <w:rFonts w:ascii="Times New Roman" w:hAnsi="Times New Roman" w:cs="Times New Roman"/>
                <w:bCs/>
                <w:noProof/>
                <w:sz w:val="28"/>
                <w:szCs w:val="28"/>
              </w:rPr>
              <w:t xml:space="preserve"> pieaugot pacientu skaitam</w:t>
            </w:r>
            <w:r w:rsidR="00F75C25">
              <w:rPr>
                <w:rFonts w:ascii="Times New Roman" w:hAnsi="Times New Roman" w:cs="Times New Roman"/>
                <w:bCs/>
                <w:noProof/>
                <w:sz w:val="28"/>
                <w:szCs w:val="28"/>
              </w:rPr>
              <w:t>,</w:t>
            </w:r>
            <w:r w:rsidR="007F5E03" w:rsidRPr="007F5E03">
              <w:rPr>
                <w:rFonts w:ascii="Times New Roman" w:hAnsi="Times New Roman" w:cs="Times New Roman"/>
                <w:bCs/>
                <w:noProof/>
                <w:sz w:val="28"/>
                <w:szCs w:val="28"/>
              </w:rPr>
              <w:t xml:space="preserve"> ir ļoti būtiski nodrošināt pacientu izolāciju, izveidojot C</w:t>
            </w:r>
            <w:r w:rsidR="00F75C25">
              <w:rPr>
                <w:rFonts w:ascii="Times New Roman" w:hAnsi="Times New Roman" w:cs="Times New Roman"/>
                <w:bCs/>
                <w:noProof/>
                <w:sz w:val="28"/>
                <w:szCs w:val="28"/>
              </w:rPr>
              <w:t>ovid</w:t>
            </w:r>
            <w:r w:rsidR="007F5E03" w:rsidRPr="007F5E03">
              <w:rPr>
                <w:rFonts w:ascii="Times New Roman" w:hAnsi="Times New Roman" w:cs="Times New Roman"/>
                <w:bCs/>
                <w:noProof/>
                <w:sz w:val="28"/>
                <w:szCs w:val="28"/>
              </w:rPr>
              <w:t>-19 pacientu tranzītnodaļas, lai veiktu laboratoriskos izmeklējumus un novērstu intrahospitālo inficēšanos. Tāpat</w:t>
            </w:r>
            <w:r w:rsidR="00F75C25">
              <w:rPr>
                <w:rFonts w:ascii="Times New Roman" w:hAnsi="Times New Roman" w:cs="Times New Roman"/>
                <w:bCs/>
                <w:noProof/>
                <w:sz w:val="28"/>
                <w:szCs w:val="28"/>
              </w:rPr>
              <w:t>,</w:t>
            </w:r>
            <w:r w:rsidR="007F5E03" w:rsidRPr="007F5E03">
              <w:rPr>
                <w:rFonts w:ascii="Times New Roman" w:hAnsi="Times New Roman" w:cs="Times New Roman"/>
                <w:bCs/>
                <w:noProof/>
                <w:sz w:val="28"/>
                <w:szCs w:val="28"/>
              </w:rPr>
              <w:t xml:space="preserve"> pieaugot pacientu skaitam</w:t>
            </w:r>
            <w:r w:rsidR="00F75C25">
              <w:rPr>
                <w:rFonts w:ascii="Times New Roman" w:hAnsi="Times New Roman" w:cs="Times New Roman"/>
                <w:bCs/>
                <w:noProof/>
                <w:sz w:val="28"/>
                <w:szCs w:val="28"/>
              </w:rPr>
              <w:t>,</w:t>
            </w:r>
            <w:r w:rsidR="007F5E03" w:rsidRPr="007F5E03">
              <w:rPr>
                <w:rFonts w:ascii="Times New Roman" w:hAnsi="Times New Roman" w:cs="Times New Roman"/>
                <w:bCs/>
                <w:noProof/>
                <w:sz w:val="28"/>
                <w:szCs w:val="28"/>
              </w:rPr>
              <w:t xml:space="preserve"> pieaug C</w:t>
            </w:r>
            <w:r w:rsidR="00F75C25">
              <w:rPr>
                <w:rFonts w:ascii="Times New Roman" w:hAnsi="Times New Roman" w:cs="Times New Roman"/>
                <w:bCs/>
                <w:noProof/>
                <w:sz w:val="28"/>
                <w:szCs w:val="28"/>
              </w:rPr>
              <w:t>ovid</w:t>
            </w:r>
            <w:r w:rsidR="007F5E03" w:rsidRPr="007F5E03">
              <w:rPr>
                <w:rFonts w:ascii="Times New Roman" w:hAnsi="Times New Roman" w:cs="Times New Roman"/>
                <w:bCs/>
                <w:noProof/>
                <w:sz w:val="28"/>
                <w:szCs w:val="28"/>
              </w:rPr>
              <w:t xml:space="preserve">-19 pacientu ārstēšanas izmaksas, jo tiek pielietoti medikamenti, </w:t>
            </w:r>
            <w:r w:rsidR="007F5E03">
              <w:rPr>
                <w:rFonts w:ascii="Times New Roman" w:hAnsi="Times New Roman" w:cs="Times New Roman"/>
                <w:bCs/>
                <w:noProof/>
                <w:sz w:val="28"/>
                <w:szCs w:val="28"/>
              </w:rPr>
              <w:t>individuālie aizsardzības līdzekļi</w:t>
            </w:r>
            <w:r w:rsidR="007F5E03" w:rsidRPr="007F5E03">
              <w:rPr>
                <w:rFonts w:ascii="Times New Roman" w:hAnsi="Times New Roman" w:cs="Times New Roman"/>
                <w:bCs/>
                <w:noProof/>
                <w:sz w:val="28"/>
                <w:szCs w:val="28"/>
              </w:rPr>
              <w:t>, kā arī skābekļa terapija, kas ir izmaksu ietilpīga pozīcija.</w:t>
            </w:r>
            <w:r w:rsidR="00F75C25">
              <w:rPr>
                <w:rFonts w:ascii="Times New Roman" w:hAnsi="Times New Roman" w:cs="Times New Roman"/>
                <w:bCs/>
                <w:noProof/>
                <w:sz w:val="28"/>
                <w:szCs w:val="28"/>
              </w:rPr>
              <w:t xml:space="preserve"> </w:t>
            </w:r>
          </w:p>
          <w:p w14:paraId="2EE5CE39" w14:textId="7429B32E" w:rsidR="00867679" w:rsidRDefault="00867679" w:rsidP="002B50E2">
            <w:pPr>
              <w:spacing w:after="0" w:line="240" w:lineRule="auto"/>
              <w:jc w:val="both"/>
              <w:rPr>
                <w:rFonts w:ascii="Times New Roman" w:hAnsi="Times New Roman" w:cs="Times New Roman"/>
                <w:bCs/>
                <w:noProof/>
                <w:sz w:val="28"/>
                <w:szCs w:val="28"/>
              </w:rPr>
            </w:pPr>
            <w:r w:rsidRPr="00867679">
              <w:rPr>
                <w:rFonts w:ascii="Times New Roman" w:hAnsi="Times New Roman" w:cs="Times New Roman"/>
                <w:bCs/>
                <w:noProof/>
                <w:sz w:val="28"/>
                <w:szCs w:val="28"/>
              </w:rPr>
              <w:t xml:space="preserve">    Saskaņā ar minēto Ministru kabineta rīkojumu</w:t>
            </w:r>
            <w:r w:rsidR="007F5E03">
              <w:rPr>
                <w:rFonts w:ascii="Times New Roman" w:hAnsi="Times New Roman" w:cs="Times New Roman"/>
                <w:bCs/>
                <w:noProof/>
                <w:sz w:val="28"/>
                <w:szCs w:val="28"/>
              </w:rPr>
              <w:t>,</w:t>
            </w:r>
            <w:r w:rsidRPr="00867679">
              <w:rPr>
                <w:rFonts w:ascii="Times New Roman" w:hAnsi="Times New Roman" w:cs="Times New Roman"/>
                <w:bCs/>
                <w:noProof/>
                <w:sz w:val="28"/>
                <w:szCs w:val="28"/>
              </w:rPr>
              <w:t xml:space="preserve"> </w:t>
            </w:r>
            <w:r w:rsidR="007F5E03" w:rsidRPr="007F5E03">
              <w:rPr>
                <w:rFonts w:ascii="Times New Roman" w:hAnsi="Times New Roman" w:cs="Times New Roman"/>
                <w:bCs/>
                <w:noProof/>
                <w:sz w:val="28"/>
                <w:szCs w:val="28"/>
              </w:rPr>
              <w:t xml:space="preserve">tika piešķirti papildus līdzekļi fiksētās piemaksas par observācijas gultu nodrošināšanu palielināšanai. </w:t>
            </w:r>
            <w:r w:rsidR="00F75C25" w:rsidRPr="0097239C">
              <w:rPr>
                <w:rFonts w:ascii="Times New Roman" w:hAnsi="Times New Roman" w:cs="Times New Roman"/>
                <w:b/>
                <w:noProof/>
                <w:sz w:val="28"/>
                <w:szCs w:val="28"/>
              </w:rPr>
              <w:t>Būtiski norādīt, ka netiek plānots ieviest jaunu veselības aprūpes pakalpojuma samaksu, bet segt izmaksas par Covid – 19 pacientu skaita palielinājumu un epidemioloģiskās drošības prasību nodrošināšanu uzņemšanas nodaļās</w:t>
            </w:r>
            <w:r w:rsidR="00F75C25">
              <w:rPr>
                <w:rFonts w:ascii="Times New Roman" w:hAnsi="Times New Roman" w:cs="Times New Roman"/>
                <w:bCs/>
                <w:noProof/>
                <w:sz w:val="28"/>
                <w:szCs w:val="28"/>
              </w:rPr>
              <w:t xml:space="preserve"> </w:t>
            </w:r>
            <w:r w:rsidRPr="00867679">
              <w:rPr>
                <w:rFonts w:ascii="Times New Roman" w:hAnsi="Times New Roman" w:cs="Times New Roman"/>
                <w:bCs/>
                <w:noProof/>
                <w:sz w:val="28"/>
                <w:szCs w:val="28"/>
              </w:rPr>
              <w:t xml:space="preserve">(noteikumu </w:t>
            </w:r>
            <w:r w:rsidRPr="00867679">
              <w:rPr>
                <w:rFonts w:ascii="Times New Roman" w:hAnsi="Times New Roman" w:cs="Times New Roman"/>
                <w:b/>
                <w:noProof/>
                <w:sz w:val="28"/>
                <w:szCs w:val="28"/>
              </w:rPr>
              <w:t>256.</w:t>
            </w:r>
            <w:r w:rsidRPr="00867679">
              <w:rPr>
                <w:rFonts w:ascii="Times New Roman" w:hAnsi="Times New Roman" w:cs="Times New Roman"/>
                <w:bCs/>
                <w:noProof/>
                <w:sz w:val="28"/>
                <w:szCs w:val="28"/>
              </w:rPr>
              <w:t xml:space="preserve"> punkts).</w:t>
            </w:r>
            <w:r w:rsidR="00714C56">
              <w:rPr>
                <w:rFonts w:ascii="Times New Roman" w:hAnsi="Times New Roman" w:cs="Times New Roman"/>
                <w:bCs/>
                <w:noProof/>
                <w:sz w:val="28"/>
                <w:szCs w:val="28"/>
              </w:rPr>
              <w:t xml:space="preserve"> </w:t>
            </w:r>
            <w:r w:rsidR="00714C56" w:rsidRPr="00714C56">
              <w:rPr>
                <w:rFonts w:ascii="Times New Roman" w:hAnsi="Times New Roman" w:cs="Times New Roman"/>
                <w:bCs/>
                <w:noProof/>
                <w:sz w:val="28"/>
                <w:szCs w:val="28"/>
              </w:rPr>
              <w:t>Piemaksu par martā un aprīlī sniegtajiem pakalpojumiem observācijas gultās izmaksājot kopā ar fiksēto maksājumu par maiju.</w:t>
            </w:r>
          </w:p>
          <w:p w14:paraId="368B7E14" w14:textId="77777777" w:rsidR="003E3195" w:rsidRPr="00EB3744" w:rsidRDefault="003E3195" w:rsidP="002B50E2">
            <w:pPr>
              <w:spacing w:after="0" w:line="240" w:lineRule="auto"/>
              <w:jc w:val="both"/>
              <w:rPr>
                <w:rFonts w:ascii="Times New Roman" w:hAnsi="Times New Roman" w:cs="Times New Roman"/>
                <w:bCs/>
                <w:noProof/>
                <w:sz w:val="28"/>
                <w:szCs w:val="28"/>
              </w:rPr>
            </w:pPr>
          </w:p>
          <w:p w14:paraId="4A3AA155" w14:textId="292A5754" w:rsidR="002B50E2" w:rsidRPr="00EB3744" w:rsidRDefault="002B50E2" w:rsidP="002B50E2">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bCs/>
                <w:noProof/>
                <w:sz w:val="28"/>
                <w:szCs w:val="28"/>
              </w:rPr>
              <w:t xml:space="preserve">    </w:t>
            </w:r>
            <w:r w:rsidR="00372CE1" w:rsidRPr="00EB3744">
              <w:rPr>
                <w:rFonts w:ascii="Times New Roman" w:hAnsi="Times New Roman" w:cs="Times New Roman"/>
                <w:bCs/>
                <w:noProof/>
                <w:sz w:val="28"/>
                <w:szCs w:val="28"/>
              </w:rPr>
              <w:t xml:space="preserve">3) </w:t>
            </w:r>
            <w:r w:rsidRPr="00EB3744">
              <w:rPr>
                <w:rFonts w:ascii="Times New Roman" w:hAnsi="Times New Roman" w:cs="Times New Roman"/>
                <w:bCs/>
                <w:noProof/>
                <w:sz w:val="28"/>
                <w:szCs w:val="28"/>
              </w:rPr>
              <w:t xml:space="preserve">Noteikumi papildināti ar </w:t>
            </w:r>
            <w:r w:rsidRPr="00EB3744">
              <w:rPr>
                <w:rFonts w:ascii="Times New Roman" w:hAnsi="Times New Roman" w:cs="Times New Roman"/>
                <w:b/>
                <w:noProof/>
                <w:sz w:val="28"/>
                <w:szCs w:val="28"/>
              </w:rPr>
              <w:t>255</w:t>
            </w:r>
            <w:r w:rsidRPr="00EB3744">
              <w:rPr>
                <w:rFonts w:ascii="Times New Roman" w:hAnsi="Times New Roman" w:cs="Times New Roman"/>
                <w:bCs/>
                <w:noProof/>
                <w:sz w:val="28"/>
                <w:szCs w:val="28"/>
              </w:rPr>
              <w:t xml:space="preserve">.punktu, kas paredz, ka dienests šo noteikumu 154.7. apakšpunktā minētajā manipulāciju sarakstā ir tiesīgs veikt izmaiņas biežāk kā vienu reizi ceturksnī, ja izmaiņas saistītas ar Covid-19, par veiktajām izmaiņām informējot ārstniecības iestādes un Veselības ministriju. Grozījumi nepieciešami, lai operatīvi reaģētu uz izmaiņām saistītajām ar veselības aprūpes pakalpojumu nodrošināšanu  Covid-19 pandēmijas laikā.        </w:t>
            </w:r>
          </w:p>
          <w:p w14:paraId="6FAE656B" w14:textId="62F397C8" w:rsidR="004B514B" w:rsidRPr="00EB3744" w:rsidRDefault="004B514B" w:rsidP="000836D2">
            <w:pPr>
              <w:spacing w:after="0" w:line="240" w:lineRule="auto"/>
              <w:jc w:val="both"/>
              <w:rPr>
                <w:rFonts w:ascii="Times New Roman" w:hAnsi="Times New Roman" w:cs="Times New Roman"/>
                <w:noProof/>
                <w:sz w:val="28"/>
                <w:szCs w:val="28"/>
              </w:rPr>
            </w:pPr>
          </w:p>
          <w:p w14:paraId="6664ADC6" w14:textId="1BF754C0" w:rsidR="00867679" w:rsidRPr="00867679" w:rsidRDefault="004B514B" w:rsidP="00867679">
            <w:pPr>
              <w:spacing w:after="0" w:line="240" w:lineRule="auto"/>
              <w:jc w:val="both"/>
              <w:rPr>
                <w:rFonts w:ascii="Times New Roman" w:hAnsi="Times New Roman" w:cs="Times New Roman"/>
                <w:noProof/>
                <w:sz w:val="28"/>
                <w:szCs w:val="28"/>
              </w:rPr>
            </w:pPr>
            <w:r w:rsidRPr="00EB3744">
              <w:rPr>
                <w:rFonts w:ascii="Times New Roman" w:hAnsi="Times New Roman" w:cs="Times New Roman"/>
                <w:noProof/>
                <w:sz w:val="28"/>
                <w:szCs w:val="28"/>
              </w:rPr>
              <w:t xml:space="preserve">   </w:t>
            </w:r>
            <w:bookmarkStart w:id="2" w:name="mainRow"/>
            <w:bookmarkEnd w:id="2"/>
            <w:r w:rsidR="00867679" w:rsidRPr="00867679">
              <w:rPr>
                <w:rFonts w:ascii="Times New Roman" w:hAnsi="Times New Roman" w:cs="Times New Roman"/>
                <w:noProof/>
                <w:sz w:val="28"/>
                <w:szCs w:val="28"/>
              </w:rPr>
              <w:t xml:space="preserve">Veiktas izmaiņas noteikumu </w:t>
            </w:r>
            <w:r w:rsidR="00867679" w:rsidRPr="00867679">
              <w:rPr>
                <w:rFonts w:ascii="Times New Roman" w:hAnsi="Times New Roman" w:cs="Times New Roman"/>
                <w:b/>
                <w:bCs/>
                <w:noProof/>
                <w:sz w:val="28"/>
                <w:szCs w:val="28"/>
              </w:rPr>
              <w:t>1. pielikumā</w:t>
            </w:r>
            <w:r w:rsidR="00867679" w:rsidRPr="00867679">
              <w:rPr>
                <w:rFonts w:ascii="Times New Roman" w:hAnsi="Times New Roman" w:cs="Times New Roman"/>
                <w:noProof/>
                <w:sz w:val="28"/>
                <w:szCs w:val="28"/>
              </w:rPr>
              <w:t xml:space="preserve">, lai  ietvertu prostatas vēža skrīningu valsts apmaksāto profilaktisko apskašu klāstā (noteikumu projekta </w:t>
            </w:r>
            <w:r w:rsidR="00867679" w:rsidRPr="00867679">
              <w:rPr>
                <w:rFonts w:ascii="Times New Roman" w:hAnsi="Times New Roman" w:cs="Times New Roman"/>
                <w:b/>
                <w:bCs/>
                <w:noProof/>
                <w:sz w:val="28"/>
                <w:szCs w:val="28"/>
              </w:rPr>
              <w:t>6.</w:t>
            </w:r>
            <w:r w:rsidR="00867679" w:rsidRPr="00867679">
              <w:rPr>
                <w:rFonts w:ascii="Times New Roman" w:hAnsi="Times New Roman" w:cs="Times New Roman"/>
                <w:noProof/>
                <w:sz w:val="28"/>
                <w:szCs w:val="28"/>
              </w:rPr>
              <w:t xml:space="preserve"> punkts).</w:t>
            </w:r>
          </w:p>
          <w:p w14:paraId="3F6B8522" w14:textId="77777777" w:rsidR="00867679" w:rsidRPr="00867679" w:rsidRDefault="00867679" w:rsidP="00867679">
            <w:pPr>
              <w:spacing w:after="0" w:line="240" w:lineRule="auto"/>
              <w:jc w:val="both"/>
              <w:rPr>
                <w:rFonts w:ascii="Times New Roman" w:hAnsi="Times New Roman" w:cs="Times New Roman"/>
                <w:noProof/>
                <w:sz w:val="28"/>
                <w:szCs w:val="28"/>
              </w:rPr>
            </w:pPr>
            <w:r w:rsidRPr="00867679">
              <w:rPr>
                <w:rFonts w:ascii="Times New Roman" w:hAnsi="Times New Roman" w:cs="Times New Roman"/>
                <w:noProof/>
                <w:sz w:val="28"/>
                <w:szCs w:val="28"/>
              </w:rPr>
              <w:t xml:space="preserve">      </w:t>
            </w:r>
          </w:p>
          <w:p w14:paraId="26ECE078" w14:textId="0542DE5D" w:rsidR="00867679" w:rsidRDefault="00867679" w:rsidP="00867679">
            <w:pPr>
              <w:spacing w:after="0" w:line="240" w:lineRule="auto"/>
              <w:jc w:val="both"/>
              <w:rPr>
                <w:rFonts w:ascii="Times New Roman" w:hAnsi="Times New Roman" w:cs="Times New Roman"/>
                <w:noProof/>
                <w:sz w:val="28"/>
                <w:szCs w:val="28"/>
              </w:rPr>
            </w:pPr>
            <w:r w:rsidRPr="00867679">
              <w:rPr>
                <w:rFonts w:ascii="Times New Roman" w:hAnsi="Times New Roman" w:cs="Times New Roman"/>
                <w:noProof/>
                <w:sz w:val="28"/>
                <w:szCs w:val="28"/>
              </w:rPr>
              <w:t xml:space="preserve">     Tiek veiktas izmaiņas noteikumu </w:t>
            </w:r>
            <w:r w:rsidRPr="00867679">
              <w:rPr>
                <w:rFonts w:ascii="Times New Roman" w:hAnsi="Times New Roman" w:cs="Times New Roman"/>
                <w:b/>
                <w:bCs/>
                <w:noProof/>
                <w:sz w:val="28"/>
                <w:szCs w:val="28"/>
              </w:rPr>
              <w:t>10. pielikumā</w:t>
            </w:r>
            <w:r w:rsidRPr="00867679">
              <w:rPr>
                <w:rFonts w:ascii="Times New Roman" w:hAnsi="Times New Roman" w:cs="Times New Roman"/>
                <w:noProof/>
                <w:sz w:val="28"/>
                <w:szCs w:val="28"/>
              </w:rPr>
              <w:t xml:space="preserve">, lai nodrošinātu informatīvajā ziņojumā “Par nepieciešamajiem pasākumiem 2021. gadam un turpmāk ik gadu, lai samazinātu ilglaicīgu negatīvo ietekmi uz sabiedrības psihisko veselību, ko rada COVID-19 pandēmija” paredzēto samaksu garastāvokļa traucējumu kabinetā bērniem nodarbinātam psihologam, psihoterapeitam un psihiatram (noteikumu projekta </w:t>
            </w:r>
            <w:r w:rsidRPr="00867679">
              <w:rPr>
                <w:rFonts w:ascii="Times New Roman" w:hAnsi="Times New Roman" w:cs="Times New Roman"/>
                <w:b/>
                <w:bCs/>
                <w:noProof/>
                <w:sz w:val="28"/>
                <w:szCs w:val="28"/>
              </w:rPr>
              <w:t xml:space="preserve">7. </w:t>
            </w:r>
            <w:r w:rsidR="0037179F">
              <w:rPr>
                <w:rFonts w:ascii="Times New Roman" w:hAnsi="Times New Roman" w:cs="Times New Roman"/>
                <w:b/>
                <w:bCs/>
                <w:noProof/>
                <w:sz w:val="28"/>
                <w:szCs w:val="28"/>
              </w:rPr>
              <w:t xml:space="preserve"> </w:t>
            </w:r>
            <w:r w:rsidR="0037179F" w:rsidRPr="0037179F">
              <w:rPr>
                <w:rFonts w:ascii="Times New Roman" w:hAnsi="Times New Roman" w:cs="Times New Roman"/>
                <w:noProof/>
                <w:sz w:val="28"/>
                <w:szCs w:val="28"/>
              </w:rPr>
              <w:t>un</w:t>
            </w:r>
            <w:r w:rsidR="0037179F">
              <w:rPr>
                <w:rFonts w:ascii="Times New Roman" w:hAnsi="Times New Roman" w:cs="Times New Roman"/>
                <w:b/>
                <w:bCs/>
                <w:noProof/>
                <w:sz w:val="28"/>
                <w:szCs w:val="28"/>
              </w:rPr>
              <w:t xml:space="preserve"> 8. </w:t>
            </w:r>
            <w:r w:rsidRPr="00867679">
              <w:rPr>
                <w:rFonts w:ascii="Times New Roman" w:hAnsi="Times New Roman" w:cs="Times New Roman"/>
                <w:noProof/>
                <w:sz w:val="28"/>
                <w:szCs w:val="28"/>
              </w:rPr>
              <w:t>punkts).</w:t>
            </w:r>
            <w:r w:rsidR="00567B66">
              <w:rPr>
                <w:rFonts w:ascii="Times New Roman" w:hAnsi="Times New Roman" w:cs="Times New Roman"/>
                <w:noProof/>
                <w:sz w:val="28"/>
                <w:szCs w:val="28"/>
              </w:rPr>
              <w:t xml:space="preserve"> </w:t>
            </w:r>
            <w:r w:rsidR="00567B66" w:rsidRPr="0035702F">
              <w:rPr>
                <w:rFonts w:ascii="Times New Roman" w:hAnsi="Times New Roman" w:cs="Times New Roman"/>
                <w:noProof/>
                <w:sz w:val="28"/>
                <w:szCs w:val="28"/>
              </w:rPr>
              <w:t xml:space="preserve">Vienlaikus noteikumi papildināti ar 258. punktu, lai nodrošinātu informatīvajā </w:t>
            </w:r>
            <w:r w:rsidR="00567B66" w:rsidRPr="0035702F">
              <w:rPr>
                <w:rFonts w:ascii="Times New Roman" w:hAnsi="Times New Roman" w:cs="Times New Roman"/>
                <w:noProof/>
                <w:sz w:val="28"/>
                <w:szCs w:val="28"/>
              </w:rPr>
              <w:lastRenderedPageBreak/>
              <w:t xml:space="preserve">ziņojumā plānotā pasākuma </w:t>
            </w:r>
            <w:r w:rsidR="00576AC3">
              <w:rPr>
                <w:rFonts w:ascii="Times New Roman" w:hAnsi="Times New Roman" w:cs="Times New Roman"/>
                <w:noProof/>
                <w:sz w:val="28"/>
                <w:szCs w:val="28"/>
              </w:rPr>
              <w:t>u</w:t>
            </w:r>
            <w:r w:rsidR="00576AC3" w:rsidRPr="00576AC3">
              <w:rPr>
                <w:rFonts w:ascii="Times New Roman" w:hAnsi="Times New Roman" w:cs="Times New Roman"/>
                <w:noProof/>
                <w:sz w:val="28"/>
                <w:szCs w:val="28"/>
              </w:rPr>
              <w:t xml:space="preserve">zlabot bērnu psihiskās veselības pakalpojumu pieejamību, attīstot pakalpojumu reģionos </w:t>
            </w:r>
            <w:r w:rsidR="00567B66" w:rsidRPr="0035702F">
              <w:rPr>
                <w:rFonts w:ascii="Times New Roman" w:hAnsi="Times New Roman" w:cs="Times New Roman"/>
                <w:noProof/>
                <w:sz w:val="28"/>
                <w:szCs w:val="28"/>
              </w:rPr>
              <w:t>izpildi.</w:t>
            </w:r>
          </w:p>
          <w:p w14:paraId="16C41D9B" w14:textId="77777777" w:rsidR="00867679" w:rsidRDefault="00867679" w:rsidP="00867679">
            <w:pPr>
              <w:spacing w:after="0" w:line="240" w:lineRule="auto"/>
              <w:jc w:val="both"/>
              <w:rPr>
                <w:rFonts w:ascii="Times New Roman" w:hAnsi="Times New Roman" w:cs="Times New Roman"/>
                <w:noProof/>
                <w:sz w:val="28"/>
                <w:szCs w:val="28"/>
              </w:rPr>
            </w:pPr>
          </w:p>
          <w:p w14:paraId="4526768B" w14:textId="1F9B88D7" w:rsidR="008F5C5A" w:rsidRPr="00EB3744" w:rsidRDefault="00867679" w:rsidP="008F5C5A">
            <w:pPr>
              <w:spacing w:after="0" w:line="240" w:lineRule="auto"/>
              <w:jc w:val="both"/>
              <w:rPr>
                <w:rFonts w:ascii="Times New Roman" w:hAnsi="Times New Roman" w:cs="Times New Roman"/>
                <w:noProof/>
                <w:sz w:val="28"/>
                <w:szCs w:val="28"/>
              </w:rPr>
            </w:pPr>
            <w:r w:rsidRPr="00867679">
              <w:rPr>
                <w:rFonts w:ascii="Times New Roman" w:hAnsi="Times New Roman" w:cs="Times New Roman"/>
                <w:noProof/>
                <w:sz w:val="28"/>
                <w:szCs w:val="28"/>
              </w:rPr>
              <w:t xml:space="preserve"> </w:t>
            </w:r>
            <w:r w:rsidR="008F5C5A" w:rsidRPr="00EB3744">
              <w:rPr>
                <w:rFonts w:ascii="Times New Roman" w:hAnsi="Times New Roman" w:cs="Times New Roman"/>
                <w:noProof/>
                <w:sz w:val="28"/>
                <w:szCs w:val="28"/>
              </w:rPr>
              <w:t xml:space="preserve">   </w:t>
            </w:r>
            <w:r w:rsidR="004E4DC2" w:rsidRPr="004E4DC2">
              <w:rPr>
                <w:rFonts w:ascii="Times New Roman" w:hAnsi="Times New Roman" w:cs="Times New Roman"/>
                <w:noProof/>
                <w:sz w:val="28"/>
                <w:szCs w:val="28"/>
              </w:rPr>
              <w:t>Noteikumi stājas spēkā nākamajā dienā pēc tās publicēšanas Latvijas Republikas oficiālajā izdevumā "Latvijas Vēstnesis".</w:t>
            </w:r>
            <w:r w:rsidR="008F5C5A" w:rsidRPr="00EB3744">
              <w:rPr>
                <w:rFonts w:ascii="Times New Roman" w:hAnsi="Times New Roman" w:cs="Times New Roman"/>
                <w:noProof/>
                <w:sz w:val="28"/>
                <w:szCs w:val="28"/>
              </w:rPr>
              <w:t xml:space="preserve">   </w:t>
            </w:r>
          </w:p>
          <w:p w14:paraId="35D30733" w14:textId="6920ED2F" w:rsidR="0075790D" w:rsidRPr="00EB3744" w:rsidRDefault="0075790D" w:rsidP="0075790D">
            <w:pPr>
              <w:spacing w:after="0" w:line="240" w:lineRule="auto"/>
              <w:jc w:val="both"/>
              <w:rPr>
                <w:rFonts w:ascii="Times New Roman" w:hAnsi="Times New Roman" w:cs="Times New Roman"/>
                <w:bCs/>
                <w:noProof/>
                <w:sz w:val="28"/>
                <w:szCs w:val="28"/>
              </w:rPr>
            </w:pPr>
            <w:r w:rsidRPr="00EB3744">
              <w:rPr>
                <w:rFonts w:ascii="Times New Roman" w:hAnsi="Times New Roman" w:cs="Times New Roman"/>
                <w:bCs/>
                <w:noProof/>
                <w:sz w:val="28"/>
                <w:szCs w:val="28"/>
              </w:rPr>
              <w:t xml:space="preserve">       </w:t>
            </w:r>
          </w:p>
          <w:p w14:paraId="0C2B6CC1" w14:textId="25162E2F" w:rsidR="00D34158" w:rsidRPr="00EB3744" w:rsidRDefault="00D34158" w:rsidP="001606FA">
            <w:pPr>
              <w:spacing w:after="0" w:line="240" w:lineRule="auto"/>
              <w:contextualSpacing/>
              <w:jc w:val="both"/>
              <w:rPr>
                <w:rFonts w:ascii="Times New Roman" w:hAnsi="Times New Roman" w:cs="Times New Roman"/>
                <w:sz w:val="28"/>
                <w:szCs w:val="28"/>
              </w:rPr>
            </w:pPr>
            <w:r w:rsidRPr="00EB3744">
              <w:rPr>
                <w:rFonts w:ascii="Times New Roman" w:hAnsi="Times New Roman" w:cs="Times New Roman"/>
                <w:sz w:val="28"/>
                <w:szCs w:val="28"/>
              </w:rPr>
              <w:t xml:space="preserve">       </w:t>
            </w:r>
          </w:p>
        </w:tc>
      </w:tr>
      <w:tr w:rsidR="00EB3744" w:rsidRPr="00EB3744"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2ED3A0D0" w:rsidR="008C289E" w:rsidRPr="00EB3744" w:rsidRDefault="008C289E"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sz w:val="28"/>
                <w:szCs w:val="28"/>
              </w:rPr>
              <w:t xml:space="preserve">Veselības ministrija, </w:t>
            </w:r>
            <w:r w:rsidR="00571F84" w:rsidRPr="00EB3744">
              <w:rPr>
                <w:rFonts w:ascii="Times New Roman" w:eastAsia="Times New Roman" w:hAnsi="Times New Roman" w:cs="Times New Roman"/>
                <w:sz w:val="28"/>
                <w:szCs w:val="28"/>
              </w:rPr>
              <w:t>Nacionālais veselības dienests</w:t>
            </w:r>
          </w:p>
        </w:tc>
      </w:tr>
      <w:tr w:rsidR="00EB3744" w:rsidRPr="00EB3744"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3A10BA65" w:rsidR="008C289E" w:rsidRPr="00EB3744" w:rsidRDefault="009526AF" w:rsidP="00A732EE">
            <w:pPr>
              <w:spacing w:after="0" w:line="240" w:lineRule="auto"/>
              <w:jc w:val="both"/>
              <w:rPr>
                <w:rFonts w:ascii="Times New Roman" w:eastAsia="Times New Roman" w:hAnsi="Times New Roman" w:cs="Times New Roman"/>
                <w:sz w:val="28"/>
                <w:szCs w:val="28"/>
                <w:lang w:eastAsia="lv-LV"/>
              </w:rPr>
            </w:pPr>
            <w:r w:rsidRPr="00EB3744">
              <w:rPr>
                <w:rFonts w:ascii="Times New Roman" w:eastAsia="Times New Roman" w:hAnsi="Times New Roman" w:cs="Times New Roman"/>
                <w:sz w:val="28"/>
                <w:szCs w:val="28"/>
                <w:lang w:eastAsia="lv-LV"/>
              </w:rPr>
              <w:t>Nav</w:t>
            </w:r>
          </w:p>
          <w:p w14:paraId="17059A1C"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p>
        </w:tc>
      </w:tr>
    </w:tbl>
    <w:p w14:paraId="0FDD1BC8"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EB3744" w:rsidRPr="00EB3744"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B3744" w:rsidRPr="00EB3744"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Sabiedrības mērķgrupas,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BF42795" w:rsidR="008C289E" w:rsidRPr="00EB3744" w:rsidRDefault="008C289E" w:rsidP="00A732EE">
            <w:pPr>
              <w:spacing w:after="0" w:line="240" w:lineRule="auto"/>
              <w:jc w:val="both"/>
              <w:rPr>
                <w:rFonts w:ascii="Times New Roman" w:eastAsia="Times New Roman" w:hAnsi="Times New Roman" w:cs="Times New Roman"/>
                <w:sz w:val="28"/>
                <w:szCs w:val="28"/>
                <w:lang w:eastAsia="lv-LV"/>
              </w:rPr>
            </w:pPr>
            <w:r w:rsidRPr="00EB3744">
              <w:rPr>
                <w:rFonts w:ascii="Times New Roman" w:eastAsia="Times New Roman" w:hAnsi="Times New Roman" w:cs="Times New Roman"/>
                <w:sz w:val="28"/>
                <w:szCs w:val="28"/>
                <w:lang w:eastAsia="lv-LV"/>
              </w:rPr>
              <w:t>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w:t>
            </w:r>
            <w:r w:rsidR="0046201B" w:rsidRPr="00EB3744">
              <w:rPr>
                <w:rFonts w:ascii="Times New Roman" w:eastAsia="Times New Roman" w:hAnsi="Times New Roman" w:cs="Times New Roman"/>
                <w:sz w:val="28"/>
                <w:szCs w:val="28"/>
                <w:lang w:eastAsia="lv-LV"/>
              </w:rPr>
              <w:t>, kā arī juridiskas personas</w:t>
            </w:r>
            <w:r w:rsidR="00856DA6" w:rsidRPr="00EB3744">
              <w:rPr>
                <w:rFonts w:ascii="Times New Roman" w:eastAsia="Times New Roman" w:hAnsi="Times New Roman" w:cs="Times New Roman"/>
                <w:sz w:val="28"/>
                <w:szCs w:val="28"/>
                <w:lang w:eastAsia="lv-LV"/>
              </w:rPr>
              <w:t>.</w:t>
            </w:r>
          </w:p>
          <w:p w14:paraId="3211CC00" w14:textId="36162FE9" w:rsidR="00B66A09" w:rsidRPr="00EB3744" w:rsidRDefault="008C289E"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sz w:val="28"/>
                <w:szCs w:val="28"/>
                <w:lang w:eastAsia="lv-LV"/>
              </w:rPr>
              <w:t xml:space="preserve">Noteikumu projektā iekļautās normas attiecībā uz veselības aprūpes pakalpojumu samaksas apmēra plānošanu, līgumu noslēgšanu, veselības aprūpes pakalpojumu tarifu aprēķināšanu un citas normas, kas ietekmēs </w:t>
            </w:r>
            <w:r w:rsidR="001F306B" w:rsidRPr="00EB3744">
              <w:rPr>
                <w:rFonts w:ascii="Times New Roman" w:eastAsia="Times New Roman" w:hAnsi="Times New Roman" w:cs="Times New Roman"/>
                <w:sz w:val="28"/>
                <w:szCs w:val="28"/>
                <w:lang w:eastAsia="lv-LV"/>
              </w:rPr>
              <w:t>d</w:t>
            </w:r>
            <w:r w:rsidRPr="00EB3744">
              <w:rPr>
                <w:rFonts w:ascii="Times New Roman" w:eastAsia="Times New Roman" w:hAnsi="Times New Roman" w:cs="Times New Roman"/>
                <w:sz w:val="28"/>
                <w:szCs w:val="28"/>
                <w:lang w:eastAsia="lv-LV"/>
              </w:rPr>
              <w:t>ienestu</w:t>
            </w:r>
            <w:r w:rsidR="0043472E" w:rsidRPr="00EB3744">
              <w:rPr>
                <w:rFonts w:ascii="Times New Roman" w:eastAsia="Times New Roman" w:hAnsi="Times New Roman" w:cs="Times New Roman"/>
                <w:sz w:val="28"/>
                <w:szCs w:val="28"/>
                <w:lang w:eastAsia="lv-LV"/>
              </w:rPr>
              <w:t xml:space="preserve"> un veselības aprūpes pakalpojumu sniedzējus.</w:t>
            </w:r>
            <w:r w:rsidRPr="00EB3744">
              <w:rPr>
                <w:rFonts w:ascii="Times New Roman" w:eastAsia="Times New Roman" w:hAnsi="Times New Roman" w:cs="Times New Roman"/>
                <w:sz w:val="28"/>
                <w:szCs w:val="28"/>
                <w:lang w:eastAsia="lv-LV"/>
              </w:rPr>
              <w:t xml:space="preserve"> </w:t>
            </w:r>
          </w:p>
        </w:tc>
      </w:tr>
      <w:tr w:rsidR="00EB3744" w:rsidRPr="00EB3744"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4CA8E78E" w:rsidR="00B66A09" w:rsidRPr="00EB3744" w:rsidRDefault="00131803" w:rsidP="00A732EE">
            <w:pPr>
              <w:spacing w:after="0" w:line="240" w:lineRule="auto"/>
              <w:jc w:val="both"/>
              <w:rPr>
                <w:rFonts w:ascii="Times New Roman" w:eastAsia="Times New Roman" w:hAnsi="Times New Roman" w:cs="Times New Roman"/>
                <w:iCs/>
                <w:sz w:val="28"/>
                <w:szCs w:val="28"/>
                <w:lang w:eastAsia="lv-LV"/>
              </w:rPr>
            </w:pPr>
            <w:r w:rsidRPr="00131803">
              <w:rPr>
                <w:rFonts w:ascii="Times New Roman" w:eastAsia="Times New Roman" w:hAnsi="Times New Roman" w:cs="Times New Roman"/>
                <w:sz w:val="28"/>
                <w:szCs w:val="28"/>
                <w:lang w:eastAsia="lv-LV"/>
              </w:rPr>
              <w:t>Projekts šo jomu neskar</w:t>
            </w:r>
          </w:p>
        </w:tc>
      </w:tr>
      <w:tr w:rsidR="00EB3744" w:rsidRPr="00EB3744"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lastRenderedPageBreak/>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EB3744"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EB3744">
              <w:rPr>
                <w:rFonts w:ascii="Times New Roman" w:hAnsi="Times New Roman" w:cs="Times New Roman"/>
                <w:sz w:val="28"/>
                <w:szCs w:val="28"/>
              </w:rPr>
              <w:t>Projekts šo jomu neskar</w:t>
            </w:r>
          </w:p>
        </w:tc>
      </w:tr>
      <w:tr w:rsidR="00EB3744" w:rsidRPr="00EB3744"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EB3744"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EB3744">
              <w:rPr>
                <w:rFonts w:ascii="Times New Roman" w:hAnsi="Times New Roman" w:cs="Times New Roman"/>
                <w:sz w:val="28"/>
                <w:szCs w:val="28"/>
              </w:rPr>
              <w:t>Projekts šo jomu neskar</w:t>
            </w:r>
          </w:p>
        </w:tc>
      </w:tr>
      <w:tr w:rsidR="00EB3744" w:rsidRPr="00EB3744"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EB3744"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Nav</w:t>
            </w:r>
          </w:p>
        </w:tc>
      </w:tr>
    </w:tbl>
    <w:p w14:paraId="19B76195" w14:textId="1F87DD11" w:rsidR="008F1C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tbl>
      <w:tblPr>
        <w:tblW w:w="5632"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1034"/>
        <w:gridCol w:w="1095"/>
        <w:gridCol w:w="1020"/>
        <w:gridCol w:w="1164"/>
        <w:gridCol w:w="1378"/>
        <w:gridCol w:w="1069"/>
        <w:gridCol w:w="63"/>
        <w:gridCol w:w="1997"/>
      </w:tblGrid>
      <w:tr w:rsidR="00EB3744" w:rsidRPr="00EB3744" w14:paraId="4968E254" w14:textId="77777777" w:rsidTr="0097495F">
        <w:trPr>
          <w:tblCellSpacing w:w="15" w:type="dxa"/>
        </w:trPr>
        <w:tc>
          <w:tcPr>
            <w:tcW w:w="4970" w:type="pct"/>
            <w:gridSpan w:val="9"/>
            <w:tcBorders>
              <w:top w:val="outset" w:sz="6" w:space="0" w:color="auto"/>
              <w:left w:val="outset" w:sz="6" w:space="0" w:color="auto"/>
              <w:bottom w:val="outset" w:sz="6" w:space="0" w:color="auto"/>
              <w:right w:val="outset" w:sz="6" w:space="0" w:color="auto"/>
            </w:tcBorders>
            <w:vAlign w:val="center"/>
            <w:hideMark/>
          </w:tcPr>
          <w:p w14:paraId="6354DB2B" w14:textId="77777777" w:rsidR="008F1C09" w:rsidRPr="00EB3744" w:rsidRDefault="008F1C09" w:rsidP="008F1C09">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III. Tiesību akta projekta ietekme uz valsts budžetu un pašvaldību budžetiem</w:t>
            </w:r>
          </w:p>
        </w:tc>
      </w:tr>
      <w:tr w:rsidR="00EB3744" w:rsidRPr="00EB3744" w14:paraId="108C78C8" w14:textId="77777777" w:rsidTr="0097495F">
        <w:trPr>
          <w:tblCellSpacing w:w="15" w:type="dxa"/>
        </w:trPr>
        <w:tc>
          <w:tcPr>
            <w:tcW w:w="654" w:type="pct"/>
            <w:vMerge w:val="restart"/>
            <w:tcBorders>
              <w:top w:val="outset" w:sz="6" w:space="0" w:color="auto"/>
              <w:left w:val="outset" w:sz="6" w:space="0" w:color="auto"/>
              <w:bottom w:val="outset" w:sz="6" w:space="0" w:color="auto"/>
              <w:right w:val="outset" w:sz="6" w:space="0" w:color="auto"/>
            </w:tcBorders>
            <w:vAlign w:val="center"/>
            <w:hideMark/>
          </w:tcPr>
          <w:p w14:paraId="57BF84F5"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Rādītāji</w:t>
            </w:r>
          </w:p>
        </w:tc>
        <w:tc>
          <w:tcPr>
            <w:tcW w:w="104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95CA00A" w14:textId="23889C29"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w:t>
            </w:r>
            <w:r w:rsidR="00964FE0" w:rsidRPr="00EB3744">
              <w:rPr>
                <w:rFonts w:ascii="Times New Roman" w:eastAsia="Times New Roman" w:hAnsi="Times New Roman" w:cs="Times New Roman"/>
                <w:iCs/>
                <w:sz w:val="20"/>
                <w:szCs w:val="20"/>
                <w:lang w:eastAsia="lv-LV"/>
              </w:rPr>
              <w:t>1</w:t>
            </w:r>
            <w:r w:rsidRPr="00EB3744">
              <w:rPr>
                <w:rFonts w:ascii="Times New Roman" w:eastAsia="Times New Roman" w:hAnsi="Times New Roman" w:cs="Times New Roman"/>
                <w:iCs/>
                <w:sz w:val="20"/>
                <w:szCs w:val="20"/>
                <w:lang w:eastAsia="lv-LV"/>
              </w:rPr>
              <w:t>.gads</w:t>
            </w:r>
          </w:p>
        </w:tc>
        <w:tc>
          <w:tcPr>
            <w:tcW w:w="3240" w:type="pct"/>
            <w:gridSpan w:val="6"/>
            <w:tcBorders>
              <w:top w:val="outset" w:sz="6" w:space="0" w:color="auto"/>
              <w:left w:val="outset" w:sz="6" w:space="0" w:color="auto"/>
              <w:bottom w:val="outset" w:sz="6" w:space="0" w:color="auto"/>
              <w:right w:val="outset" w:sz="6" w:space="0" w:color="auto"/>
            </w:tcBorders>
            <w:vAlign w:val="center"/>
            <w:hideMark/>
          </w:tcPr>
          <w:p w14:paraId="21749533" w14:textId="77777777" w:rsidR="008F1C09" w:rsidRPr="00EB3744" w:rsidRDefault="008F1C09" w:rsidP="008F1C09">
            <w:pPr>
              <w:spacing w:after="0" w:line="240" w:lineRule="auto"/>
              <w:jc w:val="center"/>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Turpmākie trīs gadi (</w:t>
            </w:r>
            <w:r w:rsidRPr="00EB3744">
              <w:rPr>
                <w:rFonts w:ascii="Times New Roman" w:eastAsia="Times New Roman" w:hAnsi="Times New Roman" w:cs="Times New Roman"/>
                <w:i/>
                <w:iCs/>
                <w:sz w:val="20"/>
                <w:szCs w:val="20"/>
                <w:lang w:eastAsia="lv-LV"/>
              </w:rPr>
              <w:t>euro</w:t>
            </w:r>
            <w:r w:rsidRPr="00EB3744">
              <w:rPr>
                <w:rFonts w:ascii="Times New Roman" w:eastAsia="Times New Roman" w:hAnsi="Times New Roman" w:cs="Times New Roman"/>
                <w:iCs/>
                <w:sz w:val="20"/>
                <w:szCs w:val="20"/>
                <w:lang w:eastAsia="lv-LV"/>
              </w:rPr>
              <w:t>)</w:t>
            </w:r>
          </w:p>
        </w:tc>
      </w:tr>
      <w:tr w:rsidR="00EB3744" w:rsidRPr="00EB3744" w14:paraId="2ABB0949" w14:textId="77777777" w:rsidTr="0097495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024D6C" w14:textId="77777777" w:rsidR="008F1C09" w:rsidRPr="00EB3744" w:rsidRDefault="008F1C09" w:rsidP="008F1C09">
            <w:pPr>
              <w:spacing w:after="0"/>
              <w:rPr>
                <w:rFonts w:ascii="Times New Roman" w:eastAsia="Times New Roman" w:hAnsi="Times New Roman" w:cs="Times New Roman"/>
                <w:iCs/>
                <w:sz w:val="20"/>
                <w:szCs w:val="20"/>
                <w:lang w:eastAsia="lv-LV"/>
              </w:rPr>
            </w:pPr>
          </w:p>
        </w:tc>
        <w:tc>
          <w:tcPr>
            <w:tcW w:w="1047" w:type="pct"/>
            <w:gridSpan w:val="2"/>
            <w:vMerge/>
            <w:tcBorders>
              <w:top w:val="outset" w:sz="6" w:space="0" w:color="auto"/>
              <w:left w:val="outset" w:sz="6" w:space="0" w:color="auto"/>
              <w:bottom w:val="outset" w:sz="6" w:space="0" w:color="auto"/>
              <w:right w:val="outset" w:sz="6" w:space="0" w:color="auto"/>
            </w:tcBorders>
            <w:vAlign w:val="center"/>
            <w:hideMark/>
          </w:tcPr>
          <w:p w14:paraId="0B610DFE" w14:textId="77777777" w:rsidR="008F1C09" w:rsidRPr="00EB3744" w:rsidRDefault="008F1C09" w:rsidP="008F1C09">
            <w:pPr>
              <w:spacing w:after="0"/>
              <w:rPr>
                <w:rFonts w:ascii="Times New Roman" w:eastAsia="Times New Roman" w:hAnsi="Times New Roman" w:cs="Times New Roman"/>
                <w:iCs/>
                <w:sz w:val="20"/>
                <w:szCs w:val="20"/>
                <w:lang w:eastAsia="lv-LV"/>
              </w:rPr>
            </w:pP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2562702A" w14:textId="64A288F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w:t>
            </w:r>
            <w:r w:rsidR="00964FE0" w:rsidRPr="00EB3744">
              <w:rPr>
                <w:rFonts w:ascii="Times New Roman" w:eastAsia="Times New Roman" w:hAnsi="Times New Roman" w:cs="Times New Roman"/>
                <w:iCs/>
                <w:sz w:val="20"/>
                <w:szCs w:val="20"/>
                <w:lang w:eastAsia="lv-LV"/>
              </w:rPr>
              <w:t>2</w:t>
            </w:r>
          </w:p>
        </w:tc>
        <w:tc>
          <w:tcPr>
            <w:tcW w:w="1204" w:type="pct"/>
            <w:gridSpan w:val="2"/>
            <w:tcBorders>
              <w:top w:val="outset" w:sz="6" w:space="0" w:color="auto"/>
              <w:left w:val="outset" w:sz="6" w:space="0" w:color="auto"/>
              <w:bottom w:val="outset" w:sz="6" w:space="0" w:color="auto"/>
              <w:right w:val="outset" w:sz="6" w:space="0" w:color="auto"/>
            </w:tcBorders>
            <w:vAlign w:val="center"/>
            <w:hideMark/>
          </w:tcPr>
          <w:p w14:paraId="4C75B926" w14:textId="5D4F20FE" w:rsidR="008F1C09" w:rsidRPr="00EB3744" w:rsidRDefault="008F1C09" w:rsidP="008F1C09">
            <w:pPr>
              <w:spacing w:after="0" w:line="240" w:lineRule="auto"/>
              <w:jc w:val="center"/>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w:t>
            </w:r>
            <w:r w:rsidR="00964FE0" w:rsidRPr="00EB3744">
              <w:rPr>
                <w:rFonts w:ascii="Times New Roman" w:eastAsia="Times New Roman" w:hAnsi="Times New Roman" w:cs="Times New Roman"/>
                <w:iCs/>
                <w:sz w:val="20"/>
                <w:szCs w:val="20"/>
                <w:lang w:eastAsia="lv-LV"/>
              </w:rPr>
              <w:t>3</w:t>
            </w:r>
          </w:p>
        </w:tc>
        <w:tc>
          <w:tcPr>
            <w:tcW w:w="948" w:type="pct"/>
            <w:gridSpan w:val="2"/>
            <w:tcBorders>
              <w:top w:val="outset" w:sz="6" w:space="0" w:color="auto"/>
              <w:left w:val="outset" w:sz="6" w:space="0" w:color="auto"/>
              <w:bottom w:val="outset" w:sz="6" w:space="0" w:color="auto"/>
              <w:right w:val="outset" w:sz="6" w:space="0" w:color="auto"/>
            </w:tcBorders>
            <w:vAlign w:val="center"/>
            <w:hideMark/>
          </w:tcPr>
          <w:p w14:paraId="5B4CC1FE" w14:textId="1D423BB6" w:rsidR="008F1C09" w:rsidRPr="00EB3744" w:rsidRDefault="008F1C09" w:rsidP="008F1C09">
            <w:pPr>
              <w:spacing w:after="0" w:line="240" w:lineRule="auto"/>
              <w:jc w:val="center"/>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w:t>
            </w:r>
            <w:r w:rsidR="00964FE0" w:rsidRPr="00EB3744">
              <w:rPr>
                <w:rFonts w:ascii="Times New Roman" w:eastAsia="Times New Roman" w:hAnsi="Times New Roman" w:cs="Times New Roman"/>
                <w:iCs/>
                <w:sz w:val="20"/>
                <w:szCs w:val="20"/>
                <w:lang w:eastAsia="lv-LV"/>
              </w:rPr>
              <w:t>4</w:t>
            </w:r>
          </w:p>
        </w:tc>
      </w:tr>
      <w:tr w:rsidR="007F7B6D" w:rsidRPr="00EB3744" w14:paraId="408F2FA0" w14:textId="77777777" w:rsidTr="0097495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01174" w14:textId="77777777" w:rsidR="008F1C09" w:rsidRPr="00EB3744" w:rsidRDefault="008F1C09" w:rsidP="008F1C09">
            <w:pPr>
              <w:spacing w:after="0"/>
              <w:rPr>
                <w:rFonts w:ascii="Times New Roman" w:eastAsia="Times New Roman" w:hAnsi="Times New Roman" w:cs="Times New Roman"/>
                <w:iCs/>
                <w:sz w:val="20"/>
                <w:szCs w:val="20"/>
                <w:lang w:eastAsia="lv-LV"/>
              </w:rPr>
            </w:pPr>
          </w:p>
        </w:tc>
        <w:tc>
          <w:tcPr>
            <w:tcW w:w="508" w:type="pct"/>
            <w:tcBorders>
              <w:top w:val="outset" w:sz="6" w:space="0" w:color="auto"/>
              <w:left w:val="outset" w:sz="6" w:space="0" w:color="auto"/>
              <w:bottom w:val="outset" w:sz="6" w:space="0" w:color="auto"/>
              <w:right w:val="outset" w:sz="6" w:space="0" w:color="auto"/>
            </w:tcBorders>
            <w:vAlign w:val="center"/>
            <w:hideMark/>
          </w:tcPr>
          <w:p w14:paraId="548A8A79"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saskaņā ar valsts budžetu kārtējam gadam*</w:t>
            </w:r>
          </w:p>
        </w:tc>
        <w:tc>
          <w:tcPr>
            <w:tcW w:w="524" w:type="pct"/>
            <w:tcBorders>
              <w:top w:val="outset" w:sz="6" w:space="0" w:color="auto"/>
              <w:left w:val="outset" w:sz="6" w:space="0" w:color="auto"/>
              <w:bottom w:val="outset" w:sz="6" w:space="0" w:color="auto"/>
              <w:right w:val="outset" w:sz="6" w:space="0" w:color="auto"/>
            </w:tcBorders>
            <w:vAlign w:val="center"/>
            <w:hideMark/>
          </w:tcPr>
          <w:p w14:paraId="61EF1D0C"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kārtējā gadā, salīdzinot ar valsts budžetu kārtējam gadam</w:t>
            </w:r>
          </w:p>
        </w:tc>
        <w:tc>
          <w:tcPr>
            <w:tcW w:w="485" w:type="pct"/>
            <w:tcBorders>
              <w:top w:val="outset" w:sz="6" w:space="0" w:color="auto"/>
              <w:left w:val="outset" w:sz="6" w:space="0" w:color="auto"/>
              <w:bottom w:val="outset" w:sz="6" w:space="0" w:color="auto"/>
              <w:right w:val="outset" w:sz="6" w:space="0" w:color="auto"/>
            </w:tcBorders>
            <w:vAlign w:val="center"/>
            <w:hideMark/>
          </w:tcPr>
          <w:p w14:paraId="2D3A2E13"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14:paraId="2C066B24" w14:textId="52D6D6C2"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salīdzinot ar vidēja termiņa budžeta ietvaru 202</w:t>
            </w:r>
            <w:r w:rsidR="001C6458">
              <w:rPr>
                <w:rFonts w:ascii="Times New Roman" w:eastAsia="Times New Roman" w:hAnsi="Times New Roman" w:cs="Times New Roman"/>
                <w:iCs/>
                <w:sz w:val="20"/>
                <w:szCs w:val="20"/>
                <w:lang w:eastAsia="lv-LV"/>
              </w:rPr>
              <w:t>2</w:t>
            </w:r>
            <w:r w:rsidRPr="00EB3744">
              <w:rPr>
                <w:rFonts w:ascii="Times New Roman" w:eastAsia="Times New Roman" w:hAnsi="Times New Roman" w:cs="Times New Roman"/>
                <w:iCs/>
                <w:sz w:val="20"/>
                <w:szCs w:val="20"/>
                <w:lang w:eastAsia="lv-LV"/>
              </w:rPr>
              <w:t>.gadam</w:t>
            </w:r>
          </w:p>
        </w:tc>
        <w:tc>
          <w:tcPr>
            <w:tcW w:w="681" w:type="pct"/>
            <w:tcBorders>
              <w:top w:val="outset" w:sz="6" w:space="0" w:color="auto"/>
              <w:left w:val="outset" w:sz="6" w:space="0" w:color="auto"/>
              <w:bottom w:val="outset" w:sz="6" w:space="0" w:color="auto"/>
              <w:right w:val="outset" w:sz="6" w:space="0" w:color="auto"/>
            </w:tcBorders>
            <w:vAlign w:val="center"/>
            <w:hideMark/>
          </w:tcPr>
          <w:p w14:paraId="0D490E8F"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saskaņā ar vidēja termiņa budžeta ietvaru</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14:paraId="46C04C8E" w14:textId="157807B5" w:rsidR="008F1C09" w:rsidRPr="00EB3744" w:rsidRDefault="008F1C09" w:rsidP="008F1C09">
            <w:pPr>
              <w:spacing w:after="0" w:line="240" w:lineRule="auto"/>
              <w:ind w:left="28"/>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salīdzinot ar vidēja termiņa budžeta ietvaru 202</w:t>
            </w:r>
            <w:r w:rsidR="00B31DCE" w:rsidRPr="00EB3744">
              <w:rPr>
                <w:rFonts w:ascii="Times New Roman" w:eastAsia="Times New Roman" w:hAnsi="Times New Roman" w:cs="Times New Roman"/>
                <w:iCs/>
                <w:sz w:val="20"/>
                <w:szCs w:val="20"/>
                <w:lang w:eastAsia="lv-LV"/>
              </w:rPr>
              <w:t>3</w:t>
            </w:r>
            <w:r w:rsidRPr="00EB3744">
              <w:rPr>
                <w:rFonts w:ascii="Times New Roman" w:eastAsia="Times New Roman" w:hAnsi="Times New Roman" w:cs="Times New Roman"/>
                <w:iCs/>
                <w:sz w:val="20"/>
                <w:szCs w:val="20"/>
                <w:lang w:eastAsia="lv-LV"/>
              </w:rPr>
              <w:t>.gadam</w:t>
            </w:r>
          </w:p>
        </w:tc>
        <w:tc>
          <w:tcPr>
            <w:tcW w:w="915" w:type="pct"/>
            <w:tcBorders>
              <w:top w:val="outset" w:sz="6" w:space="0" w:color="auto"/>
              <w:left w:val="outset" w:sz="6" w:space="0" w:color="auto"/>
              <w:bottom w:val="outset" w:sz="6" w:space="0" w:color="auto"/>
              <w:right w:val="outset" w:sz="6" w:space="0" w:color="auto"/>
            </w:tcBorders>
            <w:vAlign w:val="center"/>
            <w:hideMark/>
          </w:tcPr>
          <w:p w14:paraId="5A45BDCC" w14:textId="77777777" w:rsidR="008F1C09" w:rsidRPr="00EB3744" w:rsidRDefault="008F1C09" w:rsidP="008F1C09">
            <w:pPr>
              <w:spacing w:after="0" w:line="240" w:lineRule="auto"/>
              <w:ind w:firstLine="153"/>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salīdzinot ar vidēja termiņa budžeta ietvaru 2023. gadam</w:t>
            </w:r>
          </w:p>
        </w:tc>
      </w:tr>
      <w:tr w:rsidR="007F7B6D" w:rsidRPr="00EB3744" w14:paraId="445DD0FB"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vAlign w:val="center"/>
            <w:hideMark/>
          </w:tcPr>
          <w:p w14:paraId="5022D1E9"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w:t>
            </w:r>
          </w:p>
        </w:tc>
        <w:tc>
          <w:tcPr>
            <w:tcW w:w="508" w:type="pct"/>
            <w:tcBorders>
              <w:top w:val="outset" w:sz="6" w:space="0" w:color="auto"/>
              <w:left w:val="outset" w:sz="6" w:space="0" w:color="auto"/>
              <w:bottom w:val="outset" w:sz="6" w:space="0" w:color="auto"/>
              <w:right w:val="outset" w:sz="6" w:space="0" w:color="auto"/>
            </w:tcBorders>
            <w:vAlign w:val="center"/>
            <w:hideMark/>
          </w:tcPr>
          <w:p w14:paraId="62DBA7BE"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w:t>
            </w:r>
          </w:p>
        </w:tc>
        <w:tc>
          <w:tcPr>
            <w:tcW w:w="524" w:type="pct"/>
            <w:tcBorders>
              <w:top w:val="outset" w:sz="6" w:space="0" w:color="auto"/>
              <w:left w:val="outset" w:sz="6" w:space="0" w:color="auto"/>
              <w:bottom w:val="outset" w:sz="6" w:space="0" w:color="auto"/>
              <w:right w:val="outset" w:sz="6" w:space="0" w:color="auto"/>
            </w:tcBorders>
            <w:vAlign w:val="center"/>
            <w:hideMark/>
          </w:tcPr>
          <w:p w14:paraId="1FBF0489"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w:t>
            </w:r>
          </w:p>
        </w:tc>
        <w:tc>
          <w:tcPr>
            <w:tcW w:w="485" w:type="pct"/>
            <w:tcBorders>
              <w:top w:val="outset" w:sz="6" w:space="0" w:color="auto"/>
              <w:left w:val="outset" w:sz="6" w:space="0" w:color="auto"/>
              <w:bottom w:val="outset" w:sz="6" w:space="0" w:color="auto"/>
              <w:right w:val="outset" w:sz="6" w:space="0" w:color="auto"/>
            </w:tcBorders>
            <w:vAlign w:val="center"/>
            <w:hideMark/>
          </w:tcPr>
          <w:p w14:paraId="7E1DAD72"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4</w:t>
            </w:r>
          </w:p>
        </w:tc>
        <w:tc>
          <w:tcPr>
            <w:tcW w:w="559" w:type="pct"/>
            <w:tcBorders>
              <w:top w:val="outset" w:sz="6" w:space="0" w:color="auto"/>
              <w:left w:val="outset" w:sz="6" w:space="0" w:color="auto"/>
              <w:bottom w:val="outset" w:sz="6" w:space="0" w:color="auto"/>
              <w:right w:val="outset" w:sz="6" w:space="0" w:color="auto"/>
            </w:tcBorders>
            <w:vAlign w:val="center"/>
            <w:hideMark/>
          </w:tcPr>
          <w:p w14:paraId="5393D8A9"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w:t>
            </w:r>
          </w:p>
        </w:tc>
        <w:tc>
          <w:tcPr>
            <w:tcW w:w="681" w:type="pct"/>
            <w:tcBorders>
              <w:top w:val="outset" w:sz="6" w:space="0" w:color="auto"/>
              <w:left w:val="outset" w:sz="6" w:space="0" w:color="auto"/>
              <w:bottom w:val="outset" w:sz="6" w:space="0" w:color="auto"/>
              <w:right w:val="outset" w:sz="6" w:space="0" w:color="auto"/>
            </w:tcBorders>
            <w:vAlign w:val="center"/>
            <w:hideMark/>
          </w:tcPr>
          <w:p w14:paraId="69EBBB1C"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6</w:t>
            </w: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14:paraId="13761AB5"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7</w:t>
            </w:r>
          </w:p>
        </w:tc>
        <w:tc>
          <w:tcPr>
            <w:tcW w:w="915" w:type="pct"/>
            <w:tcBorders>
              <w:top w:val="outset" w:sz="6" w:space="0" w:color="auto"/>
              <w:left w:val="outset" w:sz="6" w:space="0" w:color="auto"/>
              <w:bottom w:val="outset" w:sz="6" w:space="0" w:color="auto"/>
              <w:right w:val="outset" w:sz="6" w:space="0" w:color="auto"/>
            </w:tcBorders>
            <w:vAlign w:val="center"/>
            <w:hideMark/>
          </w:tcPr>
          <w:p w14:paraId="34EB5D0F" w14:textId="77777777" w:rsidR="008F1C09" w:rsidRPr="00EB3744" w:rsidRDefault="008F1C09" w:rsidP="008F1C0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8</w:t>
            </w:r>
          </w:p>
        </w:tc>
      </w:tr>
      <w:tr w:rsidR="007F7B6D" w:rsidRPr="00EB3744" w14:paraId="5DAA40FD"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5E27006D" w14:textId="77777777" w:rsidR="007F7B6D" w:rsidRPr="00EB3744" w:rsidRDefault="007F7B6D" w:rsidP="007F7B6D">
            <w:pPr>
              <w:spacing w:after="0" w:line="240" w:lineRule="auto"/>
              <w:rPr>
                <w:rFonts w:ascii="Times New Roman" w:eastAsia="Times New Roman" w:hAnsi="Times New Roman" w:cs="Times New Roman"/>
                <w:b/>
                <w:iCs/>
                <w:sz w:val="20"/>
                <w:szCs w:val="20"/>
                <w:lang w:eastAsia="lv-LV"/>
              </w:rPr>
            </w:pPr>
            <w:r w:rsidRPr="00EB3744">
              <w:rPr>
                <w:rFonts w:ascii="Times New Roman" w:eastAsia="Times New Roman" w:hAnsi="Times New Roman" w:cs="Times New Roman"/>
                <w:b/>
                <w:iCs/>
                <w:sz w:val="20"/>
                <w:szCs w:val="20"/>
                <w:lang w:eastAsia="lv-LV"/>
              </w:rPr>
              <w:t>1. Budžeta ieņēmumi</w:t>
            </w:r>
          </w:p>
        </w:tc>
        <w:tc>
          <w:tcPr>
            <w:tcW w:w="508" w:type="pct"/>
            <w:tcBorders>
              <w:top w:val="outset" w:sz="6" w:space="0" w:color="auto"/>
              <w:left w:val="outset" w:sz="6" w:space="0" w:color="auto"/>
              <w:bottom w:val="outset" w:sz="6" w:space="0" w:color="auto"/>
              <w:right w:val="outset" w:sz="6" w:space="0" w:color="auto"/>
            </w:tcBorders>
            <w:vAlign w:val="center"/>
          </w:tcPr>
          <w:p w14:paraId="19484E3C" w14:textId="5B75B5B2" w:rsidR="007F7B6D" w:rsidRPr="00EB3744" w:rsidRDefault="0063336F" w:rsidP="007F7B6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318 253 767</w:t>
            </w:r>
          </w:p>
        </w:tc>
        <w:tc>
          <w:tcPr>
            <w:tcW w:w="524" w:type="pct"/>
            <w:tcBorders>
              <w:top w:val="outset" w:sz="6" w:space="0" w:color="auto"/>
              <w:left w:val="outset" w:sz="6" w:space="0" w:color="auto"/>
              <w:bottom w:val="outset" w:sz="6" w:space="0" w:color="auto"/>
              <w:right w:val="outset" w:sz="6" w:space="0" w:color="auto"/>
            </w:tcBorders>
            <w:vAlign w:val="center"/>
          </w:tcPr>
          <w:p w14:paraId="05EE1836" w14:textId="2767F492" w:rsidR="007F7B6D" w:rsidRPr="00EB3744" w:rsidRDefault="007F7B6D" w:rsidP="007F7B6D">
            <w:pPr>
              <w:spacing w:after="0" w:line="240" w:lineRule="auto"/>
              <w:jc w:val="center"/>
              <w:rPr>
                <w:rFonts w:ascii="Times New Roman" w:eastAsia="Times New Roman" w:hAnsi="Times New Roman" w:cs="Times New Roman"/>
                <w:b/>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1A237CE0" w14:textId="16F9BB54" w:rsidR="007F7B6D" w:rsidRPr="00EB3744" w:rsidRDefault="001C6458" w:rsidP="007F7B6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xml:space="preserve">314 997 533  </w:t>
            </w:r>
          </w:p>
        </w:tc>
        <w:tc>
          <w:tcPr>
            <w:tcW w:w="559" w:type="pct"/>
            <w:tcBorders>
              <w:top w:val="outset" w:sz="6" w:space="0" w:color="auto"/>
              <w:left w:val="outset" w:sz="6" w:space="0" w:color="auto"/>
              <w:bottom w:val="outset" w:sz="6" w:space="0" w:color="auto"/>
              <w:right w:val="outset" w:sz="6" w:space="0" w:color="auto"/>
            </w:tcBorders>
            <w:vAlign w:val="center"/>
          </w:tcPr>
          <w:p w14:paraId="5E7A6C20" w14:textId="578315A3" w:rsidR="007F7B6D" w:rsidRPr="00EB3744" w:rsidRDefault="007F7B6D" w:rsidP="007F7B6D">
            <w:pPr>
              <w:spacing w:after="0" w:line="240" w:lineRule="auto"/>
              <w:jc w:val="center"/>
              <w:rPr>
                <w:rFonts w:ascii="Times New Roman" w:eastAsia="Times New Roman" w:hAnsi="Times New Roman" w:cs="Times New Roman"/>
                <w:b/>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1992DDCC" w14:textId="059439BF" w:rsidR="007F7B6D" w:rsidRPr="00EB3744" w:rsidRDefault="001C6458" w:rsidP="007F7B6D">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315 015 736</w:t>
            </w: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32538A3E" w14:textId="1935524B" w:rsidR="007F7B6D" w:rsidRPr="00EB3744" w:rsidRDefault="007F7B6D" w:rsidP="007F7B6D">
            <w:pPr>
              <w:spacing w:after="0" w:line="240" w:lineRule="auto"/>
              <w:jc w:val="center"/>
              <w:rPr>
                <w:rFonts w:ascii="Times New Roman" w:eastAsia="Times New Roman" w:hAnsi="Times New Roman" w:cs="Times New Roman"/>
                <w:b/>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49EB29AA" w14:textId="7CD1D716" w:rsidR="007F7B6D" w:rsidRPr="00EB3744" w:rsidRDefault="007F7B6D" w:rsidP="007F7B6D">
            <w:pPr>
              <w:spacing w:after="0" w:line="240" w:lineRule="auto"/>
              <w:jc w:val="center"/>
              <w:rPr>
                <w:rFonts w:ascii="Times New Roman" w:eastAsia="Times New Roman" w:hAnsi="Times New Roman" w:cs="Times New Roman"/>
                <w:b/>
                <w:iCs/>
                <w:sz w:val="18"/>
                <w:szCs w:val="18"/>
                <w:lang w:eastAsia="lv-LV"/>
              </w:rPr>
            </w:pPr>
          </w:p>
        </w:tc>
      </w:tr>
      <w:tr w:rsidR="007F7B6D" w:rsidRPr="00EB3744" w14:paraId="11358B10"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78C08C4" w14:textId="77777777"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08" w:type="pct"/>
            <w:tcBorders>
              <w:top w:val="outset" w:sz="6" w:space="0" w:color="auto"/>
              <w:left w:val="outset" w:sz="6" w:space="0" w:color="auto"/>
              <w:bottom w:val="outset" w:sz="6" w:space="0" w:color="auto"/>
              <w:right w:val="outset" w:sz="6" w:space="0" w:color="auto"/>
            </w:tcBorders>
            <w:vAlign w:val="center"/>
          </w:tcPr>
          <w:p w14:paraId="023945C3"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6A35F54C"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33104BF0"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133E132D"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4F7268C8"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732AACC6"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47332C41"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r>
      <w:tr w:rsidR="007F7B6D" w:rsidRPr="00EB3744" w14:paraId="75A6BF11" w14:textId="77777777" w:rsidTr="0097495F">
        <w:trPr>
          <w:trHeight w:val="222"/>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4E24A94C" w14:textId="77777777"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33.14.00</w:t>
            </w:r>
          </w:p>
        </w:tc>
        <w:tc>
          <w:tcPr>
            <w:tcW w:w="508" w:type="pct"/>
            <w:tcBorders>
              <w:top w:val="outset" w:sz="6" w:space="0" w:color="auto"/>
              <w:left w:val="outset" w:sz="6" w:space="0" w:color="auto"/>
              <w:bottom w:val="outset" w:sz="6" w:space="0" w:color="auto"/>
              <w:right w:val="outset" w:sz="6" w:space="0" w:color="auto"/>
            </w:tcBorders>
            <w:vAlign w:val="center"/>
          </w:tcPr>
          <w:p w14:paraId="6F7FA332" w14:textId="41E795B5"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0EA4A629"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5D872312" w14:textId="6C670DED"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245961E0"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140C9D47" w14:textId="488E40BF"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42FA6A89"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1BD5D706"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r>
      <w:tr w:rsidR="001C6458" w:rsidRPr="00EB3744" w14:paraId="009B8F2E"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18FCF0BB" w14:textId="77777777" w:rsidR="001C6458" w:rsidRPr="00EB3744" w:rsidRDefault="001C6458" w:rsidP="001C645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33.15.00</w:t>
            </w:r>
          </w:p>
        </w:tc>
        <w:tc>
          <w:tcPr>
            <w:tcW w:w="508" w:type="pct"/>
            <w:tcBorders>
              <w:top w:val="outset" w:sz="6" w:space="0" w:color="auto"/>
              <w:left w:val="outset" w:sz="6" w:space="0" w:color="auto"/>
              <w:bottom w:val="outset" w:sz="6" w:space="0" w:color="auto"/>
              <w:right w:val="outset" w:sz="6" w:space="0" w:color="auto"/>
            </w:tcBorders>
            <w:vAlign w:val="center"/>
          </w:tcPr>
          <w:p w14:paraId="3AABEBA8" w14:textId="1456BEC6" w:rsidR="001C6458" w:rsidRPr="00EB3744" w:rsidRDefault="001C6458" w:rsidP="001C645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42 607 739</w:t>
            </w:r>
          </w:p>
        </w:tc>
        <w:tc>
          <w:tcPr>
            <w:tcW w:w="524" w:type="pct"/>
            <w:tcBorders>
              <w:top w:val="outset" w:sz="6" w:space="0" w:color="auto"/>
              <w:left w:val="outset" w:sz="6" w:space="0" w:color="auto"/>
              <w:bottom w:val="outset" w:sz="6" w:space="0" w:color="auto"/>
              <w:right w:val="outset" w:sz="6" w:space="0" w:color="auto"/>
            </w:tcBorders>
            <w:vAlign w:val="center"/>
          </w:tcPr>
          <w:p w14:paraId="707C6EEF" w14:textId="77777777" w:rsidR="001C6458" w:rsidRPr="00EB3744" w:rsidRDefault="001C6458" w:rsidP="001C6458">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70B8BE08" w14:textId="2277F8A7" w:rsidR="001C6458" w:rsidRPr="00EB3744" w:rsidRDefault="001C6458" w:rsidP="001C645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42 607 739 </w:t>
            </w:r>
          </w:p>
        </w:tc>
        <w:tc>
          <w:tcPr>
            <w:tcW w:w="559" w:type="pct"/>
            <w:tcBorders>
              <w:top w:val="outset" w:sz="6" w:space="0" w:color="auto"/>
              <w:left w:val="outset" w:sz="6" w:space="0" w:color="auto"/>
              <w:bottom w:val="outset" w:sz="6" w:space="0" w:color="auto"/>
              <w:right w:val="outset" w:sz="6" w:space="0" w:color="auto"/>
            </w:tcBorders>
            <w:vAlign w:val="center"/>
          </w:tcPr>
          <w:p w14:paraId="7A5F38CE" w14:textId="77777777" w:rsidR="001C6458" w:rsidRPr="00EB3744" w:rsidRDefault="001C6458" w:rsidP="001C6458">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32133970" w14:textId="6F8AF535" w:rsidR="001C6458" w:rsidRPr="00EB3744" w:rsidRDefault="001C6458" w:rsidP="001C645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42 607 739 </w:t>
            </w: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268F483E" w14:textId="77777777" w:rsidR="001C6458" w:rsidRPr="00EB3744" w:rsidRDefault="001C6458" w:rsidP="001C6458">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61D34218" w14:textId="77777777" w:rsidR="001C6458" w:rsidRPr="00EB3744" w:rsidRDefault="001C6458" w:rsidP="001C6458">
            <w:pPr>
              <w:spacing w:after="0" w:line="240" w:lineRule="auto"/>
              <w:jc w:val="center"/>
              <w:rPr>
                <w:rFonts w:ascii="Times New Roman" w:eastAsia="Times New Roman" w:hAnsi="Times New Roman" w:cs="Times New Roman"/>
                <w:iCs/>
                <w:sz w:val="18"/>
                <w:szCs w:val="18"/>
                <w:lang w:eastAsia="lv-LV"/>
              </w:rPr>
            </w:pPr>
          </w:p>
        </w:tc>
      </w:tr>
      <w:tr w:rsidR="001C6458" w:rsidRPr="00EB3744" w14:paraId="6B1A79F3"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6AD07FDF" w14:textId="77777777" w:rsidR="001C6458" w:rsidRPr="00EB3744" w:rsidRDefault="001C6458" w:rsidP="001C645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33.16.00</w:t>
            </w:r>
          </w:p>
        </w:tc>
        <w:tc>
          <w:tcPr>
            <w:tcW w:w="508" w:type="pct"/>
            <w:tcBorders>
              <w:top w:val="outset" w:sz="6" w:space="0" w:color="auto"/>
              <w:left w:val="outset" w:sz="6" w:space="0" w:color="auto"/>
              <w:bottom w:val="outset" w:sz="6" w:space="0" w:color="auto"/>
              <w:right w:val="outset" w:sz="6" w:space="0" w:color="auto"/>
            </w:tcBorders>
            <w:vAlign w:val="center"/>
          </w:tcPr>
          <w:p w14:paraId="5BC675A3" w14:textId="537158BD" w:rsidR="001C6458" w:rsidRPr="00EB3744" w:rsidRDefault="001C6458" w:rsidP="001C645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272 237 629</w:t>
            </w:r>
          </w:p>
        </w:tc>
        <w:tc>
          <w:tcPr>
            <w:tcW w:w="524" w:type="pct"/>
            <w:tcBorders>
              <w:top w:val="outset" w:sz="6" w:space="0" w:color="auto"/>
              <w:left w:val="outset" w:sz="6" w:space="0" w:color="auto"/>
              <w:bottom w:val="outset" w:sz="6" w:space="0" w:color="auto"/>
              <w:right w:val="outset" w:sz="6" w:space="0" w:color="auto"/>
            </w:tcBorders>
            <w:vAlign w:val="center"/>
          </w:tcPr>
          <w:p w14:paraId="679BDBAF" w14:textId="77777777" w:rsidR="001C6458" w:rsidRPr="00EB3744" w:rsidRDefault="001C6458" w:rsidP="001C6458">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6147B0DF" w14:textId="40EDEA97" w:rsidR="001C6458" w:rsidRPr="00EB3744" w:rsidRDefault="001C6458" w:rsidP="001C645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272 389 794 </w:t>
            </w:r>
          </w:p>
        </w:tc>
        <w:tc>
          <w:tcPr>
            <w:tcW w:w="559" w:type="pct"/>
            <w:tcBorders>
              <w:top w:val="outset" w:sz="6" w:space="0" w:color="auto"/>
              <w:left w:val="outset" w:sz="6" w:space="0" w:color="auto"/>
              <w:bottom w:val="outset" w:sz="6" w:space="0" w:color="auto"/>
              <w:right w:val="outset" w:sz="6" w:space="0" w:color="auto"/>
            </w:tcBorders>
            <w:vAlign w:val="center"/>
          </w:tcPr>
          <w:p w14:paraId="16595539" w14:textId="77777777" w:rsidR="001C6458" w:rsidRPr="00EB3744" w:rsidRDefault="001C6458" w:rsidP="001C6458">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7C2728FF" w14:textId="024D71E9" w:rsidR="001C6458" w:rsidRPr="00EB3744" w:rsidRDefault="001C6458" w:rsidP="001C6458">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272 407 997 </w:t>
            </w: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055CAECF" w14:textId="77777777" w:rsidR="001C6458" w:rsidRPr="00EB3744" w:rsidRDefault="001C6458" w:rsidP="001C6458">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4FAAEB87" w14:textId="77777777" w:rsidR="001C6458" w:rsidRPr="00EB3744" w:rsidRDefault="001C6458" w:rsidP="001C6458">
            <w:pPr>
              <w:spacing w:after="0" w:line="240" w:lineRule="auto"/>
              <w:jc w:val="center"/>
              <w:rPr>
                <w:rFonts w:ascii="Times New Roman" w:eastAsia="Times New Roman" w:hAnsi="Times New Roman" w:cs="Times New Roman"/>
                <w:iCs/>
                <w:sz w:val="18"/>
                <w:szCs w:val="18"/>
                <w:lang w:eastAsia="lv-LV"/>
              </w:rPr>
            </w:pPr>
          </w:p>
        </w:tc>
      </w:tr>
      <w:tr w:rsidR="007F7B6D" w:rsidRPr="00EB3744" w14:paraId="3B273B44"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6C43B9EE" w14:textId="456C0864"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99.00.00</w:t>
            </w:r>
          </w:p>
        </w:tc>
        <w:tc>
          <w:tcPr>
            <w:tcW w:w="508" w:type="pct"/>
            <w:tcBorders>
              <w:top w:val="outset" w:sz="6" w:space="0" w:color="auto"/>
              <w:left w:val="outset" w:sz="6" w:space="0" w:color="auto"/>
              <w:bottom w:val="outset" w:sz="6" w:space="0" w:color="auto"/>
              <w:right w:val="outset" w:sz="6" w:space="0" w:color="auto"/>
            </w:tcBorders>
            <w:vAlign w:val="center"/>
          </w:tcPr>
          <w:p w14:paraId="7D40CF40" w14:textId="4DC86181" w:rsidR="007F7B6D" w:rsidRPr="00EB3744" w:rsidRDefault="00E747F4" w:rsidP="007F7B6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3 408 399</w:t>
            </w:r>
          </w:p>
        </w:tc>
        <w:tc>
          <w:tcPr>
            <w:tcW w:w="524" w:type="pct"/>
            <w:tcBorders>
              <w:top w:val="outset" w:sz="6" w:space="0" w:color="auto"/>
              <w:left w:val="outset" w:sz="6" w:space="0" w:color="auto"/>
              <w:bottom w:val="outset" w:sz="6" w:space="0" w:color="auto"/>
              <w:right w:val="outset" w:sz="6" w:space="0" w:color="auto"/>
            </w:tcBorders>
            <w:vAlign w:val="center"/>
          </w:tcPr>
          <w:p w14:paraId="3A5BCAC1"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6E7E155E" w14:textId="0DC149E3"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7606AD62"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79367AB7" w14:textId="42E95DD3"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3A0EB0E6"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60A5291E"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r>
      <w:tr w:rsidR="007F7B6D" w:rsidRPr="00EB3744" w14:paraId="54BB0502"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B197199" w14:textId="77777777"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1.2. valsts speciālais budžets</w:t>
            </w:r>
          </w:p>
        </w:tc>
        <w:tc>
          <w:tcPr>
            <w:tcW w:w="508" w:type="pct"/>
            <w:tcBorders>
              <w:top w:val="outset" w:sz="6" w:space="0" w:color="auto"/>
              <w:left w:val="outset" w:sz="6" w:space="0" w:color="auto"/>
              <w:bottom w:val="outset" w:sz="6" w:space="0" w:color="auto"/>
              <w:right w:val="outset" w:sz="6" w:space="0" w:color="auto"/>
            </w:tcBorders>
            <w:vAlign w:val="center"/>
          </w:tcPr>
          <w:p w14:paraId="4A27E8E0"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781DC199"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2898FDD3"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104E4938"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265B9A59"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233D1A3B"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7A24115D"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r>
      <w:tr w:rsidR="007F7B6D" w:rsidRPr="00EB3744" w14:paraId="3DEE01E1"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5BC110B" w14:textId="77777777"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1.3. pašvaldību budžets</w:t>
            </w:r>
          </w:p>
        </w:tc>
        <w:tc>
          <w:tcPr>
            <w:tcW w:w="508" w:type="pct"/>
            <w:tcBorders>
              <w:top w:val="outset" w:sz="6" w:space="0" w:color="auto"/>
              <w:left w:val="outset" w:sz="6" w:space="0" w:color="auto"/>
              <w:bottom w:val="outset" w:sz="6" w:space="0" w:color="auto"/>
              <w:right w:val="outset" w:sz="6" w:space="0" w:color="auto"/>
            </w:tcBorders>
            <w:vAlign w:val="center"/>
          </w:tcPr>
          <w:p w14:paraId="3AE69B61" w14:textId="5349CE06"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3BE39D8C" w14:textId="61DC1621"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261FDE60" w14:textId="5072DED9"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2FA2CC89" w14:textId="33BF642D"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138D7E70" w14:textId="4192B1E5"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363839EC" w14:textId="6A5B09C5"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2612E528" w14:textId="61BB528E"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r>
      <w:tr w:rsidR="00A22149" w:rsidRPr="00EB3744" w14:paraId="17DD7396"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ECAE01D" w14:textId="77777777" w:rsidR="00A22149" w:rsidRPr="00EB3744" w:rsidRDefault="00A22149" w:rsidP="00A22149">
            <w:pPr>
              <w:spacing w:after="0" w:line="240" w:lineRule="auto"/>
              <w:rPr>
                <w:rFonts w:ascii="Times New Roman" w:eastAsia="Times New Roman" w:hAnsi="Times New Roman" w:cs="Times New Roman"/>
                <w:b/>
                <w:iCs/>
                <w:sz w:val="20"/>
                <w:szCs w:val="20"/>
                <w:lang w:eastAsia="lv-LV"/>
              </w:rPr>
            </w:pPr>
            <w:r w:rsidRPr="00EB3744">
              <w:rPr>
                <w:rFonts w:ascii="Times New Roman" w:eastAsia="Times New Roman" w:hAnsi="Times New Roman" w:cs="Times New Roman"/>
                <w:b/>
                <w:iCs/>
                <w:sz w:val="20"/>
                <w:szCs w:val="20"/>
                <w:lang w:eastAsia="lv-LV"/>
              </w:rPr>
              <w:t>2. Budžeta izdevumi</w:t>
            </w:r>
          </w:p>
        </w:tc>
        <w:tc>
          <w:tcPr>
            <w:tcW w:w="508" w:type="pct"/>
            <w:tcBorders>
              <w:top w:val="outset" w:sz="6" w:space="0" w:color="auto"/>
              <w:left w:val="outset" w:sz="6" w:space="0" w:color="auto"/>
              <w:bottom w:val="outset" w:sz="6" w:space="0" w:color="auto"/>
              <w:right w:val="outset" w:sz="6" w:space="0" w:color="auto"/>
            </w:tcBorders>
            <w:vAlign w:val="center"/>
          </w:tcPr>
          <w:p w14:paraId="7804AE65" w14:textId="46B71F7B" w:rsidR="00A22149" w:rsidRPr="00EB3744" w:rsidRDefault="0063336F" w:rsidP="00A22149">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318 253 767</w:t>
            </w:r>
          </w:p>
        </w:tc>
        <w:tc>
          <w:tcPr>
            <w:tcW w:w="524" w:type="pct"/>
            <w:tcBorders>
              <w:top w:val="outset" w:sz="6" w:space="0" w:color="auto"/>
              <w:left w:val="outset" w:sz="6" w:space="0" w:color="auto"/>
              <w:bottom w:val="outset" w:sz="6" w:space="0" w:color="auto"/>
              <w:right w:val="outset" w:sz="6" w:space="0" w:color="auto"/>
            </w:tcBorders>
            <w:vAlign w:val="center"/>
          </w:tcPr>
          <w:p w14:paraId="66A34E40" w14:textId="32F35ECA" w:rsidR="00A22149" w:rsidRPr="00EB3744" w:rsidRDefault="00A22149" w:rsidP="00A2214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3 474 533</w:t>
            </w:r>
          </w:p>
        </w:tc>
        <w:tc>
          <w:tcPr>
            <w:tcW w:w="485" w:type="pct"/>
            <w:tcBorders>
              <w:top w:val="outset" w:sz="6" w:space="0" w:color="auto"/>
              <w:left w:val="outset" w:sz="6" w:space="0" w:color="auto"/>
              <w:bottom w:val="outset" w:sz="6" w:space="0" w:color="auto"/>
              <w:right w:val="outset" w:sz="6" w:space="0" w:color="auto"/>
            </w:tcBorders>
            <w:vAlign w:val="center"/>
          </w:tcPr>
          <w:p w14:paraId="21FDED4E" w14:textId="54ED4E61" w:rsidR="00A22149" w:rsidRPr="00EB3744" w:rsidRDefault="00A22149" w:rsidP="00A22149">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xml:space="preserve">314 997 533 </w:t>
            </w:r>
          </w:p>
        </w:tc>
        <w:tc>
          <w:tcPr>
            <w:tcW w:w="559" w:type="pct"/>
            <w:tcBorders>
              <w:top w:val="outset" w:sz="6" w:space="0" w:color="auto"/>
              <w:left w:val="outset" w:sz="6" w:space="0" w:color="auto"/>
              <w:bottom w:val="outset" w:sz="6" w:space="0" w:color="auto"/>
              <w:right w:val="outset" w:sz="6" w:space="0" w:color="auto"/>
            </w:tcBorders>
            <w:vAlign w:val="center"/>
          </w:tcPr>
          <w:p w14:paraId="25858D13" w14:textId="47757D71" w:rsidR="00A22149" w:rsidRPr="00EB3744" w:rsidRDefault="00A22149" w:rsidP="00A22149">
            <w:pPr>
              <w:spacing w:after="0" w:line="240" w:lineRule="auto"/>
              <w:jc w:val="center"/>
              <w:rPr>
                <w:rFonts w:ascii="Times New Roman" w:eastAsia="Times New Roman" w:hAnsi="Times New Roman" w:cs="Times New Roman"/>
                <w:b/>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0F81CD2D" w14:textId="2EE4B4E2" w:rsidR="00A22149" w:rsidRPr="00EB3744" w:rsidRDefault="00A22149" w:rsidP="00A22149">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xml:space="preserve">315 015 736 </w:t>
            </w: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01A8DE77" w14:textId="0D58B235" w:rsidR="00A22149" w:rsidRPr="00EB3744" w:rsidRDefault="00A22149" w:rsidP="00A22149">
            <w:pPr>
              <w:spacing w:after="0" w:line="240" w:lineRule="auto"/>
              <w:jc w:val="center"/>
              <w:rPr>
                <w:rFonts w:ascii="Times New Roman" w:eastAsia="Times New Roman" w:hAnsi="Times New Roman" w:cs="Times New Roman"/>
                <w:b/>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466B27AA" w14:textId="51719472" w:rsidR="00A22149" w:rsidRPr="00EB3744" w:rsidRDefault="00A22149" w:rsidP="00A22149">
            <w:pPr>
              <w:spacing w:after="0" w:line="240" w:lineRule="auto"/>
              <w:jc w:val="center"/>
              <w:rPr>
                <w:rFonts w:ascii="Times New Roman" w:eastAsia="Times New Roman" w:hAnsi="Times New Roman" w:cs="Times New Roman"/>
                <w:b/>
                <w:iCs/>
                <w:sz w:val="18"/>
                <w:szCs w:val="18"/>
                <w:lang w:eastAsia="lv-LV"/>
              </w:rPr>
            </w:pPr>
          </w:p>
        </w:tc>
      </w:tr>
      <w:tr w:rsidR="007F7B6D" w:rsidRPr="00EB3744" w14:paraId="4511EAA4"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5A803BB" w14:textId="77777777"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2.1. valsts pamatbudžets</w:t>
            </w:r>
          </w:p>
        </w:tc>
        <w:tc>
          <w:tcPr>
            <w:tcW w:w="508" w:type="pct"/>
            <w:tcBorders>
              <w:top w:val="outset" w:sz="6" w:space="0" w:color="auto"/>
              <w:left w:val="outset" w:sz="6" w:space="0" w:color="auto"/>
              <w:bottom w:val="outset" w:sz="6" w:space="0" w:color="auto"/>
              <w:right w:val="outset" w:sz="6" w:space="0" w:color="auto"/>
            </w:tcBorders>
            <w:vAlign w:val="center"/>
          </w:tcPr>
          <w:p w14:paraId="39A3E64A" w14:textId="77777777" w:rsidR="007F7B6D" w:rsidRPr="00EB3744" w:rsidRDefault="007F7B6D" w:rsidP="007F7B6D">
            <w:pPr>
              <w:spacing w:after="0" w:line="240" w:lineRule="auto"/>
              <w:rPr>
                <w:rFonts w:ascii="Times New Roman" w:eastAsia="Times New Roman" w:hAnsi="Times New Roman" w:cs="Times New Roman"/>
                <w:b/>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5FC6780D"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5BF87C63"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66C8D0DB" w14:textId="3CC3E2F8"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41015B2B"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6C1352E4"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3C5FDF9A"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r>
      <w:tr w:rsidR="007F7B6D" w:rsidRPr="00EB3744" w14:paraId="311A29BB"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5B636B4B" w14:textId="77777777"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33.14.00</w:t>
            </w:r>
          </w:p>
        </w:tc>
        <w:tc>
          <w:tcPr>
            <w:tcW w:w="508" w:type="pct"/>
            <w:tcBorders>
              <w:top w:val="outset" w:sz="6" w:space="0" w:color="auto"/>
              <w:left w:val="outset" w:sz="6" w:space="0" w:color="auto"/>
              <w:bottom w:val="outset" w:sz="6" w:space="0" w:color="auto"/>
              <w:right w:val="outset" w:sz="6" w:space="0" w:color="auto"/>
            </w:tcBorders>
            <w:vAlign w:val="center"/>
          </w:tcPr>
          <w:p w14:paraId="101814A9" w14:textId="39301F95"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06DD46E7" w14:textId="77777777"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71F5C589" w14:textId="0638606A"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7CA80CC1" w14:textId="45B6343C"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55FE4F35" w14:textId="3BD76859"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18319147" w14:textId="5BF27A4B"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409F0F49" w14:textId="41E727E6"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r>
      <w:tr w:rsidR="00A22149" w:rsidRPr="00EB3744" w14:paraId="44C2CC42"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53BFA5FA" w14:textId="77777777" w:rsidR="00A22149" w:rsidRPr="00EB3744" w:rsidRDefault="00A22149" w:rsidP="00A2214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33.15.00</w:t>
            </w:r>
          </w:p>
        </w:tc>
        <w:tc>
          <w:tcPr>
            <w:tcW w:w="508" w:type="pct"/>
            <w:tcBorders>
              <w:top w:val="outset" w:sz="6" w:space="0" w:color="auto"/>
              <w:left w:val="outset" w:sz="6" w:space="0" w:color="auto"/>
              <w:bottom w:val="outset" w:sz="6" w:space="0" w:color="auto"/>
              <w:right w:val="outset" w:sz="6" w:space="0" w:color="auto"/>
            </w:tcBorders>
            <w:vAlign w:val="center"/>
          </w:tcPr>
          <w:p w14:paraId="7A4F46C0" w14:textId="51CAEDC1" w:rsidR="00A22149" w:rsidRPr="00EB3744" w:rsidRDefault="00A22149" w:rsidP="00A22149">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42 607 739</w:t>
            </w:r>
          </w:p>
        </w:tc>
        <w:tc>
          <w:tcPr>
            <w:tcW w:w="524" w:type="pct"/>
            <w:tcBorders>
              <w:top w:val="outset" w:sz="6" w:space="0" w:color="auto"/>
              <w:left w:val="outset" w:sz="6" w:space="0" w:color="auto"/>
              <w:bottom w:val="outset" w:sz="6" w:space="0" w:color="auto"/>
              <w:right w:val="outset" w:sz="6" w:space="0" w:color="auto"/>
            </w:tcBorders>
            <w:vAlign w:val="center"/>
          </w:tcPr>
          <w:p w14:paraId="4E5A3946" w14:textId="77777777"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76540047" w14:textId="16FC0D2F" w:rsidR="00A22149" w:rsidRPr="00EB3744" w:rsidRDefault="00A22149" w:rsidP="00A22149">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42 607 739 </w:t>
            </w:r>
          </w:p>
        </w:tc>
        <w:tc>
          <w:tcPr>
            <w:tcW w:w="559" w:type="pct"/>
            <w:tcBorders>
              <w:top w:val="outset" w:sz="6" w:space="0" w:color="auto"/>
              <w:left w:val="outset" w:sz="6" w:space="0" w:color="auto"/>
              <w:bottom w:val="outset" w:sz="6" w:space="0" w:color="auto"/>
              <w:right w:val="outset" w:sz="6" w:space="0" w:color="auto"/>
            </w:tcBorders>
            <w:vAlign w:val="center"/>
          </w:tcPr>
          <w:p w14:paraId="0F9B996F" w14:textId="2661ECA8"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5F59F1B1" w14:textId="5E9277B3" w:rsidR="00A22149" w:rsidRPr="00EB3744" w:rsidRDefault="00A22149" w:rsidP="00A22149">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42 607 739 </w:t>
            </w: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189A0040" w14:textId="069984AA"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67084EC5" w14:textId="58D1E05F"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r>
      <w:tr w:rsidR="00A22149" w:rsidRPr="00EB3744" w14:paraId="407C4747"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0022E103" w14:textId="77777777" w:rsidR="00A22149" w:rsidRPr="00EB3744" w:rsidRDefault="00A22149" w:rsidP="00A22149">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33.16.00</w:t>
            </w:r>
          </w:p>
        </w:tc>
        <w:tc>
          <w:tcPr>
            <w:tcW w:w="508" w:type="pct"/>
            <w:tcBorders>
              <w:top w:val="outset" w:sz="6" w:space="0" w:color="auto"/>
              <w:left w:val="outset" w:sz="6" w:space="0" w:color="auto"/>
              <w:bottom w:val="outset" w:sz="6" w:space="0" w:color="auto"/>
              <w:right w:val="outset" w:sz="6" w:space="0" w:color="auto"/>
            </w:tcBorders>
            <w:vAlign w:val="center"/>
          </w:tcPr>
          <w:p w14:paraId="551EEC2E" w14:textId="52DAE86D" w:rsidR="00A22149" w:rsidRPr="00EB3744" w:rsidRDefault="00A22149" w:rsidP="00A22149">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272 237 629</w:t>
            </w:r>
          </w:p>
        </w:tc>
        <w:tc>
          <w:tcPr>
            <w:tcW w:w="524" w:type="pct"/>
            <w:tcBorders>
              <w:top w:val="outset" w:sz="6" w:space="0" w:color="auto"/>
              <w:left w:val="outset" w:sz="6" w:space="0" w:color="auto"/>
              <w:bottom w:val="outset" w:sz="6" w:space="0" w:color="auto"/>
              <w:right w:val="outset" w:sz="6" w:space="0" w:color="auto"/>
            </w:tcBorders>
            <w:vAlign w:val="center"/>
          </w:tcPr>
          <w:p w14:paraId="1E57947B" w14:textId="77777777"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20E7E689" w14:textId="3406EDA3" w:rsidR="00A22149" w:rsidRPr="00EB3744" w:rsidRDefault="00A22149" w:rsidP="00A22149">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272 389 794 </w:t>
            </w:r>
          </w:p>
        </w:tc>
        <w:tc>
          <w:tcPr>
            <w:tcW w:w="559" w:type="pct"/>
            <w:tcBorders>
              <w:top w:val="outset" w:sz="6" w:space="0" w:color="auto"/>
              <w:left w:val="outset" w:sz="6" w:space="0" w:color="auto"/>
              <w:bottom w:val="outset" w:sz="6" w:space="0" w:color="auto"/>
              <w:right w:val="outset" w:sz="6" w:space="0" w:color="auto"/>
            </w:tcBorders>
            <w:vAlign w:val="center"/>
          </w:tcPr>
          <w:p w14:paraId="7B83E3EB" w14:textId="3F0E14BE"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0DCB9986" w14:textId="08D7575E" w:rsidR="00A22149" w:rsidRPr="00EB3744" w:rsidRDefault="00A22149" w:rsidP="00A22149">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272 407 997 </w:t>
            </w: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56CD5390" w14:textId="56C43B3E"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1E0BA9C2" w14:textId="62684FA4" w:rsidR="00A22149" w:rsidRPr="00EB3744" w:rsidRDefault="00A22149" w:rsidP="00A22149">
            <w:pPr>
              <w:spacing w:after="0" w:line="240" w:lineRule="auto"/>
              <w:jc w:val="center"/>
              <w:rPr>
                <w:rFonts w:ascii="Times New Roman" w:eastAsia="Times New Roman" w:hAnsi="Times New Roman" w:cs="Times New Roman"/>
                <w:iCs/>
                <w:sz w:val="18"/>
                <w:szCs w:val="18"/>
                <w:lang w:eastAsia="lv-LV"/>
              </w:rPr>
            </w:pPr>
          </w:p>
        </w:tc>
      </w:tr>
      <w:tr w:rsidR="007F7B6D" w:rsidRPr="00EB3744" w14:paraId="15EAC5FA"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30520489" w14:textId="77777777" w:rsidR="007F7B6D" w:rsidRPr="00EB3744" w:rsidRDefault="007F7B6D" w:rsidP="007F7B6D">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99.00.00</w:t>
            </w:r>
          </w:p>
        </w:tc>
        <w:tc>
          <w:tcPr>
            <w:tcW w:w="508" w:type="pct"/>
            <w:tcBorders>
              <w:top w:val="outset" w:sz="6" w:space="0" w:color="auto"/>
              <w:left w:val="outset" w:sz="6" w:space="0" w:color="auto"/>
              <w:bottom w:val="outset" w:sz="6" w:space="0" w:color="auto"/>
              <w:right w:val="outset" w:sz="6" w:space="0" w:color="auto"/>
            </w:tcBorders>
            <w:vAlign w:val="center"/>
          </w:tcPr>
          <w:p w14:paraId="5584DAB4" w14:textId="7A3F830D" w:rsidR="007F7B6D" w:rsidRPr="00EB3744" w:rsidRDefault="00E747F4" w:rsidP="007F7B6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3 408 399</w:t>
            </w:r>
            <w:r w:rsidR="0050320B">
              <w:rPr>
                <w:rFonts w:ascii="Times New Roman" w:eastAsia="Times New Roman" w:hAnsi="Times New Roman" w:cs="Times New Roman"/>
                <w:iCs/>
                <w:sz w:val="18"/>
                <w:szCs w:val="18"/>
                <w:lang w:eastAsia="lv-LV"/>
              </w:rPr>
              <w:t xml:space="preserve"> </w:t>
            </w:r>
          </w:p>
        </w:tc>
        <w:tc>
          <w:tcPr>
            <w:tcW w:w="524" w:type="pct"/>
            <w:tcBorders>
              <w:top w:val="outset" w:sz="6" w:space="0" w:color="auto"/>
              <w:left w:val="outset" w:sz="6" w:space="0" w:color="auto"/>
              <w:bottom w:val="outset" w:sz="6" w:space="0" w:color="auto"/>
              <w:right w:val="outset" w:sz="6" w:space="0" w:color="auto"/>
            </w:tcBorders>
            <w:vAlign w:val="center"/>
          </w:tcPr>
          <w:p w14:paraId="64C70A8C" w14:textId="41F5BB66" w:rsidR="007F7B6D" w:rsidRPr="00EB3744" w:rsidRDefault="00A22149" w:rsidP="007F7B6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3 474 533</w:t>
            </w:r>
          </w:p>
        </w:tc>
        <w:tc>
          <w:tcPr>
            <w:tcW w:w="485" w:type="pct"/>
            <w:tcBorders>
              <w:top w:val="outset" w:sz="6" w:space="0" w:color="auto"/>
              <w:left w:val="outset" w:sz="6" w:space="0" w:color="auto"/>
              <w:bottom w:val="outset" w:sz="6" w:space="0" w:color="auto"/>
              <w:right w:val="outset" w:sz="6" w:space="0" w:color="auto"/>
            </w:tcBorders>
            <w:vAlign w:val="center"/>
          </w:tcPr>
          <w:p w14:paraId="42EC90EC"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08809570" w14:textId="1B8C9F8E" w:rsidR="007F7B6D" w:rsidRPr="00EB3744" w:rsidRDefault="007F7B6D" w:rsidP="007F7B6D">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47F1AC26"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1D660C11"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6EE9AEFB" w14:textId="77777777" w:rsidR="007F7B6D" w:rsidRPr="00EB3744" w:rsidRDefault="007F7B6D" w:rsidP="007F7B6D">
            <w:pPr>
              <w:spacing w:after="0" w:line="240" w:lineRule="auto"/>
              <w:rPr>
                <w:rFonts w:ascii="Times New Roman" w:eastAsia="Times New Roman" w:hAnsi="Times New Roman" w:cs="Times New Roman"/>
                <w:iCs/>
                <w:sz w:val="18"/>
                <w:szCs w:val="18"/>
                <w:lang w:eastAsia="lv-LV"/>
              </w:rPr>
            </w:pPr>
          </w:p>
        </w:tc>
      </w:tr>
      <w:tr w:rsidR="007F7B6D" w:rsidRPr="00EB3744" w14:paraId="2F819DD3"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AB9C5C9" w14:textId="77777777" w:rsidR="000A6F3C" w:rsidRPr="00EB3744" w:rsidRDefault="000A6F3C" w:rsidP="000A6F3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lastRenderedPageBreak/>
              <w:t>2.2. valsts speciālais budžets</w:t>
            </w:r>
          </w:p>
        </w:tc>
        <w:tc>
          <w:tcPr>
            <w:tcW w:w="508" w:type="pct"/>
            <w:tcBorders>
              <w:top w:val="outset" w:sz="6" w:space="0" w:color="auto"/>
              <w:left w:val="outset" w:sz="6" w:space="0" w:color="auto"/>
              <w:bottom w:val="outset" w:sz="6" w:space="0" w:color="auto"/>
              <w:right w:val="outset" w:sz="6" w:space="0" w:color="auto"/>
            </w:tcBorders>
            <w:vAlign w:val="center"/>
          </w:tcPr>
          <w:p w14:paraId="73E5922C"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4925A03D"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4381208C"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4BCA7346"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30B52B28"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3145787F"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512C673E"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r>
      <w:tr w:rsidR="007F7B6D" w:rsidRPr="00EB3744" w14:paraId="39F794B6"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1A907B80" w14:textId="77777777" w:rsidR="000A6F3C" w:rsidRPr="00EB3744" w:rsidRDefault="000A6F3C" w:rsidP="000A6F3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2.3. pašvaldību budžets</w:t>
            </w:r>
          </w:p>
        </w:tc>
        <w:tc>
          <w:tcPr>
            <w:tcW w:w="508" w:type="pct"/>
            <w:tcBorders>
              <w:top w:val="outset" w:sz="6" w:space="0" w:color="auto"/>
              <w:left w:val="outset" w:sz="6" w:space="0" w:color="auto"/>
              <w:bottom w:val="outset" w:sz="6" w:space="0" w:color="auto"/>
              <w:right w:val="outset" w:sz="6" w:space="0" w:color="auto"/>
            </w:tcBorders>
            <w:vAlign w:val="center"/>
          </w:tcPr>
          <w:p w14:paraId="33DE9ACB"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7DE5278C"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5B2B22D7"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20E46B0C"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75EB7623"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65200131"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17DAA4F9" w14:textId="77777777" w:rsidR="000A6F3C" w:rsidRPr="00EB3744" w:rsidRDefault="000A6F3C" w:rsidP="000A6F3C">
            <w:pPr>
              <w:spacing w:after="0" w:line="240" w:lineRule="auto"/>
              <w:rPr>
                <w:rFonts w:ascii="Times New Roman" w:eastAsia="Times New Roman" w:hAnsi="Times New Roman" w:cs="Times New Roman"/>
                <w:iCs/>
                <w:sz w:val="18"/>
                <w:szCs w:val="18"/>
                <w:lang w:eastAsia="lv-LV"/>
              </w:rPr>
            </w:pPr>
          </w:p>
        </w:tc>
      </w:tr>
      <w:tr w:rsidR="00D64A98" w:rsidRPr="00EB3744" w14:paraId="29D313EF"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6A10E30E" w14:textId="77777777" w:rsidR="00D64A98" w:rsidRPr="00EB3744" w:rsidRDefault="00D64A98" w:rsidP="00D64A98">
            <w:pPr>
              <w:spacing w:after="0" w:line="240" w:lineRule="auto"/>
              <w:rPr>
                <w:rFonts w:ascii="Times New Roman" w:eastAsia="Times New Roman" w:hAnsi="Times New Roman" w:cs="Times New Roman"/>
                <w:b/>
                <w:iCs/>
                <w:sz w:val="20"/>
                <w:szCs w:val="20"/>
                <w:lang w:eastAsia="lv-LV"/>
              </w:rPr>
            </w:pPr>
            <w:r w:rsidRPr="00EB3744">
              <w:rPr>
                <w:rFonts w:ascii="Times New Roman" w:eastAsia="Times New Roman" w:hAnsi="Times New Roman" w:cs="Times New Roman"/>
                <w:b/>
                <w:iCs/>
                <w:sz w:val="20"/>
                <w:szCs w:val="20"/>
                <w:lang w:eastAsia="lv-LV"/>
              </w:rPr>
              <w:t>3. Finansiālā ietekme</w:t>
            </w:r>
          </w:p>
        </w:tc>
        <w:tc>
          <w:tcPr>
            <w:tcW w:w="508" w:type="pct"/>
            <w:tcBorders>
              <w:top w:val="outset" w:sz="6" w:space="0" w:color="auto"/>
              <w:left w:val="outset" w:sz="6" w:space="0" w:color="auto"/>
              <w:bottom w:val="outset" w:sz="6" w:space="0" w:color="auto"/>
              <w:right w:val="outset" w:sz="6" w:space="0" w:color="auto"/>
            </w:tcBorders>
            <w:vAlign w:val="center"/>
          </w:tcPr>
          <w:p w14:paraId="24E3813B" w14:textId="0195943D"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46E1728D" w14:textId="55EFB170"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-3 474 533</w:t>
            </w:r>
          </w:p>
        </w:tc>
        <w:tc>
          <w:tcPr>
            <w:tcW w:w="485" w:type="pct"/>
            <w:tcBorders>
              <w:top w:val="outset" w:sz="6" w:space="0" w:color="auto"/>
              <w:left w:val="outset" w:sz="6" w:space="0" w:color="auto"/>
              <w:bottom w:val="outset" w:sz="6" w:space="0" w:color="auto"/>
              <w:right w:val="outset" w:sz="6" w:space="0" w:color="auto"/>
            </w:tcBorders>
            <w:vAlign w:val="center"/>
          </w:tcPr>
          <w:p w14:paraId="51F454F4" w14:textId="0900DFC7"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256BE44B" w14:textId="14A49550"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3721C7F2" w14:textId="76577807"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26005952" w14:textId="62266758"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766F606C" w14:textId="2CE4D75A"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r>
      <w:tr w:rsidR="00D64A98" w:rsidRPr="00EB3744" w14:paraId="1C7AA8FC"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vAlign w:val="center"/>
            <w:hideMark/>
          </w:tcPr>
          <w:p w14:paraId="21B085AD"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3.1.valsts pamatbudžets</w:t>
            </w:r>
          </w:p>
        </w:tc>
        <w:tc>
          <w:tcPr>
            <w:tcW w:w="508" w:type="pct"/>
            <w:tcBorders>
              <w:top w:val="outset" w:sz="6" w:space="0" w:color="auto"/>
              <w:left w:val="outset" w:sz="6" w:space="0" w:color="auto"/>
              <w:bottom w:val="outset" w:sz="6" w:space="0" w:color="auto"/>
              <w:right w:val="outset" w:sz="6" w:space="0" w:color="auto"/>
            </w:tcBorders>
            <w:vAlign w:val="center"/>
          </w:tcPr>
          <w:p w14:paraId="0C050D20" w14:textId="64E93A23"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38D53ED8" w14:textId="6777034E"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r w:rsidRPr="00A669E6">
              <w:rPr>
                <w:rFonts w:ascii="Times New Roman" w:eastAsia="Times New Roman" w:hAnsi="Times New Roman" w:cs="Times New Roman"/>
                <w:iCs/>
                <w:sz w:val="18"/>
                <w:szCs w:val="18"/>
                <w:lang w:eastAsia="lv-LV"/>
              </w:rPr>
              <w:t>-3 474 533</w:t>
            </w:r>
          </w:p>
        </w:tc>
        <w:tc>
          <w:tcPr>
            <w:tcW w:w="485" w:type="pct"/>
            <w:tcBorders>
              <w:top w:val="outset" w:sz="6" w:space="0" w:color="auto"/>
              <w:left w:val="outset" w:sz="6" w:space="0" w:color="auto"/>
              <w:bottom w:val="outset" w:sz="6" w:space="0" w:color="auto"/>
              <w:right w:val="outset" w:sz="6" w:space="0" w:color="auto"/>
            </w:tcBorders>
            <w:vAlign w:val="center"/>
          </w:tcPr>
          <w:p w14:paraId="67D8C37A" w14:textId="4D558557"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01D00574" w14:textId="0068BE34"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246DD65C" w14:textId="1FEDC9F0"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24C54923" w14:textId="4646A9D2"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3F9399A8" w14:textId="62648B73"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r>
      <w:tr w:rsidR="00D64A98" w:rsidRPr="00EB3744" w14:paraId="269E9FE9"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vAlign w:val="center"/>
            <w:hideMark/>
          </w:tcPr>
          <w:p w14:paraId="28B1950E"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3.2.valsts speciālais budžets</w:t>
            </w:r>
          </w:p>
        </w:tc>
        <w:tc>
          <w:tcPr>
            <w:tcW w:w="508" w:type="pct"/>
            <w:tcBorders>
              <w:top w:val="outset" w:sz="6" w:space="0" w:color="auto"/>
              <w:left w:val="outset" w:sz="6" w:space="0" w:color="auto"/>
              <w:bottom w:val="outset" w:sz="6" w:space="0" w:color="auto"/>
              <w:right w:val="outset" w:sz="6" w:space="0" w:color="auto"/>
            </w:tcBorders>
            <w:vAlign w:val="center"/>
          </w:tcPr>
          <w:p w14:paraId="3FAFF4D4"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5C505270" w14:textId="29EC2E8E"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10778255"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53CFC315"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647BCC0D"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7C4FFD3D"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23B30A4B"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r>
      <w:tr w:rsidR="00D64A98" w:rsidRPr="00EB3744" w14:paraId="617964AE"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E697E1E"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 pašvaldību budžets</w:t>
            </w:r>
          </w:p>
        </w:tc>
        <w:tc>
          <w:tcPr>
            <w:tcW w:w="508" w:type="pct"/>
            <w:tcBorders>
              <w:top w:val="outset" w:sz="6" w:space="0" w:color="auto"/>
              <w:left w:val="outset" w:sz="6" w:space="0" w:color="auto"/>
              <w:bottom w:val="outset" w:sz="6" w:space="0" w:color="auto"/>
              <w:right w:val="outset" w:sz="6" w:space="0" w:color="auto"/>
            </w:tcBorders>
            <w:vAlign w:val="center"/>
          </w:tcPr>
          <w:p w14:paraId="201821E3"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58D8C4E6"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485" w:type="pct"/>
            <w:tcBorders>
              <w:top w:val="outset" w:sz="6" w:space="0" w:color="auto"/>
              <w:left w:val="outset" w:sz="6" w:space="0" w:color="auto"/>
              <w:bottom w:val="outset" w:sz="6" w:space="0" w:color="auto"/>
              <w:right w:val="outset" w:sz="6" w:space="0" w:color="auto"/>
            </w:tcBorders>
            <w:vAlign w:val="center"/>
          </w:tcPr>
          <w:p w14:paraId="0F0697AE"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0AF5A5D0"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0CE6C780"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0C80300D"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2CC01F31"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r>
      <w:tr w:rsidR="00D64A98" w:rsidRPr="00EB3744" w14:paraId="710137A9"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091844CD"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08" w:type="pct"/>
            <w:tcBorders>
              <w:top w:val="outset" w:sz="6" w:space="0" w:color="auto"/>
              <w:left w:val="outset" w:sz="6" w:space="0" w:color="auto"/>
              <w:bottom w:val="outset" w:sz="6" w:space="0" w:color="auto"/>
              <w:right w:val="outset" w:sz="6" w:space="0" w:color="auto"/>
            </w:tcBorders>
            <w:vAlign w:val="center"/>
          </w:tcPr>
          <w:p w14:paraId="03141AEF" w14:textId="77777777"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3559E79D" w14:textId="5BC6BD92"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r w:rsidRPr="00E663F7">
              <w:rPr>
                <w:rFonts w:ascii="Times New Roman" w:eastAsia="Times New Roman" w:hAnsi="Times New Roman" w:cs="Times New Roman"/>
                <w:b/>
                <w:bCs/>
                <w:iCs/>
                <w:sz w:val="18"/>
                <w:szCs w:val="18"/>
                <w:lang w:eastAsia="lv-LV"/>
              </w:rPr>
              <w:t>3 474 533</w:t>
            </w:r>
          </w:p>
        </w:tc>
        <w:tc>
          <w:tcPr>
            <w:tcW w:w="485" w:type="pct"/>
            <w:tcBorders>
              <w:top w:val="outset" w:sz="6" w:space="0" w:color="auto"/>
              <w:left w:val="outset" w:sz="6" w:space="0" w:color="auto"/>
              <w:bottom w:val="outset" w:sz="6" w:space="0" w:color="auto"/>
              <w:right w:val="outset" w:sz="6" w:space="0" w:color="auto"/>
            </w:tcBorders>
            <w:vAlign w:val="center"/>
          </w:tcPr>
          <w:p w14:paraId="551752FE" w14:textId="77777777"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7AD7CCC3" w14:textId="1D464C2B"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681" w:type="pct"/>
            <w:tcBorders>
              <w:top w:val="outset" w:sz="6" w:space="0" w:color="auto"/>
              <w:left w:val="outset" w:sz="6" w:space="0" w:color="auto"/>
              <w:bottom w:val="outset" w:sz="6" w:space="0" w:color="auto"/>
              <w:right w:val="outset" w:sz="6" w:space="0" w:color="auto"/>
            </w:tcBorders>
            <w:vAlign w:val="center"/>
          </w:tcPr>
          <w:p w14:paraId="43D743A9" w14:textId="77777777"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344B76BF" w14:textId="61232B70"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4E175ABF" w14:textId="246566BD"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r>
      <w:tr w:rsidR="00D64A98" w:rsidRPr="00EB3744" w14:paraId="27A19BBB"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56C14C46"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 Precizēta finansiālā ietekme</w:t>
            </w:r>
          </w:p>
        </w:tc>
        <w:tc>
          <w:tcPr>
            <w:tcW w:w="508" w:type="pct"/>
            <w:vMerge w:val="restart"/>
            <w:tcBorders>
              <w:top w:val="outset" w:sz="6" w:space="0" w:color="auto"/>
              <w:left w:val="outset" w:sz="6" w:space="0" w:color="auto"/>
              <w:bottom w:val="outset" w:sz="6" w:space="0" w:color="auto"/>
              <w:right w:val="outset" w:sz="6" w:space="0" w:color="auto"/>
            </w:tcBorders>
            <w:vAlign w:val="center"/>
          </w:tcPr>
          <w:p w14:paraId="7CD02A49" w14:textId="012C7107"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58F3368B" w14:textId="64C2C896"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485" w:type="pct"/>
            <w:vMerge w:val="restart"/>
            <w:tcBorders>
              <w:top w:val="outset" w:sz="6" w:space="0" w:color="auto"/>
              <w:left w:val="outset" w:sz="6" w:space="0" w:color="auto"/>
              <w:bottom w:val="outset" w:sz="6" w:space="0" w:color="auto"/>
              <w:right w:val="outset" w:sz="6" w:space="0" w:color="auto"/>
            </w:tcBorders>
            <w:vAlign w:val="center"/>
          </w:tcPr>
          <w:p w14:paraId="50D51A14" w14:textId="265FC278"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1A5640D8" w14:textId="620932D3"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681" w:type="pct"/>
            <w:vMerge w:val="restart"/>
            <w:tcBorders>
              <w:top w:val="outset" w:sz="6" w:space="0" w:color="auto"/>
              <w:left w:val="outset" w:sz="6" w:space="0" w:color="auto"/>
              <w:bottom w:val="outset" w:sz="6" w:space="0" w:color="auto"/>
              <w:right w:val="outset" w:sz="6" w:space="0" w:color="auto"/>
            </w:tcBorders>
            <w:vAlign w:val="center"/>
          </w:tcPr>
          <w:p w14:paraId="063278BA" w14:textId="115AC376"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594E2128" w14:textId="0628701C"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255ACE1B" w14:textId="20F8DC4E" w:rsidR="00D64A98" w:rsidRPr="00EB3744" w:rsidRDefault="00D64A98" w:rsidP="00D64A98">
            <w:pPr>
              <w:spacing w:after="0" w:line="240" w:lineRule="auto"/>
              <w:jc w:val="center"/>
              <w:rPr>
                <w:rFonts w:ascii="Times New Roman" w:eastAsia="Times New Roman" w:hAnsi="Times New Roman" w:cs="Times New Roman"/>
                <w:b/>
                <w:iCs/>
                <w:sz w:val="18"/>
                <w:szCs w:val="18"/>
                <w:lang w:eastAsia="lv-LV"/>
              </w:rPr>
            </w:pPr>
          </w:p>
        </w:tc>
      </w:tr>
      <w:tr w:rsidR="00D64A98" w:rsidRPr="00EB3744" w14:paraId="0B4764C1"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7DE01811"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5.1. valsts pamatbudžets</w:t>
            </w:r>
          </w:p>
        </w:tc>
        <w:tc>
          <w:tcPr>
            <w:tcW w:w="508" w:type="pct"/>
            <w:vMerge/>
            <w:tcBorders>
              <w:top w:val="outset" w:sz="6" w:space="0" w:color="auto"/>
              <w:left w:val="outset" w:sz="6" w:space="0" w:color="auto"/>
              <w:bottom w:val="outset" w:sz="6" w:space="0" w:color="auto"/>
              <w:right w:val="outset" w:sz="6" w:space="0" w:color="auto"/>
            </w:tcBorders>
            <w:vAlign w:val="center"/>
            <w:hideMark/>
          </w:tcPr>
          <w:p w14:paraId="19083ACA"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tcPr>
          <w:p w14:paraId="6BC41F89"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p>
        </w:tc>
        <w:tc>
          <w:tcPr>
            <w:tcW w:w="485" w:type="pct"/>
            <w:vMerge/>
            <w:tcBorders>
              <w:top w:val="outset" w:sz="6" w:space="0" w:color="auto"/>
              <w:left w:val="outset" w:sz="6" w:space="0" w:color="auto"/>
              <w:bottom w:val="outset" w:sz="6" w:space="0" w:color="auto"/>
              <w:right w:val="outset" w:sz="6" w:space="0" w:color="auto"/>
            </w:tcBorders>
            <w:vAlign w:val="center"/>
            <w:hideMark/>
          </w:tcPr>
          <w:p w14:paraId="5DFAC7E6"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78D3A994" w14:textId="2874D03C"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681" w:type="pct"/>
            <w:vMerge/>
            <w:tcBorders>
              <w:top w:val="outset" w:sz="6" w:space="0" w:color="auto"/>
              <w:left w:val="outset" w:sz="6" w:space="0" w:color="auto"/>
              <w:bottom w:val="outset" w:sz="6" w:space="0" w:color="auto"/>
              <w:right w:val="outset" w:sz="6" w:space="0" w:color="auto"/>
            </w:tcBorders>
            <w:vAlign w:val="center"/>
          </w:tcPr>
          <w:p w14:paraId="6B1D8999"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6734B614" w14:textId="34DD4A36"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c>
          <w:tcPr>
            <w:tcW w:w="915" w:type="pct"/>
            <w:tcBorders>
              <w:top w:val="outset" w:sz="6" w:space="0" w:color="auto"/>
              <w:left w:val="outset" w:sz="6" w:space="0" w:color="auto"/>
              <w:bottom w:val="outset" w:sz="6" w:space="0" w:color="auto"/>
              <w:right w:val="outset" w:sz="6" w:space="0" w:color="auto"/>
            </w:tcBorders>
            <w:vAlign w:val="center"/>
          </w:tcPr>
          <w:p w14:paraId="6C3A1513" w14:textId="5861A3FF" w:rsidR="00D64A98" w:rsidRPr="00EB3744" w:rsidRDefault="00D64A98" w:rsidP="00D64A98">
            <w:pPr>
              <w:spacing w:after="0" w:line="240" w:lineRule="auto"/>
              <w:jc w:val="center"/>
              <w:rPr>
                <w:rFonts w:ascii="Times New Roman" w:eastAsia="Times New Roman" w:hAnsi="Times New Roman" w:cs="Times New Roman"/>
                <w:iCs/>
                <w:sz w:val="18"/>
                <w:szCs w:val="18"/>
                <w:lang w:eastAsia="lv-LV"/>
              </w:rPr>
            </w:pPr>
          </w:p>
        </w:tc>
      </w:tr>
      <w:tr w:rsidR="00D64A98" w:rsidRPr="00EB3744" w14:paraId="3BF523F7"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4CF0F47D"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5.2. speciālais budžets</w:t>
            </w:r>
          </w:p>
        </w:tc>
        <w:tc>
          <w:tcPr>
            <w:tcW w:w="508" w:type="pct"/>
            <w:vMerge/>
            <w:tcBorders>
              <w:top w:val="outset" w:sz="6" w:space="0" w:color="auto"/>
              <w:left w:val="outset" w:sz="6" w:space="0" w:color="auto"/>
              <w:bottom w:val="outset" w:sz="6" w:space="0" w:color="auto"/>
              <w:right w:val="outset" w:sz="6" w:space="0" w:color="auto"/>
            </w:tcBorders>
            <w:vAlign w:val="center"/>
            <w:hideMark/>
          </w:tcPr>
          <w:p w14:paraId="52E037F9"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7ED0401E"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485" w:type="pct"/>
            <w:vMerge/>
            <w:tcBorders>
              <w:top w:val="outset" w:sz="6" w:space="0" w:color="auto"/>
              <w:left w:val="outset" w:sz="6" w:space="0" w:color="auto"/>
              <w:bottom w:val="outset" w:sz="6" w:space="0" w:color="auto"/>
              <w:right w:val="outset" w:sz="6" w:space="0" w:color="auto"/>
            </w:tcBorders>
            <w:vAlign w:val="center"/>
            <w:hideMark/>
          </w:tcPr>
          <w:p w14:paraId="1638B7FC"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18F70668"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57BD7EAC"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14:paraId="1BB183D9"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915" w:type="pct"/>
            <w:tcBorders>
              <w:top w:val="outset" w:sz="6" w:space="0" w:color="auto"/>
              <w:left w:val="outset" w:sz="6" w:space="0" w:color="auto"/>
              <w:bottom w:val="outset" w:sz="6" w:space="0" w:color="auto"/>
              <w:right w:val="outset" w:sz="6" w:space="0" w:color="auto"/>
            </w:tcBorders>
            <w:vAlign w:val="center"/>
            <w:hideMark/>
          </w:tcPr>
          <w:p w14:paraId="041BDCE0"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r>
      <w:tr w:rsidR="00D64A98" w:rsidRPr="00EB3744" w14:paraId="39093D5A"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4671831C"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5.3. pašvaldību budžets</w:t>
            </w:r>
          </w:p>
        </w:tc>
        <w:tc>
          <w:tcPr>
            <w:tcW w:w="508" w:type="pct"/>
            <w:vMerge/>
            <w:tcBorders>
              <w:top w:val="outset" w:sz="6" w:space="0" w:color="auto"/>
              <w:left w:val="outset" w:sz="6" w:space="0" w:color="auto"/>
              <w:bottom w:val="outset" w:sz="6" w:space="0" w:color="auto"/>
              <w:right w:val="outset" w:sz="6" w:space="0" w:color="auto"/>
            </w:tcBorders>
            <w:vAlign w:val="center"/>
            <w:hideMark/>
          </w:tcPr>
          <w:p w14:paraId="0BBFB4D9"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54899CFB"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485" w:type="pct"/>
            <w:vMerge/>
            <w:tcBorders>
              <w:top w:val="outset" w:sz="6" w:space="0" w:color="auto"/>
              <w:left w:val="outset" w:sz="6" w:space="0" w:color="auto"/>
              <w:bottom w:val="outset" w:sz="6" w:space="0" w:color="auto"/>
              <w:right w:val="outset" w:sz="6" w:space="0" w:color="auto"/>
            </w:tcBorders>
            <w:vAlign w:val="center"/>
            <w:hideMark/>
          </w:tcPr>
          <w:p w14:paraId="3E583335"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58B152EA"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25C6D2F8" w14:textId="77777777" w:rsidR="00D64A98" w:rsidRPr="00EB3744" w:rsidRDefault="00D64A98" w:rsidP="00D64A98">
            <w:pPr>
              <w:spacing w:after="0"/>
              <w:rPr>
                <w:rFonts w:ascii="Times New Roman" w:eastAsia="Times New Roman" w:hAnsi="Times New Roman" w:cs="Times New Roman"/>
                <w:iCs/>
                <w:sz w:val="18"/>
                <w:szCs w:val="18"/>
                <w:lang w:eastAsia="lv-LV"/>
              </w:rPr>
            </w:pPr>
          </w:p>
        </w:tc>
        <w:tc>
          <w:tcPr>
            <w:tcW w:w="540" w:type="pct"/>
            <w:gridSpan w:val="2"/>
            <w:tcBorders>
              <w:top w:val="outset" w:sz="6" w:space="0" w:color="auto"/>
              <w:left w:val="outset" w:sz="6" w:space="0" w:color="auto"/>
              <w:bottom w:val="outset" w:sz="6" w:space="0" w:color="auto"/>
              <w:right w:val="outset" w:sz="6" w:space="0" w:color="auto"/>
            </w:tcBorders>
            <w:vAlign w:val="center"/>
            <w:hideMark/>
          </w:tcPr>
          <w:p w14:paraId="57984684"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915" w:type="pct"/>
            <w:tcBorders>
              <w:top w:val="outset" w:sz="6" w:space="0" w:color="auto"/>
              <w:left w:val="outset" w:sz="6" w:space="0" w:color="auto"/>
              <w:bottom w:val="outset" w:sz="6" w:space="0" w:color="auto"/>
              <w:right w:val="outset" w:sz="6" w:space="0" w:color="auto"/>
            </w:tcBorders>
            <w:vAlign w:val="center"/>
            <w:hideMark/>
          </w:tcPr>
          <w:p w14:paraId="07D6084E" w14:textId="77777777" w:rsidR="00D64A98" w:rsidRPr="00EB3744" w:rsidRDefault="00D64A98" w:rsidP="00D64A98">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r>
      <w:tr w:rsidR="00D64A98" w:rsidRPr="00EB3744" w14:paraId="1790B822" w14:textId="77777777" w:rsidTr="0097495F">
        <w:trPr>
          <w:trHeight w:val="1494"/>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32837532" w14:textId="77777777" w:rsidR="00D64A98" w:rsidRPr="00EB3744" w:rsidRDefault="00D64A98" w:rsidP="00D64A98">
            <w:pPr>
              <w:spacing w:after="0" w:line="240" w:lineRule="auto"/>
              <w:rPr>
                <w:rFonts w:ascii="Times New Roman" w:eastAsia="Times New Roman" w:hAnsi="Times New Roman" w:cs="Times New Roman"/>
                <w:iCs/>
                <w:sz w:val="24"/>
                <w:szCs w:val="24"/>
                <w:lang w:eastAsia="lv-LV"/>
              </w:rPr>
            </w:pPr>
            <w:r w:rsidRPr="00EB3744">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EB3744">
              <w:rPr>
                <w:rFonts w:ascii="Times New Roman" w:eastAsia="Times New Roman" w:hAnsi="Times New Roman" w:cs="Times New Roman"/>
                <w:iCs/>
                <w:sz w:val="24"/>
                <w:szCs w:val="24"/>
                <w:lang w:eastAsia="lv-LV"/>
              </w:rPr>
              <w:t>)</w:t>
            </w:r>
          </w:p>
        </w:tc>
        <w:tc>
          <w:tcPr>
            <w:tcW w:w="4301"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14:paraId="657AA853" w14:textId="77777777" w:rsidR="00D64A98" w:rsidRPr="00EB3744" w:rsidRDefault="00D64A98" w:rsidP="00D64A98">
            <w:pPr>
              <w:spacing w:after="0" w:line="240" w:lineRule="auto"/>
              <w:ind w:right="136"/>
              <w:jc w:val="both"/>
              <w:rPr>
                <w:rFonts w:ascii="Times New Roman" w:eastAsia="Calibri" w:hAnsi="Times New Roman" w:cs="Times New Roman"/>
                <w:b/>
                <w:sz w:val="20"/>
                <w:szCs w:val="20"/>
                <w:lang w:eastAsia="lv-LV"/>
              </w:rPr>
            </w:pPr>
            <w:r w:rsidRPr="00EB3744">
              <w:rPr>
                <w:rFonts w:ascii="Times New Roman" w:eastAsia="Calibri" w:hAnsi="Times New Roman" w:cs="Times New Roman"/>
                <w:b/>
                <w:sz w:val="20"/>
                <w:szCs w:val="20"/>
                <w:lang w:eastAsia="lv-LV"/>
              </w:rPr>
              <w:t xml:space="preserve">Finansējums 2021. gadam atbilstoši likumam „Par valsts budžetu 2021. gadam” un ņemot vērā Finanšu ministrijas rīkojumus: </w:t>
            </w:r>
          </w:p>
          <w:p w14:paraId="2D98560A" w14:textId="77777777" w:rsidR="00D64A98" w:rsidRPr="00EB3744" w:rsidRDefault="00D64A98" w:rsidP="00D64A98">
            <w:pPr>
              <w:widowControl w:val="0"/>
              <w:spacing w:after="0" w:line="240" w:lineRule="auto"/>
              <w:jc w:val="both"/>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Veselības ministrijas (NVD) budžeta programmas 33.00.00 “Veselības aprūpes nodrošināšana”:</w:t>
            </w:r>
          </w:p>
          <w:p w14:paraId="482987F6" w14:textId="77777777" w:rsidR="00D64A98" w:rsidRPr="00EB3744" w:rsidRDefault="00D64A98" w:rsidP="00D64A98">
            <w:pPr>
              <w:widowControl w:val="0"/>
              <w:spacing w:after="0" w:line="240" w:lineRule="auto"/>
              <w:jc w:val="both"/>
              <w:rPr>
                <w:rFonts w:ascii="Times New Roman" w:eastAsia="Times New Roman" w:hAnsi="Times New Roman" w:cs="Times New Roman"/>
                <w:i/>
                <w:noProof/>
                <w:sz w:val="20"/>
                <w:szCs w:val="20"/>
                <w:lang w:eastAsia="lv-LV"/>
              </w:rPr>
            </w:pPr>
            <w:r w:rsidRPr="00EB3744">
              <w:rPr>
                <w:rFonts w:ascii="Times New Roman" w:hAnsi="Times New Roman" w:cs="Times New Roman"/>
                <w:iCs/>
                <w:sz w:val="20"/>
                <w:szCs w:val="20"/>
                <w:shd w:val="clear" w:color="auto" w:fill="FFFFFF"/>
                <w:lang w:bidi="lv-LV"/>
              </w:rPr>
              <w:t xml:space="preserve">   </w:t>
            </w:r>
          </w:p>
          <w:p w14:paraId="7C51C965" w14:textId="77777777" w:rsidR="00D64A98" w:rsidRPr="00EB3744" w:rsidRDefault="00D64A98" w:rsidP="00D64A9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EB3744">
              <w:rPr>
                <w:rFonts w:ascii="Times New Roman" w:eastAsia="Times New Roman" w:hAnsi="Times New Roman" w:cs="Times New Roman"/>
                <w:sz w:val="20"/>
                <w:szCs w:val="20"/>
                <w:shd w:val="clear" w:color="auto" w:fill="FFFFFF"/>
                <w:lang w:eastAsia="lv-LV" w:bidi="lv-LV"/>
              </w:rPr>
              <w:t>apakšprogrammā 33.15.00 “Laboratorisko izmeklējumu nodrošināšana ambulatorajā aprūpē”:</w:t>
            </w:r>
          </w:p>
          <w:p w14:paraId="68A83082" w14:textId="77777777" w:rsidR="00D64A98" w:rsidRPr="00EB3744" w:rsidRDefault="00D64A98" w:rsidP="00D64A98">
            <w:pPr>
              <w:spacing w:after="0" w:line="240" w:lineRule="auto"/>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Resursi izdevumu segšanai </w:t>
            </w:r>
            <w:r w:rsidRPr="00EB3744">
              <w:rPr>
                <w:rFonts w:ascii="Times New Roman" w:eastAsia="Times New Roman" w:hAnsi="Times New Roman" w:cs="Times New Roman"/>
                <w:sz w:val="20"/>
                <w:szCs w:val="20"/>
                <w:shd w:val="clear" w:color="auto" w:fill="FFFFFF"/>
                <w:lang w:eastAsia="lv-LV" w:bidi="lv-LV"/>
              </w:rPr>
              <w:t xml:space="preserve">  42 607 739 </w:t>
            </w:r>
            <w:r w:rsidRPr="00EB3744">
              <w:rPr>
                <w:rFonts w:ascii="Times New Roman" w:eastAsia="Times New Roman" w:hAnsi="Times New Roman" w:cs="Times New Roman"/>
                <w:i/>
                <w:noProof/>
                <w:sz w:val="20"/>
                <w:szCs w:val="20"/>
                <w:lang w:eastAsia="lv-LV"/>
              </w:rPr>
              <w:t>euro</w:t>
            </w:r>
          </w:p>
          <w:p w14:paraId="1759DF25" w14:textId="77777777" w:rsidR="00D64A98" w:rsidRPr="00EB3744" w:rsidRDefault="00D64A98" w:rsidP="00D64A98">
            <w:pPr>
              <w:spacing w:after="0" w:line="240" w:lineRule="auto"/>
              <w:ind w:firstLine="259"/>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Dotācija no vispārējiem ieņēmumiem</w:t>
            </w:r>
            <w:r w:rsidRPr="00EB3744">
              <w:rPr>
                <w:rFonts w:ascii="Times New Roman" w:eastAsia="Times New Roman" w:hAnsi="Times New Roman" w:cs="Times New Roman"/>
                <w:sz w:val="20"/>
                <w:szCs w:val="20"/>
                <w:shd w:val="clear" w:color="auto" w:fill="FFFFFF"/>
                <w:lang w:eastAsia="lv-LV" w:bidi="lv-LV"/>
              </w:rPr>
              <w:t xml:space="preserve"> 42 607 739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xml:space="preserve"> </w:t>
            </w:r>
          </w:p>
          <w:p w14:paraId="6DD241D7" w14:textId="77777777" w:rsidR="00D64A98" w:rsidRPr="00EB3744" w:rsidRDefault="00D64A98" w:rsidP="00D64A98">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Izdevumi </w:t>
            </w:r>
            <w:r w:rsidRPr="00EB3744">
              <w:rPr>
                <w:rFonts w:ascii="Times New Roman" w:eastAsia="Times New Roman" w:hAnsi="Times New Roman" w:cs="Times New Roman"/>
                <w:sz w:val="20"/>
                <w:szCs w:val="20"/>
                <w:shd w:val="clear" w:color="auto" w:fill="FFFFFF"/>
                <w:lang w:eastAsia="lv-LV" w:bidi="lv-LV"/>
              </w:rPr>
              <w:t xml:space="preserve"> 42 607 739  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tai skaitā:</w:t>
            </w:r>
          </w:p>
          <w:p w14:paraId="3634C62C" w14:textId="77777777" w:rsidR="00D64A98" w:rsidRPr="00EB3744" w:rsidRDefault="00D64A98" w:rsidP="00D64A98">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Subsīdijas un dotācijas </w:t>
            </w:r>
            <w:r w:rsidRPr="00EB3744">
              <w:rPr>
                <w:rFonts w:ascii="Times New Roman" w:eastAsia="Times New Roman" w:hAnsi="Times New Roman" w:cs="Times New Roman"/>
                <w:sz w:val="20"/>
                <w:szCs w:val="20"/>
                <w:shd w:val="clear" w:color="auto" w:fill="FFFFFF"/>
                <w:lang w:eastAsia="lv-LV" w:bidi="lv-LV"/>
              </w:rPr>
              <w:t xml:space="preserve">42 602 180 </w:t>
            </w:r>
            <w:r w:rsidRPr="00EB3744">
              <w:rPr>
                <w:rFonts w:ascii="Times New Roman" w:eastAsia="Times New Roman" w:hAnsi="Times New Roman" w:cs="Times New Roman"/>
                <w:i/>
                <w:noProof/>
                <w:sz w:val="20"/>
                <w:szCs w:val="20"/>
                <w:lang w:eastAsia="lv-LV"/>
              </w:rPr>
              <w:t>euro</w:t>
            </w:r>
          </w:p>
          <w:p w14:paraId="21A36392" w14:textId="77777777" w:rsidR="00D64A98" w:rsidRPr="00EB3744" w:rsidRDefault="00D64A98" w:rsidP="00D64A98">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Uzturēšanas izdevumu transferti 5 559 </w:t>
            </w:r>
            <w:r w:rsidRPr="00EB3744">
              <w:rPr>
                <w:rFonts w:ascii="Times New Roman" w:eastAsia="Times New Roman" w:hAnsi="Times New Roman" w:cs="Times New Roman"/>
                <w:i/>
                <w:noProof/>
                <w:sz w:val="20"/>
                <w:szCs w:val="20"/>
                <w:lang w:eastAsia="lv-LV"/>
              </w:rPr>
              <w:t>euro</w:t>
            </w:r>
          </w:p>
          <w:p w14:paraId="142FACDC" w14:textId="77777777" w:rsidR="00D64A98" w:rsidRPr="00EB3744" w:rsidRDefault="00D64A98" w:rsidP="00D64A98">
            <w:pPr>
              <w:spacing w:after="0" w:line="240" w:lineRule="auto"/>
              <w:rPr>
                <w:rFonts w:ascii="Times New Roman" w:eastAsia="Times New Roman" w:hAnsi="Times New Roman" w:cs="Times New Roman"/>
                <w:noProof/>
                <w:sz w:val="20"/>
                <w:szCs w:val="20"/>
                <w:lang w:eastAsia="lv-LV"/>
              </w:rPr>
            </w:pPr>
          </w:p>
          <w:p w14:paraId="04073F14" w14:textId="77777777" w:rsidR="00D64A98" w:rsidRPr="00EB3744" w:rsidRDefault="00D64A98" w:rsidP="00D64A98">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EB3744">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250B9CDD" w14:textId="77777777" w:rsidR="00D64A98" w:rsidRPr="00EB3744" w:rsidRDefault="00D64A98" w:rsidP="00D64A98">
            <w:pPr>
              <w:spacing w:after="0" w:line="240" w:lineRule="auto"/>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Resursi izdevumu segšanai </w:t>
            </w:r>
            <w:r w:rsidRPr="00EB3744">
              <w:rPr>
                <w:rFonts w:ascii="Times New Roman" w:eastAsia="Times New Roman" w:hAnsi="Times New Roman" w:cs="Times New Roman"/>
                <w:sz w:val="20"/>
                <w:szCs w:val="20"/>
                <w:shd w:val="clear" w:color="auto" w:fill="FFFFFF"/>
                <w:lang w:eastAsia="lv-LV" w:bidi="lv-LV"/>
              </w:rPr>
              <w:t xml:space="preserve">  272 237 629 </w:t>
            </w:r>
            <w:r w:rsidRPr="00EB3744">
              <w:rPr>
                <w:rFonts w:ascii="Times New Roman" w:eastAsia="Times New Roman" w:hAnsi="Times New Roman" w:cs="Times New Roman"/>
                <w:i/>
                <w:noProof/>
                <w:sz w:val="20"/>
                <w:szCs w:val="20"/>
                <w:lang w:eastAsia="lv-LV"/>
              </w:rPr>
              <w:t>euro</w:t>
            </w:r>
          </w:p>
          <w:p w14:paraId="498D7F69" w14:textId="77777777" w:rsidR="00D64A98" w:rsidRPr="00EB3744" w:rsidRDefault="00D64A98" w:rsidP="00D64A98">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i/>
                <w:noProof/>
                <w:sz w:val="20"/>
                <w:szCs w:val="20"/>
                <w:lang w:eastAsia="lv-LV"/>
              </w:rPr>
              <w:t xml:space="preserve">     </w:t>
            </w:r>
            <w:r w:rsidRPr="00EB3744">
              <w:rPr>
                <w:rFonts w:ascii="Times New Roman" w:eastAsia="Times New Roman" w:hAnsi="Times New Roman" w:cs="Times New Roman"/>
                <w:noProof/>
                <w:sz w:val="20"/>
                <w:szCs w:val="20"/>
                <w:lang w:eastAsia="lv-LV"/>
              </w:rPr>
              <w:t xml:space="preserve"> Ieņēmumi no maksas pakalpojumiem 25 052 </w:t>
            </w:r>
            <w:r w:rsidRPr="00EB3744">
              <w:rPr>
                <w:rFonts w:ascii="Times New Roman" w:eastAsia="Times New Roman" w:hAnsi="Times New Roman" w:cs="Times New Roman"/>
                <w:i/>
                <w:noProof/>
                <w:sz w:val="20"/>
                <w:szCs w:val="20"/>
                <w:lang w:eastAsia="lv-LV"/>
              </w:rPr>
              <w:t>euro</w:t>
            </w:r>
          </w:p>
          <w:p w14:paraId="545DB0AA" w14:textId="77777777" w:rsidR="00D64A98" w:rsidRPr="00EB3744" w:rsidRDefault="00D64A98" w:rsidP="00D64A98">
            <w:pPr>
              <w:spacing w:after="0" w:line="240" w:lineRule="auto"/>
              <w:ind w:firstLine="259"/>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Dotācija no vispārējiem ieņēmumiem</w:t>
            </w:r>
            <w:r w:rsidRPr="00EB3744">
              <w:rPr>
                <w:rFonts w:ascii="Times New Roman" w:eastAsia="Times New Roman" w:hAnsi="Times New Roman" w:cs="Times New Roman"/>
                <w:sz w:val="20"/>
                <w:szCs w:val="20"/>
                <w:shd w:val="clear" w:color="auto" w:fill="FFFFFF"/>
                <w:lang w:eastAsia="lv-LV" w:bidi="lv-LV"/>
              </w:rPr>
              <w:t xml:space="preserve"> 272 212 577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xml:space="preserve"> </w:t>
            </w:r>
          </w:p>
          <w:p w14:paraId="294F5B93" w14:textId="77777777" w:rsidR="00D64A98" w:rsidRPr="00EB3744" w:rsidRDefault="00D64A98" w:rsidP="00D64A98">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Izdevumi </w:t>
            </w:r>
            <w:r w:rsidRPr="00EB3744">
              <w:rPr>
                <w:rFonts w:ascii="Times New Roman" w:eastAsia="Times New Roman" w:hAnsi="Times New Roman" w:cs="Times New Roman"/>
                <w:sz w:val="20"/>
                <w:szCs w:val="20"/>
                <w:shd w:val="clear" w:color="auto" w:fill="FFFFFF"/>
                <w:lang w:eastAsia="lv-LV" w:bidi="lv-LV"/>
              </w:rPr>
              <w:t xml:space="preserve"> 272 237 629  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tai skaitā:</w:t>
            </w:r>
          </w:p>
          <w:p w14:paraId="6478ECDE" w14:textId="77777777" w:rsidR="00D64A98" w:rsidRPr="00EB3744" w:rsidRDefault="00D64A98" w:rsidP="00D64A98">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Subsīdijas un dotācijas </w:t>
            </w:r>
            <w:r w:rsidRPr="00EB3744">
              <w:rPr>
                <w:rFonts w:ascii="Times New Roman" w:eastAsia="Times New Roman" w:hAnsi="Times New Roman" w:cs="Times New Roman"/>
                <w:sz w:val="20"/>
                <w:szCs w:val="20"/>
                <w:shd w:val="clear" w:color="auto" w:fill="FFFFFF"/>
                <w:lang w:eastAsia="lv-LV" w:bidi="lv-LV"/>
              </w:rPr>
              <w:t xml:space="preserve">271 557 417 </w:t>
            </w:r>
            <w:r w:rsidRPr="00EB3744">
              <w:rPr>
                <w:rFonts w:ascii="Times New Roman" w:eastAsia="Times New Roman" w:hAnsi="Times New Roman" w:cs="Times New Roman"/>
                <w:i/>
                <w:noProof/>
                <w:sz w:val="20"/>
                <w:szCs w:val="20"/>
                <w:lang w:eastAsia="lv-LV"/>
              </w:rPr>
              <w:t>euro</w:t>
            </w:r>
          </w:p>
          <w:p w14:paraId="0E23F205" w14:textId="77777777" w:rsidR="00D64A98" w:rsidRPr="00EB3744" w:rsidRDefault="00D64A98" w:rsidP="00D64A98">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Uzturēšanas izdevumu transferti 680 212 </w:t>
            </w:r>
            <w:r w:rsidRPr="00EB3744">
              <w:rPr>
                <w:rFonts w:ascii="Times New Roman" w:eastAsia="Times New Roman" w:hAnsi="Times New Roman" w:cs="Times New Roman"/>
                <w:i/>
                <w:noProof/>
                <w:sz w:val="20"/>
                <w:szCs w:val="20"/>
                <w:lang w:eastAsia="lv-LV"/>
              </w:rPr>
              <w:t>euro</w:t>
            </w:r>
          </w:p>
          <w:p w14:paraId="1408567A" w14:textId="77777777" w:rsidR="00D64A98" w:rsidRPr="00EB3744" w:rsidRDefault="00D64A98" w:rsidP="00D64A98">
            <w:pPr>
              <w:spacing w:after="0" w:line="240" w:lineRule="auto"/>
              <w:ind w:firstLine="259"/>
              <w:rPr>
                <w:rFonts w:ascii="Times New Roman" w:eastAsia="Times New Roman" w:hAnsi="Times New Roman" w:cs="Times New Roman"/>
                <w:i/>
                <w:noProof/>
                <w:sz w:val="20"/>
                <w:szCs w:val="20"/>
                <w:lang w:eastAsia="lv-LV"/>
              </w:rPr>
            </w:pPr>
          </w:p>
          <w:p w14:paraId="1EEA43B0" w14:textId="77777777" w:rsidR="00D64A98" w:rsidRPr="007015BD" w:rsidRDefault="00D64A98" w:rsidP="00D64A98">
            <w:pPr>
              <w:spacing w:after="0" w:line="240" w:lineRule="auto"/>
              <w:ind w:hanging="24"/>
              <w:rPr>
                <w:rFonts w:ascii="Times New Roman" w:eastAsia="Times New Roman" w:hAnsi="Times New Roman" w:cs="Times New Roman"/>
                <w:iCs/>
                <w:noProof/>
                <w:sz w:val="20"/>
                <w:szCs w:val="20"/>
                <w:lang w:eastAsia="lv-LV"/>
              </w:rPr>
            </w:pPr>
            <w:r w:rsidRPr="007015BD">
              <w:rPr>
                <w:rFonts w:ascii="Times New Roman" w:eastAsia="Times New Roman" w:hAnsi="Times New Roman" w:cs="Times New Roman"/>
                <w:iCs/>
                <w:noProof/>
                <w:sz w:val="20"/>
                <w:szCs w:val="20"/>
                <w:lang w:eastAsia="lv-LV"/>
              </w:rPr>
              <w:t>Veselības ministrijas  budžeta programmas 99.00.00 “Līdzekļi neparedzētiem gadījumiem izlietojums”:</w:t>
            </w:r>
          </w:p>
          <w:p w14:paraId="1C3387B6" w14:textId="719393F6" w:rsidR="00D64A98" w:rsidRPr="007015BD" w:rsidRDefault="00D64A98" w:rsidP="00D64A98">
            <w:pPr>
              <w:spacing w:after="0" w:line="240" w:lineRule="auto"/>
              <w:ind w:firstLine="259"/>
              <w:rPr>
                <w:rFonts w:ascii="Times New Roman" w:eastAsia="Times New Roman" w:hAnsi="Times New Roman" w:cs="Times New Roman"/>
                <w:iCs/>
                <w:noProof/>
                <w:sz w:val="20"/>
                <w:szCs w:val="20"/>
                <w:lang w:eastAsia="lv-LV"/>
              </w:rPr>
            </w:pPr>
            <w:r w:rsidRPr="007015BD">
              <w:rPr>
                <w:rFonts w:ascii="Times New Roman" w:eastAsia="Times New Roman" w:hAnsi="Times New Roman" w:cs="Times New Roman"/>
                <w:iCs/>
                <w:noProof/>
                <w:sz w:val="20"/>
                <w:szCs w:val="20"/>
                <w:lang w:eastAsia="lv-LV"/>
              </w:rPr>
              <w:t xml:space="preserve">Resursi izdevumu segšanai   </w:t>
            </w:r>
            <w:r w:rsidR="007015BD" w:rsidRPr="007015BD">
              <w:rPr>
                <w:rFonts w:ascii="Times New Roman" w:eastAsia="Times New Roman" w:hAnsi="Times New Roman" w:cs="Times New Roman"/>
                <w:iCs/>
                <w:noProof/>
                <w:sz w:val="20"/>
                <w:szCs w:val="20"/>
                <w:lang w:eastAsia="lv-LV"/>
              </w:rPr>
              <w:t xml:space="preserve">3 408 399 </w:t>
            </w:r>
            <w:r w:rsidRPr="007015BD">
              <w:rPr>
                <w:rFonts w:ascii="Times New Roman" w:eastAsia="Times New Roman" w:hAnsi="Times New Roman" w:cs="Times New Roman"/>
                <w:iCs/>
                <w:noProof/>
                <w:sz w:val="20"/>
                <w:szCs w:val="20"/>
                <w:lang w:eastAsia="lv-LV"/>
              </w:rPr>
              <w:t>euro</w:t>
            </w:r>
          </w:p>
          <w:p w14:paraId="7FEA239C" w14:textId="45A04984" w:rsidR="00D64A98" w:rsidRPr="007015BD" w:rsidRDefault="00D64A98" w:rsidP="00D64A98">
            <w:pPr>
              <w:spacing w:after="0" w:line="240" w:lineRule="auto"/>
              <w:ind w:firstLine="259"/>
              <w:rPr>
                <w:rFonts w:ascii="Times New Roman" w:eastAsia="Times New Roman" w:hAnsi="Times New Roman" w:cs="Times New Roman"/>
                <w:iCs/>
                <w:noProof/>
                <w:sz w:val="20"/>
                <w:szCs w:val="20"/>
                <w:lang w:eastAsia="lv-LV"/>
              </w:rPr>
            </w:pPr>
            <w:r w:rsidRPr="007015BD">
              <w:rPr>
                <w:rFonts w:ascii="Times New Roman" w:eastAsia="Times New Roman" w:hAnsi="Times New Roman" w:cs="Times New Roman"/>
                <w:iCs/>
                <w:noProof/>
                <w:sz w:val="20"/>
                <w:szCs w:val="20"/>
                <w:lang w:eastAsia="lv-LV"/>
              </w:rPr>
              <w:t xml:space="preserve">Dotācija no vispārējiem ieņēmumiem </w:t>
            </w:r>
            <w:r w:rsidR="007015BD" w:rsidRPr="007015BD">
              <w:rPr>
                <w:rFonts w:ascii="Times New Roman" w:eastAsia="Times New Roman" w:hAnsi="Times New Roman" w:cs="Times New Roman"/>
                <w:iCs/>
                <w:noProof/>
                <w:sz w:val="20"/>
                <w:szCs w:val="20"/>
                <w:lang w:eastAsia="lv-LV"/>
              </w:rPr>
              <w:t xml:space="preserve">3 408 399 </w:t>
            </w:r>
            <w:r w:rsidRPr="007015BD">
              <w:rPr>
                <w:rFonts w:ascii="Times New Roman" w:eastAsia="Times New Roman" w:hAnsi="Times New Roman" w:cs="Times New Roman"/>
                <w:iCs/>
                <w:noProof/>
                <w:sz w:val="20"/>
                <w:szCs w:val="20"/>
                <w:lang w:eastAsia="lv-LV"/>
              </w:rPr>
              <w:t xml:space="preserve">euro </w:t>
            </w:r>
          </w:p>
          <w:p w14:paraId="54651759" w14:textId="31311E40" w:rsidR="00D64A98" w:rsidRPr="007015BD" w:rsidRDefault="00D64A98" w:rsidP="00D64A98">
            <w:pPr>
              <w:spacing w:after="0" w:line="240" w:lineRule="auto"/>
              <w:ind w:firstLine="259"/>
              <w:rPr>
                <w:rFonts w:ascii="Times New Roman" w:eastAsia="Times New Roman" w:hAnsi="Times New Roman" w:cs="Times New Roman"/>
                <w:iCs/>
                <w:noProof/>
                <w:sz w:val="20"/>
                <w:szCs w:val="20"/>
                <w:lang w:eastAsia="lv-LV"/>
              </w:rPr>
            </w:pPr>
            <w:r w:rsidRPr="007015BD">
              <w:rPr>
                <w:rFonts w:ascii="Times New Roman" w:eastAsia="Times New Roman" w:hAnsi="Times New Roman" w:cs="Times New Roman"/>
                <w:iCs/>
                <w:noProof/>
                <w:sz w:val="20"/>
                <w:szCs w:val="20"/>
                <w:lang w:eastAsia="lv-LV"/>
              </w:rPr>
              <w:lastRenderedPageBreak/>
              <w:t xml:space="preserve">Izdevumi  </w:t>
            </w:r>
            <w:r w:rsidR="007015BD" w:rsidRPr="007015BD">
              <w:rPr>
                <w:rFonts w:ascii="Times New Roman" w:eastAsia="Times New Roman" w:hAnsi="Times New Roman" w:cs="Times New Roman"/>
                <w:iCs/>
                <w:noProof/>
                <w:sz w:val="20"/>
                <w:szCs w:val="20"/>
                <w:lang w:eastAsia="lv-LV"/>
              </w:rPr>
              <w:t xml:space="preserve">3 408 399 </w:t>
            </w:r>
            <w:r w:rsidRPr="007015BD">
              <w:rPr>
                <w:rFonts w:ascii="Times New Roman" w:eastAsia="Times New Roman" w:hAnsi="Times New Roman" w:cs="Times New Roman"/>
                <w:iCs/>
                <w:noProof/>
                <w:sz w:val="20"/>
                <w:szCs w:val="20"/>
                <w:lang w:eastAsia="lv-LV"/>
              </w:rPr>
              <w:t>euro, tai skaitā:</w:t>
            </w:r>
          </w:p>
          <w:p w14:paraId="453D9EF4" w14:textId="44625A29" w:rsidR="00D64A98" w:rsidRPr="007015BD" w:rsidRDefault="00D64A98" w:rsidP="00D64A98">
            <w:pPr>
              <w:spacing w:after="0" w:line="240" w:lineRule="auto"/>
              <w:ind w:firstLine="259"/>
              <w:rPr>
                <w:rFonts w:ascii="Times New Roman" w:eastAsia="Times New Roman" w:hAnsi="Times New Roman" w:cs="Times New Roman"/>
                <w:iCs/>
                <w:noProof/>
                <w:sz w:val="20"/>
                <w:szCs w:val="20"/>
                <w:lang w:eastAsia="lv-LV"/>
              </w:rPr>
            </w:pPr>
            <w:r w:rsidRPr="00DE1235">
              <w:rPr>
                <w:rFonts w:ascii="Times New Roman" w:eastAsia="Times New Roman" w:hAnsi="Times New Roman" w:cs="Times New Roman"/>
                <w:iCs/>
                <w:noProof/>
                <w:sz w:val="20"/>
                <w:szCs w:val="20"/>
                <w:lang w:eastAsia="lv-LV"/>
              </w:rPr>
              <w:t xml:space="preserve">Uzturēšanas izdevumi </w:t>
            </w:r>
            <w:r w:rsidR="007015BD" w:rsidRPr="00DE1235">
              <w:rPr>
                <w:rFonts w:ascii="Times New Roman" w:eastAsia="Times New Roman" w:hAnsi="Times New Roman" w:cs="Times New Roman"/>
                <w:iCs/>
                <w:noProof/>
                <w:sz w:val="20"/>
                <w:szCs w:val="20"/>
                <w:lang w:eastAsia="lv-LV"/>
              </w:rPr>
              <w:t xml:space="preserve">3 408 399 </w:t>
            </w:r>
            <w:r w:rsidRPr="00DE1235">
              <w:rPr>
                <w:rFonts w:ascii="Times New Roman" w:eastAsia="Times New Roman" w:hAnsi="Times New Roman" w:cs="Times New Roman"/>
                <w:iCs/>
                <w:noProof/>
                <w:sz w:val="20"/>
                <w:szCs w:val="20"/>
                <w:lang w:eastAsia="lv-LV"/>
              </w:rPr>
              <w:t>euro</w:t>
            </w:r>
          </w:p>
          <w:p w14:paraId="0D57818F" w14:textId="77777777" w:rsidR="00D64A98" w:rsidRPr="00EB3744" w:rsidRDefault="00D64A98" w:rsidP="00D64A98">
            <w:pPr>
              <w:tabs>
                <w:tab w:val="left" w:pos="1275"/>
              </w:tabs>
              <w:spacing w:after="0" w:line="240" w:lineRule="auto"/>
              <w:rPr>
                <w:rFonts w:ascii="Times New Roman" w:eastAsia="Times New Roman" w:hAnsi="Times New Roman" w:cs="Times New Roman"/>
                <w:iCs/>
                <w:noProof/>
                <w:sz w:val="20"/>
                <w:szCs w:val="20"/>
                <w:lang w:eastAsia="lv-LV"/>
              </w:rPr>
            </w:pPr>
          </w:p>
          <w:p w14:paraId="711208FD" w14:textId="77777777" w:rsidR="00D64A98" w:rsidRPr="00EB3744" w:rsidRDefault="00D64A98" w:rsidP="00D64A98">
            <w:pPr>
              <w:spacing w:after="0" w:line="240" w:lineRule="auto"/>
              <w:ind w:firstLine="259"/>
              <w:rPr>
                <w:rFonts w:ascii="Times New Roman" w:eastAsia="Times New Roman" w:hAnsi="Times New Roman" w:cs="Times New Roman"/>
                <w:iCs/>
                <w:noProof/>
                <w:sz w:val="20"/>
                <w:szCs w:val="20"/>
                <w:lang w:eastAsia="lv-LV"/>
              </w:rPr>
            </w:pPr>
          </w:p>
          <w:p w14:paraId="74A70774" w14:textId="77777777" w:rsidR="000A3C95" w:rsidRPr="00EB3744" w:rsidRDefault="000A3C95" w:rsidP="000A3C95">
            <w:pPr>
              <w:spacing w:after="0" w:line="240" w:lineRule="auto"/>
              <w:jc w:val="both"/>
              <w:rPr>
                <w:rFonts w:ascii="Times New Roman" w:hAnsi="Times New Roman" w:cs="Times New Roman"/>
                <w:b/>
                <w:sz w:val="20"/>
                <w:szCs w:val="20"/>
                <w:shd w:val="clear" w:color="auto" w:fill="FFFFFF"/>
              </w:rPr>
            </w:pPr>
            <w:r w:rsidRPr="00EB3744">
              <w:rPr>
                <w:rFonts w:ascii="Times New Roman" w:hAnsi="Times New Roman" w:cs="Times New Roman"/>
                <w:b/>
                <w:sz w:val="20"/>
                <w:szCs w:val="20"/>
                <w:shd w:val="clear" w:color="auto" w:fill="FFFFFF"/>
              </w:rPr>
              <w:t xml:space="preserve">2022. gadam maksimāli pieļaujamais valsts pamatbudžeta izdevumu apjoms: </w:t>
            </w:r>
          </w:p>
          <w:p w14:paraId="46D5F5A9" w14:textId="77777777" w:rsidR="000A3C95" w:rsidRPr="00EB3744" w:rsidRDefault="000A3C95" w:rsidP="000A3C95">
            <w:pPr>
              <w:widowControl w:val="0"/>
              <w:spacing w:after="0" w:line="240" w:lineRule="auto"/>
              <w:jc w:val="both"/>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Veselības ministrijas (NVD) budžeta programmas 33.00.00 “Veselības aprūpes nodrošināšana”:</w:t>
            </w:r>
          </w:p>
          <w:p w14:paraId="193E2C70" w14:textId="77777777" w:rsidR="000A3C95" w:rsidRPr="00EB3744" w:rsidRDefault="000A3C95" w:rsidP="000A3C95">
            <w:pPr>
              <w:widowControl w:val="0"/>
              <w:spacing w:after="0" w:line="240" w:lineRule="auto"/>
              <w:jc w:val="both"/>
              <w:rPr>
                <w:rFonts w:ascii="Times New Roman" w:eastAsia="Times New Roman" w:hAnsi="Times New Roman" w:cs="Times New Roman"/>
                <w:noProof/>
                <w:sz w:val="20"/>
                <w:szCs w:val="20"/>
                <w:lang w:eastAsia="lv-LV"/>
              </w:rPr>
            </w:pPr>
          </w:p>
          <w:p w14:paraId="013B8894" w14:textId="77777777" w:rsidR="000A3C95" w:rsidRPr="00EB3744" w:rsidRDefault="000A3C95" w:rsidP="000A3C9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EB3744">
              <w:rPr>
                <w:rFonts w:ascii="Times New Roman" w:eastAsia="Times New Roman" w:hAnsi="Times New Roman" w:cs="Times New Roman"/>
                <w:sz w:val="20"/>
                <w:szCs w:val="20"/>
                <w:shd w:val="clear" w:color="auto" w:fill="FFFFFF"/>
                <w:lang w:eastAsia="lv-LV" w:bidi="lv-LV"/>
              </w:rPr>
              <w:t>apakšprogrammā 33.15.00 “Laboratorisko izmeklējumu nodrošināšana ambulatorajā aprūpē”:</w:t>
            </w:r>
          </w:p>
          <w:p w14:paraId="63F3389B" w14:textId="77777777" w:rsidR="000A3C95" w:rsidRPr="00EB3744" w:rsidRDefault="000A3C95" w:rsidP="000A3C95">
            <w:pPr>
              <w:spacing w:after="0" w:line="240" w:lineRule="auto"/>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Resursi izdevumu segšanai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42 607 739</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04CF7DE9" w14:textId="77777777" w:rsidR="000A3C95" w:rsidRPr="00EB3744" w:rsidRDefault="000A3C95" w:rsidP="000A3C95">
            <w:pPr>
              <w:spacing w:after="0" w:line="240" w:lineRule="auto"/>
              <w:ind w:firstLine="259"/>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Dotācija no vispārējiem ieņēmumiem</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42 607 739</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xml:space="preserve"> </w:t>
            </w:r>
          </w:p>
          <w:p w14:paraId="271E0C4B"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Izdevumi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42 607 739</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tai skaitā:</w:t>
            </w:r>
          </w:p>
          <w:p w14:paraId="46CA5903" w14:textId="77777777" w:rsidR="000A3C95" w:rsidRPr="00EB3744"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42 602 180</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5BC591AB" w14:textId="77777777" w:rsidR="000A3C95" w:rsidRPr="00EB3744"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Uzturēšanas izdevumu transferti 5 559 </w:t>
            </w:r>
            <w:r w:rsidRPr="00EB3744">
              <w:rPr>
                <w:rFonts w:ascii="Times New Roman" w:eastAsia="Times New Roman" w:hAnsi="Times New Roman" w:cs="Times New Roman"/>
                <w:i/>
                <w:noProof/>
                <w:sz w:val="20"/>
                <w:szCs w:val="20"/>
                <w:lang w:eastAsia="lv-LV"/>
              </w:rPr>
              <w:t>euro</w:t>
            </w:r>
          </w:p>
          <w:p w14:paraId="45723532"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p>
          <w:p w14:paraId="496FA478" w14:textId="77777777" w:rsidR="000A3C95" w:rsidRPr="00EB3744" w:rsidRDefault="000A3C95" w:rsidP="000A3C9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EB3744">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5B05593F" w14:textId="77777777" w:rsidR="000A3C95" w:rsidRPr="00EB3744" w:rsidRDefault="000A3C95" w:rsidP="000A3C95">
            <w:pPr>
              <w:spacing w:after="0" w:line="240" w:lineRule="auto"/>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Resursi izdevumu segšanai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272 389 794</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773DB4ED"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i/>
                <w:noProof/>
                <w:sz w:val="20"/>
                <w:szCs w:val="20"/>
                <w:lang w:eastAsia="lv-LV"/>
              </w:rPr>
              <w:t xml:space="preserve">     </w:t>
            </w:r>
            <w:r w:rsidRPr="00EB3744">
              <w:rPr>
                <w:rFonts w:ascii="Times New Roman" w:eastAsia="Times New Roman" w:hAnsi="Times New Roman" w:cs="Times New Roman"/>
                <w:noProof/>
                <w:sz w:val="20"/>
                <w:szCs w:val="20"/>
                <w:lang w:eastAsia="lv-LV"/>
              </w:rPr>
              <w:t xml:space="preserve"> Ieņēmumi no maksas pakalpojumiem 25 052 </w:t>
            </w:r>
            <w:r w:rsidRPr="00EB3744">
              <w:rPr>
                <w:rFonts w:ascii="Times New Roman" w:eastAsia="Times New Roman" w:hAnsi="Times New Roman" w:cs="Times New Roman"/>
                <w:i/>
                <w:noProof/>
                <w:sz w:val="20"/>
                <w:szCs w:val="20"/>
                <w:lang w:eastAsia="lv-LV"/>
              </w:rPr>
              <w:t>euro</w:t>
            </w:r>
          </w:p>
          <w:p w14:paraId="1552EFA5" w14:textId="77777777" w:rsidR="000A3C95" w:rsidRPr="00EB3744" w:rsidRDefault="000A3C95" w:rsidP="000A3C95">
            <w:pPr>
              <w:spacing w:after="0" w:line="240" w:lineRule="auto"/>
              <w:ind w:firstLine="259"/>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Dotācija no vispārējiem ieņēmumiem</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272 364 742</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xml:space="preserve"> </w:t>
            </w:r>
          </w:p>
          <w:p w14:paraId="29C0570C"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Izdevumi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272 389 794</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tai skaitā:</w:t>
            </w:r>
          </w:p>
          <w:p w14:paraId="52D8337C" w14:textId="77777777" w:rsidR="000A3C95" w:rsidRPr="00EB3744"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noProof/>
                <w:sz w:val="20"/>
                <w:szCs w:val="20"/>
                <w:lang w:eastAsia="lv-LV"/>
              </w:rPr>
              <w:t>271 709 582</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4B3C0ADE" w14:textId="77777777" w:rsidR="000A3C95"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Uzturēšanas izdevumu transferti 680 212 </w:t>
            </w:r>
            <w:r w:rsidRPr="00EB3744">
              <w:rPr>
                <w:rFonts w:ascii="Times New Roman" w:eastAsia="Times New Roman" w:hAnsi="Times New Roman" w:cs="Times New Roman"/>
                <w:i/>
                <w:noProof/>
                <w:sz w:val="20"/>
                <w:szCs w:val="20"/>
                <w:lang w:eastAsia="lv-LV"/>
              </w:rPr>
              <w:t>euro</w:t>
            </w:r>
          </w:p>
          <w:p w14:paraId="7D6BDEB2" w14:textId="77777777" w:rsidR="00D64A98" w:rsidRPr="00EB3744" w:rsidRDefault="00D64A98" w:rsidP="00D64A98">
            <w:pPr>
              <w:spacing w:after="0" w:line="240" w:lineRule="auto"/>
              <w:ind w:firstLine="259"/>
              <w:rPr>
                <w:rFonts w:ascii="Times New Roman" w:eastAsia="Times New Roman" w:hAnsi="Times New Roman" w:cs="Times New Roman"/>
                <w:i/>
                <w:noProof/>
                <w:sz w:val="20"/>
                <w:szCs w:val="20"/>
                <w:lang w:eastAsia="lv-LV"/>
              </w:rPr>
            </w:pPr>
          </w:p>
          <w:p w14:paraId="2F737E08" w14:textId="77777777" w:rsidR="000A3C95" w:rsidRPr="009C7B09" w:rsidRDefault="000A3C95" w:rsidP="009C7B09">
            <w:pPr>
              <w:spacing w:after="0" w:line="240" w:lineRule="auto"/>
              <w:jc w:val="both"/>
              <w:rPr>
                <w:rFonts w:ascii="Times New Roman" w:eastAsia="Times New Roman" w:hAnsi="Times New Roman" w:cs="Times New Roman"/>
                <w:b/>
                <w:bCs/>
                <w:iCs/>
                <w:noProof/>
                <w:sz w:val="20"/>
                <w:szCs w:val="20"/>
                <w:lang w:eastAsia="lv-LV"/>
              </w:rPr>
            </w:pPr>
            <w:r w:rsidRPr="009C7B09">
              <w:rPr>
                <w:rFonts w:ascii="Times New Roman" w:eastAsia="Times New Roman" w:hAnsi="Times New Roman" w:cs="Times New Roman"/>
                <w:b/>
                <w:bCs/>
                <w:iCs/>
                <w:noProof/>
                <w:sz w:val="20"/>
                <w:szCs w:val="20"/>
                <w:lang w:eastAsia="lv-LV"/>
              </w:rPr>
              <w:t xml:space="preserve">2023.gadam maksimāli pieļaujamais valsts pamatbudžeta izdevumu apjoms: </w:t>
            </w:r>
          </w:p>
          <w:p w14:paraId="7CB6D271" w14:textId="77777777" w:rsidR="000A3C95" w:rsidRPr="00E663F7" w:rsidRDefault="000A3C95" w:rsidP="009C7B09">
            <w:pPr>
              <w:spacing w:after="0" w:line="240" w:lineRule="auto"/>
              <w:jc w:val="both"/>
              <w:rPr>
                <w:rFonts w:ascii="Times New Roman" w:eastAsia="Times New Roman" w:hAnsi="Times New Roman" w:cs="Times New Roman"/>
                <w:iCs/>
                <w:noProof/>
                <w:sz w:val="20"/>
                <w:szCs w:val="20"/>
                <w:lang w:eastAsia="lv-LV"/>
              </w:rPr>
            </w:pPr>
            <w:r w:rsidRPr="005D7F51">
              <w:rPr>
                <w:rFonts w:ascii="Times New Roman" w:eastAsia="Times New Roman" w:hAnsi="Times New Roman" w:cs="Times New Roman"/>
                <w:iCs/>
                <w:noProof/>
                <w:sz w:val="20"/>
                <w:szCs w:val="20"/>
                <w:lang w:eastAsia="lv-LV"/>
              </w:rPr>
              <w:t>Veselības ministrijas (NVD) budžeta programmas 33.00.00 “Veselības aprūpes nodrošināšana”:</w:t>
            </w:r>
          </w:p>
          <w:p w14:paraId="0CB43B94" w14:textId="77777777" w:rsidR="000A3C95" w:rsidRPr="00EB3744" w:rsidRDefault="000A3C95" w:rsidP="000A3C95">
            <w:pPr>
              <w:spacing w:after="0" w:line="240" w:lineRule="auto"/>
              <w:ind w:firstLine="259"/>
              <w:rPr>
                <w:rFonts w:ascii="Times New Roman" w:eastAsia="Times New Roman" w:hAnsi="Times New Roman" w:cs="Times New Roman"/>
                <w:i/>
                <w:noProof/>
                <w:sz w:val="20"/>
                <w:szCs w:val="20"/>
                <w:lang w:eastAsia="lv-LV"/>
              </w:rPr>
            </w:pPr>
          </w:p>
          <w:p w14:paraId="795E606C" w14:textId="77777777" w:rsidR="000A3C95" w:rsidRPr="00EB3744" w:rsidRDefault="000A3C95" w:rsidP="000A3C9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EB3744">
              <w:rPr>
                <w:rFonts w:ascii="Times New Roman" w:eastAsia="Times New Roman" w:hAnsi="Times New Roman" w:cs="Times New Roman"/>
                <w:sz w:val="20"/>
                <w:szCs w:val="20"/>
                <w:shd w:val="clear" w:color="auto" w:fill="FFFFFF"/>
                <w:lang w:eastAsia="lv-LV" w:bidi="lv-LV"/>
              </w:rPr>
              <w:t>apakšprogrammā 33.15.00 “Laboratorisko izmeklējumu nodrošināšana ambulatorajā aprūpē”:</w:t>
            </w:r>
          </w:p>
          <w:p w14:paraId="34A61043" w14:textId="77777777" w:rsidR="000A3C95" w:rsidRPr="00EB3744" w:rsidRDefault="000A3C95" w:rsidP="000A3C95">
            <w:pPr>
              <w:spacing w:after="0" w:line="240" w:lineRule="auto"/>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Resursi izdevumu segšanai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42 607 739</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61CAAC16" w14:textId="77777777" w:rsidR="000A3C95" w:rsidRPr="00EB3744" w:rsidRDefault="000A3C95" w:rsidP="000A3C95">
            <w:pPr>
              <w:spacing w:after="0" w:line="240" w:lineRule="auto"/>
              <w:ind w:firstLine="259"/>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Dotācija no vispārējiem ieņēmumiem</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42 607 739</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xml:space="preserve"> </w:t>
            </w:r>
          </w:p>
          <w:p w14:paraId="3738A85A"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Izdevumi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42 607 739</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tai skaitā:</w:t>
            </w:r>
          </w:p>
          <w:p w14:paraId="139F4ECD" w14:textId="77777777" w:rsidR="000A3C95" w:rsidRPr="00EB3744"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42 602 180</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619EDA99" w14:textId="77777777" w:rsidR="000A3C95" w:rsidRPr="00EB3744"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Uzturēšanas izdevumu transferti 5 559 </w:t>
            </w:r>
            <w:r w:rsidRPr="00EB3744">
              <w:rPr>
                <w:rFonts w:ascii="Times New Roman" w:eastAsia="Times New Roman" w:hAnsi="Times New Roman" w:cs="Times New Roman"/>
                <w:i/>
                <w:noProof/>
                <w:sz w:val="20"/>
                <w:szCs w:val="20"/>
                <w:lang w:eastAsia="lv-LV"/>
              </w:rPr>
              <w:t>euro</w:t>
            </w:r>
          </w:p>
          <w:p w14:paraId="26350E67"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p>
          <w:p w14:paraId="5C7651B2" w14:textId="77777777" w:rsidR="000A3C95" w:rsidRPr="00EB3744" w:rsidRDefault="000A3C95" w:rsidP="000A3C9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EB3744">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4228F00E" w14:textId="77777777" w:rsidR="000A3C95" w:rsidRPr="00EB3744" w:rsidRDefault="000A3C95" w:rsidP="000A3C95">
            <w:pPr>
              <w:spacing w:after="0" w:line="240" w:lineRule="auto"/>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Resursi izdevumu segšanai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272 407 997</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378E337C"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i/>
                <w:noProof/>
                <w:sz w:val="20"/>
                <w:szCs w:val="20"/>
                <w:lang w:eastAsia="lv-LV"/>
              </w:rPr>
              <w:t xml:space="preserve">     </w:t>
            </w:r>
            <w:r w:rsidRPr="00EB3744">
              <w:rPr>
                <w:rFonts w:ascii="Times New Roman" w:eastAsia="Times New Roman" w:hAnsi="Times New Roman" w:cs="Times New Roman"/>
                <w:noProof/>
                <w:sz w:val="20"/>
                <w:szCs w:val="20"/>
                <w:lang w:eastAsia="lv-LV"/>
              </w:rPr>
              <w:t xml:space="preserve"> Ieņēmumi no maksas pakalpojumiem 25 052 </w:t>
            </w:r>
            <w:r w:rsidRPr="00EB3744">
              <w:rPr>
                <w:rFonts w:ascii="Times New Roman" w:eastAsia="Times New Roman" w:hAnsi="Times New Roman" w:cs="Times New Roman"/>
                <w:i/>
                <w:noProof/>
                <w:sz w:val="20"/>
                <w:szCs w:val="20"/>
                <w:lang w:eastAsia="lv-LV"/>
              </w:rPr>
              <w:t>euro</w:t>
            </w:r>
          </w:p>
          <w:p w14:paraId="6559F330" w14:textId="77777777" w:rsidR="000A3C95" w:rsidRPr="00EB3744" w:rsidRDefault="000A3C95" w:rsidP="000A3C95">
            <w:pPr>
              <w:spacing w:after="0" w:line="240" w:lineRule="auto"/>
              <w:ind w:firstLine="259"/>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Dotācija no vispārējiem ieņēmumiem</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272 382 945</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xml:space="preserve"> </w:t>
            </w:r>
          </w:p>
          <w:p w14:paraId="46D35BCB" w14:textId="77777777" w:rsidR="000A3C95" w:rsidRPr="00EB3744" w:rsidRDefault="000A3C95" w:rsidP="000A3C95">
            <w:pPr>
              <w:spacing w:after="0" w:line="240" w:lineRule="auto"/>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Izdevumi </w:t>
            </w:r>
            <w:r w:rsidRPr="00EB3744">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272 407 997</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r w:rsidRPr="00EB3744">
              <w:rPr>
                <w:rFonts w:ascii="Times New Roman" w:eastAsia="Times New Roman" w:hAnsi="Times New Roman" w:cs="Times New Roman"/>
                <w:noProof/>
                <w:sz w:val="20"/>
                <w:szCs w:val="20"/>
                <w:lang w:eastAsia="lv-LV"/>
              </w:rPr>
              <w:t>, tai skaitā:</w:t>
            </w:r>
          </w:p>
          <w:p w14:paraId="35754F0B" w14:textId="77777777" w:rsidR="000A3C95" w:rsidRPr="00EB3744"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noProof/>
                <w:sz w:val="20"/>
                <w:szCs w:val="20"/>
                <w:lang w:eastAsia="lv-LV"/>
              </w:rPr>
              <w:t>271 727 785</w:t>
            </w:r>
            <w:r w:rsidRPr="00EB3744">
              <w:rPr>
                <w:rFonts w:ascii="Times New Roman" w:eastAsia="Times New Roman" w:hAnsi="Times New Roman" w:cs="Times New Roman"/>
                <w:sz w:val="20"/>
                <w:szCs w:val="20"/>
                <w:shd w:val="clear" w:color="auto" w:fill="FFFFFF"/>
                <w:lang w:eastAsia="lv-LV" w:bidi="lv-LV"/>
              </w:rPr>
              <w:t xml:space="preserve"> </w:t>
            </w:r>
            <w:r w:rsidRPr="00EB3744">
              <w:rPr>
                <w:rFonts w:ascii="Times New Roman" w:eastAsia="Times New Roman" w:hAnsi="Times New Roman" w:cs="Times New Roman"/>
                <w:i/>
                <w:noProof/>
                <w:sz w:val="20"/>
                <w:szCs w:val="20"/>
                <w:lang w:eastAsia="lv-LV"/>
              </w:rPr>
              <w:t>euro</w:t>
            </w:r>
          </w:p>
          <w:p w14:paraId="706619BB" w14:textId="77777777" w:rsidR="000A3C95" w:rsidRDefault="000A3C95" w:rsidP="000A3C95">
            <w:pPr>
              <w:spacing w:after="0" w:line="240" w:lineRule="auto"/>
              <w:ind w:firstLine="259"/>
              <w:rPr>
                <w:rFonts w:ascii="Times New Roman" w:eastAsia="Times New Roman" w:hAnsi="Times New Roman" w:cs="Times New Roman"/>
                <w:i/>
                <w:noProof/>
                <w:sz w:val="20"/>
                <w:szCs w:val="20"/>
                <w:lang w:eastAsia="lv-LV"/>
              </w:rPr>
            </w:pPr>
            <w:r w:rsidRPr="00EB3744">
              <w:rPr>
                <w:rFonts w:ascii="Times New Roman" w:eastAsia="Times New Roman" w:hAnsi="Times New Roman" w:cs="Times New Roman"/>
                <w:noProof/>
                <w:sz w:val="20"/>
                <w:szCs w:val="20"/>
                <w:lang w:eastAsia="lv-LV"/>
              </w:rPr>
              <w:t xml:space="preserve">Uzturēšanas izdevumu transferti 680 212 </w:t>
            </w:r>
            <w:r w:rsidRPr="00EB3744">
              <w:rPr>
                <w:rFonts w:ascii="Times New Roman" w:eastAsia="Times New Roman" w:hAnsi="Times New Roman" w:cs="Times New Roman"/>
                <w:i/>
                <w:noProof/>
                <w:sz w:val="20"/>
                <w:szCs w:val="20"/>
                <w:lang w:eastAsia="lv-LV"/>
              </w:rPr>
              <w:t>euro</w:t>
            </w:r>
          </w:p>
          <w:p w14:paraId="2E4B45C1" w14:textId="77777777" w:rsidR="00D64A98" w:rsidRPr="00EB3744" w:rsidRDefault="00D64A98" w:rsidP="00D64A98">
            <w:pPr>
              <w:spacing w:after="120" w:line="240" w:lineRule="auto"/>
              <w:jc w:val="both"/>
              <w:rPr>
                <w:rFonts w:ascii="Times New Roman" w:eastAsia="Times New Roman" w:hAnsi="Times New Roman" w:cs="Times New Roman"/>
                <w:b/>
                <w:bCs/>
                <w:noProof/>
                <w:sz w:val="20"/>
                <w:szCs w:val="20"/>
                <w:lang w:eastAsia="lv-LV"/>
              </w:rPr>
            </w:pPr>
          </w:p>
          <w:p w14:paraId="18BFD6F4" w14:textId="77777777" w:rsidR="00D64A98" w:rsidRPr="00EB3744" w:rsidRDefault="00D64A98" w:rsidP="00D64A98">
            <w:pPr>
              <w:spacing w:after="120" w:line="240" w:lineRule="auto"/>
              <w:jc w:val="both"/>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b/>
                <w:bCs/>
                <w:noProof/>
                <w:sz w:val="20"/>
                <w:szCs w:val="20"/>
                <w:lang w:eastAsia="lv-LV"/>
              </w:rPr>
              <w:t>1)</w:t>
            </w:r>
            <w:r w:rsidRPr="00EB3744">
              <w:rPr>
                <w:rFonts w:ascii="Times New Roman" w:eastAsia="Times New Roman" w:hAnsi="Times New Roman" w:cs="Times New Roman"/>
                <w:noProof/>
                <w:sz w:val="20"/>
                <w:szCs w:val="20"/>
                <w:lang w:eastAsia="lv-LV"/>
              </w:rPr>
              <w:t xml:space="preserve"> Noteikumu projekta </w:t>
            </w:r>
            <w:r w:rsidRPr="00EB3744">
              <w:rPr>
                <w:rFonts w:ascii="Times New Roman" w:eastAsia="Times New Roman" w:hAnsi="Times New Roman" w:cs="Times New Roman"/>
                <w:b/>
                <w:bCs/>
                <w:noProof/>
                <w:sz w:val="20"/>
                <w:szCs w:val="20"/>
                <w:lang w:eastAsia="lv-LV"/>
              </w:rPr>
              <w:t>1. punkts</w:t>
            </w:r>
            <w:r w:rsidRPr="00EB3744">
              <w:rPr>
                <w:rFonts w:ascii="Times New Roman" w:eastAsia="Times New Roman" w:hAnsi="Times New Roman" w:cs="Times New Roman"/>
                <w:noProof/>
                <w:sz w:val="20"/>
                <w:szCs w:val="20"/>
                <w:lang w:eastAsia="lv-LV"/>
              </w:rPr>
              <w:t xml:space="preserve"> paredz papildināt noteikumus ar </w:t>
            </w:r>
            <w:r w:rsidRPr="00EB3744">
              <w:rPr>
                <w:rFonts w:ascii="Times New Roman" w:eastAsia="Times New Roman" w:hAnsi="Times New Roman" w:cs="Times New Roman"/>
                <w:b/>
                <w:bCs/>
                <w:noProof/>
                <w:sz w:val="20"/>
                <w:szCs w:val="20"/>
                <w:lang w:eastAsia="lv-LV"/>
              </w:rPr>
              <w:t>7.4. apakšpunktu</w:t>
            </w:r>
            <w:r w:rsidRPr="00EB3744">
              <w:rPr>
                <w:rFonts w:ascii="Times New Roman" w:eastAsia="Times New Roman" w:hAnsi="Times New Roman" w:cs="Times New Roman"/>
                <w:noProof/>
                <w:sz w:val="20"/>
                <w:szCs w:val="20"/>
                <w:lang w:eastAsia="lv-LV"/>
              </w:rPr>
              <w:t>, nosakot, ka Nacionālais veselības dienests (turpmāk – Dienests) valsts organizēto skrīningu organizē, pamatojoties uz noslēgtajiem līgumiem par prostatas vēža skrīninga izmeklējumiem – ar ambulatoro laboratorijas pakalpojumu sniedzējiem, kuriem līgumā ir iekļauts pakalpojuma veids “Laboratoriskie izmeklējumi”.</w:t>
            </w:r>
          </w:p>
          <w:p w14:paraId="12A62051" w14:textId="77777777" w:rsidR="00D64A98" w:rsidRPr="00EB3744" w:rsidRDefault="00D64A98" w:rsidP="00D64A98">
            <w:pPr>
              <w:spacing w:after="120" w:line="240" w:lineRule="auto"/>
              <w:jc w:val="both"/>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Noteikumu projekta </w:t>
            </w:r>
            <w:r w:rsidRPr="00EB3744">
              <w:rPr>
                <w:rFonts w:ascii="Times New Roman" w:eastAsia="Times New Roman" w:hAnsi="Times New Roman" w:cs="Times New Roman"/>
                <w:b/>
                <w:bCs/>
                <w:noProof/>
                <w:sz w:val="20"/>
                <w:szCs w:val="20"/>
                <w:lang w:eastAsia="lv-LV"/>
              </w:rPr>
              <w:t>2. punkts</w:t>
            </w:r>
            <w:r w:rsidRPr="00EB3744">
              <w:rPr>
                <w:rFonts w:ascii="Times New Roman" w:eastAsia="Times New Roman" w:hAnsi="Times New Roman" w:cs="Times New Roman"/>
                <w:noProof/>
                <w:sz w:val="20"/>
                <w:szCs w:val="20"/>
                <w:lang w:eastAsia="lv-LV"/>
              </w:rPr>
              <w:t xml:space="preserve"> paredz papildināt noteikumus ar </w:t>
            </w:r>
            <w:r w:rsidRPr="00EB3744">
              <w:rPr>
                <w:rFonts w:ascii="Times New Roman" w:eastAsia="Times New Roman" w:hAnsi="Times New Roman" w:cs="Times New Roman"/>
                <w:b/>
                <w:bCs/>
                <w:noProof/>
                <w:sz w:val="20"/>
                <w:szCs w:val="20"/>
                <w:lang w:eastAsia="lv-LV"/>
              </w:rPr>
              <w:t>71.4. apakšpunktu</w:t>
            </w:r>
            <w:r w:rsidRPr="00EB3744">
              <w:rPr>
                <w:rFonts w:ascii="Times New Roman" w:eastAsia="Times New Roman" w:hAnsi="Times New Roman" w:cs="Times New Roman"/>
                <w:noProof/>
                <w:sz w:val="20"/>
                <w:szCs w:val="20"/>
                <w:lang w:eastAsia="lv-LV"/>
              </w:rPr>
              <w:t>, nosakot, ka, lai laikus atklātu pirmsvēža slimības un vēzi agrīnajās stadijās, Dienesta organizētaja un pārraudzītaja valsts organizētā skrīningā, kas ir uz Iedzīvotāju reģistra datiem balstīta veselības aprūpes programma ar centralizētu uzaicinājumu nosūtīšanu un pastāvīgu rezultātu monitorēšanu, tiek iekļauts arī prostatas vēža skrīnings, ko reizi divos gados veic vīriešiem vecumā no 50 līdz 75 gadiem un vīriešiem no 45 gadiem, ja ģimenes anamnēzē ir konstatēts prostatas vēzis.</w:t>
            </w:r>
          </w:p>
          <w:p w14:paraId="0A327675" w14:textId="77777777" w:rsidR="00D64A98" w:rsidRPr="00EB3744" w:rsidRDefault="00D64A98" w:rsidP="00D64A98">
            <w:pPr>
              <w:spacing w:after="120" w:line="240" w:lineRule="auto"/>
              <w:jc w:val="both"/>
              <w:rPr>
                <w:rFonts w:ascii="Times New Roman" w:eastAsia="Times New Roman" w:hAnsi="Times New Roman" w:cs="Times New Roman"/>
                <w:noProof/>
                <w:sz w:val="20"/>
                <w:szCs w:val="20"/>
                <w:lang w:eastAsia="lv-LV"/>
              </w:rPr>
            </w:pPr>
            <w:r w:rsidRPr="00EB3744">
              <w:rPr>
                <w:rFonts w:ascii="Times New Roman" w:hAnsi="Times New Roman" w:cs="Times New Roman"/>
                <w:sz w:val="20"/>
                <w:szCs w:val="20"/>
                <w:shd w:val="clear" w:color="auto" w:fill="FFFFFF"/>
              </w:rPr>
              <w:t>Savukārt n</w:t>
            </w:r>
            <w:r w:rsidRPr="00EB3744">
              <w:rPr>
                <w:rFonts w:ascii="Times New Roman" w:eastAsia="Times New Roman" w:hAnsi="Times New Roman" w:cs="Times New Roman"/>
                <w:noProof/>
                <w:sz w:val="20"/>
                <w:szCs w:val="20"/>
                <w:lang w:eastAsia="lv-LV"/>
              </w:rPr>
              <w:t xml:space="preserve">oteikumu projekta </w:t>
            </w:r>
            <w:r w:rsidRPr="00EB3744">
              <w:rPr>
                <w:rFonts w:ascii="Times New Roman" w:eastAsia="Times New Roman" w:hAnsi="Times New Roman" w:cs="Times New Roman"/>
                <w:b/>
                <w:bCs/>
                <w:noProof/>
                <w:sz w:val="20"/>
                <w:szCs w:val="20"/>
                <w:lang w:eastAsia="lv-LV"/>
              </w:rPr>
              <w:t>3. punkts</w:t>
            </w:r>
            <w:r w:rsidRPr="00EB3744">
              <w:rPr>
                <w:rFonts w:ascii="Times New Roman" w:eastAsia="Times New Roman" w:hAnsi="Times New Roman" w:cs="Times New Roman"/>
                <w:noProof/>
                <w:sz w:val="20"/>
                <w:szCs w:val="20"/>
                <w:lang w:eastAsia="lv-LV"/>
              </w:rPr>
              <w:t xml:space="preserve"> paredz papildināt noteikumos noteikto valsts organizēto skrīningu īstenošanas nosacījumu ar normu (</w:t>
            </w:r>
            <w:r w:rsidRPr="00EB3744">
              <w:rPr>
                <w:rFonts w:ascii="Times New Roman" w:eastAsia="Times New Roman" w:hAnsi="Times New Roman" w:cs="Times New Roman"/>
                <w:b/>
                <w:bCs/>
                <w:noProof/>
                <w:sz w:val="20"/>
                <w:szCs w:val="20"/>
                <w:lang w:eastAsia="lv-LV"/>
              </w:rPr>
              <w:t>72.4. apakšpunkts</w:t>
            </w:r>
            <w:r w:rsidRPr="00EB3744">
              <w:rPr>
                <w:rFonts w:ascii="Times New Roman" w:eastAsia="Times New Roman" w:hAnsi="Times New Roman" w:cs="Times New Roman"/>
                <w:noProof/>
                <w:sz w:val="20"/>
                <w:szCs w:val="20"/>
                <w:lang w:eastAsia="lv-LV"/>
              </w:rPr>
              <w:t>), ka informāciju par prostatas vēža skrīningu ģimenes ārsta praksē reģistrētajiem mērķa grupas pacientiem sniedz ģimenes ārsta prakse un vienu reizi divos gados izsniedz nosūtījumu izmeklējuma veikšanai.</w:t>
            </w:r>
          </w:p>
          <w:p w14:paraId="4CF70E5E" w14:textId="77777777" w:rsidR="00D64A98" w:rsidRPr="00EB3744" w:rsidRDefault="00D64A98" w:rsidP="00D64A98">
            <w:pPr>
              <w:spacing w:after="120" w:line="240" w:lineRule="auto"/>
              <w:jc w:val="both"/>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Attiecīgi ir papildināta noteikumu </w:t>
            </w:r>
            <w:r w:rsidRPr="00EB3744">
              <w:rPr>
                <w:rFonts w:ascii="Times New Roman" w:eastAsia="Times New Roman" w:hAnsi="Times New Roman" w:cs="Times New Roman"/>
                <w:b/>
                <w:bCs/>
                <w:noProof/>
                <w:sz w:val="20"/>
                <w:szCs w:val="20"/>
                <w:lang w:eastAsia="lv-LV"/>
              </w:rPr>
              <w:t>1. pielikuma 2. punkta</w:t>
            </w:r>
            <w:r w:rsidRPr="00EB3744">
              <w:rPr>
                <w:rFonts w:ascii="Times New Roman" w:eastAsia="Times New Roman" w:hAnsi="Times New Roman" w:cs="Times New Roman"/>
                <w:noProof/>
                <w:sz w:val="20"/>
                <w:szCs w:val="20"/>
                <w:lang w:eastAsia="lv-LV"/>
              </w:rPr>
              <w:t xml:space="preserve"> redakcija ar 2.3.4.</w:t>
            </w:r>
            <w:r w:rsidRPr="00EB3744">
              <w:rPr>
                <w:rFonts w:ascii="Times New Roman" w:eastAsia="Times New Roman" w:hAnsi="Times New Roman" w:cs="Times New Roman"/>
                <w:sz w:val="20"/>
                <w:szCs w:val="20"/>
                <w:lang w:eastAsia="lv-LV"/>
              </w:rPr>
              <w:t xml:space="preserve"> “Prostatas vēža skrīnings”.</w:t>
            </w:r>
          </w:p>
          <w:p w14:paraId="416B7D57" w14:textId="689BF147" w:rsidR="00D64A98" w:rsidRDefault="00D64A98" w:rsidP="00D64A98">
            <w:pPr>
              <w:spacing w:after="12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Ar mērķi n</w:t>
            </w:r>
            <w:r w:rsidRPr="006855FC">
              <w:rPr>
                <w:rFonts w:ascii="Times New Roman" w:hAnsi="Times New Roman" w:cs="Times New Roman"/>
                <w:sz w:val="20"/>
                <w:szCs w:val="20"/>
                <w:shd w:val="clear" w:color="auto" w:fill="FFFFFF"/>
              </w:rPr>
              <w:t xml:space="preserve">odrošināt vēža skrīninga pakalpojumu uzlabojumus un medikamentu pieejamību onkoloģiskiem pacientiem </w:t>
            </w:r>
            <w:r w:rsidRPr="003E445A">
              <w:rPr>
                <w:rFonts w:ascii="Times New Roman" w:hAnsi="Times New Roman" w:cs="Times New Roman"/>
                <w:sz w:val="20"/>
                <w:szCs w:val="20"/>
                <w:shd w:val="clear" w:color="auto" w:fill="FFFFFF"/>
              </w:rPr>
              <w:t>likumā “Par valsts budžetu 2021.gadam”</w:t>
            </w:r>
            <w:r w:rsidR="001F2350">
              <w:rPr>
                <w:rFonts w:ascii="Times New Roman" w:hAnsi="Times New Roman" w:cs="Times New Roman"/>
                <w:sz w:val="20"/>
                <w:szCs w:val="20"/>
                <w:shd w:val="clear" w:color="auto" w:fill="FFFFFF"/>
              </w:rPr>
              <w:t xml:space="preserve"> (spēkā no 2021.gada 1. janvāra)</w:t>
            </w:r>
            <w:r w:rsidRPr="003E445A">
              <w:rPr>
                <w:rFonts w:ascii="Times New Roman" w:hAnsi="Times New Roman" w:cs="Times New Roman"/>
                <w:sz w:val="20"/>
                <w:szCs w:val="20"/>
                <w:shd w:val="clear" w:color="auto" w:fill="FFFFFF"/>
              </w:rPr>
              <w:t xml:space="preserve"> paredzēt</w:t>
            </w:r>
            <w:r>
              <w:rPr>
                <w:rFonts w:ascii="Times New Roman" w:hAnsi="Times New Roman" w:cs="Times New Roman"/>
                <w:sz w:val="20"/>
                <w:szCs w:val="20"/>
                <w:shd w:val="clear" w:color="auto" w:fill="FFFFFF"/>
              </w:rPr>
              <w:t>s finansējums</w:t>
            </w:r>
            <w:r w:rsidRPr="003E445A">
              <w:rPr>
                <w:rFonts w:ascii="Times New Roman" w:hAnsi="Times New Roman" w:cs="Times New Roman"/>
                <w:sz w:val="20"/>
                <w:szCs w:val="20"/>
                <w:shd w:val="clear" w:color="auto" w:fill="FFFFFF"/>
              </w:rPr>
              <w:t xml:space="preserve"> prioritār</w:t>
            </w:r>
            <w:r>
              <w:rPr>
                <w:rFonts w:ascii="Times New Roman" w:hAnsi="Times New Roman" w:cs="Times New Roman"/>
                <w:sz w:val="20"/>
                <w:szCs w:val="20"/>
                <w:shd w:val="clear" w:color="auto" w:fill="FFFFFF"/>
              </w:rPr>
              <w:t>ajam</w:t>
            </w:r>
            <w:r w:rsidRPr="003E445A">
              <w:rPr>
                <w:rFonts w:ascii="Times New Roman" w:hAnsi="Times New Roman" w:cs="Times New Roman"/>
                <w:sz w:val="20"/>
                <w:szCs w:val="20"/>
                <w:shd w:val="clear" w:color="auto" w:fill="FFFFFF"/>
              </w:rPr>
              <w:t xml:space="preserve"> pasākum</w:t>
            </w:r>
            <w:r>
              <w:rPr>
                <w:rFonts w:ascii="Times New Roman" w:hAnsi="Times New Roman" w:cs="Times New Roman"/>
                <w:sz w:val="20"/>
                <w:szCs w:val="20"/>
                <w:shd w:val="clear" w:color="auto" w:fill="FFFFFF"/>
              </w:rPr>
              <w:t>am</w:t>
            </w:r>
            <w:r w:rsidRPr="003E445A">
              <w:rPr>
                <w:rFonts w:ascii="Times New Roman" w:hAnsi="Times New Roman" w:cs="Times New Roman"/>
                <w:sz w:val="20"/>
                <w:szCs w:val="20"/>
                <w:shd w:val="clear" w:color="auto" w:fill="FFFFFF"/>
              </w:rPr>
              <w:t xml:space="preserve"> </w:t>
            </w:r>
            <w:r w:rsidRPr="00786DE2">
              <w:rPr>
                <w:rFonts w:ascii="Times New Roman" w:hAnsi="Times New Roman" w:cs="Times New Roman"/>
                <w:sz w:val="20"/>
                <w:szCs w:val="20"/>
                <w:shd w:val="clear" w:color="auto" w:fill="FFFFFF"/>
              </w:rPr>
              <w:t>“</w:t>
            </w:r>
            <w:r w:rsidR="005C1938" w:rsidRPr="00786DE2">
              <w:rPr>
                <w:rFonts w:ascii="Times New Roman" w:hAnsi="Times New Roman" w:cs="Times New Roman"/>
                <w:sz w:val="20"/>
                <w:szCs w:val="20"/>
                <w:shd w:val="clear" w:color="auto" w:fill="FFFFFF"/>
              </w:rPr>
              <w:t xml:space="preserve">Vēža skrīninga uzlabošana un medikamentu pieejamība onkoloģiskiem </w:t>
            </w:r>
            <w:r w:rsidR="005C1938" w:rsidRPr="00786DE2">
              <w:rPr>
                <w:rFonts w:ascii="Times New Roman" w:hAnsi="Times New Roman" w:cs="Times New Roman"/>
                <w:sz w:val="20"/>
                <w:szCs w:val="20"/>
                <w:shd w:val="clear" w:color="auto" w:fill="FFFFFF"/>
              </w:rPr>
              <w:lastRenderedPageBreak/>
              <w:t>pacientiem</w:t>
            </w:r>
            <w:r w:rsidRPr="00786DE2">
              <w:rPr>
                <w:rFonts w:ascii="Times New Roman" w:hAnsi="Times New Roman" w:cs="Times New Roman"/>
                <w:sz w:val="20"/>
                <w:szCs w:val="20"/>
                <w:shd w:val="clear" w:color="auto" w:fill="FFFFFF"/>
              </w:rPr>
              <w:t xml:space="preserve">”, </w:t>
            </w:r>
            <w:r w:rsidRPr="003E445A">
              <w:rPr>
                <w:rFonts w:ascii="Times New Roman" w:hAnsi="Times New Roman" w:cs="Times New Roman"/>
                <w:sz w:val="20"/>
                <w:szCs w:val="20"/>
                <w:shd w:val="clear" w:color="auto" w:fill="FFFFFF"/>
              </w:rPr>
              <w:t>tā ietvaros nodrošinot onkoloģisko pacientu laboratorisko izmeklējumu veikšanu ambulatorajā aprūpē - prostatas vēža skrīningu, veicot valsts apmaksātu PSA noteikšanu</w:t>
            </w:r>
            <w:r>
              <w:rPr>
                <w:rFonts w:ascii="Times New Roman" w:hAnsi="Times New Roman" w:cs="Times New Roman"/>
                <w:sz w:val="20"/>
                <w:szCs w:val="20"/>
                <w:shd w:val="clear" w:color="auto" w:fill="FFFFFF"/>
              </w:rPr>
              <w:t xml:space="preserve">. Lai to realizētu Veselības ministrijai </w:t>
            </w:r>
            <w:r w:rsidRPr="00460F57">
              <w:rPr>
                <w:rFonts w:ascii="Times New Roman" w:hAnsi="Times New Roman" w:cs="Times New Roman"/>
                <w:b/>
                <w:bCs/>
                <w:sz w:val="20"/>
                <w:szCs w:val="20"/>
                <w:shd w:val="clear" w:color="auto" w:fill="FFFFFF"/>
              </w:rPr>
              <w:t>2021.gadā un turpmāk ik gadu</w:t>
            </w:r>
            <w:r>
              <w:rPr>
                <w:rFonts w:ascii="Times New Roman" w:hAnsi="Times New Roman" w:cs="Times New Roman"/>
                <w:sz w:val="20"/>
                <w:szCs w:val="20"/>
                <w:shd w:val="clear" w:color="auto" w:fill="FFFFFF"/>
              </w:rPr>
              <w:t xml:space="preserve"> paredzēts finansējums </w:t>
            </w:r>
            <w:r w:rsidRPr="00460F57">
              <w:rPr>
                <w:rFonts w:ascii="Times New Roman" w:hAnsi="Times New Roman" w:cs="Times New Roman"/>
                <w:b/>
                <w:bCs/>
                <w:sz w:val="20"/>
                <w:szCs w:val="20"/>
                <w:shd w:val="clear" w:color="auto" w:fill="FFFFFF"/>
              </w:rPr>
              <w:t>109 390 euro</w:t>
            </w:r>
            <w:r>
              <w:rPr>
                <w:rFonts w:ascii="Times New Roman" w:hAnsi="Times New Roman" w:cs="Times New Roman"/>
                <w:sz w:val="20"/>
                <w:szCs w:val="20"/>
                <w:shd w:val="clear" w:color="auto" w:fill="FFFFFF"/>
              </w:rPr>
              <w:t xml:space="preserve"> (ik gadu) (</w:t>
            </w:r>
            <w:r w:rsidRPr="009C7B09">
              <w:rPr>
                <w:rFonts w:ascii="Times New Roman" w:hAnsi="Times New Roman" w:cs="Times New Roman"/>
                <w:b/>
                <w:bCs/>
                <w:sz w:val="20"/>
                <w:szCs w:val="20"/>
                <w:shd w:val="clear" w:color="auto" w:fill="FFFFFF"/>
              </w:rPr>
              <w:t>skat. 1.pielikumu</w:t>
            </w:r>
            <w:r>
              <w:rPr>
                <w:rFonts w:ascii="Times New Roman" w:hAnsi="Times New Roman" w:cs="Times New Roman"/>
                <w:sz w:val="20"/>
                <w:szCs w:val="20"/>
                <w:shd w:val="clear" w:color="auto" w:fill="FFFFFF"/>
              </w:rPr>
              <w:t>).</w:t>
            </w:r>
          </w:p>
          <w:p w14:paraId="36A924E5" w14:textId="77777777" w:rsidR="00D64A98" w:rsidRPr="00EB3744" w:rsidRDefault="00D64A98" w:rsidP="00D64A98">
            <w:pPr>
              <w:spacing w:after="120" w:line="240" w:lineRule="auto"/>
              <w:jc w:val="both"/>
              <w:rPr>
                <w:rFonts w:ascii="Times New Roman" w:hAnsi="Times New Roman" w:cs="Times New Roman"/>
                <w:b/>
                <w:bCs/>
                <w:i/>
                <w:iCs/>
                <w:sz w:val="20"/>
                <w:szCs w:val="20"/>
                <w:shd w:val="clear" w:color="auto" w:fill="FFFFFF"/>
              </w:rPr>
            </w:pPr>
            <w:r w:rsidRPr="00EB3744">
              <w:rPr>
                <w:rFonts w:ascii="Times New Roman" w:hAnsi="Times New Roman" w:cs="Times New Roman"/>
                <w:i/>
                <w:iCs/>
                <w:sz w:val="20"/>
                <w:szCs w:val="20"/>
                <w:shd w:val="clear" w:color="auto" w:fill="FFFFFF"/>
              </w:rPr>
              <w:t>Izdevumi 2021.gadā un turpmāk ik gadu paredzēti Veselības ministrijas budžeta apakšprogrammas 33.15.00. “Laboratorisko izmeklējumu nodrošināšana ambulatorajā aprūpē” ietvaros.</w:t>
            </w:r>
          </w:p>
          <w:p w14:paraId="11F94614" w14:textId="77777777" w:rsidR="00D64A98" w:rsidRPr="00EB3744" w:rsidRDefault="00D64A98" w:rsidP="00D64A98">
            <w:pPr>
              <w:spacing w:before="120" w:after="0" w:line="240" w:lineRule="auto"/>
              <w:jc w:val="both"/>
              <w:rPr>
                <w:rFonts w:ascii="Times New Roman" w:hAnsi="Times New Roman" w:cs="Times New Roman"/>
                <w:sz w:val="20"/>
                <w:szCs w:val="20"/>
                <w:shd w:val="clear" w:color="auto" w:fill="FFFFFF"/>
              </w:rPr>
            </w:pPr>
          </w:p>
          <w:p w14:paraId="23021B6C" w14:textId="77777777" w:rsidR="00D64A98" w:rsidRPr="00EB3744" w:rsidRDefault="00D64A98" w:rsidP="00D64A98">
            <w:pPr>
              <w:spacing w:before="120" w:after="0" w:line="240" w:lineRule="auto"/>
              <w:jc w:val="both"/>
              <w:rPr>
                <w:rFonts w:ascii="Times New Roman" w:eastAsia="Times New Roman" w:hAnsi="Times New Roman" w:cs="Times New Roman"/>
                <w:noProof/>
                <w:sz w:val="20"/>
                <w:szCs w:val="20"/>
                <w:lang w:eastAsia="lv-LV"/>
              </w:rPr>
            </w:pPr>
            <w:r>
              <w:rPr>
                <w:rFonts w:ascii="Times New Roman" w:hAnsi="Times New Roman" w:cs="Times New Roman"/>
                <w:b/>
                <w:bCs/>
                <w:sz w:val="20"/>
                <w:szCs w:val="20"/>
                <w:shd w:val="clear" w:color="auto" w:fill="FFFFFF"/>
              </w:rPr>
              <w:t>2</w:t>
            </w:r>
            <w:r w:rsidRPr="00EB3744">
              <w:rPr>
                <w:rFonts w:ascii="Times New Roman" w:hAnsi="Times New Roman" w:cs="Times New Roman"/>
                <w:b/>
                <w:bCs/>
                <w:sz w:val="20"/>
                <w:szCs w:val="20"/>
                <w:shd w:val="clear" w:color="auto" w:fill="FFFFFF"/>
              </w:rPr>
              <w:t>)</w:t>
            </w:r>
            <w:r w:rsidRPr="00EB3744">
              <w:rPr>
                <w:rFonts w:ascii="Times New Roman" w:hAnsi="Times New Roman" w:cs="Times New Roman"/>
                <w:sz w:val="20"/>
                <w:szCs w:val="20"/>
                <w:shd w:val="clear" w:color="auto" w:fill="FFFFFF"/>
              </w:rPr>
              <w:t> </w:t>
            </w:r>
            <w:r w:rsidRPr="00EB3744">
              <w:rPr>
                <w:rFonts w:ascii="Times New Roman" w:eastAsia="Times New Roman" w:hAnsi="Times New Roman" w:cs="Times New Roman"/>
                <w:noProof/>
                <w:sz w:val="20"/>
                <w:szCs w:val="20"/>
                <w:lang w:eastAsia="lv-LV"/>
              </w:rPr>
              <w:t xml:space="preserve">Noteikumu projekta </w:t>
            </w:r>
            <w:r w:rsidRPr="00EB3744">
              <w:rPr>
                <w:rFonts w:ascii="Times New Roman" w:eastAsia="Times New Roman" w:hAnsi="Times New Roman" w:cs="Times New Roman"/>
                <w:b/>
                <w:bCs/>
                <w:noProof/>
                <w:sz w:val="20"/>
                <w:szCs w:val="20"/>
                <w:lang w:eastAsia="lv-LV"/>
              </w:rPr>
              <w:t xml:space="preserve">4. punkts </w:t>
            </w:r>
            <w:r w:rsidRPr="00EB3744">
              <w:rPr>
                <w:rFonts w:ascii="Times New Roman" w:eastAsia="Times New Roman" w:hAnsi="Times New Roman" w:cs="Times New Roman"/>
                <w:noProof/>
                <w:sz w:val="20"/>
                <w:szCs w:val="20"/>
                <w:lang w:eastAsia="lv-LV"/>
              </w:rPr>
              <w:t xml:space="preserve">paredz papildināt noteikumus ar </w:t>
            </w:r>
            <w:r w:rsidRPr="00EB3744">
              <w:rPr>
                <w:rFonts w:ascii="Times New Roman" w:eastAsia="Times New Roman" w:hAnsi="Times New Roman" w:cs="Times New Roman"/>
                <w:b/>
                <w:bCs/>
                <w:noProof/>
                <w:sz w:val="20"/>
                <w:szCs w:val="20"/>
                <w:lang w:eastAsia="lv-LV"/>
              </w:rPr>
              <w:t>245.</w:t>
            </w:r>
            <w:r w:rsidRPr="00EB3744">
              <w:rPr>
                <w:rFonts w:ascii="Times New Roman" w:eastAsia="Times New Roman" w:hAnsi="Times New Roman" w:cs="Times New Roman"/>
                <w:b/>
                <w:bCs/>
                <w:noProof/>
                <w:sz w:val="20"/>
                <w:szCs w:val="20"/>
                <w:vertAlign w:val="superscript"/>
                <w:lang w:eastAsia="lv-LV"/>
              </w:rPr>
              <w:t>1</w:t>
            </w:r>
            <w:r>
              <w:rPr>
                <w:rFonts w:ascii="Times New Roman" w:eastAsia="Times New Roman" w:hAnsi="Times New Roman" w:cs="Times New Roman"/>
                <w:b/>
                <w:bCs/>
                <w:noProof/>
                <w:sz w:val="20"/>
                <w:szCs w:val="20"/>
                <w:lang w:eastAsia="lv-LV"/>
              </w:rPr>
              <w:t>1</w:t>
            </w:r>
            <w:r w:rsidRPr="00EB3744">
              <w:rPr>
                <w:rFonts w:ascii="Times New Roman" w:eastAsia="Times New Roman" w:hAnsi="Times New Roman" w:cs="Times New Roman"/>
                <w:b/>
                <w:bCs/>
                <w:noProof/>
                <w:sz w:val="20"/>
                <w:szCs w:val="20"/>
                <w:lang w:eastAsia="lv-LV"/>
              </w:rPr>
              <w:t>. apakšpunktu</w:t>
            </w:r>
            <w:r w:rsidRPr="00EB3744">
              <w:rPr>
                <w:rFonts w:ascii="Times New Roman" w:eastAsia="Times New Roman" w:hAnsi="Times New Roman" w:cs="Times New Roman"/>
                <w:noProof/>
                <w:sz w:val="20"/>
                <w:szCs w:val="20"/>
                <w:lang w:eastAsia="lv-LV"/>
              </w:rPr>
              <w:t xml:space="preserve">, nosakot, ka </w:t>
            </w:r>
            <w:r w:rsidRPr="00EB3744">
              <w:rPr>
                <w:rFonts w:ascii="Times New Roman" w:eastAsia="Times New Roman" w:hAnsi="Times New Roman" w:cs="Times New Roman"/>
                <w:b/>
                <w:bCs/>
                <w:noProof/>
                <w:sz w:val="20"/>
                <w:szCs w:val="20"/>
                <w:lang w:eastAsia="lv-LV"/>
              </w:rPr>
              <w:t xml:space="preserve">līdz 2021. gada 31. decembrim </w:t>
            </w:r>
            <w:r w:rsidRPr="00EB3744">
              <w:rPr>
                <w:rFonts w:ascii="Times New Roman" w:eastAsia="Times New Roman" w:hAnsi="Times New Roman" w:cs="Times New Roman"/>
                <w:noProof/>
                <w:sz w:val="20"/>
                <w:szCs w:val="20"/>
                <w:lang w:eastAsia="lv-LV"/>
              </w:rPr>
              <w:t xml:space="preserve">Dienests apmaksā psihoterapeitisko un psiholoģisko atbalstu personai, kurai ir tiesības saņemt veselības aprūpes pakalpojumus valsts obligātās veselības apdrošināšanas ietvaros, ja šādas palīdzības nepieciešamību noteicis ģimenes ārsts - līdz desmit reizēm. </w:t>
            </w:r>
          </w:p>
          <w:p w14:paraId="22E2D3E1" w14:textId="0975FFD4" w:rsidR="00D64A98" w:rsidRPr="00EB3744" w:rsidRDefault="00D64A98" w:rsidP="00D64A98">
            <w:pPr>
              <w:spacing w:before="120" w:after="0" w:line="240" w:lineRule="auto"/>
              <w:jc w:val="both"/>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Vienlaikus noteikumi tiek papildinati ar </w:t>
            </w:r>
            <w:r w:rsidRPr="00EB3744">
              <w:rPr>
                <w:rFonts w:ascii="Times New Roman" w:eastAsia="Times New Roman" w:hAnsi="Times New Roman" w:cs="Times New Roman"/>
                <w:b/>
                <w:bCs/>
                <w:noProof/>
                <w:sz w:val="20"/>
                <w:szCs w:val="20"/>
                <w:lang w:eastAsia="lv-LV"/>
              </w:rPr>
              <w:t>245.</w:t>
            </w:r>
            <w:r w:rsidRPr="00EB3744">
              <w:rPr>
                <w:rFonts w:ascii="Times New Roman" w:eastAsia="Times New Roman" w:hAnsi="Times New Roman" w:cs="Times New Roman"/>
                <w:b/>
                <w:bCs/>
                <w:noProof/>
                <w:sz w:val="20"/>
                <w:szCs w:val="20"/>
                <w:vertAlign w:val="superscript"/>
                <w:lang w:eastAsia="lv-LV"/>
              </w:rPr>
              <w:t>2 </w:t>
            </w:r>
            <w:r w:rsidRPr="00EB3744">
              <w:rPr>
                <w:rFonts w:ascii="Times New Roman" w:eastAsia="Times New Roman" w:hAnsi="Times New Roman" w:cs="Times New Roman"/>
                <w:b/>
                <w:bCs/>
                <w:noProof/>
                <w:sz w:val="20"/>
                <w:szCs w:val="20"/>
                <w:lang w:eastAsia="lv-LV"/>
              </w:rPr>
              <w:t>punktu</w:t>
            </w:r>
            <w:r w:rsidRPr="00EB3744">
              <w:rPr>
                <w:rFonts w:ascii="Times New Roman" w:eastAsia="Times New Roman" w:hAnsi="Times New Roman" w:cs="Times New Roman"/>
                <w:noProof/>
                <w:sz w:val="20"/>
                <w:szCs w:val="20"/>
                <w:lang w:eastAsia="lv-LV"/>
              </w:rPr>
              <w:t>, paredzot, ka, lai nodrošinātu noteikumu 245.</w:t>
            </w:r>
            <w:r w:rsidRPr="00EB3744">
              <w:rPr>
                <w:rFonts w:ascii="Times New Roman" w:eastAsia="Times New Roman" w:hAnsi="Times New Roman" w:cs="Times New Roman"/>
                <w:noProof/>
                <w:sz w:val="20"/>
                <w:szCs w:val="20"/>
                <w:vertAlign w:val="superscript"/>
                <w:lang w:eastAsia="lv-LV"/>
              </w:rPr>
              <w:t>1</w:t>
            </w:r>
            <w:r>
              <w:rPr>
                <w:rFonts w:ascii="Times New Roman" w:eastAsia="Times New Roman" w:hAnsi="Times New Roman" w:cs="Times New Roman"/>
                <w:noProof/>
                <w:sz w:val="20"/>
                <w:szCs w:val="20"/>
                <w:lang w:eastAsia="lv-LV"/>
              </w:rPr>
              <w:t>1</w:t>
            </w:r>
            <w:r w:rsidRPr="00EB3744">
              <w:rPr>
                <w:rFonts w:ascii="Times New Roman" w:eastAsia="Times New Roman" w:hAnsi="Times New Roman" w:cs="Times New Roman"/>
                <w:noProof/>
                <w:sz w:val="20"/>
                <w:szCs w:val="20"/>
                <w:lang w:eastAsia="lv-LV"/>
              </w:rPr>
              <w:t>.</w:t>
            </w:r>
            <w:r w:rsidRPr="00EB3744">
              <w:rPr>
                <w:rFonts w:ascii="Times New Roman" w:eastAsia="Times New Roman" w:hAnsi="Times New Roman" w:cs="Times New Roman"/>
                <w:b/>
                <w:bCs/>
                <w:noProof/>
                <w:sz w:val="20"/>
                <w:szCs w:val="20"/>
                <w:lang w:eastAsia="lv-LV"/>
              </w:rPr>
              <w:t xml:space="preserve"> </w:t>
            </w:r>
            <w:r w:rsidRPr="00EB3744">
              <w:rPr>
                <w:rFonts w:ascii="Times New Roman" w:eastAsia="Times New Roman" w:hAnsi="Times New Roman" w:cs="Times New Roman"/>
                <w:noProof/>
                <w:sz w:val="20"/>
                <w:szCs w:val="20"/>
                <w:lang w:eastAsia="lv-LV"/>
              </w:rPr>
              <w:t xml:space="preserve">apakšpunktā minēto pakalpojumu pieejamību, dienests ar juridiskām personām slēdz līgumus par klīniskā un veselības psihologa, psihoterapijas speciālista vai psihoterapeita pakalpojumu sniegšanu, speciālistu darba uzskaitē izmantojot 7.aprūpes epizodes veidu un ievērojot šādus nosacījumus: dienestā ir saņemts </w:t>
            </w:r>
            <w:r w:rsidR="00576AC3">
              <w:rPr>
                <w:rFonts w:ascii="Times New Roman" w:eastAsia="Times New Roman" w:hAnsi="Times New Roman" w:cs="Times New Roman"/>
                <w:noProof/>
                <w:sz w:val="20"/>
                <w:szCs w:val="20"/>
                <w:lang w:eastAsia="lv-LV"/>
              </w:rPr>
              <w:t>rakstveida</w:t>
            </w:r>
            <w:r w:rsidR="00576AC3" w:rsidRPr="00EB3744">
              <w:rPr>
                <w:rFonts w:ascii="Times New Roman" w:eastAsia="Times New Roman" w:hAnsi="Times New Roman" w:cs="Times New Roman"/>
                <w:noProof/>
                <w:sz w:val="20"/>
                <w:szCs w:val="20"/>
                <w:lang w:eastAsia="lv-LV"/>
              </w:rPr>
              <w:t xml:space="preserve"> </w:t>
            </w:r>
            <w:r w:rsidRPr="00EB3744">
              <w:rPr>
                <w:rFonts w:ascii="Times New Roman" w:eastAsia="Times New Roman" w:hAnsi="Times New Roman" w:cs="Times New Roman"/>
                <w:noProof/>
                <w:sz w:val="20"/>
                <w:szCs w:val="20"/>
                <w:lang w:eastAsia="lv-LV"/>
              </w:rPr>
              <w:t>iesniegums par pakalpojuma sniegšanu; dienests līgumu slēdz ar juridiskām personām, ja: pakalpojumu nodrošina persona, kura ir reģistrēta psihologu reģistrā vai ārstniecības personu un ārstniecības atbalsta personu reģistrā; juridiskai personai ir materiāltehniskais nodrošinājums, kas nepieciešams psihoterapeitisko un psiholoģisko pakalpojumu sniegšanai.</w:t>
            </w:r>
          </w:p>
          <w:p w14:paraId="72E729D0" w14:textId="77777777" w:rsidR="00D64A98" w:rsidRPr="00EB3744" w:rsidRDefault="00D64A98" w:rsidP="00D64A98">
            <w:pPr>
              <w:spacing w:before="120" w:after="0" w:line="240" w:lineRule="auto"/>
              <w:jc w:val="both"/>
              <w:rPr>
                <w:rFonts w:ascii="Times New Roman" w:hAnsi="Times New Roman" w:cs="Times New Roman"/>
                <w:sz w:val="20"/>
                <w:szCs w:val="20"/>
                <w:shd w:val="clear" w:color="auto" w:fill="FFFFFF"/>
              </w:rPr>
            </w:pPr>
            <w:r w:rsidRPr="00EB3744">
              <w:rPr>
                <w:rFonts w:ascii="Times New Roman" w:eastAsia="Times New Roman" w:hAnsi="Times New Roman" w:cs="Times New Roman"/>
                <w:noProof/>
                <w:sz w:val="20"/>
                <w:szCs w:val="20"/>
                <w:lang w:eastAsia="lv-LV"/>
              </w:rPr>
              <w:t xml:space="preserve">Šīs normas realizēšanai </w:t>
            </w:r>
            <w:r w:rsidRPr="00EB3744">
              <w:rPr>
                <w:rFonts w:ascii="Times New Roman" w:eastAsia="Times New Roman" w:hAnsi="Times New Roman" w:cs="Times New Roman"/>
                <w:b/>
                <w:bCs/>
                <w:noProof/>
                <w:sz w:val="20"/>
                <w:szCs w:val="20"/>
                <w:lang w:eastAsia="lv-LV"/>
              </w:rPr>
              <w:t xml:space="preserve">2021.gadā </w:t>
            </w:r>
            <w:r w:rsidRPr="00EB3744">
              <w:rPr>
                <w:rFonts w:ascii="Times New Roman" w:eastAsia="Times New Roman" w:hAnsi="Times New Roman" w:cs="Times New Roman"/>
                <w:noProof/>
                <w:sz w:val="20"/>
                <w:szCs w:val="20"/>
                <w:lang w:eastAsia="lv-LV"/>
              </w:rPr>
              <w:t xml:space="preserve">Veselības ministrijai </w:t>
            </w:r>
            <w:r w:rsidRPr="00EB3744">
              <w:rPr>
                <w:rFonts w:ascii="Times New Roman" w:eastAsia="Times New Roman" w:hAnsi="Times New Roman" w:cs="Times New Roman"/>
                <w:b/>
                <w:bCs/>
                <w:noProof/>
                <w:sz w:val="20"/>
                <w:szCs w:val="20"/>
                <w:lang w:eastAsia="lv-LV"/>
              </w:rPr>
              <w:t>ir piešķirts</w:t>
            </w:r>
            <w:r w:rsidRPr="00EB3744">
              <w:rPr>
                <w:rFonts w:ascii="Times New Roman" w:eastAsia="Times New Roman" w:hAnsi="Times New Roman" w:cs="Times New Roman"/>
                <w:noProof/>
                <w:sz w:val="20"/>
                <w:szCs w:val="20"/>
                <w:lang w:eastAsia="lv-LV"/>
              </w:rPr>
              <w:t xml:space="preserve"> papildus valsts budžeta finansējums </w:t>
            </w:r>
            <w:r w:rsidRPr="00EB3744">
              <w:rPr>
                <w:rFonts w:ascii="Times New Roman" w:hAnsi="Times New Roman" w:cs="Times New Roman"/>
                <w:b/>
                <w:bCs/>
                <w:sz w:val="20"/>
                <w:szCs w:val="20"/>
              </w:rPr>
              <w:t xml:space="preserve">1 784 757 </w:t>
            </w:r>
            <w:r w:rsidRPr="00EB3744">
              <w:rPr>
                <w:rFonts w:ascii="Times New Roman" w:hAnsi="Times New Roman" w:cs="Times New Roman"/>
                <w:b/>
                <w:bCs/>
                <w:i/>
                <w:iCs/>
                <w:sz w:val="20"/>
                <w:szCs w:val="20"/>
              </w:rPr>
              <w:t>euro</w:t>
            </w:r>
            <w:r w:rsidRPr="00EB3744">
              <w:rPr>
                <w:rFonts w:ascii="Times New Roman" w:eastAsia="Times New Roman" w:hAnsi="Times New Roman" w:cs="Times New Roman"/>
                <w:noProof/>
                <w:sz w:val="20"/>
                <w:szCs w:val="20"/>
                <w:lang w:eastAsia="lv-LV"/>
              </w:rPr>
              <w:t xml:space="preserve"> apmērā, pamatojoties uz informatīvo ziņojumu “Par nepieciešamajiem pasākumiem 2021. gadam un turpmāk, lai samazinātu ilglaicīgu negatīvo ietekmi uz sabiedrības psihisko veselību, ko rada COVID-19 pandēmija” un Ministru kabineta 2021. gada 19. janvāra rīkojumu Nr.35 “Par finanšu līdzekļu piešķiršanu no valsts budžeta programmas “Līdzekļi neparedzētiem gadījumiem””</w:t>
            </w:r>
            <w:r w:rsidRPr="00EB3744">
              <w:rPr>
                <w:rFonts w:ascii="Times New Roman" w:hAnsi="Times New Roman" w:cs="Times New Roman"/>
                <w:sz w:val="20"/>
                <w:szCs w:val="20"/>
              </w:rPr>
              <w:t>,</w:t>
            </w:r>
            <w:r w:rsidRPr="00EB3744">
              <w:rPr>
                <w:rFonts w:ascii="Times New Roman" w:hAnsi="Times New Roman" w:cs="Times New Roman"/>
                <w:b/>
                <w:bCs/>
                <w:sz w:val="20"/>
                <w:szCs w:val="20"/>
              </w:rPr>
              <w:t xml:space="preserve"> </w:t>
            </w:r>
            <w:r w:rsidRPr="00EB3744">
              <w:rPr>
                <w:rFonts w:ascii="Times New Roman" w:hAnsi="Times New Roman" w:cs="Times New Roman"/>
                <w:sz w:val="20"/>
                <w:szCs w:val="20"/>
              </w:rPr>
              <w:t>savukārt jautājums par papildus nepieciešamo finansējumu</w:t>
            </w:r>
            <w:r w:rsidRPr="00EB3744">
              <w:rPr>
                <w:rFonts w:ascii="Times New Roman" w:hAnsi="Times New Roman" w:cs="Times New Roman"/>
                <w:b/>
                <w:bCs/>
                <w:sz w:val="20"/>
                <w:szCs w:val="20"/>
              </w:rPr>
              <w:t xml:space="preserve"> 2022.gadam un turpmāk ik gadu 2 379 677 </w:t>
            </w:r>
            <w:r w:rsidRPr="00EB3744">
              <w:rPr>
                <w:rFonts w:ascii="Times New Roman" w:hAnsi="Times New Roman" w:cs="Times New Roman"/>
                <w:b/>
                <w:bCs/>
                <w:i/>
                <w:iCs/>
                <w:sz w:val="20"/>
                <w:szCs w:val="20"/>
              </w:rPr>
              <w:t>euro</w:t>
            </w:r>
            <w:r w:rsidRPr="00EB3744">
              <w:rPr>
                <w:rFonts w:ascii="Times New Roman" w:hAnsi="Times New Roman" w:cs="Times New Roman"/>
                <w:b/>
                <w:bCs/>
                <w:sz w:val="20"/>
                <w:szCs w:val="20"/>
              </w:rPr>
              <w:t xml:space="preserve"> apmērā</w:t>
            </w:r>
            <w:r w:rsidRPr="00EB3744">
              <w:rPr>
                <w:rFonts w:ascii="Times New Roman" w:hAnsi="Times New Roman" w:cs="Times New Roman"/>
                <w:sz w:val="20"/>
                <w:szCs w:val="20"/>
              </w:rPr>
              <w:t xml:space="preserve"> </w:t>
            </w:r>
            <w:r w:rsidRPr="00EB3744">
              <w:rPr>
                <w:rFonts w:ascii="Times New Roman" w:hAnsi="Times New Roman" w:cs="Times New Roman"/>
                <w:b/>
                <w:bCs/>
                <w:sz w:val="20"/>
                <w:szCs w:val="20"/>
              </w:rPr>
              <w:t>ir uzdots izskatīt Ministru kabinetā likumprojekta “Par valsts budžetu 2022.gadam” un likumprojekta “Par vidējā termiņa budžeta ietvaru 2022., 2023. un 2024.gadam” sagatavošanas un izskatīšanas procesā</w:t>
            </w:r>
            <w:r w:rsidRPr="00EB3744">
              <w:rPr>
                <w:rFonts w:ascii="Times New Roman" w:hAnsi="Times New Roman" w:cs="Times New Roman"/>
                <w:sz w:val="20"/>
                <w:szCs w:val="20"/>
              </w:rPr>
              <w:t xml:space="preserve"> kopā ar visu ministriju un citu centrālo valsts iestāžu iesniegtajiem prioritāro pasākumu pieteikumiem atbilstoši valsts budžeta finansiālajām iespējām </w:t>
            </w:r>
            <w:r w:rsidRPr="00EB3744">
              <w:rPr>
                <w:rFonts w:ascii="Times New Roman" w:hAnsi="Times New Roman" w:cs="Times New Roman"/>
                <w:b/>
                <w:bCs/>
                <w:sz w:val="20"/>
                <w:szCs w:val="20"/>
                <w:shd w:val="clear" w:color="auto" w:fill="FFFFFF"/>
              </w:rPr>
              <w:t xml:space="preserve">(skat. </w:t>
            </w:r>
            <w:r>
              <w:rPr>
                <w:rFonts w:ascii="Times New Roman" w:hAnsi="Times New Roman" w:cs="Times New Roman"/>
                <w:b/>
                <w:bCs/>
                <w:sz w:val="20"/>
                <w:szCs w:val="20"/>
                <w:shd w:val="clear" w:color="auto" w:fill="FFFFFF"/>
              </w:rPr>
              <w:t>2</w:t>
            </w:r>
            <w:r w:rsidRPr="00EB3744">
              <w:rPr>
                <w:rFonts w:ascii="Times New Roman" w:hAnsi="Times New Roman" w:cs="Times New Roman"/>
                <w:b/>
                <w:bCs/>
                <w:sz w:val="20"/>
                <w:szCs w:val="20"/>
                <w:shd w:val="clear" w:color="auto" w:fill="FFFFFF"/>
              </w:rPr>
              <w:t xml:space="preserve">. pielikumu). </w:t>
            </w:r>
            <w:r w:rsidRPr="00EB3744">
              <w:rPr>
                <w:rFonts w:ascii="Times New Roman" w:hAnsi="Times New Roman" w:cs="Times New Roman"/>
                <w:sz w:val="20"/>
                <w:szCs w:val="20"/>
                <w:shd w:val="clear" w:color="auto" w:fill="FFFFFF"/>
              </w:rPr>
              <w:t>Norma ir paplašināta ar iespēju saņemt psihoterapeita konsultāciju piešķirtā finansējuma ietvaros.</w:t>
            </w:r>
            <w:r w:rsidRPr="00EB3744">
              <w:rPr>
                <w:rFonts w:ascii="Times New Roman" w:hAnsi="Times New Roman" w:cs="Times New Roman"/>
                <w:b/>
                <w:bCs/>
                <w:sz w:val="20"/>
                <w:szCs w:val="20"/>
                <w:shd w:val="clear" w:color="auto" w:fill="FFFFFF"/>
              </w:rPr>
              <w:t xml:space="preserve"> </w:t>
            </w:r>
          </w:p>
          <w:p w14:paraId="293C10EB" w14:textId="77777777" w:rsidR="00D64A98" w:rsidRPr="00EB3744" w:rsidRDefault="00D64A98" w:rsidP="00D64A98">
            <w:pPr>
              <w:spacing w:before="120" w:after="0" w:line="240" w:lineRule="auto"/>
              <w:jc w:val="both"/>
              <w:rPr>
                <w:rFonts w:ascii="Times New Roman" w:hAnsi="Times New Roman" w:cs="Times New Roman"/>
                <w:sz w:val="20"/>
                <w:szCs w:val="20"/>
              </w:rPr>
            </w:pPr>
            <w:r w:rsidRPr="00EB3744">
              <w:rPr>
                <w:rFonts w:ascii="Times New Roman" w:hAnsi="Times New Roman" w:cs="Times New Roman"/>
                <w:i/>
                <w:iCs/>
                <w:sz w:val="20"/>
                <w:szCs w:val="20"/>
                <w:shd w:val="clear" w:color="auto" w:fill="FFFFFF"/>
              </w:rPr>
              <w:t xml:space="preserve">Izdevumi 2021. gadā paredzēti Veselības ministrijas budžeta programmas 99.00.00 “Līdzekļu neparedzētiem gadījumiem izlietojums” ietvaros. </w:t>
            </w:r>
          </w:p>
          <w:p w14:paraId="0061C0B2" w14:textId="77777777" w:rsidR="00D64A98" w:rsidRPr="00EB3744" w:rsidRDefault="00D64A98" w:rsidP="00D64A98">
            <w:pPr>
              <w:spacing w:before="120" w:after="0" w:line="240" w:lineRule="auto"/>
              <w:jc w:val="both"/>
              <w:rPr>
                <w:rFonts w:ascii="Times New Roman" w:hAnsi="Times New Roman" w:cs="Times New Roman"/>
                <w:sz w:val="20"/>
                <w:szCs w:val="20"/>
                <w:shd w:val="clear" w:color="auto" w:fill="FFFFFF"/>
              </w:rPr>
            </w:pPr>
          </w:p>
          <w:p w14:paraId="412A1E6B" w14:textId="77777777" w:rsidR="00D64A98" w:rsidRPr="00EB3744" w:rsidRDefault="00D64A98" w:rsidP="00D64A98">
            <w:pPr>
              <w:spacing w:before="120"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b/>
                <w:bCs/>
                <w:noProof/>
                <w:sz w:val="20"/>
                <w:szCs w:val="20"/>
                <w:lang w:eastAsia="lv-LV"/>
              </w:rPr>
              <w:t>3</w:t>
            </w:r>
            <w:r w:rsidRPr="00EB3744">
              <w:rPr>
                <w:rFonts w:ascii="Times New Roman" w:eastAsia="Times New Roman" w:hAnsi="Times New Roman" w:cs="Times New Roman"/>
                <w:b/>
                <w:bCs/>
                <w:noProof/>
                <w:sz w:val="20"/>
                <w:szCs w:val="20"/>
                <w:lang w:eastAsia="lv-LV"/>
              </w:rPr>
              <w:t>)</w:t>
            </w:r>
            <w:r w:rsidRPr="00EB3744">
              <w:rPr>
                <w:rFonts w:ascii="Times New Roman" w:eastAsia="Times New Roman" w:hAnsi="Times New Roman" w:cs="Times New Roman"/>
                <w:noProof/>
                <w:sz w:val="20"/>
                <w:szCs w:val="20"/>
                <w:lang w:eastAsia="lv-LV"/>
              </w:rPr>
              <w:t xml:space="preserve"> Noteikumu projekta </w:t>
            </w:r>
            <w:r w:rsidRPr="00EB3744">
              <w:rPr>
                <w:rFonts w:ascii="Times New Roman" w:eastAsia="Times New Roman" w:hAnsi="Times New Roman" w:cs="Times New Roman"/>
                <w:b/>
                <w:bCs/>
                <w:noProof/>
                <w:sz w:val="20"/>
                <w:szCs w:val="20"/>
                <w:lang w:eastAsia="lv-LV"/>
              </w:rPr>
              <w:t xml:space="preserve">4. punkts </w:t>
            </w:r>
            <w:r w:rsidRPr="00EB3744">
              <w:rPr>
                <w:rFonts w:ascii="Times New Roman" w:eastAsia="Times New Roman" w:hAnsi="Times New Roman" w:cs="Times New Roman"/>
                <w:noProof/>
                <w:sz w:val="20"/>
                <w:szCs w:val="20"/>
                <w:lang w:eastAsia="lv-LV"/>
              </w:rPr>
              <w:t xml:space="preserve">paredz papildināt noteikumus ar </w:t>
            </w:r>
            <w:r w:rsidRPr="00EB3744">
              <w:rPr>
                <w:rFonts w:ascii="Times New Roman" w:eastAsia="Times New Roman" w:hAnsi="Times New Roman" w:cs="Times New Roman"/>
                <w:b/>
                <w:bCs/>
                <w:noProof/>
                <w:sz w:val="20"/>
                <w:szCs w:val="20"/>
                <w:lang w:eastAsia="lv-LV"/>
              </w:rPr>
              <w:t>245.</w:t>
            </w:r>
            <w:r w:rsidRPr="00EB3744">
              <w:rPr>
                <w:rFonts w:ascii="Times New Roman" w:eastAsia="Times New Roman" w:hAnsi="Times New Roman" w:cs="Times New Roman"/>
                <w:b/>
                <w:bCs/>
                <w:noProof/>
                <w:sz w:val="20"/>
                <w:szCs w:val="20"/>
                <w:vertAlign w:val="superscript"/>
                <w:lang w:eastAsia="lv-LV"/>
              </w:rPr>
              <w:t>1</w:t>
            </w:r>
            <w:r>
              <w:rPr>
                <w:rFonts w:ascii="Times New Roman" w:eastAsia="Times New Roman" w:hAnsi="Times New Roman" w:cs="Times New Roman"/>
                <w:b/>
                <w:bCs/>
                <w:noProof/>
                <w:sz w:val="20"/>
                <w:szCs w:val="20"/>
                <w:lang w:eastAsia="lv-LV"/>
              </w:rPr>
              <w:t>2</w:t>
            </w:r>
            <w:r w:rsidRPr="00EB3744">
              <w:rPr>
                <w:rFonts w:ascii="Times New Roman" w:eastAsia="Times New Roman" w:hAnsi="Times New Roman" w:cs="Times New Roman"/>
                <w:b/>
                <w:bCs/>
                <w:noProof/>
                <w:sz w:val="20"/>
                <w:szCs w:val="20"/>
                <w:lang w:eastAsia="lv-LV"/>
              </w:rPr>
              <w:t>. apakšpunktu</w:t>
            </w:r>
            <w:r w:rsidRPr="00EB3744">
              <w:rPr>
                <w:rFonts w:ascii="Times New Roman" w:eastAsia="Times New Roman" w:hAnsi="Times New Roman" w:cs="Times New Roman"/>
                <w:noProof/>
                <w:sz w:val="20"/>
                <w:szCs w:val="20"/>
                <w:lang w:eastAsia="lv-LV"/>
              </w:rPr>
              <w:t xml:space="preserve">, nosakot, ka </w:t>
            </w:r>
            <w:r w:rsidRPr="00EB3744">
              <w:rPr>
                <w:rFonts w:ascii="Times New Roman" w:eastAsia="Times New Roman" w:hAnsi="Times New Roman" w:cs="Times New Roman"/>
                <w:b/>
                <w:bCs/>
                <w:noProof/>
                <w:sz w:val="20"/>
                <w:szCs w:val="20"/>
                <w:lang w:eastAsia="lv-LV"/>
              </w:rPr>
              <w:t xml:space="preserve">līdz 2021. gada 31. decembrim </w:t>
            </w:r>
            <w:r w:rsidRPr="00EB3744">
              <w:rPr>
                <w:rFonts w:ascii="Times New Roman" w:eastAsia="Times New Roman" w:hAnsi="Times New Roman" w:cs="Times New Roman"/>
                <w:noProof/>
                <w:sz w:val="20"/>
                <w:szCs w:val="20"/>
                <w:lang w:eastAsia="lv-LV"/>
              </w:rPr>
              <w:t xml:space="preserve">Dienests apmaksā konsultatīvā tālruņa darbības nodrošināšanu iedzīvotājiem psihoemocionālā atbalsta saņemšanai. </w:t>
            </w:r>
          </w:p>
          <w:p w14:paraId="07DDB9BB" w14:textId="2F851986" w:rsidR="00D64A98" w:rsidRPr="00EB3744" w:rsidRDefault="00D64A98" w:rsidP="00D64A98">
            <w:pPr>
              <w:spacing w:before="120" w:after="0" w:line="240" w:lineRule="auto"/>
              <w:jc w:val="both"/>
              <w:rPr>
                <w:rFonts w:ascii="Times New Roman" w:eastAsia="Times New Roman" w:hAnsi="Times New Roman" w:cs="Times New Roman"/>
                <w:noProof/>
                <w:sz w:val="20"/>
                <w:szCs w:val="20"/>
                <w:lang w:eastAsia="lv-LV"/>
              </w:rPr>
            </w:pPr>
            <w:r w:rsidRPr="00EB3744">
              <w:rPr>
                <w:rFonts w:ascii="Times New Roman" w:eastAsia="Times New Roman" w:hAnsi="Times New Roman" w:cs="Times New Roman"/>
                <w:noProof/>
                <w:sz w:val="20"/>
                <w:szCs w:val="20"/>
                <w:lang w:eastAsia="lv-LV"/>
              </w:rPr>
              <w:t xml:space="preserve">Vienlaikus noteikumi tiek papildinati ar </w:t>
            </w:r>
            <w:r w:rsidRPr="00EB3744">
              <w:rPr>
                <w:rFonts w:ascii="Times New Roman" w:eastAsia="Times New Roman" w:hAnsi="Times New Roman" w:cs="Times New Roman"/>
                <w:b/>
                <w:bCs/>
                <w:noProof/>
                <w:sz w:val="20"/>
                <w:szCs w:val="20"/>
                <w:lang w:eastAsia="lv-LV"/>
              </w:rPr>
              <w:t>257.punktu</w:t>
            </w:r>
            <w:r w:rsidRPr="00EB3744">
              <w:rPr>
                <w:rFonts w:ascii="Times New Roman" w:eastAsia="Times New Roman" w:hAnsi="Times New Roman" w:cs="Times New Roman"/>
                <w:noProof/>
                <w:sz w:val="20"/>
                <w:szCs w:val="20"/>
                <w:lang w:eastAsia="lv-LV"/>
              </w:rPr>
              <w:t xml:space="preserve">, nosakot, ka </w:t>
            </w:r>
            <w:r w:rsidRPr="004E467D">
              <w:rPr>
                <w:rFonts w:ascii="Times New Roman" w:eastAsia="Times New Roman" w:hAnsi="Times New Roman" w:cs="Times New Roman"/>
                <w:sz w:val="20"/>
                <w:szCs w:val="20"/>
                <w:lang w:eastAsia="lv-LV"/>
              </w:rPr>
              <w:t>šo noteikumu 245.</w:t>
            </w:r>
            <w:r w:rsidRPr="004E467D">
              <w:rPr>
                <w:rFonts w:ascii="Times New Roman" w:eastAsia="Times New Roman" w:hAnsi="Times New Roman" w:cs="Times New Roman"/>
                <w:sz w:val="20"/>
                <w:szCs w:val="20"/>
                <w:vertAlign w:val="superscript"/>
                <w:lang w:eastAsia="lv-LV"/>
              </w:rPr>
              <w:t>1</w:t>
            </w:r>
            <w:r w:rsidRPr="004E467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w:t>
            </w:r>
            <w:r w:rsidRPr="004E467D">
              <w:rPr>
                <w:rFonts w:ascii="Times New Roman" w:eastAsia="Times New Roman" w:hAnsi="Times New Roman" w:cs="Times New Roman"/>
                <w:sz w:val="20"/>
                <w:szCs w:val="20"/>
                <w:lang w:eastAsia="lv-LV"/>
              </w:rPr>
              <w:t xml:space="preserve"> apakšpunkt</w:t>
            </w:r>
            <w:r w:rsidR="000647CD">
              <w:rPr>
                <w:rFonts w:ascii="Times New Roman" w:eastAsia="Times New Roman" w:hAnsi="Times New Roman" w:cs="Times New Roman"/>
                <w:sz w:val="20"/>
                <w:szCs w:val="20"/>
                <w:lang w:eastAsia="lv-LV"/>
              </w:rPr>
              <w:t xml:space="preserve">s </w:t>
            </w:r>
            <w:r w:rsidR="000647CD" w:rsidRPr="000647CD">
              <w:rPr>
                <w:rFonts w:ascii="Times New Roman" w:eastAsia="Times New Roman" w:hAnsi="Times New Roman" w:cs="Times New Roman"/>
                <w:sz w:val="20"/>
                <w:szCs w:val="20"/>
                <w:lang w:eastAsia="lv-LV"/>
              </w:rPr>
              <w:t>stājas spēkā 2021.gada 1.jūlijā</w:t>
            </w:r>
            <w:r w:rsidR="005F5B44">
              <w:rPr>
                <w:rFonts w:ascii="Times New Roman" w:eastAsia="Times New Roman" w:hAnsi="Times New Roman" w:cs="Times New Roman"/>
                <w:sz w:val="20"/>
                <w:szCs w:val="20"/>
                <w:lang w:eastAsia="lv-LV"/>
              </w:rPr>
              <w:t>.</w:t>
            </w:r>
          </w:p>
          <w:p w14:paraId="602AE80A" w14:textId="2030F4AF" w:rsidR="00D64A98" w:rsidRPr="00EB3744" w:rsidRDefault="00D64A98" w:rsidP="00D64A98">
            <w:pPr>
              <w:spacing w:before="120" w:after="0" w:line="240" w:lineRule="auto"/>
              <w:jc w:val="both"/>
              <w:rPr>
                <w:rFonts w:ascii="Times New Roman" w:hAnsi="Times New Roman" w:cs="Times New Roman"/>
                <w:sz w:val="20"/>
                <w:szCs w:val="20"/>
                <w:shd w:val="clear" w:color="auto" w:fill="FFFFFF"/>
              </w:rPr>
            </w:pPr>
            <w:r w:rsidRPr="00EB3744">
              <w:rPr>
                <w:rFonts w:ascii="Times New Roman" w:eastAsia="Times New Roman" w:hAnsi="Times New Roman" w:cs="Times New Roman"/>
                <w:noProof/>
                <w:sz w:val="20"/>
                <w:szCs w:val="20"/>
                <w:lang w:eastAsia="lv-LV"/>
              </w:rPr>
              <w:t xml:space="preserve">Šīs normas realizēšanai </w:t>
            </w:r>
            <w:r w:rsidRPr="00EB3744">
              <w:rPr>
                <w:rFonts w:ascii="Times New Roman" w:eastAsia="Times New Roman" w:hAnsi="Times New Roman" w:cs="Times New Roman"/>
                <w:b/>
                <w:bCs/>
                <w:noProof/>
                <w:sz w:val="20"/>
                <w:szCs w:val="20"/>
                <w:lang w:eastAsia="lv-LV"/>
              </w:rPr>
              <w:t xml:space="preserve">2021.gadā </w:t>
            </w:r>
            <w:r w:rsidRPr="00EB3744">
              <w:rPr>
                <w:rFonts w:ascii="Times New Roman" w:eastAsia="Times New Roman" w:hAnsi="Times New Roman" w:cs="Times New Roman"/>
                <w:noProof/>
                <w:sz w:val="20"/>
                <w:szCs w:val="20"/>
                <w:lang w:eastAsia="lv-LV"/>
              </w:rPr>
              <w:t xml:space="preserve">Veselības ministrijai </w:t>
            </w:r>
            <w:r w:rsidRPr="00EB3744">
              <w:rPr>
                <w:rFonts w:ascii="Times New Roman" w:eastAsia="Times New Roman" w:hAnsi="Times New Roman" w:cs="Times New Roman"/>
                <w:b/>
                <w:bCs/>
                <w:noProof/>
                <w:sz w:val="20"/>
                <w:szCs w:val="20"/>
                <w:lang w:eastAsia="lv-LV"/>
              </w:rPr>
              <w:t>ir piešķirts</w:t>
            </w:r>
            <w:r w:rsidRPr="00EB3744">
              <w:rPr>
                <w:rFonts w:ascii="Times New Roman" w:eastAsia="Times New Roman" w:hAnsi="Times New Roman" w:cs="Times New Roman"/>
                <w:noProof/>
                <w:sz w:val="20"/>
                <w:szCs w:val="20"/>
                <w:lang w:eastAsia="lv-LV"/>
              </w:rPr>
              <w:t xml:space="preserve"> papildus valsts budžeta finansējums </w:t>
            </w:r>
            <w:r w:rsidR="000647CD">
              <w:rPr>
                <w:rFonts w:ascii="Times New Roman" w:eastAsia="Times New Roman" w:hAnsi="Times New Roman" w:cs="Times New Roman"/>
                <w:b/>
                <w:bCs/>
                <w:noProof/>
                <w:sz w:val="20"/>
                <w:szCs w:val="20"/>
                <w:lang w:eastAsia="lv-LV"/>
              </w:rPr>
              <w:t>294 560</w:t>
            </w:r>
            <w:r w:rsidRPr="00EB3744">
              <w:rPr>
                <w:rFonts w:ascii="Times New Roman" w:hAnsi="Times New Roman" w:cs="Times New Roman"/>
                <w:b/>
                <w:bCs/>
                <w:sz w:val="20"/>
                <w:szCs w:val="20"/>
              </w:rPr>
              <w:t xml:space="preserve"> </w:t>
            </w:r>
            <w:r w:rsidRPr="00EB3744">
              <w:rPr>
                <w:rFonts w:ascii="Times New Roman" w:hAnsi="Times New Roman" w:cs="Times New Roman"/>
                <w:b/>
                <w:bCs/>
                <w:i/>
                <w:iCs/>
                <w:sz w:val="20"/>
                <w:szCs w:val="20"/>
              </w:rPr>
              <w:t>euro</w:t>
            </w:r>
            <w:r w:rsidRPr="00EB3744">
              <w:rPr>
                <w:rFonts w:ascii="Times New Roman" w:eastAsia="Times New Roman" w:hAnsi="Times New Roman" w:cs="Times New Roman"/>
                <w:noProof/>
                <w:sz w:val="20"/>
                <w:szCs w:val="20"/>
                <w:lang w:eastAsia="lv-LV"/>
              </w:rPr>
              <w:t xml:space="preserve"> apmērā, pamatojoties uz informatīvo ziņojumu “Par nepieciešamajiem pasākumiem 2021. gadam un turpmāk, lai samazinātu ilglaicīgu negatīvo ietekmi uz sabiedrības psihisko veselību, ko rada COVID-19 pandēmija” un Ministru kabineta 2021. gada 19. janvāra rīkojumu Nr.35 “Par finanšu līdzekļu piešķiršanu no valsts budžeta programmas “Līdzekļi neparedzētiem gadījumiem””</w:t>
            </w:r>
            <w:r w:rsidRPr="00EB3744">
              <w:rPr>
                <w:rFonts w:ascii="Times New Roman" w:hAnsi="Times New Roman" w:cs="Times New Roman"/>
                <w:sz w:val="20"/>
                <w:szCs w:val="20"/>
              </w:rPr>
              <w:t>,</w:t>
            </w:r>
            <w:r w:rsidRPr="00EB3744">
              <w:rPr>
                <w:rFonts w:ascii="Times New Roman" w:hAnsi="Times New Roman" w:cs="Times New Roman"/>
                <w:b/>
                <w:bCs/>
                <w:sz w:val="20"/>
                <w:szCs w:val="20"/>
              </w:rPr>
              <w:t xml:space="preserve"> </w:t>
            </w:r>
            <w:r w:rsidRPr="00EB3744">
              <w:rPr>
                <w:rFonts w:ascii="Times New Roman" w:hAnsi="Times New Roman" w:cs="Times New Roman"/>
                <w:sz w:val="20"/>
                <w:szCs w:val="20"/>
              </w:rPr>
              <w:t>savukārt jautājums par papildus nepieciešamo finansējumu</w:t>
            </w:r>
            <w:r w:rsidRPr="00EB3744">
              <w:rPr>
                <w:rFonts w:ascii="Times New Roman" w:hAnsi="Times New Roman" w:cs="Times New Roman"/>
                <w:b/>
                <w:bCs/>
                <w:sz w:val="20"/>
                <w:szCs w:val="20"/>
              </w:rPr>
              <w:t xml:space="preserve"> 2022.gadam un turpmāk ik gadu 589 017 </w:t>
            </w:r>
            <w:r w:rsidRPr="00EB3744">
              <w:rPr>
                <w:rFonts w:ascii="Times New Roman" w:hAnsi="Times New Roman" w:cs="Times New Roman"/>
                <w:b/>
                <w:bCs/>
                <w:i/>
                <w:iCs/>
                <w:sz w:val="20"/>
                <w:szCs w:val="20"/>
              </w:rPr>
              <w:t>euro</w:t>
            </w:r>
            <w:r w:rsidRPr="00EB3744">
              <w:rPr>
                <w:rFonts w:ascii="Times New Roman" w:hAnsi="Times New Roman" w:cs="Times New Roman"/>
                <w:b/>
                <w:bCs/>
                <w:sz w:val="20"/>
                <w:szCs w:val="20"/>
              </w:rPr>
              <w:t xml:space="preserve"> apmērā</w:t>
            </w:r>
            <w:r w:rsidRPr="00EB3744">
              <w:rPr>
                <w:rFonts w:ascii="Times New Roman" w:hAnsi="Times New Roman" w:cs="Times New Roman"/>
                <w:sz w:val="20"/>
                <w:szCs w:val="20"/>
              </w:rPr>
              <w:t xml:space="preserve"> </w:t>
            </w:r>
            <w:r w:rsidRPr="00EB3744">
              <w:rPr>
                <w:rFonts w:ascii="Times New Roman" w:hAnsi="Times New Roman" w:cs="Times New Roman"/>
                <w:b/>
                <w:bCs/>
                <w:sz w:val="20"/>
                <w:szCs w:val="20"/>
              </w:rPr>
              <w:t>ir uzdots izskatīt Ministru kabinetā likumprojekta “Par valsts budžetu 2022.gadam” un likumprojekta “Par vidējā termiņa budžeta ietvaru 2022., 2023. un 2024.gadam” sagatavošanas un izskatīšanas procesā</w:t>
            </w:r>
            <w:r w:rsidRPr="00EB3744">
              <w:rPr>
                <w:rFonts w:ascii="Times New Roman" w:hAnsi="Times New Roman" w:cs="Times New Roman"/>
                <w:sz w:val="20"/>
                <w:szCs w:val="20"/>
              </w:rPr>
              <w:t xml:space="preserve"> kopā ar visu ministriju un citu centrālo valsts iestāžu iesniegtajiem prioritāro pasākumu pieteikumiem atbilstoši valsts budžeta finansiālajām iespējām </w:t>
            </w:r>
            <w:r w:rsidRPr="00EB3744">
              <w:rPr>
                <w:rFonts w:ascii="Times New Roman" w:hAnsi="Times New Roman" w:cs="Times New Roman"/>
                <w:b/>
                <w:bCs/>
                <w:sz w:val="20"/>
                <w:szCs w:val="20"/>
                <w:shd w:val="clear" w:color="auto" w:fill="FFFFFF"/>
              </w:rPr>
              <w:t xml:space="preserve">(skat. </w:t>
            </w:r>
            <w:r>
              <w:rPr>
                <w:rFonts w:ascii="Times New Roman" w:hAnsi="Times New Roman" w:cs="Times New Roman"/>
                <w:b/>
                <w:bCs/>
                <w:sz w:val="20"/>
                <w:szCs w:val="20"/>
                <w:shd w:val="clear" w:color="auto" w:fill="FFFFFF"/>
              </w:rPr>
              <w:t>3</w:t>
            </w:r>
            <w:r w:rsidRPr="00EB3744">
              <w:rPr>
                <w:rFonts w:ascii="Times New Roman" w:hAnsi="Times New Roman" w:cs="Times New Roman"/>
                <w:b/>
                <w:bCs/>
                <w:sz w:val="20"/>
                <w:szCs w:val="20"/>
                <w:shd w:val="clear" w:color="auto" w:fill="FFFFFF"/>
              </w:rPr>
              <w:t>. pielikumu).</w:t>
            </w:r>
          </w:p>
          <w:p w14:paraId="6914AECF" w14:textId="77777777" w:rsidR="00D64A98" w:rsidRPr="00EB3744" w:rsidRDefault="00D64A98" w:rsidP="00D64A98">
            <w:pPr>
              <w:spacing w:before="120" w:after="0" w:line="240" w:lineRule="auto"/>
              <w:jc w:val="both"/>
              <w:rPr>
                <w:rFonts w:ascii="Times New Roman" w:hAnsi="Times New Roman" w:cs="Times New Roman"/>
                <w:sz w:val="20"/>
                <w:szCs w:val="20"/>
              </w:rPr>
            </w:pPr>
            <w:r w:rsidRPr="00EB3744">
              <w:rPr>
                <w:rFonts w:ascii="Times New Roman" w:hAnsi="Times New Roman" w:cs="Times New Roman"/>
                <w:i/>
                <w:iCs/>
                <w:sz w:val="20"/>
                <w:szCs w:val="20"/>
                <w:shd w:val="clear" w:color="auto" w:fill="FFFFFF"/>
              </w:rPr>
              <w:t xml:space="preserve">Izdevumi 2021. gadā paredzēti Veselības ministrijas budžeta programmas 99.00.00 “Līdzekļu neparedzētiem gadījumiem izlietojums” ietvaros. </w:t>
            </w:r>
          </w:p>
          <w:p w14:paraId="157A4A6B" w14:textId="273E472A" w:rsidR="00D64A98" w:rsidRPr="00EB3744" w:rsidRDefault="00D64A98" w:rsidP="00D64A98">
            <w:pPr>
              <w:spacing w:before="120" w:after="0" w:line="240" w:lineRule="auto"/>
              <w:jc w:val="both"/>
              <w:rPr>
                <w:rFonts w:ascii="Times New Roman" w:hAnsi="Times New Roman" w:cs="Times New Roman"/>
                <w:sz w:val="20"/>
                <w:szCs w:val="20"/>
                <w:shd w:val="clear" w:color="auto" w:fill="FFFFFF"/>
              </w:rPr>
            </w:pPr>
            <w:r w:rsidRPr="00EB3744">
              <w:rPr>
                <w:rFonts w:ascii="Times New Roman" w:hAnsi="Times New Roman" w:cs="Times New Roman"/>
                <w:i/>
                <w:iCs/>
                <w:sz w:val="20"/>
                <w:szCs w:val="20"/>
                <w:shd w:val="clear" w:color="auto" w:fill="FFFFFF"/>
              </w:rPr>
              <w:t xml:space="preserve">  </w:t>
            </w:r>
          </w:p>
          <w:p w14:paraId="0F85AF0F" w14:textId="08FDD38D" w:rsidR="00D64A98" w:rsidRPr="00EB3744" w:rsidRDefault="00D64A98" w:rsidP="00380E4A">
            <w:pPr>
              <w:spacing w:before="120"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b/>
                <w:sz w:val="20"/>
                <w:szCs w:val="20"/>
                <w:lang w:eastAsia="lv-LV"/>
              </w:rPr>
              <w:t>4</w:t>
            </w:r>
            <w:r w:rsidRPr="00EB3744">
              <w:rPr>
                <w:rFonts w:ascii="Times New Roman" w:eastAsia="Times New Roman" w:hAnsi="Times New Roman" w:cs="Times New Roman"/>
                <w:b/>
                <w:sz w:val="20"/>
                <w:szCs w:val="20"/>
                <w:lang w:eastAsia="lv-LV"/>
              </w:rPr>
              <w:t>)</w:t>
            </w:r>
            <w:r w:rsidRPr="00EB3744">
              <w:rPr>
                <w:rFonts w:ascii="Times New Roman" w:eastAsia="Times New Roman" w:hAnsi="Times New Roman" w:cs="Times New Roman"/>
                <w:bCs/>
                <w:sz w:val="20"/>
                <w:szCs w:val="20"/>
                <w:lang w:eastAsia="lv-LV"/>
              </w:rPr>
              <w:t xml:space="preserve"> </w:t>
            </w:r>
            <w:r w:rsidRPr="00EB3744">
              <w:rPr>
                <w:rFonts w:ascii="Times New Roman" w:eastAsia="Times New Roman" w:hAnsi="Times New Roman" w:cs="Times New Roman"/>
                <w:noProof/>
                <w:sz w:val="20"/>
                <w:szCs w:val="20"/>
                <w:lang w:eastAsia="lv-LV"/>
              </w:rPr>
              <w:t xml:space="preserve">Noteikumu projekta </w:t>
            </w:r>
            <w:r>
              <w:rPr>
                <w:rFonts w:ascii="Times New Roman" w:eastAsia="Times New Roman" w:hAnsi="Times New Roman" w:cs="Times New Roman"/>
                <w:b/>
                <w:bCs/>
                <w:noProof/>
                <w:sz w:val="20"/>
                <w:szCs w:val="20"/>
                <w:lang w:eastAsia="lv-LV"/>
              </w:rPr>
              <w:t>5</w:t>
            </w:r>
            <w:r w:rsidRPr="00EB3744">
              <w:rPr>
                <w:rFonts w:ascii="Times New Roman" w:eastAsia="Times New Roman" w:hAnsi="Times New Roman" w:cs="Times New Roman"/>
                <w:b/>
                <w:bCs/>
                <w:noProof/>
                <w:sz w:val="20"/>
                <w:szCs w:val="20"/>
                <w:lang w:eastAsia="lv-LV"/>
              </w:rPr>
              <w:t xml:space="preserve">. punkts </w:t>
            </w:r>
            <w:r w:rsidRPr="00EB3744">
              <w:rPr>
                <w:rFonts w:ascii="Times New Roman" w:eastAsia="Times New Roman" w:hAnsi="Times New Roman" w:cs="Times New Roman"/>
                <w:noProof/>
                <w:sz w:val="20"/>
                <w:szCs w:val="20"/>
                <w:lang w:eastAsia="lv-LV"/>
              </w:rPr>
              <w:t xml:space="preserve">paredz papildināt noteikumus ar </w:t>
            </w:r>
            <w:r w:rsidRPr="00EB3744">
              <w:rPr>
                <w:rFonts w:ascii="Times New Roman" w:eastAsia="Times New Roman" w:hAnsi="Times New Roman" w:cs="Times New Roman"/>
                <w:b/>
                <w:bCs/>
                <w:noProof/>
                <w:sz w:val="20"/>
                <w:szCs w:val="20"/>
                <w:lang w:eastAsia="lv-LV"/>
              </w:rPr>
              <w:t>254.1. apakšpunktu</w:t>
            </w:r>
            <w:r w:rsidRPr="00EB3744">
              <w:rPr>
                <w:rFonts w:ascii="Times New Roman" w:eastAsia="Times New Roman" w:hAnsi="Times New Roman" w:cs="Times New Roman"/>
                <w:noProof/>
                <w:sz w:val="20"/>
                <w:szCs w:val="20"/>
                <w:lang w:eastAsia="lv-LV"/>
              </w:rPr>
              <w:t xml:space="preserve">, nosakot, </w:t>
            </w:r>
            <w:r w:rsidRPr="009C7B09">
              <w:rPr>
                <w:rFonts w:ascii="Times New Roman" w:eastAsia="Times New Roman" w:hAnsi="Times New Roman" w:cs="Times New Roman"/>
                <w:b/>
                <w:bCs/>
                <w:noProof/>
                <w:sz w:val="20"/>
                <w:szCs w:val="20"/>
                <w:lang w:eastAsia="lv-LV"/>
              </w:rPr>
              <w:t xml:space="preserve">ka līdz 2021. gada 31. decembrim </w:t>
            </w:r>
            <w:r w:rsidRPr="00EB3744">
              <w:rPr>
                <w:rFonts w:ascii="Times New Roman" w:eastAsia="Times New Roman" w:hAnsi="Times New Roman" w:cs="Times New Roman"/>
                <w:noProof/>
                <w:sz w:val="20"/>
                <w:szCs w:val="20"/>
                <w:lang w:eastAsia="lv-LV"/>
              </w:rPr>
              <w:t>Dienests veic samaksu stacionāro veselības aprūpes pakalpojumu sniedzējiem</w:t>
            </w:r>
            <w:r w:rsidRPr="00EB3744">
              <w:rPr>
                <w:sz w:val="20"/>
                <w:szCs w:val="20"/>
              </w:rPr>
              <w:t xml:space="preserve"> </w:t>
            </w:r>
            <w:r w:rsidR="00380E4A" w:rsidRPr="00380E4A">
              <w:rPr>
                <w:rFonts w:ascii="Times New Roman" w:eastAsia="Times New Roman" w:hAnsi="Times New Roman" w:cs="Times New Roman"/>
                <w:noProof/>
                <w:sz w:val="20"/>
                <w:szCs w:val="20"/>
                <w:lang w:eastAsia="lv-LV"/>
              </w:rPr>
              <w:t xml:space="preserve">par ārstniecības iestādes personāla psihoemocionālā atbalsta nodrošināšanu, paredzot fiksēto maksājumu par </w:t>
            </w:r>
            <w:r w:rsidR="00380E4A" w:rsidRPr="00380E4A">
              <w:rPr>
                <w:rFonts w:ascii="Times New Roman" w:eastAsia="Times New Roman" w:hAnsi="Times New Roman" w:cs="Times New Roman"/>
                <w:noProof/>
                <w:sz w:val="20"/>
                <w:szCs w:val="20"/>
                <w:lang w:eastAsia="lv-LV"/>
              </w:rPr>
              <w:lastRenderedPageBreak/>
              <w:t>ārstniecības iestādes personāla psihoemocionālā atbalsta kabineta darbības nodrošināšanu 4367,00 euro gadā, ko ārstniecības iestāde katru mēnesi saņem kā 1/12 daļu, un darba samaksu pakalpojuma sniegšanā iesaistītajiem psihologiem un psihoterapeitiem</w:t>
            </w:r>
            <w:r w:rsidR="00380E4A">
              <w:rPr>
                <w:rFonts w:ascii="Times New Roman" w:eastAsia="Times New Roman" w:hAnsi="Times New Roman" w:cs="Times New Roman"/>
                <w:noProof/>
                <w:sz w:val="20"/>
                <w:szCs w:val="20"/>
                <w:lang w:eastAsia="lv-LV"/>
              </w:rPr>
              <w:t xml:space="preserve"> </w:t>
            </w:r>
            <w:r w:rsidR="00380E4A" w:rsidRPr="00380E4A">
              <w:rPr>
                <w:rFonts w:ascii="Times New Roman" w:eastAsia="Times New Roman" w:hAnsi="Times New Roman" w:cs="Times New Roman"/>
                <w:noProof/>
                <w:sz w:val="20"/>
                <w:szCs w:val="20"/>
                <w:lang w:eastAsia="lv-LV"/>
              </w:rPr>
              <w:t>par vienu slodzi 2</w:t>
            </w:r>
            <w:r w:rsidR="00380E4A">
              <w:rPr>
                <w:rFonts w:ascii="Times New Roman" w:eastAsia="Times New Roman" w:hAnsi="Times New Roman" w:cs="Times New Roman"/>
                <w:noProof/>
                <w:sz w:val="20"/>
                <w:szCs w:val="20"/>
                <w:lang w:eastAsia="lv-LV"/>
              </w:rPr>
              <w:t> </w:t>
            </w:r>
            <w:r w:rsidR="00380E4A" w:rsidRPr="00380E4A">
              <w:rPr>
                <w:rFonts w:ascii="Times New Roman" w:eastAsia="Times New Roman" w:hAnsi="Times New Roman" w:cs="Times New Roman"/>
                <w:noProof/>
                <w:sz w:val="20"/>
                <w:szCs w:val="20"/>
                <w:lang w:eastAsia="lv-LV"/>
              </w:rPr>
              <w:t>420,60 euro apmērā, atbildīgiem darbiniekiem, kurš uzrauga personāla psihoemocionālo stāvokli – 1</w:t>
            </w:r>
            <w:r w:rsidR="00380E4A">
              <w:rPr>
                <w:rFonts w:ascii="Times New Roman" w:eastAsia="Times New Roman" w:hAnsi="Times New Roman" w:cs="Times New Roman"/>
                <w:noProof/>
                <w:sz w:val="20"/>
                <w:szCs w:val="20"/>
                <w:lang w:eastAsia="lv-LV"/>
              </w:rPr>
              <w:t> </w:t>
            </w:r>
            <w:r w:rsidR="00380E4A" w:rsidRPr="00380E4A">
              <w:rPr>
                <w:rFonts w:ascii="Times New Roman" w:eastAsia="Times New Roman" w:hAnsi="Times New Roman" w:cs="Times New Roman"/>
                <w:noProof/>
                <w:sz w:val="20"/>
                <w:szCs w:val="20"/>
                <w:lang w:eastAsia="lv-LV"/>
              </w:rPr>
              <w:t>850,00 euro apmērā.</w:t>
            </w:r>
            <w:r w:rsidR="00380E4A">
              <w:rPr>
                <w:rFonts w:ascii="Times New Roman" w:eastAsia="Times New Roman" w:hAnsi="Times New Roman" w:cs="Times New Roman"/>
                <w:noProof/>
                <w:sz w:val="20"/>
                <w:szCs w:val="20"/>
                <w:lang w:eastAsia="lv-LV"/>
              </w:rPr>
              <w:t xml:space="preserve"> </w:t>
            </w:r>
            <w:r w:rsidR="00380E4A" w:rsidRPr="00380E4A">
              <w:rPr>
                <w:rFonts w:ascii="Times New Roman" w:eastAsia="Times New Roman" w:hAnsi="Times New Roman" w:cs="Times New Roman"/>
                <w:noProof/>
                <w:sz w:val="20"/>
                <w:szCs w:val="20"/>
                <w:lang w:eastAsia="lv-LV"/>
              </w:rPr>
              <w:t>Kabineta uzturēšanas izmaksas tiek segtas tikai psihologam vai psihoterapeitam.</w:t>
            </w:r>
          </w:p>
          <w:p w14:paraId="1699912B" w14:textId="77777777" w:rsidR="00D64A98" w:rsidRPr="00EB3744" w:rsidRDefault="00D64A98" w:rsidP="00D64A98">
            <w:pPr>
              <w:spacing w:before="120" w:after="0" w:line="240" w:lineRule="auto"/>
              <w:jc w:val="both"/>
              <w:rPr>
                <w:rFonts w:ascii="Times New Roman" w:hAnsi="Times New Roman" w:cs="Times New Roman"/>
                <w:b/>
                <w:bCs/>
                <w:sz w:val="20"/>
                <w:szCs w:val="20"/>
                <w:shd w:val="clear" w:color="auto" w:fill="FFFFFF"/>
              </w:rPr>
            </w:pPr>
            <w:r w:rsidRPr="00EB3744">
              <w:rPr>
                <w:rFonts w:ascii="Times New Roman" w:eastAsia="Times New Roman" w:hAnsi="Times New Roman" w:cs="Times New Roman"/>
                <w:noProof/>
                <w:sz w:val="20"/>
                <w:szCs w:val="20"/>
                <w:lang w:eastAsia="lv-LV"/>
              </w:rPr>
              <w:t xml:space="preserve">Šīs normas realizēšanai </w:t>
            </w:r>
            <w:r w:rsidRPr="00EB3744">
              <w:rPr>
                <w:rFonts w:ascii="Times New Roman" w:eastAsia="Times New Roman" w:hAnsi="Times New Roman" w:cs="Times New Roman"/>
                <w:b/>
                <w:bCs/>
                <w:noProof/>
                <w:sz w:val="20"/>
                <w:szCs w:val="20"/>
                <w:lang w:eastAsia="lv-LV"/>
              </w:rPr>
              <w:t xml:space="preserve">2021.gadā </w:t>
            </w:r>
            <w:r w:rsidRPr="00EB3744">
              <w:rPr>
                <w:rFonts w:ascii="Times New Roman" w:eastAsia="Times New Roman" w:hAnsi="Times New Roman" w:cs="Times New Roman"/>
                <w:noProof/>
                <w:sz w:val="20"/>
                <w:szCs w:val="20"/>
                <w:lang w:eastAsia="lv-LV"/>
              </w:rPr>
              <w:t xml:space="preserve">Veselības ministrijai </w:t>
            </w:r>
            <w:r w:rsidRPr="00EB3744">
              <w:rPr>
                <w:rFonts w:ascii="Times New Roman" w:eastAsia="Times New Roman" w:hAnsi="Times New Roman" w:cs="Times New Roman"/>
                <w:b/>
                <w:bCs/>
                <w:noProof/>
                <w:sz w:val="20"/>
                <w:szCs w:val="20"/>
                <w:lang w:eastAsia="lv-LV"/>
              </w:rPr>
              <w:t>ir piešķirts</w:t>
            </w:r>
            <w:r w:rsidRPr="00EB3744">
              <w:rPr>
                <w:rFonts w:ascii="Times New Roman" w:eastAsia="Times New Roman" w:hAnsi="Times New Roman" w:cs="Times New Roman"/>
                <w:noProof/>
                <w:sz w:val="20"/>
                <w:szCs w:val="20"/>
                <w:lang w:eastAsia="lv-LV"/>
              </w:rPr>
              <w:t xml:space="preserve"> papildus valsts budžeta finansējums </w:t>
            </w:r>
            <w:r w:rsidRPr="00EB3744">
              <w:rPr>
                <w:rFonts w:ascii="Times New Roman" w:eastAsia="Times New Roman" w:hAnsi="Times New Roman" w:cs="Times New Roman"/>
                <w:b/>
                <w:bCs/>
                <w:noProof/>
                <w:sz w:val="20"/>
                <w:szCs w:val="20"/>
                <w:lang w:eastAsia="lv-LV"/>
              </w:rPr>
              <w:t>1 250 540</w:t>
            </w:r>
            <w:r w:rsidRPr="00EB3744">
              <w:rPr>
                <w:rFonts w:ascii="Times New Roman" w:eastAsia="Times New Roman" w:hAnsi="Times New Roman" w:cs="Times New Roman"/>
                <w:noProof/>
                <w:sz w:val="20"/>
                <w:szCs w:val="20"/>
                <w:lang w:eastAsia="lv-LV"/>
              </w:rPr>
              <w:t xml:space="preserve"> </w:t>
            </w:r>
            <w:r w:rsidRPr="00EB3744">
              <w:rPr>
                <w:rFonts w:ascii="Times New Roman" w:hAnsi="Times New Roman" w:cs="Times New Roman"/>
                <w:b/>
                <w:bCs/>
                <w:i/>
                <w:iCs/>
                <w:sz w:val="20"/>
                <w:szCs w:val="20"/>
              </w:rPr>
              <w:t>euro</w:t>
            </w:r>
            <w:r w:rsidRPr="00EB3744">
              <w:rPr>
                <w:rFonts w:ascii="Times New Roman" w:eastAsia="Times New Roman" w:hAnsi="Times New Roman" w:cs="Times New Roman"/>
                <w:noProof/>
                <w:sz w:val="20"/>
                <w:szCs w:val="20"/>
                <w:lang w:eastAsia="lv-LV"/>
              </w:rPr>
              <w:t xml:space="preserve"> apmērā, pamatojoties uz informatīvo ziņojumu “Par nepieciešamajiem pasākumiem 2021. gadam un turpmāk, lai samazinātu ilglaicīgu negatīvo ietekmi uz sabiedrības psihisko veselību, ko rada COVID-19 pandēmija” un Ministru kabineta 2021. gada 19. janvāra rīkojumu Nr.35 “Par finanšu līdzekļu piešķiršanu no valsts budžeta programmas “Līdzekļi neparedzētiem gadījumiem””</w:t>
            </w:r>
            <w:r w:rsidRPr="00EB3744">
              <w:rPr>
                <w:rFonts w:ascii="Times New Roman" w:hAnsi="Times New Roman" w:cs="Times New Roman"/>
                <w:sz w:val="20"/>
                <w:szCs w:val="20"/>
              </w:rPr>
              <w:t>,</w:t>
            </w:r>
            <w:r w:rsidRPr="00EB3744">
              <w:rPr>
                <w:rFonts w:ascii="Times New Roman" w:hAnsi="Times New Roman" w:cs="Times New Roman"/>
                <w:b/>
                <w:bCs/>
                <w:sz w:val="20"/>
                <w:szCs w:val="20"/>
              </w:rPr>
              <w:t xml:space="preserve"> </w:t>
            </w:r>
            <w:r w:rsidRPr="00EB3744">
              <w:rPr>
                <w:rFonts w:ascii="Times New Roman" w:hAnsi="Times New Roman" w:cs="Times New Roman"/>
                <w:sz w:val="20"/>
                <w:szCs w:val="20"/>
              </w:rPr>
              <w:t>savukārt jautājums par papildus nepieciešamo finansējumu</w:t>
            </w:r>
            <w:r w:rsidRPr="00EB3744">
              <w:rPr>
                <w:rFonts w:ascii="Times New Roman" w:hAnsi="Times New Roman" w:cs="Times New Roman"/>
                <w:b/>
                <w:bCs/>
                <w:sz w:val="20"/>
                <w:szCs w:val="20"/>
              </w:rPr>
              <w:t xml:space="preserve"> 2022. gadam un turpmāk ik gadu 2 117 032 </w:t>
            </w:r>
            <w:r w:rsidRPr="00EB3744">
              <w:rPr>
                <w:rFonts w:ascii="Times New Roman" w:hAnsi="Times New Roman" w:cs="Times New Roman"/>
                <w:b/>
                <w:bCs/>
                <w:i/>
                <w:iCs/>
                <w:sz w:val="20"/>
                <w:szCs w:val="20"/>
              </w:rPr>
              <w:t>euro</w:t>
            </w:r>
            <w:r w:rsidRPr="00EB3744">
              <w:rPr>
                <w:rFonts w:ascii="Times New Roman" w:hAnsi="Times New Roman" w:cs="Times New Roman"/>
                <w:b/>
                <w:bCs/>
                <w:sz w:val="20"/>
                <w:szCs w:val="20"/>
              </w:rPr>
              <w:t xml:space="preserve"> apmērā</w:t>
            </w:r>
            <w:r w:rsidRPr="00EB3744">
              <w:rPr>
                <w:rFonts w:ascii="Times New Roman" w:hAnsi="Times New Roman" w:cs="Times New Roman"/>
                <w:sz w:val="20"/>
                <w:szCs w:val="20"/>
              </w:rPr>
              <w:t xml:space="preserve"> </w:t>
            </w:r>
            <w:r w:rsidRPr="00EB3744">
              <w:rPr>
                <w:rFonts w:ascii="Times New Roman" w:hAnsi="Times New Roman" w:cs="Times New Roman"/>
                <w:b/>
                <w:bCs/>
                <w:sz w:val="20"/>
                <w:szCs w:val="20"/>
              </w:rPr>
              <w:t>ir uzdots izskatīt Ministru kabinetā likumprojekta “Par valsts budžetu 2022. gadam” un likumprojekta “Par vidējā termiņa budžeta ietvaru 2022., 2023. un 2024. gadam” sagatavošanas un izskatīšanas procesā</w:t>
            </w:r>
            <w:r w:rsidRPr="00EB3744">
              <w:rPr>
                <w:rFonts w:ascii="Times New Roman" w:hAnsi="Times New Roman" w:cs="Times New Roman"/>
                <w:sz w:val="20"/>
                <w:szCs w:val="20"/>
              </w:rPr>
              <w:t xml:space="preserve"> kopā ar visu ministriju un citu centrālo valsts iestāžu iesniegtajiem prioritāro pasākumu pieteikumiem atbilstoši valsts budžeta finansiālajām iespējām </w:t>
            </w:r>
            <w:r w:rsidRPr="00EB3744">
              <w:rPr>
                <w:rFonts w:ascii="Times New Roman" w:hAnsi="Times New Roman" w:cs="Times New Roman"/>
                <w:b/>
                <w:bCs/>
                <w:sz w:val="20"/>
                <w:szCs w:val="20"/>
                <w:shd w:val="clear" w:color="auto" w:fill="FFFFFF"/>
              </w:rPr>
              <w:t xml:space="preserve">(lūdzu skatīt </w:t>
            </w:r>
            <w:r w:rsidRPr="00EB3744">
              <w:rPr>
                <w:rFonts w:ascii="Times New Roman" w:eastAsia="Times New Roman" w:hAnsi="Times New Roman" w:cs="Times New Roman"/>
                <w:b/>
                <w:bCs/>
                <w:noProof/>
                <w:sz w:val="20"/>
                <w:szCs w:val="20"/>
                <w:lang w:eastAsia="lv-LV"/>
              </w:rPr>
              <w:t>informatīvā ziņojuma “Par nepieciešamajiem pasākumiem 2021. gadam un turpmāk, lai samazinātu ilglaicīgu negatīvo ietekmi uz sabiedrības psihisko veselību, ko rada COVID-19 pandēmija” 10. un 11. pielikumu</w:t>
            </w:r>
            <w:r w:rsidRPr="00EB3744">
              <w:rPr>
                <w:rFonts w:ascii="Times New Roman" w:hAnsi="Times New Roman" w:cs="Times New Roman"/>
                <w:b/>
                <w:bCs/>
                <w:sz w:val="20"/>
                <w:szCs w:val="20"/>
                <w:shd w:val="clear" w:color="auto" w:fill="FFFFFF"/>
              </w:rPr>
              <w:t>).</w:t>
            </w:r>
          </w:p>
          <w:p w14:paraId="1C62D360" w14:textId="77777777" w:rsidR="00D64A98" w:rsidRPr="00EB3744" w:rsidRDefault="00D64A98" w:rsidP="00D64A98">
            <w:pPr>
              <w:spacing w:before="120" w:after="0" w:line="240" w:lineRule="auto"/>
              <w:jc w:val="both"/>
              <w:rPr>
                <w:rFonts w:ascii="Times New Roman" w:hAnsi="Times New Roman" w:cs="Times New Roman"/>
                <w:sz w:val="20"/>
                <w:szCs w:val="20"/>
                <w:shd w:val="clear" w:color="auto" w:fill="FFFFFF"/>
              </w:rPr>
            </w:pPr>
            <w:r w:rsidRPr="00EB3744">
              <w:rPr>
                <w:rFonts w:ascii="Times New Roman" w:hAnsi="Times New Roman" w:cs="Times New Roman"/>
                <w:sz w:val="20"/>
                <w:szCs w:val="20"/>
                <w:shd w:val="clear" w:color="auto" w:fill="FFFFFF"/>
              </w:rPr>
              <w:t xml:space="preserve">Uzsākot </w:t>
            </w:r>
            <w:r w:rsidRPr="00EB3744">
              <w:rPr>
                <w:rFonts w:ascii="Times New Roman" w:eastAsia="Times New Roman" w:hAnsi="Times New Roman" w:cs="Times New Roman"/>
                <w:noProof/>
                <w:sz w:val="20"/>
                <w:szCs w:val="20"/>
                <w:lang w:eastAsia="lv-LV"/>
              </w:rPr>
              <w:t xml:space="preserve">informatīvā ziņojuma “Par nepieciešamajiem pasākumiem 2021. gadam un turpmāk, lai samazinātu ilglaicīgu negatīvo ietekmi uz sabiedrības psihisko veselību, ko rada COVID-19 pandēmija” pasākumu ieviešanu, Dienests ir veicis stacionāro pakalpojumu sniedzēju aptauju par to aktuālo gatavību uzsākt ārstniecības iestādes personāla psihoemocionālā atbalsta nodrošināšanu. Pamatojoties uz saņemto informāciju, Veselības ministrija ir pieņemusi lēmumu atbildīgo darbinieku ārstniecības iestādē par ārstniecības personu psihiskās veselības stāvokļa monitorēšanu un procesa uzraudzību COVID-19 pandēmijas laikā organizēšanas uzsākšanu pārcelt no 2021.gada 1.aprīļa uz 1.jūniju </w:t>
            </w:r>
            <w:r w:rsidRPr="00EB3744">
              <w:rPr>
                <w:rFonts w:ascii="Times New Roman" w:eastAsia="Times New Roman" w:hAnsi="Times New Roman" w:cs="Times New Roman"/>
                <w:b/>
                <w:bCs/>
                <w:noProof/>
                <w:sz w:val="20"/>
                <w:szCs w:val="20"/>
                <w:lang w:eastAsia="lv-LV"/>
              </w:rPr>
              <w:t xml:space="preserve">(skat. </w:t>
            </w:r>
            <w:r>
              <w:rPr>
                <w:rFonts w:ascii="Times New Roman" w:eastAsia="Times New Roman" w:hAnsi="Times New Roman" w:cs="Times New Roman"/>
                <w:b/>
                <w:bCs/>
                <w:noProof/>
                <w:sz w:val="20"/>
                <w:szCs w:val="20"/>
                <w:lang w:eastAsia="lv-LV"/>
              </w:rPr>
              <w:t>4</w:t>
            </w:r>
            <w:r w:rsidRPr="00EB3744">
              <w:rPr>
                <w:rFonts w:ascii="Times New Roman" w:eastAsia="Times New Roman" w:hAnsi="Times New Roman" w:cs="Times New Roman"/>
                <w:b/>
                <w:bCs/>
                <w:noProof/>
                <w:sz w:val="20"/>
                <w:szCs w:val="20"/>
                <w:lang w:eastAsia="lv-LV"/>
              </w:rPr>
              <w:t>. pielikumu)</w:t>
            </w:r>
            <w:r w:rsidRPr="00EB3744">
              <w:rPr>
                <w:rFonts w:ascii="Times New Roman" w:eastAsia="Times New Roman" w:hAnsi="Times New Roman" w:cs="Times New Roman"/>
                <w:noProof/>
                <w:sz w:val="20"/>
                <w:szCs w:val="20"/>
                <w:lang w:eastAsia="lv-LV"/>
              </w:rPr>
              <w:t xml:space="preserve">, savukārt psihoemocionālās komandas izveidi ārstniecības iestādēs, kurās personas, strādā COVID-19 pandēmijas apstākļos (ārstniecības personas, psihiskās veselības aprūpes speciālisti) vairākās stacionārās ārstniecības iestādēs uzsākt ātrāk par sākotnēji noteikto 1.jūliju </w:t>
            </w:r>
            <w:r w:rsidRPr="00EB3744">
              <w:rPr>
                <w:rFonts w:ascii="Times New Roman" w:eastAsia="Times New Roman" w:hAnsi="Times New Roman" w:cs="Times New Roman"/>
                <w:b/>
                <w:bCs/>
                <w:noProof/>
                <w:sz w:val="20"/>
                <w:szCs w:val="20"/>
                <w:lang w:eastAsia="lv-LV"/>
              </w:rPr>
              <w:t xml:space="preserve">(skat. </w:t>
            </w:r>
            <w:r>
              <w:rPr>
                <w:rFonts w:ascii="Times New Roman" w:eastAsia="Times New Roman" w:hAnsi="Times New Roman" w:cs="Times New Roman"/>
                <w:b/>
                <w:bCs/>
                <w:noProof/>
                <w:sz w:val="20"/>
                <w:szCs w:val="20"/>
                <w:lang w:eastAsia="lv-LV"/>
              </w:rPr>
              <w:t>5</w:t>
            </w:r>
            <w:r w:rsidRPr="00EB3744">
              <w:rPr>
                <w:rFonts w:ascii="Times New Roman" w:eastAsia="Times New Roman" w:hAnsi="Times New Roman" w:cs="Times New Roman"/>
                <w:b/>
                <w:bCs/>
                <w:noProof/>
                <w:sz w:val="20"/>
                <w:szCs w:val="20"/>
                <w:lang w:eastAsia="lv-LV"/>
              </w:rPr>
              <w:t>. pielikumu)</w:t>
            </w:r>
            <w:r w:rsidRPr="00EB3744">
              <w:rPr>
                <w:rFonts w:ascii="Times New Roman" w:eastAsia="Times New Roman" w:hAnsi="Times New Roman" w:cs="Times New Roman"/>
                <w:noProof/>
                <w:sz w:val="20"/>
                <w:szCs w:val="20"/>
                <w:lang w:eastAsia="lv-LV"/>
              </w:rPr>
              <w:t xml:space="preserve">. Rezultātā šī pasākuma īstenošanai </w:t>
            </w:r>
            <w:r w:rsidRPr="00EB3744">
              <w:rPr>
                <w:rFonts w:ascii="Times New Roman" w:eastAsia="Times New Roman" w:hAnsi="Times New Roman" w:cs="Times New Roman"/>
                <w:b/>
                <w:bCs/>
                <w:noProof/>
                <w:sz w:val="20"/>
                <w:szCs w:val="20"/>
                <w:lang w:eastAsia="lv-LV"/>
              </w:rPr>
              <w:t xml:space="preserve">2021.gadā </w:t>
            </w:r>
            <w:r w:rsidRPr="00EB3744">
              <w:rPr>
                <w:rFonts w:ascii="Times New Roman" w:eastAsia="Times New Roman" w:hAnsi="Times New Roman" w:cs="Times New Roman"/>
                <w:noProof/>
                <w:sz w:val="20"/>
                <w:szCs w:val="20"/>
                <w:lang w:eastAsia="lv-LV"/>
              </w:rPr>
              <w:t xml:space="preserve">Veselības ministrijai ir nepieciešams finansējums </w:t>
            </w:r>
            <w:r w:rsidRPr="00EB3744">
              <w:rPr>
                <w:rFonts w:ascii="Times New Roman" w:hAnsi="Times New Roman" w:cs="Times New Roman"/>
                <w:b/>
                <w:bCs/>
                <w:sz w:val="20"/>
                <w:szCs w:val="20"/>
              </w:rPr>
              <w:t>1 253 388</w:t>
            </w:r>
            <w:r w:rsidRPr="00EB3744">
              <w:rPr>
                <w:rFonts w:ascii="Times New Roman" w:hAnsi="Times New Roman" w:cs="Times New Roman"/>
                <w:sz w:val="20"/>
                <w:szCs w:val="20"/>
              </w:rPr>
              <w:t xml:space="preserve"> </w:t>
            </w:r>
            <w:r w:rsidRPr="00EB3744">
              <w:rPr>
                <w:rFonts w:ascii="Times New Roman" w:hAnsi="Times New Roman" w:cs="Times New Roman"/>
                <w:b/>
                <w:bCs/>
                <w:i/>
                <w:iCs/>
                <w:sz w:val="20"/>
                <w:szCs w:val="20"/>
              </w:rPr>
              <w:t>euro</w:t>
            </w:r>
            <w:r w:rsidRPr="00EB3744">
              <w:rPr>
                <w:sz w:val="20"/>
                <w:szCs w:val="20"/>
              </w:rPr>
              <w:t xml:space="preserve">, </w:t>
            </w:r>
            <w:r w:rsidRPr="00EB3744">
              <w:rPr>
                <w:rFonts w:ascii="Times New Roman" w:hAnsi="Times New Roman" w:cs="Times New Roman"/>
                <w:sz w:val="20"/>
                <w:szCs w:val="20"/>
              </w:rPr>
              <w:t>no tiem,</w:t>
            </w:r>
            <w:r w:rsidRPr="00EB3744">
              <w:rPr>
                <w:rFonts w:ascii="Times New Roman" w:eastAsia="Times New Roman" w:hAnsi="Times New Roman" w:cs="Times New Roman"/>
                <w:noProof/>
                <w:sz w:val="20"/>
                <w:szCs w:val="20"/>
                <w:lang w:eastAsia="lv-LV"/>
              </w:rPr>
              <w:t xml:space="preserve"> </w:t>
            </w:r>
            <w:r w:rsidRPr="00EB3744">
              <w:rPr>
                <w:rFonts w:ascii="Times New Roman" w:eastAsia="Times New Roman" w:hAnsi="Times New Roman" w:cs="Times New Roman"/>
                <w:b/>
                <w:bCs/>
                <w:noProof/>
                <w:sz w:val="20"/>
                <w:szCs w:val="20"/>
                <w:lang w:eastAsia="lv-LV"/>
              </w:rPr>
              <w:t>1 250 540</w:t>
            </w:r>
            <w:r w:rsidRPr="00EB3744">
              <w:rPr>
                <w:rFonts w:ascii="Times New Roman" w:eastAsia="Times New Roman" w:hAnsi="Times New Roman" w:cs="Times New Roman"/>
                <w:noProof/>
                <w:sz w:val="20"/>
                <w:szCs w:val="20"/>
                <w:lang w:eastAsia="lv-LV"/>
              </w:rPr>
              <w:t xml:space="preserve"> </w:t>
            </w:r>
            <w:r w:rsidRPr="00EB3744">
              <w:rPr>
                <w:rFonts w:ascii="Times New Roman" w:hAnsi="Times New Roman" w:cs="Times New Roman"/>
                <w:b/>
                <w:bCs/>
                <w:i/>
                <w:iCs/>
                <w:sz w:val="20"/>
                <w:szCs w:val="20"/>
              </w:rPr>
              <w:t xml:space="preserve">euro </w:t>
            </w:r>
            <w:r w:rsidRPr="00EB3744">
              <w:rPr>
                <w:rFonts w:ascii="Times New Roman" w:hAnsi="Times New Roman" w:cs="Times New Roman"/>
                <w:b/>
                <w:bCs/>
                <w:sz w:val="20"/>
                <w:szCs w:val="20"/>
              </w:rPr>
              <w:t>ir</w:t>
            </w:r>
            <w:r w:rsidRPr="00EB3744">
              <w:rPr>
                <w:rFonts w:ascii="Times New Roman" w:eastAsia="Times New Roman" w:hAnsi="Times New Roman" w:cs="Times New Roman"/>
                <w:b/>
                <w:bCs/>
                <w:noProof/>
                <w:sz w:val="20"/>
                <w:szCs w:val="20"/>
                <w:lang w:eastAsia="lv-LV"/>
              </w:rPr>
              <w:t xml:space="preserve"> piešķirts</w:t>
            </w:r>
            <w:r w:rsidRPr="00EB3744">
              <w:rPr>
                <w:rFonts w:ascii="Times New Roman" w:eastAsia="Times New Roman" w:hAnsi="Times New Roman" w:cs="Times New Roman"/>
                <w:noProof/>
                <w:sz w:val="20"/>
                <w:szCs w:val="20"/>
                <w:lang w:eastAsia="lv-LV"/>
              </w:rPr>
              <w:t xml:space="preserve"> papildus</w:t>
            </w:r>
            <w:r w:rsidRPr="00EB3744">
              <w:rPr>
                <w:rFonts w:ascii="Times New Roman" w:hAnsi="Times New Roman" w:cs="Times New Roman"/>
                <w:sz w:val="20"/>
                <w:szCs w:val="20"/>
              </w:rPr>
              <w:t xml:space="preserve">, savukārt, </w:t>
            </w:r>
            <w:r w:rsidRPr="00EB3744">
              <w:rPr>
                <w:rFonts w:ascii="Times New Roman" w:hAnsi="Times New Roman" w:cs="Times New Roman"/>
                <w:b/>
                <w:bCs/>
                <w:sz w:val="20"/>
                <w:szCs w:val="20"/>
              </w:rPr>
              <w:t xml:space="preserve">2 848 </w:t>
            </w:r>
            <w:r w:rsidRPr="00EB3744">
              <w:rPr>
                <w:rFonts w:ascii="Times New Roman" w:hAnsi="Times New Roman" w:cs="Times New Roman"/>
                <w:b/>
                <w:bCs/>
                <w:i/>
                <w:iCs/>
                <w:sz w:val="20"/>
                <w:szCs w:val="20"/>
              </w:rPr>
              <w:t>euro</w:t>
            </w:r>
            <w:r w:rsidRPr="00EB3744">
              <w:rPr>
                <w:rFonts w:ascii="Times New Roman" w:hAnsi="Times New Roman" w:cs="Times New Roman"/>
                <w:sz w:val="20"/>
                <w:szCs w:val="20"/>
              </w:rPr>
              <w:t xml:space="preserve"> </w:t>
            </w:r>
            <w:r w:rsidRPr="00EB3744">
              <w:rPr>
                <w:rFonts w:ascii="Times New Roman" w:hAnsi="Times New Roman" w:cs="Times New Roman"/>
                <w:b/>
                <w:bCs/>
                <w:sz w:val="20"/>
                <w:szCs w:val="20"/>
              </w:rPr>
              <w:t>paredzēts finansēt Veselības ministrijas (Nacionālā veselības dienesta) esošā budžeta ietvaros.</w:t>
            </w:r>
          </w:p>
          <w:p w14:paraId="53CA747E" w14:textId="77777777" w:rsidR="001302BA" w:rsidRPr="00EB3744" w:rsidRDefault="001302BA" w:rsidP="001302BA">
            <w:pPr>
              <w:spacing w:before="120" w:after="0" w:line="240" w:lineRule="auto"/>
              <w:jc w:val="both"/>
              <w:rPr>
                <w:rFonts w:ascii="Times New Roman" w:hAnsi="Times New Roman" w:cs="Times New Roman"/>
                <w:sz w:val="20"/>
                <w:szCs w:val="20"/>
              </w:rPr>
            </w:pPr>
            <w:r w:rsidRPr="00EB3744">
              <w:rPr>
                <w:rFonts w:ascii="Times New Roman" w:hAnsi="Times New Roman" w:cs="Times New Roman"/>
                <w:i/>
                <w:iCs/>
                <w:sz w:val="20"/>
                <w:szCs w:val="20"/>
                <w:shd w:val="clear" w:color="auto" w:fill="FFFFFF"/>
              </w:rPr>
              <w:t xml:space="preserve">Izdevumi 2021. gadā paredzēti Veselības ministrijas valsts budžeta apakšprogrammas 33.16.00 "Pārējo ambulatoro veselības aprūpes pakalpojumu nodrošināšana" un programmas 99.00.00 “Līdzekļu neparedzētiem gadījumiem izlietojums” ietvaros. </w:t>
            </w:r>
          </w:p>
          <w:p w14:paraId="24DBFFA5" w14:textId="77777777" w:rsidR="00D64A98" w:rsidRPr="00EB3744" w:rsidRDefault="00D64A98" w:rsidP="00D64A98">
            <w:pPr>
              <w:spacing w:after="0" w:line="240" w:lineRule="auto"/>
              <w:contextualSpacing/>
              <w:jc w:val="both"/>
              <w:outlineLvl w:val="0"/>
              <w:rPr>
                <w:rFonts w:ascii="Times New Roman" w:eastAsia="Times New Roman" w:hAnsi="Times New Roman" w:cs="Times New Roman"/>
                <w:bCs/>
                <w:sz w:val="20"/>
                <w:szCs w:val="20"/>
                <w:lang w:eastAsia="lv-LV"/>
              </w:rPr>
            </w:pPr>
          </w:p>
          <w:p w14:paraId="26EB318A" w14:textId="77777777" w:rsidR="00D64A98" w:rsidRPr="00EB3744" w:rsidRDefault="00D64A98" w:rsidP="00D64A98">
            <w:pPr>
              <w:spacing w:after="0" w:line="240" w:lineRule="auto"/>
              <w:contextualSpacing/>
              <w:jc w:val="both"/>
              <w:outlineLvl w:val="0"/>
              <w:rPr>
                <w:rFonts w:ascii="Times New Roman" w:eastAsia="Times New Roman" w:hAnsi="Times New Roman" w:cs="Times New Roman"/>
                <w:bCs/>
                <w:sz w:val="20"/>
                <w:szCs w:val="20"/>
                <w:lang w:eastAsia="lv-LV"/>
              </w:rPr>
            </w:pPr>
          </w:p>
          <w:p w14:paraId="27D83162" w14:textId="77777777" w:rsidR="00D64A98" w:rsidRPr="00EB3744" w:rsidRDefault="00D64A98" w:rsidP="00D64A98">
            <w:pPr>
              <w:spacing w:after="0" w:line="240" w:lineRule="auto"/>
              <w:contextualSpacing/>
              <w:jc w:val="both"/>
              <w:outlineLvl w:val="0"/>
              <w:rPr>
                <w:rFonts w:ascii="Times New Roman" w:eastAsia="Times New Roman" w:hAnsi="Times New Roman" w:cs="Times New Roman"/>
                <w:sz w:val="20"/>
                <w:szCs w:val="20"/>
                <w:lang w:eastAsia="lv-LV"/>
              </w:rPr>
            </w:pPr>
            <w:r>
              <w:rPr>
                <w:rFonts w:ascii="Times New Roman" w:eastAsia="Times New Roman" w:hAnsi="Times New Roman" w:cs="Times New Roman"/>
                <w:b/>
                <w:sz w:val="20"/>
                <w:szCs w:val="20"/>
                <w:lang w:eastAsia="lv-LV"/>
              </w:rPr>
              <w:t>5</w:t>
            </w:r>
            <w:r w:rsidRPr="00EB3744">
              <w:rPr>
                <w:rFonts w:ascii="Times New Roman" w:eastAsia="Times New Roman" w:hAnsi="Times New Roman" w:cs="Times New Roman"/>
                <w:b/>
                <w:sz w:val="20"/>
                <w:szCs w:val="20"/>
                <w:lang w:eastAsia="lv-LV"/>
              </w:rPr>
              <w:t>)</w:t>
            </w:r>
            <w:r w:rsidRPr="00EB3744">
              <w:rPr>
                <w:rFonts w:ascii="Times New Roman" w:eastAsia="Times New Roman" w:hAnsi="Times New Roman" w:cs="Times New Roman"/>
                <w:bCs/>
                <w:sz w:val="20"/>
                <w:szCs w:val="20"/>
                <w:lang w:eastAsia="lv-LV"/>
              </w:rPr>
              <w:t> </w:t>
            </w:r>
            <w:r w:rsidRPr="00EB3744">
              <w:rPr>
                <w:rFonts w:ascii="Times New Roman" w:eastAsia="Times New Roman" w:hAnsi="Times New Roman" w:cs="Times New Roman"/>
                <w:noProof/>
                <w:sz w:val="20"/>
                <w:szCs w:val="20"/>
                <w:lang w:eastAsia="lv-LV"/>
              </w:rPr>
              <w:t xml:space="preserve">Noteikumu projekta </w:t>
            </w:r>
            <w:r w:rsidRPr="00EB3744">
              <w:rPr>
                <w:rFonts w:ascii="Times New Roman" w:eastAsia="Times New Roman" w:hAnsi="Times New Roman" w:cs="Times New Roman"/>
                <w:b/>
                <w:bCs/>
                <w:noProof/>
                <w:sz w:val="20"/>
                <w:szCs w:val="20"/>
                <w:lang w:eastAsia="lv-LV"/>
              </w:rPr>
              <w:t xml:space="preserve">6. punkts </w:t>
            </w:r>
            <w:r w:rsidRPr="00EB3744">
              <w:rPr>
                <w:rFonts w:ascii="Times New Roman" w:eastAsia="Times New Roman" w:hAnsi="Times New Roman" w:cs="Times New Roman"/>
                <w:noProof/>
                <w:sz w:val="20"/>
                <w:szCs w:val="20"/>
                <w:lang w:eastAsia="lv-LV"/>
              </w:rPr>
              <w:t xml:space="preserve">paredz papildināt noteikumus ar </w:t>
            </w:r>
            <w:r w:rsidRPr="00EB3744">
              <w:rPr>
                <w:rFonts w:ascii="Times New Roman" w:eastAsia="Times New Roman" w:hAnsi="Times New Roman" w:cs="Times New Roman"/>
                <w:b/>
                <w:bCs/>
                <w:noProof/>
                <w:sz w:val="20"/>
                <w:szCs w:val="20"/>
                <w:lang w:eastAsia="lv-LV"/>
              </w:rPr>
              <w:t>254.2. apakšpunktu</w:t>
            </w:r>
            <w:r w:rsidRPr="00EB3744">
              <w:rPr>
                <w:rFonts w:ascii="Times New Roman" w:eastAsia="Times New Roman" w:hAnsi="Times New Roman" w:cs="Times New Roman"/>
                <w:noProof/>
                <w:sz w:val="20"/>
                <w:szCs w:val="20"/>
                <w:lang w:eastAsia="lv-LV"/>
              </w:rPr>
              <w:t xml:space="preserve">, nosakot, ka </w:t>
            </w:r>
            <w:r w:rsidRPr="009C7B09">
              <w:rPr>
                <w:rFonts w:ascii="Times New Roman" w:eastAsia="Times New Roman" w:hAnsi="Times New Roman" w:cs="Times New Roman"/>
                <w:b/>
                <w:bCs/>
                <w:noProof/>
                <w:sz w:val="20"/>
                <w:szCs w:val="20"/>
                <w:lang w:eastAsia="lv-LV"/>
              </w:rPr>
              <w:t>līdz 2021. gada 31. decembrim</w:t>
            </w:r>
            <w:r w:rsidRPr="00EB3744">
              <w:rPr>
                <w:rFonts w:ascii="Times New Roman" w:eastAsia="Times New Roman" w:hAnsi="Times New Roman" w:cs="Times New Roman"/>
                <w:noProof/>
                <w:sz w:val="20"/>
                <w:szCs w:val="20"/>
                <w:lang w:eastAsia="lv-LV"/>
              </w:rPr>
              <w:t xml:space="preserve"> Dienests veic samaksu stacionāro pakalpojumu sniedzējiem</w:t>
            </w:r>
            <w:r w:rsidRPr="00EB3744">
              <w:rPr>
                <w:sz w:val="20"/>
                <w:szCs w:val="20"/>
              </w:rPr>
              <w:t xml:space="preserve"> </w:t>
            </w:r>
            <w:r w:rsidRPr="00EB3744">
              <w:rPr>
                <w:rFonts w:ascii="Times New Roman" w:eastAsia="Times New Roman" w:hAnsi="Times New Roman" w:cs="Times New Roman"/>
                <w:noProof/>
                <w:sz w:val="20"/>
                <w:szCs w:val="20"/>
                <w:lang w:eastAsia="lv-LV"/>
              </w:rPr>
              <w:t xml:space="preserve">papildus noteikumu 6.pielikumā norādītajai piemaksai par pacientu observāciju līdz 24 stundām ikmēneša piemaksu par pacientu veselības stāvokļa novērošanu uzņemšanas nodaļā saskaņā ar noteikumu projektā norādīto. </w:t>
            </w:r>
            <w:r w:rsidRPr="00EB3744">
              <w:rPr>
                <w:rFonts w:ascii="Times New Roman" w:eastAsia="Times New Roman" w:hAnsi="Times New Roman" w:cs="Times New Roman"/>
                <w:sz w:val="20"/>
                <w:szCs w:val="20"/>
                <w:lang w:eastAsia="lv-LV"/>
              </w:rPr>
              <w:t xml:space="preserve">Dienests šo noteikumu 254.2 apakšpunktā minēto </w:t>
            </w:r>
            <w:r w:rsidRPr="00EB3744">
              <w:rPr>
                <w:rFonts w:ascii="Times New Roman" w:eastAsia="Times New Roman" w:hAnsi="Times New Roman" w:cs="Times New Roman"/>
                <w:bCs/>
                <w:sz w:val="20"/>
                <w:szCs w:val="20"/>
                <w:lang w:eastAsia="lv-LV"/>
              </w:rPr>
              <w:t>piemaksu par pacientu veselības stāvokļa novērošanu uzņemšanas nodaļā veic par laika periodu no 2021.gada 1.marta.</w:t>
            </w:r>
          </w:p>
          <w:p w14:paraId="2BEB438F" w14:textId="0E2ACA91" w:rsidR="00D64A98" w:rsidRPr="00EB3744" w:rsidRDefault="00D64A98" w:rsidP="00D64A98">
            <w:pPr>
              <w:spacing w:before="120" w:after="0" w:line="240" w:lineRule="auto"/>
              <w:jc w:val="both"/>
              <w:rPr>
                <w:rFonts w:ascii="Times New Roman" w:eastAsia="Times New Roman" w:hAnsi="Times New Roman" w:cs="Times New Roman"/>
                <w:bCs/>
                <w:sz w:val="20"/>
                <w:szCs w:val="20"/>
                <w:lang w:eastAsia="lv-LV"/>
              </w:rPr>
            </w:pPr>
            <w:r w:rsidRPr="00EB3744">
              <w:rPr>
                <w:rFonts w:ascii="Times New Roman" w:eastAsia="Times New Roman" w:hAnsi="Times New Roman" w:cs="Times New Roman"/>
                <w:noProof/>
                <w:sz w:val="20"/>
                <w:szCs w:val="20"/>
                <w:lang w:eastAsia="lv-LV"/>
              </w:rPr>
              <w:t xml:space="preserve">Šīs normas realizēšanai </w:t>
            </w:r>
            <w:r w:rsidRPr="00EB3744">
              <w:rPr>
                <w:rFonts w:ascii="Times New Roman" w:eastAsia="Times New Roman" w:hAnsi="Times New Roman" w:cs="Times New Roman"/>
                <w:b/>
                <w:bCs/>
                <w:noProof/>
                <w:sz w:val="20"/>
                <w:szCs w:val="20"/>
                <w:lang w:eastAsia="lv-LV"/>
              </w:rPr>
              <w:t xml:space="preserve">2021.gadā </w:t>
            </w:r>
            <w:r w:rsidRPr="00EB3744">
              <w:rPr>
                <w:rFonts w:ascii="Times New Roman" w:eastAsia="Times New Roman" w:hAnsi="Times New Roman" w:cs="Times New Roman"/>
                <w:noProof/>
                <w:sz w:val="20"/>
                <w:szCs w:val="20"/>
                <w:lang w:eastAsia="lv-LV"/>
              </w:rPr>
              <w:t xml:space="preserve">Veselības ministrijai </w:t>
            </w:r>
            <w:r w:rsidRPr="00EB3744">
              <w:rPr>
                <w:rFonts w:ascii="Times New Roman" w:eastAsia="Times New Roman" w:hAnsi="Times New Roman" w:cs="Times New Roman"/>
                <w:b/>
                <w:bCs/>
                <w:noProof/>
                <w:sz w:val="20"/>
                <w:szCs w:val="20"/>
                <w:lang w:eastAsia="lv-LV"/>
              </w:rPr>
              <w:t>ir piešķirts</w:t>
            </w:r>
            <w:r w:rsidRPr="00EB3744">
              <w:rPr>
                <w:rFonts w:ascii="Times New Roman" w:eastAsia="Times New Roman" w:hAnsi="Times New Roman" w:cs="Times New Roman"/>
                <w:noProof/>
                <w:sz w:val="20"/>
                <w:szCs w:val="20"/>
                <w:lang w:eastAsia="lv-LV"/>
              </w:rPr>
              <w:t xml:space="preserve"> papildus valsts budžeta finansējums </w:t>
            </w:r>
            <w:r w:rsidRPr="00EB3744">
              <w:rPr>
                <w:rFonts w:ascii="Times New Roman" w:eastAsia="Times New Roman" w:hAnsi="Times New Roman" w:cs="Times New Roman"/>
                <w:b/>
                <w:bCs/>
                <w:noProof/>
                <w:sz w:val="20"/>
                <w:szCs w:val="20"/>
                <w:lang w:eastAsia="lv-LV"/>
              </w:rPr>
              <w:t>kas nepārsniedz</w:t>
            </w:r>
            <w:r w:rsidRPr="00EB3744">
              <w:rPr>
                <w:rFonts w:ascii="Times New Roman" w:eastAsia="Times New Roman" w:hAnsi="Times New Roman" w:cs="Times New Roman"/>
                <w:noProof/>
                <w:sz w:val="20"/>
                <w:szCs w:val="20"/>
                <w:lang w:eastAsia="lv-LV"/>
              </w:rPr>
              <w:t xml:space="preserve"> </w:t>
            </w:r>
            <w:r w:rsidRPr="00EB3744">
              <w:rPr>
                <w:rFonts w:ascii="Times New Roman" w:hAnsi="Times New Roman" w:cs="Times New Roman"/>
                <w:b/>
                <w:bCs/>
                <w:sz w:val="20"/>
                <w:szCs w:val="20"/>
              </w:rPr>
              <w:t xml:space="preserve">3 474 533 </w:t>
            </w:r>
            <w:r w:rsidRPr="00EB3744">
              <w:rPr>
                <w:rFonts w:ascii="Times New Roman" w:hAnsi="Times New Roman" w:cs="Times New Roman"/>
                <w:b/>
                <w:bCs/>
                <w:i/>
                <w:iCs/>
                <w:sz w:val="20"/>
                <w:szCs w:val="20"/>
              </w:rPr>
              <w:t>euro</w:t>
            </w:r>
            <w:r>
              <w:rPr>
                <w:rFonts w:ascii="Times New Roman" w:hAnsi="Times New Roman" w:cs="Times New Roman"/>
                <w:b/>
                <w:bCs/>
                <w:i/>
                <w:iCs/>
                <w:sz w:val="20"/>
                <w:szCs w:val="20"/>
              </w:rPr>
              <w:t xml:space="preserve"> </w:t>
            </w:r>
            <w:r w:rsidRPr="00C817FB">
              <w:rPr>
                <w:rFonts w:ascii="Times New Roman" w:hAnsi="Times New Roman" w:cs="Times New Roman"/>
                <w:b/>
                <w:bCs/>
                <w:sz w:val="20"/>
                <w:szCs w:val="20"/>
              </w:rPr>
              <w:t>(skat. 6.pielikumu)</w:t>
            </w:r>
            <w:r w:rsidRPr="00461DBE">
              <w:rPr>
                <w:rFonts w:ascii="Times New Roman" w:eastAsia="Times New Roman" w:hAnsi="Times New Roman" w:cs="Times New Roman"/>
                <w:noProof/>
                <w:sz w:val="20"/>
                <w:szCs w:val="20"/>
                <w:lang w:eastAsia="lv-LV"/>
              </w:rPr>
              <w:t>,</w:t>
            </w:r>
            <w:r w:rsidRPr="00831860">
              <w:rPr>
                <w:rFonts w:ascii="Times New Roman" w:eastAsia="Times New Roman" w:hAnsi="Times New Roman" w:cs="Times New Roman"/>
                <w:noProof/>
                <w:sz w:val="20"/>
                <w:szCs w:val="20"/>
                <w:lang w:eastAsia="lv-LV"/>
              </w:rPr>
              <w:t xml:space="preserve"> </w:t>
            </w:r>
            <w:r w:rsidRPr="00EB3744">
              <w:rPr>
                <w:rFonts w:ascii="Times New Roman" w:eastAsia="Times New Roman" w:hAnsi="Times New Roman" w:cs="Times New Roman"/>
                <w:noProof/>
                <w:sz w:val="20"/>
                <w:szCs w:val="20"/>
                <w:lang w:eastAsia="lv-LV"/>
              </w:rPr>
              <w:t>pamatojoties uz</w:t>
            </w:r>
            <w:r w:rsidRPr="00EB3744">
              <w:rPr>
                <w:rFonts w:ascii="Times New Roman" w:eastAsia="Times New Roman" w:hAnsi="Times New Roman" w:cs="Times New Roman"/>
                <w:bCs/>
                <w:sz w:val="20"/>
                <w:szCs w:val="20"/>
                <w:lang w:eastAsia="lv-LV"/>
              </w:rPr>
              <w:t xml:space="preserve"> Ministru kabineta 2021.gada 11.februāra rīkojumu Nr.81 “Par finanšu līdzekļu piešķiršanu no valsts budžeta programmas “Līdzekļi neparedzētiem gadījumiem”. </w:t>
            </w:r>
            <w:r w:rsidR="00831A63">
              <w:rPr>
                <w:rFonts w:ascii="Times New Roman" w:hAnsi="Times New Roman" w:cs="Times New Roman"/>
                <w:sz w:val="20"/>
                <w:szCs w:val="20"/>
              </w:rPr>
              <w:t>S</w:t>
            </w:r>
            <w:r w:rsidR="00831A63" w:rsidRPr="00EB3744">
              <w:rPr>
                <w:rFonts w:ascii="Times New Roman" w:hAnsi="Times New Roman" w:cs="Times New Roman"/>
                <w:sz w:val="20"/>
                <w:szCs w:val="20"/>
              </w:rPr>
              <w:t xml:space="preserve">avukārt jautājums par </w:t>
            </w:r>
            <w:r w:rsidR="00831A63">
              <w:rPr>
                <w:rFonts w:ascii="Times New Roman" w:hAnsi="Times New Roman" w:cs="Times New Roman"/>
                <w:sz w:val="20"/>
                <w:szCs w:val="20"/>
              </w:rPr>
              <w:t xml:space="preserve">pasākuma īstenošanas turpināšanai </w:t>
            </w:r>
            <w:r w:rsidR="00831A63" w:rsidRPr="00EB3744">
              <w:rPr>
                <w:rFonts w:ascii="Times New Roman" w:hAnsi="Times New Roman" w:cs="Times New Roman"/>
                <w:sz w:val="20"/>
                <w:szCs w:val="20"/>
              </w:rPr>
              <w:t>papildus nepieciešamo finansējumu</w:t>
            </w:r>
            <w:r w:rsidR="00831A63" w:rsidRPr="00EB3744">
              <w:rPr>
                <w:rFonts w:ascii="Times New Roman" w:hAnsi="Times New Roman" w:cs="Times New Roman"/>
                <w:b/>
                <w:bCs/>
                <w:sz w:val="20"/>
                <w:szCs w:val="20"/>
              </w:rPr>
              <w:t xml:space="preserve"> 2022. gadam un turpmāk ik gadu </w:t>
            </w:r>
            <w:r w:rsidR="00831A63">
              <w:rPr>
                <w:rFonts w:ascii="Times New Roman" w:hAnsi="Times New Roman" w:cs="Times New Roman"/>
                <w:b/>
                <w:bCs/>
                <w:sz w:val="20"/>
                <w:szCs w:val="20"/>
              </w:rPr>
              <w:t>4 169 439</w:t>
            </w:r>
            <w:r w:rsidR="00831A63" w:rsidRPr="00EB3744">
              <w:rPr>
                <w:rFonts w:ascii="Times New Roman" w:hAnsi="Times New Roman" w:cs="Times New Roman"/>
                <w:b/>
                <w:bCs/>
                <w:sz w:val="20"/>
                <w:szCs w:val="20"/>
              </w:rPr>
              <w:t xml:space="preserve"> </w:t>
            </w:r>
            <w:r w:rsidR="00831A63" w:rsidRPr="00EB3744">
              <w:rPr>
                <w:rFonts w:ascii="Times New Roman" w:hAnsi="Times New Roman" w:cs="Times New Roman"/>
                <w:b/>
                <w:bCs/>
                <w:i/>
                <w:iCs/>
                <w:sz w:val="20"/>
                <w:szCs w:val="20"/>
              </w:rPr>
              <w:t>euro</w:t>
            </w:r>
            <w:r w:rsidR="00831A63" w:rsidRPr="00EB3744">
              <w:rPr>
                <w:rFonts w:ascii="Times New Roman" w:hAnsi="Times New Roman" w:cs="Times New Roman"/>
                <w:b/>
                <w:bCs/>
                <w:sz w:val="20"/>
                <w:szCs w:val="20"/>
              </w:rPr>
              <w:t xml:space="preserve"> apmērā</w:t>
            </w:r>
            <w:r w:rsidR="00831A63" w:rsidRPr="00EB3744">
              <w:rPr>
                <w:rFonts w:ascii="Times New Roman" w:hAnsi="Times New Roman" w:cs="Times New Roman"/>
                <w:sz w:val="20"/>
                <w:szCs w:val="20"/>
              </w:rPr>
              <w:t xml:space="preserve"> </w:t>
            </w:r>
            <w:r w:rsidR="00831A63" w:rsidRPr="00EB3744">
              <w:rPr>
                <w:rFonts w:ascii="Times New Roman" w:hAnsi="Times New Roman" w:cs="Times New Roman"/>
                <w:b/>
                <w:bCs/>
                <w:sz w:val="20"/>
                <w:szCs w:val="20"/>
              </w:rPr>
              <w:t>ir izskat</w:t>
            </w:r>
            <w:r w:rsidR="00831A63">
              <w:rPr>
                <w:rFonts w:ascii="Times New Roman" w:hAnsi="Times New Roman" w:cs="Times New Roman"/>
                <w:b/>
                <w:bCs/>
                <w:sz w:val="20"/>
                <w:szCs w:val="20"/>
              </w:rPr>
              <w:t>āms</w:t>
            </w:r>
            <w:r w:rsidR="00831A63" w:rsidRPr="00EB3744">
              <w:rPr>
                <w:rFonts w:ascii="Times New Roman" w:hAnsi="Times New Roman" w:cs="Times New Roman"/>
                <w:b/>
                <w:bCs/>
                <w:sz w:val="20"/>
                <w:szCs w:val="20"/>
              </w:rPr>
              <w:t xml:space="preserve"> Ministru kabinetā likumprojekta “Par valsts budžetu 2022. gadam” un likumprojekta “Par vidējā termiņa budžeta ietvaru 2022., 2023. un 2024. gadam” sagatavošanas un izskatīšanas procesā</w:t>
            </w:r>
            <w:r w:rsidR="00831A63" w:rsidRPr="00EB3744">
              <w:rPr>
                <w:rFonts w:ascii="Times New Roman" w:hAnsi="Times New Roman" w:cs="Times New Roman"/>
                <w:sz w:val="20"/>
                <w:szCs w:val="20"/>
              </w:rPr>
              <w:t xml:space="preserve"> kopā ar visu ministriju un citu centrālo valsts iestāžu iesniegtajiem prioritāro pasākumu pieteikumiem atbilstoši valsts budžeta finansiālajām iespējām</w:t>
            </w:r>
            <w:r w:rsidR="00831A63">
              <w:rPr>
                <w:rFonts w:ascii="Times New Roman" w:hAnsi="Times New Roman" w:cs="Times New Roman"/>
                <w:sz w:val="20"/>
                <w:szCs w:val="20"/>
              </w:rPr>
              <w:t>.</w:t>
            </w:r>
          </w:p>
          <w:p w14:paraId="7B8B9F4F" w14:textId="77777777" w:rsidR="00D64A98" w:rsidRPr="00EB3744" w:rsidRDefault="00D64A98" w:rsidP="00D64A98">
            <w:pPr>
              <w:spacing w:before="120" w:after="0" w:line="240" w:lineRule="auto"/>
              <w:jc w:val="both"/>
              <w:rPr>
                <w:rFonts w:ascii="Times New Roman" w:hAnsi="Times New Roman" w:cs="Times New Roman"/>
                <w:sz w:val="20"/>
                <w:szCs w:val="20"/>
              </w:rPr>
            </w:pPr>
            <w:r w:rsidRPr="00EB3744">
              <w:rPr>
                <w:rFonts w:ascii="Times New Roman" w:hAnsi="Times New Roman" w:cs="Times New Roman"/>
                <w:i/>
                <w:iCs/>
                <w:sz w:val="20"/>
                <w:szCs w:val="20"/>
                <w:shd w:val="clear" w:color="auto" w:fill="FFFFFF"/>
              </w:rPr>
              <w:t xml:space="preserve">Izdevumi 2021. gadā paredzēti Veselības ministrijas budžeta programmas 99.00.00 “Līdzekļu neparedzētiem gadījumiem izlietojums” ietvaros. </w:t>
            </w:r>
          </w:p>
          <w:p w14:paraId="366B9C26" w14:textId="77777777" w:rsidR="00D64A98" w:rsidRPr="00EB3744" w:rsidRDefault="00D64A98" w:rsidP="00D64A98">
            <w:pPr>
              <w:spacing w:before="120" w:after="0" w:line="240" w:lineRule="auto"/>
              <w:jc w:val="both"/>
              <w:rPr>
                <w:rFonts w:ascii="Times New Roman" w:eastAsia="Times New Roman" w:hAnsi="Times New Roman" w:cs="Times New Roman"/>
                <w:bCs/>
                <w:sz w:val="20"/>
                <w:szCs w:val="20"/>
                <w:lang w:eastAsia="lv-LV"/>
              </w:rPr>
            </w:pPr>
          </w:p>
          <w:p w14:paraId="595240C9" w14:textId="0CDA29D3" w:rsidR="00D64A98" w:rsidRPr="00EB3744" w:rsidRDefault="00D64A98" w:rsidP="00D64A98">
            <w:pPr>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b/>
                <w:sz w:val="20"/>
                <w:szCs w:val="20"/>
                <w:lang w:eastAsia="lv-LV"/>
              </w:rPr>
              <w:t>6</w:t>
            </w:r>
            <w:r w:rsidRPr="00EB3744">
              <w:rPr>
                <w:rFonts w:ascii="Times New Roman" w:eastAsia="Times New Roman" w:hAnsi="Times New Roman" w:cs="Times New Roman"/>
                <w:b/>
                <w:sz w:val="20"/>
                <w:szCs w:val="20"/>
                <w:lang w:eastAsia="lv-LV"/>
              </w:rPr>
              <w:t>)</w:t>
            </w:r>
            <w:r w:rsidRPr="00EB3744">
              <w:rPr>
                <w:rFonts w:ascii="Times New Roman" w:eastAsia="Times New Roman" w:hAnsi="Times New Roman" w:cs="Times New Roman"/>
                <w:bCs/>
                <w:sz w:val="20"/>
                <w:szCs w:val="20"/>
                <w:lang w:eastAsia="lv-LV"/>
              </w:rPr>
              <w:t xml:space="preserve"> </w:t>
            </w:r>
            <w:r w:rsidRPr="00EB3744">
              <w:rPr>
                <w:rFonts w:ascii="Times New Roman" w:eastAsia="Times New Roman" w:hAnsi="Times New Roman" w:cs="Times New Roman"/>
                <w:noProof/>
                <w:sz w:val="20"/>
                <w:szCs w:val="20"/>
                <w:lang w:eastAsia="lv-LV"/>
              </w:rPr>
              <w:t>Noteikumu projekt</w:t>
            </w:r>
            <w:r>
              <w:rPr>
                <w:rFonts w:ascii="Times New Roman" w:eastAsia="Times New Roman" w:hAnsi="Times New Roman" w:cs="Times New Roman"/>
                <w:noProof/>
                <w:sz w:val="20"/>
                <w:szCs w:val="20"/>
                <w:lang w:eastAsia="lv-LV"/>
              </w:rPr>
              <w:t>s</w:t>
            </w:r>
            <w:r w:rsidRPr="00EB3744">
              <w:rPr>
                <w:rFonts w:ascii="Times New Roman" w:eastAsia="Times New Roman" w:hAnsi="Times New Roman" w:cs="Times New Roman"/>
                <w:b/>
                <w:bCs/>
                <w:noProof/>
                <w:sz w:val="20"/>
                <w:szCs w:val="20"/>
                <w:lang w:eastAsia="lv-LV"/>
              </w:rPr>
              <w:t xml:space="preserve"> </w:t>
            </w:r>
            <w:r w:rsidRPr="00EB3744">
              <w:rPr>
                <w:rFonts w:ascii="Times New Roman" w:eastAsia="Times New Roman" w:hAnsi="Times New Roman" w:cs="Times New Roman"/>
                <w:noProof/>
                <w:sz w:val="20"/>
                <w:szCs w:val="20"/>
                <w:lang w:eastAsia="lv-LV"/>
              </w:rPr>
              <w:t>paredz izteikt 10. pielikuma sadaļā "Piezīmes" 2. piezīmi jaunā redakcijā, papildinot normu par ikmēneša fiksēto maksājumu aprēķinu ar principiem, pēc kuriem aprēķina darba samaksu garastāvokļa traucējumu kabinetam bērniem, nosakot, ka garastāvokļa traucējumu kabinetā bērniem nodarbinātam psihologam, psihoterapeitam un psihiatram papildus iekļauj maksu par darbu paaugstinātas intensitātes apstākļos 540,00 euro apmērā</w:t>
            </w:r>
            <w:r>
              <w:rPr>
                <w:rFonts w:ascii="Times New Roman" w:eastAsia="Times New Roman" w:hAnsi="Times New Roman" w:cs="Times New Roman"/>
                <w:noProof/>
                <w:sz w:val="20"/>
                <w:szCs w:val="20"/>
                <w:lang w:eastAsia="lv-LV"/>
              </w:rPr>
              <w:t xml:space="preserve"> (</w:t>
            </w:r>
            <w:r>
              <w:rPr>
                <w:rFonts w:ascii="Times New Roman" w:eastAsia="Times New Roman" w:hAnsi="Times New Roman" w:cs="Times New Roman"/>
                <w:b/>
                <w:bCs/>
                <w:noProof/>
                <w:sz w:val="20"/>
                <w:szCs w:val="20"/>
                <w:lang w:eastAsia="lv-LV"/>
              </w:rPr>
              <w:t>7</w:t>
            </w:r>
            <w:r w:rsidRPr="00EB3744">
              <w:rPr>
                <w:rFonts w:ascii="Times New Roman" w:eastAsia="Times New Roman" w:hAnsi="Times New Roman" w:cs="Times New Roman"/>
                <w:b/>
                <w:bCs/>
                <w:noProof/>
                <w:sz w:val="20"/>
                <w:szCs w:val="20"/>
                <w:lang w:eastAsia="lv-LV"/>
              </w:rPr>
              <w:t>. </w:t>
            </w:r>
            <w:r>
              <w:rPr>
                <w:rFonts w:ascii="Times New Roman" w:eastAsia="Times New Roman" w:hAnsi="Times New Roman" w:cs="Times New Roman"/>
                <w:b/>
                <w:bCs/>
                <w:noProof/>
                <w:sz w:val="20"/>
                <w:szCs w:val="20"/>
                <w:lang w:eastAsia="lv-LV"/>
              </w:rPr>
              <w:t>un 8. </w:t>
            </w:r>
            <w:r w:rsidRPr="00EB3744">
              <w:rPr>
                <w:rFonts w:ascii="Times New Roman" w:eastAsia="Times New Roman" w:hAnsi="Times New Roman" w:cs="Times New Roman"/>
                <w:b/>
                <w:bCs/>
                <w:noProof/>
                <w:sz w:val="20"/>
                <w:szCs w:val="20"/>
                <w:lang w:eastAsia="lv-LV"/>
              </w:rPr>
              <w:t>punkts</w:t>
            </w:r>
            <w:r>
              <w:rPr>
                <w:rFonts w:ascii="Times New Roman" w:eastAsia="Times New Roman" w:hAnsi="Times New Roman" w:cs="Times New Roman"/>
                <w:b/>
                <w:bCs/>
                <w:noProof/>
                <w:sz w:val="20"/>
                <w:szCs w:val="20"/>
                <w:lang w:eastAsia="lv-LV"/>
              </w:rPr>
              <w:t>)</w:t>
            </w:r>
            <w:r>
              <w:rPr>
                <w:rFonts w:ascii="Times New Roman" w:eastAsia="Times New Roman" w:hAnsi="Times New Roman" w:cs="Times New Roman"/>
                <w:noProof/>
                <w:sz w:val="20"/>
                <w:szCs w:val="20"/>
                <w:lang w:eastAsia="lv-LV"/>
              </w:rPr>
              <w:t>.</w:t>
            </w:r>
            <w:r w:rsidR="009D37C2">
              <w:rPr>
                <w:rFonts w:ascii="Times New Roman" w:eastAsia="Times New Roman" w:hAnsi="Times New Roman" w:cs="Times New Roman"/>
                <w:noProof/>
                <w:sz w:val="20"/>
                <w:szCs w:val="20"/>
                <w:lang w:eastAsia="lv-LV"/>
              </w:rPr>
              <w:t xml:space="preserve"> </w:t>
            </w:r>
            <w:r w:rsidR="009D37C2" w:rsidRPr="009D37C2">
              <w:rPr>
                <w:rFonts w:ascii="Times New Roman" w:eastAsia="Times New Roman" w:hAnsi="Times New Roman" w:cs="Times New Roman"/>
                <w:noProof/>
                <w:sz w:val="20"/>
                <w:szCs w:val="20"/>
                <w:lang w:eastAsia="lv-LV"/>
              </w:rPr>
              <w:t xml:space="preserve">MK  2018. gada 28. augusta noteikumu Nr.555 </w:t>
            </w:r>
            <w:r w:rsidR="009D37C2" w:rsidRPr="009D37C2">
              <w:rPr>
                <w:rFonts w:ascii="Times New Roman" w:eastAsia="Times New Roman" w:hAnsi="Times New Roman" w:cs="Times New Roman"/>
                <w:noProof/>
                <w:sz w:val="20"/>
                <w:szCs w:val="20"/>
                <w:lang w:eastAsia="lv-LV"/>
              </w:rPr>
              <w:lastRenderedPageBreak/>
              <w:t xml:space="preserve">"Veselības aprūpes pakalpojumu organizēšanas un samaksas kārtība" spēkā esošās redakcijas 253.punkts nosaka, ka 10. pielikuma 2.23. apakšpunkts </w:t>
            </w:r>
            <w:r w:rsidR="009D37C2" w:rsidRPr="005F5B44">
              <w:rPr>
                <w:rFonts w:ascii="Times New Roman" w:eastAsia="Times New Roman" w:hAnsi="Times New Roman" w:cs="Times New Roman"/>
                <w:b/>
                <w:bCs/>
                <w:noProof/>
                <w:sz w:val="20"/>
                <w:szCs w:val="20"/>
                <w:lang w:eastAsia="lv-LV"/>
              </w:rPr>
              <w:t>stājas spēkā 2021. gada 1. jūlijā.</w:t>
            </w:r>
          </w:p>
          <w:p w14:paraId="438C36D6" w14:textId="4BD2CB13" w:rsidR="00D64A98" w:rsidRDefault="009D37C2" w:rsidP="00D64A98">
            <w:pPr>
              <w:spacing w:before="120"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bCs/>
                <w:sz w:val="20"/>
                <w:szCs w:val="20"/>
                <w:lang w:eastAsia="lv-LV"/>
              </w:rPr>
              <w:t>Norma</w:t>
            </w:r>
            <w:r w:rsidR="00D64A98" w:rsidRPr="00EB3744">
              <w:rPr>
                <w:rFonts w:ascii="Times New Roman" w:eastAsia="Times New Roman" w:hAnsi="Times New Roman" w:cs="Times New Roman"/>
                <w:bCs/>
                <w:sz w:val="20"/>
                <w:szCs w:val="20"/>
                <w:lang w:eastAsia="lv-LV"/>
              </w:rPr>
              <w:t xml:space="preserve"> tiks īstenot</w:t>
            </w:r>
            <w:r>
              <w:rPr>
                <w:rFonts w:ascii="Times New Roman" w:eastAsia="Times New Roman" w:hAnsi="Times New Roman" w:cs="Times New Roman"/>
                <w:bCs/>
                <w:sz w:val="20"/>
                <w:szCs w:val="20"/>
                <w:lang w:eastAsia="lv-LV"/>
              </w:rPr>
              <w:t>a</w:t>
            </w:r>
            <w:r w:rsidR="00D64A98" w:rsidRPr="00EB3744">
              <w:rPr>
                <w:rFonts w:ascii="Times New Roman" w:eastAsia="Times New Roman" w:hAnsi="Times New Roman" w:cs="Times New Roman"/>
                <w:bCs/>
                <w:sz w:val="20"/>
                <w:szCs w:val="20"/>
                <w:lang w:eastAsia="lv-LV"/>
              </w:rPr>
              <w:t xml:space="preserve"> Veselības ministrijai piešķirto līdzekļu ietvaros, tai skaitā, </w:t>
            </w:r>
            <w:r w:rsidR="00D64A98" w:rsidRPr="00EB3744">
              <w:rPr>
                <w:rFonts w:ascii="Times New Roman" w:eastAsia="Times New Roman" w:hAnsi="Times New Roman" w:cs="Times New Roman"/>
                <w:noProof/>
                <w:sz w:val="20"/>
                <w:szCs w:val="20"/>
                <w:lang w:eastAsia="lv-LV"/>
              </w:rPr>
              <w:t>pamatojoties uz informatīvo ziņojumu “Par nepieciešamajiem pasākumiem 2021. gadam un turpmāk, lai samazinātu ilglaicīgu negatīvo ietekmi uz sabiedrības psihisko veselību, ko rada COVID-19 pandēmija” un Ministru kabineta 2021. gada 19. janvāra rīkojumu Nr.35 “Par finanšu līdzekļu piešķiršanu no valsts budžeta programmas “Līdzekļi neparedzētiem gadījumiem””.</w:t>
            </w:r>
          </w:p>
          <w:p w14:paraId="7AEE389E" w14:textId="7FE01102" w:rsidR="002479C3" w:rsidRDefault="002479C3" w:rsidP="00D64A98">
            <w:pPr>
              <w:spacing w:before="120"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Šī</w:t>
            </w:r>
            <w:r w:rsidR="009D37C2">
              <w:rPr>
                <w:rFonts w:ascii="Times New Roman" w:eastAsia="Times New Roman" w:hAnsi="Times New Roman" w:cs="Times New Roman"/>
                <w:noProof/>
                <w:sz w:val="20"/>
                <w:szCs w:val="20"/>
                <w:lang w:eastAsia="lv-LV"/>
              </w:rPr>
              <w:t>s normas</w:t>
            </w:r>
            <w:r>
              <w:rPr>
                <w:rFonts w:ascii="Times New Roman" w:eastAsia="Times New Roman" w:hAnsi="Times New Roman" w:cs="Times New Roman"/>
                <w:noProof/>
                <w:sz w:val="20"/>
                <w:szCs w:val="20"/>
                <w:lang w:eastAsia="lv-LV"/>
              </w:rPr>
              <w:t xml:space="preserve"> īstenošanai </w:t>
            </w:r>
            <w:r w:rsidRPr="008B5E3C">
              <w:rPr>
                <w:rFonts w:ascii="Times New Roman" w:eastAsia="Times New Roman" w:hAnsi="Times New Roman" w:cs="Times New Roman"/>
                <w:b/>
                <w:bCs/>
                <w:noProof/>
                <w:sz w:val="20"/>
                <w:szCs w:val="20"/>
                <w:lang w:eastAsia="lv-LV"/>
              </w:rPr>
              <w:t>2021.gadā</w:t>
            </w:r>
            <w:r>
              <w:rPr>
                <w:rFonts w:ascii="Times New Roman" w:eastAsia="Times New Roman" w:hAnsi="Times New Roman" w:cs="Times New Roman"/>
                <w:noProof/>
                <w:sz w:val="20"/>
                <w:szCs w:val="20"/>
                <w:lang w:eastAsia="lv-LV"/>
              </w:rPr>
              <w:t xml:space="preserve"> Veselības ministrijai (Nacionālajam veselības dienestam) </w:t>
            </w:r>
            <w:r w:rsidR="0039603A">
              <w:rPr>
                <w:rFonts w:ascii="Times New Roman" w:eastAsia="Times New Roman" w:hAnsi="Times New Roman" w:cs="Times New Roman"/>
                <w:noProof/>
                <w:sz w:val="20"/>
                <w:szCs w:val="20"/>
                <w:lang w:eastAsia="lv-LV"/>
              </w:rPr>
              <w:t xml:space="preserve">papildus </w:t>
            </w:r>
            <w:r w:rsidR="0039603A" w:rsidRPr="009C7B09">
              <w:rPr>
                <w:rFonts w:ascii="Times New Roman" w:eastAsia="Times New Roman" w:hAnsi="Times New Roman" w:cs="Times New Roman"/>
                <w:b/>
                <w:bCs/>
                <w:noProof/>
                <w:sz w:val="20"/>
                <w:szCs w:val="20"/>
                <w:lang w:eastAsia="lv-LV"/>
              </w:rPr>
              <w:t>piešķirtais</w:t>
            </w:r>
            <w:r w:rsidR="0039603A">
              <w:rPr>
                <w:rFonts w:ascii="Times New Roman" w:eastAsia="Times New Roman" w:hAnsi="Times New Roman" w:cs="Times New Roman"/>
                <w:noProof/>
                <w:sz w:val="20"/>
                <w:szCs w:val="20"/>
                <w:lang w:eastAsia="lv-LV"/>
              </w:rPr>
              <w:t xml:space="preserve"> </w:t>
            </w:r>
            <w:r>
              <w:rPr>
                <w:rFonts w:ascii="Times New Roman" w:eastAsia="Times New Roman" w:hAnsi="Times New Roman" w:cs="Times New Roman"/>
                <w:noProof/>
                <w:sz w:val="20"/>
                <w:szCs w:val="20"/>
                <w:lang w:eastAsia="lv-LV"/>
              </w:rPr>
              <w:t>finansējum</w:t>
            </w:r>
            <w:r w:rsidR="0039603A">
              <w:rPr>
                <w:rFonts w:ascii="Times New Roman" w:eastAsia="Times New Roman" w:hAnsi="Times New Roman" w:cs="Times New Roman"/>
                <w:noProof/>
                <w:sz w:val="20"/>
                <w:szCs w:val="20"/>
                <w:lang w:eastAsia="lv-LV"/>
              </w:rPr>
              <w:t>s</w:t>
            </w:r>
            <w:r>
              <w:rPr>
                <w:rFonts w:ascii="Times New Roman" w:eastAsia="Times New Roman" w:hAnsi="Times New Roman" w:cs="Times New Roman"/>
                <w:noProof/>
                <w:sz w:val="20"/>
                <w:szCs w:val="20"/>
                <w:lang w:eastAsia="lv-LV"/>
              </w:rPr>
              <w:t xml:space="preserve"> </w:t>
            </w:r>
            <w:r w:rsidR="00CF3E55">
              <w:rPr>
                <w:rFonts w:ascii="Times New Roman" w:eastAsia="Times New Roman" w:hAnsi="Times New Roman" w:cs="Times New Roman"/>
                <w:noProof/>
                <w:sz w:val="20"/>
                <w:szCs w:val="20"/>
                <w:lang w:eastAsia="lv-LV"/>
              </w:rPr>
              <w:t xml:space="preserve">no valsts budžeta programmas “Līdzekļi neparedzētiem gadījumiem” </w:t>
            </w:r>
            <w:r w:rsidR="0039603A">
              <w:rPr>
                <w:rFonts w:ascii="Times New Roman" w:eastAsia="Times New Roman" w:hAnsi="Times New Roman" w:cs="Times New Roman"/>
                <w:noProof/>
                <w:sz w:val="20"/>
                <w:szCs w:val="20"/>
                <w:lang w:eastAsia="lv-LV"/>
              </w:rPr>
              <w:t xml:space="preserve">veido </w:t>
            </w:r>
            <w:r w:rsidR="009509C4">
              <w:rPr>
                <w:rFonts w:ascii="Times New Roman" w:eastAsia="Times New Roman" w:hAnsi="Times New Roman" w:cs="Times New Roman"/>
                <w:noProof/>
                <w:sz w:val="20"/>
                <w:szCs w:val="20"/>
                <w:lang w:eastAsia="lv-LV"/>
              </w:rPr>
              <w:t xml:space="preserve"> </w:t>
            </w:r>
            <w:r w:rsidR="009509C4" w:rsidRPr="009C7B09">
              <w:rPr>
                <w:rFonts w:ascii="Times New Roman" w:eastAsia="Times New Roman" w:hAnsi="Times New Roman" w:cs="Times New Roman"/>
                <w:b/>
                <w:bCs/>
                <w:noProof/>
                <w:sz w:val="20"/>
                <w:szCs w:val="20"/>
                <w:lang w:eastAsia="lv-LV"/>
              </w:rPr>
              <w:t xml:space="preserve">51 127 </w:t>
            </w:r>
            <w:r w:rsidR="0039603A" w:rsidRPr="009C7B09">
              <w:rPr>
                <w:rFonts w:ascii="Times New Roman" w:eastAsia="Times New Roman" w:hAnsi="Times New Roman" w:cs="Times New Roman"/>
                <w:b/>
                <w:bCs/>
                <w:i/>
                <w:iCs/>
                <w:noProof/>
                <w:sz w:val="20"/>
                <w:szCs w:val="20"/>
                <w:lang w:eastAsia="lv-LV"/>
              </w:rPr>
              <w:t>euro</w:t>
            </w:r>
            <w:r w:rsidR="009D37C2">
              <w:rPr>
                <w:rFonts w:ascii="Times New Roman" w:eastAsia="Times New Roman" w:hAnsi="Times New Roman" w:cs="Times New Roman"/>
                <w:i/>
                <w:iCs/>
                <w:noProof/>
                <w:sz w:val="20"/>
                <w:szCs w:val="20"/>
                <w:lang w:eastAsia="lv-LV"/>
              </w:rPr>
              <w:t xml:space="preserve"> </w:t>
            </w:r>
            <w:r w:rsidR="009D37C2">
              <w:rPr>
                <w:rFonts w:ascii="Times New Roman" w:eastAsia="Times New Roman" w:hAnsi="Times New Roman" w:cs="Times New Roman"/>
                <w:noProof/>
                <w:sz w:val="20"/>
                <w:szCs w:val="20"/>
                <w:lang w:eastAsia="lv-LV"/>
              </w:rPr>
              <w:t>(</w:t>
            </w:r>
            <w:r w:rsidR="009D37C2" w:rsidRPr="009C7B09">
              <w:rPr>
                <w:rFonts w:ascii="Times New Roman" w:eastAsia="Times New Roman" w:hAnsi="Times New Roman" w:cs="Times New Roman"/>
                <w:b/>
                <w:bCs/>
                <w:noProof/>
                <w:sz w:val="20"/>
                <w:szCs w:val="20"/>
                <w:lang w:eastAsia="lv-LV"/>
              </w:rPr>
              <w:t>skat. 7.pielikumu</w:t>
            </w:r>
            <w:r w:rsidR="009D37C2">
              <w:rPr>
                <w:rFonts w:ascii="Times New Roman" w:eastAsia="Times New Roman" w:hAnsi="Times New Roman" w:cs="Times New Roman"/>
                <w:noProof/>
                <w:sz w:val="20"/>
                <w:szCs w:val="20"/>
                <w:lang w:eastAsia="lv-LV"/>
              </w:rPr>
              <w:t>)</w:t>
            </w:r>
            <w:r w:rsidR="0039603A">
              <w:rPr>
                <w:rFonts w:ascii="Times New Roman" w:eastAsia="Times New Roman" w:hAnsi="Times New Roman" w:cs="Times New Roman"/>
                <w:noProof/>
                <w:sz w:val="20"/>
                <w:szCs w:val="20"/>
                <w:lang w:eastAsia="lv-LV"/>
              </w:rPr>
              <w:t>.</w:t>
            </w:r>
            <w:r w:rsidR="009509C4">
              <w:rPr>
                <w:rFonts w:ascii="Times New Roman" w:eastAsia="Times New Roman" w:hAnsi="Times New Roman" w:cs="Times New Roman"/>
                <w:noProof/>
                <w:sz w:val="20"/>
                <w:szCs w:val="20"/>
                <w:lang w:eastAsia="lv-LV"/>
              </w:rPr>
              <w:t xml:space="preserve"> Savukārt </w:t>
            </w:r>
            <w:r w:rsidR="009509C4" w:rsidRPr="009509C4">
              <w:rPr>
                <w:rFonts w:ascii="Times New Roman" w:eastAsia="Times New Roman" w:hAnsi="Times New Roman" w:cs="Times New Roman"/>
                <w:noProof/>
                <w:sz w:val="20"/>
                <w:szCs w:val="20"/>
                <w:lang w:eastAsia="lv-LV"/>
              </w:rPr>
              <w:t>Veselības ministrijas valsts budžeta apakšprogrammas 33.16.00 "Pārējo ambulatoro veselības aprūpes pakalpojumu nodrošināšana"</w:t>
            </w:r>
            <w:r w:rsidR="009509C4">
              <w:rPr>
                <w:rFonts w:ascii="Times New Roman" w:eastAsia="Times New Roman" w:hAnsi="Times New Roman" w:cs="Times New Roman"/>
                <w:noProof/>
                <w:sz w:val="20"/>
                <w:szCs w:val="20"/>
                <w:lang w:eastAsia="lv-LV"/>
              </w:rPr>
              <w:t xml:space="preserve"> ietvaros šīs normas īstenošanai 2021.</w:t>
            </w:r>
            <w:r w:rsidR="0053429B">
              <w:rPr>
                <w:rFonts w:ascii="Times New Roman" w:eastAsia="Times New Roman" w:hAnsi="Times New Roman" w:cs="Times New Roman"/>
                <w:noProof/>
                <w:sz w:val="20"/>
                <w:szCs w:val="20"/>
                <w:lang w:eastAsia="lv-LV"/>
              </w:rPr>
              <w:t> </w:t>
            </w:r>
            <w:r w:rsidR="009509C4">
              <w:rPr>
                <w:rFonts w:ascii="Times New Roman" w:eastAsia="Times New Roman" w:hAnsi="Times New Roman" w:cs="Times New Roman"/>
                <w:noProof/>
                <w:sz w:val="20"/>
                <w:szCs w:val="20"/>
                <w:lang w:eastAsia="lv-LV"/>
              </w:rPr>
              <w:t xml:space="preserve">gada atvēlēti </w:t>
            </w:r>
            <w:r w:rsidR="009509C4" w:rsidRPr="00876A63">
              <w:rPr>
                <w:rFonts w:ascii="Times New Roman" w:eastAsia="Times New Roman" w:hAnsi="Times New Roman" w:cs="Times New Roman"/>
                <w:b/>
                <w:bCs/>
                <w:noProof/>
                <w:sz w:val="20"/>
                <w:szCs w:val="20"/>
                <w:lang w:eastAsia="lv-LV"/>
              </w:rPr>
              <w:t>7 193 euro</w:t>
            </w:r>
            <w:r w:rsidR="009509C4">
              <w:rPr>
                <w:rFonts w:ascii="Times New Roman" w:eastAsia="Times New Roman" w:hAnsi="Times New Roman" w:cs="Times New Roman"/>
                <w:noProof/>
                <w:sz w:val="20"/>
                <w:szCs w:val="20"/>
                <w:lang w:eastAsia="lv-LV"/>
              </w:rPr>
              <w:t>, bet 2022.</w:t>
            </w:r>
            <w:r w:rsidR="0053429B">
              <w:rPr>
                <w:rFonts w:ascii="Times New Roman" w:eastAsia="Times New Roman" w:hAnsi="Times New Roman" w:cs="Times New Roman"/>
                <w:noProof/>
                <w:sz w:val="20"/>
                <w:szCs w:val="20"/>
                <w:lang w:eastAsia="lv-LV"/>
              </w:rPr>
              <w:t> </w:t>
            </w:r>
            <w:r w:rsidR="009509C4">
              <w:rPr>
                <w:rFonts w:ascii="Times New Roman" w:eastAsia="Times New Roman" w:hAnsi="Times New Roman" w:cs="Times New Roman"/>
                <w:noProof/>
                <w:sz w:val="20"/>
                <w:szCs w:val="20"/>
                <w:lang w:eastAsia="lv-LV"/>
              </w:rPr>
              <w:t xml:space="preserve">gadā un turpmāk ik gadu 7 193 * 2 = </w:t>
            </w:r>
            <w:r w:rsidR="009509C4" w:rsidRPr="00DF53ED">
              <w:rPr>
                <w:rFonts w:ascii="Times New Roman" w:eastAsia="Times New Roman" w:hAnsi="Times New Roman" w:cs="Times New Roman"/>
                <w:b/>
                <w:bCs/>
                <w:noProof/>
                <w:sz w:val="20"/>
                <w:szCs w:val="20"/>
                <w:lang w:eastAsia="lv-LV"/>
              </w:rPr>
              <w:t>14 386 euro</w:t>
            </w:r>
            <w:r w:rsidR="009509C4">
              <w:rPr>
                <w:rFonts w:ascii="Times New Roman" w:eastAsia="Times New Roman" w:hAnsi="Times New Roman" w:cs="Times New Roman"/>
                <w:noProof/>
                <w:sz w:val="20"/>
                <w:szCs w:val="20"/>
                <w:lang w:eastAsia="lv-LV"/>
              </w:rPr>
              <w:t xml:space="preserve"> (pilnām gadam).</w:t>
            </w:r>
          </w:p>
          <w:p w14:paraId="51F97223" w14:textId="2E62CF3B" w:rsidR="00221904" w:rsidRDefault="00221904" w:rsidP="00D64A98">
            <w:pPr>
              <w:spacing w:before="120" w:after="0" w:line="240" w:lineRule="auto"/>
              <w:jc w:val="both"/>
              <w:rPr>
                <w:rFonts w:ascii="Times New Roman" w:eastAsia="Times New Roman" w:hAnsi="Times New Roman" w:cs="Times New Roman"/>
                <w:noProof/>
                <w:sz w:val="20"/>
                <w:szCs w:val="20"/>
                <w:lang w:eastAsia="lv-LV"/>
              </w:rPr>
            </w:pPr>
            <w:r>
              <w:rPr>
                <w:rFonts w:ascii="Times New Roman" w:hAnsi="Times New Roman" w:cs="Times New Roman"/>
                <w:sz w:val="20"/>
                <w:szCs w:val="20"/>
              </w:rPr>
              <w:t>J</w:t>
            </w:r>
            <w:r w:rsidRPr="00EB3744">
              <w:rPr>
                <w:rFonts w:ascii="Times New Roman" w:hAnsi="Times New Roman" w:cs="Times New Roman"/>
                <w:sz w:val="20"/>
                <w:szCs w:val="20"/>
              </w:rPr>
              <w:t xml:space="preserve">autājums par </w:t>
            </w:r>
            <w:r>
              <w:rPr>
                <w:rFonts w:ascii="Times New Roman" w:hAnsi="Times New Roman" w:cs="Times New Roman"/>
                <w:sz w:val="20"/>
                <w:szCs w:val="20"/>
              </w:rPr>
              <w:t xml:space="preserve">pasākuma īstenošanas turpināšanai </w:t>
            </w:r>
            <w:r w:rsidRPr="00EB3744">
              <w:rPr>
                <w:rFonts w:ascii="Times New Roman" w:hAnsi="Times New Roman" w:cs="Times New Roman"/>
                <w:sz w:val="20"/>
                <w:szCs w:val="20"/>
              </w:rPr>
              <w:t>papildus nepieciešamo finansējumu</w:t>
            </w:r>
            <w:r w:rsidRPr="00EB3744">
              <w:rPr>
                <w:rFonts w:ascii="Times New Roman" w:hAnsi="Times New Roman" w:cs="Times New Roman"/>
                <w:b/>
                <w:bCs/>
                <w:sz w:val="20"/>
                <w:szCs w:val="20"/>
              </w:rPr>
              <w:t xml:space="preserve"> 2022. gadam un turpmāk ik gadu </w:t>
            </w:r>
            <w:r>
              <w:rPr>
                <w:rFonts w:ascii="Times New Roman" w:hAnsi="Times New Roman" w:cs="Times New Roman"/>
                <w:b/>
                <w:bCs/>
                <w:sz w:val="20"/>
                <w:szCs w:val="20"/>
              </w:rPr>
              <w:t>102 254</w:t>
            </w:r>
            <w:r w:rsidRPr="00EB3744">
              <w:rPr>
                <w:rFonts w:ascii="Times New Roman" w:hAnsi="Times New Roman" w:cs="Times New Roman"/>
                <w:b/>
                <w:bCs/>
                <w:sz w:val="20"/>
                <w:szCs w:val="20"/>
              </w:rPr>
              <w:t xml:space="preserve"> </w:t>
            </w:r>
            <w:r w:rsidRPr="00EB3744">
              <w:rPr>
                <w:rFonts w:ascii="Times New Roman" w:hAnsi="Times New Roman" w:cs="Times New Roman"/>
                <w:b/>
                <w:bCs/>
                <w:i/>
                <w:iCs/>
                <w:sz w:val="20"/>
                <w:szCs w:val="20"/>
              </w:rPr>
              <w:t>euro</w:t>
            </w:r>
            <w:r w:rsidRPr="00EB3744">
              <w:rPr>
                <w:rFonts w:ascii="Times New Roman" w:hAnsi="Times New Roman" w:cs="Times New Roman"/>
                <w:b/>
                <w:bCs/>
                <w:sz w:val="20"/>
                <w:szCs w:val="20"/>
              </w:rPr>
              <w:t xml:space="preserve"> apmērā</w:t>
            </w:r>
            <w:r w:rsidRPr="00EB3744">
              <w:rPr>
                <w:rFonts w:ascii="Times New Roman" w:hAnsi="Times New Roman" w:cs="Times New Roman"/>
                <w:sz w:val="20"/>
                <w:szCs w:val="20"/>
              </w:rPr>
              <w:t xml:space="preserve"> </w:t>
            </w:r>
            <w:r w:rsidRPr="00EB3744">
              <w:rPr>
                <w:rFonts w:ascii="Times New Roman" w:hAnsi="Times New Roman" w:cs="Times New Roman"/>
                <w:b/>
                <w:bCs/>
                <w:sz w:val="20"/>
                <w:szCs w:val="20"/>
              </w:rPr>
              <w:t>ir izskat</w:t>
            </w:r>
            <w:r>
              <w:rPr>
                <w:rFonts w:ascii="Times New Roman" w:hAnsi="Times New Roman" w:cs="Times New Roman"/>
                <w:b/>
                <w:bCs/>
                <w:sz w:val="20"/>
                <w:szCs w:val="20"/>
              </w:rPr>
              <w:t>āms</w:t>
            </w:r>
            <w:r w:rsidRPr="00EB3744">
              <w:rPr>
                <w:rFonts w:ascii="Times New Roman" w:hAnsi="Times New Roman" w:cs="Times New Roman"/>
                <w:b/>
                <w:bCs/>
                <w:sz w:val="20"/>
                <w:szCs w:val="20"/>
              </w:rPr>
              <w:t xml:space="preserve"> Ministru kabinetā likumprojekta “Par valsts budžetu 2022. gadam” un likumprojekta “Par vidējā termiņa budžeta ietvaru 2022., 2023. un 2024. gadam” sagatavošanas un izskatīšanas procesā</w:t>
            </w:r>
            <w:r w:rsidRPr="00EB3744">
              <w:rPr>
                <w:rFonts w:ascii="Times New Roman" w:hAnsi="Times New Roman" w:cs="Times New Roman"/>
                <w:sz w:val="20"/>
                <w:szCs w:val="20"/>
              </w:rPr>
              <w:t xml:space="preserve"> kopā ar visu ministriju un citu centrālo valsts iestāžu iesniegtajiem prioritāro pasākumu pieteikumiem atbilstoši valsts budžeta finansiālajām iespējām</w:t>
            </w:r>
            <w:r>
              <w:rPr>
                <w:rFonts w:ascii="Times New Roman" w:hAnsi="Times New Roman" w:cs="Times New Roman"/>
                <w:sz w:val="20"/>
                <w:szCs w:val="20"/>
              </w:rPr>
              <w:t>.</w:t>
            </w:r>
          </w:p>
          <w:p w14:paraId="75208515" w14:textId="77777777" w:rsidR="00D64A98" w:rsidRPr="00EB3744" w:rsidRDefault="00D64A98" w:rsidP="00D64A98">
            <w:pPr>
              <w:spacing w:before="120" w:after="0" w:line="240" w:lineRule="auto"/>
              <w:jc w:val="both"/>
              <w:rPr>
                <w:rFonts w:ascii="Times New Roman" w:hAnsi="Times New Roman" w:cs="Times New Roman"/>
                <w:sz w:val="20"/>
                <w:szCs w:val="20"/>
              </w:rPr>
            </w:pPr>
            <w:r w:rsidRPr="00EB3744">
              <w:rPr>
                <w:rFonts w:ascii="Times New Roman" w:hAnsi="Times New Roman" w:cs="Times New Roman"/>
                <w:i/>
                <w:iCs/>
                <w:sz w:val="20"/>
                <w:szCs w:val="20"/>
                <w:shd w:val="clear" w:color="auto" w:fill="FFFFFF"/>
              </w:rPr>
              <w:t xml:space="preserve">Izdevumi 2021. gadā paredzēti Veselības ministrijas valsts budžeta apakšprogrammas 33.16.00 "Pārējo ambulatoro veselības aprūpes pakalpojumu nodrošināšana" un programmas 99.00.00 “Līdzekļu neparedzētiem gadījumiem izlietojums” ietvaros. </w:t>
            </w:r>
          </w:p>
          <w:p w14:paraId="7B9E728F" w14:textId="42E18E15" w:rsidR="00D64A98" w:rsidRDefault="00D64A98" w:rsidP="00D64A98">
            <w:pPr>
              <w:spacing w:before="120" w:after="0" w:line="240" w:lineRule="auto"/>
              <w:jc w:val="both"/>
              <w:rPr>
                <w:rFonts w:ascii="Times New Roman" w:hAnsi="Times New Roman" w:cs="Times New Roman"/>
                <w:i/>
                <w:iCs/>
                <w:sz w:val="20"/>
                <w:szCs w:val="20"/>
                <w:shd w:val="clear" w:color="auto" w:fill="FFFFFF"/>
              </w:rPr>
            </w:pPr>
            <w:r w:rsidRPr="00EB3744">
              <w:rPr>
                <w:rFonts w:ascii="Times New Roman" w:hAnsi="Times New Roman" w:cs="Times New Roman"/>
                <w:i/>
                <w:iCs/>
                <w:sz w:val="20"/>
                <w:szCs w:val="20"/>
                <w:shd w:val="clear" w:color="auto" w:fill="FFFFFF"/>
              </w:rPr>
              <w:t xml:space="preserve">Izdevumi 2022.gadā paredzēti Veselības ministrijas budžeta apakšprogrammas 33.16.00. “Pārējo ambulatoro veselības aprūpes pakalpojumu nodrošināšana” ietvaros. </w:t>
            </w:r>
          </w:p>
          <w:p w14:paraId="621488E1" w14:textId="7EE6658C" w:rsidR="00361D96" w:rsidRPr="00512F55" w:rsidRDefault="00361D96" w:rsidP="00D64A98">
            <w:pPr>
              <w:spacing w:before="120" w:after="0" w:line="240" w:lineRule="auto"/>
              <w:jc w:val="both"/>
              <w:rPr>
                <w:rFonts w:ascii="Times New Roman" w:hAnsi="Times New Roman" w:cs="Times New Roman"/>
                <w:sz w:val="20"/>
                <w:szCs w:val="20"/>
                <w:shd w:val="clear" w:color="auto" w:fill="FFFFFF"/>
              </w:rPr>
            </w:pPr>
            <w:r w:rsidRPr="00512F55">
              <w:rPr>
                <w:rFonts w:ascii="Times New Roman" w:hAnsi="Times New Roman" w:cs="Times New Roman"/>
                <w:sz w:val="20"/>
                <w:szCs w:val="20"/>
                <w:shd w:val="clear" w:color="auto" w:fill="FFFFFF"/>
              </w:rPr>
              <w:t xml:space="preserve">7) Noteikumu projekta </w:t>
            </w:r>
            <w:r w:rsidR="00302C35" w:rsidRPr="00512F55">
              <w:rPr>
                <w:rFonts w:ascii="Times New Roman" w:hAnsi="Times New Roman" w:cs="Times New Roman"/>
                <w:sz w:val="20"/>
                <w:szCs w:val="20"/>
                <w:shd w:val="clear" w:color="auto" w:fill="FFFFFF"/>
              </w:rPr>
              <w:t>5</w:t>
            </w:r>
            <w:r w:rsidRPr="00512F55">
              <w:rPr>
                <w:rFonts w:ascii="Times New Roman" w:hAnsi="Times New Roman" w:cs="Times New Roman"/>
                <w:sz w:val="20"/>
                <w:szCs w:val="20"/>
                <w:shd w:val="clear" w:color="auto" w:fill="FFFFFF"/>
              </w:rPr>
              <w:t xml:space="preserve">.punkts paredz, ka Dienests līdz 2021. gada 30. jūnijam kompensē šo noteikumu 10. pielikuma  2.23. apakšpunktā minētā veselības aprūpes pakalpojuma sniedzējam </w:t>
            </w:r>
            <w:r w:rsidR="00512F55" w:rsidRPr="00512F55">
              <w:rPr>
                <w:rFonts w:ascii="Times New Roman" w:hAnsi="Times New Roman" w:cs="Times New Roman"/>
                <w:sz w:val="20"/>
                <w:szCs w:val="20"/>
                <w:shd w:val="clear" w:color="auto" w:fill="FFFFFF"/>
              </w:rPr>
              <w:t>izdevumus par garastāvokļa traucējumu kabineta bērniem izveidošanu pakalpojumu sniegšanai reģionos no 2021.gada 1.jūlija.” .</w:t>
            </w:r>
          </w:p>
          <w:p w14:paraId="5AF10030" w14:textId="3AAE9AF3" w:rsidR="00A2675F" w:rsidRPr="00512F55" w:rsidRDefault="00110C61" w:rsidP="00196840">
            <w:pPr>
              <w:spacing w:before="120" w:after="0" w:line="240" w:lineRule="auto"/>
              <w:jc w:val="both"/>
              <w:rPr>
                <w:rFonts w:ascii="Times New Roman" w:eastAsia="Times New Roman" w:hAnsi="Times New Roman" w:cs="Times New Roman"/>
                <w:noProof/>
                <w:sz w:val="20"/>
                <w:szCs w:val="20"/>
                <w:lang w:eastAsia="lv-LV"/>
              </w:rPr>
            </w:pPr>
            <w:r w:rsidRPr="00512F55">
              <w:rPr>
                <w:rFonts w:ascii="Times New Roman" w:eastAsia="Times New Roman" w:hAnsi="Times New Roman" w:cs="Times New Roman"/>
                <w:noProof/>
                <w:sz w:val="20"/>
                <w:szCs w:val="20"/>
                <w:lang w:eastAsia="lv-LV"/>
              </w:rPr>
              <w:t xml:space="preserve">Informatīvā ziņojumā “Par nepieciešamajiem pasākumiem 2021. gadam un turpmāk, lai samazinātu ilglaicīgu negatīvo ietekmi uz sabiedrības psihisko veselību, ko rada COVID-19 pandēmija” </w:t>
            </w:r>
            <w:r w:rsidR="00B12424" w:rsidRPr="00512F55">
              <w:rPr>
                <w:rFonts w:ascii="Times New Roman" w:eastAsia="Times New Roman" w:hAnsi="Times New Roman" w:cs="Times New Roman"/>
                <w:noProof/>
                <w:sz w:val="20"/>
                <w:szCs w:val="20"/>
                <w:lang w:eastAsia="lv-LV"/>
              </w:rPr>
              <w:t xml:space="preserve">iekļautā pasākuma </w:t>
            </w:r>
            <w:r w:rsidR="00576AC3">
              <w:rPr>
                <w:rFonts w:ascii="Times New Roman" w:eastAsia="Times New Roman" w:hAnsi="Times New Roman" w:cs="Times New Roman"/>
                <w:noProof/>
                <w:sz w:val="20"/>
                <w:szCs w:val="20"/>
                <w:lang w:eastAsia="lv-LV"/>
              </w:rPr>
              <w:t>u</w:t>
            </w:r>
            <w:r w:rsidR="00576AC3" w:rsidRPr="00576AC3">
              <w:rPr>
                <w:rFonts w:ascii="Times New Roman" w:eastAsia="Times New Roman" w:hAnsi="Times New Roman" w:cs="Times New Roman"/>
                <w:noProof/>
                <w:sz w:val="20"/>
                <w:szCs w:val="20"/>
                <w:lang w:eastAsia="lv-LV"/>
              </w:rPr>
              <w:t>zlabot bērnu</w:t>
            </w:r>
            <w:r w:rsidR="00924C67">
              <w:rPr>
                <w:rFonts w:ascii="Times New Roman" w:eastAsia="Times New Roman" w:hAnsi="Times New Roman" w:cs="Times New Roman"/>
                <w:noProof/>
                <w:sz w:val="20"/>
                <w:szCs w:val="20"/>
                <w:lang w:eastAsia="lv-LV"/>
              </w:rPr>
              <w:t xml:space="preserve"> </w:t>
            </w:r>
            <w:r w:rsidR="00576AC3" w:rsidRPr="00576AC3">
              <w:rPr>
                <w:rFonts w:ascii="Times New Roman" w:eastAsia="Times New Roman" w:hAnsi="Times New Roman" w:cs="Times New Roman"/>
                <w:noProof/>
                <w:sz w:val="20"/>
                <w:szCs w:val="20"/>
                <w:lang w:eastAsia="lv-LV"/>
              </w:rPr>
              <w:t>psihiskās veselības pakalpojumu pieejamību, attīstot pakalpojumu reģionos</w:t>
            </w:r>
            <w:r w:rsidR="00B12424" w:rsidRPr="00512F55">
              <w:rPr>
                <w:rFonts w:ascii="Times New Roman" w:eastAsia="Times New Roman" w:hAnsi="Times New Roman" w:cs="Times New Roman"/>
                <w:noProof/>
                <w:sz w:val="20"/>
                <w:szCs w:val="20"/>
                <w:lang w:eastAsia="lv-LV"/>
              </w:rPr>
              <w:t xml:space="preserve"> izpildes uzsākšanai atbilstoši pakalpojuma sniedzēja sniegtajai informācijai 2021.gadā </w:t>
            </w:r>
            <w:r w:rsidR="00D72F70" w:rsidRPr="00512F55">
              <w:rPr>
                <w:rFonts w:ascii="Times New Roman" w:eastAsia="Times New Roman" w:hAnsi="Times New Roman" w:cs="Times New Roman"/>
                <w:i/>
                <w:iCs/>
                <w:noProof/>
                <w:sz w:val="20"/>
                <w:szCs w:val="20"/>
                <w:lang w:eastAsia="lv-LV"/>
              </w:rPr>
              <w:t>indikatīvi</w:t>
            </w:r>
            <w:r w:rsidR="0055206E" w:rsidRPr="00512F55">
              <w:rPr>
                <w:rFonts w:ascii="Times New Roman" w:eastAsia="Times New Roman" w:hAnsi="Times New Roman" w:cs="Times New Roman"/>
                <w:i/>
                <w:iCs/>
                <w:noProof/>
                <w:sz w:val="20"/>
                <w:szCs w:val="20"/>
                <w:lang w:eastAsia="lv-LV"/>
              </w:rPr>
              <w:t xml:space="preserve"> (prec</w:t>
            </w:r>
            <w:r w:rsidR="00D734B3">
              <w:rPr>
                <w:rFonts w:ascii="Times New Roman" w:eastAsia="Times New Roman" w:hAnsi="Times New Roman" w:cs="Times New Roman"/>
                <w:i/>
                <w:iCs/>
                <w:noProof/>
                <w:sz w:val="20"/>
                <w:szCs w:val="20"/>
                <w:lang w:eastAsia="lv-LV"/>
              </w:rPr>
              <w:t>ī</w:t>
            </w:r>
            <w:r w:rsidR="0055206E" w:rsidRPr="00512F55">
              <w:rPr>
                <w:rFonts w:ascii="Times New Roman" w:eastAsia="Times New Roman" w:hAnsi="Times New Roman" w:cs="Times New Roman"/>
                <w:i/>
                <w:iCs/>
                <w:noProof/>
                <w:sz w:val="20"/>
                <w:szCs w:val="20"/>
                <w:lang w:eastAsia="lv-LV"/>
              </w:rPr>
              <w:t>z</w:t>
            </w:r>
            <w:r w:rsidR="0055490B" w:rsidRPr="00512F55">
              <w:rPr>
                <w:rFonts w:ascii="Times New Roman" w:eastAsia="Times New Roman" w:hAnsi="Times New Roman" w:cs="Times New Roman"/>
                <w:i/>
                <w:iCs/>
                <w:noProof/>
                <w:sz w:val="20"/>
                <w:szCs w:val="20"/>
                <w:lang w:eastAsia="lv-LV"/>
              </w:rPr>
              <w:t>a summa tiks noteikta</w:t>
            </w:r>
            <w:r w:rsidR="0055206E" w:rsidRPr="00512F55">
              <w:rPr>
                <w:rFonts w:ascii="Times New Roman" w:eastAsia="Times New Roman" w:hAnsi="Times New Roman" w:cs="Times New Roman"/>
                <w:i/>
                <w:iCs/>
                <w:noProof/>
                <w:sz w:val="20"/>
                <w:szCs w:val="20"/>
                <w:lang w:eastAsia="lv-LV"/>
              </w:rPr>
              <w:t xml:space="preserve"> atbilstoši faktis</w:t>
            </w:r>
            <w:r w:rsidR="00D734B3">
              <w:rPr>
                <w:rFonts w:ascii="Times New Roman" w:eastAsia="Times New Roman" w:hAnsi="Times New Roman" w:cs="Times New Roman"/>
                <w:i/>
                <w:iCs/>
                <w:noProof/>
                <w:sz w:val="20"/>
                <w:szCs w:val="20"/>
                <w:lang w:eastAsia="lv-LV"/>
              </w:rPr>
              <w:t>kaj</w:t>
            </w:r>
            <w:r w:rsidR="0055206E" w:rsidRPr="00512F55">
              <w:rPr>
                <w:rFonts w:ascii="Times New Roman" w:eastAsia="Times New Roman" w:hAnsi="Times New Roman" w:cs="Times New Roman"/>
                <w:i/>
                <w:iCs/>
                <w:noProof/>
                <w:sz w:val="20"/>
                <w:szCs w:val="20"/>
                <w:lang w:eastAsia="lv-LV"/>
              </w:rPr>
              <w:t>ām izmaksām)</w:t>
            </w:r>
            <w:r w:rsidR="00D72F70" w:rsidRPr="00512F55">
              <w:rPr>
                <w:rFonts w:ascii="Times New Roman" w:eastAsia="Times New Roman" w:hAnsi="Times New Roman" w:cs="Times New Roman"/>
                <w:noProof/>
                <w:sz w:val="20"/>
                <w:szCs w:val="20"/>
                <w:lang w:eastAsia="lv-LV"/>
              </w:rPr>
              <w:t xml:space="preserve"> </w:t>
            </w:r>
            <w:r w:rsidR="00B12424" w:rsidRPr="00512F55">
              <w:rPr>
                <w:rFonts w:ascii="Times New Roman" w:eastAsia="Times New Roman" w:hAnsi="Times New Roman" w:cs="Times New Roman"/>
                <w:noProof/>
                <w:sz w:val="20"/>
                <w:szCs w:val="20"/>
                <w:lang w:eastAsia="lv-LV"/>
              </w:rPr>
              <w:t xml:space="preserve">ir nepieciešams finansējums </w:t>
            </w:r>
            <w:r w:rsidR="00B12424" w:rsidRPr="00512F55">
              <w:rPr>
                <w:rFonts w:ascii="Times New Roman" w:eastAsia="Times New Roman" w:hAnsi="Times New Roman" w:cs="Times New Roman"/>
                <w:b/>
                <w:bCs/>
                <w:noProof/>
                <w:sz w:val="20"/>
                <w:szCs w:val="20"/>
                <w:lang w:eastAsia="lv-LV"/>
              </w:rPr>
              <w:t xml:space="preserve"> </w:t>
            </w:r>
            <w:r w:rsidR="00EC61BB" w:rsidRPr="00512F55">
              <w:rPr>
                <w:rFonts w:ascii="Times New Roman" w:eastAsia="Times New Roman" w:hAnsi="Times New Roman" w:cs="Times New Roman"/>
                <w:b/>
                <w:bCs/>
                <w:noProof/>
                <w:sz w:val="20"/>
                <w:szCs w:val="20"/>
                <w:lang w:eastAsia="lv-LV"/>
              </w:rPr>
              <w:t xml:space="preserve">27 415 </w:t>
            </w:r>
            <w:r w:rsidR="00B12424" w:rsidRPr="00512F55">
              <w:rPr>
                <w:rFonts w:ascii="Times New Roman" w:eastAsia="Times New Roman" w:hAnsi="Times New Roman" w:cs="Times New Roman"/>
                <w:b/>
                <w:bCs/>
                <w:i/>
                <w:iCs/>
                <w:noProof/>
                <w:sz w:val="20"/>
                <w:szCs w:val="20"/>
                <w:lang w:eastAsia="lv-LV"/>
              </w:rPr>
              <w:t>euro</w:t>
            </w:r>
            <w:r w:rsidR="00B12424" w:rsidRPr="00512F55">
              <w:rPr>
                <w:rFonts w:ascii="Times New Roman" w:eastAsia="Times New Roman" w:hAnsi="Times New Roman" w:cs="Times New Roman"/>
                <w:noProof/>
                <w:sz w:val="20"/>
                <w:szCs w:val="20"/>
                <w:lang w:eastAsia="lv-LV"/>
              </w:rPr>
              <w:t xml:space="preserve"> apmērā, kas </w:t>
            </w:r>
            <w:r w:rsidR="0078582E" w:rsidRPr="00512F55">
              <w:rPr>
                <w:rFonts w:ascii="Times New Roman" w:eastAsia="Times New Roman" w:hAnsi="Times New Roman" w:cs="Times New Roman"/>
                <w:noProof/>
                <w:sz w:val="20"/>
                <w:szCs w:val="20"/>
                <w:lang w:eastAsia="lv-LV"/>
              </w:rPr>
              <w:t xml:space="preserve">iekļaujas </w:t>
            </w:r>
            <w:r w:rsidR="00D37D31" w:rsidRPr="00512F55">
              <w:rPr>
                <w:rFonts w:ascii="Times New Roman" w:eastAsia="Times New Roman" w:hAnsi="Times New Roman" w:cs="Times New Roman"/>
                <w:noProof/>
                <w:sz w:val="20"/>
                <w:szCs w:val="20"/>
                <w:lang w:eastAsia="lv-LV"/>
              </w:rPr>
              <w:t>Veselības ministrijai (Nacionālajam Veselības dienestam)</w:t>
            </w:r>
            <w:r w:rsidR="00B12424" w:rsidRPr="00512F55">
              <w:rPr>
                <w:rFonts w:ascii="Times New Roman" w:eastAsia="Times New Roman" w:hAnsi="Times New Roman" w:cs="Times New Roman"/>
                <w:noProof/>
                <w:sz w:val="20"/>
                <w:szCs w:val="20"/>
                <w:lang w:eastAsia="lv-LV"/>
              </w:rPr>
              <w:t xml:space="preserve"> </w:t>
            </w:r>
            <w:r w:rsidRPr="00512F55">
              <w:rPr>
                <w:rFonts w:ascii="Times New Roman" w:eastAsia="Times New Roman" w:hAnsi="Times New Roman" w:cs="Times New Roman"/>
                <w:noProof/>
                <w:sz w:val="20"/>
                <w:szCs w:val="20"/>
                <w:lang w:eastAsia="lv-LV"/>
              </w:rPr>
              <w:t>ar Ministru kabineta 2021. gada 19. janvāra rīkojumu Nr.35 “Par finanšu līdzekļu piešķiršanu no valsts budžeta programmas “Līdzekļi neparedzētiem gadījumiem””</w:t>
            </w:r>
            <w:r w:rsidR="0078582E" w:rsidRPr="00512F55">
              <w:rPr>
                <w:rFonts w:ascii="Times New Roman" w:eastAsia="Times New Roman" w:hAnsi="Times New Roman" w:cs="Times New Roman"/>
                <w:noProof/>
                <w:sz w:val="20"/>
                <w:szCs w:val="20"/>
                <w:lang w:eastAsia="lv-LV"/>
              </w:rPr>
              <w:t xml:space="preserve"> piešķirtajā finansējumā</w:t>
            </w:r>
            <w:r w:rsidR="00B12424" w:rsidRPr="00512F55">
              <w:rPr>
                <w:rFonts w:ascii="Times New Roman" w:eastAsia="Times New Roman" w:hAnsi="Times New Roman" w:cs="Times New Roman"/>
                <w:noProof/>
                <w:sz w:val="20"/>
                <w:szCs w:val="20"/>
                <w:lang w:eastAsia="lv-LV"/>
              </w:rPr>
              <w:t xml:space="preserve">. </w:t>
            </w:r>
          </w:p>
          <w:p w14:paraId="3EFF7365" w14:textId="7EF0AAA9" w:rsidR="00B12424" w:rsidRPr="00A72C54" w:rsidRDefault="00B12424" w:rsidP="00196840">
            <w:pPr>
              <w:spacing w:before="120" w:after="0" w:line="240" w:lineRule="auto"/>
              <w:jc w:val="both"/>
              <w:rPr>
                <w:rFonts w:ascii="Times New Roman" w:eastAsia="Times New Roman" w:hAnsi="Times New Roman" w:cs="Times New Roman"/>
                <w:noProof/>
                <w:sz w:val="20"/>
                <w:szCs w:val="20"/>
                <w:lang w:eastAsia="lv-LV"/>
              </w:rPr>
            </w:pPr>
            <w:r w:rsidRPr="00512F55">
              <w:rPr>
                <w:rFonts w:ascii="Times New Roman" w:eastAsia="Times New Roman" w:hAnsi="Times New Roman" w:cs="Times New Roman"/>
                <w:noProof/>
                <w:sz w:val="20"/>
                <w:szCs w:val="20"/>
                <w:lang w:eastAsia="lv-LV"/>
              </w:rPr>
              <w:t xml:space="preserve">Minētais </w:t>
            </w:r>
            <w:r w:rsidR="00D72F70" w:rsidRPr="00512F55">
              <w:rPr>
                <w:rFonts w:ascii="Times New Roman" w:eastAsia="Times New Roman" w:hAnsi="Times New Roman" w:cs="Times New Roman"/>
                <w:i/>
                <w:iCs/>
                <w:noProof/>
                <w:sz w:val="20"/>
                <w:szCs w:val="20"/>
                <w:lang w:eastAsia="lv-LV"/>
              </w:rPr>
              <w:t>indikatīvais</w:t>
            </w:r>
            <w:r w:rsidR="00D72F70" w:rsidRPr="00512F55">
              <w:rPr>
                <w:rFonts w:ascii="Times New Roman" w:eastAsia="Times New Roman" w:hAnsi="Times New Roman" w:cs="Times New Roman"/>
                <w:noProof/>
                <w:sz w:val="20"/>
                <w:szCs w:val="20"/>
                <w:lang w:eastAsia="lv-LV"/>
              </w:rPr>
              <w:t xml:space="preserve"> </w:t>
            </w:r>
            <w:r w:rsidRPr="00512F55">
              <w:rPr>
                <w:rFonts w:ascii="Times New Roman" w:eastAsia="Times New Roman" w:hAnsi="Times New Roman" w:cs="Times New Roman"/>
                <w:noProof/>
                <w:sz w:val="20"/>
                <w:szCs w:val="20"/>
                <w:lang w:eastAsia="lv-LV"/>
              </w:rPr>
              <w:t xml:space="preserve">finansējums sastāv no vadītāja atalgojuma </w:t>
            </w:r>
            <w:r w:rsidR="00A72C54" w:rsidRPr="00512F55">
              <w:rPr>
                <w:rFonts w:ascii="Times New Roman" w:eastAsia="Times New Roman" w:hAnsi="Times New Roman" w:cs="Times New Roman"/>
                <w:noProof/>
                <w:sz w:val="20"/>
                <w:szCs w:val="20"/>
                <w:lang w:eastAsia="lv-LV"/>
              </w:rPr>
              <w:t>8</w:t>
            </w:r>
            <w:r w:rsidR="00A57D6E">
              <w:rPr>
                <w:rFonts w:ascii="Times New Roman" w:eastAsia="Times New Roman" w:hAnsi="Times New Roman" w:cs="Times New Roman"/>
                <w:noProof/>
                <w:sz w:val="20"/>
                <w:szCs w:val="20"/>
                <w:lang w:eastAsia="lv-LV"/>
              </w:rPr>
              <w:t> </w:t>
            </w:r>
            <w:r w:rsidR="00A72C54" w:rsidRPr="00512F55">
              <w:rPr>
                <w:rFonts w:ascii="Times New Roman" w:eastAsia="Times New Roman" w:hAnsi="Times New Roman" w:cs="Times New Roman"/>
                <w:noProof/>
                <w:sz w:val="20"/>
                <w:szCs w:val="20"/>
                <w:lang w:eastAsia="lv-LV"/>
              </w:rPr>
              <w:t>935</w:t>
            </w:r>
            <w:r w:rsidRPr="00512F55">
              <w:rPr>
                <w:rFonts w:ascii="Times New Roman" w:eastAsia="Times New Roman" w:hAnsi="Times New Roman" w:cs="Times New Roman"/>
                <w:noProof/>
                <w:sz w:val="20"/>
                <w:szCs w:val="20"/>
                <w:lang w:eastAsia="lv-LV"/>
              </w:rPr>
              <w:t xml:space="preserve"> euro apmērā (</w:t>
            </w:r>
            <w:r w:rsidR="00D72F70" w:rsidRPr="00512F55">
              <w:rPr>
                <w:rFonts w:ascii="Times New Roman" w:eastAsia="Times New Roman" w:hAnsi="Times New Roman" w:cs="Times New Roman"/>
                <w:noProof/>
                <w:sz w:val="20"/>
                <w:szCs w:val="20"/>
                <w:lang w:eastAsia="lv-LV"/>
              </w:rPr>
              <w:t>1 </w:t>
            </w:r>
            <w:r w:rsidR="00964963" w:rsidRPr="00512F55">
              <w:rPr>
                <w:rFonts w:ascii="Times New Roman" w:eastAsia="Times New Roman" w:hAnsi="Times New Roman" w:cs="Times New Roman"/>
                <w:noProof/>
                <w:sz w:val="20"/>
                <w:szCs w:val="20"/>
                <w:lang w:eastAsia="lv-LV"/>
              </w:rPr>
              <w:t>446</w:t>
            </w:r>
            <w:r w:rsidR="00D72F70" w:rsidRPr="00512F55">
              <w:rPr>
                <w:rFonts w:ascii="Times New Roman" w:eastAsia="Times New Roman" w:hAnsi="Times New Roman" w:cs="Times New Roman"/>
                <w:noProof/>
                <w:sz w:val="20"/>
                <w:szCs w:val="20"/>
                <w:lang w:eastAsia="lv-LV"/>
              </w:rPr>
              <w:t xml:space="preserve"> </w:t>
            </w:r>
            <w:r w:rsidR="00A72C54" w:rsidRPr="00512F55">
              <w:rPr>
                <w:rFonts w:ascii="Times New Roman" w:eastAsia="Times New Roman" w:hAnsi="Times New Roman" w:cs="Times New Roman"/>
                <w:i/>
                <w:iCs/>
                <w:noProof/>
                <w:sz w:val="20"/>
                <w:szCs w:val="20"/>
                <w:lang w:eastAsia="lv-LV"/>
              </w:rPr>
              <w:t>euro</w:t>
            </w:r>
            <w:r w:rsidR="00A72C54" w:rsidRPr="00512F55">
              <w:rPr>
                <w:rFonts w:ascii="Times New Roman" w:eastAsia="Times New Roman" w:hAnsi="Times New Roman" w:cs="Times New Roman"/>
                <w:noProof/>
                <w:sz w:val="20"/>
                <w:szCs w:val="20"/>
                <w:lang w:eastAsia="lv-LV"/>
              </w:rPr>
              <w:t xml:space="preserve"> </w:t>
            </w:r>
            <w:r w:rsidR="00D72F70" w:rsidRPr="00512F55">
              <w:rPr>
                <w:rFonts w:ascii="Times New Roman" w:eastAsia="Times New Roman" w:hAnsi="Times New Roman" w:cs="Times New Roman"/>
                <w:noProof/>
                <w:sz w:val="20"/>
                <w:szCs w:val="20"/>
                <w:lang w:eastAsia="lv-LV"/>
              </w:rPr>
              <w:t xml:space="preserve">* 1,2359 (VSAOI 23,59%) * </w:t>
            </w:r>
            <w:r w:rsidRPr="00512F55">
              <w:rPr>
                <w:rFonts w:ascii="Times New Roman" w:eastAsia="Times New Roman" w:hAnsi="Times New Roman" w:cs="Times New Roman"/>
                <w:noProof/>
                <w:sz w:val="20"/>
                <w:szCs w:val="20"/>
                <w:lang w:eastAsia="lv-LV"/>
              </w:rPr>
              <w:t xml:space="preserve">2 slodzes </w:t>
            </w:r>
            <w:r w:rsidR="00D72F70" w:rsidRPr="00512F55">
              <w:rPr>
                <w:rFonts w:ascii="Times New Roman" w:eastAsia="Times New Roman" w:hAnsi="Times New Roman" w:cs="Times New Roman"/>
                <w:noProof/>
                <w:sz w:val="20"/>
                <w:szCs w:val="20"/>
                <w:lang w:eastAsia="lv-LV"/>
              </w:rPr>
              <w:t xml:space="preserve">* </w:t>
            </w:r>
            <w:r w:rsidR="00A72C54" w:rsidRPr="00512F55">
              <w:rPr>
                <w:rFonts w:ascii="Times New Roman" w:eastAsia="Times New Roman" w:hAnsi="Times New Roman" w:cs="Times New Roman"/>
                <w:noProof/>
                <w:sz w:val="20"/>
                <w:szCs w:val="20"/>
                <w:lang w:eastAsia="lv-LV"/>
              </w:rPr>
              <w:t>2,5</w:t>
            </w:r>
            <w:r w:rsidRPr="00512F55">
              <w:rPr>
                <w:rFonts w:ascii="Times New Roman" w:eastAsia="Times New Roman" w:hAnsi="Times New Roman" w:cs="Times New Roman"/>
                <w:noProof/>
                <w:sz w:val="20"/>
                <w:szCs w:val="20"/>
                <w:lang w:eastAsia="lv-LV"/>
              </w:rPr>
              <w:t xml:space="preserve"> mēneši) un </w:t>
            </w:r>
            <w:r w:rsidR="00F32BCB" w:rsidRPr="00512F55">
              <w:rPr>
                <w:rFonts w:ascii="Times New Roman" w:eastAsia="Times New Roman" w:hAnsi="Times New Roman" w:cs="Times New Roman"/>
                <w:noProof/>
                <w:sz w:val="20"/>
                <w:szCs w:val="20"/>
                <w:lang w:eastAsia="lv-LV"/>
              </w:rPr>
              <w:t>telpu</w:t>
            </w:r>
            <w:r w:rsidRPr="00512F55">
              <w:rPr>
                <w:rFonts w:ascii="Times New Roman" w:eastAsia="Times New Roman" w:hAnsi="Times New Roman" w:cs="Times New Roman"/>
                <w:noProof/>
                <w:sz w:val="20"/>
                <w:szCs w:val="20"/>
                <w:lang w:eastAsia="lv-LV"/>
              </w:rPr>
              <w:t xml:space="preserve"> iekārtošanas izmaksām </w:t>
            </w:r>
            <w:r w:rsidR="00A72C54" w:rsidRPr="00512F55">
              <w:rPr>
                <w:rFonts w:ascii="Times New Roman" w:eastAsia="Times New Roman" w:hAnsi="Times New Roman" w:cs="Times New Roman"/>
                <w:noProof/>
                <w:sz w:val="20"/>
                <w:szCs w:val="20"/>
                <w:lang w:eastAsia="lv-LV"/>
              </w:rPr>
              <w:t>1</w:t>
            </w:r>
            <w:r w:rsidR="00315898" w:rsidRPr="00512F55">
              <w:rPr>
                <w:rFonts w:ascii="Times New Roman" w:eastAsia="Times New Roman" w:hAnsi="Times New Roman" w:cs="Times New Roman"/>
                <w:noProof/>
                <w:sz w:val="20"/>
                <w:szCs w:val="20"/>
                <w:lang w:eastAsia="lv-LV"/>
              </w:rPr>
              <w:t>8 480</w:t>
            </w:r>
            <w:r w:rsidR="00A72C54" w:rsidRPr="00512F55">
              <w:rPr>
                <w:rFonts w:ascii="Times New Roman" w:eastAsia="Times New Roman" w:hAnsi="Times New Roman" w:cs="Times New Roman"/>
                <w:noProof/>
                <w:sz w:val="20"/>
                <w:szCs w:val="20"/>
                <w:lang w:eastAsia="lv-LV"/>
              </w:rPr>
              <w:t xml:space="preserve"> </w:t>
            </w:r>
            <w:r w:rsidR="00A72C54" w:rsidRPr="00512F55">
              <w:rPr>
                <w:rFonts w:ascii="Times New Roman" w:eastAsia="Times New Roman" w:hAnsi="Times New Roman" w:cs="Times New Roman"/>
                <w:i/>
                <w:iCs/>
                <w:noProof/>
                <w:sz w:val="20"/>
                <w:szCs w:val="20"/>
                <w:lang w:eastAsia="lv-LV"/>
              </w:rPr>
              <w:t>euro</w:t>
            </w:r>
            <w:r w:rsidR="00A72C54" w:rsidRPr="00512F55">
              <w:rPr>
                <w:rFonts w:ascii="Times New Roman" w:eastAsia="Times New Roman" w:hAnsi="Times New Roman" w:cs="Times New Roman"/>
                <w:noProof/>
                <w:sz w:val="20"/>
                <w:szCs w:val="20"/>
                <w:lang w:eastAsia="lv-LV"/>
              </w:rPr>
              <w:t xml:space="preserve"> apmērā (4 kabineti * 1 680 </w:t>
            </w:r>
            <w:r w:rsidR="00A72C54" w:rsidRPr="00512F55">
              <w:rPr>
                <w:rFonts w:ascii="Times New Roman" w:eastAsia="Times New Roman" w:hAnsi="Times New Roman" w:cs="Times New Roman"/>
                <w:i/>
                <w:iCs/>
                <w:noProof/>
                <w:sz w:val="20"/>
                <w:szCs w:val="20"/>
                <w:lang w:eastAsia="lv-LV"/>
              </w:rPr>
              <w:t>euro</w:t>
            </w:r>
            <w:r w:rsidR="00A72C54" w:rsidRPr="00512F55">
              <w:rPr>
                <w:rFonts w:ascii="Times New Roman" w:eastAsia="Times New Roman" w:hAnsi="Times New Roman" w:cs="Times New Roman"/>
                <w:noProof/>
                <w:sz w:val="20"/>
                <w:szCs w:val="20"/>
                <w:lang w:eastAsia="lv-LV"/>
              </w:rPr>
              <w:t xml:space="preserve"> * 1,1 (10% administrēšanas izmaksas) * 2</w:t>
            </w:r>
            <w:r w:rsidR="00315898" w:rsidRPr="00512F55">
              <w:rPr>
                <w:rFonts w:ascii="Times New Roman" w:eastAsia="Times New Roman" w:hAnsi="Times New Roman" w:cs="Times New Roman"/>
                <w:noProof/>
                <w:sz w:val="20"/>
                <w:szCs w:val="20"/>
                <w:lang w:eastAsia="lv-LV"/>
              </w:rPr>
              <w:t>,5</w:t>
            </w:r>
            <w:r w:rsidR="00A72C54" w:rsidRPr="00512F55">
              <w:rPr>
                <w:rFonts w:ascii="Times New Roman" w:eastAsia="Times New Roman" w:hAnsi="Times New Roman" w:cs="Times New Roman"/>
                <w:noProof/>
                <w:sz w:val="20"/>
                <w:szCs w:val="20"/>
                <w:lang w:eastAsia="lv-LV"/>
              </w:rPr>
              <w:t xml:space="preserve"> mēneši = 1</w:t>
            </w:r>
            <w:r w:rsidR="00315898" w:rsidRPr="00512F55">
              <w:rPr>
                <w:rFonts w:ascii="Times New Roman" w:eastAsia="Times New Roman" w:hAnsi="Times New Roman" w:cs="Times New Roman"/>
                <w:noProof/>
                <w:sz w:val="20"/>
                <w:szCs w:val="20"/>
                <w:lang w:eastAsia="lv-LV"/>
              </w:rPr>
              <w:t>8</w:t>
            </w:r>
            <w:r w:rsidR="00A72C54" w:rsidRPr="00512F55">
              <w:rPr>
                <w:rFonts w:ascii="Times New Roman" w:eastAsia="Times New Roman" w:hAnsi="Times New Roman" w:cs="Times New Roman"/>
                <w:noProof/>
                <w:sz w:val="20"/>
                <w:szCs w:val="20"/>
                <w:lang w:eastAsia="lv-LV"/>
              </w:rPr>
              <w:t> </w:t>
            </w:r>
            <w:r w:rsidR="00315898" w:rsidRPr="00512F55">
              <w:rPr>
                <w:rFonts w:ascii="Times New Roman" w:eastAsia="Times New Roman" w:hAnsi="Times New Roman" w:cs="Times New Roman"/>
                <w:noProof/>
                <w:sz w:val="20"/>
                <w:szCs w:val="20"/>
                <w:lang w:eastAsia="lv-LV"/>
              </w:rPr>
              <w:t>480</w:t>
            </w:r>
            <w:r w:rsidR="00A72C54" w:rsidRPr="00512F55">
              <w:rPr>
                <w:rFonts w:ascii="Times New Roman" w:eastAsia="Times New Roman" w:hAnsi="Times New Roman" w:cs="Times New Roman"/>
                <w:noProof/>
                <w:sz w:val="20"/>
                <w:szCs w:val="20"/>
                <w:lang w:eastAsia="lv-LV"/>
              </w:rPr>
              <w:t xml:space="preserve"> </w:t>
            </w:r>
            <w:r w:rsidR="00A72C54" w:rsidRPr="00512F55">
              <w:rPr>
                <w:rFonts w:ascii="Times New Roman" w:eastAsia="Times New Roman" w:hAnsi="Times New Roman" w:cs="Times New Roman"/>
                <w:i/>
                <w:iCs/>
                <w:noProof/>
                <w:sz w:val="20"/>
                <w:szCs w:val="20"/>
                <w:lang w:eastAsia="lv-LV"/>
              </w:rPr>
              <w:t>euro</w:t>
            </w:r>
            <w:r w:rsidR="00A72C54" w:rsidRPr="00512F55">
              <w:rPr>
                <w:rFonts w:ascii="Times New Roman" w:eastAsia="Times New Roman" w:hAnsi="Times New Roman" w:cs="Times New Roman"/>
                <w:noProof/>
                <w:sz w:val="20"/>
                <w:szCs w:val="20"/>
                <w:lang w:eastAsia="lv-LV"/>
              </w:rPr>
              <w:t>).</w:t>
            </w:r>
          </w:p>
          <w:p w14:paraId="15B55145" w14:textId="77777777" w:rsidR="00110C61" w:rsidRPr="00EB3744" w:rsidRDefault="00110C61" w:rsidP="00110C61">
            <w:pPr>
              <w:spacing w:before="120" w:after="0" w:line="240" w:lineRule="auto"/>
              <w:jc w:val="both"/>
              <w:rPr>
                <w:rFonts w:ascii="Times New Roman" w:hAnsi="Times New Roman" w:cs="Times New Roman"/>
                <w:sz w:val="20"/>
                <w:szCs w:val="20"/>
              </w:rPr>
            </w:pPr>
            <w:r w:rsidRPr="00EB3744">
              <w:rPr>
                <w:rFonts w:ascii="Times New Roman" w:hAnsi="Times New Roman" w:cs="Times New Roman"/>
                <w:i/>
                <w:iCs/>
                <w:sz w:val="20"/>
                <w:szCs w:val="20"/>
                <w:shd w:val="clear" w:color="auto" w:fill="FFFFFF"/>
              </w:rPr>
              <w:t xml:space="preserve">Izdevumi 2021. gadā paredzēti Veselības ministrijas budžeta programmas 99.00.00 “Līdzekļu neparedzētiem gadījumiem izlietojums” ietvaros. </w:t>
            </w:r>
          </w:p>
          <w:p w14:paraId="398BE9FD" w14:textId="48DDCC2C" w:rsidR="00361D96" w:rsidRPr="00110C61" w:rsidRDefault="00221904" w:rsidP="00D64A98">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7D9582E4" w14:textId="4184D1A7" w:rsidR="00B674AC" w:rsidRDefault="00511D94" w:rsidP="00D64A98">
            <w:pPr>
              <w:spacing w:before="120"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Kopējais nepieciešamais finansējum</w:t>
            </w:r>
            <w:r w:rsidR="0053429B">
              <w:rPr>
                <w:rFonts w:ascii="Times New Roman" w:eastAsia="Times New Roman" w:hAnsi="Times New Roman" w:cs="Times New Roman"/>
                <w:bCs/>
                <w:sz w:val="20"/>
                <w:szCs w:val="20"/>
                <w:lang w:eastAsia="lv-LV"/>
              </w:rPr>
              <w:t>s</w:t>
            </w:r>
            <w:r>
              <w:rPr>
                <w:rFonts w:ascii="Times New Roman" w:eastAsia="Times New Roman" w:hAnsi="Times New Roman" w:cs="Times New Roman"/>
                <w:bCs/>
                <w:sz w:val="20"/>
                <w:szCs w:val="20"/>
                <w:lang w:eastAsia="lv-LV"/>
              </w:rPr>
              <w:t xml:space="preserve"> noteikumu projekta īstenošanai 2021.gadā ir </w:t>
            </w:r>
            <w:r w:rsidR="005F276E" w:rsidRPr="00924C67">
              <w:rPr>
                <w:rFonts w:ascii="Times New Roman" w:eastAsia="Times New Roman" w:hAnsi="Times New Roman" w:cs="Times New Roman"/>
                <w:b/>
                <w:sz w:val="20"/>
                <w:szCs w:val="20"/>
                <w:lang w:eastAsia="lv-LV"/>
              </w:rPr>
              <w:t>7 002 363</w:t>
            </w:r>
            <w:r w:rsidRPr="00924C67">
              <w:rPr>
                <w:rFonts w:ascii="Times New Roman" w:eastAsia="Times New Roman" w:hAnsi="Times New Roman" w:cs="Times New Roman"/>
                <w:b/>
                <w:sz w:val="20"/>
                <w:szCs w:val="20"/>
                <w:lang w:eastAsia="lv-LV"/>
              </w:rPr>
              <w:t xml:space="preserve"> </w:t>
            </w:r>
            <w:r w:rsidRPr="00924C67">
              <w:rPr>
                <w:rFonts w:ascii="Times New Roman" w:eastAsia="Times New Roman" w:hAnsi="Times New Roman" w:cs="Times New Roman"/>
                <w:b/>
                <w:i/>
                <w:iCs/>
                <w:sz w:val="20"/>
                <w:szCs w:val="20"/>
                <w:lang w:eastAsia="lv-LV"/>
              </w:rPr>
              <w:t>euro</w:t>
            </w:r>
            <w:r w:rsidRPr="005F276E">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00B674AC">
              <w:rPr>
                <w:rFonts w:ascii="Times New Roman" w:eastAsia="Times New Roman" w:hAnsi="Times New Roman" w:cs="Times New Roman"/>
                <w:bCs/>
                <w:sz w:val="20"/>
                <w:szCs w:val="20"/>
                <w:lang w:eastAsia="lv-LV"/>
              </w:rPr>
              <w:t>tai skaitā,</w:t>
            </w:r>
          </w:p>
          <w:p w14:paraId="71FAB70F" w14:textId="77777777" w:rsidR="00B674AC" w:rsidRDefault="00B674AC" w:rsidP="00B674AC">
            <w:pPr>
              <w:pStyle w:val="ListParagraph"/>
              <w:numPr>
                <w:ilvl w:val="0"/>
                <w:numId w:val="16"/>
              </w:numPr>
              <w:spacing w:after="0" w:line="240" w:lineRule="auto"/>
              <w:ind w:left="714" w:hanging="357"/>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i</w:t>
            </w:r>
            <w:r w:rsidR="00146AAB" w:rsidRPr="00D36FFE">
              <w:rPr>
                <w:rFonts w:ascii="Times New Roman" w:eastAsia="Times New Roman" w:hAnsi="Times New Roman" w:cs="Times New Roman"/>
                <w:bCs/>
                <w:sz w:val="20"/>
                <w:szCs w:val="20"/>
                <w:lang w:eastAsia="lv-LV"/>
              </w:rPr>
              <w:t>ezīmēts</w:t>
            </w:r>
            <w:r w:rsidRPr="00C0596E">
              <w:rPr>
                <w:rFonts w:ascii="Times New Roman" w:eastAsia="Times New Roman" w:hAnsi="Times New Roman" w:cs="Times New Roman"/>
                <w:bCs/>
                <w:sz w:val="20"/>
                <w:szCs w:val="20"/>
                <w:lang w:eastAsia="lv-LV"/>
              </w:rPr>
              <w:t xml:space="preserve"> nepārsniedzot </w:t>
            </w:r>
            <w:r w:rsidRPr="00D57895">
              <w:rPr>
                <w:rFonts w:ascii="Times New Roman" w:eastAsia="Times New Roman" w:hAnsi="Times New Roman" w:cs="Times New Roman"/>
                <w:b/>
                <w:sz w:val="20"/>
                <w:szCs w:val="20"/>
                <w:lang w:eastAsia="lv-LV"/>
              </w:rPr>
              <w:t xml:space="preserve">3 474 533 </w:t>
            </w:r>
            <w:r w:rsidRPr="00D57895">
              <w:rPr>
                <w:rFonts w:ascii="Times New Roman" w:eastAsia="Times New Roman" w:hAnsi="Times New Roman" w:cs="Times New Roman"/>
                <w:b/>
                <w:i/>
                <w:iCs/>
                <w:sz w:val="20"/>
                <w:szCs w:val="20"/>
                <w:lang w:eastAsia="lv-LV"/>
              </w:rPr>
              <w:t>euro</w:t>
            </w:r>
            <w:r>
              <w:rPr>
                <w:rFonts w:ascii="Times New Roman" w:eastAsia="Times New Roman" w:hAnsi="Times New Roman" w:cs="Times New Roman"/>
                <w:bCs/>
                <w:sz w:val="20"/>
                <w:szCs w:val="20"/>
                <w:lang w:eastAsia="lv-LV"/>
              </w:rPr>
              <w:t>,</w:t>
            </w:r>
            <w:r w:rsidR="00146AAB" w:rsidRPr="00D36FFE">
              <w:rPr>
                <w:rFonts w:ascii="Times New Roman" w:eastAsia="Times New Roman" w:hAnsi="Times New Roman" w:cs="Times New Roman"/>
                <w:bCs/>
                <w:sz w:val="20"/>
                <w:szCs w:val="20"/>
                <w:lang w:eastAsia="lv-LV"/>
              </w:rPr>
              <w:t xml:space="preserve"> </w:t>
            </w:r>
            <w:r w:rsidR="00146AAB" w:rsidRPr="00D36FFE">
              <w:rPr>
                <w:rFonts w:ascii="Times New Roman" w:eastAsia="Times New Roman" w:hAnsi="Times New Roman" w:cs="Times New Roman"/>
                <w:noProof/>
                <w:sz w:val="20"/>
                <w:szCs w:val="20"/>
                <w:lang w:eastAsia="lv-LV"/>
              </w:rPr>
              <w:t>pamatojoties uz</w:t>
            </w:r>
            <w:r w:rsidR="00146AAB" w:rsidRPr="00D36FFE">
              <w:rPr>
                <w:rFonts w:ascii="Times New Roman" w:eastAsia="Times New Roman" w:hAnsi="Times New Roman" w:cs="Times New Roman"/>
                <w:bCs/>
                <w:sz w:val="20"/>
                <w:szCs w:val="20"/>
                <w:lang w:eastAsia="lv-LV"/>
              </w:rPr>
              <w:t xml:space="preserve"> Ministru kabineta 2021.gada 11.februāra rīkojumu Nr.81 “Par finanšu līdzekļu piešķiršanu no valsts budžeta programmas “Līdzekļi neparedzētiem gadījumiem”, </w:t>
            </w:r>
          </w:p>
          <w:p w14:paraId="72241405" w14:textId="77777777" w:rsidR="00B674AC" w:rsidRDefault="00146AAB" w:rsidP="00B674AC">
            <w:pPr>
              <w:pStyle w:val="ListParagraph"/>
              <w:numPr>
                <w:ilvl w:val="0"/>
                <w:numId w:val="16"/>
              </w:numPr>
              <w:spacing w:after="0" w:line="240" w:lineRule="auto"/>
              <w:ind w:left="714" w:hanging="357"/>
              <w:jc w:val="both"/>
              <w:rPr>
                <w:rFonts w:ascii="Times New Roman" w:eastAsia="Times New Roman" w:hAnsi="Times New Roman" w:cs="Times New Roman"/>
                <w:bCs/>
                <w:sz w:val="20"/>
                <w:szCs w:val="20"/>
                <w:lang w:eastAsia="lv-LV"/>
              </w:rPr>
            </w:pPr>
            <w:r w:rsidRPr="00D36FFE">
              <w:rPr>
                <w:rFonts w:ascii="Times New Roman" w:eastAsia="Times New Roman" w:hAnsi="Times New Roman" w:cs="Times New Roman"/>
                <w:bCs/>
                <w:sz w:val="20"/>
                <w:szCs w:val="20"/>
                <w:lang w:eastAsia="lv-LV"/>
              </w:rPr>
              <w:t xml:space="preserve">piešķirts </w:t>
            </w:r>
            <w:r w:rsidRPr="00D57895">
              <w:rPr>
                <w:rFonts w:ascii="Times New Roman" w:eastAsia="Times New Roman" w:hAnsi="Times New Roman" w:cs="Times New Roman"/>
                <w:b/>
                <w:sz w:val="20"/>
                <w:szCs w:val="20"/>
                <w:lang w:eastAsia="lv-LV"/>
              </w:rPr>
              <w:t xml:space="preserve">3 408 399 </w:t>
            </w:r>
            <w:r w:rsidRPr="00D57895">
              <w:rPr>
                <w:rFonts w:ascii="Times New Roman" w:eastAsia="Times New Roman" w:hAnsi="Times New Roman" w:cs="Times New Roman"/>
                <w:b/>
                <w:i/>
                <w:iCs/>
                <w:sz w:val="20"/>
                <w:szCs w:val="20"/>
                <w:lang w:eastAsia="lv-LV"/>
              </w:rPr>
              <w:t>euro</w:t>
            </w:r>
            <w:r w:rsidRPr="00D36FFE">
              <w:rPr>
                <w:rFonts w:ascii="Times New Roman" w:eastAsia="Times New Roman" w:hAnsi="Times New Roman" w:cs="Times New Roman"/>
                <w:bCs/>
                <w:sz w:val="20"/>
                <w:szCs w:val="20"/>
                <w:lang w:eastAsia="lv-LV"/>
              </w:rPr>
              <w:t xml:space="preserve">, pamatojoties uz </w:t>
            </w:r>
            <w:r w:rsidR="00157DD1" w:rsidRPr="00D36FFE">
              <w:rPr>
                <w:rFonts w:ascii="Times New Roman" w:eastAsia="Times New Roman" w:hAnsi="Times New Roman" w:cs="Times New Roman"/>
                <w:noProof/>
                <w:sz w:val="20"/>
                <w:szCs w:val="20"/>
                <w:lang w:eastAsia="lv-LV"/>
              </w:rPr>
              <w:t>Ministru kabineta 2021.</w:t>
            </w:r>
            <w:r w:rsidR="00A57D6E" w:rsidRPr="00D36FFE">
              <w:rPr>
                <w:rFonts w:ascii="Times New Roman" w:eastAsia="Times New Roman" w:hAnsi="Times New Roman" w:cs="Times New Roman"/>
                <w:noProof/>
                <w:sz w:val="20"/>
                <w:szCs w:val="20"/>
                <w:lang w:eastAsia="lv-LV"/>
              </w:rPr>
              <w:t> </w:t>
            </w:r>
            <w:r w:rsidR="00157DD1" w:rsidRPr="00D36FFE">
              <w:rPr>
                <w:rFonts w:ascii="Times New Roman" w:eastAsia="Times New Roman" w:hAnsi="Times New Roman" w:cs="Times New Roman"/>
                <w:noProof/>
                <w:sz w:val="20"/>
                <w:szCs w:val="20"/>
                <w:lang w:eastAsia="lv-LV"/>
              </w:rPr>
              <w:t>gada 19. janvāra rīkojumu Nr.35 “Par finanšu līdzekļu piešķiršanu no valsts budžeta programmas “Līdzekļi neparedzētiem gadījumiem””</w:t>
            </w:r>
            <w:r w:rsidR="00157DD1" w:rsidRPr="00D36FFE">
              <w:rPr>
                <w:rFonts w:ascii="Times New Roman" w:hAnsi="Times New Roman" w:cs="Times New Roman"/>
                <w:sz w:val="20"/>
                <w:szCs w:val="20"/>
              </w:rPr>
              <w:t xml:space="preserve"> un </w:t>
            </w:r>
            <w:r w:rsidRPr="00D36FFE">
              <w:rPr>
                <w:rFonts w:ascii="Times New Roman" w:eastAsia="Times New Roman" w:hAnsi="Times New Roman" w:cs="Times New Roman"/>
                <w:bCs/>
                <w:sz w:val="20"/>
                <w:szCs w:val="20"/>
                <w:lang w:eastAsia="lv-LV"/>
              </w:rPr>
              <w:t>F</w:t>
            </w:r>
            <w:r w:rsidR="00AC0089" w:rsidRPr="00D36FFE">
              <w:rPr>
                <w:rFonts w:ascii="Times New Roman" w:eastAsia="Times New Roman" w:hAnsi="Times New Roman" w:cs="Times New Roman"/>
                <w:bCs/>
                <w:sz w:val="20"/>
                <w:szCs w:val="20"/>
                <w:lang w:eastAsia="lv-LV"/>
              </w:rPr>
              <w:t>inanšu ministrijas</w:t>
            </w:r>
            <w:r w:rsidRPr="00D36FFE">
              <w:rPr>
                <w:rFonts w:ascii="Times New Roman" w:eastAsia="Times New Roman" w:hAnsi="Times New Roman" w:cs="Times New Roman"/>
                <w:bCs/>
                <w:sz w:val="20"/>
                <w:szCs w:val="20"/>
                <w:lang w:eastAsia="lv-LV"/>
              </w:rPr>
              <w:t xml:space="preserve"> </w:t>
            </w:r>
            <w:r w:rsidR="00157DD1" w:rsidRPr="00D36FFE">
              <w:rPr>
                <w:rFonts w:ascii="Times New Roman" w:eastAsia="Times New Roman" w:hAnsi="Times New Roman" w:cs="Times New Roman"/>
                <w:bCs/>
                <w:sz w:val="20"/>
                <w:szCs w:val="20"/>
                <w:lang w:eastAsia="lv-LV"/>
              </w:rPr>
              <w:t xml:space="preserve">2021.gada 28.janvāra </w:t>
            </w:r>
            <w:r w:rsidRPr="00D36FFE">
              <w:rPr>
                <w:rFonts w:ascii="Times New Roman" w:eastAsia="Times New Roman" w:hAnsi="Times New Roman" w:cs="Times New Roman"/>
                <w:bCs/>
                <w:sz w:val="20"/>
                <w:szCs w:val="20"/>
                <w:lang w:eastAsia="lv-LV"/>
              </w:rPr>
              <w:t>rīkojumu</w:t>
            </w:r>
            <w:r w:rsidR="00157DD1" w:rsidRPr="00D36FFE">
              <w:rPr>
                <w:rFonts w:ascii="Times New Roman" w:eastAsia="Times New Roman" w:hAnsi="Times New Roman" w:cs="Times New Roman"/>
                <w:bCs/>
                <w:sz w:val="20"/>
                <w:szCs w:val="20"/>
                <w:lang w:eastAsia="lv-LV"/>
              </w:rPr>
              <w:t xml:space="preserve"> Nr.44</w:t>
            </w:r>
            <w:r w:rsidRPr="00D36FFE">
              <w:rPr>
                <w:rFonts w:ascii="Times New Roman" w:eastAsia="Times New Roman" w:hAnsi="Times New Roman" w:cs="Times New Roman"/>
                <w:bCs/>
                <w:sz w:val="20"/>
                <w:szCs w:val="20"/>
                <w:lang w:eastAsia="lv-LV"/>
              </w:rPr>
              <w:t xml:space="preserve"> “</w:t>
            </w:r>
            <w:r w:rsidR="00AC0089" w:rsidRPr="00D36FFE">
              <w:rPr>
                <w:rFonts w:ascii="Times New Roman" w:eastAsia="Times New Roman" w:hAnsi="Times New Roman" w:cs="Times New Roman"/>
                <w:bCs/>
                <w:sz w:val="20"/>
                <w:szCs w:val="20"/>
                <w:lang w:eastAsia="lv-LV"/>
              </w:rPr>
              <w:t>Par līdzekļu piešķiršanu”</w:t>
            </w:r>
            <w:r w:rsidR="00831A63" w:rsidRPr="00D36FFE">
              <w:rPr>
                <w:rFonts w:ascii="Times New Roman" w:eastAsia="Times New Roman" w:hAnsi="Times New Roman" w:cs="Times New Roman"/>
                <w:bCs/>
                <w:sz w:val="20"/>
                <w:szCs w:val="20"/>
                <w:lang w:eastAsia="lv-LV"/>
              </w:rPr>
              <w:t xml:space="preserve">, </w:t>
            </w:r>
          </w:p>
          <w:p w14:paraId="0BEEB591" w14:textId="6D58BAF3" w:rsidR="00146AAB" w:rsidRPr="00D36FFE" w:rsidRDefault="00CD34D4" w:rsidP="00D36FFE">
            <w:pPr>
              <w:pStyle w:val="ListParagraph"/>
              <w:numPr>
                <w:ilvl w:val="0"/>
                <w:numId w:val="16"/>
              </w:numPr>
              <w:spacing w:after="0" w:line="240" w:lineRule="auto"/>
              <w:ind w:left="714" w:hanging="357"/>
              <w:jc w:val="both"/>
              <w:rPr>
                <w:rFonts w:ascii="Times New Roman" w:eastAsia="Times New Roman" w:hAnsi="Times New Roman" w:cs="Times New Roman"/>
                <w:bCs/>
                <w:sz w:val="20"/>
                <w:szCs w:val="20"/>
                <w:lang w:eastAsia="lv-LV"/>
              </w:rPr>
            </w:pPr>
            <w:r w:rsidRPr="00D57895">
              <w:rPr>
                <w:rFonts w:ascii="Times New Roman" w:eastAsia="Times New Roman" w:hAnsi="Times New Roman" w:cs="Times New Roman"/>
                <w:b/>
                <w:sz w:val="20"/>
                <w:szCs w:val="20"/>
                <w:lang w:eastAsia="lv-LV"/>
              </w:rPr>
              <w:t xml:space="preserve">119 431 </w:t>
            </w:r>
            <w:r w:rsidRPr="00D57895">
              <w:rPr>
                <w:rFonts w:ascii="Times New Roman" w:eastAsia="Times New Roman" w:hAnsi="Times New Roman" w:cs="Times New Roman"/>
                <w:b/>
                <w:i/>
                <w:iCs/>
                <w:sz w:val="20"/>
                <w:szCs w:val="20"/>
                <w:lang w:eastAsia="lv-LV"/>
              </w:rPr>
              <w:t>euro</w:t>
            </w:r>
            <w:r w:rsidRPr="00C0596E">
              <w:rPr>
                <w:rFonts w:ascii="Times New Roman" w:eastAsia="Times New Roman" w:hAnsi="Times New Roman" w:cs="Times New Roman"/>
                <w:bCs/>
                <w:sz w:val="20"/>
                <w:szCs w:val="20"/>
                <w:lang w:eastAsia="lv-LV"/>
              </w:rPr>
              <w:t xml:space="preserve"> </w:t>
            </w:r>
            <w:r w:rsidR="00D36FFE">
              <w:rPr>
                <w:rFonts w:ascii="Times New Roman" w:eastAsia="Times New Roman" w:hAnsi="Times New Roman" w:cs="Times New Roman"/>
                <w:bCs/>
                <w:sz w:val="20"/>
                <w:szCs w:val="20"/>
                <w:lang w:eastAsia="lv-LV"/>
              </w:rPr>
              <w:t xml:space="preserve">ir </w:t>
            </w:r>
            <w:r>
              <w:rPr>
                <w:rFonts w:ascii="Times New Roman" w:eastAsia="Times New Roman" w:hAnsi="Times New Roman" w:cs="Times New Roman"/>
                <w:bCs/>
                <w:sz w:val="20"/>
                <w:szCs w:val="20"/>
                <w:lang w:eastAsia="lv-LV"/>
              </w:rPr>
              <w:t>paredzēts</w:t>
            </w:r>
            <w:r w:rsidR="00831A63" w:rsidRPr="00D36FFE">
              <w:rPr>
                <w:rFonts w:ascii="Times New Roman" w:eastAsia="Times New Roman" w:hAnsi="Times New Roman" w:cs="Times New Roman"/>
                <w:bCs/>
                <w:sz w:val="20"/>
                <w:szCs w:val="20"/>
                <w:lang w:eastAsia="lv-LV"/>
              </w:rPr>
              <w:t xml:space="preserve"> likumā “Par valsts budžetu 2021.gadam”.</w:t>
            </w:r>
          </w:p>
          <w:p w14:paraId="5CAD47EA" w14:textId="06D81666" w:rsidR="00B674AC" w:rsidRDefault="00C85814" w:rsidP="00831A63">
            <w:pPr>
              <w:spacing w:before="120"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Kopējais nepieciešamais finansējums noteikumu projekta īstenošanai 2022.</w:t>
            </w:r>
            <w:r w:rsidR="00D101E5">
              <w:rPr>
                <w:rFonts w:ascii="Times New Roman" w:eastAsia="Times New Roman" w:hAnsi="Times New Roman" w:cs="Times New Roman"/>
                <w:bCs/>
                <w:sz w:val="20"/>
                <w:szCs w:val="20"/>
                <w:lang w:eastAsia="lv-LV"/>
              </w:rPr>
              <w:t> </w:t>
            </w:r>
            <w:r>
              <w:rPr>
                <w:rFonts w:ascii="Times New Roman" w:eastAsia="Times New Roman" w:hAnsi="Times New Roman" w:cs="Times New Roman"/>
                <w:bCs/>
                <w:sz w:val="20"/>
                <w:szCs w:val="20"/>
                <w:lang w:eastAsia="lv-LV"/>
              </w:rPr>
              <w:t xml:space="preserve">gadā un turpmāk ik gadu </w:t>
            </w:r>
            <w:r w:rsidR="004B7585">
              <w:rPr>
                <w:rFonts w:ascii="Times New Roman" w:eastAsia="Times New Roman" w:hAnsi="Times New Roman" w:cs="Times New Roman"/>
                <w:bCs/>
                <w:sz w:val="20"/>
                <w:szCs w:val="20"/>
                <w:lang w:eastAsia="lv-LV"/>
              </w:rPr>
              <w:t xml:space="preserve">ir </w:t>
            </w:r>
            <w:r w:rsidR="004B7585" w:rsidRPr="00B674AC">
              <w:rPr>
                <w:rFonts w:ascii="Times New Roman" w:eastAsia="Times New Roman" w:hAnsi="Times New Roman" w:cs="Times New Roman"/>
                <w:b/>
                <w:sz w:val="20"/>
                <w:szCs w:val="20"/>
                <w:lang w:eastAsia="lv-LV"/>
              </w:rPr>
              <w:t>9 481 19</w:t>
            </w:r>
            <w:r w:rsidR="00D36FFE">
              <w:rPr>
                <w:rFonts w:ascii="Times New Roman" w:eastAsia="Times New Roman" w:hAnsi="Times New Roman" w:cs="Times New Roman"/>
                <w:b/>
                <w:sz w:val="20"/>
                <w:szCs w:val="20"/>
                <w:lang w:eastAsia="lv-LV"/>
              </w:rPr>
              <w:t>5</w:t>
            </w:r>
            <w:r w:rsidR="004B7585" w:rsidRPr="00B674AC">
              <w:rPr>
                <w:rFonts w:ascii="Times New Roman" w:eastAsia="Times New Roman" w:hAnsi="Times New Roman" w:cs="Times New Roman"/>
                <w:b/>
                <w:sz w:val="20"/>
                <w:szCs w:val="20"/>
                <w:lang w:eastAsia="lv-LV"/>
              </w:rPr>
              <w:t xml:space="preserve"> </w:t>
            </w:r>
            <w:r w:rsidR="004B7585" w:rsidRPr="00D36FFE">
              <w:rPr>
                <w:rFonts w:ascii="Times New Roman" w:eastAsia="Times New Roman" w:hAnsi="Times New Roman" w:cs="Times New Roman"/>
                <w:b/>
                <w:i/>
                <w:iCs/>
                <w:sz w:val="20"/>
                <w:szCs w:val="20"/>
                <w:lang w:eastAsia="lv-LV"/>
              </w:rPr>
              <w:t>euro</w:t>
            </w:r>
            <w:r w:rsidR="00B674AC">
              <w:rPr>
                <w:rFonts w:ascii="Times New Roman" w:eastAsia="Times New Roman" w:hAnsi="Times New Roman" w:cs="Times New Roman"/>
                <w:bCs/>
                <w:sz w:val="20"/>
                <w:szCs w:val="20"/>
                <w:lang w:eastAsia="lv-LV"/>
              </w:rPr>
              <w:t>, tai skatā,</w:t>
            </w:r>
          </w:p>
          <w:p w14:paraId="5EECC0BA" w14:textId="0008EC26" w:rsidR="00B674AC" w:rsidRDefault="0053429B" w:rsidP="00D36FFE">
            <w:pPr>
              <w:pStyle w:val="ListParagraph"/>
              <w:numPr>
                <w:ilvl w:val="0"/>
                <w:numId w:val="17"/>
              </w:numPr>
              <w:spacing w:after="0" w:line="240" w:lineRule="auto"/>
              <w:jc w:val="both"/>
              <w:rPr>
                <w:rFonts w:ascii="Times New Roman" w:eastAsia="Times New Roman" w:hAnsi="Times New Roman" w:cs="Times New Roman"/>
                <w:bCs/>
                <w:sz w:val="20"/>
                <w:szCs w:val="20"/>
                <w:lang w:eastAsia="lv-LV"/>
              </w:rPr>
            </w:pPr>
            <w:r w:rsidRPr="00D57895">
              <w:rPr>
                <w:rFonts w:ascii="Times New Roman" w:eastAsia="Times New Roman" w:hAnsi="Times New Roman" w:cs="Times New Roman"/>
                <w:b/>
                <w:sz w:val="20"/>
                <w:szCs w:val="20"/>
                <w:lang w:eastAsia="lv-LV"/>
              </w:rPr>
              <w:t>123 776</w:t>
            </w:r>
            <w:r w:rsidR="00511D94" w:rsidRPr="00D57895">
              <w:rPr>
                <w:rFonts w:ascii="Times New Roman" w:eastAsia="Times New Roman" w:hAnsi="Times New Roman" w:cs="Times New Roman"/>
                <w:b/>
                <w:sz w:val="20"/>
                <w:szCs w:val="20"/>
                <w:lang w:eastAsia="lv-LV"/>
              </w:rPr>
              <w:t xml:space="preserve"> </w:t>
            </w:r>
            <w:r w:rsidR="00511D94" w:rsidRPr="00D57895">
              <w:rPr>
                <w:rFonts w:ascii="Times New Roman" w:eastAsia="Times New Roman" w:hAnsi="Times New Roman" w:cs="Times New Roman"/>
                <w:b/>
                <w:i/>
                <w:iCs/>
                <w:sz w:val="20"/>
                <w:szCs w:val="20"/>
                <w:lang w:eastAsia="lv-LV"/>
              </w:rPr>
              <w:t>euro</w:t>
            </w:r>
            <w:r w:rsidR="00831A63" w:rsidRPr="00D57895">
              <w:rPr>
                <w:rFonts w:ascii="Times New Roman" w:eastAsia="Times New Roman" w:hAnsi="Times New Roman" w:cs="Times New Roman"/>
                <w:bCs/>
                <w:sz w:val="20"/>
                <w:szCs w:val="20"/>
                <w:lang w:eastAsia="lv-LV"/>
              </w:rPr>
              <w:t xml:space="preserve"> </w:t>
            </w:r>
            <w:r w:rsidR="00D36FFE">
              <w:rPr>
                <w:rFonts w:ascii="Times New Roman" w:eastAsia="Times New Roman" w:hAnsi="Times New Roman" w:cs="Times New Roman"/>
                <w:bCs/>
                <w:sz w:val="20"/>
                <w:szCs w:val="20"/>
                <w:lang w:eastAsia="lv-LV"/>
              </w:rPr>
              <w:t>i</w:t>
            </w:r>
            <w:r w:rsidR="00831A63" w:rsidRPr="00D57895">
              <w:rPr>
                <w:rFonts w:ascii="Times New Roman" w:eastAsia="Times New Roman" w:hAnsi="Times New Roman" w:cs="Times New Roman"/>
                <w:bCs/>
                <w:sz w:val="20"/>
                <w:szCs w:val="20"/>
                <w:lang w:eastAsia="lv-LV"/>
              </w:rPr>
              <w:t>r paredzēts likumā “Par vidējā termiņa budžeta ietvaru 2021., 2022. un 2023. gadam”</w:t>
            </w:r>
            <w:r w:rsidR="00B674AC" w:rsidRPr="00D57895">
              <w:rPr>
                <w:rFonts w:ascii="Times New Roman" w:eastAsia="Times New Roman" w:hAnsi="Times New Roman" w:cs="Times New Roman"/>
                <w:bCs/>
                <w:sz w:val="20"/>
                <w:szCs w:val="20"/>
                <w:lang w:eastAsia="lv-LV"/>
              </w:rPr>
              <w:t>,</w:t>
            </w:r>
          </w:p>
          <w:p w14:paraId="4E9725C4" w14:textId="29082D03" w:rsidR="00FA790F" w:rsidRPr="00D57895" w:rsidRDefault="0023002E" w:rsidP="00D57895">
            <w:pPr>
              <w:pStyle w:val="ListParagraph"/>
              <w:numPr>
                <w:ilvl w:val="0"/>
                <w:numId w:val="17"/>
              </w:numPr>
              <w:spacing w:after="0" w:line="240" w:lineRule="auto"/>
              <w:jc w:val="both"/>
              <w:rPr>
                <w:rFonts w:ascii="Times New Roman" w:eastAsia="Times New Roman" w:hAnsi="Times New Roman" w:cs="Times New Roman"/>
                <w:bCs/>
                <w:sz w:val="20"/>
                <w:szCs w:val="20"/>
                <w:lang w:eastAsia="lv-LV"/>
              </w:rPr>
            </w:pPr>
            <w:r w:rsidRPr="00C0596E">
              <w:rPr>
                <w:rFonts w:ascii="Times New Roman" w:eastAsia="Times New Roman" w:hAnsi="Times New Roman" w:cs="Times New Roman"/>
                <w:b/>
                <w:sz w:val="20"/>
                <w:szCs w:val="20"/>
                <w:lang w:eastAsia="lv-LV"/>
              </w:rPr>
              <w:t xml:space="preserve">9 357 419 </w:t>
            </w:r>
            <w:r w:rsidRPr="00C0596E">
              <w:rPr>
                <w:rFonts w:ascii="Times New Roman" w:eastAsia="Times New Roman" w:hAnsi="Times New Roman" w:cs="Times New Roman"/>
                <w:b/>
                <w:i/>
                <w:iCs/>
                <w:sz w:val="20"/>
                <w:szCs w:val="20"/>
                <w:lang w:eastAsia="lv-LV"/>
              </w:rPr>
              <w:t>euro</w:t>
            </w:r>
            <w:r w:rsidRPr="00D57895">
              <w:rPr>
                <w:rFonts w:ascii="Times New Roman" w:eastAsia="Times New Roman" w:hAnsi="Times New Roman" w:cs="Times New Roman"/>
                <w:bCs/>
                <w:sz w:val="20"/>
                <w:szCs w:val="20"/>
                <w:lang w:eastAsia="lv-LV"/>
              </w:rPr>
              <w:t xml:space="preserve"> </w:t>
            </w:r>
            <w:r w:rsidR="00DD25FA">
              <w:rPr>
                <w:rFonts w:ascii="Times New Roman" w:eastAsia="Times New Roman" w:hAnsi="Times New Roman" w:cs="Times New Roman"/>
                <w:bCs/>
                <w:sz w:val="20"/>
                <w:szCs w:val="20"/>
                <w:lang w:eastAsia="lv-LV"/>
              </w:rPr>
              <w:t xml:space="preserve">– </w:t>
            </w:r>
            <w:r w:rsidR="00831A63" w:rsidRPr="00D57895">
              <w:rPr>
                <w:rFonts w:ascii="Times New Roman" w:eastAsia="Times New Roman" w:hAnsi="Times New Roman" w:cs="Times New Roman"/>
                <w:bCs/>
                <w:sz w:val="20"/>
                <w:szCs w:val="20"/>
                <w:lang w:eastAsia="lv-LV"/>
              </w:rPr>
              <w:t>l</w:t>
            </w:r>
            <w:r w:rsidR="00FA790F" w:rsidRPr="00D57895">
              <w:rPr>
                <w:rFonts w:ascii="Times New Roman" w:eastAsia="Times New Roman" w:hAnsi="Times New Roman" w:cs="Times New Roman"/>
                <w:bCs/>
                <w:sz w:val="20"/>
                <w:szCs w:val="20"/>
                <w:lang w:eastAsia="lv-LV"/>
              </w:rPr>
              <w:t>ai</w:t>
            </w:r>
            <w:r w:rsidR="00C044C8" w:rsidRPr="00D57895">
              <w:rPr>
                <w:rFonts w:ascii="Times New Roman" w:eastAsia="Times New Roman" w:hAnsi="Times New Roman" w:cs="Times New Roman"/>
                <w:bCs/>
                <w:sz w:val="20"/>
                <w:szCs w:val="20"/>
                <w:lang w:eastAsia="lv-LV"/>
              </w:rPr>
              <w:t xml:space="preserve"> </w:t>
            </w:r>
            <w:r w:rsidR="00FA790F" w:rsidRPr="00D57895">
              <w:rPr>
                <w:rFonts w:ascii="Times New Roman" w:eastAsia="Times New Roman" w:hAnsi="Times New Roman" w:cs="Times New Roman"/>
                <w:bCs/>
                <w:sz w:val="20"/>
                <w:szCs w:val="20"/>
                <w:lang w:eastAsia="lv-LV"/>
              </w:rPr>
              <w:t>turpinātu īstenot noteikumu projektā paredzētos terminētos pasākumus</w:t>
            </w:r>
            <w:r>
              <w:rPr>
                <w:rFonts w:ascii="Times New Roman" w:eastAsia="Times New Roman" w:hAnsi="Times New Roman" w:cs="Times New Roman"/>
                <w:bCs/>
                <w:sz w:val="20"/>
                <w:szCs w:val="20"/>
                <w:lang w:eastAsia="lv-LV"/>
              </w:rPr>
              <w:t xml:space="preserve"> </w:t>
            </w:r>
            <w:r w:rsidR="00DD25FA">
              <w:rPr>
                <w:rFonts w:ascii="Times New Roman" w:eastAsia="Times New Roman" w:hAnsi="Times New Roman" w:cs="Times New Roman"/>
                <w:bCs/>
                <w:sz w:val="20"/>
                <w:szCs w:val="20"/>
                <w:lang w:eastAsia="lv-LV"/>
              </w:rPr>
              <w:t xml:space="preserve">– </w:t>
            </w:r>
            <w:r w:rsidR="00FA790F" w:rsidRPr="00D57895">
              <w:rPr>
                <w:rFonts w:ascii="Times New Roman" w:eastAsia="Times New Roman" w:hAnsi="Times New Roman" w:cs="Times New Roman"/>
                <w:bCs/>
                <w:sz w:val="20"/>
                <w:szCs w:val="20"/>
                <w:lang w:eastAsia="lv-LV"/>
              </w:rPr>
              <w:t>jautājums</w:t>
            </w:r>
            <w:r w:rsidR="00DD25FA">
              <w:rPr>
                <w:rFonts w:ascii="Times New Roman" w:eastAsia="Times New Roman" w:hAnsi="Times New Roman" w:cs="Times New Roman"/>
                <w:bCs/>
                <w:sz w:val="20"/>
                <w:szCs w:val="20"/>
                <w:lang w:eastAsia="lv-LV"/>
              </w:rPr>
              <w:t xml:space="preserve"> </w:t>
            </w:r>
            <w:r w:rsidR="00FA790F" w:rsidRPr="00D57895">
              <w:rPr>
                <w:rFonts w:ascii="Times New Roman" w:eastAsia="Times New Roman" w:hAnsi="Times New Roman" w:cs="Times New Roman"/>
                <w:bCs/>
                <w:sz w:val="20"/>
                <w:szCs w:val="20"/>
                <w:lang w:eastAsia="lv-LV"/>
              </w:rPr>
              <w:t>par papildu finansējuma piešķiršanu</w:t>
            </w:r>
            <w:r w:rsidR="00831A63" w:rsidRPr="00D57895">
              <w:rPr>
                <w:rFonts w:ascii="Times New Roman" w:eastAsia="Times New Roman" w:hAnsi="Times New Roman" w:cs="Times New Roman"/>
                <w:bCs/>
                <w:sz w:val="20"/>
                <w:szCs w:val="20"/>
                <w:lang w:eastAsia="lv-LV"/>
              </w:rPr>
              <w:t xml:space="preserve"> </w:t>
            </w:r>
            <w:r w:rsidR="00FA790F" w:rsidRPr="00D57895">
              <w:rPr>
                <w:rFonts w:ascii="Times New Roman" w:eastAsia="Times New Roman" w:hAnsi="Times New Roman" w:cs="Times New Roman"/>
                <w:bCs/>
                <w:sz w:val="20"/>
                <w:szCs w:val="20"/>
                <w:lang w:eastAsia="lv-LV"/>
              </w:rPr>
              <w:t xml:space="preserve">2022.gadam un turpmāk ik gadu izskatāms Ministru kabinetā likumprojekta “Par valsts budžetu 2022.gadam” un likumprojekta “Par vidējā termiņa </w:t>
            </w:r>
            <w:r w:rsidR="00FA790F" w:rsidRPr="00D57895">
              <w:rPr>
                <w:rFonts w:ascii="Times New Roman" w:eastAsia="Times New Roman" w:hAnsi="Times New Roman" w:cs="Times New Roman"/>
                <w:bCs/>
                <w:sz w:val="20"/>
                <w:szCs w:val="20"/>
                <w:lang w:eastAsia="lv-LV"/>
              </w:rPr>
              <w:lastRenderedPageBreak/>
              <w:t>budžeta ietvaru 2022., 2023. un 2024.gadam” sagatavošanas un izskatīšanas procesā kopā ar visu ministriju un citu centrālo valsts iestāžu iesniegtajiem prioritāro pasākumu pieteikumiem atbilstoši valsts budžeta finansiālajām iespējām.</w:t>
            </w:r>
          </w:p>
        </w:tc>
      </w:tr>
      <w:tr w:rsidR="00D64A98" w:rsidRPr="00EB3744" w14:paraId="67F50BEF" w14:textId="77777777" w:rsidTr="0097495F">
        <w:trPr>
          <w:trHeight w:val="643"/>
          <w:tblCellSpacing w:w="15" w:type="dxa"/>
        </w:trPr>
        <w:tc>
          <w:tcPr>
            <w:tcW w:w="654" w:type="pct"/>
            <w:tcBorders>
              <w:top w:val="outset" w:sz="6" w:space="0" w:color="auto"/>
              <w:left w:val="outset" w:sz="6" w:space="0" w:color="auto"/>
              <w:bottom w:val="outset" w:sz="6" w:space="0" w:color="auto"/>
              <w:right w:val="outset" w:sz="6" w:space="0" w:color="auto"/>
            </w:tcBorders>
          </w:tcPr>
          <w:p w14:paraId="25F4A15B"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DEF1F5" w14:textId="77777777" w:rsidR="00D64A98" w:rsidRPr="00EB3744" w:rsidRDefault="00D64A98" w:rsidP="00D64A98">
            <w:pPr>
              <w:spacing w:after="0"/>
              <w:rPr>
                <w:rFonts w:ascii="Times New Roman" w:hAnsi="Times New Roman" w:cs="Times New Roman"/>
                <w:sz w:val="20"/>
                <w:szCs w:val="20"/>
                <w:shd w:val="clear" w:color="auto" w:fill="FFFFFF"/>
              </w:rPr>
            </w:pPr>
          </w:p>
        </w:tc>
      </w:tr>
      <w:tr w:rsidR="00D64A98" w:rsidRPr="00EB3744" w14:paraId="0210B05D" w14:textId="77777777" w:rsidTr="0097495F">
        <w:trPr>
          <w:trHeight w:val="643"/>
          <w:tblCellSpacing w:w="15" w:type="dxa"/>
        </w:trPr>
        <w:tc>
          <w:tcPr>
            <w:tcW w:w="654" w:type="pct"/>
            <w:tcBorders>
              <w:top w:val="outset" w:sz="6" w:space="0" w:color="auto"/>
              <w:left w:val="outset" w:sz="6" w:space="0" w:color="auto"/>
              <w:bottom w:val="outset" w:sz="6" w:space="0" w:color="auto"/>
              <w:right w:val="outset" w:sz="6" w:space="0" w:color="auto"/>
            </w:tcBorders>
          </w:tcPr>
          <w:p w14:paraId="3ED7B80D"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C9799" w14:textId="77777777" w:rsidR="00D64A98" w:rsidRPr="00EB3744" w:rsidRDefault="00D64A98" w:rsidP="00D64A98">
            <w:pPr>
              <w:spacing w:after="0"/>
              <w:rPr>
                <w:rFonts w:ascii="Times New Roman" w:hAnsi="Times New Roman" w:cs="Times New Roman"/>
                <w:sz w:val="20"/>
                <w:szCs w:val="20"/>
                <w:shd w:val="clear" w:color="auto" w:fill="FFFFFF"/>
              </w:rPr>
            </w:pPr>
          </w:p>
        </w:tc>
      </w:tr>
      <w:tr w:rsidR="00D64A98" w:rsidRPr="00EB3744" w14:paraId="22218E52" w14:textId="77777777" w:rsidTr="0097495F">
        <w:trPr>
          <w:trHeight w:val="643"/>
          <w:tblCellSpacing w:w="15" w:type="dxa"/>
        </w:trPr>
        <w:tc>
          <w:tcPr>
            <w:tcW w:w="654" w:type="pct"/>
            <w:tcBorders>
              <w:top w:val="outset" w:sz="6" w:space="0" w:color="auto"/>
              <w:left w:val="outset" w:sz="6" w:space="0" w:color="auto"/>
              <w:bottom w:val="outset" w:sz="6" w:space="0" w:color="auto"/>
              <w:right w:val="outset" w:sz="6" w:space="0" w:color="auto"/>
            </w:tcBorders>
          </w:tcPr>
          <w:p w14:paraId="554A82ED"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D9F35" w14:textId="77777777" w:rsidR="00D64A98" w:rsidRPr="00EB3744" w:rsidRDefault="00D64A98" w:rsidP="00D64A98">
            <w:pPr>
              <w:spacing w:after="0"/>
              <w:rPr>
                <w:rFonts w:ascii="Times New Roman" w:hAnsi="Times New Roman" w:cs="Times New Roman"/>
                <w:sz w:val="20"/>
                <w:szCs w:val="20"/>
                <w:shd w:val="clear" w:color="auto" w:fill="FFFFFF"/>
              </w:rPr>
            </w:pPr>
          </w:p>
        </w:tc>
      </w:tr>
      <w:tr w:rsidR="00D64A98" w:rsidRPr="00EB3744" w14:paraId="7F84B2AC"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tcPr>
          <w:p w14:paraId="7C5DA000"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D01364" w14:textId="77777777" w:rsidR="00D64A98" w:rsidRPr="00EB3744" w:rsidRDefault="00D64A98" w:rsidP="00D64A98">
            <w:pPr>
              <w:spacing w:after="0"/>
              <w:rPr>
                <w:rFonts w:ascii="Times New Roman" w:hAnsi="Times New Roman" w:cs="Times New Roman"/>
                <w:sz w:val="20"/>
                <w:szCs w:val="20"/>
                <w:shd w:val="clear" w:color="auto" w:fill="FFFFFF"/>
              </w:rPr>
            </w:pPr>
          </w:p>
        </w:tc>
      </w:tr>
      <w:tr w:rsidR="00D64A98" w:rsidRPr="00EB3744" w14:paraId="284968CC"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0C77E67"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6.1. detalizēts ieņēmumu aprēķins</w:t>
            </w: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48EA18" w14:textId="77777777" w:rsidR="00D64A98" w:rsidRPr="00EB3744" w:rsidRDefault="00D64A98" w:rsidP="00D64A98">
            <w:pPr>
              <w:spacing w:after="0"/>
              <w:rPr>
                <w:rFonts w:ascii="Times New Roman" w:hAnsi="Times New Roman" w:cs="Times New Roman"/>
                <w:sz w:val="20"/>
                <w:szCs w:val="20"/>
                <w:shd w:val="clear" w:color="auto" w:fill="FFFFFF"/>
              </w:rPr>
            </w:pPr>
          </w:p>
        </w:tc>
      </w:tr>
      <w:tr w:rsidR="00D64A98" w:rsidRPr="00EB3744" w14:paraId="42BC0A8F"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234617ED"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6.2. detalizēts izdevumu aprēķins</w:t>
            </w:r>
          </w:p>
        </w:tc>
        <w:tc>
          <w:tcPr>
            <w:tcW w:w="4301"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10B351" w14:textId="77777777" w:rsidR="00D64A98" w:rsidRPr="00EB3744" w:rsidRDefault="00D64A98" w:rsidP="00D64A98">
            <w:pPr>
              <w:spacing w:after="0"/>
              <w:rPr>
                <w:rFonts w:ascii="Times New Roman" w:hAnsi="Times New Roman" w:cs="Times New Roman"/>
                <w:sz w:val="20"/>
                <w:szCs w:val="20"/>
                <w:shd w:val="clear" w:color="auto" w:fill="FFFFFF"/>
              </w:rPr>
            </w:pPr>
          </w:p>
        </w:tc>
      </w:tr>
      <w:tr w:rsidR="00D64A98" w:rsidRPr="00EB3744" w14:paraId="5044C1F6" w14:textId="77777777" w:rsidTr="0097495F">
        <w:trPr>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42EDEB83"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lastRenderedPageBreak/>
              <w:t>7. Amata vietu skaita izmaiņas</w:t>
            </w:r>
          </w:p>
        </w:tc>
        <w:tc>
          <w:tcPr>
            <w:tcW w:w="4301" w:type="pct"/>
            <w:gridSpan w:val="8"/>
            <w:tcBorders>
              <w:top w:val="outset" w:sz="6" w:space="0" w:color="auto"/>
              <w:left w:val="outset" w:sz="6" w:space="0" w:color="auto"/>
              <w:bottom w:val="outset" w:sz="6" w:space="0" w:color="auto"/>
              <w:right w:val="outset" w:sz="6" w:space="0" w:color="auto"/>
            </w:tcBorders>
            <w:hideMark/>
          </w:tcPr>
          <w:p w14:paraId="3C70D915" w14:textId="637F115D" w:rsidR="00D64A98" w:rsidRPr="00EB3744" w:rsidRDefault="00D64A98" w:rsidP="00D64A98">
            <w:pPr>
              <w:spacing w:after="0" w:line="240" w:lineRule="auto"/>
              <w:rPr>
                <w:rFonts w:ascii="Times New Roman" w:eastAsia="Times New Roman" w:hAnsi="Times New Roman" w:cs="Times New Roman"/>
                <w:iCs/>
                <w:sz w:val="20"/>
                <w:szCs w:val="20"/>
                <w:lang w:eastAsia="lv-LV"/>
              </w:rPr>
            </w:pPr>
          </w:p>
        </w:tc>
      </w:tr>
      <w:tr w:rsidR="00D64A98" w:rsidRPr="00EB3744" w14:paraId="516CDA5B" w14:textId="77777777" w:rsidTr="0097495F">
        <w:trPr>
          <w:trHeight w:val="525"/>
          <w:tblCellSpacing w:w="15" w:type="dxa"/>
        </w:trPr>
        <w:tc>
          <w:tcPr>
            <w:tcW w:w="654" w:type="pct"/>
            <w:tcBorders>
              <w:top w:val="outset" w:sz="6" w:space="0" w:color="auto"/>
              <w:left w:val="outset" w:sz="6" w:space="0" w:color="auto"/>
              <w:bottom w:val="outset" w:sz="6" w:space="0" w:color="auto"/>
              <w:right w:val="outset" w:sz="6" w:space="0" w:color="auto"/>
            </w:tcBorders>
            <w:hideMark/>
          </w:tcPr>
          <w:p w14:paraId="78D1D135" w14:textId="77777777" w:rsidR="00D64A98" w:rsidRPr="00EB3744" w:rsidRDefault="00D64A98" w:rsidP="00D64A98">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8. Cita informācija</w:t>
            </w:r>
          </w:p>
        </w:tc>
        <w:tc>
          <w:tcPr>
            <w:tcW w:w="4301" w:type="pct"/>
            <w:gridSpan w:val="8"/>
            <w:tcBorders>
              <w:top w:val="outset" w:sz="6" w:space="0" w:color="auto"/>
              <w:left w:val="outset" w:sz="6" w:space="0" w:color="auto"/>
              <w:bottom w:val="outset" w:sz="6" w:space="0" w:color="auto"/>
              <w:right w:val="outset" w:sz="6" w:space="0" w:color="auto"/>
            </w:tcBorders>
            <w:hideMark/>
          </w:tcPr>
          <w:p w14:paraId="5FC2DB88" w14:textId="54D464C1" w:rsidR="00D64A98" w:rsidRPr="00525EDD" w:rsidRDefault="00D64A98" w:rsidP="00D64A98">
            <w:pPr>
              <w:spacing w:after="0" w:line="240" w:lineRule="auto"/>
              <w:contextualSpacing/>
              <w:jc w:val="both"/>
              <w:rPr>
                <w:rFonts w:ascii="Times New Roman" w:eastAsia="Calibri" w:hAnsi="Times New Roman" w:cs="Times New Roman"/>
                <w:bCs/>
                <w:sz w:val="20"/>
                <w:szCs w:val="20"/>
              </w:rPr>
            </w:pPr>
          </w:p>
        </w:tc>
      </w:tr>
      <w:tr w:rsidR="00D64A98" w:rsidRPr="00EB3744" w14:paraId="52B3C9D5" w14:textId="77777777" w:rsidTr="0097495F">
        <w:trPr>
          <w:tblCellSpacing w:w="15" w:type="dxa"/>
        </w:trPr>
        <w:tc>
          <w:tcPr>
            <w:tcW w:w="4970" w:type="pct"/>
            <w:gridSpan w:val="9"/>
            <w:tcBorders>
              <w:top w:val="outset" w:sz="6" w:space="0" w:color="auto"/>
              <w:left w:val="outset" w:sz="6" w:space="0" w:color="auto"/>
              <w:bottom w:val="outset" w:sz="6" w:space="0" w:color="auto"/>
              <w:right w:val="outset" w:sz="6" w:space="0" w:color="auto"/>
            </w:tcBorders>
            <w:vAlign w:val="center"/>
            <w:hideMark/>
          </w:tcPr>
          <w:p w14:paraId="5801A8C1" w14:textId="77777777" w:rsidR="00D64A98" w:rsidRPr="00EB3744" w:rsidRDefault="00D64A98" w:rsidP="00D64A98">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IV. Tiesību akta projekta ietekme uz spēkā esošo tiesību normu sistēmu</w:t>
            </w:r>
          </w:p>
        </w:tc>
      </w:tr>
      <w:tr w:rsidR="00D64A98" w:rsidRPr="00EB3744" w14:paraId="3FF9A577" w14:textId="77777777" w:rsidTr="0097495F">
        <w:trPr>
          <w:tblCellSpacing w:w="15" w:type="dxa"/>
        </w:trPr>
        <w:tc>
          <w:tcPr>
            <w:tcW w:w="4970" w:type="pct"/>
            <w:gridSpan w:val="9"/>
            <w:tcBorders>
              <w:top w:val="outset" w:sz="6" w:space="0" w:color="auto"/>
              <w:left w:val="outset" w:sz="6" w:space="0" w:color="auto"/>
              <w:bottom w:val="outset" w:sz="6" w:space="0" w:color="auto"/>
              <w:right w:val="outset" w:sz="6" w:space="0" w:color="auto"/>
            </w:tcBorders>
            <w:vAlign w:val="center"/>
          </w:tcPr>
          <w:p w14:paraId="5652C26D" w14:textId="77777777" w:rsidR="00D64A98" w:rsidRPr="00EB3744" w:rsidRDefault="00D64A98" w:rsidP="00D64A98">
            <w:pPr>
              <w:spacing w:after="0" w:line="240" w:lineRule="auto"/>
              <w:jc w:val="center"/>
              <w:rPr>
                <w:rFonts w:ascii="Times New Roman" w:eastAsia="Times New Roman" w:hAnsi="Times New Roman" w:cs="Times New Roman"/>
                <w:bCs/>
                <w:iCs/>
                <w:sz w:val="28"/>
                <w:szCs w:val="28"/>
                <w:lang w:eastAsia="lv-LV"/>
              </w:rPr>
            </w:pPr>
            <w:r w:rsidRPr="00EB3744">
              <w:rPr>
                <w:rFonts w:ascii="Times New Roman" w:eastAsia="Times New Roman" w:hAnsi="Times New Roman" w:cs="Times New Roman"/>
                <w:bCs/>
                <w:iCs/>
                <w:sz w:val="28"/>
                <w:szCs w:val="28"/>
                <w:lang w:eastAsia="lv-LV"/>
              </w:rPr>
              <w:t>Noteikumu projekts šo jomu neskar</w:t>
            </w:r>
          </w:p>
        </w:tc>
      </w:tr>
    </w:tbl>
    <w:p w14:paraId="047FEF31" w14:textId="293D20B9" w:rsidR="008F1C09" w:rsidRPr="00EB3744" w:rsidRDefault="008F1C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p w14:paraId="08989722" w14:textId="7A95D240"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tbl>
      <w:tblPr>
        <w:tblW w:w="5558"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EB3744" w:rsidRPr="00EB3744" w14:paraId="3D7CDC27" w14:textId="77777777" w:rsidTr="00D9483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68E55C3" w14:textId="77777777" w:rsidR="00EE580F" w:rsidRPr="00EB3744" w:rsidRDefault="00EE580F" w:rsidP="006B6805">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EB3744">
              <w:rPr>
                <w:rFonts w:ascii="Times New Roman" w:eastAsia="Times New Roman" w:hAnsi="Times New Roman" w:cs="Times New Roman"/>
                <w:b/>
                <w:bCs/>
                <w:sz w:val="28"/>
                <w:szCs w:val="28"/>
                <w:lang w:eastAsia="lv-LV"/>
              </w:rPr>
              <w:t>V. Tiesību akta projekta atbilstība Latvijas Republikas starptautiskajām saistībām</w:t>
            </w:r>
          </w:p>
        </w:tc>
      </w:tr>
      <w:tr w:rsidR="00EB3744" w:rsidRPr="00EB3744" w14:paraId="0042D3F2" w14:textId="77777777" w:rsidTr="00D94833">
        <w:trPr>
          <w:tblCellSpacing w:w="15" w:type="dxa"/>
        </w:trPr>
        <w:tc>
          <w:tcPr>
            <w:tcW w:w="4970" w:type="pct"/>
            <w:tcBorders>
              <w:top w:val="outset" w:sz="6" w:space="0" w:color="auto"/>
              <w:left w:val="outset" w:sz="6" w:space="0" w:color="auto"/>
              <w:bottom w:val="outset" w:sz="6" w:space="0" w:color="auto"/>
              <w:right w:val="outset" w:sz="6" w:space="0" w:color="auto"/>
            </w:tcBorders>
          </w:tcPr>
          <w:p w14:paraId="7C19AE5B" w14:textId="166B2B52" w:rsidR="00D67511" w:rsidRPr="00EB3744" w:rsidRDefault="00D67511" w:rsidP="00D67511">
            <w:pPr>
              <w:spacing w:after="0" w:line="240" w:lineRule="auto"/>
              <w:jc w:val="center"/>
              <w:rPr>
                <w:rFonts w:ascii="Times New Roman" w:eastAsia="Times New Roman" w:hAnsi="Times New Roman" w:cs="Times New Roman"/>
                <w:sz w:val="28"/>
                <w:szCs w:val="28"/>
                <w:lang w:eastAsia="lv-LV"/>
              </w:rPr>
            </w:pPr>
            <w:r w:rsidRPr="00EB3744">
              <w:rPr>
                <w:rFonts w:ascii="Times New Roman" w:eastAsia="Times New Roman" w:hAnsi="Times New Roman" w:cs="Times New Roman"/>
                <w:sz w:val="28"/>
                <w:szCs w:val="28"/>
                <w:lang w:eastAsia="lv-LV"/>
              </w:rPr>
              <w:t>Projekts šo jomu neskar</w:t>
            </w:r>
          </w:p>
        </w:tc>
      </w:tr>
    </w:tbl>
    <w:p w14:paraId="4FE2F9BB" w14:textId="77777777" w:rsidR="009A7222" w:rsidRPr="00EB3744" w:rsidRDefault="009A7222" w:rsidP="00A732EE">
      <w:pPr>
        <w:spacing w:after="0" w:line="240" w:lineRule="auto"/>
        <w:rPr>
          <w:rFonts w:ascii="Times New Roman" w:eastAsia="Times New Roman" w:hAnsi="Times New Roman" w:cs="Times New Roman"/>
          <w:iCs/>
          <w:sz w:val="28"/>
          <w:szCs w:val="28"/>
          <w:lang w:eastAsia="lv-LV"/>
        </w:rPr>
      </w:pPr>
    </w:p>
    <w:tbl>
      <w:tblPr>
        <w:tblW w:w="5553"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9"/>
        <w:gridCol w:w="3029"/>
        <w:gridCol w:w="5458"/>
      </w:tblGrid>
      <w:tr w:rsidR="00EB3744" w:rsidRPr="00EB3744" w14:paraId="2219A931" w14:textId="77777777" w:rsidTr="00D9483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VI. Sabiedrības līdzdalība un komunikācijas aktivitātes</w:t>
            </w:r>
          </w:p>
        </w:tc>
      </w:tr>
      <w:tr w:rsidR="00EB3744" w:rsidRPr="00EB3744" w14:paraId="7FFF04AC" w14:textId="77777777" w:rsidTr="00D94833">
        <w:trPr>
          <w:trHeight w:val="1783"/>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4D7C8DB9"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3E55D2A4"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679" w:type="pct"/>
            <w:tcBorders>
              <w:top w:val="outset" w:sz="6" w:space="0" w:color="414142"/>
              <w:left w:val="outset" w:sz="6" w:space="0" w:color="414142"/>
              <w:bottom w:val="outset" w:sz="6" w:space="0" w:color="414142"/>
              <w:right w:val="outset" w:sz="6" w:space="0" w:color="414142"/>
            </w:tcBorders>
          </w:tcPr>
          <w:p w14:paraId="7D7EAEA6" w14:textId="5E560991" w:rsidR="00B66A09" w:rsidRPr="00EB3744" w:rsidRDefault="00F958C3"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F16C89" w:rsidRPr="00EB3744">
              <w:rPr>
                <w:rFonts w:ascii="Times New Roman" w:hAnsi="Times New Roman" w:cs="Times New Roman"/>
                <w:sz w:val="28"/>
                <w:szCs w:val="28"/>
              </w:rPr>
              <w:t>nformāciju par veiktajiem grozījumie</w:t>
            </w:r>
            <w:r w:rsidR="00264BB8">
              <w:rPr>
                <w:rFonts w:ascii="Times New Roman" w:hAnsi="Times New Roman" w:cs="Times New Roman"/>
                <w:sz w:val="28"/>
                <w:szCs w:val="28"/>
              </w:rPr>
              <w:t>m</w:t>
            </w:r>
            <w:r>
              <w:rPr>
                <w:rFonts w:ascii="Times New Roman" w:hAnsi="Times New Roman" w:cs="Times New Roman"/>
                <w:sz w:val="28"/>
                <w:szCs w:val="28"/>
              </w:rPr>
              <w:t xml:space="preserve"> plānots</w:t>
            </w:r>
            <w:r w:rsidR="00F16C89" w:rsidRPr="00EB3744">
              <w:rPr>
                <w:rFonts w:ascii="Times New Roman" w:hAnsi="Times New Roman" w:cs="Times New Roman"/>
                <w:sz w:val="28"/>
                <w:szCs w:val="28"/>
              </w:rPr>
              <w:t xml:space="preserve"> ievietot Veselības ministrijas un Nacionālā veselības dienesta mājas lapās, kā arī elektroniski informēt profesionālās asociācijas.</w:t>
            </w:r>
          </w:p>
        </w:tc>
      </w:tr>
      <w:tr w:rsidR="00EB3744" w:rsidRPr="00EB3744" w14:paraId="4AF15D0C" w14:textId="77777777" w:rsidTr="00D94833">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756329C0"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7845A0E9"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Sabiedrības līdzdalība projekta izstrādē</w:t>
            </w:r>
          </w:p>
        </w:tc>
        <w:tc>
          <w:tcPr>
            <w:tcW w:w="2679" w:type="pct"/>
            <w:tcBorders>
              <w:top w:val="outset" w:sz="6" w:space="0" w:color="414142"/>
              <w:left w:val="outset" w:sz="6" w:space="0" w:color="414142"/>
              <w:bottom w:val="outset" w:sz="6" w:space="0" w:color="414142"/>
              <w:right w:val="outset" w:sz="6" w:space="0" w:color="414142"/>
            </w:tcBorders>
          </w:tcPr>
          <w:p w14:paraId="223AF5B8" w14:textId="40B5D95C" w:rsidR="0095561B" w:rsidRPr="00EB3744" w:rsidRDefault="00CE64CB"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EB3744" w:rsidRPr="00EB3744" w14:paraId="3EAEFEC9" w14:textId="77777777" w:rsidTr="00D94833">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288B80F5"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0ADF0A8D"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Sabiedrības līdzdalības rezultāti</w:t>
            </w:r>
          </w:p>
        </w:tc>
        <w:tc>
          <w:tcPr>
            <w:tcW w:w="2679" w:type="pct"/>
            <w:tcBorders>
              <w:top w:val="outset" w:sz="6" w:space="0" w:color="auto"/>
              <w:left w:val="outset" w:sz="6" w:space="0" w:color="auto"/>
              <w:bottom w:val="outset" w:sz="6" w:space="0" w:color="auto"/>
              <w:right w:val="outset" w:sz="6" w:space="0" w:color="auto"/>
            </w:tcBorders>
          </w:tcPr>
          <w:p w14:paraId="28757FA7" w14:textId="0F9D80BA" w:rsidR="00811B43" w:rsidRPr="00EB3744" w:rsidRDefault="007D1AB5" w:rsidP="00A732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B3744" w:rsidRPr="00EB3744" w14:paraId="774A7995" w14:textId="77777777" w:rsidTr="00D94833">
        <w:trPr>
          <w:tblCellSpacing w:w="15" w:type="dxa"/>
        </w:trPr>
        <w:tc>
          <w:tcPr>
            <w:tcW w:w="762" w:type="pct"/>
            <w:tcBorders>
              <w:top w:val="outset" w:sz="6" w:space="0" w:color="auto"/>
              <w:left w:val="outset" w:sz="6" w:space="0" w:color="auto"/>
              <w:bottom w:val="outset" w:sz="6" w:space="0" w:color="auto"/>
              <w:right w:val="outset" w:sz="6" w:space="0" w:color="auto"/>
            </w:tcBorders>
            <w:hideMark/>
          </w:tcPr>
          <w:p w14:paraId="5A714C0B"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14:paraId="477F38D5"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2679" w:type="pct"/>
            <w:tcBorders>
              <w:top w:val="outset" w:sz="6" w:space="0" w:color="auto"/>
              <w:left w:val="outset" w:sz="6" w:space="0" w:color="auto"/>
              <w:bottom w:val="outset" w:sz="6" w:space="0" w:color="auto"/>
              <w:right w:val="outset" w:sz="6" w:space="0" w:color="auto"/>
            </w:tcBorders>
            <w:hideMark/>
          </w:tcPr>
          <w:p w14:paraId="76B4205D" w14:textId="0D9034AC"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Nav</w:t>
            </w:r>
          </w:p>
        </w:tc>
      </w:tr>
    </w:tbl>
    <w:p w14:paraId="1B42BFCF" w14:textId="27D09642" w:rsidR="00725536" w:rsidRPr="00EB3744" w:rsidRDefault="00725536" w:rsidP="00A732EE">
      <w:pPr>
        <w:spacing w:after="0" w:line="240" w:lineRule="auto"/>
        <w:rPr>
          <w:rFonts w:ascii="Times New Roman" w:eastAsia="Times New Roman" w:hAnsi="Times New Roman" w:cs="Times New Roman"/>
          <w:iCs/>
          <w:sz w:val="28"/>
          <w:szCs w:val="28"/>
          <w:lang w:eastAsia="lv-LV"/>
        </w:rPr>
      </w:pPr>
    </w:p>
    <w:tbl>
      <w:tblPr>
        <w:tblW w:w="5553"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3"/>
        <w:gridCol w:w="3009"/>
        <w:gridCol w:w="5484"/>
      </w:tblGrid>
      <w:tr w:rsidR="00EB3744" w:rsidRPr="00EB3744" w14:paraId="1A87E6DD" w14:textId="77777777" w:rsidTr="00D9483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B3744" w:rsidRPr="00EB3744" w14:paraId="4CB5326D" w14:textId="77777777" w:rsidTr="00D94833">
        <w:trPr>
          <w:tblCellSpacing w:w="15" w:type="dxa"/>
        </w:trPr>
        <w:tc>
          <w:tcPr>
            <w:tcW w:w="759" w:type="pct"/>
            <w:tcBorders>
              <w:top w:val="outset" w:sz="6" w:space="0" w:color="auto"/>
              <w:left w:val="outset" w:sz="6" w:space="0" w:color="auto"/>
              <w:bottom w:val="outset" w:sz="6" w:space="0" w:color="auto"/>
              <w:right w:val="outset" w:sz="6" w:space="0" w:color="auto"/>
            </w:tcBorders>
            <w:hideMark/>
          </w:tcPr>
          <w:p w14:paraId="6AB065AE"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1490" w:type="pct"/>
            <w:tcBorders>
              <w:top w:val="outset" w:sz="6" w:space="0" w:color="auto"/>
              <w:left w:val="outset" w:sz="6" w:space="0" w:color="auto"/>
              <w:bottom w:val="outset" w:sz="6" w:space="0" w:color="auto"/>
              <w:right w:val="outset" w:sz="6" w:space="0" w:color="auto"/>
            </w:tcBorders>
            <w:hideMark/>
          </w:tcPr>
          <w:p w14:paraId="0C39A34C"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Projekta izpildē iesaistītās institūcijas</w:t>
            </w:r>
          </w:p>
        </w:tc>
        <w:tc>
          <w:tcPr>
            <w:tcW w:w="2691" w:type="pct"/>
            <w:tcBorders>
              <w:top w:val="outset" w:sz="6" w:space="0" w:color="auto"/>
              <w:left w:val="outset" w:sz="6" w:space="0" w:color="auto"/>
              <w:bottom w:val="outset" w:sz="6" w:space="0" w:color="auto"/>
              <w:right w:val="outset" w:sz="6" w:space="0" w:color="auto"/>
            </w:tcBorders>
            <w:hideMark/>
          </w:tcPr>
          <w:p w14:paraId="1A3A6158" w14:textId="5B949B18" w:rsidR="00E73CD0" w:rsidRPr="00EB3744" w:rsidRDefault="00F8441D" w:rsidP="00A732EE">
            <w:pPr>
              <w:spacing w:after="0" w:line="240" w:lineRule="auto"/>
              <w:jc w:val="both"/>
              <w:rPr>
                <w:rFonts w:ascii="Times New Roman" w:hAnsi="Times New Roman" w:cs="Times New Roman"/>
                <w:sz w:val="28"/>
                <w:szCs w:val="28"/>
              </w:rPr>
            </w:pPr>
            <w:r w:rsidRPr="00EB3744">
              <w:rPr>
                <w:rFonts w:ascii="Times New Roman" w:hAnsi="Times New Roman" w:cs="Times New Roman"/>
                <w:sz w:val="28"/>
                <w:szCs w:val="28"/>
              </w:rPr>
              <w:t xml:space="preserve">Veselības ministrija, </w:t>
            </w:r>
            <w:r w:rsidR="00103BE4" w:rsidRPr="00EB3744">
              <w:rPr>
                <w:rFonts w:ascii="Times New Roman" w:hAnsi="Times New Roman" w:cs="Times New Roman"/>
                <w:sz w:val="28"/>
                <w:szCs w:val="28"/>
              </w:rPr>
              <w:t>Nacionālais veselības dienests</w:t>
            </w:r>
            <w:r w:rsidR="005248AA" w:rsidRPr="00EB3744">
              <w:rPr>
                <w:rFonts w:ascii="Times New Roman" w:hAnsi="Times New Roman" w:cs="Times New Roman"/>
                <w:sz w:val="28"/>
                <w:szCs w:val="28"/>
              </w:rPr>
              <w:t>.</w:t>
            </w:r>
          </w:p>
        </w:tc>
      </w:tr>
      <w:tr w:rsidR="00EB3744" w:rsidRPr="00EB3744" w14:paraId="4E4B9254" w14:textId="77777777" w:rsidTr="00D94833">
        <w:trPr>
          <w:tblCellSpacing w:w="15" w:type="dxa"/>
        </w:trPr>
        <w:tc>
          <w:tcPr>
            <w:tcW w:w="759" w:type="pct"/>
            <w:tcBorders>
              <w:top w:val="outset" w:sz="6" w:space="0" w:color="auto"/>
              <w:left w:val="outset" w:sz="6" w:space="0" w:color="auto"/>
              <w:bottom w:val="outset" w:sz="6" w:space="0" w:color="auto"/>
              <w:right w:val="outset" w:sz="6" w:space="0" w:color="auto"/>
            </w:tcBorders>
            <w:hideMark/>
          </w:tcPr>
          <w:p w14:paraId="5E5C680C"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1490" w:type="pct"/>
            <w:tcBorders>
              <w:top w:val="outset" w:sz="6" w:space="0" w:color="auto"/>
              <w:left w:val="outset" w:sz="6" w:space="0" w:color="auto"/>
              <w:bottom w:val="outset" w:sz="6" w:space="0" w:color="auto"/>
              <w:right w:val="outset" w:sz="6" w:space="0" w:color="auto"/>
            </w:tcBorders>
            <w:hideMark/>
          </w:tcPr>
          <w:p w14:paraId="1A107625"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Projekta izpildes ietekme uz pārvaldes funkcijām un institucionālo struktūru.</w:t>
            </w:r>
            <w:r w:rsidRPr="00EB3744">
              <w:rPr>
                <w:rFonts w:ascii="Times New Roman" w:eastAsia="Times New Roman" w:hAnsi="Times New Roman" w:cs="Times New Roman"/>
                <w:iCs/>
                <w:sz w:val="28"/>
                <w:szCs w:val="28"/>
                <w:lang w:eastAsia="lv-LV"/>
              </w:rPr>
              <w:br/>
              <w:t xml:space="preserve">Jaunu institūciju izveide, esošu institūciju likvidācija vai reorganizācija, to </w:t>
            </w:r>
            <w:r w:rsidRPr="00EB3744">
              <w:rPr>
                <w:rFonts w:ascii="Times New Roman" w:eastAsia="Times New Roman" w:hAnsi="Times New Roman" w:cs="Times New Roman"/>
                <w:iCs/>
                <w:sz w:val="28"/>
                <w:szCs w:val="28"/>
                <w:lang w:eastAsia="lv-LV"/>
              </w:rPr>
              <w:lastRenderedPageBreak/>
              <w:t>ietekme uz institūcijas cilvēkresursiem</w:t>
            </w:r>
          </w:p>
        </w:tc>
        <w:tc>
          <w:tcPr>
            <w:tcW w:w="2691" w:type="pct"/>
            <w:tcBorders>
              <w:top w:val="outset" w:sz="6" w:space="0" w:color="auto"/>
              <w:left w:val="outset" w:sz="6" w:space="0" w:color="auto"/>
              <w:bottom w:val="outset" w:sz="6" w:space="0" w:color="auto"/>
              <w:right w:val="outset" w:sz="6" w:space="0" w:color="auto"/>
            </w:tcBorders>
            <w:hideMark/>
          </w:tcPr>
          <w:p w14:paraId="04911E7F" w14:textId="3066C484" w:rsidR="00B66A09" w:rsidRPr="00EB3744" w:rsidRDefault="009526AF" w:rsidP="00A732EE">
            <w:pPr>
              <w:spacing w:after="0" w:line="240" w:lineRule="auto"/>
              <w:jc w:val="both"/>
              <w:rPr>
                <w:rFonts w:ascii="Times New Roman" w:hAnsi="Times New Roman" w:cs="Times New Roman"/>
                <w:sz w:val="28"/>
                <w:szCs w:val="28"/>
              </w:rPr>
            </w:pPr>
            <w:r w:rsidRPr="00EB3744">
              <w:rPr>
                <w:rFonts w:ascii="Times New Roman" w:hAnsi="Times New Roman" w:cs="Times New Roman"/>
                <w:sz w:val="28"/>
                <w:szCs w:val="28"/>
              </w:rPr>
              <w:lastRenderedPageBreak/>
              <w:t>Projekts šo jomu neskar</w:t>
            </w:r>
          </w:p>
        </w:tc>
      </w:tr>
      <w:tr w:rsidR="00EB3744" w:rsidRPr="00EB3744" w14:paraId="6C0DCB99" w14:textId="77777777" w:rsidTr="00D94833">
        <w:trPr>
          <w:tblCellSpacing w:w="15" w:type="dxa"/>
        </w:trPr>
        <w:tc>
          <w:tcPr>
            <w:tcW w:w="759" w:type="pct"/>
            <w:tcBorders>
              <w:top w:val="outset" w:sz="6" w:space="0" w:color="auto"/>
              <w:left w:val="outset" w:sz="6" w:space="0" w:color="auto"/>
              <w:bottom w:val="outset" w:sz="6" w:space="0" w:color="auto"/>
              <w:right w:val="outset" w:sz="6" w:space="0" w:color="auto"/>
            </w:tcBorders>
            <w:hideMark/>
          </w:tcPr>
          <w:p w14:paraId="44397017"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3.</w:t>
            </w:r>
          </w:p>
        </w:tc>
        <w:tc>
          <w:tcPr>
            <w:tcW w:w="1490" w:type="pct"/>
            <w:tcBorders>
              <w:top w:val="outset" w:sz="6" w:space="0" w:color="auto"/>
              <w:left w:val="outset" w:sz="6" w:space="0" w:color="auto"/>
              <w:bottom w:val="outset" w:sz="6" w:space="0" w:color="auto"/>
              <w:right w:val="outset" w:sz="6" w:space="0" w:color="auto"/>
            </w:tcBorders>
            <w:hideMark/>
          </w:tcPr>
          <w:p w14:paraId="6A8DF872"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2691" w:type="pct"/>
            <w:tcBorders>
              <w:top w:val="outset" w:sz="6" w:space="0" w:color="auto"/>
              <w:left w:val="outset" w:sz="6" w:space="0" w:color="auto"/>
              <w:bottom w:val="outset" w:sz="6" w:space="0" w:color="auto"/>
              <w:right w:val="outset" w:sz="6" w:space="0" w:color="auto"/>
            </w:tcBorders>
            <w:hideMark/>
          </w:tcPr>
          <w:p w14:paraId="6381224D"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Nav</w:t>
            </w:r>
          </w:p>
        </w:tc>
      </w:tr>
    </w:tbl>
    <w:p w14:paraId="5E601B04" w14:textId="77777777" w:rsidR="003E3195" w:rsidRPr="00EB3744" w:rsidRDefault="003E3195" w:rsidP="00710C17">
      <w:pPr>
        <w:spacing w:after="0" w:line="240" w:lineRule="auto"/>
        <w:rPr>
          <w:rFonts w:ascii="Times New Roman" w:hAnsi="Times New Roman" w:cs="Times New Roman"/>
          <w:sz w:val="28"/>
          <w:szCs w:val="28"/>
        </w:rPr>
      </w:pPr>
    </w:p>
    <w:p w14:paraId="4859017E" w14:textId="11C5ACEE" w:rsidR="003E3195" w:rsidRDefault="00B66A09" w:rsidP="003E3195">
      <w:pPr>
        <w:spacing w:after="0" w:line="240" w:lineRule="auto"/>
        <w:rPr>
          <w:rFonts w:ascii="Times New Roman" w:hAnsi="Times New Roman" w:cs="Times New Roman"/>
          <w:sz w:val="28"/>
          <w:szCs w:val="28"/>
        </w:rPr>
      </w:pPr>
      <w:r w:rsidRPr="00EB3744">
        <w:rPr>
          <w:rFonts w:ascii="Times New Roman" w:hAnsi="Times New Roman" w:cs="Times New Roman"/>
          <w:sz w:val="28"/>
          <w:szCs w:val="28"/>
        </w:rPr>
        <w:t>Veselības ministr</w:t>
      </w:r>
      <w:r w:rsidR="005248AA" w:rsidRPr="00EB3744">
        <w:rPr>
          <w:rFonts w:ascii="Times New Roman" w:hAnsi="Times New Roman" w:cs="Times New Roman"/>
          <w:sz w:val="28"/>
          <w:szCs w:val="28"/>
        </w:rPr>
        <w:t>s</w:t>
      </w:r>
      <w:r w:rsidR="005248AA" w:rsidRPr="00EB3744">
        <w:rPr>
          <w:rFonts w:ascii="Times New Roman" w:hAnsi="Times New Roman" w:cs="Times New Roman"/>
          <w:sz w:val="28"/>
          <w:szCs w:val="28"/>
        </w:rPr>
        <w:tab/>
      </w:r>
      <w:r w:rsidRPr="00EB3744">
        <w:rPr>
          <w:rFonts w:ascii="Times New Roman" w:hAnsi="Times New Roman" w:cs="Times New Roman"/>
          <w:sz w:val="28"/>
          <w:szCs w:val="28"/>
        </w:rPr>
        <w:t xml:space="preserve">                                </w:t>
      </w:r>
      <w:r w:rsidRPr="00EB3744">
        <w:rPr>
          <w:rFonts w:ascii="Times New Roman" w:hAnsi="Times New Roman" w:cs="Times New Roman"/>
          <w:sz w:val="28"/>
          <w:szCs w:val="28"/>
        </w:rPr>
        <w:tab/>
        <w:t xml:space="preserve">                  </w:t>
      </w:r>
      <w:r w:rsidR="00710C17" w:rsidRPr="00EB3744">
        <w:rPr>
          <w:rFonts w:ascii="Times New Roman" w:hAnsi="Times New Roman" w:cs="Times New Roman"/>
          <w:sz w:val="28"/>
          <w:szCs w:val="28"/>
        </w:rPr>
        <w:t xml:space="preserve"> </w:t>
      </w:r>
      <w:r w:rsidRPr="00EB3744">
        <w:rPr>
          <w:rFonts w:ascii="Times New Roman" w:hAnsi="Times New Roman" w:cs="Times New Roman"/>
          <w:sz w:val="28"/>
          <w:szCs w:val="28"/>
        </w:rPr>
        <w:t xml:space="preserve">      </w:t>
      </w:r>
      <w:r w:rsidR="005248AA" w:rsidRPr="00EB3744">
        <w:rPr>
          <w:rFonts w:ascii="Times New Roman" w:hAnsi="Times New Roman" w:cs="Times New Roman"/>
          <w:sz w:val="28"/>
          <w:szCs w:val="28"/>
        </w:rPr>
        <w:t>D</w:t>
      </w:r>
      <w:r w:rsidR="00E24732">
        <w:rPr>
          <w:rFonts w:ascii="Times New Roman" w:hAnsi="Times New Roman" w:cs="Times New Roman"/>
          <w:sz w:val="28"/>
          <w:szCs w:val="28"/>
        </w:rPr>
        <w:t>.</w:t>
      </w:r>
      <w:r w:rsidR="005248AA" w:rsidRPr="00EB3744">
        <w:rPr>
          <w:rFonts w:ascii="Times New Roman" w:hAnsi="Times New Roman" w:cs="Times New Roman"/>
          <w:sz w:val="28"/>
          <w:szCs w:val="28"/>
        </w:rPr>
        <w:t xml:space="preserve"> Pavļuts</w:t>
      </w:r>
    </w:p>
    <w:p w14:paraId="6BEFA905" w14:textId="77777777" w:rsidR="003E3195" w:rsidRPr="00EB3744" w:rsidRDefault="003E3195" w:rsidP="00A732EE">
      <w:pPr>
        <w:spacing w:after="0" w:line="240" w:lineRule="auto"/>
        <w:ind w:firstLine="720"/>
        <w:rPr>
          <w:rFonts w:ascii="Times New Roman" w:hAnsi="Times New Roman" w:cs="Times New Roman"/>
          <w:sz w:val="28"/>
          <w:szCs w:val="28"/>
        </w:rPr>
      </w:pPr>
    </w:p>
    <w:p w14:paraId="553E6E55" w14:textId="77777777" w:rsidR="00932861" w:rsidRPr="00EB3744" w:rsidRDefault="00932861" w:rsidP="00A732EE">
      <w:pPr>
        <w:spacing w:after="0" w:line="240" w:lineRule="auto"/>
        <w:ind w:firstLine="720"/>
        <w:rPr>
          <w:rFonts w:ascii="Times New Roman" w:hAnsi="Times New Roman" w:cs="Times New Roman"/>
          <w:sz w:val="28"/>
          <w:szCs w:val="28"/>
        </w:rPr>
      </w:pPr>
    </w:p>
    <w:p w14:paraId="64A0281D" w14:textId="605F0DC4" w:rsidR="003E3195" w:rsidRPr="00924C67" w:rsidRDefault="00B66A09" w:rsidP="00924C67">
      <w:pPr>
        <w:spacing w:after="0" w:line="240" w:lineRule="auto"/>
        <w:rPr>
          <w:rFonts w:ascii="Times New Roman" w:hAnsi="Times New Roman" w:cs="Times New Roman"/>
          <w:sz w:val="28"/>
          <w:szCs w:val="28"/>
        </w:rPr>
      </w:pPr>
      <w:r w:rsidRPr="00EB3744">
        <w:rPr>
          <w:rFonts w:ascii="Times New Roman" w:hAnsi="Times New Roman" w:cs="Times New Roman"/>
          <w:sz w:val="28"/>
          <w:szCs w:val="28"/>
        </w:rPr>
        <w:t>Vīza: Valsts sekretār</w:t>
      </w:r>
      <w:r w:rsidR="001170E7" w:rsidRPr="00EB3744">
        <w:rPr>
          <w:rFonts w:ascii="Times New Roman" w:hAnsi="Times New Roman" w:cs="Times New Roman"/>
          <w:sz w:val="28"/>
          <w:szCs w:val="28"/>
        </w:rPr>
        <w:t>e</w:t>
      </w:r>
      <w:r w:rsidR="00791A1B" w:rsidRPr="00EB3744">
        <w:rPr>
          <w:rFonts w:ascii="Times New Roman" w:hAnsi="Times New Roman" w:cs="Times New Roman"/>
          <w:sz w:val="28"/>
          <w:szCs w:val="28"/>
        </w:rPr>
        <w:tab/>
      </w:r>
      <w:r w:rsidRPr="00EB3744">
        <w:rPr>
          <w:rFonts w:ascii="Times New Roman" w:hAnsi="Times New Roman" w:cs="Times New Roman"/>
          <w:sz w:val="28"/>
          <w:szCs w:val="28"/>
        </w:rPr>
        <w:tab/>
      </w:r>
      <w:r w:rsidRPr="00EB3744">
        <w:rPr>
          <w:rFonts w:ascii="Times New Roman" w:hAnsi="Times New Roman" w:cs="Times New Roman"/>
          <w:sz w:val="28"/>
          <w:szCs w:val="28"/>
        </w:rPr>
        <w:tab/>
      </w:r>
      <w:r w:rsidRPr="00EB3744">
        <w:rPr>
          <w:rFonts w:ascii="Times New Roman" w:hAnsi="Times New Roman" w:cs="Times New Roman"/>
          <w:sz w:val="28"/>
          <w:szCs w:val="28"/>
        </w:rPr>
        <w:tab/>
      </w:r>
      <w:r w:rsidRPr="00EB3744">
        <w:rPr>
          <w:rFonts w:ascii="Times New Roman" w:hAnsi="Times New Roman" w:cs="Times New Roman"/>
          <w:sz w:val="28"/>
          <w:szCs w:val="28"/>
        </w:rPr>
        <w:tab/>
      </w:r>
      <w:r w:rsidR="00924C67">
        <w:rPr>
          <w:rFonts w:ascii="Times New Roman" w:hAnsi="Times New Roman" w:cs="Times New Roman"/>
          <w:sz w:val="28"/>
          <w:szCs w:val="28"/>
        </w:rPr>
        <w:t xml:space="preserve">               I</w:t>
      </w:r>
      <w:r w:rsidR="00E24732">
        <w:rPr>
          <w:rFonts w:ascii="Times New Roman" w:hAnsi="Times New Roman" w:cs="Times New Roman"/>
          <w:sz w:val="28"/>
          <w:szCs w:val="28"/>
        </w:rPr>
        <w:t>.</w:t>
      </w:r>
      <w:r w:rsidR="00924C67">
        <w:rPr>
          <w:rFonts w:ascii="Times New Roman" w:hAnsi="Times New Roman" w:cs="Times New Roman"/>
          <w:sz w:val="28"/>
          <w:szCs w:val="28"/>
        </w:rPr>
        <w:t xml:space="preserve"> Dreika</w:t>
      </w:r>
    </w:p>
    <w:p w14:paraId="2D0AE351" w14:textId="534FA0E4" w:rsidR="006B6805" w:rsidRPr="00EB3744" w:rsidRDefault="006B6805" w:rsidP="006B6805">
      <w:pPr>
        <w:tabs>
          <w:tab w:val="left" w:pos="6237"/>
        </w:tabs>
        <w:spacing w:after="0" w:line="240" w:lineRule="auto"/>
        <w:rPr>
          <w:rFonts w:ascii="Times New Roman" w:hAnsi="Times New Roman" w:cs="Times New Roman"/>
          <w:sz w:val="24"/>
          <w:szCs w:val="24"/>
          <w:u w:val="single"/>
        </w:rPr>
      </w:pPr>
    </w:p>
    <w:p w14:paraId="15BF69B5" w14:textId="30DC1FB9" w:rsidR="006B6805" w:rsidRDefault="006B6805" w:rsidP="006B6805">
      <w:pPr>
        <w:tabs>
          <w:tab w:val="left" w:pos="6237"/>
        </w:tabs>
        <w:spacing w:after="0" w:line="240" w:lineRule="auto"/>
        <w:rPr>
          <w:rFonts w:ascii="Times New Roman" w:hAnsi="Times New Roman" w:cs="Times New Roman"/>
          <w:sz w:val="24"/>
          <w:szCs w:val="24"/>
          <w:u w:val="single"/>
        </w:rPr>
      </w:pPr>
    </w:p>
    <w:p w14:paraId="07B9CE55" w14:textId="77777777" w:rsidR="00924C67" w:rsidRPr="00EB3744" w:rsidRDefault="00924C67" w:rsidP="006B6805">
      <w:pPr>
        <w:tabs>
          <w:tab w:val="left" w:pos="6237"/>
        </w:tabs>
        <w:spacing w:after="0" w:line="240" w:lineRule="auto"/>
        <w:rPr>
          <w:rFonts w:ascii="Times New Roman" w:hAnsi="Times New Roman" w:cs="Times New Roman"/>
          <w:sz w:val="24"/>
          <w:szCs w:val="24"/>
          <w:u w:val="single"/>
        </w:rPr>
      </w:pPr>
    </w:p>
    <w:p w14:paraId="6B46EF9C" w14:textId="72B1F125" w:rsidR="006B6805" w:rsidRPr="00EB3744" w:rsidRDefault="00710C17" w:rsidP="006B6805">
      <w:pPr>
        <w:tabs>
          <w:tab w:val="left" w:pos="6237"/>
        </w:tabs>
        <w:spacing w:after="0" w:line="240" w:lineRule="auto"/>
        <w:rPr>
          <w:rFonts w:ascii="Times New Roman" w:hAnsi="Times New Roman" w:cs="Times New Roman"/>
          <w:sz w:val="24"/>
          <w:szCs w:val="24"/>
        </w:rPr>
      </w:pPr>
      <w:r w:rsidRPr="00EB3744">
        <w:rPr>
          <w:rFonts w:ascii="Times New Roman" w:hAnsi="Times New Roman" w:cs="Times New Roman"/>
          <w:sz w:val="24"/>
          <w:szCs w:val="24"/>
        </w:rPr>
        <w:t>Batare</w:t>
      </w:r>
      <w:r w:rsidR="006B6805" w:rsidRPr="00EB3744">
        <w:rPr>
          <w:rFonts w:ascii="Times New Roman" w:hAnsi="Times New Roman" w:cs="Times New Roman"/>
          <w:sz w:val="24"/>
          <w:szCs w:val="24"/>
        </w:rPr>
        <w:t xml:space="preserve"> </w:t>
      </w:r>
      <w:r w:rsidR="00A476A4" w:rsidRPr="00EB3744">
        <w:rPr>
          <w:rFonts w:ascii="Times New Roman" w:hAnsi="Times New Roman" w:cs="Times New Roman"/>
          <w:sz w:val="24"/>
          <w:szCs w:val="24"/>
        </w:rPr>
        <w:t>67876042</w:t>
      </w:r>
    </w:p>
    <w:p w14:paraId="1B632FFB" w14:textId="2B06C2EF" w:rsidR="006B6805" w:rsidRPr="00EB3744" w:rsidRDefault="00425475" w:rsidP="006B6805">
      <w:pPr>
        <w:tabs>
          <w:tab w:val="left" w:pos="6237"/>
        </w:tabs>
        <w:spacing w:after="0" w:line="240" w:lineRule="auto"/>
        <w:rPr>
          <w:rFonts w:ascii="Times New Roman" w:hAnsi="Times New Roman" w:cs="Times New Roman"/>
          <w:sz w:val="24"/>
          <w:szCs w:val="24"/>
        </w:rPr>
      </w:pPr>
      <w:hyperlink r:id="rId11" w:history="1">
        <w:r w:rsidR="00A476A4" w:rsidRPr="00EB3744">
          <w:rPr>
            <w:rStyle w:val="Hyperlink"/>
            <w:rFonts w:ascii="Times New Roman" w:hAnsi="Times New Roman" w:cs="Times New Roman"/>
            <w:color w:val="auto"/>
            <w:sz w:val="24"/>
            <w:szCs w:val="24"/>
          </w:rPr>
          <w:t>Svetlana.Batare@vm.gov.lv</w:t>
        </w:r>
      </w:hyperlink>
    </w:p>
    <w:p w14:paraId="28A9F4C0" w14:textId="77777777" w:rsidR="00794489" w:rsidRPr="00EB3744" w:rsidRDefault="00794489" w:rsidP="00794489">
      <w:pPr>
        <w:tabs>
          <w:tab w:val="left" w:pos="6237"/>
        </w:tabs>
        <w:spacing w:after="0" w:line="240" w:lineRule="auto"/>
        <w:rPr>
          <w:rFonts w:ascii="Times New Roman" w:hAnsi="Times New Roman" w:cs="Times New Roman"/>
          <w:sz w:val="24"/>
          <w:szCs w:val="24"/>
        </w:rPr>
      </w:pPr>
    </w:p>
    <w:p w14:paraId="14BBB84F" w14:textId="406CCAB9" w:rsidR="00794489" w:rsidRPr="00EB3744" w:rsidRDefault="00794489" w:rsidP="00794489">
      <w:pPr>
        <w:tabs>
          <w:tab w:val="left" w:pos="6237"/>
        </w:tabs>
        <w:spacing w:after="0" w:line="240" w:lineRule="auto"/>
        <w:rPr>
          <w:rFonts w:ascii="Times New Roman" w:hAnsi="Times New Roman" w:cs="Times New Roman"/>
          <w:sz w:val="24"/>
          <w:szCs w:val="24"/>
        </w:rPr>
      </w:pPr>
      <w:r w:rsidRPr="00EB3744">
        <w:rPr>
          <w:rFonts w:ascii="Times New Roman" w:hAnsi="Times New Roman" w:cs="Times New Roman"/>
          <w:sz w:val="24"/>
          <w:szCs w:val="24"/>
        </w:rPr>
        <w:t>Būmane 67876050</w:t>
      </w:r>
    </w:p>
    <w:p w14:paraId="448D1A5E" w14:textId="77777777" w:rsidR="00924C67" w:rsidRDefault="00425475" w:rsidP="00924C67">
      <w:pPr>
        <w:tabs>
          <w:tab w:val="left" w:pos="6237"/>
        </w:tabs>
        <w:spacing w:after="0" w:line="240" w:lineRule="auto"/>
        <w:rPr>
          <w:rStyle w:val="Hyperlink"/>
          <w:rFonts w:ascii="Times New Roman" w:hAnsi="Times New Roman" w:cs="Times New Roman"/>
          <w:color w:val="auto"/>
          <w:sz w:val="24"/>
          <w:szCs w:val="24"/>
        </w:rPr>
      </w:pPr>
      <w:hyperlink r:id="rId12" w:history="1">
        <w:r w:rsidR="00794489" w:rsidRPr="00EB3744">
          <w:rPr>
            <w:rStyle w:val="Hyperlink"/>
            <w:rFonts w:ascii="Times New Roman" w:hAnsi="Times New Roman" w:cs="Times New Roman"/>
            <w:color w:val="auto"/>
            <w:sz w:val="24"/>
            <w:szCs w:val="24"/>
          </w:rPr>
          <w:t>Ineta.Bumane@vm.gov.lv</w:t>
        </w:r>
      </w:hyperlink>
    </w:p>
    <w:p w14:paraId="56E16A8F" w14:textId="77777777" w:rsidR="00924C67" w:rsidRDefault="00924C67" w:rsidP="00924C67">
      <w:pPr>
        <w:tabs>
          <w:tab w:val="left" w:pos="6237"/>
        </w:tabs>
        <w:spacing w:after="0" w:line="240" w:lineRule="auto"/>
        <w:rPr>
          <w:rStyle w:val="Hyperlink"/>
          <w:rFonts w:ascii="Times New Roman" w:hAnsi="Times New Roman" w:cs="Times New Roman"/>
          <w:color w:val="auto"/>
          <w:sz w:val="24"/>
          <w:szCs w:val="24"/>
        </w:rPr>
      </w:pPr>
    </w:p>
    <w:p w14:paraId="74686305" w14:textId="20C1C6CB" w:rsidR="00924C67" w:rsidRPr="00EB3744" w:rsidRDefault="00924C67" w:rsidP="00924C67">
      <w:pPr>
        <w:tabs>
          <w:tab w:val="left" w:pos="6237"/>
        </w:tabs>
        <w:spacing w:after="0" w:line="240" w:lineRule="auto"/>
        <w:rPr>
          <w:rFonts w:ascii="Times New Roman" w:hAnsi="Times New Roman" w:cs="Times New Roman"/>
          <w:sz w:val="24"/>
          <w:szCs w:val="24"/>
        </w:rPr>
      </w:pPr>
      <w:r w:rsidRPr="00EB3744">
        <w:rPr>
          <w:rFonts w:ascii="Times New Roman" w:hAnsi="Times New Roman" w:cs="Times New Roman"/>
          <w:sz w:val="24"/>
          <w:szCs w:val="24"/>
        </w:rPr>
        <w:t>Stūre 67876066</w:t>
      </w:r>
    </w:p>
    <w:p w14:paraId="1AA0EE22" w14:textId="63ABBE49" w:rsidR="008B3BCB" w:rsidRPr="00EB3744" w:rsidRDefault="00425475" w:rsidP="00924C67">
      <w:pPr>
        <w:tabs>
          <w:tab w:val="left" w:pos="6237"/>
        </w:tabs>
        <w:spacing w:after="0" w:line="240" w:lineRule="auto"/>
        <w:rPr>
          <w:rFonts w:ascii="Times New Roman" w:hAnsi="Times New Roman" w:cs="Times New Roman"/>
          <w:sz w:val="24"/>
          <w:szCs w:val="24"/>
          <w:u w:val="single"/>
        </w:rPr>
      </w:pPr>
      <w:hyperlink r:id="rId13" w:history="1">
        <w:r w:rsidR="00924C67" w:rsidRPr="00EB3744">
          <w:rPr>
            <w:rStyle w:val="Hyperlink"/>
            <w:rFonts w:ascii="Times New Roman" w:hAnsi="Times New Roman" w:cs="Times New Roman"/>
            <w:color w:val="auto"/>
            <w:sz w:val="24"/>
            <w:szCs w:val="24"/>
          </w:rPr>
          <w:t>Gunta.Sture@vm.gov.lv</w:t>
        </w:r>
      </w:hyperlink>
    </w:p>
    <w:sectPr w:rsidR="008B3BCB" w:rsidRPr="00EB3744" w:rsidSect="0053549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F8AE" w14:textId="77777777" w:rsidR="00A31A35" w:rsidRDefault="00A31A35" w:rsidP="00B66A09">
      <w:pPr>
        <w:spacing w:after="0" w:line="240" w:lineRule="auto"/>
      </w:pPr>
      <w:r>
        <w:separator/>
      </w:r>
    </w:p>
  </w:endnote>
  <w:endnote w:type="continuationSeparator" w:id="0">
    <w:p w14:paraId="25DCC94C" w14:textId="77777777" w:rsidR="00A31A35" w:rsidRDefault="00A31A35"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DB66" w14:textId="7C31F25F" w:rsidR="002571EE" w:rsidRPr="001162A7" w:rsidRDefault="0062360E" w:rsidP="001162A7">
    <w:pPr>
      <w:pStyle w:val="Footer"/>
      <w:rPr>
        <w:rFonts w:ascii="Times New Roman" w:hAnsi="Times New Roman" w:cs="Times New Roman"/>
        <w:sz w:val="20"/>
        <w:szCs w:val="20"/>
      </w:rPr>
    </w:pPr>
    <w:r>
      <w:rPr>
        <w:rFonts w:ascii="Times New Roman" w:hAnsi="Times New Roman" w:cs="Times New Roman"/>
        <w:sz w:val="20"/>
        <w:szCs w:val="20"/>
      </w:rPr>
      <w:t>V</w:t>
    </w:r>
    <w:r w:rsidR="002571EE" w:rsidRPr="001162A7">
      <w:rPr>
        <w:rFonts w:ascii="Times New Roman" w:hAnsi="Times New Roman" w:cs="Times New Roman"/>
        <w:sz w:val="20"/>
        <w:szCs w:val="20"/>
      </w:rPr>
      <w:t>Manot_</w:t>
    </w:r>
    <w:r w:rsidR="004E558F">
      <w:rPr>
        <w:rFonts w:ascii="Times New Roman" w:hAnsi="Times New Roman" w:cs="Times New Roman"/>
        <w:sz w:val="20"/>
        <w:szCs w:val="20"/>
      </w:rPr>
      <w:t>2</w:t>
    </w:r>
    <w:r w:rsidR="00425475">
      <w:rPr>
        <w:rFonts w:ascii="Times New Roman" w:hAnsi="Times New Roman" w:cs="Times New Roman"/>
        <w:sz w:val="20"/>
        <w:szCs w:val="20"/>
      </w:rPr>
      <w:t>7</w:t>
    </w:r>
    <w:r w:rsidR="00D94833">
      <w:rPr>
        <w:rFonts w:ascii="Times New Roman" w:hAnsi="Times New Roman" w:cs="Times New Roman"/>
        <w:sz w:val="20"/>
        <w:szCs w:val="20"/>
      </w:rPr>
      <w:t>04</w:t>
    </w:r>
    <w:r w:rsidR="002571EE">
      <w:rPr>
        <w:rFonts w:ascii="Times New Roman" w:hAnsi="Times New Roman" w:cs="Times New Roman"/>
        <w:sz w:val="20"/>
        <w:szCs w:val="20"/>
      </w:rPr>
      <w:t>21_</w:t>
    </w:r>
    <w:r>
      <w:rPr>
        <w:rFonts w:ascii="Times New Roman" w:hAnsi="Times New Roman" w:cs="Times New Roman"/>
        <w:sz w:val="20"/>
        <w:szCs w:val="20"/>
      </w:rPr>
      <w:t>not</w:t>
    </w:r>
    <w:r w:rsidR="002571EE">
      <w:rPr>
        <w:rFonts w:ascii="Times New Roman" w:hAnsi="Times New Roman" w:cs="Times New Roman"/>
        <w:sz w:val="20"/>
        <w:szCs w:val="20"/>
      </w:rPr>
      <w:t>555</w:t>
    </w:r>
    <w:r w:rsidR="00F17503">
      <w:rPr>
        <w:rFonts w:ascii="Times New Roman" w:hAnsi="Times New Roman" w:cs="Times New Roman"/>
        <w:sz w:val="20"/>
        <w:szCs w:val="20"/>
      </w:rPr>
      <w:t>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EB19" w14:textId="7E3E55ED" w:rsidR="002571EE" w:rsidRPr="00DB1DC1" w:rsidRDefault="002571EE" w:rsidP="00535494">
    <w:pPr>
      <w:pStyle w:val="Footer"/>
    </w:pPr>
    <w:r w:rsidRPr="001162A7">
      <w:rPr>
        <w:rFonts w:ascii="Times New Roman" w:hAnsi="Times New Roman" w:cs="Times New Roman"/>
        <w:sz w:val="20"/>
        <w:szCs w:val="20"/>
      </w:rPr>
      <w:t>VManot_</w:t>
    </w:r>
    <w:r w:rsidR="004E558F">
      <w:rPr>
        <w:rFonts w:ascii="Times New Roman" w:hAnsi="Times New Roman" w:cs="Times New Roman"/>
        <w:sz w:val="20"/>
        <w:szCs w:val="20"/>
      </w:rPr>
      <w:t>2</w:t>
    </w:r>
    <w:r w:rsidR="00425475">
      <w:rPr>
        <w:rFonts w:ascii="Times New Roman" w:hAnsi="Times New Roman" w:cs="Times New Roman"/>
        <w:sz w:val="20"/>
        <w:szCs w:val="20"/>
      </w:rPr>
      <w:t>7</w:t>
    </w:r>
    <w:r>
      <w:rPr>
        <w:rFonts w:ascii="Times New Roman" w:hAnsi="Times New Roman" w:cs="Times New Roman"/>
        <w:sz w:val="20"/>
        <w:szCs w:val="20"/>
      </w:rPr>
      <w:t>0</w:t>
    </w:r>
    <w:r w:rsidR="00D94833">
      <w:rPr>
        <w:rFonts w:ascii="Times New Roman" w:hAnsi="Times New Roman" w:cs="Times New Roman"/>
        <w:sz w:val="20"/>
        <w:szCs w:val="20"/>
      </w:rPr>
      <w:t>4</w:t>
    </w:r>
    <w:r>
      <w:rPr>
        <w:rFonts w:ascii="Times New Roman" w:hAnsi="Times New Roman" w:cs="Times New Roman"/>
        <w:sz w:val="20"/>
        <w:szCs w:val="20"/>
      </w:rPr>
      <w:t>21_</w:t>
    </w:r>
    <w:r w:rsidR="0062360E">
      <w:rPr>
        <w:rFonts w:ascii="Times New Roman" w:hAnsi="Times New Roman" w:cs="Times New Roman"/>
        <w:sz w:val="20"/>
        <w:szCs w:val="20"/>
      </w:rPr>
      <w:t>not</w:t>
    </w:r>
    <w:r>
      <w:rPr>
        <w:rFonts w:ascii="Times New Roman" w:hAnsi="Times New Roman" w:cs="Times New Roman"/>
        <w:sz w:val="20"/>
        <w:szCs w:val="20"/>
      </w:rPr>
      <w:t>555</w:t>
    </w:r>
    <w:r w:rsidR="00F17503">
      <w:rPr>
        <w:rFonts w:ascii="Times New Roman" w:hAnsi="Times New Roman" w:cs="Times New Roman"/>
        <w:sz w:val="20"/>
        <w:szCs w:val="20"/>
      </w:rPr>
      <w:t>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5C75" w14:textId="77777777" w:rsidR="00A31A35" w:rsidRDefault="00A31A35" w:rsidP="00B66A09">
      <w:pPr>
        <w:spacing w:after="0" w:line="240" w:lineRule="auto"/>
      </w:pPr>
      <w:r>
        <w:separator/>
      </w:r>
    </w:p>
  </w:footnote>
  <w:footnote w:type="continuationSeparator" w:id="0">
    <w:p w14:paraId="3E6BF173" w14:textId="77777777" w:rsidR="00A31A35" w:rsidRDefault="00A31A35"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59D0B13B" w:rsidR="002571EE" w:rsidRPr="00C25B49" w:rsidRDefault="002571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9AD"/>
    <w:multiLevelType w:val="hybridMultilevel"/>
    <w:tmpl w:val="A33EF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6578D"/>
    <w:multiLevelType w:val="hybridMultilevel"/>
    <w:tmpl w:val="F47AB4CA"/>
    <w:lvl w:ilvl="0" w:tplc="04260001">
      <w:start w:val="1"/>
      <w:numFmt w:val="bullet"/>
      <w:lvlText w:val=""/>
      <w:lvlJc w:val="left"/>
      <w:pPr>
        <w:ind w:left="899" w:hanging="360"/>
      </w:pPr>
      <w:rPr>
        <w:rFonts w:ascii="Symbol" w:hAnsi="Symbol" w:hint="default"/>
      </w:rPr>
    </w:lvl>
    <w:lvl w:ilvl="1" w:tplc="04260003">
      <w:start w:val="1"/>
      <w:numFmt w:val="bullet"/>
      <w:lvlText w:val="o"/>
      <w:lvlJc w:val="left"/>
      <w:pPr>
        <w:ind w:left="1619" w:hanging="360"/>
      </w:pPr>
      <w:rPr>
        <w:rFonts w:ascii="Courier New" w:hAnsi="Courier New" w:cs="Courier New" w:hint="default"/>
      </w:rPr>
    </w:lvl>
    <w:lvl w:ilvl="2" w:tplc="04260005">
      <w:start w:val="1"/>
      <w:numFmt w:val="bullet"/>
      <w:lvlText w:val=""/>
      <w:lvlJc w:val="left"/>
      <w:pPr>
        <w:ind w:left="2339" w:hanging="360"/>
      </w:pPr>
      <w:rPr>
        <w:rFonts w:ascii="Wingdings" w:hAnsi="Wingdings" w:hint="default"/>
      </w:rPr>
    </w:lvl>
    <w:lvl w:ilvl="3" w:tplc="04260001">
      <w:start w:val="1"/>
      <w:numFmt w:val="bullet"/>
      <w:lvlText w:val=""/>
      <w:lvlJc w:val="left"/>
      <w:pPr>
        <w:ind w:left="3059" w:hanging="360"/>
      </w:pPr>
      <w:rPr>
        <w:rFonts w:ascii="Symbol" w:hAnsi="Symbol" w:hint="default"/>
      </w:rPr>
    </w:lvl>
    <w:lvl w:ilvl="4" w:tplc="04260003">
      <w:start w:val="1"/>
      <w:numFmt w:val="bullet"/>
      <w:lvlText w:val="o"/>
      <w:lvlJc w:val="left"/>
      <w:pPr>
        <w:ind w:left="3779" w:hanging="360"/>
      </w:pPr>
      <w:rPr>
        <w:rFonts w:ascii="Courier New" w:hAnsi="Courier New" w:cs="Courier New" w:hint="default"/>
      </w:rPr>
    </w:lvl>
    <w:lvl w:ilvl="5" w:tplc="04260005">
      <w:start w:val="1"/>
      <w:numFmt w:val="bullet"/>
      <w:lvlText w:val=""/>
      <w:lvlJc w:val="left"/>
      <w:pPr>
        <w:ind w:left="4499" w:hanging="360"/>
      </w:pPr>
      <w:rPr>
        <w:rFonts w:ascii="Wingdings" w:hAnsi="Wingdings" w:hint="default"/>
      </w:rPr>
    </w:lvl>
    <w:lvl w:ilvl="6" w:tplc="04260001">
      <w:start w:val="1"/>
      <w:numFmt w:val="bullet"/>
      <w:lvlText w:val=""/>
      <w:lvlJc w:val="left"/>
      <w:pPr>
        <w:ind w:left="5219" w:hanging="360"/>
      </w:pPr>
      <w:rPr>
        <w:rFonts w:ascii="Symbol" w:hAnsi="Symbol" w:hint="default"/>
      </w:rPr>
    </w:lvl>
    <w:lvl w:ilvl="7" w:tplc="04260003">
      <w:start w:val="1"/>
      <w:numFmt w:val="bullet"/>
      <w:lvlText w:val="o"/>
      <w:lvlJc w:val="left"/>
      <w:pPr>
        <w:ind w:left="5939" w:hanging="360"/>
      </w:pPr>
      <w:rPr>
        <w:rFonts w:ascii="Courier New" w:hAnsi="Courier New" w:cs="Courier New" w:hint="default"/>
      </w:rPr>
    </w:lvl>
    <w:lvl w:ilvl="8" w:tplc="04260005">
      <w:start w:val="1"/>
      <w:numFmt w:val="bullet"/>
      <w:lvlText w:val=""/>
      <w:lvlJc w:val="left"/>
      <w:pPr>
        <w:ind w:left="6659" w:hanging="360"/>
      </w:pPr>
      <w:rPr>
        <w:rFonts w:ascii="Wingdings" w:hAnsi="Wingdings" w:hint="default"/>
      </w:rPr>
    </w:lvl>
  </w:abstractNum>
  <w:abstractNum w:abstractNumId="3" w15:restartNumberingAfterBreak="0">
    <w:nsid w:val="1DDC40B1"/>
    <w:multiLevelType w:val="hybridMultilevel"/>
    <w:tmpl w:val="F41A28F2"/>
    <w:lvl w:ilvl="0" w:tplc="CDA01E2C">
      <w:start w:val="1"/>
      <w:numFmt w:val="decimal"/>
      <w:lvlText w:val="%1)"/>
      <w:lvlJc w:val="left"/>
      <w:pPr>
        <w:ind w:left="338" w:hanging="360"/>
      </w:pPr>
      <w:rPr>
        <w:rFonts w:hint="default"/>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4" w15:restartNumberingAfterBreak="0">
    <w:nsid w:val="230829DB"/>
    <w:multiLevelType w:val="hybridMultilevel"/>
    <w:tmpl w:val="95F45174"/>
    <w:lvl w:ilvl="0" w:tplc="2176F5F6">
      <w:numFmt w:val="bullet"/>
      <w:lvlText w:val="-"/>
      <w:lvlJc w:val="left"/>
      <w:pPr>
        <w:ind w:left="834" w:hanging="360"/>
      </w:pPr>
      <w:rPr>
        <w:rFonts w:ascii="Times New Roman" w:eastAsiaTheme="minorHAnsi"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5" w15:restartNumberingAfterBreak="0">
    <w:nsid w:val="3D7C09BB"/>
    <w:multiLevelType w:val="hybridMultilevel"/>
    <w:tmpl w:val="B7B0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62360"/>
    <w:multiLevelType w:val="hybridMultilevel"/>
    <w:tmpl w:val="8162F18C"/>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7" w15:restartNumberingAfterBreak="0">
    <w:nsid w:val="45B7322A"/>
    <w:multiLevelType w:val="hybridMultilevel"/>
    <w:tmpl w:val="4E2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40A6D"/>
    <w:multiLevelType w:val="hybridMultilevel"/>
    <w:tmpl w:val="44561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9476B3"/>
    <w:multiLevelType w:val="hybridMultilevel"/>
    <w:tmpl w:val="0764D1E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 w15:restartNumberingAfterBreak="0">
    <w:nsid w:val="66AD4774"/>
    <w:multiLevelType w:val="hybridMultilevel"/>
    <w:tmpl w:val="F10AC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F703F4"/>
    <w:multiLevelType w:val="hybridMultilevel"/>
    <w:tmpl w:val="B1E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E64CB"/>
    <w:multiLevelType w:val="multilevel"/>
    <w:tmpl w:val="36105BE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3" w15:restartNumberingAfterBreak="0">
    <w:nsid w:val="7C995EFF"/>
    <w:multiLevelType w:val="hybridMultilevel"/>
    <w:tmpl w:val="532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618C7"/>
    <w:multiLevelType w:val="hybridMultilevel"/>
    <w:tmpl w:val="8BCED9A8"/>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5" w15:restartNumberingAfterBreak="0">
    <w:nsid w:val="7E4D3059"/>
    <w:multiLevelType w:val="hybridMultilevel"/>
    <w:tmpl w:val="0AC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6"/>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0"/>
  </w:num>
  <w:num w:numId="11">
    <w:abstractNumId w:val="4"/>
  </w:num>
  <w:num w:numId="12">
    <w:abstractNumId w:val="8"/>
  </w:num>
  <w:num w:numId="13">
    <w:abstractNumId w:val="7"/>
  </w:num>
  <w:num w:numId="14">
    <w:abstractNumId w:val="13"/>
  </w:num>
  <w:num w:numId="15">
    <w:abstractNumId w:val="11"/>
  </w:num>
  <w:num w:numId="16">
    <w:abstractNumId w:val="15"/>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3FD"/>
    <w:rsid w:val="000007C3"/>
    <w:rsid w:val="00000BEA"/>
    <w:rsid w:val="00001045"/>
    <w:rsid w:val="00001793"/>
    <w:rsid w:val="00001B52"/>
    <w:rsid w:val="00001BFC"/>
    <w:rsid w:val="00001D05"/>
    <w:rsid w:val="00001DA3"/>
    <w:rsid w:val="00002D64"/>
    <w:rsid w:val="0000350B"/>
    <w:rsid w:val="00003FE0"/>
    <w:rsid w:val="000045ED"/>
    <w:rsid w:val="0000462A"/>
    <w:rsid w:val="00004DA1"/>
    <w:rsid w:val="0000502A"/>
    <w:rsid w:val="00006D00"/>
    <w:rsid w:val="00007482"/>
    <w:rsid w:val="00010993"/>
    <w:rsid w:val="00011EDD"/>
    <w:rsid w:val="000121C2"/>
    <w:rsid w:val="000123C2"/>
    <w:rsid w:val="00012862"/>
    <w:rsid w:val="000129F2"/>
    <w:rsid w:val="000137D2"/>
    <w:rsid w:val="0001385B"/>
    <w:rsid w:val="00013A82"/>
    <w:rsid w:val="00013C45"/>
    <w:rsid w:val="000140D3"/>
    <w:rsid w:val="000143D1"/>
    <w:rsid w:val="00014405"/>
    <w:rsid w:val="00014D75"/>
    <w:rsid w:val="000156E0"/>
    <w:rsid w:val="00015F3F"/>
    <w:rsid w:val="000162FF"/>
    <w:rsid w:val="00016308"/>
    <w:rsid w:val="0001640B"/>
    <w:rsid w:val="0001659B"/>
    <w:rsid w:val="00017490"/>
    <w:rsid w:val="00020D0C"/>
    <w:rsid w:val="0002174B"/>
    <w:rsid w:val="00021927"/>
    <w:rsid w:val="00021F41"/>
    <w:rsid w:val="00022820"/>
    <w:rsid w:val="00023268"/>
    <w:rsid w:val="00024A3D"/>
    <w:rsid w:val="0002659B"/>
    <w:rsid w:val="000265D7"/>
    <w:rsid w:val="00026DC8"/>
    <w:rsid w:val="00027645"/>
    <w:rsid w:val="00027919"/>
    <w:rsid w:val="00031321"/>
    <w:rsid w:val="00031ABD"/>
    <w:rsid w:val="000335A3"/>
    <w:rsid w:val="00034EC4"/>
    <w:rsid w:val="00036C8E"/>
    <w:rsid w:val="00040D2F"/>
    <w:rsid w:val="00041028"/>
    <w:rsid w:val="00041AD9"/>
    <w:rsid w:val="0004226B"/>
    <w:rsid w:val="00043668"/>
    <w:rsid w:val="000439F7"/>
    <w:rsid w:val="00043D78"/>
    <w:rsid w:val="0004428F"/>
    <w:rsid w:val="00044685"/>
    <w:rsid w:val="00044D4E"/>
    <w:rsid w:val="000455EF"/>
    <w:rsid w:val="00045939"/>
    <w:rsid w:val="0004642F"/>
    <w:rsid w:val="000468D6"/>
    <w:rsid w:val="00047FD6"/>
    <w:rsid w:val="00051123"/>
    <w:rsid w:val="00051932"/>
    <w:rsid w:val="000519A4"/>
    <w:rsid w:val="00051DCC"/>
    <w:rsid w:val="00051E07"/>
    <w:rsid w:val="00052143"/>
    <w:rsid w:val="00053DEC"/>
    <w:rsid w:val="0005416A"/>
    <w:rsid w:val="000543BF"/>
    <w:rsid w:val="000548B1"/>
    <w:rsid w:val="00054DC2"/>
    <w:rsid w:val="00055415"/>
    <w:rsid w:val="000558C4"/>
    <w:rsid w:val="000559B8"/>
    <w:rsid w:val="00056293"/>
    <w:rsid w:val="000566F7"/>
    <w:rsid w:val="000573D8"/>
    <w:rsid w:val="0005754F"/>
    <w:rsid w:val="00057C35"/>
    <w:rsid w:val="00057E0C"/>
    <w:rsid w:val="00057EC3"/>
    <w:rsid w:val="00062529"/>
    <w:rsid w:val="000626D5"/>
    <w:rsid w:val="00063944"/>
    <w:rsid w:val="00064075"/>
    <w:rsid w:val="00064274"/>
    <w:rsid w:val="000647CD"/>
    <w:rsid w:val="000650CF"/>
    <w:rsid w:val="000651D0"/>
    <w:rsid w:val="00066668"/>
    <w:rsid w:val="00071637"/>
    <w:rsid w:val="0007170A"/>
    <w:rsid w:val="00071975"/>
    <w:rsid w:val="00072290"/>
    <w:rsid w:val="00073966"/>
    <w:rsid w:val="00073F98"/>
    <w:rsid w:val="000749BD"/>
    <w:rsid w:val="000757DB"/>
    <w:rsid w:val="00080F8F"/>
    <w:rsid w:val="000810D1"/>
    <w:rsid w:val="000825FA"/>
    <w:rsid w:val="0008308C"/>
    <w:rsid w:val="000836D2"/>
    <w:rsid w:val="00083B70"/>
    <w:rsid w:val="0008454D"/>
    <w:rsid w:val="0008481D"/>
    <w:rsid w:val="00084FAD"/>
    <w:rsid w:val="000853D4"/>
    <w:rsid w:val="00085408"/>
    <w:rsid w:val="00085DD7"/>
    <w:rsid w:val="00085EAD"/>
    <w:rsid w:val="0008733C"/>
    <w:rsid w:val="00087442"/>
    <w:rsid w:val="0008776F"/>
    <w:rsid w:val="00087FAF"/>
    <w:rsid w:val="0009048A"/>
    <w:rsid w:val="00091249"/>
    <w:rsid w:val="00091A96"/>
    <w:rsid w:val="00091DA5"/>
    <w:rsid w:val="00091F12"/>
    <w:rsid w:val="000921E7"/>
    <w:rsid w:val="0009224B"/>
    <w:rsid w:val="000944A9"/>
    <w:rsid w:val="0009520F"/>
    <w:rsid w:val="00095CC5"/>
    <w:rsid w:val="00096348"/>
    <w:rsid w:val="00096C01"/>
    <w:rsid w:val="00097F35"/>
    <w:rsid w:val="000A01FE"/>
    <w:rsid w:val="000A06E8"/>
    <w:rsid w:val="000A075F"/>
    <w:rsid w:val="000A0F98"/>
    <w:rsid w:val="000A17FB"/>
    <w:rsid w:val="000A22A8"/>
    <w:rsid w:val="000A233F"/>
    <w:rsid w:val="000A2543"/>
    <w:rsid w:val="000A25D0"/>
    <w:rsid w:val="000A3C95"/>
    <w:rsid w:val="000A3F96"/>
    <w:rsid w:val="000A45A6"/>
    <w:rsid w:val="000A5105"/>
    <w:rsid w:val="000A51C5"/>
    <w:rsid w:val="000A5ACD"/>
    <w:rsid w:val="000A5CD5"/>
    <w:rsid w:val="000A64B8"/>
    <w:rsid w:val="000A6575"/>
    <w:rsid w:val="000A6588"/>
    <w:rsid w:val="000A68DC"/>
    <w:rsid w:val="000A6F3C"/>
    <w:rsid w:val="000A7A9C"/>
    <w:rsid w:val="000A7DDD"/>
    <w:rsid w:val="000A7F0D"/>
    <w:rsid w:val="000B0177"/>
    <w:rsid w:val="000B07D8"/>
    <w:rsid w:val="000B106E"/>
    <w:rsid w:val="000B181E"/>
    <w:rsid w:val="000B281E"/>
    <w:rsid w:val="000B2D57"/>
    <w:rsid w:val="000B3B1D"/>
    <w:rsid w:val="000B5071"/>
    <w:rsid w:val="000B5683"/>
    <w:rsid w:val="000B63DB"/>
    <w:rsid w:val="000B6737"/>
    <w:rsid w:val="000B6973"/>
    <w:rsid w:val="000B6A0D"/>
    <w:rsid w:val="000B713F"/>
    <w:rsid w:val="000B73A2"/>
    <w:rsid w:val="000B77C9"/>
    <w:rsid w:val="000C265C"/>
    <w:rsid w:val="000C286A"/>
    <w:rsid w:val="000C2DDA"/>
    <w:rsid w:val="000C328B"/>
    <w:rsid w:val="000C3E10"/>
    <w:rsid w:val="000C464F"/>
    <w:rsid w:val="000C6E64"/>
    <w:rsid w:val="000C777E"/>
    <w:rsid w:val="000C7A55"/>
    <w:rsid w:val="000D0174"/>
    <w:rsid w:val="000D06D6"/>
    <w:rsid w:val="000D1947"/>
    <w:rsid w:val="000D199B"/>
    <w:rsid w:val="000D1E57"/>
    <w:rsid w:val="000D3521"/>
    <w:rsid w:val="000D3FC4"/>
    <w:rsid w:val="000D4FFE"/>
    <w:rsid w:val="000D73E3"/>
    <w:rsid w:val="000D7ACD"/>
    <w:rsid w:val="000D7CF4"/>
    <w:rsid w:val="000D7E91"/>
    <w:rsid w:val="000E00CB"/>
    <w:rsid w:val="000E0313"/>
    <w:rsid w:val="000E036D"/>
    <w:rsid w:val="000E0E56"/>
    <w:rsid w:val="000E13AF"/>
    <w:rsid w:val="000E1A14"/>
    <w:rsid w:val="000E2DEB"/>
    <w:rsid w:val="000E3132"/>
    <w:rsid w:val="000E3728"/>
    <w:rsid w:val="000E4754"/>
    <w:rsid w:val="000E4C91"/>
    <w:rsid w:val="000E4DCF"/>
    <w:rsid w:val="000E51D6"/>
    <w:rsid w:val="000E5A2B"/>
    <w:rsid w:val="000E5F8B"/>
    <w:rsid w:val="000E7424"/>
    <w:rsid w:val="000E74FD"/>
    <w:rsid w:val="000E789E"/>
    <w:rsid w:val="000E7B37"/>
    <w:rsid w:val="000F00F0"/>
    <w:rsid w:val="000F10A3"/>
    <w:rsid w:val="000F25F5"/>
    <w:rsid w:val="000F3630"/>
    <w:rsid w:val="000F37D6"/>
    <w:rsid w:val="000F3C1F"/>
    <w:rsid w:val="000F4120"/>
    <w:rsid w:val="000F6203"/>
    <w:rsid w:val="000F6450"/>
    <w:rsid w:val="000F7C14"/>
    <w:rsid w:val="001001A3"/>
    <w:rsid w:val="001003AD"/>
    <w:rsid w:val="00100D89"/>
    <w:rsid w:val="001014E8"/>
    <w:rsid w:val="00101B64"/>
    <w:rsid w:val="001024EE"/>
    <w:rsid w:val="00102547"/>
    <w:rsid w:val="001026AA"/>
    <w:rsid w:val="00103BE4"/>
    <w:rsid w:val="00104296"/>
    <w:rsid w:val="00104F9C"/>
    <w:rsid w:val="00105D08"/>
    <w:rsid w:val="00105EC7"/>
    <w:rsid w:val="0010656F"/>
    <w:rsid w:val="00106C25"/>
    <w:rsid w:val="00107FE6"/>
    <w:rsid w:val="001105C2"/>
    <w:rsid w:val="00110842"/>
    <w:rsid w:val="00110C61"/>
    <w:rsid w:val="00110CF2"/>
    <w:rsid w:val="00111BFE"/>
    <w:rsid w:val="00112688"/>
    <w:rsid w:val="00112F68"/>
    <w:rsid w:val="00114344"/>
    <w:rsid w:val="00114592"/>
    <w:rsid w:val="001161EF"/>
    <w:rsid w:val="001161F2"/>
    <w:rsid w:val="00116250"/>
    <w:rsid w:val="001162A7"/>
    <w:rsid w:val="00116648"/>
    <w:rsid w:val="001170E7"/>
    <w:rsid w:val="001173DA"/>
    <w:rsid w:val="00117462"/>
    <w:rsid w:val="001177BE"/>
    <w:rsid w:val="00117FF8"/>
    <w:rsid w:val="0012023C"/>
    <w:rsid w:val="001202FF"/>
    <w:rsid w:val="00120AEB"/>
    <w:rsid w:val="00120CB2"/>
    <w:rsid w:val="001219B0"/>
    <w:rsid w:val="00121A32"/>
    <w:rsid w:val="00121B2E"/>
    <w:rsid w:val="0012282D"/>
    <w:rsid w:val="00122AF4"/>
    <w:rsid w:val="00122F14"/>
    <w:rsid w:val="00123867"/>
    <w:rsid w:val="00124A57"/>
    <w:rsid w:val="00125209"/>
    <w:rsid w:val="00125706"/>
    <w:rsid w:val="001258E7"/>
    <w:rsid w:val="00126F1A"/>
    <w:rsid w:val="0012741B"/>
    <w:rsid w:val="001274EE"/>
    <w:rsid w:val="001302BA"/>
    <w:rsid w:val="00130310"/>
    <w:rsid w:val="00130FFE"/>
    <w:rsid w:val="00131803"/>
    <w:rsid w:val="00131845"/>
    <w:rsid w:val="00131934"/>
    <w:rsid w:val="00131E18"/>
    <w:rsid w:val="001323E6"/>
    <w:rsid w:val="00133D22"/>
    <w:rsid w:val="00133F25"/>
    <w:rsid w:val="00134809"/>
    <w:rsid w:val="00135075"/>
    <w:rsid w:val="00135A9E"/>
    <w:rsid w:val="00136876"/>
    <w:rsid w:val="001368F5"/>
    <w:rsid w:val="00137EF6"/>
    <w:rsid w:val="00140092"/>
    <w:rsid w:val="001403DA"/>
    <w:rsid w:val="00140595"/>
    <w:rsid w:val="0014085A"/>
    <w:rsid w:val="00142858"/>
    <w:rsid w:val="00142C2A"/>
    <w:rsid w:val="00143830"/>
    <w:rsid w:val="001469C1"/>
    <w:rsid w:val="00146AAB"/>
    <w:rsid w:val="0014768E"/>
    <w:rsid w:val="00147B41"/>
    <w:rsid w:val="00150656"/>
    <w:rsid w:val="00150C43"/>
    <w:rsid w:val="001520BB"/>
    <w:rsid w:val="00152218"/>
    <w:rsid w:val="001527C6"/>
    <w:rsid w:val="0015363C"/>
    <w:rsid w:val="0015467E"/>
    <w:rsid w:val="00154B63"/>
    <w:rsid w:val="00154E52"/>
    <w:rsid w:val="00154F72"/>
    <w:rsid w:val="001565D2"/>
    <w:rsid w:val="0015707B"/>
    <w:rsid w:val="0015747F"/>
    <w:rsid w:val="001577ED"/>
    <w:rsid w:val="00157D78"/>
    <w:rsid w:val="00157DD1"/>
    <w:rsid w:val="001606FA"/>
    <w:rsid w:val="00160E96"/>
    <w:rsid w:val="00161988"/>
    <w:rsid w:val="00161CBD"/>
    <w:rsid w:val="001644A2"/>
    <w:rsid w:val="00164C11"/>
    <w:rsid w:val="00166552"/>
    <w:rsid w:val="0016668B"/>
    <w:rsid w:val="00166BAC"/>
    <w:rsid w:val="0016710B"/>
    <w:rsid w:val="00167ED4"/>
    <w:rsid w:val="00171B33"/>
    <w:rsid w:val="001722A4"/>
    <w:rsid w:val="0017360A"/>
    <w:rsid w:val="00173A04"/>
    <w:rsid w:val="001745AF"/>
    <w:rsid w:val="00174767"/>
    <w:rsid w:val="00175DB6"/>
    <w:rsid w:val="001761D8"/>
    <w:rsid w:val="00176426"/>
    <w:rsid w:val="00176B0D"/>
    <w:rsid w:val="00176FE9"/>
    <w:rsid w:val="001772D1"/>
    <w:rsid w:val="001802BF"/>
    <w:rsid w:val="00180494"/>
    <w:rsid w:val="00180BB4"/>
    <w:rsid w:val="00180CCA"/>
    <w:rsid w:val="00180F96"/>
    <w:rsid w:val="00181FCF"/>
    <w:rsid w:val="001826B9"/>
    <w:rsid w:val="001833D3"/>
    <w:rsid w:val="0018375A"/>
    <w:rsid w:val="001844C9"/>
    <w:rsid w:val="00184BD0"/>
    <w:rsid w:val="0018580A"/>
    <w:rsid w:val="00185BE4"/>
    <w:rsid w:val="00185F7F"/>
    <w:rsid w:val="001862C2"/>
    <w:rsid w:val="001866F3"/>
    <w:rsid w:val="00187155"/>
    <w:rsid w:val="0018763D"/>
    <w:rsid w:val="0019033F"/>
    <w:rsid w:val="001905BB"/>
    <w:rsid w:val="0019087D"/>
    <w:rsid w:val="0019090E"/>
    <w:rsid w:val="00191D35"/>
    <w:rsid w:val="00191F0B"/>
    <w:rsid w:val="00192DE2"/>
    <w:rsid w:val="0019308B"/>
    <w:rsid w:val="0019308F"/>
    <w:rsid w:val="00196345"/>
    <w:rsid w:val="001966C5"/>
    <w:rsid w:val="00196840"/>
    <w:rsid w:val="00196B4C"/>
    <w:rsid w:val="00196BDB"/>
    <w:rsid w:val="00196D41"/>
    <w:rsid w:val="00196EF7"/>
    <w:rsid w:val="001974E6"/>
    <w:rsid w:val="00197C72"/>
    <w:rsid w:val="00197D0F"/>
    <w:rsid w:val="001A0172"/>
    <w:rsid w:val="001A046B"/>
    <w:rsid w:val="001A0709"/>
    <w:rsid w:val="001A178C"/>
    <w:rsid w:val="001A2CD0"/>
    <w:rsid w:val="001A34EE"/>
    <w:rsid w:val="001A4432"/>
    <w:rsid w:val="001A48F0"/>
    <w:rsid w:val="001A5F28"/>
    <w:rsid w:val="001A6223"/>
    <w:rsid w:val="001A65C8"/>
    <w:rsid w:val="001B01CC"/>
    <w:rsid w:val="001B0CBA"/>
    <w:rsid w:val="001B0E6D"/>
    <w:rsid w:val="001B0F7F"/>
    <w:rsid w:val="001B1150"/>
    <w:rsid w:val="001B13CA"/>
    <w:rsid w:val="001B1940"/>
    <w:rsid w:val="001B1B22"/>
    <w:rsid w:val="001B2E05"/>
    <w:rsid w:val="001B3169"/>
    <w:rsid w:val="001B4184"/>
    <w:rsid w:val="001B7CE1"/>
    <w:rsid w:val="001C028F"/>
    <w:rsid w:val="001C0690"/>
    <w:rsid w:val="001C087D"/>
    <w:rsid w:val="001C17E0"/>
    <w:rsid w:val="001C2387"/>
    <w:rsid w:val="001C2A62"/>
    <w:rsid w:val="001C2ACC"/>
    <w:rsid w:val="001C3881"/>
    <w:rsid w:val="001C3D19"/>
    <w:rsid w:val="001C3E6E"/>
    <w:rsid w:val="001C4821"/>
    <w:rsid w:val="001C4896"/>
    <w:rsid w:val="001C5601"/>
    <w:rsid w:val="001C5B35"/>
    <w:rsid w:val="001C5DEC"/>
    <w:rsid w:val="001C6385"/>
    <w:rsid w:val="001C6458"/>
    <w:rsid w:val="001C74B6"/>
    <w:rsid w:val="001C7502"/>
    <w:rsid w:val="001C7980"/>
    <w:rsid w:val="001D0814"/>
    <w:rsid w:val="001D082E"/>
    <w:rsid w:val="001D09A6"/>
    <w:rsid w:val="001D0A65"/>
    <w:rsid w:val="001D0CED"/>
    <w:rsid w:val="001D11DE"/>
    <w:rsid w:val="001D1321"/>
    <w:rsid w:val="001D3A5D"/>
    <w:rsid w:val="001D3F0F"/>
    <w:rsid w:val="001D40A0"/>
    <w:rsid w:val="001D4784"/>
    <w:rsid w:val="001D53AE"/>
    <w:rsid w:val="001D6177"/>
    <w:rsid w:val="001D7C1E"/>
    <w:rsid w:val="001E1BA6"/>
    <w:rsid w:val="001E1DA5"/>
    <w:rsid w:val="001E2280"/>
    <w:rsid w:val="001E280D"/>
    <w:rsid w:val="001E28D0"/>
    <w:rsid w:val="001E29C5"/>
    <w:rsid w:val="001E2CCB"/>
    <w:rsid w:val="001E2F45"/>
    <w:rsid w:val="001E2F69"/>
    <w:rsid w:val="001E40D9"/>
    <w:rsid w:val="001E4952"/>
    <w:rsid w:val="001E54F4"/>
    <w:rsid w:val="001E5907"/>
    <w:rsid w:val="001F0193"/>
    <w:rsid w:val="001F0B85"/>
    <w:rsid w:val="001F1152"/>
    <w:rsid w:val="001F1883"/>
    <w:rsid w:val="001F1919"/>
    <w:rsid w:val="001F20A9"/>
    <w:rsid w:val="001F2350"/>
    <w:rsid w:val="001F304B"/>
    <w:rsid w:val="001F306B"/>
    <w:rsid w:val="001F3103"/>
    <w:rsid w:val="001F36F1"/>
    <w:rsid w:val="001F3FF6"/>
    <w:rsid w:val="001F43AE"/>
    <w:rsid w:val="001F50D5"/>
    <w:rsid w:val="001F51DB"/>
    <w:rsid w:val="001F5757"/>
    <w:rsid w:val="001F5B80"/>
    <w:rsid w:val="001F5BFB"/>
    <w:rsid w:val="001F5CD2"/>
    <w:rsid w:val="001F69D4"/>
    <w:rsid w:val="001F6AD1"/>
    <w:rsid w:val="001F71E3"/>
    <w:rsid w:val="001F72FB"/>
    <w:rsid w:val="00200620"/>
    <w:rsid w:val="00200BA6"/>
    <w:rsid w:val="002019C4"/>
    <w:rsid w:val="00201C85"/>
    <w:rsid w:val="00202197"/>
    <w:rsid w:val="00202470"/>
    <w:rsid w:val="0020254A"/>
    <w:rsid w:val="002036B8"/>
    <w:rsid w:val="00203F96"/>
    <w:rsid w:val="00205C8B"/>
    <w:rsid w:val="00205D5F"/>
    <w:rsid w:val="00206237"/>
    <w:rsid w:val="002065E6"/>
    <w:rsid w:val="00207244"/>
    <w:rsid w:val="0020779B"/>
    <w:rsid w:val="002102F8"/>
    <w:rsid w:val="00210C3A"/>
    <w:rsid w:val="002115B6"/>
    <w:rsid w:val="00211C23"/>
    <w:rsid w:val="00212030"/>
    <w:rsid w:val="00212D3C"/>
    <w:rsid w:val="00212E27"/>
    <w:rsid w:val="00213A9C"/>
    <w:rsid w:val="00213C08"/>
    <w:rsid w:val="00213C3E"/>
    <w:rsid w:val="0021412A"/>
    <w:rsid w:val="002142BF"/>
    <w:rsid w:val="002152F3"/>
    <w:rsid w:val="002157A2"/>
    <w:rsid w:val="00215BC1"/>
    <w:rsid w:val="00215CF9"/>
    <w:rsid w:val="0021631E"/>
    <w:rsid w:val="00216937"/>
    <w:rsid w:val="00217059"/>
    <w:rsid w:val="00217386"/>
    <w:rsid w:val="00221403"/>
    <w:rsid w:val="00221904"/>
    <w:rsid w:val="002219A1"/>
    <w:rsid w:val="0022265D"/>
    <w:rsid w:val="0022286C"/>
    <w:rsid w:val="002229B0"/>
    <w:rsid w:val="00222A3D"/>
    <w:rsid w:val="0022365D"/>
    <w:rsid w:val="0022420E"/>
    <w:rsid w:val="002245FA"/>
    <w:rsid w:val="002255EE"/>
    <w:rsid w:val="00225C27"/>
    <w:rsid w:val="0022643D"/>
    <w:rsid w:val="0022711F"/>
    <w:rsid w:val="0023002E"/>
    <w:rsid w:val="00230A77"/>
    <w:rsid w:val="00230E49"/>
    <w:rsid w:val="00232FB3"/>
    <w:rsid w:val="00233223"/>
    <w:rsid w:val="0023362E"/>
    <w:rsid w:val="0023445E"/>
    <w:rsid w:val="00234511"/>
    <w:rsid w:val="0023504D"/>
    <w:rsid w:val="00235E67"/>
    <w:rsid w:val="00236743"/>
    <w:rsid w:val="00241661"/>
    <w:rsid w:val="00242F3A"/>
    <w:rsid w:val="002437E4"/>
    <w:rsid w:val="00243FCC"/>
    <w:rsid w:val="00244264"/>
    <w:rsid w:val="0024445B"/>
    <w:rsid w:val="0024450A"/>
    <w:rsid w:val="00244965"/>
    <w:rsid w:val="00244BAD"/>
    <w:rsid w:val="002450A8"/>
    <w:rsid w:val="00245D67"/>
    <w:rsid w:val="00245E84"/>
    <w:rsid w:val="00246CD6"/>
    <w:rsid w:val="002479C3"/>
    <w:rsid w:val="002503BE"/>
    <w:rsid w:val="0025055A"/>
    <w:rsid w:val="0025114B"/>
    <w:rsid w:val="00251DA5"/>
    <w:rsid w:val="0025214D"/>
    <w:rsid w:val="002522BF"/>
    <w:rsid w:val="00252E86"/>
    <w:rsid w:val="00253226"/>
    <w:rsid w:val="00253300"/>
    <w:rsid w:val="00253585"/>
    <w:rsid w:val="00254124"/>
    <w:rsid w:val="002546F4"/>
    <w:rsid w:val="00254FF9"/>
    <w:rsid w:val="002556B9"/>
    <w:rsid w:val="00256083"/>
    <w:rsid w:val="002564CA"/>
    <w:rsid w:val="002571EE"/>
    <w:rsid w:val="002602D5"/>
    <w:rsid w:val="00260761"/>
    <w:rsid w:val="00260A95"/>
    <w:rsid w:val="0026108D"/>
    <w:rsid w:val="00261C8E"/>
    <w:rsid w:val="00264141"/>
    <w:rsid w:val="00264BB8"/>
    <w:rsid w:val="00264E12"/>
    <w:rsid w:val="0026539D"/>
    <w:rsid w:val="00265F02"/>
    <w:rsid w:val="00265FD2"/>
    <w:rsid w:val="002661FF"/>
    <w:rsid w:val="002667C2"/>
    <w:rsid w:val="0026739A"/>
    <w:rsid w:val="00270A62"/>
    <w:rsid w:val="002728EF"/>
    <w:rsid w:val="00272AF9"/>
    <w:rsid w:val="00272BBE"/>
    <w:rsid w:val="00273E03"/>
    <w:rsid w:val="00273F6C"/>
    <w:rsid w:val="002754B1"/>
    <w:rsid w:val="002754C4"/>
    <w:rsid w:val="00276727"/>
    <w:rsid w:val="00277917"/>
    <w:rsid w:val="00277B8E"/>
    <w:rsid w:val="002802D9"/>
    <w:rsid w:val="002805D0"/>
    <w:rsid w:val="00280905"/>
    <w:rsid w:val="00281787"/>
    <w:rsid w:val="00282192"/>
    <w:rsid w:val="002823CD"/>
    <w:rsid w:val="00283156"/>
    <w:rsid w:val="00283A05"/>
    <w:rsid w:val="00285331"/>
    <w:rsid w:val="002853A9"/>
    <w:rsid w:val="00286448"/>
    <w:rsid w:val="002878A1"/>
    <w:rsid w:val="00291513"/>
    <w:rsid w:val="00291FCE"/>
    <w:rsid w:val="002934CD"/>
    <w:rsid w:val="00294DB4"/>
    <w:rsid w:val="0029662F"/>
    <w:rsid w:val="0029716E"/>
    <w:rsid w:val="00297BAF"/>
    <w:rsid w:val="002A09EE"/>
    <w:rsid w:val="002A0B3F"/>
    <w:rsid w:val="002A12AF"/>
    <w:rsid w:val="002A1805"/>
    <w:rsid w:val="002A1C47"/>
    <w:rsid w:val="002A2464"/>
    <w:rsid w:val="002A2CF7"/>
    <w:rsid w:val="002A39DE"/>
    <w:rsid w:val="002A589A"/>
    <w:rsid w:val="002A6A09"/>
    <w:rsid w:val="002A7D00"/>
    <w:rsid w:val="002B01AA"/>
    <w:rsid w:val="002B028B"/>
    <w:rsid w:val="002B0B66"/>
    <w:rsid w:val="002B0DA9"/>
    <w:rsid w:val="002B116F"/>
    <w:rsid w:val="002B16FF"/>
    <w:rsid w:val="002B3355"/>
    <w:rsid w:val="002B4921"/>
    <w:rsid w:val="002B50E2"/>
    <w:rsid w:val="002B5546"/>
    <w:rsid w:val="002B55C0"/>
    <w:rsid w:val="002B5747"/>
    <w:rsid w:val="002B7E38"/>
    <w:rsid w:val="002C02C9"/>
    <w:rsid w:val="002C0D08"/>
    <w:rsid w:val="002C2C1E"/>
    <w:rsid w:val="002C3F9C"/>
    <w:rsid w:val="002C42F9"/>
    <w:rsid w:val="002C49DA"/>
    <w:rsid w:val="002C53EF"/>
    <w:rsid w:val="002C6068"/>
    <w:rsid w:val="002C6B48"/>
    <w:rsid w:val="002C6C69"/>
    <w:rsid w:val="002D0145"/>
    <w:rsid w:val="002D0229"/>
    <w:rsid w:val="002D0632"/>
    <w:rsid w:val="002D0CF4"/>
    <w:rsid w:val="002D229A"/>
    <w:rsid w:val="002D27AC"/>
    <w:rsid w:val="002D52F8"/>
    <w:rsid w:val="002D59BD"/>
    <w:rsid w:val="002D6039"/>
    <w:rsid w:val="002D6EA0"/>
    <w:rsid w:val="002D770D"/>
    <w:rsid w:val="002E06B3"/>
    <w:rsid w:val="002E1D52"/>
    <w:rsid w:val="002E23AA"/>
    <w:rsid w:val="002E2EC0"/>
    <w:rsid w:val="002E2ED9"/>
    <w:rsid w:val="002E43D0"/>
    <w:rsid w:val="002E5EB9"/>
    <w:rsid w:val="002F011B"/>
    <w:rsid w:val="002F0B9F"/>
    <w:rsid w:val="002F0C69"/>
    <w:rsid w:val="002F246C"/>
    <w:rsid w:val="002F330F"/>
    <w:rsid w:val="002F5152"/>
    <w:rsid w:val="002F522D"/>
    <w:rsid w:val="002F53A6"/>
    <w:rsid w:val="002F5A6F"/>
    <w:rsid w:val="002F5FE1"/>
    <w:rsid w:val="002F659C"/>
    <w:rsid w:val="002F69D1"/>
    <w:rsid w:val="002F72F7"/>
    <w:rsid w:val="002F771B"/>
    <w:rsid w:val="002F7A0A"/>
    <w:rsid w:val="002F7B81"/>
    <w:rsid w:val="0030010E"/>
    <w:rsid w:val="00302247"/>
    <w:rsid w:val="003025CF"/>
    <w:rsid w:val="003027C4"/>
    <w:rsid w:val="00302C35"/>
    <w:rsid w:val="00302E9E"/>
    <w:rsid w:val="00304288"/>
    <w:rsid w:val="003047DA"/>
    <w:rsid w:val="00305124"/>
    <w:rsid w:val="00305898"/>
    <w:rsid w:val="00305AED"/>
    <w:rsid w:val="00305CCB"/>
    <w:rsid w:val="00305D0C"/>
    <w:rsid w:val="00306128"/>
    <w:rsid w:val="0030675E"/>
    <w:rsid w:val="00306AD1"/>
    <w:rsid w:val="00306BBF"/>
    <w:rsid w:val="003104CC"/>
    <w:rsid w:val="003113F4"/>
    <w:rsid w:val="00312207"/>
    <w:rsid w:val="00312320"/>
    <w:rsid w:val="003138BA"/>
    <w:rsid w:val="00314356"/>
    <w:rsid w:val="0031440B"/>
    <w:rsid w:val="00314BBA"/>
    <w:rsid w:val="00314C77"/>
    <w:rsid w:val="00315216"/>
    <w:rsid w:val="00315871"/>
    <w:rsid w:val="00315898"/>
    <w:rsid w:val="00317181"/>
    <w:rsid w:val="00317C83"/>
    <w:rsid w:val="0032079C"/>
    <w:rsid w:val="00320982"/>
    <w:rsid w:val="00320BBC"/>
    <w:rsid w:val="00320D9D"/>
    <w:rsid w:val="003213EE"/>
    <w:rsid w:val="003214C1"/>
    <w:rsid w:val="00322B15"/>
    <w:rsid w:val="00323D3A"/>
    <w:rsid w:val="00323FCC"/>
    <w:rsid w:val="003248C5"/>
    <w:rsid w:val="00324930"/>
    <w:rsid w:val="00324CBF"/>
    <w:rsid w:val="00324F9C"/>
    <w:rsid w:val="0032560E"/>
    <w:rsid w:val="00326D52"/>
    <w:rsid w:val="00327EE9"/>
    <w:rsid w:val="003304A9"/>
    <w:rsid w:val="003311CF"/>
    <w:rsid w:val="003325A7"/>
    <w:rsid w:val="003331BF"/>
    <w:rsid w:val="003335BE"/>
    <w:rsid w:val="00334386"/>
    <w:rsid w:val="00335C27"/>
    <w:rsid w:val="00335E8E"/>
    <w:rsid w:val="003363E5"/>
    <w:rsid w:val="003364DF"/>
    <w:rsid w:val="003365BA"/>
    <w:rsid w:val="003400FD"/>
    <w:rsid w:val="003402B9"/>
    <w:rsid w:val="003406F2"/>
    <w:rsid w:val="0034076F"/>
    <w:rsid w:val="00340A7F"/>
    <w:rsid w:val="0034181A"/>
    <w:rsid w:val="00341BA0"/>
    <w:rsid w:val="00342ADF"/>
    <w:rsid w:val="00342BED"/>
    <w:rsid w:val="00343178"/>
    <w:rsid w:val="00344348"/>
    <w:rsid w:val="00344527"/>
    <w:rsid w:val="00344FDE"/>
    <w:rsid w:val="003458E2"/>
    <w:rsid w:val="003460F4"/>
    <w:rsid w:val="00346680"/>
    <w:rsid w:val="003474AA"/>
    <w:rsid w:val="00347718"/>
    <w:rsid w:val="003501AE"/>
    <w:rsid w:val="00350B75"/>
    <w:rsid w:val="00350E1A"/>
    <w:rsid w:val="00352379"/>
    <w:rsid w:val="00352568"/>
    <w:rsid w:val="00353326"/>
    <w:rsid w:val="0035348C"/>
    <w:rsid w:val="00353C4C"/>
    <w:rsid w:val="00353E56"/>
    <w:rsid w:val="00353F37"/>
    <w:rsid w:val="00354111"/>
    <w:rsid w:val="00354412"/>
    <w:rsid w:val="00355646"/>
    <w:rsid w:val="0035611D"/>
    <w:rsid w:val="003566A3"/>
    <w:rsid w:val="00356757"/>
    <w:rsid w:val="0035702F"/>
    <w:rsid w:val="0035712C"/>
    <w:rsid w:val="00357944"/>
    <w:rsid w:val="00357BC5"/>
    <w:rsid w:val="00357D7F"/>
    <w:rsid w:val="0036069F"/>
    <w:rsid w:val="003606C4"/>
    <w:rsid w:val="00360CB5"/>
    <w:rsid w:val="00361D96"/>
    <w:rsid w:val="00362C5E"/>
    <w:rsid w:val="003632C8"/>
    <w:rsid w:val="00363A61"/>
    <w:rsid w:val="00364681"/>
    <w:rsid w:val="003646CE"/>
    <w:rsid w:val="00365574"/>
    <w:rsid w:val="00365A7B"/>
    <w:rsid w:val="00365DD6"/>
    <w:rsid w:val="003665D2"/>
    <w:rsid w:val="003666A7"/>
    <w:rsid w:val="00366BD1"/>
    <w:rsid w:val="003673CE"/>
    <w:rsid w:val="0036742B"/>
    <w:rsid w:val="0036763B"/>
    <w:rsid w:val="00367764"/>
    <w:rsid w:val="00367827"/>
    <w:rsid w:val="00367D16"/>
    <w:rsid w:val="00367DB3"/>
    <w:rsid w:val="00367EAF"/>
    <w:rsid w:val="00371648"/>
    <w:rsid w:val="0037179F"/>
    <w:rsid w:val="003718FC"/>
    <w:rsid w:val="00371B27"/>
    <w:rsid w:val="00371F4A"/>
    <w:rsid w:val="00372CE1"/>
    <w:rsid w:val="003734B6"/>
    <w:rsid w:val="00374060"/>
    <w:rsid w:val="0037427C"/>
    <w:rsid w:val="00376894"/>
    <w:rsid w:val="0037694C"/>
    <w:rsid w:val="00376F0F"/>
    <w:rsid w:val="0037749E"/>
    <w:rsid w:val="0037769E"/>
    <w:rsid w:val="00377879"/>
    <w:rsid w:val="00377A20"/>
    <w:rsid w:val="00380A87"/>
    <w:rsid w:val="00380E07"/>
    <w:rsid w:val="00380E4A"/>
    <w:rsid w:val="00381CE6"/>
    <w:rsid w:val="0038242C"/>
    <w:rsid w:val="003825CC"/>
    <w:rsid w:val="0038297D"/>
    <w:rsid w:val="00382B3A"/>
    <w:rsid w:val="00382D0F"/>
    <w:rsid w:val="0038413B"/>
    <w:rsid w:val="0038434A"/>
    <w:rsid w:val="00385032"/>
    <w:rsid w:val="0038520A"/>
    <w:rsid w:val="00386E4C"/>
    <w:rsid w:val="00387653"/>
    <w:rsid w:val="00387F83"/>
    <w:rsid w:val="0039018F"/>
    <w:rsid w:val="00390780"/>
    <w:rsid w:val="00390D80"/>
    <w:rsid w:val="003911D6"/>
    <w:rsid w:val="0039157F"/>
    <w:rsid w:val="00391643"/>
    <w:rsid w:val="00391647"/>
    <w:rsid w:val="00392352"/>
    <w:rsid w:val="00392B11"/>
    <w:rsid w:val="0039319A"/>
    <w:rsid w:val="00394649"/>
    <w:rsid w:val="0039489E"/>
    <w:rsid w:val="00394A5C"/>
    <w:rsid w:val="00394F56"/>
    <w:rsid w:val="003955BA"/>
    <w:rsid w:val="0039603A"/>
    <w:rsid w:val="00396338"/>
    <w:rsid w:val="003966B9"/>
    <w:rsid w:val="003966C0"/>
    <w:rsid w:val="0039696D"/>
    <w:rsid w:val="0039701C"/>
    <w:rsid w:val="0039723D"/>
    <w:rsid w:val="00397308"/>
    <w:rsid w:val="003A0B6A"/>
    <w:rsid w:val="003A13DB"/>
    <w:rsid w:val="003A15EB"/>
    <w:rsid w:val="003A1A80"/>
    <w:rsid w:val="003A1EE9"/>
    <w:rsid w:val="003A21DB"/>
    <w:rsid w:val="003A33A5"/>
    <w:rsid w:val="003A363F"/>
    <w:rsid w:val="003A3FCF"/>
    <w:rsid w:val="003A48C6"/>
    <w:rsid w:val="003A4D73"/>
    <w:rsid w:val="003A5348"/>
    <w:rsid w:val="003A56F7"/>
    <w:rsid w:val="003A5E58"/>
    <w:rsid w:val="003A5FAC"/>
    <w:rsid w:val="003A61A6"/>
    <w:rsid w:val="003A6EA5"/>
    <w:rsid w:val="003A736D"/>
    <w:rsid w:val="003A7D8B"/>
    <w:rsid w:val="003B0F0F"/>
    <w:rsid w:val="003B15D1"/>
    <w:rsid w:val="003B1BAB"/>
    <w:rsid w:val="003B293F"/>
    <w:rsid w:val="003B3D04"/>
    <w:rsid w:val="003B41AB"/>
    <w:rsid w:val="003B4C22"/>
    <w:rsid w:val="003B4C99"/>
    <w:rsid w:val="003B6951"/>
    <w:rsid w:val="003B75D5"/>
    <w:rsid w:val="003B79C4"/>
    <w:rsid w:val="003B7A72"/>
    <w:rsid w:val="003C000E"/>
    <w:rsid w:val="003C031B"/>
    <w:rsid w:val="003C0661"/>
    <w:rsid w:val="003C08F0"/>
    <w:rsid w:val="003C0BDD"/>
    <w:rsid w:val="003C1089"/>
    <w:rsid w:val="003C10A2"/>
    <w:rsid w:val="003C16C5"/>
    <w:rsid w:val="003C206F"/>
    <w:rsid w:val="003C28A1"/>
    <w:rsid w:val="003C2D19"/>
    <w:rsid w:val="003C4E66"/>
    <w:rsid w:val="003C524F"/>
    <w:rsid w:val="003C5F78"/>
    <w:rsid w:val="003C6BAA"/>
    <w:rsid w:val="003C7139"/>
    <w:rsid w:val="003D01D4"/>
    <w:rsid w:val="003D1128"/>
    <w:rsid w:val="003D27BD"/>
    <w:rsid w:val="003D2DBF"/>
    <w:rsid w:val="003D2F93"/>
    <w:rsid w:val="003D2FE9"/>
    <w:rsid w:val="003D3A33"/>
    <w:rsid w:val="003D4EB2"/>
    <w:rsid w:val="003D5729"/>
    <w:rsid w:val="003D59BF"/>
    <w:rsid w:val="003D6324"/>
    <w:rsid w:val="003D6338"/>
    <w:rsid w:val="003D7C7D"/>
    <w:rsid w:val="003E01E3"/>
    <w:rsid w:val="003E08A1"/>
    <w:rsid w:val="003E20CA"/>
    <w:rsid w:val="003E2909"/>
    <w:rsid w:val="003E297F"/>
    <w:rsid w:val="003E3195"/>
    <w:rsid w:val="003E3492"/>
    <w:rsid w:val="003E3F67"/>
    <w:rsid w:val="003E445A"/>
    <w:rsid w:val="003E4573"/>
    <w:rsid w:val="003E5772"/>
    <w:rsid w:val="003E5E44"/>
    <w:rsid w:val="003E683E"/>
    <w:rsid w:val="003E6FD1"/>
    <w:rsid w:val="003E78AE"/>
    <w:rsid w:val="003F0EE5"/>
    <w:rsid w:val="003F17D0"/>
    <w:rsid w:val="003F189D"/>
    <w:rsid w:val="003F22DF"/>
    <w:rsid w:val="003F261E"/>
    <w:rsid w:val="003F285F"/>
    <w:rsid w:val="003F315D"/>
    <w:rsid w:val="003F3B56"/>
    <w:rsid w:val="003F4171"/>
    <w:rsid w:val="003F4FAD"/>
    <w:rsid w:val="003F621A"/>
    <w:rsid w:val="003F75B5"/>
    <w:rsid w:val="0040061B"/>
    <w:rsid w:val="00400830"/>
    <w:rsid w:val="0040129E"/>
    <w:rsid w:val="00401849"/>
    <w:rsid w:val="00402F1D"/>
    <w:rsid w:val="00404999"/>
    <w:rsid w:val="00404EC1"/>
    <w:rsid w:val="004058BE"/>
    <w:rsid w:val="00406154"/>
    <w:rsid w:val="00406570"/>
    <w:rsid w:val="00406DB4"/>
    <w:rsid w:val="004101C5"/>
    <w:rsid w:val="00410223"/>
    <w:rsid w:val="00410C91"/>
    <w:rsid w:val="0041110F"/>
    <w:rsid w:val="00411743"/>
    <w:rsid w:val="00411875"/>
    <w:rsid w:val="00412A81"/>
    <w:rsid w:val="00412BAB"/>
    <w:rsid w:val="004138EA"/>
    <w:rsid w:val="00413EC8"/>
    <w:rsid w:val="00414080"/>
    <w:rsid w:val="00414993"/>
    <w:rsid w:val="004149D7"/>
    <w:rsid w:val="00414FB1"/>
    <w:rsid w:val="00415135"/>
    <w:rsid w:val="00415179"/>
    <w:rsid w:val="004156BF"/>
    <w:rsid w:val="00416546"/>
    <w:rsid w:val="00416CED"/>
    <w:rsid w:val="00416EA3"/>
    <w:rsid w:val="00417E63"/>
    <w:rsid w:val="004206F2"/>
    <w:rsid w:val="0042092A"/>
    <w:rsid w:val="00422669"/>
    <w:rsid w:val="00422B7F"/>
    <w:rsid w:val="004238DF"/>
    <w:rsid w:val="00424473"/>
    <w:rsid w:val="00424A32"/>
    <w:rsid w:val="00424A5D"/>
    <w:rsid w:val="00424C1D"/>
    <w:rsid w:val="00425369"/>
    <w:rsid w:val="00425475"/>
    <w:rsid w:val="004260BE"/>
    <w:rsid w:val="00426C7D"/>
    <w:rsid w:val="00427436"/>
    <w:rsid w:val="00432524"/>
    <w:rsid w:val="00432FA8"/>
    <w:rsid w:val="0043374F"/>
    <w:rsid w:val="004338CF"/>
    <w:rsid w:val="00433A01"/>
    <w:rsid w:val="00433FE6"/>
    <w:rsid w:val="00434581"/>
    <w:rsid w:val="0043472E"/>
    <w:rsid w:val="00434C3E"/>
    <w:rsid w:val="004354C3"/>
    <w:rsid w:val="00436CC4"/>
    <w:rsid w:val="00440234"/>
    <w:rsid w:val="004409B4"/>
    <w:rsid w:val="00440AF6"/>
    <w:rsid w:val="00440D58"/>
    <w:rsid w:val="004429EB"/>
    <w:rsid w:val="00442D12"/>
    <w:rsid w:val="00443471"/>
    <w:rsid w:val="00443C22"/>
    <w:rsid w:val="00443D5B"/>
    <w:rsid w:val="00444213"/>
    <w:rsid w:val="004443FF"/>
    <w:rsid w:val="00444DA5"/>
    <w:rsid w:val="00445011"/>
    <w:rsid w:val="0044717F"/>
    <w:rsid w:val="004511C9"/>
    <w:rsid w:val="00451C9C"/>
    <w:rsid w:val="004522AB"/>
    <w:rsid w:val="004532F8"/>
    <w:rsid w:val="00454216"/>
    <w:rsid w:val="00454C1E"/>
    <w:rsid w:val="004552E3"/>
    <w:rsid w:val="00455346"/>
    <w:rsid w:val="004559AC"/>
    <w:rsid w:val="00455B65"/>
    <w:rsid w:val="004576E5"/>
    <w:rsid w:val="0046074E"/>
    <w:rsid w:val="0046081E"/>
    <w:rsid w:val="004609A2"/>
    <w:rsid w:val="00460D4C"/>
    <w:rsid w:val="00460F57"/>
    <w:rsid w:val="0046170B"/>
    <w:rsid w:val="00461FFD"/>
    <w:rsid w:val="0046201B"/>
    <w:rsid w:val="00462EE6"/>
    <w:rsid w:val="004638FE"/>
    <w:rsid w:val="00463A2B"/>
    <w:rsid w:val="00463FC3"/>
    <w:rsid w:val="004656D0"/>
    <w:rsid w:val="00466B33"/>
    <w:rsid w:val="00467712"/>
    <w:rsid w:val="00467F85"/>
    <w:rsid w:val="0047056E"/>
    <w:rsid w:val="00473111"/>
    <w:rsid w:val="00475267"/>
    <w:rsid w:val="004759E4"/>
    <w:rsid w:val="00475DC7"/>
    <w:rsid w:val="00476857"/>
    <w:rsid w:val="00477F32"/>
    <w:rsid w:val="004804B0"/>
    <w:rsid w:val="00480604"/>
    <w:rsid w:val="00481380"/>
    <w:rsid w:val="004813D2"/>
    <w:rsid w:val="00481CAC"/>
    <w:rsid w:val="00481DA0"/>
    <w:rsid w:val="00482AF3"/>
    <w:rsid w:val="00482FED"/>
    <w:rsid w:val="00484732"/>
    <w:rsid w:val="0048473C"/>
    <w:rsid w:val="00484F46"/>
    <w:rsid w:val="00485CAD"/>
    <w:rsid w:val="004866CE"/>
    <w:rsid w:val="00487E2C"/>
    <w:rsid w:val="004904F1"/>
    <w:rsid w:val="00490FD7"/>
    <w:rsid w:val="00491B5A"/>
    <w:rsid w:val="00492A21"/>
    <w:rsid w:val="00493469"/>
    <w:rsid w:val="00493FED"/>
    <w:rsid w:val="004943B7"/>
    <w:rsid w:val="0049539A"/>
    <w:rsid w:val="004A0734"/>
    <w:rsid w:val="004A0E75"/>
    <w:rsid w:val="004A1328"/>
    <w:rsid w:val="004A1912"/>
    <w:rsid w:val="004A1C59"/>
    <w:rsid w:val="004A323A"/>
    <w:rsid w:val="004A416F"/>
    <w:rsid w:val="004A4E42"/>
    <w:rsid w:val="004A6A25"/>
    <w:rsid w:val="004A740B"/>
    <w:rsid w:val="004B07E2"/>
    <w:rsid w:val="004B08CC"/>
    <w:rsid w:val="004B0E0D"/>
    <w:rsid w:val="004B110A"/>
    <w:rsid w:val="004B1ED3"/>
    <w:rsid w:val="004B2291"/>
    <w:rsid w:val="004B514B"/>
    <w:rsid w:val="004B5B5E"/>
    <w:rsid w:val="004B5C43"/>
    <w:rsid w:val="004B5D03"/>
    <w:rsid w:val="004B66C5"/>
    <w:rsid w:val="004B731A"/>
    <w:rsid w:val="004B7585"/>
    <w:rsid w:val="004B7B73"/>
    <w:rsid w:val="004B7ED7"/>
    <w:rsid w:val="004C076E"/>
    <w:rsid w:val="004C0DC8"/>
    <w:rsid w:val="004C1A79"/>
    <w:rsid w:val="004C1FDF"/>
    <w:rsid w:val="004C21BC"/>
    <w:rsid w:val="004C23BB"/>
    <w:rsid w:val="004C274F"/>
    <w:rsid w:val="004C2B85"/>
    <w:rsid w:val="004C3196"/>
    <w:rsid w:val="004C3268"/>
    <w:rsid w:val="004C3684"/>
    <w:rsid w:val="004C3FD1"/>
    <w:rsid w:val="004C41CB"/>
    <w:rsid w:val="004C446D"/>
    <w:rsid w:val="004C48D7"/>
    <w:rsid w:val="004C4A83"/>
    <w:rsid w:val="004C4C8B"/>
    <w:rsid w:val="004C4F3D"/>
    <w:rsid w:val="004D01EB"/>
    <w:rsid w:val="004D025D"/>
    <w:rsid w:val="004D04FF"/>
    <w:rsid w:val="004D22C4"/>
    <w:rsid w:val="004D2A53"/>
    <w:rsid w:val="004D418C"/>
    <w:rsid w:val="004D5CDB"/>
    <w:rsid w:val="004D689D"/>
    <w:rsid w:val="004D6E59"/>
    <w:rsid w:val="004D7681"/>
    <w:rsid w:val="004E0C3E"/>
    <w:rsid w:val="004E146F"/>
    <w:rsid w:val="004E1BA4"/>
    <w:rsid w:val="004E1C29"/>
    <w:rsid w:val="004E2612"/>
    <w:rsid w:val="004E334C"/>
    <w:rsid w:val="004E33AD"/>
    <w:rsid w:val="004E44D5"/>
    <w:rsid w:val="004E4DC2"/>
    <w:rsid w:val="004E511D"/>
    <w:rsid w:val="004E558F"/>
    <w:rsid w:val="004E58B8"/>
    <w:rsid w:val="004E5CEB"/>
    <w:rsid w:val="004E5E2D"/>
    <w:rsid w:val="004E60C3"/>
    <w:rsid w:val="004E635A"/>
    <w:rsid w:val="004E6996"/>
    <w:rsid w:val="004E7A53"/>
    <w:rsid w:val="004E7DE7"/>
    <w:rsid w:val="004F0750"/>
    <w:rsid w:val="004F167D"/>
    <w:rsid w:val="004F183A"/>
    <w:rsid w:val="004F232E"/>
    <w:rsid w:val="004F31C2"/>
    <w:rsid w:val="004F31F9"/>
    <w:rsid w:val="004F3A28"/>
    <w:rsid w:val="004F4F9F"/>
    <w:rsid w:val="004F518E"/>
    <w:rsid w:val="004F5722"/>
    <w:rsid w:val="004F5AB1"/>
    <w:rsid w:val="004F7781"/>
    <w:rsid w:val="004F7B3A"/>
    <w:rsid w:val="005002DB"/>
    <w:rsid w:val="00500A84"/>
    <w:rsid w:val="00500C60"/>
    <w:rsid w:val="0050180C"/>
    <w:rsid w:val="00502138"/>
    <w:rsid w:val="00502DC7"/>
    <w:rsid w:val="0050320B"/>
    <w:rsid w:val="00503831"/>
    <w:rsid w:val="00503E02"/>
    <w:rsid w:val="00504375"/>
    <w:rsid w:val="005043B2"/>
    <w:rsid w:val="00505CE7"/>
    <w:rsid w:val="005060A3"/>
    <w:rsid w:val="00507246"/>
    <w:rsid w:val="00507351"/>
    <w:rsid w:val="005073A3"/>
    <w:rsid w:val="005100DD"/>
    <w:rsid w:val="005102F4"/>
    <w:rsid w:val="005105B4"/>
    <w:rsid w:val="00510A08"/>
    <w:rsid w:val="00511D94"/>
    <w:rsid w:val="00512022"/>
    <w:rsid w:val="00512052"/>
    <w:rsid w:val="00512F55"/>
    <w:rsid w:val="00513344"/>
    <w:rsid w:val="00513538"/>
    <w:rsid w:val="00513B5D"/>
    <w:rsid w:val="00513BDD"/>
    <w:rsid w:val="00514046"/>
    <w:rsid w:val="00515ADE"/>
    <w:rsid w:val="00515C77"/>
    <w:rsid w:val="00515EA6"/>
    <w:rsid w:val="0051608D"/>
    <w:rsid w:val="00516127"/>
    <w:rsid w:val="005166E6"/>
    <w:rsid w:val="005169BB"/>
    <w:rsid w:val="0051746C"/>
    <w:rsid w:val="0051749B"/>
    <w:rsid w:val="005179E5"/>
    <w:rsid w:val="00517D19"/>
    <w:rsid w:val="00520593"/>
    <w:rsid w:val="005205BC"/>
    <w:rsid w:val="00520A0C"/>
    <w:rsid w:val="00520AF9"/>
    <w:rsid w:val="00521911"/>
    <w:rsid w:val="005220FE"/>
    <w:rsid w:val="00522CBB"/>
    <w:rsid w:val="00523428"/>
    <w:rsid w:val="005243F3"/>
    <w:rsid w:val="005244C9"/>
    <w:rsid w:val="005247D2"/>
    <w:rsid w:val="005248AA"/>
    <w:rsid w:val="00525EDD"/>
    <w:rsid w:val="00526691"/>
    <w:rsid w:val="0052682C"/>
    <w:rsid w:val="00526E13"/>
    <w:rsid w:val="00527593"/>
    <w:rsid w:val="00527BD1"/>
    <w:rsid w:val="00530B16"/>
    <w:rsid w:val="005313E7"/>
    <w:rsid w:val="00531557"/>
    <w:rsid w:val="00531B72"/>
    <w:rsid w:val="005324A7"/>
    <w:rsid w:val="00532DD0"/>
    <w:rsid w:val="00532FBF"/>
    <w:rsid w:val="00533438"/>
    <w:rsid w:val="005339D4"/>
    <w:rsid w:val="00533FF7"/>
    <w:rsid w:val="005340E3"/>
    <w:rsid w:val="0053429B"/>
    <w:rsid w:val="0053450C"/>
    <w:rsid w:val="00534E8F"/>
    <w:rsid w:val="00535494"/>
    <w:rsid w:val="00535C5B"/>
    <w:rsid w:val="0053740C"/>
    <w:rsid w:val="0054007B"/>
    <w:rsid w:val="0054033E"/>
    <w:rsid w:val="00540733"/>
    <w:rsid w:val="00540CDC"/>
    <w:rsid w:val="00541587"/>
    <w:rsid w:val="005415EC"/>
    <w:rsid w:val="00541E58"/>
    <w:rsid w:val="00542240"/>
    <w:rsid w:val="0054359D"/>
    <w:rsid w:val="00543794"/>
    <w:rsid w:val="005439BF"/>
    <w:rsid w:val="00545671"/>
    <w:rsid w:val="00545855"/>
    <w:rsid w:val="005458FD"/>
    <w:rsid w:val="00546548"/>
    <w:rsid w:val="005467C4"/>
    <w:rsid w:val="00547D89"/>
    <w:rsid w:val="00550677"/>
    <w:rsid w:val="005506B7"/>
    <w:rsid w:val="0055076D"/>
    <w:rsid w:val="00550D60"/>
    <w:rsid w:val="00551BAE"/>
    <w:rsid w:val="0055206E"/>
    <w:rsid w:val="00552838"/>
    <w:rsid w:val="00552D13"/>
    <w:rsid w:val="0055380D"/>
    <w:rsid w:val="00553B47"/>
    <w:rsid w:val="00554803"/>
    <w:rsid w:val="0055490B"/>
    <w:rsid w:val="00554925"/>
    <w:rsid w:val="00555905"/>
    <w:rsid w:val="0055612F"/>
    <w:rsid w:val="0055705C"/>
    <w:rsid w:val="00557418"/>
    <w:rsid w:val="00560D33"/>
    <w:rsid w:val="0056110B"/>
    <w:rsid w:val="00561373"/>
    <w:rsid w:val="0056165C"/>
    <w:rsid w:val="0056313B"/>
    <w:rsid w:val="00563C3D"/>
    <w:rsid w:val="00564FB9"/>
    <w:rsid w:val="0056599D"/>
    <w:rsid w:val="005659FC"/>
    <w:rsid w:val="005660A9"/>
    <w:rsid w:val="00567A2A"/>
    <w:rsid w:val="00567B66"/>
    <w:rsid w:val="0057083D"/>
    <w:rsid w:val="00570E7D"/>
    <w:rsid w:val="00570E9D"/>
    <w:rsid w:val="0057132F"/>
    <w:rsid w:val="00571337"/>
    <w:rsid w:val="00571372"/>
    <w:rsid w:val="005719B1"/>
    <w:rsid w:val="00571C8E"/>
    <w:rsid w:val="00571F84"/>
    <w:rsid w:val="00572496"/>
    <w:rsid w:val="00572E1D"/>
    <w:rsid w:val="0057349F"/>
    <w:rsid w:val="005740BC"/>
    <w:rsid w:val="00574169"/>
    <w:rsid w:val="005745B2"/>
    <w:rsid w:val="00574833"/>
    <w:rsid w:val="00575642"/>
    <w:rsid w:val="00576AC3"/>
    <w:rsid w:val="005775EF"/>
    <w:rsid w:val="00580067"/>
    <w:rsid w:val="005807F8"/>
    <w:rsid w:val="005823ED"/>
    <w:rsid w:val="0058248F"/>
    <w:rsid w:val="0058258C"/>
    <w:rsid w:val="00582852"/>
    <w:rsid w:val="00582AC6"/>
    <w:rsid w:val="00582E9F"/>
    <w:rsid w:val="00583242"/>
    <w:rsid w:val="005838CD"/>
    <w:rsid w:val="00583913"/>
    <w:rsid w:val="00584CB9"/>
    <w:rsid w:val="00585BF7"/>
    <w:rsid w:val="00585D2A"/>
    <w:rsid w:val="00587BC3"/>
    <w:rsid w:val="00587E58"/>
    <w:rsid w:val="005900CD"/>
    <w:rsid w:val="00590621"/>
    <w:rsid w:val="00590B8E"/>
    <w:rsid w:val="00592657"/>
    <w:rsid w:val="0059367C"/>
    <w:rsid w:val="00594387"/>
    <w:rsid w:val="005947CB"/>
    <w:rsid w:val="00594A60"/>
    <w:rsid w:val="00594B6E"/>
    <w:rsid w:val="00594D0E"/>
    <w:rsid w:val="00594F7C"/>
    <w:rsid w:val="00595BAD"/>
    <w:rsid w:val="0059642B"/>
    <w:rsid w:val="00596C95"/>
    <w:rsid w:val="0059754C"/>
    <w:rsid w:val="005976DB"/>
    <w:rsid w:val="005976EA"/>
    <w:rsid w:val="005A0BD0"/>
    <w:rsid w:val="005A0D3A"/>
    <w:rsid w:val="005A0E69"/>
    <w:rsid w:val="005A2A65"/>
    <w:rsid w:val="005A5EA7"/>
    <w:rsid w:val="005A5F67"/>
    <w:rsid w:val="005A62FB"/>
    <w:rsid w:val="005A648C"/>
    <w:rsid w:val="005B15E5"/>
    <w:rsid w:val="005B17D4"/>
    <w:rsid w:val="005B1F23"/>
    <w:rsid w:val="005B2163"/>
    <w:rsid w:val="005B2568"/>
    <w:rsid w:val="005B27BD"/>
    <w:rsid w:val="005B2B6F"/>
    <w:rsid w:val="005B2DEE"/>
    <w:rsid w:val="005B3028"/>
    <w:rsid w:val="005B346F"/>
    <w:rsid w:val="005B46D2"/>
    <w:rsid w:val="005B5393"/>
    <w:rsid w:val="005B5AFB"/>
    <w:rsid w:val="005B6E49"/>
    <w:rsid w:val="005B71F1"/>
    <w:rsid w:val="005B7304"/>
    <w:rsid w:val="005B7B0B"/>
    <w:rsid w:val="005C03B8"/>
    <w:rsid w:val="005C168A"/>
    <w:rsid w:val="005C16DB"/>
    <w:rsid w:val="005C190F"/>
    <w:rsid w:val="005C1938"/>
    <w:rsid w:val="005C19E8"/>
    <w:rsid w:val="005C21A1"/>
    <w:rsid w:val="005C3BAB"/>
    <w:rsid w:val="005C500A"/>
    <w:rsid w:val="005C602F"/>
    <w:rsid w:val="005C6493"/>
    <w:rsid w:val="005C67D0"/>
    <w:rsid w:val="005C6FE1"/>
    <w:rsid w:val="005C75C0"/>
    <w:rsid w:val="005C7614"/>
    <w:rsid w:val="005C7C3F"/>
    <w:rsid w:val="005C7C61"/>
    <w:rsid w:val="005D0024"/>
    <w:rsid w:val="005D0686"/>
    <w:rsid w:val="005D06BC"/>
    <w:rsid w:val="005D0940"/>
    <w:rsid w:val="005D0AF8"/>
    <w:rsid w:val="005D14A8"/>
    <w:rsid w:val="005D1D81"/>
    <w:rsid w:val="005D21FA"/>
    <w:rsid w:val="005D355B"/>
    <w:rsid w:val="005D3855"/>
    <w:rsid w:val="005D3C1F"/>
    <w:rsid w:val="005D4203"/>
    <w:rsid w:val="005D488C"/>
    <w:rsid w:val="005D5EC3"/>
    <w:rsid w:val="005D67DB"/>
    <w:rsid w:val="005D6C44"/>
    <w:rsid w:val="005D743C"/>
    <w:rsid w:val="005D752F"/>
    <w:rsid w:val="005D7BBA"/>
    <w:rsid w:val="005D7DDF"/>
    <w:rsid w:val="005E03D6"/>
    <w:rsid w:val="005E04EE"/>
    <w:rsid w:val="005E0B1B"/>
    <w:rsid w:val="005E134E"/>
    <w:rsid w:val="005E144B"/>
    <w:rsid w:val="005E3563"/>
    <w:rsid w:val="005E4117"/>
    <w:rsid w:val="005E4A56"/>
    <w:rsid w:val="005E4E93"/>
    <w:rsid w:val="005E5029"/>
    <w:rsid w:val="005E5A99"/>
    <w:rsid w:val="005E6FEF"/>
    <w:rsid w:val="005E73AF"/>
    <w:rsid w:val="005F0A55"/>
    <w:rsid w:val="005F10E5"/>
    <w:rsid w:val="005F11FB"/>
    <w:rsid w:val="005F276E"/>
    <w:rsid w:val="005F369C"/>
    <w:rsid w:val="005F3872"/>
    <w:rsid w:val="005F393D"/>
    <w:rsid w:val="005F3D24"/>
    <w:rsid w:val="005F3D40"/>
    <w:rsid w:val="005F42E7"/>
    <w:rsid w:val="005F46B6"/>
    <w:rsid w:val="005F50AD"/>
    <w:rsid w:val="005F550B"/>
    <w:rsid w:val="005F5B44"/>
    <w:rsid w:val="005F61A8"/>
    <w:rsid w:val="005F6720"/>
    <w:rsid w:val="005F6CB0"/>
    <w:rsid w:val="005F6CF9"/>
    <w:rsid w:val="005F74B7"/>
    <w:rsid w:val="005F7E6A"/>
    <w:rsid w:val="005F7FA6"/>
    <w:rsid w:val="00600804"/>
    <w:rsid w:val="006010AE"/>
    <w:rsid w:val="0060127D"/>
    <w:rsid w:val="0060159A"/>
    <w:rsid w:val="00602A89"/>
    <w:rsid w:val="006036B3"/>
    <w:rsid w:val="00603FEB"/>
    <w:rsid w:val="0060483D"/>
    <w:rsid w:val="00604E8E"/>
    <w:rsid w:val="006066CF"/>
    <w:rsid w:val="00606DF4"/>
    <w:rsid w:val="0060713E"/>
    <w:rsid w:val="006077F6"/>
    <w:rsid w:val="00607A12"/>
    <w:rsid w:val="00610617"/>
    <w:rsid w:val="00611740"/>
    <w:rsid w:val="006124EC"/>
    <w:rsid w:val="00612A23"/>
    <w:rsid w:val="0061333C"/>
    <w:rsid w:val="00613732"/>
    <w:rsid w:val="00613790"/>
    <w:rsid w:val="006139C4"/>
    <w:rsid w:val="00613D50"/>
    <w:rsid w:val="00614732"/>
    <w:rsid w:val="00614A53"/>
    <w:rsid w:val="0061522D"/>
    <w:rsid w:val="00615492"/>
    <w:rsid w:val="0061550F"/>
    <w:rsid w:val="0061610B"/>
    <w:rsid w:val="00616745"/>
    <w:rsid w:val="00616DCE"/>
    <w:rsid w:val="00617DB7"/>
    <w:rsid w:val="00617DCC"/>
    <w:rsid w:val="00620260"/>
    <w:rsid w:val="00620FC5"/>
    <w:rsid w:val="00621E11"/>
    <w:rsid w:val="00621FAF"/>
    <w:rsid w:val="00622DB0"/>
    <w:rsid w:val="0062360E"/>
    <w:rsid w:val="006239F2"/>
    <w:rsid w:val="00624563"/>
    <w:rsid w:val="00624A33"/>
    <w:rsid w:val="00624D58"/>
    <w:rsid w:val="00626DE5"/>
    <w:rsid w:val="006279CF"/>
    <w:rsid w:val="00627D94"/>
    <w:rsid w:val="0063174A"/>
    <w:rsid w:val="00631BC9"/>
    <w:rsid w:val="00631F4C"/>
    <w:rsid w:val="00632D92"/>
    <w:rsid w:val="0063336F"/>
    <w:rsid w:val="0063349F"/>
    <w:rsid w:val="0063397D"/>
    <w:rsid w:val="00634CD6"/>
    <w:rsid w:val="00635F79"/>
    <w:rsid w:val="00636028"/>
    <w:rsid w:val="00636A27"/>
    <w:rsid w:val="00636B21"/>
    <w:rsid w:val="00637718"/>
    <w:rsid w:val="00637D9B"/>
    <w:rsid w:val="00637EC6"/>
    <w:rsid w:val="00640452"/>
    <w:rsid w:val="006405E6"/>
    <w:rsid w:val="00640F1D"/>
    <w:rsid w:val="00641E54"/>
    <w:rsid w:val="00642D93"/>
    <w:rsid w:val="006431B3"/>
    <w:rsid w:val="00643D6F"/>
    <w:rsid w:val="006441BB"/>
    <w:rsid w:val="006442DC"/>
    <w:rsid w:val="0064467F"/>
    <w:rsid w:val="00645488"/>
    <w:rsid w:val="006457D5"/>
    <w:rsid w:val="00645F3E"/>
    <w:rsid w:val="00646539"/>
    <w:rsid w:val="00646588"/>
    <w:rsid w:val="00646E18"/>
    <w:rsid w:val="00646FAF"/>
    <w:rsid w:val="00647B59"/>
    <w:rsid w:val="00647C01"/>
    <w:rsid w:val="00647D04"/>
    <w:rsid w:val="00650194"/>
    <w:rsid w:val="006504BA"/>
    <w:rsid w:val="00650DE9"/>
    <w:rsid w:val="00651E54"/>
    <w:rsid w:val="00652D14"/>
    <w:rsid w:val="00653131"/>
    <w:rsid w:val="00653942"/>
    <w:rsid w:val="00653994"/>
    <w:rsid w:val="00653C00"/>
    <w:rsid w:val="00654734"/>
    <w:rsid w:val="00654C59"/>
    <w:rsid w:val="00654E99"/>
    <w:rsid w:val="00654F31"/>
    <w:rsid w:val="006556BC"/>
    <w:rsid w:val="00656187"/>
    <w:rsid w:val="00656C96"/>
    <w:rsid w:val="00656CF1"/>
    <w:rsid w:val="00656F51"/>
    <w:rsid w:val="00656FD4"/>
    <w:rsid w:val="00661FA7"/>
    <w:rsid w:val="0066258A"/>
    <w:rsid w:val="00662911"/>
    <w:rsid w:val="00663058"/>
    <w:rsid w:val="00663B14"/>
    <w:rsid w:val="00664229"/>
    <w:rsid w:val="00664D11"/>
    <w:rsid w:val="00664ED0"/>
    <w:rsid w:val="006651BD"/>
    <w:rsid w:val="006653E0"/>
    <w:rsid w:val="00665E4F"/>
    <w:rsid w:val="00666078"/>
    <w:rsid w:val="0066685E"/>
    <w:rsid w:val="00666CE7"/>
    <w:rsid w:val="006674AA"/>
    <w:rsid w:val="00667B15"/>
    <w:rsid w:val="00667F4A"/>
    <w:rsid w:val="00671FB9"/>
    <w:rsid w:val="006724B7"/>
    <w:rsid w:val="0067271E"/>
    <w:rsid w:val="006727A8"/>
    <w:rsid w:val="0067565C"/>
    <w:rsid w:val="00676037"/>
    <w:rsid w:val="0067691A"/>
    <w:rsid w:val="00676DCA"/>
    <w:rsid w:val="00677B05"/>
    <w:rsid w:val="00677D79"/>
    <w:rsid w:val="00680515"/>
    <w:rsid w:val="00681BEA"/>
    <w:rsid w:val="00682AA1"/>
    <w:rsid w:val="00684B2A"/>
    <w:rsid w:val="00685382"/>
    <w:rsid w:val="006855FC"/>
    <w:rsid w:val="00685CC5"/>
    <w:rsid w:val="00686551"/>
    <w:rsid w:val="00686CB5"/>
    <w:rsid w:val="00687067"/>
    <w:rsid w:val="006875E6"/>
    <w:rsid w:val="00690D3D"/>
    <w:rsid w:val="00690E68"/>
    <w:rsid w:val="00690F40"/>
    <w:rsid w:val="0069180B"/>
    <w:rsid w:val="00692678"/>
    <w:rsid w:val="006929F0"/>
    <w:rsid w:val="00693439"/>
    <w:rsid w:val="0069392C"/>
    <w:rsid w:val="00693AF4"/>
    <w:rsid w:val="0069490A"/>
    <w:rsid w:val="00695955"/>
    <w:rsid w:val="00695A4E"/>
    <w:rsid w:val="006963B1"/>
    <w:rsid w:val="00696CB2"/>
    <w:rsid w:val="0069753B"/>
    <w:rsid w:val="00697A1F"/>
    <w:rsid w:val="006A004F"/>
    <w:rsid w:val="006A0331"/>
    <w:rsid w:val="006A0719"/>
    <w:rsid w:val="006A13CE"/>
    <w:rsid w:val="006A2225"/>
    <w:rsid w:val="006A30AB"/>
    <w:rsid w:val="006A39D1"/>
    <w:rsid w:val="006A454F"/>
    <w:rsid w:val="006A46F1"/>
    <w:rsid w:val="006A5685"/>
    <w:rsid w:val="006A5EB6"/>
    <w:rsid w:val="006A6853"/>
    <w:rsid w:val="006A6952"/>
    <w:rsid w:val="006A7E79"/>
    <w:rsid w:val="006B1CAE"/>
    <w:rsid w:val="006B1DAA"/>
    <w:rsid w:val="006B1DD1"/>
    <w:rsid w:val="006B1E15"/>
    <w:rsid w:val="006B1E8C"/>
    <w:rsid w:val="006B2A36"/>
    <w:rsid w:val="006B2C7E"/>
    <w:rsid w:val="006B3975"/>
    <w:rsid w:val="006B3B2D"/>
    <w:rsid w:val="006B4362"/>
    <w:rsid w:val="006B4A9D"/>
    <w:rsid w:val="006B4AA0"/>
    <w:rsid w:val="006B57C4"/>
    <w:rsid w:val="006B5BB1"/>
    <w:rsid w:val="006B6470"/>
    <w:rsid w:val="006B6776"/>
    <w:rsid w:val="006B6805"/>
    <w:rsid w:val="006B69A8"/>
    <w:rsid w:val="006B6DF8"/>
    <w:rsid w:val="006B75C6"/>
    <w:rsid w:val="006B7678"/>
    <w:rsid w:val="006B7C87"/>
    <w:rsid w:val="006B7D44"/>
    <w:rsid w:val="006C0EDC"/>
    <w:rsid w:val="006C13AB"/>
    <w:rsid w:val="006C1666"/>
    <w:rsid w:val="006C25FA"/>
    <w:rsid w:val="006C29B4"/>
    <w:rsid w:val="006C2C34"/>
    <w:rsid w:val="006C333F"/>
    <w:rsid w:val="006C5DE5"/>
    <w:rsid w:val="006C604A"/>
    <w:rsid w:val="006C6129"/>
    <w:rsid w:val="006C61DD"/>
    <w:rsid w:val="006D049F"/>
    <w:rsid w:val="006D064D"/>
    <w:rsid w:val="006D0845"/>
    <w:rsid w:val="006D2D80"/>
    <w:rsid w:val="006D36A8"/>
    <w:rsid w:val="006D389B"/>
    <w:rsid w:val="006D4958"/>
    <w:rsid w:val="006D5868"/>
    <w:rsid w:val="006D6107"/>
    <w:rsid w:val="006D61EA"/>
    <w:rsid w:val="006D6747"/>
    <w:rsid w:val="006D761C"/>
    <w:rsid w:val="006D76F6"/>
    <w:rsid w:val="006D7910"/>
    <w:rsid w:val="006D7942"/>
    <w:rsid w:val="006D7BF2"/>
    <w:rsid w:val="006E0024"/>
    <w:rsid w:val="006E1378"/>
    <w:rsid w:val="006E2732"/>
    <w:rsid w:val="006E36CC"/>
    <w:rsid w:val="006E371F"/>
    <w:rsid w:val="006E3B39"/>
    <w:rsid w:val="006E3E87"/>
    <w:rsid w:val="006E4414"/>
    <w:rsid w:val="006E553A"/>
    <w:rsid w:val="006E5728"/>
    <w:rsid w:val="006E5CD0"/>
    <w:rsid w:val="006E6423"/>
    <w:rsid w:val="006E6859"/>
    <w:rsid w:val="006E7F98"/>
    <w:rsid w:val="006F0F32"/>
    <w:rsid w:val="006F340C"/>
    <w:rsid w:val="006F3973"/>
    <w:rsid w:val="006F5058"/>
    <w:rsid w:val="006F5712"/>
    <w:rsid w:val="006F61A3"/>
    <w:rsid w:val="006F6718"/>
    <w:rsid w:val="006F6B80"/>
    <w:rsid w:val="006F7142"/>
    <w:rsid w:val="006F71D6"/>
    <w:rsid w:val="006F72CE"/>
    <w:rsid w:val="0070012B"/>
    <w:rsid w:val="007014F2"/>
    <w:rsid w:val="007015BD"/>
    <w:rsid w:val="00701762"/>
    <w:rsid w:val="00703D5C"/>
    <w:rsid w:val="007044E3"/>
    <w:rsid w:val="007047F1"/>
    <w:rsid w:val="007049E0"/>
    <w:rsid w:val="00704EB6"/>
    <w:rsid w:val="00704F68"/>
    <w:rsid w:val="0070521C"/>
    <w:rsid w:val="0070627B"/>
    <w:rsid w:val="007062F7"/>
    <w:rsid w:val="007071E2"/>
    <w:rsid w:val="00707C64"/>
    <w:rsid w:val="00710C17"/>
    <w:rsid w:val="007116CD"/>
    <w:rsid w:val="0071176B"/>
    <w:rsid w:val="00711A8A"/>
    <w:rsid w:val="00712515"/>
    <w:rsid w:val="00712E75"/>
    <w:rsid w:val="00714141"/>
    <w:rsid w:val="007142B6"/>
    <w:rsid w:val="00714C56"/>
    <w:rsid w:val="00714D1B"/>
    <w:rsid w:val="00714F42"/>
    <w:rsid w:val="007153BD"/>
    <w:rsid w:val="007159E8"/>
    <w:rsid w:val="007160EE"/>
    <w:rsid w:val="00716165"/>
    <w:rsid w:val="00716CF2"/>
    <w:rsid w:val="00717638"/>
    <w:rsid w:val="007177E6"/>
    <w:rsid w:val="00717931"/>
    <w:rsid w:val="007207C1"/>
    <w:rsid w:val="007214BE"/>
    <w:rsid w:val="00721C11"/>
    <w:rsid w:val="007229AC"/>
    <w:rsid w:val="00722D65"/>
    <w:rsid w:val="007243A1"/>
    <w:rsid w:val="00725536"/>
    <w:rsid w:val="00726011"/>
    <w:rsid w:val="007261E6"/>
    <w:rsid w:val="007273C4"/>
    <w:rsid w:val="007277A1"/>
    <w:rsid w:val="00727B18"/>
    <w:rsid w:val="00727D48"/>
    <w:rsid w:val="00731DD3"/>
    <w:rsid w:val="00731F2D"/>
    <w:rsid w:val="00731F4D"/>
    <w:rsid w:val="00732136"/>
    <w:rsid w:val="00732941"/>
    <w:rsid w:val="007331A0"/>
    <w:rsid w:val="00734776"/>
    <w:rsid w:val="0073486F"/>
    <w:rsid w:val="007349E2"/>
    <w:rsid w:val="00734B5D"/>
    <w:rsid w:val="00734D65"/>
    <w:rsid w:val="00736193"/>
    <w:rsid w:val="007376AD"/>
    <w:rsid w:val="00737FFB"/>
    <w:rsid w:val="00741384"/>
    <w:rsid w:val="007414FF"/>
    <w:rsid w:val="00741F4C"/>
    <w:rsid w:val="0074262A"/>
    <w:rsid w:val="007427A9"/>
    <w:rsid w:val="007427DB"/>
    <w:rsid w:val="00742AC3"/>
    <w:rsid w:val="00742B49"/>
    <w:rsid w:val="00742D1F"/>
    <w:rsid w:val="00743DB5"/>
    <w:rsid w:val="00744DFA"/>
    <w:rsid w:val="00744E6D"/>
    <w:rsid w:val="00745E1C"/>
    <w:rsid w:val="007468D5"/>
    <w:rsid w:val="007479FF"/>
    <w:rsid w:val="00751B80"/>
    <w:rsid w:val="00751EE1"/>
    <w:rsid w:val="00752696"/>
    <w:rsid w:val="00753A6B"/>
    <w:rsid w:val="00754733"/>
    <w:rsid w:val="00754E6F"/>
    <w:rsid w:val="00754E89"/>
    <w:rsid w:val="00755056"/>
    <w:rsid w:val="007565EC"/>
    <w:rsid w:val="007569B8"/>
    <w:rsid w:val="0075790D"/>
    <w:rsid w:val="00760D2C"/>
    <w:rsid w:val="007612FF"/>
    <w:rsid w:val="00761E89"/>
    <w:rsid w:val="00762DC7"/>
    <w:rsid w:val="00763429"/>
    <w:rsid w:val="007637F5"/>
    <w:rsid w:val="00763F43"/>
    <w:rsid w:val="007643F7"/>
    <w:rsid w:val="007647A0"/>
    <w:rsid w:val="00764C63"/>
    <w:rsid w:val="00764E31"/>
    <w:rsid w:val="00765BA2"/>
    <w:rsid w:val="00765E8D"/>
    <w:rsid w:val="00766106"/>
    <w:rsid w:val="0076610D"/>
    <w:rsid w:val="00767379"/>
    <w:rsid w:val="007708AD"/>
    <w:rsid w:val="007715EA"/>
    <w:rsid w:val="00771620"/>
    <w:rsid w:val="0077254A"/>
    <w:rsid w:val="00772DB5"/>
    <w:rsid w:val="00773187"/>
    <w:rsid w:val="007735EC"/>
    <w:rsid w:val="00773DC9"/>
    <w:rsid w:val="00774320"/>
    <w:rsid w:val="007756D1"/>
    <w:rsid w:val="007760A9"/>
    <w:rsid w:val="00776253"/>
    <w:rsid w:val="007772D6"/>
    <w:rsid w:val="00777948"/>
    <w:rsid w:val="00777F49"/>
    <w:rsid w:val="00777F90"/>
    <w:rsid w:val="0078009B"/>
    <w:rsid w:val="00780839"/>
    <w:rsid w:val="007809C9"/>
    <w:rsid w:val="00781105"/>
    <w:rsid w:val="0078198A"/>
    <w:rsid w:val="00781BD5"/>
    <w:rsid w:val="00782AB5"/>
    <w:rsid w:val="007831BD"/>
    <w:rsid w:val="00784401"/>
    <w:rsid w:val="00784B8E"/>
    <w:rsid w:val="00784F35"/>
    <w:rsid w:val="0078582E"/>
    <w:rsid w:val="007868EE"/>
    <w:rsid w:val="00786D8D"/>
    <w:rsid w:val="00786DE2"/>
    <w:rsid w:val="007871C1"/>
    <w:rsid w:val="00787DA5"/>
    <w:rsid w:val="00790C0B"/>
    <w:rsid w:val="00791A1B"/>
    <w:rsid w:val="00791D50"/>
    <w:rsid w:val="00791E14"/>
    <w:rsid w:val="007935E1"/>
    <w:rsid w:val="00793726"/>
    <w:rsid w:val="00793E4A"/>
    <w:rsid w:val="00794158"/>
    <w:rsid w:val="00794489"/>
    <w:rsid w:val="00794955"/>
    <w:rsid w:val="00794A11"/>
    <w:rsid w:val="0079583E"/>
    <w:rsid w:val="007970D9"/>
    <w:rsid w:val="00797BD7"/>
    <w:rsid w:val="007A1181"/>
    <w:rsid w:val="007A1A40"/>
    <w:rsid w:val="007A1CA7"/>
    <w:rsid w:val="007A24AC"/>
    <w:rsid w:val="007A2946"/>
    <w:rsid w:val="007A2DF5"/>
    <w:rsid w:val="007A300C"/>
    <w:rsid w:val="007A3233"/>
    <w:rsid w:val="007A34A0"/>
    <w:rsid w:val="007A358C"/>
    <w:rsid w:val="007A41AD"/>
    <w:rsid w:val="007A42CF"/>
    <w:rsid w:val="007A51A1"/>
    <w:rsid w:val="007A52A6"/>
    <w:rsid w:val="007A591A"/>
    <w:rsid w:val="007A5B53"/>
    <w:rsid w:val="007A6240"/>
    <w:rsid w:val="007A6761"/>
    <w:rsid w:val="007A6C2D"/>
    <w:rsid w:val="007A6E84"/>
    <w:rsid w:val="007A73A5"/>
    <w:rsid w:val="007B0227"/>
    <w:rsid w:val="007B0994"/>
    <w:rsid w:val="007B10A1"/>
    <w:rsid w:val="007B189B"/>
    <w:rsid w:val="007B194D"/>
    <w:rsid w:val="007B1D1F"/>
    <w:rsid w:val="007B37B5"/>
    <w:rsid w:val="007B3BEE"/>
    <w:rsid w:val="007B3D2C"/>
    <w:rsid w:val="007B3DFA"/>
    <w:rsid w:val="007B5369"/>
    <w:rsid w:val="007B555D"/>
    <w:rsid w:val="007B5790"/>
    <w:rsid w:val="007B5ECE"/>
    <w:rsid w:val="007B7285"/>
    <w:rsid w:val="007B7491"/>
    <w:rsid w:val="007B74BB"/>
    <w:rsid w:val="007B7F72"/>
    <w:rsid w:val="007C0128"/>
    <w:rsid w:val="007C033D"/>
    <w:rsid w:val="007C0B10"/>
    <w:rsid w:val="007C0C78"/>
    <w:rsid w:val="007C1AAB"/>
    <w:rsid w:val="007C1D3D"/>
    <w:rsid w:val="007C1EE2"/>
    <w:rsid w:val="007C22CA"/>
    <w:rsid w:val="007C28D1"/>
    <w:rsid w:val="007C3BD9"/>
    <w:rsid w:val="007C3FB3"/>
    <w:rsid w:val="007C4326"/>
    <w:rsid w:val="007C53F2"/>
    <w:rsid w:val="007C570E"/>
    <w:rsid w:val="007C6EB3"/>
    <w:rsid w:val="007C7190"/>
    <w:rsid w:val="007C7239"/>
    <w:rsid w:val="007D11C3"/>
    <w:rsid w:val="007D12C3"/>
    <w:rsid w:val="007D1AB5"/>
    <w:rsid w:val="007D261F"/>
    <w:rsid w:val="007D2742"/>
    <w:rsid w:val="007D2841"/>
    <w:rsid w:val="007D29C9"/>
    <w:rsid w:val="007D31DE"/>
    <w:rsid w:val="007D424A"/>
    <w:rsid w:val="007D4F57"/>
    <w:rsid w:val="007D58B9"/>
    <w:rsid w:val="007D5D81"/>
    <w:rsid w:val="007D64EE"/>
    <w:rsid w:val="007D788D"/>
    <w:rsid w:val="007D7B49"/>
    <w:rsid w:val="007D7BE1"/>
    <w:rsid w:val="007D7C6D"/>
    <w:rsid w:val="007E1422"/>
    <w:rsid w:val="007E144C"/>
    <w:rsid w:val="007E1D5B"/>
    <w:rsid w:val="007E1DE6"/>
    <w:rsid w:val="007E339C"/>
    <w:rsid w:val="007E3672"/>
    <w:rsid w:val="007E3C4D"/>
    <w:rsid w:val="007E3D0C"/>
    <w:rsid w:val="007E45BE"/>
    <w:rsid w:val="007E471E"/>
    <w:rsid w:val="007E5B82"/>
    <w:rsid w:val="007F0D76"/>
    <w:rsid w:val="007F25CE"/>
    <w:rsid w:val="007F2703"/>
    <w:rsid w:val="007F2760"/>
    <w:rsid w:val="007F2B60"/>
    <w:rsid w:val="007F2CA4"/>
    <w:rsid w:val="007F2E2A"/>
    <w:rsid w:val="007F3B1D"/>
    <w:rsid w:val="007F480E"/>
    <w:rsid w:val="007F561F"/>
    <w:rsid w:val="007F5D30"/>
    <w:rsid w:val="007F5E03"/>
    <w:rsid w:val="007F5FE3"/>
    <w:rsid w:val="007F7A69"/>
    <w:rsid w:val="007F7B51"/>
    <w:rsid w:val="007F7B6D"/>
    <w:rsid w:val="007F7CA7"/>
    <w:rsid w:val="007F7F1A"/>
    <w:rsid w:val="00800767"/>
    <w:rsid w:val="0080078A"/>
    <w:rsid w:val="008019CF"/>
    <w:rsid w:val="008024F2"/>
    <w:rsid w:val="00802588"/>
    <w:rsid w:val="008027B8"/>
    <w:rsid w:val="00803EF9"/>
    <w:rsid w:val="00805CDE"/>
    <w:rsid w:val="00806555"/>
    <w:rsid w:val="00806663"/>
    <w:rsid w:val="00806F96"/>
    <w:rsid w:val="00807BAF"/>
    <w:rsid w:val="00807F33"/>
    <w:rsid w:val="00810F95"/>
    <w:rsid w:val="00811563"/>
    <w:rsid w:val="00811B43"/>
    <w:rsid w:val="00811B61"/>
    <w:rsid w:val="0081271B"/>
    <w:rsid w:val="008144DC"/>
    <w:rsid w:val="0081469F"/>
    <w:rsid w:val="008146FE"/>
    <w:rsid w:val="00815AE2"/>
    <w:rsid w:val="00815E7D"/>
    <w:rsid w:val="00817F6D"/>
    <w:rsid w:val="0082082F"/>
    <w:rsid w:val="008211F3"/>
    <w:rsid w:val="00822EA0"/>
    <w:rsid w:val="00823433"/>
    <w:rsid w:val="00825E46"/>
    <w:rsid w:val="00826110"/>
    <w:rsid w:val="00826CDF"/>
    <w:rsid w:val="00827AAC"/>
    <w:rsid w:val="00830291"/>
    <w:rsid w:val="00830865"/>
    <w:rsid w:val="00830D7F"/>
    <w:rsid w:val="00830F10"/>
    <w:rsid w:val="00831A63"/>
    <w:rsid w:val="00831FCC"/>
    <w:rsid w:val="0083277D"/>
    <w:rsid w:val="00832E80"/>
    <w:rsid w:val="00833245"/>
    <w:rsid w:val="008339AD"/>
    <w:rsid w:val="00833E5F"/>
    <w:rsid w:val="00833E8C"/>
    <w:rsid w:val="00834F7A"/>
    <w:rsid w:val="008352D0"/>
    <w:rsid w:val="008355C0"/>
    <w:rsid w:val="00835D1A"/>
    <w:rsid w:val="00836A2F"/>
    <w:rsid w:val="00837356"/>
    <w:rsid w:val="008373CF"/>
    <w:rsid w:val="0083768D"/>
    <w:rsid w:val="0084041F"/>
    <w:rsid w:val="00840DAC"/>
    <w:rsid w:val="00840DAF"/>
    <w:rsid w:val="0084155E"/>
    <w:rsid w:val="008419EA"/>
    <w:rsid w:val="00842182"/>
    <w:rsid w:val="00845311"/>
    <w:rsid w:val="008465CA"/>
    <w:rsid w:val="00846664"/>
    <w:rsid w:val="00847232"/>
    <w:rsid w:val="00847512"/>
    <w:rsid w:val="00847524"/>
    <w:rsid w:val="00847A94"/>
    <w:rsid w:val="00847DF3"/>
    <w:rsid w:val="00850202"/>
    <w:rsid w:val="008503EE"/>
    <w:rsid w:val="008504E2"/>
    <w:rsid w:val="00850C59"/>
    <w:rsid w:val="00851811"/>
    <w:rsid w:val="00852348"/>
    <w:rsid w:val="0085237A"/>
    <w:rsid w:val="0085315A"/>
    <w:rsid w:val="008537BD"/>
    <w:rsid w:val="00853B85"/>
    <w:rsid w:val="00854099"/>
    <w:rsid w:val="008563D8"/>
    <w:rsid w:val="00856785"/>
    <w:rsid w:val="0085689E"/>
    <w:rsid w:val="00856CD8"/>
    <w:rsid w:val="00856DA6"/>
    <w:rsid w:val="00857065"/>
    <w:rsid w:val="00857AB7"/>
    <w:rsid w:val="00857D1A"/>
    <w:rsid w:val="008619F8"/>
    <w:rsid w:val="00861E5B"/>
    <w:rsid w:val="00863A15"/>
    <w:rsid w:val="00864050"/>
    <w:rsid w:val="00864246"/>
    <w:rsid w:val="00864C44"/>
    <w:rsid w:val="00866106"/>
    <w:rsid w:val="00866908"/>
    <w:rsid w:val="00867679"/>
    <w:rsid w:val="00870045"/>
    <w:rsid w:val="0087057B"/>
    <w:rsid w:val="0087079C"/>
    <w:rsid w:val="00870941"/>
    <w:rsid w:val="00870C26"/>
    <w:rsid w:val="00870E63"/>
    <w:rsid w:val="00870E7C"/>
    <w:rsid w:val="00871E57"/>
    <w:rsid w:val="00871F65"/>
    <w:rsid w:val="0087219A"/>
    <w:rsid w:val="00872931"/>
    <w:rsid w:val="008732EB"/>
    <w:rsid w:val="008736CF"/>
    <w:rsid w:val="00874CEB"/>
    <w:rsid w:val="00875ABD"/>
    <w:rsid w:val="00875B2E"/>
    <w:rsid w:val="00876A63"/>
    <w:rsid w:val="008778B9"/>
    <w:rsid w:val="00877F53"/>
    <w:rsid w:val="008806CB"/>
    <w:rsid w:val="00880741"/>
    <w:rsid w:val="00880AA5"/>
    <w:rsid w:val="00881D3B"/>
    <w:rsid w:val="00881D46"/>
    <w:rsid w:val="00881E46"/>
    <w:rsid w:val="008823A1"/>
    <w:rsid w:val="0088250F"/>
    <w:rsid w:val="00882C0C"/>
    <w:rsid w:val="00883FF5"/>
    <w:rsid w:val="0088420C"/>
    <w:rsid w:val="008849CE"/>
    <w:rsid w:val="00886E21"/>
    <w:rsid w:val="008870C0"/>
    <w:rsid w:val="00887FC2"/>
    <w:rsid w:val="00890DC1"/>
    <w:rsid w:val="008916CE"/>
    <w:rsid w:val="0089199C"/>
    <w:rsid w:val="00891B87"/>
    <w:rsid w:val="00891C13"/>
    <w:rsid w:val="00893A62"/>
    <w:rsid w:val="00893C7F"/>
    <w:rsid w:val="0089473C"/>
    <w:rsid w:val="00894B4F"/>
    <w:rsid w:val="00894D9C"/>
    <w:rsid w:val="00894EBC"/>
    <w:rsid w:val="008950A6"/>
    <w:rsid w:val="0089523D"/>
    <w:rsid w:val="00895756"/>
    <w:rsid w:val="008965B2"/>
    <w:rsid w:val="00896652"/>
    <w:rsid w:val="0089765C"/>
    <w:rsid w:val="00897A2D"/>
    <w:rsid w:val="00897A73"/>
    <w:rsid w:val="008A0388"/>
    <w:rsid w:val="008A052B"/>
    <w:rsid w:val="008A0F46"/>
    <w:rsid w:val="008A2CD4"/>
    <w:rsid w:val="008A2F6B"/>
    <w:rsid w:val="008A3152"/>
    <w:rsid w:val="008A332B"/>
    <w:rsid w:val="008A35A2"/>
    <w:rsid w:val="008A365A"/>
    <w:rsid w:val="008A4623"/>
    <w:rsid w:val="008A6582"/>
    <w:rsid w:val="008A6C19"/>
    <w:rsid w:val="008A7BFE"/>
    <w:rsid w:val="008A7C0C"/>
    <w:rsid w:val="008A7F2A"/>
    <w:rsid w:val="008B1598"/>
    <w:rsid w:val="008B1BE1"/>
    <w:rsid w:val="008B257D"/>
    <w:rsid w:val="008B38B5"/>
    <w:rsid w:val="008B3BCB"/>
    <w:rsid w:val="008B4271"/>
    <w:rsid w:val="008B4663"/>
    <w:rsid w:val="008B4A2C"/>
    <w:rsid w:val="008B5D35"/>
    <w:rsid w:val="008B5E3C"/>
    <w:rsid w:val="008B73F3"/>
    <w:rsid w:val="008B7801"/>
    <w:rsid w:val="008C00EF"/>
    <w:rsid w:val="008C0465"/>
    <w:rsid w:val="008C1342"/>
    <w:rsid w:val="008C166E"/>
    <w:rsid w:val="008C17AD"/>
    <w:rsid w:val="008C1ECD"/>
    <w:rsid w:val="008C1FC7"/>
    <w:rsid w:val="008C289E"/>
    <w:rsid w:val="008C2CCA"/>
    <w:rsid w:val="008C2D4C"/>
    <w:rsid w:val="008C344A"/>
    <w:rsid w:val="008C419E"/>
    <w:rsid w:val="008C45D9"/>
    <w:rsid w:val="008C4822"/>
    <w:rsid w:val="008C4F31"/>
    <w:rsid w:val="008C5571"/>
    <w:rsid w:val="008C6742"/>
    <w:rsid w:val="008C687F"/>
    <w:rsid w:val="008C720A"/>
    <w:rsid w:val="008C79C5"/>
    <w:rsid w:val="008D00AB"/>
    <w:rsid w:val="008D0B63"/>
    <w:rsid w:val="008D0CEC"/>
    <w:rsid w:val="008D2A10"/>
    <w:rsid w:val="008D2AD2"/>
    <w:rsid w:val="008D47FA"/>
    <w:rsid w:val="008D4D58"/>
    <w:rsid w:val="008D5F9E"/>
    <w:rsid w:val="008D5FBC"/>
    <w:rsid w:val="008D688B"/>
    <w:rsid w:val="008D6905"/>
    <w:rsid w:val="008D72FA"/>
    <w:rsid w:val="008D77BE"/>
    <w:rsid w:val="008E0668"/>
    <w:rsid w:val="008E0D91"/>
    <w:rsid w:val="008E10AA"/>
    <w:rsid w:val="008E10E3"/>
    <w:rsid w:val="008E10F9"/>
    <w:rsid w:val="008E12FB"/>
    <w:rsid w:val="008E197F"/>
    <w:rsid w:val="008E31E7"/>
    <w:rsid w:val="008E369E"/>
    <w:rsid w:val="008E4538"/>
    <w:rsid w:val="008E4748"/>
    <w:rsid w:val="008E4C84"/>
    <w:rsid w:val="008E4E86"/>
    <w:rsid w:val="008E6C64"/>
    <w:rsid w:val="008E77B3"/>
    <w:rsid w:val="008E7DF3"/>
    <w:rsid w:val="008F0303"/>
    <w:rsid w:val="008F18CC"/>
    <w:rsid w:val="008F1C09"/>
    <w:rsid w:val="008F21A8"/>
    <w:rsid w:val="008F24F2"/>
    <w:rsid w:val="008F3568"/>
    <w:rsid w:val="008F36FC"/>
    <w:rsid w:val="008F3B18"/>
    <w:rsid w:val="008F578C"/>
    <w:rsid w:val="008F5C5A"/>
    <w:rsid w:val="008F6D96"/>
    <w:rsid w:val="008F712B"/>
    <w:rsid w:val="008F716C"/>
    <w:rsid w:val="008F757A"/>
    <w:rsid w:val="008F7724"/>
    <w:rsid w:val="0090058E"/>
    <w:rsid w:val="009008BD"/>
    <w:rsid w:val="00900CBD"/>
    <w:rsid w:val="00901207"/>
    <w:rsid w:val="00901C02"/>
    <w:rsid w:val="00902192"/>
    <w:rsid w:val="0090234E"/>
    <w:rsid w:val="00902B47"/>
    <w:rsid w:val="00902BD1"/>
    <w:rsid w:val="0090320C"/>
    <w:rsid w:val="00903DC8"/>
    <w:rsid w:val="00903DF6"/>
    <w:rsid w:val="009045C8"/>
    <w:rsid w:val="00907157"/>
    <w:rsid w:val="00907437"/>
    <w:rsid w:val="009101E5"/>
    <w:rsid w:val="00913CDD"/>
    <w:rsid w:val="009152A1"/>
    <w:rsid w:val="00915412"/>
    <w:rsid w:val="009158A0"/>
    <w:rsid w:val="0091774E"/>
    <w:rsid w:val="00917982"/>
    <w:rsid w:val="00920BEB"/>
    <w:rsid w:val="0092136D"/>
    <w:rsid w:val="0092188A"/>
    <w:rsid w:val="00922140"/>
    <w:rsid w:val="0092270D"/>
    <w:rsid w:val="00922E4C"/>
    <w:rsid w:val="0092383C"/>
    <w:rsid w:val="00924330"/>
    <w:rsid w:val="00924C67"/>
    <w:rsid w:val="0092591A"/>
    <w:rsid w:val="00926777"/>
    <w:rsid w:val="00926B1B"/>
    <w:rsid w:val="00926C58"/>
    <w:rsid w:val="009277D4"/>
    <w:rsid w:val="009311B8"/>
    <w:rsid w:val="00931A99"/>
    <w:rsid w:val="00932861"/>
    <w:rsid w:val="0093412D"/>
    <w:rsid w:val="0093413C"/>
    <w:rsid w:val="009343AC"/>
    <w:rsid w:val="00934756"/>
    <w:rsid w:val="0093486C"/>
    <w:rsid w:val="00934E9C"/>
    <w:rsid w:val="00934FEC"/>
    <w:rsid w:val="0093603A"/>
    <w:rsid w:val="0093635D"/>
    <w:rsid w:val="00937DB1"/>
    <w:rsid w:val="00940215"/>
    <w:rsid w:val="009403E8"/>
    <w:rsid w:val="0094054D"/>
    <w:rsid w:val="009409A6"/>
    <w:rsid w:val="00941B69"/>
    <w:rsid w:val="00941BA6"/>
    <w:rsid w:val="009420FE"/>
    <w:rsid w:val="00942B66"/>
    <w:rsid w:val="00942C63"/>
    <w:rsid w:val="009435E4"/>
    <w:rsid w:val="00943C8D"/>
    <w:rsid w:val="00944840"/>
    <w:rsid w:val="00944A91"/>
    <w:rsid w:val="009463B8"/>
    <w:rsid w:val="00946C1A"/>
    <w:rsid w:val="00947391"/>
    <w:rsid w:val="0094746B"/>
    <w:rsid w:val="00947687"/>
    <w:rsid w:val="0095008F"/>
    <w:rsid w:val="0095042A"/>
    <w:rsid w:val="009509C4"/>
    <w:rsid w:val="00950B60"/>
    <w:rsid w:val="00950E20"/>
    <w:rsid w:val="0095189D"/>
    <w:rsid w:val="00952442"/>
    <w:rsid w:val="009526AF"/>
    <w:rsid w:val="00952F35"/>
    <w:rsid w:val="00953398"/>
    <w:rsid w:val="00953DBD"/>
    <w:rsid w:val="00954D6D"/>
    <w:rsid w:val="009551C7"/>
    <w:rsid w:val="0095561B"/>
    <w:rsid w:val="009560EA"/>
    <w:rsid w:val="0095648C"/>
    <w:rsid w:val="009569D4"/>
    <w:rsid w:val="00960EDF"/>
    <w:rsid w:val="0096263F"/>
    <w:rsid w:val="00963962"/>
    <w:rsid w:val="00964963"/>
    <w:rsid w:val="00964FE0"/>
    <w:rsid w:val="0096598A"/>
    <w:rsid w:val="00965BB5"/>
    <w:rsid w:val="00966B8B"/>
    <w:rsid w:val="0097040C"/>
    <w:rsid w:val="00970498"/>
    <w:rsid w:val="0097052A"/>
    <w:rsid w:val="0097056F"/>
    <w:rsid w:val="0097162F"/>
    <w:rsid w:val="00971A52"/>
    <w:rsid w:val="0097239C"/>
    <w:rsid w:val="00972550"/>
    <w:rsid w:val="00972A60"/>
    <w:rsid w:val="00972CF6"/>
    <w:rsid w:val="00972F99"/>
    <w:rsid w:val="00974413"/>
    <w:rsid w:val="009745DF"/>
    <w:rsid w:val="0097495F"/>
    <w:rsid w:val="009757AB"/>
    <w:rsid w:val="00975A11"/>
    <w:rsid w:val="00976255"/>
    <w:rsid w:val="009762AA"/>
    <w:rsid w:val="00976CA3"/>
    <w:rsid w:val="0097742C"/>
    <w:rsid w:val="0097759E"/>
    <w:rsid w:val="00980826"/>
    <w:rsid w:val="00981D02"/>
    <w:rsid w:val="00981D18"/>
    <w:rsid w:val="0098202A"/>
    <w:rsid w:val="0098356E"/>
    <w:rsid w:val="00983683"/>
    <w:rsid w:val="0098440B"/>
    <w:rsid w:val="0098502E"/>
    <w:rsid w:val="00985A83"/>
    <w:rsid w:val="00985B89"/>
    <w:rsid w:val="00986B72"/>
    <w:rsid w:val="009876E5"/>
    <w:rsid w:val="00987B59"/>
    <w:rsid w:val="00987B94"/>
    <w:rsid w:val="00987CC3"/>
    <w:rsid w:val="009904C8"/>
    <w:rsid w:val="0099075F"/>
    <w:rsid w:val="009910ED"/>
    <w:rsid w:val="00993873"/>
    <w:rsid w:val="00994430"/>
    <w:rsid w:val="009945DB"/>
    <w:rsid w:val="0099520E"/>
    <w:rsid w:val="00995C0F"/>
    <w:rsid w:val="00996C73"/>
    <w:rsid w:val="00996CA6"/>
    <w:rsid w:val="00996E45"/>
    <w:rsid w:val="0099716A"/>
    <w:rsid w:val="009A0A6B"/>
    <w:rsid w:val="009A123D"/>
    <w:rsid w:val="009A1322"/>
    <w:rsid w:val="009A2452"/>
    <w:rsid w:val="009A2C36"/>
    <w:rsid w:val="009A2EF9"/>
    <w:rsid w:val="009A32FB"/>
    <w:rsid w:val="009A3762"/>
    <w:rsid w:val="009A3B94"/>
    <w:rsid w:val="009A3DC0"/>
    <w:rsid w:val="009A3F9B"/>
    <w:rsid w:val="009A6329"/>
    <w:rsid w:val="009A6852"/>
    <w:rsid w:val="009A6A51"/>
    <w:rsid w:val="009A6B43"/>
    <w:rsid w:val="009A7222"/>
    <w:rsid w:val="009A74F9"/>
    <w:rsid w:val="009A789D"/>
    <w:rsid w:val="009A7E35"/>
    <w:rsid w:val="009B0F6D"/>
    <w:rsid w:val="009B12BB"/>
    <w:rsid w:val="009B1732"/>
    <w:rsid w:val="009B1F1A"/>
    <w:rsid w:val="009B22C6"/>
    <w:rsid w:val="009B2A2C"/>
    <w:rsid w:val="009B301D"/>
    <w:rsid w:val="009B4232"/>
    <w:rsid w:val="009B5C39"/>
    <w:rsid w:val="009B5F0D"/>
    <w:rsid w:val="009B6268"/>
    <w:rsid w:val="009B6B83"/>
    <w:rsid w:val="009B7656"/>
    <w:rsid w:val="009B7B54"/>
    <w:rsid w:val="009C042B"/>
    <w:rsid w:val="009C063B"/>
    <w:rsid w:val="009C0E26"/>
    <w:rsid w:val="009C0E7B"/>
    <w:rsid w:val="009C1034"/>
    <w:rsid w:val="009C2C21"/>
    <w:rsid w:val="009C42F6"/>
    <w:rsid w:val="009C4492"/>
    <w:rsid w:val="009C5505"/>
    <w:rsid w:val="009C55E5"/>
    <w:rsid w:val="009C5B31"/>
    <w:rsid w:val="009C5EBA"/>
    <w:rsid w:val="009C666B"/>
    <w:rsid w:val="009C6AD7"/>
    <w:rsid w:val="009C6F4D"/>
    <w:rsid w:val="009C7B09"/>
    <w:rsid w:val="009C7CAE"/>
    <w:rsid w:val="009C7DD9"/>
    <w:rsid w:val="009D0743"/>
    <w:rsid w:val="009D198C"/>
    <w:rsid w:val="009D227D"/>
    <w:rsid w:val="009D2D40"/>
    <w:rsid w:val="009D2F41"/>
    <w:rsid w:val="009D325D"/>
    <w:rsid w:val="009D338D"/>
    <w:rsid w:val="009D37C2"/>
    <w:rsid w:val="009D4026"/>
    <w:rsid w:val="009D5407"/>
    <w:rsid w:val="009D5BD7"/>
    <w:rsid w:val="009D6DDD"/>
    <w:rsid w:val="009D729C"/>
    <w:rsid w:val="009D75AA"/>
    <w:rsid w:val="009E0DA4"/>
    <w:rsid w:val="009E188C"/>
    <w:rsid w:val="009E2D50"/>
    <w:rsid w:val="009E3BA5"/>
    <w:rsid w:val="009E42FC"/>
    <w:rsid w:val="009E439E"/>
    <w:rsid w:val="009E4F0E"/>
    <w:rsid w:val="009E569A"/>
    <w:rsid w:val="009E5D29"/>
    <w:rsid w:val="009E5DA1"/>
    <w:rsid w:val="009E6610"/>
    <w:rsid w:val="009E6800"/>
    <w:rsid w:val="009E6889"/>
    <w:rsid w:val="009E6D15"/>
    <w:rsid w:val="009E6F45"/>
    <w:rsid w:val="009E7AEA"/>
    <w:rsid w:val="009F2F47"/>
    <w:rsid w:val="009F3E6B"/>
    <w:rsid w:val="009F4348"/>
    <w:rsid w:val="009F4805"/>
    <w:rsid w:val="009F4830"/>
    <w:rsid w:val="009F5441"/>
    <w:rsid w:val="009F668D"/>
    <w:rsid w:val="009F6D88"/>
    <w:rsid w:val="009F766D"/>
    <w:rsid w:val="009F77C2"/>
    <w:rsid w:val="00A008B7"/>
    <w:rsid w:val="00A018B7"/>
    <w:rsid w:val="00A01D52"/>
    <w:rsid w:val="00A0214C"/>
    <w:rsid w:val="00A02357"/>
    <w:rsid w:val="00A02901"/>
    <w:rsid w:val="00A035BC"/>
    <w:rsid w:val="00A0374E"/>
    <w:rsid w:val="00A037A7"/>
    <w:rsid w:val="00A037E2"/>
    <w:rsid w:val="00A05812"/>
    <w:rsid w:val="00A05974"/>
    <w:rsid w:val="00A06469"/>
    <w:rsid w:val="00A0677D"/>
    <w:rsid w:val="00A07165"/>
    <w:rsid w:val="00A07206"/>
    <w:rsid w:val="00A0721B"/>
    <w:rsid w:val="00A10999"/>
    <w:rsid w:val="00A110AA"/>
    <w:rsid w:val="00A11B3D"/>
    <w:rsid w:val="00A11EB6"/>
    <w:rsid w:val="00A1292F"/>
    <w:rsid w:val="00A12EAA"/>
    <w:rsid w:val="00A1310C"/>
    <w:rsid w:val="00A13314"/>
    <w:rsid w:val="00A13C0C"/>
    <w:rsid w:val="00A13E65"/>
    <w:rsid w:val="00A13F62"/>
    <w:rsid w:val="00A1474A"/>
    <w:rsid w:val="00A148FB"/>
    <w:rsid w:val="00A16C95"/>
    <w:rsid w:val="00A179FC"/>
    <w:rsid w:val="00A17D50"/>
    <w:rsid w:val="00A2017E"/>
    <w:rsid w:val="00A20290"/>
    <w:rsid w:val="00A2079B"/>
    <w:rsid w:val="00A212E5"/>
    <w:rsid w:val="00A21823"/>
    <w:rsid w:val="00A22149"/>
    <w:rsid w:val="00A222C6"/>
    <w:rsid w:val="00A22C35"/>
    <w:rsid w:val="00A22D66"/>
    <w:rsid w:val="00A240C5"/>
    <w:rsid w:val="00A254CB"/>
    <w:rsid w:val="00A26547"/>
    <w:rsid w:val="00A26609"/>
    <w:rsid w:val="00A2675F"/>
    <w:rsid w:val="00A26D82"/>
    <w:rsid w:val="00A27571"/>
    <w:rsid w:val="00A30435"/>
    <w:rsid w:val="00A30CEC"/>
    <w:rsid w:val="00A31A35"/>
    <w:rsid w:val="00A320E8"/>
    <w:rsid w:val="00A32291"/>
    <w:rsid w:val="00A32754"/>
    <w:rsid w:val="00A32C77"/>
    <w:rsid w:val="00A33721"/>
    <w:rsid w:val="00A35DDB"/>
    <w:rsid w:val="00A35F7C"/>
    <w:rsid w:val="00A3670F"/>
    <w:rsid w:val="00A36B26"/>
    <w:rsid w:val="00A372F9"/>
    <w:rsid w:val="00A373CD"/>
    <w:rsid w:val="00A373EC"/>
    <w:rsid w:val="00A37432"/>
    <w:rsid w:val="00A37CC9"/>
    <w:rsid w:val="00A433E2"/>
    <w:rsid w:val="00A4375D"/>
    <w:rsid w:val="00A4467B"/>
    <w:rsid w:val="00A450B9"/>
    <w:rsid w:val="00A452D8"/>
    <w:rsid w:val="00A45D46"/>
    <w:rsid w:val="00A4646E"/>
    <w:rsid w:val="00A46893"/>
    <w:rsid w:val="00A46A6B"/>
    <w:rsid w:val="00A46BCE"/>
    <w:rsid w:val="00A476A4"/>
    <w:rsid w:val="00A47CBF"/>
    <w:rsid w:val="00A47DB2"/>
    <w:rsid w:val="00A50766"/>
    <w:rsid w:val="00A50869"/>
    <w:rsid w:val="00A51AD9"/>
    <w:rsid w:val="00A51D4D"/>
    <w:rsid w:val="00A53302"/>
    <w:rsid w:val="00A53D74"/>
    <w:rsid w:val="00A5531C"/>
    <w:rsid w:val="00A55763"/>
    <w:rsid w:val="00A55B7F"/>
    <w:rsid w:val="00A57D6E"/>
    <w:rsid w:val="00A57DA5"/>
    <w:rsid w:val="00A6059E"/>
    <w:rsid w:val="00A60B77"/>
    <w:rsid w:val="00A62C95"/>
    <w:rsid w:val="00A63687"/>
    <w:rsid w:val="00A63B25"/>
    <w:rsid w:val="00A64927"/>
    <w:rsid w:val="00A656E6"/>
    <w:rsid w:val="00A65E15"/>
    <w:rsid w:val="00A67583"/>
    <w:rsid w:val="00A67655"/>
    <w:rsid w:val="00A6776A"/>
    <w:rsid w:val="00A67838"/>
    <w:rsid w:val="00A67C08"/>
    <w:rsid w:val="00A70522"/>
    <w:rsid w:val="00A706C1"/>
    <w:rsid w:val="00A714C8"/>
    <w:rsid w:val="00A7168B"/>
    <w:rsid w:val="00A71F49"/>
    <w:rsid w:val="00A724F7"/>
    <w:rsid w:val="00A729C1"/>
    <w:rsid w:val="00A72C54"/>
    <w:rsid w:val="00A732EE"/>
    <w:rsid w:val="00A7373F"/>
    <w:rsid w:val="00A73C02"/>
    <w:rsid w:val="00A73CB8"/>
    <w:rsid w:val="00A73DF8"/>
    <w:rsid w:val="00A73E74"/>
    <w:rsid w:val="00A74003"/>
    <w:rsid w:val="00A751D7"/>
    <w:rsid w:val="00A770BD"/>
    <w:rsid w:val="00A807A5"/>
    <w:rsid w:val="00A818FB"/>
    <w:rsid w:val="00A81E12"/>
    <w:rsid w:val="00A81FCA"/>
    <w:rsid w:val="00A83233"/>
    <w:rsid w:val="00A83346"/>
    <w:rsid w:val="00A83F6C"/>
    <w:rsid w:val="00A84A1F"/>
    <w:rsid w:val="00A84CF0"/>
    <w:rsid w:val="00A84DE9"/>
    <w:rsid w:val="00A853E7"/>
    <w:rsid w:val="00A85495"/>
    <w:rsid w:val="00A86433"/>
    <w:rsid w:val="00A866FE"/>
    <w:rsid w:val="00A87145"/>
    <w:rsid w:val="00A87905"/>
    <w:rsid w:val="00A9012F"/>
    <w:rsid w:val="00A906B1"/>
    <w:rsid w:val="00A9088C"/>
    <w:rsid w:val="00A913DB"/>
    <w:rsid w:val="00A916DC"/>
    <w:rsid w:val="00A91EB1"/>
    <w:rsid w:val="00A9270A"/>
    <w:rsid w:val="00A94421"/>
    <w:rsid w:val="00A95927"/>
    <w:rsid w:val="00A95F8C"/>
    <w:rsid w:val="00A9719C"/>
    <w:rsid w:val="00A975E1"/>
    <w:rsid w:val="00AA1019"/>
    <w:rsid w:val="00AA1670"/>
    <w:rsid w:val="00AA1803"/>
    <w:rsid w:val="00AA256E"/>
    <w:rsid w:val="00AA28AF"/>
    <w:rsid w:val="00AA30D3"/>
    <w:rsid w:val="00AA3307"/>
    <w:rsid w:val="00AA403E"/>
    <w:rsid w:val="00AA43E6"/>
    <w:rsid w:val="00AA4DF4"/>
    <w:rsid w:val="00AA51FC"/>
    <w:rsid w:val="00AA6E3B"/>
    <w:rsid w:val="00AA74BD"/>
    <w:rsid w:val="00AB0158"/>
    <w:rsid w:val="00AB01C2"/>
    <w:rsid w:val="00AB01CF"/>
    <w:rsid w:val="00AB139B"/>
    <w:rsid w:val="00AB3326"/>
    <w:rsid w:val="00AB3C7E"/>
    <w:rsid w:val="00AB4D73"/>
    <w:rsid w:val="00AB582E"/>
    <w:rsid w:val="00AB58DF"/>
    <w:rsid w:val="00AB5B75"/>
    <w:rsid w:val="00AB7252"/>
    <w:rsid w:val="00AB7D1D"/>
    <w:rsid w:val="00AC001F"/>
    <w:rsid w:val="00AC0089"/>
    <w:rsid w:val="00AC0138"/>
    <w:rsid w:val="00AC0AF2"/>
    <w:rsid w:val="00AC17A2"/>
    <w:rsid w:val="00AC1898"/>
    <w:rsid w:val="00AC1CB8"/>
    <w:rsid w:val="00AC1F0D"/>
    <w:rsid w:val="00AC3D4C"/>
    <w:rsid w:val="00AC4FB8"/>
    <w:rsid w:val="00AC4FC8"/>
    <w:rsid w:val="00AC5CBD"/>
    <w:rsid w:val="00AD034A"/>
    <w:rsid w:val="00AD06E5"/>
    <w:rsid w:val="00AD0ED0"/>
    <w:rsid w:val="00AD1DA1"/>
    <w:rsid w:val="00AD22CC"/>
    <w:rsid w:val="00AD29A7"/>
    <w:rsid w:val="00AD29C1"/>
    <w:rsid w:val="00AD2CD9"/>
    <w:rsid w:val="00AD2E6A"/>
    <w:rsid w:val="00AD3227"/>
    <w:rsid w:val="00AD3327"/>
    <w:rsid w:val="00AD3B4E"/>
    <w:rsid w:val="00AD48F0"/>
    <w:rsid w:val="00AD50FD"/>
    <w:rsid w:val="00AD53BE"/>
    <w:rsid w:val="00AD571C"/>
    <w:rsid w:val="00AD577C"/>
    <w:rsid w:val="00AD5824"/>
    <w:rsid w:val="00AD6FCC"/>
    <w:rsid w:val="00AD7014"/>
    <w:rsid w:val="00AD7908"/>
    <w:rsid w:val="00AD7DF6"/>
    <w:rsid w:val="00AE00B0"/>
    <w:rsid w:val="00AE0399"/>
    <w:rsid w:val="00AE0D8F"/>
    <w:rsid w:val="00AE1B37"/>
    <w:rsid w:val="00AE2A6E"/>
    <w:rsid w:val="00AE2FCD"/>
    <w:rsid w:val="00AE3057"/>
    <w:rsid w:val="00AE3F52"/>
    <w:rsid w:val="00AE4098"/>
    <w:rsid w:val="00AE4319"/>
    <w:rsid w:val="00AE60A6"/>
    <w:rsid w:val="00AE63D1"/>
    <w:rsid w:val="00AE6BC6"/>
    <w:rsid w:val="00AE6C03"/>
    <w:rsid w:val="00AE7833"/>
    <w:rsid w:val="00AE7925"/>
    <w:rsid w:val="00AF09BE"/>
    <w:rsid w:val="00AF0E21"/>
    <w:rsid w:val="00AF11B1"/>
    <w:rsid w:val="00AF1795"/>
    <w:rsid w:val="00AF2473"/>
    <w:rsid w:val="00AF450C"/>
    <w:rsid w:val="00AF4867"/>
    <w:rsid w:val="00AF56E3"/>
    <w:rsid w:val="00AF5E8F"/>
    <w:rsid w:val="00AF62CC"/>
    <w:rsid w:val="00AF6499"/>
    <w:rsid w:val="00B012DB"/>
    <w:rsid w:val="00B01EF7"/>
    <w:rsid w:val="00B02251"/>
    <w:rsid w:val="00B02B93"/>
    <w:rsid w:val="00B037E9"/>
    <w:rsid w:val="00B03D92"/>
    <w:rsid w:val="00B04D8B"/>
    <w:rsid w:val="00B055B1"/>
    <w:rsid w:val="00B05ABE"/>
    <w:rsid w:val="00B05D86"/>
    <w:rsid w:val="00B06D23"/>
    <w:rsid w:val="00B10B11"/>
    <w:rsid w:val="00B10C5F"/>
    <w:rsid w:val="00B110EC"/>
    <w:rsid w:val="00B11285"/>
    <w:rsid w:val="00B12424"/>
    <w:rsid w:val="00B124CD"/>
    <w:rsid w:val="00B12509"/>
    <w:rsid w:val="00B13F30"/>
    <w:rsid w:val="00B14AD7"/>
    <w:rsid w:val="00B16E86"/>
    <w:rsid w:val="00B171B0"/>
    <w:rsid w:val="00B17360"/>
    <w:rsid w:val="00B17910"/>
    <w:rsid w:val="00B1793E"/>
    <w:rsid w:val="00B17BC2"/>
    <w:rsid w:val="00B204F7"/>
    <w:rsid w:val="00B20A66"/>
    <w:rsid w:val="00B21FC6"/>
    <w:rsid w:val="00B2201B"/>
    <w:rsid w:val="00B22383"/>
    <w:rsid w:val="00B225F1"/>
    <w:rsid w:val="00B23361"/>
    <w:rsid w:val="00B23657"/>
    <w:rsid w:val="00B23812"/>
    <w:rsid w:val="00B23A0B"/>
    <w:rsid w:val="00B23B7A"/>
    <w:rsid w:val="00B23D43"/>
    <w:rsid w:val="00B2441D"/>
    <w:rsid w:val="00B2584A"/>
    <w:rsid w:val="00B259B5"/>
    <w:rsid w:val="00B25F2A"/>
    <w:rsid w:val="00B26276"/>
    <w:rsid w:val="00B263A8"/>
    <w:rsid w:val="00B270D9"/>
    <w:rsid w:val="00B27121"/>
    <w:rsid w:val="00B27932"/>
    <w:rsid w:val="00B3006A"/>
    <w:rsid w:val="00B30429"/>
    <w:rsid w:val="00B30773"/>
    <w:rsid w:val="00B3087C"/>
    <w:rsid w:val="00B31417"/>
    <w:rsid w:val="00B31DCE"/>
    <w:rsid w:val="00B32505"/>
    <w:rsid w:val="00B3253E"/>
    <w:rsid w:val="00B3453C"/>
    <w:rsid w:val="00B34E31"/>
    <w:rsid w:val="00B34ED1"/>
    <w:rsid w:val="00B34EF8"/>
    <w:rsid w:val="00B3519E"/>
    <w:rsid w:val="00B35653"/>
    <w:rsid w:val="00B359EA"/>
    <w:rsid w:val="00B35C88"/>
    <w:rsid w:val="00B35EF9"/>
    <w:rsid w:val="00B361EF"/>
    <w:rsid w:val="00B36211"/>
    <w:rsid w:val="00B362A6"/>
    <w:rsid w:val="00B36425"/>
    <w:rsid w:val="00B3664D"/>
    <w:rsid w:val="00B369CA"/>
    <w:rsid w:val="00B36E7C"/>
    <w:rsid w:val="00B40473"/>
    <w:rsid w:val="00B40E9C"/>
    <w:rsid w:val="00B410BC"/>
    <w:rsid w:val="00B41589"/>
    <w:rsid w:val="00B418D5"/>
    <w:rsid w:val="00B430D8"/>
    <w:rsid w:val="00B4341A"/>
    <w:rsid w:val="00B43A72"/>
    <w:rsid w:val="00B43ACC"/>
    <w:rsid w:val="00B43EFE"/>
    <w:rsid w:val="00B45266"/>
    <w:rsid w:val="00B45FC4"/>
    <w:rsid w:val="00B45FD7"/>
    <w:rsid w:val="00B46227"/>
    <w:rsid w:val="00B471EB"/>
    <w:rsid w:val="00B474CE"/>
    <w:rsid w:val="00B51CB2"/>
    <w:rsid w:val="00B527E6"/>
    <w:rsid w:val="00B52AD1"/>
    <w:rsid w:val="00B53A49"/>
    <w:rsid w:val="00B550F1"/>
    <w:rsid w:val="00B551FF"/>
    <w:rsid w:val="00B55F08"/>
    <w:rsid w:val="00B55F4E"/>
    <w:rsid w:val="00B56F7B"/>
    <w:rsid w:val="00B60383"/>
    <w:rsid w:val="00B60FD6"/>
    <w:rsid w:val="00B61F19"/>
    <w:rsid w:val="00B63154"/>
    <w:rsid w:val="00B6379F"/>
    <w:rsid w:val="00B63DAD"/>
    <w:rsid w:val="00B63FAC"/>
    <w:rsid w:val="00B64145"/>
    <w:rsid w:val="00B6425E"/>
    <w:rsid w:val="00B642EF"/>
    <w:rsid w:val="00B64489"/>
    <w:rsid w:val="00B647A5"/>
    <w:rsid w:val="00B64E60"/>
    <w:rsid w:val="00B66A09"/>
    <w:rsid w:val="00B66A56"/>
    <w:rsid w:val="00B66C76"/>
    <w:rsid w:val="00B674AC"/>
    <w:rsid w:val="00B67631"/>
    <w:rsid w:val="00B7173C"/>
    <w:rsid w:val="00B720DD"/>
    <w:rsid w:val="00B73068"/>
    <w:rsid w:val="00B734DB"/>
    <w:rsid w:val="00B73AB3"/>
    <w:rsid w:val="00B74813"/>
    <w:rsid w:val="00B74D82"/>
    <w:rsid w:val="00B74D9A"/>
    <w:rsid w:val="00B75A4F"/>
    <w:rsid w:val="00B75B96"/>
    <w:rsid w:val="00B75DC2"/>
    <w:rsid w:val="00B76AF0"/>
    <w:rsid w:val="00B76DAC"/>
    <w:rsid w:val="00B770A4"/>
    <w:rsid w:val="00B773DF"/>
    <w:rsid w:val="00B77900"/>
    <w:rsid w:val="00B77B71"/>
    <w:rsid w:val="00B80E09"/>
    <w:rsid w:val="00B80EBB"/>
    <w:rsid w:val="00B81201"/>
    <w:rsid w:val="00B8134E"/>
    <w:rsid w:val="00B8144C"/>
    <w:rsid w:val="00B81502"/>
    <w:rsid w:val="00B8228D"/>
    <w:rsid w:val="00B830C3"/>
    <w:rsid w:val="00B834AE"/>
    <w:rsid w:val="00B834E9"/>
    <w:rsid w:val="00B83AFF"/>
    <w:rsid w:val="00B85352"/>
    <w:rsid w:val="00B85612"/>
    <w:rsid w:val="00B86274"/>
    <w:rsid w:val="00B86EC7"/>
    <w:rsid w:val="00B86F73"/>
    <w:rsid w:val="00B872C6"/>
    <w:rsid w:val="00B87472"/>
    <w:rsid w:val="00B87BBE"/>
    <w:rsid w:val="00B87E2F"/>
    <w:rsid w:val="00B87FB4"/>
    <w:rsid w:val="00B90834"/>
    <w:rsid w:val="00B9102A"/>
    <w:rsid w:val="00B911FB"/>
    <w:rsid w:val="00B914A9"/>
    <w:rsid w:val="00B9241B"/>
    <w:rsid w:val="00B93C12"/>
    <w:rsid w:val="00B93CC2"/>
    <w:rsid w:val="00B95EC9"/>
    <w:rsid w:val="00B95F98"/>
    <w:rsid w:val="00B96487"/>
    <w:rsid w:val="00BA0525"/>
    <w:rsid w:val="00BA0C3F"/>
    <w:rsid w:val="00BA1DBD"/>
    <w:rsid w:val="00BA24E7"/>
    <w:rsid w:val="00BA2715"/>
    <w:rsid w:val="00BA2775"/>
    <w:rsid w:val="00BA3238"/>
    <w:rsid w:val="00BA3736"/>
    <w:rsid w:val="00BA3D69"/>
    <w:rsid w:val="00BA489E"/>
    <w:rsid w:val="00BA6136"/>
    <w:rsid w:val="00BA66A7"/>
    <w:rsid w:val="00BA686C"/>
    <w:rsid w:val="00BA6D12"/>
    <w:rsid w:val="00BA72EC"/>
    <w:rsid w:val="00BA7875"/>
    <w:rsid w:val="00BA7FC1"/>
    <w:rsid w:val="00BB0158"/>
    <w:rsid w:val="00BB037D"/>
    <w:rsid w:val="00BB1393"/>
    <w:rsid w:val="00BB19FE"/>
    <w:rsid w:val="00BB2633"/>
    <w:rsid w:val="00BB2AC7"/>
    <w:rsid w:val="00BB2CEB"/>
    <w:rsid w:val="00BB2EFF"/>
    <w:rsid w:val="00BB2F7B"/>
    <w:rsid w:val="00BB30E8"/>
    <w:rsid w:val="00BB31EF"/>
    <w:rsid w:val="00BB4D23"/>
    <w:rsid w:val="00BB52AA"/>
    <w:rsid w:val="00BB5EC1"/>
    <w:rsid w:val="00BB695A"/>
    <w:rsid w:val="00BB6CA6"/>
    <w:rsid w:val="00BB76BB"/>
    <w:rsid w:val="00BB7F17"/>
    <w:rsid w:val="00BC020D"/>
    <w:rsid w:val="00BC043A"/>
    <w:rsid w:val="00BC065D"/>
    <w:rsid w:val="00BC104E"/>
    <w:rsid w:val="00BC16EB"/>
    <w:rsid w:val="00BC1856"/>
    <w:rsid w:val="00BC1AF8"/>
    <w:rsid w:val="00BC319E"/>
    <w:rsid w:val="00BC3647"/>
    <w:rsid w:val="00BC3AF2"/>
    <w:rsid w:val="00BC3C1B"/>
    <w:rsid w:val="00BC434E"/>
    <w:rsid w:val="00BC5E93"/>
    <w:rsid w:val="00BC73EF"/>
    <w:rsid w:val="00BC75C6"/>
    <w:rsid w:val="00BC79CC"/>
    <w:rsid w:val="00BD10BB"/>
    <w:rsid w:val="00BD15D3"/>
    <w:rsid w:val="00BD294C"/>
    <w:rsid w:val="00BD35E2"/>
    <w:rsid w:val="00BD3B0B"/>
    <w:rsid w:val="00BD40B1"/>
    <w:rsid w:val="00BD4509"/>
    <w:rsid w:val="00BD46C0"/>
    <w:rsid w:val="00BD47DD"/>
    <w:rsid w:val="00BD4A93"/>
    <w:rsid w:val="00BD50BB"/>
    <w:rsid w:val="00BD5BD6"/>
    <w:rsid w:val="00BD60AC"/>
    <w:rsid w:val="00BD6252"/>
    <w:rsid w:val="00BD6285"/>
    <w:rsid w:val="00BD6289"/>
    <w:rsid w:val="00BD781E"/>
    <w:rsid w:val="00BD7953"/>
    <w:rsid w:val="00BD79CE"/>
    <w:rsid w:val="00BD7E90"/>
    <w:rsid w:val="00BE0704"/>
    <w:rsid w:val="00BE0DC6"/>
    <w:rsid w:val="00BE21C2"/>
    <w:rsid w:val="00BE22A2"/>
    <w:rsid w:val="00BE3493"/>
    <w:rsid w:val="00BE3F91"/>
    <w:rsid w:val="00BE54C3"/>
    <w:rsid w:val="00BE594C"/>
    <w:rsid w:val="00BE5FB3"/>
    <w:rsid w:val="00BE62E6"/>
    <w:rsid w:val="00BE65FF"/>
    <w:rsid w:val="00BE6AA2"/>
    <w:rsid w:val="00BE7131"/>
    <w:rsid w:val="00BE75B1"/>
    <w:rsid w:val="00BF01A5"/>
    <w:rsid w:val="00BF1003"/>
    <w:rsid w:val="00BF158F"/>
    <w:rsid w:val="00BF19BA"/>
    <w:rsid w:val="00BF28D3"/>
    <w:rsid w:val="00BF29D9"/>
    <w:rsid w:val="00BF341B"/>
    <w:rsid w:val="00BF3B93"/>
    <w:rsid w:val="00BF43FC"/>
    <w:rsid w:val="00BF48EC"/>
    <w:rsid w:val="00BF51C5"/>
    <w:rsid w:val="00BF572B"/>
    <w:rsid w:val="00BF68DD"/>
    <w:rsid w:val="00BF7AA8"/>
    <w:rsid w:val="00C00B3B"/>
    <w:rsid w:val="00C01D4D"/>
    <w:rsid w:val="00C02C1A"/>
    <w:rsid w:val="00C02F93"/>
    <w:rsid w:val="00C033ED"/>
    <w:rsid w:val="00C0356B"/>
    <w:rsid w:val="00C036DC"/>
    <w:rsid w:val="00C03A43"/>
    <w:rsid w:val="00C044C8"/>
    <w:rsid w:val="00C0480F"/>
    <w:rsid w:val="00C05D31"/>
    <w:rsid w:val="00C05FDC"/>
    <w:rsid w:val="00C06705"/>
    <w:rsid w:val="00C072C6"/>
    <w:rsid w:val="00C079BD"/>
    <w:rsid w:val="00C07C3E"/>
    <w:rsid w:val="00C07C7E"/>
    <w:rsid w:val="00C1253B"/>
    <w:rsid w:val="00C13915"/>
    <w:rsid w:val="00C13943"/>
    <w:rsid w:val="00C13B59"/>
    <w:rsid w:val="00C143D3"/>
    <w:rsid w:val="00C14CAB"/>
    <w:rsid w:val="00C1582C"/>
    <w:rsid w:val="00C159CA"/>
    <w:rsid w:val="00C17F3C"/>
    <w:rsid w:val="00C208A2"/>
    <w:rsid w:val="00C20D7B"/>
    <w:rsid w:val="00C2481D"/>
    <w:rsid w:val="00C254F2"/>
    <w:rsid w:val="00C259B1"/>
    <w:rsid w:val="00C263FC"/>
    <w:rsid w:val="00C270B9"/>
    <w:rsid w:val="00C27BD1"/>
    <w:rsid w:val="00C30B18"/>
    <w:rsid w:val="00C30B6B"/>
    <w:rsid w:val="00C31919"/>
    <w:rsid w:val="00C3196D"/>
    <w:rsid w:val="00C31DC4"/>
    <w:rsid w:val="00C31DD7"/>
    <w:rsid w:val="00C32420"/>
    <w:rsid w:val="00C326D6"/>
    <w:rsid w:val="00C32B74"/>
    <w:rsid w:val="00C3358E"/>
    <w:rsid w:val="00C336B1"/>
    <w:rsid w:val="00C33F5A"/>
    <w:rsid w:val="00C3444D"/>
    <w:rsid w:val="00C35108"/>
    <w:rsid w:val="00C352A7"/>
    <w:rsid w:val="00C374BF"/>
    <w:rsid w:val="00C378EC"/>
    <w:rsid w:val="00C402AC"/>
    <w:rsid w:val="00C40674"/>
    <w:rsid w:val="00C4095D"/>
    <w:rsid w:val="00C409EB"/>
    <w:rsid w:val="00C41204"/>
    <w:rsid w:val="00C412A5"/>
    <w:rsid w:val="00C41944"/>
    <w:rsid w:val="00C41D8D"/>
    <w:rsid w:val="00C42191"/>
    <w:rsid w:val="00C4291F"/>
    <w:rsid w:val="00C42E7A"/>
    <w:rsid w:val="00C43297"/>
    <w:rsid w:val="00C44A18"/>
    <w:rsid w:val="00C4517C"/>
    <w:rsid w:val="00C452A3"/>
    <w:rsid w:val="00C46214"/>
    <w:rsid w:val="00C463E7"/>
    <w:rsid w:val="00C47B97"/>
    <w:rsid w:val="00C47F63"/>
    <w:rsid w:val="00C50BAE"/>
    <w:rsid w:val="00C51158"/>
    <w:rsid w:val="00C5173E"/>
    <w:rsid w:val="00C51F22"/>
    <w:rsid w:val="00C54E0A"/>
    <w:rsid w:val="00C55A53"/>
    <w:rsid w:val="00C55F3C"/>
    <w:rsid w:val="00C5722A"/>
    <w:rsid w:val="00C600B6"/>
    <w:rsid w:val="00C60DD1"/>
    <w:rsid w:val="00C61088"/>
    <w:rsid w:val="00C6112E"/>
    <w:rsid w:val="00C615FB"/>
    <w:rsid w:val="00C61990"/>
    <w:rsid w:val="00C62CFB"/>
    <w:rsid w:val="00C62F97"/>
    <w:rsid w:val="00C63BB6"/>
    <w:rsid w:val="00C65FFB"/>
    <w:rsid w:val="00C669CE"/>
    <w:rsid w:val="00C66F0E"/>
    <w:rsid w:val="00C67841"/>
    <w:rsid w:val="00C67DE5"/>
    <w:rsid w:val="00C7000D"/>
    <w:rsid w:val="00C70B88"/>
    <w:rsid w:val="00C71555"/>
    <w:rsid w:val="00C715C5"/>
    <w:rsid w:val="00C71B94"/>
    <w:rsid w:val="00C71C22"/>
    <w:rsid w:val="00C71F4C"/>
    <w:rsid w:val="00C72B0B"/>
    <w:rsid w:val="00C72F78"/>
    <w:rsid w:val="00C7425B"/>
    <w:rsid w:val="00C744EA"/>
    <w:rsid w:val="00C74B10"/>
    <w:rsid w:val="00C74CA7"/>
    <w:rsid w:val="00C74D0A"/>
    <w:rsid w:val="00C764D3"/>
    <w:rsid w:val="00C77001"/>
    <w:rsid w:val="00C7707E"/>
    <w:rsid w:val="00C77309"/>
    <w:rsid w:val="00C774C5"/>
    <w:rsid w:val="00C77986"/>
    <w:rsid w:val="00C77ADA"/>
    <w:rsid w:val="00C80952"/>
    <w:rsid w:val="00C81158"/>
    <w:rsid w:val="00C82969"/>
    <w:rsid w:val="00C8359D"/>
    <w:rsid w:val="00C836A6"/>
    <w:rsid w:val="00C83E43"/>
    <w:rsid w:val="00C83F46"/>
    <w:rsid w:val="00C843E2"/>
    <w:rsid w:val="00C84819"/>
    <w:rsid w:val="00C8481F"/>
    <w:rsid w:val="00C84957"/>
    <w:rsid w:val="00C84B6D"/>
    <w:rsid w:val="00C85814"/>
    <w:rsid w:val="00C86B38"/>
    <w:rsid w:val="00C86C12"/>
    <w:rsid w:val="00C878A5"/>
    <w:rsid w:val="00C87988"/>
    <w:rsid w:val="00C90627"/>
    <w:rsid w:val="00C92122"/>
    <w:rsid w:val="00C932E3"/>
    <w:rsid w:val="00C9339D"/>
    <w:rsid w:val="00C943F2"/>
    <w:rsid w:val="00C95A80"/>
    <w:rsid w:val="00C95B3F"/>
    <w:rsid w:val="00C95EED"/>
    <w:rsid w:val="00C96304"/>
    <w:rsid w:val="00C966FE"/>
    <w:rsid w:val="00C96C17"/>
    <w:rsid w:val="00C97287"/>
    <w:rsid w:val="00C97E7E"/>
    <w:rsid w:val="00CA0B7D"/>
    <w:rsid w:val="00CA189C"/>
    <w:rsid w:val="00CA1A43"/>
    <w:rsid w:val="00CA25B1"/>
    <w:rsid w:val="00CA267E"/>
    <w:rsid w:val="00CA2D9F"/>
    <w:rsid w:val="00CA2E9E"/>
    <w:rsid w:val="00CA3271"/>
    <w:rsid w:val="00CA35A3"/>
    <w:rsid w:val="00CA3ED0"/>
    <w:rsid w:val="00CA4206"/>
    <w:rsid w:val="00CA4272"/>
    <w:rsid w:val="00CA4654"/>
    <w:rsid w:val="00CA55B2"/>
    <w:rsid w:val="00CA6BDD"/>
    <w:rsid w:val="00CA7313"/>
    <w:rsid w:val="00CA7857"/>
    <w:rsid w:val="00CA792B"/>
    <w:rsid w:val="00CB02F3"/>
    <w:rsid w:val="00CB0AA9"/>
    <w:rsid w:val="00CB0C15"/>
    <w:rsid w:val="00CB1785"/>
    <w:rsid w:val="00CB2A9B"/>
    <w:rsid w:val="00CB3480"/>
    <w:rsid w:val="00CB358A"/>
    <w:rsid w:val="00CB3D9F"/>
    <w:rsid w:val="00CB4311"/>
    <w:rsid w:val="00CB5062"/>
    <w:rsid w:val="00CB602E"/>
    <w:rsid w:val="00CB7280"/>
    <w:rsid w:val="00CB7BF2"/>
    <w:rsid w:val="00CC026D"/>
    <w:rsid w:val="00CC11B1"/>
    <w:rsid w:val="00CC16F5"/>
    <w:rsid w:val="00CC1AD3"/>
    <w:rsid w:val="00CC302D"/>
    <w:rsid w:val="00CC36FE"/>
    <w:rsid w:val="00CC393B"/>
    <w:rsid w:val="00CC4822"/>
    <w:rsid w:val="00CC4865"/>
    <w:rsid w:val="00CC580F"/>
    <w:rsid w:val="00CC5E2E"/>
    <w:rsid w:val="00CC7D11"/>
    <w:rsid w:val="00CC7F66"/>
    <w:rsid w:val="00CD2430"/>
    <w:rsid w:val="00CD34D4"/>
    <w:rsid w:val="00CD3545"/>
    <w:rsid w:val="00CD4E00"/>
    <w:rsid w:val="00CD51E7"/>
    <w:rsid w:val="00CD5A9E"/>
    <w:rsid w:val="00CD5DFF"/>
    <w:rsid w:val="00CD60DB"/>
    <w:rsid w:val="00CD63F8"/>
    <w:rsid w:val="00CD6533"/>
    <w:rsid w:val="00CD68A5"/>
    <w:rsid w:val="00CD6DD8"/>
    <w:rsid w:val="00CE0589"/>
    <w:rsid w:val="00CE0DB1"/>
    <w:rsid w:val="00CE17B1"/>
    <w:rsid w:val="00CE1B28"/>
    <w:rsid w:val="00CE1F79"/>
    <w:rsid w:val="00CE21E4"/>
    <w:rsid w:val="00CE28A9"/>
    <w:rsid w:val="00CE31C3"/>
    <w:rsid w:val="00CE36B3"/>
    <w:rsid w:val="00CE4412"/>
    <w:rsid w:val="00CE574C"/>
    <w:rsid w:val="00CE591E"/>
    <w:rsid w:val="00CE64CB"/>
    <w:rsid w:val="00CE6ABF"/>
    <w:rsid w:val="00CE6F36"/>
    <w:rsid w:val="00CE70CE"/>
    <w:rsid w:val="00CE74E4"/>
    <w:rsid w:val="00CE79E9"/>
    <w:rsid w:val="00CE7D1F"/>
    <w:rsid w:val="00CF0654"/>
    <w:rsid w:val="00CF0C74"/>
    <w:rsid w:val="00CF12CA"/>
    <w:rsid w:val="00CF1ACC"/>
    <w:rsid w:val="00CF234E"/>
    <w:rsid w:val="00CF2DC8"/>
    <w:rsid w:val="00CF34F0"/>
    <w:rsid w:val="00CF351A"/>
    <w:rsid w:val="00CF3E55"/>
    <w:rsid w:val="00CF3F17"/>
    <w:rsid w:val="00CF45D1"/>
    <w:rsid w:val="00CF48FE"/>
    <w:rsid w:val="00CF4D6C"/>
    <w:rsid w:val="00CF6048"/>
    <w:rsid w:val="00CF6954"/>
    <w:rsid w:val="00CF6D0A"/>
    <w:rsid w:val="00CF6D8B"/>
    <w:rsid w:val="00CF78B8"/>
    <w:rsid w:val="00D001CD"/>
    <w:rsid w:val="00D01B55"/>
    <w:rsid w:val="00D02EA2"/>
    <w:rsid w:val="00D03217"/>
    <w:rsid w:val="00D034F3"/>
    <w:rsid w:val="00D04AB5"/>
    <w:rsid w:val="00D05531"/>
    <w:rsid w:val="00D05779"/>
    <w:rsid w:val="00D0656B"/>
    <w:rsid w:val="00D06651"/>
    <w:rsid w:val="00D06820"/>
    <w:rsid w:val="00D071EE"/>
    <w:rsid w:val="00D07251"/>
    <w:rsid w:val="00D07BDD"/>
    <w:rsid w:val="00D07EC9"/>
    <w:rsid w:val="00D101E5"/>
    <w:rsid w:val="00D10DE6"/>
    <w:rsid w:val="00D111D4"/>
    <w:rsid w:val="00D11220"/>
    <w:rsid w:val="00D11443"/>
    <w:rsid w:val="00D11E13"/>
    <w:rsid w:val="00D12A0D"/>
    <w:rsid w:val="00D132D1"/>
    <w:rsid w:val="00D13AFE"/>
    <w:rsid w:val="00D13FAC"/>
    <w:rsid w:val="00D14018"/>
    <w:rsid w:val="00D14607"/>
    <w:rsid w:val="00D149C5"/>
    <w:rsid w:val="00D15206"/>
    <w:rsid w:val="00D176DB"/>
    <w:rsid w:val="00D179FB"/>
    <w:rsid w:val="00D2066C"/>
    <w:rsid w:val="00D20B0B"/>
    <w:rsid w:val="00D20C2B"/>
    <w:rsid w:val="00D210A9"/>
    <w:rsid w:val="00D21B3F"/>
    <w:rsid w:val="00D21D0A"/>
    <w:rsid w:val="00D2251B"/>
    <w:rsid w:val="00D23551"/>
    <w:rsid w:val="00D238F6"/>
    <w:rsid w:val="00D24462"/>
    <w:rsid w:val="00D24DEC"/>
    <w:rsid w:val="00D25F4C"/>
    <w:rsid w:val="00D261BF"/>
    <w:rsid w:val="00D275B2"/>
    <w:rsid w:val="00D2777D"/>
    <w:rsid w:val="00D27918"/>
    <w:rsid w:val="00D27AC6"/>
    <w:rsid w:val="00D313FD"/>
    <w:rsid w:val="00D316DF"/>
    <w:rsid w:val="00D31C07"/>
    <w:rsid w:val="00D32B47"/>
    <w:rsid w:val="00D33337"/>
    <w:rsid w:val="00D33423"/>
    <w:rsid w:val="00D33FD2"/>
    <w:rsid w:val="00D34158"/>
    <w:rsid w:val="00D341D9"/>
    <w:rsid w:val="00D36FF5"/>
    <w:rsid w:val="00D36FFE"/>
    <w:rsid w:val="00D37D31"/>
    <w:rsid w:val="00D41B1C"/>
    <w:rsid w:val="00D42CD8"/>
    <w:rsid w:val="00D4306C"/>
    <w:rsid w:val="00D45025"/>
    <w:rsid w:val="00D45842"/>
    <w:rsid w:val="00D45960"/>
    <w:rsid w:val="00D45B8C"/>
    <w:rsid w:val="00D45F49"/>
    <w:rsid w:val="00D4638D"/>
    <w:rsid w:val="00D466B0"/>
    <w:rsid w:val="00D5060F"/>
    <w:rsid w:val="00D5174C"/>
    <w:rsid w:val="00D5191E"/>
    <w:rsid w:val="00D51A85"/>
    <w:rsid w:val="00D52DFC"/>
    <w:rsid w:val="00D52FA2"/>
    <w:rsid w:val="00D533D4"/>
    <w:rsid w:val="00D535A6"/>
    <w:rsid w:val="00D536F4"/>
    <w:rsid w:val="00D53D67"/>
    <w:rsid w:val="00D54335"/>
    <w:rsid w:val="00D5438E"/>
    <w:rsid w:val="00D543E8"/>
    <w:rsid w:val="00D54421"/>
    <w:rsid w:val="00D54938"/>
    <w:rsid w:val="00D54979"/>
    <w:rsid w:val="00D55AC7"/>
    <w:rsid w:val="00D55DD5"/>
    <w:rsid w:val="00D5680B"/>
    <w:rsid w:val="00D56B68"/>
    <w:rsid w:val="00D576B3"/>
    <w:rsid w:val="00D57895"/>
    <w:rsid w:val="00D608F5"/>
    <w:rsid w:val="00D60D8D"/>
    <w:rsid w:val="00D614E8"/>
    <w:rsid w:val="00D61EFF"/>
    <w:rsid w:val="00D61F53"/>
    <w:rsid w:val="00D61FE5"/>
    <w:rsid w:val="00D6246C"/>
    <w:rsid w:val="00D6255B"/>
    <w:rsid w:val="00D62D52"/>
    <w:rsid w:val="00D62ED2"/>
    <w:rsid w:val="00D6339A"/>
    <w:rsid w:val="00D633BD"/>
    <w:rsid w:val="00D63512"/>
    <w:rsid w:val="00D63C24"/>
    <w:rsid w:val="00D63C9C"/>
    <w:rsid w:val="00D645B6"/>
    <w:rsid w:val="00D64689"/>
    <w:rsid w:val="00D64753"/>
    <w:rsid w:val="00D64876"/>
    <w:rsid w:val="00D64A51"/>
    <w:rsid w:val="00D64A98"/>
    <w:rsid w:val="00D64B3B"/>
    <w:rsid w:val="00D650D5"/>
    <w:rsid w:val="00D650E4"/>
    <w:rsid w:val="00D65DCC"/>
    <w:rsid w:val="00D66255"/>
    <w:rsid w:val="00D668A5"/>
    <w:rsid w:val="00D67511"/>
    <w:rsid w:val="00D70237"/>
    <w:rsid w:val="00D708BB"/>
    <w:rsid w:val="00D70A4E"/>
    <w:rsid w:val="00D70E7A"/>
    <w:rsid w:val="00D70FC5"/>
    <w:rsid w:val="00D714E6"/>
    <w:rsid w:val="00D71A68"/>
    <w:rsid w:val="00D71F67"/>
    <w:rsid w:val="00D72106"/>
    <w:rsid w:val="00D72CDE"/>
    <w:rsid w:val="00D72D02"/>
    <w:rsid w:val="00D72F70"/>
    <w:rsid w:val="00D730BF"/>
    <w:rsid w:val="00D7332E"/>
    <w:rsid w:val="00D734B3"/>
    <w:rsid w:val="00D7359F"/>
    <w:rsid w:val="00D73CA1"/>
    <w:rsid w:val="00D741AF"/>
    <w:rsid w:val="00D74FBD"/>
    <w:rsid w:val="00D7583D"/>
    <w:rsid w:val="00D75DCB"/>
    <w:rsid w:val="00D76645"/>
    <w:rsid w:val="00D76712"/>
    <w:rsid w:val="00D767D0"/>
    <w:rsid w:val="00D76F53"/>
    <w:rsid w:val="00D77BF8"/>
    <w:rsid w:val="00D801B5"/>
    <w:rsid w:val="00D8047B"/>
    <w:rsid w:val="00D80DF6"/>
    <w:rsid w:val="00D81BFF"/>
    <w:rsid w:val="00D82FEF"/>
    <w:rsid w:val="00D833D5"/>
    <w:rsid w:val="00D83F2F"/>
    <w:rsid w:val="00D8432B"/>
    <w:rsid w:val="00D847F9"/>
    <w:rsid w:val="00D852AC"/>
    <w:rsid w:val="00D852FA"/>
    <w:rsid w:val="00D87983"/>
    <w:rsid w:val="00D87C54"/>
    <w:rsid w:val="00D9017B"/>
    <w:rsid w:val="00D90282"/>
    <w:rsid w:val="00D90613"/>
    <w:rsid w:val="00D906B1"/>
    <w:rsid w:val="00D91078"/>
    <w:rsid w:val="00D91DD5"/>
    <w:rsid w:val="00D9248D"/>
    <w:rsid w:val="00D92DA6"/>
    <w:rsid w:val="00D94833"/>
    <w:rsid w:val="00D949AF"/>
    <w:rsid w:val="00D94C13"/>
    <w:rsid w:val="00D959FC"/>
    <w:rsid w:val="00D960BB"/>
    <w:rsid w:val="00D96BC7"/>
    <w:rsid w:val="00D96CB1"/>
    <w:rsid w:val="00D97FBC"/>
    <w:rsid w:val="00DA030F"/>
    <w:rsid w:val="00DA1B17"/>
    <w:rsid w:val="00DA1DF8"/>
    <w:rsid w:val="00DA2047"/>
    <w:rsid w:val="00DA28EB"/>
    <w:rsid w:val="00DA31CC"/>
    <w:rsid w:val="00DA31E9"/>
    <w:rsid w:val="00DA33F5"/>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1910"/>
    <w:rsid w:val="00DB2694"/>
    <w:rsid w:val="00DB27F1"/>
    <w:rsid w:val="00DB289C"/>
    <w:rsid w:val="00DB29AD"/>
    <w:rsid w:val="00DB2CF3"/>
    <w:rsid w:val="00DB33F3"/>
    <w:rsid w:val="00DB38C9"/>
    <w:rsid w:val="00DB3999"/>
    <w:rsid w:val="00DB41A5"/>
    <w:rsid w:val="00DB4915"/>
    <w:rsid w:val="00DB5AD2"/>
    <w:rsid w:val="00DB5D61"/>
    <w:rsid w:val="00DB6770"/>
    <w:rsid w:val="00DB777B"/>
    <w:rsid w:val="00DB7D1F"/>
    <w:rsid w:val="00DC0A3E"/>
    <w:rsid w:val="00DC186B"/>
    <w:rsid w:val="00DC30D6"/>
    <w:rsid w:val="00DC32D9"/>
    <w:rsid w:val="00DC3CE4"/>
    <w:rsid w:val="00DC3F8C"/>
    <w:rsid w:val="00DC3FF3"/>
    <w:rsid w:val="00DC4D13"/>
    <w:rsid w:val="00DC5D30"/>
    <w:rsid w:val="00DC62BA"/>
    <w:rsid w:val="00DC64ED"/>
    <w:rsid w:val="00DC65CE"/>
    <w:rsid w:val="00DC6BD8"/>
    <w:rsid w:val="00DC7448"/>
    <w:rsid w:val="00DC77F4"/>
    <w:rsid w:val="00DC7E07"/>
    <w:rsid w:val="00DD04E1"/>
    <w:rsid w:val="00DD1539"/>
    <w:rsid w:val="00DD16C5"/>
    <w:rsid w:val="00DD17F1"/>
    <w:rsid w:val="00DD1846"/>
    <w:rsid w:val="00DD1B70"/>
    <w:rsid w:val="00DD2156"/>
    <w:rsid w:val="00DD2533"/>
    <w:rsid w:val="00DD25FA"/>
    <w:rsid w:val="00DD2C5E"/>
    <w:rsid w:val="00DD41EF"/>
    <w:rsid w:val="00DD4723"/>
    <w:rsid w:val="00DD594E"/>
    <w:rsid w:val="00DD60FB"/>
    <w:rsid w:val="00DD7D94"/>
    <w:rsid w:val="00DE1235"/>
    <w:rsid w:val="00DE2A0B"/>
    <w:rsid w:val="00DE4A4B"/>
    <w:rsid w:val="00DE5B6A"/>
    <w:rsid w:val="00DE5FBC"/>
    <w:rsid w:val="00DE662E"/>
    <w:rsid w:val="00DE68D1"/>
    <w:rsid w:val="00DE76A9"/>
    <w:rsid w:val="00DE79FD"/>
    <w:rsid w:val="00DF0BB7"/>
    <w:rsid w:val="00DF0CE4"/>
    <w:rsid w:val="00DF1160"/>
    <w:rsid w:val="00DF1F32"/>
    <w:rsid w:val="00DF212A"/>
    <w:rsid w:val="00DF2235"/>
    <w:rsid w:val="00DF264C"/>
    <w:rsid w:val="00DF2743"/>
    <w:rsid w:val="00DF2A5B"/>
    <w:rsid w:val="00DF2C49"/>
    <w:rsid w:val="00DF30A2"/>
    <w:rsid w:val="00DF3185"/>
    <w:rsid w:val="00DF32DF"/>
    <w:rsid w:val="00DF45D1"/>
    <w:rsid w:val="00DF53ED"/>
    <w:rsid w:val="00DF57B8"/>
    <w:rsid w:val="00DF5E31"/>
    <w:rsid w:val="00DF6A3F"/>
    <w:rsid w:val="00DF73F2"/>
    <w:rsid w:val="00DF74DA"/>
    <w:rsid w:val="00E0127F"/>
    <w:rsid w:val="00E01339"/>
    <w:rsid w:val="00E013C7"/>
    <w:rsid w:val="00E01447"/>
    <w:rsid w:val="00E02803"/>
    <w:rsid w:val="00E0281A"/>
    <w:rsid w:val="00E03233"/>
    <w:rsid w:val="00E0339A"/>
    <w:rsid w:val="00E04037"/>
    <w:rsid w:val="00E052DA"/>
    <w:rsid w:val="00E059B9"/>
    <w:rsid w:val="00E0616F"/>
    <w:rsid w:val="00E0776B"/>
    <w:rsid w:val="00E113EF"/>
    <w:rsid w:val="00E1164C"/>
    <w:rsid w:val="00E11A16"/>
    <w:rsid w:val="00E136C6"/>
    <w:rsid w:val="00E14EF4"/>
    <w:rsid w:val="00E15CA6"/>
    <w:rsid w:val="00E1685B"/>
    <w:rsid w:val="00E1691C"/>
    <w:rsid w:val="00E16F72"/>
    <w:rsid w:val="00E2021E"/>
    <w:rsid w:val="00E22725"/>
    <w:rsid w:val="00E22AD4"/>
    <w:rsid w:val="00E23184"/>
    <w:rsid w:val="00E2411B"/>
    <w:rsid w:val="00E24732"/>
    <w:rsid w:val="00E25315"/>
    <w:rsid w:val="00E257CD"/>
    <w:rsid w:val="00E2595A"/>
    <w:rsid w:val="00E25B35"/>
    <w:rsid w:val="00E2737A"/>
    <w:rsid w:val="00E2755C"/>
    <w:rsid w:val="00E27BF3"/>
    <w:rsid w:val="00E31606"/>
    <w:rsid w:val="00E31A19"/>
    <w:rsid w:val="00E31B40"/>
    <w:rsid w:val="00E32342"/>
    <w:rsid w:val="00E32D58"/>
    <w:rsid w:val="00E32DAF"/>
    <w:rsid w:val="00E33883"/>
    <w:rsid w:val="00E342BC"/>
    <w:rsid w:val="00E3674C"/>
    <w:rsid w:val="00E36EDB"/>
    <w:rsid w:val="00E36F64"/>
    <w:rsid w:val="00E3768E"/>
    <w:rsid w:val="00E37FC2"/>
    <w:rsid w:val="00E4059F"/>
    <w:rsid w:val="00E41CB0"/>
    <w:rsid w:val="00E43325"/>
    <w:rsid w:val="00E43DD9"/>
    <w:rsid w:val="00E43FCE"/>
    <w:rsid w:val="00E4401E"/>
    <w:rsid w:val="00E4403E"/>
    <w:rsid w:val="00E440F4"/>
    <w:rsid w:val="00E44E53"/>
    <w:rsid w:val="00E505BF"/>
    <w:rsid w:val="00E50623"/>
    <w:rsid w:val="00E50FC9"/>
    <w:rsid w:val="00E51FC6"/>
    <w:rsid w:val="00E52F88"/>
    <w:rsid w:val="00E53B4B"/>
    <w:rsid w:val="00E5451E"/>
    <w:rsid w:val="00E54FA2"/>
    <w:rsid w:val="00E55E56"/>
    <w:rsid w:val="00E569AF"/>
    <w:rsid w:val="00E56DA3"/>
    <w:rsid w:val="00E57CB8"/>
    <w:rsid w:val="00E6009A"/>
    <w:rsid w:val="00E60184"/>
    <w:rsid w:val="00E60889"/>
    <w:rsid w:val="00E61B31"/>
    <w:rsid w:val="00E61F13"/>
    <w:rsid w:val="00E62F5E"/>
    <w:rsid w:val="00E63257"/>
    <w:rsid w:val="00E63395"/>
    <w:rsid w:val="00E6376D"/>
    <w:rsid w:val="00E6384B"/>
    <w:rsid w:val="00E6424A"/>
    <w:rsid w:val="00E64739"/>
    <w:rsid w:val="00E65818"/>
    <w:rsid w:val="00E66482"/>
    <w:rsid w:val="00E666DC"/>
    <w:rsid w:val="00E66ED2"/>
    <w:rsid w:val="00E677C9"/>
    <w:rsid w:val="00E678DB"/>
    <w:rsid w:val="00E70491"/>
    <w:rsid w:val="00E70842"/>
    <w:rsid w:val="00E70F72"/>
    <w:rsid w:val="00E7114F"/>
    <w:rsid w:val="00E71F63"/>
    <w:rsid w:val="00E722A6"/>
    <w:rsid w:val="00E722FB"/>
    <w:rsid w:val="00E73277"/>
    <w:rsid w:val="00E73CD0"/>
    <w:rsid w:val="00E747F4"/>
    <w:rsid w:val="00E762D6"/>
    <w:rsid w:val="00E7655A"/>
    <w:rsid w:val="00E806A6"/>
    <w:rsid w:val="00E806BD"/>
    <w:rsid w:val="00E808D7"/>
    <w:rsid w:val="00E812C7"/>
    <w:rsid w:val="00E815DB"/>
    <w:rsid w:val="00E819F6"/>
    <w:rsid w:val="00E81C23"/>
    <w:rsid w:val="00E83137"/>
    <w:rsid w:val="00E8339E"/>
    <w:rsid w:val="00E83B79"/>
    <w:rsid w:val="00E83C69"/>
    <w:rsid w:val="00E83D4C"/>
    <w:rsid w:val="00E84CE6"/>
    <w:rsid w:val="00E85E02"/>
    <w:rsid w:val="00E85FF7"/>
    <w:rsid w:val="00E86396"/>
    <w:rsid w:val="00E86CD0"/>
    <w:rsid w:val="00E86E2F"/>
    <w:rsid w:val="00E87143"/>
    <w:rsid w:val="00E87B61"/>
    <w:rsid w:val="00E87CA8"/>
    <w:rsid w:val="00E90372"/>
    <w:rsid w:val="00E90771"/>
    <w:rsid w:val="00E90B5F"/>
    <w:rsid w:val="00E91FF5"/>
    <w:rsid w:val="00E922BC"/>
    <w:rsid w:val="00E92BB7"/>
    <w:rsid w:val="00E935D3"/>
    <w:rsid w:val="00E943E5"/>
    <w:rsid w:val="00E948D3"/>
    <w:rsid w:val="00E94A88"/>
    <w:rsid w:val="00E94AE5"/>
    <w:rsid w:val="00E94C53"/>
    <w:rsid w:val="00E952DA"/>
    <w:rsid w:val="00E96ED7"/>
    <w:rsid w:val="00E97187"/>
    <w:rsid w:val="00EA0428"/>
    <w:rsid w:val="00EA0539"/>
    <w:rsid w:val="00EA130F"/>
    <w:rsid w:val="00EA14EC"/>
    <w:rsid w:val="00EA1C55"/>
    <w:rsid w:val="00EA225F"/>
    <w:rsid w:val="00EA2B02"/>
    <w:rsid w:val="00EA3DB1"/>
    <w:rsid w:val="00EA3E22"/>
    <w:rsid w:val="00EA4531"/>
    <w:rsid w:val="00EA4BAF"/>
    <w:rsid w:val="00EA6E7F"/>
    <w:rsid w:val="00EA72F6"/>
    <w:rsid w:val="00EA787D"/>
    <w:rsid w:val="00EA7F79"/>
    <w:rsid w:val="00EB0734"/>
    <w:rsid w:val="00EB260F"/>
    <w:rsid w:val="00EB3397"/>
    <w:rsid w:val="00EB3744"/>
    <w:rsid w:val="00EB4659"/>
    <w:rsid w:val="00EB4DC2"/>
    <w:rsid w:val="00EB53C3"/>
    <w:rsid w:val="00EB561B"/>
    <w:rsid w:val="00EB633A"/>
    <w:rsid w:val="00EB7F5F"/>
    <w:rsid w:val="00EC0655"/>
    <w:rsid w:val="00EC094F"/>
    <w:rsid w:val="00EC0A04"/>
    <w:rsid w:val="00EC13CE"/>
    <w:rsid w:val="00EC25A2"/>
    <w:rsid w:val="00EC474D"/>
    <w:rsid w:val="00EC594C"/>
    <w:rsid w:val="00EC61BB"/>
    <w:rsid w:val="00EC61BD"/>
    <w:rsid w:val="00EC7761"/>
    <w:rsid w:val="00EC7781"/>
    <w:rsid w:val="00ED0744"/>
    <w:rsid w:val="00ED09E1"/>
    <w:rsid w:val="00ED1392"/>
    <w:rsid w:val="00ED1967"/>
    <w:rsid w:val="00ED219B"/>
    <w:rsid w:val="00ED30C4"/>
    <w:rsid w:val="00ED3D56"/>
    <w:rsid w:val="00ED4F3A"/>
    <w:rsid w:val="00ED54A6"/>
    <w:rsid w:val="00ED6D67"/>
    <w:rsid w:val="00ED7B7A"/>
    <w:rsid w:val="00EE00CC"/>
    <w:rsid w:val="00EE01FE"/>
    <w:rsid w:val="00EE10A3"/>
    <w:rsid w:val="00EE1465"/>
    <w:rsid w:val="00EE1C15"/>
    <w:rsid w:val="00EE2664"/>
    <w:rsid w:val="00EE349F"/>
    <w:rsid w:val="00EE3584"/>
    <w:rsid w:val="00EE39FF"/>
    <w:rsid w:val="00EE3A68"/>
    <w:rsid w:val="00EE3BE9"/>
    <w:rsid w:val="00EE3ECE"/>
    <w:rsid w:val="00EE4663"/>
    <w:rsid w:val="00EE4DE2"/>
    <w:rsid w:val="00EE580F"/>
    <w:rsid w:val="00EE5E07"/>
    <w:rsid w:val="00EE62D3"/>
    <w:rsid w:val="00EF05E3"/>
    <w:rsid w:val="00EF1601"/>
    <w:rsid w:val="00EF1BFD"/>
    <w:rsid w:val="00EF2E3C"/>
    <w:rsid w:val="00EF3A77"/>
    <w:rsid w:val="00EF3EB6"/>
    <w:rsid w:val="00EF5466"/>
    <w:rsid w:val="00EF5816"/>
    <w:rsid w:val="00EF72E3"/>
    <w:rsid w:val="00EF792E"/>
    <w:rsid w:val="00EF7C38"/>
    <w:rsid w:val="00F0027D"/>
    <w:rsid w:val="00F0124A"/>
    <w:rsid w:val="00F01811"/>
    <w:rsid w:val="00F026C7"/>
    <w:rsid w:val="00F02D64"/>
    <w:rsid w:val="00F041F0"/>
    <w:rsid w:val="00F05F2C"/>
    <w:rsid w:val="00F061D4"/>
    <w:rsid w:val="00F0793E"/>
    <w:rsid w:val="00F1002F"/>
    <w:rsid w:val="00F10AC6"/>
    <w:rsid w:val="00F10D9D"/>
    <w:rsid w:val="00F11D65"/>
    <w:rsid w:val="00F11D6E"/>
    <w:rsid w:val="00F120FE"/>
    <w:rsid w:val="00F127B4"/>
    <w:rsid w:val="00F1377A"/>
    <w:rsid w:val="00F142BB"/>
    <w:rsid w:val="00F148A5"/>
    <w:rsid w:val="00F15673"/>
    <w:rsid w:val="00F16A4E"/>
    <w:rsid w:val="00F16C89"/>
    <w:rsid w:val="00F17482"/>
    <w:rsid w:val="00F1749E"/>
    <w:rsid w:val="00F17503"/>
    <w:rsid w:val="00F17D45"/>
    <w:rsid w:val="00F17EC7"/>
    <w:rsid w:val="00F20576"/>
    <w:rsid w:val="00F2113D"/>
    <w:rsid w:val="00F2126F"/>
    <w:rsid w:val="00F2148D"/>
    <w:rsid w:val="00F22B7B"/>
    <w:rsid w:val="00F238EB"/>
    <w:rsid w:val="00F248E8"/>
    <w:rsid w:val="00F24B90"/>
    <w:rsid w:val="00F25562"/>
    <w:rsid w:val="00F25602"/>
    <w:rsid w:val="00F27417"/>
    <w:rsid w:val="00F275D7"/>
    <w:rsid w:val="00F3001D"/>
    <w:rsid w:val="00F30D04"/>
    <w:rsid w:val="00F31416"/>
    <w:rsid w:val="00F329C6"/>
    <w:rsid w:val="00F32BCB"/>
    <w:rsid w:val="00F32DEE"/>
    <w:rsid w:val="00F335CC"/>
    <w:rsid w:val="00F339B3"/>
    <w:rsid w:val="00F35FF1"/>
    <w:rsid w:val="00F37A08"/>
    <w:rsid w:val="00F4057E"/>
    <w:rsid w:val="00F40C96"/>
    <w:rsid w:val="00F41C9C"/>
    <w:rsid w:val="00F41E93"/>
    <w:rsid w:val="00F42E50"/>
    <w:rsid w:val="00F430F0"/>
    <w:rsid w:val="00F43213"/>
    <w:rsid w:val="00F44F53"/>
    <w:rsid w:val="00F454D1"/>
    <w:rsid w:val="00F45994"/>
    <w:rsid w:val="00F461C8"/>
    <w:rsid w:val="00F46490"/>
    <w:rsid w:val="00F500B5"/>
    <w:rsid w:val="00F50361"/>
    <w:rsid w:val="00F50785"/>
    <w:rsid w:val="00F50AA4"/>
    <w:rsid w:val="00F51236"/>
    <w:rsid w:val="00F513E0"/>
    <w:rsid w:val="00F516ED"/>
    <w:rsid w:val="00F51763"/>
    <w:rsid w:val="00F51A09"/>
    <w:rsid w:val="00F51CBC"/>
    <w:rsid w:val="00F531A7"/>
    <w:rsid w:val="00F53C3D"/>
    <w:rsid w:val="00F53E5E"/>
    <w:rsid w:val="00F55436"/>
    <w:rsid w:val="00F55EBE"/>
    <w:rsid w:val="00F55F54"/>
    <w:rsid w:val="00F57C92"/>
    <w:rsid w:val="00F606C7"/>
    <w:rsid w:val="00F61F96"/>
    <w:rsid w:val="00F62E22"/>
    <w:rsid w:val="00F63A5A"/>
    <w:rsid w:val="00F63E71"/>
    <w:rsid w:val="00F63FE1"/>
    <w:rsid w:val="00F6405A"/>
    <w:rsid w:val="00F650AC"/>
    <w:rsid w:val="00F651D8"/>
    <w:rsid w:val="00F6557B"/>
    <w:rsid w:val="00F65993"/>
    <w:rsid w:val="00F665FC"/>
    <w:rsid w:val="00F66D19"/>
    <w:rsid w:val="00F67522"/>
    <w:rsid w:val="00F70006"/>
    <w:rsid w:val="00F70426"/>
    <w:rsid w:val="00F70844"/>
    <w:rsid w:val="00F70900"/>
    <w:rsid w:val="00F70DEA"/>
    <w:rsid w:val="00F70E78"/>
    <w:rsid w:val="00F71661"/>
    <w:rsid w:val="00F71AC0"/>
    <w:rsid w:val="00F71C5B"/>
    <w:rsid w:val="00F71D85"/>
    <w:rsid w:val="00F72AB7"/>
    <w:rsid w:val="00F733CB"/>
    <w:rsid w:val="00F73831"/>
    <w:rsid w:val="00F73AF0"/>
    <w:rsid w:val="00F7419F"/>
    <w:rsid w:val="00F746CE"/>
    <w:rsid w:val="00F75C25"/>
    <w:rsid w:val="00F76061"/>
    <w:rsid w:val="00F762F7"/>
    <w:rsid w:val="00F7669A"/>
    <w:rsid w:val="00F76E97"/>
    <w:rsid w:val="00F7728C"/>
    <w:rsid w:val="00F811DE"/>
    <w:rsid w:val="00F814DF"/>
    <w:rsid w:val="00F81907"/>
    <w:rsid w:val="00F8416B"/>
    <w:rsid w:val="00F84266"/>
    <w:rsid w:val="00F8441D"/>
    <w:rsid w:val="00F84683"/>
    <w:rsid w:val="00F8469E"/>
    <w:rsid w:val="00F84A1A"/>
    <w:rsid w:val="00F84D64"/>
    <w:rsid w:val="00F861B7"/>
    <w:rsid w:val="00F86E14"/>
    <w:rsid w:val="00F873E3"/>
    <w:rsid w:val="00F877A5"/>
    <w:rsid w:val="00F87A0E"/>
    <w:rsid w:val="00F87A62"/>
    <w:rsid w:val="00F87B60"/>
    <w:rsid w:val="00F87EED"/>
    <w:rsid w:val="00F901BC"/>
    <w:rsid w:val="00F903FE"/>
    <w:rsid w:val="00F905A8"/>
    <w:rsid w:val="00F923F9"/>
    <w:rsid w:val="00F92596"/>
    <w:rsid w:val="00F92E35"/>
    <w:rsid w:val="00F938F2"/>
    <w:rsid w:val="00F93ADE"/>
    <w:rsid w:val="00F93B41"/>
    <w:rsid w:val="00F93DD0"/>
    <w:rsid w:val="00F93EA1"/>
    <w:rsid w:val="00F941E2"/>
    <w:rsid w:val="00F942E5"/>
    <w:rsid w:val="00F9461D"/>
    <w:rsid w:val="00F94CAC"/>
    <w:rsid w:val="00F9522A"/>
    <w:rsid w:val="00F958C3"/>
    <w:rsid w:val="00F958DD"/>
    <w:rsid w:val="00F95DFD"/>
    <w:rsid w:val="00F9695B"/>
    <w:rsid w:val="00F96CDD"/>
    <w:rsid w:val="00FA02A1"/>
    <w:rsid w:val="00FA13D6"/>
    <w:rsid w:val="00FA1CBD"/>
    <w:rsid w:val="00FA34E8"/>
    <w:rsid w:val="00FA3804"/>
    <w:rsid w:val="00FA512C"/>
    <w:rsid w:val="00FA5B77"/>
    <w:rsid w:val="00FA5BA6"/>
    <w:rsid w:val="00FA709D"/>
    <w:rsid w:val="00FA790F"/>
    <w:rsid w:val="00FA7F44"/>
    <w:rsid w:val="00FB09CE"/>
    <w:rsid w:val="00FB0D02"/>
    <w:rsid w:val="00FB1419"/>
    <w:rsid w:val="00FB16EF"/>
    <w:rsid w:val="00FB1868"/>
    <w:rsid w:val="00FB1CA4"/>
    <w:rsid w:val="00FB20FC"/>
    <w:rsid w:val="00FB22E3"/>
    <w:rsid w:val="00FB23DD"/>
    <w:rsid w:val="00FB3601"/>
    <w:rsid w:val="00FB4442"/>
    <w:rsid w:val="00FB47FC"/>
    <w:rsid w:val="00FB48E5"/>
    <w:rsid w:val="00FB49A8"/>
    <w:rsid w:val="00FB4C32"/>
    <w:rsid w:val="00FB5168"/>
    <w:rsid w:val="00FB53A5"/>
    <w:rsid w:val="00FB55DC"/>
    <w:rsid w:val="00FB5DFE"/>
    <w:rsid w:val="00FB636C"/>
    <w:rsid w:val="00FB6DA9"/>
    <w:rsid w:val="00FB75CB"/>
    <w:rsid w:val="00FB7FB2"/>
    <w:rsid w:val="00FC07E7"/>
    <w:rsid w:val="00FC0850"/>
    <w:rsid w:val="00FC0EAD"/>
    <w:rsid w:val="00FC16C9"/>
    <w:rsid w:val="00FC1AAA"/>
    <w:rsid w:val="00FC2471"/>
    <w:rsid w:val="00FC2655"/>
    <w:rsid w:val="00FC2A0A"/>
    <w:rsid w:val="00FC2BDF"/>
    <w:rsid w:val="00FC2DFE"/>
    <w:rsid w:val="00FC307D"/>
    <w:rsid w:val="00FC3FC7"/>
    <w:rsid w:val="00FC4F43"/>
    <w:rsid w:val="00FC5158"/>
    <w:rsid w:val="00FC6BF6"/>
    <w:rsid w:val="00FC6E1B"/>
    <w:rsid w:val="00FC7D91"/>
    <w:rsid w:val="00FC7E89"/>
    <w:rsid w:val="00FD1751"/>
    <w:rsid w:val="00FD189F"/>
    <w:rsid w:val="00FD1ED5"/>
    <w:rsid w:val="00FD377C"/>
    <w:rsid w:val="00FD3B61"/>
    <w:rsid w:val="00FD4047"/>
    <w:rsid w:val="00FD4E31"/>
    <w:rsid w:val="00FD5691"/>
    <w:rsid w:val="00FD6856"/>
    <w:rsid w:val="00FD74E6"/>
    <w:rsid w:val="00FE11AA"/>
    <w:rsid w:val="00FE1CA9"/>
    <w:rsid w:val="00FE1CF6"/>
    <w:rsid w:val="00FE1F92"/>
    <w:rsid w:val="00FE20F5"/>
    <w:rsid w:val="00FE215B"/>
    <w:rsid w:val="00FE21F7"/>
    <w:rsid w:val="00FE269C"/>
    <w:rsid w:val="00FE3CC5"/>
    <w:rsid w:val="00FE5600"/>
    <w:rsid w:val="00FE5717"/>
    <w:rsid w:val="00FE6111"/>
    <w:rsid w:val="00FE6368"/>
    <w:rsid w:val="00FE7A46"/>
    <w:rsid w:val="00FE7B2F"/>
    <w:rsid w:val="00FF0615"/>
    <w:rsid w:val="00FF0B3E"/>
    <w:rsid w:val="00FF1C34"/>
    <w:rsid w:val="00FF1C6F"/>
    <w:rsid w:val="00FF1F59"/>
    <w:rsid w:val="00FF21EE"/>
    <w:rsid w:val="00FF2693"/>
    <w:rsid w:val="00FF2CFF"/>
    <w:rsid w:val="00FF31B6"/>
    <w:rsid w:val="00FF33C2"/>
    <w:rsid w:val="00FF3B21"/>
    <w:rsid w:val="00FF3F29"/>
    <w:rsid w:val="00FF4032"/>
    <w:rsid w:val="00FF42AC"/>
    <w:rsid w:val="00FF42B8"/>
    <w:rsid w:val="00FF571E"/>
    <w:rsid w:val="00FF5AEA"/>
    <w:rsid w:val="00FF5C5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36B1D1"/>
  <w15:chartTrackingRefBased/>
  <w15:docId w15:val="{361B9D0D-69E8-4F18-AB9E-40B331C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link w:val="NoSpacingChar"/>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1">
    <w:name w:val="Unresolved Mention1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3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DF30A2"/>
    <w:rPr>
      <w:color w:val="605E5C"/>
      <w:shd w:val="clear" w:color="auto" w:fill="E1DFDD"/>
    </w:rPr>
  </w:style>
  <w:style w:type="paragraph" w:customStyle="1" w:styleId="xxmsonormal">
    <w:name w:val="x_x_msonormal"/>
    <w:basedOn w:val="Normal"/>
    <w:rsid w:val="006B68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EF3A77"/>
    <w:rPr>
      <w:color w:val="605E5C"/>
      <w:shd w:val="clear" w:color="auto" w:fill="E1DFDD"/>
    </w:rPr>
  </w:style>
  <w:style w:type="paragraph" w:styleId="BodyText3">
    <w:name w:val="Body Text 3"/>
    <w:basedOn w:val="Normal"/>
    <w:link w:val="BodyText3Char"/>
    <w:uiPriority w:val="99"/>
    <w:semiHidden/>
    <w:unhideWhenUsed/>
    <w:rsid w:val="00D70237"/>
    <w:pPr>
      <w:spacing w:after="120"/>
    </w:pPr>
    <w:rPr>
      <w:sz w:val="16"/>
      <w:szCs w:val="16"/>
    </w:rPr>
  </w:style>
  <w:style w:type="character" w:customStyle="1" w:styleId="BodyText3Char">
    <w:name w:val="Body Text 3 Char"/>
    <w:basedOn w:val="DefaultParagraphFont"/>
    <w:link w:val="BodyText3"/>
    <w:uiPriority w:val="99"/>
    <w:semiHidden/>
    <w:rsid w:val="00D70237"/>
    <w:rPr>
      <w:sz w:val="16"/>
      <w:szCs w:val="16"/>
    </w:rPr>
  </w:style>
  <w:style w:type="character" w:customStyle="1" w:styleId="NoSpacingChar">
    <w:name w:val="No Spacing Char"/>
    <w:link w:val="NoSpacing"/>
    <w:uiPriority w:val="1"/>
    <w:locked/>
    <w:rsid w:val="00983683"/>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092">
      <w:bodyDiv w:val="1"/>
      <w:marLeft w:val="0"/>
      <w:marRight w:val="0"/>
      <w:marTop w:val="0"/>
      <w:marBottom w:val="0"/>
      <w:divBdr>
        <w:top w:val="none" w:sz="0" w:space="0" w:color="auto"/>
        <w:left w:val="none" w:sz="0" w:space="0" w:color="auto"/>
        <w:bottom w:val="none" w:sz="0" w:space="0" w:color="auto"/>
        <w:right w:val="none" w:sz="0" w:space="0" w:color="auto"/>
      </w:divBdr>
    </w:div>
    <w:div w:id="30228675">
      <w:bodyDiv w:val="1"/>
      <w:marLeft w:val="0"/>
      <w:marRight w:val="0"/>
      <w:marTop w:val="0"/>
      <w:marBottom w:val="0"/>
      <w:divBdr>
        <w:top w:val="none" w:sz="0" w:space="0" w:color="auto"/>
        <w:left w:val="none" w:sz="0" w:space="0" w:color="auto"/>
        <w:bottom w:val="none" w:sz="0" w:space="0" w:color="auto"/>
        <w:right w:val="none" w:sz="0" w:space="0" w:color="auto"/>
      </w:divBdr>
    </w:div>
    <w:div w:id="58020896">
      <w:bodyDiv w:val="1"/>
      <w:marLeft w:val="0"/>
      <w:marRight w:val="0"/>
      <w:marTop w:val="0"/>
      <w:marBottom w:val="0"/>
      <w:divBdr>
        <w:top w:val="none" w:sz="0" w:space="0" w:color="auto"/>
        <w:left w:val="none" w:sz="0" w:space="0" w:color="auto"/>
        <w:bottom w:val="none" w:sz="0" w:space="0" w:color="auto"/>
        <w:right w:val="none" w:sz="0" w:space="0" w:color="auto"/>
      </w:divBdr>
    </w:div>
    <w:div w:id="137233576">
      <w:bodyDiv w:val="1"/>
      <w:marLeft w:val="0"/>
      <w:marRight w:val="0"/>
      <w:marTop w:val="0"/>
      <w:marBottom w:val="0"/>
      <w:divBdr>
        <w:top w:val="none" w:sz="0" w:space="0" w:color="auto"/>
        <w:left w:val="none" w:sz="0" w:space="0" w:color="auto"/>
        <w:bottom w:val="none" w:sz="0" w:space="0" w:color="auto"/>
        <w:right w:val="none" w:sz="0" w:space="0" w:color="auto"/>
      </w:divBdr>
    </w:div>
    <w:div w:id="139227848">
      <w:bodyDiv w:val="1"/>
      <w:marLeft w:val="0"/>
      <w:marRight w:val="0"/>
      <w:marTop w:val="0"/>
      <w:marBottom w:val="0"/>
      <w:divBdr>
        <w:top w:val="none" w:sz="0" w:space="0" w:color="auto"/>
        <w:left w:val="none" w:sz="0" w:space="0" w:color="auto"/>
        <w:bottom w:val="none" w:sz="0" w:space="0" w:color="auto"/>
        <w:right w:val="none" w:sz="0" w:space="0" w:color="auto"/>
      </w:divBdr>
    </w:div>
    <w:div w:id="158036948">
      <w:bodyDiv w:val="1"/>
      <w:marLeft w:val="0"/>
      <w:marRight w:val="0"/>
      <w:marTop w:val="0"/>
      <w:marBottom w:val="0"/>
      <w:divBdr>
        <w:top w:val="none" w:sz="0" w:space="0" w:color="auto"/>
        <w:left w:val="none" w:sz="0" w:space="0" w:color="auto"/>
        <w:bottom w:val="none" w:sz="0" w:space="0" w:color="auto"/>
        <w:right w:val="none" w:sz="0" w:space="0" w:color="auto"/>
      </w:divBdr>
    </w:div>
    <w:div w:id="241531406">
      <w:bodyDiv w:val="1"/>
      <w:marLeft w:val="0"/>
      <w:marRight w:val="0"/>
      <w:marTop w:val="0"/>
      <w:marBottom w:val="0"/>
      <w:divBdr>
        <w:top w:val="none" w:sz="0" w:space="0" w:color="auto"/>
        <w:left w:val="none" w:sz="0" w:space="0" w:color="auto"/>
        <w:bottom w:val="none" w:sz="0" w:space="0" w:color="auto"/>
        <w:right w:val="none" w:sz="0" w:space="0" w:color="auto"/>
      </w:divBdr>
    </w:div>
    <w:div w:id="281573625">
      <w:bodyDiv w:val="1"/>
      <w:marLeft w:val="0"/>
      <w:marRight w:val="0"/>
      <w:marTop w:val="0"/>
      <w:marBottom w:val="0"/>
      <w:divBdr>
        <w:top w:val="none" w:sz="0" w:space="0" w:color="auto"/>
        <w:left w:val="none" w:sz="0" w:space="0" w:color="auto"/>
        <w:bottom w:val="none" w:sz="0" w:space="0" w:color="auto"/>
        <w:right w:val="none" w:sz="0" w:space="0" w:color="auto"/>
      </w:divBdr>
    </w:div>
    <w:div w:id="322247892">
      <w:bodyDiv w:val="1"/>
      <w:marLeft w:val="0"/>
      <w:marRight w:val="0"/>
      <w:marTop w:val="0"/>
      <w:marBottom w:val="0"/>
      <w:divBdr>
        <w:top w:val="none" w:sz="0" w:space="0" w:color="auto"/>
        <w:left w:val="none" w:sz="0" w:space="0" w:color="auto"/>
        <w:bottom w:val="none" w:sz="0" w:space="0" w:color="auto"/>
        <w:right w:val="none" w:sz="0" w:space="0" w:color="auto"/>
      </w:divBdr>
    </w:div>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36433021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60671864">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653339621">
      <w:bodyDiv w:val="1"/>
      <w:marLeft w:val="0"/>
      <w:marRight w:val="0"/>
      <w:marTop w:val="0"/>
      <w:marBottom w:val="0"/>
      <w:divBdr>
        <w:top w:val="none" w:sz="0" w:space="0" w:color="auto"/>
        <w:left w:val="none" w:sz="0" w:space="0" w:color="auto"/>
        <w:bottom w:val="none" w:sz="0" w:space="0" w:color="auto"/>
        <w:right w:val="none" w:sz="0" w:space="0" w:color="auto"/>
      </w:divBdr>
    </w:div>
    <w:div w:id="712657884">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842597649">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33192503">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086222787">
      <w:bodyDiv w:val="1"/>
      <w:marLeft w:val="0"/>
      <w:marRight w:val="0"/>
      <w:marTop w:val="0"/>
      <w:marBottom w:val="0"/>
      <w:divBdr>
        <w:top w:val="none" w:sz="0" w:space="0" w:color="auto"/>
        <w:left w:val="none" w:sz="0" w:space="0" w:color="auto"/>
        <w:bottom w:val="none" w:sz="0" w:space="0" w:color="auto"/>
        <w:right w:val="none" w:sz="0" w:space="0" w:color="auto"/>
      </w:divBdr>
    </w:div>
    <w:div w:id="1094011862">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128938198">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304703103">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34401089">
      <w:bodyDiv w:val="1"/>
      <w:marLeft w:val="0"/>
      <w:marRight w:val="0"/>
      <w:marTop w:val="0"/>
      <w:marBottom w:val="0"/>
      <w:divBdr>
        <w:top w:val="none" w:sz="0" w:space="0" w:color="auto"/>
        <w:left w:val="none" w:sz="0" w:space="0" w:color="auto"/>
        <w:bottom w:val="none" w:sz="0" w:space="0" w:color="auto"/>
        <w:right w:val="none" w:sz="0" w:space="0" w:color="auto"/>
      </w:divBdr>
    </w:div>
    <w:div w:id="1457026429">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464613341">
      <w:bodyDiv w:val="1"/>
      <w:marLeft w:val="0"/>
      <w:marRight w:val="0"/>
      <w:marTop w:val="0"/>
      <w:marBottom w:val="0"/>
      <w:divBdr>
        <w:top w:val="none" w:sz="0" w:space="0" w:color="auto"/>
        <w:left w:val="none" w:sz="0" w:space="0" w:color="auto"/>
        <w:bottom w:val="none" w:sz="0" w:space="0" w:color="auto"/>
        <w:right w:val="none" w:sz="0" w:space="0" w:color="auto"/>
      </w:divBdr>
    </w:div>
    <w:div w:id="1485655851">
      <w:bodyDiv w:val="1"/>
      <w:marLeft w:val="0"/>
      <w:marRight w:val="0"/>
      <w:marTop w:val="0"/>
      <w:marBottom w:val="0"/>
      <w:divBdr>
        <w:top w:val="none" w:sz="0" w:space="0" w:color="auto"/>
        <w:left w:val="none" w:sz="0" w:space="0" w:color="auto"/>
        <w:bottom w:val="none" w:sz="0" w:space="0" w:color="auto"/>
        <w:right w:val="none" w:sz="0" w:space="0" w:color="auto"/>
      </w:divBdr>
    </w:div>
    <w:div w:id="1499729205">
      <w:bodyDiv w:val="1"/>
      <w:marLeft w:val="0"/>
      <w:marRight w:val="0"/>
      <w:marTop w:val="0"/>
      <w:marBottom w:val="0"/>
      <w:divBdr>
        <w:top w:val="none" w:sz="0" w:space="0" w:color="auto"/>
        <w:left w:val="none" w:sz="0" w:space="0" w:color="auto"/>
        <w:bottom w:val="none" w:sz="0" w:space="0" w:color="auto"/>
        <w:right w:val="none" w:sz="0" w:space="0" w:color="auto"/>
      </w:divBdr>
    </w:div>
    <w:div w:id="1501119351">
      <w:bodyDiv w:val="1"/>
      <w:marLeft w:val="0"/>
      <w:marRight w:val="0"/>
      <w:marTop w:val="0"/>
      <w:marBottom w:val="0"/>
      <w:divBdr>
        <w:top w:val="none" w:sz="0" w:space="0" w:color="auto"/>
        <w:left w:val="none" w:sz="0" w:space="0" w:color="auto"/>
        <w:bottom w:val="none" w:sz="0" w:space="0" w:color="auto"/>
        <w:right w:val="none" w:sz="0" w:space="0" w:color="auto"/>
      </w:divBdr>
    </w:div>
    <w:div w:id="155079833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678263533">
      <w:bodyDiv w:val="1"/>
      <w:marLeft w:val="0"/>
      <w:marRight w:val="0"/>
      <w:marTop w:val="0"/>
      <w:marBottom w:val="0"/>
      <w:divBdr>
        <w:top w:val="none" w:sz="0" w:space="0" w:color="auto"/>
        <w:left w:val="none" w:sz="0" w:space="0" w:color="auto"/>
        <w:bottom w:val="none" w:sz="0" w:space="0" w:color="auto"/>
        <w:right w:val="none" w:sz="0" w:space="0" w:color="auto"/>
      </w:divBdr>
    </w:div>
    <w:div w:id="1707636533">
      <w:bodyDiv w:val="1"/>
      <w:marLeft w:val="0"/>
      <w:marRight w:val="0"/>
      <w:marTop w:val="0"/>
      <w:marBottom w:val="0"/>
      <w:divBdr>
        <w:top w:val="none" w:sz="0" w:space="0" w:color="auto"/>
        <w:left w:val="none" w:sz="0" w:space="0" w:color="auto"/>
        <w:bottom w:val="none" w:sz="0" w:space="0" w:color="auto"/>
        <w:right w:val="none" w:sz="0" w:space="0" w:color="auto"/>
      </w:divBdr>
    </w:div>
    <w:div w:id="1779908367">
      <w:bodyDiv w:val="1"/>
      <w:marLeft w:val="0"/>
      <w:marRight w:val="0"/>
      <w:marTop w:val="0"/>
      <w:marBottom w:val="0"/>
      <w:divBdr>
        <w:top w:val="none" w:sz="0" w:space="0" w:color="auto"/>
        <w:left w:val="none" w:sz="0" w:space="0" w:color="auto"/>
        <w:bottom w:val="none" w:sz="0" w:space="0" w:color="auto"/>
        <w:right w:val="none" w:sz="0" w:space="0" w:color="auto"/>
      </w:divBdr>
    </w:div>
    <w:div w:id="1839927669">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903560900">
      <w:bodyDiv w:val="1"/>
      <w:marLeft w:val="0"/>
      <w:marRight w:val="0"/>
      <w:marTop w:val="0"/>
      <w:marBottom w:val="0"/>
      <w:divBdr>
        <w:top w:val="none" w:sz="0" w:space="0" w:color="auto"/>
        <w:left w:val="none" w:sz="0" w:space="0" w:color="auto"/>
        <w:bottom w:val="none" w:sz="0" w:space="0" w:color="auto"/>
        <w:right w:val="none" w:sz="0" w:space="0" w:color="auto"/>
      </w:divBdr>
    </w:div>
    <w:div w:id="1939293680">
      <w:bodyDiv w:val="1"/>
      <w:marLeft w:val="0"/>
      <w:marRight w:val="0"/>
      <w:marTop w:val="0"/>
      <w:marBottom w:val="0"/>
      <w:divBdr>
        <w:top w:val="none" w:sz="0" w:space="0" w:color="auto"/>
        <w:left w:val="none" w:sz="0" w:space="0" w:color="auto"/>
        <w:bottom w:val="none" w:sz="0" w:space="0" w:color="auto"/>
        <w:right w:val="none" w:sz="0" w:space="0" w:color="auto"/>
      </w:divBdr>
    </w:div>
    <w:div w:id="1955167583">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 w:id="2057704456">
      <w:bodyDiv w:val="1"/>
      <w:marLeft w:val="0"/>
      <w:marRight w:val="0"/>
      <w:marTop w:val="0"/>
      <w:marBottom w:val="0"/>
      <w:divBdr>
        <w:top w:val="none" w:sz="0" w:space="0" w:color="auto"/>
        <w:left w:val="none" w:sz="0" w:space="0" w:color="auto"/>
        <w:bottom w:val="none" w:sz="0" w:space="0" w:color="auto"/>
        <w:right w:val="none" w:sz="0" w:space="0" w:color="auto"/>
      </w:divBdr>
    </w:div>
    <w:div w:id="20649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9793-grozijumi-covid-19-infekcijas-izplatibas-seku-parvaresanas-likuma" TargetMode="External"/><Relationship Id="rId13" Type="http://schemas.openxmlformats.org/officeDocument/2006/relationships/hyperlink" Target="mailto:Gunta.St&#363;re@v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ta.Bumane@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Batare@v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20958-bpar-finansu-lidzeklu-pieskirsanu-no-valsts-budzeta-programmasbblidzekli-neparedzetiem-gadijumiemb?&amp;search=on" TargetMode="External"/><Relationship Id="rId4" Type="http://schemas.openxmlformats.org/officeDocument/2006/relationships/settings" Target="settings.xml"/><Relationship Id="rId9" Type="http://schemas.openxmlformats.org/officeDocument/2006/relationships/hyperlink" Target="http://tap.mk.gov.lv/lv/mk/tap/?pid=40497119&amp;mode=mk&amp;date=2021-01-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9879-F319-43BC-A4B9-364F71E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5669</Words>
  <Characters>32318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(anotācija)</dc:title>
  <dc:subject>Anotācija</dc:subject>
  <dc:creator>Rimma Beļikova</dc:creator>
  <cp:keywords/>
  <dc:description/>
  <cp:lastModifiedBy>sturegunta@outlook.lv</cp:lastModifiedBy>
  <cp:revision>4</cp:revision>
  <cp:lastPrinted>2020-12-07T11:34:00Z</cp:lastPrinted>
  <dcterms:created xsi:type="dcterms:W3CDTF">2021-04-27T11:21:00Z</dcterms:created>
  <dcterms:modified xsi:type="dcterms:W3CDTF">2021-04-27T12:36:00Z</dcterms:modified>
</cp:coreProperties>
</file>