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661EE34C" w14:textId="77777777" w:rsidR="00894C55" w:rsidRPr="006B5114" w:rsidRDefault="006B5114"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824D60" w:rsidRPr="006B5114">
            <w:rPr>
              <w:rFonts w:ascii="Times New Roman" w:eastAsia="Times New Roman" w:hAnsi="Times New Roman" w:cs="Times New Roman"/>
              <w:b/>
              <w:bCs/>
              <w:sz w:val="28"/>
              <w:szCs w:val="24"/>
              <w:lang w:eastAsia="lv-LV"/>
            </w:rPr>
            <w:t xml:space="preserve">Ministru kabineta </w:t>
          </w:r>
          <w:r w:rsidR="00BE67E6" w:rsidRPr="006B5114">
            <w:rPr>
              <w:rFonts w:ascii="Times New Roman" w:eastAsia="Times New Roman" w:hAnsi="Times New Roman" w:cs="Times New Roman"/>
              <w:b/>
              <w:bCs/>
              <w:sz w:val="28"/>
              <w:szCs w:val="24"/>
              <w:lang w:eastAsia="lv-LV"/>
            </w:rPr>
            <w:t>rīkojuma</w:t>
          </w:r>
        </w:sdtContent>
      </w:sdt>
      <w:r w:rsidR="00894C55" w:rsidRPr="006B5114">
        <w:rPr>
          <w:rFonts w:ascii="Times New Roman" w:eastAsia="Times New Roman" w:hAnsi="Times New Roman" w:cs="Times New Roman"/>
          <w:b/>
          <w:bCs/>
          <w:sz w:val="28"/>
          <w:szCs w:val="24"/>
          <w:lang w:eastAsia="lv-LV"/>
        </w:rPr>
        <w:t xml:space="preserve"> projekta</w:t>
      </w:r>
      <w:r w:rsidR="00824D60" w:rsidRPr="006B5114">
        <w:rPr>
          <w:rFonts w:ascii="Times New Roman" w:eastAsia="Times New Roman" w:hAnsi="Times New Roman" w:cs="Times New Roman"/>
          <w:b/>
          <w:bCs/>
          <w:sz w:val="28"/>
          <w:szCs w:val="24"/>
          <w:lang w:eastAsia="lv-LV"/>
        </w:rPr>
        <w:t xml:space="preserve"> </w:t>
      </w:r>
      <w:r w:rsidR="00BE67E6" w:rsidRPr="006B5114">
        <w:rPr>
          <w:rFonts w:ascii="Times New Roman" w:eastAsia="Times New Roman" w:hAnsi="Times New Roman" w:cs="Times New Roman"/>
          <w:b/>
          <w:bCs/>
          <w:sz w:val="28"/>
          <w:szCs w:val="24"/>
          <w:lang w:eastAsia="lv-LV"/>
        </w:rPr>
        <w:t>“</w:t>
      </w:r>
      <w:r w:rsidR="00EA7D35" w:rsidRPr="006B5114">
        <w:rPr>
          <w:rFonts w:ascii="Times New Roman" w:eastAsia="Times New Roman" w:hAnsi="Times New Roman" w:cs="Times New Roman"/>
          <w:b/>
          <w:bCs/>
          <w:sz w:val="28"/>
          <w:szCs w:val="24"/>
          <w:lang w:eastAsia="lv-LV"/>
        </w:rPr>
        <w:t>Par Nacionālo bruņoto spēku iesaistīšanu 2021. gada IIHF Pasaules čempionāta hokejā organizēšanas darbu izpildē</w:t>
      </w:r>
      <w:r w:rsidR="00BE67E6" w:rsidRPr="006B5114">
        <w:rPr>
          <w:rFonts w:ascii="Times New Roman" w:eastAsia="Times New Roman" w:hAnsi="Times New Roman" w:cs="Times New Roman"/>
          <w:b/>
          <w:bCs/>
          <w:sz w:val="28"/>
          <w:szCs w:val="24"/>
          <w:lang w:eastAsia="lv-LV"/>
        </w:rPr>
        <w:t xml:space="preserve">” </w:t>
      </w:r>
      <w:r w:rsidR="00894C55" w:rsidRPr="006B5114">
        <w:rPr>
          <w:rFonts w:ascii="Times New Roman" w:eastAsia="Times New Roman" w:hAnsi="Times New Roman" w:cs="Times New Roman"/>
          <w:b/>
          <w:bCs/>
          <w:sz w:val="28"/>
          <w:szCs w:val="24"/>
          <w:lang w:eastAsia="lv-LV"/>
        </w:rPr>
        <w:t>sākotnējās ietekmes novērtējuma ziņojums (anotācija)</w:t>
      </w:r>
    </w:p>
    <w:p w14:paraId="4A02C2E9" w14:textId="77777777" w:rsidR="00E5323B" w:rsidRPr="006B511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B5114" w:rsidRPr="006B5114" w14:paraId="750FF71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FC387D" w14:textId="77777777" w:rsidR="00CD526E" w:rsidRPr="006B511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B5114">
              <w:rPr>
                <w:rFonts w:ascii="Times New Roman" w:eastAsia="Times New Roman" w:hAnsi="Times New Roman" w:cs="Times New Roman"/>
                <w:b/>
                <w:bCs/>
                <w:iCs/>
                <w:sz w:val="24"/>
                <w:szCs w:val="24"/>
                <w:lang w:eastAsia="lv-LV"/>
              </w:rPr>
              <w:t>Tiesību akta projekta anotācijas kopsavilkums</w:t>
            </w:r>
          </w:p>
        </w:tc>
      </w:tr>
      <w:tr w:rsidR="006B5114" w:rsidRPr="006B5114" w14:paraId="355E6AA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08610FC"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4643E0" w14:textId="77777777" w:rsidR="00E5323B" w:rsidRPr="006B5114" w:rsidRDefault="00824D60" w:rsidP="00824D60">
            <w:pPr>
              <w:spacing w:after="0" w:line="240" w:lineRule="auto"/>
              <w:jc w:val="both"/>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 xml:space="preserve">Ministru kabineta </w:t>
            </w:r>
            <w:r w:rsidR="00BE67E6" w:rsidRPr="006B5114">
              <w:rPr>
                <w:rFonts w:ascii="Times New Roman" w:eastAsia="Times New Roman" w:hAnsi="Times New Roman" w:cs="Times New Roman"/>
                <w:iCs/>
                <w:sz w:val="24"/>
                <w:szCs w:val="24"/>
                <w:lang w:eastAsia="lv-LV"/>
              </w:rPr>
              <w:t>rīkojuma</w:t>
            </w:r>
            <w:r w:rsidRPr="006B5114">
              <w:rPr>
                <w:rFonts w:ascii="Times New Roman" w:eastAsia="Times New Roman" w:hAnsi="Times New Roman" w:cs="Times New Roman"/>
                <w:iCs/>
                <w:sz w:val="24"/>
                <w:szCs w:val="24"/>
                <w:lang w:eastAsia="lv-LV"/>
              </w:rPr>
              <w:t xml:space="preserve"> projekta “</w:t>
            </w:r>
            <w:r w:rsidR="00FB524C" w:rsidRPr="006B5114">
              <w:rPr>
                <w:rFonts w:ascii="Times New Roman" w:eastAsia="Times New Roman" w:hAnsi="Times New Roman" w:cs="Times New Roman"/>
                <w:iCs/>
                <w:sz w:val="24"/>
                <w:szCs w:val="24"/>
                <w:lang w:eastAsia="lv-LV"/>
              </w:rPr>
              <w:t>Par Nacionālo bruņoto spēku iesaistīšanu 2021. gada IIHF Pasaules čempionāta hokejā organizēšanas darbu izpildē</w:t>
            </w:r>
            <w:r w:rsidRPr="006B5114">
              <w:rPr>
                <w:rFonts w:ascii="Times New Roman" w:eastAsia="Times New Roman" w:hAnsi="Times New Roman" w:cs="Times New Roman"/>
                <w:iCs/>
                <w:sz w:val="24"/>
                <w:szCs w:val="24"/>
                <w:lang w:eastAsia="lv-LV"/>
              </w:rPr>
              <w:t>” (turpmāk - projekts) mērķis</w:t>
            </w:r>
            <w:r w:rsidR="00BE67E6" w:rsidRPr="006B5114">
              <w:rPr>
                <w:rFonts w:ascii="Times New Roman" w:eastAsia="Times New Roman" w:hAnsi="Times New Roman" w:cs="Times New Roman"/>
                <w:iCs/>
                <w:sz w:val="24"/>
                <w:szCs w:val="24"/>
                <w:lang w:eastAsia="lv-LV"/>
              </w:rPr>
              <w:t xml:space="preserve"> ir</w:t>
            </w:r>
            <w:r w:rsidRPr="006B5114">
              <w:rPr>
                <w:rFonts w:ascii="Times New Roman" w:eastAsia="Times New Roman" w:hAnsi="Times New Roman" w:cs="Times New Roman"/>
                <w:iCs/>
                <w:sz w:val="24"/>
                <w:szCs w:val="24"/>
                <w:lang w:eastAsia="lv-LV"/>
              </w:rPr>
              <w:t xml:space="preserve"> </w:t>
            </w:r>
            <w:r w:rsidR="00BE67E6" w:rsidRPr="006B5114">
              <w:rPr>
                <w:rFonts w:ascii="Times New Roman" w:eastAsia="Times New Roman" w:hAnsi="Times New Roman" w:cs="Times New Roman"/>
                <w:iCs/>
                <w:sz w:val="24"/>
                <w:szCs w:val="24"/>
                <w:lang w:eastAsia="lv-LV"/>
              </w:rPr>
              <w:t xml:space="preserve">dot tiesības Ministru kabinetam deleģēt uzdevumu Nacionālajiem bruņotajiem spēkiem </w:t>
            </w:r>
            <w:r w:rsidR="00FB524C" w:rsidRPr="006B5114">
              <w:rPr>
                <w:rFonts w:ascii="Times New Roman" w:eastAsia="Times New Roman" w:hAnsi="Times New Roman" w:cs="Times New Roman"/>
                <w:iCs/>
                <w:sz w:val="24"/>
                <w:szCs w:val="24"/>
                <w:lang w:eastAsia="lv-LV"/>
              </w:rPr>
              <w:t>sniegt atbalstu 2021. gada IIHF Pasaule</w:t>
            </w:r>
            <w:r w:rsidR="00516129" w:rsidRPr="006B5114">
              <w:rPr>
                <w:rFonts w:ascii="Times New Roman" w:eastAsia="Times New Roman" w:hAnsi="Times New Roman" w:cs="Times New Roman"/>
                <w:iCs/>
                <w:sz w:val="24"/>
                <w:szCs w:val="24"/>
                <w:lang w:eastAsia="lv-LV"/>
              </w:rPr>
              <w:t>s čempionāta hokejā organizēšanas darbos</w:t>
            </w:r>
            <w:r w:rsidR="00FB524C" w:rsidRPr="006B5114">
              <w:rPr>
                <w:rFonts w:ascii="Times New Roman" w:eastAsia="Times New Roman" w:hAnsi="Times New Roman" w:cs="Times New Roman"/>
                <w:iCs/>
                <w:sz w:val="24"/>
                <w:szCs w:val="24"/>
                <w:lang w:eastAsia="lv-LV"/>
              </w:rPr>
              <w:t>.</w:t>
            </w:r>
          </w:p>
          <w:p w14:paraId="4CA6C849" w14:textId="77777777" w:rsidR="00824D60" w:rsidRPr="006B5114" w:rsidRDefault="00824D60" w:rsidP="00824D60">
            <w:pPr>
              <w:spacing w:after="0" w:line="240" w:lineRule="auto"/>
              <w:jc w:val="both"/>
              <w:rPr>
                <w:rFonts w:ascii="Times New Roman" w:eastAsia="Times New Roman" w:hAnsi="Times New Roman" w:cs="Times New Roman"/>
                <w:iCs/>
                <w:sz w:val="24"/>
                <w:szCs w:val="24"/>
                <w:lang w:eastAsia="lv-LV"/>
              </w:rPr>
            </w:pPr>
          </w:p>
        </w:tc>
      </w:tr>
    </w:tbl>
    <w:p w14:paraId="022F6264"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5114" w:rsidRPr="006B5114" w14:paraId="61466F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DE4D3F" w14:textId="77777777" w:rsidR="00CD526E" w:rsidRPr="006B511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B5114">
              <w:rPr>
                <w:rFonts w:ascii="Times New Roman" w:eastAsia="Times New Roman" w:hAnsi="Times New Roman" w:cs="Times New Roman"/>
                <w:b/>
                <w:bCs/>
                <w:iCs/>
                <w:sz w:val="24"/>
                <w:szCs w:val="24"/>
                <w:lang w:eastAsia="lv-LV"/>
              </w:rPr>
              <w:t>I. Tiesību akta projekta izstrādes nepieciešamība</w:t>
            </w:r>
          </w:p>
        </w:tc>
      </w:tr>
      <w:tr w:rsidR="006B5114" w:rsidRPr="006B5114" w14:paraId="466379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2B3AA" w14:textId="77777777" w:rsidR="00CD526E"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235E1E"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1DE8B2C" w14:textId="77777777" w:rsidR="00094F1C" w:rsidRPr="006B5114" w:rsidRDefault="002A3827" w:rsidP="00EA7D35">
            <w:pPr>
              <w:spacing w:after="0" w:line="240" w:lineRule="auto"/>
              <w:jc w:val="both"/>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Biedrības “Latvijas Hokeja federācija” 2020. gada 6. </w:t>
            </w:r>
            <w:r w:rsidR="00094F1C" w:rsidRPr="006B5114">
              <w:rPr>
                <w:rFonts w:ascii="Times New Roman" w:eastAsia="Times New Roman" w:hAnsi="Times New Roman" w:cs="Times New Roman"/>
                <w:iCs/>
                <w:sz w:val="24"/>
                <w:szCs w:val="24"/>
                <w:lang w:eastAsia="lv-LV"/>
              </w:rPr>
              <w:t>aprīļa vēstule Nr. I-96/21 “Par atbalstu 2021. gada IIHF Pasaules čempionāta hokejā organizēšanā”</w:t>
            </w:r>
            <w:r w:rsidRPr="006B5114">
              <w:rPr>
                <w:rFonts w:ascii="Times New Roman" w:eastAsia="Times New Roman" w:hAnsi="Times New Roman" w:cs="Times New Roman"/>
                <w:iCs/>
                <w:sz w:val="24"/>
                <w:szCs w:val="24"/>
                <w:lang w:eastAsia="lv-LV"/>
              </w:rPr>
              <w:t>.</w:t>
            </w:r>
          </w:p>
          <w:p w14:paraId="318E14DD" w14:textId="77777777" w:rsidR="002A3827" w:rsidRPr="006B5114" w:rsidRDefault="002A3827" w:rsidP="00EA7D35">
            <w:pPr>
              <w:spacing w:after="0" w:line="240" w:lineRule="auto"/>
              <w:jc w:val="both"/>
              <w:rPr>
                <w:rFonts w:ascii="Times New Roman" w:eastAsia="Times New Roman" w:hAnsi="Times New Roman" w:cs="Times New Roman"/>
                <w:iCs/>
                <w:sz w:val="24"/>
                <w:szCs w:val="24"/>
                <w:lang w:eastAsia="lv-LV"/>
              </w:rPr>
            </w:pPr>
          </w:p>
          <w:p w14:paraId="32C3421F" w14:textId="77777777" w:rsidR="00824D60" w:rsidRPr="006B5114" w:rsidRDefault="00EA7D35" w:rsidP="00EA7D35">
            <w:pPr>
              <w:spacing w:after="0" w:line="240" w:lineRule="auto"/>
              <w:jc w:val="both"/>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Nacionālo bruņoto spēku likuma 6. panta otrā daļa.</w:t>
            </w:r>
          </w:p>
          <w:p w14:paraId="07CC5EF4" w14:textId="77777777" w:rsidR="00EA7D35" w:rsidRPr="006B5114" w:rsidRDefault="00EA7D35" w:rsidP="00EA7D35">
            <w:pPr>
              <w:spacing w:after="0" w:line="240" w:lineRule="auto"/>
              <w:jc w:val="both"/>
              <w:rPr>
                <w:rFonts w:ascii="Times New Roman" w:eastAsia="Times New Roman" w:hAnsi="Times New Roman" w:cs="Times New Roman"/>
                <w:iCs/>
                <w:sz w:val="24"/>
                <w:szCs w:val="24"/>
                <w:lang w:eastAsia="lv-LV"/>
              </w:rPr>
            </w:pPr>
          </w:p>
        </w:tc>
      </w:tr>
      <w:tr w:rsidR="006B5114" w:rsidRPr="006B5114" w14:paraId="6BD94D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2F7872" w14:textId="77777777" w:rsidR="00CD526E"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2C9258"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9F70738" w14:textId="334B5EAD" w:rsidR="00D0170F" w:rsidRPr="006B5114" w:rsidRDefault="00D0170F" w:rsidP="00396FF8">
            <w:pPr>
              <w:spacing w:after="0" w:line="240" w:lineRule="auto"/>
              <w:jc w:val="both"/>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Ar</w:t>
            </w:r>
            <w:r w:rsidR="002A3827" w:rsidRPr="006B5114">
              <w:rPr>
                <w:rFonts w:ascii="Times New Roman" w:eastAsia="Times New Roman" w:hAnsi="Times New Roman" w:cs="Times New Roman"/>
                <w:iCs/>
                <w:sz w:val="24"/>
                <w:szCs w:val="24"/>
                <w:lang w:eastAsia="lv-LV"/>
              </w:rPr>
              <w:t xml:space="preserve"> Starptautiskās </w:t>
            </w:r>
            <w:r w:rsidR="00941BD8" w:rsidRPr="006B5114">
              <w:rPr>
                <w:rFonts w:ascii="Times New Roman" w:eastAsia="Times New Roman" w:hAnsi="Times New Roman" w:cs="Times New Roman"/>
                <w:iCs/>
                <w:sz w:val="24"/>
                <w:szCs w:val="24"/>
                <w:lang w:eastAsia="lv-LV"/>
              </w:rPr>
              <w:t>H</w:t>
            </w:r>
            <w:r w:rsidR="002A3827" w:rsidRPr="006B5114">
              <w:rPr>
                <w:rFonts w:ascii="Times New Roman" w:eastAsia="Times New Roman" w:hAnsi="Times New Roman" w:cs="Times New Roman"/>
                <w:iCs/>
                <w:sz w:val="24"/>
                <w:szCs w:val="24"/>
                <w:lang w:eastAsia="lv-LV"/>
              </w:rPr>
              <w:t xml:space="preserve">okeja federācijas Padomes 2021. gada 2. februāra </w:t>
            </w:r>
            <w:r w:rsidRPr="006B5114">
              <w:rPr>
                <w:rFonts w:ascii="Times New Roman" w:eastAsia="Times New Roman" w:hAnsi="Times New Roman" w:cs="Times New Roman"/>
                <w:iCs/>
                <w:sz w:val="24"/>
                <w:szCs w:val="24"/>
                <w:lang w:eastAsia="lv-LV"/>
              </w:rPr>
              <w:t>lēmumu tika pieņemts noteikt Latviju kā vienīgo 2021.</w:t>
            </w:r>
            <w:r w:rsidR="00570D43" w:rsidRPr="006B5114">
              <w:rPr>
                <w:rFonts w:ascii="Times New Roman" w:eastAsia="Times New Roman" w:hAnsi="Times New Roman" w:cs="Times New Roman"/>
                <w:iCs/>
                <w:sz w:val="24"/>
                <w:szCs w:val="24"/>
                <w:lang w:eastAsia="lv-LV"/>
              </w:rPr>
              <w:t xml:space="preserve"> </w:t>
            </w:r>
            <w:r w:rsidRPr="006B5114">
              <w:rPr>
                <w:rFonts w:ascii="Times New Roman" w:eastAsia="Times New Roman" w:hAnsi="Times New Roman" w:cs="Times New Roman"/>
                <w:iCs/>
                <w:sz w:val="24"/>
                <w:szCs w:val="24"/>
                <w:lang w:eastAsia="lv-LV"/>
              </w:rPr>
              <w:t>gada IIHF Pasaules čempionāta hokejā (</w:t>
            </w:r>
            <w:r w:rsidR="005E2549" w:rsidRPr="006B5114">
              <w:rPr>
                <w:rFonts w:ascii="Times New Roman" w:eastAsia="Times New Roman" w:hAnsi="Times New Roman" w:cs="Times New Roman"/>
                <w:iCs/>
                <w:sz w:val="24"/>
                <w:szCs w:val="24"/>
                <w:lang w:eastAsia="lv-LV"/>
              </w:rPr>
              <w:t>turpmāk - čempionāta</w:t>
            </w:r>
            <w:r w:rsidRPr="006B5114">
              <w:rPr>
                <w:rFonts w:ascii="Times New Roman" w:eastAsia="Times New Roman" w:hAnsi="Times New Roman" w:cs="Times New Roman"/>
                <w:iCs/>
                <w:sz w:val="24"/>
                <w:szCs w:val="24"/>
                <w:lang w:eastAsia="lv-LV"/>
              </w:rPr>
              <w:t xml:space="preserve">) </w:t>
            </w:r>
            <w:proofErr w:type="spellStart"/>
            <w:r w:rsidRPr="006B5114">
              <w:rPr>
                <w:rFonts w:ascii="Times New Roman" w:eastAsia="Times New Roman" w:hAnsi="Times New Roman" w:cs="Times New Roman"/>
                <w:iCs/>
                <w:sz w:val="24"/>
                <w:szCs w:val="24"/>
                <w:lang w:eastAsia="lv-LV"/>
              </w:rPr>
              <w:t>organizētājvalsti</w:t>
            </w:r>
            <w:proofErr w:type="spellEnd"/>
            <w:r w:rsidRPr="006B5114">
              <w:rPr>
                <w:rFonts w:ascii="Times New Roman" w:eastAsia="Times New Roman" w:hAnsi="Times New Roman" w:cs="Times New Roman"/>
                <w:iCs/>
                <w:sz w:val="24"/>
                <w:szCs w:val="24"/>
                <w:lang w:eastAsia="lv-LV"/>
              </w:rPr>
              <w:t>. Paredzētais čempionāts norisināsies Rīgā no 2021. gada 21. maija līdz 6. jūnijam, piedaloties 16 dalībvalstīm</w:t>
            </w:r>
            <w:r w:rsidR="00516129" w:rsidRPr="006B5114">
              <w:rPr>
                <w:rFonts w:ascii="Times New Roman" w:eastAsia="Times New Roman" w:hAnsi="Times New Roman" w:cs="Times New Roman"/>
                <w:iCs/>
                <w:sz w:val="24"/>
                <w:szCs w:val="24"/>
                <w:lang w:eastAsia="lv-LV"/>
              </w:rPr>
              <w:t xml:space="preserve"> un to komandām</w:t>
            </w:r>
            <w:r w:rsidRPr="006B5114">
              <w:rPr>
                <w:rFonts w:ascii="Times New Roman" w:eastAsia="Times New Roman" w:hAnsi="Times New Roman" w:cs="Times New Roman"/>
                <w:iCs/>
                <w:sz w:val="24"/>
                <w:szCs w:val="24"/>
                <w:lang w:eastAsia="lv-LV"/>
              </w:rPr>
              <w:t xml:space="preserve">. </w:t>
            </w:r>
          </w:p>
          <w:p w14:paraId="74DCD398" w14:textId="578422D9" w:rsidR="007C346A" w:rsidRPr="006B5114" w:rsidRDefault="00D0170F" w:rsidP="00396FF8">
            <w:pPr>
              <w:spacing w:after="0" w:line="240" w:lineRule="auto"/>
              <w:jc w:val="both"/>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 xml:space="preserve">Čempionāts Rīgā norisināsies </w:t>
            </w:r>
            <w:r w:rsidR="005E2549" w:rsidRPr="006B5114">
              <w:rPr>
                <w:rFonts w:ascii="Times New Roman" w:eastAsia="Times New Roman" w:hAnsi="Times New Roman" w:cs="Times New Roman"/>
                <w:iCs/>
                <w:sz w:val="24"/>
                <w:szCs w:val="24"/>
                <w:lang w:eastAsia="lv-LV"/>
              </w:rPr>
              <w:t xml:space="preserve">trīs vietās – arēnā “Rīga”, Olimpiskajā </w:t>
            </w:r>
            <w:r w:rsidR="00941BD8" w:rsidRPr="006B5114">
              <w:rPr>
                <w:rFonts w:ascii="Times New Roman" w:eastAsia="Times New Roman" w:hAnsi="Times New Roman" w:cs="Times New Roman"/>
                <w:iCs/>
                <w:sz w:val="24"/>
                <w:szCs w:val="24"/>
                <w:lang w:eastAsia="lv-LV"/>
              </w:rPr>
              <w:t>s</w:t>
            </w:r>
            <w:r w:rsidR="005E2549" w:rsidRPr="006B5114">
              <w:rPr>
                <w:rFonts w:ascii="Times New Roman" w:eastAsia="Times New Roman" w:hAnsi="Times New Roman" w:cs="Times New Roman"/>
                <w:iCs/>
                <w:sz w:val="24"/>
                <w:szCs w:val="24"/>
                <w:lang w:eastAsia="lv-LV"/>
              </w:rPr>
              <w:t>porta centrā un Daugavas ledus hallē, kā arī tiek plānots, ka visas 16 komandas tiks izmitinātas vienā viesnīcā</w:t>
            </w:r>
            <w:r w:rsidR="005E2549" w:rsidRPr="006B5114">
              <w:rPr>
                <w:rStyle w:val="FootnoteReference"/>
                <w:rFonts w:ascii="Times New Roman" w:eastAsia="Times New Roman" w:hAnsi="Times New Roman" w:cs="Times New Roman"/>
                <w:iCs/>
                <w:sz w:val="24"/>
                <w:szCs w:val="24"/>
                <w:lang w:eastAsia="lv-LV"/>
              </w:rPr>
              <w:footnoteReference w:id="1"/>
            </w:r>
            <w:r w:rsidR="005E2549" w:rsidRPr="006B5114">
              <w:rPr>
                <w:rFonts w:ascii="Times New Roman" w:eastAsia="Times New Roman" w:hAnsi="Times New Roman" w:cs="Times New Roman"/>
                <w:iCs/>
                <w:sz w:val="24"/>
                <w:szCs w:val="24"/>
                <w:lang w:eastAsia="lv-LV"/>
              </w:rPr>
              <w:t>. Pēc biedrības “Latvijas Hokeja federācija” (turpmāk - LHF) paustās informācijas, lai čempionāts sekmīgi norisinātos, īsā laika posmā ir jāveic milzīgs darba apjoms, turklāt esošo situāciju apgrūtina arī pašreizējie ceļošanas ierobežojumi un noteiktās epidemioloģiskās prasības saistībā ar Covid-19 infekcijas izplatības ierobežošanu.</w:t>
            </w:r>
            <w:r w:rsidR="007C346A" w:rsidRPr="006B5114">
              <w:rPr>
                <w:rFonts w:ascii="Times New Roman" w:eastAsia="Times New Roman" w:hAnsi="Times New Roman" w:cs="Times New Roman"/>
                <w:iCs/>
                <w:sz w:val="24"/>
                <w:szCs w:val="24"/>
                <w:lang w:eastAsia="lv-LV"/>
              </w:rPr>
              <w:t xml:space="preserve"> Līdz ar to LHF lūdz iesaistīt Nacionālo bruņoto spēku (turpmāk - NBS) pārstāvjus</w:t>
            </w:r>
            <w:r w:rsidR="005E2549" w:rsidRPr="006B5114">
              <w:rPr>
                <w:rFonts w:ascii="Times New Roman" w:eastAsia="Times New Roman" w:hAnsi="Times New Roman" w:cs="Times New Roman"/>
                <w:iCs/>
                <w:sz w:val="24"/>
                <w:szCs w:val="24"/>
                <w:lang w:eastAsia="lv-LV"/>
              </w:rPr>
              <w:t xml:space="preserve"> </w:t>
            </w:r>
            <w:r w:rsidR="007C346A" w:rsidRPr="006B5114">
              <w:rPr>
                <w:rFonts w:ascii="Times New Roman" w:eastAsia="Times New Roman" w:hAnsi="Times New Roman" w:cs="Times New Roman"/>
                <w:iCs/>
                <w:sz w:val="24"/>
                <w:szCs w:val="24"/>
                <w:lang w:eastAsia="lv-LV"/>
              </w:rPr>
              <w:t xml:space="preserve">kā papildspēkus čempionāta organizēšanas procesā, veicot autovadītāju pienākumus. </w:t>
            </w:r>
            <w:r w:rsidR="00A826D1" w:rsidRPr="006B5114">
              <w:rPr>
                <w:rFonts w:ascii="Times New Roman" w:eastAsia="Times New Roman" w:hAnsi="Times New Roman" w:cs="Times New Roman"/>
                <w:iCs/>
                <w:sz w:val="24"/>
                <w:szCs w:val="24"/>
                <w:lang w:eastAsia="lv-LV"/>
              </w:rPr>
              <w:t>Tādējādi</w:t>
            </w:r>
            <w:r w:rsidR="007C346A" w:rsidRPr="006B5114">
              <w:rPr>
                <w:rFonts w:ascii="Times New Roman" w:eastAsia="Times New Roman" w:hAnsi="Times New Roman" w:cs="Times New Roman"/>
                <w:iCs/>
                <w:sz w:val="24"/>
                <w:szCs w:val="24"/>
                <w:lang w:eastAsia="lv-LV"/>
              </w:rPr>
              <w:t xml:space="preserve"> saskaņā ar Nacionālo bruņoto spēku likuma 6. panta otro daļu (“(2) Citu, šajā likumā neparedzētu uzdevumu veikšanā Nacionālo bruņoto spēku vienības (apakšvienības) drīkst iesaistīt ar Ministru kabineta rīkojumu”) ir nepieciešams izdot </w:t>
            </w:r>
            <w:r w:rsidR="007C346A" w:rsidRPr="006B5114">
              <w:rPr>
                <w:rFonts w:ascii="Times New Roman" w:eastAsia="Times New Roman" w:hAnsi="Times New Roman" w:cs="Times New Roman"/>
                <w:iCs/>
                <w:sz w:val="24"/>
                <w:szCs w:val="24"/>
                <w:lang w:eastAsia="lv-LV"/>
              </w:rPr>
              <w:lastRenderedPageBreak/>
              <w:t xml:space="preserve">atsevišķu Ministra kabineta rīkojumu, kas ļautu </w:t>
            </w:r>
            <w:r w:rsidR="00A826D1" w:rsidRPr="006B5114">
              <w:rPr>
                <w:rFonts w:ascii="Times New Roman" w:eastAsia="Times New Roman" w:hAnsi="Times New Roman" w:cs="Times New Roman"/>
                <w:iCs/>
                <w:sz w:val="24"/>
                <w:szCs w:val="24"/>
                <w:lang w:eastAsia="lv-LV"/>
              </w:rPr>
              <w:t xml:space="preserve">iesaistīt </w:t>
            </w:r>
            <w:r w:rsidR="007C346A" w:rsidRPr="006B5114">
              <w:rPr>
                <w:rFonts w:ascii="Times New Roman" w:eastAsia="Times New Roman" w:hAnsi="Times New Roman" w:cs="Times New Roman"/>
                <w:iCs/>
                <w:sz w:val="24"/>
                <w:szCs w:val="24"/>
                <w:lang w:eastAsia="lv-LV"/>
              </w:rPr>
              <w:t>NBS</w:t>
            </w:r>
            <w:r w:rsidR="00A826D1" w:rsidRPr="006B5114">
              <w:rPr>
                <w:rFonts w:ascii="Times New Roman" w:eastAsia="Times New Roman" w:hAnsi="Times New Roman" w:cs="Times New Roman"/>
                <w:iCs/>
                <w:sz w:val="24"/>
                <w:szCs w:val="24"/>
                <w:lang w:eastAsia="lv-LV"/>
              </w:rPr>
              <w:t xml:space="preserve"> čempionāta</w:t>
            </w:r>
            <w:r w:rsidR="007C346A" w:rsidRPr="006B5114">
              <w:rPr>
                <w:rFonts w:ascii="Times New Roman" w:eastAsia="Times New Roman" w:hAnsi="Times New Roman" w:cs="Times New Roman"/>
                <w:iCs/>
                <w:sz w:val="24"/>
                <w:szCs w:val="24"/>
                <w:lang w:eastAsia="lv-LV"/>
              </w:rPr>
              <w:t xml:space="preserve"> </w:t>
            </w:r>
            <w:r w:rsidR="00A826D1" w:rsidRPr="006B5114">
              <w:rPr>
                <w:rFonts w:ascii="Times New Roman" w:eastAsia="Times New Roman" w:hAnsi="Times New Roman" w:cs="Times New Roman"/>
                <w:iCs/>
                <w:sz w:val="24"/>
                <w:szCs w:val="24"/>
                <w:lang w:eastAsia="lv-LV"/>
              </w:rPr>
              <w:t xml:space="preserve">organizēšanas darbu izpildē, nodrošinot NBS </w:t>
            </w:r>
            <w:r w:rsidR="00516129" w:rsidRPr="006B5114">
              <w:rPr>
                <w:rFonts w:ascii="Times New Roman" w:eastAsia="Times New Roman" w:hAnsi="Times New Roman" w:cs="Times New Roman"/>
                <w:iCs/>
                <w:sz w:val="24"/>
                <w:szCs w:val="24"/>
                <w:lang w:eastAsia="lv-LV"/>
              </w:rPr>
              <w:t>atbalsta sniegšanu</w:t>
            </w:r>
            <w:r w:rsidR="00A826D1" w:rsidRPr="006B5114">
              <w:rPr>
                <w:rFonts w:ascii="Times New Roman" w:eastAsia="Times New Roman" w:hAnsi="Times New Roman" w:cs="Times New Roman"/>
                <w:iCs/>
                <w:sz w:val="24"/>
                <w:szCs w:val="24"/>
                <w:lang w:eastAsia="lv-LV"/>
              </w:rPr>
              <w:t xml:space="preserve"> čempionāta organizēšanā.</w:t>
            </w:r>
          </w:p>
          <w:p w14:paraId="56AE6FC5" w14:textId="7995AB19" w:rsidR="00D3603F" w:rsidRPr="006B5114" w:rsidRDefault="00A826D1" w:rsidP="00396FF8">
            <w:pPr>
              <w:spacing w:after="0" w:line="240" w:lineRule="auto"/>
              <w:jc w:val="both"/>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NBS ir apzinājuši 14 karavīrus, kuri sniegtu atbalstu čempionāta organizēšanā. Katrs no NBS pār</w:t>
            </w:r>
            <w:r w:rsidR="00941BD8" w:rsidRPr="006B5114">
              <w:rPr>
                <w:rFonts w:ascii="Times New Roman" w:eastAsia="Times New Roman" w:hAnsi="Times New Roman" w:cs="Times New Roman"/>
                <w:iCs/>
                <w:sz w:val="24"/>
                <w:szCs w:val="24"/>
                <w:lang w:eastAsia="lv-LV"/>
              </w:rPr>
              <w:t>stāvjiem tiks norīkots par auto</w:t>
            </w:r>
            <w:r w:rsidRPr="006B5114">
              <w:rPr>
                <w:rFonts w:ascii="Times New Roman" w:eastAsia="Times New Roman" w:hAnsi="Times New Roman" w:cs="Times New Roman"/>
                <w:iCs/>
                <w:sz w:val="24"/>
                <w:szCs w:val="24"/>
                <w:lang w:eastAsia="lv-LV"/>
              </w:rPr>
              <w:t>vadītāju (</w:t>
            </w:r>
            <w:r w:rsidRPr="006B5114">
              <w:rPr>
                <w:rFonts w:ascii="Times New Roman" w:eastAsia="Times New Roman" w:hAnsi="Times New Roman" w:cs="Times New Roman"/>
                <w:i/>
                <w:iCs/>
                <w:sz w:val="24"/>
                <w:szCs w:val="24"/>
                <w:lang w:eastAsia="lv-LV"/>
              </w:rPr>
              <w:t>Škoda</w:t>
            </w:r>
            <w:r w:rsidRPr="006B5114">
              <w:rPr>
                <w:rFonts w:ascii="Times New Roman" w:eastAsia="Times New Roman" w:hAnsi="Times New Roman" w:cs="Times New Roman"/>
                <w:iCs/>
                <w:sz w:val="24"/>
                <w:szCs w:val="24"/>
                <w:lang w:eastAsia="lv-LV"/>
              </w:rPr>
              <w:t xml:space="preserve"> elektromobiļiem, B kategorija) kādai no komandām uz čempionāta laiku, veicot personu transportēšanu. Grafiks katram </w:t>
            </w:r>
            <w:r w:rsidR="00941BD8" w:rsidRPr="006B5114">
              <w:rPr>
                <w:rFonts w:ascii="Times New Roman" w:eastAsia="Times New Roman" w:hAnsi="Times New Roman" w:cs="Times New Roman"/>
                <w:iCs/>
                <w:sz w:val="24"/>
                <w:szCs w:val="24"/>
                <w:lang w:eastAsia="lv-LV"/>
              </w:rPr>
              <w:t>autovadītājam</w:t>
            </w:r>
            <w:r w:rsidRPr="006B5114">
              <w:rPr>
                <w:rFonts w:ascii="Times New Roman" w:eastAsia="Times New Roman" w:hAnsi="Times New Roman" w:cs="Times New Roman"/>
                <w:iCs/>
                <w:sz w:val="24"/>
                <w:szCs w:val="24"/>
                <w:lang w:eastAsia="lv-LV"/>
              </w:rPr>
              <w:t xml:space="preserve"> būs individuāls (atkarīgs no komandas spēļu un treniņu grafikiem), kas var svārstīties no plkst. 7.00 līdz 23.00. </w:t>
            </w:r>
            <w:r w:rsidR="00941BD8" w:rsidRPr="006B5114">
              <w:rPr>
                <w:rFonts w:ascii="Times New Roman" w:eastAsia="Times New Roman" w:hAnsi="Times New Roman" w:cs="Times New Roman"/>
                <w:iCs/>
                <w:sz w:val="24"/>
                <w:szCs w:val="24"/>
                <w:lang w:eastAsia="lv-LV"/>
              </w:rPr>
              <w:t>Pēc darba dienas beigām</w:t>
            </w:r>
            <w:r w:rsidRPr="006B5114">
              <w:rPr>
                <w:rFonts w:ascii="Times New Roman" w:eastAsia="Times New Roman" w:hAnsi="Times New Roman" w:cs="Times New Roman"/>
                <w:iCs/>
                <w:sz w:val="24"/>
                <w:szCs w:val="24"/>
                <w:lang w:eastAsia="lv-LV"/>
              </w:rPr>
              <w:t xml:space="preserve"> autovad</w:t>
            </w:r>
            <w:r w:rsidR="00941BD8" w:rsidRPr="006B5114">
              <w:rPr>
                <w:rFonts w:ascii="Times New Roman" w:eastAsia="Times New Roman" w:hAnsi="Times New Roman" w:cs="Times New Roman"/>
                <w:iCs/>
                <w:sz w:val="24"/>
                <w:szCs w:val="24"/>
                <w:lang w:eastAsia="lv-LV"/>
              </w:rPr>
              <w:t>ītājs varēs atgriezties savā pa</w:t>
            </w:r>
            <w:r w:rsidRPr="006B5114">
              <w:rPr>
                <w:rFonts w:ascii="Times New Roman" w:eastAsia="Times New Roman" w:hAnsi="Times New Roman" w:cs="Times New Roman"/>
                <w:iCs/>
                <w:sz w:val="24"/>
                <w:szCs w:val="24"/>
                <w:lang w:eastAsia="lv-LV"/>
              </w:rPr>
              <w:t>stāvīg</w:t>
            </w:r>
            <w:r w:rsidR="00241597" w:rsidRPr="006B5114">
              <w:rPr>
                <w:rFonts w:ascii="Times New Roman" w:eastAsia="Times New Roman" w:hAnsi="Times New Roman" w:cs="Times New Roman"/>
                <w:iCs/>
                <w:sz w:val="24"/>
                <w:szCs w:val="24"/>
                <w:lang w:eastAsia="lv-LV"/>
              </w:rPr>
              <w:t>ajā dzīves</w:t>
            </w:r>
            <w:r w:rsidRPr="006B5114">
              <w:rPr>
                <w:rFonts w:ascii="Times New Roman" w:eastAsia="Times New Roman" w:hAnsi="Times New Roman" w:cs="Times New Roman"/>
                <w:iCs/>
                <w:sz w:val="24"/>
                <w:szCs w:val="24"/>
                <w:lang w:eastAsia="lv-LV"/>
              </w:rPr>
              <w:t xml:space="preserve">vietā. Ar autovadītājiem tiks atsevišķi slēgts līgums par auto nodošanu – automašīnas tiks apdrošinātas ar OCTA un KASKO apdrošināšanām. Ņemot vērā situāciju saistībā ar Covid-19 infekciju, autovadītājiem </w:t>
            </w:r>
            <w:proofErr w:type="gramStart"/>
            <w:r w:rsidRPr="006B5114">
              <w:rPr>
                <w:rFonts w:ascii="Times New Roman" w:eastAsia="Times New Roman" w:hAnsi="Times New Roman" w:cs="Times New Roman"/>
                <w:iCs/>
                <w:sz w:val="24"/>
                <w:szCs w:val="24"/>
                <w:lang w:eastAsia="lv-LV"/>
              </w:rPr>
              <w:t>reizi trijās dienās</w:t>
            </w:r>
            <w:proofErr w:type="gramEnd"/>
            <w:r w:rsidRPr="006B5114">
              <w:rPr>
                <w:rFonts w:ascii="Times New Roman" w:eastAsia="Times New Roman" w:hAnsi="Times New Roman" w:cs="Times New Roman"/>
                <w:iCs/>
                <w:sz w:val="24"/>
                <w:szCs w:val="24"/>
                <w:lang w:eastAsia="lv-LV"/>
              </w:rPr>
              <w:t xml:space="preserve"> būs jāveic COVID-19 testi. Autovadītājiem tiks izsniegts apģērbs – </w:t>
            </w:r>
            <w:r w:rsidRPr="006B5114">
              <w:rPr>
                <w:rFonts w:ascii="Times New Roman" w:eastAsia="Times New Roman" w:hAnsi="Times New Roman" w:cs="Times New Roman"/>
                <w:i/>
                <w:iCs/>
                <w:sz w:val="24"/>
                <w:szCs w:val="24"/>
                <w:lang w:eastAsia="lv-LV"/>
              </w:rPr>
              <w:t>Škoda</w:t>
            </w:r>
            <w:r w:rsidRPr="006B5114">
              <w:rPr>
                <w:rFonts w:ascii="Times New Roman" w:eastAsia="Times New Roman" w:hAnsi="Times New Roman" w:cs="Times New Roman"/>
                <w:iCs/>
                <w:sz w:val="24"/>
                <w:szCs w:val="24"/>
                <w:lang w:eastAsia="lv-LV"/>
              </w:rPr>
              <w:t xml:space="preserve"> jakas, bikses un apavi jānodrošina pašiem, bet jāievēro, ka militārajos formastērpos ģērbties nedrīkstēs.</w:t>
            </w:r>
          </w:p>
          <w:p w14:paraId="7D02B4A6" w14:textId="77777777" w:rsidR="005C7F4D" w:rsidRPr="006B5114" w:rsidRDefault="005C7F4D" w:rsidP="00B938DC">
            <w:pPr>
              <w:spacing w:after="0" w:line="240" w:lineRule="auto"/>
              <w:jc w:val="both"/>
              <w:rPr>
                <w:rFonts w:ascii="Times New Roman" w:eastAsia="Times New Roman" w:hAnsi="Times New Roman" w:cs="Times New Roman"/>
                <w:iCs/>
                <w:sz w:val="24"/>
                <w:szCs w:val="24"/>
                <w:lang w:eastAsia="lv-LV"/>
              </w:rPr>
            </w:pPr>
          </w:p>
        </w:tc>
      </w:tr>
      <w:tr w:rsidR="006B5114" w:rsidRPr="006B5114" w14:paraId="28D1C0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81D141" w14:textId="77777777" w:rsidR="00CD526E"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455DCA"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D2BEA8B" w14:textId="29200CE3" w:rsidR="00E5323B" w:rsidRPr="006B5114" w:rsidRDefault="00D53A78"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Aizsardzības ministrija</w:t>
            </w:r>
            <w:r w:rsidR="00EA7D35" w:rsidRPr="006B5114">
              <w:rPr>
                <w:rFonts w:ascii="Times New Roman" w:eastAsia="Times New Roman" w:hAnsi="Times New Roman" w:cs="Times New Roman"/>
                <w:iCs/>
                <w:sz w:val="24"/>
                <w:szCs w:val="24"/>
                <w:lang w:eastAsia="lv-LV"/>
              </w:rPr>
              <w:t>, Nacionālie bruņotie spēki</w:t>
            </w:r>
            <w:r w:rsidR="00401F83" w:rsidRPr="006B5114">
              <w:rPr>
                <w:rFonts w:ascii="Times New Roman" w:eastAsia="Times New Roman" w:hAnsi="Times New Roman" w:cs="Times New Roman"/>
                <w:iCs/>
                <w:sz w:val="24"/>
                <w:szCs w:val="24"/>
                <w:lang w:eastAsia="lv-LV"/>
              </w:rPr>
              <w:t>.</w:t>
            </w:r>
          </w:p>
        </w:tc>
      </w:tr>
      <w:tr w:rsidR="006B5114" w:rsidRPr="006B5114" w14:paraId="21ABE7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CDC93E" w14:textId="77777777" w:rsidR="00CD526E"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EAE0300"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5E8AD" w14:textId="6CD596CE" w:rsidR="00E5323B" w:rsidRPr="006B5114" w:rsidRDefault="00CE09D7" w:rsidP="00CE09D7">
            <w:pPr>
              <w:widowControl w:val="0"/>
              <w:spacing w:after="0" w:line="240" w:lineRule="auto"/>
              <w:jc w:val="both"/>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Rīkojuma projekta īstenošana tiks nodrošināta Aizsardzības ministrijas (Nacionālo bruņoto spēku) piešķirtā budžeta ietvaros no apakšprogrammas 22.10.00 “Starptautisko operāciju un Nacionālo bruņoto spēku personālsastāva centralizētais atalgojums”.</w:t>
            </w:r>
          </w:p>
        </w:tc>
      </w:tr>
    </w:tbl>
    <w:p w14:paraId="5AEB4A99"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5114" w:rsidRPr="006B5114" w14:paraId="18A8BC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9C1B3" w14:textId="77777777" w:rsidR="00CD526E" w:rsidRPr="006B511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B511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B5114" w:rsidRPr="006B5114" w14:paraId="11236C69" w14:textId="77777777" w:rsidTr="00FB524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C415340" w14:textId="70164145" w:rsidR="00FB524C" w:rsidRPr="006B5114" w:rsidRDefault="00FB524C" w:rsidP="00FB524C">
            <w:pPr>
              <w:spacing w:after="0" w:line="240" w:lineRule="auto"/>
              <w:jc w:val="center"/>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Projekts šo jomu neskar</w:t>
            </w:r>
            <w:r w:rsidR="00241597" w:rsidRPr="006B5114">
              <w:rPr>
                <w:rFonts w:ascii="Times New Roman" w:eastAsia="Times New Roman" w:hAnsi="Times New Roman" w:cs="Times New Roman"/>
                <w:iCs/>
                <w:sz w:val="24"/>
                <w:szCs w:val="24"/>
                <w:lang w:eastAsia="lv-LV"/>
              </w:rPr>
              <w:t>.</w:t>
            </w:r>
          </w:p>
        </w:tc>
      </w:tr>
    </w:tbl>
    <w:p w14:paraId="1702A76D"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5114" w:rsidRPr="006B5114" w14:paraId="66DB85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DDCBAD" w14:textId="77777777" w:rsidR="00CD526E" w:rsidRPr="006B511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B5114">
              <w:rPr>
                <w:rFonts w:ascii="Times New Roman" w:eastAsia="Times New Roman" w:hAnsi="Times New Roman" w:cs="Times New Roman"/>
                <w:b/>
                <w:bCs/>
                <w:iCs/>
                <w:sz w:val="24"/>
                <w:szCs w:val="24"/>
                <w:lang w:eastAsia="lv-LV"/>
              </w:rPr>
              <w:t>III. Tiesību akta projekta ietekme uz valsts budžetu un pašvaldību budžetiem</w:t>
            </w:r>
          </w:p>
        </w:tc>
      </w:tr>
      <w:tr w:rsidR="006B5114" w:rsidRPr="006B5114" w14:paraId="34C047D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A425B" w14:textId="4FEDFB7D" w:rsidR="001B6A66" w:rsidRPr="006B5114" w:rsidRDefault="001B6A66" w:rsidP="001B6A66">
            <w:pPr>
              <w:spacing w:after="0" w:line="240" w:lineRule="auto"/>
              <w:jc w:val="center"/>
              <w:rPr>
                <w:rFonts w:ascii="Times New Roman" w:eastAsia="Times New Roman" w:hAnsi="Times New Roman" w:cs="Times New Roman"/>
                <w:bCs/>
                <w:iCs/>
                <w:sz w:val="24"/>
                <w:szCs w:val="24"/>
                <w:lang w:eastAsia="lv-LV"/>
              </w:rPr>
            </w:pPr>
            <w:r w:rsidRPr="006B5114">
              <w:rPr>
                <w:rFonts w:ascii="Times New Roman" w:eastAsia="Times New Roman" w:hAnsi="Times New Roman" w:cs="Times New Roman"/>
                <w:bCs/>
                <w:iCs/>
                <w:sz w:val="24"/>
                <w:szCs w:val="24"/>
                <w:lang w:eastAsia="lv-LV"/>
              </w:rPr>
              <w:t>Projekts šo jomu neskar</w:t>
            </w:r>
            <w:r w:rsidR="00241597" w:rsidRPr="006B5114">
              <w:rPr>
                <w:rFonts w:ascii="Times New Roman" w:eastAsia="Times New Roman" w:hAnsi="Times New Roman" w:cs="Times New Roman"/>
                <w:bCs/>
                <w:iCs/>
                <w:sz w:val="24"/>
                <w:szCs w:val="24"/>
                <w:lang w:eastAsia="lv-LV"/>
              </w:rPr>
              <w:t>.</w:t>
            </w:r>
          </w:p>
        </w:tc>
      </w:tr>
    </w:tbl>
    <w:p w14:paraId="4F90F871"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5114" w:rsidRPr="006B5114" w14:paraId="6B307EC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7F221" w14:textId="77777777" w:rsidR="00CD526E" w:rsidRPr="006B511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B5114">
              <w:rPr>
                <w:rFonts w:ascii="Times New Roman" w:eastAsia="Times New Roman" w:hAnsi="Times New Roman" w:cs="Times New Roman"/>
                <w:b/>
                <w:bCs/>
                <w:iCs/>
                <w:sz w:val="24"/>
                <w:szCs w:val="24"/>
                <w:lang w:eastAsia="lv-LV"/>
              </w:rPr>
              <w:t>IV. Tiesību akta projekta ietekme uz spēkā esošo tiesību normu sistēmu</w:t>
            </w:r>
          </w:p>
        </w:tc>
      </w:tr>
      <w:tr w:rsidR="006B5114" w:rsidRPr="006B5114" w14:paraId="2652CEC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7B96BE" w14:textId="0DE19AB8" w:rsidR="001B6A66" w:rsidRPr="006B5114" w:rsidRDefault="001B6A66" w:rsidP="001B6A66">
            <w:pPr>
              <w:spacing w:after="0" w:line="240" w:lineRule="auto"/>
              <w:jc w:val="center"/>
              <w:rPr>
                <w:rFonts w:ascii="Times New Roman" w:eastAsia="Times New Roman" w:hAnsi="Times New Roman" w:cs="Times New Roman"/>
                <w:bCs/>
                <w:iCs/>
                <w:sz w:val="24"/>
                <w:szCs w:val="24"/>
                <w:lang w:eastAsia="lv-LV"/>
              </w:rPr>
            </w:pPr>
            <w:r w:rsidRPr="006B5114">
              <w:rPr>
                <w:rFonts w:ascii="Times New Roman" w:eastAsia="Times New Roman" w:hAnsi="Times New Roman" w:cs="Times New Roman"/>
                <w:bCs/>
                <w:iCs/>
                <w:sz w:val="24"/>
                <w:szCs w:val="24"/>
                <w:lang w:eastAsia="lv-LV"/>
              </w:rPr>
              <w:t>Projekts šo jomu neskar</w:t>
            </w:r>
            <w:r w:rsidR="00241597" w:rsidRPr="006B5114">
              <w:rPr>
                <w:rFonts w:ascii="Times New Roman" w:eastAsia="Times New Roman" w:hAnsi="Times New Roman" w:cs="Times New Roman"/>
                <w:bCs/>
                <w:iCs/>
                <w:sz w:val="24"/>
                <w:szCs w:val="24"/>
                <w:lang w:eastAsia="lv-LV"/>
              </w:rPr>
              <w:t>.</w:t>
            </w:r>
          </w:p>
        </w:tc>
      </w:tr>
    </w:tbl>
    <w:p w14:paraId="51D30394"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5114" w:rsidRPr="006B5114" w14:paraId="6EC6323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3D1E75" w14:textId="77777777" w:rsidR="00CD526E" w:rsidRPr="006B511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B511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B5114" w:rsidRPr="006B5114" w14:paraId="51704C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22FCB" w14:textId="28424024" w:rsidR="001B6A66" w:rsidRPr="006B5114" w:rsidRDefault="001B6A66" w:rsidP="001B6A66">
            <w:pPr>
              <w:spacing w:after="0" w:line="240" w:lineRule="auto"/>
              <w:jc w:val="center"/>
              <w:rPr>
                <w:rFonts w:ascii="Times New Roman" w:eastAsia="Times New Roman" w:hAnsi="Times New Roman" w:cs="Times New Roman"/>
                <w:bCs/>
                <w:iCs/>
                <w:sz w:val="24"/>
                <w:szCs w:val="24"/>
                <w:lang w:eastAsia="lv-LV"/>
              </w:rPr>
            </w:pPr>
            <w:r w:rsidRPr="006B5114">
              <w:rPr>
                <w:rFonts w:ascii="Times New Roman" w:eastAsia="Times New Roman" w:hAnsi="Times New Roman" w:cs="Times New Roman"/>
                <w:bCs/>
                <w:iCs/>
                <w:sz w:val="24"/>
                <w:szCs w:val="24"/>
                <w:lang w:eastAsia="lv-LV"/>
              </w:rPr>
              <w:t>Projekts šo jomu neskar</w:t>
            </w:r>
            <w:r w:rsidR="00241597" w:rsidRPr="006B5114">
              <w:rPr>
                <w:rFonts w:ascii="Times New Roman" w:eastAsia="Times New Roman" w:hAnsi="Times New Roman" w:cs="Times New Roman"/>
                <w:bCs/>
                <w:iCs/>
                <w:sz w:val="24"/>
                <w:szCs w:val="24"/>
                <w:lang w:eastAsia="lv-LV"/>
              </w:rPr>
              <w:t>.</w:t>
            </w:r>
          </w:p>
        </w:tc>
      </w:tr>
    </w:tbl>
    <w:p w14:paraId="5C2BD95F"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5114" w:rsidRPr="006B5114" w14:paraId="2152C54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F0295" w14:textId="77777777" w:rsidR="00CD526E" w:rsidRPr="006B511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B5114">
              <w:rPr>
                <w:rFonts w:ascii="Times New Roman" w:eastAsia="Times New Roman" w:hAnsi="Times New Roman" w:cs="Times New Roman"/>
                <w:b/>
                <w:bCs/>
                <w:iCs/>
                <w:sz w:val="24"/>
                <w:szCs w:val="24"/>
                <w:lang w:eastAsia="lv-LV"/>
              </w:rPr>
              <w:lastRenderedPageBreak/>
              <w:t>VI. Sabiedrības līdzdalība un komunikācijas aktivitātes</w:t>
            </w:r>
          </w:p>
        </w:tc>
      </w:tr>
      <w:tr w:rsidR="006B5114" w:rsidRPr="006B5114" w14:paraId="2DDD4338" w14:textId="77777777" w:rsidTr="00EA7D3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F6702A4" w14:textId="5B6A68BA" w:rsidR="00EA7D35" w:rsidRPr="006B5114" w:rsidRDefault="00EA7D35" w:rsidP="00FB524C">
            <w:pPr>
              <w:spacing w:after="0" w:line="240" w:lineRule="auto"/>
              <w:jc w:val="center"/>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Projekts šo jomu neskar</w:t>
            </w:r>
            <w:r w:rsidR="00241597" w:rsidRPr="006B5114">
              <w:rPr>
                <w:rFonts w:ascii="Times New Roman" w:eastAsia="Times New Roman" w:hAnsi="Times New Roman" w:cs="Times New Roman"/>
                <w:iCs/>
                <w:sz w:val="24"/>
                <w:szCs w:val="24"/>
                <w:lang w:eastAsia="lv-LV"/>
              </w:rPr>
              <w:t>.</w:t>
            </w:r>
          </w:p>
        </w:tc>
      </w:tr>
    </w:tbl>
    <w:p w14:paraId="1C6875B7"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5114" w:rsidRPr="006B5114" w14:paraId="27A0A7B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78B40F" w14:textId="77777777" w:rsidR="00CD526E" w:rsidRPr="006B511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B511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B5114" w:rsidRPr="006B5114" w14:paraId="75EBD9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4E486E" w14:textId="77777777" w:rsidR="00CD526E"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3D8BF7"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32F3AB3" w14:textId="5CC8AB1A" w:rsidR="00E5323B" w:rsidRPr="006B5114" w:rsidRDefault="00241597" w:rsidP="00EA7D35">
            <w:pPr>
              <w:spacing w:after="0" w:line="240" w:lineRule="auto"/>
              <w:jc w:val="both"/>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Nacionālie bruņotie spēki.</w:t>
            </w:r>
          </w:p>
        </w:tc>
      </w:tr>
      <w:tr w:rsidR="006B5114" w:rsidRPr="006B5114" w14:paraId="65BFA8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F70F13" w14:textId="77777777" w:rsidR="00CD526E"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0A3E9E"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Projekta izpildes ietekme uz pārvaldes funkcijām un institucionālo struktūru.</w:t>
            </w:r>
            <w:r w:rsidRPr="006B511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1110D5" w14:textId="77777777" w:rsidR="00E5323B" w:rsidRPr="006B5114" w:rsidRDefault="00D53A78" w:rsidP="00D53A78">
            <w:pPr>
              <w:spacing w:after="0" w:line="240" w:lineRule="auto"/>
              <w:jc w:val="both"/>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Projekta izpildes rezultātā netiks izveidotas jaunas institūcijas un netiks likvidētas vai reorganizētas esošās institūcijas.</w:t>
            </w:r>
          </w:p>
        </w:tc>
      </w:tr>
      <w:tr w:rsidR="00E5323B" w:rsidRPr="006B5114" w14:paraId="05192E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B4D5AD" w14:textId="77777777" w:rsidR="00CD526E"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75EF44" w14:textId="77777777" w:rsidR="00E5323B" w:rsidRPr="006B5114" w:rsidRDefault="00E5323B"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68DDFE" w14:textId="77777777" w:rsidR="00E5323B" w:rsidRPr="006B5114" w:rsidRDefault="00D53A78" w:rsidP="00E5323B">
            <w:pPr>
              <w:spacing w:after="0" w:line="240" w:lineRule="auto"/>
              <w:rPr>
                <w:rFonts w:ascii="Times New Roman" w:eastAsia="Times New Roman" w:hAnsi="Times New Roman" w:cs="Times New Roman"/>
                <w:iCs/>
                <w:sz w:val="24"/>
                <w:szCs w:val="24"/>
                <w:lang w:eastAsia="lv-LV"/>
              </w:rPr>
            </w:pPr>
            <w:r w:rsidRPr="006B5114">
              <w:rPr>
                <w:rFonts w:ascii="Times New Roman" w:eastAsia="Times New Roman" w:hAnsi="Times New Roman" w:cs="Times New Roman"/>
                <w:iCs/>
                <w:sz w:val="24"/>
                <w:szCs w:val="24"/>
                <w:lang w:eastAsia="lv-LV"/>
              </w:rPr>
              <w:t>Nav.</w:t>
            </w:r>
          </w:p>
        </w:tc>
      </w:tr>
    </w:tbl>
    <w:p w14:paraId="3215995B" w14:textId="77777777" w:rsidR="00894C55" w:rsidRPr="006B5114" w:rsidRDefault="00894C55" w:rsidP="00894C55">
      <w:pPr>
        <w:spacing w:after="0" w:line="240" w:lineRule="auto"/>
        <w:ind w:firstLine="720"/>
        <w:rPr>
          <w:rFonts w:ascii="Times New Roman" w:hAnsi="Times New Roman" w:cs="Times New Roman"/>
          <w:sz w:val="28"/>
          <w:szCs w:val="28"/>
        </w:rPr>
      </w:pPr>
    </w:p>
    <w:p w14:paraId="01A90889" w14:textId="77777777" w:rsidR="00894C55" w:rsidRPr="006B5114" w:rsidRDefault="00894C55" w:rsidP="00894C55">
      <w:pPr>
        <w:tabs>
          <w:tab w:val="left" w:pos="6237"/>
        </w:tabs>
        <w:spacing w:after="0" w:line="240" w:lineRule="auto"/>
        <w:ind w:firstLine="720"/>
        <w:rPr>
          <w:rFonts w:ascii="Times New Roman" w:hAnsi="Times New Roman" w:cs="Times New Roman"/>
          <w:sz w:val="28"/>
          <w:szCs w:val="28"/>
        </w:rPr>
      </w:pPr>
    </w:p>
    <w:p w14:paraId="7FED54C0" w14:textId="77777777" w:rsidR="003D68E8" w:rsidRPr="006B5114" w:rsidRDefault="003D68E8" w:rsidP="003D68E8">
      <w:pPr>
        <w:tabs>
          <w:tab w:val="left" w:pos="6237"/>
        </w:tabs>
        <w:spacing w:after="0" w:line="240" w:lineRule="auto"/>
        <w:ind w:firstLine="720"/>
        <w:rPr>
          <w:rFonts w:ascii="Times New Roman" w:hAnsi="Times New Roman" w:cs="Times New Roman"/>
          <w:sz w:val="24"/>
          <w:szCs w:val="24"/>
        </w:rPr>
      </w:pPr>
      <w:r w:rsidRPr="006B5114">
        <w:rPr>
          <w:rFonts w:ascii="Times New Roman" w:hAnsi="Times New Roman" w:cs="Times New Roman"/>
          <w:sz w:val="24"/>
          <w:szCs w:val="24"/>
        </w:rPr>
        <w:t>Ministru prezidenta biedrs,</w:t>
      </w:r>
    </w:p>
    <w:p w14:paraId="4CB92664" w14:textId="1B2D1605" w:rsidR="00516129" w:rsidRPr="006B5114" w:rsidRDefault="003D68E8" w:rsidP="003D68E8">
      <w:pPr>
        <w:tabs>
          <w:tab w:val="left" w:pos="6237"/>
        </w:tabs>
        <w:spacing w:after="0" w:line="240" w:lineRule="auto"/>
        <w:ind w:firstLine="720"/>
        <w:rPr>
          <w:rFonts w:ascii="Times New Roman" w:hAnsi="Times New Roman" w:cs="Times New Roman"/>
          <w:sz w:val="24"/>
          <w:szCs w:val="24"/>
        </w:rPr>
      </w:pPr>
      <w:r w:rsidRPr="006B5114">
        <w:rPr>
          <w:rFonts w:ascii="Times New Roman" w:hAnsi="Times New Roman" w:cs="Times New Roman"/>
          <w:sz w:val="24"/>
          <w:szCs w:val="24"/>
        </w:rPr>
        <w:t>aizsardzības ministrs</w:t>
      </w:r>
      <w:r w:rsidRPr="006B5114">
        <w:rPr>
          <w:rFonts w:ascii="Times New Roman" w:hAnsi="Times New Roman" w:cs="Times New Roman"/>
          <w:sz w:val="24"/>
          <w:szCs w:val="24"/>
        </w:rPr>
        <w:tab/>
      </w:r>
      <w:r w:rsidRPr="006B5114">
        <w:rPr>
          <w:rFonts w:ascii="Times New Roman" w:hAnsi="Times New Roman" w:cs="Times New Roman"/>
          <w:sz w:val="24"/>
          <w:szCs w:val="24"/>
        </w:rPr>
        <w:tab/>
      </w:r>
      <w:r w:rsidRPr="006B5114">
        <w:rPr>
          <w:rFonts w:ascii="Times New Roman" w:hAnsi="Times New Roman" w:cs="Times New Roman"/>
          <w:sz w:val="24"/>
          <w:szCs w:val="24"/>
        </w:rPr>
        <w:t>Artis Pabriks</w:t>
      </w:r>
    </w:p>
    <w:p w14:paraId="7602B420" w14:textId="77777777" w:rsidR="00516129" w:rsidRPr="006B5114" w:rsidRDefault="00516129" w:rsidP="00516129">
      <w:pPr>
        <w:tabs>
          <w:tab w:val="left" w:pos="6237"/>
        </w:tabs>
        <w:spacing w:after="0" w:line="240" w:lineRule="auto"/>
        <w:ind w:firstLine="720"/>
        <w:rPr>
          <w:rFonts w:ascii="Times New Roman" w:hAnsi="Times New Roman" w:cs="Times New Roman"/>
          <w:sz w:val="24"/>
          <w:szCs w:val="24"/>
        </w:rPr>
      </w:pPr>
    </w:p>
    <w:p w14:paraId="41CDE757" w14:textId="77777777" w:rsidR="00894C55" w:rsidRPr="006B5114" w:rsidRDefault="00894C55" w:rsidP="00894C55">
      <w:pPr>
        <w:tabs>
          <w:tab w:val="left" w:pos="6237"/>
        </w:tabs>
        <w:spacing w:after="0" w:line="240" w:lineRule="auto"/>
        <w:ind w:firstLine="720"/>
        <w:rPr>
          <w:rFonts w:ascii="Times New Roman" w:hAnsi="Times New Roman" w:cs="Times New Roman"/>
          <w:sz w:val="24"/>
          <w:szCs w:val="24"/>
        </w:rPr>
      </w:pPr>
    </w:p>
    <w:p w14:paraId="1330DE08" w14:textId="77777777" w:rsidR="00894C55" w:rsidRPr="006B5114" w:rsidRDefault="00894C55" w:rsidP="00894C55">
      <w:pPr>
        <w:tabs>
          <w:tab w:val="left" w:pos="6237"/>
        </w:tabs>
        <w:spacing w:after="0" w:line="240" w:lineRule="auto"/>
        <w:ind w:firstLine="720"/>
        <w:rPr>
          <w:rFonts w:ascii="Times New Roman" w:hAnsi="Times New Roman" w:cs="Times New Roman"/>
          <w:sz w:val="28"/>
          <w:szCs w:val="28"/>
        </w:rPr>
      </w:pPr>
    </w:p>
    <w:p w14:paraId="54C2A22F" w14:textId="77777777" w:rsidR="00516129" w:rsidRPr="006B5114" w:rsidRDefault="00516129" w:rsidP="00516129">
      <w:pPr>
        <w:tabs>
          <w:tab w:val="left" w:pos="6804"/>
        </w:tabs>
        <w:spacing w:before="720" w:after="0" w:line="240" w:lineRule="auto"/>
        <w:rPr>
          <w:rFonts w:ascii="Times New Roman" w:hAnsi="Times New Roman" w:cs="Times New Roman"/>
          <w:sz w:val="16"/>
          <w:szCs w:val="16"/>
        </w:rPr>
      </w:pPr>
      <w:r w:rsidRPr="006B5114">
        <w:rPr>
          <w:rFonts w:ascii="Times New Roman" w:hAnsi="Times New Roman" w:cs="Times New Roman"/>
          <w:noProof/>
          <w:sz w:val="16"/>
          <w:szCs w:val="16"/>
        </w:rPr>
        <w:t>I. Rubļevska</w:t>
      </w:r>
      <w:r w:rsidRPr="006B5114">
        <w:rPr>
          <w:rFonts w:ascii="Times New Roman" w:hAnsi="Times New Roman" w:cs="Times New Roman"/>
          <w:sz w:val="16"/>
          <w:szCs w:val="16"/>
        </w:rPr>
        <w:t xml:space="preserve">, </w:t>
      </w:r>
      <w:r w:rsidRPr="006B5114">
        <w:rPr>
          <w:rFonts w:ascii="Times New Roman" w:hAnsi="Times New Roman" w:cs="Times New Roman"/>
          <w:noProof/>
          <w:sz w:val="16"/>
          <w:szCs w:val="16"/>
        </w:rPr>
        <w:t>67335088</w:t>
      </w:r>
    </w:p>
    <w:p w14:paraId="49D4D7A4" w14:textId="77777777" w:rsidR="00516129" w:rsidRPr="006B5114" w:rsidRDefault="00516129" w:rsidP="00516129">
      <w:pPr>
        <w:tabs>
          <w:tab w:val="left" w:pos="6804"/>
        </w:tabs>
        <w:spacing w:after="0" w:line="240" w:lineRule="auto"/>
        <w:rPr>
          <w:rFonts w:ascii="Times New Roman" w:hAnsi="Times New Roman" w:cs="Times New Roman"/>
          <w:sz w:val="16"/>
          <w:szCs w:val="16"/>
        </w:rPr>
      </w:pPr>
      <w:r w:rsidRPr="006B5114">
        <w:rPr>
          <w:rFonts w:ascii="Times New Roman" w:hAnsi="Times New Roman" w:cs="Times New Roman"/>
          <w:noProof/>
          <w:sz w:val="16"/>
          <w:szCs w:val="16"/>
        </w:rPr>
        <w:t>Ieva.Rublevska@mod.gov.lv</w:t>
      </w:r>
    </w:p>
    <w:bookmarkEnd w:id="0"/>
    <w:p w14:paraId="05617E02" w14:textId="77777777" w:rsidR="00894C55" w:rsidRPr="006B5114" w:rsidRDefault="00894C55" w:rsidP="00894C55">
      <w:pPr>
        <w:tabs>
          <w:tab w:val="left" w:pos="6237"/>
        </w:tabs>
        <w:spacing w:after="0" w:line="240" w:lineRule="auto"/>
        <w:rPr>
          <w:rFonts w:ascii="Times New Roman" w:hAnsi="Times New Roman" w:cs="Times New Roman"/>
          <w:sz w:val="24"/>
          <w:szCs w:val="28"/>
        </w:rPr>
      </w:pPr>
    </w:p>
    <w:sectPr w:rsidR="00894C55" w:rsidRPr="006B5114"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95EBD" w14:textId="77777777" w:rsidR="00B852EB" w:rsidRDefault="00B852EB" w:rsidP="00894C55">
      <w:pPr>
        <w:spacing w:after="0" w:line="240" w:lineRule="auto"/>
      </w:pPr>
      <w:r>
        <w:separator/>
      </w:r>
    </w:p>
  </w:endnote>
  <w:endnote w:type="continuationSeparator" w:id="0">
    <w:p w14:paraId="428AC31E" w14:textId="77777777" w:rsidR="00B852EB" w:rsidRDefault="00B852E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EB6B" w14:textId="4EAC6311" w:rsidR="00894C55" w:rsidRPr="00894C55" w:rsidRDefault="00824D60">
    <w:pPr>
      <w:pStyle w:val="Footer"/>
      <w:rPr>
        <w:rFonts w:ascii="Times New Roman" w:hAnsi="Times New Roman" w:cs="Times New Roman"/>
        <w:sz w:val="20"/>
        <w:szCs w:val="20"/>
      </w:rPr>
    </w:pPr>
    <w:r>
      <w:rPr>
        <w:rFonts w:ascii="Times New Roman" w:hAnsi="Times New Roman" w:cs="Times New Roman"/>
        <w:sz w:val="20"/>
        <w:szCs w:val="20"/>
      </w:rPr>
      <w:t>AiManot_</w:t>
    </w:r>
    <w:r w:rsidR="007F6856">
      <w:rPr>
        <w:rFonts w:ascii="Times New Roman" w:hAnsi="Times New Roman" w:cs="Times New Roman"/>
        <w:sz w:val="20"/>
        <w:szCs w:val="20"/>
      </w:rPr>
      <w:t>30</w:t>
    </w:r>
    <w:r w:rsidR="00516129">
      <w:rPr>
        <w:rFonts w:ascii="Times New Roman" w:hAnsi="Times New Roman" w:cs="Times New Roman"/>
        <w:sz w:val="20"/>
        <w:szCs w:val="20"/>
      </w:rPr>
      <w:t>04</w:t>
    </w:r>
    <w:r>
      <w:rPr>
        <w:rFonts w:ascii="Times New Roman" w:hAnsi="Times New Roman" w:cs="Times New Roman"/>
        <w:sz w:val="20"/>
        <w:szCs w:val="20"/>
      </w:rPr>
      <w:t>21</w:t>
    </w:r>
    <w:r w:rsidR="003D68E8" w:rsidRPr="003D68E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B5C4" w14:textId="4B2277BE" w:rsidR="009A2654" w:rsidRPr="003D68E8" w:rsidRDefault="003D68E8" w:rsidP="003D68E8">
    <w:pPr>
      <w:pStyle w:val="Footer"/>
    </w:pPr>
    <w:r w:rsidRPr="003D68E8">
      <w:rPr>
        <w:rFonts w:ascii="Times New Roman" w:hAnsi="Times New Roman" w:cs="Times New Roman"/>
        <w:sz w:val="20"/>
        <w:szCs w:val="20"/>
      </w:rPr>
      <w:t>AiManot_300421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9F181" w14:textId="77777777" w:rsidR="00B852EB" w:rsidRDefault="00B852EB" w:rsidP="00894C55">
      <w:pPr>
        <w:spacing w:after="0" w:line="240" w:lineRule="auto"/>
      </w:pPr>
      <w:r>
        <w:separator/>
      </w:r>
    </w:p>
  </w:footnote>
  <w:footnote w:type="continuationSeparator" w:id="0">
    <w:p w14:paraId="0D098012" w14:textId="77777777" w:rsidR="00B852EB" w:rsidRDefault="00B852EB" w:rsidP="00894C55">
      <w:pPr>
        <w:spacing w:after="0" w:line="240" w:lineRule="auto"/>
      </w:pPr>
      <w:r>
        <w:continuationSeparator/>
      </w:r>
    </w:p>
  </w:footnote>
  <w:footnote w:id="1">
    <w:p w14:paraId="1E65A731" w14:textId="77777777" w:rsidR="005E2549" w:rsidRDefault="005E2549">
      <w:pPr>
        <w:pStyle w:val="FootnoteText"/>
      </w:pPr>
      <w:r>
        <w:rPr>
          <w:rStyle w:val="FootnoteReference"/>
        </w:rPr>
        <w:footnoteRef/>
      </w:r>
      <w:r>
        <w:t xml:space="preserve"> </w:t>
      </w:r>
      <w:r w:rsidRPr="005E2549">
        <w:t>https://www.iihf.com/lv/events/2021/wm/news/24333/latvia_confirmed_as_worlds_host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1F19183" w14:textId="1E3BBEB1"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5114">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94F1C"/>
    <w:rsid w:val="0010420D"/>
    <w:rsid w:val="00123CF5"/>
    <w:rsid w:val="001B6A66"/>
    <w:rsid w:val="001C79EF"/>
    <w:rsid w:val="00241597"/>
    <w:rsid w:val="00243426"/>
    <w:rsid w:val="002575B1"/>
    <w:rsid w:val="002908D8"/>
    <w:rsid w:val="002A3827"/>
    <w:rsid w:val="002E1C05"/>
    <w:rsid w:val="00396FF8"/>
    <w:rsid w:val="003B0BF9"/>
    <w:rsid w:val="003D68E8"/>
    <w:rsid w:val="003E0791"/>
    <w:rsid w:val="003E6C3F"/>
    <w:rsid w:val="003F28AC"/>
    <w:rsid w:val="00401F83"/>
    <w:rsid w:val="00434205"/>
    <w:rsid w:val="004454FE"/>
    <w:rsid w:val="00456E40"/>
    <w:rsid w:val="00471F27"/>
    <w:rsid w:val="004E49BD"/>
    <w:rsid w:val="0050178F"/>
    <w:rsid w:val="00516129"/>
    <w:rsid w:val="00570D43"/>
    <w:rsid w:val="00584EE3"/>
    <w:rsid w:val="005C7F4D"/>
    <w:rsid w:val="005E2549"/>
    <w:rsid w:val="005E2921"/>
    <w:rsid w:val="005E5A7D"/>
    <w:rsid w:val="006B5114"/>
    <w:rsid w:val="006D131D"/>
    <w:rsid w:val="006E1081"/>
    <w:rsid w:val="00720585"/>
    <w:rsid w:val="00734AD1"/>
    <w:rsid w:val="00741F10"/>
    <w:rsid w:val="00772896"/>
    <w:rsid w:val="00773AF6"/>
    <w:rsid w:val="00795F71"/>
    <w:rsid w:val="007C346A"/>
    <w:rsid w:val="007E73AB"/>
    <w:rsid w:val="007F6856"/>
    <w:rsid w:val="00816C11"/>
    <w:rsid w:val="00824D60"/>
    <w:rsid w:val="008327C5"/>
    <w:rsid w:val="00894C55"/>
    <w:rsid w:val="008B31B1"/>
    <w:rsid w:val="00941BD8"/>
    <w:rsid w:val="00976CB2"/>
    <w:rsid w:val="009A2654"/>
    <w:rsid w:val="009E1AA1"/>
    <w:rsid w:val="009E20F8"/>
    <w:rsid w:val="009F2C0D"/>
    <w:rsid w:val="00A0061C"/>
    <w:rsid w:val="00A10FC3"/>
    <w:rsid w:val="00A6073E"/>
    <w:rsid w:val="00A826D1"/>
    <w:rsid w:val="00AE5567"/>
    <w:rsid w:val="00B16480"/>
    <w:rsid w:val="00B2165C"/>
    <w:rsid w:val="00B852EB"/>
    <w:rsid w:val="00B933E8"/>
    <w:rsid w:val="00B938DC"/>
    <w:rsid w:val="00BA20AA"/>
    <w:rsid w:val="00BD4425"/>
    <w:rsid w:val="00BE67E6"/>
    <w:rsid w:val="00C25B49"/>
    <w:rsid w:val="00CD526E"/>
    <w:rsid w:val="00CE09D7"/>
    <w:rsid w:val="00CE5657"/>
    <w:rsid w:val="00D0170F"/>
    <w:rsid w:val="00D133F8"/>
    <w:rsid w:val="00D14A3E"/>
    <w:rsid w:val="00D3603F"/>
    <w:rsid w:val="00D53A78"/>
    <w:rsid w:val="00DB3AD9"/>
    <w:rsid w:val="00E3716B"/>
    <w:rsid w:val="00E5323B"/>
    <w:rsid w:val="00E70E85"/>
    <w:rsid w:val="00E8749E"/>
    <w:rsid w:val="00E90C01"/>
    <w:rsid w:val="00EA486E"/>
    <w:rsid w:val="00EA7D35"/>
    <w:rsid w:val="00F57B0C"/>
    <w:rsid w:val="00FB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097BF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396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FF8"/>
    <w:rPr>
      <w:sz w:val="20"/>
      <w:szCs w:val="20"/>
    </w:rPr>
  </w:style>
  <w:style w:type="character" w:styleId="FootnoteReference">
    <w:name w:val="footnote reference"/>
    <w:basedOn w:val="DefaultParagraphFont"/>
    <w:uiPriority w:val="99"/>
    <w:semiHidden/>
    <w:unhideWhenUsed/>
    <w:rsid w:val="00396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082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6442B"/>
    <w:rsid w:val="00472F39"/>
    <w:rsid w:val="00523A63"/>
    <w:rsid w:val="008B623B"/>
    <w:rsid w:val="008D39C9"/>
    <w:rsid w:val="009C0763"/>
    <w:rsid w:val="009C1B4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21F9-70AC-4546-8389-7EF89223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3146</Words>
  <Characters>1794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Irina Zeigliša</cp:lastModifiedBy>
  <cp:revision>14</cp:revision>
  <dcterms:created xsi:type="dcterms:W3CDTF">2021-04-22T07:24:00Z</dcterms:created>
  <dcterms:modified xsi:type="dcterms:W3CDTF">2021-05-05T08:48:00Z</dcterms:modified>
</cp:coreProperties>
</file>