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984C4" w14:textId="77777777" w:rsidR="00C45D1B" w:rsidRPr="00C03D93" w:rsidRDefault="00C45D1B" w:rsidP="004B7817">
      <w:pPr>
        <w:pStyle w:val="NoSpacing"/>
        <w:jc w:val="center"/>
        <w:rPr>
          <w:rFonts w:ascii="Times New Roman" w:hAnsi="Times New Roman" w:cs="Times New Roman"/>
          <w:sz w:val="28"/>
          <w:szCs w:val="28"/>
          <w:lang w:eastAsia="lv-LV"/>
        </w:rPr>
      </w:pPr>
      <w:bookmarkStart w:id="0" w:name="_GoBack"/>
      <w:bookmarkEnd w:id="0"/>
      <w:r w:rsidRPr="00C03D93">
        <w:rPr>
          <w:rFonts w:ascii="Times New Roman" w:hAnsi="Times New Roman" w:cs="Times New Roman"/>
          <w:sz w:val="28"/>
          <w:szCs w:val="28"/>
          <w:lang w:eastAsia="lv-LV"/>
        </w:rPr>
        <w:t>Ministru kabineta rīkojuma projekta</w:t>
      </w:r>
    </w:p>
    <w:p w14:paraId="3B871969" w14:textId="5C7615AB" w:rsidR="00C45D1B" w:rsidRPr="00C03D93" w:rsidRDefault="00847EC1" w:rsidP="00C2528F">
      <w:pPr>
        <w:pStyle w:val="NoSpacing"/>
        <w:jc w:val="center"/>
        <w:rPr>
          <w:rFonts w:ascii="Times New Roman" w:eastAsia="Times New Roman" w:hAnsi="Times New Roman" w:cs="Times New Roman"/>
          <w:b/>
          <w:bCs/>
          <w:sz w:val="28"/>
          <w:szCs w:val="28"/>
        </w:rPr>
      </w:pPr>
      <w:r w:rsidRPr="00C03D93">
        <w:rPr>
          <w:rFonts w:ascii="Times New Roman" w:hAnsi="Times New Roman" w:cs="Times New Roman"/>
          <w:b/>
          <w:bCs/>
          <w:sz w:val="28"/>
          <w:szCs w:val="28"/>
          <w:lang w:eastAsia="lv-LV"/>
        </w:rPr>
        <w:t>“Par apropriācijas pārdali</w:t>
      </w:r>
      <w:r w:rsidR="00C45D1B" w:rsidRPr="00C03D93">
        <w:rPr>
          <w:rFonts w:ascii="Times New Roman" w:hAnsi="Times New Roman" w:cs="Times New Roman"/>
          <w:b/>
          <w:bCs/>
          <w:sz w:val="28"/>
          <w:szCs w:val="28"/>
          <w:lang w:eastAsia="lv-LV"/>
        </w:rPr>
        <w:t>”</w:t>
      </w:r>
    </w:p>
    <w:p w14:paraId="48E6B28D" w14:textId="77777777" w:rsidR="00C45D1B" w:rsidRPr="00C03D93" w:rsidRDefault="00C45D1B" w:rsidP="004B7817">
      <w:pPr>
        <w:pStyle w:val="NoSpacing"/>
        <w:jc w:val="center"/>
        <w:rPr>
          <w:rFonts w:ascii="Times New Roman" w:hAnsi="Times New Roman" w:cs="Times New Roman"/>
          <w:sz w:val="28"/>
          <w:szCs w:val="28"/>
        </w:rPr>
      </w:pPr>
      <w:r w:rsidRPr="00C03D93">
        <w:rPr>
          <w:rFonts w:ascii="Times New Roman" w:hAnsi="Times New Roman" w:cs="Times New Roman"/>
          <w:sz w:val="28"/>
          <w:szCs w:val="28"/>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C03D93">
        <w:trPr>
          <w:trHeight w:val="1420"/>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5D78FB" w14:textId="4743B5EF" w:rsidR="00C45D1B" w:rsidRPr="00C03D93" w:rsidRDefault="00F35D01" w:rsidP="00C03D9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A43CE">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 xml:space="preserve"> attiecināms</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B1307C" w14:textId="77777777" w:rsidR="001C2C8F" w:rsidRDefault="00847EC1" w:rsidP="00D04EAD">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sidRPr="00847EC1">
              <w:rPr>
                <w:rFonts w:ascii="Times New Roman" w:eastAsia="Times New Roman" w:hAnsi="Times New Roman" w:cs="Times New Roman"/>
                <w:sz w:val="24"/>
                <w:szCs w:val="24"/>
              </w:rPr>
              <w:t>Ministru kabineta 2021.gada 21.janvāra rīkojuma Nr.39 “Par Latvijas institūta pievienošanu Latvijas Investīciju un attīstības aģentūrai”</w:t>
            </w:r>
            <w:r>
              <w:rPr>
                <w:rFonts w:ascii="Times New Roman" w:eastAsia="Times New Roman" w:hAnsi="Times New Roman" w:cs="Times New Roman"/>
                <w:sz w:val="24"/>
                <w:szCs w:val="24"/>
              </w:rPr>
              <w:t xml:space="preserve"> 6.punkts.</w:t>
            </w:r>
          </w:p>
          <w:p w14:paraId="35737403" w14:textId="46729719" w:rsidR="00D130E2" w:rsidRPr="001C2C8F" w:rsidRDefault="00D130E2" w:rsidP="00D04EAD">
            <w:pPr>
              <w:suppressAutoHyphens/>
              <w:autoSpaceDN w:val="0"/>
              <w:spacing w:after="0" w:line="240" w:lineRule="auto"/>
              <w:ind w:right="31"/>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w:t>
            </w:r>
            <w:r w:rsidRPr="00D130E2">
              <w:rPr>
                <w:rFonts w:ascii="Times New Roman" w:eastAsia="Times New Roman" w:hAnsi="Times New Roman" w:cs="Times New Roman"/>
                <w:sz w:val="24"/>
                <w:szCs w:val="24"/>
              </w:rPr>
              <w:t>Likuma par budžetu un finanšu vadību 9.panta piecpadsmit</w:t>
            </w:r>
            <w:r>
              <w:rPr>
                <w:rFonts w:ascii="Times New Roman" w:eastAsia="Times New Roman" w:hAnsi="Times New Roman" w:cs="Times New Roman"/>
                <w:sz w:val="24"/>
                <w:szCs w:val="24"/>
              </w:rPr>
              <w:t>a</w:t>
            </w:r>
            <w:r w:rsidR="00C34959">
              <w:rPr>
                <w:rFonts w:ascii="Times New Roman" w:eastAsia="Times New Roman" w:hAnsi="Times New Roman" w:cs="Times New Roman"/>
                <w:sz w:val="24"/>
                <w:szCs w:val="24"/>
              </w:rPr>
              <w:t>jai</w:t>
            </w:r>
            <w:r w:rsidRPr="00D130E2">
              <w:rPr>
                <w:rFonts w:ascii="Times New Roman" w:eastAsia="Times New Roman" w:hAnsi="Times New Roman" w:cs="Times New Roman"/>
                <w:sz w:val="24"/>
                <w:szCs w:val="24"/>
              </w:rPr>
              <w:t xml:space="preserve"> daļ</w:t>
            </w:r>
            <w:r>
              <w:rPr>
                <w:rFonts w:ascii="Times New Roman" w:eastAsia="Times New Roman" w:hAnsi="Times New Roman" w:cs="Times New Roman"/>
                <w:sz w:val="24"/>
                <w:szCs w:val="24"/>
              </w:rPr>
              <w:t xml:space="preserve">ai </w:t>
            </w:r>
            <w:r w:rsidRPr="00D130E2">
              <w:rPr>
                <w:rFonts w:ascii="Times New Roman" w:eastAsia="Times New Roman" w:hAnsi="Times New Roman" w:cs="Times New Roman"/>
                <w:sz w:val="24"/>
                <w:szCs w:val="24"/>
              </w:rPr>
              <w:t>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tc>
      </w:tr>
      <w:tr w:rsidR="001729AE" w:rsidRPr="001F3E50" w14:paraId="7CB7B17C" w14:textId="77777777" w:rsidTr="00C82FC4">
        <w:trPr>
          <w:trHeight w:val="2077"/>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5C89B4" w14:textId="5AF3EB38" w:rsidR="004B0F46" w:rsidRPr="008761BD" w:rsidRDefault="00C45D1B" w:rsidP="00C82FC4">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8865D7" w14:textId="0E492120" w:rsidR="00C45D1B" w:rsidRPr="00C82FC4" w:rsidRDefault="00782D56" w:rsidP="00C82FC4">
            <w:pPr>
              <w:spacing w:after="120"/>
              <w:jc w:val="both"/>
              <w:rPr>
                <w:rFonts w:ascii="Times New Roman" w:eastAsia="Calibri" w:hAnsi="Times New Roman" w:cs="Times New Roman"/>
                <w:sz w:val="24"/>
                <w:szCs w:val="24"/>
              </w:rPr>
            </w:pPr>
            <w:r w:rsidRPr="00EA7ABF">
              <w:rPr>
                <w:rFonts w:ascii="Times New Roman" w:eastAsia="Calibri" w:hAnsi="Times New Roman" w:cs="Times New Roman"/>
                <w:sz w:val="24"/>
                <w:szCs w:val="24"/>
              </w:rPr>
              <w:t>Pēc L</w:t>
            </w:r>
            <w:r w:rsidR="00C03D93">
              <w:rPr>
                <w:rFonts w:ascii="Times New Roman" w:eastAsia="Calibri" w:hAnsi="Times New Roman" w:cs="Times New Roman"/>
                <w:sz w:val="24"/>
                <w:szCs w:val="24"/>
              </w:rPr>
              <w:t xml:space="preserve">atvijas institūta </w:t>
            </w:r>
            <w:r w:rsidRPr="00EA7ABF">
              <w:rPr>
                <w:rFonts w:ascii="Times New Roman" w:eastAsia="Calibri" w:hAnsi="Times New Roman" w:cs="Times New Roman"/>
                <w:sz w:val="24"/>
                <w:szCs w:val="24"/>
              </w:rPr>
              <w:t xml:space="preserve">pievienošanas </w:t>
            </w:r>
            <w:r w:rsidR="00C03D93" w:rsidRPr="00C03D93">
              <w:rPr>
                <w:rFonts w:ascii="Times New Roman" w:eastAsia="Calibri" w:hAnsi="Times New Roman" w:cs="Times New Roman"/>
                <w:sz w:val="24"/>
                <w:szCs w:val="24"/>
              </w:rPr>
              <w:t xml:space="preserve">Latvijas Investīciju un attīstības aģentūrai </w:t>
            </w:r>
            <w:r w:rsidR="00C82FC4">
              <w:rPr>
                <w:rFonts w:ascii="Times New Roman" w:eastAsia="Calibri" w:hAnsi="Times New Roman" w:cs="Times New Roman"/>
                <w:sz w:val="24"/>
                <w:szCs w:val="24"/>
              </w:rPr>
              <w:t xml:space="preserve">Latvijas institūta </w:t>
            </w:r>
            <w:r w:rsidRPr="00EA7ABF">
              <w:rPr>
                <w:rFonts w:ascii="Times New Roman" w:eastAsia="Calibri" w:hAnsi="Times New Roman" w:cs="Times New Roman"/>
                <w:sz w:val="24"/>
                <w:szCs w:val="24"/>
              </w:rPr>
              <w:t>funkcijas un uzdevum</w:t>
            </w:r>
            <w:r w:rsidR="00C82FC4">
              <w:rPr>
                <w:rFonts w:ascii="Times New Roman" w:eastAsia="Calibri" w:hAnsi="Times New Roman" w:cs="Times New Roman"/>
                <w:sz w:val="24"/>
                <w:szCs w:val="24"/>
              </w:rPr>
              <w:t>i</w:t>
            </w:r>
            <w:r w:rsidRPr="00EA7ABF">
              <w:rPr>
                <w:rFonts w:ascii="Times New Roman" w:eastAsia="Calibri" w:hAnsi="Times New Roman" w:cs="Times New Roman"/>
                <w:sz w:val="24"/>
                <w:szCs w:val="24"/>
              </w:rPr>
              <w:t xml:space="preserve">, </w:t>
            </w:r>
            <w:r w:rsidR="00C82FC4">
              <w:rPr>
                <w:rFonts w:ascii="Times New Roman" w:eastAsia="Calibri" w:hAnsi="Times New Roman" w:cs="Times New Roman"/>
                <w:sz w:val="24"/>
                <w:szCs w:val="24"/>
              </w:rPr>
              <w:t xml:space="preserve">kā arī </w:t>
            </w:r>
            <w:r w:rsidRPr="00EA7ABF">
              <w:rPr>
                <w:rFonts w:ascii="Times New Roman" w:eastAsia="Calibri" w:hAnsi="Times New Roman" w:cs="Times New Roman"/>
                <w:sz w:val="24"/>
                <w:szCs w:val="24"/>
              </w:rPr>
              <w:t xml:space="preserve">finansējums no valsts budžeta un citiem avotiem pilnā apmērā </w:t>
            </w:r>
            <w:r w:rsidR="00E46408">
              <w:rPr>
                <w:rFonts w:ascii="Times New Roman" w:eastAsia="Calibri" w:hAnsi="Times New Roman" w:cs="Times New Roman"/>
                <w:sz w:val="24"/>
                <w:szCs w:val="24"/>
              </w:rPr>
              <w:t>tiks pārdalīts</w:t>
            </w:r>
            <w:r w:rsidRPr="00EA7ABF">
              <w:rPr>
                <w:rFonts w:ascii="Times New Roman" w:eastAsia="Calibri" w:hAnsi="Times New Roman" w:cs="Times New Roman"/>
                <w:sz w:val="24"/>
                <w:szCs w:val="24"/>
              </w:rPr>
              <w:t xml:space="preserve"> </w:t>
            </w:r>
            <w:r w:rsidR="00C82FC4" w:rsidRPr="00C03D93">
              <w:rPr>
                <w:rFonts w:ascii="Times New Roman" w:eastAsia="Calibri" w:hAnsi="Times New Roman" w:cs="Times New Roman"/>
                <w:sz w:val="24"/>
                <w:szCs w:val="24"/>
              </w:rPr>
              <w:t>Latvijas Investīciju un attīstības aģentūrai</w:t>
            </w:r>
            <w:r>
              <w:rPr>
                <w:rFonts w:ascii="Times New Roman" w:eastAsia="Calibri" w:hAnsi="Times New Roman" w:cs="Times New Roman"/>
                <w:sz w:val="24"/>
                <w:szCs w:val="24"/>
              </w:rPr>
              <w:t xml:space="preserve">, finansējumu iekļaujot 28.00.00 </w:t>
            </w:r>
            <w:r w:rsidR="00C82FC4">
              <w:rPr>
                <w:rFonts w:ascii="Times New Roman" w:eastAsia="Calibri" w:hAnsi="Times New Roman" w:cs="Times New Roman"/>
                <w:sz w:val="24"/>
                <w:szCs w:val="24"/>
              </w:rPr>
              <w:t xml:space="preserve">budžeta </w:t>
            </w:r>
            <w:r>
              <w:rPr>
                <w:rFonts w:ascii="Times New Roman" w:eastAsia="Calibri" w:hAnsi="Times New Roman" w:cs="Times New Roman"/>
                <w:sz w:val="24"/>
                <w:szCs w:val="24"/>
              </w:rPr>
              <w:t>programmā “Ārējās ekonomiskās politikas ieviešana”.</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30871615" w:rsidR="00C45D1B" w:rsidRPr="00BB2FEE" w:rsidRDefault="00782D56" w:rsidP="00782D56">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Ārlietu ministrija, Latvijas institūts, Ekonomikas ministrija, Latvijas Investīciju un attīstības aģentūra</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62681B8D" w:rsidR="00C45D1B" w:rsidRPr="00BB2FEE" w:rsidRDefault="00782D56" w:rsidP="00782D56">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Sabiedrības </w:t>
            </w:r>
            <w:proofErr w:type="spellStart"/>
            <w:r w:rsidRPr="00BB2FEE">
              <w:rPr>
                <w:rFonts w:ascii="Times New Roman" w:eastAsia="Times New Roman" w:hAnsi="Times New Roman" w:cs="Times New Roman"/>
                <w:sz w:val="24"/>
                <w:szCs w:val="24"/>
                <w:lang w:eastAsia="lv-LV"/>
              </w:rPr>
              <w:t>mērķgrupas</w:t>
            </w:r>
            <w:proofErr w:type="spellEnd"/>
            <w:r w:rsidRPr="00BB2FEE">
              <w:rPr>
                <w:rFonts w:ascii="Times New Roman" w:eastAsia="Times New Roman" w:hAnsi="Times New Roman" w:cs="Times New Roman"/>
                <w:sz w:val="24"/>
                <w:szCs w:val="24"/>
                <w:lang w:eastAsia="lv-LV"/>
              </w:rPr>
              <w:t>,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3EA1B2B9" w:rsidR="002A5369" w:rsidRPr="00BB2FEE" w:rsidRDefault="00847EC1" w:rsidP="00112498">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5C5249DB"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5BE850EA"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A751299"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20CCDA10" w:rsidR="002A5369" w:rsidRPr="00BB2FEE" w:rsidRDefault="00D92C86"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12498">
              <w:rPr>
                <w:rFonts w:ascii="Times New Roman" w:eastAsia="Times New Roman" w:hAnsi="Times New Roman" w:cs="Times New Roman"/>
                <w:sz w:val="24"/>
                <w:szCs w:val="24"/>
                <w:lang w:eastAsia="lv-LV"/>
              </w:rPr>
              <w:t>.</w:t>
            </w:r>
          </w:p>
        </w:tc>
      </w:tr>
    </w:tbl>
    <w:p w14:paraId="08E55FF9" w14:textId="5A939D55"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C07A57C" w14:textId="7C647D8E" w:rsidR="00C82FC4" w:rsidRDefault="00C82FC4"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3631A600" w14:textId="29BA19C1" w:rsidR="00C82FC4" w:rsidRDefault="00C82FC4"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637ACD17" w14:textId="78E67F1E" w:rsidR="00C82FC4" w:rsidRDefault="00112498" w:rsidP="00112498">
      <w:pPr>
        <w:tabs>
          <w:tab w:val="left" w:pos="710"/>
        </w:tabs>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413" w:type="pct"/>
        <w:tblCellSpacing w:w="15" w:type="dxa"/>
        <w:tblInd w:w="-5" w:type="dxa"/>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1451"/>
        <w:gridCol w:w="1249"/>
        <w:gridCol w:w="804"/>
        <w:gridCol w:w="262"/>
        <w:gridCol w:w="1110"/>
        <w:gridCol w:w="1245"/>
        <w:gridCol w:w="1074"/>
        <w:gridCol w:w="1023"/>
        <w:gridCol w:w="1591"/>
      </w:tblGrid>
      <w:tr w:rsidR="004814AB" w:rsidRPr="00BB2FEE" w14:paraId="24637D40" w14:textId="77777777" w:rsidTr="003A5BAD">
        <w:trPr>
          <w:tblCellSpacing w:w="15" w:type="dxa"/>
        </w:trPr>
        <w:tc>
          <w:tcPr>
            <w:tcW w:w="4969" w:type="pct"/>
            <w:gridSpan w:val="9"/>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3A5BAD" w:rsidRPr="00BB2FEE" w14:paraId="42A121C6" w14:textId="77777777" w:rsidTr="003A5BAD">
        <w:trPr>
          <w:tblCellSpacing w:w="15" w:type="dxa"/>
        </w:trPr>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4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585B89E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w:t>
            </w:r>
            <w:r w:rsidR="00135838">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3162" w:type="pct"/>
            <w:gridSpan w:val="6"/>
            <w:tcBorders>
              <w:top w:val="single" w:sz="4" w:space="0" w:color="auto"/>
              <w:left w:val="single" w:sz="4" w:space="0" w:color="auto"/>
              <w:bottom w:val="single" w:sz="4" w:space="0" w:color="auto"/>
              <w:right w:val="single" w:sz="4" w:space="0" w:color="auto"/>
            </w:tcBorders>
            <w:vAlign w:val="center"/>
            <w:hideMark/>
          </w:tcPr>
          <w:p w14:paraId="623266DD" w14:textId="3D371EB4"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00A96438" w:rsidRPr="00A96438">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3A5BAD" w:rsidRPr="00BB2FEE" w14:paraId="1A0F9A5E" w14:textId="77777777" w:rsidTr="003A5BAD">
        <w:trPr>
          <w:tblCellSpacing w:w="15" w:type="dxa"/>
        </w:trPr>
        <w:tc>
          <w:tcPr>
            <w:tcW w:w="735"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320" w:type="pct"/>
            <w:gridSpan w:val="3"/>
            <w:tcBorders>
              <w:top w:val="single" w:sz="4" w:space="0" w:color="auto"/>
              <w:left w:val="single" w:sz="4" w:space="0" w:color="auto"/>
              <w:bottom w:val="single" w:sz="4" w:space="0" w:color="auto"/>
              <w:right w:val="single" w:sz="4" w:space="0" w:color="auto"/>
            </w:tcBorders>
            <w:vAlign w:val="center"/>
            <w:hideMark/>
          </w:tcPr>
          <w:p w14:paraId="3D7AF50C" w14:textId="59E6A58F"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135838">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1065" w:type="pct"/>
            <w:gridSpan w:val="2"/>
            <w:tcBorders>
              <w:top w:val="single" w:sz="4" w:space="0" w:color="auto"/>
              <w:left w:val="single" w:sz="4" w:space="0" w:color="auto"/>
              <w:bottom w:val="single" w:sz="4" w:space="0" w:color="auto"/>
              <w:right w:val="single" w:sz="4" w:space="0" w:color="auto"/>
            </w:tcBorders>
            <w:vAlign w:val="center"/>
            <w:hideMark/>
          </w:tcPr>
          <w:p w14:paraId="31179DFC" w14:textId="0678EA67"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135838">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c>
          <w:tcPr>
            <w:tcW w:w="747" w:type="pct"/>
            <w:tcBorders>
              <w:top w:val="single" w:sz="4" w:space="0" w:color="auto"/>
              <w:left w:val="single" w:sz="4" w:space="0" w:color="auto"/>
              <w:bottom w:val="single" w:sz="4" w:space="0" w:color="auto"/>
              <w:right w:val="single" w:sz="4" w:space="0" w:color="auto"/>
            </w:tcBorders>
            <w:vAlign w:val="center"/>
            <w:hideMark/>
          </w:tcPr>
          <w:p w14:paraId="7214911B" w14:textId="11D77A58"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135838">
              <w:rPr>
                <w:rFonts w:ascii="Times New Roman" w:eastAsia="Times New Roman" w:hAnsi="Times New Roman" w:cs="Times New Roman"/>
                <w:sz w:val="24"/>
                <w:szCs w:val="24"/>
                <w:lang w:eastAsia="lv-LV"/>
              </w:rPr>
              <w:t>4</w:t>
            </w:r>
            <w:r w:rsidRPr="00BB2FEE">
              <w:rPr>
                <w:rFonts w:ascii="Times New Roman" w:eastAsia="Times New Roman" w:hAnsi="Times New Roman" w:cs="Times New Roman"/>
                <w:sz w:val="24"/>
                <w:szCs w:val="24"/>
                <w:lang w:eastAsia="lv-LV"/>
              </w:rPr>
              <w:t>.</w:t>
            </w:r>
          </w:p>
        </w:tc>
      </w:tr>
      <w:tr w:rsidR="003A5BAD" w:rsidRPr="00BB2FEE" w14:paraId="612643F2" w14:textId="77777777" w:rsidTr="003A5BAD">
        <w:trPr>
          <w:tblCellSpacing w:w="15" w:type="dxa"/>
        </w:trPr>
        <w:tc>
          <w:tcPr>
            <w:tcW w:w="735"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637"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564"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606" w:type="pct"/>
            <w:tcBorders>
              <w:top w:val="single" w:sz="4" w:space="0" w:color="auto"/>
              <w:left w:val="single" w:sz="4" w:space="0" w:color="auto"/>
              <w:bottom w:val="single" w:sz="4" w:space="0" w:color="auto"/>
              <w:right w:val="single" w:sz="4" w:space="0" w:color="auto"/>
            </w:tcBorders>
            <w:vAlign w:val="center"/>
            <w:hideMark/>
          </w:tcPr>
          <w:p w14:paraId="6EB33AC8" w14:textId="590E7B8F"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D130E2">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546"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03" w:type="pct"/>
            <w:tcBorders>
              <w:top w:val="single" w:sz="4" w:space="0" w:color="auto"/>
              <w:left w:val="single" w:sz="4" w:space="0" w:color="auto"/>
              <w:bottom w:val="single" w:sz="4" w:space="0" w:color="auto"/>
              <w:right w:val="single" w:sz="4" w:space="0" w:color="auto"/>
            </w:tcBorders>
            <w:vAlign w:val="center"/>
            <w:hideMark/>
          </w:tcPr>
          <w:p w14:paraId="5DF0828F" w14:textId="1BA7113E"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D130E2">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c>
          <w:tcPr>
            <w:tcW w:w="747" w:type="pct"/>
            <w:tcBorders>
              <w:top w:val="single" w:sz="4" w:space="0" w:color="auto"/>
              <w:left w:val="single" w:sz="4" w:space="0" w:color="auto"/>
              <w:bottom w:val="single" w:sz="4" w:space="0" w:color="auto"/>
              <w:right w:val="single" w:sz="4" w:space="0" w:color="auto"/>
            </w:tcBorders>
            <w:vAlign w:val="center"/>
            <w:hideMark/>
          </w:tcPr>
          <w:p w14:paraId="6ECD9DA9" w14:textId="734D32DD"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D130E2">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 gadam</w:t>
            </w:r>
          </w:p>
        </w:tc>
      </w:tr>
      <w:tr w:rsidR="003A5BAD" w:rsidRPr="00BB2FEE" w14:paraId="7E676691"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637"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564"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606"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546"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0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7"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3A5BAD" w:rsidRPr="00BB2FEE" w14:paraId="480D5F62"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637"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31554DBA"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7"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59A8537C"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tcPr>
          <w:p w14:paraId="3A42866D" w14:textId="44C5D554"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EM budžeta programma 28.00.00</w:t>
            </w:r>
          </w:p>
        </w:tc>
        <w:tc>
          <w:tcPr>
            <w:tcW w:w="637" w:type="pct"/>
            <w:tcBorders>
              <w:top w:val="single" w:sz="4" w:space="0" w:color="auto"/>
              <w:left w:val="single" w:sz="4" w:space="0" w:color="auto"/>
              <w:bottom w:val="single" w:sz="4" w:space="0" w:color="auto"/>
              <w:right w:val="single" w:sz="4" w:space="0" w:color="auto"/>
            </w:tcBorders>
            <w:vAlign w:val="center"/>
          </w:tcPr>
          <w:p w14:paraId="252BD306" w14:textId="061707BC" w:rsidR="004814AB" w:rsidRPr="00BB2FEE" w:rsidRDefault="006412A6"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6412A6">
              <w:rPr>
                <w:rFonts w:ascii="Times New Roman" w:eastAsia="Times New Roman" w:hAnsi="Times New Roman" w:cs="Times New Roman"/>
                <w:sz w:val="24"/>
                <w:szCs w:val="24"/>
                <w:lang w:eastAsia="lv-LV"/>
              </w:rPr>
              <w:t xml:space="preserve">   7 667 908</w:t>
            </w:r>
          </w:p>
        </w:tc>
        <w:tc>
          <w:tcPr>
            <w:tcW w:w="525" w:type="pct"/>
            <w:gridSpan w:val="2"/>
            <w:tcBorders>
              <w:top w:val="single" w:sz="4" w:space="0" w:color="auto"/>
              <w:left w:val="single" w:sz="4" w:space="0" w:color="auto"/>
              <w:bottom w:val="single" w:sz="4" w:space="0" w:color="auto"/>
              <w:right w:val="single" w:sz="4" w:space="0" w:color="auto"/>
            </w:tcBorders>
            <w:vAlign w:val="center"/>
          </w:tcPr>
          <w:p w14:paraId="1D4B5557" w14:textId="3A1C6B30"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120 800</w:t>
            </w:r>
          </w:p>
        </w:tc>
        <w:tc>
          <w:tcPr>
            <w:tcW w:w="564" w:type="pct"/>
            <w:tcBorders>
              <w:top w:val="single" w:sz="4" w:space="0" w:color="auto"/>
              <w:left w:val="single" w:sz="4" w:space="0" w:color="auto"/>
              <w:bottom w:val="single" w:sz="4" w:space="0" w:color="auto"/>
              <w:right w:val="single" w:sz="4" w:space="0" w:color="auto"/>
            </w:tcBorders>
            <w:vAlign w:val="center"/>
          </w:tcPr>
          <w:p w14:paraId="6E159B02" w14:textId="3660734B" w:rsidR="004814AB" w:rsidRPr="00BB2FEE" w:rsidRDefault="003A5BAD"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3A5BAD">
              <w:rPr>
                <w:rFonts w:ascii="Times New Roman" w:eastAsia="Times New Roman" w:hAnsi="Times New Roman" w:cs="Times New Roman"/>
                <w:sz w:val="24"/>
                <w:szCs w:val="24"/>
                <w:lang w:eastAsia="lv-LV"/>
              </w:rPr>
              <w:t>6 218 362</w:t>
            </w:r>
          </w:p>
        </w:tc>
        <w:tc>
          <w:tcPr>
            <w:tcW w:w="606" w:type="pct"/>
            <w:tcBorders>
              <w:top w:val="single" w:sz="4" w:space="0" w:color="auto"/>
              <w:left w:val="single" w:sz="4" w:space="0" w:color="auto"/>
              <w:bottom w:val="single" w:sz="4" w:space="0" w:color="auto"/>
              <w:right w:val="single" w:sz="4" w:space="0" w:color="auto"/>
            </w:tcBorders>
            <w:vAlign w:val="center"/>
          </w:tcPr>
          <w:p w14:paraId="4DE8829A" w14:textId="760C38A3"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546" w:type="pct"/>
            <w:tcBorders>
              <w:top w:val="single" w:sz="4" w:space="0" w:color="auto"/>
              <w:left w:val="single" w:sz="4" w:space="0" w:color="auto"/>
              <w:bottom w:val="single" w:sz="4" w:space="0" w:color="auto"/>
              <w:right w:val="single" w:sz="4" w:space="0" w:color="auto"/>
            </w:tcBorders>
            <w:vAlign w:val="center"/>
          </w:tcPr>
          <w:p w14:paraId="6BE736EB" w14:textId="6FF5CE06" w:rsidR="004814AB" w:rsidRPr="00BB2FEE" w:rsidRDefault="003A5BAD"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3A5BAD">
              <w:rPr>
                <w:rFonts w:ascii="Times New Roman" w:eastAsia="Times New Roman" w:hAnsi="Times New Roman" w:cs="Times New Roman"/>
                <w:sz w:val="24"/>
                <w:szCs w:val="24"/>
                <w:lang w:eastAsia="lv-LV"/>
              </w:rPr>
              <w:t>5 526 352</w:t>
            </w:r>
          </w:p>
        </w:tc>
        <w:tc>
          <w:tcPr>
            <w:tcW w:w="503" w:type="pct"/>
            <w:tcBorders>
              <w:top w:val="single" w:sz="4" w:space="0" w:color="auto"/>
              <w:left w:val="single" w:sz="4" w:space="0" w:color="auto"/>
              <w:bottom w:val="single" w:sz="4" w:space="0" w:color="auto"/>
              <w:right w:val="single" w:sz="4" w:space="0" w:color="auto"/>
            </w:tcBorders>
            <w:vAlign w:val="center"/>
          </w:tcPr>
          <w:p w14:paraId="2032C192" w14:textId="7D3FFFDD"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747" w:type="pct"/>
            <w:tcBorders>
              <w:top w:val="single" w:sz="4" w:space="0" w:color="auto"/>
              <w:left w:val="single" w:sz="4" w:space="0" w:color="auto"/>
              <w:bottom w:val="single" w:sz="4" w:space="0" w:color="auto"/>
              <w:right w:val="single" w:sz="4" w:space="0" w:color="auto"/>
            </w:tcBorders>
            <w:vAlign w:val="center"/>
          </w:tcPr>
          <w:p w14:paraId="5638BC9A" w14:textId="373500D0" w:rsidR="004814AB" w:rsidRPr="00BB2FEE" w:rsidRDefault="00A67A1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r>
      <w:tr w:rsidR="003A5BAD" w:rsidRPr="00BB2FEE" w14:paraId="7DC0DAA9"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tcPr>
          <w:p w14:paraId="5CCA884D" w14:textId="159133BD"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ĀM budžeta programma 06.00.00</w:t>
            </w:r>
          </w:p>
        </w:tc>
        <w:tc>
          <w:tcPr>
            <w:tcW w:w="637" w:type="pct"/>
            <w:tcBorders>
              <w:top w:val="single" w:sz="4" w:space="0" w:color="auto"/>
              <w:left w:val="single" w:sz="4" w:space="0" w:color="auto"/>
              <w:bottom w:val="single" w:sz="4" w:space="0" w:color="auto"/>
              <w:right w:val="single" w:sz="4" w:space="0" w:color="auto"/>
            </w:tcBorders>
            <w:vAlign w:val="center"/>
          </w:tcPr>
          <w:p w14:paraId="60DBE210" w14:textId="4656DBDD"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5677AD">
              <w:rPr>
                <w:rFonts w:ascii="Times New Roman" w:eastAsia="Times New Roman" w:hAnsi="Times New Roman" w:cs="Times New Roman"/>
                <w:sz w:val="24"/>
                <w:szCs w:val="24"/>
                <w:lang w:eastAsia="lv-LV"/>
              </w:rPr>
              <w:t xml:space="preserve">    179 438</w:t>
            </w:r>
          </w:p>
        </w:tc>
        <w:tc>
          <w:tcPr>
            <w:tcW w:w="525" w:type="pct"/>
            <w:gridSpan w:val="2"/>
            <w:tcBorders>
              <w:top w:val="single" w:sz="4" w:space="0" w:color="auto"/>
              <w:left w:val="single" w:sz="4" w:space="0" w:color="auto"/>
              <w:bottom w:val="single" w:sz="4" w:space="0" w:color="auto"/>
              <w:right w:val="single" w:sz="4" w:space="0" w:color="auto"/>
            </w:tcBorders>
            <w:vAlign w:val="center"/>
          </w:tcPr>
          <w:p w14:paraId="6E7C75D2" w14:textId="3D5676A4"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120 800</w:t>
            </w:r>
          </w:p>
        </w:tc>
        <w:tc>
          <w:tcPr>
            <w:tcW w:w="564" w:type="pct"/>
            <w:tcBorders>
              <w:top w:val="single" w:sz="4" w:space="0" w:color="auto"/>
              <w:left w:val="single" w:sz="4" w:space="0" w:color="auto"/>
              <w:bottom w:val="single" w:sz="4" w:space="0" w:color="auto"/>
              <w:right w:val="single" w:sz="4" w:space="0" w:color="auto"/>
            </w:tcBorders>
            <w:vAlign w:val="center"/>
          </w:tcPr>
          <w:p w14:paraId="37C0FCB7" w14:textId="5D315CC6"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606" w:type="pct"/>
            <w:tcBorders>
              <w:top w:val="single" w:sz="4" w:space="0" w:color="auto"/>
              <w:left w:val="single" w:sz="4" w:space="0" w:color="auto"/>
              <w:bottom w:val="single" w:sz="4" w:space="0" w:color="auto"/>
              <w:right w:val="single" w:sz="4" w:space="0" w:color="auto"/>
            </w:tcBorders>
            <w:vAlign w:val="center"/>
          </w:tcPr>
          <w:p w14:paraId="01ABC30A" w14:textId="2139F54A"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c>
          <w:tcPr>
            <w:tcW w:w="546" w:type="pct"/>
            <w:tcBorders>
              <w:top w:val="single" w:sz="4" w:space="0" w:color="auto"/>
              <w:left w:val="single" w:sz="4" w:space="0" w:color="auto"/>
              <w:bottom w:val="single" w:sz="4" w:space="0" w:color="auto"/>
              <w:right w:val="single" w:sz="4" w:space="0" w:color="auto"/>
            </w:tcBorders>
            <w:vAlign w:val="center"/>
          </w:tcPr>
          <w:p w14:paraId="3565FFD8" w14:textId="5A15C28A"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503" w:type="pct"/>
            <w:tcBorders>
              <w:top w:val="single" w:sz="4" w:space="0" w:color="auto"/>
              <w:left w:val="single" w:sz="4" w:space="0" w:color="auto"/>
              <w:bottom w:val="single" w:sz="4" w:space="0" w:color="auto"/>
              <w:right w:val="single" w:sz="4" w:space="0" w:color="auto"/>
            </w:tcBorders>
            <w:vAlign w:val="center"/>
          </w:tcPr>
          <w:p w14:paraId="2514D791" w14:textId="1B47B487"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c>
          <w:tcPr>
            <w:tcW w:w="747" w:type="pct"/>
            <w:tcBorders>
              <w:top w:val="single" w:sz="4" w:space="0" w:color="auto"/>
              <w:left w:val="single" w:sz="4" w:space="0" w:color="auto"/>
              <w:bottom w:val="single" w:sz="4" w:space="0" w:color="auto"/>
              <w:right w:val="single" w:sz="4" w:space="0" w:color="auto"/>
            </w:tcBorders>
            <w:vAlign w:val="center"/>
          </w:tcPr>
          <w:p w14:paraId="2B9E94D8" w14:textId="2C34A0FE" w:rsidR="004814AB" w:rsidRPr="00BB2FEE" w:rsidRDefault="004814AB" w:rsidP="004814AB">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r>
      <w:tr w:rsidR="003A5BAD" w:rsidRPr="00BB2FEE" w14:paraId="03A09703"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309398B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24A57AC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4BA079D2"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42CDFC2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5D1D0C9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40BD9C0B"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666E422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637"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756575F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7FEEDD39"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451816A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68FEE6D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43252F1F"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3893BD0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EM budžeta programma 28.00.00</w:t>
            </w:r>
          </w:p>
        </w:tc>
        <w:tc>
          <w:tcPr>
            <w:tcW w:w="637" w:type="pct"/>
            <w:tcBorders>
              <w:top w:val="single" w:sz="4" w:space="0" w:color="auto"/>
              <w:left w:val="single" w:sz="4" w:space="0" w:color="auto"/>
              <w:bottom w:val="single" w:sz="4" w:space="0" w:color="auto"/>
              <w:right w:val="single" w:sz="4" w:space="0" w:color="auto"/>
            </w:tcBorders>
            <w:vAlign w:val="center"/>
            <w:hideMark/>
          </w:tcPr>
          <w:p w14:paraId="16C83F17" w14:textId="7C40C562" w:rsidR="004814AB" w:rsidRPr="00BB2FEE" w:rsidRDefault="006412A6"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6412A6">
              <w:rPr>
                <w:rFonts w:ascii="Times New Roman" w:eastAsia="Times New Roman" w:hAnsi="Times New Roman" w:cs="Times New Roman"/>
                <w:sz w:val="24"/>
                <w:szCs w:val="24"/>
                <w:lang w:eastAsia="lv-LV"/>
              </w:rPr>
              <w:t xml:space="preserve">   7 717 908</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1B292502"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120 800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47D746D" w14:textId="7B5BC7A4" w:rsidR="004814AB" w:rsidRPr="00BB2FEE" w:rsidRDefault="003A5BAD"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3A5BAD">
              <w:rPr>
                <w:rFonts w:ascii="Times New Roman" w:eastAsia="Times New Roman" w:hAnsi="Times New Roman" w:cs="Times New Roman"/>
                <w:sz w:val="24"/>
                <w:szCs w:val="24"/>
                <w:lang w:eastAsia="lv-LV"/>
              </w:rPr>
              <w:t>6 218 362</w:t>
            </w:r>
          </w:p>
        </w:tc>
        <w:tc>
          <w:tcPr>
            <w:tcW w:w="606" w:type="pct"/>
            <w:tcBorders>
              <w:top w:val="single" w:sz="4" w:space="0" w:color="auto"/>
              <w:left w:val="single" w:sz="4" w:space="0" w:color="auto"/>
              <w:bottom w:val="single" w:sz="4" w:space="0" w:color="auto"/>
              <w:right w:val="single" w:sz="4" w:space="0" w:color="auto"/>
            </w:tcBorders>
            <w:vAlign w:val="center"/>
            <w:hideMark/>
          </w:tcPr>
          <w:p w14:paraId="2BE84401"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546" w:type="pct"/>
            <w:tcBorders>
              <w:top w:val="single" w:sz="4" w:space="0" w:color="auto"/>
              <w:left w:val="single" w:sz="4" w:space="0" w:color="auto"/>
              <w:bottom w:val="single" w:sz="4" w:space="0" w:color="auto"/>
              <w:right w:val="single" w:sz="4" w:space="0" w:color="auto"/>
            </w:tcBorders>
            <w:vAlign w:val="center"/>
            <w:hideMark/>
          </w:tcPr>
          <w:p w14:paraId="08859C01" w14:textId="5F577438" w:rsidR="004814AB" w:rsidRPr="00BB2FEE" w:rsidRDefault="003A5BAD"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3A5BAD">
              <w:rPr>
                <w:rFonts w:ascii="Times New Roman" w:eastAsia="Times New Roman" w:hAnsi="Times New Roman" w:cs="Times New Roman"/>
                <w:sz w:val="24"/>
                <w:szCs w:val="24"/>
                <w:lang w:eastAsia="lv-LV"/>
              </w:rPr>
              <w:t>5 526 352</w:t>
            </w:r>
          </w:p>
        </w:tc>
        <w:tc>
          <w:tcPr>
            <w:tcW w:w="503" w:type="pct"/>
            <w:tcBorders>
              <w:top w:val="single" w:sz="4" w:space="0" w:color="auto"/>
              <w:left w:val="single" w:sz="4" w:space="0" w:color="auto"/>
              <w:bottom w:val="single" w:sz="4" w:space="0" w:color="auto"/>
              <w:right w:val="single" w:sz="4" w:space="0" w:color="auto"/>
            </w:tcBorders>
            <w:vAlign w:val="center"/>
            <w:hideMark/>
          </w:tcPr>
          <w:p w14:paraId="08BE8A57"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747" w:type="pct"/>
            <w:tcBorders>
              <w:top w:val="single" w:sz="4" w:space="0" w:color="auto"/>
              <w:left w:val="single" w:sz="4" w:space="0" w:color="auto"/>
              <w:bottom w:val="single" w:sz="4" w:space="0" w:color="auto"/>
              <w:right w:val="single" w:sz="4" w:space="0" w:color="auto"/>
            </w:tcBorders>
            <w:vAlign w:val="center"/>
            <w:hideMark/>
          </w:tcPr>
          <w:p w14:paraId="10CDD305" w14:textId="076D0C86" w:rsidR="004814AB" w:rsidRPr="00BB2FEE" w:rsidRDefault="00A67A1B"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r>
      <w:tr w:rsidR="003A5BAD" w:rsidRPr="00BB2FEE" w14:paraId="7C077F46"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048D9CF8" w14:textId="4BDA7DCE"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ĀM budžeta programma</w:t>
            </w:r>
            <w:r w:rsidR="006321E2">
              <w:rPr>
                <w:rFonts w:ascii="Times New Roman" w:eastAsia="Times New Roman" w:hAnsi="Times New Roman" w:cs="Times New Roman"/>
                <w:sz w:val="24"/>
                <w:szCs w:val="24"/>
                <w:lang w:eastAsia="lv-LV"/>
              </w:rPr>
              <w:t xml:space="preserve"> 06.00.00</w:t>
            </w:r>
          </w:p>
        </w:tc>
        <w:tc>
          <w:tcPr>
            <w:tcW w:w="637" w:type="pct"/>
            <w:tcBorders>
              <w:top w:val="single" w:sz="4" w:space="0" w:color="auto"/>
              <w:left w:val="single" w:sz="4" w:space="0" w:color="auto"/>
              <w:bottom w:val="single" w:sz="4" w:space="0" w:color="auto"/>
              <w:right w:val="single" w:sz="4" w:space="0" w:color="auto"/>
            </w:tcBorders>
            <w:vAlign w:val="center"/>
            <w:hideMark/>
          </w:tcPr>
          <w:p w14:paraId="47CB8E5D" w14:textId="2F736EED" w:rsidR="004814AB" w:rsidRPr="00BB2FEE" w:rsidRDefault="006321E2"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5677AD">
              <w:rPr>
                <w:rFonts w:ascii="Times New Roman" w:eastAsia="Times New Roman" w:hAnsi="Times New Roman" w:cs="Times New Roman"/>
                <w:sz w:val="24"/>
                <w:szCs w:val="24"/>
                <w:lang w:eastAsia="lv-LV"/>
              </w:rPr>
              <w:t xml:space="preserve">    179 438</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67216F6F"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120 800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8BCD383" w14:textId="0DA498C5" w:rsidR="004814AB" w:rsidRPr="00BB2FEE" w:rsidRDefault="006321E2"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606" w:type="pct"/>
            <w:tcBorders>
              <w:top w:val="single" w:sz="4" w:space="0" w:color="auto"/>
              <w:left w:val="single" w:sz="4" w:space="0" w:color="auto"/>
              <w:bottom w:val="single" w:sz="4" w:space="0" w:color="auto"/>
              <w:right w:val="single" w:sz="4" w:space="0" w:color="auto"/>
            </w:tcBorders>
            <w:vAlign w:val="center"/>
            <w:hideMark/>
          </w:tcPr>
          <w:p w14:paraId="4F0B086E"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c>
          <w:tcPr>
            <w:tcW w:w="546" w:type="pct"/>
            <w:tcBorders>
              <w:top w:val="single" w:sz="4" w:space="0" w:color="auto"/>
              <w:left w:val="single" w:sz="4" w:space="0" w:color="auto"/>
              <w:bottom w:val="single" w:sz="4" w:space="0" w:color="auto"/>
              <w:right w:val="single" w:sz="4" w:space="0" w:color="auto"/>
            </w:tcBorders>
            <w:vAlign w:val="center"/>
            <w:hideMark/>
          </w:tcPr>
          <w:p w14:paraId="754F3482" w14:textId="11D08010" w:rsidR="004814AB" w:rsidRPr="00BB2FEE" w:rsidRDefault="006321E2" w:rsidP="003A5BAD">
            <w:pPr>
              <w:shd w:val="clear" w:color="auto" w:fill="FFFFFF"/>
              <w:spacing w:after="0" w:line="240" w:lineRule="auto"/>
              <w:jc w:val="right"/>
              <w:rPr>
                <w:rFonts w:ascii="Times New Roman" w:eastAsia="Times New Roman" w:hAnsi="Times New Roman" w:cs="Times New Roman"/>
                <w:sz w:val="24"/>
                <w:szCs w:val="24"/>
                <w:lang w:eastAsia="lv-LV"/>
              </w:rPr>
            </w:pPr>
            <w:r w:rsidRPr="002E4979">
              <w:rPr>
                <w:rFonts w:ascii="Times New Roman" w:eastAsia="Times New Roman" w:hAnsi="Times New Roman" w:cs="Times New Roman"/>
                <w:sz w:val="24"/>
                <w:szCs w:val="24"/>
                <w:lang w:eastAsia="lv-LV"/>
              </w:rPr>
              <w:t>162 234</w:t>
            </w:r>
          </w:p>
        </w:tc>
        <w:tc>
          <w:tcPr>
            <w:tcW w:w="503" w:type="pct"/>
            <w:tcBorders>
              <w:top w:val="single" w:sz="4" w:space="0" w:color="auto"/>
              <w:left w:val="single" w:sz="4" w:space="0" w:color="auto"/>
              <w:bottom w:val="single" w:sz="4" w:space="0" w:color="auto"/>
              <w:right w:val="single" w:sz="4" w:space="0" w:color="auto"/>
            </w:tcBorders>
            <w:vAlign w:val="center"/>
            <w:hideMark/>
          </w:tcPr>
          <w:p w14:paraId="7A9E432D"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c>
          <w:tcPr>
            <w:tcW w:w="747" w:type="pct"/>
            <w:tcBorders>
              <w:top w:val="single" w:sz="4" w:space="0" w:color="auto"/>
              <w:left w:val="single" w:sz="4" w:space="0" w:color="auto"/>
              <w:bottom w:val="single" w:sz="4" w:space="0" w:color="auto"/>
              <w:right w:val="single" w:sz="4" w:space="0" w:color="auto"/>
            </w:tcBorders>
            <w:vAlign w:val="center"/>
            <w:hideMark/>
          </w:tcPr>
          <w:p w14:paraId="2484218A" w14:textId="77777777" w:rsidR="004814AB" w:rsidRPr="00BB2FEE" w:rsidRDefault="004814AB" w:rsidP="003A5BAD">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2E4979">
              <w:rPr>
                <w:rFonts w:ascii="Times New Roman" w:eastAsia="Times New Roman" w:hAnsi="Times New Roman" w:cs="Times New Roman"/>
                <w:sz w:val="24"/>
                <w:szCs w:val="24"/>
                <w:lang w:eastAsia="lv-LV"/>
              </w:rPr>
              <w:t>162 234</w:t>
            </w:r>
          </w:p>
        </w:tc>
      </w:tr>
      <w:tr w:rsidR="003A5BAD" w:rsidRPr="00BB2FEE" w14:paraId="422B4836"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09A9C1A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5A5BE65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5B45A9CE"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17E273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3489069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2BA740A1"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A90324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637"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119B52A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7E54E585"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4A6730E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58F53E9A"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09CA16E5"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9F61C27"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2BA8386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328126AF"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28DCFEB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637"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1654F7E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06"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0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3D3ED585"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FB5D4FA"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37" w:type="pct"/>
            <w:tcBorders>
              <w:top w:val="single" w:sz="4" w:space="0" w:color="auto"/>
              <w:left w:val="single" w:sz="4" w:space="0" w:color="auto"/>
              <w:bottom w:val="single" w:sz="4" w:space="0" w:color="auto"/>
              <w:right w:val="single" w:sz="4" w:space="0" w:color="auto"/>
            </w:tcBorders>
            <w:vAlign w:val="center"/>
            <w:hideMark/>
          </w:tcPr>
          <w:p w14:paraId="1DB846A6" w14:textId="73A5431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w:t>
            </w:r>
            <w:r w:rsidR="00D130E2">
              <w:rPr>
                <w:rFonts w:ascii="Times New Roman" w:eastAsia="Times New Roman" w:hAnsi="Times New Roman" w:cs="Times New Roman"/>
                <w:sz w:val="24"/>
                <w:szCs w:val="24"/>
                <w:lang w:eastAsia="lv-LV"/>
              </w:rPr>
              <w:t>X</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417B2140"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564" w:type="pct"/>
            <w:tcBorders>
              <w:top w:val="single" w:sz="4" w:space="0" w:color="auto"/>
              <w:left w:val="single" w:sz="4" w:space="0" w:color="auto"/>
              <w:bottom w:val="single" w:sz="4" w:space="0" w:color="auto"/>
              <w:right w:val="single" w:sz="4" w:space="0" w:color="auto"/>
            </w:tcBorders>
            <w:vAlign w:val="center"/>
            <w:hideMark/>
          </w:tcPr>
          <w:p w14:paraId="2BB77103" w14:textId="260BBE78"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w:t>
            </w:r>
            <w:r w:rsidR="00D130E2">
              <w:rPr>
                <w:rFonts w:ascii="Times New Roman" w:eastAsia="Times New Roman" w:hAnsi="Times New Roman" w:cs="Times New Roman"/>
                <w:sz w:val="24"/>
                <w:szCs w:val="24"/>
                <w:lang w:eastAsia="lv-LV"/>
              </w:rPr>
              <w:t>X</w:t>
            </w:r>
          </w:p>
        </w:tc>
        <w:tc>
          <w:tcPr>
            <w:tcW w:w="606"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tcBorders>
              <w:top w:val="single" w:sz="4" w:space="0" w:color="auto"/>
              <w:left w:val="single" w:sz="4" w:space="0" w:color="auto"/>
              <w:bottom w:val="single" w:sz="4" w:space="0" w:color="auto"/>
              <w:right w:val="single" w:sz="4" w:space="0" w:color="auto"/>
            </w:tcBorders>
            <w:vAlign w:val="center"/>
            <w:hideMark/>
          </w:tcPr>
          <w:p w14:paraId="780419AA" w14:textId="2B96D7D6"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w:t>
            </w:r>
            <w:r w:rsidR="00D130E2">
              <w:rPr>
                <w:rFonts w:ascii="Times New Roman" w:eastAsia="Times New Roman" w:hAnsi="Times New Roman" w:cs="Times New Roman"/>
                <w:sz w:val="24"/>
                <w:szCs w:val="24"/>
                <w:lang w:eastAsia="lv-LV"/>
              </w:rPr>
              <w:t>X</w:t>
            </w:r>
          </w:p>
        </w:tc>
        <w:tc>
          <w:tcPr>
            <w:tcW w:w="50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4B391B57"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2E92286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637"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7D11425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606"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0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1EE9CD2E"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68DAB643"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298F2A7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745DEAC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5205C22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vMerge/>
            <w:tcBorders>
              <w:top w:val="single" w:sz="4" w:space="0" w:color="auto"/>
              <w:left w:val="single" w:sz="4" w:space="0" w:color="auto"/>
              <w:bottom w:val="single" w:sz="4" w:space="0" w:color="auto"/>
              <w:right w:val="single" w:sz="4" w:space="0" w:color="auto"/>
            </w:tcBorders>
            <w:vAlign w:val="center"/>
            <w:hideMark/>
          </w:tcPr>
          <w:p w14:paraId="32BD14A5"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0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724A45D8"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0A71257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31B82D10"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01A593E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4828F87D"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vMerge/>
            <w:tcBorders>
              <w:top w:val="single" w:sz="4" w:space="0" w:color="auto"/>
              <w:left w:val="single" w:sz="4" w:space="0" w:color="auto"/>
              <w:bottom w:val="single" w:sz="4" w:space="0" w:color="auto"/>
              <w:right w:val="single" w:sz="4" w:space="0" w:color="auto"/>
            </w:tcBorders>
            <w:vAlign w:val="center"/>
            <w:hideMark/>
          </w:tcPr>
          <w:p w14:paraId="1388FD8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0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35E47F37"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2666656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637" w:type="pct"/>
            <w:vMerge/>
            <w:tcBorders>
              <w:top w:val="single" w:sz="4" w:space="0" w:color="auto"/>
              <w:left w:val="single" w:sz="4" w:space="0" w:color="auto"/>
              <w:bottom w:val="single" w:sz="4" w:space="0" w:color="auto"/>
              <w:right w:val="single" w:sz="4" w:space="0" w:color="auto"/>
            </w:tcBorders>
            <w:vAlign w:val="center"/>
            <w:hideMark/>
          </w:tcPr>
          <w:p w14:paraId="414D1D0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25" w:type="pct"/>
            <w:gridSpan w:val="2"/>
            <w:tcBorders>
              <w:top w:val="single" w:sz="4" w:space="0" w:color="auto"/>
              <w:left w:val="single" w:sz="4" w:space="0" w:color="auto"/>
              <w:bottom w:val="single" w:sz="4" w:space="0" w:color="auto"/>
              <w:right w:val="single" w:sz="4" w:space="0" w:color="auto"/>
            </w:tcBorders>
            <w:vAlign w:val="center"/>
            <w:hideMark/>
          </w:tcPr>
          <w:p w14:paraId="465F4BA4"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64" w:type="pct"/>
            <w:vMerge/>
            <w:tcBorders>
              <w:top w:val="single" w:sz="4" w:space="0" w:color="auto"/>
              <w:left w:val="single" w:sz="4" w:space="0" w:color="auto"/>
              <w:bottom w:val="single" w:sz="4" w:space="0" w:color="auto"/>
              <w:right w:val="single" w:sz="4" w:space="0" w:color="auto"/>
            </w:tcBorders>
            <w:vAlign w:val="center"/>
            <w:hideMark/>
          </w:tcPr>
          <w:p w14:paraId="50E5B1F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606"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46" w:type="pct"/>
            <w:vMerge/>
            <w:tcBorders>
              <w:top w:val="single" w:sz="4" w:space="0" w:color="auto"/>
              <w:left w:val="single" w:sz="4" w:space="0" w:color="auto"/>
              <w:bottom w:val="single" w:sz="4" w:space="0" w:color="auto"/>
              <w:right w:val="single" w:sz="4" w:space="0" w:color="auto"/>
            </w:tcBorders>
            <w:vAlign w:val="center"/>
            <w:hideMark/>
          </w:tcPr>
          <w:p w14:paraId="05A387C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c>
          <w:tcPr>
            <w:tcW w:w="50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7"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3A5BAD" w:rsidRPr="00BB2FEE" w14:paraId="0C5038F6"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9F139FF"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6. Detalizēts ieņēmumu un izdevumu aprēķins (ja </w:t>
            </w:r>
            <w:r w:rsidRPr="00BB2FEE">
              <w:rPr>
                <w:rFonts w:ascii="Times New Roman" w:eastAsia="Times New Roman" w:hAnsi="Times New Roman" w:cs="Times New Roman"/>
                <w:sz w:val="24"/>
                <w:szCs w:val="24"/>
                <w:lang w:eastAsia="lv-LV"/>
              </w:rPr>
              <w:lastRenderedPageBreak/>
              <w:t>nepieciešams, detalizētu ieņēmumu un izdevumu aprēķinu var pievienot anotācijas pielikumā)</w:t>
            </w:r>
          </w:p>
        </w:tc>
        <w:tc>
          <w:tcPr>
            <w:tcW w:w="4219" w:type="pct"/>
            <w:gridSpan w:val="8"/>
            <w:vMerge w:val="restart"/>
            <w:tcBorders>
              <w:top w:val="single" w:sz="4" w:space="0" w:color="auto"/>
              <w:left w:val="single" w:sz="4" w:space="0" w:color="auto"/>
              <w:bottom w:val="single" w:sz="4" w:space="0" w:color="auto"/>
              <w:right w:val="single" w:sz="4" w:space="0" w:color="auto"/>
            </w:tcBorders>
            <w:hideMark/>
          </w:tcPr>
          <w:p w14:paraId="705F2EC8" w14:textId="18A7688C"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w:t>
            </w:r>
            <w:r w:rsidRPr="00820839">
              <w:rPr>
                <w:rFonts w:ascii="Times New Roman" w:eastAsia="Times New Roman" w:hAnsi="Times New Roman" w:cs="Times New Roman"/>
                <w:sz w:val="24"/>
                <w:szCs w:val="24"/>
                <w:lang w:eastAsia="lv-LV"/>
              </w:rPr>
              <w:t>propriācijas pārdal</w:t>
            </w:r>
            <w:r>
              <w:rPr>
                <w:rFonts w:ascii="Times New Roman" w:eastAsia="Times New Roman" w:hAnsi="Times New Roman" w:cs="Times New Roman"/>
                <w:sz w:val="24"/>
                <w:szCs w:val="24"/>
                <w:lang w:eastAsia="lv-LV"/>
              </w:rPr>
              <w:t>e</w:t>
            </w:r>
            <w:r w:rsidRPr="00820839">
              <w:rPr>
                <w:rFonts w:ascii="Times New Roman" w:eastAsia="Times New Roman" w:hAnsi="Times New Roman" w:cs="Times New Roman"/>
                <w:sz w:val="24"/>
                <w:szCs w:val="24"/>
                <w:lang w:eastAsia="lv-LV"/>
              </w:rPr>
              <w:t xml:space="preserve"> no Ārlietu ministrijas </w:t>
            </w:r>
            <w:r w:rsidR="003A5BAD">
              <w:rPr>
                <w:rFonts w:ascii="Times New Roman" w:eastAsia="Times New Roman" w:hAnsi="Times New Roman" w:cs="Times New Roman"/>
                <w:sz w:val="24"/>
                <w:szCs w:val="24"/>
                <w:lang w:eastAsia="lv-LV"/>
              </w:rPr>
              <w:t xml:space="preserve">06.00.00 </w:t>
            </w:r>
            <w:r w:rsidRPr="00820839">
              <w:rPr>
                <w:rFonts w:ascii="Times New Roman" w:eastAsia="Times New Roman" w:hAnsi="Times New Roman" w:cs="Times New Roman"/>
                <w:sz w:val="24"/>
                <w:szCs w:val="24"/>
                <w:lang w:eastAsia="lv-LV"/>
              </w:rPr>
              <w:t>budžeta</w:t>
            </w:r>
            <w:r w:rsidR="003A5BAD">
              <w:rPr>
                <w:rFonts w:ascii="Times New Roman" w:eastAsia="Times New Roman" w:hAnsi="Times New Roman" w:cs="Times New Roman"/>
                <w:sz w:val="24"/>
                <w:szCs w:val="24"/>
                <w:lang w:eastAsia="lv-LV"/>
              </w:rPr>
              <w:t xml:space="preserve"> programmas “Latvijas institūts”</w:t>
            </w:r>
            <w:r w:rsidRPr="00820839">
              <w:rPr>
                <w:rFonts w:ascii="Times New Roman" w:eastAsia="Times New Roman" w:hAnsi="Times New Roman" w:cs="Times New Roman"/>
                <w:sz w:val="24"/>
                <w:szCs w:val="24"/>
                <w:lang w:eastAsia="lv-LV"/>
              </w:rPr>
              <w:t xml:space="preserve"> uz Ekonomikas ministrijas 28.00.00 budžeta programm</w:t>
            </w:r>
            <w:r w:rsidR="003A5BAD">
              <w:rPr>
                <w:rFonts w:ascii="Times New Roman" w:eastAsia="Times New Roman" w:hAnsi="Times New Roman" w:cs="Times New Roman"/>
                <w:sz w:val="24"/>
                <w:szCs w:val="24"/>
                <w:lang w:eastAsia="lv-LV"/>
              </w:rPr>
              <w:t>u</w:t>
            </w:r>
            <w:r w:rsidRPr="00820839">
              <w:rPr>
                <w:rFonts w:ascii="Times New Roman" w:eastAsia="Times New Roman" w:hAnsi="Times New Roman" w:cs="Times New Roman"/>
                <w:sz w:val="24"/>
                <w:szCs w:val="24"/>
                <w:lang w:eastAsia="lv-LV"/>
              </w:rPr>
              <w:t xml:space="preserve"> “Ārējās ekonomiskās politikas ieviešana”:</w:t>
            </w:r>
          </w:p>
          <w:p w14:paraId="2D05D730" w14:textId="77777777"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p w14:paraId="338550EC" w14:textId="4E8AF6AD" w:rsidR="004814AB" w:rsidRPr="004C7248" w:rsidRDefault="004814AB" w:rsidP="004814AB">
            <w:pPr>
              <w:shd w:val="clear" w:color="auto" w:fill="FFFFFF"/>
              <w:spacing w:after="0" w:line="240" w:lineRule="auto"/>
              <w:rPr>
                <w:rFonts w:ascii="Times New Roman" w:eastAsia="Times New Roman" w:hAnsi="Times New Roman" w:cs="Times New Roman"/>
                <w:b/>
                <w:bCs/>
                <w:sz w:val="24"/>
                <w:szCs w:val="24"/>
                <w:u w:val="single"/>
                <w:lang w:eastAsia="lv-LV"/>
              </w:rPr>
            </w:pPr>
            <w:r w:rsidRPr="004C7248">
              <w:rPr>
                <w:rFonts w:ascii="Times New Roman" w:eastAsia="Times New Roman" w:hAnsi="Times New Roman" w:cs="Times New Roman"/>
                <w:b/>
                <w:bCs/>
                <w:sz w:val="24"/>
                <w:szCs w:val="24"/>
                <w:u w:val="single"/>
                <w:lang w:eastAsia="lv-LV"/>
              </w:rPr>
              <w:lastRenderedPageBreak/>
              <w:t>2021.gadā:</w:t>
            </w:r>
          </w:p>
          <w:p w14:paraId="44261B9F" w14:textId="03719373"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Resursi izdevumu segšanai 120 800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t.sk.:</w:t>
            </w:r>
          </w:p>
          <w:p w14:paraId="68177732" w14:textId="1F7D404C"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d</w:t>
            </w:r>
            <w:r w:rsidRPr="00820839">
              <w:rPr>
                <w:rFonts w:ascii="Times New Roman" w:eastAsia="Times New Roman" w:hAnsi="Times New Roman" w:cs="Times New Roman"/>
                <w:sz w:val="24"/>
                <w:szCs w:val="24"/>
                <w:lang w:eastAsia="lv-LV"/>
              </w:rPr>
              <w:t xml:space="preserve">otācija </w:t>
            </w:r>
            <w:r>
              <w:rPr>
                <w:rFonts w:ascii="Times New Roman" w:eastAsia="Times New Roman" w:hAnsi="Times New Roman" w:cs="Times New Roman"/>
                <w:sz w:val="24"/>
                <w:szCs w:val="24"/>
                <w:lang w:eastAsia="lv-LV"/>
              </w:rPr>
              <w:t>no vispārējiem ieņēmumiem – </w:t>
            </w:r>
            <w:r w:rsidRPr="00820839">
              <w:rPr>
                <w:rFonts w:ascii="Times New Roman" w:eastAsia="Times New Roman" w:hAnsi="Times New Roman" w:cs="Times New Roman"/>
                <w:sz w:val="24"/>
                <w:szCs w:val="24"/>
                <w:lang w:eastAsia="lv-LV"/>
              </w:rPr>
              <w:t>101</w:t>
            </w:r>
            <w:r>
              <w:rPr>
                <w:rFonts w:ascii="Times New Roman" w:eastAsia="Times New Roman" w:hAnsi="Times New Roman" w:cs="Times New Roman"/>
                <w:sz w:val="24"/>
                <w:szCs w:val="24"/>
                <w:lang w:eastAsia="lv-LV"/>
              </w:rPr>
              <w:t> </w:t>
            </w:r>
            <w:r w:rsidRPr="00820839">
              <w:rPr>
                <w:rFonts w:ascii="Times New Roman" w:eastAsia="Times New Roman" w:hAnsi="Times New Roman" w:cs="Times New Roman"/>
                <w:sz w:val="24"/>
                <w:szCs w:val="24"/>
                <w:lang w:eastAsia="lv-LV"/>
              </w:rPr>
              <w:t>591</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4E944A58" w14:textId="7C4CA50F"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i</w:t>
            </w:r>
            <w:r w:rsidRPr="004C7248">
              <w:rPr>
                <w:rFonts w:ascii="Times New Roman" w:eastAsia="Times New Roman" w:hAnsi="Times New Roman" w:cs="Times New Roman"/>
                <w:sz w:val="24"/>
                <w:szCs w:val="24"/>
                <w:lang w:eastAsia="lv-LV"/>
              </w:rPr>
              <w:t>eņēmumi no maksas pakalpojumiem</w:t>
            </w:r>
            <w:r>
              <w:rPr>
                <w:rFonts w:ascii="Times New Roman" w:eastAsia="Times New Roman" w:hAnsi="Times New Roman" w:cs="Times New Roman"/>
                <w:sz w:val="24"/>
                <w:szCs w:val="24"/>
                <w:lang w:eastAsia="lv-LV"/>
              </w:rPr>
              <w:t> – </w:t>
            </w:r>
            <w:r w:rsidRPr="004C724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4C7248">
              <w:rPr>
                <w:rFonts w:ascii="Times New Roman" w:eastAsia="Times New Roman" w:hAnsi="Times New Roman" w:cs="Times New Roman"/>
                <w:sz w:val="24"/>
                <w:szCs w:val="24"/>
                <w:lang w:eastAsia="lv-LV"/>
              </w:rPr>
              <w:t>209</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sidRPr="004C7248">
              <w:rPr>
                <w:rFonts w:ascii="Times New Roman" w:eastAsia="Times New Roman" w:hAnsi="Times New Roman" w:cs="Times New Roman"/>
                <w:sz w:val="24"/>
                <w:szCs w:val="24"/>
                <w:lang w:eastAsia="lv-LV"/>
              </w:rPr>
              <w:t>;</w:t>
            </w:r>
          </w:p>
          <w:p w14:paraId="5E77693E" w14:textId="7CC31FEE"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C7248">
              <w:rPr>
                <w:rFonts w:ascii="Times New Roman" w:eastAsia="Times New Roman" w:hAnsi="Times New Roman" w:cs="Times New Roman"/>
                <w:sz w:val="24"/>
                <w:szCs w:val="24"/>
                <w:lang w:eastAsia="lv-LV"/>
              </w:rPr>
              <w:t>transferts no Kultūras ministrijas</w:t>
            </w:r>
            <w:r>
              <w:rPr>
                <w:rFonts w:ascii="Times New Roman" w:eastAsia="Times New Roman" w:hAnsi="Times New Roman" w:cs="Times New Roman"/>
                <w:sz w:val="24"/>
                <w:szCs w:val="24"/>
                <w:lang w:eastAsia="lv-LV"/>
              </w:rPr>
              <w:t xml:space="preserve"> (Latvijas s</w:t>
            </w:r>
            <w:r w:rsidRPr="00820839">
              <w:rPr>
                <w:rFonts w:ascii="Times New Roman" w:eastAsia="Times New Roman" w:hAnsi="Times New Roman" w:cs="Times New Roman"/>
                <w:sz w:val="24"/>
                <w:szCs w:val="24"/>
                <w:lang w:eastAsia="lv-LV"/>
              </w:rPr>
              <w:t xml:space="preserve">imtgades </w:t>
            </w:r>
            <w:r>
              <w:rPr>
                <w:rFonts w:ascii="Times New Roman" w:eastAsia="Times New Roman" w:hAnsi="Times New Roman" w:cs="Times New Roman"/>
                <w:sz w:val="24"/>
                <w:szCs w:val="24"/>
                <w:lang w:eastAsia="lv-LV"/>
              </w:rPr>
              <w:t>f</w:t>
            </w:r>
            <w:r w:rsidRPr="00820839">
              <w:rPr>
                <w:rFonts w:ascii="Times New Roman" w:eastAsia="Times New Roman" w:hAnsi="Times New Roman" w:cs="Times New Roman"/>
                <w:sz w:val="24"/>
                <w:szCs w:val="24"/>
                <w:lang w:eastAsia="lv-LV"/>
              </w:rPr>
              <w:t>inansējums</w:t>
            </w:r>
            <w:r>
              <w:rPr>
                <w:rFonts w:ascii="Times New Roman" w:eastAsia="Times New Roman" w:hAnsi="Times New Roman" w:cs="Times New Roman"/>
                <w:sz w:val="24"/>
                <w:szCs w:val="24"/>
                <w:lang w:eastAsia="lv-LV"/>
              </w:rPr>
              <w:t>) – 18 000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370D2A81" w14:textId="6AE628E7"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p w14:paraId="1ABC1770" w14:textId="592F0431"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120 800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t.sk.:</w:t>
            </w:r>
          </w:p>
          <w:p w14:paraId="7272B8C0" w14:textId="28CA7450"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atlīdzība (4 darbinieki) – </w:t>
            </w:r>
            <w:r w:rsidRPr="004C7248">
              <w:rPr>
                <w:rFonts w:ascii="Times New Roman" w:eastAsia="Times New Roman" w:hAnsi="Times New Roman" w:cs="Times New Roman"/>
                <w:sz w:val="24"/>
                <w:szCs w:val="24"/>
                <w:lang w:eastAsia="lv-LV"/>
              </w:rPr>
              <w:t>69</w:t>
            </w:r>
            <w:r>
              <w:rPr>
                <w:rFonts w:ascii="Times New Roman" w:eastAsia="Times New Roman" w:hAnsi="Times New Roman" w:cs="Times New Roman"/>
                <w:sz w:val="24"/>
                <w:szCs w:val="24"/>
                <w:lang w:eastAsia="lv-LV"/>
              </w:rPr>
              <w:t> </w:t>
            </w:r>
            <w:r w:rsidRPr="004C7248">
              <w:rPr>
                <w:rFonts w:ascii="Times New Roman" w:eastAsia="Times New Roman" w:hAnsi="Times New Roman" w:cs="Times New Roman"/>
                <w:sz w:val="24"/>
                <w:szCs w:val="24"/>
                <w:lang w:eastAsia="lv-LV"/>
              </w:rPr>
              <w:t>800</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010F8EE2" w14:textId="2A002AB8"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C7248">
              <w:rPr>
                <w:rFonts w:ascii="Times New Roman" w:eastAsia="Times New Roman" w:hAnsi="Times New Roman" w:cs="Times New Roman"/>
                <w:sz w:val="24"/>
                <w:szCs w:val="24"/>
                <w:lang w:eastAsia="lv-LV"/>
              </w:rPr>
              <w:t>preces un pakalpojumi</w:t>
            </w:r>
            <w:r>
              <w:rPr>
                <w:rFonts w:ascii="Times New Roman" w:eastAsia="Times New Roman" w:hAnsi="Times New Roman" w:cs="Times New Roman"/>
                <w:sz w:val="24"/>
                <w:szCs w:val="24"/>
                <w:lang w:eastAsia="lv-LV"/>
              </w:rPr>
              <w:t> – 51 000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7D5DE86B" w14:textId="77777777"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p w14:paraId="5F834E84" w14:textId="56D7BF4B" w:rsidR="004814AB" w:rsidRPr="004C7248" w:rsidRDefault="004814AB" w:rsidP="004814AB">
            <w:pPr>
              <w:shd w:val="clear" w:color="auto" w:fill="FFFFFF"/>
              <w:spacing w:after="0" w:line="240" w:lineRule="auto"/>
              <w:rPr>
                <w:rFonts w:ascii="Times New Roman" w:eastAsia="Times New Roman" w:hAnsi="Times New Roman" w:cs="Times New Roman"/>
                <w:b/>
                <w:bCs/>
                <w:sz w:val="24"/>
                <w:szCs w:val="24"/>
                <w:u w:val="single"/>
                <w:lang w:eastAsia="lv-LV"/>
              </w:rPr>
            </w:pPr>
            <w:r w:rsidRPr="004C7248">
              <w:rPr>
                <w:rFonts w:ascii="Times New Roman" w:eastAsia="Times New Roman" w:hAnsi="Times New Roman" w:cs="Times New Roman"/>
                <w:b/>
                <w:bCs/>
                <w:sz w:val="24"/>
                <w:szCs w:val="24"/>
                <w:u w:val="single"/>
                <w:lang w:eastAsia="lv-LV"/>
              </w:rPr>
              <w:t>202</w:t>
            </w:r>
            <w:r>
              <w:rPr>
                <w:rFonts w:ascii="Times New Roman" w:eastAsia="Times New Roman" w:hAnsi="Times New Roman" w:cs="Times New Roman"/>
                <w:b/>
                <w:bCs/>
                <w:sz w:val="24"/>
                <w:szCs w:val="24"/>
                <w:u w:val="single"/>
                <w:lang w:eastAsia="lv-LV"/>
              </w:rPr>
              <w:t>2</w:t>
            </w:r>
            <w:r w:rsidRPr="004C7248">
              <w:rPr>
                <w:rFonts w:ascii="Times New Roman" w:eastAsia="Times New Roman" w:hAnsi="Times New Roman" w:cs="Times New Roman"/>
                <w:b/>
                <w:bCs/>
                <w:sz w:val="24"/>
                <w:szCs w:val="24"/>
                <w:u w:val="single"/>
                <w:lang w:eastAsia="lv-LV"/>
              </w:rPr>
              <w:t>.gadā</w:t>
            </w:r>
            <w:r>
              <w:rPr>
                <w:rFonts w:ascii="Times New Roman" w:eastAsia="Times New Roman" w:hAnsi="Times New Roman" w:cs="Times New Roman"/>
                <w:b/>
                <w:bCs/>
                <w:sz w:val="24"/>
                <w:szCs w:val="24"/>
                <w:u w:val="single"/>
                <w:lang w:eastAsia="lv-LV"/>
              </w:rPr>
              <w:t xml:space="preserve"> un turpmāk</w:t>
            </w:r>
            <w:r w:rsidRPr="004C7248">
              <w:rPr>
                <w:rFonts w:ascii="Times New Roman" w:eastAsia="Times New Roman" w:hAnsi="Times New Roman" w:cs="Times New Roman"/>
                <w:b/>
                <w:bCs/>
                <w:sz w:val="24"/>
                <w:szCs w:val="24"/>
                <w:u w:val="single"/>
                <w:lang w:eastAsia="lv-LV"/>
              </w:rPr>
              <w:t>:</w:t>
            </w:r>
          </w:p>
          <w:p w14:paraId="4B68062E" w14:textId="631BF9A1"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Resursi izdevumu segšanai 162 234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t.sk.:</w:t>
            </w:r>
          </w:p>
          <w:p w14:paraId="70C1DF96" w14:textId="382CC49D"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d</w:t>
            </w:r>
            <w:r w:rsidRPr="00820839">
              <w:rPr>
                <w:rFonts w:ascii="Times New Roman" w:eastAsia="Times New Roman" w:hAnsi="Times New Roman" w:cs="Times New Roman"/>
                <w:sz w:val="24"/>
                <w:szCs w:val="24"/>
                <w:lang w:eastAsia="lv-LV"/>
              </w:rPr>
              <w:t xml:space="preserve">otācija </w:t>
            </w:r>
            <w:r>
              <w:rPr>
                <w:rFonts w:ascii="Times New Roman" w:eastAsia="Times New Roman" w:hAnsi="Times New Roman" w:cs="Times New Roman"/>
                <w:sz w:val="24"/>
                <w:szCs w:val="24"/>
                <w:lang w:eastAsia="lv-LV"/>
              </w:rPr>
              <w:t>no vispārējiem ieņēmumiem – </w:t>
            </w:r>
            <w:r w:rsidRPr="009B6DCF">
              <w:rPr>
                <w:rFonts w:ascii="Times New Roman" w:eastAsia="Times New Roman" w:hAnsi="Times New Roman" w:cs="Times New Roman"/>
                <w:sz w:val="24"/>
                <w:szCs w:val="24"/>
                <w:lang w:eastAsia="lv-LV"/>
              </w:rPr>
              <w:t>161</w:t>
            </w:r>
            <w:r>
              <w:rPr>
                <w:rFonts w:ascii="Times New Roman" w:eastAsia="Times New Roman" w:hAnsi="Times New Roman" w:cs="Times New Roman"/>
                <w:sz w:val="24"/>
                <w:szCs w:val="24"/>
                <w:lang w:eastAsia="lv-LV"/>
              </w:rPr>
              <w:t> </w:t>
            </w:r>
            <w:r w:rsidRPr="009B6DCF">
              <w:rPr>
                <w:rFonts w:ascii="Times New Roman" w:eastAsia="Times New Roman" w:hAnsi="Times New Roman" w:cs="Times New Roman"/>
                <w:sz w:val="24"/>
                <w:szCs w:val="24"/>
                <w:lang w:eastAsia="lv-LV"/>
              </w:rPr>
              <w:t>025</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8AB6544" w14:textId="3F853DCF"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i</w:t>
            </w:r>
            <w:r w:rsidRPr="004C7248">
              <w:rPr>
                <w:rFonts w:ascii="Times New Roman" w:eastAsia="Times New Roman" w:hAnsi="Times New Roman" w:cs="Times New Roman"/>
                <w:sz w:val="24"/>
                <w:szCs w:val="24"/>
                <w:lang w:eastAsia="lv-LV"/>
              </w:rPr>
              <w:t>eņēmumi no maksas pakalpojumiem</w:t>
            </w:r>
            <w:r>
              <w:rPr>
                <w:rFonts w:ascii="Times New Roman" w:eastAsia="Times New Roman" w:hAnsi="Times New Roman" w:cs="Times New Roman"/>
                <w:sz w:val="24"/>
                <w:szCs w:val="24"/>
                <w:lang w:eastAsia="lv-LV"/>
              </w:rPr>
              <w:t> – </w:t>
            </w:r>
            <w:r w:rsidRPr="009B6DC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Pr="009B6DCF">
              <w:rPr>
                <w:rFonts w:ascii="Times New Roman" w:eastAsia="Times New Roman" w:hAnsi="Times New Roman" w:cs="Times New Roman"/>
                <w:sz w:val="24"/>
                <w:szCs w:val="24"/>
                <w:lang w:eastAsia="lv-LV"/>
              </w:rPr>
              <w:t>209</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646CAF25" w14:textId="0D20DCC8"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14:paraId="388807DE" w14:textId="3D23004A"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162 234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t.sk.:</w:t>
            </w:r>
          </w:p>
          <w:p w14:paraId="55A298ED" w14:textId="56BF48D8" w:rsidR="004814AB"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atlīdzība (4 darbinieki) – </w:t>
            </w:r>
            <w:r w:rsidRPr="009B6DCF">
              <w:rPr>
                <w:rFonts w:ascii="Times New Roman" w:eastAsia="Times New Roman" w:hAnsi="Times New Roman" w:cs="Times New Roman"/>
                <w:sz w:val="24"/>
                <w:szCs w:val="24"/>
                <w:lang w:eastAsia="lv-LV"/>
              </w:rPr>
              <w:t>106</w:t>
            </w:r>
            <w:r>
              <w:rPr>
                <w:rFonts w:ascii="Times New Roman" w:eastAsia="Times New Roman" w:hAnsi="Times New Roman" w:cs="Times New Roman"/>
                <w:sz w:val="24"/>
                <w:szCs w:val="24"/>
                <w:lang w:eastAsia="lv-LV"/>
              </w:rPr>
              <w:t> </w:t>
            </w:r>
            <w:r w:rsidRPr="009B6DCF">
              <w:rPr>
                <w:rFonts w:ascii="Times New Roman" w:eastAsia="Times New Roman" w:hAnsi="Times New Roman" w:cs="Times New Roman"/>
                <w:sz w:val="24"/>
                <w:szCs w:val="24"/>
                <w:lang w:eastAsia="lv-LV"/>
              </w:rPr>
              <w:t>134</w:t>
            </w:r>
            <w:r>
              <w:rPr>
                <w:rFonts w:ascii="Times New Roman" w:eastAsia="Times New Roman" w:hAnsi="Times New Roman" w:cs="Times New Roman"/>
                <w:sz w:val="24"/>
                <w:szCs w:val="24"/>
                <w:lang w:eastAsia="lv-LV"/>
              </w:rPr>
              <w:t>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p w14:paraId="564ABD62" w14:textId="4091B851"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C7248">
              <w:rPr>
                <w:rFonts w:ascii="Times New Roman" w:eastAsia="Times New Roman" w:hAnsi="Times New Roman" w:cs="Times New Roman"/>
                <w:sz w:val="24"/>
                <w:szCs w:val="24"/>
                <w:lang w:eastAsia="lv-LV"/>
              </w:rPr>
              <w:t>preces un pakalpojumi</w:t>
            </w:r>
            <w:r>
              <w:rPr>
                <w:rFonts w:ascii="Times New Roman" w:eastAsia="Times New Roman" w:hAnsi="Times New Roman" w:cs="Times New Roman"/>
                <w:sz w:val="24"/>
                <w:szCs w:val="24"/>
                <w:lang w:eastAsia="lv-LV"/>
              </w:rPr>
              <w:t> – </w:t>
            </w:r>
            <w:r w:rsidRPr="009B6DCF">
              <w:rPr>
                <w:rFonts w:ascii="Times New Roman" w:eastAsia="Times New Roman" w:hAnsi="Times New Roman" w:cs="Times New Roman"/>
                <w:sz w:val="24"/>
                <w:szCs w:val="24"/>
                <w:lang w:eastAsia="lv-LV"/>
              </w:rPr>
              <w:t xml:space="preserve">56 100 </w:t>
            </w:r>
            <w:r w:rsidR="00A96438" w:rsidRPr="00A9643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p>
        </w:tc>
      </w:tr>
      <w:tr w:rsidR="003A5BAD" w:rsidRPr="00BB2FEE" w14:paraId="3938C173"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7CA5FF78"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6.1. detalizēts ieņēmumu aprēķins</w:t>
            </w:r>
          </w:p>
        </w:tc>
        <w:tc>
          <w:tcPr>
            <w:tcW w:w="4219" w:type="pct"/>
            <w:gridSpan w:val="8"/>
            <w:vMerge/>
            <w:tcBorders>
              <w:top w:val="single" w:sz="4" w:space="0" w:color="auto"/>
              <w:left w:val="single" w:sz="4" w:space="0" w:color="auto"/>
              <w:bottom w:val="single" w:sz="4" w:space="0" w:color="auto"/>
              <w:right w:val="single" w:sz="4" w:space="0" w:color="auto"/>
            </w:tcBorders>
            <w:vAlign w:val="center"/>
            <w:hideMark/>
          </w:tcPr>
          <w:p w14:paraId="07469117"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r>
      <w:tr w:rsidR="003A5BAD" w:rsidRPr="00BB2FEE" w14:paraId="1D6612B9"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5162250E"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4219" w:type="pct"/>
            <w:gridSpan w:val="8"/>
            <w:vMerge/>
            <w:tcBorders>
              <w:top w:val="single" w:sz="4" w:space="0" w:color="auto"/>
              <w:left w:val="single" w:sz="4" w:space="0" w:color="auto"/>
              <w:bottom w:val="single" w:sz="4" w:space="0" w:color="auto"/>
              <w:right w:val="single" w:sz="4" w:space="0" w:color="auto"/>
            </w:tcBorders>
            <w:vAlign w:val="center"/>
            <w:hideMark/>
          </w:tcPr>
          <w:p w14:paraId="3D34607B"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p>
        </w:tc>
      </w:tr>
      <w:tr w:rsidR="003A5BAD" w:rsidRPr="00BB2FEE" w14:paraId="27878B5D"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6FE8F3FC"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4219" w:type="pct"/>
            <w:gridSpan w:val="8"/>
            <w:tcBorders>
              <w:top w:val="single" w:sz="4" w:space="0" w:color="auto"/>
              <w:left w:val="single" w:sz="4" w:space="0" w:color="auto"/>
              <w:bottom w:val="single" w:sz="4" w:space="0" w:color="auto"/>
              <w:right w:val="single" w:sz="4" w:space="0" w:color="auto"/>
            </w:tcBorders>
            <w:hideMark/>
          </w:tcPr>
          <w:p w14:paraId="56E4EDE7" w14:textId="54E30934" w:rsidR="004814AB" w:rsidRPr="00BB2FEE" w:rsidRDefault="00D130E2" w:rsidP="004814AB">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Sākot ar 2021.gadu, 4 amata vietas tiek </w:t>
            </w:r>
            <w:proofErr w:type="spellStart"/>
            <w:r>
              <w:rPr>
                <w:rFonts w:ascii="Times New Roman" w:eastAsia="Times New Roman" w:hAnsi="Times New Roman" w:cs="Times New Roman"/>
                <w:sz w:val="24"/>
                <w:szCs w:val="24"/>
                <w:lang w:eastAsia="lv-LV"/>
              </w:rPr>
              <w:t>pardalītas</w:t>
            </w:r>
            <w:proofErr w:type="spellEnd"/>
            <w:r>
              <w:rPr>
                <w:rFonts w:ascii="Times New Roman" w:eastAsia="Times New Roman" w:hAnsi="Times New Roman" w:cs="Times New Roman"/>
                <w:sz w:val="24"/>
                <w:szCs w:val="24"/>
                <w:lang w:eastAsia="lv-LV"/>
              </w:rPr>
              <w:t xml:space="preserve"> no </w:t>
            </w:r>
            <w:r w:rsidRPr="00D130E2">
              <w:rPr>
                <w:rFonts w:ascii="Times New Roman" w:eastAsia="Times New Roman" w:hAnsi="Times New Roman" w:cs="Times New Roman"/>
                <w:sz w:val="24"/>
                <w:szCs w:val="24"/>
                <w:lang w:eastAsia="lv-LV"/>
              </w:rPr>
              <w:t>Ārlietu ministrijas 06.00.00 budžeta programmas “Latvijas institūts” uz Ekonomikas ministrijas 28.00.00 budžeta programm</w:t>
            </w:r>
            <w:r>
              <w:rPr>
                <w:rFonts w:ascii="Times New Roman" w:eastAsia="Times New Roman" w:hAnsi="Times New Roman" w:cs="Times New Roman"/>
                <w:sz w:val="24"/>
                <w:szCs w:val="24"/>
                <w:lang w:eastAsia="lv-LV"/>
              </w:rPr>
              <w:t>u</w:t>
            </w:r>
            <w:r w:rsidRPr="00D130E2">
              <w:rPr>
                <w:rFonts w:ascii="Times New Roman" w:eastAsia="Times New Roman" w:hAnsi="Times New Roman" w:cs="Times New Roman"/>
                <w:sz w:val="24"/>
                <w:szCs w:val="24"/>
                <w:lang w:eastAsia="lv-LV"/>
              </w:rPr>
              <w:t xml:space="preserve"> “Ārējās ekonomiskās politikas ieviešana”</w:t>
            </w:r>
          </w:p>
        </w:tc>
      </w:tr>
      <w:tr w:rsidR="003A5BAD" w:rsidRPr="00BB2FEE" w14:paraId="7F5A10C9" w14:textId="77777777" w:rsidTr="003A5BAD">
        <w:trPr>
          <w:tblCellSpacing w:w="15" w:type="dxa"/>
        </w:trPr>
        <w:tc>
          <w:tcPr>
            <w:tcW w:w="735" w:type="pct"/>
            <w:tcBorders>
              <w:top w:val="single" w:sz="4" w:space="0" w:color="auto"/>
              <w:left w:val="single" w:sz="4" w:space="0" w:color="auto"/>
              <w:bottom w:val="single" w:sz="4" w:space="0" w:color="auto"/>
              <w:right w:val="single" w:sz="4" w:space="0" w:color="auto"/>
            </w:tcBorders>
            <w:hideMark/>
          </w:tcPr>
          <w:p w14:paraId="15FA3D76" w14:textId="77777777" w:rsidR="004814AB" w:rsidRPr="00BB2FEE" w:rsidRDefault="004814AB" w:rsidP="004814AB">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4219" w:type="pct"/>
            <w:gridSpan w:val="8"/>
            <w:tcBorders>
              <w:top w:val="single" w:sz="4" w:space="0" w:color="auto"/>
              <w:left w:val="single" w:sz="4" w:space="0" w:color="auto"/>
              <w:bottom w:val="single" w:sz="4" w:space="0" w:color="auto"/>
              <w:right w:val="single" w:sz="4" w:space="0" w:color="auto"/>
            </w:tcBorders>
            <w:hideMark/>
          </w:tcPr>
          <w:p w14:paraId="3BFA9379" w14:textId="7DBC3308" w:rsidR="004814AB" w:rsidRDefault="00D130E2" w:rsidP="004814AB">
            <w:pPr>
              <w:shd w:val="clear" w:color="auto" w:fill="FFFFFF"/>
              <w:spacing w:after="0" w:line="240" w:lineRule="auto"/>
              <w:jc w:val="both"/>
              <w:rPr>
                <w:rFonts w:ascii="Times New Roman" w:eastAsia="Times New Roman" w:hAnsi="Times New Roman" w:cs="Times New Roman"/>
                <w:sz w:val="24"/>
                <w:szCs w:val="24"/>
                <w:lang w:eastAsia="lv-LV"/>
              </w:rPr>
            </w:pPr>
            <w:r w:rsidRPr="00D130E2">
              <w:rPr>
                <w:rFonts w:ascii="Times New Roman" w:eastAsia="Times New Roman" w:hAnsi="Times New Roman" w:cs="Times New Roman"/>
                <w:sz w:val="24"/>
                <w:szCs w:val="24"/>
                <w:lang w:eastAsia="lv-LV"/>
              </w:rPr>
              <w:t>Finanšu ministr</w:t>
            </w:r>
            <w:r>
              <w:rPr>
                <w:rFonts w:ascii="Times New Roman" w:eastAsia="Times New Roman" w:hAnsi="Times New Roman" w:cs="Times New Roman"/>
                <w:sz w:val="24"/>
                <w:szCs w:val="24"/>
                <w:lang w:eastAsia="lv-LV"/>
              </w:rPr>
              <w:t>s</w:t>
            </w:r>
            <w:r w:rsidRPr="00D130E2">
              <w:rPr>
                <w:rFonts w:ascii="Times New Roman" w:eastAsia="Times New Roman" w:hAnsi="Times New Roman" w:cs="Times New Roman"/>
                <w:sz w:val="24"/>
                <w:szCs w:val="24"/>
                <w:lang w:eastAsia="lv-LV"/>
              </w:rPr>
              <w:t xml:space="preserve"> normatīvajos aktos noteiktajā kārtībā informē</w:t>
            </w:r>
            <w:r>
              <w:rPr>
                <w:rFonts w:ascii="Times New Roman" w:eastAsia="Times New Roman" w:hAnsi="Times New Roman" w:cs="Times New Roman"/>
                <w:sz w:val="24"/>
                <w:szCs w:val="24"/>
                <w:lang w:eastAsia="lv-LV"/>
              </w:rPr>
              <w:t>s</w:t>
            </w:r>
            <w:r w:rsidRPr="00D130E2">
              <w:rPr>
                <w:rFonts w:ascii="Times New Roman" w:eastAsia="Times New Roman" w:hAnsi="Times New Roman" w:cs="Times New Roman"/>
                <w:sz w:val="24"/>
                <w:szCs w:val="24"/>
                <w:lang w:eastAsia="lv-LV"/>
              </w:rPr>
              <w:t xml:space="preserve"> Saeimu par apropriācijas pārdali </w:t>
            </w:r>
            <w:r>
              <w:rPr>
                <w:rFonts w:ascii="Times New Roman" w:eastAsia="Times New Roman" w:hAnsi="Times New Roman" w:cs="Times New Roman"/>
                <w:sz w:val="24"/>
                <w:szCs w:val="24"/>
                <w:lang w:eastAsia="lv-LV"/>
              </w:rPr>
              <w:t xml:space="preserve">2021.gadā </w:t>
            </w:r>
            <w:r w:rsidRPr="00D130E2">
              <w:rPr>
                <w:rFonts w:ascii="Times New Roman" w:eastAsia="Times New Roman" w:hAnsi="Times New Roman" w:cs="Times New Roman"/>
                <w:sz w:val="24"/>
                <w:szCs w:val="24"/>
                <w:lang w:eastAsia="lv-LV"/>
              </w:rPr>
              <w:t>un pēc Saeimas atļaujas saņemšanas veikt apropriācijas pārdali.</w:t>
            </w:r>
          </w:p>
          <w:p w14:paraId="526038DE" w14:textId="77777777" w:rsidR="00D130E2" w:rsidRDefault="00D130E2" w:rsidP="004814AB">
            <w:pPr>
              <w:shd w:val="clear" w:color="auto" w:fill="FFFFFF"/>
              <w:spacing w:after="0" w:line="240" w:lineRule="auto"/>
              <w:jc w:val="both"/>
              <w:rPr>
                <w:rFonts w:ascii="Times New Roman" w:eastAsia="Times New Roman" w:hAnsi="Times New Roman" w:cs="Times New Roman"/>
                <w:sz w:val="24"/>
                <w:szCs w:val="24"/>
                <w:lang w:eastAsia="lv-LV"/>
              </w:rPr>
            </w:pPr>
          </w:p>
          <w:p w14:paraId="26EA8C27" w14:textId="162E8269" w:rsidR="00007B9D" w:rsidRDefault="00007B9D" w:rsidP="004814AB">
            <w:pPr>
              <w:shd w:val="clear" w:color="auto" w:fill="FFFFFF"/>
              <w:spacing w:after="0" w:line="240" w:lineRule="auto"/>
              <w:jc w:val="both"/>
              <w:rPr>
                <w:rFonts w:ascii="Times New Roman" w:eastAsia="Times New Roman" w:hAnsi="Times New Roman" w:cs="Times New Roman"/>
                <w:sz w:val="24"/>
                <w:szCs w:val="24"/>
                <w:lang w:eastAsia="lv-LV"/>
              </w:rPr>
            </w:pPr>
            <w:r w:rsidRPr="00007B9D">
              <w:rPr>
                <w:rFonts w:ascii="Times New Roman" w:eastAsia="Times New Roman" w:hAnsi="Times New Roman" w:cs="Times New Roman"/>
                <w:sz w:val="24"/>
                <w:szCs w:val="24"/>
                <w:lang w:eastAsia="lv-LV"/>
              </w:rPr>
              <w:t>Ekonomikas ministrija un Ārlietu ministrija normatīvajos aktos noteiktajā kārtībā iesniegt</w:t>
            </w:r>
            <w:r>
              <w:rPr>
                <w:rFonts w:ascii="Times New Roman" w:eastAsia="Times New Roman" w:hAnsi="Times New Roman" w:cs="Times New Roman"/>
                <w:sz w:val="24"/>
                <w:szCs w:val="24"/>
                <w:lang w:eastAsia="lv-LV"/>
              </w:rPr>
              <w:t>s</w:t>
            </w:r>
            <w:r w:rsidRPr="00007B9D">
              <w:rPr>
                <w:rFonts w:ascii="Times New Roman" w:eastAsia="Times New Roman" w:hAnsi="Times New Roman" w:cs="Times New Roman"/>
                <w:sz w:val="24"/>
                <w:szCs w:val="24"/>
                <w:lang w:eastAsia="lv-LV"/>
              </w:rPr>
              <w:t xml:space="preserve"> Finanšu ministrijā priekšlikumus bāzes izdevumu 2022.,2023.un 2024.gadam precizēšanai.</w:t>
            </w:r>
          </w:p>
          <w:p w14:paraId="3C14A711" w14:textId="009CF5BF" w:rsidR="00D130E2" w:rsidRPr="00BB2FEE" w:rsidRDefault="00D130E2" w:rsidP="004814AB">
            <w:pPr>
              <w:shd w:val="clear" w:color="auto" w:fill="FFFFFF"/>
              <w:spacing w:after="0" w:line="240" w:lineRule="auto"/>
              <w:jc w:val="both"/>
              <w:rPr>
                <w:rFonts w:ascii="Times New Roman" w:eastAsia="Times New Roman" w:hAnsi="Times New Roman" w:cs="Times New Roman"/>
                <w:sz w:val="24"/>
                <w:szCs w:val="24"/>
                <w:lang w:eastAsia="lv-LV"/>
              </w:rPr>
            </w:pPr>
          </w:p>
        </w:tc>
      </w:tr>
    </w:tbl>
    <w:p w14:paraId="6D1ACF78" w14:textId="5D045D71"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11354B" w:rsidRPr="008D5215" w14:paraId="4B42B00A" w14:textId="77777777" w:rsidTr="0011354B">
        <w:trPr>
          <w:tblCellSpacing w:w="15" w:type="dxa"/>
        </w:trPr>
        <w:tc>
          <w:tcPr>
            <w:tcW w:w="0" w:type="auto"/>
            <w:gridSpan w:val="3"/>
            <w:vAlign w:val="center"/>
            <w:hideMark/>
          </w:tcPr>
          <w:p w14:paraId="33908B74" w14:textId="77777777" w:rsidR="0011354B" w:rsidRPr="008D5215" w:rsidRDefault="0011354B" w:rsidP="00FB5DA0">
            <w:pPr>
              <w:spacing w:after="0" w:line="240" w:lineRule="auto"/>
              <w:jc w:val="center"/>
              <w:rPr>
                <w:rFonts w:ascii="Times New Roman" w:eastAsia="Times New Roman" w:hAnsi="Times New Roman" w:cs="Times New Roman"/>
                <w:b/>
                <w:bCs/>
                <w:iCs/>
                <w:sz w:val="24"/>
                <w:szCs w:val="24"/>
                <w:lang w:eastAsia="lv-LV"/>
              </w:rPr>
            </w:pPr>
            <w:r w:rsidRPr="008D5215">
              <w:rPr>
                <w:rFonts w:ascii="Times New Roman" w:eastAsia="Times New Roman" w:hAnsi="Times New Roman" w:cs="Times New Roman"/>
                <w:b/>
                <w:bCs/>
                <w:iCs/>
                <w:sz w:val="24"/>
                <w:szCs w:val="24"/>
                <w:lang w:eastAsia="lv-LV"/>
              </w:rPr>
              <w:t>IV. Tiesību akta projekta ietekme uz spēkā esošo tiesību normu sistēmu</w:t>
            </w:r>
          </w:p>
        </w:tc>
      </w:tr>
      <w:tr w:rsidR="0011354B" w:rsidRPr="008D5215" w14:paraId="082F1EBF" w14:textId="77777777" w:rsidTr="0011354B">
        <w:trPr>
          <w:tblCellSpacing w:w="15" w:type="dxa"/>
        </w:trPr>
        <w:tc>
          <w:tcPr>
            <w:tcW w:w="268" w:type="pct"/>
            <w:hideMark/>
          </w:tcPr>
          <w:p w14:paraId="586853BC"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1.</w:t>
            </w:r>
          </w:p>
        </w:tc>
        <w:tc>
          <w:tcPr>
            <w:tcW w:w="1174" w:type="pct"/>
            <w:hideMark/>
          </w:tcPr>
          <w:p w14:paraId="356146EA"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Saistītie tiesību aktu projekti</w:t>
            </w:r>
          </w:p>
        </w:tc>
        <w:tc>
          <w:tcPr>
            <w:tcW w:w="3492" w:type="pct"/>
            <w:hideMark/>
          </w:tcPr>
          <w:p w14:paraId="36AE7D21" w14:textId="77777777" w:rsidR="0011354B" w:rsidRDefault="008A0FFF" w:rsidP="00135838">
            <w:pPr>
              <w:spacing w:after="0" w:line="240" w:lineRule="auto"/>
              <w:rPr>
                <w:rFonts w:ascii="Times New Roman" w:hAnsi="Times New Roman" w:cs="Times New Roman"/>
                <w:sz w:val="24"/>
                <w:szCs w:val="24"/>
              </w:rPr>
            </w:pPr>
            <w:r>
              <w:rPr>
                <w:rFonts w:ascii="Times New Roman" w:hAnsi="Times New Roman" w:cs="Times New Roman"/>
                <w:sz w:val="24"/>
                <w:szCs w:val="24"/>
              </w:rPr>
              <w:t>1) Grozījumi “</w:t>
            </w:r>
            <w:r w:rsidR="006153D1" w:rsidRPr="006153D1">
              <w:rPr>
                <w:rFonts w:ascii="Times New Roman" w:hAnsi="Times New Roman" w:cs="Times New Roman"/>
                <w:sz w:val="24"/>
                <w:szCs w:val="24"/>
              </w:rPr>
              <w:t>Ministru kabineta 2012.gada 11.decembra noteikum</w:t>
            </w:r>
            <w:r w:rsidR="006153D1">
              <w:rPr>
                <w:rFonts w:ascii="Times New Roman" w:hAnsi="Times New Roman" w:cs="Times New Roman"/>
                <w:sz w:val="24"/>
                <w:szCs w:val="24"/>
              </w:rPr>
              <w:t>i</w:t>
            </w:r>
            <w:r w:rsidR="006153D1" w:rsidRPr="006153D1">
              <w:rPr>
                <w:rFonts w:ascii="Times New Roman" w:hAnsi="Times New Roman" w:cs="Times New Roman"/>
                <w:sz w:val="24"/>
                <w:szCs w:val="24"/>
              </w:rPr>
              <w:t xml:space="preserve"> Nr.857 “Latvijas Investīciju un attīstības aģentūras nolikums”</w:t>
            </w:r>
            <w:r>
              <w:rPr>
                <w:rFonts w:ascii="Times New Roman" w:hAnsi="Times New Roman" w:cs="Times New Roman"/>
                <w:sz w:val="24"/>
                <w:szCs w:val="24"/>
              </w:rPr>
              <w:t>”;</w:t>
            </w:r>
          </w:p>
          <w:p w14:paraId="4E263EA9" w14:textId="7F6D3A2A" w:rsidR="00AC10A7" w:rsidRDefault="00FB7DC6" w:rsidP="00135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FB7DC6">
              <w:rPr>
                <w:rFonts w:ascii="Times New Roman" w:hAnsi="Times New Roman" w:cs="Times New Roman"/>
                <w:sz w:val="24"/>
                <w:szCs w:val="24"/>
              </w:rPr>
              <w:t>Grozījumi Ministru kabineta 2003.gada 29.aprīļa noteikumos Nr.237 "Ārlietu ministrijas nolikums"</w:t>
            </w:r>
            <w:r>
              <w:rPr>
                <w:rFonts w:ascii="Times New Roman" w:hAnsi="Times New Roman" w:cs="Times New Roman"/>
                <w:sz w:val="24"/>
                <w:szCs w:val="24"/>
              </w:rPr>
              <w:t>;</w:t>
            </w:r>
          </w:p>
          <w:p w14:paraId="35135D49" w14:textId="77777777" w:rsidR="00FB7DC6" w:rsidRDefault="00FB7DC6" w:rsidP="00135838">
            <w:pPr>
              <w:spacing w:after="0" w:line="240" w:lineRule="auto"/>
              <w:rPr>
                <w:rFonts w:ascii="Times New Roman" w:hAnsi="Times New Roman" w:cs="Times New Roman"/>
                <w:sz w:val="24"/>
                <w:szCs w:val="24"/>
              </w:rPr>
            </w:pPr>
            <w:r>
              <w:rPr>
                <w:rFonts w:ascii="Times New Roman" w:hAnsi="Times New Roman" w:cs="Times New Roman"/>
                <w:sz w:val="24"/>
                <w:szCs w:val="24"/>
              </w:rPr>
              <w:t>3)</w:t>
            </w:r>
            <w:r>
              <w:t xml:space="preserve"> </w:t>
            </w:r>
            <w:r w:rsidRPr="00FB7DC6">
              <w:rPr>
                <w:rFonts w:ascii="Times New Roman" w:hAnsi="Times New Roman" w:cs="Times New Roman"/>
                <w:sz w:val="24"/>
                <w:szCs w:val="24"/>
              </w:rPr>
              <w:t>Noteikumu projekts "Par Ministru kabineta 2012.gada 28.februāra noteikumu Nr.153 "Latvijas institūta nolikums" atzīšanu par spēku zaudējušiem"</w:t>
            </w:r>
            <w:r>
              <w:rPr>
                <w:rFonts w:ascii="Times New Roman" w:hAnsi="Times New Roman" w:cs="Times New Roman"/>
                <w:sz w:val="24"/>
                <w:szCs w:val="24"/>
              </w:rPr>
              <w:t>;</w:t>
            </w:r>
          </w:p>
          <w:p w14:paraId="6FEA3CE5" w14:textId="6F35652B" w:rsidR="00FB7DC6" w:rsidRPr="008D5215" w:rsidRDefault="00FB7DC6" w:rsidP="001358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FB7DC6">
              <w:rPr>
                <w:rFonts w:ascii="Times New Roman" w:hAnsi="Times New Roman" w:cs="Times New Roman"/>
                <w:sz w:val="24"/>
                <w:szCs w:val="24"/>
              </w:rPr>
              <w:t>Noteikumu projekts "Par Ministru kabineta 2013.gada 1.oktobra noteikumu Nr.1007 "Latvijas institūta maksas pakalpojumu cenrādis" atzīšanu par spēku zaudējušiem"</w:t>
            </w:r>
            <w:r>
              <w:rPr>
                <w:rFonts w:ascii="Times New Roman" w:hAnsi="Times New Roman" w:cs="Times New Roman"/>
                <w:sz w:val="24"/>
                <w:szCs w:val="24"/>
              </w:rPr>
              <w:t>.</w:t>
            </w:r>
          </w:p>
        </w:tc>
      </w:tr>
      <w:tr w:rsidR="0011354B" w:rsidRPr="008D5215" w14:paraId="155A6601" w14:textId="77777777" w:rsidTr="0011354B">
        <w:trPr>
          <w:tblCellSpacing w:w="15" w:type="dxa"/>
        </w:trPr>
        <w:tc>
          <w:tcPr>
            <w:tcW w:w="268" w:type="pct"/>
            <w:hideMark/>
          </w:tcPr>
          <w:p w14:paraId="12BB3B1D"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2.</w:t>
            </w:r>
          </w:p>
        </w:tc>
        <w:tc>
          <w:tcPr>
            <w:tcW w:w="1174" w:type="pct"/>
            <w:hideMark/>
          </w:tcPr>
          <w:p w14:paraId="33D78414"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Atbildīgā institūcija</w:t>
            </w:r>
          </w:p>
        </w:tc>
        <w:tc>
          <w:tcPr>
            <w:tcW w:w="3492" w:type="pct"/>
            <w:hideMark/>
          </w:tcPr>
          <w:p w14:paraId="6DF2C41C" w14:textId="3D276938" w:rsidR="0011354B" w:rsidRPr="008D5215" w:rsidRDefault="0011354B" w:rsidP="0011354B">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 xml:space="preserve">Ārlietu ministrija, </w:t>
            </w:r>
            <w:r>
              <w:rPr>
                <w:rFonts w:ascii="Times New Roman" w:eastAsia="Times New Roman" w:hAnsi="Times New Roman" w:cs="Times New Roman"/>
                <w:iCs/>
                <w:sz w:val="24"/>
                <w:szCs w:val="24"/>
                <w:lang w:eastAsia="lv-LV"/>
              </w:rPr>
              <w:t>Ekonomikas ministrija</w:t>
            </w:r>
          </w:p>
        </w:tc>
      </w:tr>
      <w:tr w:rsidR="0011354B" w:rsidRPr="008D5215" w14:paraId="4FC6EEB5" w14:textId="77777777" w:rsidTr="0011354B">
        <w:trPr>
          <w:tblCellSpacing w:w="15" w:type="dxa"/>
        </w:trPr>
        <w:tc>
          <w:tcPr>
            <w:tcW w:w="268" w:type="pct"/>
            <w:hideMark/>
          </w:tcPr>
          <w:p w14:paraId="4807E358"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3.</w:t>
            </w:r>
          </w:p>
        </w:tc>
        <w:tc>
          <w:tcPr>
            <w:tcW w:w="1174" w:type="pct"/>
            <w:hideMark/>
          </w:tcPr>
          <w:p w14:paraId="71A97C89"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eastAsia="Times New Roman" w:hAnsi="Times New Roman" w:cs="Times New Roman"/>
                <w:iCs/>
                <w:sz w:val="24"/>
                <w:szCs w:val="24"/>
                <w:lang w:eastAsia="lv-LV"/>
              </w:rPr>
              <w:t>Cita informācija</w:t>
            </w:r>
          </w:p>
        </w:tc>
        <w:tc>
          <w:tcPr>
            <w:tcW w:w="3492" w:type="pct"/>
            <w:hideMark/>
          </w:tcPr>
          <w:p w14:paraId="0E1B7E3F" w14:textId="77777777" w:rsidR="0011354B" w:rsidRPr="008D5215" w:rsidRDefault="0011354B" w:rsidP="00FB5DA0">
            <w:pPr>
              <w:spacing w:after="0" w:line="240" w:lineRule="auto"/>
              <w:rPr>
                <w:rFonts w:ascii="Times New Roman" w:eastAsia="Times New Roman" w:hAnsi="Times New Roman" w:cs="Times New Roman"/>
                <w:iCs/>
                <w:sz w:val="24"/>
                <w:szCs w:val="24"/>
                <w:lang w:eastAsia="lv-LV"/>
              </w:rPr>
            </w:pPr>
            <w:r w:rsidRPr="008D5215">
              <w:rPr>
                <w:rFonts w:ascii="Times New Roman" w:hAnsi="Times New Roman" w:cs="Times New Roman"/>
                <w:sz w:val="24"/>
                <w:szCs w:val="24"/>
              </w:rPr>
              <w:t>Nav.</w:t>
            </w:r>
          </w:p>
        </w:tc>
      </w:tr>
    </w:tbl>
    <w:p w14:paraId="0B819065" w14:textId="2934452E" w:rsidR="0011354B" w:rsidRDefault="0011354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54ECC54" w14:textId="77777777" w:rsidR="0011354B" w:rsidRPr="00C45D1B" w:rsidRDefault="0011354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lastRenderedPageBreak/>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7AD24ED" w14:textId="5E6BF00C" w:rsidR="00C45D1B" w:rsidRPr="00C45D1B" w:rsidRDefault="00135838" w:rsidP="002007F7">
            <w:pPr>
              <w:suppressAutoHyphens/>
              <w:autoSpaceDN w:val="0"/>
              <w:spacing w:after="0" w:line="240" w:lineRule="auto"/>
              <w:jc w:val="both"/>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r w:rsidR="00992CFC">
              <w:rPr>
                <w:rFonts w:ascii="Times New Roman" w:eastAsia="Times New Roman" w:hAnsi="Times New Roman" w:cs="Times New Roman"/>
                <w:sz w:val="24"/>
                <w:szCs w:val="24"/>
                <w:lang w:eastAsia="lv-LV"/>
              </w:rPr>
              <w:tab/>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55626ED9" w:rsidR="00C45D1B" w:rsidRPr="00C45D1B" w:rsidRDefault="00135838" w:rsidP="004D6349">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Calibri" w:hAnsi="Times New Roman" w:cs="Times New Roman"/>
                <w:sz w:val="24"/>
                <w:szCs w:val="24"/>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01B77242" w:rsidR="00C45D1B" w:rsidRPr="00C45D1B" w:rsidRDefault="00135838"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Calibri" w:hAnsi="Times New Roman" w:cs="Times New Roman"/>
                <w:sz w:val="24"/>
                <w:szCs w:val="24"/>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6DE4D2F9" w:rsidR="00C45D1B" w:rsidRPr="00C45D1B" w:rsidRDefault="00191E60" w:rsidP="0011249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6804A8FB" w:rsidR="00C45D1B" w:rsidRPr="00C45D1B" w:rsidRDefault="002007F7"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Ekonomikas ministrija, Latvijas institūts, Latvijas Investīciju un attīstības aģentūra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BFFF28" w14:textId="1F254429" w:rsidR="00C45D1B" w:rsidRDefault="002007F7"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007F7">
              <w:rPr>
                <w:rFonts w:ascii="Times New Roman" w:eastAsia="Times New Roman" w:hAnsi="Times New Roman" w:cs="Times New Roman"/>
                <w:sz w:val="24"/>
                <w:szCs w:val="24"/>
                <w:lang w:eastAsia="lv-LV"/>
              </w:rPr>
              <w:t>Latvijas ārējā tēla stiprināšanas interesēs ār</w:t>
            </w:r>
            <w:r>
              <w:rPr>
                <w:rFonts w:ascii="Times New Roman" w:eastAsia="Times New Roman" w:hAnsi="Times New Roman" w:cs="Times New Roman"/>
                <w:sz w:val="24"/>
                <w:szCs w:val="24"/>
                <w:lang w:eastAsia="lv-LV"/>
              </w:rPr>
              <w:t>lietu ministra pārraudzībā esošā tiešās pārvaldes iestāde - Latvijas institūts – tiks pievienots</w:t>
            </w:r>
            <w:r w:rsidRPr="002007F7">
              <w:rPr>
                <w:rFonts w:ascii="Times New Roman" w:eastAsia="Times New Roman" w:hAnsi="Times New Roman" w:cs="Times New Roman"/>
                <w:sz w:val="24"/>
                <w:szCs w:val="24"/>
                <w:lang w:eastAsia="lv-LV"/>
              </w:rPr>
              <w:t xml:space="preserve"> ekonomikas ministra pakļautībā esošajai tiešās pārvaldes iestādei Latvijas Investīciju un attīstības aģentūra</w:t>
            </w:r>
            <w:r w:rsidR="009C61AD">
              <w:rPr>
                <w:rFonts w:ascii="Times New Roman" w:eastAsia="Times New Roman" w:hAnsi="Times New Roman" w:cs="Times New Roman"/>
                <w:sz w:val="24"/>
                <w:szCs w:val="24"/>
                <w:lang w:eastAsia="lv-LV"/>
              </w:rPr>
              <w:t xml:space="preserve">. Rezultātā </w:t>
            </w:r>
            <w:r w:rsidR="00112498">
              <w:rPr>
                <w:rFonts w:ascii="Times New Roman" w:eastAsia="Times New Roman" w:hAnsi="Times New Roman" w:cs="Times New Roman"/>
                <w:sz w:val="24"/>
                <w:szCs w:val="24"/>
                <w:lang w:eastAsia="lv-LV"/>
              </w:rPr>
              <w:t xml:space="preserve">Latvijas institūts </w:t>
            </w:r>
            <w:r w:rsidR="009C61AD">
              <w:rPr>
                <w:rFonts w:ascii="Times New Roman" w:eastAsia="Times New Roman" w:hAnsi="Times New Roman" w:cs="Times New Roman"/>
                <w:sz w:val="24"/>
                <w:szCs w:val="24"/>
                <w:lang w:eastAsia="lv-LV"/>
              </w:rPr>
              <w:t>tiks likvidēts kā atsevišķa iestāde</w:t>
            </w:r>
            <w:r w:rsidRPr="002007F7">
              <w:rPr>
                <w:rFonts w:ascii="Times New Roman" w:eastAsia="Times New Roman" w:hAnsi="Times New Roman" w:cs="Times New Roman"/>
                <w:sz w:val="24"/>
                <w:szCs w:val="24"/>
                <w:lang w:eastAsia="lv-LV"/>
              </w:rPr>
              <w:t>.</w:t>
            </w:r>
          </w:p>
          <w:p w14:paraId="6070E3B1" w14:textId="77777777" w:rsidR="00224092" w:rsidRDefault="00224092"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14:paraId="12686973" w14:textId="5C03909C" w:rsidR="00224092" w:rsidRPr="00C45D1B" w:rsidRDefault="00112498" w:rsidP="002007F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institūts</w:t>
            </w:r>
            <w:r w:rsidRPr="00224092">
              <w:rPr>
                <w:rFonts w:ascii="Times New Roman" w:eastAsia="Times New Roman" w:hAnsi="Times New Roman" w:cs="Times New Roman"/>
                <w:sz w:val="24"/>
                <w:szCs w:val="24"/>
                <w:lang w:eastAsia="lv-LV"/>
              </w:rPr>
              <w:t xml:space="preserve"> </w:t>
            </w:r>
            <w:r w:rsidR="00224092" w:rsidRPr="00224092">
              <w:rPr>
                <w:rFonts w:ascii="Times New Roman" w:eastAsia="Times New Roman" w:hAnsi="Times New Roman" w:cs="Times New Roman"/>
                <w:sz w:val="24"/>
                <w:szCs w:val="24"/>
                <w:lang w:eastAsia="lv-LV"/>
              </w:rPr>
              <w:t xml:space="preserve">noteiktās četras amatu vietas plānots pārcelt uz </w:t>
            </w:r>
            <w:r>
              <w:rPr>
                <w:rFonts w:ascii="Times New Roman" w:eastAsia="Times New Roman" w:hAnsi="Times New Roman" w:cs="Times New Roman"/>
                <w:sz w:val="24"/>
                <w:szCs w:val="24"/>
                <w:lang w:eastAsia="lv-LV"/>
              </w:rPr>
              <w:t>Latvijas Investīciju un attīstības aģentūra</w:t>
            </w:r>
            <w:r w:rsidRPr="00224092">
              <w:rPr>
                <w:rFonts w:ascii="Times New Roman" w:eastAsia="Times New Roman" w:hAnsi="Times New Roman" w:cs="Times New Roman"/>
                <w:sz w:val="24"/>
                <w:szCs w:val="24"/>
                <w:lang w:eastAsia="lv-LV"/>
              </w:rPr>
              <w:t xml:space="preserve"> </w:t>
            </w:r>
            <w:r w:rsidR="00224092" w:rsidRPr="00224092">
              <w:rPr>
                <w:rFonts w:ascii="Times New Roman" w:eastAsia="Times New Roman" w:hAnsi="Times New Roman" w:cs="Times New Roman"/>
                <w:sz w:val="24"/>
                <w:szCs w:val="24"/>
                <w:lang w:eastAsia="lv-LV"/>
              </w:rPr>
              <w:t>Valsts tēla un komunikācijas departamentu</w:t>
            </w:r>
            <w:r w:rsidR="00224092">
              <w:rPr>
                <w:rFonts w:ascii="Times New Roman" w:eastAsia="Times New Roman" w:hAnsi="Times New Roman" w:cs="Times New Roman"/>
                <w:sz w:val="24"/>
                <w:szCs w:val="24"/>
                <w:lang w:eastAsia="lv-LV"/>
              </w:rPr>
              <w:t>.</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9DD98B1"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r w:rsidR="00112498">
              <w:rPr>
                <w:rFonts w:ascii="Times New Roman" w:eastAsia="Times New Roman" w:hAnsi="Times New Roman" w:cs="Times New Roman"/>
                <w:sz w:val="24"/>
                <w:szCs w:val="24"/>
                <w:lang w:eastAsia="lv-LV"/>
              </w:rPr>
              <w:t>.</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04AAA00B" w:rsidR="00C45D1B" w:rsidRPr="00C45D1B" w:rsidRDefault="00E46408"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w:t>
      </w:r>
      <w:r w:rsidR="00C2528F">
        <w:rPr>
          <w:rFonts w:ascii="Times New Roman" w:eastAsia="Times New Roman" w:hAnsi="Times New Roman" w:cs="Times New Roman"/>
          <w:sz w:val="24"/>
          <w:szCs w:val="24"/>
          <w:lang w:eastAsia="lv-LV"/>
        </w:rPr>
        <w:t xml:space="preserve"> ministrs</w:t>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b/>
      </w:r>
      <w:r w:rsidR="0038109F">
        <w:rPr>
          <w:rFonts w:ascii="Times New Roman" w:eastAsia="Times New Roman" w:hAnsi="Times New Roman" w:cs="Times New Roman"/>
          <w:sz w:val="24"/>
          <w:szCs w:val="24"/>
          <w:lang w:eastAsia="lv-LV"/>
        </w:rPr>
        <w:t>J. Vitenbergs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5E01B2EB"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239C76D" w14:textId="5498517E"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27B314D" w14:textId="085314A0"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64AEF5A" w14:textId="65E29121"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FE67D1A" w14:textId="66826D87"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4B0C483" w14:textId="77777777" w:rsidR="00D65EE8" w:rsidRDefault="00D65EE8"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78ED4D76" w14:textId="4AAF95E5" w:rsidR="00C45D1B" w:rsidRDefault="00D44BE8" w:rsidP="002C7B6A">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Bērziņa</w:t>
      </w:r>
      <w:r w:rsidR="00C2528F">
        <w:rPr>
          <w:rFonts w:ascii="Times New Roman" w:eastAsia="Times New Roman" w:hAnsi="Times New Roman" w:cs="Times New Roman"/>
          <w:sz w:val="20"/>
          <w:szCs w:val="20"/>
        </w:rPr>
        <w:t>, 6701</w:t>
      </w:r>
      <w:r>
        <w:rPr>
          <w:rFonts w:ascii="Times New Roman" w:eastAsia="Times New Roman" w:hAnsi="Times New Roman" w:cs="Times New Roman"/>
          <w:sz w:val="20"/>
          <w:szCs w:val="20"/>
        </w:rPr>
        <w:t>3216</w:t>
      </w:r>
    </w:p>
    <w:p w14:paraId="42C1A29A" w14:textId="023829AF" w:rsidR="00C45D1B" w:rsidRPr="00D44BE8" w:rsidRDefault="00D44BE8" w:rsidP="00D44BE8">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Irena.Berzina</w:t>
      </w:r>
      <w:r w:rsidR="00C2528F">
        <w:rPr>
          <w:rFonts w:ascii="Times New Roman" w:eastAsia="Times New Roman" w:hAnsi="Times New Roman" w:cs="Times New Roman"/>
          <w:sz w:val="20"/>
          <w:szCs w:val="20"/>
        </w:rPr>
        <w:t>@</w:t>
      </w:r>
      <w:r>
        <w:rPr>
          <w:rFonts w:ascii="Times New Roman" w:eastAsia="Times New Roman" w:hAnsi="Times New Roman" w:cs="Times New Roman"/>
          <w:sz w:val="20"/>
          <w:szCs w:val="20"/>
        </w:rPr>
        <w:t>em</w:t>
      </w:r>
      <w:r w:rsidR="00C2528F">
        <w:rPr>
          <w:rFonts w:ascii="Times New Roman" w:eastAsia="Times New Roman" w:hAnsi="Times New Roman" w:cs="Times New Roman"/>
          <w:sz w:val="20"/>
          <w:szCs w:val="20"/>
        </w:rPr>
        <w:t>.gov.lv</w:t>
      </w:r>
      <w:r w:rsidR="00D27917">
        <w:rPr>
          <w:noProof/>
          <w:lang w:eastAsia="lv-LV"/>
        </w:rPr>
        <mc:AlternateContent>
          <mc:Choice Requires="wpc">
            <w:drawing>
              <wp:anchor distT="0" distB="0" distL="114300" distR="114300" simplePos="0" relativeHeight="251658240"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C042A2" id="Canvas 8" o:spid="_x0000_s1026" editas="canvas" style="position:absolute;left:0;text-align:left;margin-left:-85.05pt;margin-top:-765.6pt;width:415.5pt;height:32.9pt;z-index:251658240"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r>
                          <w:rPr>
                            <w:rFonts w:ascii="Times New Roman" w:hAnsi="Times New Roman" w:cs="Times New Roman"/>
                            <w:color w:val="000000"/>
                            <w:sz w:val="20"/>
                            <w:szCs w:val="20"/>
                            <w:lang w:val="en-US"/>
                          </w:rPr>
                          <w:t>Deņisova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D44BE8" w:rsidSect="00112498">
      <w:headerReference w:type="default" r:id="rId12"/>
      <w:footerReference w:type="default" r:id="rId13"/>
      <w:footerReference w:type="first" r:id="rId14"/>
      <w:pgSz w:w="11906" w:h="16838"/>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A77B" w14:textId="77777777" w:rsidR="00225BA2" w:rsidRDefault="00225BA2" w:rsidP="00C45D1B">
      <w:pPr>
        <w:spacing w:after="0" w:line="240" w:lineRule="auto"/>
      </w:pPr>
      <w:r>
        <w:separator/>
      </w:r>
    </w:p>
  </w:endnote>
  <w:endnote w:type="continuationSeparator" w:id="0">
    <w:p w14:paraId="0CB6A58A" w14:textId="77777777" w:rsidR="00225BA2" w:rsidRDefault="00225BA2" w:rsidP="00C45D1B">
      <w:pPr>
        <w:spacing w:after="0" w:line="240" w:lineRule="auto"/>
      </w:pPr>
      <w:r>
        <w:continuationSeparator/>
      </w:r>
    </w:p>
  </w:endnote>
  <w:endnote w:type="continuationNotice" w:id="1">
    <w:p w14:paraId="5955F72B" w14:textId="77777777" w:rsidR="00225BA2" w:rsidRDefault="00225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0789F" w14:textId="0E0729A6" w:rsidR="00705C15" w:rsidRDefault="0027092C">
    <w:pPr>
      <w:pStyle w:val="Footer"/>
    </w:pPr>
    <w:r w:rsidRPr="0027092C">
      <w:rPr>
        <w:rFonts w:ascii="Times New Roman" w:eastAsiaTheme="minorHAnsi" w:hAnsi="Times New Roman" w:cstheme="minorBidi"/>
        <w:sz w:val="20"/>
        <w:szCs w:val="20"/>
      </w:rPr>
      <w:t>EMAnot_260421_MKrik_LI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1ACC" w14:textId="7A116855" w:rsidR="0027092C" w:rsidRPr="0027092C" w:rsidRDefault="0027092C" w:rsidP="0027092C">
    <w:pPr>
      <w:pStyle w:val="Footer"/>
    </w:pPr>
    <w:bookmarkStart w:id="1" w:name="_Hlk70598176"/>
    <w:bookmarkStart w:id="2" w:name="_Hlk70598177"/>
    <w:bookmarkStart w:id="3" w:name="_Hlk70598178"/>
    <w:bookmarkStart w:id="4" w:name="_Hlk70598179"/>
    <w:r w:rsidRPr="0027092C">
      <w:rPr>
        <w:rFonts w:ascii="Times New Roman" w:eastAsiaTheme="minorHAnsi" w:hAnsi="Times New Roman" w:cstheme="minorBidi"/>
        <w:sz w:val="20"/>
        <w:szCs w:val="20"/>
      </w:rPr>
      <w:t>EMAnot_260421_MKrik_LI</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88DB" w14:textId="77777777" w:rsidR="00225BA2" w:rsidRDefault="00225BA2" w:rsidP="00C45D1B">
      <w:pPr>
        <w:spacing w:after="0" w:line="240" w:lineRule="auto"/>
      </w:pPr>
      <w:r>
        <w:separator/>
      </w:r>
    </w:p>
  </w:footnote>
  <w:footnote w:type="continuationSeparator" w:id="0">
    <w:p w14:paraId="1A5F42F7" w14:textId="77777777" w:rsidR="00225BA2" w:rsidRDefault="00225BA2" w:rsidP="00C45D1B">
      <w:pPr>
        <w:spacing w:after="0" w:line="240" w:lineRule="auto"/>
      </w:pPr>
      <w:r>
        <w:continuationSeparator/>
      </w:r>
    </w:p>
  </w:footnote>
  <w:footnote w:type="continuationNotice" w:id="1">
    <w:p w14:paraId="273FC87C" w14:textId="77777777" w:rsidR="00225BA2" w:rsidRDefault="00225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13FD9B2B"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4B4CEA">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13FD9B2B"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4B4CEA">
                      <w:rPr>
                        <w:rStyle w:val="PageNumber"/>
                        <w:noProof/>
                      </w:rPr>
                      <w:t>11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1" w15:restartNumberingAfterBreak="0">
    <w:nsid w:val="73E02E90"/>
    <w:multiLevelType w:val="hybridMultilevel"/>
    <w:tmpl w:val="2AD0EF16"/>
    <w:lvl w:ilvl="0" w:tplc="8B20F4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9040EF"/>
    <w:multiLevelType w:val="hybridMultilevel"/>
    <w:tmpl w:val="8FCE7B58"/>
    <w:lvl w:ilvl="0" w:tplc="8B20F49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D1B"/>
    <w:rsid w:val="00003328"/>
    <w:rsid w:val="00007B9D"/>
    <w:rsid w:val="000111BA"/>
    <w:rsid w:val="00011325"/>
    <w:rsid w:val="00016005"/>
    <w:rsid w:val="00017919"/>
    <w:rsid w:val="000226D5"/>
    <w:rsid w:val="000313BA"/>
    <w:rsid w:val="00032AD4"/>
    <w:rsid w:val="00034768"/>
    <w:rsid w:val="0003541F"/>
    <w:rsid w:val="00037E61"/>
    <w:rsid w:val="000424B2"/>
    <w:rsid w:val="0004298C"/>
    <w:rsid w:val="00044614"/>
    <w:rsid w:val="0004737F"/>
    <w:rsid w:val="0005641C"/>
    <w:rsid w:val="00057254"/>
    <w:rsid w:val="00060995"/>
    <w:rsid w:val="00063D64"/>
    <w:rsid w:val="00071D99"/>
    <w:rsid w:val="00074C63"/>
    <w:rsid w:val="00076230"/>
    <w:rsid w:val="00081F3B"/>
    <w:rsid w:val="000827E5"/>
    <w:rsid w:val="00085697"/>
    <w:rsid w:val="00086D7F"/>
    <w:rsid w:val="000A0779"/>
    <w:rsid w:val="000A495E"/>
    <w:rsid w:val="000A78F0"/>
    <w:rsid w:val="000B38CC"/>
    <w:rsid w:val="000B555E"/>
    <w:rsid w:val="000B7C2D"/>
    <w:rsid w:val="000C04AA"/>
    <w:rsid w:val="000C4EBF"/>
    <w:rsid w:val="000D1CAE"/>
    <w:rsid w:val="000D50D4"/>
    <w:rsid w:val="000D796A"/>
    <w:rsid w:val="000E0F7D"/>
    <w:rsid w:val="000E4507"/>
    <w:rsid w:val="000E6EC7"/>
    <w:rsid w:val="000F26A9"/>
    <w:rsid w:val="000F67C0"/>
    <w:rsid w:val="000F70ED"/>
    <w:rsid w:val="000F7187"/>
    <w:rsid w:val="00104E0B"/>
    <w:rsid w:val="00112498"/>
    <w:rsid w:val="001128BA"/>
    <w:rsid w:val="001131E6"/>
    <w:rsid w:val="0011354B"/>
    <w:rsid w:val="00114E92"/>
    <w:rsid w:val="001210EF"/>
    <w:rsid w:val="001239CB"/>
    <w:rsid w:val="00127804"/>
    <w:rsid w:val="00127A61"/>
    <w:rsid w:val="00131D4E"/>
    <w:rsid w:val="001334EC"/>
    <w:rsid w:val="0013459A"/>
    <w:rsid w:val="001357C2"/>
    <w:rsid w:val="00135838"/>
    <w:rsid w:val="001365EA"/>
    <w:rsid w:val="0013771B"/>
    <w:rsid w:val="001424A2"/>
    <w:rsid w:val="001441AE"/>
    <w:rsid w:val="00144DC7"/>
    <w:rsid w:val="001457BE"/>
    <w:rsid w:val="00153A65"/>
    <w:rsid w:val="001633CA"/>
    <w:rsid w:val="00170B2A"/>
    <w:rsid w:val="00172257"/>
    <w:rsid w:val="001729AE"/>
    <w:rsid w:val="00175905"/>
    <w:rsid w:val="00186279"/>
    <w:rsid w:val="00191E60"/>
    <w:rsid w:val="001935B8"/>
    <w:rsid w:val="001946EB"/>
    <w:rsid w:val="0019774D"/>
    <w:rsid w:val="001A5243"/>
    <w:rsid w:val="001A6EFF"/>
    <w:rsid w:val="001B006E"/>
    <w:rsid w:val="001B05A4"/>
    <w:rsid w:val="001B094F"/>
    <w:rsid w:val="001B4555"/>
    <w:rsid w:val="001B5380"/>
    <w:rsid w:val="001B6063"/>
    <w:rsid w:val="001C2C8F"/>
    <w:rsid w:val="001E2E2E"/>
    <w:rsid w:val="001F0149"/>
    <w:rsid w:val="001F3E50"/>
    <w:rsid w:val="002007F7"/>
    <w:rsid w:val="00205E70"/>
    <w:rsid w:val="00206FF2"/>
    <w:rsid w:val="00214E4B"/>
    <w:rsid w:val="0022002E"/>
    <w:rsid w:val="00222A3F"/>
    <w:rsid w:val="002235AD"/>
    <w:rsid w:val="00224092"/>
    <w:rsid w:val="00225BA2"/>
    <w:rsid w:val="002262A7"/>
    <w:rsid w:val="00226394"/>
    <w:rsid w:val="00227AC3"/>
    <w:rsid w:val="002308B4"/>
    <w:rsid w:val="00240674"/>
    <w:rsid w:val="0024715C"/>
    <w:rsid w:val="002526AB"/>
    <w:rsid w:val="00252F82"/>
    <w:rsid w:val="002542E8"/>
    <w:rsid w:val="002565BC"/>
    <w:rsid w:val="00256EB2"/>
    <w:rsid w:val="00260FA7"/>
    <w:rsid w:val="00263F01"/>
    <w:rsid w:val="0027092C"/>
    <w:rsid w:val="00270B77"/>
    <w:rsid w:val="002769AD"/>
    <w:rsid w:val="00282C14"/>
    <w:rsid w:val="0028367B"/>
    <w:rsid w:val="00284273"/>
    <w:rsid w:val="00286A9A"/>
    <w:rsid w:val="00290DA5"/>
    <w:rsid w:val="00291A67"/>
    <w:rsid w:val="00292E68"/>
    <w:rsid w:val="002957DA"/>
    <w:rsid w:val="00297043"/>
    <w:rsid w:val="00297D63"/>
    <w:rsid w:val="002A3033"/>
    <w:rsid w:val="002A5369"/>
    <w:rsid w:val="002B031C"/>
    <w:rsid w:val="002B6364"/>
    <w:rsid w:val="002B66BE"/>
    <w:rsid w:val="002C064C"/>
    <w:rsid w:val="002C1125"/>
    <w:rsid w:val="002C1782"/>
    <w:rsid w:val="002C29FE"/>
    <w:rsid w:val="002C3868"/>
    <w:rsid w:val="002C5D7D"/>
    <w:rsid w:val="002C7B6A"/>
    <w:rsid w:val="002D6E87"/>
    <w:rsid w:val="002E3ABC"/>
    <w:rsid w:val="002E4979"/>
    <w:rsid w:val="002E60AE"/>
    <w:rsid w:val="002F5135"/>
    <w:rsid w:val="0030082D"/>
    <w:rsid w:val="00301CED"/>
    <w:rsid w:val="00307305"/>
    <w:rsid w:val="003074F8"/>
    <w:rsid w:val="00317FDB"/>
    <w:rsid w:val="0032288A"/>
    <w:rsid w:val="00327A05"/>
    <w:rsid w:val="0033670E"/>
    <w:rsid w:val="00341F05"/>
    <w:rsid w:val="0034641F"/>
    <w:rsid w:val="00347E22"/>
    <w:rsid w:val="003514A9"/>
    <w:rsid w:val="00352713"/>
    <w:rsid w:val="00352AB5"/>
    <w:rsid w:val="00353221"/>
    <w:rsid w:val="003539EE"/>
    <w:rsid w:val="00355C2C"/>
    <w:rsid w:val="00357860"/>
    <w:rsid w:val="00370C77"/>
    <w:rsid w:val="00372054"/>
    <w:rsid w:val="00373CF6"/>
    <w:rsid w:val="003748EF"/>
    <w:rsid w:val="003754C0"/>
    <w:rsid w:val="00375CD2"/>
    <w:rsid w:val="0038109F"/>
    <w:rsid w:val="00381820"/>
    <w:rsid w:val="00382521"/>
    <w:rsid w:val="00383D35"/>
    <w:rsid w:val="00383E9C"/>
    <w:rsid w:val="003917F7"/>
    <w:rsid w:val="00392D07"/>
    <w:rsid w:val="003A089D"/>
    <w:rsid w:val="003A392B"/>
    <w:rsid w:val="003A5BAD"/>
    <w:rsid w:val="003A7896"/>
    <w:rsid w:val="003B5381"/>
    <w:rsid w:val="003D094A"/>
    <w:rsid w:val="003D3F43"/>
    <w:rsid w:val="003D454E"/>
    <w:rsid w:val="003D4EA7"/>
    <w:rsid w:val="003D5652"/>
    <w:rsid w:val="003D64EB"/>
    <w:rsid w:val="003D7BFF"/>
    <w:rsid w:val="003E37A1"/>
    <w:rsid w:val="003E3D42"/>
    <w:rsid w:val="003E55E1"/>
    <w:rsid w:val="003E6DBD"/>
    <w:rsid w:val="003F1800"/>
    <w:rsid w:val="00400314"/>
    <w:rsid w:val="0040346A"/>
    <w:rsid w:val="00407C97"/>
    <w:rsid w:val="00415823"/>
    <w:rsid w:val="00416DDB"/>
    <w:rsid w:val="0041740C"/>
    <w:rsid w:val="004257D1"/>
    <w:rsid w:val="0043498E"/>
    <w:rsid w:val="00435590"/>
    <w:rsid w:val="00441487"/>
    <w:rsid w:val="00441CA9"/>
    <w:rsid w:val="00441ED6"/>
    <w:rsid w:val="00442CFB"/>
    <w:rsid w:val="004443E5"/>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7ABB"/>
    <w:rsid w:val="0047015C"/>
    <w:rsid w:val="00471DFE"/>
    <w:rsid w:val="004726B8"/>
    <w:rsid w:val="00472A62"/>
    <w:rsid w:val="00473A92"/>
    <w:rsid w:val="004814AB"/>
    <w:rsid w:val="00482B84"/>
    <w:rsid w:val="0048484D"/>
    <w:rsid w:val="00485873"/>
    <w:rsid w:val="004866F0"/>
    <w:rsid w:val="004901E1"/>
    <w:rsid w:val="00496402"/>
    <w:rsid w:val="0049646D"/>
    <w:rsid w:val="00496FBF"/>
    <w:rsid w:val="00497E4B"/>
    <w:rsid w:val="004A17DE"/>
    <w:rsid w:val="004A4E36"/>
    <w:rsid w:val="004B0F46"/>
    <w:rsid w:val="004B205B"/>
    <w:rsid w:val="004B221B"/>
    <w:rsid w:val="004B2C6D"/>
    <w:rsid w:val="004B4CEA"/>
    <w:rsid w:val="004B7817"/>
    <w:rsid w:val="004C10E0"/>
    <w:rsid w:val="004C11EA"/>
    <w:rsid w:val="004C3FB7"/>
    <w:rsid w:val="004C508B"/>
    <w:rsid w:val="004C7248"/>
    <w:rsid w:val="004C7735"/>
    <w:rsid w:val="004D096D"/>
    <w:rsid w:val="004D0C18"/>
    <w:rsid w:val="004D4292"/>
    <w:rsid w:val="004D6349"/>
    <w:rsid w:val="004E1EE9"/>
    <w:rsid w:val="004E3181"/>
    <w:rsid w:val="004E41DF"/>
    <w:rsid w:val="004F0999"/>
    <w:rsid w:val="004F46BF"/>
    <w:rsid w:val="004F5ABB"/>
    <w:rsid w:val="00501F16"/>
    <w:rsid w:val="005038D0"/>
    <w:rsid w:val="00505FC0"/>
    <w:rsid w:val="00510CE7"/>
    <w:rsid w:val="00513C13"/>
    <w:rsid w:val="00521B5C"/>
    <w:rsid w:val="0052298A"/>
    <w:rsid w:val="00524BA0"/>
    <w:rsid w:val="00540352"/>
    <w:rsid w:val="0054079D"/>
    <w:rsid w:val="00541AF6"/>
    <w:rsid w:val="005458CC"/>
    <w:rsid w:val="00545E0A"/>
    <w:rsid w:val="00551F7F"/>
    <w:rsid w:val="00557615"/>
    <w:rsid w:val="0055796D"/>
    <w:rsid w:val="005646CD"/>
    <w:rsid w:val="005666AD"/>
    <w:rsid w:val="005677AD"/>
    <w:rsid w:val="00571F33"/>
    <w:rsid w:val="00572510"/>
    <w:rsid w:val="00576DF8"/>
    <w:rsid w:val="0057759D"/>
    <w:rsid w:val="00577832"/>
    <w:rsid w:val="00577AD6"/>
    <w:rsid w:val="00582E35"/>
    <w:rsid w:val="00583DFA"/>
    <w:rsid w:val="005914CE"/>
    <w:rsid w:val="005A47D1"/>
    <w:rsid w:val="005A4CF5"/>
    <w:rsid w:val="005B5380"/>
    <w:rsid w:val="005B77DA"/>
    <w:rsid w:val="005C18A7"/>
    <w:rsid w:val="005D072B"/>
    <w:rsid w:val="005D12FA"/>
    <w:rsid w:val="005D3920"/>
    <w:rsid w:val="005D464D"/>
    <w:rsid w:val="005D5128"/>
    <w:rsid w:val="005D5916"/>
    <w:rsid w:val="005D6D0E"/>
    <w:rsid w:val="005E053C"/>
    <w:rsid w:val="005E310B"/>
    <w:rsid w:val="005E7B88"/>
    <w:rsid w:val="005F2CE7"/>
    <w:rsid w:val="005F67F0"/>
    <w:rsid w:val="00603669"/>
    <w:rsid w:val="00605347"/>
    <w:rsid w:val="0060671F"/>
    <w:rsid w:val="00610724"/>
    <w:rsid w:val="006153D1"/>
    <w:rsid w:val="00616D97"/>
    <w:rsid w:val="0061798F"/>
    <w:rsid w:val="00620265"/>
    <w:rsid w:val="0062294F"/>
    <w:rsid w:val="00622B1A"/>
    <w:rsid w:val="00625C3C"/>
    <w:rsid w:val="006321E2"/>
    <w:rsid w:val="0064013C"/>
    <w:rsid w:val="00640E34"/>
    <w:rsid w:val="006412A6"/>
    <w:rsid w:val="00644705"/>
    <w:rsid w:val="0064550F"/>
    <w:rsid w:val="00647A1E"/>
    <w:rsid w:val="00652EA6"/>
    <w:rsid w:val="0065486E"/>
    <w:rsid w:val="00656C22"/>
    <w:rsid w:val="006623B5"/>
    <w:rsid w:val="0067029C"/>
    <w:rsid w:val="0067101F"/>
    <w:rsid w:val="00672353"/>
    <w:rsid w:val="00673BAB"/>
    <w:rsid w:val="00675694"/>
    <w:rsid w:val="006756A7"/>
    <w:rsid w:val="00677450"/>
    <w:rsid w:val="00686CF1"/>
    <w:rsid w:val="00687ACC"/>
    <w:rsid w:val="006927EC"/>
    <w:rsid w:val="006939A6"/>
    <w:rsid w:val="0069413D"/>
    <w:rsid w:val="00696A8F"/>
    <w:rsid w:val="006A43CE"/>
    <w:rsid w:val="006A6A63"/>
    <w:rsid w:val="006A742B"/>
    <w:rsid w:val="006B53B6"/>
    <w:rsid w:val="006B5A92"/>
    <w:rsid w:val="006B5D9B"/>
    <w:rsid w:val="006B7C2D"/>
    <w:rsid w:val="006C0A22"/>
    <w:rsid w:val="006C122E"/>
    <w:rsid w:val="006D12AB"/>
    <w:rsid w:val="006D4926"/>
    <w:rsid w:val="006D5167"/>
    <w:rsid w:val="006D68C6"/>
    <w:rsid w:val="006D71EB"/>
    <w:rsid w:val="006E1F72"/>
    <w:rsid w:val="006E3120"/>
    <w:rsid w:val="006F43C4"/>
    <w:rsid w:val="006F4EE5"/>
    <w:rsid w:val="00700BF6"/>
    <w:rsid w:val="00704B83"/>
    <w:rsid w:val="00705123"/>
    <w:rsid w:val="00705FB6"/>
    <w:rsid w:val="00707AF9"/>
    <w:rsid w:val="00711A69"/>
    <w:rsid w:val="00712DBD"/>
    <w:rsid w:val="00715A23"/>
    <w:rsid w:val="0071685B"/>
    <w:rsid w:val="00716AC0"/>
    <w:rsid w:val="00721210"/>
    <w:rsid w:val="00724325"/>
    <w:rsid w:val="00734C2A"/>
    <w:rsid w:val="00735376"/>
    <w:rsid w:val="00735CBD"/>
    <w:rsid w:val="007429D8"/>
    <w:rsid w:val="00743A74"/>
    <w:rsid w:val="0074437E"/>
    <w:rsid w:val="00745F09"/>
    <w:rsid w:val="00747A02"/>
    <w:rsid w:val="00756D59"/>
    <w:rsid w:val="00757226"/>
    <w:rsid w:val="00757337"/>
    <w:rsid w:val="00761E3C"/>
    <w:rsid w:val="007675CB"/>
    <w:rsid w:val="0077060E"/>
    <w:rsid w:val="0077134B"/>
    <w:rsid w:val="0077678C"/>
    <w:rsid w:val="007768BB"/>
    <w:rsid w:val="00780698"/>
    <w:rsid w:val="0078076C"/>
    <w:rsid w:val="00782D56"/>
    <w:rsid w:val="00782D69"/>
    <w:rsid w:val="00783ABC"/>
    <w:rsid w:val="00786F02"/>
    <w:rsid w:val="00790CBE"/>
    <w:rsid w:val="00795DD9"/>
    <w:rsid w:val="00796BA0"/>
    <w:rsid w:val="00797520"/>
    <w:rsid w:val="007A0C51"/>
    <w:rsid w:val="007A1917"/>
    <w:rsid w:val="007B18BD"/>
    <w:rsid w:val="007C0654"/>
    <w:rsid w:val="007C4A7D"/>
    <w:rsid w:val="007C7A6D"/>
    <w:rsid w:val="007D2194"/>
    <w:rsid w:val="007D3F04"/>
    <w:rsid w:val="007D6FB8"/>
    <w:rsid w:val="007E2E47"/>
    <w:rsid w:val="007E4E57"/>
    <w:rsid w:val="007E5B75"/>
    <w:rsid w:val="007F0A53"/>
    <w:rsid w:val="0080315A"/>
    <w:rsid w:val="0080676C"/>
    <w:rsid w:val="008077D9"/>
    <w:rsid w:val="00812361"/>
    <w:rsid w:val="008205FC"/>
    <w:rsid w:val="00820839"/>
    <w:rsid w:val="008277A4"/>
    <w:rsid w:val="00832D16"/>
    <w:rsid w:val="00834988"/>
    <w:rsid w:val="0083568E"/>
    <w:rsid w:val="00844064"/>
    <w:rsid w:val="00847EC1"/>
    <w:rsid w:val="00847EF4"/>
    <w:rsid w:val="0085235A"/>
    <w:rsid w:val="008671FB"/>
    <w:rsid w:val="00872C0A"/>
    <w:rsid w:val="0087436B"/>
    <w:rsid w:val="00874825"/>
    <w:rsid w:val="008761BD"/>
    <w:rsid w:val="00884C53"/>
    <w:rsid w:val="00890EE1"/>
    <w:rsid w:val="00895E4B"/>
    <w:rsid w:val="00897F21"/>
    <w:rsid w:val="008A0FFF"/>
    <w:rsid w:val="008A230D"/>
    <w:rsid w:val="008A4B69"/>
    <w:rsid w:val="008B04BC"/>
    <w:rsid w:val="008B628A"/>
    <w:rsid w:val="008C05D7"/>
    <w:rsid w:val="008C1D3F"/>
    <w:rsid w:val="008C27BE"/>
    <w:rsid w:val="008C5EA0"/>
    <w:rsid w:val="008C6609"/>
    <w:rsid w:val="008D2D3D"/>
    <w:rsid w:val="008D5DDA"/>
    <w:rsid w:val="008E39A0"/>
    <w:rsid w:val="008E660C"/>
    <w:rsid w:val="008F7296"/>
    <w:rsid w:val="009020AB"/>
    <w:rsid w:val="009021E5"/>
    <w:rsid w:val="009039F8"/>
    <w:rsid w:val="0090409C"/>
    <w:rsid w:val="00914456"/>
    <w:rsid w:val="0091452F"/>
    <w:rsid w:val="00916A09"/>
    <w:rsid w:val="0092153B"/>
    <w:rsid w:val="0092267C"/>
    <w:rsid w:val="009232EF"/>
    <w:rsid w:val="009264DF"/>
    <w:rsid w:val="00926FEA"/>
    <w:rsid w:val="00931285"/>
    <w:rsid w:val="0093693C"/>
    <w:rsid w:val="00937CBD"/>
    <w:rsid w:val="009415DB"/>
    <w:rsid w:val="00943A15"/>
    <w:rsid w:val="00944149"/>
    <w:rsid w:val="00944A95"/>
    <w:rsid w:val="00945351"/>
    <w:rsid w:val="009466F3"/>
    <w:rsid w:val="00946746"/>
    <w:rsid w:val="00950D05"/>
    <w:rsid w:val="00952BB0"/>
    <w:rsid w:val="009552AB"/>
    <w:rsid w:val="00956BE6"/>
    <w:rsid w:val="00970F63"/>
    <w:rsid w:val="00974FA3"/>
    <w:rsid w:val="009771CA"/>
    <w:rsid w:val="00980F9F"/>
    <w:rsid w:val="00981480"/>
    <w:rsid w:val="0098247A"/>
    <w:rsid w:val="00984EB6"/>
    <w:rsid w:val="00992C46"/>
    <w:rsid w:val="00992CFC"/>
    <w:rsid w:val="009A1018"/>
    <w:rsid w:val="009A3C44"/>
    <w:rsid w:val="009A7D60"/>
    <w:rsid w:val="009B0260"/>
    <w:rsid w:val="009B4C7D"/>
    <w:rsid w:val="009B6B9C"/>
    <w:rsid w:val="009B6DCF"/>
    <w:rsid w:val="009C02F3"/>
    <w:rsid w:val="009C1A06"/>
    <w:rsid w:val="009C34B7"/>
    <w:rsid w:val="009C61AD"/>
    <w:rsid w:val="009C7ECB"/>
    <w:rsid w:val="009D0B8B"/>
    <w:rsid w:val="009D3EAE"/>
    <w:rsid w:val="009E0C67"/>
    <w:rsid w:val="009E3592"/>
    <w:rsid w:val="009E359C"/>
    <w:rsid w:val="009E455D"/>
    <w:rsid w:val="009E6D2B"/>
    <w:rsid w:val="009F0250"/>
    <w:rsid w:val="009F2A6A"/>
    <w:rsid w:val="009F5657"/>
    <w:rsid w:val="009F6A5E"/>
    <w:rsid w:val="009F7A23"/>
    <w:rsid w:val="00A06FB9"/>
    <w:rsid w:val="00A12EC3"/>
    <w:rsid w:val="00A14007"/>
    <w:rsid w:val="00A14590"/>
    <w:rsid w:val="00A15AC1"/>
    <w:rsid w:val="00A1622F"/>
    <w:rsid w:val="00A174EF"/>
    <w:rsid w:val="00A177F0"/>
    <w:rsid w:val="00A21617"/>
    <w:rsid w:val="00A21658"/>
    <w:rsid w:val="00A239BC"/>
    <w:rsid w:val="00A24753"/>
    <w:rsid w:val="00A26B48"/>
    <w:rsid w:val="00A279A2"/>
    <w:rsid w:val="00A37C65"/>
    <w:rsid w:val="00A40457"/>
    <w:rsid w:val="00A41D40"/>
    <w:rsid w:val="00A46091"/>
    <w:rsid w:val="00A5689D"/>
    <w:rsid w:val="00A66497"/>
    <w:rsid w:val="00A67A1B"/>
    <w:rsid w:val="00A70001"/>
    <w:rsid w:val="00A701D1"/>
    <w:rsid w:val="00A740F2"/>
    <w:rsid w:val="00A77B4E"/>
    <w:rsid w:val="00A80DC0"/>
    <w:rsid w:val="00A8362D"/>
    <w:rsid w:val="00A860B9"/>
    <w:rsid w:val="00A93562"/>
    <w:rsid w:val="00A96438"/>
    <w:rsid w:val="00AA0C6E"/>
    <w:rsid w:val="00AA258F"/>
    <w:rsid w:val="00AA5FAE"/>
    <w:rsid w:val="00AA69C2"/>
    <w:rsid w:val="00AB2D21"/>
    <w:rsid w:val="00AB3D81"/>
    <w:rsid w:val="00AC10A7"/>
    <w:rsid w:val="00AC26C7"/>
    <w:rsid w:val="00AC524C"/>
    <w:rsid w:val="00AC570E"/>
    <w:rsid w:val="00AD3C91"/>
    <w:rsid w:val="00AD7A91"/>
    <w:rsid w:val="00AE26E4"/>
    <w:rsid w:val="00AF1C1C"/>
    <w:rsid w:val="00B00B01"/>
    <w:rsid w:val="00B00EDF"/>
    <w:rsid w:val="00B026EA"/>
    <w:rsid w:val="00B0535F"/>
    <w:rsid w:val="00B10073"/>
    <w:rsid w:val="00B14D19"/>
    <w:rsid w:val="00B20496"/>
    <w:rsid w:val="00B2053D"/>
    <w:rsid w:val="00B20758"/>
    <w:rsid w:val="00B21587"/>
    <w:rsid w:val="00B21FE1"/>
    <w:rsid w:val="00B30542"/>
    <w:rsid w:val="00B35273"/>
    <w:rsid w:val="00B460C1"/>
    <w:rsid w:val="00B5062D"/>
    <w:rsid w:val="00B50A15"/>
    <w:rsid w:val="00B5179A"/>
    <w:rsid w:val="00B55163"/>
    <w:rsid w:val="00B61D72"/>
    <w:rsid w:val="00B6436F"/>
    <w:rsid w:val="00B65781"/>
    <w:rsid w:val="00B65E00"/>
    <w:rsid w:val="00B74CB0"/>
    <w:rsid w:val="00B75251"/>
    <w:rsid w:val="00B811DF"/>
    <w:rsid w:val="00B8218C"/>
    <w:rsid w:val="00B83014"/>
    <w:rsid w:val="00B83ADA"/>
    <w:rsid w:val="00BA37AA"/>
    <w:rsid w:val="00BA5234"/>
    <w:rsid w:val="00BA6ABE"/>
    <w:rsid w:val="00BB2FEE"/>
    <w:rsid w:val="00BB5CAE"/>
    <w:rsid w:val="00BB7233"/>
    <w:rsid w:val="00BC05AD"/>
    <w:rsid w:val="00BC109F"/>
    <w:rsid w:val="00BC1381"/>
    <w:rsid w:val="00BC1F4B"/>
    <w:rsid w:val="00BC249E"/>
    <w:rsid w:val="00BD45BC"/>
    <w:rsid w:val="00BD4FBC"/>
    <w:rsid w:val="00BE3E16"/>
    <w:rsid w:val="00BF1510"/>
    <w:rsid w:val="00BF2311"/>
    <w:rsid w:val="00BF45B7"/>
    <w:rsid w:val="00BF5118"/>
    <w:rsid w:val="00C03D93"/>
    <w:rsid w:val="00C10C96"/>
    <w:rsid w:val="00C112E4"/>
    <w:rsid w:val="00C11DDA"/>
    <w:rsid w:val="00C15521"/>
    <w:rsid w:val="00C24A7D"/>
    <w:rsid w:val="00C2528F"/>
    <w:rsid w:val="00C27C3F"/>
    <w:rsid w:val="00C31D48"/>
    <w:rsid w:val="00C33706"/>
    <w:rsid w:val="00C33F17"/>
    <w:rsid w:val="00C34959"/>
    <w:rsid w:val="00C37EAB"/>
    <w:rsid w:val="00C40DB0"/>
    <w:rsid w:val="00C43A6B"/>
    <w:rsid w:val="00C43B1E"/>
    <w:rsid w:val="00C45D1B"/>
    <w:rsid w:val="00C52498"/>
    <w:rsid w:val="00C53CCA"/>
    <w:rsid w:val="00C56B09"/>
    <w:rsid w:val="00C575B5"/>
    <w:rsid w:val="00C57CFE"/>
    <w:rsid w:val="00C67F9C"/>
    <w:rsid w:val="00C73918"/>
    <w:rsid w:val="00C7718C"/>
    <w:rsid w:val="00C80AD7"/>
    <w:rsid w:val="00C80B2C"/>
    <w:rsid w:val="00C82FC4"/>
    <w:rsid w:val="00C842A3"/>
    <w:rsid w:val="00C86207"/>
    <w:rsid w:val="00C913C6"/>
    <w:rsid w:val="00C95ECF"/>
    <w:rsid w:val="00CA2A04"/>
    <w:rsid w:val="00CA5D4A"/>
    <w:rsid w:val="00CB6737"/>
    <w:rsid w:val="00CB68C4"/>
    <w:rsid w:val="00CC4DB3"/>
    <w:rsid w:val="00CC58E5"/>
    <w:rsid w:val="00CC72A1"/>
    <w:rsid w:val="00CD5346"/>
    <w:rsid w:val="00CD791E"/>
    <w:rsid w:val="00CE0A7E"/>
    <w:rsid w:val="00CE0CBB"/>
    <w:rsid w:val="00CE2E05"/>
    <w:rsid w:val="00CE6BC6"/>
    <w:rsid w:val="00CE7863"/>
    <w:rsid w:val="00CF079B"/>
    <w:rsid w:val="00CF4EC0"/>
    <w:rsid w:val="00CF6A5D"/>
    <w:rsid w:val="00CF7DE1"/>
    <w:rsid w:val="00D04A0C"/>
    <w:rsid w:val="00D04EAD"/>
    <w:rsid w:val="00D0783B"/>
    <w:rsid w:val="00D10CA2"/>
    <w:rsid w:val="00D11381"/>
    <w:rsid w:val="00D130E2"/>
    <w:rsid w:val="00D21C62"/>
    <w:rsid w:val="00D21DE5"/>
    <w:rsid w:val="00D22DE0"/>
    <w:rsid w:val="00D26C37"/>
    <w:rsid w:val="00D276F2"/>
    <w:rsid w:val="00D27917"/>
    <w:rsid w:val="00D313D2"/>
    <w:rsid w:val="00D317F4"/>
    <w:rsid w:val="00D32E8D"/>
    <w:rsid w:val="00D356D1"/>
    <w:rsid w:val="00D3634F"/>
    <w:rsid w:val="00D41B8D"/>
    <w:rsid w:val="00D44BE8"/>
    <w:rsid w:val="00D5219C"/>
    <w:rsid w:val="00D52F90"/>
    <w:rsid w:val="00D57600"/>
    <w:rsid w:val="00D65EE8"/>
    <w:rsid w:val="00D66DF5"/>
    <w:rsid w:val="00D67623"/>
    <w:rsid w:val="00D717BD"/>
    <w:rsid w:val="00D718F7"/>
    <w:rsid w:val="00D71B0A"/>
    <w:rsid w:val="00D73328"/>
    <w:rsid w:val="00D77F25"/>
    <w:rsid w:val="00D81095"/>
    <w:rsid w:val="00D85B5D"/>
    <w:rsid w:val="00D86ABD"/>
    <w:rsid w:val="00D92C86"/>
    <w:rsid w:val="00D93BE4"/>
    <w:rsid w:val="00D946B4"/>
    <w:rsid w:val="00DA204A"/>
    <w:rsid w:val="00DA26E8"/>
    <w:rsid w:val="00DA3AC7"/>
    <w:rsid w:val="00DA409A"/>
    <w:rsid w:val="00DB0CA2"/>
    <w:rsid w:val="00DB1694"/>
    <w:rsid w:val="00DB1C40"/>
    <w:rsid w:val="00DB216A"/>
    <w:rsid w:val="00DC5A13"/>
    <w:rsid w:val="00DD5A81"/>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23431"/>
    <w:rsid w:val="00E2346A"/>
    <w:rsid w:val="00E26AEA"/>
    <w:rsid w:val="00E270EC"/>
    <w:rsid w:val="00E27A54"/>
    <w:rsid w:val="00E27ABA"/>
    <w:rsid w:val="00E27EC3"/>
    <w:rsid w:val="00E31DCA"/>
    <w:rsid w:val="00E32DBE"/>
    <w:rsid w:val="00E378DA"/>
    <w:rsid w:val="00E410B0"/>
    <w:rsid w:val="00E41EA5"/>
    <w:rsid w:val="00E42E82"/>
    <w:rsid w:val="00E43E1C"/>
    <w:rsid w:val="00E46408"/>
    <w:rsid w:val="00E5717B"/>
    <w:rsid w:val="00E574E8"/>
    <w:rsid w:val="00E576AD"/>
    <w:rsid w:val="00E61824"/>
    <w:rsid w:val="00E6303E"/>
    <w:rsid w:val="00E65672"/>
    <w:rsid w:val="00E67140"/>
    <w:rsid w:val="00E67D06"/>
    <w:rsid w:val="00E67F89"/>
    <w:rsid w:val="00E70F04"/>
    <w:rsid w:val="00E71BF8"/>
    <w:rsid w:val="00E743FE"/>
    <w:rsid w:val="00E81E38"/>
    <w:rsid w:val="00E821EC"/>
    <w:rsid w:val="00E853B4"/>
    <w:rsid w:val="00E857FD"/>
    <w:rsid w:val="00E86485"/>
    <w:rsid w:val="00E87596"/>
    <w:rsid w:val="00E940D3"/>
    <w:rsid w:val="00E94E28"/>
    <w:rsid w:val="00E97EB4"/>
    <w:rsid w:val="00EA05CF"/>
    <w:rsid w:val="00EA1C3E"/>
    <w:rsid w:val="00EA426F"/>
    <w:rsid w:val="00EA4BB5"/>
    <w:rsid w:val="00EB200E"/>
    <w:rsid w:val="00EB54C1"/>
    <w:rsid w:val="00EC0FB7"/>
    <w:rsid w:val="00EC17BC"/>
    <w:rsid w:val="00EC641E"/>
    <w:rsid w:val="00EC6B94"/>
    <w:rsid w:val="00ED2ACB"/>
    <w:rsid w:val="00ED31C4"/>
    <w:rsid w:val="00ED3289"/>
    <w:rsid w:val="00ED40F4"/>
    <w:rsid w:val="00ED7C88"/>
    <w:rsid w:val="00EE3C0B"/>
    <w:rsid w:val="00EE60B4"/>
    <w:rsid w:val="00EE74BF"/>
    <w:rsid w:val="00EF092F"/>
    <w:rsid w:val="00EF2F6F"/>
    <w:rsid w:val="00EF7D0F"/>
    <w:rsid w:val="00F10FBB"/>
    <w:rsid w:val="00F136B3"/>
    <w:rsid w:val="00F1643C"/>
    <w:rsid w:val="00F165A0"/>
    <w:rsid w:val="00F17963"/>
    <w:rsid w:val="00F23C57"/>
    <w:rsid w:val="00F273FE"/>
    <w:rsid w:val="00F33127"/>
    <w:rsid w:val="00F34909"/>
    <w:rsid w:val="00F35CC6"/>
    <w:rsid w:val="00F35D01"/>
    <w:rsid w:val="00F41347"/>
    <w:rsid w:val="00F43FEE"/>
    <w:rsid w:val="00F443BF"/>
    <w:rsid w:val="00F4554B"/>
    <w:rsid w:val="00F46A9A"/>
    <w:rsid w:val="00F50DF2"/>
    <w:rsid w:val="00F60C62"/>
    <w:rsid w:val="00F63A72"/>
    <w:rsid w:val="00F656A0"/>
    <w:rsid w:val="00F66536"/>
    <w:rsid w:val="00F678CA"/>
    <w:rsid w:val="00F763F8"/>
    <w:rsid w:val="00F8305B"/>
    <w:rsid w:val="00F853EC"/>
    <w:rsid w:val="00F90845"/>
    <w:rsid w:val="00F91998"/>
    <w:rsid w:val="00F92C61"/>
    <w:rsid w:val="00F931CF"/>
    <w:rsid w:val="00F95B0A"/>
    <w:rsid w:val="00FA04D9"/>
    <w:rsid w:val="00FB0B8F"/>
    <w:rsid w:val="00FB3E24"/>
    <w:rsid w:val="00FB5759"/>
    <w:rsid w:val="00FB62DD"/>
    <w:rsid w:val="00FB74CD"/>
    <w:rsid w:val="00FB7DC6"/>
    <w:rsid w:val="00FC00EC"/>
    <w:rsid w:val="00FC15A9"/>
    <w:rsid w:val="00FD6570"/>
    <w:rsid w:val="00FD7637"/>
    <w:rsid w:val="00FE3523"/>
    <w:rsid w:val="00FE51C6"/>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1">
    <w:name w:val="Unresolved Mention1"/>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782D56"/>
    <w:pPr>
      <w:spacing w:after="200" w:line="276" w:lineRule="auto"/>
    </w:pPr>
    <w:rPr>
      <w:rFonts w:cs="Times New Roman"/>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82D56"/>
  </w:style>
  <w:style w:type="paragraph" w:styleId="Revision">
    <w:name w:val="Revision"/>
    <w:hidden/>
    <w:uiPriority w:val="99"/>
    <w:semiHidden/>
    <w:rsid w:val="00372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274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35">
          <w:marLeft w:val="0"/>
          <w:marRight w:val="0"/>
          <w:marTop w:val="0"/>
          <w:marBottom w:val="0"/>
          <w:divBdr>
            <w:top w:val="none" w:sz="0" w:space="0" w:color="auto"/>
            <w:left w:val="none" w:sz="0" w:space="0" w:color="auto"/>
            <w:bottom w:val="none" w:sz="0" w:space="0" w:color="auto"/>
            <w:right w:val="none" w:sz="0" w:space="0" w:color="auto"/>
          </w:divBdr>
          <w:divsChild>
            <w:div w:id="709457626">
              <w:marLeft w:val="0"/>
              <w:marRight w:val="0"/>
              <w:marTop w:val="0"/>
              <w:marBottom w:val="0"/>
              <w:divBdr>
                <w:top w:val="none" w:sz="0" w:space="0" w:color="auto"/>
                <w:left w:val="none" w:sz="0" w:space="0" w:color="auto"/>
                <w:bottom w:val="none" w:sz="0" w:space="0" w:color="auto"/>
                <w:right w:val="none" w:sz="0" w:space="0" w:color="auto"/>
              </w:divBdr>
              <w:divsChild>
                <w:div w:id="825777663">
                  <w:marLeft w:val="0"/>
                  <w:marRight w:val="0"/>
                  <w:marTop w:val="0"/>
                  <w:marBottom w:val="0"/>
                  <w:divBdr>
                    <w:top w:val="none" w:sz="0" w:space="0" w:color="auto"/>
                    <w:left w:val="none" w:sz="0" w:space="0" w:color="auto"/>
                    <w:bottom w:val="none" w:sz="0" w:space="0" w:color="auto"/>
                    <w:right w:val="none" w:sz="0" w:space="0" w:color="auto"/>
                  </w:divBdr>
                  <w:divsChild>
                    <w:div w:id="14114642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15457">
      <w:bodyDiv w:val="1"/>
      <w:marLeft w:val="0"/>
      <w:marRight w:val="0"/>
      <w:marTop w:val="0"/>
      <w:marBottom w:val="0"/>
      <w:divBdr>
        <w:top w:val="none" w:sz="0" w:space="0" w:color="auto"/>
        <w:left w:val="none" w:sz="0" w:space="0" w:color="auto"/>
        <w:bottom w:val="none" w:sz="0" w:space="0" w:color="auto"/>
        <w:right w:val="none" w:sz="0" w:space="0" w:color="auto"/>
      </w:divBdr>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1703943651">
      <w:bodyDiv w:val="1"/>
      <w:marLeft w:val="0"/>
      <w:marRight w:val="0"/>
      <w:marTop w:val="0"/>
      <w:marBottom w:val="0"/>
      <w:divBdr>
        <w:top w:val="none" w:sz="0" w:space="0" w:color="auto"/>
        <w:left w:val="none" w:sz="0" w:space="0" w:color="auto"/>
        <w:bottom w:val="none" w:sz="0" w:space="0" w:color="auto"/>
        <w:right w:val="none" w:sz="0" w:space="0" w:color="auto"/>
      </w:divBdr>
      <w:divsChild>
        <w:div w:id="750932130">
          <w:marLeft w:val="0"/>
          <w:marRight w:val="0"/>
          <w:marTop w:val="0"/>
          <w:marBottom w:val="0"/>
          <w:divBdr>
            <w:top w:val="none" w:sz="0" w:space="0" w:color="auto"/>
            <w:left w:val="none" w:sz="0" w:space="0" w:color="auto"/>
            <w:bottom w:val="none" w:sz="0" w:space="0" w:color="auto"/>
            <w:right w:val="none" w:sz="0" w:space="0" w:color="auto"/>
          </w:divBdr>
          <w:divsChild>
            <w:div w:id="1787694913">
              <w:marLeft w:val="0"/>
              <w:marRight w:val="0"/>
              <w:marTop w:val="0"/>
              <w:marBottom w:val="0"/>
              <w:divBdr>
                <w:top w:val="none" w:sz="0" w:space="0" w:color="auto"/>
                <w:left w:val="none" w:sz="0" w:space="0" w:color="auto"/>
                <w:bottom w:val="none" w:sz="0" w:space="0" w:color="auto"/>
                <w:right w:val="none" w:sz="0" w:space="0" w:color="auto"/>
              </w:divBdr>
              <w:divsChild>
                <w:div w:id="1253128776">
                  <w:marLeft w:val="0"/>
                  <w:marRight w:val="0"/>
                  <w:marTop w:val="0"/>
                  <w:marBottom w:val="0"/>
                  <w:divBdr>
                    <w:top w:val="none" w:sz="0" w:space="0" w:color="auto"/>
                    <w:left w:val="none" w:sz="0" w:space="0" w:color="auto"/>
                    <w:bottom w:val="none" w:sz="0" w:space="0" w:color="auto"/>
                    <w:right w:val="none" w:sz="0" w:space="0" w:color="auto"/>
                  </w:divBdr>
                  <w:divsChild>
                    <w:div w:id="5918158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6807DCC430DF214A9453AC9A465A32BE" ma:contentTypeVersion="328" ma:contentTypeDescription="Izveidot jaunu dokumentu." ma:contentTypeScope="" ma:versionID="72fea6e1694e77ebc1b5ab243cdc3a57">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547d6dc65b6623554a53660115060bb2"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id="306" href="/hub/Lists/ArejieKontakti/DispForm.aspx?ID=306" target="_blank"&gt;Valsts prezidenta kanceleja&lt;/a&gt;;&lt;/p&gt;&lt;p&gt;&lt;a id="300" href="/hub/Lists/ArejieKontakti/DispForm.aspx?ID=300" target="_blank"&gt;Valsts kanceleja&lt;/a&gt;;&lt;/p&gt;&lt;p&gt;&lt;a id="909" href="/hub/Lists/ArejieKontakti/DispForm.aspx?ID=909" target="_blank"&gt;Tieslietu ministrija&lt;/a&gt;;&lt;/p&gt;&lt;p&gt;&lt;a id="83" href="/hub/Lists/ArejieKontakti/DispForm.aspx?ID=83" target="_blank"&gt;Finanšu ministrija (FM)&lt;/a&gt;;&lt;/p&gt;&lt;p&gt;&lt;a id="135" href="/hub/Lists/ArejieKontakti/DispForm.aspx?ID=135" target="_blank"&gt;Kultūras ministrija (KM)&lt;/a&gt;;&lt;/p&gt;&lt;p&gt;&lt;a id="111" href="/hub/Lists/ArejieKontakti/DispForm.aspx?ID=111" target="_blank"&gt;Izglītības un zinātnes ministrija (IZM)&lt;/a&gt;;&lt;/p&gt;&lt;p&gt;&lt;a id="78" href="/hub/Lists/ArejieKontakti/DispForm.aspx?ID=78" target="_blank"&gt;Ekonomikas ministrija (EM)&lt;/a&gt;;&lt;/p&gt;&lt;p&gt;&lt;a id="142" href="/hub/Lists/ArejieKontakti/DispForm.aspx?ID=142" target="_blank"&gt;Latvijas Investīciju un attīstības aģentūra (LIAA)&lt;/a&gt;;&lt;/p&gt;&lt;p&gt;&lt;a id="141" href="/hub/Lists/ArejieKontakti/DispForm.aspx?ID=141" target="_blank"&gt;Latvijas Institūts (LI)&lt;/a&gt;;&lt;/p&gt;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1) Ministru kabineta rīkojuma projekts (AMrik_LI_24112020) 
2) Ministru kabineta rīkojuma projekta anotācija (AManot_LI_24112020) 
3) Izziņa par saņemtajiem iebildumiem (AMizz_LI_241120) </amDokPielikumi>
    <amDokSaturs xmlns="801ff49e-5150-41f0-9cd7-015d16134d38">Par precizētā projekta par LI pievienošanu LIAA saskaņošanu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Juridiskais departaments</TermName>
          <TermId xmlns="http://schemas.microsoft.com/office/infopath/2007/PartnerControls">60454ff7-9902-465c-9f30-b40df7ce8b1b</TermId>
        </TermInfo>
      </Terms>
    </n85de85c44494d77850ec883bf791ea1>
    <TaxCatchAll xmlns="21a93588-6fe8-41e9-94dc-424b783ca979">
      <Value>281</Value>
      <Value>11</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Sankciju nodaļa</TermName>
          <TermId xmlns="http://schemas.microsoft.com/office/infopath/2007/PartnerControls">8aa1ba4a-6cf7-4287-b9c6-7078308acacc</TermId>
        </TermInfo>
      </Terms>
    </aee6b300c46d41ecb957189889b62b92>
    <amLietasNumurs xmlns="801ff49e-5150-41f0-9cd7-015d16134d38" xsi:nil="true"/>
    <amSagatavotajs xmlns="801ff49e-5150-41f0-9cd7-015d16134d38">
      <UserInfo>
        <DisplayName>Saiva Krastiņa</DisplayName>
        <AccountId>287</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41-23531</amNumurs>
    <amPiekluvesLimenaPamatojums xmlns="801ff49e-5150-41f0-9cd7-015d16134d3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A792D-9E95-45CB-ACDD-E59975E2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7A818-050D-462A-9034-69C8FFE7A52F}">
  <ds:schemaRefs>
    <ds:schemaRef ds:uri="Microsoft.SharePoint.Taxonomy.ContentTypeSync"/>
  </ds:schemaRefs>
</ds:datastoreItem>
</file>

<file path=customXml/itemProps3.xml><?xml version="1.0" encoding="utf-8"?>
<ds:datastoreItem xmlns:ds="http://schemas.openxmlformats.org/officeDocument/2006/customXml" ds:itemID="{00D5718B-92BF-485B-BB8B-B182F747E2C5}">
  <ds:schemaRefs>
    <ds:schemaRef ds:uri="http://schemas.microsoft.com/sharepoint/events"/>
  </ds:schemaRefs>
</ds:datastoreItem>
</file>

<file path=customXml/itemProps4.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5.xml><?xml version="1.0" encoding="utf-8"?>
<ds:datastoreItem xmlns:ds="http://schemas.openxmlformats.org/officeDocument/2006/customXml" ds:itemID="{B9E96538-24A8-4CBD-BB55-14B2D5A6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4929</Words>
  <Characters>2810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EMAnot_260421_MKrik_LI; Ministru kabineta rīkojuma projekts "Par apropriācijas pārdali"</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EMAnot_260421_MKrik_LI; Ministru kabineta rīkojuma projekts "Par apropriācijas pārdali"</dc:title>
  <dc:subject/>
  <dc:creator>Anželika Osipova</dc:creator>
  <cp:keywords/>
  <dc:description>mara.denisova@vni.lv, 25600849</dc:description>
  <cp:lastModifiedBy>Lauma Blūmentāle</cp:lastModifiedBy>
  <cp:revision>2</cp:revision>
  <cp:lastPrinted>2020-08-26T07:25:00Z</cp:lastPrinted>
  <dcterms:created xsi:type="dcterms:W3CDTF">2021-05-07T07:05:00Z</dcterms:created>
  <dcterms:modified xsi:type="dcterms:W3CDTF">2021-05-07T07:05:00Z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0x010100B1C2858224DA4374904E017A8E9DA548006807DCC430DF214A9453AC9A465A32BE</vt:lpwstr>
  </property>
  <property fmtid="{D5CDD505-2E9C-101B-9397-08002B2CF9AE}" pid="3" name="amStrukturvieniba">
    <vt:lpwstr>281;#Sankciju nodaļa|8aa1ba4a-6cf7-4287-b9c6-7078308acacc</vt:lpwstr>
  </property>
  <property fmtid="{D5CDD505-2E9C-101B-9397-08002B2CF9AE}" pid="4" name="amRegistrStrukturvieniba">
    <vt:lpwstr>11;#Juridiskais departaments|60454ff7-9902-465c-9f30-b40df7ce8b1b</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