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159F4"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Par finanšu līdzekļu piešķiršanu no valsts budžeta programmas “Līdzekļi neparedzētiem gadījumiem”</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14:paraId="2E949765"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89A67F2"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580C88C"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4C93BAEE"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26927486"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5B8D08B4" w14:textId="77777777" w:rsidR="006F193F" w:rsidRPr="00714300" w:rsidRDefault="00756018" w:rsidP="006F193F">
            <w:pPr>
              <w:ind w:left="107" w:right="109"/>
              <w:jc w:val="both"/>
            </w:pPr>
            <w:r w:rsidRPr="00C930A2">
              <w:rPr>
                <w:iCs/>
              </w:rPr>
              <w:t xml:space="preserve"> Saskaņā ar Ministru kabineta 2009. gada 15. decembra instrukcijas Nr. 19 "Tiesību akta projekta sākotnējās ietekmes izvērtēšanas kārtība" 5.</w:t>
            </w:r>
            <w:r w:rsidRPr="002C129B">
              <w:rPr>
                <w:iCs/>
                <w:vertAlign w:val="superscript"/>
              </w:rPr>
              <w:t>1</w:t>
            </w:r>
            <w:r w:rsidRPr="00C930A2">
              <w:rPr>
                <w:iCs/>
              </w:rPr>
              <w:t> apakšpunktu anotācijas kopsavilkums nav aizpildāms.</w:t>
            </w:r>
          </w:p>
        </w:tc>
      </w:tr>
    </w:tbl>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25F875A3" w14:textId="77777777" w:rsidTr="0079260F">
        <w:tc>
          <w:tcPr>
            <w:tcW w:w="9356" w:type="dxa"/>
            <w:gridSpan w:val="3"/>
          </w:tcPr>
          <w:p w14:paraId="5A77189F"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3B2EB303" w14:textId="77777777" w:rsidTr="00BF1442">
        <w:tc>
          <w:tcPr>
            <w:tcW w:w="568" w:type="dxa"/>
          </w:tcPr>
          <w:p w14:paraId="47C5BAF1"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07A18965"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14:paraId="4E09B269" w14:textId="77777777" w:rsidR="00F101B7" w:rsidRDefault="00F101B7" w:rsidP="00F101B7">
            <w:pPr>
              <w:ind w:right="109"/>
              <w:jc w:val="both"/>
              <w:rPr>
                <w:rFonts w:eastAsiaTheme="minorHAnsi"/>
              </w:rPr>
            </w:pPr>
            <w:r>
              <w:rPr>
                <w:rFonts w:eastAsiaTheme="minorHAnsi"/>
              </w:rPr>
              <w:t xml:space="preserve">    </w:t>
            </w:r>
            <w:r w:rsidRPr="00892F06">
              <w:rPr>
                <w:rFonts w:eastAsiaTheme="minorHAnsi"/>
              </w:rPr>
              <w:t>[1]</w:t>
            </w:r>
            <w:r>
              <w:rPr>
                <w:rFonts w:eastAsiaTheme="minorHAnsi"/>
                <w:i/>
              </w:rPr>
              <w:t xml:space="preserve"> </w:t>
            </w:r>
            <w:r w:rsidRPr="009D2331">
              <w:rPr>
                <w:rFonts w:eastAsiaTheme="minorHAnsi"/>
              </w:rPr>
              <w:t>Covid-19 infekcijas izplatības seku pārvarēšanas likuma</w:t>
            </w:r>
            <w:r>
              <w:rPr>
                <w:rFonts w:eastAsiaTheme="minorHAnsi"/>
              </w:rPr>
              <w:t xml:space="preserve"> 24. pants.</w:t>
            </w:r>
          </w:p>
          <w:p w14:paraId="4E1BCD8A" w14:textId="6429299A" w:rsidR="00F101B7" w:rsidRDefault="00F101B7" w:rsidP="00F101B7">
            <w:pPr>
              <w:ind w:right="109"/>
              <w:jc w:val="both"/>
              <w:rPr>
                <w:rFonts w:eastAsiaTheme="minorHAnsi"/>
                <w:color w:val="000000" w:themeColor="text1"/>
              </w:rPr>
            </w:pPr>
            <w:r>
              <w:rPr>
                <w:rFonts w:eastAsiaTheme="minorHAnsi"/>
              </w:rPr>
              <w:t xml:space="preserve">    [</w:t>
            </w:r>
            <w:r w:rsidR="003450A6">
              <w:rPr>
                <w:rFonts w:eastAsiaTheme="minorHAnsi"/>
              </w:rPr>
              <w:t>2</w:t>
            </w:r>
            <w:r>
              <w:rPr>
                <w:rFonts w:eastAsiaTheme="minorHAnsi"/>
              </w:rPr>
              <w:t xml:space="preserve">] </w:t>
            </w:r>
            <w:r w:rsidRPr="00BE6FC9">
              <w:rPr>
                <w:rFonts w:eastAsiaTheme="minorHAnsi"/>
                <w:color w:val="000000" w:themeColor="text1"/>
              </w:rPr>
              <w:t>Ministru kabineta 2020. gada 6. novembra rīkojuma Nr. 655 "Par ārkārtējās situācijas izsludināšanu" (turpmāk – rīkojums Nr. 655) 10.</w:t>
            </w:r>
            <w:r w:rsidRPr="00BE6FC9">
              <w:rPr>
                <w:rFonts w:eastAsiaTheme="minorHAnsi"/>
                <w:color w:val="000000" w:themeColor="text1"/>
                <w:vertAlign w:val="superscript"/>
              </w:rPr>
              <w:t>7</w:t>
            </w:r>
            <w:r>
              <w:rPr>
                <w:rFonts w:eastAsiaTheme="minorHAnsi"/>
                <w:color w:val="000000" w:themeColor="text1"/>
              </w:rPr>
              <w:t xml:space="preserve"> un </w:t>
            </w:r>
            <w:r w:rsidRPr="00BE6FC9">
              <w:rPr>
                <w:rFonts w:eastAsiaTheme="minorHAnsi"/>
                <w:color w:val="000000" w:themeColor="text1"/>
              </w:rPr>
              <w:t>10.</w:t>
            </w:r>
            <w:r>
              <w:rPr>
                <w:rFonts w:eastAsiaTheme="minorHAnsi"/>
                <w:color w:val="000000" w:themeColor="text1"/>
                <w:vertAlign w:val="superscript"/>
              </w:rPr>
              <w:t>8</w:t>
            </w:r>
            <w:r>
              <w:rPr>
                <w:rFonts w:eastAsiaTheme="minorHAnsi"/>
                <w:color w:val="000000" w:themeColor="text1"/>
              </w:rPr>
              <w:t> </w:t>
            </w:r>
            <w:r w:rsidRPr="00BE6FC9">
              <w:rPr>
                <w:rFonts w:eastAsiaTheme="minorHAnsi"/>
                <w:color w:val="000000" w:themeColor="text1"/>
              </w:rPr>
              <w:t>punkts.</w:t>
            </w:r>
            <w:r w:rsidR="00284483">
              <w:rPr>
                <w:rFonts w:eastAsiaTheme="minorHAnsi"/>
                <w:color w:val="000000" w:themeColor="text1"/>
              </w:rPr>
              <w:t xml:space="preserve"> Rīkojums bija spēkā </w:t>
            </w:r>
            <w:r w:rsidR="00284483" w:rsidRPr="00284483">
              <w:rPr>
                <w:rFonts w:eastAsiaTheme="minorHAnsi"/>
                <w:color w:val="000000" w:themeColor="text1"/>
              </w:rPr>
              <w:t>Latvijā ārkārtējā</w:t>
            </w:r>
            <w:r w:rsidR="00DC3CF2">
              <w:rPr>
                <w:rFonts w:eastAsiaTheme="minorHAnsi"/>
                <w:color w:val="000000" w:themeColor="text1"/>
              </w:rPr>
              <w:t>s</w:t>
            </w:r>
            <w:r w:rsidR="00284483" w:rsidRPr="00284483">
              <w:rPr>
                <w:rFonts w:eastAsiaTheme="minorHAnsi"/>
                <w:color w:val="000000" w:themeColor="text1"/>
              </w:rPr>
              <w:t xml:space="preserve"> situācija</w:t>
            </w:r>
            <w:r w:rsidR="00284483">
              <w:rPr>
                <w:rFonts w:eastAsiaTheme="minorHAnsi"/>
                <w:color w:val="000000" w:themeColor="text1"/>
              </w:rPr>
              <w:t>s laikā</w:t>
            </w:r>
            <w:r w:rsidR="001D5681">
              <w:rPr>
                <w:rFonts w:eastAsiaTheme="minorHAnsi"/>
                <w:color w:val="000000" w:themeColor="text1"/>
              </w:rPr>
              <w:t xml:space="preserve"> un attiec</w:t>
            </w:r>
            <w:r w:rsidR="006E54D8">
              <w:rPr>
                <w:rFonts w:eastAsiaTheme="minorHAnsi"/>
                <w:color w:val="000000" w:themeColor="text1"/>
              </w:rPr>
              <w:t>ināms uz šajā laikā veiktajiem pasākumiem un pieņemtajiem lēmumiem</w:t>
            </w:r>
            <w:r w:rsidR="00B039D5">
              <w:rPr>
                <w:rFonts w:eastAsiaTheme="minorHAnsi"/>
                <w:color w:val="000000" w:themeColor="text1"/>
              </w:rPr>
              <w:t xml:space="preserve">. </w:t>
            </w:r>
          </w:p>
          <w:p w14:paraId="3BBFB757" w14:textId="2F4ADDEE" w:rsidR="00F101B7" w:rsidRPr="003D7042" w:rsidRDefault="00F101B7" w:rsidP="00F101B7">
            <w:pPr>
              <w:ind w:right="109"/>
              <w:jc w:val="both"/>
            </w:pPr>
            <w:r>
              <w:rPr>
                <w:rFonts w:eastAsiaTheme="minorHAnsi"/>
              </w:rPr>
              <w:t xml:space="preserve">    </w:t>
            </w:r>
            <w:r w:rsidRPr="00235A70">
              <w:t>[</w:t>
            </w:r>
            <w:r w:rsidR="003450A6">
              <w:t>3</w:t>
            </w:r>
            <w:r w:rsidRPr="00235A70">
              <w:t xml:space="preserve">] </w:t>
            </w:r>
            <w:r>
              <w:t xml:space="preserve">Ministru kabineta </w:t>
            </w:r>
            <w:r w:rsidRPr="007D5643">
              <w:t>2021.</w:t>
            </w:r>
            <w:r>
              <w:t xml:space="preserve"> </w:t>
            </w:r>
            <w:r w:rsidRPr="007D5643">
              <w:t xml:space="preserve">gada </w:t>
            </w:r>
            <w:r w:rsidR="003D7042">
              <w:t>11</w:t>
            </w:r>
            <w:r w:rsidRPr="007D5643">
              <w:t>.</w:t>
            </w:r>
            <w:r>
              <w:t xml:space="preserve"> </w:t>
            </w:r>
            <w:r w:rsidR="003D7042">
              <w:t>marta</w:t>
            </w:r>
            <w:r>
              <w:t xml:space="preserve"> sēdes protokola Nr.</w:t>
            </w:r>
            <w:r w:rsidR="003D7042">
              <w:t>25</w:t>
            </w:r>
            <w:r>
              <w:t xml:space="preserve"> </w:t>
            </w:r>
            <w:r w:rsidR="003D7042">
              <w:t>53</w:t>
            </w:r>
            <w:r w:rsidRPr="007D5643">
              <w:t>.§</w:t>
            </w:r>
            <w:r>
              <w:t xml:space="preserve"> 3.</w:t>
            </w:r>
            <w:r w:rsidR="003D7042">
              <w:t xml:space="preserve"> un 4</w:t>
            </w:r>
            <w:r w:rsidR="003D7042" w:rsidRPr="003D7042">
              <w:t>.</w:t>
            </w:r>
            <w:r w:rsidRPr="003D7042">
              <w:t xml:space="preserve"> punktā dotais uzdevums:</w:t>
            </w:r>
          </w:p>
          <w:p w14:paraId="629CD4AD" w14:textId="71DC0005" w:rsidR="003D7042" w:rsidRPr="003D7042" w:rsidRDefault="00D770A4" w:rsidP="003D7042">
            <w:pPr>
              <w:ind w:right="109"/>
              <w:jc w:val="both"/>
              <w:rPr>
                <w:rFonts w:eastAsiaTheme="minorHAnsi"/>
              </w:rPr>
            </w:pPr>
            <w:r>
              <w:rPr>
                <w:rFonts w:eastAsiaTheme="minorHAnsi"/>
              </w:rPr>
              <w:t xml:space="preserve">   </w:t>
            </w:r>
            <w:r w:rsidR="003D7042" w:rsidRPr="003D7042">
              <w:rPr>
                <w:rFonts w:eastAsiaTheme="minorHAnsi"/>
              </w:rPr>
              <w:t xml:space="preserve">“3. Pašvaldību institūcijām normatīvajos aktos noteiktā kārtībā sagatavot un līdz 2021.gada 15.martam iesniegt </w:t>
            </w:r>
            <w:proofErr w:type="spellStart"/>
            <w:r w:rsidR="003D7042" w:rsidRPr="003D7042">
              <w:rPr>
                <w:rFonts w:eastAsiaTheme="minorHAnsi"/>
              </w:rPr>
              <w:t>Iekšlietu</w:t>
            </w:r>
            <w:proofErr w:type="spellEnd"/>
            <w:r w:rsidR="003D7042" w:rsidRPr="003D7042">
              <w:rPr>
                <w:rFonts w:eastAsiaTheme="minorHAnsi"/>
              </w:rPr>
              <w:t xml:space="preserve"> ministrijā pieprasījumu par izdevumu kompensēšanu no valsts budžeta programmas "Līdzekļi neparedzētiem gadījumiem" atbilstoši uzskaitītajām pašvaldības policijas darbinieku attiecīgajām darba stundām.</w:t>
            </w:r>
          </w:p>
          <w:p w14:paraId="3597D208" w14:textId="5460DF5C" w:rsidR="003D7042" w:rsidRPr="003D7042" w:rsidRDefault="000F09E9" w:rsidP="003D7042">
            <w:pPr>
              <w:ind w:right="109"/>
              <w:jc w:val="both"/>
              <w:rPr>
                <w:rFonts w:eastAsiaTheme="minorHAnsi"/>
              </w:rPr>
            </w:pPr>
            <w:r>
              <w:rPr>
                <w:rFonts w:eastAsiaTheme="minorHAnsi"/>
              </w:rPr>
              <w:t>    </w:t>
            </w:r>
            <w:r w:rsidR="003D7042" w:rsidRPr="003D7042">
              <w:rPr>
                <w:rFonts w:eastAsiaTheme="minorHAnsi"/>
              </w:rPr>
              <w:t xml:space="preserve">4. </w:t>
            </w:r>
            <w:proofErr w:type="spellStart"/>
            <w:r w:rsidR="003D7042" w:rsidRPr="003D7042">
              <w:rPr>
                <w:rFonts w:eastAsiaTheme="minorHAnsi"/>
              </w:rPr>
              <w:t>Iekšlietu</w:t>
            </w:r>
            <w:proofErr w:type="spellEnd"/>
            <w:r w:rsidR="003D7042" w:rsidRPr="003D7042">
              <w:rPr>
                <w:rFonts w:eastAsiaTheme="minorHAnsi"/>
              </w:rPr>
              <w:t xml:space="preserve"> ministrijai līdz 2021.gads 9.aprīlim normatīvajos aktos noteiktā kārtībā sagatavot un </w:t>
            </w:r>
            <w:proofErr w:type="spellStart"/>
            <w:r w:rsidR="003D7042" w:rsidRPr="003D7042">
              <w:rPr>
                <w:rFonts w:eastAsiaTheme="minorHAnsi"/>
              </w:rPr>
              <w:t>iekšlietu</w:t>
            </w:r>
            <w:proofErr w:type="spellEnd"/>
            <w:r w:rsidR="003D7042" w:rsidRPr="003D7042">
              <w:rPr>
                <w:rFonts w:eastAsiaTheme="minorHAnsi"/>
              </w:rPr>
              <w:t xml:space="preserve"> ministram iesniegt izskatīšanai Ministru kabinetā rīkojuma projektu par finanšu līdzekļu piešķiršanu no valsts budžeta programmas 02.00.00 "Līdzekļi neparedzētiem gadījumiem" atbilstoši faktiski nepieciešamajam apmēram.</w:t>
            </w:r>
            <w:r w:rsidR="003D7042">
              <w:rPr>
                <w:rFonts w:eastAsiaTheme="minorHAnsi"/>
              </w:rPr>
              <w:t>”.</w:t>
            </w:r>
          </w:p>
          <w:p w14:paraId="652933A0" w14:textId="6B239E64" w:rsidR="003450A6" w:rsidRDefault="003450A6" w:rsidP="003450A6">
            <w:pPr>
              <w:ind w:right="109"/>
              <w:jc w:val="both"/>
              <w:rPr>
                <w:rFonts w:eastAsiaTheme="minorHAnsi"/>
              </w:rPr>
            </w:pPr>
            <w:r>
              <w:rPr>
                <w:rFonts w:eastAsiaTheme="minorHAnsi"/>
              </w:rPr>
              <w:t xml:space="preserve">    [4] Ministru kabineta </w:t>
            </w:r>
            <w:r w:rsidRPr="005F2F5F">
              <w:rPr>
                <w:rFonts w:eastAsiaTheme="minorHAnsi"/>
              </w:rPr>
              <w:t xml:space="preserve">2018. gada 17. jūlija </w:t>
            </w:r>
            <w:r>
              <w:rPr>
                <w:rFonts w:eastAsiaTheme="minorHAnsi"/>
              </w:rPr>
              <w:t>noteikum</w:t>
            </w:r>
            <w:r w:rsidR="00AE35FA">
              <w:rPr>
                <w:rFonts w:eastAsiaTheme="minorHAnsi"/>
              </w:rPr>
              <w:t>i</w:t>
            </w:r>
            <w:r>
              <w:rPr>
                <w:rFonts w:eastAsiaTheme="minorHAnsi"/>
              </w:rPr>
              <w:t xml:space="preserve"> Nr.421 “</w:t>
            </w:r>
            <w:r w:rsidRPr="005F2F5F">
              <w:rPr>
                <w:rFonts w:eastAsiaTheme="minorHAnsi"/>
              </w:rPr>
              <w:t>Kārtība, kādā veic gadskārtējā valsts budžeta likumā noteiktās apropriācijas izmaiņas</w:t>
            </w:r>
            <w:r>
              <w:rPr>
                <w:rFonts w:eastAsiaTheme="minorHAnsi"/>
              </w:rPr>
              <w:t>”</w:t>
            </w:r>
            <w:r w:rsidR="00AE35FA">
              <w:rPr>
                <w:rFonts w:eastAsiaTheme="minorHAnsi"/>
              </w:rPr>
              <w:t xml:space="preserve"> </w:t>
            </w:r>
            <w:r>
              <w:rPr>
                <w:rFonts w:eastAsiaTheme="minorHAnsi"/>
              </w:rPr>
              <w:t>noteic, ka:</w:t>
            </w:r>
          </w:p>
          <w:p w14:paraId="78AE6141" w14:textId="1190BAC5" w:rsidR="003450A6" w:rsidRDefault="00AE35FA" w:rsidP="00AE35FA">
            <w:pPr>
              <w:ind w:right="109"/>
              <w:jc w:val="both"/>
              <w:rPr>
                <w:rFonts w:ascii="Arial" w:hAnsi="Arial" w:cs="Arial"/>
                <w:color w:val="414142"/>
                <w:sz w:val="20"/>
                <w:szCs w:val="20"/>
                <w:shd w:val="clear" w:color="auto" w:fill="FFFFFF"/>
              </w:rPr>
            </w:pPr>
            <w:r>
              <w:rPr>
                <w:rFonts w:eastAsiaTheme="minorHAnsi"/>
              </w:rPr>
              <w:t xml:space="preserve">   </w:t>
            </w:r>
            <w:r w:rsidR="003450A6">
              <w:rPr>
                <w:rFonts w:eastAsiaTheme="minorHAnsi"/>
              </w:rPr>
              <w:t xml:space="preserve"> “46. P</w:t>
            </w:r>
            <w:r w:rsidR="003450A6" w:rsidRPr="00663F61">
              <w:rPr>
                <w:rFonts w:eastAsiaTheme="minorHAnsi"/>
              </w:rPr>
              <w:t>ašvaldība līdzekļus var pieprasīt valsts pamatbudžeta apropriācijās neparedzētiem izdevumiem katastrofu, dabas stihiju un ugunsgrēku seku novēršanai, to radīto zaudējumu kompensēšanai pašvaldību īpašumā vai valdījumā esošajiem infrastruktūras objektiem, kā arī likumos un Ministru kabineta tiesību aktos noteiktiem neparedzētiem gadījumiem.</w:t>
            </w:r>
            <w:r w:rsidR="003450A6">
              <w:rPr>
                <w:rFonts w:ascii="Arial" w:hAnsi="Arial" w:cs="Arial"/>
                <w:color w:val="414142"/>
                <w:sz w:val="20"/>
                <w:szCs w:val="20"/>
                <w:shd w:val="clear" w:color="auto" w:fill="FFFFFF"/>
              </w:rPr>
              <w:t xml:space="preserve"> </w:t>
            </w:r>
          </w:p>
          <w:p w14:paraId="54D5FC8A" w14:textId="60DEE678" w:rsidR="003450A6" w:rsidRDefault="00AE35FA" w:rsidP="00AE35FA">
            <w:pPr>
              <w:ind w:right="109"/>
              <w:jc w:val="both"/>
              <w:rPr>
                <w:rFonts w:eastAsiaTheme="minorHAnsi"/>
              </w:rPr>
            </w:pPr>
            <w:r>
              <w:rPr>
                <w:rFonts w:ascii="Arial" w:hAnsi="Arial" w:cs="Arial"/>
                <w:color w:val="414142"/>
                <w:sz w:val="20"/>
                <w:szCs w:val="20"/>
                <w:shd w:val="clear" w:color="auto" w:fill="FFFFFF"/>
              </w:rPr>
              <w:t xml:space="preserve">     </w:t>
            </w:r>
            <w:r w:rsidR="003450A6">
              <w:rPr>
                <w:rFonts w:ascii="Arial" w:hAnsi="Arial" w:cs="Arial"/>
                <w:color w:val="414142"/>
                <w:sz w:val="20"/>
                <w:szCs w:val="20"/>
                <w:shd w:val="clear" w:color="auto" w:fill="FFFFFF"/>
              </w:rPr>
              <w:t xml:space="preserve">48. </w:t>
            </w:r>
            <w:r w:rsidR="003450A6" w:rsidRPr="00663F61">
              <w:rPr>
                <w:rFonts w:eastAsiaTheme="minorHAnsi"/>
              </w:rPr>
              <w:t>Pašvaldībai nepieciešamos līdzekļus pieprasa Vides aizsardzības un reģionālās attīstības ministrija.</w:t>
            </w:r>
            <w:r w:rsidR="003450A6">
              <w:rPr>
                <w:rFonts w:eastAsiaTheme="minorHAnsi"/>
              </w:rPr>
              <w:t xml:space="preserve"> (Tomēr šajā konkrētajā gadījumā Ministru kabinets uzdevumu devis </w:t>
            </w:r>
            <w:proofErr w:type="spellStart"/>
            <w:r w:rsidR="003450A6">
              <w:rPr>
                <w:rFonts w:eastAsiaTheme="minorHAnsi"/>
              </w:rPr>
              <w:t>Iekšlietu</w:t>
            </w:r>
            <w:proofErr w:type="spellEnd"/>
            <w:r w:rsidR="003450A6">
              <w:rPr>
                <w:rFonts w:eastAsiaTheme="minorHAnsi"/>
              </w:rPr>
              <w:t xml:space="preserve"> ministrijai, ievērojot, ka pašvaldību policijas iesaisti organizēja Valsts </w:t>
            </w:r>
            <w:r w:rsidR="00F21EEB">
              <w:rPr>
                <w:rFonts w:eastAsiaTheme="minorHAnsi"/>
              </w:rPr>
              <w:t>policija</w:t>
            </w:r>
            <w:r w:rsidR="003450A6">
              <w:rPr>
                <w:rFonts w:eastAsiaTheme="minorHAnsi"/>
              </w:rPr>
              <w:t>.)</w:t>
            </w:r>
          </w:p>
          <w:p w14:paraId="54C59695" w14:textId="26256B49" w:rsidR="003450A6" w:rsidRPr="00F21EEB" w:rsidRDefault="00AE35FA" w:rsidP="00F21EEB">
            <w:pPr>
              <w:ind w:right="109"/>
              <w:jc w:val="both"/>
            </w:pPr>
            <w:r>
              <w:rPr>
                <w:rFonts w:eastAsiaTheme="minorHAnsi"/>
              </w:rPr>
              <w:t xml:space="preserve">    </w:t>
            </w:r>
            <w:r w:rsidR="003450A6" w:rsidRPr="00663F61">
              <w:rPr>
                <w:rFonts w:eastAsiaTheme="minorHAnsi"/>
              </w:rPr>
              <w:t>52. Ja ministrija saņemtos līdzekļus pārskaita pašvaldībai vai citam līdzekļu izlietotājam, ministrija ir atbildīga par līdzekļu izlietojuma uzraudzību atbilstoši mērķim. Ministrijai ir tiesības pieprasīt pārskatus par līdzekļu izlietojumu, lai nodrošinātu šajā punktā minēto uzraudzību par mērķa sasniegšanu.</w:t>
            </w:r>
            <w:r w:rsidR="003450A6">
              <w:rPr>
                <w:rFonts w:eastAsiaTheme="minorHAnsi"/>
              </w:rPr>
              <w:t>”</w:t>
            </w:r>
          </w:p>
        </w:tc>
      </w:tr>
      <w:tr w:rsidR="00B656B6" w:rsidRPr="00B656B6" w14:paraId="1F701ABD" w14:textId="77777777" w:rsidTr="0079260F">
        <w:tc>
          <w:tcPr>
            <w:tcW w:w="568" w:type="dxa"/>
          </w:tcPr>
          <w:p w14:paraId="09964E9D"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66528C50"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Pašreizējā situācija un problēmas, </w:t>
            </w:r>
            <w:r w:rsidRPr="00EC6E12">
              <w:rPr>
                <w:rFonts w:ascii="Times New Roman" w:hAnsi="Times New Roman" w:cs="Times New Roman"/>
                <w:iCs/>
                <w:sz w:val="24"/>
                <w:szCs w:val="24"/>
                <w:lang w:eastAsia="lv-LV"/>
              </w:rPr>
              <w:lastRenderedPageBreak/>
              <w:t>kuru risināšanai tiesību akta projekts izstrādāts, tiesiskā regulējuma mērķis un būtība</w:t>
            </w:r>
          </w:p>
          <w:p w14:paraId="07DDCA82" w14:textId="77777777" w:rsidR="0079260F" w:rsidRDefault="0079260F" w:rsidP="00152501">
            <w:pPr>
              <w:jc w:val="center"/>
            </w:pPr>
          </w:p>
          <w:p w14:paraId="62AE90DA" w14:textId="77777777" w:rsidR="00485E78" w:rsidRPr="00485E78" w:rsidRDefault="00485E78" w:rsidP="00485E78"/>
          <w:p w14:paraId="5DF7DACD" w14:textId="77777777" w:rsidR="00485E78" w:rsidRPr="00485E78" w:rsidRDefault="00485E78" w:rsidP="00485E78"/>
          <w:p w14:paraId="0891E1FD" w14:textId="77777777" w:rsidR="00485E78" w:rsidRPr="00485E78" w:rsidRDefault="00485E78" w:rsidP="00485E78"/>
          <w:p w14:paraId="5F974F85" w14:textId="77777777" w:rsidR="00485E78" w:rsidRPr="00485E78" w:rsidRDefault="00485E78" w:rsidP="00485E78"/>
          <w:p w14:paraId="4AD28C63" w14:textId="77777777" w:rsidR="00485E78" w:rsidRPr="00485E78" w:rsidRDefault="00485E78" w:rsidP="00485E78"/>
          <w:p w14:paraId="0A60A176" w14:textId="77777777" w:rsidR="00485E78" w:rsidRPr="00485E78" w:rsidRDefault="00485E78" w:rsidP="00485E78"/>
          <w:p w14:paraId="381EEA22" w14:textId="77777777" w:rsidR="00485E78" w:rsidRPr="00485E78" w:rsidRDefault="00485E78" w:rsidP="00485E78"/>
          <w:p w14:paraId="1508F205" w14:textId="77777777" w:rsidR="00485E78" w:rsidRPr="00485E78" w:rsidRDefault="00485E78" w:rsidP="00485E78"/>
          <w:p w14:paraId="1339713A" w14:textId="77777777" w:rsidR="00485E78" w:rsidRPr="00485E78" w:rsidRDefault="00485E78" w:rsidP="00485E78"/>
          <w:p w14:paraId="1DB97585" w14:textId="77777777" w:rsidR="00485E78" w:rsidRPr="00485E78" w:rsidRDefault="00485E78" w:rsidP="00485E78"/>
          <w:p w14:paraId="6EDE32AD" w14:textId="77777777" w:rsidR="00485E78" w:rsidRPr="00485E78" w:rsidRDefault="00485E78" w:rsidP="00485E78"/>
          <w:p w14:paraId="5D4AFC00" w14:textId="77777777" w:rsidR="00485E78" w:rsidRPr="00485E78" w:rsidRDefault="00485E78" w:rsidP="00485E78"/>
          <w:p w14:paraId="20B26E3C" w14:textId="77777777" w:rsidR="00485E78" w:rsidRPr="00485E78" w:rsidRDefault="00485E78" w:rsidP="00485E78"/>
          <w:p w14:paraId="783BAC4A" w14:textId="77777777" w:rsidR="00485E78" w:rsidRPr="00485E78" w:rsidRDefault="00485E78" w:rsidP="00485E78"/>
          <w:p w14:paraId="244D9170" w14:textId="77777777" w:rsidR="00485E78" w:rsidRPr="00485E78" w:rsidRDefault="00485E78" w:rsidP="00485E78"/>
          <w:p w14:paraId="4ED14795" w14:textId="77777777" w:rsidR="00485E78" w:rsidRPr="00485E78" w:rsidRDefault="00485E78" w:rsidP="00485E78"/>
          <w:p w14:paraId="4DB40D6C" w14:textId="77777777" w:rsidR="00485E78" w:rsidRPr="00485E78" w:rsidRDefault="00485E78" w:rsidP="00485E78"/>
          <w:p w14:paraId="0F73D077" w14:textId="77777777" w:rsidR="00485E78" w:rsidRPr="00485E78" w:rsidRDefault="00485E78" w:rsidP="00485E78"/>
          <w:p w14:paraId="69110BBE" w14:textId="77777777" w:rsidR="00485E78" w:rsidRPr="00485E78" w:rsidRDefault="00485E78" w:rsidP="00485E78"/>
          <w:p w14:paraId="4DFC5FCC" w14:textId="77777777" w:rsidR="00485E78" w:rsidRDefault="00485E78" w:rsidP="00485E78"/>
          <w:p w14:paraId="65F404E7" w14:textId="77777777" w:rsidR="00485E78" w:rsidRPr="00485E78" w:rsidRDefault="00485E78" w:rsidP="00485E78">
            <w:pPr>
              <w:jc w:val="center"/>
            </w:pPr>
          </w:p>
        </w:tc>
        <w:tc>
          <w:tcPr>
            <w:tcW w:w="7229" w:type="dxa"/>
          </w:tcPr>
          <w:p w14:paraId="5D6CEC0E" w14:textId="06F5110B" w:rsidR="003A1634" w:rsidRPr="00241E45" w:rsidRDefault="00D6529A" w:rsidP="00241E45">
            <w:pPr>
              <w:ind w:right="109"/>
              <w:jc w:val="both"/>
            </w:pPr>
            <w:r w:rsidRPr="00241E45">
              <w:lastRenderedPageBreak/>
              <w:t xml:space="preserve"> </w:t>
            </w:r>
            <w:r w:rsidR="003A1634" w:rsidRPr="00241E45">
              <w:t xml:space="preserve">Atbilstoši </w:t>
            </w:r>
            <w:r w:rsidR="00693F95" w:rsidRPr="00241E45">
              <w:t>rīkojum</w:t>
            </w:r>
            <w:r w:rsidR="00DC3CF2">
              <w:t>am</w:t>
            </w:r>
            <w:r w:rsidR="00693F95" w:rsidRPr="00241E45">
              <w:t xml:space="preserve"> Nr.655 </w:t>
            </w:r>
            <w:r w:rsidR="003A1634" w:rsidRPr="00241E45">
              <w:t xml:space="preserve">Latvijā </w:t>
            </w:r>
            <w:r w:rsidR="00E71C14" w:rsidRPr="00241E45">
              <w:t xml:space="preserve">bija </w:t>
            </w:r>
            <w:r w:rsidR="003A1634" w:rsidRPr="00241E45">
              <w:t>izsludināta ārkārt</w:t>
            </w:r>
            <w:r w:rsidR="000A08F5" w:rsidRPr="00241E45">
              <w:t>ējā</w:t>
            </w:r>
            <w:r w:rsidR="003A1634" w:rsidRPr="00241E45">
              <w:t xml:space="preserve"> situācija</w:t>
            </w:r>
            <w:r w:rsidR="00E71C14" w:rsidRPr="00241E45">
              <w:t xml:space="preserve"> līdz </w:t>
            </w:r>
            <w:r w:rsidR="00DB3CE7" w:rsidRPr="00241E45">
              <w:t>2021. gada 6. aprīlim</w:t>
            </w:r>
            <w:r w:rsidR="003A1634" w:rsidRPr="00241E45">
              <w:t>.</w:t>
            </w:r>
          </w:p>
          <w:p w14:paraId="55D6D34C" w14:textId="4C586137" w:rsidR="00DF6BF8" w:rsidRPr="00241E45" w:rsidRDefault="00512B81" w:rsidP="00241E45">
            <w:pPr>
              <w:ind w:right="109"/>
              <w:jc w:val="both"/>
            </w:pPr>
            <w:r w:rsidRPr="00241E45">
              <w:lastRenderedPageBreak/>
              <w:t xml:space="preserve">   </w:t>
            </w:r>
            <w:r w:rsidR="00DF6BF8" w:rsidRPr="00241E45">
              <w:t xml:space="preserve">Saskaņā ar rīkojuma Nr. 655 10. punktu </w:t>
            </w:r>
            <w:r w:rsidR="00635DF5">
              <w:t xml:space="preserve">bija </w:t>
            </w:r>
            <w:r w:rsidR="00DF6BF8" w:rsidRPr="00241E45">
              <w:t>atļauts pašvaldības policijas darbiniekiem noteikt tādu virsstundu darba laiku, kas pārsniedz Darba likumā noteikto maksimālo virsstundu laiku, bet kopā ar normālo darba laiku nepārsniedz 60 stundas nedēļā.</w:t>
            </w:r>
          </w:p>
          <w:p w14:paraId="4AD13518" w14:textId="0155210A" w:rsidR="003A20A7" w:rsidRPr="00241E45" w:rsidRDefault="00512B81" w:rsidP="00241E45">
            <w:pPr>
              <w:ind w:right="109"/>
              <w:jc w:val="both"/>
            </w:pPr>
            <w:r w:rsidRPr="00241E45">
              <w:t xml:space="preserve">  </w:t>
            </w:r>
            <w:r w:rsidR="00D90A8A" w:rsidRPr="00241E45">
              <w:t>Ministru kabinets ar r</w:t>
            </w:r>
            <w:r w:rsidR="00DF6BF8" w:rsidRPr="00241E45">
              <w:t>īkojuma Nr.655 5.1.</w:t>
            </w:r>
            <w:r w:rsidR="00DF6BF8" w:rsidRPr="00241E45">
              <w:rPr>
                <w:vertAlign w:val="superscript"/>
              </w:rPr>
              <w:t>1</w:t>
            </w:r>
            <w:r w:rsidR="00DF6BF8" w:rsidRPr="00241E45">
              <w:t xml:space="preserve"> apakšpunktu (ar grozījumiem) </w:t>
            </w:r>
            <w:r w:rsidR="00FF152E" w:rsidRPr="00241E45">
              <w:t xml:space="preserve">bija </w:t>
            </w:r>
            <w:r w:rsidR="00DF6BF8" w:rsidRPr="00241E45">
              <w:t>noteicis iedzīvotāju pārvietošanās ierobežojumu 2021.</w:t>
            </w:r>
            <w:r w:rsidR="00BC6680" w:rsidRPr="00241E45">
              <w:t> </w:t>
            </w:r>
            <w:r w:rsidR="00DF6BF8" w:rsidRPr="00241E45">
              <w:t>gada periodiem no 2021. gada 1. janvāra līdz 2021. gada 4.</w:t>
            </w:r>
            <w:r w:rsidR="00BC6680" w:rsidRPr="00241E45">
              <w:t> </w:t>
            </w:r>
            <w:r w:rsidR="00DF6BF8" w:rsidRPr="00241E45">
              <w:t>janvārim un no 2021. gada 8. janvāra līdz 2021. gada 10. janvārim, no 2021. gada 15. janvāra līdz 2021. gada 17. janvārim un no 2021. gada 22. janvāra līdz 2021. gada 24. janvārim, no 2021. gada 29. janvāra līdz 31. janvārim un 5. februāra līdz 7. februārim laikposmā no plkst. 22.00 līdz plkst. 5.00</w:t>
            </w:r>
            <w:r w:rsidRPr="00241E45">
              <w:t xml:space="preserve">. </w:t>
            </w:r>
          </w:p>
          <w:p w14:paraId="6ED6C68A" w14:textId="1B669E3C" w:rsidR="00512B81" w:rsidRPr="00241E45" w:rsidRDefault="00512B81" w:rsidP="00241E45">
            <w:pPr>
              <w:ind w:right="109"/>
              <w:jc w:val="both"/>
            </w:pPr>
            <w:r w:rsidRPr="00241E45">
              <w:t>Lai nodrošinātu COVID-19 izplatīšanās ierobežošanu, pašvaldību policijas darbinieki tika iesaistīti darba pienākumu izpildē virs noteiktā darba pienākumu izpildes laika (turpmāk – virsstundu darbs), lai nodrošinātu iedzīvotāju pārvietošanās ierobežojumu ievērošanas uzraudzību. Pašvaldību policija nodrošināja sabiedrisko kārtību un drošību, veicot patrulēšanu attiecīgo pašvaldību teritorijās – republikas pilsētās un novados. Iedzīvotāju pārvietošanās aizlieguma ievērošanas uzraudzībā tika iesaistīti vairāk nekā 350 pašvaldību policijas darbinieku.</w:t>
            </w:r>
          </w:p>
          <w:p w14:paraId="35647B64" w14:textId="5D774648" w:rsidR="005F4CDA" w:rsidRPr="00241E45" w:rsidRDefault="005F4CDA" w:rsidP="00241E45">
            <w:pPr>
              <w:ind w:right="109"/>
              <w:jc w:val="both"/>
            </w:pPr>
            <w:r w:rsidRPr="00241E45">
              <w:t>Rīgas pašvaldības policijas darbinieki atbilstoši speciāl</w:t>
            </w:r>
            <w:r w:rsidR="00FF152E" w:rsidRPr="00241E45">
              <w:t xml:space="preserve">i izstrādātiem pasākuma plāniem nodrošināja </w:t>
            </w:r>
            <w:r w:rsidRPr="00241E45">
              <w:t>kārtību un rīkojuma Nr. 655 noteikto aizliegumu kontroli Rīgas apkaimēs. Pārskata periodā Rīgas pašvaldības policijā reģistrēti 1234 notikumi, kas saistīti ar ārkārtējās situācijas pārkāpuma gadījumiem. Rīgas pašvaldības policijas darbinieki, kontrolējot iedzīvotāju pārvietošanos, pārbaudīja 1699 personas un konstatēja 686 pārkāpumus, par ko tika uzsākti administratīvā pārkāpuma procesi.</w:t>
            </w:r>
          </w:p>
          <w:p w14:paraId="0FB1F3AC" w14:textId="77777777" w:rsidR="00C46A85" w:rsidRDefault="005F4CDA" w:rsidP="00241E45">
            <w:pPr>
              <w:ind w:right="109"/>
              <w:jc w:val="both"/>
            </w:pPr>
            <w:r w:rsidRPr="00241E45">
              <w:t xml:space="preserve">Kuldīgas novada pašvaldības policija </w:t>
            </w:r>
            <w:r w:rsidR="00B03929">
              <w:t>pārbaudīja</w:t>
            </w:r>
            <w:r w:rsidRPr="00241E45">
              <w:t xml:space="preserve"> 106 personas un uzsāk</w:t>
            </w:r>
            <w:r w:rsidR="00B03929">
              <w:t>a</w:t>
            </w:r>
            <w:r w:rsidRPr="00241E45">
              <w:t xml:space="preserve"> 35 administratīvās lietvedības.</w:t>
            </w:r>
            <w:r w:rsidR="00894080" w:rsidRPr="00241E45">
              <w:t xml:space="preserve"> </w:t>
            </w:r>
          </w:p>
          <w:p w14:paraId="16EAE58B" w14:textId="36024230" w:rsidR="002F0C32" w:rsidRPr="00241E45" w:rsidRDefault="00894080" w:rsidP="00241E45">
            <w:pPr>
              <w:ind w:right="109"/>
              <w:jc w:val="both"/>
            </w:pPr>
            <w:r w:rsidRPr="00241E45">
              <w:t>Tukuma novada pašvaldības policijai kopā ar VP Zemgales reģiona Tukuma iecirkni bija sadalīti patrulēšanas rajoni un ceļu b</w:t>
            </w:r>
            <w:r w:rsidR="00D1250A" w:rsidRPr="00241E45">
              <w:t>loķēšanas vietas Tukuma pilsētā,</w:t>
            </w:r>
            <w:r w:rsidRPr="00241E45">
              <w:t xml:space="preserve"> </w:t>
            </w:r>
            <w:r w:rsidR="00D1250A" w:rsidRPr="00241E45">
              <w:t>p</w:t>
            </w:r>
            <w:r w:rsidRPr="00241E45">
              <w:t xml:space="preserve">ārbaudīta </w:t>
            </w:r>
            <w:proofErr w:type="spellStart"/>
            <w:r w:rsidRPr="00241E45">
              <w:t>mājsēdes</w:t>
            </w:r>
            <w:proofErr w:type="spellEnd"/>
            <w:r w:rsidRPr="00241E45">
              <w:t xml:space="preserve"> ievērošana 5 pagastu teritorijās. Kopā pārbaudītas 136 personas, uzsākti 42 procesi par pārvietošanās ierobežojumu pārkāpumiem. Valsts policijai un Tukuma pašvaldības policijai 193 reizes nodota informācija par personu pārvietošanos laika posmā no plkst. 22:00- 5:00.</w:t>
            </w:r>
          </w:p>
          <w:p w14:paraId="517BE4FA" w14:textId="195EBF2E" w:rsidR="002F0C32" w:rsidRPr="00241E45" w:rsidRDefault="002F0C32" w:rsidP="00241E45">
            <w:pPr>
              <w:ind w:right="109"/>
              <w:jc w:val="both"/>
            </w:pPr>
            <w:r w:rsidRPr="00241E45">
              <w:t>Jelgavas pilsētas pašvaldības policija pārbaudīja 351 personu, kura neatradās savā mājvietā</w:t>
            </w:r>
            <w:r w:rsidR="00D1250A" w:rsidRPr="00241E45">
              <w:t xml:space="preserve">, </w:t>
            </w:r>
            <w:r w:rsidRPr="00241E45">
              <w:t>93 personām tika doti preventīvi norādījumi saistībā ar atrašanos ārpus dzīvesvietas (izteikti mutiski aizrādījumi par to, ka nav aizpildīts pašapliecinājums), bet pret 81 personām tika uzsākti administratīvā pārkāpuma procesi un piemēroti naudas sodi.</w:t>
            </w:r>
          </w:p>
          <w:p w14:paraId="28CBE08A" w14:textId="3AB2DDBA" w:rsidR="00027520" w:rsidRPr="00241E45" w:rsidRDefault="00894080" w:rsidP="00241E45">
            <w:pPr>
              <w:ind w:right="109"/>
              <w:jc w:val="both"/>
            </w:pPr>
            <w:r w:rsidRPr="00241E45">
              <w:t xml:space="preserve"> Jelgavas novada pašvaldības </w:t>
            </w:r>
            <w:r w:rsidR="00027520" w:rsidRPr="00241E45">
              <w:t>policijas</w:t>
            </w:r>
            <w:r w:rsidR="00800BCA" w:rsidRPr="00241E45">
              <w:t xml:space="preserve"> darbinieki </w:t>
            </w:r>
            <w:r w:rsidR="00027520" w:rsidRPr="00241E45">
              <w:t>veica uzraudzību, pārbaudot vai personām pamatoti aizpildīti pašapliecinājumi par uzturēšanās vietas atstāšanu vai personas atrašanos ārpus dzīves vietas no plkst. 22:00</w:t>
            </w:r>
            <w:r w:rsidR="00D1250A" w:rsidRPr="00241E45">
              <w:t xml:space="preserve"> </w:t>
            </w:r>
            <w:r w:rsidR="00027520" w:rsidRPr="00241E45">
              <w:t>- 05:00.</w:t>
            </w:r>
            <w:r w:rsidR="00D1250A" w:rsidRPr="00241E45">
              <w:t xml:space="preserve"> T</w:t>
            </w:r>
            <w:r w:rsidR="00027520" w:rsidRPr="00241E45">
              <w:t xml:space="preserve">ika uzsākti arī vairāki administratīvā pārkāpuma procesi. </w:t>
            </w:r>
            <w:r w:rsidR="00D1250A" w:rsidRPr="00241E45">
              <w:t>P</w:t>
            </w:r>
            <w:r w:rsidR="00027520" w:rsidRPr="00241E45">
              <w:t>ersonām, kuras atgriezās no ārzemēm un devās uz savu dzīvesvietu tika pārbaudītas arī “</w:t>
            </w:r>
            <w:proofErr w:type="spellStart"/>
            <w:r w:rsidR="00027520" w:rsidRPr="00241E45">
              <w:t>covid</w:t>
            </w:r>
            <w:proofErr w:type="spellEnd"/>
            <w:r w:rsidR="00027520" w:rsidRPr="00241E45">
              <w:t xml:space="preserve"> pases”</w:t>
            </w:r>
            <w:r w:rsidR="00BA7628" w:rsidRPr="00241E45">
              <w:t>. Arī citu Latvijas pašvaldību policijas darbinieki nodrošināja kārtību un veica iedzīvotāju pārvietošanās ierobežojuma kontroli.</w:t>
            </w:r>
          </w:p>
          <w:p w14:paraId="5010A32B" w14:textId="3327AB1C" w:rsidR="00080C52" w:rsidRPr="00241E45" w:rsidRDefault="00D1250A" w:rsidP="00241E45">
            <w:pPr>
              <w:ind w:right="109"/>
              <w:jc w:val="both"/>
            </w:pPr>
            <w:r w:rsidRPr="00241E45">
              <w:lastRenderedPageBreak/>
              <w:t xml:space="preserve">      </w:t>
            </w:r>
            <w:r w:rsidR="00BE2E9A" w:rsidRPr="00241E45">
              <w:t>Rīkojums Nr. 655 10.</w:t>
            </w:r>
            <w:r w:rsidR="00BE2E9A" w:rsidRPr="00241E45">
              <w:rPr>
                <w:vertAlign w:val="superscript"/>
              </w:rPr>
              <w:t>7</w:t>
            </w:r>
            <w:r w:rsidR="00BE2E9A" w:rsidRPr="00241E45">
              <w:t xml:space="preserve"> un </w:t>
            </w:r>
            <w:r w:rsidR="00080C52" w:rsidRPr="00241E45">
              <w:t>10.</w:t>
            </w:r>
            <w:r w:rsidR="00080C52" w:rsidRPr="00241E45">
              <w:rPr>
                <w:vertAlign w:val="superscript"/>
              </w:rPr>
              <w:t>8</w:t>
            </w:r>
            <w:r w:rsidR="00080C52" w:rsidRPr="00241E45">
              <w:t xml:space="preserve"> punkts nosaka:</w:t>
            </w:r>
          </w:p>
          <w:p w14:paraId="7F3DD600" w14:textId="20A2522E" w:rsidR="00A20A02" w:rsidRPr="00241E45" w:rsidRDefault="00A20A02" w:rsidP="00241E45">
            <w:pPr>
              <w:ind w:right="109"/>
              <w:jc w:val="both"/>
            </w:pPr>
            <w:r w:rsidRPr="00241E45">
              <w:t xml:space="preserve">    </w:t>
            </w:r>
            <w:r w:rsidR="00722414" w:rsidRPr="00241E45">
              <w:t>“</w:t>
            </w:r>
            <w:r w:rsidRPr="00241E45">
              <w:t>10.</w:t>
            </w:r>
            <w:r w:rsidRPr="00241E45">
              <w:rPr>
                <w:vertAlign w:val="superscript"/>
              </w:rPr>
              <w:t xml:space="preserve">7 </w:t>
            </w:r>
            <w:r w:rsidRPr="00241E45">
              <w:t>Ievērojot Valsts un pašvaldību institūciju amatpersonu un darbinieku atlīdzības likuma 14. panta ceturto daļu un Darba likuma 67. pantu un 138. panta pirmo daļu, izdevumus, kas saistīti ar piemaksām par nakts darbu […] pašvaldību policijas darbiniekiem, kuri iesaistīti virsstundu darbā (dienesta pienākumu izpildē virs noteiktās dienesta pienākumu izpildes laika), lai kontrolētu iedzīvotāju pārvietošanās aizlieguma ievērošanu laikposmā no plkst. 22.00 līdz plkst. 5.00, segt no:</w:t>
            </w:r>
          </w:p>
          <w:p w14:paraId="02DD62E3" w14:textId="750AAAFB" w:rsidR="00A20A02" w:rsidRPr="00241E45" w:rsidRDefault="00A20A02" w:rsidP="00241E45">
            <w:pPr>
              <w:ind w:right="109"/>
              <w:jc w:val="both"/>
            </w:pPr>
            <w:r w:rsidRPr="00241E45">
              <w:t xml:space="preserve">   10.</w:t>
            </w:r>
            <w:r w:rsidRPr="00241E45">
              <w:rPr>
                <w:vertAlign w:val="superscript"/>
              </w:rPr>
              <w:t>7</w:t>
            </w:r>
            <w:r w:rsidR="00286758" w:rsidRPr="00241E45">
              <w:t xml:space="preserve"> </w:t>
            </w:r>
            <w:r w:rsidRPr="00241E45">
              <w:t>2. valsts budžeta programmas "Līdzekļi neparedzētiem gadījumiem" un pašvaldību budžeta līdzekļiem</w:t>
            </w:r>
            <w:r w:rsidR="001D0C61" w:rsidRPr="00241E45">
              <w:t xml:space="preserve"> – pašvaldību policijas darbiniekiem</w:t>
            </w:r>
            <w:r w:rsidRPr="00241E45">
              <w:t>.</w:t>
            </w:r>
          </w:p>
          <w:p w14:paraId="58520713" w14:textId="2A98D8C1" w:rsidR="00F05CD8" w:rsidRPr="00241E45" w:rsidRDefault="00A20A02" w:rsidP="00241E45">
            <w:pPr>
              <w:ind w:right="109"/>
              <w:jc w:val="both"/>
            </w:pPr>
            <w:r w:rsidRPr="00241E45">
              <w:t xml:space="preserve">    10.</w:t>
            </w:r>
            <w:r w:rsidRPr="00241E45">
              <w:rPr>
                <w:vertAlign w:val="superscript"/>
              </w:rPr>
              <w:t>8</w:t>
            </w:r>
            <w:r w:rsidRPr="00241E45">
              <w:t xml:space="preserve"> Noteikt, ka pašvaldību institūcijām no valsts budžeta programmas "Līdzekļi neparedzētiem gadījumiem" kompensē izdevumus, kas radušies no 2021. gada 1. janvāra līdz 2021. gada 7. februārim, lai nodrošinātu pašvaldību policijas darbiniekiem samaksu par tiešu un uzskaitāmi pierādāmu virsstundu darbu un piemaksu par nakts darbu (turpmāk – atlīdzība), kontrolējot iedzīvotāju pārvietošanās aizlieguma ievērošanu laikposmā no plkst. 22.00 līdz plkst. 5.00, – 75 procentu apmērā no aprēķinātās atlīdzības summas (ar darba devēja valsts sociālās apdrošināšanas obligātajām iemaksām).</w:t>
            </w:r>
            <w:r w:rsidR="00722414" w:rsidRPr="00241E45">
              <w:t>”.</w:t>
            </w:r>
          </w:p>
          <w:p w14:paraId="6446E49E" w14:textId="3052E891" w:rsidR="00286758" w:rsidRPr="00241E45" w:rsidRDefault="000D391A" w:rsidP="00241E45">
            <w:pPr>
              <w:ind w:right="109"/>
              <w:jc w:val="both"/>
            </w:pPr>
            <w:r w:rsidRPr="00241E45">
              <w:t xml:space="preserve">   </w:t>
            </w:r>
            <w:r w:rsidR="00286758" w:rsidRPr="00241E45">
              <w:rPr>
                <w:rFonts w:eastAsiaTheme="minorHAnsi"/>
              </w:rPr>
              <w:t xml:space="preserve">Pašvaldību institūcijas iesniedza </w:t>
            </w:r>
            <w:proofErr w:type="spellStart"/>
            <w:r w:rsidR="00286758" w:rsidRPr="00241E45">
              <w:rPr>
                <w:rFonts w:eastAsiaTheme="minorHAnsi"/>
              </w:rPr>
              <w:t>Iekšlietu</w:t>
            </w:r>
            <w:proofErr w:type="spellEnd"/>
            <w:r w:rsidR="00286758" w:rsidRPr="00241E45">
              <w:rPr>
                <w:rFonts w:eastAsiaTheme="minorHAnsi"/>
              </w:rPr>
              <w:t xml:space="preserve"> ministrijā aprēķinus par </w:t>
            </w:r>
            <w:r w:rsidR="00286758" w:rsidRPr="00241E45">
              <w:t xml:space="preserve">nepieciešamo finansējumu, lai nodrošinātu samaksu par virsstundu darbu un piemaksu par nakts darbu pašvaldību policijas darbiniekiem, kuri tika iesaistīti virsstundu darbā, lai kontrolētu iedzīvotāju pārvietošanās aizlieguma ievērošanu laikposmā no plkst. 22.00 līdz plkst. 5.00. </w:t>
            </w:r>
          </w:p>
          <w:p w14:paraId="264FEE4F" w14:textId="22940C5D" w:rsidR="004B579A" w:rsidRPr="00241E45" w:rsidRDefault="004B579A" w:rsidP="00241E45">
            <w:pPr>
              <w:ind w:right="109"/>
              <w:jc w:val="both"/>
            </w:pPr>
            <w:r w:rsidRPr="00241E45">
              <w:t xml:space="preserve">Atbilstoši pašvaldību institūciju iesniegtajiem aprēķiniem pašvaldību institūcijām izdevumu segšanai: samaksai par virsstundu darbu un piemaksai par nakts darbu kopā ar </w:t>
            </w:r>
            <w:r w:rsidR="00DC3CF2">
              <w:t xml:space="preserve">darba devēja valsts sociālās apdrošināšanas obligātajām iemaksām (turpmāk – </w:t>
            </w:r>
            <w:r w:rsidR="00DC3CF2" w:rsidRPr="00097859">
              <w:t>DD VSAOI)</w:t>
            </w:r>
            <w:r w:rsidR="00DC3CF2" w:rsidRPr="00241E45">
              <w:t xml:space="preserve"> </w:t>
            </w:r>
            <w:r w:rsidRPr="00241E45">
              <w:t xml:space="preserve">2021. gada laika periodam no 1. janvāra līdz 7. februārim izdevumu apmērs ir </w:t>
            </w:r>
            <w:r w:rsidR="00986EB7" w:rsidRPr="00241E45">
              <w:t xml:space="preserve">141 058,83 </w:t>
            </w:r>
            <w:proofErr w:type="spellStart"/>
            <w:r w:rsidRPr="00241E45">
              <w:rPr>
                <w:i/>
              </w:rPr>
              <w:t>euro</w:t>
            </w:r>
            <w:proofErr w:type="spellEnd"/>
            <w:r w:rsidRPr="00241E45">
              <w:t xml:space="preserve">, no kura 75% ir </w:t>
            </w:r>
            <w:r w:rsidR="009C5946" w:rsidRPr="00241E45">
              <w:t xml:space="preserve">105 795 </w:t>
            </w:r>
            <w:proofErr w:type="spellStart"/>
            <w:r w:rsidRPr="00241E45">
              <w:rPr>
                <w:i/>
              </w:rPr>
              <w:t>euro</w:t>
            </w:r>
            <w:proofErr w:type="spellEnd"/>
            <w:r w:rsidRPr="00241E45">
              <w:t xml:space="preserve">, kas </w:t>
            </w:r>
            <w:r w:rsidR="00B31D49" w:rsidRPr="00241E45">
              <w:t>atbilstoši</w:t>
            </w:r>
            <w:r w:rsidR="00B31D49" w:rsidRPr="00241E45">
              <w:rPr>
                <w:rFonts w:eastAsiaTheme="minorHAnsi"/>
              </w:rPr>
              <w:t xml:space="preserve">  r</w:t>
            </w:r>
            <w:r w:rsidR="00B31D49" w:rsidRPr="00241E45">
              <w:t>īkojuma Nr. 655 10.</w:t>
            </w:r>
            <w:r w:rsidR="00B31D49" w:rsidRPr="00241E45">
              <w:rPr>
                <w:vertAlign w:val="superscript"/>
              </w:rPr>
              <w:t>8</w:t>
            </w:r>
            <w:r w:rsidR="00B31D49" w:rsidRPr="00241E45">
              <w:t xml:space="preserve"> punktam ir</w:t>
            </w:r>
            <w:r w:rsidRPr="00241E45">
              <w:t xml:space="preserve"> </w:t>
            </w:r>
            <w:r w:rsidR="00EF3C41" w:rsidRPr="00241E45">
              <w:t>kompensējami</w:t>
            </w:r>
            <w:r w:rsidRPr="00241E45">
              <w:t xml:space="preserve"> no valsts budžeta programmas "Līdzekļi neparedzētiem gadījumiem”.</w:t>
            </w:r>
            <w:r w:rsidR="004E307F" w:rsidRPr="00241E45">
              <w:t xml:space="preserve"> </w:t>
            </w:r>
          </w:p>
          <w:p w14:paraId="79C9D23B" w14:textId="77777777" w:rsidR="00F51E79" w:rsidRPr="00241E45" w:rsidRDefault="006D0DF3" w:rsidP="00241E45">
            <w:pPr>
              <w:pStyle w:val="tv213"/>
              <w:tabs>
                <w:tab w:val="left" w:pos="426"/>
              </w:tabs>
              <w:spacing w:before="0" w:beforeAutospacing="0" w:after="0" w:afterAutospacing="0"/>
              <w:ind w:left="360"/>
              <w:jc w:val="both"/>
              <w:rPr>
                <w:b/>
              </w:rPr>
            </w:pPr>
            <w:r w:rsidRPr="00241E45">
              <w:rPr>
                <w:b/>
              </w:rPr>
              <w:t>Rīkojuma projekts paredz:</w:t>
            </w:r>
          </w:p>
          <w:p w14:paraId="51BCEA0E" w14:textId="77777777" w:rsidR="00241E45" w:rsidRPr="00241E45" w:rsidRDefault="00241E45" w:rsidP="00241E45">
            <w:pPr>
              <w:pStyle w:val="tv213"/>
              <w:tabs>
                <w:tab w:val="left" w:pos="709"/>
              </w:tabs>
              <w:spacing w:before="0" w:beforeAutospacing="0" w:after="0" w:afterAutospacing="0"/>
              <w:ind w:firstLine="709"/>
              <w:jc w:val="both"/>
            </w:pPr>
            <w:r w:rsidRPr="00241E45">
              <w:t xml:space="preserve">1. Finanšu ministrijai no valsts budžeta programmas 02.00.00 "Līdzekļi neparedzētiem gadījumiem" piešķirt </w:t>
            </w:r>
            <w:proofErr w:type="spellStart"/>
            <w:r w:rsidRPr="00241E45">
              <w:t>Iekšlietu</w:t>
            </w:r>
            <w:proofErr w:type="spellEnd"/>
            <w:r w:rsidRPr="00241E45">
              <w:t xml:space="preserve"> ministrijai finansējumu 105 795 </w:t>
            </w:r>
            <w:proofErr w:type="spellStart"/>
            <w:r w:rsidRPr="00097859">
              <w:rPr>
                <w:i/>
              </w:rPr>
              <w:t>euro</w:t>
            </w:r>
            <w:proofErr w:type="spellEnd"/>
            <w:r w:rsidRPr="00241E45">
              <w:t xml:space="preserve"> apmērā, pārskaitīšanai šā rīkojuma pielikumā minētajām pašvaldību institūcijām, lai kompensētu izdevumus, kas radušies no 2021. gada 1. janvāra līdz 2021. gada 7. februārim, lai nodrošinātu virsstundu darbā iesaistītajiem pašvaldību policijas darbiniekiem, kuri veica iedzīvotāju pārvietošanās aizlieguma ievērošanas kontroli laikposmā no plkst. 22.00 līdz plkst. 5.00, samaksu par virsstundu darbu un piemaksu par nakts darbu (turpmāk - atlīdzība), - 75 procentu apmērā no aprēķinātās atlīdzības summas (ar darba devēja valsts sociālās apdrošināšanas obligātajām iemaksām).</w:t>
            </w:r>
          </w:p>
          <w:p w14:paraId="576C0389" w14:textId="7BBEDFA1" w:rsidR="00241E45" w:rsidRPr="00241E45" w:rsidRDefault="00241E45" w:rsidP="00241E45">
            <w:pPr>
              <w:pStyle w:val="tv213"/>
              <w:spacing w:before="0" w:beforeAutospacing="0" w:after="0" w:afterAutospacing="0"/>
              <w:ind w:firstLine="464"/>
              <w:jc w:val="both"/>
            </w:pPr>
            <w:r w:rsidRPr="00241E45">
              <w:t xml:space="preserve">      2. Uzdevumu </w:t>
            </w:r>
            <w:proofErr w:type="spellStart"/>
            <w:r w:rsidRPr="00241E45">
              <w:t>Iekšlietu</w:t>
            </w:r>
            <w:proofErr w:type="spellEnd"/>
            <w:r w:rsidRPr="00241E45">
              <w:t xml:space="preserve"> ministrijai normatīvajos aktos noteiktajā kārtībā sagatavot un iesniegt Finanšu ministrijā pieprasījumu par attiecīgo līdzekļu piešķiršanu no valsts budžeta programmas 02.00.00 "Līdzekļi neparedzētiem gadījumiem".</w:t>
            </w:r>
          </w:p>
          <w:p w14:paraId="65D0808D" w14:textId="0212399A" w:rsidR="00241E45" w:rsidRPr="00241E45" w:rsidRDefault="00241E45" w:rsidP="00241E45">
            <w:pPr>
              <w:pStyle w:val="tv213"/>
              <w:tabs>
                <w:tab w:val="left" w:pos="709"/>
              </w:tabs>
              <w:spacing w:before="0" w:beforeAutospacing="0" w:after="0" w:afterAutospacing="0"/>
              <w:ind w:firstLine="709"/>
              <w:jc w:val="both"/>
            </w:pPr>
            <w:r w:rsidRPr="00241E45">
              <w:lastRenderedPageBreak/>
              <w:t>3. Uzdevumu finanšu ministram normatīvajos aktos noteiktajā kārtībā informēt Saeimas Budžeta un finanšu (nodokļu) komisiju par apropriācijas izmaiņām un, ja Saeimas Budžeta un finanšu (nodokļu) komisija piecu darbdienu laikā pēc attiecīgās informācijas saņemšanas nav izteikusi iebildumus, veikt apropriācijas izmaiņas.</w:t>
            </w:r>
          </w:p>
          <w:p w14:paraId="60E07EDF" w14:textId="497EC1FF" w:rsidR="003B215A" w:rsidRPr="00023FB6" w:rsidRDefault="00241E45" w:rsidP="00097859">
            <w:pPr>
              <w:pStyle w:val="tv213"/>
              <w:tabs>
                <w:tab w:val="left" w:pos="709"/>
              </w:tabs>
              <w:spacing w:before="0" w:beforeAutospacing="0" w:after="0" w:afterAutospacing="0"/>
              <w:ind w:firstLine="709"/>
              <w:jc w:val="both"/>
              <w:rPr>
                <w:rFonts w:eastAsiaTheme="minorHAnsi"/>
              </w:rPr>
            </w:pPr>
            <w:r w:rsidRPr="00241E45">
              <w:t>4. Nosacījumu, ka rīkojuma pielikumā minētās pašvaldību institūcijas ir atbildīgas par piešķirtā finansējuma izlietojumu atbilstoši tā piešķiršanas mērķim</w:t>
            </w:r>
            <w:r w:rsidR="00DC3CF2">
              <w:t>.</w:t>
            </w:r>
            <w:r w:rsidRPr="00241E45">
              <w:t xml:space="preserve"> </w:t>
            </w:r>
          </w:p>
        </w:tc>
      </w:tr>
      <w:tr w:rsidR="00130487" w14:paraId="149D3AE8" w14:textId="77777777" w:rsidTr="0079260F">
        <w:tc>
          <w:tcPr>
            <w:tcW w:w="568" w:type="dxa"/>
          </w:tcPr>
          <w:p w14:paraId="2ABE8374"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69C5B4D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0B82CD8" w14:textId="77777777" w:rsidR="00130487" w:rsidRPr="00FC7F88" w:rsidRDefault="00EB5771" w:rsidP="00D049E1">
            <w:pPr>
              <w:pStyle w:val="NoSpacing"/>
              <w:jc w:val="both"/>
              <w:rPr>
                <w:rFonts w:ascii="Times New Roman" w:hAnsi="Times New Roman" w:cs="Times New Roman"/>
                <w:sz w:val="24"/>
                <w:szCs w:val="24"/>
                <w:lang w:eastAsia="lv-LV"/>
              </w:rPr>
            </w:pP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w:t>
            </w:r>
            <w:r w:rsidR="00FC7F88" w:rsidRPr="00FC7F88">
              <w:rPr>
                <w:rFonts w:ascii="Times New Roman" w:hAnsi="Times New Roman" w:cs="Times New Roman"/>
                <w:sz w:val="24"/>
                <w:szCs w:val="24"/>
              </w:rPr>
              <w:t>ministrija</w:t>
            </w:r>
            <w:r w:rsidR="004C69C7">
              <w:rPr>
                <w:rFonts w:ascii="Times New Roman" w:hAnsi="Times New Roman" w:cs="Times New Roman"/>
                <w:sz w:val="24"/>
                <w:szCs w:val="24"/>
              </w:rPr>
              <w:t xml:space="preserve">, </w:t>
            </w:r>
            <w:r w:rsidR="00B53316" w:rsidRPr="00B53316">
              <w:rPr>
                <w:rFonts w:ascii="Times New Roman" w:hAnsi="Times New Roman" w:cs="Times New Roman"/>
                <w:sz w:val="24"/>
                <w:szCs w:val="24"/>
              </w:rPr>
              <w:t>Latvijas Pašvaldību savienība</w:t>
            </w:r>
            <w:r w:rsidR="00D049E1">
              <w:rPr>
                <w:rFonts w:ascii="Times New Roman" w:hAnsi="Times New Roman" w:cs="Times New Roman"/>
                <w:sz w:val="24"/>
                <w:szCs w:val="24"/>
              </w:rPr>
              <w:t>, iesaistītās pašvaldību institūcijas.</w:t>
            </w:r>
          </w:p>
        </w:tc>
      </w:tr>
      <w:tr w:rsidR="00130487" w14:paraId="1564B48A" w14:textId="77777777" w:rsidTr="0079260F">
        <w:tc>
          <w:tcPr>
            <w:tcW w:w="568" w:type="dxa"/>
          </w:tcPr>
          <w:p w14:paraId="6EE980FD"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0F065848"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041A8608" w14:textId="3F64B884" w:rsidR="009848BD" w:rsidRDefault="009848BD" w:rsidP="00A46624">
            <w:pPr>
              <w:pStyle w:val="NoSpacing"/>
              <w:jc w:val="both"/>
              <w:rPr>
                <w:rFonts w:ascii="Times New Roman" w:hAnsi="Times New Roman" w:cs="Times New Roman"/>
                <w:sz w:val="24"/>
                <w:szCs w:val="24"/>
              </w:rPr>
            </w:pPr>
          </w:p>
          <w:p w14:paraId="01758B11" w14:textId="7B8C5C1A" w:rsidR="00130487" w:rsidRDefault="00130487" w:rsidP="00824D17">
            <w:pPr>
              <w:pStyle w:val="NoSpacing"/>
              <w:jc w:val="both"/>
              <w:rPr>
                <w:rFonts w:ascii="Times New Roman" w:hAnsi="Times New Roman" w:cs="Times New Roman"/>
                <w:sz w:val="24"/>
                <w:szCs w:val="24"/>
                <w:lang w:eastAsia="lv-LV"/>
              </w:rPr>
            </w:pPr>
          </w:p>
        </w:tc>
      </w:tr>
    </w:tbl>
    <w:p w14:paraId="536ECFCD"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568"/>
        <w:gridCol w:w="3969"/>
        <w:gridCol w:w="4819"/>
      </w:tblGrid>
      <w:tr w:rsidR="00EC6E12" w14:paraId="32375D9A" w14:textId="77777777" w:rsidTr="00CE532F">
        <w:tc>
          <w:tcPr>
            <w:tcW w:w="9356" w:type="dxa"/>
            <w:gridSpan w:val="3"/>
          </w:tcPr>
          <w:p w14:paraId="5D26BD41"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CE532F" w14:paraId="1545DC05" w14:textId="77777777" w:rsidTr="00C7267A">
        <w:tc>
          <w:tcPr>
            <w:tcW w:w="568" w:type="dxa"/>
          </w:tcPr>
          <w:p w14:paraId="110EA182"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1.</w:t>
            </w:r>
          </w:p>
        </w:tc>
        <w:tc>
          <w:tcPr>
            <w:tcW w:w="3969" w:type="dxa"/>
          </w:tcPr>
          <w:p w14:paraId="7956B36B"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 xml:space="preserve">Sabiedrības </w:t>
            </w:r>
            <w:proofErr w:type="spellStart"/>
            <w:r w:rsidRPr="006A481B">
              <w:rPr>
                <w:rFonts w:asciiTheme="majorBidi" w:hAnsiTheme="majorBidi" w:cstheme="majorBidi"/>
                <w:iCs/>
              </w:rPr>
              <w:t>mērķgrupas</w:t>
            </w:r>
            <w:proofErr w:type="spellEnd"/>
            <w:r w:rsidRPr="006A481B">
              <w:rPr>
                <w:rFonts w:asciiTheme="majorBidi" w:hAnsiTheme="majorBidi" w:cstheme="majorBidi"/>
                <w:iCs/>
              </w:rPr>
              <w:t>, kuras tiesiskais regulējums ietekmē vai varētu ietekmēt</w:t>
            </w:r>
          </w:p>
        </w:tc>
        <w:tc>
          <w:tcPr>
            <w:tcW w:w="4819" w:type="dxa"/>
          </w:tcPr>
          <w:p w14:paraId="0E2DFCBF" w14:textId="77777777" w:rsidR="00CE532F" w:rsidRPr="006A481B" w:rsidRDefault="00CE532F" w:rsidP="000A08F5">
            <w:pPr>
              <w:jc w:val="both"/>
              <w:rPr>
                <w:rFonts w:asciiTheme="majorBidi" w:hAnsiTheme="majorBidi" w:cstheme="majorBidi"/>
                <w:iCs/>
              </w:rPr>
            </w:pPr>
            <w:r>
              <w:rPr>
                <w:rFonts w:asciiTheme="majorBidi" w:hAnsiTheme="majorBidi" w:cstheme="majorBidi"/>
                <w:iCs/>
              </w:rPr>
              <w:t>Iesaistīt</w:t>
            </w:r>
            <w:r w:rsidR="000A08F5">
              <w:rPr>
                <w:rFonts w:asciiTheme="majorBidi" w:hAnsiTheme="majorBidi" w:cstheme="majorBidi"/>
                <w:iCs/>
              </w:rPr>
              <w:t xml:space="preserve">ie </w:t>
            </w:r>
            <w:r>
              <w:rPr>
                <w:rFonts w:asciiTheme="majorBidi" w:hAnsiTheme="majorBidi" w:cstheme="majorBidi"/>
                <w:iCs/>
              </w:rPr>
              <w:t xml:space="preserve"> </w:t>
            </w:r>
            <w:r w:rsidR="000A08F5">
              <w:rPr>
                <w:rFonts w:asciiTheme="majorBidi" w:hAnsiTheme="majorBidi" w:cstheme="majorBidi"/>
                <w:iCs/>
              </w:rPr>
              <w:t>pašvaldību policijas darbinieki.</w:t>
            </w:r>
          </w:p>
        </w:tc>
      </w:tr>
      <w:tr w:rsidR="00CE532F" w14:paraId="214A341B" w14:textId="77777777" w:rsidTr="00C7267A">
        <w:tc>
          <w:tcPr>
            <w:tcW w:w="568" w:type="dxa"/>
          </w:tcPr>
          <w:p w14:paraId="34165ADF"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2.</w:t>
            </w:r>
          </w:p>
        </w:tc>
        <w:tc>
          <w:tcPr>
            <w:tcW w:w="3969" w:type="dxa"/>
          </w:tcPr>
          <w:p w14:paraId="58A8F98C"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Tiesiskā regulējuma ietekme uz tautsaimniecību un administratīvo slogu</w:t>
            </w:r>
          </w:p>
        </w:tc>
        <w:tc>
          <w:tcPr>
            <w:tcW w:w="4819" w:type="dxa"/>
          </w:tcPr>
          <w:p w14:paraId="657A5636" w14:textId="77777777" w:rsidR="00CE532F" w:rsidRPr="006A481B" w:rsidRDefault="00CE532F" w:rsidP="00CE532F">
            <w:pPr>
              <w:jc w:val="both"/>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14:paraId="63114918" w14:textId="77777777" w:rsidTr="00C7267A">
        <w:tc>
          <w:tcPr>
            <w:tcW w:w="568" w:type="dxa"/>
          </w:tcPr>
          <w:p w14:paraId="36BDA529"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3.</w:t>
            </w:r>
          </w:p>
        </w:tc>
        <w:tc>
          <w:tcPr>
            <w:tcW w:w="3969" w:type="dxa"/>
          </w:tcPr>
          <w:p w14:paraId="2475D5F6"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Administratīvo izmaksu monetārs novērtējums</w:t>
            </w:r>
          </w:p>
        </w:tc>
        <w:tc>
          <w:tcPr>
            <w:tcW w:w="4819" w:type="dxa"/>
          </w:tcPr>
          <w:p w14:paraId="579DFD75" w14:textId="77777777" w:rsidR="00CE532F" w:rsidRPr="006A481B" w:rsidRDefault="00CE532F" w:rsidP="00CE532F">
            <w:pPr>
              <w:jc w:val="both"/>
              <w:rPr>
                <w:rFonts w:asciiTheme="majorBidi" w:hAnsiTheme="majorBidi" w:cstheme="majorBidi"/>
              </w:rPr>
            </w:pPr>
            <w:r>
              <w:rPr>
                <w:rFonts w:asciiTheme="majorBidi" w:hAnsiTheme="majorBidi" w:cstheme="majorBidi"/>
                <w:iCs/>
              </w:rPr>
              <w:t>P</w:t>
            </w:r>
            <w:r w:rsidRPr="006A481B">
              <w:rPr>
                <w:rFonts w:asciiTheme="majorBidi" w:hAnsiTheme="majorBidi" w:cstheme="majorBidi"/>
                <w:iCs/>
              </w:rPr>
              <w:t>rojekts šo jomu neskar.</w:t>
            </w:r>
          </w:p>
        </w:tc>
      </w:tr>
      <w:tr w:rsidR="00CE532F" w14:paraId="06E9FC7A" w14:textId="77777777" w:rsidTr="00C7267A">
        <w:tc>
          <w:tcPr>
            <w:tcW w:w="568" w:type="dxa"/>
          </w:tcPr>
          <w:p w14:paraId="292E0486"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4.</w:t>
            </w:r>
          </w:p>
        </w:tc>
        <w:tc>
          <w:tcPr>
            <w:tcW w:w="3969" w:type="dxa"/>
          </w:tcPr>
          <w:p w14:paraId="6570443F"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Atbilstības izmaksu monetārs novērtējums</w:t>
            </w:r>
          </w:p>
        </w:tc>
        <w:tc>
          <w:tcPr>
            <w:tcW w:w="4819" w:type="dxa"/>
          </w:tcPr>
          <w:p w14:paraId="1EF70E3D" w14:textId="77777777" w:rsidR="00CE532F" w:rsidRPr="006A481B" w:rsidRDefault="00CE532F" w:rsidP="00CE532F">
            <w:pPr>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14:paraId="523278D5" w14:textId="77777777" w:rsidTr="00C7267A">
        <w:tc>
          <w:tcPr>
            <w:tcW w:w="568" w:type="dxa"/>
          </w:tcPr>
          <w:p w14:paraId="59877E47"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5.</w:t>
            </w:r>
          </w:p>
        </w:tc>
        <w:tc>
          <w:tcPr>
            <w:tcW w:w="3969" w:type="dxa"/>
          </w:tcPr>
          <w:p w14:paraId="3E045F35"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Cita informācija</w:t>
            </w:r>
          </w:p>
        </w:tc>
        <w:tc>
          <w:tcPr>
            <w:tcW w:w="4819" w:type="dxa"/>
          </w:tcPr>
          <w:p w14:paraId="48C53FEE"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Nav.</w:t>
            </w:r>
          </w:p>
        </w:tc>
      </w:tr>
    </w:tbl>
    <w:p w14:paraId="75526861" w14:textId="77777777" w:rsidR="00842AD1" w:rsidRPr="00EC6E12" w:rsidRDefault="00842AD1" w:rsidP="00EC6E12">
      <w:pPr>
        <w:pStyle w:val="NoSpacing"/>
        <w:rPr>
          <w:rFonts w:ascii="Times New Roman" w:hAnsi="Times New Roman" w:cs="Times New Roman"/>
          <w:iCs/>
          <w:sz w:val="24"/>
          <w:szCs w:val="24"/>
          <w:lang w:eastAsia="lv-LV"/>
        </w:rPr>
      </w:pP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1615B7A1" w14:textId="77777777" w:rsidTr="006936E5">
        <w:tc>
          <w:tcPr>
            <w:tcW w:w="9356" w:type="dxa"/>
            <w:gridSpan w:val="8"/>
          </w:tcPr>
          <w:p w14:paraId="757B4BBE"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47B4A14D" w14:textId="77777777" w:rsidTr="007533E7">
        <w:tc>
          <w:tcPr>
            <w:tcW w:w="1702" w:type="dxa"/>
            <w:vMerge w:val="restart"/>
          </w:tcPr>
          <w:p w14:paraId="5A325BD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vAlign w:val="center"/>
          </w:tcPr>
          <w:p w14:paraId="58FA9528" w14:textId="77777777"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20390D01" w14:textId="77777777"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52B48D75" w14:textId="77777777" w:rsidTr="007533E7">
        <w:tc>
          <w:tcPr>
            <w:tcW w:w="1702" w:type="dxa"/>
            <w:vMerge/>
          </w:tcPr>
          <w:p w14:paraId="779CDAD0"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57836794" w14:textId="77777777"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14:paraId="67298915" w14:textId="77777777"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3F7CCF2F" w14:textId="77777777"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32250EC6" w14:textId="77777777"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749F938B" w14:textId="77777777" w:rsidTr="006936E5">
        <w:tc>
          <w:tcPr>
            <w:tcW w:w="1702" w:type="dxa"/>
            <w:vMerge/>
          </w:tcPr>
          <w:p w14:paraId="73A39EF0"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67154A6E"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36D557DF"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3198CDCB"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4E1BBF09"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197C9164" w14:textId="77777777"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DE35ED">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5AE269FD"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B0905BF"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642E4D5F"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5F5B1F4F" w14:textId="77777777"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45CD05D2"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565273F" w14:textId="77777777"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521725C9" w14:textId="77777777" w:rsidTr="006936E5">
        <w:tc>
          <w:tcPr>
            <w:tcW w:w="1702" w:type="dxa"/>
            <w:vAlign w:val="center"/>
          </w:tcPr>
          <w:p w14:paraId="28EC3EC6"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vAlign w:val="center"/>
          </w:tcPr>
          <w:p w14:paraId="0A30EE67"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vAlign w:val="center"/>
          </w:tcPr>
          <w:p w14:paraId="123688F0"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14:paraId="51301669"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14:paraId="3CD88EF7"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14:paraId="5AF164E2"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14:paraId="79B8130E"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14:paraId="25C001F0"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14:paraId="3DAB9F9D" w14:textId="77777777" w:rsidTr="002074A4">
        <w:tc>
          <w:tcPr>
            <w:tcW w:w="1702" w:type="dxa"/>
            <w:vAlign w:val="center"/>
          </w:tcPr>
          <w:p w14:paraId="5D1162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7EFA5B65"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591236E"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C0928F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75B584"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CC179B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676FD9"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C3A8FCF"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2D3479B" w14:textId="77777777" w:rsidTr="002074A4">
        <w:tc>
          <w:tcPr>
            <w:tcW w:w="1702" w:type="dxa"/>
            <w:vAlign w:val="center"/>
          </w:tcPr>
          <w:p w14:paraId="7C171256"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1.1. valsts pamatbudžets, </w:t>
            </w:r>
            <w:r w:rsidRPr="00EC6E12">
              <w:rPr>
                <w:rFonts w:ascii="Times New Roman" w:hAnsi="Times New Roman" w:cs="Times New Roman"/>
                <w:iCs/>
                <w:sz w:val="24"/>
                <w:szCs w:val="24"/>
                <w:lang w:eastAsia="lv-LV"/>
              </w:rPr>
              <w:lastRenderedPageBreak/>
              <w:t>tai skaitā ieņēmumi no maksas pakalpojumiem un citi pašu ieņēmumi</w:t>
            </w:r>
          </w:p>
        </w:tc>
        <w:tc>
          <w:tcPr>
            <w:tcW w:w="992" w:type="dxa"/>
            <w:vAlign w:val="center"/>
          </w:tcPr>
          <w:p w14:paraId="1C277850"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lastRenderedPageBreak/>
              <w:t>0</w:t>
            </w:r>
          </w:p>
        </w:tc>
        <w:tc>
          <w:tcPr>
            <w:tcW w:w="1268" w:type="dxa"/>
            <w:vAlign w:val="center"/>
          </w:tcPr>
          <w:p w14:paraId="313F4D56"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4869F87"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BA2DC3B"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1E78346"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9A3E4F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F942EC6"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CE518DF" w14:textId="77777777" w:rsidTr="006936E5">
        <w:tc>
          <w:tcPr>
            <w:tcW w:w="1702" w:type="dxa"/>
            <w:vAlign w:val="center"/>
          </w:tcPr>
          <w:p w14:paraId="0E6EF1CF"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513F4646"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377CE7D"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63949D5"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ED24199"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32B86E3"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7E2997E"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B27473E"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2DCAD243" w14:textId="77777777" w:rsidTr="006936E5">
        <w:tc>
          <w:tcPr>
            <w:tcW w:w="1702" w:type="dxa"/>
            <w:vAlign w:val="center"/>
          </w:tcPr>
          <w:p w14:paraId="5BF80CE2"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56132D31"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38B98AA4"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1088740"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F397BA3"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B4910CD"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D167A97"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269BED6"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09B247E" w14:textId="77777777" w:rsidTr="006A5DEF">
        <w:tc>
          <w:tcPr>
            <w:tcW w:w="1702" w:type="dxa"/>
            <w:vAlign w:val="center"/>
          </w:tcPr>
          <w:p w14:paraId="58F128D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36B96C92" w14:textId="77777777" w:rsidR="006C12A6" w:rsidRPr="001C797C" w:rsidRDefault="006C12A6" w:rsidP="007533E7">
            <w:pPr>
              <w:jc w:val="center"/>
            </w:pPr>
            <w:r w:rsidRPr="001C797C">
              <w:rPr>
                <w:iCs/>
              </w:rPr>
              <w:t>0</w:t>
            </w:r>
          </w:p>
        </w:tc>
        <w:tc>
          <w:tcPr>
            <w:tcW w:w="1268" w:type="dxa"/>
            <w:shd w:val="clear" w:color="auto" w:fill="auto"/>
            <w:vAlign w:val="center"/>
          </w:tcPr>
          <w:p w14:paraId="0286DF0E" w14:textId="5286C0AC" w:rsidR="006C12A6" w:rsidRPr="000A08F5" w:rsidRDefault="000026B7" w:rsidP="00936B2F">
            <w:pPr>
              <w:pStyle w:val="NoSpacing"/>
              <w:jc w:val="center"/>
              <w:rPr>
                <w:rFonts w:ascii="Times New Roman" w:hAnsi="Times New Roman" w:cs="Times New Roman"/>
                <w:iCs/>
                <w:highlight w:val="yellow"/>
                <w:lang w:eastAsia="lv-LV"/>
              </w:rPr>
            </w:pPr>
            <w:r w:rsidRPr="000026B7">
              <w:rPr>
                <w:rFonts w:ascii="Times New Roman" w:hAnsi="Times New Roman" w:cs="Times New Roman"/>
                <w:iCs/>
                <w:lang w:eastAsia="lv-LV"/>
              </w:rPr>
              <w:t>105 795</w:t>
            </w:r>
          </w:p>
        </w:tc>
        <w:tc>
          <w:tcPr>
            <w:tcW w:w="1000" w:type="dxa"/>
            <w:vAlign w:val="center"/>
          </w:tcPr>
          <w:p w14:paraId="0B27D08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77F74F"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2574C82"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A1EF85F"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12B2E4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2624205C" w14:textId="77777777" w:rsidTr="006A5DEF">
        <w:tc>
          <w:tcPr>
            <w:tcW w:w="1702" w:type="dxa"/>
            <w:vAlign w:val="center"/>
          </w:tcPr>
          <w:p w14:paraId="0AD3F9A7"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011D2EB3" w14:textId="77777777" w:rsidR="00691AA5" w:rsidRPr="001C797C" w:rsidRDefault="00691AA5" w:rsidP="00691AA5">
            <w:pPr>
              <w:jc w:val="center"/>
            </w:pPr>
            <w:r w:rsidRPr="001C797C">
              <w:rPr>
                <w:iCs/>
              </w:rPr>
              <w:t>0</w:t>
            </w:r>
          </w:p>
        </w:tc>
        <w:tc>
          <w:tcPr>
            <w:tcW w:w="1268" w:type="dxa"/>
            <w:shd w:val="clear" w:color="auto" w:fill="auto"/>
            <w:vAlign w:val="center"/>
          </w:tcPr>
          <w:p w14:paraId="579530E3" w14:textId="0617F850" w:rsidR="00691AA5" w:rsidRPr="000A08F5" w:rsidRDefault="000026B7" w:rsidP="00691AA5">
            <w:pPr>
              <w:pStyle w:val="NoSpacing"/>
              <w:jc w:val="center"/>
              <w:rPr>
                <w:rFonts w:ascii="Times New Roman" w:hAnsi="Times New Roman" w:cs="Times New Roman"/>
                <w:iCs/>
                <w:highlight w:val="yellow"/>
                <w:lang w:eastAsia="lv-LV"/>
              </w:rPr>
            </w:pPr>
            <w:r w:rsidRPr="000026B7">
              <w:rPr>
                <w:rFonts w:ascii="Times New Roman" w:hAnsi="Times New Roman" w:cs="Times New Roman"/>
                <w:iCs/>
                <w:lang w:eastAsia="lv-LV"/>
              </w:rPr>
              <w:t>105 795</w:t>
            </w:r>
          </w:p>
        </w:tc>
        <w:tc>
          <w:tcPr>
            <w:tcW w:w="1000" w:type="dxa"/>
            <w:vAlign w:val="center"/>
          </w:tcPr>
          <w:p w14:paraId="11816696"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C493992"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0326EE8"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D57E17"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E5320F5"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4D2EB58E" w14:textId="77777777" w:rsidTr="006A5DEF">
        <w:tc>
          <w:tcPr>
            <w:tcW w:w="1702" w:type="dxa"/>
            <w:vAlign w:val="center"/>
          </w:tcPr>
          <w:p w14:paraId="52FA3C97"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64F35E85"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77E0335"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14:paraId="684E01DC"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3AA4D8F"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76E2B5D"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8823C0B"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74640BF"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09D512B4" w14:textId="77777777" w:rsidTr="006A5DEF">
        <w:tc>
          <w:tcPr>
            <w:tcW w:w="1702" w:type="dxa"/>
            <w:vAlign w:val="center"/>
          </w:tcPr>
          <w:p w14:paraId="13F7DE15"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270F88C6"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9FECFCD"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14:paraId="5F76A3F8"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57D3948"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00B7758"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EE2BEF"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61835CF"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279526D4" w14:textId="77777777" w:rsidTr="006A5DEF">
        <w:tc>
          <w:tcPr>
            <w:tcW w:w="1702" w:type="dxa"/>
            <w:vAlign w:val="center"/>
          </w:tcPr>
          <w:p w14:paraId="4E3B4853"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53527630"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D8CE7B5" w14:textId="2E10AF2A" w:rsidR="00691AA5" w:rsidRPr="00691AA5" w:rsidRDefault="00691AA5" w:rsidP="00691AA5">
            <w:pPr>
              <w:pStyle w:val="NoSpacing"/>
              <w:jc w:val="center"/>
              <w:rPr>
                <w:rFonts w:ascii="Times New Roman" w:hAnsi="Times New Roman" w:cs="Times New Roman"/>
                <w:iCs/>
                <w:lang w:eastAsia="lv-LV"/>
              </w:rPr>
            </w:pPr>
            <w:r w:rsidRPr="00691AA5">
              <w:rPr>
                <w:rFonts w:ascii="Times New Roman" w:hAnsi="Times New Roman" w:cs="Times New Roman"/>
                <w:iCs/>
                <w:lang w:eastAsia="lv-LV"/>
              </w:rPr>
              <w:t>-</w:t>
            </w:r>
            <w:r w:rsidR="000026B7" w:rsidRPr="000026B7">
              <w:rPr>
                <w:rFonts w:ascii="Times New Roman" w:hAnsi="Times New Roman" w:cs="Times New Roman"/>
                <w:iCs/>
                <w:lang w:eastAsia="lv-LV"/>
              </w:rPr>
              <w:t>105 795</w:t>
            </w:r>
          </w:p>
        </w:tc>
        <w:tc>
          <w:tcPr>
            <w:tcW w:w="1000" w:type="dxa"/>
            <w:vAlign w:val="center"/>
          </w:tcPr>
          <w:p w14:paraId="41A1BD2E"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4E370EA"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46FADBA"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B68A7FD"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9017292"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0B94B2E7" w14:textId="77777777" w:rsidTr="006A5DEF">
        <w:tc>
          <w:tcPr>
            <w:tcW w:w="1702" w:type="dxa"/>
            <w:vAlign w:val="center"/>
          </w:tcPr>
          <w:p w14:paraId="1FFF5A0D"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222E5FB2"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819E144" w14:textId="5EADD5D1" w:rsidR="00691AA5" w:rsidRPr="00691AA5" w:rsidRDefault="00691AA5" w:rsidP="00691AA5">
            <w:pPr>
              <w:pStyle w:val="NoSpacing"/>
              <w:jc w:val="center"/>
              <w:rPr>
                <w:rFonts w:ascii="Times New Roman" w:hAnsi="Times New Roman" w:cs="Times New Roman"/>
                <w:iCs/>
                <w:lang w:eastAsia="lv-LV"/>
              </w:rPr>
            </w:pPr>
            <w:r w:rsidRPr="00691AA5">
              <w:rPr>
                <w:rFonts w:ascii="Times New Roman" w:hAnsi="Times New Roman" w:cs="Times New Roman"/>
                <w:iCs/>
                <w:lang w:eastAsia="lv-LV"/>
              </w:rPr>
              <w:t>-</w:t>
            </w:r>
            <w:r w:rsidR="000026B7" w:rsidRPr="000026B7">
              <w:rPr>
                <w:rFonts w:ascii="Times New Roman" w:hAnsi="Times New Roman" w:cs="Times New Roman"/>
                <w:iCs/>
                <w:lang w:eastAsia="lv-LV"/>
              </w:rPr>
              <w:t>105 795</w:t>
            </w:r>
          </w:p>
        </w:tc>
        <w:tc>
          <w:tcPr>
            <w:tcW w:w="1000" w:type="dxa"/>
            <w:vAlign w:val="center"/>
          </w:tcPr>
          <w:p w14:paraId="43E3D0FC"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5D520E0"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C5AF63C"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8A532DD"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49D24AC"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64D0AA6B" w14:textId="77777777" w:rsidTr="006A5DEF">
        <w:tc>
          <w:tcPr>
            <w:tcW w:w="1702" w:type="dxa"/>
            <w:vAlign w:val="center"/>
          </w:tcPr>
          <w:p w14:paraId="62A00848"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306A8D1F"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2B4A55F" w14:textId="77777777" w:rsidR="00691AA5" w:rsidRPr="00691AA5" w:rsidRDefault="00691AA5" w:rsidP="00691AA5">
            <w:pPr>
              <w:pStyle w:val="NoSpacing"/>
              <w:jc w:val="center"/>
              <w:rPr>
                <w:rFonts w:ascii="Times New Roman" w:hAnsi="Times New Roman" w:cs="Times New Roman"/>
                <w:iCs/>
                <w:lang w:eastAsia="lv-LV"/>
              </w:rPr>
            </w:pPr>
            <w:r w:rsidRPr="00691AA5">
              <w:rPr>
                <w:rFonts w:ascii="Times New Roman" w:hAnsi="Times New Roman" w:cs="Times New Roman"/>
                <w:iCs/>
                <w:lang w:eastAsia="lv-LV"/>
              </w:rPr>
              <w:t>0</w:t>
            </w:r>
          </w:p>
        </w:tc>
        <w:tc>
          <w:tcPr>
            <w:tcW w:w="1000" w:type="dxa"/>
            <w:vAlign w:val="center"/>
          </w:tcPr>
          <w:p w14:paraId="6738EF72"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E46E2A1"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70E86B"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69137FA"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C1D22E6"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61B39ACF" w14:textId="77777777" w:rsidTr="006A5DEF">
        <w:tc>
          <w:tcPr>
            <w:tcW w:w="1702" w:type="dxa"/>
            <w:vAlign w:val="center"/>
          </w:tcPr>
          <w:p w14:paraId="3426B50C"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4BFC4F98"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98669F0" w14:textId="77777777" w:rsidR="00691AA5" w:rsidRPr="00691AA5" w:rsidRDefault="00691AA5" w:rsidP="00691AA5">
            <w:pPr>
              <w:pStyle w:val="NoSpacing"/>
              <w:jc w:val="center"/>
              <w:rPr>
                <w:rFonts w:ascii="Times New Roman" w:hAnsi="Times New Roman" w:cs="Times New Roman"/>
                <w:iCs/>
                <w:lang w:eastAsia="lv-LV"/>
              </w:rPr>
            </w:pPr>
            <w:r w:rsidRPr="00691AA5">
              <w:rPr>
                <w:rFonts w:ascii="Times New Roman" w:hAnsi="Times New Roman" w:cs="Times New Roman"/>
                <w:iCs/>
                <w:lang w:eastAsia="lv-LV"/>
              </w:rPr>
              <w:t>0</w:t>
            </w:r>
          </w:p>
        </w:tc>
        <w:tc>
          <w:tcPr>
            <w:tcW w:w="1000" w:type="dxa"/>
            <w:vAlign w:val="center"/>
          </w:tcPr>
          <w:p w14:paraId="249AEF5C"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6DD67B9"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6E1131A"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3A69FB2"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A491B92"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2B7B88BA" w14:textId="77777777" w:rsidTr="006A5DEF">
        <w:tc>
          <w:tcPr>
            <w:tcW w:w="1702" w:type="dxa"/>
            <w:vAlign w:val="center"/>
          </w:tcPr>
          <w:p w14:paraId="4246F142"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36A246B2"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0A7EECB7" w14:textId="2E449E30" w:rsidR="00691AA5" w:rsidRPr="00691AA5" w:rsidRDefault="000026B7" w:rsidP="00691AA5">
            <w:pPr>
              <w:pStyle w:val="NoSpacing"/>
              <w:jc w:val="center"/>
              <w:rPr>
                <w:rFonts w:ascii="Times New Roman" w:hAnsi="Times New Roman" w:cs="Times New Roman"/>
                <w:iCs/>
                <w:lang w:eastAsia="lv-LV"/>
              </w:rPr>
            </w:pPr>
            <w:r w:rsidRPr="000026B7">
              <w:rPr>
                <w:rFonts w:ascii="Times New Roman" w:hAnsi="Times New Roman" w:cs="Times New Roman"/>
                <w:iCs/>
                <w:lang w:eastAsia="lv-LV"/>
              </w:rPr>
              <w:t>105 795</w:t>
            </w:r>
          </w:p>
        </w:tc>
        <w:tc>
          <w:tcPr>
            <w:tcW w:w="1000" w:type="dxa"/>
            <w:vAlign w:val="center"/>
          </w:tcPr>
          <w:p w14:paraId="424BD7FC"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14:paraId="72A9BE87"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14:paraId="74FF3507"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14:paraId="7DA254A3"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95DE3C"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5735B5EC" w14:textId="77777777" w:rsidTr="006936E5">
        <w:tc>
          <w:tcPr>
            <w:tcW w:w="1702" w:type="dxa"/>
            <w:vAlign w:val="center"/>
          </w:tcPr>
          <w:p w14:paraId="3D3914BF"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51DDC0AC"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433565CB"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restart"/>
            <w:vAlign w:val="center"/>
          </w:tcPr>
          <w:p w14:paraId="728EF861"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14:paraId="71DBA70F"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restart"/>
            <w:vAlign w:val="center"/>
          </w:tcPr>
          <w:p w14:paraId="12A4D42D"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14:paraId="586C8136"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5A5DDAA"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2ECD9C26" w14:textId="77777777" w:rsidTr="006936E5">
        <w:tc>
          <w:tcPr>
            <w:tcW w:w="1702" w:type="dxa"/>
            <w:vAlign w:val="center"/>
          </w:tcPr>
          <w:p w14:paraId="4290FF8B"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4FA8450C" w14:textId="77777777" w:rsidR="00691AA5" w:rsidRPr="001C797C" w:rsidRDefault="00691AA5" w:rsidP="00691AA5">
            <w:pPr>
              <w:pStyle w:val="NoSpacing"/>
              <w:jc w:val="center"/>
              <w:rPr>
                <w:rFonts w:ascii="Times New Roman" w:hAnsi="Times New Roman" w:cs="Times New Roman"/>
                <w:iCs/>
                <w:lang w:eastAsia="lv-LV"/>
              </w:rPr>
            </w:pPr>
          </w:p>
        </w:tc>
        <w:tc>
          <w:tcPr>
            <w:tcW w:w="1268" w:type="dxa"/>
            <w:vAlign w:val="center"/>
          </w:tcPr>
          <w:p w14:paraId="056DB721"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14:paraId="5D171154" w14:textId="77777777" w:rsidR="00691AA5" w:rsidRPr="00C018FB" w:rsidRDefault="00691AA5" w:rsidP="00691AA5">
            <w:pPr>
              <w:pStyle w:val="NoSpacing"/>
              <w:jc w:val="center"/>
              <w:rPr>
                <w:rFonts w:ascii="Times New Roman" w:hAnsi="Times New Roman" w:cs="Times New Roman"/>
                <w:iCs/>
                <w:lang w:eastAsia="lv-LV"/>
              </w:rPr>
            </w:pPr>
          </w:p>
        </w:tc>
        <w:tc>
          <w:tcPr>
            <w:tcW w:w="1134" w:type="dxa"/>
            <w:vAlign w:val="center"/>
          </w:tcPr>
          <w:p w14:paraId="5900A106"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14:paraId="082E5766" w14:textId="77777777" w:rsidR="00691AA5" w:rsidRPr="00C018FB" w:rsidRDefault="00691AA5" w:rsidP="00691AA5">
            <w:pPr>
              <w:pStyle w:val="NoSpacing"/>
              <w:jc w:val="center"/>
              <w:rPr>
                <w:rFonts w:ascii="Times New Roman" w:hAnsi="Times New Roman" w:cs="Times New Roman"/>
                <w:iCs/>
                <w:lang w:eastAsia="lv-LV"/>
              </w:rPr>
            </w:pPr>
          </w:p>
        </w:tc>
        <w:tc>
          <w:tcPr>
            <w:tcW w:w="992" w:type="dxa"/>
            <w:vAlign w:val="center"/>
          </w:tcPr>
          <w:p w14:paraId="74DB8CF6"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5BBC051"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0701EC1F" w14:textId="77777777" w:rsidTr="006936E5">
        <w:tc>
          <w:tcPr>
            <w:tcW w:w="1702" w:type="dxa"/>
            <w:vAlign w:val="center"/>
          </w:tcPr>
          <w:p w14:paraId="20EC248A"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1E428798" w14:textId="77777777" w:rsidR="00691AA5" w:rsidRPr="001C797C" w:rsidRDefault="00691AA5" w:rsidP="00691AA5">
            <w:pPr>
              <w:pStyle w:val="NoSpacing"/>
              <w:jc w:val="center"/>
              <w:rPr>
                <w:rFonts w:ascii="Times New Roman" w:hAnsi="Times New Roman" w:cs="Times New Roman"/>
                <w:iCs/>
                <w:lang w:eastAsia="lv-LV"/>
              </w:rPr>
            </w:pPr>
          </w:p>
        </w:tc>
        <w:tc>
          <w:tcPr>
            <w:tcW w:w="1268" w:type="dxa"/>
            <w:vAlign w:val="center"/>
          </w:tcPr>
          <w:p w14:paraId="7958944D"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14:paraId="563E561E" w14:textId="77777777" w:rsidR="00691AA5" w:rsidRPr="00C018FB" w:rsidRDefault="00691AA5" w:rsidP="00691AA5">
            <w:pPr>
              <w:pStyle w:val="NoSpacing"/>
              <w:jc w:val="center"/>
              <w:rPr>
                <w:rFonts w:ascii="Times New Roman" w:hAnsi="Times New Roman" w:cs="Times New Roman"/>
                <w:iCs/>
                <w:lang w:eastAsia="lv-LV"/>
              </w:rPr>
            </w:pPr>
          </w:p>
        </w:tc>
        <w:tc>
          <w:tcPr>
            <w:tcW w:w="1134" w:type="dxa"/>
            <w:vAlign w:val="center"/>
          </w:tcPr>
          <w:p w14:paraId="307A9863"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14:paraId="6A34DF7C" w14:textId="77777777" w:rsidR="00691AA5" w:rsidRPr="00C018FB" w:rsidRDefault="00691AA5" w:rsidP="00691AA5">
            <w:pPr>
              <w:pStyle w:val="NoSpacing"/>
              <w:jc w:val="center"/>
              <w:rPr>
                <w:rFonts w:ascii="Times New Roman" w:hAnsi="Times New Roman" w:cs="Times New Roman"/>
                <w:iCs/>
                <w:lang w:eastAsia="lv-LV"/>
              </w:rPr>
            </w:pPr>
          </w:p>
        </w:tc>
        <w:tc>
          <w:tcPr>
            <w:tcW w:w="992" w:type="dxa"/>
            <w:vAlign w:val="center"/>
          </w:tcPr>
          <w:p w14:paraId="096E89DE"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ABB9C0"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69D1C3C3" w14:textId="77777777" w:rsidTr="006936E5">
        <w:tc>
          <w:tcPr>
            <w:tcW w:w="1702" w:type="dxa"/>
            <w:vAlign w:val="center"/>
          </w:tcPr>
          <w:p w14:paraId="6FCC0DFE"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0241B3FA" w14:textId="77777777" w:rsidR="00691AA5" w:rsidRPr="001C797C" w:rsidRDefault="00691AA5" w:rsidP="00691AA5">
            <w:pPr>
              <w:pStyle w:val="NoSpacing"/>
              <w:jc w:val="center"/>
              <w:rPr>
                <w:rFonts w:ascii="Times New Roman" w:hAnsi="Times New Roman" w:cs="Times New Roman"/>
                <w:iCs/>
                <w:lang w:eastAsia="lv-LV"/>
              </w:rPr>
            </w:pPr>
          </w:p>
        </w:tc>
        <w:tc>
          <w:tcPr>
            <w:tcW w:w="1268" w:type="dxa"/>
            <w:vAlign w:val="center"/>
          </w:tcPr>
          <w:p w14:paraId="2DA2241C"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14:paraId="4050190C" w14:textId="77777777" w:rsidR="00691AA5" w:rsidRPr="00C018FB" w:rsidRDefault="00691AA5" w:rsidP="00691AA5">
            <w:pPr>
              <w:pStyle w:val="NoSpacing"/>
              <w:jc w:val="center"/>
              <w:rPr>
                <w:rFonts w:ascii="Times New Roman" w:hAnsi="Times New Roman" w:cs="Times New Roman"/>
                <w:iCs/>
                <w:lang w:eastAsia="lv-LV"/>
              </w:rPr>
            </w:pPr>
          </w:p>
        </w:tc>
        <w:tc>
          <w:tcPr>
            <w:tcW w:w="1134" w:type="dxa"/>
            <w:vAlign w:val="center"/>
          </w:tcPr>
          <w:p w14:paraId="5BDDA7CA"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14:paraId="617AE6B1" w14:textId="77777777" w:rsidR="00691AA5" w:rsidRPr="00C018FB" w:rsidRDefault="00691AA5" w:rsidP="00691AA5">
            <w:pPr>
              <w:pStyle w:val="NoSpacing"/>
              <w:jc w:val="center"/>
              <w:rPr>
                <w:rFonts w:ascii="Times New Roman" w:hAnsi="Times New Roman" w:cs="Times New Roman"/>
                <w:iCs/>
                <w:lang w:eastAsia="lv-LV"/>
              </w:rPr>
            </w:pPr>
          </w:p>
        </w:tc>
        <w:tc>
          <w:tcPr>
            <w:tcW w:w="992" w:type="dxa"/>
            <w:vAlign w:val="center"/>
          </w:tcPr>
          <w:p w14:paraId="42F10D3C"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4959715"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65387411" w14:textId="77777777" w:rsidTr="009547D2">
        <w:tc>
          <w:tcPr>
            <w:tcW w:w="1702" w:type="dxa"/>
            <w:vAlign w:val="center"/>
          </w:tcPr>
          <w:p w14:paraId="2F500674"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aprēķins (ja nepieciešams, </w:t>
            </w:r>
            <w:r w:rsidRPr="00EC6E12">
              <w:rPr>
                <w:rFonts w:ascii="Times New Roman" w:hAnsi="Times New Roman" w:cs="Times New Roman"/>
                <w:iCs/>
                <w:sz w:val="24"/>
                <w:szCs w:val="24"/>
                <w:lang w:eastAsia="lv-LV"/>
              </w:rPr>
              <w:lastRenderedPageBreak/>
              <w:t>detalizētu ieņēmumu un izdevumu aprēķinu var pievienot anotācijas pielikumā)</w:t>
            </w:r>
          </w:p>
        </w:tc>
        <w:tc>
          <w:tcPr>
            <w:tcW w:w="7654" w:type="dxa"/>
            <w:gridSpan w:val="7"/>
            <w:vMerge w:val="restart"/>
            <w:shd w:val="clear" w:color="auto" w:fill="auto"/>
          </w:tcPr>
          <w:p w14:paraId="1070EC9D" w14:textId="5EDBDA48" w:rsidR="00946370" w:rsidRDefault="00691AA5" w:rsidP="00993FBE">
            <w:pPr>
              <w:jc w:val="both"/>
              <w:rPr>
                <w:bCs/>
                <w:color w:val="000000"/>
              </w:rPr>
            </w:pPr>
            <w:r w:rsidRPr="00993FBE">
              <w:rPr>
                <w:bCs/>
                <w:color w:val="000000"/>
              </w:rPr>
              <w:lastRenderedPageBreak/>
              <w:t>Pašvaldīb</w:t>
            </w:r>
            <w:r w:rsidR="006558E1" w:rsidRPr="00993FBE">
              <w:rPr>
                <w:bCs/>
                <w:color w:val="000000"/>
              </w:rPr>
              <w:t>u institūcija</w:t>
            </w:r>
            <w:r w:rsidR="00462DF5" w:rsidRPr="00993FBE">
              <w:rPr>
                <w:bCs/>
                <w:color w:val="000000"/>
              </w:rPr>
              <w:t>s</w:t>
            </w:r>
            <w:r w:rsidR="006558E1" w:rsidRPr="00993FBE">
              <w:rPr>
                <w:bCs/>
                <w:color w:val="000000"/>
              </w:rPr>
              <w:t xml:space="preserve"> </w:t>
            </w:r>
            <w:r w:rsidRPr="00993FBE">
              <w:rPr>
                <w:bCs/>
                <w:color w:val="000000"/>
              </w:rPr>
              <w:t xml:space="preserve">iesniegušas aprēķinus par </w:t>
            </w:r>
            <w:r w:rsidR="00BE7A2A" w:rsidRPr="00BE7A2A">
              <w:rPr>
                <w:bCs/>
                <w:color w:val="000000"/>
              </w:rPr>
              <w:t>pašvaldību institūciju izdevumiem</w:t>
            </w:r>
            <w:r w:rsidR="00946370">
              <w:rPr>
                <w:bCs/>
                <w:color w:val="000000"/>
              </w:rPr>
              <w:t xml:space="preserve">, </w:t>
            </w:r>
            <w:r w:rsidR="00946370" w:rsidRPr="00946370">
              <w:rPr>
                <w:bCs/>
                <w:color w:val="000000"/>
              </w:rPr>
              <w:t>kas radušies no 2021. gada 1. janvāra līdz 2021. gada 7.</w:t>
            </w:r>
            <w:r w:rsidR="00A678D3">
              <w:rPr>
                <w:bCs/>
                <w:color w:val="000000"/>
              </w:rPr>
              <w:t> </w:t>
            </w:r>
            <w:r w:rsidR="00946370" w:rsidRPr="00946370">
              <w:rPr>
                <w:bCs/>
                <w:color w:val="000000"/>
              </w:rPr>
              <w:t xml:space="preserve">februārim, lai nodrošinātu virsstundu darbā iesaistītajiem pašvaldību policijas darbiniekiem, kuri veica iedzīvotāju pārvietošanās aizlieguma ievērošanas kontroli laikposmā no plkst. 22.00 līdz plkst. 5.00, samaksu par </w:t>
            </w:r>
            <w:r w:rsidR="00946370" w:rsidRPr="00946370">
              <w:rPr>
                <w:bCs/>
                <w:color w:val="000000"/>
              </w:rPr>
              <w:lastRenderedPageBreak/>
              <w:t xml:space="preserve">virsstundu darbu un piemaksu par nakts darbu, </w:t>
            </w:r>
            <w:r w:rsidR="00946370">
              <w:rPr>
                <w:bCs/>
                <w:color w:val="000000"/>
              </w:rPr>
              <w:t xml:space="preserve">kopsummā </w:t>
            </w:r>
            <w:r w:rsidR="00946370" w:rsidRPr="00BF2A64">
              <w:rPr>
                <w:bCs/>
              </w:rPr>
              <w:t>141 058,83</w:t>
            </w:r>
            <w:r w:rsidR="00946370" w:rsidRPr="00993FBE">
              <w:rPr>
                <w:bCs/>
              </w:rPr>
              <w:t xml:space="preserve"> </w:t>
            </w:r>
            <w:proofErr w:type="spellStart"/>
            <w:r w:rsidR="00946370" w:rsidRPr="00BF2A64">
              <w:rPr>
                <w:bCs/>
                <w:i/>
                <w:u w:val="single"/>
              </w:rPr>
              <w:t>euro</w:t>
            </w:r>
            <w:proofErr w:type="spellEnd"/>
            <w:r w:rsidR="00946370">
              <w:rPr>
                <w:bCs/>
                <w:u w:val="single"/>
              </w:rPr>
              <w:t xml:space="preserve"> (</w:t>
            </w:r>
            <w:r w:rsidR="00946370" w:rsidRPr="00BF2A64">
              <w:rPr>
                <w:bCs/>
              </w:rPr>
              <w:t>ar DD VSAOI),</w:t>
            </w:r>
            <w:r w:rsidR="00946370" w:rsidRPr="00993FBE">
              <w:rPr>
                <w:bCs/>
              </w:rPr>
              <w:t xml:space="preserve"> no kura 75% ir </w:t>
            </w:r>
            <w:r w:rsidR="00946370" w:rsidRPr="00BF2A64">
              <w:rPr>
                <w:bCs/>
              </w:rPr>
              <w:t>105</w:t>
            </w:r>
            <w:r w:rsidR="00946370">
              <w:rPr>
                <w:bCs/>
              </w:rPr>
              <w:t> </w:t>
            </w:r>
            <w:r w:rsidR="00946370" w:rsidRPr="00BF2A64">
              <w:rPr>
                <w:bCs/>
              </w:rPr>
              <w:t>795</w:t>
            </w:r>
            <w:r w:rsidR="00946370">
              <w:rPr>
                <w:bCs/>
              </w:rPr>
              <w:t xml:space="preserve"> </w:t>
            </w:r>
            <w:proofErr w:type="spellStart"/>
            <w:r w:rsidR="00946370" w:rsidRPr="00BF2A64">
              <w:rPr>
                <w:bCs/>
                <w:i/>
              </w:rPr>
              <w:t>euro</w:t>
            </w:r>
            <w:proofErr w:type="spellEnd"/>
            <w:r w:rsidR="00946370" w:rsidRPr="00993FBE">
              <w:rPr>
                <w:bCs/>
              </w:rPr>
              <w:t xml:space="preserve">, ko pašvaldību institūcijām </w:t>
            </w:r>
            <w:r w:rsidR="00946370">
              <w:rPr>
                <w:bCs/>
              </w:rPr>
              <w:t>plānots kompensēt</w:t>
            </w:r>
            <w:r w:rsidR="00946370" w:rsidRPr="00993FBE">
              <w:rPr>
                <w:bCs/>
              </w:rPr>
              <w:t xml:space="preserve"> no valsts budžeta programmas "Līdzekļi neparedzētiem gadījumiem".</w:t>
            </w:r>
          </w:p>
          <w:p w14:paraId="23895282" w14:textId="6A2C104B" w:rsidR="00691AA5" w:rsidRDefault="002877F2" w:rsidP="00691AA5">
            <w:pPr>
              <w:jc w:val="both"/>
              <w:rPr>
                <w:bCs/>
              </w:rPr>
            </w:pPr>
            <w:r w:rsidRPr="002877F2">
              <w:rPr>
                <w:bCs/>
              </w:rPr>
              <w:t>Kopā informācij</w:t>
            </w:r>
            <w:r w:rsidR="00852CD0">
              <w:rPr>
                <w:bCs/>
              </w:rPr>
              <w:t>a iesniegta par</w:t>
            </w:r>
            <w:r w:rsidRPr="002877F2">
              <w:rPr>
                <w:bCs/>
              </w:rPr>
              <w:t xml:space="preserve"> 2</w:t>
            </w:r>
            <w:r w:rsidR="00FA537B">
              <w:rPr>
                <w:bCs/>
              </w:rPr>
              <w:t>8</w:t>
            </w:r>
            <w:r w:rsidRPr="002877F2">
              <w:rPr>
                <w:bCs/>
              </w:rPr>
              <w:t xml:space="preserve"> pašvaldīb</w:t>
            </w:r>
            <w:r w:rsidR="00A678D3">
              <w:rPr>
                <w:bCs/>
              </w:rPr>
              <w:t>as</w:t>
            </w:r>
            <w:r w:rsidR="00852CD0">
              <w:rPr>
                <w:bCs/>
              </w:rPr>
              <w:t xml:space="preserve"> policijām</w:t>
            </w:r>
            <w:r w:rsidRPr="002877F2">
              <w:rPr>
                <w:bCs/>
              </w:rPr>
              <w:t>.</w:t>
            </w:r>
          </w:p>
          <w:tbl>
            <w:tblPr>
              <w:tblW w:w="7140" w:type="dxa"/>
              <w:tblLayout w:type="fixed"/>
              <w:tblLook w:val="04A0" w:firstRow="1" w:lastRow="0" w:firstColumn="1" w:lastColumn="0" w:noHBand="0" w:noVBand="1"/>
            </w:tblPr>
            <w:tblGrid>
              <w:gridCol w:w="960"/>
              <w:gridCol w:w="3321"/>
              <w:gridCol w:w="1417"/>
              <w:gridCol w:w="1442"/>
            </w:tblGrid>
            <w:tr w:rsidR="00FA537B" w:rsidRPr="00FA537B" w14:paraId="3A27433E" w14:textId="77777777" w:rsidTr="00FB42D9">
              <w:trPr>
                <w:trHeight w:val="2111"/>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C8218" w14:textId="77777777" w:rsidR="00FA537B" w:rsidRPr="00FA537B" w:rsidRDefault="00FA537B" w:rsidP="00FA537B">
                  <w:pPr>
                    <w:jc w:val="center"/>
                    <w:rPr>
                      <w:color w:val="000000"/>
                      <w:sz w:val="20"/>
                      <w:szCs w:val="20"/>
                      <w:lang w:eastAsia="en-US"/>
                    </w:rPr>
                  </w:pPr>
                  <w:r w:rsidRPr="00FA537B">
                    <w:rPr>
                      <w:color w:val="000000"/>
                      <w:sz w:val="20"/>
                      <w:szCs w:val="20"/>
                      <w:lang w:eastAsia="en-US"/>
                    </w:rPr>
                    <w:t>Nr. p.k.</w:t>
                  </w:r>
                </w:p>
              </w:tc>
              <w:tc>
                <w:tcPr>
                  <w:tcW w:w="3321" w:type="dxa"/>
                  <w:tcBorders>
                    <w:top w:val="single" w:sz="4" w:space="0" w:color="auto"/>
                    <w:left w:val="nil"/>
                    <w:bottom w:val="single" w:sz="4" w:space="0" w:color="auto"/>
                    <w:right w:val="single" w:sz="4" w:space="0" w:color="auto"/>
                  </w:tcBorders>
                  <w:shd w:val="clear" w:color="000000" w:fill="FFFFFF"/>
                  <w:vAlign w:val="center"/>
                  <w:hideMark/>
                </w:tcPr>
                <w:p w14:paraId="7CC7A117" w14:textId="77777777" w:rsidR="00FA537B" w:rsidRPr="00FA537B" w:rsidRDefault="00FA537B" w:rsidP="00FA537B">
                  <w:pPr>
                    <w:jc w:val="center"/>
                    <w:rPr>
                      <w:color w:val="000000"/>
                      <w:sz w:val="20"/>
                      <w:szCs w:val="20"/>
                      <w:lang w:eastAsia="en-US"/>
                    </w:rPr>
                  </w:pPr>
                  <w:r w:rsidRPr="00FA537B">
                    <w:rPr>
                      <w:color w:val="000000"/>
                      <w:sz w:val="20"/>
                      <w:szCs w:val="20"/>
                      <w:lang w:eastAsia="en-US"/>
                    </w:rPr>
                    <w:t>Nosaukums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17BEF69" w14:textId="77777777" w:rsidR="00FA537B" w:rsidRPr="00FA537B" w:rsidRDefault="00FA537B" w:rsidP="00FA537B">
                  <w:pPr>
                    <w:jc w:val="center"/>
                    <w:rPr>
                      <w:color w:val="000000"/>
                      <w:sz w:val="20"/>
                      <w:szCs w:val="20"/>
                      <w:lang w:eastAsia="en-US"/>
                    </w:rPr>
                  </w:pPr>
                  <w:r w:rsidRPr="00FA537B">
                    <w:rPr>
                      <w:color w:val="000000"/>
                      <w:sz w:val="20"/>
                      <w:szCs w:val="20"/>
                      <w:lang w:eastAsia="en-US"/>
                    </w:rPr>
                    <w:t>Kopā samaksai par virsstundu darbu un piemaksai par nakts darbu, un DD VSAOI</w:t>
                  </w:r>
                </w:p>
              </w:tc>
              <w:tc>
                <w:tcPr>
                  <w:tcW w:w="1442" w:type="dxa"/>
                  <w:tcBorders>
                    <w:top w:val="single" w:sz="4" w:space="0" w:color="auto"/>
                    <w:left w:val="nil"/>
                    <w:bottom w:val="single" w:sz="4" w:space="0" w:color="auto"/>
                    <w:right w:val="single" w:sz="4" w:space="0" w:color="auto"/>
                  </w:tcBorders>
                  <w:shd w:val="clear" w:color="000000" w:fill="FFFFFF"/>
                  <w:vAlign w:val="center"/>
                  <w:hideMark/>
                </w:tcPr>
                <w:p w14:paraId="5A9C52F4" w14:textId="17E4F8BE" w:rsidR="00FA537B" w:rsidRPr="00FA537B" w:rsidRDefault="00FB42D9" w:rsidP="00FA537B">
                  <w:pPr>
                    <w:jc w:val="center"/>
                    <w:rPr>
                      <w:b/>
                      <w:bCs/>
                      <w:color w:val="000000"/>
                      <w:sz w:val="20"/>
                      <w:szCs w:val="20"/>
                      <w:lang w:eastAsia="en-US"/>
                    </w:rPr>
                  </w:pPr>
                  <w:r>
                    <w:rPr>
                      <w:b/>
                      <w:bCs/>
                      <w:color w:val="000000"/>
                      <w:sz w:val="20"/>
                      <w:szCs w:val="20"/>
                      <w:lang w:eastAsia="en-US"/>
                    </w:rPr>
                    <w:t>Kompensējamais</w:t>
                  </w:r>
                  <w:r w:rsidR="00FA537B" w:rsidRPr="00FA537B">
                    <w:rPr>
                      <w:b/>
                      <w:bCs/>
                      <w:color w:val="000000"/>
                      <w:sz w:val="20"/>
                      <w:szCs w:val="20"/>
                      <w:lang w:eastAsia="en-US"/>
                    </w:rPr>
                    <w:t xml:space="preserve"> finansējums 75% no izdevumiem kopā</w:t>
                  </w:r>
                  <w:r w:rsidR="00FA537B" w:rsidRPr="00A837DC">
                    <w:rPr>
                      <w:b/>
                      <w:bCs/>
                      <w:color w:val="000000"/>
                      <w:sz w:val="20"/>
                      <w:szCs w:val="20"/>
                      <w:lang w:eastAsia="en-US"/>
                    </w:rPr>
                    <w:t>*</w:t>
                  </w:r>
                </w:p>
              </w:tc>
            </w:tr>
            <w:tr w:rsidR="00FA537B" w:rsidRPr="00FA537B" w14:paraId="1B7D5B72" w14:textId="77777777" w:rsidTr="00FB42D9">
              <w:trPr>
                <w:trHeight w:val="27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F4B6AE2"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w:t>
                  </w:r>
                </w:p>
              </w:tc>
              <w:tc>
                <w:tcPr>
                  <w:tcW w:w="3321" w:type="dxa"/>
                  <w:tcBorders>
                    <w:top w:val="nil"/>
                    <w:left w:val="nil"/>
                    <w:bottom w:val="single" w:sz="4" w:space="0" w:color="auto"/>
                    <w:right w:val="single" w:sz="4" w:space="0" w:color="auto"/>
                  </w:tcBorders>
                  <w:shd w:val="clear" w:color="000000" w:fill="FFFFFF"/>
                  <w:noWrap/>
                  <w:vAlign w:val="center"/>
                  <w:hideMark/>
                </w:tcPr>
                <w:p w14:paraId="5B500CE8" w14:textId="77777777" w:rsidR="00FA537B" w:rsidRPr="00FA537B" w:rsidRDefault="00FA537B" w:rsidP="00FA537B">
                  <w:pPr>
                    <w:rPr>
                      <w:color w:val="000000"/>
                      <w:sz w:val="20"/>
                      <w:szCs w:val="20"/>
                      <w:lang w:eastAsia="en-US"/>
                    </w:rPr>
                  </w:pPr>
                  <w:r w:rsidRPr="00FA537B">
                    <w:rPr>
                      <w:color w:val="000000"/>
                      <w:sz w:val="20"/>
                      <w:szCs w:val="20"/>
                      <w:lang w:eastAsia="en-US"/>
                    </w:rPr>
                    <w:t>Auces novada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290C11F3"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1 352,95</w:t>
                  </w:r>
                </w:p>
              </w:tc>
              <w:tc>
                <w:tcPr>
                  <w:tcW w:w="1442" w:type="dxa"/>
                  <w:tcBorders>
                    <w:top w:val="nil"/>
                    <w:left w:val="nil"/>
                    <w:bottom w:val="single" w:sz="4" w:space="0" w:color="auto"/>
                    <w:right w:val="single" w:sz="4" w:space="0" w:color="auto"/>
                  </w:tcBorders>
                  <w:shd w:val="clear" w:color="000000" w:fill="FFFFFF"/>
                  <w:noWrap/>
                  <w:vAlign w:val="center"/>
                  <w:hideMark/>
                </w:tcPr>
                <w:p w14:paraId="4F195FCF"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1 014,71</w:t>
                  </w:r>
                </w:p>
              </w:tc>
            </w:tr>
            <w:tr w:rsidR="00FA537B" w:rsidRPr="00FA537B" w14:paraId="2E141092"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329F6B0" w14:textId="77777777" w:rsidR="00FA537B" w:rsidRPr="00FA537B" w:rsidRDefault="00FA537B" w:rsidP="00FA537B">
                  <w:pPr>
                    <w:jc w:val="center"/>
                    <w:rPr>
                      <w:color w:val="000000"/>
                      <w:sz w:val="20"/>
                      <w:szCs w:val="20"/>
                      <w:lang w:eastAsia="en-US"/>
                    </w:rPr>
                  </w:pPr>
                  <w:r w:rsidRPr="00FA537B">
                    <w:rPr>
                      <w:color w:val="000000"/>
                      <w:sz w:val="20"/>
                      <w:szCs w:val="20"/>
                      <w:lang w:eastAsia="en-US"/>
                    </w:rPr>
                    <w:t>2</w:t>
                  </w:r>
                </w:p>
              </w:tc>
              <w:tc>
                <w:tcPr>
                  <w:tcW w:w="3321" w:type="dxa"/>
                  <w:tcBorders>
                    <w:top w:val="nil"/>
                    <w:left w:val="nil"/>
                    <w:bottom w:val="single" w:sz="4" w:space="0" w:color="auto"/>
                    <w:right w:val="single" w:sz="4" w:space="0" w:color="auto"/>
                  </w:tcBorders>
                  <w:shd w:val="clear" w:color="000000" w:fill="FFFFFF"/>
                  <w:noWrap/>
                  <w:vAlign w:val="center"/>
                  <w:hideMark/>
                </w:tcPr>
                <w:p w14:paraId="6BE98258" w14:textId="77777777" w:rsidR="00FA537B" w:rsidRPr="00FA537B" w:rsidRDefault="00FA537B" w:rsidP="00FA537B">
                  <w:pPr>
                    <w:rPr>
                      <w:color w:val="000000"/>
                      <w:sz w:val="20"/>
                      <w:szCs w:val="20"/>
                      <w:lang w:eastAsia="en-US"/>
                    </w:rPr>
                  </w:pPr>
                  <w:r w:rsidRPr="00FA537B">
                    <w:rPr>
                      <w:color w:val="000000"/>
                      <w:sz w:val="20"/>
                      <w:szCs w:val="20"/>
                      <w:lang w:eastAsia="en-US"/>
                    </w:rPr>
                    <w:t>Baldones novada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783A63F3" w14:textId="77777777" w:rsidR="00FA537B" w:rsidRPr="00FA537B" w:rsidRDefault="00FA537B" w:rsidP="00FA537B">
                  <w:pPr>
                    <w:jc w:val="center"/>
                    <w:rPr>
                      <w:color w:val="000000"/>
                      <w:sz w:val="20"/>
                      <w:szCs w:val="20"/>
                      <w:lang w:eastAsia="en-US"/>
                    </w:rPr>
                  </w:pPr>
                  <w:r w:rsidRPr="00FA537B">
                    <w:rPr>
                      <w:color w:val="000000"/>
                      <w:sz w:val="20"/>
                      <w:szCs w:val="20"/>
                      <w:lang w:eastAsia="en-US"/>
                    </w:rPr>
                    <w:t>2 125,65</w:t>
                  </w:r>
                </w:p>
              </w:tc>
              <w:tc>
                <w:tcPr>
                  <w:tcW w:w="1442" w:type="dxa"/>
                  <w:tcBorders>
                    <w:top w:val="nil"/>
                    <w:left w:val="nil"/>
                    <w:bottom w:val="single" w:sz="4" w:space="0" w:color="auto"/>
                    <w:right w:val="single" w:sz="4" w:space="0" w:color="auto"/>
                  </w:tcBorders>
                  <w:shd w:val="clear" w:color="000000" w:fill="FFFFFF"/>
                  <w:noWrap/>
                  <w:vAlign w:val="center"/>
                  <w:hideMark/>
                </w:tcPr>
                <w:p w14:paraId="73195663"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1 594,24</w:t>
                  </w:r>
                </w:p>
              </w:tc>
            </w:tr>
            <w:tr w:rsidR="00FA537B" w:rsidRPr="00FA537B" w14:paraId="587080AC"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2CC8D93" w14:textId="77777777" w:rsidR="00FA537B" w:rsidRPr="00FA537B" w:rsidRDefault="00FA537B" w:rsidP="00FA537B">
                  <w:pPr>
                    <w:jc w:val="center"/>
                    <w:rPr>
                      <w:color w:val="000000"/>
                      <w:sz w:val="20"/>
                      <w:szCs w:val="20"/>
                      <w:lang w:eastAsia="en-US"/>
                    </w:rPr>
                  </w:pPr>
                  <w:r w:rsidRPr="00FA537B">
                    <w:rPr>
                      <w:color w:val="000000"/>
                      <w:sz w:val="20"/>
                      <w:szCs w:val="20"/>
                      <w:lang w:eastAsia="en-US"/>
                    </w:rPr>
                    <w:t>3</w:t>
                  </w:r>
                </w:p>
              </w:tc>
              <w:tc>
                <w:tcPr>
                  <w:tcW w:w="3321" w:type="dxa"/>
                  <w:tcBorders>
                    <w:top w:val="nil"/>
                    <w:left w:val="nil"/>
                    <w:bottom w:val="single" w:sz="4" w:space="0" w:color="auto"/>
                    <w:right w:val="single" w:sz="4" w:space="0" w:color="auto"/>
                  </w:tcBorders>
                  <w:shd w:val="clear" w:color="000000" w:fill="FFFFFF"/>
                  <w:noWrap/>
                  <w:vAlign w:val="center"/>
                  <w:hideMark/>
                </w:tcPr>
                <w:p w14:paraId="0C6026C2" w14:textId="77777777" w:rsidR="00FA537B" w:rsidRPr="00FA537B" w:rsidRDefault="00FA537B" w:rsidP="00FA537B">
                  <w:pPr>
                    <w:rPr>
                      <w:color w:val="000000"/>
                      <w:sz w:val="20"/>
                      <w:szCs w:val="20"/>
                      <w:lang w:eastAsia="en-US"/>
                    </w:rPr>
                  </w:pPr>
                  <w:r w:rsidRPr="00FA537B">
                    <w:rPr>
                      <w:color w:val="000000"/>
                      <w:sz w:val="20"/>
                      <w:szCs w:val="20"/>
                      <w:lang w:eastAsia="en-US"/>
                    </w:rPr>
                    <w:t>Balvu novada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5FBB9899" w14:textId="77777777" w:rsidR="00FA537B" w:rsidRPr="00FA537B" w:rsidRDefault="00FA537B" w:rsidP="00FA537B">
                  <w:pPr>
                    <w:jc w:val="center"/>
                    <w:rPr>
                      <w:color w:val="000000"/>
                      <w:sz w:val="20"/>
                      <w:szCs w:val="20"/>
                      <w:lang w:eastAsia="en-US"/>
                    </w:rPr>
                  </w:pPr>
                  <w:r w:rsidRPr="00FA537B">
                    <w:rPr>
                      <w:color w:val="000000"/>
                      <w:sz w:val="20"/>
                      <w:szCs w:val="20"/>
                      <w:lang w:eastAsia="en-US"/>
                    </w:rPr>
                    <w:t>2 425,46</w:t>
                  </w:r>
                </w:p>
              </w:tc>
              <w:tc>
                <w:tcPr>
                  <w:tcW w:w="1442" w:type="dxa"/>
                  <w:tcBorders>
                    <w:top w:val="nil"/>
                    <w:left w:val="nil"/>
                    <w:bottom w:val="single" w:sz="4" w:space="0" w:color="auto"/>
                    <w:right w:val="single" w:sz="4" w:space="0" w:color="auto"/>
                  </w:tcBorders>
                  <w:shd w:val="clear" w:color="000000" w:fill="FFFFFF"/>
                  <w:noWrap/>
                  <w:vAlign w:val="center"/>
                  <w:hideMark/>
                </w:tcPr>
                <w:p w14:paraId="3ADA014B"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1 819,10</w:t>
                  </w:r>
                </w:p>
              </w:tc>
            </w:tr>
            <w:tr w:rsidR="00FA537B" w:rsidRPr="00FA537B" w14:paraId="410DE78B" w14:textId="77777777" w:rsidTr="00FB42D9">
              <w:trPr>
                <w:trHeight w:val="37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F052BEF" w14:textId="77777777" w:rsidR="00FA537B" w:rsidRPr="00FA537B" w:rsidRDefault="00FA537B" w:rsidP="00FA537B">
                  <w:pPr>
                    <w:jc w:val="center"/>
                    <w:rPr>
                      <w:color w:val="000000"/>
                      <w:sz w:val="20"/>
                      <w:szCs w:val="20"/>
                      <w:lang w:eastAsia="en-US"/>
                    </w:rPr>
                  </w:pPr>
                  <w:r w:rsidRPr="00FA537B">
                    <w:rPr>
                      <w:color w:val="000000"/>
                      <w:sz w:val="20"/>
                      <w:szCs w:val="20"/>
                      <w:lang w:eastAsia="en-US"/>
                    </w:rPr>
                    <w:t>4</w:t>
                  </w:r>
                </w:p>
              </w:tc>
              <w:tc>
                <w:tcPr>
                  <w:tcW w:w="3321" w:type="dxa"/>
                  <w:tcBorders>
                    <w:top w:val="nil"/>
                    <w:left w:val="nil"/>
                    <w:bottom w:val="single" w:sz="4" w:space="0" w:color="auto"/>
                    <w:right w:val="single" w:sz="4" w:space="0" w:color="auto"/>
                  </w:tcBorders>
                  <w:shd w:val="clear" w:color="000000" w:fill="FFFFFF"/>
                  <w:noWrap/>
                  <w:vAlign w:val="center"/>
                  <w:hideMark/>
                </w:tcPr>
                <w:p w14:paraId="34736DC8" w14:textId="77777777" w:rsidR="00FA537B" w:rsidRPr="00FA537B" w:rsidRDefault="00FA537B" w:rsidP="00FA537B">
                  <w:pPr>
                    <w:rPr>
                      <w:sz w:val="20"/>
                      <w:szCs w:val="20"/>
                      <w:lang w:eastAsia="en-US"/>
                    </w:rPr>
                  </w:pPr>
                  <w:proofErr w:type="spellStart"/>
                  <w:r w:rsidRPr="00FA537B">
                    <w:rPr>
                      <w:sz w:val="20"/>
                      <w:szCs w:val="20"/>
                      <w:lang w:eastAsia="en-US"/>
                    </w:rPr>
                    <w:t>Cēsu</w:t>
                  </w:r>
                  <w:proofErr w:type="spellEnd"/>
                  <w:r w:rsidRPr="00FA537B">
                    <w:rPr>
                      <w:sz w:val="20"/>
                      <w:szCs w:val="20"/>
                      <w:lang w:eastAsia="en-US"/>
                    </w:rPr>
                    <w:t xml:space="preserve"> novada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4B47522B"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1 371,37</w:t>
                  </w:r>
                </w:p>
              </w:tc>
              <w:tc>
                <w:tcPr>
                  <w:tcW w:w="1442" w:type="dxa"/>
                  <w:tcBorders>
                    <w:top w:val="nil"/>
                    <w:left w:val="nil"/>
                    <w:bottom w:val="single" w:sz="4" w:space="0" w:color="auto"/>
                    <w:right w:val="single" w:sz="4" w:space="0" w:color="auto"/>
                  </w:tcBorders>
                  <w:shd w:val="clear" w:color="000000" w:fill="FFFFFF"/>
                  <w:noWrap/>
                  <w:vAlign w:val="center"/>
                  <w:hideMark/>
                </w:tcPr>
                <w:p w14:paraId="0A282486"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1 028,53</w:t>
                  </w:r>
                </w:p>
              </w:tc>
            </w:tr>
            <w:tr w:rsidR="00FA537B" w:rsidRPr="00FA537B" w14:paraId="0CC5DFD1"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D78A88C" w14:textId="77777777" w:rsidR="00FA537B" w:rsidRPr="00FA537B" w:rsidRDefault="00FA537B" w:rsidP="00FA537B">
                  <w:pPr>
                    <w:jc w:val="center"/>
                    <w:rPr>
                      <w:color w:val="000000"/>
                      <w:sz w:val="20"/>
                      <w:szCs w:val="20"/>
                      <w:lang w:eastAsia="en-US"/>
                    </w:rPr>
                  </w:pPr>
                  <w:r w:rsidRPr="00FA537B">
                    <w:rPr>
                      <w:color w:val="000000"/>
                      <w:sz w:val="20"/>
                      <w:szCs w:val="20"/>
                      <w:lang w:eastAsia="en-US"/>
                    </w:rPr>
                    <w:t>5</w:t>
                  </w:r>
                </w:p>
              </w:tc>
              <w:tc>
                <w:tcPr>
                  <w:tcW w:w="3321" w:type="dxa"/>
                  <w:tcBorders>
                    <w:top w:val="nil"/>
                    <w:left w:val="nil"/>
                    <w:bottom w:val="single" w:sz="4" w:space="0" w:color="auto"/>
                    <w:right w:val="single" w:sz="4" w:space="0" w:color="auto"/>
                  </w:tcBorders>
                  <w:shd w:val="clear" w:color="000000" w:fill="FFFFFF"/>
                  <w:noWrap/>
                  <w:vAlign w:val="center"/>
                  <w:hideMark/>
                </w:tcPr>
                <w:p w14:paraId="28E6CFAA" w14:textId="77777777" w:rsidR="00FA537B" w:rsidRPr="00FA537B" w:rsidRDefault="00FA537B" w:rsidP="00FA537B">
                  <w:pPr>
                    <w:rPr>
                      <w:color w:val="000000"/>
                      <w:sz w:val="20"/>
                      <w:szCs w:val="20"/>
                      <w:lang w:eastAsia="en-US"/>
                    </w:rPr>
                  </w:pPr>
                  <w:r w:rsidRPr="00FA537B">
                    <w:rPr>
                      <w:color w:val="000000"/>
                      <w:sz w:val="20"/>
                      <w:szCs w:val="20"/>
                      <w:lang w:eastAsia="en-US"/>
                    </w:rPr>
                    <w:t>Dobeles novada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39B96734" w14:textId="77777777" w:rsidR="00FA537B" w:rsidRPr="00FA537B" w:rsidRDefault="00FA537B" w:rsidP="00FA537B">
                  <w:pPr>
                    <w:jc w:val="center"/>
                    <w:rPr>
                      <w:color w:val="000000"/>
                      <w:sz w:val="20"/>
                      <w:szCs w:val="20"/>
                      <w:lang w:eastAsia="en-US"/>
                    </w:rPr>
                  </w:pPr>
                  <w:r w:rsidRPr="00FA537B">
                    <w:rPr>
                      <w:color w:val="000000"/>
                      <w:sz w:val="20"/>
                      <w:szCs w:val="20"/>
                      <w:lang w:eastAsia="en-US"/>
                    </w:rPr>
                    <w:t>9 022,00</w:t>
                  </w:r>
                </w:p>
              </w:tc>
              <w:tc>
                <w:tcPr>
                  <w:tcW w:w="1442" w:type="dxa"/>
                  <w:tcBorders>
                    <w:top w:val="nil"/>
                    <w:left w:val="nil"/>
                    <w:bottom w:val="single" w:sz="4" w:space="0" w:color="auto"/>
                    <w:right w:val="single" w:sz="4" w:space="0" w:color="auto"/>
                  </w:tcBorders>
                  <w:shd w:val="clear" w:color="000000" w:fill="FFFFFF"/>
                  <w:noWrap/>
                  <w:vAlign w:val="center"/>
                  <w:hideMark/>
                </w:tcPr>
                <w:p w14:paraId="18B90372" w14:textId="77777777" w:rsidR="00FA537B" w:rsidRPr="00FA537B" w:rsidRDefault="00FA537B" w:rsidP="00FA537B">
                  <w:pPr>
                    <w:jc w:val="center"/>
                    <w:rPr>
                      <w:color w:val="000000"/>
                      <w:sz w:val="20"/>
                      <w:szCs w:val="20"/>
                      <w:lang w:eastAsia="en-US"/>
                    </w:rPr>
                  </w:pPr>
                  <w:r w:rsidRPr="00FA537B">
                    <w:rPr>
                      <w:color w:val="000000"/>
                      <w:sz w:val="20"/>
                      <w:szCs w:val="20"/>
                      <w:lang w:eastAsia="en-US"/>
                    </w:rPr>
                    <w:t>6 766,50</w:t>
                  </w:r>
                </w:p>
              </w:tc>
            </w:tr>
            <w:tr w:rsidR="00FA537B" w:rsidRPr="00FA537B" w14:paraId="4989682D"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E281FA2" w14:textId="77777777" w:rsidR="00FA537B" w:rsidRPr="00FA537B" w:rsidRDefault="00FA537B" w:rsidP="00FA537B">
                  <w:pPr>
                    <w:jc w:val="center"/>
                    <w:rPr>
                      <w:color w:val="000000"/>
                      <w:sz w:val="20"/>
                      <w:szCs w:val="20"/>
                      <w:lang w:eastAsia="en-US"/>
                    </w:rPr>
                  </w:pPr>
                  <w:r w:rsidRPr="00FA537B">
                    <w:rPr>
                      <w:color w:val="000000"/>
                      <w:sz w:val="20"/>
                      <w:szCs w:val="20"/>
                      <w:lang w:eastAsia="en-US"/>
                    </w:rPr>
                    <w:t>6</w:t>
                  </w:r>
                </w:p>
              </w:tc>
              <w:tc>
                <w:tcPr>
                  <w:tcW w:w="3321" w:type="dxa"/>
                  <w:tcBorders>
                    <w:top w:val="nil"/>
                    <w:left w:val="nil"/>
                    <w:bottom w:val="single" w:sz="4" w:space="0" w:color="auto"/>
                    <w:right w:val="single" w:sz="4" w:space="0" w:color="auto"/>
                  </w:tcBorders>
                  <w:shd w:val="clear" w:color="000000" w:fill="FFFFFF"/>
                  <w:noWrap/>
                  <w:vAlign w:val="center"/>
                  <w:hideMark/>
                </w:tcPr>
                <w:p w14:paraId="04524101" w14:textId="77777777" w:rsidR="00FA537B" w:rsidRPr="00FA537B" w:rsidRDefault="00FA537B" w:rsidP="00FA537B">
                  <w:pPr>
                    <w:rPr>
                      <w:sz w:val="20"/>
                      <w:szCs w:val="20"/>
                      <w:lang w:eastAsia="en-US"/>
                    </w:rPr>
                  </w:pPr>
                  <w:r w:rsidRPr="00FA537B">
                    <w:rPr>
                      <w:sz w:val="20"/>
                      <w:szCs w:val="20"/>
                      <w:lang w:eastAsia="en-US"/>
                    </w:rPr>
                    <w:t>Dundagas novada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62946AD9" w14:textId="77777777" w:rsidR="00FA537B" w:rsidRPr="00FA537B" w:rsidRDefault="00FA537B" w:rsidP="00FA537B">
                  <w:pPr>
                    <w:jc w:val="center"/>
                    <w:rPr>
                      <w:color w:val="000000"/>
                      <w:sz w:val="20"/>
                      <w:szCs w:val="20"/>
                      <w:lang w:eastAsia="en-US"/>
                    </w:rPr>
                  </w:pPr>
                  <w:r w:rsidRPr="00FA537B">
                    <w:rPr>
                      <w:color w:val="000000"/>
                      <w:sz w:val="20"/>
                      <w:szCs w:val="20"/>
                      <w:lang w:eastAsia="en-US"/>
                    </w:rPr>
                    <w:t>2 452,70</w:t>
                  </w:r>
                </w:p>
              </w:tc>
              <w:tc>
                <w:tcPr>
                  <w:tcW w:w="1442" w:type="dxa"/>
                  <w:tcBorders>
                    <w:top w:val="nil"/>
                    <w:left w:val="nil"/>
                    <w:bottom w:val="single" w:sz="4" w:space="0" w:color="auto"/>
                    <w:right w:val="single" w:sz="4" w:space="0" w:color="auto"/>
                  </w:tcBorders>
                  <w:shd w:val="clear" w:color="000000" w:fill="FFFFFF"/>
                  <w:noWrap/>
                  <w:vAlign w:val="center"/>
                  <w:hideMark/>
                </w:tcPr>
                <w:p w14:paraId="72D3FC77"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1 839,53</w:t>
                  </w:r>
                </w:p>
              </w:tc>
            </w:tr>
            <w:tr w:rsidR="00FA537B" w:rsidRPr="00FA537B" w14:paraId="381F09B7"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76E656F" w14:textId="77777777" w:rsidR="00FA537B" w:rsidRPr="00FA537B" w:rsidRDefault="00FA537B" w:rsidP="00FA537B">
                  <w:pPr>
                    <w:jc w:val="center"/>
                    <w:rPr>
                      <w:color w:val="000000"/>
                      <w:sz w:val="20"/>
                      <w:szCs w:val="20"/>
                      <w:lang w:eastAsia="en-US"/>
                    </w:rPr>
                  </w:pPr>
                  <w:r w:rsidRPr="00FA537B">
                    <w:rPr>
                      <w:color w:val="000000"/>
                      <w:sz w:val="20"/>
                      <w:szCs w:val="20"/>
                      <w:lang w:eastAsia="en-US"/>
                    </w:rPr>
                    <w:t>7</w:t>
                  </w:r>
                </w:p>
              </w:tc>
              <w:tc>
                <w:tcPr>
                  <w:tcW w:w="3321" w:type="dxa"/>
                  <w:tcBorders>
                    <w:top w:val="nil"/>
                    <w:left w:val="nil"/>
                    <w:bottom w:val="single" w:sz="4" w:space="0" w:color="auto"/>
                    <w:right w:val="single" w:sz="4" w:space="0" w:color="auto"/>
                  </w:tcBorders>
                  <w:shd w:val="clear" w:color="000000" w:fill="FFFFFF"/>
                  <w:noWrap/>
                  <w:vAlign w:val="center"/>
                  <w:hideMark/>
                </w:tcPr>
                <w:p w14:paraId="21361A0F" w14:textId="77777777" w:rsidR="00FA537B" w:rsidRPr="00FA537B" w:rsidRDefault="00FA537B" w:rsidP="00FA537B">
                  <w:pPr>
                    <w:rPr>
                      <w:sz w:val="20"/>
                      <w:szCs w:val="20"/>
                      <w:lang w:eastAsia="en-US"/>
                    </w:rPr>
                  </w:pPr>
                  <w:r w:rsidRPr="00FA537B">
                    <w:rPr>
                      <w:sz w:val="20"/>
                      <w:szCs w:val="20"/>
                      <w:lang w:eastAsia="en-US"/>
                    </w:rPr>
                    <w:t>Gulbenes novada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339276E9"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1 939,48</w:t>
                  </w:r>
                </w:p>
              </w:tc>
              <w:tc>
                <w:tcPr>
                  <w:tcW w:w="1442" w:type="dxa"/>
                  <w:tcBorders>
                    <w:top w:val="nil"/>
                    <w:left w:val="nil"/>
                    <w:bottom w:val="single" w:sz="4" w:space="0" w:color="auto"/>
                    <w:right w:val="single" w:sz="4" w:space="0" w:color="auto"/>
                  </w:tcBorders>
                  <w:shd w:val="clear" w:color="000000" w:fill="FFFFFF"/>
                  <w:noWrap/>
                  <w:vAlign w:val="center"/>
                  <w:hideMark/>
                </w:tcPr>
                <w:p w14:paraId="14E88ABC"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1 454,62</w:t>
                  </w:r>
                </w:p>
              </w:tc>
            </w:tr>
            <w:tr w:rsidR="00FA537B" w:rsidRPr="00FA537B" w14:paraId="0C49B565"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9C48CE5" w14:textId="77777777" w:rsidR="00FA537B" w:rsidRPr="00FA537B" w:rsidRDefault="00FA537B" w:rsidP="00FA537B">
                  <w:pPr>
                    <w:jc w:val="center"/>
                    <w:rPr>
                      <w:color w:val="000000"/>
                      <w:sz w:val="20"/>
                      <w:szCs w:val="20"/>
                      <w:lang w:eastAsia="en-US"/>
                    </w:rPr>
                  </w:pPr>
                  <w:r w:rsidRPr="00FA537B">
                    <w:rPr>
                      <w:color w:val="000000"/>
                      <w:sz w:val="20"/>
                      <w:szCs w:val="20"/>
                      <w:lang w:eastAsia="en-US"/>
                    </w:rPr>
                    <w:t>8</w:t>
                  </w:r>
                </w:p>
              </w:tc>
              <w:tc>
                <w:tcPr>
                  <w:tcW w:w="3321" w:type="dxa"/>
                  <w:tcBorders>
                    <w:top w:val="nil"/>
                    <w:left w:val="nil"/>
                    <w:bottom w:val="single" w:sz="4" w:space="0" w:color="auto"/>
                    <w:right w:val="single" w:sz="4" w:space="0" w:color="auto"/>
                  </w:tcBorders>
                  <w:shd w:val="clear" w:color="000000" w:fill="FFFFFF"/>
                  <w:noWrap/>
                  <w:vAlign w:val="center"/>
                  <w:hideMark/>
                </w:tcPr>
                <w:p w14:paraId="245DF7BF" w14:textId="77777777" w:rsidR="00FA537B" w:rsidRPr="00FA537B" w:rsidRDefault="00FA537B" w:rsidP="00FA537B">
                  <w:pPr>
                    <w:rPr>
                      <w:color w:val="000000"/>
                      <w:sz w:val="20"/>
                      <w:szCs w:val="20"/>
                      <w:lang w:eastAsia="en-US"/>
                    </w:rPr>
                  </w:pPr>
                  <w:r w:rsidRPr="00FA537B">
                    <w:rPr>
                      <w:color w:val="000000"/>
                      <w:sz w:val="20"/>
                      <w:szCs w:val="20"/>
                      <w:lang w:eastAsia="en-US"/>
                    </w:rPr>
                    <w:t xml:space="preserve">Jelgavas  novada pašvaldības policija  </w:t>
                  </w:r>
                </w:p>
              </w:tc>
              <w:tc>
                <w:tcPr>
                  <w:tcW w:w="1417" w:type="dxa"/>
                  <w:tcBorders>
                    <w:top w:val="nil"/>
                    <w:left w:val="nil"/>
                    <w:bottom w:val="single" w:sz="4" w:space="0" w:color="auto"/>
                    <w:right w:val="single" w:sz="4" w:space="0" w:color="auto"/>
                  </w:tcBorders>
                  <w:shd w:val="clear" w:color="000000" w:fill="FFFFFF"/>
                  <w:noWrap/>
                  <w:vAlign w:val="center"/>
                  <w:hideMark/>
                </w:tcPr>
                <w:p w14:paraId="43F629F6" w14:textId="77777777" w:rsidR="00FA537B" w:rsidRPr="00FA537B" w:rsidRDefault="00FA537B" w:rsidP="00FA537B">
                  <w:pPr>
                    <w:jc w:val="center"/>
                    <w:rPr>
                      <w:color w:val="000000"/>
                      <w:sz w:val="20"/>
                      <w:szCs w:val="20"/>
                      <w:lang w:eastAsia="en-US"/>
                    </w:rPr>
                  </w:pPr>
                  <w:r w:rsidRPr="00FA537B">
                    <w:rPr>
                      <w:color w:val="000000"/>
                      <w:sz w:val="20"/>
                      <w:szCs w:val="20"/>
                      <w:lang w:eastAsia="en-US"/>
                    </w:rPr>
                    <w:t>8 805,94</w:t>
                  </w:r>
                </w:p>
              </w:tc>
              <w:tc>
                <w:tcPr>
                  <w:tcW w:w="1442" w:type="dxa"/>
                  <w:tcBorders>
                    <w:top w:val="nil"/>
                    <w:left w:val="nil"/>
                    <w:bottom w:val="single" w:sz="4" w:space="0" w:color="auto"/>
                    <w:right w:val="single" w:sz="4" w:space="0" w:color="auto"/>
                  </w:tcBorders>
                  <w:shd w:val="clear" w:color="000000" w:fill="FFFFFF"/>
                  <w:noWrap/>
                  <w:vAlign w:val="center"/>
                  <w:hideMark/>
                </w:tcPr>
                <w:p w14:paraId="55B49875" w14:textId="77777777" w:rsidR="00FA537B" w:rsidRPr="00FA537B" w:rsidRDefault="00FA537B" w:rsidP="00FA537B">
                  <w:pPr>
                    <w:jc w:val="center"/>
                    <w:rPr>
                      <w:color w:val="000000"/>
                      <w:sz w:val="20"/>
                      <w:szCs w:val="20"/>
                      <w:lang w:eastAsia="en-US"/>
                    </w:rPr>
                  </w:pPr>
                  <w:r w:rsidRPr="00FA537B">
                    <w:rPr>
                      <w:color w:val="000000"/>
                      <w:sz w:val="20"/>
                      <w:szCs w:val="20"/>
                      <w:lang w:eastAsia="en-US"/>
                    </w:rPr>
                    <w:t>6 604,45</w:t>
                  </w:r>
                </w:p>
              </w:tc>
            </w:tr>
            <w:tr w:rsidR="00FA537B" w:rsidRPr="00FA537B" w14:paraId="264F49FF"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2C0A4F5" w14:textId="77777777" w:rsidR="00FA537B" w:rsidRPr="00FA537B" w:rsidRDefault="00FA537B" w:rsidP="00FA537B">
                  <w:pPr>
                    <w:jc w:val="center"/>
                    <w:rPr>
                      <w:color w:val="000000"/>
                      <w:sz w:val="20"/>
                      <w:szCs w:val="20"/>
                      <w:lang w:eastAsia="en-US"/>
                    </w:rPr>
                  </w:pPr>
                  <w:r w:rsidRPr="00FA537B">
                    <w:rPr>
                      <w:color w:val="000000"/>
                      <w:sz w:val="20"/>
                      <w:szCs w:val="20"/>
                      <w:lang w:eastAsia="en-US"/>
                    </w:rPr>
                    <w:t>9</w:t>
                  </w:r>
                </w:p>
              </w:tc>
              <w:tc>
                <w:tcPr>
                  <w:tcW w:w="3321" w:type="dxa"/>
                  <w:tcBorders>
                    <w:top w:val="nil"/>
                    <w:left w:val="nil"/>
                    <w:bottom w:val="single" w:sz="4" w:space="0" w:color="auto"/>
                    <w:right w:val="single" w:sz="4" w:space="0" w:color="auto"/>
                  </w:tcBorders>
                  <w:shd w:val="clear" w:color="000000" w:fill="FFFFFF"/>
                  <w:noWrap/>
                  <w:vAlign w:val="center"/>
                  <w:hideMark/>
                </w:tcPr>
                <w:p w14:paraId="33850680" w14:textId="77777777" w:rsidR="00FA537B" w:rsidRPr="00FA537B" w:rsidRDefault="00FA537B" w:rsidP="00FA537B">
                  <w:pPr>
                    <w:rPr>
                      <w:color w:val="000000"/>
                      <w:sz w:val="20"/>
                      <w:szCs w:val="20"/>
                      <w:lang w:eastAsia="en-US"/>
                    </w:rPr>
                  </w:pPr>
                  <w:r w:rsidRPr="00FA537B">
                    <w:rPr>
                      <w:color w:val="000000"/>
                      <w:sz w:val="20"/>
                      <w:szCs w:val="20"/>
                      <w:lang w:eastAsia="en-US"/>
                    </w:rPr>
                    <w:t>Jelgavas pilsētas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11571886"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10 180,28</w:t>
                  </w:r>
                </w:p>
              </w:tc>
              <w:tc>
                <w:tcPr>
                  <w:tcW w:w="1442" w:type="dxa"/>
                  <w:tcBorders>
                    <w:top w:val="nil"/>
                    <w:left w:val="nil"/>
                    <w:bottom w:val="single" w:sz="4" w:space="0" w:color="auto"/>
                    <w:right w:val="single" w:sz="4" w:space="0" w:color="auto"/>
                  </w:tcBorders>
                  <w:shd w:val="clear" w:color="000000" w:fill="FFFFFF"/>
                  <w:noWrap/>
                  <w:vAlign w:val="center"/>
                  <w:hideMark/>
                </w:tcPr>
                <w:p w14:paraId="555483C0" w14:textId="77777777" w:rsidR="00FA537B" w:rsidRPr="00FA537B" w:rsidRDefault="00FA537B" w:rsidP="00FA537B">
                  <w:pPr>
                    <w:jc w:val="center"/>
                    <w:rPr>
                      <w:color w:val="000000"/>
                      <w:sz w:val="20"/>
                      <w:szCs w:val="20"/>
                      <w:lang w:eastAsia="en-US"/>
                    </w:rPr>
                  </w:pPr>
                  <w:r w:rsidRPr="00FA537B">
                    <w:rPr>
                      <w:color w:val="000000"/>
                      <w:sz w:val="20"/>
                      <w:szCs w:val="20"/>
                      <w:lang w:eastAsia="en-US"/>
                    </w:rPr>
                    <w:t>7 635,22</w:t>
                  </w:r>
                </w:p>
              </w:tc>
            </w:tr>
            <w:tr w:rsidR="00FA537B" w:rsidRPr="00FA537B" w14:paraId="31E01391"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AD68F08"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10</w:t>
                  </w:r>
                </w:p>
              </w:tc>
              <w:tc>
                <w:tcPr>
                  <w:tcW w:w="3321" w:type="dxa"/>
                  <w:tcBorders>
                    <w:top w:val="nil"/>
                    <w:left w:val="nil"/>
                    <w:bottom w:val="single" w:sz="4" w:space="0" w:color="auto"/>
                    <w:right w:val="single" w:sz="4" w:space="0" w:color="auto"/>
                  </w:tcBorders>
                  <w:shd w:val="clear" w:color="000000" w:fill="FFFFFF"/>
                  <w:noWrap/>
                  <w:vAlign w:val="center"/>
                  <w:hideMark/>
                </w:tcPr>
                <w:p w14:paraId="243A061E" w14:textId="77777777" w:rsidR="00FA537B" w:rsidRPr="00FA537B" w:rsidRDefault="00FA537B" w:rsidP="00FA537B">
                  <w:pPr>
                    <w:rPr>
                      <w:color w:val="000000"/>
                      <w:sz w:val="20"/>
                      <w:szCs w:val="20"/>
                      <w:lang w:eastAsia="en-US"/>
                    </w:rPr>
                  </w:pPr>
                  <w:r w:rsidRPr="00FA537B">
                    <w:rPr>
                      <w:color w:val="000000"/>
                      <w:sz w:val="20"/>
                      <w:szCs w:val="20"/>
                      <w:lang w:eastAsia="en-US"/>
                    </w:rPr>
                    <w:t>Jēkabpils pilsētas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61096910"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1 475,16</w:t>
                  </w:r>
                </w:p>
              </w:tc>
              <w:tc>
                <w:tcPr>
                  <w:tcW w:w="1442" w:type="dxa"/>
                  <w:tcBorders>
                    <w:top w:val="nil"/>
                    <w:left w:val="nil"/>
                    <w:bottom w:val="single" w:sz="4" w:space="0" w:color="auto"/>
                    <w:right w:val="single" w:sz="4" w:space="0" w:color="auto"/>
                  </w:tcBorders>
                  <w:shd w:val="clear" w:color="000000" w:fill="FFFFFF"/>
                  <w:noWrap/>
                  <w:vAlign w:val="center"/>
                  <w:hideMark/>
                </w:tcPr>
                <w:p w14:paraId="4110858C"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1 106,37</w:t>
                  </w:r>
                </w:p>
              </w:tc>
            </w:tr>
            <w:tr w:rsidR="00FA537B" w:rsidRPr="00FA537B" w14:paraId="35D37A41"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C5B74FE"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11</w:t>
                  </w:r>
                </w:p>
              </w:tc>
              <w:tc>
                <w:tcPr>
                  <w:tcW w:w="3321" w:type="dxa"/>
                  <w:tcBorders>
                    <w:top w:val="nil"/>
                    <w:left w:val="nil"/>
                    <w:bottom w:val="single" w:sz="4" w:space="0" w:color="auto"/>
                    <w:right w:val="single" w:sz="4" w:space="0" w:color="auto"/>
                  </w:tcBorders>
                  <w:shd w:val="clear" w:color="000000" w:fill="FFFFFF"/>
                  <w:noWrap/>
                  <w:vAlign w:val="center"/>
                  <w:hideMark/>
                </w:tcPr>
                <w:p w14:paraId="5BA433E0" w14:textId="77777777" w:rsidR="00FA537B" w:rsidRPr="00FA537B" w:rsidRDefault="00FA537B" w:rsidP="00FA537B">
                  <w:pPr>
                    <w:rPr>
                      <w:color w:val="000000"/>
                      <w:sz w:val="20"/>
                      <w:szCs w:val="20"/>
                      <w:lang w:eastAsia="en-US"/>
                    </w:rPr>
                  </w:pPr>
                  <w:r w:rsidRPr="00FA537B">
                    <w:rPr>
                      <w:color w:val="000000"/>
                      <w:sz w:val="20"/>
                      <w:szCs w:val="20"/>
                      <w:lang w:eastAsia="en-US"/>
                    </w:rPr>
                    <w:t xml:space="preserve">Kokneses novada pašvaldības policija </w:t>
                  </w:r>
                </w:p>
              </w:tc>
              <w:tc>
                <w:tcPr>
                  <w:tcW w:w="1417" w:type="dxa"/>
                  <w:tcBorders>
                    <w:top w:val="nil"/>
                    <w:left w:val="nil"/>
                    <w:bottom w:val="single" w:sz="4" w:space="0" w:color="auto"/>
                    <w:right w:val="single" w:sz="4" w:space="0" w:color="auto"/>
                  </w:tcBorders>
                  <w:shd w:val="clear" w:color="000000" w:fill="FFFFFF"/>
                  <w:noWrap/>
                  <w:vAlign w:val="center"/>
                  <w:hideMark/>
                </w:tcPr>
                <w:p w14:paraId="4566FF1A" w14:textId="77777777" w:rsidR="00FA537B" w:rsidRPr="00FA537B" w:rsidRDefault="00FA537B" w:rsidP="00FA537B">
                  <w:pPr>
                    <w:jc w:val="center"/>
                    <w:rPr>
                      <w:color w:val="000000"/>
                      <w:sz w:val="20"/>
                      <w:szCs w:val="20"/>
                      <w:lang w:eastAsia="en-US"/>
                    </w:rPr>
                  </w:pPr>
                  <w:r w:rsidRPr="00FA537B">
                    <w:rPr>
                      <w:color w:val="000000"/>
                      <w:sz w:val="20"/>
                      <w:szCs w:val="20"/>
                      <w:lang w:eastAsia="en-US"/>
                    </w:rPr>
                    <w:t>3 842,95</w:t>
                  </w:r>
                </w:p>
              </w:tc>
              <w:tc>
                <w:tcPr>
                  <w:tcW w:w="1442" w:type="dxa"/>
                  <w:tcBorders>
                    <w:top w:val="nil"/>
                    <w:left w:val="nil"/>
                    <w:bottom w:val="single" w:sz="4" w:space="0" w:color="auto"/>
                    <w:right w:val="single" w:sz="4" w:space="0" w:color="auto"/>
                  </w:tcBorders>
                  <w:shd w:val="clear" w:color="000000" w:fill="FFFFFF"/>
                  <w:noWrap/>
                  <w:vAlign w:val="center"/>
                  <w:hideMark/>
                </w:tcPr>
                <w:p w14:paraId="1B556369" w14:textId="77777777" w:rsidR="00FA537B" w:rsidRPr="00FA537B" w:rsidRDefault="00FA537B" w:rsidP="00FA537B">
                  <w:pPr>
                    <w:jc w:val="center"/>
                    <w:rPr>
                      <w:color w:val="000000"/>
                      <w:sz w:val="20"/>
                      <w:szCs w:val="20"/>
                      <w:lang w:eastAsia="en-US"/>
                    </w:rPr>
                  </w:pPr>
                  <w:r w:rsidRPr="00FA537B">
                    <w:rPr>
                      <w:color w:val="000000"/>
                      <w:sz w:val="20"/>
                      <w:szCs w:val="20"/>
                      <w:lang w:eastAsia="en-US"/>
                    </w:rPr>
                    <w:t>2 882,21</w:t>
                  </w:r>
                </w:p>
              </w:tc>
            </w:tr>
            <w:tr w:rsidR="00FA537B" w:rsidRPr="00FA537B" w14:paraId="292933C5"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D05D18E"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12</w:t>
                  </w:r>
                </w:p>
              </w:tc>
              <w:tc>
                <w:tcPr>
                  <w:tcW w:w="3321" w:type="dxa"/>
                  <w:tcBorders>
                    <w:top w:val="nil"/>
                    <w:left w:val="nil"/>
                    <w:bottom w:val="single" w:sz="4" w:space="0" w:color="auto"/>
                    <w:right w:val="single" w:sz="4" w:space="0" w:color="auto"/>
                  </w:tcBorders>
                  <w:shd w:val="clear" w:color="000000" w:fill="FFFFFF"/>
                  <w:noWrap/>
                  <w:vAlign w:val="center"/>
                  <w:hideMark/>
                </w:tcPr>
                <w:p w14:paraId="3344E212" w14:textId="77777777" w:rsidR="00FA537B" w:rsidRPr="00FA537B" w:rsidRDefault="00FA537B" w:rsidP="00FA537B">
                  <w:pPr>
                    <w:rPr>
                      <w:color w:val="000000"/>
                      <w:sz w:val="20"/>
                      <w:szCs w:val="20"/>
                      <w:lang w:eastAsia="en-US"/>
                    </w:rPr>
                  </w:pPr>
                  <w:r w:rsidRPr="00FA537B">
                    <w:rPr>
                      <w:color w:val="000000"/>
                      <w:sz w:val="20"/>
                      <w:szCs w:val="20"/>
                      <w:lang w:eastAsia="en-US"/>
                    </w:rPr>
                    <w:t>Krāslavas novada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74A189D4"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1 471,52</w:t>
                  </w:r>
                </w:p>
              </w:tc>
              <w:tc>
                <w:tcPr>
                  <w:tcW w:w="1442" w:type="dxa"/>
                  <w:tcBorders>
                    <w:top w:val="nil"/>
                    <w:left w:val="nil"/>
                    <w:bottom w:val="single" w:sz="4" w:space="0" w:color="auto"/>
                    <w:right w:val="single" w:sz="4" w:space="0" w:color="auto"/>
                  </w:tcBorders>
                  <w:shd w:val="clear" w:color="000000" w:fill="FFFFFF"/>
                  <w:noWrap/>
                  <w:vAlign w:val="center"/>
                  <w:hideMark/>
                </w:tcPr>
                <w:p w14:paraId="74317A2E"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1 103,64</w:t>
                  </w:r>
                </w:p>
              </w:tc>
            </w:tr>
            <w:tr w:rsidR="00FA537B" w:rsidRPr="00FA537B" w14:paraId="1FBD8117"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CB3C630"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13</w:t>
                  </w:r>
                </w:p>
              </w:tc>
              <w:tc>
                <w:tcPr>
                  <w:tcW w:w="3321" w:type="dxa"/>
                  <w:tcBorders>
                    <w:top w:val="nil"/>
                    <w:left w:val="nil"/>
                    <w:bottom w:val="single" w:sz="4" w:space="0" w:color="auto"/>
                    <w:right w:val="single" w:sz="4" w:space="0" w:color="auto"/>
                  </w:tcBorders>
                  <w:shd w:val="clear" w:color="000000" w:fill="FFFFFF"/>
                  <w:noWrap/>
                  <w:vAlign w:val="center"/>
                  <w:hideMark/>
                </w:tcPr>
                <w:p w14:paraId="07C6ED11" w14:textId="77777777" w:rsidR="00FA537B" w:rsidRPr="00FA537B" w:rsidRDefault="00FA537B" w:rsidP="00FA537B">
                  <w:pPr>
                    <w:rPr>
                      <w:color w:val="000000"/>
                      <w:sz w:val="20"/>
                      <w:szCs w:val="20"/>
                      <w:lang w:eastAsia="en-US"/>
                    </w:rPr>
                  </w:pPr>
                  <w:r w:rsidRPr="00FA537B">
                    <w:rPr>
                      <w:color w:val="000000"/>
                      <w:sz w:val="20"/>
                      <w:szCs w:val="20"/>
                      <w:lang w:eastAsia="en-US"/>
                    </w:rPr>
                    <w:t xml:space="preserve">Kuldīgas novada Pašvaldības policija </w:t>
                  </w:r>
                </w:p>
              </w:tc>
              <w:tc>
                <w:tcPr>
                  <w:tcW w:w="1417" w:type="dxa"/>
                  <w:tcBorders>
                    <w:top w:val="nil"/>
                    <w:left w:val="nil"/>
                    <w:bottom w:val="single" w:sz="4" w:space="0" w:color="auto"/>
                    <w:right w:val="single" w:sz="4" w:space="0" w:color="auto"/>
                  </w:tcBorders>
                  <w:shd w:val="clear" w:color="000000" w:fill="FFFFFF"/>
                  <w:noWrap/>
                  <w:vAlign w:val="center"/>
                  <w:hideMark/>
                </w:tcPr>
                <w:p w14:paraId="75815F8B" w14:textId="77777777" w:rsidR="00FA537B" w:rsidRPr="00FA537B" w:rsidRDefault="00FA537B" w:rsidP="00FA537B">
                  <w:pPr>
                    <w:jc w:val="center"/>
                    <w:rPr>
                      <w:color w:val="000000"/>
                      <w:sz w:val="20"/>
                      <w:szCs w:val="20"/>
                      <w:lang w:eastAsia="en-US"/>
                    </w:rPr>
                  </w:pPr>
                  <w:r w:rsidRPr="00FA537B">
                    <w:rPr>
                      <w:color w:val="000000"/>
                      <w:sz w:val="20"/>
                      <w:szCs w:val="20"/>
                      <w:lang w:eastAsia="en-US"/>
                    </w:rPr>
                    <w:t>3 944,63</w:t>
                  </w:r>
                </w:p>
              </w:tc>
              <w:tc>
                <w:tcPr>
                  <w:tcW w:w="1442" w:type="dxa"/>
                  <w:tcBorders>
                    <w:top w:val="nil"/>
                    <w:left w:val="nil"/>
                    <w:bottom w:val="single" w:sz="4" w:space="0" w:color="auto"/>
                    <w:right w:val="single" w:sz="4" w:space="0" w:color="auto"/>
                  </w:tcBorders>
                  <w:shd w:val="clear" w:color="000000" w:fill="FFFFFF"/>
                  <w:noWrap/>
                  <w:vAlign w:val="center"/>
                  <w:hideMark/>
                </w:tcPr>
                <w:p w14:paraId="7F3B4470" w14:textId="77777777" w:rsidR="00FA537B" w:rsidRPr="00FA537B" w:rsidRDefault="00FA537B" w:rsidP="00FA537B">
                  <w:pPr>
                    <w:jc w:val="center"/>
                    <w:rPr>
                      <w:color w:val="000000"/>
                      <w:sz w:val="20"/>
                      <w:szCs w:val="20"/>
                      <w:lang w:eastAsia="en-US"/>
                    </w:rPr>
                  </w:pPr>
                  <w:r w:rsidRPr="00FA537B">
                    <w:rPr>
                      <w:color w:val="000000"/>
                      <w:sz w:val="20"/>
                      <w:szCs w:val="20"/>
                      <w:lang w:eastAsia="en-US"/>
                    </w:rPr>
                    <w:t>2 958,47</w:t>
                  </w:r>
                </w:p>
              </w:tc>
            </w:tr>
            <w:tr w:rsidR="00FA537B" w:rsidRPr="00FA537B" w14:paraId="0B777E37"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40E0155"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14</w:t>
                  </w:r>
                </w:p>
              </w:tc>
              <w:tc>
                <w:tcPr>
                  <w:tcW w:w="3321" w:type="dxa"/>
                  <w:tcBorders>
                    <w:top w:val="nil"/>
                    <w:left w:val="nil"/>
                    <w:bottom w:val="single" w:sz="4" w:space="0" w:color="auto"/>
                    <w:right w:val="single" w:sz="4" w:space="0" w:color="auto"/>
                  </w:tcBorders>
                  <w:shd w:val="clear" w:color="000000" w:fill="FFFFFF"/>
                  <w:noWrap/>
                  <w:vAlign w:val="center"/>
                  <w:hideMark/>
                </w:tcPr>
                <w:p w14:paraId="6855F9A3" w14:textId="77777777" w:rsidR="00FA537B" w:rsidRPr="00FA537B" w:rsidRDefault="00FA537B" w:rsidP="00FA537B">
                  <w:pPr>
                    <w:rPr>
                      <w:color w:val="000000"/>
                      <w:sz w:val="20"/>
                      <w:szCs w:val="20"/>
                      <w:lang w:eastAsia="en-US"/>
                    </w:rPr>
                  </w:pPr>
                  <w:r w:rsidRPr="00FA537B">
                    <w:rPr>
                      <w:color w:val="000000"/>
                      <w:sz w:val="20"/>
                      <w:szCs w:val="20"/>
                      <w:lang w:eastAsia="en-US"/>
                    </w:rPr>
                    <w:t>Liepājas pilsētas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4556C14D" w14:textId="77777777" w:rsidR="00FA537B" w:rsidRPr="00FA537B" w:rsidRDefault="00FA537B" w:rsidP="00FA537B">
                  <w:pPr>
                    <w:jc w:val="center"/>
                    <w:rPr>
                      <w:color w:val="000000"/>
                      <w:sz w:val="20"/>
                      <w:szCs w:val="20"/>
                      <w:lang w:eastAsia="en-US"/>
                    </w:rPr>
                  </w:pPr>
                  <w:r w:rsidRPr="00FA537B">
                    <w:rPr>
                      <w:color w:val="000000"/>
                      <w:sz w:val="20"/>
                      <w:szCs w:val="20"/>
                      <w:lang w:eastAsia="en-US"/>
                    </w:rPr>
                    <w:t>655,79</w:t>
                  </w:r>
                </w:p>
              </w:tc>
              <w:tc>
                <w:tcPr>
                  <w:tcW w:w="1442" w:type="dxa"/>
                  <w:tcBorders>
                    <w:top w:val="nil"/>
                    <w:left w:val="nil"/>
                    <w:bottom w:val="single" w:sz="4" w:space="0" w:color="auto"/>
                    <w:right w:val="single" w:sz="4" w:space="0" w:color="auto"/>
                  </w:tcBorders>
                  <w:shd w:val="clear" w:color="000000" w:fill="FFFFFF"/>
                  <w:noWrap/>
                  <w:vAlign w:val="center"/>
                  <w:hideMark/>
                </w:tcPr>
                <w:p w14:paraId="2C426DB5" w14:textId="77777777" w:rsidR="00FA537B" w:rsidRPr="00FA537B" w:rsidRDefault="00FA537B" w:rsidP="00FA537B">
                  <w:pPr>
                    <w:jc w:val="center"/>
                    <w:rPr>
                      <w:color w:val="000000"/>
                      <w:sz w:val="20"/>
                      <w:szCs w:val="20"/>
                      <w:lang w:eastAsia="en-US"/>
                    </w:rPr>
                  </w:pPr>
                  <w:r w:rsidRPr="00FA537B">
                    <w:rPr>
                      <w:color w:val="000000"/>
                      <w:sz w:val="20"/>
                      <w:szCs w:val="20"/>
                      <w:lang w:eastAsia="en-US"/>
                    </w:rPr>
                    <w:t>491,85</w:t>
                  </w:r>
                </w:p>
              </w:tc>
            </w:tr>
            <w:tr w:rsidR="00FA537B" w:rsidRPr="00FA537B" w14:paraId="1CD1AD9F"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231C612"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15</w:t>
                  </w:r>
                </w:p>
              </w:tc>
              <w:tc>
                <w:tcPr>
                  <w:tcW w:w="3321" w:type="dxa"/>
                  <w:tcBorders>
                    <w:top w:val="nil"/>
                    <w:left w:val="nil"/>
                    <w:bottom w:val="single" w:sz="4" w:space="0" w:color="auto"/>
                    <w:right w:val="single" w:sz="4" w:space="0" w:color="auto"/>
                  </w:tcBorders>
                  <w:shd w:val="clear" w:color="000000" w:fill="FFFFFF"/>
                  <w:noWrap/>
                  <w:vAlign w:val="center"/>
                  <w:hideMark/>
                </w:tcPr>
                <w:p w14:paraId="4A885BF5" w14:textId="77777777" w:rsidR="00FA537B" w:rsidRPr="00FA537B" w:rsidRDefault="00FA537B" w:rsidP="00FA537B">
                  <w:pPr>
                    <w:rPr>
                      <w:color w:val="000000"/>
                      <w:sz w:val="20"/>
                      <w:szCs w:val="20"/>
                      <w:lang w:eastAsia="en-US"/>
                    </w:rPr>
                  </w:pPr>
                  <w:r w:rsidRPr="00FA537B">
                    <w:rPr>
                      <w:color w:val="000000"/>
                      <w:sz w:val="20"/>
                      <w:szCs w:val="20"/>
                      <w:lang w:eastAsia="en-US"/>
                    </w:rPr>
                    <w:t>Olaines novada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6C3CA16B"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1 793,03</w:t>
                  </w:r>
                </w:p>
              </w:tc>
              <w:tc>
                <w:tcPr>
                  <w:tcW w:w="1442" w:type="dxa"/>
                  <w:tcBorders>
                    <w:top w:val="nil"/>
                    <w:left w:val="nil"/>
                    <w:bottom w:val="single" w:sz="4" w:space="0" w:color="auto"/>
                    <w:right w:val="single" w:sz="4" w:space="0" w:color="auto"/>
                  </w:tcBorders>
                  <w:shd w:val="clear" w:color="000000" w:fill="FFFFFF"/>
                  <w:noWrap/>
                  <w:vAlign w:val="center"/>
                  <w:hideMark/>
                </w:tcPr>
                <w:p w14:paraId="6D09676D"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1 344,78</w:t>
                  </w:r>
                </w:p>
              </w:tc>
            </w:tr>
            <w:tr w:rsidR="00FA537B" w:rsidRPr="00FA537B" w14:paraId="4DD5EE1C"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2FE6B54"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16</w:t>
                  </w:r>
                </w:p>
              </w:tc>
              <w:tc>
                <w:tcPr>
                  <w:tcW w:w="3321" w:type="dxa"/>
                  <w:tcBorders>
                    <w:top w:val="nil"/>
                    <w:left w:val="nil"/>
                    <w:bottom w:val="single" w:sz="4" w:space="0" w:color="auto"/>
                    <w:right w:val="single" w:sz="4" w:space="0" w:color="auto"/>
                  </w:tcBorders>
                  <w:shd w:val="clear" w:color="000000" w:fill="FFFFFF"/>
                  <w:noWrap/>
                  <w:vAlign w:val="center"/>
                  <w:hideMark/>
                </w:tcPr>
                <w:p w14:paraId="656842B1" w14:textId="77777777" w:rsidR="00FA537B" w:rsidRPr="00FA537B" w:rsidRDefault="00FA537B" w:rsidP="00FA537B">
                  <w:pPr>
                    <w:rPr>
                      <w:color w:val="000000"/>
                      <w:sz w:val="20"/>
                      <w:szCs w:val="20"/>
                      <w:lang w:eastAsia="en-US"/>
                    </w:rPr>
                  </w:pPr>
                  <w:r w:rsidRPr="00FA537B">
                    <w:rPr>
                      <w:color w:val="000000"/>
                      <w:sz w:val="20"/>
                      <w:szCs w:val="20"/>
                      <w:lang w:eastAsia="en-US"/>
                    </w:rPr>
                    <w:t>Pārgaujas novada pašvaldība</w:t>
                  </w:r>
                </w:p>
              </w:tc>
              <w:tc>
                <w:tcPr>
                  <w:tcW w:w="1417" w:type="dxa"/>
                  <w:tcBorders>
                    <w:top w:val="nil"/>
                    <w:left w:val="nil"/>
                    <w:bottom w:val="single" w:sz="4" w:space="0" w:color="auto"/>
                    <w:right w:val="single" w:sz="4" w:space="0" w:color="auto"/>
                  </w:tcBorders>
                  <w:shd w:val="clear" w:color="000000" w:fill="FFFFFF"/>
                  <w:noWrap/>
                  <w:vAlign w:val="center"/>
                  <w:hideMark/>
                </w:tcPr>
                <w:p w14:paraId="6BD35D96" w14:textId="77777777" w:rsidR="00FA537B" w:rsidRPr="00FA537B" w:rsidRDefault="00FA537B" w:rsidP="00FA537B">
                  <w:pPr>
                    <w:jc w:val="center"/>
                    <w:rPr>
                      <w:color w:val="000000"/>
                      <w:sz w:val="20"/>
                      <w:szCs w:val="20"/>
                      <w:lang w:eastAsia="en-US"/>
                    </w:rPr>
                  </w:pPr>
                  <w:r w:rsidRPr="00FA537B">
                    <w:rPr>
                      <w:color w:val="000000"/>
                      <w:sz w:val="20"/>
                      <w:szCs w:val="20"/>
                      <w:lang w:eastAsia="en-US"/>
                    </w:rPr>
                    <w:t>648,85</w:t>
                  </w:r>
                </w:p>
              </w:tc>
              <w:tc>
                <w:tcPr>
                  <w:tcW w:w="1442" w:type="dxa"/>
                  <w:tcBorders>
                    <w:top w:val="nil"/>
                    <w:left w:val="nil"/>
                    <w:bottom w:val="single" w:sz="4" w:space="0" w:color="auto"/>
                    <w:right w:val="single" w:sz="4" w:space="0" w:color="auto"/>
                  </w:tcBorders>
                  <w:shd w:val="clear" w:color="000000" w:fill="FFFFFF"/>
                  <w:noWrap/>
                  <w:vAlign w:val="center"/>
                  <w:hideMark/>
                </w:tcPr>
                <w:p w14:paraId="26BA22CE" w14:textId="77777777" w:rsidR="00FA537B" w:rsidRPr="00FA537B" w:rsidRDefault="00FA537B" w:rsidP="00FA537B">
                  <w:pPr>
                    <w:jc w:val="center"/>
                    <w:rPr>
                      <w:color w:val="000000"/>
                      <w:sz w:val="20"/>
                      <w:szCs w:val="20"/>
                      <w:lang w:eastAsia="en-US"/>
                    </w:rPr>
                  </w:pPr>
                  <w:r w:rsidRPr="00FA537B">
                    <w:rPr>
                      <w:color w:val="000000"/>
                      <w:sz w:val="20"/>
                      <w:szCs w:val="20"/>
                      <w:lang w:eastAsia="en-US"/>
                    </w:rPr>
                    <w:t>486,64</w:t>
                  </w:r>
                </w:p>
              </w:tc>
            </w:tr>
            <w:tr w:rsidR="00FA537B" w:rsidRPr="00FA537B" w14:paraId="3DE8C0D2"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31C87A2"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17</w:t>
                  </w:r>
                </w:p>
              </w:tc>
              <w:tc>
                <w:tcPr>
                  <w:tcW w:w="3321" w:type="dxa"/>
                  <w:tcBorders>
                    <w:top w:val="nil"/>
                    <w:left w:val="nil"/>
                    <w:bottom w:val="single" w:sz="4" w:space="0" w:color="auto"/>
                    <w:right w:val="single" w:sz="4" w:space="0" w:color="auto"/>
                  </w:tcBorders>
                  <w:shd w:val="clear" w:color="000000" w:fill="FFFFFF"/>
                  <w:noWrap/>
                  <w:vAlign w:val="center"/>
                  <w:hideMark/>
                </w:tcPr>
                <w:p w14:paraId="188C1511" w14:textId="77777777" w:rsidR="00FA537B" w:rsidRPr="00FA537B" w:rsidRDefault="00FA537B" w:rsidP="00FA537B">
                  <w:pPr>
                    <w:rPr>
                      <w:color w:val="000000"/>
                      <w:sz w:val="20"/>
                      <w:szCs w:val="20"/>
                      <w:lang w:eastAsia="en-US"/>
                    </w:rPr>
                  </w:pPr>
                  <w:r w:rsidRPr="00FA537B">
                    <w:rPr>
                      <w:color w:val="000000"/>
                      <w:sz w:val="20"/>
                      <w:szCs w:val="20"/>
                      <w:lang w:eastAsia="en-US"/>
                    </w:rPr>
                    <w:t>Pāvilostas novada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5110DE07" w14:textId="77777777" w:rsidR="00FA537B" w:rsidRPr="00FA537B" w:rsidRDefault="00FA537B" w:rsidP="00FA537B">
                  <w:pPr>
                    <w:jc w:val="center"/>
                    <w:rPr>
                      <w:color w:val="000000"/>
                      <w:sz w:val="20"/>
                      <w:szCs w:val="20"/>
                      <w:lang w:eastAsia="en-US"/>
                    </w:rPr>
                  </w:pPr>
                  <w:r w:rsidRPr="00FA537B">
                    <w:rPr>
                      <w:color w:val="000000"/>
                      <w:sz w:val="20"/>
                      <w:szCs w:val="20"/>
                      <w:lang w:eastAsia="en-US"/>
                    </w:rPr>
                    <w:t>801,93</w:t>
                  </w:r>
                </w:p>
              </w:tc>
              <w:tc>
                <w:tcPr>
                  <w:tcW w:w="1442" w:type="dxa"/>
                  <w:tcBorders>
                    <w:top w:val="nil"/>
                    <w:left w:val="nil"/>
                    <w:bottom w:val="single" w:sz="4" w:space="0" w:color="auto"/>
                    <w:right w:val="single" w:sz="4" w:space="0" w:color="auto"/>
                  </w:tcBorders>
                  <w:shd w:val="clear" w:color="000000" w:fill="FFFFFF"/>
                  <w:noWrap/>
                  <w:vAlign w:val="center"/>
                  <w:hideMark/>
                </w:tcPr>
                <w:p w14:paraId="0F229CDF" w14:textId="77777777" w:rsidR="00FA537B" w:rsidRPr="00FA537B" w:rsidRDefault="00FA537B" w:rsidP="00FA537B">
                  <w:pPr>
                    <w:jc w:val="center"/>
                    <w:rPr>
                      <w:color w:val="000000"/>
                      <w:sz w:val="20"/>
                      <w:szCs w:val="20"/>
                      <w:lang w:eastAsia="en-US"/>
                    </w:rPr>
                  </w:pPr>
                  <w:r w:rsidRPr="00FA537B">
                    <w:rPr>
                      <w:color w:val="000000"/>
                      <w:sz w:val="20"/>
                      <w:szCs w:val="20"/>
                      <w:lang w:eastAsia="en-US"/>
                    </w:rPr>
                    <w:t>601,45</w:t>
                  </w:r>
                </w:p>
              </w:tc>
            </w:tr>
            <w:tr w:rsidR="00FA537B" w:rsidRPr="00FA537B" w14:paraId="05017FCD"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53A1FC4"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18</w:t>
                  </w:r>
                </w:p>
              </w:tc>
              <w:tc>
                <w:tcPr>
                  <w:tcW w:w="3321" w:type="dxa"/>
                  <w:tcBorders>
                    <w:top w:val="nil"/>
                    <w:left w:val="nil"/>
                    <w:bottom w:val="single" w:sz="4" w:space="0" w:color="auto"/>
                    <w:right w:val="single" w:sz="4" w:space="0" w:color="auto"/>
                  </w:tcBorders>
                  <w:shd w:val="clear" w:color="000000" w:fill="FFFFFF"/>
                  <w:noWrap/>
                  <w:vAlign w:val="center"/>
                  <w:hideMark/>
                </w:tcPr>
                <w:p w14:paraId="41E1761F" w14:textId="77777777" w:rsidR="00FA537B" w:rsidRPr="00FA537B" w:rsidRDefault="00FA537B" w:rsidP="00FA537B">
                  <w:pPr>
                    <w:rPr>
                      <w:color w:val="000000"/>
                      <w:sz w:val="20"/>
                      <w:szCs w:val="20"/>
                      <w:lang w:eastAsia="en-US"/>
                    </w:rPr>
                  </w:pPr>
                  <w:r w:rsidRPr="00FA537B">
                    <w:rPr>
                      <w:color w:val="000000"/>
                      <w:sz w:val="20"/>
                      <w:szCs w:val="20"/>
                      <w:lang w:eastAsia="en-US"/>
                    </w:rPr>
                    <w:t>Pļaviņu novada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017D6DE4" w14:textId="77777777" w:rsidR="00FA537B" w:rsidRPr="00FA537B" w:rsidRDefault="00FA537B" w:rsidP="00FA537B">
                  <w:pPr>
                    <w:jc w:val="center"/>
                    <w:rPr>
                      <w:color w:val="000000"/>
                      <w:sz w:val="20"/>
                      <w:szCs w:val="20"/>
                      <w:lang w:eastAsia="en-US"/>
                    </w:rPr>
                  </w:pPr>
                  <w:r w:rsidRPr="00FA537B">
                    <w:rPr>
                      <w:color w:val="000000"/>
                      <w:sz w:val="20"/>
                      <w:szCs w:val="20"/>
                      <w:lang w:eastAsia="en-US"/>
                    </w:rPr>
                    <w:t>797,34</w:t>
                  </w:r>
                </w:p>
              </w:tc>
              <w:tc>
                <w:tcPr>
                  <w:tcW w:w="1442" w:type="dxa"/>
                  <w:tcBorders>
                    <w:top w:val="nil"/>
                    <w:left w:val="nil"/>
                    <w:bottom w:val="single" w:sz="4" w:space="0" w:color="auto"/>
                    <w:right w:val="single" w:sz="4" w:space="0" w:color="auto"/>
                  </w:tcBorders>
                  <w:shd w:val="clear" w:color="000000" w:fill="FFFFFF"/>
                  <w:noWrap/>
                  <w:vAlign w:val="center"/>
                  <w:hideMark/>
                </w:tcPr>
                <w:p w14:paraId="43ED6326" w14:textId="77777777" w:rsidR="00FA537B" w:rsidRPr="00FA537B" w:rsidRDefault="00FA537B" w:rsidP="00FA537B">
                  <w:pPr>
                    <w:jc w:val="center"/>
                    <w:rPr>
                      <w:color w:val="000000"/>
                      <w:sz w:val="20"/>
                      <w:szCs w:val="20"/>
                      <w:lang w:eastAsia="en-US"/>
                    </w:rPr>
                  </w:pPr>
                  <w:r w:rsidRPr="00FA537B">
                    <w:rPr>
                      <w:color w:val="000000"/>
                      <w:sz w:val="20"/>
                      <w:szCs w:val="20"/>
                      <w:lang w:eastAsia="en-US"/>
                    </w:rPr>
                    <w:t>598,00</w:t>
                  </w:r>
                </w:p>
              </w:tc>
            </w:tr>
            <w:tr w:rsidR="00FA537B" w:rsidRPr="00FA537B" w14:paraId="03CBDCED"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59095FE"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19</w:t>
                  </w:r>
                </w:p>
              </w:tc>
              <w:tc>
                <w:tcPr>
                  <w:tcW w:w="3321" w:type="dxa"/>
                  <w:tcBorders>
                    <w:top w:val="nil"/>
                    <w:left w:val="nil"/>
                    <w:bottom w:val="single" w:sz="4" w:space="0" w:color="auto"/>
                    <w:right w:val="single" w:sz="4" w:space="0" w:color="auto"/>
                  </w:tcBorders>
                  <w:shd w:val="clear" w:color="000000" w:fill="FFFFFF"/>
                  <w:noWrap/>
                  <w:vAlign w:val="center"/>
                  <w:hideMark/>
                </w:tcPr>
                <w:p w14:paraId="36D705CB" w14:textId="77777777" w:rsidR="00FA537B" w:rsidRPr="00FA537B" w:rsidRDefault="00FA537B" w:rsidP="00FA537B">
                  <w:pPr>
                    <w:rPr>
                      <w:color w:val="000000"/>
                      <w:sz w:val="20"/>
                      <w:szCs w:val="20"/>
                      <w:lang w:eastAsia="en-US"/>
                    </w:rPr>
                  </w:pPr>
                  <w:r w:rsidRPr="00FA537B">
                    <w:rPr>
                      <w:color w:val="000000"/>
                      <w:sz w:val="20"/>
                      <w:szCs w:val="20"/>
                      <w:lang w:eastAsia="en-US"/>
                    </w:rPr>
                    <w:t>Rīgas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72061263" w14:textId="77777777" w:rsidR="00FA537B" w:rsidRPr="00FA537B" w:rsidRDefault="00FA537B" w:rsidP="00FA537B">
                  <w:pPr>
                    <w:jc w:val="center"/>
                    <w:rPr>
                      <w:color w:val="000000"/>
                      <w:sz w:val="20"/>
                      <w:szCs w:val="20"/>
                      <w:lang w:eastAsia="en-US"/>
                    </w:rPr>
                  </w:pPr>
                  <w:r w:rsidRPr="00FA537B">
                    <w:rPr>
                      <w:color w:val="000000"/>
                      <w:sz w:val="20"/>
                      <w:szCs w:val="20"/>
                      <w:lang w:eastAsia="en-US"/>
                    </w:rPr>
                    <w:t>64 848,82</w:t>
                  </w:r>
                </w:p>
              </w:tc>
              <w:tc>
                <w:tcPr>
                  <w:tcW w:w="1442" w:type="dxa"/>
                  <w:tcBorders>
                    <w:top w:val="nil"/>
                    <w:left w:val="nil"/>
                    <w:bottom w:val="single" w:sz="4" w:space="0" w:color="auto"/>
                    <w:right w:val="single" w:sz="4" w:space="0" w:color="auto"/>
                  </w:tcBorders>
                  <w:shd w:val="clear" w:color="000000" w:fill="FFFFFF"/>
                  <w:noWrap/>
                  <w:vAlign w:val="center"/>
                  <w:hideMark/>
                </w:tcPr>
                <w:p w14:paraId="6DFC5167" w14:textId="77777777" w:rsidR="00FA537B" w:rsidRPr="00FA537B" w:rsidRDefault="00FA537B" w:rsidP="00FA537B">
                  <w:pPr>
                    <w:jc w:val="center"/>
                    <w:rPr>
                      <w:color w:val="000000"/>
                      <w:sz w:val="20"/>
                      <w:szCs w:val="20"/>
                      <w:lang w:eastAsia="en-US"/>
                    </w:rPr>
                  </w:pPr>
                  <w:r w:rsidRPr="00FA537B">
                    <w:rPr>
                      <w:color w:val="000000"/>
                      <w:sz w:val="20"/>
                      <w:szCs w:val="20"/>
                      <w:lang w:eastAsia="en-US"/>
                    </w:rPr>
                    <w:t>48 636,62</w:t>
                  </w:r>
                </w:p>
              </w:tc>
            </w:tr>
            <w:tr w:rsidR="00FA537B" w:rsidRPr="00FA537B" w14:paraId="1267DB34"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EE710FE" w14:textId="77777777" w:rsidR="00FA537B" w:rsidRPr="00FA537B" w:rsidRDefault="00FA537B" w:rsidP="00FA537B">
                  <w:pPr>
                    <w:jc w:val="center"/>
                    <w:rPr>
                      <w:color w:val="000000"/>
                      <w:sz w:val="20"/>
                      <w:szCs w:val="20"/>
                      <w:lang w:eastAsia="en-US"/>
                    </w:rPr>
                  </w:pPr>
                  <w:r w:rsidRPr="00FA537B">
                    <w:rPr>
                      <w:color w:val="000000"/>
                      <w:sz w:val="20"/>
                      <w:szCs w:val="20"/>
                      <w:lang w:eastAsia="en-US"/>
                    </w:rPr>
                    <w:t>20</w:t>
                  </w:r>
                </w:p>
              </w:tc>
              <w:tc>
                <w:tcPr>
                  <w:tcW w:w="3321" w:type="dxa"/>
                  <w:tcBorders>
                    <w:top w:val="nil"/>
                    <w:left w:val="nil"/>
                    <w:bottom w:val="single" w:sz="4" w:space="0" w:color="auto"/>
                    <w:right w:val="single" w:sz="4" w:space="0" w:color="auto"/>
                  </w:tcBorders>
                  <w:shd w:val="clear" w:color="000000" w:fill="FFFFFF"/>
                  <w:noWrap/>
                  <w:vAlign w:val="center"/>
                  <w:hideMark/>
                </w:tcPr>
                <w:p w14:paraId="4183B026" w14:textId="77777777" w:rsidR="00FA537B" w:rsidRPr="00FA537B" w:rsidRDefault="00FA537B" w:rsidP="00FA537B">
                  <w:pPr>
                    <w:rPr>
                      <w:color w:val="000000"/>
                      <w:sz w:val="20"/>
                      <w:szCs w:val="20"/>
                      <w:lang w:eastAsia="en-US"/>
                    </w:rPr>
                  </w:pPr>
                  <w:r w:rsidRPr="00FA537B">
                    <w:rPr>
                      <w:color w:val="000000"/>
                      <w:sz w:val="20"/>
                      <w:szCs w:val="20"/>
                      <w:lang w:eastAsia="en-US"/>
                    </w:rPr>
                    <w:t>Rundāles novada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74096D68"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1 594,16</w:t>
                  </w:r>
                </w:p>
              </w:tc>
              <w:tc>
                <w:tcPr>
                  <w:tcW w:w="1442" w:type="dxa"/>
                  <w:tcBorders>
                    <w:top w:val="nil"/>
                    <w:left w:val="nil"/>
                    <w:bottom w:val="single" w:sz="4" w:space="0" w:color="auto"/>
                    <w:right w:val="single" w:sz="4" w:space="0" w:color="auto"/>
                  </w:tcBorders>
                  <w:shd w:val="clear" w:color="000000" w:fill="FFFFFF"/>
                  <w:noWrap/>
                  <w:vAlign w:val="center"/>
                  <w:hideMark/>
                </w:tcPr>
                <w:p w14:paraId="28B71330"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1 195,62</w:t>
                  </w:r>
                </w:p>
              </w:tc>
            </w:tr>
            <w:tr w:rsidR="00FA537B" w:rsidRPr="00FA537B" w14:paraId="55BCF12A"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551074C" w14:textId="77777777" w:rsidR="00FA537B" w:rsidRPr="00FA537B" w:rsidRDefault="00FA537B" w:rsidP="00FA537B">
                  <w:pPr>
                    <w:jc w:val="center"/>
                    <w:rPr>
                      <w:color w:val="000000"/>
                      <w:sz w:val="20"/>
                      <w:szCs w:val="20"/>
                      <w:lang w:eastAsia="en-US"/>
                    </w:rPr>
                  </w:pPr>
                  <w:r w:rsidRPr="00FA537B">
                    <w:rPr>
                      <w:color w:val="000000"/>
                      <w:sz w:val="20"/>
                      <w:szCs w:val="20"/>
                      <w:lang w:eastAsia="en-US"/>
                    </w:rPr>
                    <w:t>21</w:t>
                  </w:r>
                </w:p>
              </w:tc>
              <w:tc>
                <w:tcPr>
                  <w:tcW w:w="3321" w:type="dxa"/>
                  <w:tcBorders>
                    <w:top w:val="nil"/>
                    <w:left w:val="nil"/>
                    <w:bottom w:val="single" w:sz="4" w:space="0" w:color="auto"/>
                    <w:right w:val="single" w:sz="4" w:space="0" w:color="auto"/>
                  </w:tcBorders>
                  <w:shd w:val="clear" w:color="000000" w:fill="FFFFFF"/>
                  <w:noWrap/>
                  <w:vAlign w:val="center"/>
                  <w:hideMark/>
                </w:tcPr>
                <w:p w14:paraId="0091CB4D" w14:textId="77777777" w:rsidR="00FA537B" w:rsidRPr="00FA537B" w:rsidRDefault="00FA537B" w:rsidP="00FA537B">
                  <w:pPr>
                    <w:rPr>
                      <w:color w:val="000000"/>
                      <w:sz w:val="20"/>
                      <w:szCs w:val="20"/>
                      <w:lang w:eastAsia="en-US"/>
                    </w:rPr>
                  </w:pPr>
                  <w:r w:rsidRPr="00FA537B">
                    <w:rPr>
                      <w:color w:val="000000"/>
                      <w:sz w:val="20"/>
                      <w:szCs w:val="20"/>
                      <w:lang w:eastAsia="en-US"/>
                    </w:rPr>
                    <w:t>Siguldas novada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7430F088" w14:textId="77777777" w:rsidR="00FA537B" w:rsidRPr="00FA537B" w:rsidRDefault="00FA537B" w:rsidP="00FA537B">
                  <w:pPr>
                    <w:jc w:val="center"/>
                    <w:rPr>
                      <w:color w:val="000000"/>
                      <w:sz w:val="20"/>
                      <w:szCs w:val="20"/>
                      <w:lang w:eastAsia="en-US"/>
                    </w:rPr>
                  </w:pPr>
                  <w:r w:rsidRPr="00FA537B">
                    <w:rPr>
                      <w:color w:val="000000"/>
                      <w:sz w:val="20"/>
                      <w:szCs w:val="20"/>
                      <w:lang w:eastAsia="en-US"/>
                    </w:rPr>
                    <w:t>5 137,95</w:t>
                  </w:r>
                </w:p>
              </w:tc>
              <w:tc>
                <w:tcPr>
                  <w:tcW w:w="1442" w:type="dxa"/>
                  <w:tcBorders>
                    <w:top w:val="nil"/>
                    <w:left w:val="nil"/>
                    <w:bottom w:val="single" w:sz="4" w:space="0" w:color="auto"/>
                    <w:right w:val="single" w:sz="4" w:space="0" w:color="auto"/>
                  </w:tcBorders>
                  <w:shd w:val="clear" w:color="000000" w:fill="FFFFFF"/>
                  <w:noWrap/>
                  <w:vAlign w:val="center"/>
                  <w:hideMark/>
                </w:tcPr>
                <w:p w14:paraId="14888E04" w14:textId="77777777" w:rsidR="00FA537B" w:rsidRPr="00FA537B" w:rsidRDefault="00FA537B" w:rsidP="00FA537B">
                  <w:pPr>
                    <w:jc w:val="center"/>
                    <w:rPr>
                      <w:color w:val="000000"/>
                      <w:sz w:val="20"/>
                      <w:szCs w:val="20"/>
                      <w:lang w:eastAsia="en-US"/>
                    </w:rPr>
                  </w:pPr>
                  <w:r w:rsidRPr="00FA537B">
                    <w:rPr>
                      <w:color w:val="000000"/>
                      <w:sz w:val="20"/>
                      <w:szCs w:val="20"/>
                      <w:lang w:eastAsia="en-US"/>
                    </w:rPr>
                    <w:t>3 853,46</w:t>
                  </w:r>
                </w:p>
              </w:tc>
            </w:tr>
            <w:tr w:rsidR="00FA537B" w:rsidRPr="00FA537B" w14:paraId="5B8A7B90"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C7CBD8F" w14:textId="77777777" w:rsidR="00FA537B" w:rsidRPr="00FA537B" w:rsidRDefault="00FA537B" w:rsidP="00FA537B">
                  <w:pPr>
                    <w:jc w:val="center"/>
                    <w:rPr>
                      <w:color w:val="000000"/>
                      <w:sz w:val="20"/>
                      <w:szCs w:val="20"/>
                      <w:lang w:eastAsia="en-US"/>
                    </w:rPr>
                  </w:pPr>
                  <w:r w:rsidRPr="00FA537B">
                    <w:rPr>
                      <w:color w:val="000000"/>
                      <w:sz w:val="20"/>
                      <w:szCs w:val="20"/>
                      <w:lang w:eastAsia="en-US"/>
                    </w:rPr>
                    <w:t>22</w:t>
                  </w:r>
                </w:p>
              </w:tc>
              <w:tc>
                <w:tcPr>
                  <w:tcW w:w="3321" w:type="dxa"/>
                  <w:tcBorders>
                    <w:top w:val="nil"/>
                    <w:left w:val="nil"/>
                    <w:bottom w:val="single" w:sz="4" w:space="0" w:color="auto"/>
                    <w:right w:val="single" w:sz="4" w:space="0" w:color="auto"/>
                  </w:tcBorders>
                  <w:shd w:val="clear" w:color="000000" w:fill="FFFFFF"/>
                  <w:noWrap/>
                  <w:vAlign w:val="center"/>
                  <w:hideMark/>
                </w:tcPr>
                <w:p w14:paraId="688106F7" w14:textId="77777777" w:rsidR="00FA537B" w:rsidRPr="00FA537B" w:rsidRDefault="00FA537B" w:rsidP="00FA537B">
                  <w:pPr>
                    <w:rPr>
                      <w:color w:val="000000"/>
                      <w:sz w:val="20"/>
                      <w:szCs w:val="20"/>
                      <w:lang w:eastAsia="en-US"/>
                    </w:rPr>
                  </w:pPr>
                  <w:r w:rsidRPr="00FA537B">
                    <w:rPr>
                      <w:color w:val="000000"/>
                      <w:sz w:val="20"/>
                      <w:szCs w:val="20"/>
                      <w:lang w:eastAsia="en-US"/>
                    </w:rPr>
                    <w:t>Skrundas novada pašvaldība</w:t>
                  </w:r>
                </w:p>
              </w:tc>
              <w:tc>
                <w:tcPr>
                  <w:tcW w:w="1417" w:type="dxa"/>
                  <w:tcBorders>
                    <w:top w:val="nil"/>
                    <w:left w:val="nil"/>
                    <w:bottom w:val="single" w:sz="4" w:space="0" w:color="auto"/>
                    <w:right w:val="single" w:sz="4" w:space="0" w:color="auto"/>
                  </w:tcBorders>
                  <w:shd w:val="clear" w:color="000000" w:fill="FFFFFF"/>
                  <w:noWrap/>
                  <w:vAlign w:val="center"/>
                  <w:hideMark/>
                </w:tcPr>
                <w:p w14:paraId="38F520C6"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1 726,96</w:t>
                  </w:r>
                </w:p>
              </w:tc>
              <w:tc>
                <w:tcPr>
                  <w:tcW w:w="1442" w:type="dxa"/>
                  <w:tcBorders>
                    <w:top w:val="nil"/>
                    <w:left w:val="nil"/>
                    <w:bottom w:val="single" w:sz="4" w:space="0" w:color="auto"/>
                    <w:right w:val="single" w:sz="4" w:space="0" w:color="auto"/>
                  </w:tcBorders>
                  <w:shd w:val="clear" w:color="000000" w:fill="FFFFFF"/>
                  <w:noWrap/>
                  <w:vAlign w:val="center"/>
                  <w:hideMark/>
                </w:tcPr>
                <w:p w14:paraId="2EF72D1D"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1 295,22</w:t>
                  </w:r>
                </w:p>
              </w:tc>
            </w:tr>
            <w:tr w:rsidR="00FA537B" w:rsidRPr="00FA537B" w14:paraId="49F3377E" w14:textId="77777777" w:rsidTr="00FB42D9">
              <w:trPr>
                <w:trHeight w:val="3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AB32ED5" w14:textId="77777777" w:rsidR="00FA537B" w:rsidRPr="00FA537B" w:rsidRDefault="00FA537B" w:rsidP="00FA537B">
                  <w:pPr>
                    <w:jc w:val="center"/>
                    <w:rPr>
                      <w:color w:val="000000"/>
                      <w:sz w:val="20"/>
                      <w:szCs w:val="20"/>
                      <w:lang w:eastAsia="en-US"/>
                    </w:rPr>
                  </w:pPr>
                  <w:r w:rsidRPr="00FA537B">
                    <w:rPr>
                      <w:color w:val="000000"/>
                      <w:sz w:val="20"/>
                      <w:szCs w:val="20"/>
                      <w:lang w:eastAsia="en-US"/>
                    </w:rPr>
                    <w:t>23</w:t>
                  </w:r>
                </w:p>
              </w:tc>
              <w:tc>
                <w:tcPr>
                  <w:tcW w:w="3321" w:type="dxa"/>
                  <w:tcBorders>
                    <w:top w:val="nil"/>
                    <w:left w:val="nil"/>
                    <w:bottom w:val="single" w:sz="4" w:space="0" w:color="auto"/>
                    <w:right w:val="single" w:sz="4" w:space="0" w:color="auto"/>
                  </w:tcBorders>
                  <w:shd w:val="clear" w:color="000000" w:fill="FFFFFF"/>
                  <w:noWrap/>
                  <w:vAlign w:val="center"/>
                  <w:hideMark/>
                </w:tcPr>
                <w:p w14:paraId="77189451" w14:textId="77777777" w:rsidR="00FA537B" w:rsidRPr="00FA537B" w:rsidRDefault="00FA537B" w:rsidP="00FA537B">
                  <w:pPr>
                    <w:rPr>
                      <w:color w:val="000000"/>
                      <w:sz w:val="20"/>
                      <w:szCs w:val="20"/>
                      <w:lang w:eastAsia="en-US"/>
                    </w:rPr>
                  </w:pPr>
                  <w:r w:rsidRPr="00FA537B">
                    <w:rPr>
                      <w:color w:val="000000"/>
                      <w:sz w:val="20"/>
                      <w:szCs w:val="20"/>
                      <w:lang w:eastAsia="en-US"/>
                    </w:rPr>
                    <w:t>Smiltenes novada dome</w:t>
                  </w:r>
                </w:p>
              </w:tc>
              <w:tc>
                <w:tcPr>
                  <w:tcW w:w="1417" w:type="dxa"/>
                  <w:tcBorders>
                    <w:top w:val="nil"/>
                    <w:left w:val="nil"/>
                    <w:bottom w:val="single" w:sz="4" w:space="0" w:color="auto"/>
                    <w:right w:val="single" w:sz="4" w:space="0" w:color="auto"/>
                  </w:tcBorders>
                  <w:shd w:val="clear" w:color="000000" w:fill="FFFFFF"/>
                  <w:noWrap/>
                  <w:vAlign w:val="center"/>
                  <w:hideMark/>
                </w:tcPr>
                <w:p w14:paraId="04FED9B2" w14:textId="77777777" w:rsidR="00FA537B" w:rsidRPr="00FA537B" w:rsidRDefault="00FA537B" w:rsidP="00FA537B">
                  <w:pPr>
                    <w:jc w:val="center"/>
                    <w:rPr>
                      <w:color w:val="000000"/>
                      <w:sz w:val="20"/>
                      <w:szCs w:val="20"/>
                      <w:lang w:eastAsia="en-US"/>
                    </w:rPr>
                  </w:pPr>
                  <w:r w:rsidRPr="00FA537B">
                    <w:rPr>
                      <w:color w:val="000000"/>
                      <w:sz w:val="20"/>
                      <w:szCs w:val="20"/>
                      <w:lang w:eastAsia="en-US"/>
                    </w:rPr>
                    <w:t>3 081,88</w:t>
                  </w:r>
                </w:p>
              </w:tc>
              <w:tc>
                <w:tcPr>
                  <w:tcW w:w="1442" w:type="dxa"/>
                  <w:tcBorders>
                    <w:top w:val="nil"/>
                    <w:left w:val="nil"/>
                    <w:bottom w:val="single" w:sz="4" w:space="0" w:color="auto"/>
                    <w:right w:val="single" w:sz="4" w:space="0" w:color="auto"/>
                  </w:tcBorders>
                  <w:shd w:val="clear" w:color="000000" w:fill="FFFFFF"/>
                  <w:noWrap/>
                  <w:vAlign w:val="center"/>
                  <w:hideMark/>
                </w:tcPr>
                <w:p w14:paraId="3FF2354A" w14:textId="77777777" w:rsidR="00FA537B" w:rsidRPr="00FA537B" w:rsidRDefault="00FA537B" w:rsidP="00FA537B">
                  <w:pPr>
                    <w:jc w:val="center"/>
                    <w:rPr>
                      <w:color w:val="000000"/>
                      <w:sz w:val="20"/>
                      <w:szCs w:val="20"/>
                      <w:lang w:eastAsia="en-US"/>
                    </w:rPr>
                  </w:pPr>
                  <w:r w:rsidRPr="00FA537B">
                    <w:rPr>
                      <w:color w:val="000000"/>
                      <w:sz w:val="20"/>
                      <w:szCs w:val="20"/>
                      <w:lang w:eastAsia="en-US"/>
                    </w:rPr>
                    <w:t>2 311,41</w:t>
                  </w:r>
                </w:p>
              </w:tc>
            </w:tr>
            <w:tr w:rsidR="00FA537B" w:rsidRPr="00FA537B" w14:paraId="7784F911" w14:textId="77777777" w:rsidTr="00FB42D9">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2A4ADED" w14:textId="77777777" w:rsidR="00FA537B" w:rsidRPr="00FA537B" w:rsidRDefault="00FA537B" w:rsidP="00FA537B">
                  <w:pPr>
                    <w:jc w:val="center"/>
                    <w:rPr>
                      <w:color w:val="000000"/>
                      <w:sz w:val="20"/>
                      <w:szCs w:val="20"/>
                      <w:lang w:eastAsia="en-US"/>
                    </w:rPr>
                  </w:pPr>
                  <w:r w:rsidRPr="00FA537B">
                    <w:rPr>
                      <w:color w:val="000000"/>
                      <w:sz w:val="20"/>
                      <w:szCs w:val="20"/>
                      <w:lang w:eastAsia="en-US"/>
                    </w:rPr>
                    <w:t>24</w:t>
                  </w:r>
                </w:p>
              </w:tc>
              <w:tc>
                <w:tcPr>
                  <w:tcW w:w="3321" w:type="dxa"/>
                  <w:tcBorders>
                    <w:top w:val="nil"/>
                    <w:left w:val="nil"/>
                    <w:bottom w:val="single" w:sz="4" w:space="0" w:color="auto"/>
                    <w:right w:val="single" w:sz="4" w:space="0" w:color="auto"/>
                  </w:tcBorders>
                  <w:shd w:val="clear" w:color="000000" w:fill="FFFFFF"/>
                  <w:noWrap/>
                  <w:vAlign w:val="center"/>
                  <w:hideMark/>
                </w:tcPr>
                <w:p w14:paraId="52B105B5" w14:textId="77777777" w:rsidR="00FA537B" w:rsidRPr="00FA537B" w:rsidRDefault="00FA537B" w:rsidP="00FA537B">
                  <w:pPr>
                    <w:rPr>
                      <w:color w:val="000000"/>
                      <w:sz w:val="20"/>
                      <w:szCs w:val="20"/>
                      <w:lang w:eastAsia="en-US"/>
                    </w:rPr>
                  </w:pPr>
                  <w:r w:rsidRPr="00FA537B">
                    <w:rPr>
                      <w:color w:val="000000"/>
                      <w:sz w:val="20"/>
                      <w:szCs w:val="20"/>
                      <w:lang w:eastAsia="en-US"/>
                    </w:rPr>
                    <w:t>Stopiņu novada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6C34DBD3" w14:textId="77777777" w:rsidR="00FA537B" w:rsidRPr="00FA537B" w:rsidRDefault="00FA537B" w:rsidP="00FA537B">
                  <w:pPr>
                    <w:jc w:val="center"/>
                    <w:rPr>
                      <w:color w:val="000000"/>
                      <w:sz w:val="20"/>
                      <w:szCs w:val="20"/>
                      <w:lang w:eastAsia="en-US"/>
                    </w:rPr>
                  </w:pPr>
                  <w:r w:rsidRPr="00FA537B">
                    <w:rPr>
                      <w:color w:val="000000"/>
                      <w:sz w:val="20"/>
                      <w:szCs w:val="20"/>
                      <w:lang w:eastAsia="en-US"/>
                    </w:rPr>
                    <w:t>513,47</w:t>
                  </w:r>
                </w:p>
              </w:tc>
              <w:tc>
                <w:tcPr>
                  <w:tcW w:w="1442" w:type="dxa"/>
                  <w:tcBorders>
                    <w:top w:val="nil"/>
                    <w:left w:val="nil"/>
                    <w:bottom w:val="single" w:sz="4" w:space="0" w:color="auto"/>
                    <w:right w:val="single" w:sz="4" w:space="0" w:color="auto"/>
                  </w:tcBorders>
                  <w:shd w:val="clear" w:color="000000" w:fill="FFFFFF"/>
                  <w:noWrap/>
                  <w:vAlign w:val="center"/>
                  <w:hideMark/>
                </w:tcPr>
                <w:p w14:paraId="42E21D25" w14:textId="77777777" w:rsidR="00FA537B" w:rsidRPr="00FA537B" w:rsidRDefault="00FA537B" w:rsidP="00FA537B">
                  <w:pPr>
                    <w:jc w:val="center"/>
                    <w:rPr>
                      <w:color w:val="000000"/>
                      <w:sz w:val="20"/>
                      <w:szCs w:val="20"/>
                      <w:lang w:eastAsia="en-US"/>
                    </w:rPr>
                  </w:pPr>
                  <w:r w:rsidRPr="00FA537B">
                    <w:rPr>
                      <w:color w:val="000000"/>
                      <w:sz w:val="20"/>
                      <w:szCs w:val="20"/>
                      <w:lang w:eastAsia="en-US"/>
                    </w:rPr>
                    <w:t>385,11</w:t>
                  </w:r>
                </w:p>
              </w:tc>
            </w:tr>
            <w:tr w:rsidR="00FA537B" w:rsidRPr="00FA537B" w14:paraId="1F77B099" w14:textId="77777777" w:rsidTr="00FB42D9">
              <w:trPr>
                <w:trHeight w:val="27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353FF35" w14:textId="77777777" w:rsidR="00FA537B" w:rsidRPr="00FA537B" w:rsidRDefault="00FA537B" w:rsidP="00FA537B">
                  <w:pPr>
                    <w:jc w:val="center"/>
                    <w:rPr>
                      <w:color w:val="000000"/>
                      <w:sz w:val="20"/>
                      <w:szCs w:val="20"/>
                      <w:lang w:eastAsia="en-US"/>
                    </w:rPr>
                  </w:pPr>
                  <w:r w:rsidRPr="00FA537B">
                    <w:rPr>
                      <w:color w:val="000000"/>
                      <w:sz w:val="20"/>
                      <w:szCs w:val="20"/>
                      <w:lang w:eastAsia="en-US"/>
                    </w:rPr>
                    <w:t>25</w:t>
                  </w:r>
                </w:p>
              </w:tc>
              <w:tc>
                <w:tcPr>
                  <w:tcW w:w="3321" w:type="dxa"/>
                  <w:tcBorders>
                    <w:top w:val="nil"/>
                    <w:left w:val="nil"/>
                    <w:bottom w:val="single" w:sz="4" w:space="0" w:color="auto"/>
                    <w:right w:val="single" w:sz="4" w:space="0" w:color="auto"/>
                  </w:tcBorders>
                  <w:shd w:val="clear" w:color="000000" w:fill="FFFFFF"/>
                  <w:noWrap/>
                  <w:vAlign w:val="center"/>
                  <w:hideMark/>
                </w:tcPr>
                <w:p w14:paraId="08725BD0" w14:textId="77777777" w:rsidR="00FA537B" w:rsidRPr="00FA537B" w:rsidRDefault="00FA537B" w:rsidP="00FA537B">
                  <w:pPr>
                    <w:rPr>
                      <w:color w:val="000000"/>
                      <w:sz w:val="20"/>
                      <w:szCs w:val="20"/>
                      <w:lang w:eastAsia="en-US"/>
                    </w:rPr>
                  </w:pPr>
                  <w:r w:rsidRPr="00FA537B">
                    <w:rPr>
                      <w:color w:val="000000"/>
                      <w:sz w:val="20"/>
                      <w:szCs w:val="20"/>
                      <w:lang w:eastAsia="en-US"/>
                    </w:rPr>
                    <w:t xml:space="preserve">Tērvetes novada pašvaldības policija </w:t>
                  </w:r>
                </w:p>
              </w:tc>
              <w:tc>
                <w:tcPr>
                  <w:tcW w:w="1417" w:type="dxa"/>
                  <w:tcBorders>
                    <w:top w:val="nil"/>
                    <w:left w:val="nil"/>
                    <w:bottom w:val="single" w:sz="4" w:space="0" w:color="auto"/>
                    <w:right w:val="single" w:sz="4" w:space="0" w:color="auto"/>
                  </w:tcBorders>
                  <w:shd w:val="clear" w:color="000000" w:fill="FFFFFF"/>
                  <w:noWrap/>
                  <w:vAlign w:val="center"/>
                  <w:hideMark/>
                </w:tcPr>
                <w:p w14:paraId="2638FFF3"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1 942,30</w:t>
                  </w:r>
                </w:p>
              </w:tc>
              <w:tc>
                <w:tcPr>
                  <w:tcW w:w="1442" w:type="dxa"/>
                  <w:tcBorders>
                    <w:top w:val="nil"/>
                    <w:left w:val="nil"/>
                    <w:bottom w:val="single" w:sz="4" w:space="0" w:color="auto"/>
                    <w:right w:val="single" w:sz="4" w:space="0" w:color="auto"/>
                  </w:tcBorders>
                  <w:shd w:val="clear" w:color="000000" w:fill="FFFFFF"/>
                  <w:noWrap/>
                  <w:vAlign w:val="center"/>
                  <w:hideMark/>
                </w:tcPr>
                <w:p w14:paraId="73BFC865"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1 456,73</w:t>
                  </w:r>
                </w:p>
              </w:tc>
            </w:tr>
            <w:tr w:rsidR="00FA537B" w:rsidRPr="00FA537B" w14:paraId="40B33AD9" w14:textId="77777777" w:rsidTr="00FB42D9">
              <w:trPr>
                <w:trHeight w:val="27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DBE9242" w14:textId="77777777" w:rsidR="00FA537B" w:rsidRPr="00FA537B" w:rsidRDefault="00FA537B" w:rsidP="00FA537B">
                  <w:pPr>
                    <w:jc w:val="center"/>
                    <w:rPr>
                      <w:color w:val="000000"/>
                      <w:sz w:val="20"/>
                      <w:szCs w:val="20"/>
                      <w:lang w:eastAsia="en-US"/>
                    </w:rPr>
                  </w:pPr>
                  <w:r w:rsidRPr="00FA537B">
                    <w:rPr>
                      <w:color w:val="000000"/>
                      <w:sz w:val="20"/>
                      <w:szCs w:val="20"/>
                      <w:lang w:eastAsia="en-US"/>
                    </w:rPr>
                    <w:t>26</w:t>
                  </w:r>
                </w:p>
              </w:tc>
              <w:tc>
                <w:tcPr>
                  <w:tcW w:w="3321" w:type="dxa"/>
                  <w:tcBorders>
                    <w:top w:val="nil"/>
                    <w:left w:val="nil"/>
                    <w:bottom w:val="single" w:sz="4" w:space="0" w:color="auto"/>
                    <w:right w:val="single" w:sz="4" w:space="0" w:color="auto"/>
                  </w:tcBorders>
                  <w:shd w:val="clear" w:color="000000" w:fill="FFFFFF"/>
                  <w:noWrap/>
                  <w:vAlign w:val="center"/>
                  <w:hideMark/>
                </w:tcPr>
                <w:p w14:paraId="22FDBC0E" w14:textId="77777777" w:rsidR="00FA537B" w:rsidRPr="00FA537B" w:rsidRDefault="00FA537B" w:rsidP="00FA537B">
                  <w:pPr>
                    <w:rPr>
                      <w:color w:val="000000"/>
                      <w:sz w:val="20"/>
                      <w:szCs w:val="20"/>
                      <w:lang w:eastAsia="en-US"/>
                    </w:rPr>
                  </w:pPr>
                  <w:r w:rsidRPr="00FA537B">
                    <w:rPr>
                      <w:color w:val="000000"/>
                      <w:sz w:val="20"/>
                      <w:szCs w:val="20"/>
                      <w:lang w:eastAsia="en-US"/>
                    </w:rPr>
                    <w:t>Tukuma novada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7B2422E6" w14:textId="77777777" w:rsidR="00FA537B" w:rsidRPr="00FA537B" w:rsidRDefault="00FA537B" w:rsidP="00FA537B">
                  <w:pPr>
                    <w:jc w:val="center"/>
                    <w:rPr>
                      <w:color w:val="000000"/>
                      <w:sz w:val="20"/>
                      <w:szCs w:val="20"/>
                      <w:lang w:eastAsia="en-US"/>
                    </w:rPr>
                  </w:pPr>
                  <w:r w:rsidRPr="00FA537B">
                    <w:rPr>
                      <w:color w:val="000000"/>
                      <w:sz w:val="20"/>
                      <w:szCs w:val="20"/>
                      <w:lang w:eastAsia="en-US"/>
                    </w:rPr>
                    <w:t>4 041,82</w:t>
                  </w:r>
                </w:p>
              </w:tc>
              <w:tc>
                <w:tcPr>
                  <w:tcW w:w="1442" w:type="dxa"/>
                  <w:tcBorders>
                    <w:top w:val="nil"/>
                    <w:left w:val="nil"/>
                    <w:bottom w:val="single" w:sz="4" w:space="0" w:color="auto"/>
                    <w:right w:val="single" w:sz="4" w:space="0" w:color="auto"/>
                  </w:tcBorders>
                  <w:shd w:val="clear" w:color="000000" w:fill="FFFFFF"/>
                  <w:noWrap/>
                  <w:vAlign w:val="center"/>
                  <w:hideMark/>
                </w:tcPr>
                <w:p w14:paraId="345BCC23" w14:textId="77777777" w:rsidR="00FA537B" w:rsidRPr="00FA537B" w:rsidRDefault="00FA537B" w:rsidP="00FA537B">
                  <w:pPr>
                    <w:jc w:val="center"/>
                    <w:rPr>
                      <w:color w:val="000000"/>
                      <w:sz w:val="20"/>
                      <w:szCs w:val="20"/>
                      <w:lang w:eastAsia="en-US"/>
                    </w:rPr>
                  </w:pPr>
                  <w:r w:rsidRPr="00FA537B">
                    <w:rPr>
                      <w:color w:val="000000"/>
                      <w:sz w:val="20"/>
                      <w:szCs w:val="20"/>
                      <w:lang w:eastAsia="en-US"/>
                    </w:rPr>
                    <w:t>3 031,37</w:t>
                  </w:r>
                </w:p>
              </w:tc>
            </w:tr>
            <w:tr w:rsidR="00FA537B" w:rsidRPr="00FA537B" w14:paraId="65EDD89B" w14:textId="77777777" w:rsidTr="00FB42D9">
              <w:trPr>
                <w:trHeight w:val="27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6E57265" w14:textId="77777777" w:rsidR="00FA537B" w:rsidRPr="00FA537B" w:rsidRDefault="00FA537B" w:rsidP="00FA537B">
                  <w:pPr>
                    <w:jc w:val="center"/>
                    <w:rPr>
                      <w:color w:val="000000"/>
                      <w:sz w:val="20"/>
                      <w:szCs w:val="20"/>
                      <w:lang w:eastAsia="en-US"/>
                    </w:rPr>
                  </w:pPr>
                  <w:r w:rsidRPr="00FA537B">
                    <w:rPr>
                      <w:color w:val="000000"/>
                      <w:sz w:val="20"/>
                      <w:szCs w:val="20"/>
                      <w:lang w:eastAsia="en-US"/>
                    </w:rPr>
                    <w:t>27</w:t>
                  </w:r>
                </w:p>
              </w:tc>
              <w:tc>
                <w:tcPr>
                  <w:tcW w:w="3321" w:type="dxa"/>
                  <w:tcBorders>
                    <w:top w:val="nil"/>
                    <w:left w:val="nil"/>
                    <w:bottom w:val="single" w:sz="4" w:space="0" w:color="auto"/>
                    <w:right w:val="single" w:sz="4" w:space="0" w:color="auto"/>
                  </w:tcBorders>
                  <w:shd w:val="clear" w:color="000000" w:fill="FFFFFF"/>
                  <w:noWrap/>
                  <w:vAlign w:val="center"/>
                  <w:hideMark/>
                </w:tcPr>
                <w:p w14:paraId="1B62652F" w14:textId="77777777" w:rsidR="00FA537B" w:rsidRPr="00FA537B" w:rsidRDefault="00FA537B" w:rsidP="00FA537B">
                  <w:pPr>
                    <w:rPr>
                      <w:color w:val="000000"/>
                      <w:sz w:val="20"/>
                      <w:szCs w:val="20"/>
                      <w:lang w:eastAsia="en-US"/>
                    </w:rPr>
                  </w:pPr>
                  <w:r w:rsidRPr="00FA537B">
                    <w:rPr>
                      <w:color w:val="000000"/>
                      <w:sz w:val="20"/>
                      <w:szCs w:val="20"/>
                      <w:lang w:eastAsia="en-US"/>
                    </w:rPr>
                    <w:t>Valkas novada Pašvaldības policija</w:t>
                  </w:r>
                </w:p>
              </w:tc>
              <w:tc>
                <w:tcPr>
                  <w:tcW w:w="1417" w:type="dxa"/>
                  <w:tcBorders>
                    <w:top w:val="nil"/>
                    <w:left w:val="nil"/>
                    <w:bottom w:val="single" w:sz="4" w:space="0" w:color="auto"/>
                    <w:right w:val="single" w:sz="4" w:space="0" w:color="auto"/>
                  </w:tcBorders>
                  <w:shd w:val="clear" w:color="000000" w:fill="FFFFFF"/>
                  <w:noWrap/>
                  <w:vAlign w:val="center"/>
                  <w:hideMark/>
                </w:tcPr>
                <w:p w14:paraId="28D08368"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1 629,32</w:t>
                  </w:r>
                </w:p>
              </w:tc>
              <w:tc>
                <w:tcPr>
                  <w:tcW w:w="1442" w:type="dxa"/>
                  <w:tcBorders>
                    <w:top w:val="nil"/>
                    <w:left w:val="nil"/>
                    <w:bottom w:val="single" w:sz="4" w:space="0" w:color="auto"/>
                    <w:right w:val="single" w:sz="4" w:space="0" w:color="auto"/>
                  </w:tcBorders>
                  <w:shd w:val="clear" w:color="000000" w:fill="FFFFFF"/>
                  <w:noWrap/>
                  <w:vAlign w:val="center"/>
                  <w:hideMark/>
                </w:tcPr>
                <w:p w14:paraId="624E039F"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1 221,99</w:t>
                  </w:r>
                </w:p>
              </w:tc>
            </w:tr>
            <w:tr w:rsidR="00FA537B" w:rsidRPr="00FA537B" w14:paraId="142FD799" w14:textId="77777777" w:rsidTr="00FB42D9">
              <w:trPr>
                <w:trHeight w:val="27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09B9716" w14:textId="77777777" w:rsidR="00FA537B" w:rsidRPr="00FA537B" w:rsidRDefault="00FA537B" w:rsidP="00FA537B">
                  <w:pPr>
                    <w:jc w:val="center"/>
                    <w:rPr>
                      <w:color w:val="000000"/>
                      <w:sz w:val="20"/>
                      <w:szCs w:val="20"/>
                      <w:lang w:eastAsia="en-US"/>
                    </w:rPr>
                  </w:pPr>
                  <w:r w:rsidRPr="00FA537B">
                    <w:rPr>
                      <w:color w:val="000000"/>
                      <w:sz w:val="20"/>
                      <w:szCs w:val="20"/>
                      <w:lang w:eastAsia="en-US"/>
                    </w:rPr>
                    <w:t>28</w:t>
                  </w:r>
                </w:p>
              </w:tc>
              <w:tc>
                <w:tcPr>
                  <w:tcW w:w="3321" w:type="dxa"/>
                  <w:tcBorders>
                    <w:top w:val="nil"/>
                    <w:left w:val="nil"/>
                    <w:bottom w:val="single" w:sz="4" w:space="0" w:color="auto"/>
                    <w:right w:val="single" w:sz="4" w:space="0" w:color="auto"/>
                  </w:tcBorders>
                  <w:shd w:val="clear" w:color="000000" w:fill="FFFFFF"/>
                  <w:noWrap/>
                  <w:vAlign w:val="center"/>
                  <w:hideMark/>
                </w:tcPr>
                <w:p w14:paraId="1C000C99" w14:textId="77777777" w:rsidR="00FA537B" w:rsidRPr="00FA537B" w:rsidRDefault="00FA537B" w:rsidP="00FA537B">
                  <w:pPr>
                    <w:rPr>
                      <w:color w:val="000000"/>
                      <w:sz w:val="20"/>
                      <w:szCs w:val="20"/>
                      <w:lang w:eastAsia="en-US"/>
                    </w:rPr>
                  </w:pPr>
                  <w:r w:rsidRPr="00FA537B">
                    <w:rPr>
                      <w:color w:val="000000"/>
                      <w:sz w:val="20"/>
                      <w:szCs w:val="20"/>
                      <w:lang w:eastAsia="en-US"/>
                    </w:rPr>
                    <w:t>Viļānu novada pašvaldība</w:t>
                  </w:r>
                </w:p>
              </w:tc>
              <w:tc>
                <w:tcPr>
                  <w:tcW w:w="1417" w:type="dxa"/>
                  <w:tcBorders>
                    <w:top w:val="nil"/>
                    <w:left w:val="nil"/>
                    <w:bottom w:val="single" w:sz="4" w:space="0" w:color="auto"/>
                    <w:right w:val="single" w:sz="4" w:space="0" w:color="auto"/>
                  </w:tcBorders>
                  <w:shd w:val="clear" w:color="000000" w:fill="FFFFFF"/>
                  <w:noWrap/>
                  <w:vAlign w:val="center"/>
                  <w:hideMark/>
                </w:tcPr>
                <w:p w14:paraId="48F008BF"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1 435,12</w:t>
                  </w:r>
                </w:p>
              </w:tc>
              <w:tc>
                <w:tcPr>
                  <w:tcW w:w="1442" w:type="dxa"/>
                  <w:tcBorders>
                    <w:top w:val="nil"/>
                    <w:left w:val="nil"/>
                    <w:bottom w:val="single" w:sz="4" w:space="0" w:color="auto"/>
                    <w:right w:val="single" w:sz="4" w:space="0" w:color="auto"/>
                  </w:tcBorders>
                  <w:shd w:val="clear" w:color="000000" w:fill="FFFFFF"/>
                  <w:noWrap/>
                  <w:vAlign w:val="center"/>
                  <w:hideMark/>
                </w:tcPr>
                <w:p w14:paraId="3B8C65F2" w14:textId="77777777" w:rsidR="00FA537B" w:rsidRPr="00FA537B" w:rsidRDefault="00FA537B" w:rsidP="00FA537B">
                  <w:pPr>
                    <w:jc w:val="center"/>
                    <w:rPr>
                      <w:color w:val="000000"/>
                      <w:sz w:val="20"/>
                      <w:szCs w:val="20"/>
                      <w:lang w:eastAsia="en-US"/>
                    </w:rPr>
                  </w:pPr>
                  <w:r w:rsidRPr="00FA537B">
                    <w:rPr>
                      <w:color w:val="000000"/>
                      <w:sz w:val="20"/>
                      <w:szCs w:val="20"/>
                      <w:lang w:eastAsia="en-US"/>
                    </w:rPr>
                    <w:t>1 076,35</w:t>
                  </w:r>
                </w:p>
              </w:tc>
            </w:tr>
            <w:tr w:rsidR="00FA537B" w:rsidRPr="00FA537B" w14:paraId="364F06CE" w14:textId="77777777" w:rsidTr="00FB42D9">
              <w:trPr>
                <w:trHeight w:val="312"/>
              </w:trPr>
              <w:tc>
                <w:tcPr>
                  <w:tcW w:w="42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EC487" w14:textId="77777777" w:rsidR="00FA537B" w:rsidRPr="00FA537B" w:rsidRDefault="00FA537B" w:rsidP="00FA537B">
                  <w:pPr>
                    <w:jc w:val="right"/>
                    <w:rPr>
                      <w:b/>
                      <w:bCs/>
                      <w:color w:val="000000"/>
                      <w:sz w:val="20"/>
                      <w:szCs w:val="20"/>
                      <w:lang w:eastAsia="en-US"/>
                    </w:rPr>
                  </w:pPr>
                  <w:r w:rsidRPr="00FA537B">
                    <w:rPr>
                      <w:b/>
                      <w:bCs/>
                      <w:color w:val="000000"/>
                      <w:sz w:val="20"/>
                      <w:szCs w:val="20"/>
                      <w:lang w:eastAsia="en-US"/>
                    </w:rPr>
                    <w:t>KOPĀ</w:t>
                  </w:r>
                </w:p>
              </w:tc>
              <w:tc>
                <w:tcPr>
                  <w:tcW w:w="1417" w:type="dxa"/>
                  <w:tcBorders>
                    <w:top w:val="nil"/>
                    <w:left w:val="nil"/>
                    <w:bottom w:val="single" w:sz="4" w:space="0" w:color="auto"/>
                    <w:right w:val="single" w:sz="4" w:space="0" w:color="auto"/>
                  </w:tcBorders>
                  <w:shd w:val="clear" w:color="000000" w:fill="FFFFFF"/>
                  <w:vAlign w:val="center"/>
                  <w:hideMark/>
                </w:tcPr>
                <w:p w14:paraId="56762E82" w14:textId="77777777" w:rsidR="00FA537B" w:rsidRPr="00FA537B" w:rsidRDefault="00FA537B" w:rsidP="00FA537B">
                  <w:pPr>
                    <w:jc w:val="center"/>
                    <w:rPr>
                      <w:b/>
                      <w:bCs/>
                      <w:color w:val="000000"/>
                      <w:sz w:val="20"/>
                      <w:szCs w:val="20"/>
                      <w:lang w:eastAsia="en-US"/>
                    </w:rPr>
                  </w:pPr>
                  <w:r w:rsidRPr="00FA537B">
                    <w:rPr>
                      <w:b/>
                      <w:bCs/>
                      <w:color w:val="000000"/>
                      <w:sz w:val="20"/>
                      <w:szCs w:val="20"/>
                      <w:lang w:eastAsia="en-US"/>
                    </w:rPr>
                    <w:t>141 058,83</w:t>
                  </w:r>
                </w:p>
              </w:tc>
              <w:tc>
                <w:tcPr>
                  <w:tcW w:w="1442" w:type="dxa"/>
                  <w:tcBorders>
                    <w:top w:val="nil"/>
                    <w:left w:val="nil"/>
                    <w:bottom w:val="single" w:sz="4" w:space="0" w:color="auto"/>
                    <w:right w:val="single" w:sz="4" w:space="0" w:color="auto"/>
                  </w:tcBorders>
                  <w:shd w:val="clear" w:color="000000" w:fill="FFFFFF"/>
                  <w:vAlign w:val="center"/>
                  <w:hideMark/>
                </w:tcPr>
                <w:p w14:paraId="0EE3054D" w14:textId="77777777" w:rsidR="00FA537B" w:rsidRPr="00FA537B" w:rsidRDefault="00FA537B" w:rsidP="00FA537B">
                  <w:pPr>
                    <w:jc w:val="center"/>
                    <w:rPr>
                      <w:b/>
                      <w:bCs/>
                      <w:color w:val="000000"/>
                      <w:sz w:val="20"/>
                      <w:szCs w:val="20"/>
                      <w:lang w:eastAsia="en-US"/>
                    </w:rPr>
                  </w:pPr>
                  <w:r w:rsidRPr="00FA537B">
                    <w:rPr>
                      <w:b/>
                      <w:bCs/>
                      <w:color w:val="000000"/>
                      <w:sz w:val="20"/>
                      <w:szCs w:val="20"/>
                      <w:lang w:eastAsia="en-US"/>
                    </w:rPr>
                    <w:t>105 795</w:t>
                  </w:r>
                </w:p>
              </w:tc>
            </w:tr>
          </w:tbl>
          <w:p w14:paraId="01C93581" w14:textId="23C0113A" w:rsidR="00FA537B" w:rsidRDefault="00FA537B" w:rsidP="00691AA5">
            <w:pPr>
              <w:pStyle w:val="tv213"/>
              <w:tabs>
                <w:tab w:val="left" w:pos="709"/>
              </w:tabs>
              <w:spacing w:before="0" w:beforeAutospacing="0" w:after="0" w:afterAutospacing="0"/>
              <w:ind w:left="360" w:hanging="324"/>
              <w:jc w:val="both"/>
            </w:pPr>
            <w:r w:rsidRPr="00FA537B">
              <w:t>*</w:t>
            </w:r>
            <w:r w:rsidR="00E97839">
              <w:t xml:space="preserve">EKK 7460 </w:t>
            </w:r>
            <w:r w:rsidRPr="00FA537B">
              <w:t xml:space="preserve">“Pārējie valsts budžeta uzturēšanas izdevumu </w:t>
            </w:r>
            <w:proofErr w:type="spellStart"/>
            <w:r w:rsidRPr="00FA537B">
              <w:t>transferti</w:t>
            </w:r>
            <w:proofErr w:type="spellEnd"/>
            <w:r w:rsidRPr="00FA537B">
              <w:t xml:space="preserve"> pašvaldībām”</w:t>
            </w:r>
          </w:p>
          <w:p w14:paraId="06F44CF1" w14:textId="043C2471" w:rsidR="00691AA5" w:rsidRPr="00C018FB" w:rsidRDefault="00FC37AA">
            <w:pPr>
              <w:pStyle w:val="tv213"/>
              <w:tabs>
                <w:tab w:val="left" w:pos="709"/>
              </w:tabs>
              <w:spacing w:before="0" w:beforeAutospacing="0" w:after="0" w:afterAutospacing="0"/>
              <w:ind w:left="360" w:hanging="324"/>
              <w:jc w:val="both"/>
            </w:pPr>
            <w:r>
              <w:t>Detalizēt</w:t>
            </w:r>
            <w:r w:rsidR="009461AF">
              <w:t>i</w:t>
            </w:r>
            <w:r w:rsidR="00586766">
              <w:t xml:space="preserve"> aprēķin</w:t>
            </w:r>
            <w:r w:rsidR="009461AF">
              <w:t xml:space="preserve">i – </w:t>
            </w:r>
            <w:r w:rsidR="00B4166D">
              <w:t>pielikumā</w:t>
            </w:r>
            <w:r w:rsidR="00691AA5">
              <w:t>.</w:t>
            </w:r>
          </w:p>
        </w:tc>
      </w:tr>
      <w:tr w:rsidR="00691AA5" w14:paraId="4C3F47CC" w14:textId="77777777" w:rsidTr="009547D2">
        <w:tc>
          <w:tcPr>
            <w:tcW w:w="1702" w:type="dxa"/>
            <w:vAlign w:val="center"/>
          </w:tcPr>
          <w:p w14:paraId="41C9AB0F"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70B43417" w14:textId="77777777" w:rsidR="00691AA5" w:rsidRPr="00EC6E12" w:rsidRDefault="00691AA5" w:rsidP="00691AA5">
            <w:pPr>
              <w:pStyle w:val="NoSpacing"/>
              <w:rPr>
                <w:rFonts w:ascii="Times New Roman" w:hAnsi="Times New Roman" w:cs="Times New Roman"/>
                <w:iCs/>
                <w:sz w:val="24"/>
                <w:szCs w:val="24"/>
                <w:lang w:eastAsia="lv-LV"/>
              </w:rPr>
            </w:pPr>
          </w:p>
        </w:tc>
      </w:tr>
      <w:tr w:rsidR="00691AA5" w14:paraId="2DB9C03B" w14:textId="77777777" w:rsidTr="00CC3A00">
        <w:trPr>
          <w:trHeight w:val="1000"/>
        </w:trPr>
        <w:tc>
          <w:tcPr>
            <w:tcW w:w="1702" w:type="dxa"/>
            <w:vAlign w:val="center"/>
          </w:tcPr>
          <w:p w14:paraId="32B23740"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79FE596E" w14:textId="77777777" w:rsidR="00691AA5" w:rsidRPr="00EC6E12" w:rsidRDefault="00691AA5" w:rsidP="00691AA5">
            <w:pPr>
              <w:pStyle w:val="NoSpacing"/>
              <w:rPr>
                <w:rFonts w:ascii="Times New Roman" w:hAnsi="Times New Roman" w:cs="Times New Roman"/>
                <w:iCs/>
                <w:sz w:val="24"/>
                <w:szCs w:val="24"/>
                <w:lang w:eastAsia="lv-LV"/>
              </w:rPr>
            </w:pPr>
          </w:p>
        </w:tc>
      </w:tr>
      <w:tr w:rsidR="00691AA5" w14:paraId="48BCBD7C" w14:textId="77777777" w:rsidTr="002074A4">
        <w:tc>
          <w:tcPr>
            <w:tcW w:w="1702" w:type="dxa"/>
            <w:vAlign w:val="center"/>
          </w:tcPr>
          <w:p w14:paraId="4A10673B"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7. Amata vietu skaita izmaiņas</w:t>
            </w:r>
          </w:p>
        </w:tc>
        <w:tc>
          <w:tcPr>
            <w:tcW w:w="7654" w:type="dxa"/>
            <w:gridSpan w:val="7"/>
            <w:vAlign w:val="center"/>
          </w:tcPr>
          <w:p w14:paraId="72552D6E" w14:textId="77777777" w:rsidR="00691AA5" w:rsidRPr="00EC6E12" w:rsidRDefault="00691AA5" w:rsidP="00691AA5">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691AA5" w14:paraId="4E179F3D" w14:textId="77777777" w:rsidTr="002074A4">
        <w:tc>
          <w:tcPr>
            <w:tcW w:w="1702" w:type="dxa"/>
            <w:vAlign w:val="center"/>
          </w:tcPr>
          <w:p w14:paraId="0BBE26E0"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18E61746" w14:textId="3F1BA909" w:rsidR="00691AA5" w:rsidRPr="00803CE0" w:rsidRDefault="00691AA5" w:rsidP="009A777D">
            <w:pPr>
              <w:pStyle w:val="NoSpacing"/>
              <w:jc w:val="both"/>
              <w:rPr>
                <w:rFonts w:ascii="Times New Roman" w:hAnsi="Times New Roman" w:cs="Times New Roman"/>
                <w:sz w:val="24"/>
              </w:rPr>
            </w:pPr>
            <w:r>
              <w:rPr>
                <w:rFonts w:ascii="Times New Roman" w:hAnsi="Times New Roman" w:cs="Times New Roman"/>
                <w:sz w:val="24"/>
              </w:rPr>
              <w:t>I</w:t>
            </w:r>
            <w:r w:rsidRPr="00AC5859">
              <w:rPr>
                <w:rFonts w:ascii="Times New Roman" w:hAnsi="Times New Roman" w:cs="Times New Roman"/>
                <w:sz w:val="24"/>
              </w:rPr>
              <w:t xml:space="preserve">zdevumi tiks segti </w:t>
            </w:r>
            <w:proofErr w:type="spellStart"/>
            <w:r w:rsidRPr="00AC5859">
              <w:rPr>
                <w:rFonts w:ascii="Times New Roman" w:hAnsi="Times New Roman" w:cs="Times New Roman"/>
                <w:sz w:val="24"/>
              </w:rPr>
              <w:t>Iekšlietu</w:t>
            </w:r>
            <w:proofErr w:type="spellEnd"/>
            <w:r w:rsidRPr="00AC5859">
              <w:rPr>
                <w:rFonts w:ascii="Times New Roman" w:hAnsi="Times New Roman" w:cs="Times New Roman"/>
                <w:sz w:val="24"/>
              </w:rPr>
              <w:t xml:space="preserve"> ministrijas budžeta programmas 99.00.00 “Līdzekļu neparedzētiem gadījumiem izlietojums” ietvaros, līdzekļus pārdalot no valsts</w:t>
            </w:r>
            <w:r>
              <w:rPr>
                <w:rFonts w:ascii="Times New Roman" w:hAnsi="Times New Roman" w:cs="Times New Roman"/>
                <w:sz w:val="24"/>
              </w:rPr>
              <w:t xml:space="preserve"> budžeta programmas 02.00.00 “Līdzekļi neparedzētiem gadījumiem” </w:t>
            </w:r>
            <w:proofErr w:type="spellStart"/>
            <w:r>
              <w:rPr>
                <w:rFonts w:ascii="Times New Roman" w:hAnsi="Times New Roman" w:cs="Times New Roman"/>
                <w:sz w:val="24"/>
              </w:rPr>
              <w:t>Iekšlietu</w:t>
            </w:r>
            <w:proofErr w:type="spellEnd"/>
            <w:r>
              <w:rPr>
                <w:rFonts w:ascii="Times New Roman" w:hAnsi="Times New Roman" w:cs="Times New Roman"/>
                <w:sz w:val="24"/>
              </w:rPr>
              <w:t xml:space="preserve"> ministrijai, kas savukārt tos pārskaitīs attiecīgajai pašvaldību institūcijai. </w:t>
            </w:r>
          </w:p>
        </w:tc>
      </w:tr>
      <w:tr w:rsidR="00691AA5" w14:paraId="15AA65D3" w14:textId="77777777" w:rsidTr="006936E5">
        <w:tc>
          <w:tcPr>
            <w:tcW w:w="9356" w:type="dxa"/>
            <w:gridSpan w:val="8"/>
          </w:tcPr>
          <w:p w14:paraId="7B44B395" w14:textId="77777777" w:rsidR="00691AA5" w:rsidRPr="007F6F87" w:rsidRDefault="00691AA5" w:rsidP="00691AA5">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691AA5" w14:paraId="39F3CC2D" w14:textId="77777777" w:rsidTr="006936E5">
        <w:tc>
          <w:tcPr>
            <w:tcW w:w="9356" w:type="dxa"/>
            <w:gridSpan w:val="8"/>
          </w:tcPr>
          <w:p w14:paraId="45110B85" w14:textId="77777777" w:rsidR="00691AA5" w:rsidRDefault="00691AA5" w:rsidP="00691AA5">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bl>
    <w:p w14:paraId="58ECB289"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4E785CF7" w14:textId="77777777" w:rsidTr="006936E5">
        <w:tc>
          <w:tcPr>
            <w:tcW w:w="9356" w:type="dxa"/>
          </w:tcPr>
          <w:p w14:paraId="0B8A29F5"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024037C6" w14:textId="77777777" w:rsidTr="006936E5">
        <w:tc>
          <w:tcPr>
            <w:tcW w:w="9356" w:type="dxa"/>
          </w:tcPr>
          <w:p w14:paraId="7A935C13"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74A84593"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73E36A00" w14:textId="77777777" w:rsidTr="006936E5">
        <w:tc>
          <w:tcPr>
            <w:tcW w:w="9356" w:type="dxa"/>
          </w:tcPr>
          <w:p w14:paraId="7681FD68"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55365B4B" w14:textId="77777777" w:rsidTr="006936E5">
        <w:tc>
          <w:tcPr>
            <w:tcW w:w="9356" w:type="dxa"/>
          </w:tcPr>
          <w:p w14:paraId="76667F80"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1592796"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4BDBF7F6" w14:textId="77777777" w:rsidTr="006936E5">
        <w:tc>
          <w:tcPr>
            <w:tcW w:w="9356" w:type="dxa"/>
            <w:gridSpan w:val="3"/>
          </w:tcPr>
          <w:p w14:paraId="74506913"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4ED2F3AF" w14:textId="77777777" w:rsidTr="006936E5">
        <w:tc>
          <w:tcPr>
            <w:tcW w:w="568" w:type="dxa"/>
          </w:tcPr>
          <w:p w14:paraId="50C46E29"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1AC2F3E9"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44140364" w14:textId="3722DAEA" w:rsidR="007F7D5A" w:rsidRPr="00D65792" w:rsidRDefault="00FC43C2" w:rsidP="00BD437B">
            <w:pPr>
              <w:jc w:val="both"/>
            </w:pPr>
            <w:proofErr w:type="spellStart"/>
            <w:r>
              <w:t>Iekšlietu</w:t>
            </w:r>
            <w:proofErr w:type="spellEnd"/>
            <w:r>
              <w:t xml:space="preserve"> </w:t>
            </w:r>
            <w:r w:rsidR="007F7D5A" w:rsidRPr="00FC7F88">
              <w:t xml:space="preserve">ministrija, </w:t>
            </w:r>
            <w:r w:rsidR="00BD437B">
              <w:t>Finanšu ministrija, iesaistītās pašvaldību institūcijas.</w:t>
            </w:r>
          </w:p>
        </w:tc>
      </w:tr>
      <w:tr w:rsidR="0049601C" w14:paraId="5B7D6CE8" w14:textId="77777777" w:rsidTr="006936E5">
        <w:tc>
          <w:tcPr>
            <w:tcW w:w="568" w:type="dxa"/>
          </w:tcPr>
          <w:p w14:paraId="0DDB710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368C7F20"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6F5B715" w14:textId="77777777" w:rsidR="0049601C" w:rsidRPr="00D65792" w:rsidRDefault="0049601C" w:rsidP="0049601C">
            <w:r w:rsidRPr="00D65792">
              <w:t>Projekts šo jomu neskar.</w:t>
            </w:r>
          </w:p>
        </w:tc>
      </w:tr>
      <w:tr w:rsidR="0049601C" w14:paraId="69534CE0" w14:textId="77777777" w:rsidTr="006936E5">
        <w:tc>
          <w:tcPr>
            <w:tcW w:w="568" w:type="dxa"/>
          </w:tcPr>
          <w:p w14:paraId="75C7D6A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0E836EE3"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6341AB3E"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3BB92808"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4941A202" w14:textId="77777777" w:rsidR="00DF461F" w:rsidRDefault="00FC43C2" w:rsidP="00DF461F">
      <w:pPr>
        <w:ind w:right="-765"/>
        <w:rPr>
          <w:rFonts w:eastAsia="Calibri"/>
          <w:color w:val="000000" w:themeColor="text1"/>
          <w:sz w:val="28"/>
          <w:szCs w:val="28"/>
        </w:rPr>
      </w:pPr>
      <w:proofErr w:type="spellStart"/>
      <w:r>
        <w:rPr>
          <w:sz w:val="28"/>
          <w:szCs w:val="28"/>
        </w:rPr>
        <w:t>Iekšlietu</w:t>
      </w:r>
      <w:proofErr w:type="spellEnd"/>
      <w:r>
        <w:rPr>
          <w:sz w:val="28"/>
          <w:szCs w:val="28"/>
        </w:rPr>
        <w:t xml:space="preserve"> </w:t>
      </w:r>
      <w:r w:rsidR="00DC2DAF">
        <w:rPr>
          <w:sz w:val="28"/>
          <w:szCs w:val="28"/>
        </w:rPr>
        <w:t>ministr</w:t>
      </w:r>
      <w:r>
        <w:rPr>
          <w:sz w:val="28"/>
          <w:szCs w:val="28"/>
        </w:rPr>
        <w:t>s</w:t>
      </w:r>
      <w:r w:rsidR="00DC2DAF">
        <w:rPr>
          <w:sz w:val="28"/>
          <w:szCs w:val="28"/>
        </w:rPr>
        <w:t xml:space="preserve"> </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Pr>
          <w:sz w:val="28"/>
          <w:szCs w:val="28"/>
        </w:rPr>
        <w:t xml:space="preserve">Sandis </w:t>
      </w:r>
      <w:proofErr w:type="spellStart"/>
      <w:r>
        <w:rPr>
          <w:sz w:val="28"/>
          <w:szCs w:val="28"/>
        </w:rPr>
        <w:t>Ģirģens</w:t>
      </w:r>
      <w:proofErr w:type="spellEnd"/>
    </w:p>
    <w:p w14:paraId="75F0FE2A" w14:textId="77777777" w:rsidR="00DF461F" w:rsidRDefault="00DF461F" w:rsidP="00DF461F">
      <w:pPr>
        <w:tabs>
          <w:tab w:val="left" w:pos="6237"/>
        </w:tabs>
        <w:ind w:firstLine="720"/>
        <w:rPr>
          <w:rFonts w:eastAsiaTheme="minorHAnsi"/>
          <w:sz w:val="28"/>
          <w:szCs w:val="28"/>
        </w:rPr>
      </w:pPr>
      <w:r>
        <w:rPr>
          <w:sz w:val="28"/>
          <w:szCs w:val="28"/>
        </w:rPr>
        <w:tab/>
      </w:r>
    </w:p>
    <w:p w14:paraId="3953907D"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FC43C2">
        <w:rPr>
          <w:rFonts w:eastAsia="Calibri"/>
          <w:color w:val="000000" w:themeColor="text1"/>
          <w:sz w:val="28"/>
          <w:szCs w:val="28"/>
        </w:rPr>
        <w:t>s</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FC43C2">
        <w:rPr>
          <w:rFonts w:eastAsia="Calibri"/>
          <w:color w:val="000000" w:themeColor="text1"/>
          <w:sz w:val="28"/>
          <w:szCs w:val="28"/>
        </w:rPr>
        <w:t>imitrijs Trofimovs</w:t>
      </w:r>
      <w:r w:rsidR="005826B6" w:rsidRPr="005826B6">
        <w:rPr>
          <w:rFonts w:eastAsia="Calibri"/>
          <w:color w:val="000000" w:themeColor="text1"/>
          <w:sz w:val="28"/>
          <w:szCs w:val="28"/>
        </w:rPr>
        <w:t xml:space="preserve"> </w:t>
      </w:r>
    </w:p>
    <w:p w14:paraId="55DACF5E" w14:textId="77777777" w:rsidR="00155578" w:rsidRDefault="00155578" w:rsidP="00155578">
      <w:pPr>
        <w:pStyle w:val="NormalWeb"/>
        <w:spacing w:before="0" w:beforeAutospacing="0" w:after="0" w:afterAutospacing="0"/>
        <w:rPr>
          <w:sz w:val="20"/>
          <w:szCs w:val="20"/>
        </w:rPr>
      </w:pPr>
    </w:p>
    <w:p w14:paraId="2CF02F97" w14:textId="70E3EE69" w:rsidR="0060518A" w:rsidRDefault="0060518A" w:rsidP="00155578">
      <w:pPr>
        <w:pStyle w:val="NormalWeb"/>
        <w:spacing w:before="0" w:beforeAutospacing="0" w:after="0" w:afterAutospacing="0"/>
        <w:rPr>
          <w:sz w:val="20"/>
          <w:szCs w:val="20"/>
        </w:rPr>
      </w:pPr>
    </w:p>
    <w:p w14:paraId="733E3471" w14:textId="23B6CEC7" w:rsidR="0060518A" w:rsidRDefault="0060518A" w:rsidP="00155578">
      <w:pPr>
        <w:pStyle w:val="NormalWeb"/>
        <w:spacing w:before="0" w:beforeAutospacing="0" w:after="0" w:afterAutospacing="0"/>
        <w:rPr>
          <w:sz w:val="20"/>
          <w:szCs w:val="20"/>
        </w:rPr>
      </w:pPr>
    </w:p>
    <w:p w14:paraId="372780C9" w14:textId="77777777" w:rsidR="0060518A" w:rsidRDefault="0060518A" w:rsidP="00155578">
      <w:pPr>
        <w:pStyle w:val="NormalWeb"/>
        <w:spacing w:before="0" w:beforeAutospacing="0" w:after="0" w:afterAutospacing="0"/>
        <w:rPr>
          <w:sz w:val="20"/>
          <w:szCs w:val="20"/>
        </w:rPr>
      </w:pPr>
    </w:p>
    <w:p w14:paraId="33C2951D" w14:textId="77777777" w:rsidR="00CA6FDD" w:rsidRDefault="00CA6FDD" w:rsidP="00155578">
      <w:pPr>
        <w:pStyle w:val="NormalWeb"/>
        <w:spacing w:before="0" w:beforeAutospacing="0" w:after="0" w:afterAutospacing="0"/>
        <w:rPr>
          <w:sz w:val="20"/>
          <w:szCs w:val="20"/>
        </w:rPr>
      </w:pPr>
    </w:p>
    <w:p w14:paraId="4ADF4D01" w14:textId="77777777" w:rsidR="00CA6FDD" w:rsidRDefault="00CA6FDD" w:rsidP="00155578">
      <w:pPr>
        <w:pStyle w:val="NormalWeb"/>
        <w:spacing w:before="0" w:beforeAutospacing="0" w:after="0" w:afterAutospacing="0"/>
        <w:rPr>
          <w:sz w:val="20"/>
          <w:szCs w:val="20"/>
        </w:rPr>
      </w:pPr>
    </w:p>
    <w:p w14:paraId="739A0689" w14:textId="77777777" w:rsidR="00CA6FDD" w:rsidRDefault="00CA6FDD" w:rsidP="00155578">
      <w:pPr>
        <w:pStyle w:val="NormalWeb"/>
        <w:spacing w:before="0" w:beforeAutospacing="0" w:after="0" w:afterAutospacing="0"/>
        <w:rPr>
          <w:sz w:val="20"/>
          <w:szCs w:val="20"/>
        </w:rPr>
      </w:pPr>
    </w:p>
    <w:p w14:paraId="76F9BA8A" w14:textId="124EC61D"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D9352B">
        <w:rPr>
          <w:noProof/>
          <w:sz w:val="20"/>
          <w:szCs w:val="20"/>
        </w:rPr>
        <w:t>26.04.2021. 11:09</w:t>
      </w:r>
      <w:r w:rsidRPr="00C36A62">
        <w:rPr>
          <w:sz w:val="20"/>
          <w:szCs w:val="20"/>
        </w:rPr>
        <w:fldChar w:fldCharType="end"/>
      </w:r>
    </w:p>
    <w:p w14:paraId="3EA4F708" w14:textId="24281F4F" w:rsidR="001508B9" w:rsidRDefault="001508B9" w:rsidP="00913D76">
      <w:pPr>
        <w:rPr>
          <w:rFonts w:eastAsiaTheme="minorHAnsi"/>
          <w:sz w:val="20"/>
          <w:szCs w:val="20"/>
        </w:rPr>
      </w:pPr>
      <w:r>
        <w:rPr>
          <w:rFonts w:eastAsiaTheme="minorHAnsi"/>
          <w:sz w:val="20"/>
          <w:szCs w:val="20"/>
        </w:rPr>
        <w:fldChar w:fldCharType="begin"/>
      </w:r>
      <w:r>
        <w:rPr>
          <w:rFonts w:eastAsiaTheme="minorHAnsi"/>
          <w:sz w:val="20"/>
          <w:szCs w:val="20"/>
        </w:rPr>
        <w:instrText xml:space="preserve"> NUMWORDS   \* MERGEFORMAT </w:instrText>
      </w:r>
      <w:r>
        <w:rPr>
          <w:rFonts w:eastAsiaTheme="minorHAnsi"/>
          <w:sz w:val="20"/>
          <w:szCs w:val="20"/>
        </w:rPr>
        <w:fldChar w:fldCharType="separate"/>
      </w:r>
      <w:r w:rsidR="00345918">
        <w:rPr>
          <w:rFonts w:eastAsiaTheme="minorHAnsi"/>
          <w:noProof/>
          <w:sz w:val="20"/>
          <w:szCs w:val="20"/>
        </w:rPr>
        <w:t>2108</w:t>
      </w:r>
      <w:r>
        <w:rPr>
          <w:rFonts w:eastAsiaTheme="minorHAnsi"/>
          <w:sz w:val="20"/>
          <w:szCs w:val="20"/>
        </w:rPr>
        <w:fldChar w:fldCharType="end"/>
      </w:r>
    </w:p>
    <w:p w14:paraId="03CB7DCA" w14:textId="49683ACF" w:rsidR="00913D76" w:rsidRPr="00913D76" w:rsidRDefault="00913D76" w:rsidP="00913D76">
      <w:pPr>
        <w:rPr>
          <w:rFonts w:eastAsiaTheme="minorHAnsi"/>
          <w:sz w:val="20"/>
          <w:szCs w:val="20"/>
        </w:rPr>
      </w:pPr>
      <w:proofErr w:type="spellStart"/>
      <w:r w:rsidRPr="00913D76">
        <w:rPr>
          <w:rFonts w:eastAsiaTheme="minorHAnsi"/>
          <w:sz w:val="20"/>
          <w:szCs w:val="20"/>
        </w:rPr>
        <w:t>I.Ošiņa</w:t>
      </w:r>
      <w:proofErr w:type="spellEnd"/>
      <w:r w:rsidRPr="00913D76">
        <w:rPr>
          <w:rFonts w:eastAsiaTheme="minorHAnsi"/>
          <w:sz w:val="20"/>
          <w:szCs w:val="20"/>
        </w:rPr>
        <w:t xml:space="preserve"> 67219608</w:t>
      </w:r>
    </w:p>
    <w:p w14:paraId="30A54DB4" w14:textId="653599AE" w:rsidR="00913D76" w:rsidRDefault="0011065E" w:rsidP="00913D76">
      <w:pPr>
        <w:rPr>
          <w:rFonts w:eastAsiaTheme="minorHAnsi"/>
          <w:sz w:val="20"/>
          <w:szCs w:val="20"/>
        </w:rPr>
      </w:pPr>
      <w:hyperlink r:id="rId8" w:history="1">
        <w:r w:rsidR="00BD437B" w:rsidRPr="009D1D0F">
          <w:rPr>
            <w:rStyle w:val="Hyperlink"/>
            <w:rFonts w:eastAsiaTheme="minorHAnsi"/>
            <w:sz w:val="20"/>
            <w:szCs w:val="20"/>
          </w:rPr>
          <w:t>Inga.osina@ie</w:t>
        </w:r>
        <w:bookmarkStart w:id="0" w:name="_GoBack"/>
        <w:bookmarkEnd w:id="0"/>
        <w:r w:rsidR="00BD437B" w:rsidRPr="009D1D0F">
          <w:rPr>
            <w:rStyle w:val="Hyperlink"/>
            <w:rFonts w:eastAsiaTheme="minorHAnsi"/>
            <w:sz w:val="20"/>
            <w:szCs w:val="20"/>
          </w:rPr>
          <w:t>m.gov.lv</w:t>
        </w:r>
      </w:hyperlink>
    </w:p>
    <w:sectPr w:rsidR="00913D76"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5688D" w14:textId="77777777" w:rsidR="0011065E" w:rsidRDefault="0011065E" w:rsidP="00894C55">
      <w:r>
        <w:separator/>
      </w:r>
    </w:p>
  </w:endnote>
  <w:endnote w:type="continuationSeparator" w:id="0">
    <w:p w14:paraId="12958C17" w14:textId="77777777" w:rsidR="0011065E" w:rsidRDefault="0011065E"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94FFD" w14:textId="6EC3F812" w:rsidR="00A44841" w:rsidRPr="00551F3B" w:rsidRDefault="00A44841" w:rsidP="006079D5">
    <w:pPr>
      <w:pStyle w:val="Footer"/>
      <w:rPr>
        <w:rFonts w:ascii="Times New Roman" w:hAnsi="Times New Roman" w:cs="Times New Roman"/>
        <w:sz w:val="18"/>
        <w:szCs w:val="20"/>
      </w:rPr>
    </w:pPr>
    <w:r w:rsidRPr="00551F3B">
      <w:rPr>
        <w:rFonts w:ascii="Times New Roman" w:hAnsi="Times New Roman" w:cs="Times New Roman"/>
        <w:sz w:val="18"/>
        <w:szCs w:val="20"/>
      </w:rPr>
      <w:fldChar w:fldCharType="begin"/>
    </w:r>
    <w:r w:rsidRPr="00551F3B">
      <w:rPr>
        <w:rFonts w:ascii="Times New Roman" w:hAnsi="Times New Roman" w:cs="Times New Roman"/>
        <w:sz w:val="18"/>
        <w:szCs w:val="20"/>
      </w:rPr>
      <w:instrText xml:space="preserve"> FILENAME   \* MERGEFORMAT </w:instrText>
    </w:r>
    <w:r w:rsidRPr="00551F3B">
      <w:rPr>
        <w:rFonts w:ascii="Times New Roman" w:hAnsi="Times New Roman" w:cs="Times New Roman"/>
        <w:sz w:val="18"/>
        <w:szCs w:val="20"/>
      </w:rPr>
      <w:fldChar w:fldCharType="separate"/>
    </w:r>
    <w:r w:rsidR="00792201">
      <w:rPr>
        <w:rFonts w:ascii="Times New Roman" w:hAnsi="Times New Roman" w:cs="Times New Roman"/>
        <w:noProof/>
        <w:sz w:val="18"/>
        <w:szCs w:val="20"/>
      </w:rPr>
      <w:t>IEMAnot_230421_LNG_virsst_nakts_pašv</w:t>
    </w:r>
    <w:r w:rsidRPr="00551F3B">
      <w:rPr>
        <w:rFonts w:ascii="Times New Roman" w:hAnsi="Times New Roman" w:cs="Times New Roman"/>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5636" w14:textId="7EC31795" w:rsidR="00A44841" w:rsidRPr="00551F3B" w:rsidRDefault="00A44841" w:rsidP="009A1F64">
    <w:pPr>
      <w:pStyle w:val="Footer"/>
      <w:rPr>
        <w:rFonts w:ascii="Times New Roman" w:hAnsi="Times New Roman" w:cs="Times New Roman"/>
        <w:sz w:val="18"/>
        <w:szCs w:val="20"/>
      </w:rPr>
    </w:pPr>
    <w:r w:rsidRPr="00551F3B">
      <w:rPr>
        <w:rFonts w:ascii="Times New Roman" w:hAnsi="Times New Roman" w:cs="Times New Roman"/>
        <w:sz w:val="18"/>
        <w:szCs w:val="20"/>
      </w:rPr>
      <w:fldChar w:fldCharType="begin"/>
    </w:r>
    <w:r w:rsidRPr="00551F3B">
      <w:rPr>
        <w:rFonts w:ascii="Times New Roman" w:hAnsi="Times New Roman" w:cs="Times New Roman"/>
        <w:sz w:val="18"/>
        <w:szCs w:val="20"/>
      </w:rPr>
      <w:instrText xml:space="preserve"> FILENAME   \* MERGEFORMAT </w:instrText>
    </w:r>
    <w:r w:rsidRPr="00551F3B">
      <w:rPr>
        <w:rFonts w:ascii="Times New Roman" w:hAnsi="Times New Roman" w:cs="Times New Roman"/>
        <w:sz w:val="18"/>
        <w:szCs w:val="20"/>
      </w:rPr>
      <w:fldChar w:fldCharType="separate"/>
    </w:r>
    <w:r w:rsidR="00792201">
      <w:rPr>
        <w:rFonts w:ascii="Times New Roman" w:hAnsi="Times New Roman" w:cs="Times New Roman"/>
        <w:noProof/>
        <w:sz w:val="18"/>
        <w:szCs w:val="20"/>
      </w:rPr>
      <w:t>IEMAnot_230421_LNG_virsst_nakts_pašv</w:t>
    </w:r>
    <w:r w:rsidRPr="00551F3B">
      <w:rPr>
        <w:rFonts w:ascii="Times New Roman" w:hAnsi="Times New Roman" w:cs="Times New Roma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3F412" w14:textId="77777777" w:rsidR="0011065E" w:rsidRDefault="0011065E" w:rsidP="00894C55">
      <w:r>
        <w:separator/>
      </w:r>
    </w:p>
  </w:footnote>
  <w:footnote w:type="continuationSeparator" w:id="0">
    <w:p w14:paraId="4975FEC1" w14:textId="77777777" w:rsidR="0011065E" w:rsidRDefault="0011065E"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493C2E8" w14:textId="5E4EF9EB" w:rsidR="00A44841" w:rsidRPr="00C25B49" w:rsidRDefault="00A448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5918">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AB04B1"/>
    <w:multiLevelType w:val="hybridMultilevel"/>
    <w:tmpl w:val="A634B574"/>
    <w:lvl w:ilvl="0" w:tplc="AE045288">
      <w:start w:val="1"/>
      <w:numFmt w:val="decimal"/>
      <w:lvlText w:val="%1."/>
      <w:lvlJc w:val="left"/>
      <w:pPr>
        <w:ind w:left="434" w:hanging="360"/>
      </w:pPr>
      <w:rPr>
        <w:rFonts w:ascii="Times New Roman" w:hAnsi="Times New Roman" w:cs="Times New Roman" w:hint="default"/>
        <w:color w:val="auto"/>
        <w:sz w:val="28"/>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E65CE0"/>
    <w:multiLevelType w:val="hybridMultilevel"/>
    <w:tmpl w:val="135C28BC"/>
    <w:lvl w:ilvl="0" w:tplc="9E54658C">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7"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8"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77"/>
    <w:rsid w:val="000026B7"/>
    <w:rsid w:val="00004F4C"/>
    <w:rsid w:val="00006125"/>
    <w:rsid w:val="000066AF"/>
    <w:rsid w:val="0000729D"/>
    <w:rsid w:val="00010109"/>
    <w:rsid w:val="00012055"/>
    <w:rsid w:val="000140B8"/>
    <w:rsid w:val="00014437"/>
    <w:rsid w:val="00015508"/>
    <w:rsid w:val="00017B2C"/>
    <w:rsid w:val="0002126E"/>
    <w:rsid w:val="00021774"/>
    <w:rsid w:val="00023F44"/>
    <w:rsid w:val="00023FB6"/>
    <w:rsid w:val="00027520"/>
    <w:rsid w:val="00031925"/>
    <w:rsid w:val="00032997"/>
    <w:rsid w:val="00032E02"/>
    <w:rsid w:val="00035A22"/>
    <w:rsid w:val="00035CD5"/>
    <w:rsid w:val="00035E6E"/>
    <w:rsid w:val="00037257"/>
    <w:rsid w:val="00037CA6"/>
    <w:rsid w:val="0004022B"/>
    <w:rsid w:val="00041BCC"/>
    <w:rsid w:val="00044E72"/>
    <w:rsid w:val="0004685C"/>
    <w:rsid w:val="000479E8"/>
    <w:rsid w:val="00047FF1"/>
    <w:rsid w:val="00050143"/>
    <w:rsid w:val="00051EE3"/>
    <w:rsid w:val="00055704"/>
    <w:rsid w:val="00060A70"/>
    <w:rsid w:val="000614CC"/>
    <w:rsid w:val="0006374D"/>
    <w:rsid w:val="00064959"/>
    <w:rsid w:val="00067B40"/>
    <w:rsid w:val="0007255D"/>
    <w:rsid w:val="000746B1"/>
    <w:rsid w:val="00076EDC"/>
    <w:rsid w:val="00080BB1"/>
    <w:rsid w:val="00080C52"/>
    <w:rsid w:val="0008249D"/>
    <w:rsid w:val="000833CD"/>
    <w:rsid w:val="00087E40"/>
    <w:rsid w:val="00090236"/>
    <w:rsid w:val="000910FB"/>
    <w:rsid w:val="00091CE1"/>
    <w:rsid w:val="00092E7E"/>
    <w:rsid w:val="000931CB"/>
    <w:rsid w:val="00093491"/>
    <w:rsid w:val="000946A4"/>
    <w:rsid w:val="000946D7"/>
    <w:rsid w:val="000955FA"/>
    <w:rsid w:val="00095F9A"/>
    <w:rsid w:val="00097859"/>
    <w:rsid w:val="0009790E"/>
    <w:rsid w:val="000979F1"/>
    <w:rsid w:val="00097B2F"/>
    <w:rsid w:val="000A08F5"/>
    <w:rsid w:val="000A21B9"/>
    <w:rsid w:val="000A4002"/>
    <w:rsid w:val="000A4A1E"/>
    <w:rsid w:val="000A57A0"/>
    <w:rsid w:val="000A582E"/>
    <w:rsid w:val="000A7418"/>
    <w:rsid w:val="000A7DB5"/>
    <w:rsid w:val="000B0F4A"/>
    <w:rsid w:val="000B20E9"/>
    <w:rsid w:val="000B32B9"/>
    <w:rsid w:val="000B54FA"/>
    <w:rsid w:val="000B5587"/>
    <w:rsid w:val="000B780A"/>
    <w:rsid w:val="000C4480"/>
    <w:rsid w:val="000C568F"/>
    <w:rsid w:val="000C7E9B"/>
    <w:rsid w:val="000D04E5"/>
    <w:rsid w:val="000D069C"/>
    <w:rsid w:val="000D26B7"/>
    <w:rsid w:val="000D391A"/>
    <w:rsid w:val="000D3975"/>
    <w:rsid w:val="000D41CE"/>
    <w:rsid w:val="000D5337"/>
    <w:rsid w:val="000D6CE7"/>
    <w:rsid w:val="000D7BBA"/>
    <w:rsid w:val="000E0D22"/>
    <w:rsid w:val="000E4515"/>
    <w:rsid w:val="000E6028"/>
    <w:rsid w:val="000E6D72"/>
    <w:rsid w:val="000F09E9"/>
    <w:rsid w:val="000F1AF8"/>
    <w:rsid w:val="000F41A8"/>
    <w:rsid w:val="000F5ED7"/>
    <w:rsid w:val="001001E8"/>
    <w:rsid w:val="00102DDC"/>
    <w:rsid w:val="00106F75"/>
    <w:rsid w:val="0011065E"/>
    <w:rsid w:val="00113381"/>
    <w:rsid w:val="00114A05"/>
    <w:rsid w:val="00116F95"/>
    <w:rsid w:val="00117162"/>
    <w:rsid w:val="00125D49"/>
    <w:rsid w:val="00127069"/>
    <w:rsid w:val="00130487"/>
    <w:rsid w:val="00133FF1"/>
    <w:rsid w:val="001360AF"/>
    <w:rsid w:val="00136376"/>
    <w:rsid w:val="00140644"/>
    <w:rsid w:val="00141039"/>
    <w:rsid w:val="001412C1"/>
    <w:rsid w:val="001416FE"/>
    <w:rsid w:val="00143A35"/>
    <w:rsid w:val="00143ED7"/>
    <w:rsid w:val="00144ABC"/>
    <w:rsid w:val="0014584E"/>
    <w:rsid w:val="0014622D"/>
    <w:rsid w:val="0014677A"/>
    <w:rsid w:val="0015016B"/>
    <w:rsid w:val="001507E7"/>
    <w:rsid w:val="001508B9"/>
    <w:rsid w:val="0015188C"/>
    <w:rsid w:val="00152501"/>
    <w:rsid w:val="001525D7"/>
    <w:rsid w:val="00154A6D"/>
    <w:rsid w:val="00155578"/>
    <w:rsid w:val="00156E64"/>
    <w:rsid w:val="00157405"/>
    <w:rsid w:val="00162996"/>
    <w:rsid w:val="00165A55"/>
    <w:rsid w:val="001662E6"/>
    <w:rsid w:val="0016684A"/>
    <w:rsid w:val="00167ED4"/>
    <w:rsid w:val="001704A9"/>
    <w:rsid w:val="00177A29"/>
    <w:rsid w:val="00184A93"/>
    <w:rsid w:val="0018516A"/>
    <w:rsid w:val="00186209"/>
    <w:rsid w:val="0018726A"/>
    <w:rsid w:val="001903C7"/>
    <w:rsid w:val="0019045B"/>
    <w:rsid w:val="00194A9C"/>
    <w:rsid w:val="001A2778"/>
    <w:rsid w:val="001A40CA"/>
    <w:rsid w:val="001A48BE"/>
    <w:rsid w:val="001A559D"/>
    <w:rsid w:val="001A5818"/>
    <w:rsid w:val="001A5F8B"/>
    <w:rsid w:val="001A7F37"/>
    <w:rsid w:val="001B3ED3"/>
    <w:rsid w:val="001B6C59"/>
    <w:rsid w:val="001C2F68"/>
    <w:rsid w:val="001C4FAF"/>
    <w:rsid w:val="001C5440"/>
    <w:rsid w:val="001C64FA"/>
    <w:rsid w:val="001C768D"/>
    <w:rsid w:val="001C797C"/>
    <w:rsid w:val="001C7E53"/>
    <w:rsid w:val="001D0C61"/>
    <w:rsid w:val="001D0F46"/>
    <w:rsid w:val="001D23DE"/>
    <w:rsid w:val="001D4B02"/>
    <w:rsid w:val="001D5681"/>
    <w:rsid w:val="001D57BA"/>
    <w:rsid w:val="001D5E4E"/>
    <w:rsid w:val="001D647C"/>
    <w:rsid w:val="001D66EB"/>
    <w:rsid w:val="001D723F"/>
    <w:rsid w:val="001E37ED"/>
    <w:rsid w:val="001E7774"/>
    <w:rsid w:val="001E7EAF"/>
    <w:rsid w:val="001F06B0"/>
    <w:rsid w:val="001F22B5"/>
    <w:rsid w:val="001F481D"/>
    <w:rsid w:val="001F4EA3"/>
    <w:rsid w:val="001F6AC3"/>
    <w:rsid w:val="00200BF8"/>
    <w:rsid w:val="002019D8"/>
    <w:rsid w:val="00202977"/>
    <w:rsid w:val="00206864"/>
    <w:rsid w:val="002074A4"/>
    <w:rsid w:val="002119C3"/>
    <w:rsid w:val="00211A08"/>
    <w:rsid w:val="00216C63"/>
    <w:rsid w:val="00220B1B"/>
    <w:rsid w:val="00223CED"/>
    <w:rsid w:val="00230841"/>
    <w:rsid w:val="0023168A"/>
    <w:rsid w:val="00233500"/>
    <w:rsid w:val="00234555"/>
    <w:rsid w:val="002355FE"/>
    <w:rsid w:val="00241E45"/>
    <w:rsid w:val="002428EB"/>
    <w:rsid w:val="00243426"/>
    <w:rsid w:val="00243635"/>
    <w:rsid w:val="002506DA"/>
    <w:rsid w:val="00251769"/>
    <w:rsid w:val="002549F5"/>
    <w:rsid w:val="00256091"/>
    <w:rsid w:val="002655B0"/>
    <w:rsid w:val="002702EA"/>
    <w:rsid w:val="00272B85"/>
    <w:rsid w:val="0027706F"/>
    <w:rsid w:val="00282312"/>
    <w:rsid w:val="002834FB"/>
    <w:rsid w:val="00284483"/>
    <w:rsid w:val="00284852"/>
    <w:rsid w:val="00284C2D"/>
    <w:rsid w:val="0028659C"/>
    <w:rsid w:val="00286758"/>
    <w:rsid w:val="002877F2"/>
    <w:rsid w:val="00287A59"/>
    <w:rsid w:val="002909E7"/>
    <w:rsid w:val="00291550"/>
    <w:rsid w:val="00293399"/>
    <w:rsid w:val="002948BA"/>
    <w:rsid w:val="002971E2"/>
    <w:rsid w:val="002A217A"/>
    <w:rsid w:val="002A5E5F"/>
    <w:rsid w:val="002A74D6"/>
    <w:rsid w:val="002B1145"/>
    <w:rsid w:val="002B6C5A"/>
    <w:rsid w:val="002C2F41"/>
    <w:rsid w:val="002C5988"/>
    <w:rsid w:val="002C6CE2"/>
    <w:rsid w:val="002C75B1"/>
    <w:rsid w:val="002C7A28"/>
    <w:rsid w:val="002D1E95"/>
    <w:rsid w:val="002D2609"/>
    <w:rsid w:val="002D344F"/>
    <w:rsid w:val="002D3F58"/>
    <w:rsid w:val="002E1C05"/>
    <w:rsid w:val="002E4F80"/>
    <w:rsid w:val="002E5D98"/>
    <w:rsid w:val="002E64FA"/>
    <w:rsid w:val="002E6CE7"/>
    <w:rsid w:val="002F0C32"/>
    <w:rsid w:val="002F2DDA"/>
    <w:rsid w:val="002F2E4E"/>
    <w:rsid w:val="002F32CD"/>
    <w:rsid w:val="002F601F"/>
    <w:rsid w:val="002F6367"/>
    <w:rsid w:val="002F7B64"/>
    <w:rsid w:val="002F7FC4"/>
    <w:rsid w:val="00303246"/>
    <w:rsid w:val="003040C3"/>
    <w:rsid w:val="00304AF6"/>
    <w:rsid w:val="003102E6"/>
    <w:rsid w:val="00312097"/>
    <w:rsid w:val="00312466"/>
    <w:rsid w:val="00313AD3"/>
    <w:rsid w:val="003142B7"/>
    <w:rsid w:val="00317A20"/>
    <w:rsid w:val="00317F99"/>
    <w:rsid w:val="00320014"/>
    <w:rsid w:val="003205CD"/>
    <w:rsid w:val="00320BF2"/>
    <w:rsid w:val="00323AEC"/>
    <w:rsid w:val="003243B6"/>
    <w:rsid w:val="00325FFA"/>
    <w:rsid w:val="0033371C"/>
    <w:rsid w:val="00334745"/>
    <w:rsid w:val="00335899"/>
    <w:rsid w:val="00340618"/>
    <w:rsid w:val="003406FA"/>
    <w:rsid w:val="00340F13"/>
    <w:rsid w:val="00341D70"/>
    <w:rsid w:val="00343820"/>
    <w:rsid w:val="00343B60"/>
    <w:rsid w:val="003450A6"/>
    <w:rsid w:val="00345918"/>
    <w:rsid w:val="00345B4F"/>
    <w:rsid w:val="00350806"/>
    <w:rsid w:val="0035140E"/>
    <w:rsid w:val="0035728D"/>
    <w:rsid w:val="003605E4"/>
    <w:rsid w:val="00360972"/>
    <w:rsid w:val="00361916"/>
    <w:rsid w:val="00362642"/>
    <w:rsid w:val="00362E82"/>
    <w:rsid w:val="00362FBD"/>
    <w:rsid w:val="00364BD8"/>
    <w:rsid w:val="00366962"/>
    <w:rsid w:val="003671CE"/>
    <w:rsid w:val="00367478"/>
    <w:rsid w:val="00367AB5"/>
    <w:rsid w:val="00367E06"/>
    <w:rsid w:val="003721D6"/>
    <w:rsid w:val="00372ACB"/>
    <w:rsid w:val="00380333"/>
    <w:rsid w:val="00380C6D"/>
    <w:rsid w:val="003838EE"/>
    <w:rsid w:val="003851C2"/>
    <w:rsid w:val="003864FA"/>
    <w:rsid w:val="003867F1"/>
    <w:rsid w:val="00386B17"/>
    <w:rsid w:val="00386B8B"/>
    <w:rsid w:val="003874BB"/>
    <w:rsid w:val="003903BF"/>
    <w:rsid w:val="0039538A"/>
    <w:rsid w:val="00396018"/>
    <w:rsid w:val="00396478"/>
    <w:rsid w:val="00397528"/>
    <w:rsid w:val="003A1634"/>
    <w:rsid w:val="003A20A7"/>
    <w:rsid w:val="003A704B"/>
    <w:rsid w:val="003B0BF9"/>
    <w:rsid w:val="003B215A"/>
    <w:rsid w:val="003B56FD"/>
    <w:rsid w:val="003B76AB"/>
    <w:rsid w:val="003C0235"/>
    <w:rsid w:val="003C1135"/>
    <w:rsid w:val="003C2624"/>
    <w:rsid w:val="003C2AFB"/>
    <w:rsid w:val="003C7AEA"/>
    <w:rsid w:val="003D0E96"/>
    <w:rsid w:val="003D23E3"/>
    <w:rsid w:val="003D3453"/>
    <w:rsid w:val="003D4330"/>
    <w:rsid w:val="003D5B7B"/>
    <w:rsid w:val="003D6DD6"/>
    <w:rsid w:val="003D7042"/>
    <w:rsid w:val="003E0403"/>
    <w:rsid w:val="003E0791"/>
    <w:rsid w:val="003E0FF4"/>
    <w:rsid w:val="003E3D54"/>
    <w:rsid w:val="003E4147"/>
    <w:rsid w:val="003E59EC"/>
    <w:rsid w:val="003F1303"/>
    <w:rsid w:val="003F1F2D"/>
    <w:rsid w:val="003F2855"/>
    <w:rsid w:val="003F28AC"/>
    <w:rsid w:val="003F448E"/>
    <w:rsid w:val="003F66CA"/>
    <w:rsid w:val="00400BD0"/>
    <w:rsid w:val="00401F30"/>
    <w:rsid w:val="00403A2F"/>
    <w:rsid w:val="004045C4"/>
    <w:rsid w:val="00410548"/>
    <w:rsid w:val="00413505"/>
    <w:rsid w:val="00415A45"/>
    <w:rsid w:val="0041654D"/>
    <w:rsid w:val="0041768A"/>
    <w:rsid w:val="00417A7A"/>
    <w:rsid w:val="00420133"/>
    <w:rsid w:val="004203DF"/>
    <w:rsid w:val="004211F6"/>
    <w:rsid w:val="00421EB1"/>
    <w:rsid w:val="004239E3"/>
    <w:rsid w:val="00424D50"/>
    <w:rsid w:val="004257D5"/>
    <w:rsid w:val="00431B9C"/>
    <w:rsid w:val="00431C39"/>
    <w:rsid w:val="0043377F"/>
    <w:rsid w:val="00434A76"/>
    <w:rsid w:val="00435568"/>
    <w:rsid w:val="004357A1"/>
    <w:rsid w:val="0043765E"/>
    <w:rsid w:val="00437F2A"/>
    <w:rsid w:val="0044255B"/>
    <w:rsid w:val="00445045"/>
    <w:rsid w:val="004454FE"/>
    <w:rsid w:val="004460C1"/>
    <w:rsid w:val="00451F79"/>
    <w:rsid w:val="00452463"/>
    <w:rsid w:val="00452E53"/>
    <w:rsid w:val="00456247"/>
    <w:rsid w:val="00456E40"/>
    <w:rsid w:val="00457039"/>
    <w:rsid w:val="004622AB"/>
    <w:rsid w:val="00462DF5"/>
    <w:rsid w:val="00463B4E"/>
    <w:rsid w:val="00467DE3"/>
    <w:rsid w:val="00470506"/>
    <w:rsid w:val="00470591"/>
    <w:rsid w:val="00470ECD"/>
    <w:rsid w:val="00471F27"/>
    <w:rsid w:val="00475F37"/>
    <w:rsid w:val="0047672E"/>
    <w:rsid w:val="00482A6B"/>
    <w:rsid w:val="00485E78"/>
    <w:rsid w:val="0048753C"/>
    <w:rsid w:val="004875DD"/>
    <w:rsid w:val="00492F97"/>
    <w:rsid w:val="00493795"/>
    <w:rsid w:val="00493BF2"/>
    <w:rsid w:val="00494F80"/>
    <w:rsid w:val="00495760"/>
    <w:rsid w:val="0049601C"/>
    <w:rsid w:val="004A3F36"/>
    <w:rsid w:val="004A5728"/>
    <w:rsid w:val="004B3A28"/>
    <w:rsid w:val="004B4087"/>
    <w:rsid w:val="004B579A"/>
    <w:rsid w:val="004B5A63"/>
    <w:rsid w:val="004C0421"/>
    <w:rsid w:val="004C1FE7"/>
    <w:rsid w:val="004C20DE"/>
    <w:rsid w:val="004C43A8"/>
    <w:rsid w:val="004C44A1"/>
    <w:rsid w:val="004C5186"/>
    <w:rsid w:val="004C69C7"/>
    <w:rsid w:val="004D2294"/>
    <w:rsid w:val="004D3957"/>
    <w:rsid w:val="004D6991"/>
    <w:rsid w:val="004D7640"/>
    <w:rsid w:val="004D7FDF"/>
    <w:rsid w:val="004E0175"/>
    <w:rsid w:val="004E10D8"/>
    <w:rsid w:val="004E1BA2"/>
    <w:rsid w:val="004E282B"/>
    <w:rsid w:val="004E29AE"/>
    <w:rsid w:val="004E2E39"/>
    <w:rsid w:val="004E307F"/>
    <w:rsid w:val="004F0343"/>
    <w:rsid w:val="004F0B47"/>
    <w:rsid w:val="004F4ED2"/>
    <w:rsid w:val="004F7DEC"/>
    <w:rsid w:val="005012D3"/>
    <w:rsid w:val="0050178F"/>
    <w:rsid w:val="00502D97"/>
    <w:rsid w:val="0050515E"/>
    <w:rsid w:val="005109D3"/>
    <w:rsid w:val="00512B81"/>
    <w:rsid w:val="005169EA"/>
    <w:rsid w:val="00520FE1"/>
    <w:rsid w:val="00521010"/>
    <w:rsid w:val="00523C7A"/>
    <w:rsid w:val="005242EC"/>
    <w:rsid w:val="00526ADC"/>
    <w:rsid w:val="00526E2C"/>
    <w:rsid w:val="00527D8B"/>
    <w:rsid w:val="00533206"/>
    <w:rsid w:val="00534387"/>
    <w:rsid w:val="005349F0"/>
    <w:rsid w:val="00535C88"/>
    <w:rsid w:val="0053637C"/>
    <w:rsid w:val="00541371"/>
    <w:rsid w:val="00546AE4"/>
    <w:rsid w:val="00551F3B"/>
    <w:rsid w:val="005534E6"/>
    <w:rsid w:val="00553E16"/>
    <w:rsid w:val="00555B74"/>
    <w:rsid w:val="00562490"/>
    <w:rsid w:val="00564C6B"/>
    <w:rsid w:val="005650FB"/>
    <w:rsid w:val="0056696D"/>
    <w:rsid w:val="00566AD6"/>
    <w:rsid w:val="00566B1B"/>
    <w:rsid w:val="00570C2D"/>
    <w:rsid w:val="005728A3"/>
    <w:rsid w:val="00574F17"/>
    <w:rsid w:val="00577052"/>
    <w:rsid w:val="005805C4"/>
    <w:rsid w:val="00580732"/>
    <w:rsid w:val="005826B6"/>
    <w:rsid w:val="00582857"/>
    <w:rsid w:val="005856D9"/>
    <w:rsid w:val="00586766"/>
    <w:rsid w:val="00591494"/>
    <w:rsid w:val="00592303"/>
    <w:rsid w:val="00592966"/>
    <w:rsid w:val="00594B91"/>
    <w:rsid w:val="00596DFB"/>
    <w:rsid w:val="005A46FA"/>
    <w:rsid w:val="005A6B47"/>
    <w:rsid w:val="005B1660"/>
    <w:rsid w:val="005B3246"/>
    <w:rsid w:val="005C0023"/>
    <w:rsid w:val="005C1F1B"/>
    <w:rsid w:val="005C5A84"/>
    <w:rsid w:val="005C6DB2"/>
    <w:rsid w:val="005C73E3"/>
    <w:rsid w:val="005C7B2A"/>
    <w:rsid w:val="005C7F0E"/>
    <w:rsid w:val="005D34DD"/>
    <w:rsid w:val="005D54F2"/>
    <w:rsid w:val="005D68A5"/>
    <w:rsid w:val="005D6AE6"/>
    <w:rsid w:val="005E25B2"/>
    <w:rsid w:val="005E551B"/>
    <w:rsid w:val="005E5FFC"/>
    <w:rsid w:val="005E6BDC"/>
    <w:rsid w:val="005F0566"/>
    <w:rsid w:val="005F2F5F"/>
    <w:rsid w:val="005F4CDA"/>
    <w:rsid w:val="005F4FE2"/>
    <w:rsid w:val="005F7BA4"/>
    <w:rsid w:val="006043EA"/>
    <w:rsid w:val="0060518A"/>
    <w:rsid w:val="006079D5"/>
    <w:rsid w:val="0061155F"/>
    <w:rsid w:val="00615507"/>
    <w:rsid w:val="006232F5"/>
    <w:rsid w:val="00626AC5"/>
    <w:rsid w:val="006274D7"/>
    <w:rsid w:val="00627631"/>
    <w:rsid w:val="00627A63"/>
    <w:rsid w:val="006335C0"/>
    <w:rsid w:val="006357FE"/>
    <w:rsid w:val="00635B83"/>
    <w:rsid w:val="00635DF5"/>
    <w:rsid w:val="0064126F"/>
    <w:rsid w:val="0064127B"/>
    <w:rsid w:val="0064498B"/>
    <w:rsid w:val="00644B15"/>
    <w:rsid w:val="00646244"/>
    <w:rsid w:val="0064653C"/>
    <w:rsid w:val="00647B3D"/>
    <w:rsid w:val="00651598"/>
    <w:rsid w:val="006538AC"/>
    <w:rsid w:val="006541CB"/>
    <w:rsid w:val="006558E1"/>
    <w:rsid w:val="00655F2C"/>
    <w:rsid w:val="0065758B"/>
    <w:rsid w:val="00663570"/>
    <w:rsid w:val="00663AF4"/>
    <w:rsid w:val="00663F61"/>
    <w:rsid w:val="0066441B"/>
    <w:rsid w:val="00665761"/>
    <w:rsid w:val="0066594E"/>
    <w:rsid w:val="0066749E"/>
    <w:rsid w:val="00673F7D"/>
    <w:rsid w:val="0067466F"/>
    <w:rsid w:val="00681F74"/>
    <w:rsid w:val="006842C0"/>
    <w:rsid w:val="00685E0B"/>
    <w:rsid w:val="006916C3"/>
    <w:rsid w:val="00691AA5"/>
    <w:rsid w:val="006936E5"/>
    <w:rsid w:val="00693F95"/>
    <w:rsid w:val="006A01FD"/>
    <w:rsid w:val="006A1127"/>
    <w:rsid w:val="006A31D0"/>
    <w:rsid w:val="006A3331"/>
    <w:rsid w:val="006A3697"/>
    <w:rsid w:val="006A479C"/>
    <w:rsid w:val="006A4B9B"/>
    <w:rsid w:val="006A4BF8"/>
    <w:rsid w:val="006A5A9B"/>
    <w:rsid w:val="006A5DEF"/>
    <w:rsid w:val="006A7E1E"/>
    <w:rsid w:val="006B1CD0"/>
    <w:rsid w:val="006B221B"/>
    <w:rsid w:val="006B28CD"/>
    <w:rsid w:val="006B490A"/>
    <w:rsid w:val="006B50D7"/>
    <w:rsid w:val="006C0EB5"/>
    <w:rsid w:val="006C12A6"/>
    <w:rsid w:val="006C219D"/>
    <w:rsid w:val="006C2DFF"/>
    <w:rsid w:val="006C2F9E"/>
    <w:rsid w:val="006C442C"/>
    <w:rsid w:val="006C7AE7"/>
    <w:rsid w:val="006D0DF3"/>
    <w:rsid w:val="006D3D94"/>
    <w:rsid w:val="006D4250"/>
    <w:rsid w:val="006D6C33"/>
    <w:rsid w:val="006D7885"/>
    <w:rsid w:val="006E0366"/>
    <w:rsid w:val="006E1081"/>
    <w:rsid w:val="006E47D6"/>
    <w:rsid w:val="006E540B"/>
    <w:rsid w:val="006E54D8"/>
    <w:rsid w:val="006E587D"/>
    <w:rsid w:val="006E71F7"/>
    <w:rsid w:val="006F09C2"/>
    <w:rsid w:val="006F0FC6"/>
    <w:rsid w:val="006F193F"/>
    <w:rsid w:val="006F265C"/>
    <w:rsid w:val="006F2C38"/>
    <w:rsid w:val="006F2E12"/>
    <w:rsid w:val="006F4690"/>
    <w:rsid w:val="006F56B9"/>
    <w:rsid w:val="00701AC4"/>
    <w:rsid w:val="00702CFD"/>
    <w:rsid w:val="00707161"/>
    <w:rsid w:val="00711EF8"/>
    <w:rsid w:val="00714300"/>
    <w:rsid w:val="00715C0C"/>
    <w:rsid w:val="00717FAF"/>
    <w:rsid w:val="00720585"/>
    <w:rsid w:val="00720987"/>
    <w:rsid w:val="00722414"/>
    <w:rsid w:val="00726660"/>
    <w:rsid w:val="00726845"/>
    <w:rsid w:val="007272A8"/>
    <w:rsid w:val="00727895"/>
    <w:rsid w:val="0073070A"/>
    <w:rsid w:val="00735302"/>
    <w:rsid w:val="0073617F"/>
    <w:rsid w:val="00736333"/>
    <w:rsid w:val="007377A0"/>
    <w:rsid w:val="0074000F"/>
    <w:rsid w:val="007403FC"/>
    <w:rsid w:val="00740D0B"/>
    <w:rsid w:val="00740EEA"/>
    <w:rsid w:val="00742254"/>
    <w:rsid w:val="00742F60"/>
    <w:rsid w:val="007441D5"/>
    <w:rsid w:val="00746399"/>
    <w:rsid w:val="0074680C"/>
    <w:rsid w:val="00750D89"/>
    <w:rsid w:val="00751927"/>
    <w:rsid w:val="007533E7"/>
    <w:rsid w:val="00755CF6"/>
    <w:rsid w:val="00756018"/>
    <w:rsid w:val="007606BC"/>
    <w:rsid w:val="007606BD"/>
    <w:rsid w:val="00760A1B"/>
    <w:rsid w:val="00762FA2"/>
    <w:rsid w:val="00764BB8"/>
    <w:rsid w:val="00765B2E"/>
    <w:rsid w:val="00766BFA"/>
    <w:rsid w:val="00771789"/>
    <w:rsid w:val="00773AF6"/>
    <w:rsid w:val="00773EC6"/>
    <w:rsid w:val="00775BC3"/>
    <w:rsid w:val="00776EE7"/>
    <w:rsid w:val="00780184"/>
    <w:rsid w:val="00780D1B"/>
    <w:rsid w:val="00781317"/>
    <w:rsid w:val="00782142"/>
    <w:rsid w:val="00782C47"/>
    <w:rsid w:val="00782D17"/>
    <w:rsid w:val="00783636"/>
    <w:rsid w:val="00783CE9"/>
    <w:rsid w:val="00784D4C"/>
    <w:rsid w:val="007853A1"/>
    <w:rsid w:val="00785FB9"/>
    <w:rsid w:val="00787755"/>
    <w:rsid w:val="00792201"/>
    <w:rsid w:val="0079260F"/>
    <w:rsid w:val="00792737"/>
    <w:rsid w:val="00793180"/>
    <w:rsid w:val="00795F71"/>
    <w:rsid w:val="007A0DA7"/>
    <w:rsid w:val="007A3F62"/>
    <w:rsid w:val="007A7695"/>
    <w:rsid w:val="007A7826"/>
    <w:rsid w:val="007B1C39"/>
    <w:rsid w:val="007B1D31"/>
    <w:rsid w:val="007B3917"/>
    <w:rsid w:val="007B3A0F"/>
    <w:rsid w:val="007B4E09"/>
    <w:rsid w:val="007B7A0E"/>
    <w:rsid w:val="007C05B1"/>
    <w:rsid w:val="007C2067"/>
    <w:rsid w:val="007D1009"/>
    <w:rsid w:val="007D632A"/>
    <w:rsid w:val="007D695F"/>
    <w:rsid w:val="007D6D57"/>
    <w:rsid w:val="007E06B4"/>
    <w:rsid w:val="007E0C9C"/>
    <w:rsid w:val="007E3BCE"/>
    <w:rsid w:val="007E4484"/>
    <w:rsid w:val="007E4DF3"/>
    <w:rsid w:val="007E5F7A"/>
    <w:rsid w:val="007E6AAA"/>
    <w:rsid w:val="007E73AB"/>
    <w:rsid w:val="007F2EF9"/>
    <w:rsid w:val="007F3857"/>
    <w:rsid w:val="007F6F87"/>
    <w:rsid w:val="007F7D5A"/>
    <w:rsid w:val="00800BCA"/>
    <w:rsid w:val="00803CE0"/>
    <w:rsid w:val="0080508B"/>
    <w:rsid w:val="008055ED"/>
    <w:rsid w:val="00805F4C"/>
    <w:rsid w:val="00807EC8"/>
    <w:rsid w:val="00810DC3"/>
    <w:rsid w:val="00811F73"/>
    <w:rsid w:val="008143B0"/>
    <w:rsid w:val="00815228"/>
    <w:rsid w:val="00816479"/>
    <w:rsid w:val="008168AC"/>
    <w:rsid w:val="00816C11"/>
    <w:rsid w:val="00817B91"/>
    <w:rsid w:val="00822819"/>
    <w:rsid w:val="00822C45"/>
    <w:rsid w:val="00824A17"/>
    <w:rsid w:val="00824D17"/>
    <w:rsid w:val="008256CB"/>
    <w:rsid w:val="00830B14"/>
    <w:rsid w:val="00831629"/>
    <w:rsid w:val="00834B90"/>
    <w:rsid w:val="00840EE9"/>
    <w:rsid w:val="00842113"/>
    <w:rsid w:val="00842AD1"/>
    <w:rsid w:val="0084541E"/>
    <w:rsid w:val="008470F2"/>
    <w:rsid w:val="00851D8B"/>
    <w:rsid w:val="00852CD0"/>
    <w:rsid w:val="00853054"/>
    <w:rsid w:val="00853C3D"/>
    <w:rsid w:val="0085714D"/>
    <w:rsid w:val="008579DA"/>
    <w:rsid w:val="00860032"/>
    <w:rsid w:val="00861998"/>
    <w:rsid w:val="00861B59"/>
    <w:rsid w:val="00863DCA"/>
    <w:rsid w:val="0086543B"/>
    <w:rsid w:val="008658CB"/>
    <w:rsid w:val="00866A10"/>
    <w:rsid w:val="008671E1"/>
    <w:rsid w:val="00867737"/>
    <w:rsid w:val="00874A6E"/>
    <w:rsid w:val="00875194"/>
    <w:rsid w:val="0087595E"/>
    <w:rsid w:val="00875A9D"/>
    <w:rsid w:val="00877646"/>
    <w:rsid w:val="00877CCA"/>
    <w:rsid w:val="00880941"/>
    <w:rsid w:val="00880F14"/>
    <w:rsid w:val="008870FC"/>
    <w:rsid w:val="0089182C"/>
    <w:rsid w:val="00891AF0"/>
    <w:rsid w:val="00891CFD"/>
    <w:rsid w:val="008938A3"/>
    <w:rsid w:val="00894080"/>
    <w:rsid w:val="00894C55"/>
    <w:rsid w:val="008954E8"/>
    <w:rsid w:val="0089556B"/>
    <w:rsid w:val="008956C4"/>
    <w:rsid w:val="00896510"/>
    <w:rsid w:val="00896A9B"/>
    <w:rsid w:val="00896B28"/>
    <w:rsid w:val="00896F5F"/>
    <w:rsid w:val="008A2282"/>
    <w:rsid w:val="008A5E17"/>
    <w:rsid w:val="008A66C9"/>
    <w:rsid w:val="008B37B7"/>
    <w:rsid w:val="008B6593"/>
    <w:rsid w:val="008C1794"/>
    <w:rsid w:val="008C2003"/>
    <w:rsid w:val="008C2676"/>
    <w:rsid w:val="008C4230"/>
    <w:rsid w:val="008C563B"/>
    <w:rsid w:val="008C6FBB"/>
    <w:rsid w:val="008C7E5C"/>
    <w:rsid w:val="008D16B8"/>
    <w:rsid w:val="008D372B"/>
    <w:rsid w:val="008E09D7"/>
    <w:rsid w:val="008E4B1C"/>
    <w:rsid w:val="008E4FC1"/>
    <w:rsid w:val="008E61BF"/>
    <w:rsid w:val="008F2F2C"/>
    <w:rsid w:val="008F42D1"/>
    <w:rsid w:val="008F504A"/>
    <w:rsid w:val="008F5220"/>
    <w:rsid w:val="008F6203"/>
    <w:rsid w:val="0090017B"/>
    <w:rsid w:val="00900815"/>
    <w:rsid w:val="00903694"/>
    <w:rsid w:val="00904B72"/>
    <w:rsid w:val="00910BAE"/>
    <w:rsid w:val="009115E9"/>
    <w:rsid w:val="0091192F"/>
    <w:rsid w:val="009121D1"/>
    <w:rsid w:val="00912458"/>
    <w:rsid w:val="00913D76"/>
    <w:rsid w:val="0091488A"/>
    <w:rsid w:val="0091740C"/>
    <w:rsid w:val="00922C9E"/>
    <w:rsid w:val="00922E9E"/>
    <w:rsid w:val="0092366A"/>
    <w:rsid w:val="00923D67"/>
    <w:rsid w:val="00926B3C"/>
    <w:rsid w:val="009271C0"/>
    <w:rsid w:val="00931C65"/>
    <w:rsid w:val="00931F74"/>
    <w:rsid w:val="00932116"/>
    <w:rsid w:val="009332B1"/>
    <w:rsid w:val="009337F9"/>
    <w:rsid w:val="00933D37"/>
    <w:rsid w:val="00934582"/>
    <w:rsid w:val="00935565"/>
    <w:rsid w:val="00936B2F"/>
    <w:rsid w:val="0094176A"/>
    <w:rsid w:val="00945CE6"/>
    <w:rsid w:val="009461AF"/>
    <w:rsid w:val="00946370"/>
    <w:rsid w:val="009505DA"/>
    <w:rsid w:val="00950BF1"/>
    <w:rsid w:val="00950DF4"/>
    <w:rsid w:val="00952108"/>
    <w:rsid w:val="009521A5"/>
    <w:rsid w:val="00952FE1"/>
    <w:rsid w:val="009547D2"/>
    <w:rsid w:val="009553AA"/>
    <w:rsid w:val="00960937"/>
    <w:rsid w:val="009644BB"/>
    <w:rsid w:val="00966B5F"/>
    <w:rsid w:val="00972E35"/>
    <w:rsid w:val="009740EA"/>
    <w:rsid w:val="009741D2"/>
    <w:rsid w:val="00975572"/>
    <w:rsid w:val="00975EB1"/>
    <w:rsid w:val="009779E2"/>
    <w:rsid w:val="00977D81"/>
    <w:rsid w:val="0098149E"/>
    <w:rsid w:val="009848BD"/>
    <w:rsid w:val="00986BC6"/>
    <w:rsid w:val="00986EB7"/>
    <w:rsid w:val="009870A7"/>
    <w:rsid w:val="009907E2"/>
    <w:rsid w:val="00991465"/>
    <w:rsid w:val="00991AFF"/>
    <w:rsid w:val="009936B8"/>
    <w:rsid w:val="0099396D"/>
    <w:rsid w:val="00993FBE"/>
    <w:rsid w:val="00994415"/>
    <w:rsid w:val="009A0037"/>
    <w:rsid w:val="009A0228"/>
    <w:rsid w:val="009A043B"/>
    <w:rsid w:val="009A1F64"/>
    <w:rsid w:val="009A2654"/>
    <w:rsid w:val="009A38DD"/>
    <w:rsid w:val="009A3DDC"/>
    <w:rsid w:val="009A6794"/>
    <w:rsid w:val="009A777D"/>
    <w:rsid w:val="009B0CA2"/>
    <w:rsid w:val="009B1DC6"/>
    <w:rsid w:val="009B1ECE"/>
    <w:rsid w:val="009B32C7"/>
    <w:rsid w:val="009B37C5"/>
    <w:rsid w:val="009B61EE"/>
    <w:rsid w:val="009B7770"/>
    <w:rsid w:val="009C15CF"/>
    <w:rsid w:val="009C5946"/>
    <w:rsid w:val="009D2D45"/>
    <w:rsid w:val="009D5858"/>
    <w:rsid w:val="009D63DD"/>
    <w:rsid w:val="009E0279"/>
    <w:rsid w:val="009E1A8B"/>
    <w:rsid w:val="009E38B2"/>
    <w:rsid w:val="009E53FF"/>
    <w:rsid w:val="009E7FEA"/>
    <w:rsid w:val="009F0F42"/>
    <w:rsid w:val="009F25E7"/>
    <w:rsid w:val="009F2D30"/>
    <w:rsid w:val="009F4C91"/>
    <w:rsid w:val="009F69D6"/>
    <w:rsid w:val="00A015FD"/>
    <w:rsid w:val="00A02309"/>
    <w:rsid w:val="00A0244D"/>
    <w:rsid w:val="00A03A77"/>
    <w:rsid w:val="00A06D93"/>
    <w:rsid w:val="00A07BD4"/>
    <w:rsid w:val="00A10FC3"/>
    <w:rsid w:val="00A11CA5"/>
    <w:rsid w:val="00A16B22"/>
    <w:rsid w:val="00A20A02"/>
    <w:rsid w:val="00A2399C"/>
    <w:rsid w:val="00A25C20"/>
    <w:rsid w:val="00A25EBA"/>
    <w:rsid w:val="00A35E02"/>
    <w:rsid w:val="00A35EEB"/>
    <w:rsid w:val="00A364B7"/>
    <w:rsid w:val="00A367A0"/>
    <w:rsid w:val="00A406EF"/>
    <w:rsid w:val="00A4347B"/>
    <w:rsid w:val="00A43D8B"/>
    <w:rsid w:val="00A44841"/>
    <w:rsid w:val="00A44C9D"/>
    <w:rsid w:val="00A46624"/>
    <w:rsid w:val="00A466C9"/>
    <w:rsid w:val="00A46A97"/>
    <w:rsid w:val="00A533ED"/>
    <w:rsid w:val="00A53CB4"/>
    <w:rsid w:val="00A53F16"/>
    <w:rsid w:val="00A57B21"/>
    <w:rsid w:val="00A6073E"/>
    <w:rsid w:val="00A60D70"/>
    <w:rsid w:val="00A61146"/>
    <w:rsid w:val="00A63EF6"/>
    <w:rsid w:val="00A678D3"/>
    <w:rsid w:val="00A678FD"/>
    <w:rsid w:val="00A70ED5"/>
    <w:rsid w:val="00A76763"/>
    <w:rsid w:val="00A772AD"/>
    <w:rsid w:val="00A774F5"/>
    <w:rsid w:val="00A80382"/>
    <w:rsid w:val="00A80FDB"/>
    <w:rsid w:val="00A837DC"/>
    <w:rsid w:val="00A85518"/>
    <w:rsid w:val="00A8732B"/>
    <w:rsid w:val="00A92096"/>
    <w:rsid w:val="00A92CD4"/>
    <w:rsid w:val="00A935DA"/>
    <w:rsid w:val="00A93640"/>
    <w:rsid w:val="00AA1B0C"/>
    <w:rsid w:val="00AA2ED0"/>
    <w:rsid w:val="00AA4209"/>
    <w:rsid w:val="00AA4648"/>
    <w:rsid w:val="00AA55ED"/>
    <w:rsid w:val="00AA6880"/>
    <w:rsid w:val="00AB35AD"/>
    <w:rsid w:val="00AB6561"/>
    <w:rsid w:val="00AC50B8"/>
    <w:rsid w:val="00AC50CF"/>
    <w:rsid w:val="00AC5859"/>
    <w:rsid w:val="00AC5884"/>
    <w:rsid w:val="00AC58B1"/>
    <w:rsid w:val="00AC58C7"/>
    <w:rsid w:val="00AC7296"/>
    <w:rsid w:val="00AD0171"/>
    <w:rsid w:val="00AE1295"/>
    <w:rsid w:val="00AE35FA"/>
    <w:rsid w:val="00AE3F78"/>
    <w:rsid w:val="00AE5567"/>
    <w:rsid w:val="00AE63F2"/>
    <w:rsid w:val="00AE6E93"/>
    <w:rsid w:val="00AE73AA"/>
    <w:rsid w:val="00AE7AE8"/>
    <w:rsid w:val="00AF1239"/>
    <w:rsid w:val="00AF1797"/>
    <w:rsid w:val="00AF3AB8"/>
    <w:rsid w:val="00AF7C42"/>
    <w:rsid w:val="00B0001A"/>
    <w:rsid w:val="00B01BF2"/>
    <w:rsid w:val="00B02F1B"/>
    <w:rsid w:val="00B03929"/>
    <w:rsid w:val="00B039D5"/>
    <w:rsid w:val="00B0697D"/>
    <w:rsid w:val="00B07343"/>
    <w:rsid w:val="00B1213A"/>
    <w:rsid w:val="00B130ED"/>
    <w:rsid w:val="00B13D41"/>
    <w:rsid w:val="00B15FDD"/>
    <w:rsid w:val="00B16480"/>
    <w:rsid w:val="00B2165C"/>
    <w:rsid w:val="00B22B77"/>
    <w:rsid w:val="00B24C87"/>
    <w:rsid w:val="00B2576B"/>
    <w:rsid w:val="00B25909"/>
    <w:rsid w:val="00B25BAC"/>
    <w:rsid w:val="00B31BDD"/>
    <w:rsid w:val="00B31D49"/>
    <w:rsid w:val="00B34940"/>
    <w:rsid w:val="00B34AB7"/>
    <w:rsid w:val="00B40D44"/>
    <w:rsid w:val="00B4166D"/>
    <w:rsid w:val="00B45C28"/>
    <w:rsid w:val="00B47986"/>
    <w:rsid w:val="00B501FE"/>
    <w:rsid w:val="00B53316"/>
    <w:rsid w:val="00B54A8F"/>
    <w:rsid w:val="00B55E5A"/>
    <w:rsid w:val="00B55FBB"/>
    <w:rsid w:val="00B5648E"/>
    <w:rsid w:val="00B5721C"/>
    <w:rsid w:val="00B622AD"/>
    <w:rsid w:val="00B6564D"/>
    <w:rsid w:val="00B656B6"/>
    <w:rsid w:val="00B6703B"/>
    <w:rsid w:val="00B6729B"/>
    <w:rsid w:val="00B67377"/>
    <w:rsid w:val="00B716E9"/>
    <w:rsid w:val="00B739F3"/>
    <w:rsid w:val="00B80B79"/>
    <w:rsid w:val="00B80DC8"/>
    <w:rsid w:val="00B8149C"/>
    <w:rsid w:val="00B818CB"/>
    <w:rsid w:val="00B83DE2"/>
    <w:rsid w:val="00B83EC8"/>
    <w:rsid w:val="00B84835"/>
    <w:rsid w:val="00B86349"/>
    <w:rsid w:val="00B870C8"/>
    <w:rsid w:val="00B8772D"/>
    <w:rsid w:val="00B91FC6"/>
    <w:rsid w:val="00B9226B"/>
    <w:rsid w:val="00B927DC"/>
    <w:rsid w:val="00BA04A7"/>
    <w:rsid w:val="00BA104A"/>
    <w:rsid w:val="00BA20AA"/>
    <w:rsid w:val="00BA33EF"/>
    <w:rsid w:val="00BA4D7E"/>
    <w:rsid w:val="00BA7628"/>
    <w:rsid w:val="00BA7BA7"/>
    <w:rsid w:val="00BB0426"/>
    <w:rsid w:val="00BB15E3"/>
    <w:rsid w:val="00BB5DB4"/>
    <w:rsid w:val="00BB6937"/>
    <w:rsid w:val="00BC2654"/>
    <w:rsid w:val="00BC6680"/>
    <w:rsid w:val="00BD3CD6"/>
    <w:rsid w:val="00BD437B"/>
    <w:rsid w:val="00BD4425"/>
    <w:rsid w:val="00BD5530"/>
    <w:rsid w:val="00BD7F5E"/>
    <w:rsid w:val="00BE2E9A"/>
    <w:rsid w:val="00BE7A2A"/>
    <w:rsid w:val="00BE7C1E"/>
    <w:rsid w:val="00BE7C51"/>
    <w:rsid w:val="00BE7DC1"/>
    <w:rsid w:val="00BF02AF"/>
    <w:rsid w:val="00BF1442"/>
    <w:rsid w:val="00BF2A64"/>
    <w:rsid w:val="00BF2A90"/>
    <w:rsid w:val="00BF5B0B"/>
    <w:rsid w:val="00C00BF6"/>
    <w:rsid w:val="00C018FB"/>
    <w:rsid w:val="00C0281A"/>
    <w:rsid w:val="00C02AE6"/>
    <w:rsid w:val="00C03C0C"/>
    <w:rsid w:val="00C05E15"/>
    <w:rsid w:val="00C078E3"/>
    <w:rsid w:val="00C07AF6"/>
    <w:rsid w:val="00C10270"/>
    <w:rsid w:val="00C200B1"/>
    <w:rsid w:val="00C24A45"/>
    <w:rsid w:val="00C24D49"/>
    <w:rsid w:val="00C25B49"/>
    <w:rsid w:val="00C264A6"/>
    <w:rsid w:val="00C264EF"/>
    <w:rsid w:val="00C26520"/>
    <w:rsid w:val="00C26A90"/>
    <w:rsid w:val="00C27467"/>
    <w:rsid w:val="00C30F18"/>
    <w:rsid w:val="00C30FB2"/>
    <w:rsid w:val="00C348FC"/>
    <w:rsid w:val="00C34C39"/>
    <w:rsid w:val="00C35679"/>
    <w:rsid w:val="00C35757"/>
    <w:rsid w:val="00C35C79"/>
    <w:rsid w:val="00C36745"/>
    <w:rsid w:val="00C36EA7"/>
    <w:rsid w:val="00C42475"/>
    <w:rsid w:val="00C43873"/>
    <w:rsid w:val="00C468ED"/>
    <w:rsid w:val="00C46A85"/>
    <w:rsid w:val="00C47037"/>
    <w:rsid w:val="00C4758F"/>
    <w:rsid w:val="00C51905"/>
    <w:rsid w:val="00C53849"/>
    <w:rsid w:val="00C55F33"/>
    <w:rsid w:val="00C56F4E"/>
    <w:rsid w:val="00C56F75"/>
    <w:rsid w:val="00C66852"/>
    <w:rsid w:val="00C676A2"/>
    <w:rsid w:val="00C714EC"/>
    <w:rsid w:val="00C722A3"/>
    <w:rsid w:val="00C7267A"/>
    <w:rsid w:val="00C757EE"/>
    <w:rsid w:val="00C77477"/>
    <w:rsid w:val="00C81396"/>
    <w:rsid w:val="00C83093"/>
    <w:rsid w:val="00C83131"/>
    <w:rsid w:val="00C8570A"/>
    <w:rsid w:val="00C85993"/>
    <w:rsid w:val="00C8678C"/>
    <w:rsid w:val="00C92448"/>
    <w:rsid w:val="00C93438"/>
    <w:rsid w:val="00C9634E"/>
    <w:rsid w:val="00C963FA"/>
    <w:rsid w:val="00CA0F96"/>
    <w:rsid w:val="00CA117E"/>
    <w:rsid w:val="00CA1AEE"/>
    <w:rsid w:val="00CA44B4"/>
    <w:rsid w:val="00CA6FDD"/>
    <w:rsid w:val="00CA747D"/>
    <w:rsid w:val="00CB0786"/>
    <w:rsid w:val="00CB1824"/>
    <w:rsid w:val="00CB19C9"/>
    <w:rsid w:val="00CB4885"/>
    <w:rsid w:val="00CB526E"/>
    <w:rsid w:val="00CB58B0"/>
    <w:rsid w:val="00CB6BA4"/>
    <w:rsid w:val="00CC0199"/>
    <w:rsid w:val="00CC0982"/>
    <w:rsid w:val="00CC0D2D"/>
    <w:rsid w:val="00CC33B3"/>
    <w:rsid w:val="00CC3A00"/>
    <w:rsid w:val="00CC4FDB"/>
    <w:rsid w:val="00CC58F8"/>
    <w:rsid w:val="00CC720B"/>
    <w:rsid w:val="00CD1E39"/>
    <w:rsid w:val="00CD2F04"/>
    <w:rsid w:val="00CD36FE"/>
    <w:rsid w:val="00CD44BF"/>
    <w:rsid w:val="00CD5C64"/>
    <w:rsid w:val="00CE532F"/>
    <w:rsid w:val="00CE5657"/>
    <w:rsid w:val="00CE744E"/>
    <w:rsid w:val="00CF262B"/>
    <w:rsid w:val="00CF3D9F"/>
    <w:rsid w:val="00CF468F"/>
    <w:rsid w:val="00CF6439"/>
    <w:rsid w:val="00CF7143"/>
    <w:rsid w:val="00D01A6E"/>
    <w:rsid w:val="00D02DDA"/>
    <w:rsid w:val="00D03ADD"/>
    <w:rsid w:val="00D049E1"/>
    <w:rsid w:val="00D053D2"/>
    <w:rsid w:val="00D12310"/>
    <w:rsid w:val="00D12358"/>
    <w:rsid w:val="00D1250A"/>
    <w:rsid w:val="00D12F8A"/>
    <w:rsid w:val="00D133F8"/>
    <w:rsid w:val="00D138E7"/>
    <w:rsid w:val="00D14A3E"/>
    <w:rsid w:val="00D14AF1"/>
    <w:rsid w:val="00D21D7F"/>
    <w:rsid w:val="00D22281"/>
    <w:rsid w:val="00D24501"/>
    <w:rsid w:val="00D24640"/>
    <w:rsid w:val="00D33C88"/>
    <w:rsid w:val="00D36AB6"/>
    <w:rsid w:val="00D37AAD"/>
    <w:rsid w:val="00D403C9"/>
    <w:rsid w:val="00D4052F"/>
    <w:rsid w:val="00D4719A"/>
    <w:rsid w:val="00D4751F"/>
    <w:rsid w:val="00D50278"/>
    <w:rsid w:val="00D507E2"/>
    <w:rsid w:val="00D53678"/>
    <w:rsid w:val="00D548C7"/>
    <w:rsid w:val="00D55747"/>
    <w:rsid w:val="00D56A82"/>
    <w:rsid w:val="00D56F78"/>
    <w:rsid w:val="00D60473"/>
    <w:rsid w:val="00D6529A"/>
    <w:rsid w:val="00D67B81"/>
    <w:rsid w:val="00D770A4"/>
    <w:rsid w:val="00D84D02"/>
    <w:rsid w:val="00D857CF"/>
    <w:rsid w:val="00D8605D"/>
    <w:rsid w:val="00D900BB"/>
    <w:rsid w:val="00D903DA"/>
    <w:rsid w:val="00D90A8A"/>
    <w:rsid w:val="00D90B1F"/>
    <w:rsid w:val="00D90D66"/>
    <w:rsid w:val="00D92E60"/>
    <w:rsid w:val="00D9352B"/>
    <w:rsid w:val="00DA6BB1"/>
    <w:rsid w:val="00DB079D"/>
    <w:rsid w:val="00DB1AB8"/>
    <w:rsid w:val="00DB2F67"/>
    <w:rsid w:val="00DB3CE7"/>
    <w:rsid w:val="00DB423E"/>
    <w:rsid w:val="00DB50C9"/>
    <w:rsid w:val="00DB6C09"/>
    <w:rsid w:val="00DB738E"/>
    <w:rsid w:val="00DC09E9"/>
    <w:rsid w:val="00DC137D"/>
    <w:rsid w:val="00DC2DAF"/>
    <w:rsid w:val="00DC2EA9"/>
    <w:rsid w:val="00DC3CF2"/>
    <w:rsid w:val="00DC4012"/>
    <w:rsid w:val="00DC5AA3"/>
    <w:rsid w:val="00DC5EDB"/>
    <w:rsid w:val="00DC6B64"/>
    <w:rsid w:val="00DC7938"/>
    <w:rsid w:val="00DD3BCF"/>
    <w:rsid w:val="00DD4186"/>
    <w:rsid w:val="00DD5E1F"/>
    <w:rsid w:val="00DD6BAC"/>
    <w:rsid w:val="00DE042D"/>
    <w:rsid w:val="00DE06C5"/>
    <w:rsid w:val="00DE07F2"/>
    <w:rsid w:val="00DE35ED"/>
    <w:rsid w:val="00DF027E"/>
    <w:rsid w:val="00DF461F"/>
    <w:rsid w:val="00DF5C02"/>
    <w:rsid w:val="00DF68F8"/>
    <w:rsid w:val="00DF6BF8"/>
    <w:rsid w:val="00DF776E"/>
    <w:rsid w:val="00DF77D6"/>
    <w:rsid w:val="00E0045B"/>
    <w:rsid w:val="00E0154C"/>
    <w:rsid w:val="00E01657"/>
    <w:rsid w:val="00E04A9C"/>
    <w:rsid w:val="00E06889"/>
    <w:rsid w:val="00E10306"/>
    <w:rsid w:val="00E17ACE"/>
    <w:rsid w:val="00E21281"/>
    <w:rsid w:val="00E21304"/>
    <w:rsid w:val="00E24133"/>
    <w:rsid w:val="00E24317"/>
    <w:rsid w:val="00E25C6C"/>
    <w:rsid w:val="00E3015B"/>
    <w:rsid w:val="00E31F13"/>
    <w:rsid w:val="00E32075"/>
    <w:rsid w:val="00E32710"/>
    <w:rsid w:val="00E34D89"/>
    <w:rsid w:val="00E3716B"/>
    <w:rsid w:val="00E374E1"/>
    <w:rsid w:val="00E4149D"/>
    <w:rsid w:val="00E45339"/>
    <w:rsid w:val="00E465CE"/>
    <w:rsid w:val="00E500CC"/>
    <w:rsid w:val="00E50D73"/>
    <w:rsid w:val="00E51795"/>
    <w:rsid w:val="00E5323B"/>
    <w:rsid w:val="00E53D86"/>
    <w:rsid w:val="00E560D2"/>
    <w:rsid w:val="00E60A79"/>
    <w:rsid w:val="00E63B29"/>
    <w:rsid w:val="00E65F72"/>
    <w:rsid w:val="00E67EAF"/>
    <w:rsid w:val="00E71C14"/>
    <w:rsid w:val="00E71E92"/>
    <w:rsid w:val="00E74175"/>
    <w:rsid w:val="00E742DF"/>
    <w:rsid w:val="00E74D4C"/>
    <w:rsid w:val="00E751EA"/>
    <w:rsid w:val="00E8054E"/>
    <w:rsid w:val="00E8749E"/>
    <w:rsid w:val="00E874D8"/>
    <w:rsid w:val="00E90C01"/>
    <w:rsid w:val="00E90D0B"/>
    <w:rsid w:val="00E921F3"/>
    <w:rsid w:val="00E9588F"/>
    <w:rsid w:val="00E95948"/>
    <w:rsid w:val="00E96DC6"/>
    <w:rsid w:val="00E97680"/>
    <w:rsid w:val="00E97839"/>
    <w:rsid w:val="00EA0908"/>
    <w:rsid w:val="00EA130F"/>
    <w:rsid w:val="00EA1CA6"/>
    <w:rsid w:val="00EA486E"/>
    <w:rsid w:val="00EA5229"/>
    <w:rsid w:val="00EA52B3"/>
    <w:rsid w:val="00EB0BCA"/>
    <w:rsid w:val="00EB1408"/>
    <w:rsid w:val="00EB17D4"/>
    <w:rsid w:val="00EB32C5"/>
    <w:rsid w:val="00EB3546"/>
    <w:rsid w:val="00EB3AFC"/>
    <w:rsid w:val="00EB40F6"/>
    <w:rsid w:val="00EB49A7"/>
    <w:rsid w:val="00EB5771"/>
    <w:rsid w:val="00EB724E"/>
    <w:rsid w:val="00EC030F"/>
    <w:rsid w:val="00EC1348"/>
    <w:rsid w:val="00EC1502"/>
    <w:rsid w:val="00EC2129"/>
    <w:rsid w:val="00EC657D"/>
    <w:rsid w:val="00EC6E12"/>
    <w:rsid w:val="00EC766A"/>
    <w:rsid w:val="00ED25D1"/>
    <w:rsid w:val="00ED25EE"/>
    <w:rsid w:val="00ED2D59"/>
    <w:rsid w:val="00ED5F8C"/>
    <w:rsid w:val="00ED6225"/>
    <w:rsid w:val="00EE0AC0"/>
    <w:rsid w:val="00EE2BE9"/>
    <w:rsid w:val="00EE2F62"/>
    <w:rsid w:val="00EE431F"/>
    <w:rsid w:val="00EE55C1"/>
    <w:rsid w:val="00EE6183"/>
    <w:rsid w:val="00EE6A45"/>
    <w:rsid w:val="00EE79BA"/>
    <w:rsid w:val="00EF000C"/>
    <w:rsid w:val="00EF3C41"/>
    <w:rsid w:val="00EF7AE9"/>
    <w:rsid w:val="00F00B5E"/>
    <w:rsid w:val="00F01AE4"/>
    <w:rsid w:val="00F01E73"/>
    <w:rsid w:val="00F04C70"/>
    <w:rsid w:val="00F05142"/>
    <w:rsid w:val="00F05CD8"/>
    <w:rsid w:val="00F101B7"/>
    <w:rsid w:val="00F10DE1"/>
    <w:rsid w:val="00F12351"/>
    <w:rsid w:val="00F12E92"/>
    <w:rsid w:val="00F13EBF"/>
    <w:rsid w:val="00F145E9"/>
    <w:rsid w:val="00F14A00"/>
    <w:rsid w:val="00F15482"/>
    <w:rsid w:val="00F160EC"/>
    <w:rsid w:val="00F17FDC"/>
    <w:rsid w:val="00F20895"/>
    <w:rsid w:val="00F21EEB"/>
    <w:rsid w:val="00F221B8"/>
    <w:rsid w:val="00F26232"/>
    <w:rsid w:val="00F277CC"/>
    <w:rsid w:val="00F31695"/>
    <w:rsid w:val="00F3324B"/>
    <w:rsid w:val="00F3460D"/>
    <w:rsid w:val="00F41629"/>
    <w:rsid w:val="00F41721"/>
    <w:rsid w:val="00F464CE"/>
    <w:rsid w:val="00F51E79"/>
    <w:rsid w:val="00F5238D"/>
    <w:rsid w:val="00F530FE"/>
    <w:rsid w:val="00F56B27"/>
    <w:rsid w:val="00F57AC1"/>
    <w:rsid w:val="00F57B0C"/>
    <w:rsid w:val="00F600E6"/>
    <w:rsid w:val="00F62529"/>
    <w:rsid w:val="00F666D4"/>
    <w:rsid w:val="00F679E9"/>
    <w:rsid w:val="00F67B4B"/>
    <w:rsid w:val="00F72D88"/>
    <w:rsid w:val="00F77376"/>
    <w:rsid w:val="00F77473"/>
    <w:rsid w:val="00F77F67"/>
    <w:rsid w:val="00F8145B"/>
    <w:rsid w:val="00F82318"/>
    <w:rsid w:val="00F85BFB"/>
    <w:rsid w:val="00F85DC5"/>
    <w:rsid w:val="00F86D0A"/>
    <w:rsid w:val="00F87284"/>
    <w:rsid w:val="00F87CAE"/>
    <w:rsid w:val="00F93D8D"/>
    <w:rsid w:val="00F9492E"/>
    <w:rsid w:val="00F95701"/>
    <w:rsid w:val="00F96ED0"/>
    <w:rsid w:val="00F97468"/>
    <w:rsid w:val="00FA2114"/>
    <w:rsid w:val="00FA537B"/>
    <w:rsid w:val="00FA5D3C"/>
    <w:rsid w:val="00FA637E"/>
    <w:rsid w:val="00FB42D9"/>
    <w:rsid w:val="00FB4965"/>
    <w:rsid w:val="00FC37AA"/>
    <w:rsid w:val="00FC3FDB"/>
    <w:rsid w:val="00FC43C2"/>
    <w:rsid w:val="00FC4C30"/>
    <w:rsid w:val="00FC718D"/>
    <w:rsid w:val="00FC7F88"/>
    <w:rsid w:val="00FD1B6B"/>
    <w:rsid w:val="00FD3303"/>
    <w:rsid w:val="00FD347E"/>
    <w:rsid w:val="00FD48F3"/>
    <w:rsid w:val="00FD4AEB"/>
    <w:rsid w:val="00FE01C3"/>
    <w:rsid w:val="00FE035A"/>
    <w:rsid w:val="00FE37D4"/>
    <w:rsid w:val="00FE5BDE"/>
    <w:rsid w:val="00FE71B1"/>
    <w:rsid w:val="00FF152E"/>
    <w:rsid w:val="00FF3A1B"/>
    <w:rsid w:val="00FF4687"/>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6D480"/>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EB14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spelle">
    <w:name w:val="spelle"/>
    <w:basedOn w:val="DefaultParagraphFont"/>
    <w:rsid w:val="00E74175"/>
  </w:style>
  <w:style w:type="character" w:customStyle="1" w:styleId="spanword">
    <w:name w:val="span_word"/>
    <w:rsid w:val="006D6C33"/>
  </w:style>
  <w:style w:type="character" w:customStyle="1" w:styleId="Heading3Char">
    <w:name w:val="Heading 3 Char"/>
    <w:basedOn w:val="DefaultParagraphFont"/>
    <w:link w:val="Heading3"/>
    <w:uiPriority w:val="9"/>
    <w:rsid w:val="00EB1408"/>
    <w:rPr>
      <w:rFonts w:ascii="Times New Roman" w:eastAsia="Times New Roman" w:hAnsi="Times New Roman" w:cs="Times New Roman"/>
      <w:b/>
      <w:bCs/>
      <w:sz w:val="27"/>
      <w:szCs w:val="27"/>
      <w:lang w:eastAsia="lv-LV"/>
    </w:rPr>
  </w:style>
  <w:style w:type="paragraph" w:customStyle="1" w:styleId="liknoteik">
    <w:name w:val="lik_noteik"/>
    <w:basedOn w:val="Normal"/>
    <w:rsid w:val="00EB1408"/>
    <w:pPr>
      <w:spacing w:before="100" w:beforeAutospacing="1" w:after="100" w:afterAutospacing="1"/>
    </w:pPr>
  </w:style>
  <w:style w:type="paragraph" w:customStyle="1" w:styleId="likdat">
    <w:name w:val="lik_dat"/>
    <w:basedOn w:val="Normal"/>
    <w:rsid w:val="00EB1408"/>
    <w:pPr>
      <w:spacing w:before="100" w:beforeAutospacing="1" w:after="100" w:afterAutospacing="1"/>
    </w:p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Strip Char"/>
    <w:link w:val="ListParagraph"/>
    <w:uiPriority w:val="34"/>
    <w:qFormat/>
    <w:locked/>
    <w:rsid w:val="00853C3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22">
      <w:bodyDiv w:val="1"/>
      <w:marLeft w:val="0"/>
      <w:marRight w:val="0"/>
      <w:marTop w:val="0"/>
      <w:marBottom w:val="0"/>
      <w:divBdr>
        <w:top w:val="none" w:sz="0" w:space="0" w:color="auto"/>
        <w:left w:val="none" w:sz="0" w:space="0" w:color="auto"/>
        <w:bottom w:val="none" w:sz="0" w:space="0" w:color="auto"/>
        <w:right w:val="none" w:sz="0" w:space="0" w:color="auto"/>
      </w:divBdr>
    </w:div>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985376">
      <w:bodyDiv w:val="1"/>
      <w:marLeft w:val="0"/>
      <w:marRight w:val="0"/>
      <w:marTop w:val="0"/>
      <w:marBottom w:val="0"/>
      <w:divBdr>
        <w:top w:val="none" w:sz="0" w:space="0" w:color="auto"/>
        <w:left w:val="none" w:sz="0" w:space="0" w:color="auto"/>
        <w:bottom w:val="none" w:sz="0" w:space="0" w:color="auto"/>
        <w:right w:val="none" w:sz="0" w:space="0" w:color="auto"/>
      </w:divBdr>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300111736">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328365266">
      <w:bodyDiv w:val="1"/>
      <w:marLeft w:val="0"/>
      <w:marRight w:val="0"/>
      <w:marTop w:val="0"/>
      <w:marBottom w:val="0"/>
      <w:divBdr>
        <w:top w:val="none" w:sz="0" w:space="0" w:color="auto"/>
        <w:left w:val="none" w:sz="0" w:space="0" w:color="auto"/>
        <w:bottom w:val="none" w:sz="0" w:space="0" w:color="auto"/>
        <w:right w:val="none" w:sz="0" w:space="0" w:color="auto"/>
      </w:divBdr>
    </w:div>
    <w:div w:id="331883909">
      <w:bodyDiv w:val="1"/>
      <w:marLeft w:val="0"/>
      <w:marRight w:val="0"/>
      <w:marTop w:val="0"/>
      <w:marBottom w:val="0"/>
      <w:divBdr>
        <w:top w:val="none" w:sz="0" w:space="0" w:color="auto"/>
        <w:left w:val="none" w:sz="0" w:space="0" w:color="auto"/>
        <w:bottom w:val="none" w:sz="0" w:space="0" w:color="auto"/>
        <w:right w:val="none" w:sz="0" w:space="0" w:color="auto"/>
      </w:divBdr>
    </w:div>
    <w:div w:id="423067449">
      <w:bodyDiv w:val="1"/>
      <w:marLeft w:val="0"/>
      <w:marRight w:val="0"/>
      <w:marTop w:val="0"/>
      <w:marBottom w:val="0"/>
      <w:divBdr>
        <w:top w:val="none" w:sz="0" w:space="0" w:color="auto"/>
        <w:left w:val="none" w:sz="0" w:space="0" w:color="auto"/>
        <w:bottom w:val="none" w:sz="0" w:space="0" w:color="auto"/>
        <w:right w:val="none" w:sz="0" w:space="0" w:color="auto"/>
      </w:divBdr>
    </w:div>
    <w:div w:id="481586928">
      <w:bodyDiv w:val="1"/>
      <w:marLeft w:val="0"/>
      <w:marRight w:val="0"/>
      <w:marTop w:val="0"/>
      <w:marBottom w:val="0"/>
      <w:divBdr>
        <w:top w:val="none" w:sz="0" w:space="0" w:color="auto"/>
        <w:left w:val="none" w:sz="0" w:space="0" w:color="auto"/>
        <w:bottom w:val="none" w:sz="0" w:space="0" w:color="auto"/>
        <w:right w:val="none" w:sz="0" w:space="0" w:color="auto"/>
      </w:divBdr>
    </w:div>
    <w:div w:id="496119448">
      <w:bodyDiv w:val="1"/>
      <w:marLeft w:val="0"/>
      <w:marRight w:val="0"/>
      <w:marTop w:val="0"/>
      <w:marBottom w:val="0"/>
      <w:divBdr>
        <w:top w:val="none" w:sz="0" w:space="0" w:color="auto"/>
        <w:left w:val="none" w:sz="0" w:space="0" w:color="auto"/>
        <w:bottom w:val="none" w:sz="0" w:space="0" w:color="auto"/>
        <w:right w:val="none" w:sz="0" w:space="0" w:color="auto"/>
      </w:divBdr>
    </w:div>
    <w:div w:id="513153368">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559176437">
      <w:bodyDiv w:val="1"/>
      <w:marLeft w:val="0"/>
      <w:marRight w:val="0"/>
      <w:marTop w:val="0"/>
      <w:marBottom w:val="0"/>
      <w:divBdr>
        <w:top w:val="none" w:sz="0" w:space="0" w:color="auto"/>
        <w:left w:val="none" w:sz="0" w:space="0" w:color="auto"/>
        <w:bottom w:val="none" w:sz="0" w:space="0" w:color="auto"/>
        <w:right w:val="none" w:sz="0" w:space="0" w:color="auto"/>
      </w:divBdr>
      <w:divsChild>
        <w:div w:id="1433626092">
          <w:marLeft w:val="0"/>
          <w:marRight w:val="0"/>
          <w:marTop w:val="480"/>
          <w:marBottom w:val="240"/>
          <w:divBdr>
            <w:top w:val="none" w:sz="0" w:space="0" w:color="auto"/>
            <w:left w:val="none" w:sz="0" w:space="0" w:color="auto"/>
            <w:bottom w:val="none" w:sz="0" w:space="0" w:color="auto"/>
            <w:right w:val="none" w:sz="0" w:space="0" w:color="auto"/>
          </w:divBdr>
        </w:div>
        <w:div w:id="634797138">
          <w:marLeft w:val="0"/>
          <w:marRight w:val="0"/>
          <w:marTop w:val="0"/>
          <w:marBottom w:val="567"/>
          <w:divBdr>
            <w:top w:val="none" w:sz="0" w:space="0" w:color="auto"/>
            <w:left w:val="none" w:sz="0" w:space="0" w:color="auto"/>
            <w:bottom w:val="none" w:sz="0" w:space="0" w:color="auto"/>
            <w:right w:val="none" w:sz="0" w:space="0" w:color="auto"/>
          </w:divBdr>
        </w:div>
      </w:divsChild>
    </w:div>
    <w:div w:id="559438456">
      <w:bodyDiv w:val="1"/>
      <w:marLeft w:val="0"/>
      <w:marRight w:val="0"/>
      <w:marTop w:val="0"/>
      <w:marBottom w:val="0"/>
      <w:divBdr>
        <w:top w:val="none" w:sz="0" w:space="0" w:color="auto"/>
        <w:left w:val="none" w:sz="0" w:space="0" w:color="auto"/>
        <w:bottom w:val="none" w:sz="0" w:space="0" w:color="auto"/>
        <w:right w:val="none" w:sz="0" w:space="0" w:color="auto"/>
      </w:divBdr>
    </w:div>
    <w:div w:id="569465880">
      <w:bodyDiv w:val="1"/>
      <w:marLeft w:val="0"/>
      <w:marRight w:val="0"/>
      <w:marTop w:val="0"/>
      <w:marBottom w:val="0"/>
      <w:divBdr>
        <w:top w:val="none" w:sz="0" w:space="0" w:color="auto"/>
        <w:left w:val="none" w:sz="0" w:space="0" w:color="auto"/>
        <w:bottom w:val="none" w:sz="0" w:space="0" w:color="auto"/>
        <w:right w:val="none" w:sz="0" w:space="0" w:color="auto"/>
      </w:divBdr>
    </w:div>
    <w:div w:id="703336326">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52778947">
      <w:bodyDiv w:val="1"/>
      <w:marLeft w:val="0"/>
      <w:marRight w:val="0"/>
      <w:marTop w:val="0"/>
      <w:marBottom w:val="0"/>
      <w:divBdr>
        <w:top w:val="none" w:sz="0" w:space="0" w:color="auto"/>
        <w:left w:val="none" w:sz="0" w:space="0" w:color="auto"/>
        <w:bottom w:val="none" w:sz="0" w:space="0" w:color="auto"/>
        <w:right w:val="none" w:sz="0" w:space="0" w:color="auto"/>
      </w:divBdr>
    </w:div>
    <w:div w:id="769353934">
      <w:bodyDiv w:val="1"/>
      <w:marLeft w:val="0"/>
      <w:marRight w:val="0"/>
      <w:marTop w:val="0"/>
      <w:marBottom w:val="0"/>
      <w:divBdr>
        <w:top w:val="none" w:sz="0" w:space="0" w:color="auto"/>
        <w:left w:val="none" w:sz="0" w:space="0" w:color="auto"/>
        <w:bottom w:val="none" w:sz="0" w:space="0" w:color="auto"/>
        <w:right w:val="none" w:sz="0" w:space="0" w:color="auto"/>
      </w:divBdr>
    </w:div>
    <w:div w:id="828407712">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81927039">
      <w:bodyDiv w:val="1"/>
      <w:marLeft w:val="0"/>
      <w:marRight w:val="0"/>
      <w:marTop w:val="0"/>
      <w:marBottom w:val="0"/>
      <w:divBdr>
        <w:top w:val="none" w:sz="0" w:space="0" w:color="auto"/>
        <w:left w:val="none" w:sz="0" w:space="0" w:color="auto"/>
        <w:bottom w:val="none" w:sz="0" w:space="0" w:color="auto"/>
        <w:right w:val="none" w:sz="0" w:space="0" w:color="auto"/>
      </w:divBdr>
    </w:div>
    <w:div w:id="1047294025">
      <w:bodyDiv w:val="1"/>
      <w:marLeft w:val="0"/>
      <w:marRight w:val="0"/>
      <w:marTop w:val="0"/>
      <w:marBottom w:val="0"/>
      <w:divBdr>
        <w:top w:val="none" w:sz="0" w:space="0" w:color="auto"/>
        <w:left w:val="none" w:sz="0" w:space="0" w:color="auto"/>
        <w:bottom w:val="none" w:sz="0" w:space="0" w:color="auto"/>
        <w:right w:val="none" w:sz="0" w:space="0" w:color="auto"/>
      </w:divBdr>
    </w:div>
    <w:div w:id="1050957157">
      <w:bodyDiv w:val="1"/>
      <w:marLeft w:val="0"/>
      <w:marRight w:val="0"/>
      <w:marTop w:val="0"/>
      <w:marBottom w:val="0"/>
      <w:divBdr>
        <w:top w:val="none" w:sz="0" w:space="0" w:color="auto"/>
        <w:left w:val="none" w:sz="0" w:space="0" w:color="auto"/>
        <w:bottom w:val="none" w:sz="0" w:space="0" w:color="auto"/>
        <w:right w:val="none" w:sz="0" w:space="0" w:color="auto"/>
      </w:divBdr>
    </w:div>
    <w:div w:id="1069886394">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87459868">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03709124">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35702857">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45864519">
      <w:bodyDiv w:val="1"/>
      <w:marLeft w:val="0"/>
      <w:marRight w:val="0"/>
      <w:marTop w:val="0"/>
      <w:marBottom w:val="0"/>
      <w:divBdr>
        <w:top w:val="none" w:sz="0" w:space="0" w:color="auto"/>
        <w:left w:val="none" w:sz="0" w:space="0" w:color="auto"/>
        <w:bottom w:val="none" w:sz="0" w:space="0" w:color="auto"/>
        <w:right w:val="none" w:sz="0" w:space="0" w:color="auto"/>
      </w:divBdr>
    </w:div>
    <w:div w:id="13631698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9860728">
      <w:bodyDiv w:val="1"/>
      <w:marLeft w:val="0"/>
      <w:marRight w:val="0"/>
      <w:marTop w:val="0"/>
      <w:marBottom w:val="0"/>
      <w:divBdr>
        <w:top w:val="none" w:sz="0" w:space="0" w:color="auto"/>
        <w:left w:val="none" w:sz="0" w:space="0" w:color="auto"/>
        <w:bottom w:val="none" w:sz="0" w:space="0" w:color="auto"/>
        <w:right w:val="none" w:sz="0" w:space="0" w:color="auto"/>
      </w:divBdr>
      <w:divsChild>
        <w:div w:id="291254961">
          <w:marLeft w:val="0"/>
          <w:marRight w:val="0"/>
          <w:marTop w:val="480"/>
          <w:marBottom w:val="240"/>
          <w:divBdr>
            <w:top w:val="none" w:sz="0" w:space="0" w:color="auto"/>
            <w:left w:val="none" w:sz="0" w:space="0" w:color="auto"/>
            <w:bottom w:val="none" w:sz="0" w:space="0" w:color="auto"/>
            <w:right w:val="none" w:sz="0" w:space="0" w:color="auto"/>
          </w:divBdr>
        </w:div>
        <w:div w:id="1018385232">
          <w:marLeft w:val="0"/>
          <w:marRight w:val="0"/>
          <w:marTop w:val="0"/>
          <w:marBottom w:val="567"/>
          <w:divBdr>
            <w:top w:val="none" w:sz="0" w:space="0" w:color="auto"/>
            <w:left w:val="none" w:sz="0" w:space="0" w:color="auto"/>
            <w:bottom w:val="none" w:sz="0" w:space="0" w:color="auto"/>
            <w:right w:val="none" w:sz="0" w:space="0" w:color="auto"/>
          </w:divBdr>
        </w:div>
      </w:divsChild>
    </w:div>
    <w:div w:id="1772583938">
      <w:bodyDiv w:val="1"/>
      <w:marLeft w:val="0"/>
      <w:marRight w:val="0"/>
      <w:marTop w:val="0"/>
      <w:marBottom w:val="0"/>
      <w:divBdr>
        <w:top w:val="none" w:sz="0" w:space="0" w:color="auto"/>
        <w:left w:val="none" w:sz="0" w:space="0" w:color="auto"/>
        <w:bottom w:val="none" w:sz="0" w:space="0" w:color="auto"/>
        <w:right w:val="none" w:sz="0" w:space="0" w:color="auto"/>
      </w:divBdr>
    </w:div>
    <w:div w:id="1788771641">
      <w:bodyDiv w:val="1"/>
      <w:marLeft w:val="0"/>
      <w:marRight w:val="0"/>
      <w:marTop w:val="0"/>
      <w:marBottom w:val="0"/>
      <w:divBdr>
        <w:top w:val="none" w:sz="0" w:space="0" w:color="auto"/>
        <w:left w:val="none" w:sz="0" w:space="0" w:color="auto"/>
        <w:bottom w:val="none" w:sz="0" w:space="0" w:color="auto"/>
        <w:right w:val="none" w:sz="0" w:space="0" w:color="auto"/>
      </w:divBdr>
    </w:div>
    <w:div w:id="1840191722">
      <w:bodyDiv w:val="1"/>
      <w:marLeft w:val="0"/>
      <w:marRight w:val="0"/>
      <w:marTop w:val="0"/>
      <w:marBottom w:val="0"/>
      <w:divBdr>
        <w:top w:val="none" w:sz="0" w:space="0" w:color="auto"/>
        <w:left w:val="none" w:sz="0" w:space="0" w:color="auto"/>
        <w:bottom w:val="none" w:sz="0" w:space="0" w:color="auto"/>
        <w:right w:val="none" w:sz="0" w:space="0" w:color="auto"/>
      </w:divBdr>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893039706">
      <w:bodyDiv w:val="1"/>
      <w:marLeft w:val="0"/>
      <w:marRight w:val="0"/>
      <w:marTop w:val="0"/>
      <w:marBottom w:val="0"/>
      <w:divBdr>
        <w:top w:val="none" w:sz="0" w:space="0" w:color="auto"/>
        <w:left w:val="none" w:sz="0" w:space="0" w:color="auto"/>
        <w:bottom w:val="none" w:sz="0" w:space="0" w:color="auto"/>
        <w:right w:val="none" w:sz="0" w:space="0" w:color="auto"/>
      </w:divBdr>
    </w:div>
    <w:div w:id="1904681472">
      <w:bodyDiv w:val="1"/>
      <w:marLeft w:val="0"/>
      <w:marRight w:val="0"/>
      <w:marTop w:val="0"/>
      <w:marBottom w:val="0"/>
      <w:divBdr>
        <w:top w:val="none" w:sz="0" w:space="0" w:color="auto"/>
        <w:left w:val="none" w:sz="0" w:space="0" w:color="auto"/>
        <w:bottom w:val="none" w:sz="0" w:space="0" w:color="auto"/>
        <w:right w:val="none" w:sz="0" w:space="0" w:color="auto"/>
      </w:divBdr>
    </w:div>
    <w:div w:id="2025279418">
      <w:bodyDiv w:val="1"/>
      <w:marLeft w:val="0"/>
      <w:marRight w:val="0"/>
      <w:marTop w:val="0"/>
      <w:marBottom w:val="0"/>
      <w:divBdr>
        <w:top w:val="none" w:sz="0" w:space="0" w:color="auto"/>
        <w:left w:val="none" w:sz="0" w:space="0" w:color="auto"/>
        <w:bottom w:val="none" w:sz="0" w:space="0" w:color="auto"/>
        <w:right w:val="none" w:sz="0" w:space="0" w:color="auto"/>
      </w:divBdr>
    </w:div>
    <w:div w:id="20279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os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A46D-C9FC-4613-8202-864E985B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2158</Words>
  <Characters>13984</Characters>
  <Application>Microsoft Office Word</Application>
  <DocSecurity>0</DocSecurity>
  <Lines>736</Lines>
  <Paragraphs>424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Iekšlietu ministrija</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I.Ošiņa</dc:creator>
  <dc:description>67219608, inga.osina@iem.gov.lv</dc:description>
  <cp:lastModifiedBy>Inga Ošiņa</cp:lastModifiedBy>
  <cp:revision>4</cp:revision>
  <cp:lastPrinted>2021-01-21T08:18:00Z</cp:lastPrinted>
  <dcterms:created xsi:type="dcterms:W3CDTF">2021-04-26T08:16:00Z</dcterms:created>
  <dcterms:modified xsi:type="dcterms:W3CDTF">2021-04-26T08:17:00Z</dcterms:modified>
</cp:coreProperties>
</file>