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0CC1" w14:textId="1DD9C2F1" w:rsidR="005965D1" w:rsidRPr="00357FF1" w:rsidRDefault="005965D1" w:rsidP="00357FF1">
      <w:pPr>
        <w:spacing w:after="160"/>
        <w:rPr>
          <w:sz w:val="28"/>
          <w:szCs w:val="28"/>
        </w:rPr>
      </w:pPr>
      <w:r w:rsidRPr="00357FF1">
        <w:rPr>
          <w:sz w:val="28"/>
          <w:szCs w:val="28"/>
        </w:rPr>
        <w:t>Izziņa par atzinumos sniegtajiem iebildumiem</w:t>
      </w:r>
    </w:p>
    <w:p w14:paraId="515E2CD1" w14:textId="77777777" w:rsidR="005965D1" w:rsidRPr="00357FF1" w:rsidRDefault="005965D1" w:rsidP="00357FF1">
      <w:pPr>
        <w:pStyle w:val="naisf"/>
        <w:spacing w:before="0" w:after="0"/>
        <w:ind w:firstLine="720"/>
      </w:pPr>
    </w:p>
    <w:tbl>
      <w:tblPr>
        <w:tblW w:w="0" w:type="auto"/>
        <w:jc w:val="center"/>
        <w:tblLook w:val="00A0" w:firstRow="1" w:lastRow="0" w:firstColumn="1" w:lastColumn="0" w:noHBand="0" w:noVBand="0"/>
      </w:tblPr>
      <w:tblGrid>
        <w:gridCol w:w="11322"/>
      </w:tblGrid>
      <w:tr w:rsidR="005965D1" w:rsidRPr="00357FF1" w14:paraId="46BC5399" w14:textId="77777777" w:rsidTr="00E655F0">
        <w:trPr>
          <w:trHeight w:val="898"/>
          <w:jc w:val="center"/>
        </w:trPr>
        <w:tc>
          <w:tcPr>
            <w:tcW w:w="11322" w:type="dxa"/>
            <w:tcBorders>
              <w:top w:val="nil"/>
              <w:left w:val="nil"/>
              <w:bottom w:val="single" w:sz="6" w:space="0" w:color="000000"/>
              <w:right w:val="nil"/>
            </w:tcBorders>
            <w:hideMark/>
          </w:tcPr>
          <w:p w14:paraId="12F9B4A4" w14:textId="77777777" w:rsidR="00357FF1" w:rsidRDefault="00E263DB" w:rsidP="00357FF1">
            <w:pPr>
              <w:ind w:right="-268" w:firstLine="112"/>
              <w:jc w:val="center"/>
            </w:pPr>
            <w:r w:rsidRPr="00357FF1">
              <w:t xml:space="preserve">Ministru kabineta noteikumu projekts </w:t>
            </w:r>
          </w:p>
          <w:p w14:paraId="24EA2C90" w14:textId="1C0F5341" w:rsidR="005965D1" w:rsidRPr="00357FF1" w:rsidRDefault="00E655F0" w:rsidP="00357FF1">
            <w:pPr>
              <w:ind w:right="-268" w:firstLine="112"/>
              <w:jc w:val="center"/>
            </w:pPr>
            <w:r w:rsidRPr="00357FF1">
              <w:t>“Noteikumi par asistenta, pavadoņa un aprūpes pakalpojumu personām ar invaliditāti”</w:t>
            </w:r>
          </w:p>
        </w:tc>
      </w:tr>
    </w:tbl>
    <w:p w14:paraId="41DFF2C4" w14:textId="77777777" w:rsidR="005965D1" w:rsidRPr="00357FF1" w:rsidRDefault="005965D1" w:rsidP="00357FF1">
      <w:pPr>
        <w:pStyle w:val="naisc"/>
        <w:spacing w:before="0" w:after="0"/>
        <w:ind w:firstLine="1080"/>
      </w:pPr>
      <w:r w:rsidRPr="00357FF1">
        <w:t>(dokumenta veids un nosaukums)</w:t>
      </w:r>
    </w:p>
    <w:p w14:paraId="47712F68" w14:textId="77777777" w:rsidR="005965D1" w:rsidRPr="00357FF1" w:rsidRDefault="005965D1" w:rsidP="00357FF1">
      <w:pPr>
        <w:pStyle w:val="naisf"/>
        <w:spacing w:before="0" w:after="0"/>
        <w:ind w:firstLine="720"/>
      </w:pPr>
      <w:bookmarkStart w:id="0" w:name="_GoBack"/>
      <w:bookmarkEnd w:id="0"/>
    </w:p>
    <w:p w14:paraId="5C347954" w14:textId="77777777" w:rsidR="005965D1" w:rsidRPr="00357FF1" w:rsidRDefault="005965D1" w:rsidP="00357FF1">
      <w:pPr>
        <w:pStyle w:val="naisf"/>
        <w:spacing w:before="0" w:after="0"/>
        <w:ind w:firstLine="0"/>
        <w:jc w:val="center"/>
        <w:rPr>
          <w:b/>
        </w:rPr>
      </w:pPr>
      <w:r w:rsidRPr="00357FF1">
        <w:rPr>
          <w:b/>
        </w:rPr>
        <w:t>I. Jautājumi, par kuriem saskaņošanā vienošanās nav panākta</w:t>
      </w:r>
    </w:p>
    <w:p w14:paraId="641F6F78" w14:textId="77777777" w:rsidR="005965D1" w:rsidRPr="00357FF1" w:rsidRDefault="005965D1" w:rsidP="00357FF1">
      <w:pPr>
        <w:pStyle w:val="naisf"/>
        <w:spacing w:before="0" w:after="0"/>
        <w:ind w:firstLine="720"/>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828"/>
        <w:gridCol w:w="2806"/>
        <w:gridCol w:w="1871"/>
        <w:gridCol w:w="2366"/>
      </w:tblGrid>
      <w:tr w:rsidR="005965D1" w:rsidRPr="00357FF1" w14:paraId="168EC37E" w14:textId="77777777" w:rsidTr="00136239">
        <w:tc>
          <w:tcPr>
            <w:tcW w:w="708" w:type="dxa"/>
            <w:tcBorders>
              <w:top w:val="single" w:sz="6" w:space="0" w:color="000000"/>
              <w:left w:val="single" w:sz="6" w:space="0" w:color="000000"/>
              <w:bottom w:val="single" w:sz="6" w:space="0" w:color="000000"/>
              <w:right w:val="single" w:sz="6" w:space="0" w:color="000000"/>
            </w:tcBorders>
            <w:vAlign w:val="center"/>
            <w:hideMark/>
          </w:tcPr>
          <w:p w14:paraId="25043446" w14:textId="77777777" w:rsidR="005965D1" w:rsidRPr="00357FF1" w:rsidRDefault="005965D1" w:rsidP="00357FF1">
            <w:pPr>
              <w:pStyle w:val="naisc"/>
              <w:spacing w:before="0" w:after="0"/>
            </w:pPr>
            <w:r w:rsidRPr="00357FF1">
              <w:t>Nr. p. k.</w:t>
            </w:r>
          </w:p>
        </w:tc>
        <w:tc>
          <w:tcPr>
            <w:tcW w:w="2686" w:type="dxa"/>
            <w:tcBorders>
              <w:top w:val="single" w:sz="6" w:space="0" w:color="000000"/>
              <w:left w:val="single" w:sz="6" w:space="0" w:color="000000"/>
              <w:bottom w:val="single" w:sz="6" w:space="0" w:color="000000"/>
              <w:right w:val="single" w:sz="6" w:space="0" w:color="000000"/>
            </w:tcBorders>
            <w:vAlign w:val="center"/>
            <w:hideMark/>
          </w:tcPr>
          <w:p w14:paraId="2D562790" w14:textId="77777777" w:rsidR="005965D1" w:rsidRPr="00357FF1" w:rsidRDefault="005965D1" w:rsidP="00357FF1">
            <w:pPr>
              <w:pStyle w:val="naisc"/>
              <w:spacing w:before="0" w:after="0"/>
              <w:ind w:firstLine="12"/>
            </w:pPr>
            <w:r w:rsidRPr="00357FF1">
              <w:t>Saskaņošanai nosūtītā projekta redakcija (konkrēta punkta (panta) redakcija)</w:t>
            </w:r>
          </w:p>
        </w:tc>
        <w:tc>
          <w:tcPr>
            <w:tcW w:w="3828" w:type="dxa"/>
            <w:tcBorders>
              <w:top w:val="single" w:sz="6" w:space="0" w:color="000000"/>
              <w:left w:val="single" w:sz="6" w:space="0" w:color="000000"/>
              <w:bottom w:val="single" w:sz="6" w:space="0" w:color="000000"/>
              <w:right w:val="single" w:sz="6" w:space="0" w:color="000000"/>
            </w:tcBorders>
            <w:vAlign w:val="center"/>
            <w:hideMark/>
          </w:tcPr>
          <w:p w14:paraId="5D3899C0" w14:textId="77777777" w:rsidR="005965D1" w:rsidRPr="00357FF1" w:rsidRDefault="005965D1" w:rsidP="00357FF1">
            <w:pPr>
              <w:pStyle w:val="naisc"/>
              <w:spacing w:before="0" w:after="0"/>
              <w:ind w:right="3"/>
            </w:pPr>
            <w:r w:rsidRPr="00357FF1">
              <w:t>Atzinumā norādītais ministrijas (citas institūcijas) iebildums, kā arī saskaņošanā papildus izteiktais iebildums par projekta konkrēto punktu (pantu)</w:t>
            </w:r>
          </w:p>
        </w:tc>
        <w:tc>
          <w:tcPr>
            <w:tcW w:w="2806" w:type="dxa"/>
            <w:tcBorders>
              <w:top w:val="single" w:sz="6" w:space="0" w:color="000000"/>
              <w:left w:val="single" w:sz="6" w:space="0" w:color="000000"/>
              <w:bottom w:val="single" w:sz="6" w:space="0" w:color="000000"/>
              <w:right w:val="single" w:sz="6" w:space="0" w:color="000000"/>
            </w:tcBorders>
            <w:vAlign w:val="center"/>
            <w:hideMark/>
          </w:tcPr>
          <w:p w14:paraId="5F6F3DCE" w14:textId="77777777" w:rsidR="005965D1" w:rsidRPr="00357FF1" w:rsidRDefault="005965D1" w:rsidP="00357FF1">
            <w:pPr>
              <w:pStyle w:val="naisc"/>
              <w:spacing w:before="0" w:after="0"/>
              <w:ind w:firstLine="21"/>
            </w:pPr>
            <w:r w:rsidRPr="00357FF1">
              <w:t>Atbildīgās ministrijas pamatojums iebilduma noraidījumam</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9A2E69F" w14:textId="77777777" w:rsidR="005965D1" w:rsidRPr="00357FF1" w:rsidRDefault="005965D1" w:rsidP="00357FF1">
            <w:pPr>
              <w:jc w:val="center"/>
            </w:pPr>
            <w:r w:rsidRPr="00357FF1">
              <w:t>Atzinuma sniedzēja uzturētais iebildums, ja tas atšķiras no atzinumā norādītā iebilduma pamatojuma</w:t>
            </w:r>
          </w:p>
        </w:tc>
        <w:tc>
          <w:tcPr>
            <w:tcW w:w="2366" w:type="dxa"/>
            <w:tcBorders>
              <w:top w:val="single" w:sz="4" w:space="0" w:color="auto"/>
              <w:left w:val="single" w:sz="4" w:space="0" w:color="auto"/>
              <w:bottom w:val="single" w:sz="4" w:space="0" w:color="auto"/>
              <w:right w:val="single" w:sz="4" w:space="0" w:color="auto"/>
            </w:tcBorders>
            <w:vAlign w:val="center"/>
            <w:hideMark/>
          </w:tcPr>
          <w:p w14:paraId="097632FD" w14:textId="77777777" w:rsidR="005965D1" w:rsidRPr="00357FF1" w:rsidRDefault="005965D1" w:rsidP="00357FF1">
            <w:pPr>
              <w:jc w:val="center"/>
            </w:pPr>
            <w:r w:rsidRPr="00357FF1">
              <w:t>Projekta attiecīgā punkta (panta) galīgā redakcija</w:t>
            </w:r>
          </w:p>
        </w:tc>
      </w:tr>
      <w:tr w:rsidR="005965D1" w:rsidRPr="00357FF1" w14:paraId="171FCD0C" w14:textId="77777777" w:rsidTr="00136239">
        <w:tc>
          <w:tcPr>
            <w:tcW w:w="708" w:type="dxa"/>
            <w:tcBorders>
              <w:top w:val="single" w:sz="6" w:space="0" w:color="000000"/>
              <w:left w:val="single" w:sz="6" w:space="0" w:color="000000"/>
              <w:bottom w:val="single" w:sz="6" w:space="0" w:color="000000"/>
              <w:right w:val="single" w:sz="6" w:space="0" w:color="000000"/>
            </w:tcBorders>
            <w:hideMark/>
          </w:tcPr>
          <w:p w14:paraId="7DEE795C" w14:textId="77777777" w:rsidR="005965D1" w:rsidRPr="00357FF1" w:rsidRDefault="005965D1" w:rsidP="00357FF1">
            <w:pPr>
              <w:pStyle w:val="naisc"/>
              <w:spacing w:before="0" w:after="0"/>
              <w:rPr>
                <w:sz w:val="20"/>
                <w:szCs w:val="20"/>
              </w:rPr>
            </w:pPr>
            <w:r w:rsidRPr="00357FF1">
              <w:rPr>
                <w:sz w:val="20"/>
                <w:szCs w:val="20"/>
              </w:rPr>
              <w:t>1</w:t>
            </w:r>
          </w:p>
        </w:tc>
        <w:tc>
          <w:tcPr>
            <w:tcW w:w="2686" w:type="dxa"/>
            <w:tcBorders>
              <w:top w:val="single" w:sz="6" w:space="0" w:color="000000"/>
              <w:left w:val="single" w:sz="6" w:space="0" w:color="000000"/>
              <w:bottom w:val="single" w:sz="6" w:space="0" w:color="000000"/>
              <w:right w:val="single" w:sz="6" w:space="0" w:color="000000"/>
            </w:tcBorders>
            <w:hideMark/>
          </w:tcPr>
          <w:p w14:paraId="40B2AE4A" w14:textId="77777777" w:rsidR="005965D1" w:rsidRPr="00357FF1" w:rsidRDefault="005965D1" w:rsidP="00357FF1">
            <w:pPr>
              <w:pStyle w:val="naisc"/>
              <w:spacing w:before="0" w:after="0"/>
              <w:ind w:firstLine="720"/>
              <w:rPr>
                <w:sz w:val="20"/>
                <w:szCs w:val="20"/>
              </w:rPr>
            </w:pPr>
            <w:r w:rsidRPr="00357FF1">
              <w:rPr>
                <w:sz w:val="20"/>
                <w:szCs w:val="20"/>
              </w:rPr>
              <w:t>2</w:t>
            </w:r>
          </w:p>
        </w:tc>
        <w:tc>
          <w:tcPr>
            <w:tcW w:w="3828" w:type="dxa"/>
            <w:tcBorders>
              <w:top w:val="single" w:sz="6" w:space="0" w:color="000000"/>
              <w:left w:val="single" w:sz="6" w:space="0" w:color="000000"/>
              <w:bottom w:val="single" w:sz="6" w:space="0" w:color="000000"/>
              <w:right w:val="single" w:sz="6" w:space="0" w:color="000000"/>
            </w:tcBorders>
            <w:hideMark/>
          </w:tcPr>
          <w:p w14:paraId="21D52E11" w14:textId="77777777" w:rsidR="005965D1" w:rsidRPr="00357FF1" w:rsidRDefault="005965D1" w:rsidP="00357FF1">
            <w:pPr>
              <w:pStyle w:val="naisc"/>
              <w:spacing w:before="0" w:after="0"/>
              <w:ind w:firstLine="720"/>
              <w:rPr>
                <w:sz w:val="20"/>
                <w:szCs w:val="20"/>
              </w:rPr>
            </w:pPr>
            <w:r w:rsidRPr="00357FF1">
              <w:rPr>
                <w:sz w:val="20"/>
                <w:szCs w:val="20"/>
              </w:rPr>
              <w:t>3</w:t>
            </w:r>
          </w:p>
        </w:tc>
        <w:tc>
          <w:tcPr>
            <w:tcW w:w="2806" w:type="dxa"/>
            <w:tcBorders>
              <w:top w:val="single" w:sz="6" w:space="0" w:color="000000"/>
              <w:left w:val="single" w:sz="6" w:space="0" w:color="000000"/>
              <w:bottom w:val="single" w:sz="6" w:space="0" w:color="000000"/>
              <w:right w:val="single" w:sz="6" w:space="0" w:color="000000"/>
            </w:tcBorders>
            <w:hideMark/>
          </w:tcPr>
          <w:p w14:paraId="0A550C35" w14:textId="77777777" w:rsidR="005965D1" w:rsidRPr="00357FF1" w:rsidRDefault="005965D1" w:rsidP="00357FF1">
            <w:pPr>
              <w:pStyle w:val="naisc"/>
              <w:spacing w:before="0" w:after="0"/>
              <w:ind w:firstLine="720"/>
              <w:rPr>
                <w:sz w:val="20"/>
                <w:szCs w:val="20"/>
              </w:rPr>
            </w:pPr>
            <w:r w:rsidRPr="00357FF1">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14:paraId="7BC21269" w14:textId="77777777" w:rsidR="005965D1" w:rsidRPr="00357FF1" w:rsidRDefault="005965D1" w:rsidP="00357FF1">
            <w:pPr>
              <w:jc w:val="center"/>
              <w:rPr>
                <w:sz w:val="20"/>
                <w:szCs w:val="20"/>
              </w:rPr>
            </w:pPr>
            <w:r w:rsidRPr="00357FF1">
              <w:rPr>
                <w:sz w:val="20"/>
                <w:szCs w:val="20"/>
              </w:rPr>
              <w:t>5</w:t>
            </w:r>
          </w:p>
        </w:tc>
        <w:tc>
          <w:tcPr>
            <w:tcW w:w="2366" w:type="dxa"/>
            <w:tcBorders>
              <w:top w:val="single" w:sz="4" w:space="0" w:color="auto"/>
              <w:left w:val="single" w:sz="4" w:space="0" w:color="auto"/>
              <w:bottom w:val="single" w:sz="4" w:space="0" w:color="auto"/>
              <w:right w:val="single" w:sz="4" w:space="0" w:color="auto"/>
            </w:tcBorders>
            <w:hideMark/>
          </w:tcPr>
          <w:p w14:paraId="5F493915" w14:textId="77777777" w:rsidR="005965D1" w:rsidRPr="00357FF1" w:rsidRDefault="005965D1" w:rsidP="00357FF1">
            <w:pPr>
              <w:jc w:val="center"/>
              <w:rPr>
                <w:sz w:val="20"/>
                <w:szCs w:val="20"/>
              </w:rPr>
            </w:pPr>
            <w:r w:rsidRPr="00357FF1">
              <w:rPr>
                <w:sz w:val="20"/>
                <w:szCs w:val="20"/>
              </w:rPr>
              <w:t>6</w:t>
            </w:r>
          </w:p>
        </w:tc>
      </w:tr>
      <w:tr w:rsidR="00885FDD" w:rsidRPr="00357FF1" w14:paraId="1D489246" w14:textId="77777777" w:rsidTr="00136239">
        <w:tc>
          <w:tcPr>
            <w:tcW w:w="708" w:type="dxa"/>
            <w:tcBorders>
              <w:top w:val="single" w:sz="6" w:space="0" w:color="000000"/>
              <w:left w:val="single" w:sz="6" w:space="0" w:color="000000"/>
              <w:bottom w:val="single" w:sz="6" w:space="0" w:color="000000"/>
              <w:right w:val="single" w:sz="6" w:space="0" w:color="000000"/>
            </w:tcBorders>
            <w:hideMark/>
          </w:tcPr>
          <w:p w14:paraId="3A0A06D9" w14:textId="77777777" w:rsidR="00885FDD" w:rsidRPr="00357FF1" w:rsidRDefault="00885FDD" w:rsidP="00357FF1">
            <w:pPr>
              <w:pStyle w:val="naisc"/>
              <w:numPr>
                <w:ilvl w:val="0"/>
                <w:numId w:val="11"/>
              </w:numPr>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hideMark/>
          </w:tcPr>
          <w:p w14:paraId="2DB5833B" w14:textId="77777777" w:rsidR="00885FDD" w:rsidRPr="00357FF1" w:rsidRDefault="00885FDD" w:rsidP="00357FF1">
            <w:pPr>
              <w:pStyle w:val="naisc"/>
              <w:spacing w:before="0" w:after="0"/>
              <w:jc w:val="both"/>
            </w:pPr>
            <w:r w:rsidRPr="00357FF1">
              <w:t xml:space="preserve"> </w:t>
            </w:r>
            <w:r w:rsidR="003579FD" w:rsidRPr="00357FF1">
              <w:t xml:space="preserve">2. </w:t>
            </w:r>
            <w:r w:rsidR="003579FD" w:rsidRPr="00357FF1">
              <w:rPr>
                <w:rStyle w:val="normaltextrun"/>
                <w:shd w:val="clear" w:color="auto" w:fill="FFFFFF"/>
              </w:rPr>
              <w:t xml:space="preserve">No valsts budžeta apmaksātu asistenta pakalpojumu pašvaldībā, augstskolā vai koledžā (turpmāk – asistenta pakalpojums) un pavadoņa pakalpojumu, kā arī no pašvaldības budžeta apmaksātu aprūpes pakalpojumu nodrošina personas deklarētās dzīvesvietas pašvaldības sociālais </w:t>
            </w:r>
            <w:r w:rsidR="003579FD" w:rsidRPr="00357FF1">
              <w:rPr>
                <w:rStyle w:val="normaltextrun"/>
                <w:shd w:val="clear" w:color="auto" w:fill="FFFFFF"/>
              </w:rPr>
              <w:lastRenderedPageBreak/>
              <w:t>dienests (turpmāk – sociālais dienests).</w:t>
            </w:r>
          </w:p>
        </w:tc>
        <w:tc>
          <w:tcPr>
            <w:tcW w:w="3828" w:type="dxa"/>
            <w:tcBorders>
              <w:top w:val="single" w:sz="6" w:space="0" w:color="000000"/>
              <w:left w:val="single" w:sz="6" w:space="0" w:color="000000"/>
              <w:bottom w:val="single" w:sz="6" w:space="0" w:color="000000"/>
              <w:right w:val="single" w:sz="6" w:space="0" w:color="000000"/>
            </w:tcBorders>
          </w:tcPr>
          <w:p w14:paraId="27784474" w14:textId="77777777" w:rsidR="003579FD" w:rsidRPr="00357FF1" w:rsidRDefault="003579FD" w:rsidP="00357FF1">
            <w:pPr>
              <w:pStyle w:val="naisc"/>
              <w:spacing w:before="0" w:after="0"/>
              <w:rPr>
                <w:rStyle w:val="normaltextrun"/>
                <w:b/>
                <w:shd w:val="clear" w:color="auto" w:fill="FFFFFF"/>
              </w:rPr>
            </w:pPr>
            <w:r w:rsidRPr="00357FF1">
              <w:rPr>
                <w:rStyle w:val="normaltextrun"/>
                <w:b/>
                <w:shd w:val="clear" w:color="auto" w:fill="FFFFFF"/>
              </w:rPr>
              <w:lastRenderedPageBreak/>
              <w:t>Latvijas Pašvaldību savienība</w:t>
            </w:r>
          </w:p>
          <w:p w14:paraId="4BE6DDB2" w14:textId="214D888F" w:rsidR="00885FDD" w:rsidRPr="00357FF1" w:rsidRDefault="003579FD" w:rsidP="00357FF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Iebilstam, ka pašvaldībām tiek uzlikts papildus finansiālais slogs, ieviešot jaunu sociālo pakalpojumu. Sākot ar 2021.gada 1.janvāri ir noteiktas izmaiņas trūcīgo un maznodrošināto personu statusa noteikšanā, paaugstināts ienākuma līmenis statusa piešķiršanai, palielināts GMI pabalsts un veiktas izmaiņas valsts sociālā nodrošinājuma apmērā. Ar 2021.gada 1.jūliju stājas spēkā izmaiņas Sociālo pakalpojumu un sociālās palīdzības likumā saistībā ar </w:t>
            </w:r>
            <w:r w:rsidRPr="00357FF1">
              <w:rPr>
                <w:rFonts w:ascii="Times New Roman" w:hAnsi="Times New Roman"/>
                <w:sz w:val="24"/>
                <w:szCs w:val="24"/>
              </w:rPr>
              <w:lastRenderedPageBreak/>
              <w:t>mājokļa pabalstu piešķiršanas kārtību, kas rada lielu finansiālo ietekmi uz pašvaldību budžetiem. Pie tam 2021.gadā pašvaldībām skaitāmo iedzīvotāju ienākuma nodokļa daļu samazināja no 80% uz 75%, kas būtiski samazinājusi pašvaldību ieņēmumus.</w:t>
            </w:r>
          </w:p>
        </w:tc>
        <w:tc>
          <w:tcPr>
            <w:tcW w:w="2806" w:type="dxa"/>
            <w:tcBorders>
              <w:top w:val="single" w:sz="6" w:space="0" w:color="000000"/>
              <w:left w:val="single" w:sz="6" w:space="0" w:color="000000"/>
              <w:bottom w:val="single" w:sz="6" w:space="0" w:color="000000"/>
              <w:right w:val="single" w:sz="6" w:space="0" w:color="000000"/>
            </w:tcBorders>
          </w:tcPr>
          <w:p w14:paraId="72D3E168" w14:textId="77777777" w:rsidR="00885FDD" w:rsidRPr="00357FF1" w:rsidRDefault="007A371D" w:rsidP="00357FF1">
            <w:pPr>
              <w:pStyle w:val="naisc"/>
              <w:spacing w:before="0" w:after="0"/>
              <w:ind w:firstLine="720"/>
              <w:jc w:val="both"/>
              <w:rPr>
                <w:b/>
              </w:rPr>
            </w:pPr>
            <w:r w:rsidRPr="00357FF1">
              <w:rPr>
                <w:b/>
              </w:rPr>
              <w:lastRenderedPageBreak/>
              <w:t>Nav ņemts vērā</w:t>
            </w:r>
          </w:p>
          <w:p w14:paraId="57BDA41B" w14:textId="75F33AA6" w:rsidR="002074FE" w:rsidRPr="00357FF1" w:rsidRDefault="00987661" w:rsidP="00357FF1">
            <w:pPr>
              <w:jc w:val="both"/>
              <w:rPr>
                <w:bCs/>
                <w:iCs/>
              </w:rPr>
            </w:pPr>
            <w:r w:rsidRPr="00357FF1">
              <w:t>Ministru kabineta noteikumu projekts “</w:t>
            </w:r>
            <w:r w:rsidRPr="00357FF1">
              <w:rPr>
                <w:rFonts w:eastAsia="Calibri"/>
              </w:rPr>
              <w:t>Noteikumi par asistenta, pavadoņa un aprūpes pakalpojumu personām ar invaliditāti</w:t>
            </w:r>
            <w:r w:rsidRPr="00357FF1">
              <w:t xml:space="preserve">” (turpmāk – Projekts) </w:t>
            </w:r>
            <w:r w:rsidR="002074FE" w:rsidRPr="00357FF1">
              <w:rPr>
                <w:bCs/>
                <w:iCs/>
              </w:rPr>
              <w:t>neievieš un nedefinē aprūpes pakalpojumu, to jau ir noteicis likumdevējs (Saeima) Invaliditātes likumā. Pildot Invaliditātes likuma 12.panta 6</w:t>
            </w:r>
            <w:r w:rsidR="002074FE" w:rsidRPr="00357FF1">
              <w:rPr>
                <w:bCs/>
                <w:iCs/>
                <w:vertAlign w:val="superscript"/>
              </w:rPr>
              <w:t>2</w:t>
            </w:r>
            <w:r w:rsidR="002074FE" w:rsidRPr="00357FF1">
              <w:rPr>
                <w:bCs/>
                <w:iCs/>
              </w:rPr>
              <w:t>.daļā</w:t>
            </w:r>
            <w:r w:rsidR="004E5279" w:rsidRPr="00357FF1">
              <w:rPr>
                <w:bCs/>
                <w:iCs/>
              </w:rPr>
              <w:t xml:space="preserve"> </w:t>
            </w:r>
            <w:r w:rsidR="004E5279" w:rsidRPr="00357FF1">
              <w:rPr>
                <w:bCs/>
                <w:iCs/>
              </w:rPr>
              <w:lastRenderedPageBreak/>
              <w:t>(nākotnes redakcija)</w:t>
            </w:r>
            <w:r w:rsidR="002074FE" w:rsidRPr="00357FF1">
              <w:rPr>
                <w:bCs/>
                <w:iCs/>
              </w:rPr>
              <w:t xml:space="preserve">  noteikto deleģējumu</w:t>
            </w:r>
            <w:r w:rsidR="00BD4676">
              <w:rPr>
                <w:bCs/>
                <w:iCs/>
              </w:rPr>
              <w:t>,</w:t>
            </w:r>
            <w:r w:rsidR="002074FE" w:rsidRPr="00357FF1">
              <w:rPr>
                <w:bCs/>
                <w:iCs/>
              </w:rPr>
              <w:t xml:space="preserve"> Projektā ir noteikts </w:t>
            </w:r>
            <w:r w:rsidR="002074FE" w:rsidRPr="00357FF1">
              <w:t>maksimālais aprūpes pakalpojuma apjoms un minimālās vienas stundas izmaksas. Savukārt pašvaldībām saskaņā ar minēto likuma deleģējumu saistošajos noteikumos jānosaka  aprūpes pakalpojuma piešķiršanas, atteikšanas, izbeigšanas un pārtraukšanas nosacījumi un kārtība, kritēriji aprūpes pakalpojuma nepieciešamības novērtēšanai un prasības aprūpes pakalpojuma sniedzējam.</w:t>
            </w:r>
          </w:p>
          <w:p w14:paraId="1FDEA432" w14:textId="7CDA15D6" w:rsidR="002074FE" w:rsidRPr="00357FF1" w:rsidRDefault="002074FE" w:rsidP="00357FF1">
            <w:pPr>
              <w:pStyle w:val="naisc"/>
              <w:spacing w:before="0" w:after="0"/>
              <w:jc w:val="both"/>
            </w:pPr>
            <w:r w:rsidRPr="00357FF1">
              <w:t>Aprūpes pakalpojums nav jauns pakalpojums</w:t>
            </w:r>
            <w:r w:rsidR="004C76C7">
              <w:t xml:space="preserve"> pēc savas būtības</w:t>
            </w:r>
            <w:r w:rsidRPr="00357FF1">
              <w:t>, taču Invaliditātes likumā ir noteikts nosacījums, ka noteikt</w:t>
            </w:r>
            <w:r w:rsidR="008E33C3" w:rsidRPr="00357FF1">
              <w:t>a</w:t>
            </w:r>
            <w:r w:rsidRPr="00357FF1">
              <w:t>i personu grupai š</w:t>
            </w:r>
            <w:r w:rsidR="00056AE2">
              <w:t>ī</w:t>
            </w:r>
            <w:r w:rsidRPr="00357FF1">
              <w:t xml:space="preserve"> pakalpojum</w:t>
            </w:r>
            <w:r w:rsidR="00056AE2">
              <w:t>a piešķiršanā</w:t>
            </w:r>
            <w:r w:rsidRPr="00357FF1">
              <w:t xml:space="preserve"> nav </w:t>
            </w:r>
            <w:r w:rsidR="00056AE2">
              <w:t xml:space="preserve">piemērojams </w:t>
            </w:r>
            <w:r w:rsidRPr="00357FF1">
              <w:t>ienākumu tests.</w:t>
            </w:r>
          </w:p>
          <w:p w14:paraId="2850921B" w14:textId="33FCD34F" w:rsidR="002074FE" w:rsidRPr="00357FF1" w:rsidRDefault="00056AE2" w:rsidP="00357FF1">
            <w:pPr>
              <w:pStyle w:val="naisc"/>
              <w:spacing w:before="0" w:after="0"/>
              <w:jc w:val="both"/>
            </w:pPr>
            <w:r>
              <w:t>D</w:t>
            </w:r>
            <w:r w:rsidR="002074FE" w:rsidRPr="00357FF1">
              <w:t>aļēji</w:t>
            </w:r>
            <w:r>
              <w:t xml:space="preserve"> vajadzību pēc aprūpes pakalpojuma</w:t>
            </w:r>
            <w:r w:rsidR="002074FE" w:rsidRPr="00357FF1">
              <w:t xml:space="preserve"> nosegs </w:t>
            </w:r>
            <w:proofErr w:type="spellStart"/>
            <w:r w:rsidR="002074FE" w:rsidRPr="00357FF1">
              <w:rPr>
                <w:bCs/>
                <w:iCs/>
              </w:rPr>
              <w:t>Deinstitucionalizācijas</w:t>
            </w:r>
            <w:proofErr w:type="spellEnd"/>
            <w:r w:rsidR="002074FE" w:rsidRPr="00357FF1">
              <w:rPr>
                <w:bCs/>
                <w:iCs/>
              </w:rPr>
              <w:t xml:space="preserve"> (turpmāk – DI) pasākumu </w:t>
            </w:r>
            <w:r w:rsidR="002074FE" w:rsidRPr="00357FF1">
              <w:rPr>
                <w:bCs/>
                <w:iCs/>
              </w:rPr>
              <w:lastRenderedPageBreak/>
              <w:t xml:space="preserve">īstenošanā nodrošinātie sociālās aprūpes </w:t>
            </w:r>
            <w:r w:rsidR="004E5279" w:rsidRPr="00357FF1">
              <w:rPr>
                <w:bCs/>
                <w:iCs/>
              </w:rPr>
              <w:t xml:space="preserve">un </w:t>
            </w:r>
            <w:r w:rsidR="002074FE" w:rsidRPr="00357FF1">
              <w:t>aprūpe</w:t>
            </w:r>
            <w:r w:rsidR="004E5279" w:rsidRPr="00357FF1">
              <w:t>s mājās pakalpojumi,</w:t>
            </w:r>
            <w:r>
              <w:t xml:space="preserve"> kur plānots palielināt piešķiramā pakalpojuma apjomu līdz 80 h/</w:t>
            </w:r>
            <w:proofErr w:type="spellStart"/>
            <w:r>
              <w:t>mēn</w:t>
            </w:r>
            <w:proofErr w:type="spellEnd"/>
            <w:r>
              <w:t>. T</w:t>
            </w:r>
            <w:r w:rsidR="004E5279" w:rsidRPr="00357FF1">
              <w:t xml:space="preserve">ādejādi </w:t>
            </w:r>
            <w:r w:rsidR="002074FE" w:rsidRPr="00357FF1">
              <w:t>ietekme</w:t>
            </w:r>
            <w:r w:rsidR="004E5279" w:rsidRPr="00357FF1">
              <w:t xml:space="preserve"> uz pašvaldību budžetu</w:t>
            </w:r>
            <w:r w:rsidR="002074FE" w:rsidRPr="00357FF1">
              <w:t xml:space="preserve"> būs neliela.</w:t>
            </w:r>
          </w:p>
        </w:tc>
        <w:tc>
          <w:tcPr>
            <w:tcW w:w="1871" w:type="dxa"/>
            <w:tcBorders>
              <w:top w:val="single" w:sz="4" w:space="0" w:color="auto"/>
              <w:left w:val="single" w:sz="4" w:space="0" w:color="auto"/>
              <w:bottom w:val="single" w:sz="4" w:space="0" w:color="auto"/>
              <w:right w:val="single" w:sz="4" w:space="0" w:color="auto"/>
            </w:tcBorders>
            <w:hideMark/>
          </w:tcPr>
          <w:p w14:paraId="741E709A" w14:textId="77777777" w:rsidR="00885FDD" w:rsidRDefault="00DA277C" w:rsidP="00DA277C">
            <w:pPr>
              <w:pStyle w:val="naisc"/>
              <w:spacing w:before="0" w:after="0"/>
            </w:pPr>
            <w:r w:rsidRPr="009645C1">
              <w:rPr>
                <w:rStyle w:val="normaltextrun"/>
                <w:shd w:val="clear" w:color="auto" w:fill="FFFFFF"/>
              </w:rPr>
              <w:lastRenderedPageBreak/>
              <w:t>Latvijas Pašvaldību savienība</w:t>
            </w:r>
            <w:r w:rsidR="000C62BD" w:rsidRPr="009645C1">
              <w:t xml:space="preserve"> uztur iebildumu</w:t>
            </w:r>
          </w:p>
          <w:p w14:paraId="3601D174" w14:textId="234878A5" w:rsidR="004C76C7" w:rsidRPr="004C76C7" w:rsidRDefault="004C76C7" w:rsidP="004C76C7">
            <w:pPr>
              <w:jc w:val="both"/>
              <w:rPr>
                <w:color w:val="000000"/>
              </w:rPr>
            </w:pPr>
            <w:r>
              <w:rPr>
                <w:color w:val="000000"/>
              </w:rPr>
              <w:t xml:space="preserve"> </w:t>
            </w:r>
          </w:p>
        </w:tc>
        <w:tc>
          <w:tcPr>
            <w:tcW w:w="2366" w:type="dxa"/>
            <w:tcBorders>
              <w:top w:val="single" w:sz="4" w:space="0" w:color="auto"/>
              <w:left w:val="single" w:sz="4" w:space="0" w:color="auto"/>
              <w:bottom w:val="single" w:sz="4" w:space="0" w:color="auto"/>
              <w:right w:val="single" w:sz="4" w:space="0" w:color="auto"/>
            </w:tcBorders>
            <w:hideMark/>
          </w:tcPr>
          <w:p w14:paraId="7ECD1917" w14:textId="1E75B6F4" w:rsidR="00885FDD" w:rsidRPr="00357FF1" w:rsidRDefault="004E5279" w:rsidP="00357FF1">
            <w:pPr>
              <w:jc w:val="both"/>
            </w:pPr>
            <w:r w:rsidRPr="00357FF1">
              <w:t xml:space="preserve">2. </w:t>
            </w:r>
            <w:r w:rsidRPr="00357FF1">
              <w:rPr>
                <w:rStyle w:val="normaltextrun"/>
                <w:shd w:val="clear" w:color="auto" w:fill="FFFFFF"/>
              </w:rPr>
              <w:t xml:space="preserve">No valsts budžeta apmaksātu asistenta pakalpojumu pašvaldībā, augstskolā vai koledžā (turpmāk – asistenta pakalpojums) un pavadoņa pakalpojumu, kā arī no pašvaldības budžeta apmaksātu aprūpes pakalpojumu nodrošina personas deklarētās </w:t>
            </w:r>
            <w:r w:rsidRPr="00357FF1">
              <w:rPr>
                <w:rStyle w:val="normaltextrun"/>
                <w:shd w:val="clear" w:color="auto" w:fill="FFFFFF"/>
              </w:rPr>
              <w:lastRenderedPageBreak/>
              <w:t>dzīvesvietas pašvaldības sociālais dienests (turpmāk – sociālais dienests).</w:t>
            </w:r>
          </w:p>
        </w:tc>
      </w:tr>
      <w:tr w:rsidR="005F673A" w:rsidRPr="00357FF1" w14:paraId="605BA881" w14:textId="77777777" w:rsidTr="00136239">
        <w:tc>
          <w:tcPr>
            <w:tcW w:w="708" w:type="dxa"/>
            <w:tcBorders>
              <w:top w:val="single" w:sz="6" w:space="0" w:color="000000"/>
              <w:left w:val="single" w:sz="6" w:space="0" w:color="000000"/>
              <w:bottom w:val="single" w:sz="6" w:space="0" w:color="000000"/>
              <w:right w:val="single" w:sz="6" w:space="0" w:color="000000"/>
            </w:tcBorders>
          </w:tcPr>
          <w:p w14:paraId="50DB28E3" w14:textId="77777777" w:rsidR="005965D1" w:rsidRPr="00357FF1" w:rsidRDefault="005965D1" w:rsidP="00357FF1">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02BC69C1" w14:textId="77777777" w:rsidR="005965D1" w:rsidRPr="00357FF1" w:rsidRDefault="00920380" w:rsidP="00357FF1">
            <w:pPr>
              <w:pStyle w:val="naisc"/>
              <w:spacing w:before="0" w:after="0"/>
              <w:jc w:val="both"/>
            </w:pPr>
            <w:r w:rsidRPr="00357FF1">
              <w:rPr>
                <w:bCs/>
              </w:rPr>
              <w:t>15.9.punkts. “15.9. ģimenes ārsta vai ārstējošā ārsta apliecinājumu, ka persona saņem ne retāk kā reizi nedēļā ārsta nozīmētas medicīniskas hemodialīzes vai ķīmijterapijas procedūras, ja šo noteikumu 16.1.4. un 16.1.5. apakšpunktā minētā informācija nav pieejama Invaliditātes informatīvajā sistēmā;”</w:t>
            </w:r>
          </w:p>
        </w:tc>
        <w:tc>
          <w:tcPr>
            <w:tcW w:w="3828" w:type="dxa"/>
            <w:tcBorders>
              <w:top w:val="single" w:sz="6" w:space="0" w:color="000000"/>
              <w:left w:val="single" w:sz="6" w:space="0" w:color="000000"/>
              <w:bottom w:val="single" w:sz="6" w:space="0" w:color="000000"/>
              <w:right w:val="single" w:sz="6" w:space="0" w:color="000000"/>
            </w:tcBorders>
          </w:tcPr>
          <w:p w14:paraId="1967F762" w14:textId="5950E72F" w:rsidR="00623369" w:rsidRPr="00357FF1" w:rsidRDefault="003C2D05" w:rsidP="00913102">
            <w:pPr>
              <w:pStyle w:val="naisc"/>
              <w:spacing w:before="0" w:after="0"/>
              <w:rPr>
                <w:b/>
                <w:shd w:val="clear" w:color="auto" w:fill="FFFFFF"/>
              </w:rPr>
            </w:pPr>
            <w:r w:rsidRPr="00357FF1">
              <w:rPr>
                <w:rStyle w:val="normaltextrun"/>
                <w:b/>
                <w:shd w:val="clear" w:color="auto" w:fill="FFFFFF"/>
              </w:rPr>
              <w:t>Latvijas Pašvaldību savienība</w:t>
            </w:r>
            <w:r w:rsidR="00913102">
              <w:rPr>
                <w:rStyle w:val="normaltextrun"/>
                <w:b/>
                <w:shd w:val="clear" w:color="auto" w:fill="FFFFFF"/>
              </w:rPr>
              <w:t xml:space="preserve"> un Latvijas Lielo pilsētu asociācija</w:t>
            </w:r>
          </w:p>
          <w:p w14:paraId="3E217D17" w14:textId="77777777" w:rsidR="003C2D05" w:rsidRPr="00357FF1" w:rsidRDefault="003C2D05" w:rsidP="00357FF1">
            <w:pPr>
              <w:pStyle w:val="tv213"/>
              <w:shd w:val="clear" w:color="auto" w:fill="FFFFFF"/>
              <w:spacing w:before="0" w:beforeAutospacing="0" w:after="0" w:afterAutospacing="0"/>
              <w:ind w:firstLine="300"/>
              <w:jc w:val="both"/>
            </w:pPr>
            <w:r w:rsidRPr="00357FF1">
              <w:rPr>
                <w:bCs/>
              </w:rPr>
              <w:t>Izteikt 15.9.punktu sekojošā redakcijā:</w:t>
            </w:r>
          </w:p>
          <w:p w14:paraId="25C8AB75" w14:textId="0AD3C072" w:rsidR="003C2D05" w:rsidRPr="00357FF1" w:rsidRDefault="003C2D05" w:rsidP="00357FF1">
            <w:pPr>
              <w:pStyle w:val="tv213"/>
              <w:shd w:val="clear" w:color="auto" w:fill="FFFFFF"/>
              <w:spacing w:before="0" w:beforeAutospacing="0" w:after="0" w:afterAutospacing="0"/>
              <w:ind w:firstLine="300"/>
              <w:jc w:val="both"/>
            </w:pPr>
            <w:r w:rsidRPr="00357FF1">
              <w:t xml:space="preserve">“ģimenes ārsta vai ārstējošā ārsta apliecinājumu, ka persona saņem ne retāk kā reizi nedēļā ārsta nozīmētu </w:t>
            </w:r>
            <w:r w:rsidRPr="00357FF1">
              <w:rPr>
                <w:i/>
                <w:iCs/>
              </w:rPr>
              <w:t xml:space="preserve">medicīnisku hemodialīzi,  ķīmijterapijas procedūras </w:t>
            </w:r>
            <w:r w:rsidR="005E4B14" w:rsidRPr="00357FF1">
              <w:rPr>
                <w:i/>
                <w:iCs/>
              </w:rPr>
              <w:t xml:space="preserve"> </w:t>
            </w:r>
            <w:r w:rsidRPr="00357FF1">
              <w:rPr>
                <w:i/>
                <w:iCs/>
              </w:rPr>
              <w:t xml:space="preserve"> un apliecinājumu, ka personai ir onkoloģiska saslimšana 4.stadijā,</w:t>
            </w:r>
            <w:r w:rsidRPr="00357FF1">
              <w:t xml:space="preserve"> ja šo noteikumu 16.1.4. un 16.1.5. apakšpunktā minētā informācija nav pieejama Invaliditātes informatīvajā sistēmā;”</w:t>
            </w:r>
          </w:p>
          <w:p w14:paraId="1E6661A7" w14:textId="77777777" w:rsidR="003C2D05" w:rsidRPr="00357FF1" w:rsidRDefault="003C2D05" w:rsidP="00357FF1">
            <w:pPr>
              <w:pStyle w:val="tv213"/>
              <w:shd w:val="clear" w:color="auto" w:fill="FFFFFF"/>
              <w:spacing w:before="0" w:beforeAutospacing="0" w:after="0" w:afterAutospacing="0"/>
              <w:ind w:firstLine="300"/>
              <w:jc w:val="both"/>
            </w:pPr>
          </w:p>
          <w:p w14:paraId="58BCF558" w14:textId="77777777" w:rsidR="005965D1" w:rsidRPr="00357FF1" w:rsidRDefault="003C2D05" w:rsidP="00357FF1">
            <w:pPr>
              <w:pStyle w:val="naisc"/>
              <w:spacing w:before="0" w:after="0"/>
              <w:ind w:firstLine="720"/>
              <w:jc w:val="both"/>
            </w:pPr>
            <w:r w:rsidRPr="00357FF1">
              <w:t xml:space="preserve">Vai asistenta pakalpojums nepienākas regulārām fizioterapeita nodarbībām pēc insulta, pēc traumām, cilvēkiem </w:t>
            </w:r>
            <w:proofErr w:type="spellStart"/>
            <w:r w:rsidRPr="00357FF1">
              <w:t>riteņkrēslā</w:t>
            </w:r>
            <w:proofErr w:type="spellEnd"/>
            <w:r w:rsidRPr="00357FF1">
              <w:t xml:space="preserve">, kuram nepieciešamas regulāras fizioterapeita nodarbības, lai saglabātu un uzlabotu ķermeņa fizisko funkcionēšanu.    </w:t>
            </w:r>
          </w:p>
        </w:tc>
        <w:tc>
          <w:tcPr>
            <w:tcW w:w="2806" w:type="dxa"/>
            <w:tcBorders>
              <w:top w:val="single" w:sz="6" w:space="0" w:color="000000"/>
              <w:left w:val="single" w:sz="6" w:space="0" w:color="000000"/>
              <w:bottom w:val="single" w:sz="6" w:space="0" w:color="000000"/>
              <w:right w:val="single" w:sz="6" w:space="0" w:color="000000"/>
            </w:tcBorders>
          </w:tcPr>
          <w:p w14:paraId="7AF17736" w14:textId="3A7305C8" w:rsidR="00DD065E" w:rsidRPr="00357FF1" w:rsidRDefault="004E5279" w:rsidP="00357FF1">
            <w:pPr>
              <w:pStyle w:val="naisc"/>
              <w:spacing w:before="0" w:after="0"/>
              <w:rPr>
                <w:b/>
              </w:rPr>
            </w:pPr>
            <w:r w:rsidRPr="00357FF1">
              <w:rPr>
                <w:b/>
              </w:rPr>
              <w:t>Nav ņemt</w:t>
            </w:r>
            <w:r w:rsidR="00DD065E" w:rsidRPr="00357FF1">
              <w:rPr>
                <w:b/>
              </w:rPr>
              <w:t>s</w:t>
            </w:r>
            <w:r w:rsidRPr="00357FF1">
              <w:rPr>
                <w:b/>
              </w:rPr>
              <w:t xml:space="preserve"> vērā</w:t>
            </w:r>
          </w:p>
          <w:p w14:paraId="06BB57DC" w14:textId="05434E1A" w:rsidR="00F219EB" w:rsidRDefault="00F219EB" w:rsidP="00357FF1">
            <w:pPr>
              <w:pStyle w:val="naisc"/>
              <w:spacing w:before="0" w:after="0"/>
              <w:jc w:val="both"/>
              <w:rPr>
                <w:bCs/>
                <w:shd w:val="clear" w:color="auto" w:fill="FFFFFF"/>
              </w:rPr>
            </w:pPr>
            <w:r w:rsidRPr="00357FF1">
              <w:t xml:space="preserve">Atbilstoši Ministru kabineta dotajam uzdevumam </w:t>
            </w:r>
            <w:r w:rsidR="00481108">
              <w:t>Labklājības m</w:t>
            </w:r>
            <w:r w:rsidRPr="00357FF1">
              <w:t>inistrijai</w:t>
            </w:r>
            <w:r w:rsidR="00481108">
              <w:t xml:space="preserve"> (turpmāk – Ministrija)</w:t>
            </w:r>
            <w:r w:rsidRPr="00357FF1">
              <w:t xml:space="preserve"> ir jāsagatavo tiesību aktu projekti konceptuālā ziņojuma “Par asistenta pakalpojuma pašvaldībā pilnveidošanu” (turpmāk – Ziņojums) 1.A risinājuma varianta ieviešanai no 2021.gada 1.jūlija šī risinājuma īstenošanai piešķirtā finansējuma ietvaros.</w:t>
            </w:r>
            <w:r w:rsidR="00B64577" w:rsidRPr="00357FF1">
              <w:t xml:space="preserve"> Finansējums un plānotais pakalpojumu</w:t>
            </w:r>
            <w:r w:rsidRPr="00357FF1">
              <w:t xml:space="preserve"> </w:t>
            </w:r>
            <w:r w:rsidR="00B64577" w:rsidRPr="00357FF1">
              <w:t xml:space="preserve">saņēmēju skaits aprēķināts mērķa grupai, kas identificēta Ziņojumā. </w:t>
            </w:r>
            <w:r w:rsidRPr="00357FF1">
              <w:t xml:space="preserve">Projektā Ministrija šobrīd nevar iekļaut izmaiņas, kas ietekmē pakalpojumu saturu, pakalpojumu </w:t>
            </w:r>
            <w:r w:rsidRPr="00357FF1">
              <w:lastRenderedPageBreak/>
              <w:t>saņēmēju skaitu un izmantojamās stundas. Papildu finansējuma apjoms asistenta pakalpojuma pilnveidošanai ir apstiprināts Ministru kabineta 2020.gada 22.septembra sēdē</w:t>
            </w:r>
            <w:r w:rsidR="00056AE2">
              <w:t>,</w:t>
            </w:r>
            <w:r w:rsidRPr="00357FF1">
              <w:t xml:space="preserve"> atbalstot informatīvo ziņojumu “Par priekšlikumiem valsts budžeta ieņēmumiem un izdevumiem 2021.gadam un ietvaram 2021.–2023.gadam”, ar kura protokola Nr. 55., </w:t>
            </w:r>
            <w:r w:rsidRPr="00357FF1">
              <w:rPr>
                <w:bCs/>
                <w:shd w:val="clear" w:color="auto" w:fill="FFFFFF"/>
              </w:rPr>
              <w:t>38.§ 23.punktu tika piešķirts finansējums asistenta pakalpojuma pilnveidošanai.</w:t>
            </w:r>
          </w:p>
          <w:p w14:paraId="4BA9FC8C" w14:textId="19830098" w:rsidR="003703DA" w:rsidRPr="00357FF1" w:rsidRDefault="00481108" w:rsidP="00357FF1">
            <w:pPr>
              <w:pStyle w:val="naisc"/>
              <w:spacing w:before="0" w:after="0"/>
              <w:jc w:val="both"/>
            </w:pPr>
            <w:r w:rsidRPr="00481108">
              <w:t>Ministrija</w:t>
            </w:r>
            <w:r w:rsidR="003703DA" w:rsidRPr="00481108">
              <w:t xml:space="preserve"> </w:t>
            </w:r>
            <w:r w:rsidR="00982D17" w:rsidRPr="00481108">
              <w:t>konceptuāli piekrīt</w:t>
            </w:r>
            <w:r w:rsidR="003703DA" w:rsidRPr="00481108">
              <w:t xml:space="preserve"> strādāt pie mērķa grupas paplašināšana</w:t>
            </w:r>
            <w:r w:rsidR="00982D17" w:rsidRPr="00481108">
              <w:t>s nākotnē.</w:t>
            </w:r>
          </w:p>
        </w:tc>
        <w:tc>
          <w:tcPr>
            <w:tcW w:w="1871" w:type="dxa"/>
            <w:tcBorders>
              <w:top w:val="single" w:sz="4" w:space="0" w:color="auto"/>
              <w:left w:val="single" w:sz="4" w:space="0" w:color="auto"/>
              <w:bottom w:val="single" w:sz="4" w:space="0" w:color="auto"/>
              <w:right w:val="single" w:sz="4" w:space="0" w:color="auto"/>
            </w:tcBorders>
          </w:tcPr>
          <w:p w14:paraId="534A7275" w14:textId="49B9B65D" w:rsidR="00913102" w:rsidRPr="009645C1" w:rsidRDefault="00DA277C" w:rsidP="00481108">
            <w:pPr>
              <w:jc w:val="center"/>
            </w:pPr>
            <w:r w:rsidRPr="009645C1">
              <w:rPr>
                <w:rStyle w:val="normaltextrun"/>
                <w:shd w:val="clear" w:color="auto" w:fill="FFFFFF"/>
              </w:rPr>
              <w:lastRenderedPageBreak/>
              <w:t>Latvijas Pašvaldību savienība</w:t>
            </w:r>
            <w:r w:rsidR="0093133E" w:rsidRPr="009645C1">
              <w:t xml:space="preserve"> </w:t>
            </w:r>
            <w:r w:rsidR="00481108">
              <w:t xml:space="preserve">un Latvijas Lielo pilsētu asociācija </w:t>
            </w:r>
            <w:r w:rsidR="003703DA" w:rsidRPr="009645C1">
              <w:t>uztur iebildumu.</w:t>
            </w:r>
          </w:p>
        </w:tc>
        <w:tc>
          <w:tcPr>
            <w:tcW w:w="2366" w:type="dxa"/>
            <w:tcBorders>
              <w:top w:val="single" w:sz="4" w:space="0" w:color="auto"/>
              <w:left w:val="single" w:sz="4" w:space="0" w:color="auto"/>
              <w:bottom w:val="single" w:sz="4" w:space="0" w:color="auto"/>
              <w:right w:val="single" w:sz="4" w:space="0" w:color="auto"/>
            </w:tcBorders>
          </w:tcPr>
          <w:p w14:paraId="299F62D9" w14:textId="77777777" w:rsidR="00481108" w:rsidRDefault="00481108" w:rsidP="00481108">
            <w:pPr>
              <w:pStyle w:val="tv213"/>
              <w:shd w:val="clear" w:color="auto" w:fill="FFFFFF"/>
              <w:spacing w:before="0" w:beforeAutospacing="0" w:after="0" w:afterAutospacing="0" w:line="293" w:lineRule="atLeast"/>
              <w:jc w:val="both"/>
            </w:pPr>
            <w:r>
              <w:t>14.9. ģimenes (vispārējās prakses) ārsta vai ārstējošā ārsta apliecinājumu, ka persona saņem ne retāk kā reizi nedēļā ārsta nozīmētas medicīniskas hemodialīzes vai ķīmijterapijas procedūras, ja šo noteikumu 15.1.3. un 15.1.4. apakšpunktā minētā informācija nav pieejama Invaliditātes informatīvajā sistēmā;</w:t>
            </w:r>
          </w:p>
          <w:p w14:paraId="6A15C60C" w14:textId="77777777" w:rsidR="005965D1" w:rsidRPr="00357FF1" w:rsidRDefault="005965D1" w:rsidP="00481108"/>
        </w:tc>
      </w:tr>
      <w:tr w:rsidR="006C67A5" w:rsidRPr="00357FF1" w14:paraId="600F6B6B" w14:textId="77777777" w:rsidTr="00136239">
        <w:tc>
          <w:tcPr>
            <w:tcW w:w="708" w:type="dxa"/>
            <w:tcBorders>
              <w:top w:val="single" w:sz="6" w:space="0" w:color="000000"/>
              <w:left w:val="single" w:sz="6" w:space="0" w:color="000000"/>
              <w:bottom w:val="single" w:sz="6" w:space="0" w:color="000000"/>
              <w:right w:val="single" w:sz="6" w:space="0" w:color="000000"/>
            </w:tcBorders>
          </w:tcPr>
          <w:p w14:paraId="66BA5B1B" w14:textId="77777777" w:rsidR="006C67A5" w:rsidRPr="00357FF1" w:rsidRDefault="006C67A5" w:rsidP="00357FF1">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164612C6" w14:textId="77777777" w:rsidR="0083378B" w:rsidRPr="00357FF1" w:rsidRDefault="0083378B" w:rsidP="00357FF1">
            <w:pPr>
              <w:pStyle w:val="tv213"/>
              <w:shd w:val="clear" w:color="auto" w:fill="FFFFFF"/>
              <w:spacing w:before="0" w:beforeAutospacing="0" w:after="0" w:afterAutospacing="0"/>
              <w:ind w:firstLine="300"/>
              <w:jc w:val="both"/>
            </w:pPr>
            <w:r w:rsidRPr="00357FF1">
              <w:t xml:space="preserve">37. Valsts nodrošinātais finansējuma apmērs par vienu asistenta pakalpojuma un pavadoņa pakalpojuma sniegšanas stundu ir 4,73 </w:t>
            </w:r>
            <w:proofErr w:type="spellStart"/>
            <w:r w:rsidRPr="00357FF1">
              <w:t>euro</w:t>
            </w:r>
            <w:proofErr w:type="spellEnd"/>
            <w:r w:rsidRPr="00357FF1">
              <w:t>, kas ietver:</w:t>
            </w:r>
          </w:p>
          <w:p w14:paraId="194AE1FD" w14:textId="77777777" w:rsidR="0083378B" w:rsidRPr="00357FF1" w:rsidRDefault="0083378B" w:rsidP="00357FF1">
            <w:pPr>
              <w:pStyle w:val="tv213"/>
              <w:shd w:val="clear" w:color="auto" w:fill="FFFFFF"/>
              <w:spacing w:before="0" w:beforeAutospacing="0" w:after="0" w:afterAutospacing="0"/>
              <w:ind w:firstLine="300"/>
              <w:jc w:val="both"/>
            </w:pPr>
            <w:r w:rsidRPr="00357FF1">
              <w:lastRenderedPageBreak/>
              <w:t xml:space="preserve">37.1. asistentu un pavadoņu atlīdzību ne mazāk kā 4,50 </w:t>
            </w:r>
            <w:proofErr w:type="spellStart"/>
            <w:r w:rsidRPr="00357FF1">
              <w:t>euro</w:t>
            </w:r>
            <w:proofErr w:type="spellEnd"/>
            <w:r w:rsidRPr="00357FF1">
              <w:t xml:space="preserve"> apmērā, iekļaujot visus nodokļus, kas saistīti ar asistenta pakalpojuma un pavadoņa pakalpojuma sniegšanu;</w:t>
            </w:r>
          </w:p>
          <w:p w14:paraId="68CC7941" w14:textId="77777777" w:rsidR="006C67A5" w:rsidRPr="00357FF1" w:rsidRDefault="0083378B" w:rsidP="00357FF1">
            <w:pPr>
              <w:pStyle w:val="tv213"/>
              <w:shd w:val="clear" w:color="auto" w:fill="FFFFFF"/>
              <w:spacing w:before="0" w:beforeAutospacing="0" w:after="0" w:afterAutospacing="0"/>
              <w:ind w:firstLine="300"/>
              <w:jc w:val="both"/>
            </w:pPr>
            <w:r w:rsidRPr="00357FF1">
              <w:t xml:space="preserve">37.2. pakalpojumu administrēšanas izdevumus ne vairāk kā 0,23 </w:t>
            </w:r>
            <w:proofErr w:type="spellStart"/>
            <w:r w:rsidRPr="00357FF1">
              <w:t>euro</w:t>
            </w:r>
            <w:proofErr w:type="spellEnd"/>
            <w:r w:rsidRPr="00357FF1">
              <w:t xml:space="preserve"> apmērā.</w:t>
            </w:r>
          </w:p>
        </w:tc>
        <w:tc>
          <w:tcPr>
            <w:tcW w:w="3828" w:type="dxa"/>
            <w:tcBorders>
              <w:top w:val="single" w:sz="6" w:space="0" w:color="000000"/>
              <w:left w:val="single" w:sz="6" w:space="0" w:color="000000"/>
              <w:bottom w:val="single" w:sz="6" w:space="0" w:color="000000"/>
              <w:right w:val="single" w:sz="6" w:space="0" w:color="000000"/>
            </w:tcBorders>
          </w:tcPr>
          <w:p w14:paraId="0754A45C" w14:textId="77777777" w:rsidR="0083378B" w:rsidRPr="00357FF1" w:rsidRDefault="0083378B" w:rsidP="00357FF1">
            <w:pPr>
              <w:pStyle w:val="naisc"/>
              <w:spacing w:before="0" w:after="0"/>
              <w:rPr>
                <w:b/>
                <w:shd w:val="clear" w:color="auto" w:fill="FFFFFF"/>
              </w:rPr>
            </w:pPr>
            <w:r w:rsidRPr="00357FF1">
              <w:rPr>
                <w:rStyle w:val="normaltextrun"/>
                <w:b/>
                <w:shd w:val="clear" w:color="auto" w:fill="FFFFFF"/>
              </w:rPr>
              <w:lastRenderedPageBreak/>
              <w:t>Latvijas Pašvaldību savienība</w:t>
            </w:r>
          </w:p>
          <w:p w14:paraId="5532068E" w14:textId="77777777" w:rsidR="006C67A5" w:rsidRPr="00357FF1" w:rsidRDefault="0083378B" w:rsidP="00357FF1">
            <w:pPr>
              <w:pStyle w:val="naisc"/>
              <w:spacing w:before="0" w:after="0"/>
              <w:jc w:val="both"/>
              <w:rPr>
                <w:rStyle w:val="normaltextrun"/>
                <w:b/>
                <w:shd w:val="clear" w:color="auto" w:fill="FFFFFF"/>
              </w:rPr>
            </w:pPr>
            <w:r w:rsidRPr="00357FF1">
              <w:t xml:space="preserve">Iebilstam par pakalpojumu administrēšanas izdevumu samazināšanu. Asistenta pakalpojumam administrēšanas izdevumiem novirzītais finansējums 2019. un 2020. gadā bija 0,26 </w:t>
            </w:r>
            <w:proofErr w:type="spellStart"/>
            <w:r w:rsidRPr="00357FF1">
              <w:t>euro</w:t>
            </w:r>
            <w:proofErr w:type="spellEnd"/>
            <w:r w:rsidRPr="00357FF1">
              <w:t xml:space="preserve">. Savukārt, ar Noteikumu projektā plānots 0,23 </w:t>
            </w:r>
            <w:proofErr w:type="spellStart"/>
            <w:r w:rsidRPr="00357FF1">
              <w:t>euro</w:t>
            </w:r>
            <w:proofErr w:type="spellEnd"/>
            <w:r w:rsidRPr="00357FF1">
              <w:t xml:space="preserve"> apmērā.</w:t>
            </w:r>
          </w:p>
        </w:tc>
        <w:tc>
          <w:tcPr>
            <w:tcW w:w="2806" w:type="dxa"/>
            <w:tcBorders>
              <w:top w:val="single" w:sz="6" w:space="0" w:color="000000"/>
              <w:left w:val="single" w:sz="6" w:space="0" w:color="000000"/>
              <w:bottom w:val="single" w:sz="6" w:space="0" w:color="000000"/>
              <w:right w:val="single" w:sz="6" w:space="0" w:color="000000"/>
            </w:tcBorders>
          </w:tcPr>
          <w:p w14:paraId="5CBD749D" w14:textId="77777777" w:rsidR="0075361E" w:rsidRPr="00357FF1" w:rsidRDefault="0075361E" w:rsidP="00357FF1">
            <w:pPr>
              <w:pStyle w:val="naisc"/>
              <w:spacing w:before="0" w:after="0"/>
              <w:rPr>
                <w:b/>
              </w:rPr>
            </w:pPr>
            <w:r w:rsidRPr="00357FF1">
              <w:rPr>
                <w:b/>
              </w:rPr>
              <w:t>Nav ņemts vērā</w:t>
            </w:r>
          </w:p>
          <w:p w14:paraId="7DFD5FC9" w14:textId="5CEC1FE4" w:rsidR="0075361E" w:rsidRPr="00357FF1" w:rsidRDefault="0075361E" w:rsidP="00357FF1">
            <w:pPr>
              <w:pStyle w:val="naisc"/>
              <w:spacing w:before="0" w:after="0"/>
              <w:jc w:val="both"/>
            </w:pPr>
            <w:r w:rsidRPr="00357FF1">
              <w:t>Administrēšanas izdevumi ir paredzēti</w:t>
            </w:r>
            <w:r w:rsidR="00D44102" w:rsidRPr="00357FF1">
              <w:t xml:space="preserve"> 5 % </w:t>
            </w:r>
            <w:r w:rsidRPr="00357FF1">
              <w:t>apmērā no atlīdzības izmaksām. 2019. un 2020. gadā administrēšanas izdevumi tika no</w:t>
            </w:r>
            <w:r w:rsidR="002F1B0D" w:rsidRPr="00357FF1">
              <w:t>teikti</w:t>
            </w:r>
            <w:r w:rsidRPr="00357FF1">
              <w:t xml:space="preserve"> 8% apmērā no pakalpojuma nodrošināšanai </w:t>
            </w:r>
            <w:r w:rsidRPr="00357FF1">
              <w:lastRenderedPageBreak/>
              <w:t xml:space="preserve">izlietotajiem līdzekļiem. </w:t>
            </w:r>
            <w:r w:rsidR="00820C4D" w:rsidRPr="00357FF1">
              <w:t>A</w:t>
            </w:r>
            <w:r w:rsidR="00D44102" w:rsidRPr="00357FF1">
              <w:t>dministrēšana</w:t>
            </w:r>
            <w:r w:rsidRPr="00357FF1">
              <w:t>s izdevum</w:t>
            </w:r>
            <w:r w:rsidR="008E33C3" w:rsidRPr="00357FF1">
              <w:t xml:space="preserve">u procentu </w:t>
            </w:r>
            <w:r w:rsidR="00761C4D" w:rsidRPr="00357FF1">
              <w:t>likme ir</w:t>
            </w:r>
            <w:r w:rsidRPr="00357FF1">
              <w:t xml:space="preserve"> </w:t>
            </w:r>
            <w:r w:rsidR="00D44102" w:rsidRPr="00357FF1">
              <w:t>mazāk</w:t>
            </w:r>
            <w:r w:rsidR="00761C4D" w:rsidRPr="00357FF1">
              <w:t>a</w:t>
            </w:r>
            <w:r w:rsidR="00D44102" w:rsidRPr="00357FF1">
              <w:t xml:space="preserve">, jo </w:t>
            </w:r>
            <w:r w:rsidRPr="00357FF1">
              <w:t>tiks vienkāršota pakalpojuma nodrošināšanas kārtība:</w:t>
            </w:r>
          </w:p>
          <w:p w14:paraId="0AA67946" w14:textId="77777777" w:rsidR="00CA7C7F" w:rsidRPr="00357FF1" w:rsidRDefault="0075361E" w:rsidP="00357FF1">
            <w:pPr>
              <w:pStyle w:val="naisc"/>
              <w:spacing w:before="0" w:after="0"/>
              <w:jc w:val="both"/>
            </w:pPr>
            <w:r w:rsidRPr="00357FF1">
              <w:t xml:space="preserve">- </w:t>
            </w:r>
            <w:r w:rsidR="00D44102" w:rsidRPr="00357FF1">
              <w:t xml:space="preserve">ilgāks pakalpojuma </w:t>
            </w:r>
            <w:r w:rsidRPr="00357FF1">
              <w:t xml:space="preserve">piešķiršanas </w:t>
            </w:r>
            <w:r w:rsidR="00D44102" w:rsidRPr="00357FF1">
              <w:t>periods</w:t>
            </w:r>
            <w:r w:rsidRPr="00357FF1">
              <w:t xml:space="preserve"> (sa</w:t>
            </w:r>
            <w:r w:rsidR="00CA7C7F" w:rsidRPr="00357FF1">
              <w:t>mazināsies administrēšana saistībā ar lēmumiem par pakalpojuma piešķiršanu);</w:t>
            </w:r>
          </w:p>
          <w:p w14:paraId="5583543A" w14:textId="77777777" w:rsidR="00CA7C7F" w:rsidRPr="00357FF1" w:rsidRDefault="00CA7C7F" w:rsidP="00357FF1">
            <w:pPr>
              <w:pStyle w:val="naisc"/>
              <w:spacing w:before="0" w:after="0"/>
              <w:jc w:val="both"/>
            </w:pPr>
            <w:r w:rsidRPr="00357FF1">
              <w:t>-</w:t>
            </w:r>
            <w:r w:rsidR="00D44102" w:rsidRPr="00357FF1">
              <w:t xml:space="preserve"> </w:t>
            </w:r>
            <w:r w:rsidRPr="00357FF1">
              <w:t>pieņemot atskaites nebūs jārēķina un jāsalīdzina</w:t>
            </w:r>
            <w:r w:rsidR="00D44102" w:rsidRPr="00357FF1">
              <w:t xml:space="preserve"> </w:t>
            </w:r>
            <w:r w:rsidRPr="00357FF1">
              <w:t>stundas attiecībā</w:t>
            </w:r>
            <w:r w:rsidR="00D44102" w:rsidRPr="00357FF1">
              <w:t xml:space="preserve"> pret piešķirt</w:t>
            </w:r>
            <w:r w:rsidRPr="00357FF1">
              <w:t>ajām stundām</w:t>
            </w:r>
            <w:r w:rsidR="00D44102" w:rsidRPr="00357FF1">
              <w:t xml:space="preserve"> un sadalījumā pa mērķiem un </w:t>
            </w:r>
            <w:r w:rsidRPr="00357FF1">
              <w:t>nebūs jāvērtē apliecinājumi, to ticamība;</w:t>
            </w:r>
          </w:p>
          <w:p w14:paraId="7B326B12" w14:textId="3242BCA9" w:rsidR="000D14C1" w:rsidRPr="00357FF1" w:rsidRDefault="00CA7C7F" w:rsidP="00357FF1">
            <w:pPr>
              <w:pStyle w:val="naisc"/>
              <w:spacing w:before="0" w:after="0"/>
              <w:jc w:val="both"/>
            </w:pPr>
            <w:r w:rsidRPr="00357FF1">
              <w:t>- nebūs</w:t>
            </w:r>
            <w:r w:rsidR="00D44102" w:rsidRPr="00357FF1">
              <w:t xml:space="preserve"> jāvērtē </w:t>
            </w:r>
            <w:r w:rsidRPr="00357FF1">
              <w:t xml:space="preserve">personas pārvietošanās </w:t>
            </w:r>
            <w:r w:rsidR="00D44102" w:rsidRPr="00357FF1">
              <w:t>maršruti un jāpārliecinās par atbilstību</w:t>
            </w:r>
            <w:r w:rsidRPr="00357FF1">
              <w:t>.</w:t>
            </w:r>
          </w:p>
        </w:tc>
        <w:tc>
          <w:tcPr>
            <w:tcW w:w="1871" w:type="dxa"/>
            <w:tcBorders>
              <w:top w:val="single" w:sz="4" w:space="0" w:color="auto"/>
              <w:left w:val="single" w:sz="4" w:space="0" w:color="auto"/>
              <w:bottom w:val="single" w:sz="4" w:space="0" w:color="auto"/>
              <w:right w:val="single" w:sz="4" w:space="0" w:color="auto"/>
            </w:tcBorders>
          </w:tcPr>
          <w:p w14:paraId="5334DF04" w14:textId="77777777" w:rsidR="00DA277C" w:rsidRPr="009645C1" w:rsidRDefault="00DA277C" w:rsidP="00DA277C">
            <w:pPr>
              <w:pStyle w:val="naisc"/>
              <w:spacing w:before="0" w:after="0"/>
              <w:rPr>
                <w:shd w:val="clear" w:color="auto" w:fill="FFFFFF"/>
              </w:rPr>
            </w:pPr>
            <w:r w:rsidRPr="009645C1">
              <w:rPr>
                <w:rStyle w:val="normaltextrun"/>
                <w:shd w:val="clear" w:color="auto" w:fill="FFFFFF"/>
              </w:rPr>
              <w:lastRenderedPageBreak/>
              <w:t>Latvijas Pašvaldību savienība</w:t>
            </w:r>
          </w:p>
          <w:p w14:paraId="58428A8C" w14:textId="2E5C6C67" w:rsidR="006C67A5" w:rsidRPr="00357FF1" w:rsidRDefault="003703DA" w:rsidP="00357FF1">
            <w:pPr>
              <w:jc w:val="center"/>
            </w:pPr>
            <w:r w:rsidRPr="009645C1">
              <w:t xml:space="preserve"> uztur iebildumu.</w:t>
            </w:r>
          </w:p>
        </w:tc>
        <w:tc>
          <w:tcPr>
            <w:tcW w:w="2366" w:type="dxa"/>
            <w:tcBorders>
              <w:top w:val="single" w:sz="4" w:space="0" w:color="auto"/>
              <w:left w:val="single" w:sz="4" w:space="0" w:color="auto"/>
              <w:bottom w:val="single" w:sz="4" w:space="0" w:color="auto"/>
              <w:right w:val="single" w:sz="4" w:space="0" w:color="auto"/>
            </w:tcBorders>
          </w:tcPr>
          <w:p w14:paraId="3F4B57A2" w14:textId="77777777" w:rsidR="00CA7C7F" w:rsidRPr="00357FF1" w:rsidRDefault="00CA7C7F" w:rsidP="00357FF1">
            <w:pPr>
              <w:ind w:firstLine="300"/>
              <w:jc w:val="both"/>
            </w:pPr>
            <w:r w:rsidRPr="00357FF1">
              <w:t xml:space="preserve">35. Valsts nodrošinātais finansējuma apmērs par vienu asistenta pakalpojuma un pavadoņa pakalpojuma sniegšanas stundu ir 4,73 </w:t>
            </w:r>
            <w:proofErr w:type="spellStart"/>
            <w:r w:rsidRPr="00357FF1">
              <w:t>euro</w:t>
            </w:r>
            <w:proofErr w:type="spellEnd"/>
            <w:r w:rsidRPr="00357FF1">
              <w:t>, kas ietver:</w:t>
            </w:r>
          </w:p>
          <w:p w14:paraId="486DB7F2" w14:textId="77777777" w:rsidR="00CA7C7F" w:rsidRPr="00357FF1" w:rsidRDefault="00CA7C7F" w:rsidP="00357FF1">
            <w:pPr>
              <w:ind w:firstLine="300"/>
              <w:jc w:val="both"/>
            </w:pPr>
            <w:r w:rsidRPr="00357FF1">
              <w:lastRenderedPageBreak/>
              <w:t xml:space="preserve">35.1. asistentu un pavadoņu atlīdzību ne mazāk kā 4,50 </w:t>
            </w:r>
            <w:proofErr w:type="spellStart"/>
            <w:r w:rsidRPr="00357FF1">
              <w:t>euro</w:t>
            </w:r>
            <w:proofErr w:type="spellEnd"/>
            <w:r w:rsidRPr="00357FF1">
              <w:t xml:space="preserve"> apmērā, iekļaujot visus nodokļus, kas saistīti ar asistenta pakalpojuma un pavadoņa pakalpojuma sniegšanu;</w:t>
            </w:r>
          </w:p>
          <w:p w14:paraId="0BCA0430" w14:textId="54EF83EB" w:rsidR="006C67A5" w:rsidRPr="00357FF1" w:rsidRDefault="00CA7C7F" w:rsidP="00357FF1">
            <w:pPr>
              <w:ind w:firstLine="300"/>
              <w:jc w:val="both"/>
            </w:pPr>
            <w:r w:rsidRPr="00357FF1">
              <w:t xml:space="preserve">35.2. pakalpojumu administrēšanas izdevumus ne vairāk kā 0,23 </w:t>
            </w:r>
            <w:proofErr w:type="spellStart"/>
            <w:r w:rsidRPr="00357FF1">
              <w:t>euro</w:t>
            </w:r>
            <w:proofErr w:type="spellEnd"/>
            <w:r w:rsidRPr="00357FF1">
              <w:t xml:space="preserve"> apmērā.</w:t>
            </w:r>
          </w:p>
        </w:tc>
      </w:tr>
      <w:tr w:rsidR="00AD40AF" w:rsidRPr="00357FF1" w14:paraId="4FAE5A8E" w14:textId="77777777" w:rsidTr="00136239">
        <w:tc>
          <w:tcPr>
            <w:tcW w:w="708" w:type="dxa"/>
            <w:tcBorders>
              <w:top w:val="single" w:sz="6" w:space="0" w:color="000000"/>
              <w:left w:val="single" w:sz="6" w:space="0" w:color="000000"/>
              <w:bottom w:val="single" w:sz="6" w:space="0" w:color="000000"/>
              <w:right w:val="single" w:sz="6" w:space="0" w:color="000000"/>
            </w:tcBorders>
          </w:tcPr>
          <w:p w14:paraId="4A98DABC" w14:textId="2A432983" w:rsidR="00AD40AF" w:rsidRPr="00357FF1" w:rsidRDefault="00AD40AF" w:rsidP="00357FF1">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650C4998" w14:textId="77777777" w:rsidR="00AD40AF" w:rsidRPr="00357FF1" w:rsidRDefault="00AD40AF" w:rsidP="00357FF1">
            <w:pPr>
              <w:ind w:left="57"/>
              <w:jc w:val="both"/>
            </w:pPr>
            <w:r w:rsidRPr="00357FF1">
              <w:t xml:space="preserve">37. Valsts nodrošinātais finansējuma apmērs par vienu asistenta pakalpojuma un pavadoņa pakalpojuma sniegšanas stundu ir 4,73 </w:t>
            </w:r>
            <w:proofErr w:type="spellStart"/>
            <w:r w:rsidRPr="00357FF1">
              <w:t>euro</w:t>
            </w:r>
            <w:proofErr w:type="spellEnd"/>
            <w:r w:rsidRPr="00357FF1">
              <w:t>, kas ietver:</w:t>
            </w:r>
          </w:p>
          <w:p w14:paraId="23702A41" w14:textId="77777777" w:rsidR="00AD40AF" w:rsidRPr="00357FF1" w:rsidRDefault="00AD40AF" w:rsidP="00357FF1">
            <w:pPr>
              <w:ind w:left="57"/>
              <w:jc w:val="both"/>
            </w:pPr>
            <w:r w:rsidRPr="00357FF1">
              <w:t xml:space="preserve">37.1. asistentu un pavadoņu atlīdzību ne mazāk kā 4,50 </w:t>
            </w:r>
            <w:proofErr w:type="spellStart"/>
            <w:r w:rsidRPr="00357FF1">
              <w:t>euro</w:t>
            </w:r>
            <w:proofErr w:type="spellEnd"/>
            <w:r w:rsidRPr="00357FF1">
              <w:t xml:space="preserve"> apmērā, iekļaujot visus nodokļus, kas saistīti ar </w:t>
            </w:r>
            <w:r w:rsidRPr="00357FF1">
              <w:lastRenderedPageBreak/>
              <w:t>asistenta pakalpojuma un pavadoņa pakalpojuma sniegšanu;</w:t>
            </w:r>
          </w:p>
          <w:p w14:paraId="2111D7E2" w14:textId="77777777" w:rsidR="00AD40AF" w:rsidRPr="00357FF1" w:rsidRDefault="00AD40AF" w:rsidP="00357FF1">
            <w:pPr>
              <w:pStyle w:val="tv213"/>
              <w:shd w:val="clear" w:color="auto" w:fill="FFFFFF"/>
              <w:spacing w:before="0" w:beforeAutospacing="0" w:after="0" w:afterAutospacing="0"/>
              <w:ind w:firstLine="300"/>
              <w:jc w:val="both"/>
            </w:pPr>
            <w:r w:rsidRPr="00357FF1">
              <w:t xml:space="preserve">37.2. pakalpojumu administrēšanas izdevumus ne vairāk kā </w:t>
            </w:r>
            <w:r w:rsidRPr="00357FF1">
              <w:rPr>
                <w:b/>
              </w:rPr>
              <w:t xml:space="preserve">0,23 </w:t>
            </w:r>
            <w:proofErr w:type="spellStart"/>
            <w:r w:rsidRPr="00357FF1">
              <w:rPr>
                <w:b/>
              </w:rPr>
              <w:t>euro</w:t>
            </w:r>
            <w:proofErr w:type="spellEnd"/>
            <w:r w:rsidRPr="00357FF1">
              <w:t xml:space="preserve"> apmērā.</w:t>
            </w:r>
          </w:p>
        </w:tc>
        <w:tc>
          <w:tcPr>
            <w:tcW w:w="3828" w:type="dxa"/>
            <w:tcBorders>
              <w:top w:val="single" w:sz="6" w:space="0" w:color="000000"/>
              <w:left w:val="single" w:sz="6" w:space="0" w:color="000000"/>
              <w:bottom w:val="single" w:sz="6" w:space="0" w:color="000000"/>
              <w:right w:val="single" w:sz="6" w:space="0" w:color="000000"/>
            </w:tcBorders>
          </w:tcPr>
          <w:p w14:paraId="4493AB87" w14:textId="55BD9673" w:rsidR="00AD40AF" w:rsidRPr="00357FF1" w:rsidRDefault="00AD40AF" w:rsidP="00357FF1">
            <w:pPr>
              <w:pStyle w:val="naisc"/>
              <w:spacing w:before="0" w:after="0"/>
              <w:rPr>
                <w:rStyle w:val="normaltextrun"/>
                <w:b/>
                <w:shd w:val="clear" w:color="auto" w:fill="FFFFFF"/>
              </w:rPr>
            </w:pPr>
            <w:r w:rsidRPr="00357FF1">
              <w:rPr>
                <w:rStyle w:val="normaltextrun"/>
                <w:b/>
                <w:shd w:val="clear" w:color="auto" w:fill="FFFFFF"/>
              </w:rPr>
              <w:lastRenderedPageBreak/>
              <w:t>Latvijas Lielo pilsētu a</w:t>
            </w:r>
            <w:r w:rsidR="003A2ED1">
              <w:rPr>
                <w:rStyle w:val="normaltextrun"/>
                <w:b/>
                <w:shd w:val="clear" w:color="auto" w:fill="FFFFFF"/>
              </w:rPr>
              <w:t>sociācija</w:t>
            </w:r>
          </w:p>
          <w:p w14:paraId="70283D3F" w14:textId="77777777" w:rsidR="00AD40AF" w:rsidRPr="00357FF1" w:rsidRDefault="00AD40AF" w:rsidP="00357FF1">
            <w:pPr>
              <w:pStyle w:val="Komentrateksts"/>
              <w:spacing w:after="0"/>
              <w:jc w:val="both"/>
              <w:rPr>
                <w:rFonts w:ascii="Times New Roman" w:hAnsi="Times New Roman"/>
                <w:sz w:val="24"/>
                <w:szCs w:val="24"/>
                <w:shd w:val="clear" w:color="auto" w:fill="FFFFFF"/>
              </w:rPr>
            </w:pPr>
            <w:r w:rsidRPr="00357FF1">
              <w:rPr>
                <w:rFonts w:ascii="Times New Roman" w:hAnsi="Times New Roman"/>
                <w:sz w:val="24"/>
                <w:szCs w:val="24"/>
              </w:rPr>
              <w:t xml:space="preserve">Esošie Ministru kabineta noteikumi Nr. 942 4. punktā paredz </w:t>
            </w:r>
            <w:r w:rsidRPr="00357FF1">
              <w:rPr>
                <w:rFonts w:ascii="Times New Roman" w:hAnsi="Times New Roman"/>
                <w:sz w:val="24"/>
                <w:szCs w:val="24"/>
                <w:shd w:val="clear" w:color="auto" w:fill="FFFFFF"/>
              </w:rPr>
              <w:t xml:space="preserve">sociālajam dienestam finansējumu administrēšanas izdevumu segšanai ne vairāk kā </w:t>
            </w:r>
            <w:r w:rsidRPr="00357FF1">
              <w:rPr>
                <w:rFonts w:ascii="Times New Roman" w:hAnsi="Times New Roman"/>
                <w:b/>
                <w:sz w:val="24"/>
                <w:szCs w:val="24"/>
                <w:shd w:val="clear" w:color="auto" w:fill="FFFFFF"/>
              </w:rPr>
              <w:t>10 procentu</w:t>
            </w:r>
            <w:r w:rsidRPr="00357FF1">
              <w:rPr>
                <w:rFonts w:ascii="Times New Roman" w:hAnsi="Times New Roman"/>
                <w:sz w:val="24"/>
                <w:szCs w:val="24"/>
                <w:shd w:val="clear" w:color="auto" w:fill="FFFFFF"/>
              </w:rPr>
              <w:t xml:space="preserve"> apmērā no asistenta pakalpojuma nodrošināšanai paredzētajiem valsts budžeta līdzekļiem.</w:t>
            </w:r>
          </w:p>
          <w:p w14:paraId="52C2869B" w14:textId="77777777" w:rsidR="00AD40AF" w:rsidRPr="00357FF1" w:rsidRDefault="00AD40AF" w:rsidP="00357FF1">
            <w:pPr>
              <w:pStyle w:val="Komentrateksts"/>
              <w:spacing w:after="0"/>
              <w:jc w:val="both"/>
              <w:rPr>
                <w:rFonts w:ascii="Times New Roman" w:hAnsi="Times New Roman"/>
                <w:sz w:val="24"/>
                <w:szCs w:val="24"/>
                <w:shd w:val="clear" w:color="auto" w:fill="FFFFFF"/>
              </w:rPr>
            </w:pPr>
            <w:r w:rsidRPr="00357FF1">
              <w:rPr>
                <w:rFonts w:ascii="Times New Roman" w:hAnsi="Times New Roman"/>
                <w:b/>
                <w:sz w:val="24"/>
                <w:szCs w:val="24"/>
                <w:shd w:val="clear" w:color="auto" w:fill="FFFFFF"/>
              </w:rPr>
              <w:t>Plānots būtiski samazināt</w:t>
            </w:r>
            <w:r w:rsidRPr="00357FF1">
              <w:rPr>
                <w:rFonts w:ascii="Times New Roman" w:hAnsi="Times New Roman"/>
                <w:sz w:val="24"/>
                <w:szCs w:val="24"/>
                <w:shd w:val="clear" w:color="auto" w:fill="FFFFFF"/>
              </w:rPr>
              <w:t xml:space="preserve"> administrēšanas izdevumus - noteikti tikai </w:t>
            </w:r>
            <w:r w:rsidRPr="00357FF1">
              <w:rPr>
                <w:rFonts w:ascii="Times New Roman" w:hAnsi="Times New Roman"/>
                <w:b/>
                <w:sz w:val="24"/>
                <w:szCs w:val="24"/>
                <w:shd w:val="clear" w:color="auto" w:fill="FFFFFF"/>
              </w:rPr>
              <w:t>0.23 eiro</w:t>
            </w:r>
            <w:r w:rsidRPr="00357FF1">
              <w:rPr>
                <w:rFonts w:ascii="Times New Roman" w:hAnsi="Times New Roman"/>
                <w:sz w:val="24"/>
                <w:szCs w:val="24"/>
                <w:shd w:val="clear" w:color="auto" w:fill="FFFFFF"/>
              </w:rPr>
              <w:t xml:space="preserve"> par vienu asistenta vau </w:t>
            </w:r>
            <w:r w:rsidRPr="00357FF1">
              <w:rPr>
                <w:rFonts w:ascii="Times New Roman" w:hAnsi="Times New Roman"/>
                <w:sz w:val="24"/>
                <w:szCs w:val="24"/>
                <w:shd w:val="clear" w:color="auto" w:fill="FFFFFF"/>
              </w:rPr>
              <w:lastRenderedPageBreak/>
              <w:t>pavadoņa pakalpojuma sniegšanas stundu.</w:t>
            </w:r>
          </w:p>
          <w:p w14:paraId="0BB2D7BB" w14:textId="77777777" w:rsidR="00AD40AF" w:rsidRPr="00357FF1" w:rsidRDefault="00AD40AF" w:rsidP="00357FF1">
            <w:pPr>
              <w:pStyle w:val="Komentrateksts"/>
              <w:spacing w:after="0"/>
              <w:jc w:val="both"/>
              <w:rPr>
                <w:rFonts w:ascii="Times New Roman" w:hAnsi="Times New Roman"/>
                <w:sz w:val="24"/>
                <w:szCs w:val="24"/>
                <w:shd w:val="clear" w:color="auto" w:fill="FFFFFF"/>
              </w:rPr>
            </w:pPr>
            <w:r w:rsidRPr="00357FF1">
              <w:rPr>
                <w:rFonts w:ascii="Times New Roman" w:hAnsi="Times New Roman"/>
                <w:sz w:val="24"/>
                <w:szCs w:val="24"/>
                <w:shd w:val="clear" w:color="auto" w:fill="FFFFFF"/>
              </w:rPr>
              <w:t xml:space="preserve">Samazinot administrēšanas izdevumus, </w:t>
            </w:r>
            <w:r w:rsidRPr="00357FF1">
              <w:rPr>
                <w:rFonts w:ascii="Times New Roman" w:hAnsi="Times New Roman"/>
                <w:b/>
                <w:sz w:val="24"/>
                <w:szCs w:val="24"/>
                <w:shd w:val="clear" w:color="auto" w:fill="FFFFFF"/>
              </w:rPr>
              <w:t>ir jāparedz, kāda ietekme būs uz pašvaldību budžetu</w:t>
            </w:r>
            <w:r w:rsidRPr="00357FF1">
              <w:rPr>
                <w:rFonts w:ascii="Times New Roman" w:hAnsi="Times New Roman"/>
                <w:sz w:val="24"/>
                <w:szCs w:val="24"/>
                <w:shd w:val="clear" w:color="auto" w:fill="FFFFFF"/>
              </w:rPr>
              <w:t>, jo:</w:t>
            </w:r>
          </w:p>
          <w:p w14:paraId="670AD83B" w14:textId="77777777" w:rsidR="00AD40AF" w:rsidRPr="00357FF1" w:rsidRDefault="00AD40AF" w:rsidP="00357FF1">
            <w:pPr>
              <w:pStyle w:val="Komentrateksts"/>
              <w:numPr>
                <w:ilvl w:val="0"/>
                <w:numId w:val="13"/>
              </w:numPr>
              <w:spacing w:after="0"/>
              <w:ind w:left="385"/>
              <w:jc w:val="both"/>
              <w:rPr>
                <w:rFonts w:ascii="Times New Roman" w:hAnsi="Times New Roman"/>
                <w:sz w:val="24"/>
                <w:szCs w:val="24"/>
                <w:shd w:val="clear" w:color="auto" w:fill="FFFFFF"/>
              </w:rPr>
            </w:pPr>
            <w:r w:rsidRPr="00357FF1">
              <w:rPr>
                <w:rFonts w:ascii="Times New Roman" w:hAnsi="Times New Roman"/>
                <w:sz w:val="24"/>
                <w:szCs w:val="24"/>
                <w:shd w:val="clear" w:color="auto" w:fill="FFFFFF"/>
              </w:rPr>
              <w:t>papildus slogs pašvaldībām būs no jaunā aprūpes pakalpojuma, ko jāapmaksā no pašvaldības līdzekļiem;</w:t>
            </w:r>
          </w:p>
          <w:p w14:paraId="26162B39" w14:textId="77777777" w:rsidR="00AD40AF" w:rsidRPr="00357FF1" w:rsidRDefault="00AD40AF" w:rsidP="00357FF1">
            <w:pPr>
              <w:pStyle w:val="Komentrateksts"/>
              <w:numPr>
                <w:ilvl w:val="0"/>
                <w:numId w:val="13"/>
              </w:numPr>
              <w:spacing w:after="0"/>
              <w:ind w:left="385"/>
              <w:jc w:val="both"/>
              <w:rPr>
                <w:rFonts w:ascii="Times New Roman" w:hAnsi="Times New Roman"/>
                <w:sz w:val="24"/>
                <w:szCs w:val="24"/>
                <w:shd w:val="clear" w:color="auto" w:fill="FFFFFF"/>
              </w:rPr>
            </w:pPr>
            <w:r w:rsidRPr="00357FF1">
              <w:rPr>
                <w:rFonts w:ascii="Times New Roman" w:hAnsi="Times New Roman"/>
                <w:sz w:val="24"/>
                <w:szCs w:val="24"/>
                <w:shd w:val="clear" w:color="auto" w:fill="FFFFFF"/>
              </w:rPr>
              <w:t>jāievieš jauns pakalpojums - pavadonis;</w:t>
            </w:r>
          </w:p>
          <w:p w14:paraId="3B84F0BD" w14:textId="77777777" w:rsidR="00AD40AF" w:rsidRPr="00357FF1" w:rsidRDefault="00AD40AF" w:rsidP="00357FF1">
            <w:pPr>
              <w:pStyle w:val="Komentrateksts"/>
              <w:numPr>
                <w:ilvl w:val="0"/>
                <w:numId w:val="13"/>
              </w:numPr>
              <w:spacing w:after="0"/>
              <w:ind w:left="385"/>
              <w:jc w:val="both"/>
              <w:rPr>
                <w:rFonts w:ascii="Times New Roman" w:hAnsi="Times New Roman"/>
                <w:sz w:val="24"/>
                <w:szCs w:val="24"/>
                <w:shd w:val="clear" w:color="auto" w:fill="FFFFFF"/>
              </w:rPr>
            </w:pPr>
            <w:r w:rsidRPr="00357FF1">
              <w:rPr>
                <w:rFonts w:ascii="Times New Roman" w:hAnsi="Times New Roman"/>
                <w:sz w:val="24"/>
                <w:szCs w:val="24"/>
                <w:shd w:val="clear" w:color="auto" w:fill="FFFFFF"/>
              </w:rPr>
              <w:t>sociālajiem dienestiem izlases kārtībā būs jāveic asistenta pakalpojuma un pavadoņa pakalpojuma saņēmēju lietu kontroli ne mazāk kā 10% apmērā no kalendārajā gadā asistenta pakalpojumu un pavadoņa pakalpojumu saņēmušo unikālo personu skaita.</w:t>
            </w:r>
          </w:p>
          <w:p w14:paraId="761463FD" w14:textId="77777777" w:rsidR="00AD40AF" w:rsidRPr="00357FF1" w:rsidRDefault="00AD40AF" w:rsidP="00357FF1">
            <w:pPr>
              <w:pStyle w:val="Komentrateksts"/>
              <w:spacing w:after="0"/>
              <w:jc w:val="both"/>
              <w:rPr>
                <w:rFonts w:ascii="Times New Roman" w:hAnsi="Times New Roman"/>
                <w:sz w:val="24"/>
                <w:szCs w:val="24"/>
                <w:shd w:val="clear" w:color="auto" w:fill="FFFFFF"/>
              </w:rPr>
            </w:pPr>
            <w:r w:rsidRPr="00357FF1">
              <w:rPr>
                <w:rFonts w:ascii="Times New Roman" w:hAnsi="Times New Roman"/>
                <w:sz w:val="24"/>
                <w:szCs w:val="24"/>
                <w:shd w:val="clear" w:color="auto" w:fill="FFFFFF"/>
              </w:rPr>
              <w:t>Līdz ar to faktiski administrēšanas izdevumi palielināsies, bet valsts tos kompensēs uz pusi mazākā apmērā.</w:t>
            </w:r>
          </w:p>
          <w:p w14:paraId="074CDF3E" w14:textId="77777777" w:rsidR="00AD40AF" w:rsidRPr="00357FF1" w:rsidRDefault="00AD40AF" w:rsidP="00357FF1">
            <w:pPr>
              <w:pStyle w:val="naisc"/>
              <w:spacing w:before="0" w:after="0"/>
              <w:jc w:val="both"/>
              <w:rPr>
                <w:rStyle w:val="normaltextrun"/>
                <w:b/>
                <w:shd w:val="clear" w:color="auto" w:fill="FFFFFF"/>
              </w:rPr>
            </w:pPr>
            <w:r w:rsidRPr="00357FF1">
              <w:t>Iebilstam pakalpojumu administrēšanas izdevumu samazināšanai un aicinām atstāt administrēšanas izdevumu segšanai agrākos 10 procentus.</w:t>
            </w:r>
          </w:p>
        </w:tc>
        <w:tc>
          <w:tcPr>
            <w:tcW w:w="2806" w:type="dxa"/>
            <w:tcBorders>
              <w:top w:val="single" w:sz="6" w:space="0" w:color="000000"/>
              <w:left w:val="single" w:sz="6" w:space="0" w:color="000000"/>
              <w:bottom w:val="single" w:sz="6" w:space="0" w:color="000000"/>
              <w:right w:val="single" w:sz="6" w:space="0" w:color="000000"/>
            </w:tcBorders>
          </w:tcPr>
          <w:p w14:paraId="5D7C7B8B" w14:textId="70518F31" w:rsidR="00361CB7" w:rsidRPr="00357FF1" w:rsidRDefault="00361CB7" w:rsidP="00357FF1">
            <w:pPr>
              <w:pStyle w:val="naisc"/>
              <w:spacing w:before="0" w:after="0"/>
              <w:rPr>
                <w:b/>
              </w:rPr>
            </w:pPr>
            <w:r w:rsidRPr="00357FF1">
              <w:rPr>
                <w:b/>
              </w:rPr>
              <w:lastRenderedPageBreak/>
              <w:t xml:space="preserve"> Nav ņemts vērā</w:t>
            </w:r>
          </w:p>
          <w:p w14:paraId="7C1B1BE1" w14:textId="5B4241E6" w:rsidR="00D44102" w:rsidRPr="00357FF1" w:rsidRDefault="00361CB7" w:rsidP="00357FF1">
            <w:pPr>
              <w:pStyle w:val="naisc"/>
              <w:spacing w:before="0" w:after="0"/>
              <w:jc w:val="both"/>
            </w:pPr>
            <w:r w:rsidRPr="00357FF1">
              <w:t>Administrēšanas izdevumi ir paredzēti 5 % apmērā no atlīdzības izmaksām. 2019. un 2020. gadā administrēšanas izdevumi tika no</w:t>
            </w:r>
            <w:r w:rsidR="002F1B0D" w:rsidRPr="00357FF1">
              <w:t>teikti</w:t>
            </w:r>
            <w:r w:rsidRPr="00357FF1">
              <w:t xml:space="preserve"> 8% apmērā no pakalpojuma nodrošināšanai izlietotajiem līdzekļiem.</w:t>
            </w:r>
            <w:r w:rsidR="005B4DA8" w:rsidRPr="00357FF1">
              <w:t xml:space="preserve"> </w:t>
            </w:r>
            <w:r w:rsidR="00987661" w:rsidRPr="00357FF1">
              <w:t>Ministru kabineta noteikumu projekta</w:t>
            </w:r>
            <w:bookmarkStart w:id="1" w:name="_Hlk65741095"/>
            <w:r w:rsidR="00987661" w:rsidRPr="00357FF1">
              <w:t xml:space="preserve"> </w:t>
            </w:r>
            <w:r w:rsidR="00987661" w:rsidRPr="00357FF1">
              <w:lastRenderedPageBreak/>
              <w:t xml:space="preserve">“Noteikumi par asistenta, pavadoņa un aprūpes pakalpojumu personām ar invaliditāti” </w:t>
            </w:r>
            <w:bookmarkEnd w:id="1"/>
            <w:r w:rsidR="00987661" w:rsidRPr="00357FF1">
              <w:t>sākotnējās ietekmes novērtējuma ziņojuma (turpmāk – Anotācija)</w:t>
            </w:r>
            <w:r w:rsidR="00987661" w:rsidRPr="00357FF1">
              <w:rPr>
                <w:rFonts w:eastAsia="Calibri"/>
                <w:b/>
              </w:rPr>
              <w:t xml:space="preserve"> </w:t>
            </w:r>
            <w:r w:rsidR="005B4DA8" w:rsidRPr="00357FF1">
              <w:t>II sadaļas 2.punktā norādīts, ka sociālo dienestu darbinieku noslodze būtiski nemainīsies.</w:t>
            </w:r>
            <w:r w:rsidRPr="00357FF1">
              <w:t xml:space="preserve"> </w:t>
            </w:r>
            <w:r w:rsidR="007838B2" w:rsidRPr="00357FF1">
              <w:t>Jāņem vērā, ka a</w:t>
            </w:r>
            <w:r w:rsidR="00D44102" w:rsidRPr="00357FF1">
              <w:t>prūpe</w:t>
            </w:r>
            <w:r w:rsidR="005B4DA8" w:rsidRPr="00357FF1">
              <w:t>s pakalpojuma</w:t>
            </w:r>
            <w:r w:rsidR="00D44102" w:rsidRPr="00357FF1">
              <w:t xml:space="preserve"> </w:t>
            </w:r>
            <w:r w:rsidR="005B4DA8" w:rsidRPr="00357FF1">
              <w:t xml:space="preserve">nodrošināšana </w:t>
            </w:r>
            <w:r w:rsidR="00162384" w:rsidRPr="00357FF1">
              <w:t>ir pašvaldības</w:t>
            </w:r>
            <w:r w:rsidR="00D44102" w:rsidRPr="00357FF1">
              <w:t xml:space="preserve"> </w:t>
            </w:r>
            <w:r w:rsidR="00162384" w:rsidRPr="00357FF1">
              <w:t>funkcija</w:t>
            </w:r>
            <w:r w:rsidR="007838B2" w:rsidRPr="00357FF1">
              <w:t xml:space="preserve">, </w:t>
            </w:r>
            <w:r w:rsidR="00162384" w:rsidRPr="00357FF1">
              <w:t xml:space="preserve">Projekts nenosaka jaunu aprūpes pakalpojumu, bet </w:t>
            </w:r>
            <w:r w:rsidR="008E33C3" w:rsidRPr="00357FF1">
              <w:t xml:space="preserve">gan </w:t>
            </w:r>
            <w:r w:rsidR="00162384" w:rsidRPr="00357FF1">
              <w:t>minimālās vienas stundas izmaksas un maksimālo apjomu Invaliditātes likumā noteiktajam aprūpes pakalpojumam.</w:t>
            </w:r>
          </w:p>
          <w:p w14:paraId="74BB0968" w14:textId="35AF9CB1" w:rsidR="00AD40AF" w:rsidRPr="00357FF1" w:rsidRDefault="007838B2" w:rsidP="00357FF1">
            <w:pPr>
              <w:pStyle w:val="naisc"/>
              <w:spacing w:before="0" w:after="0"/>
              <w:jc w:val="both"/>
            </w:pPr>
            <w:r w:rsidRPr="00357FF1">
              <w:t>Klientu skaita iespējama palielināšanās nenozīmē to, ka samazināsies administrēšanai paredzētie līdzekļi, jo administrēšanas izdevumi tiek rēķināti par visām izmantotājām stundām. Ja palielināsies klientu ska</w:t>
            </w:r>
            <w:r w:rsidR="008E33C3" w:rsidRPr="00357FF1">
              <w:t>its, palielināsies arī izmatoto</w:t>
            </w:r>
            <w:r w:rsidRPr="00357FF1">
              <w:t xml:space="preserve"> s</w:t>
            </w:r>
            <w:r w:rsidR="00401DB1" w:rsidRPr="00357FF1">
              <w:t>t</w:t>
            </w:r>
            <w:r w:rsidRPr="00357FF1">
              <w:t>und</w:t>
            </w:r>
            <w:r w:rsidR="008E33C3" w:rsidRPr="00357FF1">
              <w:t>u skaits</w:t>
            </w:r>
            <w:r w:rsidRPr="00357FF1">
              <w:t xml:space="preserve"> un attiecīgi arī </w:t>
            </w:r>
            <w:r w:rsidR="00401DB1" w:rsidRPr="00357FF1">
              <w:lastRenderedPageBreak/>
              <w:t>administrēšanai paredzētie līdzekļi</w:t>
            </w:r>
            <w:r w:rsidR="00D44102" w:rsidRPr="00357FF1">
              <w:t>.</w:t>
            </w:r>
          </w:p>
          <w:p w14:paraId="2B1D0A97" w14:textId="68891ADF" w:rsidR="00EC2EBF" w:rsidRPr="00357FF1" w:rsidRDefault="00401DB1" w:rsidP="00357FF1">
            <w:pPr>
              <w:pStyle w:val="naisc"/>
              <w:spacing w:before="0" w:after="0"/>
              <w:jc w:val="both"/>
            </w:pPr>
            <w:r w:rsidRPr="00357FF1">
              <w:t xml:space="preserve">Anotācijā norādīts, ka Projekts paredz </w:t>
            </w:r>
            <w:r w:rsidR="00D44102" w:rsidRPr="00357FF1">
              <w:t>ilgāk</w:t>
            </w:r>
            <w:r w:rsidRPr="00357FF1">
              <w:t>u</w:t>
            </w:r>
            <w:r w:rsidR="00D44102" w:rsidRPr="00357FF1">
              <w:t xml:space="preserve"> pakalpojuma period</w:t>
            </w:r>
            <w:r w:rsidRPr="00357FF1">
              <w:t>u, kā arī mazāk būs jāvelta laiks atskaišu apstrādei</w:t>
            </w:r>
            <w:r w:rsidR="00D44102" w:rsidRPr="00357FF1">
              <w:t xml:space="preserve">, </w:t>
            </w:r>
            <w:r w:rsidRPr="00357FF1">
              <w:t>līdz ar to sociālajiem dienestiem administrēšanai būs jāvelta mazāk resursu</w:t>
            </w:r>
            <w:r w:rsidR="0084244E" w:rsidRPr="00357FF1">
              <w:t xml:space="preserve"> </w:t>
            </w:r>
            <w:r w:rsidR="00BB17F2" w:rsidRPr="00357FF1">
              <w:t xml:space="preserve">un noslodze attiecībā uz klientu skaita palielināšanos un pienākumu veikt </w:t>
            </w:r>
            <w:r w:rsidR="00BB17F2" w:rsidRPr="00357FF1">
              <w:rPr>
                <w:shd w:val="clear" w:color="auto" w:fill="FFFFFF"/>
              </w:rPr>
              <w:t>pakalpojuma un pavadoņa pakalpojuma saņēmēju lietu kontroli izlīdzināsies</w:t>
            </w:r>
            <w:r w:rsidRPr="00357FF1">
              <w:t>.</w:t>
            </w:r>
          </w:p>
        </w:tc>
        <w:tc>
          <w:tcPr>
            <w:tcW w:w="1871" w:type="dxa"/>
            <w:tcBorders>
              <w:top w:val="single" w:sz="4" w:space="0" w:color="auto"/>
              <w:left w:val="single" w:sz="4" w:space="0" w:color="auto"/>
              <w:bottom w:val="single" w:sz="4" w:space="0" w:color="auto"/>
              <w:right w:val="single" w:sz="4" w:space="0" w:color="auto"/>
            </w:tcBorders>
          </w:tcPr>
          <w:p w14:paraId="5C693331" w14:textId="7CA140AF" w:rsidR="00DA277C" w:rsidRPr="009645C1" w:rsidRDefault="00DA277C" w:rsidP="00DA277C">
            <w:pPr>
              <w:pStyle w:val="naisc"/>
              <w:spacing w:before="0" w:after="0"/>
              <w:rPr>
                <w:shd w:val="clear" w:color="auto" w:fill="FFFFFF"/>
              </w:rPr>
            </w:pPr>
            <w:r w:rsidRPr="009645C1">
              <w:rPr>
                <w:rStyle w:val="normaltextrun"/>
                <w:shd w:val="clear" w:color="auto" w:fill="FFFFFF"/>
              </w:rPr>
              <w:lastRenderedPageBreak/>
              <w:t xml:space="preserve">Latvijas </w:t>
            </w:r>
            <w:r w:rsidR="0046025F">
              <w:rPr>
                <w:rStyle w:val="normaltextrun"/>
                <w:shd w:val="clear" w:color="auto" w:fill="FFFFFF"/>
              </w:rPr>
              <w:t>Lielo pilsētu asociācija</w:t>
            </w:r>
          </w:p>
          <w:p w14:paraId="396ADE00" w14:textId="77777777" w:rsidR="00AD40AF" w:rsidRDefault="00624DC0" w:rsidP="00357FF1">
            <w:pPr>
              <w:jc w:val="center"/>
            </w:pPr>
            <w:r w:rsidRPr="009645C1">
              <w:t xml:space="preserve"> uztur iebildumu.</w:t>
            </w:r>
          </w:p>
          <w:p w14:paraId="142C1E1F" w14:textId="5107F5BB" w:rsidR="003A2ED1" w:rsidRPr="00357FF1" w:rsidRDefault="003A2ED1" w:rsidP="003A2ED1"/>
        </w:tc>
        <w:tc>
          <w:tcPr>
            <w:tcW w:w="2366" w:type="dxa"/>
            <w:tcBorders>
              <w:top w:val="single" w:sz="4" w:space="0" w:color="auto"/>
              <w:left w:val="single" w:sz="4" w:space="0" w:color="auto"/>
              <w:bottom w:val="single" w:sz="4" w:space="0" w:color="auto"/>
              <w:right w:val="single" w:sz="4" w:space="0" w:color="auto"/>
            </w:tcBorders>
          </w:tcPr>
          <w:p w14:paraId="6A3DAB02" w14:textId="77777777" w:rsidR="00761C4D" w:rsidRPr="00357FF1" w:rsidRDefault="00761C4D" w:rsidP="00357FF1">
            <w:pPr>
              <w:jc w:val="both"/>
            </w:pPr>
            <w:r w:rsidRPr="00357FF1">
              <w:t xml:space="preserve">35. Valsts nodrošinātais finansējuma apmērs par vienu asistenta pakalpojuma un pavadoņa pakalpojuma sniegšanas stundu ir 4,73 </w:t>
            </w:r>
            <w:proofErr w:type="spellStart"/>
            <w:r w:rsidRPr="00357FF1">
              <w:t>euro</w:t>
            </w:r>
            <w:proofErr w:type="spellEnd"/>
            <w:r w:rsidRPr="00357FF1">
              <w:t>, kas ietver:</w:t>
            </w:r>
          </w:p>
          <w:p w14:paraId="5AD649E9" w14:textId="77777777" w:rsidR="00761C4D" w:rsidRPr="00357FF1" w:rsidRDefault="00761C4D" w:rsidP="00357FF1">
            <w:pPr>
              <w:ind w:firstLine="300"/>
              <w:jc w:val="both"/>
            </w:pPr>
            <w:r w:rsidRPr="00357FF1">
              <w:t xml:space="preserve">35.1. asistentu un pavadoņu atlīdzību ne mazāk kā 4,50 </w:t>
            </w:r>
            <w:proofErr w:type="spellStart"/>
            <w:r w:rsidRPr="00357FF1">
              <w:t>euro</w:t>
            </w:r>
            <w:proofErr w:type="spellEnd"/>
            <w:r w:rsidRPr="00357FF1">
              <w:t xml:space="preserve"> </w:t>
            </w:r>
            <w:r w:rsidRPr="00357FF1">
              <w:lastRenderedPageBreak/>
              <w:t>apmērā, iekļaujot visus nodokļus, kas saistīti ar asistenta pakalpojuma un pavadoņa pakalpojuma sniegšanu;</w:t>
            </w:r>
          </w:p>
          <w:p w14:paraId="7B8C47E0" w14:textId="64830B31" w:rsidR="00AD40AF" w:rsidRPr="00357FF1" w:rsidRDefault="00761C4D" w:rsidP="00357FF1">
            <w:pPr>
              <w:ind w:firstLine="300"/>
              <w:jc w:val="both"/>
            </w:pPr>
            <w:r w:rsidRPr="00357FF1">
              <w:t xml:space="preserve">35.2. pakalpojumu administrēšanas izdevumus ne vairāk kā 0,23 </w:t>
            </w:r>
            <w:proofErr w:type="spellStart"/>
            <w:r w:rsidRPr="00357FF1">
              <w:t>euro</w:t>
            </w:r>
            <w:proofErr w:type="spellEnd"/>
            <w:r w:rsidRPr="00357FF1">
              <w:t xml:space="preserve"> apmērā.</w:t>
            </w:r>
          </w:p>
        </w:tc>
      </w:tr>
      <w:tr w:rsidR="00624DC0" w:rsidRPr="00357FF1" w14:paraId="10773DE9" w14:textId="77777777" w:rsidTr="00136239">
        <w:tc>
          <w:tcPr>
            <w:tcW w:w="708" w:type="dxa"/>
            <w:tcBorders>
              <w:top w:val="single" w:sz="6" w:space="0" w:color="000000"/>
              <w:left w:val="single" w:sz="6" w:space="0" w:color="000000"/>
              <w:bottom w:val="single" w:sz="6" w:space="0" w:color="000000"/>
              <w:right w:val="single" w:sz="6" w:space="0" w:color="000000"/>
            </w:tcBorders>
          </w:tcPr>
          <w:p w14:paraId="225C9ABD" w14:textId="77777777" w:rsidR="00624DC0" w:rsidRPr="00357FF1" w:rsidRDefault="00624DC0" w:rsidP="00624DC0">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4A75FC1B" w14:textId="3943AAFC" w:rsidR="002256A3" w:rsidRDefault="002256A3" w:rsidP="002256A3">
            <w:pPr>
              <w:pStyle w:val="tv213"/>
              <w:shd w:val="clear" w:color="auto" w:fill="FFFFFF"/>
              <w:spacing w:before="0" w:beforeAutospacing="0" w:after="120" w:afterAutospacing="0"/>
              <w:jc w:val="both"/>
              <w:rPr>
                <w:color w:val="000000"/>
              </w:rPr>
            </w:pPr>
            <w:r>
              <w:rPr>
                <w:color w:val="000000"/>
              </w:rPr>
              <w:t>Anotācijas I sadaļas 2.punkts.</w:t>
            </w:r>
          </w:p>
          <w:p w14:paraId="12EE138B" w14:textId="4E66BFB2" w:rsidR="002256A3" w:rsidRDefault="002256A3" w:rsidP="002256A3">
            <w:pPr>
              <w:pStyle w:val="tv213"/>
              <w:shd w:val="clear" w:color="auto" w:fill="FFFFFF"/>
              <w:spacing w:before="0" w:beforeAutospacing="0" w:after="120" w:afterAutospacing="0"/>
              <w:jc w:val="both"/>
              <w:rPr>
                <w:color w:val="000000"/>
                <w:shd w:val="clear" w:color="auto" w:fill="FFFFFF"/>
              </w:rPr>
            </w:pPr>
            <w:r>
              <w:rPr>
                <w:color w:val="000000"/>
              </w:rPr>
              <w:t xml:space="preserve">2020.gadā </w:t>
            </w:r>
            <w:r>
              <w:rPr>
                <w:color w:val="000000"/>
                <w:shd w:val="clear" w:color="auto" w:fill="FFFFFF"/>
              </w:rPr>
              <w:t xml:space="preserve">asistenta pakalpojumu saņēma 9 910 personas ar I un II invaliditātes grupu, bet spēkā bija 44 001 asistenta atzinums pilngadīgām personām, </w:t>
            </w:r>
            <w:r>
              <w:rPr>
                <w:color w:val="000000"/>
              </w:rPr>
              <w:t>līdz ar to tikai</w:t>
            </w:r>
            <w:r>
              <w:rPr>
                <w:color w:val="000000"/>
                <w:shd w:val="clear" w:color="auto" w:fill="FFFFFF"/>
              </w:rPr>
              <w:t xml:space="preserve"> </w:t>
            </w:r>
            <w:r>
              <w:rPr>
                <w:color w:val="000000"/>
                <w:u w:val="single"/>
                <w:shd w:val="clear" w:color="auto" w:fill="FFFFFF"/>
              </w:rPr>
              <w:t>23% no visām pilngadīgām personām, kurām bija izsniegts asistenta atzinums, pakalpojumu bija pieprasījušas un arī saņēma.</w:t>
            </w:r>
            <w:r>
              <w:rPr>
                <w:color w:val="000000"/>
                <w:shd w:val="clear" w:color="auto" w:fill="FFFFFF"/>
              </w:rPr>
              <w:t xml:space="preserve"> Savukārt </w:t>
            </w:r>
            <w:r>
              <w:rPr>
                <w:color w:val="000000"/>
              </w:rPr>
              <w:t xml:space="preserve">2020.gadā </w:t>
            </w:r>
            <w:r>
              <w:rPr>
                <w:color w:val="000000"/>
                <w:shd w:val="clear" w:color="auto" w:fill="FFFFFF"/>
              </w:rPr>
              <w:t xml:space="preserve">asistenta </w:t>
            </w:r>
            <w:r>
              <w:rPr>
                <w:color w:val="000000"/>
                <w:shd w:val="clear" w:color="auto" w:fill="FFFFFF"/>
              </w:rPr>
              <w:lastRenderedPageBreak/>
              <w:t>pakalpojumu saņēma 1 091 nepilngadīga personas ar invaliditāti, bet spēkā bija 2 373 īpašās kopšanas atzinumi bērniem vecumā no 5 līdz 18.gadiem, līdz ar to aptuveni puse, jeb 46% asistenta pakalpojumu saņēma.</w:t>
            </w:r>
          </w:p>
          <w:p w14:paraId="56D4F5CA" w14:textId="2337396E" w:rsidR="00C95390" w:rsidRDefault="00C95390" w:rsidP="002256A3">
            <w:pPr>
              <w:pStyle w:val="tv213"/>
              <w:shd w:val="clear" w:color="auto" w:fill="FFFFFF"/>
              <w:spacing w:before="0" w:beforeAutospacing="0" w:after="120" w:afterAutospacing="0"/>
              <w:jc w:val="both"/>
              <w:rPr>
                <w:color w:val="000000"/>
                <w:shd w:val="clear" w:color="auto" w:fill="FFFFFF"/>
              </w:rPr>
            </w:pPr>
            <w:r>
              <w:rPr>
                <w:color w:val="000000"/>
                <w:shd w:val="clear" w:color="auto" w:fill="FFFFFF"/>
              </w:rPr>
              <w:t>Noteikumu projekta 3.punkts.</w:t>
            </w:r>
          </w:p>
          <w:p w14:paraId="52707753" w14:textId="77777777" w:rsidR="002256A3" w:rsidRDefault="002256A3" w:rsidP="002256A3">
            <w:pPr>
              <w:pStyle w:val="tv213"/>
              <w:shd w:val="clear" w:color="auto" w:fill="FFFFFF"/>
              <w:spacing w:before="0" w:beforeAutospacing="0" w:after="120" w:afterAutospacing="0"/>
              <w:jc w:val="both"/>
              <w:rPr>
                <w:color w:val="000000"/>
              </w:rPr>
            </w:pPr>
            <w:r>
              <w:rPr>
                <w:color w:val="000000"/>
              </w:rPr>
              <w:t xml:space="preserve">3. Sociālais dienests novērtē asistenta pakalpojuma nepieciešamību un atbalsta intensitāti un nosaka asistenta pakalpojuma apjomu pilngadīgai personai ar I vai II invaliditātes grupu,  ja personai ir redzes, kustību vai garīga rakstura funkcionēšanas ierobežojumi vai Veselības un darbspēju ekspertīzes ārstu valsts komisija (turpmāk - komisija) ir noteikusi medicīniskas indikācijas vieglā automobiļa speciālai pielāgošanai un pabalsta saņemšanai </w:t>
            </w:r>
            <w:r>
              <w:rPr>
                <w:color w:val="000000"/>
              </w:rPr>
              <w:lastRenderedPageBreak/>
              <w:t>transporta izdevumu kompensēšanai un asistents nepieciešams tādu darbību veikšanai ārpus mājokļa, kuras tā funkcionēšanas ierobežojumu dēļ nevar veikt patstāvīgi.</w:t>
            </w:r>
          </w:p>
          <w:p w14:paraId="3F9E99B6" w14:textId="77777777" w:rsidR="002256A3" w:rsidRDefault="002256A3" w:rsidP="002256A3">
            <w:pPr>
              <w:pStyle w:val="tv213"/>
              <w:shd w:val="clear" w:color="auto" w:fill="FFFFFF"/>
              <w:spacing w:before="0" w:beforeAutospacing="0" w:after="120" w:afterAutospacing="0"/>
              <w:jc w:val="both"/>
              <w:rPr>
                <w:rFonts w:eastAsia="Calibri"/>
                <w:b/>
                <w:bCs/>
                <w:color w:val="000000"/>
              </w:rPr>
            </w:pPr>
            <w:r>
              <w:rPr>
                <w:rFonts w:eastAsia="Calibri"/>
                <w:b/>
                <w:bCs/>
                <w:color w:val="000000"/>
              </w:rPr>
              <w:t>“Asistenta pakalpojuma nepieciešamības un atbalsta intensitātes noteikšanas novērtēšana ārpus mājas vides”</w:t>
            </w:r>
          </w:p>
          <w:p w14:paraId="427BA226" w14:textId="77777777" w:rsidR="002256A3" w:rsidRDefault="002256A3" w:rsidP="002256A3">
            <w:pPr>
              <w:pStyle w:val="tv213"/>
              <w:shd w:val="clear" w:color="auto" w:fill="FFFFFF"/>
              <w:spacing w:before="0" w:beforeAutospacing="0" w:after="120" w:afterAutospacing="0"/>
              <w:jc w:val="both"/>
              <w:rPr>
                <w:color w:val="000000"/>
              </w:rPr>
            </w:pPr>
            <w:r>
              <w:rPr>
                <w:color w:val="000000"/>
              </w:rPr>
              <w:t>1. pielikums</w:t>
            </w:r>
          </w:p>
          <w:p w14:paraId="1C086D24" w14:textId="77777777" w:rsidR="002256A3" w:rsidRDefault="002256A3" w:rsidP="002256A3">
            <w:pPr>
              <w:pStyle w:val="Komentrateksts"/>
              <w:jc w:val="both"/>
              <w:rPr>
                <w:rFonts w:ascii="Times New Roman" w:hAnsi="Times New Roman"/>
                <w:color w:val="000000"/>
                <w:sz w:val="24"/>
                <w:szCs w:val="24"/>
              </w:rPr>
            </w:pPr>
            <w:r>
              <w:rPr>
                <w:rFonts w:ascii="Times New Roman" w:hAnsi="Times New Roman"/>
                <w:color w:val="000000"/>
                <w:sz w:val="24"/>
                <w:szCs w:val="24"/>
              </w:rPr>
              <w:t xml:space="preserve">Ministru kabineta </w:t>
            </w:r>
          </w:p>
          <w:p w14:paraId="55A90B04" w14:textId="0A4FAFAF" w:rsidR="00624DC0" w:rsidRPr="00357FF1" w:rsidRDefault="002256A3" w:rsidP="002256A3">
            <w:pPr>
              <w:pStyle w:val="tv213"/>
              <w:shd w:val="clear" w:color="auto" w:fill="FFFFFF"/>
              <w:spacing w:before="0" w:beforeAutospacing="0" w:after="0" w:afterAutospacing="0"/>
              <w:jc w:val="both"/>
            </w:pPr>
            <w:r>
              <w:rPr>
                <w:color w:val="000000"/>
              </w:rPr>
              <w:t>2021. gada________ noteikumiem Nr.___</w:t>
            </w:r>
          </w:p>
        </w:tc>
        <w:tc>
          <w:tcPr>
            <w:tcW w:w="3828" w:type="dxa"/>
            <w:tcBorders>
              <w:top w:val="single" w:sz="6" w:space="0" w:color="000000"/>
              <w:left w:val="single" w:sz="6" w:space="0" w:color="000000"/>
              <w:bottom w:val="single" w:sz="6" w:space="0" w:color="000000"/>
              <w:right w:val="single" w:sz="6" w:space="0" w:color="000000"/>
            </w:tcBorders>
          </w:tcPr>
          <w:p w14:paraId="7E405F36" w14:textId="4ACA91C4" w:rsidR="002256A3" w:rsidRPr="00136239" w:rsidRDefault="002256A3" w:rsidP="002256A3">
            <w:pPr>
              <w:pStyle w:val="naisc"/>
              <w:spacing w:before="0" w:after="0"/>
              <w:rPr>
                <w:rStyle w:val="normaltextrun"/>
                <w:b/>
                <w:shd w:val="clear" w:color="auto" w:fill="FFFFFF"/>
              </w:rPr>
            </w:pPr>
            <w:r w:rsidRPr="00136239">
              <w:rPr>
                <w:rStyle w:val="normaltextrun"/>
                <w:b/>
                <w:shd w:val="clear" w:color="auto" w:fill="FFFFFF"/>
              </w:rPr>
              <w:lastRenderedPageBreak/>
              <w:t>Latvijas Lielo pilsētu a</w:t>
            </w:r>
            <w:r w:rsidR="00C96650" w:rsidRPr="00136239">
              <w:rPr>
                <w:rStyle w:val="normaltextrun"/>
                <w:b/>
                <w:shd w:val="clear" w:color="auto" w:fill="FFFFFF"/>
              </w:rPr>
              <w:t>sociācija</w:t>
            </w:r>
            <w:r w:rsidR="00AE013C">
              <w:rPr>
                <w:rStyle w:val="normaltextrun"/>
                <w:b/>
                <w:shd w:val="clear" w:color="auto" w:fill="FFFFFF"/>
              </w:rPr>
              <w:t xml:space="preserve"> Piecu dienu saskaņošanā</w:t>
            </w:r>
          </w:p>
          <w:p w14:paraId="18919732" w14:textId="6A9E8E6F" w:rsidR="002256A3" w:rsidRPr="00136239" w:rsidRDefault="002256A3" w:rsidP="002256A3">
            <w:pPr>
              <w:pStyle w:val="naisc"/>
              <w:spacing w:before="0" w:after="0"/>
              <w:rPr>
                <w:rStyle w:val="normaltextrun"/>
                <w:b/>
                <w:shd w:val="clear" w:color="auto" w:fill="FFFFFF"/>
              </w:rPr>
            </w:pPr>
            <w:r w:rsidRPr="00136239">
              <w:rPr>
                <w:rStyle w:val="normaltextrun"/>
                <w:b/>
                <w:shd w:val="clear" w:color="auto" w:fill="FFFFFF"/>
              </w:rPr>
              <w:t>1</w:t>
            </w:r>
            <w:r w:rsidR="00AE013C">
              <w:rPr>
                <w:rStyle w:val="normaltextrun"/>
                <w:b/>
                <w:shd w:val="clear" w:color="auto" w:fill="FFFFFF"/>
              </w:rPr>
              <w:t>4</w:t>
            </w:r>
            <w:r w:rsidRPr="00136239">
              <w:rPr>
                <w:rStyle w:val="normaltextrun"/>
                <w:b/>
                <w:shd w:val="clear" w:color="auto" w:fill="FFFFFF"/>
              </w:rPr>
              <w:t>.04.2021. izteikts jauns iebildums</w:t>
            </w:r>
          </w:p>
          <w:p w14:paraId="598F19CA" w14:textId="77777777" w:rsidR="002256A3" w:rsidRPr="00136239" w:rsidRDefault="002256A3" w:rsidP="002256A3">
            <w:pPr>
              <w:jc w:val="both"/>
              <w:rPr>
                <w:bCs/>
              </w:rPr>
            </w:pPr>
            <w:r w:rsidRPr="00136239">
              <w:rPr>
                <w:bCs/>
              </w:rPr>
              <w:t>Uzturam spēkā iebildumus.</w:t>
            </w:r>
          </w:p>
          <w:p w14:paraId="61DD3AAA" w14:textId="77777777" w:rsidR="002256A3" w:rsidRPr="00136239" w:rsidRDefault="002256A3" w:rsidP="002256A3">
            <w:pPr>
              <w:jc w:val="both"/>
            </w:pPr>
            <w:r w:rsidRPr="00136239">
              <w:t xml:space="preserve">Noteikumu projektā paredzētais pienākums sociālajiem dienestiem novērtēt asistenta pakalpojuma nepieciešamību un atbalsta intensitāti un noteikt asistenta pakalpojuma apjomu pilngadīgai personai ar I vai II invaliditātes grupu, ja personai ir redzes, kustību vai garīga rakstura funkcionēšanas ierobežojumi vai Veselības un darbspēju ekspertīzes ārstu valsts komisija (turpmāk - komisija) ir noteikusi medicīniskas indikācijas vieglā automobiļa </w:t>
            </w:r>
            <w:r w:rsidRPr="00136239">
              <w:lastRenderedPageBreak/>
              <w:t>speciālai pielāgošanai un pabalsta saņemšanai transporta izdevumu kompensēšanai un asistents nepieciešams tādu darbību veikšanai ārpus mājokļa, kuras tā funkcionēšanas ierobežojumu dēļ nevar veikt patstāvīgi, rada papildus pienākumus sociālajiem darbiniekiem, kas ir papildus administratīvais slogs sociālajam dienestam, prasa papildus resursus novērtējuma veikšanai un lēmuma pieņemšanai, jo pieaugs to personu skaits, kuras vērsīsies sociālajā dienestā pēc asistenta pakalpojuma, jo dažādu iemeslu dēļ personas ar invaliditāti līdz šim nepieprasīja asistenta pakalpojumu (skat. anotāciju). Nav prognozējams, par cik palielināsies to personu skaits, kuras pieprasīs sociālajā dienestā asistenta pakalpojumu, līdz ar to nav prognozējams sociālo dienestu sociālo darbinieku noslodzes pieaugums, vai tas neprasīs papildus darbinieku resursus, līdz ar to arī papildus finansējumu pašvaldību budžetā.</w:t>
            </w:r>
          </w:p>
          <w:p w14:paraId="62E9BA39" w14:textId="301764AB" w:rsidR="002256A3" w:rsidRPr="00136239" w:rsidRDefault="002256A3" w:rsidP="002256A3">
            <w:pPr>
              <w:jc w:val="both"/>
            </w:pPr>
            <w:r w:rsidRPr="00136239">
              <w:t xml:space="preserve">Ņemot vērā augstāk minēto </w:t>
            </w:r>
            <w:r w:rsidRPr="00136239">
              <w:rPr>
                <w:bCs/>
              </w:rPr>
              <w:t>iebilstam</w:t>
            </w:r>
            <w:r w:rsidRPr="00136239">
              <w:t xml:space="preserve"> pret 3. punkta formulējumu un iesakām saglabāt komisijas tiesības noteikt asistenta pakalpojuma nepieciešamību pieaugušām personām. </w:t>
            </w:r>
          </w:p>
          <w:p w14:paraId="21DE0D9F" w14:textId="0C7DC1AD" w:rsidR="002256A3" w:rsidRPr="00136239" w:rsidRDefault="002256A3" w:rsidP="002256A3">
            <w:pPr>
              <w:jc w:val="both"/>
              <w:rPr>
                <w:rFonts w:eastAsia="Calibri"/>
              </w:rPr>
            </w:pPr>
            <w:r w:rsidRPr="00136239">
              <w:lastRenderedPageBreak/>
              <w:t xml:space="preserve">Izvērtējot </w:t>
            </w:r>
            <w:r w:rsidRPr="00136239">
              <w:rPr>
                <w:rFonts w:eastAsia="Calibri"/>
                <w:b/>
                <w:bCs/>
              </w:rPr>
              <w:t xml:space="preserve">“Asistenta pakalpojuma nepieciešamības un atbalsta intensitātes noteikšanas novērtēšana ārpus mājas vides” </w:t>
            </w:r>
            <w:r w:rsidRPr="00136239">
              <w:rPr>
                <w:rFonts w:eastAsia="Calibri"/>
              </w:rPr>
              <w:t xml:space="preserve">skalu, un pārbaudot praksē tās darbību, secinām, ka liela daļa personu ar dažāda rakstura invaliditāti (kuras līdz šim saņem asistenta pakalpojumu) vairs nebūs tiesīgas saņemt asistenta pakalpojumu. Līdz ar to secināms, ka izveidotais novērtējums būtiski samazinās personām ar invaliditāti asistenta pakalpojuma pieejamību, kas radīs nesapratni un neapmierinātību iedzīvotāju vidū, tostarp radīs spriedzi starp sociālo dienestu un klientiem.  </w:t>
            </w:r>
          </w:p>
          <w:p w14:paraId="5EBD4F4C" w14:textId="0F02F0F8" w:rsidR="002256A3" w:rsidRPr="00136239" w:rsidRDefault="002256A3" w:rsidP="002256A3">
            <w:pPr>
              <w:jc w:val="both"/>
              <w:rPr>
                <w:rFonts w:eastAsia="Calibri"/>
              </w:rPr>
            </w:pPr>
            <w:r w:rsidRPr="00136239">
              <w:rPr>
                <w:rFonts w:eastAsia="Calibri"/>
              </w:rPr>
              <w:t xml:space="preserve">Piemēram, persona ar I grupas invaliditāti, kura pārvietojas ar </w:t>
            </w:r>
            <w:proofErr w:type="spellStart"/>
            <w:r w:rsidRPr="00136239">
              <w:rPr>
                <w:rFonts w:eastAsia="Calibri"/>
              </w:rPr>
              <w:t>ratiņkrēslu</w:t>
            </w:r>
            <w:proofErr w:type="spellEnd"/>
            <w:r w:rsidRPr="00136239">
              <w:rPr>
                <w:rFonts w:eastAsia="Calibri"/>
              </w:rPr>
              <w:t xml:space="preserve"> un izmanto papildus elektronisko </w:t>
            </w:r>
            <w:proofErr w:type="spellStart"/>
            <w:r w:rsidRPr="00136239">
              <w:rPr>
                <w:rFonts w:eastAsia="Calibri"/>
              </w:rPr>
              <w:t>ratiņkrēslu</w:t>
            </w:r>
            <w:proofErr w:type="spellEnd"/>
            <w:r w:rsidRPr="00136239">
              <w:rPr>
                <w:rFonts w:eastAsia="Calibri"/>
              </w:rPr>
              <w:t>, ir VDEĀVK indikācija kopšanas pabalstam un piešķirts asistenta pakalpojums, transporta indikācija. P</w:t>
            </w:r>
            <w:r w:rsidR="00136239" w:rsidRPr="00136239">
              <w:rPr>
                <w:rFonts w:eastAsia="Calibri"/>
              </w:rPr>
              <w:t>e</w:t>
            </w:r>
            <w:r w:rsidRPr="00136239">
              <w:rPr>
                <w:rFonts w:eastAsia="Calibri"/>
              </w:rPr>
              <w:t>rsona spēj pārvietoties ar rokas vadāmo transportlīdzekli un strādā algotu darbu pilnu slodzi.</w:t>
            </w:r>
          </w:p>
          <w:p w14:paraId="1F97FBD7" w14:textId="77777777" w:rsidR="002256A3" w:rsidRPr="00136239" w:rsidRDefault="002256A3" w:rsidP="002256A3">
            <w:pPr>
              <w:jc w:val="both"/>
              <w:rPr>
                <w:rFonts w:eastAsia="Calibri"/>
              </w:rPr>
            </w:pPr>
            <w:r w:rsidRPr="00136239">
              <w:rPr>
                <w:rFonts w:eastAsia="Calibri"/>
              </w:rPr>
              <w:t xml:space="preserve">Aizpildot </w:t>
            </w:r>
            <w:proofErr w:type="spellStart"/>
            <w:r w:rsidRPr="00136239">
              <w:rPr>
                <w:rFonts w:eastAsia="Calibri"/>
              </w:rPr>
              <w:t>jaunizveidoto</w:t>
            </w:r>
            <w:proofErr w:type="spellEnd"/>
            <w:r w:rsidRPr="00136239">
              <w:rPr>
                <w:rFonts w:eastAsia="Calibri"/>
              </w:rPr>
              <w:t xml:space="preserve"> asistenta pakalpojuma nepieciešamības un atbalsta intensitātes noteikšanas novērtēšanu ārpus mājas vides tabulu, novērtējot personu, tiek iegūts kopējo punktu skaits ir - 15.</w:t>
            </w:r>
          </w:p>
          <w:p w14:paraId="2C186EA8" w14:textId="4F7BBD3F" w:rsidR="00624DC0" w:rsidRPr="00136239" w:rsidRDefault="002256A3" w:rsidP="002256A3">
            <w:pPr>
              <w:pStyle w:val="naisc"/>
              <w:spacing w:before="0" w:after="0"/>
              <w:jc w:val="both"/>
              <w:rPr>
                <w:rStyle w:val="normaltextrun"/>
                <w:shd w:val="clear" w:color="auto" w:fill="FFFFFF"/>
              </w:rPr>
            </w:pPr>
            <w:r w:rsidRPr="00136239">
              <w:rPr>
                <w:rFonts w:eastAsia="Calibri"/>
              </w:rPr>
              <w:lastRenderedPageBreak/>
              <w:t>Līdz ar to tiek secināts, ka šāds klients, kuram nepieciešams asistenta atbalsts, pakalpojumu turpmāk pašvaldībā nevarēs saņemt (11-15= N , pakalpojums nepienākas).</w:t>
            </w:r>
          </w:p>
          <w:p w14:paraId="511887CC" w14:textId="6B2CADE7" w:rsidR="002256A3" w:rsidRPr="00136239" w:rsidRDefault="002256A3" w:rsidP="00624DC0">
            <w:pPr>
              <w:pStyle w:val="naisc"/>
              <w:spacing w:before="0" w:after="0"/>
              <w:rPr>
                <w:rStyle w:val="normaltextrun"/>
                <w:b/>
                <w:shd w:val="clear" w:color="auto" w:fill="FFFFFF"/>
              </w:rPr>
            </w:pPr>
          </w:p>
        </w:tc>
        <w:tc>
          <w:tcPr>
            <w:tcW w:w="2806" w:type="dxa"/>
            <w:tcBorders>
              <w:top w:val="single" w:sz="6" w:space="0" w:color="000000"/>
              <w:left w:val="single" w:sz="6" w:space="0" w:color="000000"/>
              <w:bottom w:val="single" w:sz="6" w:space="0" w:color="000000"/>
              <w:right w:val="single" w:sz="6" w:space="0" w:color="000000"/>
            </w:tcBorders>
          </w:tcPr>
          <w:p w14:paraId="1FB1984F" w14:textId="77777777" w:rsidR="00624DC0" w:rsidRPr="00136239" w:rsidRDefault="009C62C4" w:rsidP="009C62C4">
            <w:pPr>
              <w:pStyle w:val="naisc"/>
              <w:spacing w:before="0" w:after="0"/>
              <w:rPr>
                <w:b/>
              </w:rPr>
            </w:pPr>
            <w:r w:rsidRPr="00136239">
              <w:rPr>
                <w:b/>
              </w:rPr>
              <w:lastRenderedPageBreak/>
              <w:t>Nav ņemts vērā</w:t>
            </w:r>
          </w:p>
          <w:p w14:paraId="7595C88C" w14:textId="7E5933EE" w:rsidR="00216F5C" w:rsidRPr="00136239" w:rsidRDefault="009C62C4" w:rsidP="00C95390">
            <w:pPr>
              <w:pStyle w:val="naisc"/>
              <w:spacing w:before="0" w:after="0"/>
              <w:jc w:val="both"/>
            </w:pPr>
            <w:r w:rsidRPr="00136239">
              <w:t>Nav prognozēts būtisks asistenta pakalpojuma pieprasītāju skaita</w:t>
            </w:r>
            <w:r w:rsidR="00C95390" w:rsidRPr="00136239">
              <w:t xml:space="preserve"> un sociālo dienestu darbinieku noslodzes</w:t>
            </w:r>
            <w:r w:rsidRPr="00136239">
              <w:t xml:space="preserve"> pieaugums.</w:t>
            </w:r>
            <w:r w:rsidR="00285185" w:rsidRPr="00136239">
              <w:t xml:space="preserve"> </w:t>
            </w:r>
            <w:r w:rsidRPr="00136239">
              <w:t xml:space="preserve">Pēc </w:t>
            </w:r>
            <w:r w:rsidR="00C95390" w:rsidRPr="00136239">
              <w:t>M</w:t>
            </w:r>
            <w:r w:rsidRPr="00136239">
              <w:t xml:space="preserve">inistrijas aplēsēm </w:t>
            </w:r>
            <w:r w:rsidR="00216F5C" w:rsidRPr="00136239">
              <w:t xml:space="preserve">kopumā </w:t>
            </w:r>
            <w:r w:rsidR="00C95390" w:rsidRPr="00136239">
              <w:t>sociālo dienestu</w:t>
            </w:r>
            <w:r w:rsidR="00216F5C" w:rsidRPr="00136239">
              <w:t xml:space="preserve"> darbinieku noslodze būtiski nemainīsies</w:t>
            </w:r>
            <w:r w:rsidR="00C95390" w:rsidRPr="00136239">
              <w:t>.</w:t>
            </w:r>
            <w:r w:rsidR="00216F5C" w:rsidRPr="00136239">
              <w:t xml:space="preserve"> </w:t>
            </w:r>
            <w:r w:rsidR="00C95390" w:rsidRPr="00136239">
              <w:t>S</w:t>
            </w:r>
            <w:r w:rsidR="00216F5C" w:rsidRPr="00136239">
              <w:t>pecifiskos</w:t>
            </w:r>
            <w:r w:rsidR="009F6C97" w:rsidRPr="00136239">
              <w:t xml:space="preserve"> sociālā dienesta darbinieku darba</w:t>
            </w:r>
            <w:r w:rsidR="00216F5C" w:rsidRPr="00136239">
              <w:t xml:space="preserve"> uzdevumus</w:t>
            </w:r>
            <w:r w:rsidR="00C95390" w:rsidRPr="00136239">
              <w:t xml:space="preserve"> ir iespējams</w:t>
            </w:r>
            <w:r w:rsidR="00216F5C" w:rsidRPr="00136239">
              <w:t xml:space="preserve"> pārstrukturēt amata pienākumu pildīšanas ietvaros, savukārt vienkāršākās administrēšanas dēļ iegūto </w:t>
            </w:r>
            <w:r w:rsidR="00216F5C" w:rsidRPr="00136239">
              <w:lastRenderedPageBreak/>
              <w:t>laika resursu,</w:t>
            </w:r>
            <w:r w:rsidR="00C95390" w:rsidRPr="00136239">
              <w:t xml:space="preserve"> var</w:t>
            </w:r>
            <w:r w:rsidR="00216F5C" w:rsidRPr="00136239">
              <w:t xml:space="preserve"> novirz</w:t>
            </w:r>
            <w:r w:rsidR="00C95390" w:rsidRPr="00136239">
              <w:t>īt</w:t>
            </w:r>
            <w:r w:rsidR="00216F5C" w:rsidRPr="00136239">
              <w:t xml:space="preserve"> jauno klientu apkalpošanai.</w:t>
            </w:r>
            <w:r w:rsidR="00C95390" w:rsidRPr="00136239">
              <w:t xml:space="preserve"> </w:t>
            </w:r>
            <w:r w:rsidR="009F6C97" w:rsidRPr="00136239">
              <w:t>Ministrijas apsvērumus par Projekta ietekmi uz administratīvo slogu s</w:t>
            </w:r>
            <w:r w:rsidR="00C95390" w:rsidRPr="00136239">
              <w:t>katīt Anotācijas II sadaļas 2.punkt</w:t>
            </w:r>
            <w:r w:rsidR="009F6C97" w:rsidRPr="00136239">
              <w:t>ā</w:t>
            </w:r>
            <w:r w:rsidR="00C95390" w:rsidRPr="00136239">
              <w:t>.</w:t>
            </w:r>
          </w:p>
          <w:p w14:paraId="351E73CD" w14:textId="117B15D5" w:rsidR="00C95390" w:rsidRPr="00136239" w:rsidRDefault="009F6C97" w:rsidP="00C95390">
            <w:pPr>
              <w:pStyle w:val="naisc"/>
              <w:spacing w:before="0" w:after="0"/>
              <w:jc w:val="both"/>
            </w:pPr>
            <w:r w:rsidRPr="00136239">
              <w:t>Apsvērumi par nepieciešamību pilnveidot asistenta pakalpojuma nepieciešamības novērtēšanu ir sniegti gan Ziņojumā, gan Projekta anotācijā.</w:t>
            </w:r>
            <w:r w:rsidR="00104C3C" w:rsidRPr="00136239">
              <w:t xml:space="preserve"> Ne darba grupā par asistenta pakalpojuma pašvaldībā pilnveidošanu, ne pilotējot asistenta pakalpojuma nepieciešamības un atbalsta intensitātes novērtēšanas anketu</w:t>
            </w:r>
            <w:r w:rsidR="00056AE2">
              <w:t>,</w:t>
            </w:r>
            <w:r w:rsidR="00104C3C" w:rsidRPr="00136239">
              <w:t xml:space="preserve"> pašvaldību un sociālo dienestu pārstāvji neapšaubīja minētās anketas ieviešanas nepieciešamību, bet tieši pretēji, atbalstīja nepieciešamību ieviest visā valstī vienotu novērtēšanas instrumentu.</w:t>
            </w:r>
            <w:r w:rsidR="00D83C04" w:rsidRPr="00136239">
              <w:t xml:space="preserve"> </w:t>
            </w:r>
            <w:bookmarkStart w:id="2" w:name="_Hlk22741681"/>
            <w:r w:rsidR="00D83C04" w:rsidRPr="00136239">
              <w:rPr>
                <w:rFonts w:eastAsia="Calibri"/>
              </w:rPr>
              <w:t xml:space="preserve">Minētās anketas piemērotība 2018.gada vasarā tika izmēģināta Rīgas, Jelgavas, Kuldīgas, </w:t>
            </w:r>
            <w:r w:rsidR="00D83C04" w:rsidRPr="00136239">
              <w:rPr>
                <w:rFonts w:eastAsia="Calibri"/>
              </w:rPr>
              <w:lastRenderedPageBreak/>
              <w:t xml:space="preserve">Talsu, Tukuma un </w:t>
            </w:r>
            <w:proofErr w:type="spellStart"/>
            <w:r w:rsidR="00D83C04" w:rsidRPr="00136239">
              <w:rPr>
                <w:rFonts w:eastAsia="Calibri"/>
              </w:rPr>
              <w:t>Cēsu</w:t>
            </w:r>
            <w:proofErr w:type="spellEnd"/>
            <w:r w:rsidR="00D83C04" w:rsidRPr="00136239">
              <w:rPr>
                <w:rFonts w:eastAsia="Calibri"/>
              </w:rPr>
              <w:t xml:space="preserve"> pašvaldību sociālajos dienestos. Tika secināts, ka anketa ir piemērota asistenta pakalpojuma nepieciešamības novērtēšanai un apjoma noteikšanai pieaugušām personām ar invaliditāti. </w:t>
            </w:r>
            <w:bookmarkEnd w:id="2"/>
            <w:r w:rsidR="00D83C04" w:rsidRPr="00136239">
              <w:rPr>
                <w:rFonts w:eastAsia="Calibri"/>
              </w:rPr>
              <w:t xml:space="preserve">Sociālo dienestu vērtējumā anketa ļauj piešķirt pakalpojumu personām, kurām tas patiešām būtu nepieciešams, kā arī ļauj identificēt tās personas, kurām, lai arī ir kustību un garīga rakstura traucējumi un ir izsniegts atzinums par asistenta pakalpojuma nepieciešamību, tomēr pārvietošanās atbalsts ārpus mājokļa nav nepieciešams. </w:t>
            </w:r>
            <w:r w:rsidR="001700BE" w:rsidRPr="00136239">
              <w:t>Sociālo dienestu pārstāvji</w:t>
            </w:r>
            <w:r w:rsidR="00136239" w:rsidRPr="00136239">
              <w:t xml:space="preserve"> pēc anketas izmēģināšanas</w:t>
            </w:r>
            <w:r w:rsidR="001700BE" w:rsidRPr="00136239">
              <w:t xml:space="preserve"> pauda viedokli, ka novērtēšanas ar anketu rezultāti </w:t>
            </w:r>
            <w:r w:rsidR="00136239" w:rsidRPr="00136239">
              <w:t>visticamāk ir atbilstoši,</w:t>
            </w:r>
            <w:r w:rsidR="001700BE" w:rsidRPr="00136239">
              <w:t xml:space="preserve"> jo pakalpojums nepienākas galvenokārt tiem cilvēkiem, kuru vajadzība pēc asistenta atbalsta ir apšaubāma, taču sociālajiem dienestiem </w:t>
            </w:r>
            <w:r w:rsidR="001700BE" w:rsidRPr="00136239">
              <w:lastRenderedPageBreak/>
              <w:t>trūkst pietiekamu pierādījumu, lai atteiktu asistenta pakalpojumu, vai izbeigtu tā sniegšanu.</w:t>
            </w:r>
            <w:r w:rsidR="00136239" w:rsidRPr="00136239">
              <w:t xml:space="preserve"> Izņēmuma gadījumi bija personas, kuras apmeklē hemodialīzes un ķīmijterapijas procedūras, līdz ar to šīm personām Projektā paredzēts piešķirt asistenta pakalpojumu arī tad, ja</w:t>
            </w:r>
            <w:r w:rsidR="00056AE2">
              <w:t>,</w:t>
            </w:r>
            <w:r w:rsidR="00136239" w:rsidRPr="00136239">
              <w:t xml:space="preserve"> novērtējot personu ar minēto anketu</w:t>
            </w:r>
            <w:r w:rsidR="00056AE2">
              <w:t>,</w:t>
            </w:r>
            <w:r w:rsidR="00136239" w:rsidRPr="00136239">
              <w:t xml:space="preserve"> asistenta pakalpojums nepienākas. </w:t>
            </w:r>
          </w:p>
        </w:tc>
        <w:tc>
          <w:tcPr>
            <w:tcW w:w="1871" w:type="dxa"/>
            <w:tcBorders>
              <w:top w:val="single" w:sz="4" w:space="0" w:color="auto"/>
              <w:left w:val="single" w:sz="4" w:space="0" w:color="auto"/>
              <w:bottom w:val="single" w:sz="4" w:space="0" w:color="auto"/>
              <w:right w:val="single" w:sz="4" w:space="0" w:color="auto"/>
            </w:tcBorders>
          </w:tcPr>
          <w:p w14:paraId="6C4D5F61" w14:textId="77777777" w:rsidR="00624DC0" w:rsidRPr="00357FF1" w:rsidRDefault="00624DC0" w:rsidP="00624DC0">
            <w:pPr>
              <w:jc w:val="center"/>
            </w:pPr>
          </w:p>
        </w:tc>
        <w:tc>
          <w:tcPr>
            <w:tcW w:w="2366" w:type="dxa"/>
            <w:tcBorders>
              <w:top w:val="single" w:sz="4" w:space="0" w:color="auto"/>
              <w:left w:val="single" w:sz="4" w:space="0" w:color="auto"/>
              <w:bottom w:val="single" w:sz="4" w:space="0" w:color="auto"/>
              <w:right w:val="single" w:sz="4" w:space="0" w:color="auto"/>
            </w:tcBorders>
          </w:tcPr>
          <w:p w14:paraId="3331C462" w14:textId="77777777" w:rsidR="00C95390" w:rsidRDefault="00C95390" w:rsidP="00C95390">
            <w:pPr>
              <w:pStyle w:val="tv213"/>
              <w:shd w:val="clear" w:color="auto" w:fill="FFFFFF"/>
              <w:spacing w:before="0" w:beforeAutospacing="0" w:after="120" w:afterAutospacing="0"/>
              <w:jc w:val="both"/>
              <w:rPr>
                <w:color w:val="000000"/>
              </w:rPr>
            </w:pPr>
            <w:r>
              <w:rPr>
                <w:color w:val="000000"/>
              </w:rPr>
              <w:t>Anotācijas I sadaļas 2.punkts.</w:t>
            </w:r>
          </w:p>
          <w:p w14:paraId="17479FC6" w14:textId="77777777" w:rsidR="00C95390" w:rsidRDefault="00C95390" w:rsidP="00C95390">
            <w:pPr>
              <w:pStyle w:val="tv213"/>
              <w:shd w:val="clear" w:color="auto" w:fill="FFFFFF"/>
              <w:spacing w:before="0" w:beforeAutospacing="0" w:after="120" w:afterAutospacing="0"/>
              <w:jc w:val="both"/>
              <w:rPr>
                <w:color w:val="000000"/>
                <w:shd w:val="clear" w:color="auto" w:fill="FFFFFF"/>
              </w:rPr>
            </w:pPr>
            <w:r>
              <w:rPr>
                <w:color w:val="000000"/>
              </w:rPr>
              <w:t xml:space="preserve">2020.gadā </w:t>
            </w:r>
            <w:r>
              <w:rPr>
                <w:color w:val="000000"/>
                <w:shd w:val="clear" w:color="auto" w:fill="FFFFFF"/>
              </w:rPr>
              <w:t xml:space="preserve">asistenta pakalpojumu saņēma 9 910 personas ar I un II invaliditātes grupu, bet spēkā bija 44 001 asistenta atzinums pilngadīgām personām, </w:t>
            </w:r>
            <w:r>
              <w:rPr>
                <w:color w:val="000000"/>
              </w:rPr>
              <w:t>līdz ar to tikai</w:t>
            </w:r>
            <w:r>
              <w:rPr>
                <w:color w:val="000000"/>
                <w:shd w:val="clear" w:color="auto" w:fill="FFFFFF"/>
              </w:rPr>
              <w:t xml:space="preserve"> </w:t>
            </w:r>
            <w:r>
              <w:rPr>
                <w:color w:val="000000"/>
                <w:u w:val="single"/>
                <w:shd w:val="clear" w:color="auto" w:fill="FFFFFF"/>
              </w:rPr>
              <w:t xml:space="preserve">23% no visām pilngadīgām personām, kurām bija izsniegts asistenta atzinums, pakalpojumu bija </w:t>
            </w:r>
            <w:r>
              <w:rPr>
                <w:color w:val="000000"/>
                <w:u w:val="single"/>
                <w:shd w:val="clear" w:color="auto" w:fill="FFFFFF"/>
              </w:rPr>
              <w:lastRenderedPageBreak/>
              <w:t>pieprasījušas un arī saņēma.</w:t>
            </w:r>
            <w:r>
              <w:rPr>
                <w:color w:val="000000"/>
                <w:shd w:val="clear" w:color="auto" w:fill="FFFFFF"/>
              </w:rPr>
              <w:t xml:space="preserve"> Savukārt </w:t>
            </w:r>
            <w:r>
              <w:rPr>
                <w:color w:val="000000"/>
              </w:rPr>
              <w:t xml:space="preserve">2020.gadā </w:t>
            </w:r>
            <w:r>
              <w:rPr>
                <w:color w:val="000000"/>
                <w:shd w:val="clear" w:color="auto" w:fill="FFFFFF"/>
              </w:rPr>
              <w:t>asistenta pakalpojumu saņēma 1 091 nepilngadīga personas ar invaliditāti, bet spēkā bija 2 373 īpašās kopšanas atzinumi bērniem vecumā no 5 līdz 18.gadiem, līdz ar to aptuveni puse, jeb 46% asistenta pakalpojumu saņēma.</w:t>
            </w:r>
          </w:p>
          <w:p w14:paraId="31C91CF0" w14:textId="77777777" w:rsidR="00C95390" w:rsidRDefault="00C95390" w:rsidP="00C95390">
            <w:pPr>
              <w:pStyle w:val="tv213"/>
              <w:shd w:val="clear" w:color="auto" w:fill="FFFFFF"/>
              <w:spacing w:before="0" w:beforeAutospacing="0" w:after="120" w:afterAutospacing="0"/>
              <w:jc w:val="both"/>
              <w:rPr>
                <w:color w:val="000000"/>
                <w:shd w:val="clear" w:color="auto" w:fill="FFFFFF"/>
              </w:rPr>
            </w:pPr>
            <w:r>
              <w:rPr>
                <w:color w:val="000000"/>
                <w:shd w:val="clear" w:color="auto" w:fill="FFFFFF"/>
              </w:rPr>
              <w:t>Noteikumu projekta 3.punkts.</w:t>
            </w:r>
          </w:p>
          <w:p w14:paraId="0B67EAE6" w14:textId="77777777" w:rsidR="00C95390" w:rsidRDefault="00C95390" w:rsidP="00C95390">
            <w:pPr>
              <w:pStyle w:val="tv213"/>
              <w:shd w:val="clear" w:color="auto" w:fill="FFFFFF"/>
              <w:spacing w:before="0" w:beforeAutospacing="0" w:after="120" w:afterAutospacing="0"/>
              <w:jc w:val="both"/>
              <w:rPr>
                <w:color w:val="000000"/>
              </w:rPr>
            </w:pPr>
            <w:r>
              <w:rPr>
                <w:color w:val="000000"/>
              </w:rPr>
              <w:t xml:space="preserve">3. Sociālais dienests novērtē asistenta pakalpojuma nepieciešamību un atbalsta intensitāti un nosaka asistenta pakalpojuma apjomu pilngadīgai personai ar I vai II invaliditātes grupu,  ja personai ir redzes, kustību vai garīga rakstura funkcionēšanas ierobežojumi vai Veselības un darbspēju ekspertīzes </w:t>
            </w:r>
            <w:r>
              <w:rPr>
                <w:color w:val="000000"/>
              </w:rPr>
              <w:lastRenderedPageBreak/>
              <w:t>ārstu valsts komisija (turpmāk - komisija) ir noteikusi medicīniskas indikācijas vieglā automobiļa speciālai pielāgošanai un pabalsta saņemšanai transporta izdevumu kompensēšanai un asistents nepieciešams tādu darbību veikšanai ārpus mājokļa, kuras tā funkcionēšanas ierobežojumu dēļ nevar veikt patstāvīgi.</w:t>
            </w:r>
          </w:p>
          <w:p w14:paraId="2CAB2683" w14:textId="77777777" w:rsidR="00C95390" w:rsidRDefault="00C95390" w:rsidP="00C95390">
            <w:pPr>
              <w:pStyle w:val="tv213"/>
              <w:shd w:val="clear" w:color="auto" w:fill="FFFFFF"/>
              <w:spacing w:before="0" w:beforeAutospacing="0" w:after="120" w:afterAutospacing="0"/>
              <w:jc w:val="both"/>
              <w:rPr>
                <w:rFonts w:eastAsia="Calibri"/>
                <w:b/>
                <w:bCs/>
                <w:color w:val="000000"/>
              </w:rPr>
            </w:pPr>
            <w:r>
              <w:rPr>
                <w:rFonts w:eastAsia="Calibri"/>
                <w:b/>
                <w:bCs/>
                <w:color w:val="000000"/>
              </w:rPr>
              <w:t>“Asistenta pakalpojuma nepieciešamības un atbalsta intensitātes noteikšanas novērtēšana ārpus mājas vides”</w:t>
            </w:r>
          </w:p>
          <w:p w14:paraId="3CF148D4" w14:textId="77777777" w:rsidR="00C95390" w:rsidRDefault="00C95390" w:rsidP="00C95390">
            <w:pPr>
              <w:pStyle w:val="tv213"/>
              <w:shd w:val="clear" w:color="auto" w:fill="FFFFFF"/>
              <w:spacing w:before="0" w:beforeAutospacing="0" w:after="120" w:afterAutospacing="0"/>
              <w:jc w:val="both"/>
              <w:rPr>
                <w:color w:val="000000"/>
              </w:rPr>
            </w:pPr>
            <w:r>
              <w:rPr>
                <w:color w:val="000000"/>
              </w:rPr>
              <w:t>1. pielikums</w:t>
            </w:r>
          </w:p>
          <w:p w14:paraId="0F83D3AC" w14:textId="77777777" w:rsidR="00C95390" w:rsidRDefault="00C95390" w:rsidP="00C95390">
            <w:pPr>
              <w:pStyle w:val="Komentrateksts"/>
              <w:jc w:val="both"/>
              <w:rPr>
                <w:rFonts w:ascii="Times New Roman" w:hAnsi="Times New Roman"/>
                <w:color w:val="000000"/>
                <w:sz w:val="24"/>
                <w:szCs w:val="24"/>
              </w:rPr>
            </w:pPr>
            <w:r>
              <w:rPr>
                <w:rFonts w:ascii="Times New Roman" w:hAnsi="Times New Roman"/>
                <w:color w:val="000000"/>
                <w:sz w:val="24"/>
                <w:szCs w:val="24"/>
              </w:rPr>
              <w:t xml:space="preserve">Ministru kabineta </w:t>
            </w:r>
          </w:p>
          <w:p w14:paraId="6F50F942" w14:textId="4F5C1B1D" w:rsidR="00624DC0" w:rsidRPr="00357FF1" w:rsidRDefault="00C95390" w:rsidP="00C95390">
            <w:r>
              <w:rPr>
                <w:color w:val="000000"/>
              </w:rPr>
              <w:t>2021. gada________ noteikumiem Nr.___</w:t>
            </w:r>
          </w:p>
        </w:tc>
      </w:tr>
      <w:tr w:rsidR="00C25992" w:rsidRPr="00357FF1" w14:paraId="2402CC21" w14:textId="77777777" w:rsidTr="00136239">
        <w:tc>
          <w:tcPr>
            <w:tcW w:w="708" w:type="dxa"/>
            <w:tcBorders>
              <w:top w:val="single" w:sz="6" w:space="0" w:color="000000"/>
              <w:left w:val="single" w:sz="6" w:space="0" w:color="000000"/>
              <w:bottom w:val="single" w:sz="6" w:space="0" w:color="000000"/>
              <w:right w:val="single" w:sz="6" w:space="0" w:color="000000"/>
            </w:tcBorders>
          </w:tcPr>
          <w:p w14:paraId="634B6363" w14:textId="77777777" w:rsidR="00C25992" w:rsidRPr="00357FF1" w:rsidRDefault="00C25992" w:rsidP="00C25992">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42F29C7C" w14:textId="77777777" w:rsidR="00C25992" w:rsidRPr="00357FF1" w:rsidRDefault="00C25992" w:rsidP="00C25992">
            <w:pPr>
              <w:pStyle w:val="tv213"/>
              <w:shd w:val="clear" w:color="auto" w:fill="FFFFFF"/>
              <w:spacing w:before="0" w:beforeAutospacing="0" w:after="0" w:afterAutospacing="0"/>
              <w:jc w:val="both"/>
            </w:pPr>
            <w:r w:rsidRPr="00357FF1">
              <w:t xml:space="preserve">35.3. par pakalpojuma sniegšanu vienai personai ar invaliditāti transporta izdevumus kompensē atbilstoši faktiskajiem izdevumiem par sabiedriskā transporta biļešu iegādi vai degvielas iegādi, bet ne vairāk kā 25 </w:t>
            </w:r>
            <w:proofErr w:type="spellStart"/>
            <w:r w:rsidRPr="00357FF1">
              <w:t>euro</w:t>
            </w:r>
            <w:proofErr w:type="spellEnd"/>
            <w:r w:rsidRPr="00357FF1">
              <w:t xml:space="preserve"> dienā, 120 </w:t>
            </w:r>
            <w:proofErr w:type="spellStart"/>
            <w:r w:rsidRPr="00357FF1">
              <w:t>euro</w:t>
            </w:r>
            <w:proofErr w:type="spellEnd"/>
            <w:r w:rsidRPr="00357FF1">
              <w:t xml:space="preserve"> mēnesī un 1200 </w:t>
            </w:r>
            <w:proofErr w:type="spellStart"/>
            <w:r w:rsidRPr="00357FF1">
              <w:t>euro</w:t>
            </w:r>
            <w:proofErr w:type="spellEnd"/>
            <w:r w:rsidRPr="00357FF1">
              <w:t xml:space="preserve"> gadā;</w:t>
            </w:r>
          </w:p>
          <w:p w14:paraId="5E30B4E4" w14:textId="77777777" w:rsidR="00C25992" w:rsidRDefault="00C25992" w:rsidP="00C25992">
            <w:pPr>
              <w:pStyle w:val="tv213"/>
              <w:shd w:val="clear" w:color="auto" w:fill="FFFFFF"/>
              <w:spacing w:before="0" w:beforeAutospacing="0" w:after="120" w:afterAutospacing="0"/>
              <w:jc w:val="both"/>
              <w:rPr>
                <w:color w:val="000000"/>
              </w:rPr>
            </w:pPr>
          </w:p>
        </w:tc>
        <w:tc>
          <w:tcPr>
            <w:tcW w:w="3828" w:type="dxa"/>
            <w:tcBorders>
              <w:top w:val="single" w:sz="6" w:space="0" w:color="000000"/>
              <w:left w:val="single" w:sz="6" w:space="0" w:color="000000"/>
              <w:bottom w:val="single" w:sz="6" w:space="0" w:color="000000"/>
              <w:right w:val="single" w:sz="6" w:space="0" w:color="000000"/>
            </w:tcBorders>
          </w:tcPr>
          <w:p w14:paraId="050386B7" w14:textId="77777777" w:rsidR="001B1598" w:rsidRDefault="001B1598" w:rsidP="001B1598">
            <w:pPr>
              <w:pStyle w:val="tv213"/>
              <w:shd w:val="clear" w:color="auto" w:fill="FFFFFF"/>
              <w:spacing w:before="0" w:beforeAutospacing="0" w:after="0" w:afterAutospacing="0"/>
              <w:jc w:val="center"/>
              <w:rPr>
                <w:rStyle w:val="normaltextrun"/>
                <w:b/>
                <w:shd w:val="clear" w:color="auto" w:fill="FFFFFF"/>
              </w:rPr>
            </w:pPr>
            <w:r w:rsidRPr="00357FF1">
              <w:rPr>
                <w:rStyle w:val="normaltextrun"/>
                <w:b/>
                <w:shd w:val="clear" w:color="auto" w:fill="FFFFFF"/>
              </w:rPr>
              <w:t xml:space="preserve">Latvijas Lielo pilsētu </w:t>
            </w:r>
            <w:r>
              <w:rPr>
                <w:rStyle w:val="normaltextrun"/>
                <w:b/>
                <w:shd w:val="clear" w:color="auto" w:fill="FFFFFF"/>
              </w:rPr>
              <w:t>asociācija</w:t>
            </w:r>
          </w:p>
          <w:p w14:paraId="7353C0C4" w14:textId="77777777" w:rsidR="001B1598" w:rsidRDefault="001B1598" w:rsidP="001B1598">
            <w:pPr>
              <w:jc w:val="center"/>
              <w:rPr>
                <w:rStyle w:val="normaltextrun"/>
                <w:b/>
                <w:shd w:val="clear" w:color="auto" w:fill="FFFFFF"/>
              </w:rPr>
            </w:pPr>
            <w:r>
              <w:rPr>
                <w:rStyle w:val="normaltextrun"/>
                <w:b/>
                <w:shd w:val="clear" w:color="auto" w:fill="FFFFFF"/>
              </w:rPr>
              <w:t>iepriekš izteikto priekšlikumu piecu dienu saskaņošanā 14.04.2021. izteikusi kā iebildumu</w:t>
            </w:r>
          </w:p>
          <w:p w14:paraId="0D986633" w14:textId="6F17186F" w:rsidR="00C25992" w:rsidRDefault="001B1598" w:rsidP="001B1598">
            <w:pPr>
              <w:pStyle w:val="naisc"/>
              <w:spacing w:before="0" w:after="0"/>
              <w:jc w:val="both"/>
              <w:rPr>
                <w:rStyle w:val="normaltextrun"/>
                <w:b/>
                <w:shd w:val="clear" w:color="auto" w:fill="FFFFFF"/>
              </w:rPr>
            </w:pPr>
            <w:r>
              <w:rPr>
                <w:color w:val="000000"/>
              </w:rPr>
              <w:t xml:space="preserve">Uzturam spēkā iebildumu un aicinām nenoteikt dienas limitu 25 </w:t>
            </w:r>
            <w:proofErr w:type="spellStart"/>
            <w:r>
              <w:rPr>
                <w:color w:val="000000"/>
              </w:rPr>
              <w:t>euro</w:t>
            </w:r>
            <w:proofErr w:type="spellEnd"/>
            <w:r>
              <w:rPr>
                <w:color w:val="000000"/>
              </w:rPr>
              <w:t xml:space="preserve">, jo darba vajadzībām valdes locekļiem vai </w:t>
            </w:r>
            <w:proofErr w:type="spellStart"/>
            <w:r>
              <w:rPr>
                <w:color w:val="000000"/>
              </w:rPr>
              <w:t>paralimpiskajiem</w:t>
            </w:r>
            <w:proofErr w:type="spellEnd"/>
            <w:r>
              <w:rPr>
                <w:color w:val="000000"/>
              </w:rPr>
              <w:t xml:space="preserve"> sportistiem ir jābraukā uz dažādiem valsts reģioniem. Pietiek ar mēneša un gada limitu.</w:t>
            </w:r>
          </w:p>
        </w:tc>
        <w:tc>
          <w:tcPr>
            <w:tcW w:w="2806" w:type="dxa"/>
            <w:tcBorders>
              <w:top w:val="single" w:sz="6" w:space="0" w:color="000000"/>
              <w:left w:val="single" w:sz="6" w:space="0" w:color="000000"/>
              <w:bottom w:val="single" w:sz="6" w:space="0" w:color="000000"/>
              <w:right w:val="single" w:sz="6" w:space="0" w:color="000000"/>
            </w:tcBorders>
          </w:tcPr>
          <w:p w14:paraId="7D1EAE87" w14:textId="1711DC88" w:rsidR="00C25992" w:rsidRPr="00357FF1" w:rsidRDefault="00BB0199" w:rsidP="00C25992">
            <w:pPr>
              <w:pStyle w:val="naisc"/>
              <w:spacing w:before="0" w:after="0"/>
            </w:pPr>
            <w:r>
              <w:rPr>
                <w:b/>
              </w:rPr>
              <w:t>N</w:t>
            </w:r>
            <w:r w:rsidR="00C25992" w:rsidRPr="00357FF1">
              <w:rPr>
                <w:b/>
              </w:rPr>
              <w:t>av ņemts vērā</w:t>
            </w:r>
          </w:p>
          <w:p w14:paraId="1D1A6E1A" w14:textId="77777777" w:rsidR="00C25992" w:rsidRPr="00357FF1" w:rsidRDefault="00C25992" w:rsidP="00C25992">
            <w:pPr>
              <w:pStyle w:val="naisc"/>
              <w:spacing w:before="0" w:after="0"/>
              <w:jc w:val="both"/>
            </w:pPr>
            <w:r w:rsidRPr="00357FF1">
              <w:t>Piedāvātais risinājums palielinās izmaksas transporta izdevumiem, jo situācijās, kad transports tiek izmantots reti, ir iespējams vienā vai dažās reizēs izmantot visu mēneša limitu.</w:t>
            </w:r>
          </w:p>
          <w:p w14:paraId="6CB4E1F6" w14:textId="77777777" w:rsidR="00C25992" w:rsidRDefault="00C25992" w:rsidP="00C25992">
            <w:pPr>
              <w:pStyle w:val="naisc"/>
              <w:spacing w:before="0" w:after="0"/>
              <w:jc w:val="both"/>
            </w:pPr>
            <w:r w:rsidRPr="00357FF1">
              <w:t xml:space="preserve">Transporta izdevumu kompensācijas mērķis nav nosegt visas transporta izmaksas pilnā apmērā, bet sniegt papildu atbalstu asistenta vai pavadoņa pakalpojuma izmantošanai. </w:t>
            </w:r>
          </w:p>
          <w:p w14:paraId="2A955E10" w14:textId="7FAE5BBD" w:rsidR="00782272" w:rsidRPr="00782272" w:rsidRDefault="001B1598" w:rsidP="00C25992">
            <w:pPr>
              <w:pStyle w:val="naisc"/>
              <w:spacing w:before="0" w:after="0"/>
              <w:jc w:val="both"/>
            </w:pPr>
            <w:r>
              <w:t xml:space="preserve">Vienādu </w:t>
            </w:r>
            <w:r w:rsidRPr="001B1598">
              <w:rPr>
                <w:b/>
              </w:rPr>
              <w:t>priekšlikumu</w:t>
            </w:r>
            <w:r>
              <w:t xml:space="preserve"> sākotnēji izteica gan </w:t>
            </w:r>
            <w:r w:rsidR="00782272" w:rsidRPr="00782272">
              <w:t xml:space="preserve">Latvijas </w:t>
            </w:r>
            <w:r w:rsidR="00782272">
              <w:t xml:space="preserve">Pašvaldību </w:t>
            </w:r>
            <w:r w:rsidR="00782272">
              <w:lastRenderedPageBreak/>
              <w:t>savienība</w:t>
            </w:r>
            <w:r>
              <w:t>, gan Latvijas Lielo pilsētu asociācija. Priekšlikums netika ņemts vērā  (skatīt izziņas II sadaļas  43.punktu)</w:t>
            </w:r>
            <w:r w:rsidR="00782272">
              <w:t xml:space="preserve"> </w:t>
            </w:r>
            <w:r>
              <w:t>.</w:t>
            </w:r>
          </w:p>
        </w:tc>
        <w:tc>
          <w:tcPr>
            <w:tcW w:w="1871" w:type="dxa"/>
            <w:tcBorders>
              <w:top w:val="single" w:sz="4" w:space="0" w:color="auto"/>
              <w:left w:val="single" w:sz="4" w:space="0" w:color="auto"/>
              <w:bottom w:val="single" w:sz="4" w:space="0" w:color="auto"/>
              <w:right w:val="single" w:sz="4" w:space="0" w:color="auto"/>
            </w:tcBorders>
          </w:tcPr>
          <w:p w14:paraId="3F4653BE" w14:textId="6554E5DF" w:rsidR="003A2ED1" w:rsidRPr="00357FF1" w:rsidRDefault="003A2ED1" w:rsidP="003A2ED1">
            <w:pPr>
              <w:pStyle w:val="tv213"/>
              <w:shd w:val="clear" w:color="auto" w:fill="FFFFFF"/>
              <w:spacing w:before="0" w:beforeAutospacing="0" w:after="0" w:afterAutospacing="0"/>
              <w:jc w:val="both"/>
            </w:pPr>
          </w:p>
        </w:tc>
        <w:tc>
          <w:tcPr>
            <w:tcW w:w="2366" w:type="dxa"/>
            <w:tcBorders>
              <w:top w:val="single" w:sz="4" w:space="0" w:color="auto"/>
              <w:left w:val="single" w:sz="4" w:space="0" w:color="auto"/>
              <w:bottom w:val="single" w:sz="4" w:space="0" w:color="auto"/>
              <w:right w:val="single" w:sz="4" w:space="0" w:color="auto"/>
            </w:tcBorders>
          </w:tcPr>
          <w:p w14:paraId="08078841" w14:textId="5A44DC36" w:rsidR="00C25992" w:rsidRDefault="00C25992" w:rsidP="00C25992">
            <w:pPr>
              <w:pStyle w:val="tv213"/>
              <w:shd w:val="clear" w:color="auto" w:fill="FFFFFF"/>
              <w:spacing w:before="0" w:beforeAutospacing="0" w:after="120" w:afterAutospacing="0"/>
              <w:jc w:val="both"/>
              <w:rPr>
                <w:color w:val="000000"/>
              </w:rPr>
            </w:pPr>
            <w:r w:rsidRPr="00C25992">
              <w:rPr>
                <w:color w:val="000000"/>
              </w:rPr>
              <w:t xml:space="preserve">33.3. par pakalpojuma sniegšanu vienai personai ar invaliditāti transporta izdevumus kompensē atbilstoši faktiskajiem izdevumiem par sabiedriskā transporta biļešu iegādi vai degvielas iegādi, bet ne vairāk kā 25 </w:t>
            </w:r>
            <w:proofErr w:type="spellStart"/>
            <w:r w:rsidRPr="00C25992">
              <w:rPr>
                <w:color w:val="000000"/>
              </w:rPr>
              <w:t>euro</w:t>
            </w:r>
            <w:proofErr w:type="spellEnd"/>
            <w:r w:rsidRPr="00C25992">
              <w:rPr>
                <w:color w:val="000000"/>
              </w:rPr>
              <w:t xml:space="preserve"> dienā, 120 </w:t>
            </w:r>
            <w:proofErr w:type="spellStart"/>
            <w:r w:rsidRPr="00C25992">
              <w:rPr>
                <w:color w:val="000000"/>
              </w:rPr>
              <w:t>euro</w:t>
            </w:r>
            <w:proofErr w:type="spellEnd"/>
            <w:r w:rsidRPr="00C25992">
              <w:rPr>
                <w:color w:val="000000"/>
              </w:rPr>
              <w:t xml:space="preserve"> mēnesī un 1200 </w:t>
            </w:r>
            <w:proofErr w:type="spellStart"/>
            <w:r w:rsidRPr="00C25992">
              <w:rPr>
                <w:color w:val="000000"/>
              </w:rPr>
              <w:t>euro</w:t>
            </w:r>
            <w:proofErr w:type="spellEnd"/>
            <w:r w:rsidRPr="00C25992">
              <w:rPr>
                <w:color w:val="000000"/>
              </w:rPr>
              <w:t xml:space="preserve"> gadā;</w:t>
            </w:r>
          </w:p>
        </w:tc>
      </w:tr>
      <w:tr w:rsidR="005D5C6D" w:rsidRPr="00357FF1" w14:paraId="7FF2B06C" w14:textId="77777777" w:rsidTr="00136239">
        <w:tc>
          <w:tcPr>
            <w:tcW w:w="708" w:type="dxa"/>
            <w:tcBorders>
              <w:top w:val="single" w:sz="6" w:space="0" w:color="000000"/>
              <w:left w:val="single" w:sz="6" w:space="0" w:color="000000"/>
              <w:bottom w:val="single" w:sz="6" w:space="0" w:color="000000"/>
              <w:right w:val="single" w:sz="6" w:space="0" w:color="000000"/>
            </w:tcBorders>
          </w:tcPr>
          <w:p w14:paraId="067DDDC9" w14:textId="77777777" w:rsidR="005D5C6D" w:rsidRPr="00357FF1" w:rsidRDefault="005D5C6D" w:rsidP="005D5C6D">
            <w:pPr>
              <w:pStyle w:val="naisc"/>
              <w:numPr>
                <w:ilvl w:val="0"/>
                <w:numId w:val="11"/>
              </w:numPr>
              <w:spacing w:before="0" w:after="0"/>
            </w:pPr>
          </w:p>
        </w:tc>
        <w:tc>
          <w:tcPr>
            <w:tcW w:w="2686" w:type="dxa"/>
            <w:tcBorders>
              <w:top w:val="single" w:sz="6" w:space="0" w:color="000000"/>
              <w:left w:val="single" w:sz="6" w:space="0" w:color="000000"/>
              <w:bottom w:val="single" w:sz="6" w:space="0" w:color="000000"/>
              <w:right w:val="single" w:sz="6" w:space="0" w:color="000000"/>
            </w:tcBorders>
          </w:tcPr>
          <w:p w14:paraId="04CF1E12" w14:textId="18346F3C" w:rsidR="005D5C6D" w:rsidRPr="00357FF1" w:rsidRDefault="005D5C6D" w:rsidP="005D5C6D">
            <w:pPr>
              <w:pStyle w:val="naisc"/>
              <w:spacing w:before="0" w:after="0"/>
              <w:ind w:firstLine="285"/>
              <w:jc w:val="both"/>
              <w:rPr>
                <w:bCs/>
              </w:rPr>
            </w:pPr>
            <w:r w:rsidRPr="00357FF1">
              <w:rPr>
                <w:bCs/>
              </w:rPr>
              <w:t>Anotācijas I sadaļas 2.punkts</w:t>
            </w:r>
            <w:r w:rsidR="005863C5">
              <w:rPr>
                <w:bCs/>
              </w:rPr>
              <w:t>.</w:t>
            </w:r>
          </w:p>
          <w:p w14:paraId="775A2157" w14:textId="57BE0C6D" w:rsidR="005863C5" w:rsidRDefault="005D5C6D" w:rsidP="005863C5">
            <w:pPr>
              <w:pStyle w:val="Komentrateksts"/>
              <w:spacing w:after="0"/>
              <w:jc w:val="both"/>
              <w:rPr>
                <w:rFonts w:ascii="Times New Roman" w:hAnsi="Times New Roman"/>
                <w:color w:val="000000"/>
                <w:sz w:val="24"/>
                <w:szCs w:val="24"/>
              </w:rPr>
            </w:pPr>
            <w:r w:rsidRPr="005863C5">
              <w:rPr>
                <w:rFonts w:ascii="Times New Roman" w:hAnsi="Times New Roman"/>
                <w:color w:val="000000"/>
                <w:sz w:val="24"/>
                <w:szCs w:val="24"/>
              </w:rPr>
              <w:t>Vispārīgs iebildums</w:t>
            </w:r>
            <w:r w:rsidR="005863C5" w:rsidRPr="005863C5">
              <w:rPr>
                <w:rFonts w:ascii="Times New Roman" w:hAnsi="Times New Roman"/>
                <w:color w:val="000000"/>
                <w:sz w:val="24"/>
                <w:szCs w:val="24"/>
              </w:rPr>
              <w:t>:</w:t>
            </w:r>
            <w:r w:rsidRPr="005863C5">
              <w:rPr>
                <w:rFonts w:ascii="Times New Roman" w:hAnsi="Times New Roman"/>
                <w:color w:val="000000"/>
                <w:sz w:val="24"/>
                <w:szCs w:val="24"/>
              </w:rPr>
              <w:t xml:space="preserve"> </w:t>
            </w:r>
            <w:r w:rsidR="005863C5">
              <w:rPr>
                <w:rFonts w:ascii="Times New Roman" w:hAnsi="Times New Roman"/>
                <w:color w:val="000000"/>
                <w:sz w:val="24"/>
                <w:szCs w:val="24"/>
              </w:rPr>
              <w:t>“…būs tiesības saņemt no pašvaldības budžeta apmaksātu aprūpes pakalpojumu.”</w:t>
            </w:r>
          </w:p>
          <w:p w14:paraId="25B21D38" w14:textId="52EA08A2" w:rsidR="005D5C6D" w:rsidRPr="00357FF1" w:rsidRDefault="005D5C6D" w:rsidP="005D5C6D">
            <w:pPr>
              <w:pStyle w:val="tv213"/>
              <w:shd w:val="clear" w:color="auto" w:fill="FFFFFF"/>
              <w:spacing w:before="0" w:beforeAutospacing="0" w:after="0" w:afterAutospacing="0"/>
              <w:jc w:val="both"/>
            </w:pPr>
          </w:p>
        </w:tc>
        <w:tc>
          <w:tcPr>
            <w:tcW w:w="3828" w:type="dxa"/>
            <w:tcBorders>
              <w:top w:val="single" w:sz="6" w:space="0" w:color="000000"/>
              <w:left w:val="single" w:sz="6" w:space="0" w:color="000000"/>
              <w:bottom w:val="single" w:sz="6" w:space="0" w:color="000000"/>
              <w:right w:val="single" w:sz="6" w:space="0" w:color="000000"/>
            </w:tcBorders>
          </w:tcPr>
          <w:p w14:paraId="100B6B71" w14:textId="77777777" w:rsidR="005863C5" w:rsidRPr="00357FF1" w:rsidRDefault="005863C5" w:rsidP="005D5C6D">
            <w:pPr>
              <w:jc w:val="both"/>
            </w:pPr>
            <w:r w:rsidRPr="00357FF1">
              <w:rPr>
                <w:rStyle w:val="normaltextrun"/>
                <w:b/>
                <w:shd w:val="clear" w:color="auto" w:fill="FFFFFF"/>
              </w:rPr>
              <w:t xml:space="preserve">Latvijas Lielo pilsētu </w:t>
            </w:r>
            <w:r>
              <w:rPr>
                <w:rStyle w:val="normaltextrun"/>
                <w:b/>
                <w:shd w:val="clear" w:color="auto" w:fill="FFFFFF"/>
              </w:rPr>
              <w:t>asociācija</w:t>
            </w:r>
            <w:r w:rsidRPr="00357FF1">
              <w:t xml:space="preserve"> </w:t>
            </w:r>
          </w:p>
          <w:p w14:paraId="3D17C5D6" w14:textId="17E75196" w:rsidR="005D5C6D" w:rsidRPr="005863C5" w:rsidRDefault="005863C5" w:rsidP="005863C5">
            <w:pPr>
              <w:jc w:val="both"/>
              <w:rPr>
                <w:rStyle w:val="normaltextrun"/>
                <w:color w:val="000000"/>
              </w:rPr>
            </w:pPr>
            <w:r>
              <w:rPr>
                <w:color w:val="000000"/>
              </w:rPr>
              <w:t xml:space="preserve">Saskaņā ar likuma </w:t>
            </w:r>
            <w:r>
              <w:rPr>
                <w:bCs/>
                <w:color w:val="000000"/>
              </w:rPr>
              <w:t>“Par pašvaldībām” 8. pantu</w:t>
            </w:r>
            <w:r>
              <w:rPr>
                <w:color w:val="000000"/>
              </w:rPr>
              <w:t xml:space="preserve"> pašvaldībām var uzdot pildīt autonomās funkcijas, kas nav paredzētas šajā likumā, vienlaikus attiecīgajā likumā nosakot papildu finansēšanas avotus, ja funkciju izpilde saistīta ar izdevumu palielināšanos. Ja aprūpes pakalpojums ir plānots kā jauns pakalpojums bez tam sekojoša valsts finansējuma, </w:t>
            </w:r>
            <w:r>
              <w:rPr>
                <w:bCs/>
                <w:color w:val="000000"/>
              </w:rPr>
              <w:t>iebilstam</w:t>
            </w:r>
            <w:r>
              <w:rPr>
                <w:color w:val="000000"/>
              </w:rPr>
              <w:t xml:space="preserve"> pret šāda pakalpojuma ieviešanu pašvaldībās par pašvaldības budžeta līdzekļiem. </w:t>
            </w:r>
          </w:p>
        </w:tc>
        <w:tc>
          <w:tcPr>
            <w:tcW w:w="2806" w:type="dxa"/>
            <w:tcBorders>
              <w:top w:val="single" w:sz="6" w:space="0" w:color="000000"/>
              <w:left w:val="single" w:sz="6" w:space="0" w:color="000000"/>
              <w:bottom w:val="single" w:sz="6" w:space="0" w:color="000000"/>
              <w:right w:val="single" w:sz="6" w:space="0" w:color="000000"/>
            </w:tcBorders>
          </w:tcPr>
          <w:p w14:paraId="2D2C4A13" w14:textId="77777777" w:rsidR="005863C5" w:rsidRPr="00357FF1" w:rsidRDefault="005863C5" w:rsidP="005863C5">
            <w:pPr>
              <w:pStyle w:val="naisc"/>
              <w:spacing w:before="0" w:after="0"/>
            </w:pPr>
            <w:r w:rsidRPr="00357FF1">
              <w:rPr>
                <w:b/>
              </w:rPr>
              <w:t>Nav ņemts vērā</w:t>
            </w:r>
          </w:p>
          <w:p w14:paraId="2AC415BD" w14:textId="53C59FA5" w:rsidR="005D5C6D" w:rsidRPr="00357FF1" w:rsidRDefault="005D5C6D" w:rsidP="005D5C6D">
            <w:pPr>
              <w:jc w:val="both"/>
              <w:rPr>
                <w:bCs/>
                <w:iCs/>
              </w:rPr>
            </w:pPr>
            <w:r w:rsidRPr="00357FF1">
              <w:rPr>
                <w:bCs/>
                <w:iCs/>
              </w:rPr>
              <w:t>Aprūpes pakalpojumu ir definējis likumdevējs Invaliditātes likuma 1.panta 12.punktā (nākotnes redakcija): “12) aprūpes pakalpojums — pasākumu kopums personai no 5 līdz 18 gadu vecumam ar invaliditāti un izteiktiem un smagiem funkcionēšanas ierobežojumiem. Šis pakalpojums ietver aprūpi, uzraudzību, pašaprūpes spēju attīstību un saturīgu brīvā laika pavadīšanu personas dzīvesvietā.”.</w:t>
            </w:r>
          </w:p>
          <w:p w14:paraId="3F82CD5A" w14:textId="06D626FD" w:rsidR="005D5C6D" w:rsidRPr="00357FF1" w:rsidRDefault="005D5C6D" w:rsidP="005D5C6D">
            <w:pPr>
              <w:jc w:val="both"/>
              <w:rPr>
                <w:bCs/>
                <w:iCs/>
              </w:rPr>
            </w:pPr>
            <w:r w:rsidRPr="00357FF1">
              <w:rPr>
                <w:bCs/>
                <w:iCs/>
              </w:rPr>
              <w:t>Projekts neievieš un nedefinē aprūpes pakalpojumu, to jau ir noteicis likumdevējs (Saeima) Invaliditātes likumā. Pildot Invaliditātes likuma 12.panta 6</w:t>
            </w:r>
            <w:r w:rsidRPr="00357FF1">
              <w:rPr>
                <w:bCs/>
                <w:iCs/>
                <w:vertAlign w:val="superscript"/>
              </w:rPr>
              <w:t>2</w:t>
            </w:r>
            <w:r w:rsidRPr="00357FF1">
              <w:rPr>
                <w:bCs/>
                <w:iCs/>
              </w:rPr>
              <w:t>.daļā  noteikto deleģējumu</w:t>
            </w:r>
            <w:r w:rsidR="00D41B0A">
              <w:rPr>
                <w:bCs/>
                <w:iCs/>
              </w:rPr>
              <w:t>,</w:t>
            </w:r>
            <w:r w:rsidRPr="00357FF1">
              <w:rPr>
                <w:bCs/>
                <w:iCs/>
              </w:rPr>
              <w:t xml:space="preserve"> Projektā ir noteikts </w:t>
            </w:r>
            <w:r w:rsidRPr="00357FF1">
              <w:t xml:space="preserve">maksimālais aprūpes pakalpojuma apjoms un </w:t>
            </w:r>
            <w:r w:rsidRPr="00357FF1">
              <w:lastRenderedPageBreak/>
              <w:t>minimālās vienas stundas izmaksas.</w:t>
            </w:r>
          </w:p>
          <w:p w14:paraId="540D6A13" w14:textId="76577CE1" w:rsidR="005D5C6D" w:rsidRPr="00357FF1" w:rsidRDefault="005D5C6D" w:rsidP="000321A7">
            <w:pPr>
              <w:pStyle w:val="naisc"/>
              <w:spacing w:before="0" w:after="0"/>
              <w:jc w:val="both"/>
              <w:rPr>
                <w:b/>
              </w:rPr>
            </w:pPr>
            <w:r w:rsidRPr="00357FF1">
              <w:rPr>
                <w:bCs/>
                <w:iCs/>
              </w:rPr>
              <w:t>Aprūpes nodrošināšana personām ar funkcionāliem traucējumiem nav jauna funkcija pašvaldībām</w:t>
            </w:r>
            <w:r w:rsidR="00B4337A">
              <w:rPr>
                <w:bCs/>
                <w:iCs/>
              </w:rPr>
              <w:t xml:space="preserve">, to jau nosaka likuma “Par pašvaldībām” 15.panta 7.punkts un Sociālo pakalpojumu un sociālās palīdzības likuma 9.panta pirmā daļa. </w:t>
            </w:r>
            <w:r w:rsidRPr="00357FF1">
              <w:rPr>
                <w:bCs/>
                <w:iCs/>
              </w:rPr>
              <w:t xml:space="preserve"> Invaliditātes likumā noteiktais aprūpes pakalpojums paredz skaidrākus nosacījumus, lai </w:t>
            </w:r>
            <w:r w:rsidR="00B4337A">
              <w:rPr>
                <w:bCs/>
                <w:iCs/>
              </w:rPr>
              <w:t xml:space="preserve">aprūpes </w:t>
            </w:r>
            <w:r w:rsidRPr="00357FF1">
              <w:rPr>
                <w:bCs/>
                <w:iCs/>
              </w:rPr>
              <w:t>pakalpojums ir pieejamāks bērniem</w:t>
            </w:r>
            <w:r w:rsidR="00B4337A">
              <w:rPr>
                <w:bCs/>
                <w:iCs/>
              </w:rPr>
              <w:t xml:space="preserve"> ar ļoti smagu invaliditāti</w:t>
            </w:r>
            <w:r w:rsidRPr="00357FF1">
              <w:rPr>
                <w:bCs/>
                <w:iCs/>
              </w:rPr>
              <w:t>.</w:t>
            </w:r>
          </w:p>
        </w:tc>
        <w:tc>
          <w:tcPr>
            <w:tcW w:w="1871" w:type="dxa"/>
            <w:tcBorders>
              <w:top w:val="single" w:sz="4" w:space="0" w:color="auto"/>
              <w:left w:val="single" w:sz="4" w:space="0" w:color="auto"/>
              <w:bottom w:val="single" w:sz="4" w:space="0" w:color="auto"/>
              <w:right w:val="single" w:sz="4" w:space="0" w:color="auto"/>
            </w:tcBorders>
          </w:tcPr>
          <w:p w14:paraId="5EF7B7B1" w14:textId="09D75B6C" w:rsidR="004065B3" w:rsidRDefault="004065B3" w:rsidP="004065B3">
            <w:pPr>
              <w:jc w:val="both"/>
              <w:rPr>
                <w:bCs/>
                <w:iCs/>
              </w:rPr>
            </w:pPr>
            <w:r>
              <w:rPr>
                <w:bCs/>
                <w:iCs/>
              </w:rPr>
              <w:lastRenderedPageBreak/>
              <w:t>Ar Latvijas Pašvaldību savienību 12.04.2021. saskaņošanas sanāksmē</w:t>
            </w:r>
            <w:r w:rsidR="00F25305">
              <w:rPr>
                <w:bCs/>
                <w:iCs/>
              </w:rPr>
              <w:t xml:space="preserve"> par šo jautājumu</w:t>
            </w:r>
            <w:r>
              <w:rPr>
                <w:bCs/>
                <w:iCs/>
              </w:rPr>
              <w:t xml:space="preserve"> tika panākta vienošanās (skatīt izziņas II sadaļas 29.punktu). Latvijas Lielo pilsētu asociācija iebildumu izteica pēc saskaņošanas sanāksmes</w:t>
            </w:r>
            <w:r w:rsidR="00BB0199">
              <w:rPr>
                <w:bCs/>
                <w:iCs/>
              </w:rPr>
              <w:t>, piecu dienu saskaņošanā</w:t>
            </w:r>
            <w:r>
              <w:rPr>
                <w:bCs/>
                <w:iCs/>
              </w:rPr>
              <w:t>.</w:t>
            </w:r>
          </w:p>
          <w:p w14:paraId="21AB31BF" w14:textId="688C070F" w:rsidR="005D5C6D" w:rsidRPr="00357FF1" w:rsidRDefault="005D5C6D" w:rsidP="005D5C6D">
            <w:pPr>
              <w:pStyle w:val="tv213"/>
              <w:shd w:val="clear" w:color="auto" w:fill="FFFFFF"/>
              <w:spacing w:before="0" w:beforeAutospacing="0" w:after="0" w:afterAutospacing="0"/>
              <w:jc w:val="center"/>
              <w:rPr>
                <w:rStyle w:val="normaltextrun"/>
                <w:b/>
                <w:shd w:val="clear" w:color="auto" w:fill="FFFFFF"/>
              </w:rPr>
            </w:pPr>
          </w:p>
        </w:tc>
        <w:tc>
          <w:tcPr>
            <w:tcW w:w="2366" w:type="dxa"/>
            <w:tcBorders>
              <w:top w:val="single" w:sz="4" w:space="0" w:color="auto"/>
              <w:left w:val="single" w:sz="4" w:space="0" w:color="auto"/>
              <w:bottom w:val="single" w:sz="4" w:space="0" w:color="auto"/>
              <w:right w:val="single" w:sz="4" w:space="0" w:color="auto"/>
            </w:tcBorders>
          </w:tcPr>
          <w:p w14:paraId="3FA033DE" w14:textId="77777777" w:rsidR="005D5C6D" w:rsidRPr="00C25992" w:rsidRDefault="005D5C6D" w:rsidP="005D5C6D">
            <w:pPr>
              <w:pStyle w:val="tv213"/>
              <w:shd w:val="clear" w:color="auto" w:fill="FFFFFF"/>
              <w:spacing w:before="0" w:beforeAutospacing="0" w:after="120" w:afterAutospacing="0"/>
              <w:jc w:val="both"/>
              <w:rPr>
                <w:color w:val="000000"/>
              </w:rPr>
            </w:pPr>
          </w:p>
        </w:tc>
      </w:tr>
    </w:tbl>
    <w:p w14:paraId="498EBA88" w14:textId="77777777" w:rsidR="005965D1" w:rsidRPr="00357FF1" w:rsidRDefault="005965D1" w:rsidP="00357FF1">
      <w:pPr>
        <w:pStyle w:val="naisf"/>
        <w:spacing w:before="0" w:after="0"/>
        <w:ind w:firstLine="0"/>
      </w:pPr>
    </w:p>
    <w:p w14:paraId="0396D7AA" w14:textId="77777777" w:rsidR="005965D1" w:rsidRPr="00357FF1" w:rsidRDefault="005965D1" w:rsidP="00357FF1">
      <w:pPr>
        <w:pStyle w:val="naisf"/>
        <w:spacing w:before="0" w:after="0"/>
        <w:ind w:firstLine="0"/>
        <w:rPr>
          <w:b/>
        </w:rPr>
      </w:pPr>
      <w:r w:rsidRPr="00357FF1">
        <w:rPr>
          <w:b/>
        </w:rPr>
        <w:t xml:space="preserve">Informācija par </w:t>
      </w:r>
      <w:proofErr w:type="spellStart"/>
      <w:r w:rsidRPr="00357FF1">
        <w:rPr>
          <w:b/>
        </w:rPr>
        <w:t>starpministriju</w:t>
      </w:r>
      <w:proofErr w:type="spellEnd"/>
      <w:r w:rsidRPr="00357FF1">
        <w:rPr>
          <w:b/>
        </w:rPr>
        <w:t xml:space="preserve"> (starpinstitūciju) sanāksmi vai elektronisko saskaņošanu</w:t>
      </w:r>
    </w:p>
    <w:p w14:paraId="4CDC4995" w14:textId="77777777" w:rsidR="005965D1" w:rsidRPr="00357FF1" w:rsidRDefault="005965D1" w:rsidP="00357FF1">
      <w:pPr>
        <w:pStyle w:val="naisf"/>
        <w:spacing w:before="0" w:after="0"/>
        <w:ind w:firstLine="0"/>
        <w:rPr>
          <w:b/>
        </w:rPr>
      </w:pPr>
    </w:p>
    <w:tbl>
      <w:tblPr>
        <w:tblW w:w="14283" w:type="dxa"/>
        <w:tblLook w:val="00A0" w:firstRow="1" w:lastRow="0" w:firstColumn="1" w:lastColumn="0" w:noHBand="0" w:noVBand="0"/>
      </w:tblPr>
      <w:tblGrid>
        <w:gridCol w:w="6345"/>
        <w:gridCol w:w="7938"/>
      </w:tblGrid>
      <w:tr w:rsidR="005965D1" w:rsidRPr="00357FF1" w14:paraId="03BB286D" w14:textId="77777777" w:rsidTr="005965D1">
        <w:tc>
          <w:tcPr>
            <w:tcW w:w="6345" w:type="dxa"/>
            <w:hideMark/>
          </w:tcPr>
          <w:p w14:paraId="39FFB524" w14:textId="77777777" w:rsidR="005965D1" w:rsidRPr="00357FF1" w:rsidRDefault="005965D1" w:rsidP="00357FF1">
            <w:pPr>
              <w:pStyle w:val="naisf"/>
              <w:spacing w:before="0" w:after="0"/>
              <w:ind w:firstLine="0"/>
            </w:pPr>
            <w:r w:rsidRPr="00357FF1">
              <w:t>Datums</w:t>
            </w:r>
          </w:p>
        </w:tc>
        <w:tc>
          <w:tcPr>
            <w:tcW w:w="7938" w:type="dxa"/>
            <w:tcBorders>
              <w:top w:val="nil"/>
              <w:left w:val="nil"/>
              <w:bottom w:val="single" w:sz="4" w:space="0" w:color="auto"/>
              <w:right w:val="nil"/>
            </w:tcBorders>
            <w:hideMark/>
          </w:tcPr>
          <w:p w14:paraId="21D50204" w14:textId="0E64FBD5" w:rsidR="005965D1" w:rsidRPr="00357FF1" w:rsidRDefault="00ED7058" w:rsidP="00357FF1">
            <w:pPr>
              <w:pStyle w:val="Paraststmeklis"/>
              <w:spacing w:before="0" w:beforeAutospacing="0" w:after="0" w:afterAutospacing="0"/>
              <w:ind w:firstLine="720"/>
            </w:pPr>
            <w:r>
              <w:t>12</w:t>
            </w:r>
            <w:r w:rsidR="000224A0">
              <w:t>.04.2021.</w:t>
            </w:r>
          </w:p>
        </w:tc>
      </w:tr>
      <w:tr w:rsidR="005965D1" w:rsidRPr="00357FF1" w14:paraId="26A858E3" w14:textId="77777777" w:rsidTr="005965D1">
        <w:tc>
          <w:tcPr>
            <w:tcW w:w="6345" w:type="dxa"/>
          </w:tcPr>
          <w:p w14:paraId="3E0A9053" w14:textId="77777777" w:rsidR="005965D1" w:rsidRPr="00357FF1" w:rsidRDefault="005965D1" w:rsidP="00357FF1">
            <w:pPr>
              <w:pStyle w:val="naisf"/>
              <w:spacing w:before="0" w:after="0"/>
              <w:ind w:firstLine="0"/>
            </w:pPr>
          </w:p>
        </w:tc>
        <w:tc>
          <w:tcPr>
            <w:tcW w:w="7938" w:type="dxa"/>
            <w:tcBorders>
              <w:top w:val="single" w:sz="4" w:space="0" w:color="auto"/>
              <w:left w:val="nil"/>
              <w:bottom w:val="nil"/>
              <w:right w:val="nil"/>
            </w:tcBorders>
          </w:tcPr>
          <w:p w14:paraId="364F98DE" w14:textId="77777777" w:rsidR="005965D1" w:rsidRPr="00357FF1" w:rsidRDefault="005965D1" w:rsidP="00357FF1">
            <w:pPr>
              <w:pStyle w:val="Paraststmeklis"/>
              <w:spacing w:before="0" w:beforeAutospacing="0" w:after="0" w:afterAutospacing="0"/>
              <w:ind w:firstLine="720"/>
            </w:pPr>
          </w:p>
        </w:tc>
      </w:tr>
      <w:tr w:rsidR="005965D1" w:rsidRPr="00357FF1" w14:paraId="29999A88" w14:textId="77777777" w:rsidTr="005965D1">
        <w:tc>
          <w:tcPr>
            <w:tcW w:w="6345" w:type="dxa"/>
            <w:hideMark/>
          </w:tcPr>
          <w:p w14:paraId="2366C6F2" w14:textId="77777777" w:rsidR="005965D1" w:rsidRPr="00357FF1" w:rsidRDefault="005965D1" w:rsidP="00357FF1">
            <w:pPr>
              <w:pStyle w:val="naiskr"/>
              <w:spacing w:before="0" w:after="0"/>
            </w:pPr>
            <w:r w:rsidRPr="00357FF1">
              <w:t>Saskaņošanas dalībnieki</w:t>
            </w:r>
          </w:p>
        </w:tc>
        <w:tc>
          <w:tcPr>
            <w:tcW w:w="7938" w:type="dxa"/>
            <w:hideMark/>
          </w:tcPr>
          <w:p w14:paraId="38EAFA85" w14:textId="77777777" w:rsidR="005965D1" w:rsidRPr="00357FF1" w:rsidRDefault="007C742F" w:rsidP="00357FF1">
            <w:pPr>
              <w:pStyle w:val="Paraststmeklis"/>
              <w:spacing w:before="0" w:beforeAutospacing="0" w:after="0" w:afterAutospacing="0"/>
            </w:pPr>
            <w:r w:rsidRPr="00357FF1">
              <w:t xml:space="preserve">Finanšu ministrija, </w:t>
            </w:r>
            <w:r w:rsidR="005965D1" w:rsidRPr="00357FF1">
              <w:t xml:space="preserve">Tieslietu ministrija, </w:t>
            </w:r>
            <w:r w:rsidRPr="00357FF1">
              <w:t xml:space="preserve">Vides aizsardzības un reģionālās attīstības ministrija, </w:t>
            </w:r>
            <w:r w:rsidR="005965D1" w:rsidRPr="00357FF1">
              <w:t>Latvijas Pašvaldību savienība</w:t>
            </w:r>
            <w:r w:rsidR="00494BAA" w:rsidRPr="00357FF1">
              <w:t>, un</w:t>
            </w:r>
            <w:r w:rsidR="005965D1" w:rsidRPr="00357FF1">
              <w:t xml:space="preserve"> </w:t>
            </w:r>
            <w:r w:rsidR="00494BAA" w:rsidRPr="00357FF1">
              <w:t>Latvijas Lielo pilsētu asociācija.</w:t>
            </w:r>
          </w:p>
        </w:tc>
      </w:tr>
    </w:tbl>
    <w:p w14:paraId="04CA218F" w14:textId="77777777" w:rsidR="005965D1" w:rsidRPr="00357FF1" w:rsidRDefault="005965D1" w:rsidP="00357FF1"/>
    <w:tbl>
      <w:tblPr>
        <w:tblW w:w="14425" w:type="dxa"/>
        <w:tblLook w:val="00A0" w:firstRow="1" w:lastRow="0" w:firstColumn="1" w:lastColumn="0" w:noHBand="0" w:noVBand="0"/>
      </w:tblPr>
      <w:tblGrid>
        <w:gridCol w:w="6345"/>
        <w:gridCol w:w="8080"/>
      </w:tblGrid>
      <w:tr w:rsidR="005965D1" w:rsidRPr="00357FF1" w14:paraId="1DE57634" w14:textId="77777777" w:rsidTr="005965D1">
        <w:trPr>
          <w:trHeight w:val="285"/>
        </w:trPr>
        <w:tc>
          <w:tcPr>
            <w:tcW w:w="6345" w:type="dxa"/>
            <w:hideMark/>
          </w:tcPr>
          <w:p w14:paraId="59762FBB" w14:textId="77777777" w:rsidR="005965D1" w:rsidRPr="00357FF1" w:rsidRDefault="005965D1" w:rsidP="00357FF1">
            <w:pPr>
              <w:pStyle w:val="naiskr"/>
              <w:spacing w:before="0" w:after="0"/>
            </w:pPr>
            <w:r w:rsidRPr="00357FF1">
              <w:t>Saskaņošanas dalībnieki izskatīja šādu ministriju (citu institūciju) iebildumus</w:t>
            </w:r>
          </w:p>
        </w:tc>
        <w:tc>
          <w:tcPr>
            <w:tcW w:w="8080" w:type="dxa"/>
            <w:hideMark/>
          </w:tcPr>
          <w:p w14:paraId="26120F66" w14:textId="1D3D4690" w:rsidR="005965D1" w:rsidRPr="00357FF1" w:rsidRDefault="00B64577" w:rsidP="00357FF1">
            <w:pPr>
              <w:pStyle w:val="naiskr"/>
              <w:spacing w:before="0" w:after="0"/>
              <w:ind w:left="34" w:firstLine="12"/>
              <w:jc w:val="both"/>
            </w:pPr>
            <w:r w:rsidRPr="00357FF1">
              <w:t xml:space="preserve">Finanšu ministrija, </w:t>
            </w:r>
            <w:r w:rsidR="007C742F" w:rsidRPr="00357FF1">
              <w:t>Tieslietu ministrija</w:t>
            </w:r>
            <w:r w:rsidR="00494BAA" w:rsidRPr="00357FF1">
              <w:t xml:space="preserve">, </w:t>
            </w:r>
            <w:r w:rsidR="007C742F" w:rsidRPr="00357FF1">
              <w:t xml:space="preserve"> </w:t>
            </w:r>
            <w:r w:rsidR="00494BAA" w:rsidRPr="00357FF1">
              <w:t xml:space="preserve">Vides aizsardzības un reģionālās attīstības ministrija, </w:t>
            </w:r>
            <w:r w:rsidR="00E263DB" w:rsidRPr="00357FF1">
              <w:t>Latvijas Pašvaldību</w:t>
            </w:r>
            <w:r w:rsidR="007C742F" w:rsidRPr="00357FF1">
              <w:t xml:space="preserve"> savienība</w:t>
            </w:r>
            <w:r w:rsidR="00494BAA" w:rsidRPr="00357FF1">
              <w:t>, Latvijas Lielo pilsētu asociācija.</w:t>
            </w:r>
          </w:p>
        </w:tc>
      </w:tr>
      <w:tr w:rsidR="005965D1" w:rsidRPr="00357FF1" w14:paraId="1D6A8B4E" w14:textId="77777777" w:rsidTr="005965D1">
        <w:trPr>
          <w:trHeight w:val="285"/>
        </w:trPr>
        <w:tc>
          <w:tcPr>
            <w:tcW w:w="6345" w:type="dxa"/>
          </w:tcPr>
          <w:p w14:paraId="06F45A92" w14:textId="77777777" w:rsidR="005965D1" w:rsidRPr="00357FF1" w:rsidRDefault="005965D1" w:rsidP="00357FF1">
            <w:pPr>
              <w:pStyle w:val="naiskr"/>
              <w:spacing w:before="0" w:after="0"/>
            </w:pPr>
          </w:p>
        </w:tc>
        <w:tc>
          <w:tcPr>
            <w:tcW w:w="8080" w:type="dxa"/>
          </w:tcPr>
          <w:p w14:paraId="674356EC" w14:textId="77777777" w:rsidR="005965D1" w:rsidRPr="00357FF1" w:rsidRDefault="005965D1" w:rsidP="00357FF1">
            <w:pPr>
              <w:pStyle w:val="naiskr"/>
              <w:spacing w:before="0" w:after="0"/>
              <w:ind w:left="34" w:firstLine="12"/>
              <w:jc w:val="both"/>
            </w:pPr>
          </w:p>
        </w:tc>
      </w:tr>
      <w:tr w:rsidR="005965D1" w:rsidRPr="00357FF1" w14:paraId="1DB83A47" w14:textId="77777777" w:rsidTr="005965D1">
        <w:trPr>
          <w:trHeight w:val="285"/>
        </w:trPr>
        <w:tc>
          <w:tcPr>
            <w:tcW w:w="6345" w:type="dxa"/>
            <w:hideMark/>
          </w:tcPr>
          <w:p w14:paraId="1B6EF492" w14:textId="77777777" w:rsidR="005965D1" w:rsidRPr="00357FF1" w:rsidRDefault="005965D1" w:rsidP="00357FF1">
            <w:pPr>
              <w:pStyle w:val="naiskr"/>
              <w:spacing w:before="0" w:after="0"/>
            </w:pPr>
            <w:r w:rsidRPr="00357FF1">
              <w:t>Ministrijas (citas institūcijas), kuras nav ieradušās uz sanāksmi vai kuras nav atbildējušas uz uzaicinājumu piedalīties elektroniskajā saskaņošanā</w:t>
            </w:r>
          </w:p>
        </w:tc>
        <w:tc>
          <w:tcPr>
            <w:tcW w:w="8080" w:type="dxa"/>
            <w:hideMark/>
          </w:tcPr>
          <w:p w14:paraId="0AA95896" w14:textId="546A4E98" w:rsidR="005965D1" w:rsidRPr="00357FF1" w:rsidRDefault="000224A0" w:rsidP="00357FF1">
            <w:pPr>
              <w:pStyle w:val="naiskr"/>
              <w:spacing w:before="0" w:after="0"/>
              <w:ind w:left="34" w:firstLine="12"/>
              <w:jc w:val="both"/>
            </w:pPr>
            <w:r>
              <w:t xml:space="preserve">Tieslietu ministrija, </w:t>
            </w:r>
            <w:r w:rsidRPr="000224A0">
              <w:t>Vides aizsardzības un reģionālās attīstības ministrija</w:t>
            </w:r>
          </w:p>
        </w:tc>
      </w:tr>
    </w:tbl>
    <w:p w14:paraId="3FA069B8" w14:textId="77777777" w:rsidR="005965D1" w:rsidRPr="00357FF1" w:rsidRDefault="005965D1" w:rsidP="00357FF1">
      <w:pPr>
        <w:pStyle w:val="naisf"/>
        <w:spacing w:before="0" w:after="0"/>
        <w:ind w:firstLine="720"/>
      </w:pPr>
    </w:p>
    <w:p w14:paraId="08048CF7" w14:textId="77777777" w:rsidR="005965D1" w:rsidRPr="00357FF1" w:rsidRDefault="005965D1" w:rsidP="00357FF1">
      <w:pPr>
        <w:pStyle w:val="naisf"/>
        <w:spacing w:before="0" w:after="0"/>
        <w:ind w:firstLine="0"/>
        <w:jc w:val="center"/>
        <w:rPr>
          <w:b/>
        </w:rPr>
      </w:pPr>
      <w:r w:rsidRPr="00357FF1">
        <w:rPr>
          <w:b/>
        </w:rPr>
        <w:br w:type="page"/>
      </w:r>
      <w:r w:rsidRPr="00357FF1">
        <w:rPr>
          <w:b/>
        </w:rPr>
        <w:lastRenderedPageBreak/>
        <w:t>II. Jautājumi, par kuriem saskaņošanā vienošanās ir panākta</w:t>
      </w:r>
    </w:p>
    <w:p w14:paraId="31A0A065" w14:textId="77777777" w:rsidR="005965D1" w:rsidRPr="00357FF1" w:rsidRDefault="005965D1" w:rsidP="00357FF1">
      <w:pPr>
        <w:pStyle w:val="naisf"/>
        <w:spacing w:before="0" w:after="0"/>
        <w:ind w:firstLine="720"/>
      </w:pPr>
    </w:p>
    <w:tbl>
      <w:tblPr>
        <w:tblW w:w="1498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6"/>
        <w:gridCol w:w="3333"/>
        <w:gridCol w:w="3993"/>
        <w:gridCol w:w="3510"/>
        <w:gridCol w:w="3173"/>
      </w:tblGrid>
      <w:tr w:rsidR="00C97725" w:rsidRPr="00357FF1" w14:paraId="5435E3CF" w14:textId="77777777" w:rsidTr="00D16311">
        <w:tc>
          <w:tcPr>
            <w:tcW w:w="976" w:type="dxa"/>
            <w:tcBorders>
              <w:top w:val="single" w:sz="6" w:space="0" w:color="000000"/>
              <w:left w:val="single" w:sz="6" w:space="0" w:color="000000"/>
              <w:bottom w:val="single" w:sz="6" w:space="0" w:color="000000"/>
              <w:right w:val="single" w:sz="6" w:space="0" w:color="000000"/>
            </w:tcBorders>
            <w:vAlign w:val="center"/>
            <w:hideMark/>
          </w:tcPr>
          <w:p w14:paraId="7A361329" w14:textId="77777777" w:rsidR="005965D1" w:rsidRPr="00357FF1" w:rsidRDefault="005965D1" w:rsidP="00357FF1">
            <w:pPr>
              <w:pStyle w:val="naisc"/>
              <w:spacing w:before="0" w:after="0"/>
            </w:pPr>
            <w:bookmarkStart w:id="3" w:name="_Hlk8660203"/>
            <w:r w:rsidRPr="00357FF1">
              <w:t>Nr. p. k.</w:t>
            </w:r>
          </w:p>
        </w:tc>
        <w:tc>
          <w:tcPr>
            <w:tcW w:w="3333" w:type="dxa"/>
            <w:tcBorders>
              <w:top w:val="single" w:sz="6" w:space="0" w:color="000000"/>
              <w:left w:val="single" w:sz="6" w:space="0" w:color="000000"/>
              <w:bottom w:val="single" w:sz="6" w:space="0" w:color="000000"/>
              <w:right w:val="single" w:sz="6" w:space="0" w:color="000000"/>
            </w:tcBorders>
            <w:vAlign w:val="center"/>
            <w:hideMark/>
          </w:tcPr>
          <w:p w14:paraId="078A0F3F" w14:textId="77777777" w:rsidR="005965D1" w:rsidRPr="00357FF1" w:rsidRDefault="005965D1" w:rsidP="00357FF1">
            <w:pPr>
              <w:pStyle w:val="naisc"/>
              <w:spacing w:before="0" w:after="0"/>
              <w:ind w:firstLine="12"/>
            </w:pPr>
            <w:r w:rsidRPr="00357FF1">
              <w:t>Saskaņošanai nosūtītā projekta redakcija (konkrēta punkta (panta) redakcija)</w:t>
            </w:r>
          </w:p>
        </w:tc>
        <w:tc>
          <w:tcPr>
            <w:tcW w:w="3993" w:type="dxa"/>
            <w:tcBorders>
              <w:top w:val="single" w:sz="6" w:space="0" w:color="000000"/>
              <w:left w:val="single" w:sz="6" w:space="0" w:color="000000"/>
              <w:bottom w:val="single" w:sz="6" w:space="0" w:color="000000"/>
              <w:right w:val="single" w:sz="6" w:space="0" w:color="000000"/>
            </w:tcBorders>
            <w:vAlign w:val="center"/>
            <w:hideMark/>
          </w:tcPr>
          <w:p w14:paraId="5677A765" w14:textId="77777777" w:rsidR="005965D1" w:rsidRPr="00357FF1" w:rsidRDefault="005965D1" w:rsidP="00357FF1">
            <w:pPr>
              <w:pStyle w:val="naisc"/>
              <w:spacing w:before="0" w:after="0"/>
              <w:ind w:right="3"/>
            </w:pPr>
            <w:r w:rsidRPr="00357FF1">
              <w:t>Atzinumā norādītais ministrijas (citas institūcijas) iebildums, kā arī saskaņošanā papildus izteiktais iebildums par projekta konkrēto punktu (pantu)</w:t>
            </w:r>
          </w:p>
        </w:tc>
        <w:tc>
          <w:tcPr>
            <w:tcW w:w="3510" w:type="dxa"/>
            <w:tcBorders>
              <w:top w:val="single" w:sz="6" w:space="0" w:color="000000"/>
              <w:left w:val="single" w:sz="6" w:space="0" w:color="000000"/>
              <w:bottom w:val="single" w:sz="6" w:space="0" w:color="000000"/>
              <w:right w:val="single" w:sz="6" w:space="0" w:color="000000"/>
            </w:tcBorders>
            <w:vAlign w:val="center"/>
            <w:hideMark/>
          </w:tcPr>
          <w:p w14:paraId="475DC0C8" w14:textId="77777777" w:rsidR="005965D1" w:rsidRPr="00357FF1" w:rsidRDefault="005965D1" w:rsidP="00357FF1">
            <w:pPr>
              <w:pStyle w:val="naisc"/>
              <w:spacing w:before="0" w:after="0"/>
              <w:ind w:firstLine="21"/>
            </w:pPr>
            <w:r w:rsidRPr="00357FF1">
              <w:t>Atbildīgās ministrijas norāde par to, ka iebildums ir ņemts vērā, vai informācija par saskaņošanā panākto alternatīvo risinājumu</w:t>
            </w:r>
          </w:p>
        </w:tc>
        <w:tc>
          <w:tcPr>
            <w:tcW w:w="3173" w:type="dxa"/>
            <w:tcBorders>
              <w:top w:val="single" w:sz="4" w:space="0" w:color="auto"/>
              <w:left w:val="single" w:sz="4" w:space="0" w:color="auto"/>
              <w:bottom w:val="single" w:sz="4" w:space="0" w:color="auto"/>
              <w:right w:val="single" w:sz="4" w:space="0" w:color="auto"/>
            </w:tcBorders>
            <w:vAlign w:val="center"/>
            <w:hideMark/>
          </w:tcPr>
          <w:p w14:paraId="72B9927E" w14:textId="77777777" w:rsidR="005965D1" w:rsidRPr="00357FF1" w:rsidRDefault="005965D1" w:rsidP="00357FF1">
            <w:pPr>
              <w:jc w:val="center"/>
            </w:pPr>
            <w:r w:rsidRPr="00357FF1">
              <w:t>Projekta attiecīgā punkta (panta) galīgā redakcija</w:t>
            </w:r>
          </w:p>
        </w:tc>
      </w:tr>
      <w:tr w:rsidR="00C97725" w:rsidRPr="00357FF1" w14:paraId="2EAAE8A3" w14:textId="77777777" w:rsidTr="00D16311">
        <w:tc>
          <w:tcPr>
            <w:tcW w:w="976" w:type="dxa"/>
            <w:tcBorders>
              <w:top w:val="single" w:sz="6" w:space="0" w:color="000000"/>
              <w:left w:val="single" w:sz="6" w:space="0" w:color="000000"/>
              <w:bottom w:val="single" w:sz="6" w:space="0" w:color="000000"/>
              <w:right w:val="single" w:sz="6" w:space="0" w:color="000000"/>
            </w:tcBorders>
            <w:hideMark/>
          </w:tcPr>
          <w:p w14:paraId="327155BD" w14:textId="77777777" w:rsidR="005965D1" w:rsidRPr="00357FF1" w:rsidRDefault="005965D1" w:rsidP="00357FF1">
            <w:pPr>
              <w:pStyle w:val="naisc"/>
              <w:spacing w:before="0" w:after="0"/>
              <w:rPr>
                <w:sz w:val="20"/>
                <w:szCs w:val="20"/>
              </w:rPr>
            </w:pPr>
            <w:r w:rsidRPr="00357FF1">
              <w:rPr>
                <w:sz w:val="20"/>
                <w:szCs w:val="20"/>
              </w:rPr>
              <w:t>1</w:t>
            </w:r>
          </w:p>
        </w:tc>
        <w:tc>
          <w:tcPr>
            <w:tcW w:w="3333" w:type="dxa"/>
            <w:tcBorders>
              <w:top w:val="single" w:sz="6" w:space="0" w:color="000000"/>
              <w:left w:val="single" w:sz="6" w:space="0" w:color="000000"/>
              <w:bottom w:val="single" w:sz="6" w:space="0" w:color="000000"/>
              <w:right w:val="single" w:sz="6" w:space="0" w:color="000000"/>
            </w:tcBorders>
            <w:hideMark/>
          </w:tcPr>
          <w:p w14:paraId="40F30FD2" w14:textId="77777777" w:rsidR="005965D1" w:rsidRPr="00357FF1" w:rsidRDefault="005965D1" w:rsidP="00357FF1">
            <w:pPr>
              <w:pStyle w:val="naisc"/>
              <w:spacing w:before="0" w:after="0"/>
              <w:ind w:firstLine="720"/>
              <w:rPr>
                <w:sz w:val="20"/>
                <w:szCs w:val="20"/>
              </w:rPr>
            </w:pPr>
            <w:r w:rsidRPr="00357FF1">
              <w:rPr>
                <w:sz w:val="20"/>
                <w:szCs w:val="20"/>
              </w:rPr>
              <w:t>2</w:t>
            </w:r>
          </w:p>
        </w:tc>
        <w:tc>
          <w:tcPr>
            <w:tcW w:w="3993" w:type="dxa"/>
            <w:tcBorders>
              <w:top w:val="single" w:sz="6" w:space="0" w:color="000000"/>
              <w:left w:val="single" w:sz="6" w:space="0" w:color="000000"/>
              <w:bottom w:val="single" w:sz="6" w:space="0" w:color="000000"/>
              <w:right w:val="single" w:sz="6" w:space="0" w:color="000000"/>
            </w:tcBorders>
            <w:hideMark/>
          </w:tcPr>
          <w:p w14:paraId="47B2D52A" w14:textId="77777777" w:rsidR="005965D1" w:rsidRPr="00357FF1" w:rsidRDefault="005965D1" w:rsidP="00357FF1">
            <w:pPr>
              <w:pStyle w:val="naisc"/>
              <w:spacing w:before="0" w:after="0"/>
              <w:ind w:firstLine="720"/>
              <w:rPr>
                <w:sz w:val="20"/>
                <w:szCs w:val="20"/>
              </w:rPr>
            </w:pPr>
            <w:r w:rsidRPr="00357FF1">
              <w:rPr>
                <w:sz w:val="20"/>
                <w:szCs w:val="20"/>
              </w:rPr>
              <w:t>3</w:t>
            </w:r>
          </w:p>
        </w:tc>
        <w:tc>
          <w:tcPr>
            <w:tcW w:w="3510" w:type="dxa"/>
            <w:tcBorders>
              <w:top w:val="single" w:sz="6" w:space="0" w:color="000000"/>
              <w:left w:val="single" w:sz="6" w:space="0" w:color="000000"/>
              <w:bottom w:val="single" w:sz="6" w:space="0" w:color="000000"/>
              <w:right w:val="single" w:sz="6" w:space="0" w:color="000000"/>
            </w:tcBorders>
            <w:hideMark/>
          </w:tcPr>
          <w:p w14:paraId="32A878FC" w14:textId="77777777" w:rsidR="005965D1" w:rsidRPr="00357FF1" w:rsidRDefault="005965D1" w:rsidP="00357FF1">
            <w:pPr>
              <w:pStyle w:val="naisc"/>
              <w:spacing w:before="0" w:after="0"/>
              <w:ind w:firstLine="720"/>
              <w:rPr>
                <w:sz w:val="20"/>
                <w:szCs w:val="20"/>
              </w:rPr>
            </w:pPr>
            <w:r w:rsidRPr="00357FF1">
              <w:rPr>
                <w:sz w:val="20"/>
                <w:szCs w:val="20"/>
              </w:rPr>
              <w:t>4</w:t>
            </w:r>
          </w:p>
        </w:tc>
        <w:tc>
          <w:tcPr>
            <w:tcW w:w="3173" w:type="dxa"/>
            <w:tcBorders>
              <w:top w:val="single" w:sz="4" w:space="0" w:color="auto"/>
              <w:left w:val="single" w:sz="4" w:space="0" w:color="auto"/>
              <w:bottom w:val="single" w:sz="4" w:space="0" w:color="auto"/>
              <w:right w:val="single" w:sz="4" w:space="0" w:color="auto"/>
            </w:tcBorders>
            <w:hideMark/>
          </w:tcPr>
          <w:p w14:paraId="04363564" w14:textId="77777777" w:rsidR="005965D1" w:rsidRPr="00357FF1" w:rsidRDefault="005965D1" w:rsidP="00357FF1">
            <w:pPr>
              <w:jc w:val="center"/>
              <w:rPr>
                <w:sz w:val="20"/>
                <w:szCs w:val="20"/>
              </w:rPr>
            </w:pPr>
            <w:r w:rsidRPr="00357FF1">
              <w:rPr>
                <w:sz w:val="20"/>
                <w:szCs w:val="20"/>
              </w:rPr>
              <w:t>5</w:t>
            </w:r>
          </w:p>
        </w:tc>
      </w:tr>
      <w:tr w:rsidR="00E655F0" w:rsidRPr="00357FF1" w14:paraId="55678B07" w14:textId="77777777" w:rsidTr="00D16311">
        <w:tc>
          <w:tcPr>
            <w:tcW w:w="976" w:type="dxa"/>
            <w:tcBorders>
              <w:top w:val="single" w:sz="6" w:space="0" w:color="000000"/>
              <w:left w:val="single" w:sz="6" w:space="0" w:color="000000"/>
              <w:bottom w:val="single" w:sz="6" w:space="0" w:color="000000"/>
              <w:right w:val="single" w:sz="6" w:space="0" w:color="000000"/>
            </w:tcBorders>
            <w:hideMark/>
          </w:tcPr>
          <w:p w14:paraId="6DAB8E9A" w14:textId="77777777" w:rsidR="005965D1" w:rsidRPr="00357FF1" w:rsidRDefault="005965D1"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98A9E88" w14:textId="77777777" w:rsidR="008F55C5" w:rsidRPr="00357FF1" w:rsidRDefault="008F55C5" w:rsidP="00357FF1">
            <w:pPr>
              <w:pStyle w:val="tv213"/>
              <w:shd w:val="clear" w:color="auto" w:fill="FFFFFF"/>
              <w:spacing w:before="0" w:beforeAutospacing="0" w:after="0" w:afterAutospacing="0"/>
              <w:ind w:firstLine="300"/>
              <w:jc w:val="both"/>
            </w:pPr>
            <w:r w:rsidRPr="00357FF1">
              <w:t>9. Sociālais dienests izskata šo noteikumu </w:t>
            </w:r>
            <w:hyperlink r:id="rId8" w:anchor="p6" w:history="1">
              <w:r w:rsidRPr="00357FF1">
                <w:t>6.</w:t>
              </w:r>
            </w:hyperlink>
            <w:r w:rsidRPr="00357FF1">
              <w:t> punktā minēto iesniegumu, tam pievienoto dokumentu un:</w:t>
            </w:r>
          </w:p>
          <w:p w14:paraId="05F0B987" w14:textId="77777777" w:rsidR="005965D1" w:rsidRPr="00357FF1" w:rsidRDefault="005965D1" w:rsidP="00357FF1">
            <w:pPr>
              <w:shd w:val="clear" w:color="auto" w:fill="FFFFFF"/>
              <w:jc w:val="both"/>
            </w:pPr>
          </w:p>
        </w:tc>
        <w:tc>
          <w:tcPr>
            <w:tcW w:w="3993" w:type="dxa"/>
            <w:tcBorders>
              <w:top w:val="single" w:sz="6" w:space="0" w:color="000000"/>
              <w:left w:val="single" w:sz="6" w:space="0" w:color="000000"/>
              <w:bottom w:val="single" w:sz="6" w:space="0" w:color="000000"/>
              <w:right w:val="single" w:sz="6" w:space="0" w:color="000000"/>
            </w:tcBorders>
          </w:tcPr>
          <w:p w14:paraId="7F0A15A7" w14:textId="77777777" w:rsidR="002C2DC9" w:rsidRPr="00357FF1" w:rsidRDefault="002C2DC9" w:rsidP="00357FF1">
            <w:pPr>
              <w:pStyle w:val="naisc"/>
              <w:spacing w:before="0" w:after="0"/>
              <w:rPr>
                <w:b/>
              </w:rPr>
            </w:pPr>
            <w:r w:rsidRPr="00357FF1">
              <w:rPr>
                <w:b/>
              </w:rPr>
              <w:t>Tieslietu ministrija</w:t>
            </w:r>
          </w:p>
          <w:p w14:paraId="40EDAEEA" w14:textId="77777777" w:rsidR="00751078" w:rsidRPr="00357FF1" w:rsidRDefault="002C2DC9" w:rsidP="00357FF1">
            <w:pPr>
              <w:shd w:val="clear" w:color="auto" w:fill="FFFFFF"/>
              <w:jc w:val="both"/>
              <w:rPr>
                <w:shd w:val="clear" w:color="auto" w:fill="FFFFFF"/>
              </w:rPr>
            </w:pPr>
            <w:r w:rsidRPr="00357FF1">
              <w:t>Lūdzam precizēt projekta 9. punktu, pašlaik minētajā punktā ir norādīta atsauce uz projekta 6. punktā minēto iesniegumu, bet projekta 6. punkts neregulē jautājumus attiecībā uz iesniegumu vai tā saturu, minētais iesniegums ir norādīts projekta 7. punktā, attiecīgi precizējams projekta 9. punkts.</w:t>
            </w:r>
          </w:p>
        </w:tc>
        <w:tc>
          <w:tcPr>
            <w:tcW w:w="3510" w:type="dxa"/>
            <w:tcBorders>
              <w:top w:val="single" w:sz="6" w:space="0" w:color="000000"/>
              <w:left w:val="single" w:sz="6" w:space="0" w:color="000000"/>
              <w:bottom w:val="single" w:sz="6" w:space="0" w:color="000000"/>
              <w:right w:val="single" w:sz="6" w:space="0" w:color="000000"/>
            </w:tcBorders>
          </w:tcPr>
          <w:p w14:paraId="795C1B99" w14:textId="77777777" w:rsidR="008F292F" w:rsidRPr="00357FF1" w:rsidRDefault="00F71E97" w:rsidP="00357FF1">
            <w:pPr>
              <w:pStyle w:val="naisc"/>
              <w:spacing w:before="0" w:after="0"/>
              <w:rPr>
                <w:b/>
              </w:rPr>
            </w:pPr>
            <w:r w:rsidRPr="00357FF1">
              <w:rPr>
                <w:b/>
              </w:rPr>
              <w:t>Ņemts vērā</w:t>
            </w:r>
          </w:p>
          <w:p w14:paraId="5D9BBF8E" w14:textId="77777777" w:rsidR="007C3013" w:rsidRPr="00357FF1" w:rsidRDefault="007C3013" w:rsidP="00357FF1">
            <w:pPr>
              <w:pStyle w:val="naisc"/>
              <w:spacing w:before="0" w:after="0"/>
              <w:jc w:val="both"/>
            </w:pPr>
          </w:p>
        </w:tc>
        <w:tc>
          <w:tcPr>
            <w:tcW w:w="3173" w:type="dxa"/>
            <w:tcBorders>
              <w:top w:val="single" w:sz="4" w:space="0" w:color="auto"/>
              <w:left w:val="single" w:sz="4" w:space="0" w:color="auto"/>
              <w:bottom w:val="single" w:sz="4" w:space="0" w:color="auto"/>
              <w:right w:val="single" w:sz="4" w:space="0" w:color="auto"/>
            </w:tcBorders>
          </w:tcPr>
          <w:p w14:paraId="3B1097E8" w14:textId="77777777" w:rsidR="008F55C5" w:rsidRPr="00357FF1" w:rsidRDefault="008F55C5" w:rsidP="00357FF1">
            <w:pPr>
              <w:pStyle w:val="tv213"/>
              <w:shd w:val="clear" w:color="auto" w:fill="FFFFFF"/>
              <w:spacing w:before="0" w:beforeAutospacing="0" w:after="0" w:afterAutospacing="0"/>
              <w:ind w:firstLine="300"/>
              <w:jc w:val="both"/>
            </w:pPr>
            <w:r w:rsidRPr="00357FF1">
              <w:t>9. Sociālais dienests izskata šo noteikumu </w:t>
            </w:r>
            <w:hyperlink r:id="rId9" w:anchor="p6" w:history="1">
              <w:r w:rsidRPr="00357FF1">
                <w:t>7.</w:t>
              </w:r>
            </w:hyperlink>
            <w:r w:rsidRPr="00357FF1">
              <w:t> punktā minēto iesniegumu, tam pievienoto dokumentu un:</w:t>
            </w:r>
          </w:p>
          <w:p w14:paraId="06A079A6" w14:textId="77777777" w:rsidR="005965D1" w:rsidRPr="00357FF1" w:rsidRDefault="005965D1" w:rsidP="00357FF1">
            <w:pPr>
              <w:pStyle w:val="Sarakstarindkopa"/>
              <w:shd w:val="clear" w:color="auto" w:fill="FFFFFF"/>
              <w:ind w:left="0"/>
            </w:pPr>
          </w:p>
        </w:tc>
      </w:tr>
      <w:tr w:rsidR="00843B5B" w:rsidRPr="00357FF1" w14:paraId="4147A894" w14:textId="77777777" w:rsidTr="00D16311">
        <w:tc>
          <w:tcPr>
            <w:tcW w:w="976" w:type="dxa"/>
            <w:tcBorders>
              <w:top w:val="single" w:sz="6" w:space="0" w:color="000000"/>
              <w:left w:val="single" w:sz="6" w:space="0" w:color="000000"/>
              <w:bottom w:val="single" w:sz="6" w:space="0" w:color="000000"/>
              <w:right w:val="single" w:sz="6" w:space="0" w:color="000000"/>
            </w:tcBorders>
            <w:hideMark/>
          </w:tcPr>
          <w:p w14:paraId="004D6E74" w14:textId="77777777" w:rsidR="00843B5B" w:rsidRPr="00357FF1" w:rsidRDefault="00843B5B" w:rsidP="00357FF1">
            <w:pPr>
              <w:pStyle w:val="naisc"/>
              <w:numPr>
                <w:ilvl w:val="0"/>
                <w:numId w:val="3"/>
              </w:numPr>
              <w:spacing w:before="0" w:after="0"/>
              <w:jc w:val="left"/>
            </w:pPr>
          </w:p>
        </w:tc>
        <w:tc>
          <w:tcPr>
            <w:tcW w:w="3333" w:type="dxa"/>
            <w:tcBorders>
              <w:top w:val="single" w:sz="6" w:space="0" w:color="000000"/>
              <w:left w:val="single" w:sz="6" w:space="0" w:color="000000"/>
              <w:bottom w:val="single" w:sz="6" w:space="0" w:color="000000"/>
              <w:right w:val="single" w:sz="6" w:space="0" w:color="000000"/>
            </w:tcBorders>
          </w:tcPr>
          <w:p w14:paraId="359302A0" w14:textId="77777777" w:rsidR="00843B5B" w:rsidRPr="00357FF1" w:rsidRDefault="00843B5B" w:rsidP="00357FF1">
            <w:pPr>
              <w:pStyle w:val="tv213"/>
              <w:shd w:val="clear" w:color="auto" w:fill="FFFFFF"/>
              <w:spacing w:before="0" w:beforeAutospacing="0" w:after="0" w:afterAutospacing="0"/>
              <w:jc w:val="both"/>
            </w:pPr>
            <w:r w:rsidRPr="00357FF1">
              <w:t>12. Ja persona vēlas saņemt asistenta pakalpojumu vai pavadoņa pakalpojumu atkārtoti vai tā ir mainījusi deklarēto dzīvesvietu uz citas pašvaldības administratīvo teritoriju, pakalpojuma pieprasītājs iesniedz sociālajā dienestā iesniegumu par attiecīgā pakalpojuma piešķiršanu šajos noteikumos noteiktajā kārtībā.</w:t>
            </w:r>
          </w:p>
          <w:p w14:paraId="63D88D97" w14:textId="77777777" w:rsidR="00843B5B" w:rsidRPr="00357FF1" w:rsidRDefault="00843B5B" w:rsidP="00357FF1">
            <w:pPr>
              <w:pStyle w:val="tv213"/>
              <w:shd w:val="clear" w:color="auto" w:fill="FFFFFF"/>
              <w:spacing w:before="0" w:beforeAutospacing="0" w:after="0" w:afterAutospacing="0"/>
              <w:jc w:val="both"/>
            </w:pPr>
            <w:r w:rsidRPr="00357FF1">
              <w:t xml:space="preserve">21. Ja persona vēlas saņemt asistenta pakalpojumu atkārtoti vai tā ir mainījusi deklarēto dzīvesvietu uz citas pašvaldības administratīvo teritoriju, vai arī </w:t>
            </w:r>
            <w:r w:rsidRPr="00357FF1">
              <w:lastRenderedPageBreak/>
              <w:t>ir mainījies asistenta pakalpojuma pieprasīšanas mērķis un tādēļ personai nepieciešams mainīt piešķirtā asistenta pakalpojuma apjomu, asistenta pakalpojuma pieprasītājs iesniedz sociālajā dienestā iesniegumu par pakalpojuma piešķiršanu šajos noteikumos noteiktajā kārtībā.</w:t>
            </w:r>
          </w:p>
        </w:tc>
        <w:tc>
          <w:tcPr>
            <w:tcW w:w="3993" w:type="dxa"/>
            <w:tcBorders>
              <w:top w:val="single" w:sz="6" w:space="0" w:color="000000"/>
              <w:left w:val="single" w:sz="6" w:space="0" w:color="000000"/>
              <w:bottom w:val="single" w:sz="6" w:space="0" w:color="000000"/>
              <w:right w:val="single" w:sz="6" w:space="0" w:color="000000"/>
            </w:tcBorders>
          </w:tcPr>
          <w:p w14:paraId="05BCBD70" w14:textId="77777777" w:rsidR="00843B5B" w:rsidRPr="00357FF1" w:rsidRDefault="00843B5B" w:rsidP="00357FF1">
            <w:pPr>
              <w:pStyle w:val="naisc"/>
              <w:spacing w:before="0" w:after="0"/>
              <w:rPr>
                <w:b/>
              </w:rPr>
            </w:pPr>
            <w:r w:rsidRPr="00357FF1">
              <w:rPr>
                <w:b/>
              </w:rPr>
              <w:lastRenderedPageBreak/>
              <w:t>Tieslietu ministrija</w:t>
            </w:r>
          </w:p>
          <w:p w14:paraId="34BC3486" w14:textId="77777777" w:rsidR="00843B5B" w:rsidRPr="00357FF1" w:rsidRDefault="00843B5B" w:rsidP="00357FF1">
            <w:pPr>
              <w:pStyle w:val="naisc"/>
              <w:spacing w:before="0" w:after="0"/>
              <w:jc w:val="both"/>
            </w:pPr>
            <w:r w:rsidRPr="00357FF1">
              <w:t xml:space="preserve">No projekta nav saprotams, kādēļ projekta 12. punkts, attiecībā uz nepilngadīgajām personām ar invaliditāti, neparedz iespēju iesniegt iesniegumu sociālajā dienestā par pakalpojuma piešķiršanu šajos noteikumos noteiktajā kārtībā, ja ir mainījies asistenta pakalpojuma pieprasīšanas mērķis un tādēļ personai nepieciešams mainīt piešķirtā asistenta pakalpojuma apjomu. Pašreiz šāda iespēja ir paredzēta tikai pilngadīgām personām atbilstoši projekta 21. punktam. Ņemot vērā minēto lūdzam </w:t>
            </w:r>
            <w:r w:rsidRPr="00357FF1">
              <w:lastRenderedPageBreak/>
              <w:t>precizēt projektu vai iekļaut atbilstošu pamatojumu projekta anotācijā.</w:t>
            </w:r>
          </w:p>
        </w:tc>
        <w:tc>
          <w:tcPr>
            <w:tcW w:w="3510" w:type="dxa"/>
            <w:tcBorders>
              <w:top w:val="nil"/>
              <w:left w:val="single" w:sz="6" w:space="0" w:color="000000"/>
              <w:bottom w:val="single" w:sz="4" w:space="0" w:color="auto"/>
              <w:right w:val="single" w:sz="6" w:space="0" w:color="000000"/>
            </w:tcBorders>
          </w:tcPr>
          <w:p w14:paraId="3337D36B" w14:textId="77777777" w:rsidR="00843B5B" w:rsidRPr="00357FF1" w:rsidRDefault="00843B5B" w:rsidP="00357FF1">
            <w:pPr>
              <w:jc w:val="center"/>
              <w:rPr>
                <w:b/>
              </w:rPr>
            </w:pPr>
            <w:r w:rsidRPr="00357FF1">
              <w:rPr>
                <w:b/>
              </w:rPr>
              <w:lastRenderedPageBreak/>
              <w:t>Ņemts vērā</w:t>
            </w:r>
          </w:p>
          <w:p w14:paraId="7FB6886F" w14:textId="0092118B" w:rsidR="00843B5B" w:rsidRPr="00357FF1" w:rsidRDefault="00843B5B" w:rsidP="00357FF1">
            <w:pPr>
              <w:jc w:val="both"/>
            </w:pPr>
            <w:r w:rsidRPr="00357FF1">
              <w:t xml:space="preserve">Anotācijas I sadaļas 2.punkts papildināts ar pamatojumu </w:t>
            </w:r>
            <w:r w:rsidR="005F3DFB" w:rsidRPr="00357FF1">
              <w:t>un skaidrojumu attiecībā situācijām, kad nepilngadīgai personai un pilngadīgai personai ir iespēja atkārtoti vērsties ar iesniegumu par asistenta vai pavadoņa pakalpojuma piešķiršanu.</w:t>
            </w:r>
          </w:p>
        </w:tc>
        <w:tc>
          <w:tcPr>
            <w:tcW w:w="3173" w:type="dxa"/>
            <w:tcBorders>
              <w:top w:val="single" w:sz="4" w:space="0" w:color="auto"/>
              <w:left w:val="single" w:sz="4" w:space="0" w:color="auto"/>
              <w:bottom w:val="single" w:sz="4" w:space="0" w:color="auto"/>
              <w:right w:val="single" w:sz="4" w:space="0" w:color="auto"/>
            </w:tcBorders>
          </w:tcPr>
          <w:p w14:paraId="189CFEFE" w14:textId="77777777" w:rsidR="00843B5B" w:rsidRPr="00357FF1" w:rsidRDefault="00843B5B" w:rsidP="00357FF1">
            <w:pPr>
              <w:pStyle w:val="tv213"/>
              <w:shd w:val="clear" w:color="auto" w:fill="FFFFFF"/>
              <w:spacing w:before="0" w:beforeAutospacing="0" w:after="0" w:afterAutospacing="0"/>
              <w:jc w:val="both"/>
            </w:pPr>
            <w:r w:rsidRPr="00357FF1">
              <w:t>12. Ja persona vēlas saņemt asistenta pakalpojumu vai pavadoņa pakalpojumu atkārtoti vai tā ir mainījusi deklarēto dzīvesvietu uz citas pašvaldības administratīvo teritoriju, pakalpojuma pieprasītājs iesniedz sociālajā dienestā iesniegumu par attiecīgā pakalpojuma piešķiršanu šajos noteikumos noteiktajā kārtībā.</w:t>
            </w:r>
          </w:p>
          <w:p w14:paraId="59EF02B4" w14:textId="58F0887E" w:rsidR="00843B5B" w:rsidRPr="00357FF1" w:rsidRDefault="00941A6C" w:rsidP="00357FF1">
            <w:pPr>
              <w:pStyle w:val="tv213"/>
              <w:shd w:val="clear" w:color="auto" w:fill="FFFFFF"/>
              <w:spacing w:before="0" w:beforeAutospacing="0" w:after="0" w:afterAutospacing="0"/>
              <w:jc w:val="both"/>
            </w:pPr>
            <w:r w:rsidRPr="00357FF1">
              <w:t>20</w:t>
            </w:r>
            <w:r w:rsidR="00843B5B" w:rsidRPr="00357FF1">
              <w:t xml:space="preserve">. Ja persona vēlas saņemt asistenta pakalpojumu atkārtoti vai tā ir mainījusi deklarēto dzīvesvietu uz citas </w:t>
            </w:r>
            <w:r w:rsidR="00843B5B" w:rsidRPr="00357FF1">
              <w:lastRenderedPageBreak/>
              <w:t>pašvaldības administratīvo teritoriju, vai arī ir mainījies asistenta pakalpojuma pieprasīšanas mērķis un tādēļ personai nepieciešams mainīt piešķirtā asistenta pakalpojuma apjomu, asistenta pakalpojuma pieprasītājs iesniedz sociālajā dienestā iesniegumu par pakalpojuma piešķiršanu šajos noteikumos noteiktajā kārtībā.</w:t>
            </w:r>
          </w:p>
        </w:tc>
      </w:tr>
      <w:tr w:rsidR="00843B5B" w:rsidRPr="00357FF1" w14:paraId="553DF27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51B12E6"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AB0F94B" w14:textId="77777777" w:rsidR="00843B5B" w:rsidRPr="00357FF1" w:rsidRDefault="00843B5B" w:rsidP="00357FF1">
            <w:pPr>
              <w:pStyle w:val="tv213"/>
              <w:shd w:val="clear" w:color="auto" w:fill="FFFFFF"/>
              <w:spacing w:before="0" w:beforeAutospacing="0" w:after="0" w:afterAutospacing="0"/>
              <w:ind w:firstLine="300"/>
              <w:jc w:val="both"/>
            </w:pPr>
            <w:r w:rsidRPr="00357FF1">
              <w:t>13. Sociālā dienesta lēmumu pakalpojuma pieprasītājs var apstrīdēt attiecīgās pašvaldības domē mēneša laikā no lēmuma spēkā stāšanās dienas. Pašvaldības domes lēmumu var pārsūdzēt administratīvajā tiesā mēneša laikā no pašvaldības domes lēmuma spēkā stāšanās dienas.</w:t>
            </w:r>
          </w:p>
          <w:p w14:paraId="62586FE9" w14:textId="77777777" w:rsidR="00843B5B" w:rsidRPr="00357FF1" w:rsidRDefault="00843B5B" w:rsidP="00357FF1">
            <w:pPr>
              <w:pStyle w:val="tv213"/>
              <w:shd w:val="clear" w:color="auto" w:fill="FFFFFF"/>
              <w:spacing w:before="0" w:beforeAutospacing="0" w:after="0" w:afterAutospacing="0"/>
              <w:ind w:firstLine="300"/>
              <w:jc w:val="both"/>
            </w:pPr>
            <w:r w:rsidRPr="00357FF1">
              <w:t>22. Sociālā dienesta lēmumu asistenta pakalpojuma pieprasītājs var apstrīdēt attiecīgās pašvaldības domē mēneša laikā no lēmuma spēkā stāšanās dienas. Pašvaldības domes lēmumu var pārsūdzēt administratīvajā tiesā mēneša laikā no pašvaldības domes lēmuma spēkā stāšanās dienas.</w:t>
            </w:r>
          </w:p>
        </w:tc>
        <w:tc>
          <w:tcPr>
            <w:tcW w:w="3993" w:type="dxa"/>
            <w:tcBorders>
              <w:top w:val="single" w:sz="6" w:space="0" w:color="000000"/>
              <w:left w:val="single" w:sz="6" w:space="0" w:color="000000"/>
              <w:bottom w:val="single" w:sz="6" w:space="0" w:color="000000"/>
              <w:right w:val="single" w:sz="6" w:space="0" w:color="000000"/>
            </w:tcBorders>
          </w:tcPr>
          <w:p w14:paraId="75CA2A4A" w14:textId="77777777" w:rsidR="00843B5B" w:rsidRPr="00357FF1" w:rsidRDefault="00843B5B" w:rsidP="00357FF1">
            <w:pPr>
              <w:pStyle w:val="naisc"/>
              <w:spacing w:before="0" w:after="0"/>
              <w:rPr>
                <w:b/>
              </w:rPr>
            </w:pPr>
            <w:r w:rsidRPr="00357FF1">
              <w:rPr>
                <w:b/>
              </w:rPr>
              <w:t>Tieslietu ministrija</w:t>
            </w:r>
          </w:p>
          <w:p w14:paraId="67C54141" w14:textId="77777777" w:rsidR="00843B5B" w:rsidRPr="00357FF1" w:rsidRDefault="00843B5B" w:rsidP="00357FF1">
            <w:pPr>
              <w:pStyle w:val="Sarakstarindkopa"/>
              <w:shd w:val="clear" w:color="auto" w:fill="FFFFFF"/>
              <w:ind w:left="0"/>
              <w:rPr>
                <w:rFonts w:eastAsia="Times New Roman"/>
                <w:szCs w:val="24"/>
              </w:rPr>
            </w:pPr>
            <w:r w:rsidRPr="00357FF1">
              <w:rPr>
                <w:szCs w:val="24"/>
              </w:rPr>
              <w:t>Lūdzam svītrot projekta 13. un 22. punktu, minētie punkti neatbilst deleģējumam. Norādām, ka sociālā dienesta lēmumi ir apstrīdami un pārsūdzami Administratīvā procesa likumā noteiktajā kārtībā.</w:t>
            </w:r>
          </w:p>
        </w:tc>
        <w:tc>
          <w:tcPr>
            <w:tcW w:w="3510" w:type="dxa"/>
            <w:tcBorders>
              <w:top w:val="nil"/>
              <w:left w:val="single" w:sz="6" w:space="0" w:color="000000"/>
              <w:bottom w:val="single" w:sz="4" w:space="0" w:color="auto"/>
              <w:right w:val="single" w:sz="6" w:space="0" w:color="000000"/>
            </w:tcBorders>
          </w:tcPr>
          <w:p w14:paraId="15655BDE" w14:textId="77777777" w:rsidR="00843B5B" w:rsidRPr="00357FF1" w:rsidRDefault="00843B5B" w:rsidP="00357FF1">
            <w:pPr>
              <w:pStyle w:val="naisc"/>
              <w:spacing w:before="0" w:after="0"/>
              <w:rPr>
                <w:b/>
              </w:rPr>
            </w:pPr>
            <w:r w:rsidRPr="00357FF1">
              <w:rPr>
                <w:b/>
              </w:rPr>
              <w:t>Ņemts vērā</w:t>
            </w:r>
          </w:p>
        </w:tc>
        <w:tc>
          <w:tcPr>
            <w:tcW w:w="3173" w:type="dxa"/>
            <w:tcBorders>
              <w:top w:val="single" w:sz="4" w:space="0" w:color="auto"/>
              <w:left w:val="single" w:sz="4" w:space="0" w:color="auto"/>
              <w:bottom w:val="single" w:sz="4" w:space="0" w:color="auto"/>
              <w:right w:val="single" w:sz="4" w:space="0" w:color="auto"/>
            </w:tcBorders>
          </w:tcPr>
          <w:p w14:paraId="6C8213C9" w14:textId="77777777" w:rsidR="00843B5B" w:rsidRPr="00357FF1" w:rsidRDefault="00843B5B" w:rsidP="00357FF1">
            <w:pPr>
              <w:jc w:val="both"/>
              <w:rPr>
                <w:rFonts w:eastAsia="Calibri"/>
              </w:rPr>
            </w:pPr>
            <w:r w:rsidRPr="00357FF1">
              <w:rPr>
                <w:rFonts w:eastAsia="Calibri"/>
              </w:rPr>
              <w:t>Normas par sociālā dienesta lēmum</w:t>
            </w:r>
            <w:r w:rsidR="007572DD" w:rsidRPr="00357FF1">
              <w:rPr>
                <w:rFonts w:eastAsia="Calibri"/>
              </w:rPr>
              <w:t>a</w:t>
            </w:r>
            <w:r w:rsidRPr="00357FF1">
              <w:rPr>
                <w:rFonts w:eastAsia="Calibri"/>
              </w:rPr>
              <w:t xml:space="preserve"> apstrīdēšanu un pārsūdzēšanu svītrotas no Projekta.</w:t>
            </w:r>
          </w:p>
        </w:tc>
      </w:tr>
      <w:tr w:rsidR="00843B5B" w:rsidRPr="00357FF1" w14:paraId="5ABBF61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48AAC99"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170C315E" w14:textId="77777777" w:rsidR="007572DD" w:rsidRPr="00357FF1" w:rsidRDefault="007572DD" w:rsidP="00357FF1">
            <w:pPr>
              <w:pStyle w:val="tv213"/>
              <w:shd w:val="clear" w:color="auto" w:fill="FFFFFF"/>
              <w:spacing w:before="0" w:beforeAutospacing="0" w:after="0" w:afterAutospacing="0"/>
              <w:jc w:val="both"/>
            </w:pPr>
            <w:r w:rsidRPr="00357FF1">
              <w:t xml:space="preserve">34. Ja šo noteikumu 33.2. apakšpunktā minētajos </w:t>
            </w:r>
            <w:r w:rsidRPr="00357FF1">
              <w:lastRenderedPageBreak/>
              <w:t xml:space="preserve">gadījumos tiek konstatētas noziedzīga nodarījuma pazīmes, tad par iespējamu noziedzīgu nodarījumu sociālais dienests informē Valsts policiju. Pēc vēršanās Valsts policijā sociālais dienests informē ministriju par iespējamu noziedzīgu nodarījumu, norādot pārkāpuma raksturu, nepamatoti apmaksāto pakalpojuma stundu skaitu, naudas summu, norādot atlīdzības apmēru, transporta izdevumus, ja tādi ir izmaksāti, un administrēšanas izmaksas, pārkāpuma periodu un citu informāciju, kas var būt nozīmīga attiecīgajā lietā. </w:t>
            </w:r>
          </w:p>
          <w:p w14:paraId="49CE9713" w14:textId="77777777" w:rsidR="00843B5B" w:rsidRPr="00357FF1" w:rsidRDefault="007572DD" w:rsidP="00357FF1">
            <w:pPr>
              <w:pStyle w:val="tv213"/>
              <w:shd w:val="clear" w:color="auto" w:fill="FFFFFF"/>
              <w:spacing w:before="0" w:beforeAutospacing="0" w:after="0" w:afterAutospacing="0"/>
              <w:ind w:firstLine="300"/>
              <w:jc w:val="both"/>
            </w:pPr>
            <w:r w:rsidRPr="00357FF1">
              <w:t>40. Sociālais dienests, izmantojot Valsts sociālās politikas monitoringa informācijas sistēmu, līdz nākamā mēneša piecpadsmitajam datumam iesniedz ministrijā pieprasījumu valsts budžeta izmaksai par sniegto asistenta pakalpojumu un pavadoņa pakalpojumu (</w:t>
            </w:r>
            <w:hyperlink r:id="rId10" w:anchor="piel2" w:history="1">
              <w:r w:rsidRPr="00357FF1">
                <w:t>2. pielikums</w:t>
              </w:r>
            </w:hyperlink>
            <w:r w:rsidRPr="00357FF1">
              <w:t>).</w:t>
            </w:r>
            <w:bookmarkStart w:id="4" w:name="p24.1"/>
            <w:bookmarkStart w:id="5" w:name="p-566457"/>
            <w:bookmarkEnd w:id="4"/>
            <w:bookmarkEnd w:id="5"/>
          </w:p>
        </w:tc>
        <w:tc>
          <w:tcPr>
            <w:tcW w:w="3993" w:type="dxa"/>
            <w:tcBorders>
              <w:top w:val="single" w:sz="6" w:space="0" w:color="000000"/>
              <w:left w:val="single" w:sz="6" w:space="0" w:color="000000"/>
              <w:bottom w:val="single" w:sz="6" w:space="0" w:color="000000"/>
              <w:right w:val="single" w:sz="6" w:space="0" w:color="000000"/>
            </w:tcBorders>
          </w:tcPr>
          <w:p w14:paraId="15868906" w14:textId="77777777" w:rsidR="00843B5B" w:rsidRPr="00357FF1" w:rsidRDefault="00843B5B" w:rsidP="00357FF1">
            <w:pPr>
              <w:pStyle w:val="naisc"/>
              <w:spacing w:before="0" w:after="0"/>
              <w:rPr>
                <w:b/>
              </w:rPr>
            </w:pPr>
            <w:r w:rsidRPr="00357FF1">
              <w:rPr>
                <w:b/>
              </w:rPr>
              <w:lastRenderedPageBreak/>
              <w:t>Tieslietu ministrija</w:t>
            </w:r>
          </w:p>
          <w:p w14:paraId="65436BD7" w14:textId="77777777" w:rsidR="00843B5B" w:rsidRPr="00357FF1" w:rsidRDefault="00843B5B" w:rsidP="00357FF1">
            <w:pPr>
              <w:shd w:val="clear" w:color="auto" w:fill="FFFFFF"/>
              <w:tabs>
                <w:tab w:val="left" w:pos="993"/>
              </w:tabs>
              <w:jc w:val="both"/>
              <w:rPr>
                <w:shd w:val="clear" w:color="auto" w:fill="FFFFFF"/>
              </w:rPr>
            </w:pPr>
            <w:r w:rsidRPr="00357FF1">
              <w:lastRenderedPageBreak/>
              <w:t>Lūdzam precizēt projekta 34. un 40. punktu, konkrēti norādot, kuru ministriju sociālais dienests informē saistībā ar noziedzīgu nodarījumu un kurā ministrijā iesniedz pieprasījumu valsts budžeta izmaksai par sniegto asistenta pakalpojumu un pavadoņa pakalpojumu.</w:t>
            </w:r>
          </w:p>
        </w:tc>
        <w:tc>
          <w:tcPr>
            <w:tcW w:w="3510" w:type="dxa"/>
            <w:tcBorders>
              <w:top w:val="nil"/>
              <w:left w:val="single" w:sz="6" w:space="0" w:color="000000"/>
              <w:bottom w:val="single" w:sz="4" w:space="0" w:color="auto"/>
              <w:right w:val="single" w:sz="6" w:space="0" w:color="000000"/>
            </w:tcBorders>
          </w:tcPr>
          <w:p w14:paraId="668D0DF1" w14:textId="77777777" w:rsidR="00843B5B" w:rsidRPr="00357FF1" w:rsidRDefault="007572DD" w:rsidP="00357FF1">
            <w:pPr>
              <w:pStyle w:val="naisc"/>
              <w:spacing w:before="0" w:after="0"/>
              <w:rPr>
                <w:b/>
              </w:rPr>
            </w:pPr>
            <w:r w:rsidRPr="00357FF1">
              <w:rPr>
                <w:b/>
              </w:rPr>
              <w:lastRenderedPageBreak/>
              <w:t>Ņemts vērā</w:t>
            </w:r>
          </w:p>
          <w:p w14:paraId="4C5CB389" w14:textId="2C4936A0" w:rsidR="007572DD" w:rsidRPr="00357FF1" w:rsidRDefault="007572DD" w:rsidP="00357FF1">
            <w:pPr>
              <w:pStyle w:val="naisc"/>
              <w:spacing w:before="0" w:after="0"/>
              <w:jc w:val="both"/>
            </w:pPr>
            <w:r w:rsidRPr="00357FF1">
              <w:lastRenderedPageBreak/>
              <w:t xml:space="preserve">Precizēts Projekta </w:t>
            </w:r>
            <w:r w:rsidR="00D476D8">
              <w:t xml:space="preserve">sākotnējās redakcijas </w:t>
            </w:r>
            <w:r w:rsidRPr="00357FF1">
              <w:t>34. un 40 punkts.</w:t>
            </w:r>
          </w:p>
        </w:tc>
        <w:tc>
          <w:tcPr>
            <w:tcW w:w="3173" w:type="dxa"/>
            <w:tcBorders>
              <w:top w:val="single" w:sz="4" w:space="0" w:color="auto"/>
              <w:left w:val="single" w:sz="4" w:space="0" w:color="auto"/>
              <w:bottom w:val="single" w:sz="4" w:space="0" w:color="auto"/>
              <w:right w:val="single" w:sz="4" w:space="0" w:color="auto"/>
            </w:tcBorders>
          </w:tcPr>
          <w:p w14:paraId="1B607892" w14:textId="595F28ED" w:rsidR="007572DD" w:rsidRPr="00357FF1" w:rsidRDefault="00941A6C" w:rsidP="00357FF1">
            <w:pPr>
              <w:pStyle w:val="tv213"/>
              <w:shd w:val="clear" w:color="auto" w:fill="FFFFFF"/>
              <w:spacing w:before="0" w:beforeAutospacing="0" w:after="0" w:afterAutospacing="0"/>
              <w:jc w:val="both"/>
            </w:pPr>
            <w:r w:rsidRPr="00357FF1">
              <w:lastRenderedPageBreak/>
              <w:t>32. Ja šo noteikumu 31</w:t>
            </w:r>
            <w:r w:rsidR="007572DD" w:rsidRPr="00357FF1">
              <w:t xml:space="preserve">.2. apakšpunktā minētajos </w:t>
            </w:r>
            <w:r w:rsidR="007572DD" w:rsidRPr="00357FF1">
              <w:lastRenderedPageBreak/>
              <w:t xml:space="preserve">gadījumos tiek konstatētas noziedzīga nodarījuma pazīmes, tad par iespējamu noziedzīgu nodarījumu sociālais dienests informē Valsts policiju. Pēc vēršanās Valsts policijā sociālais dienests informē </w:t>
            </w:r>
            <w:r w:rsidR="007572DD" w:rsidRPr="00357FF1">
              <w:rPr>
                <w:b/>
              </w:rPr>
              <w:t>Labklājības ministr</w:t>
            </w:r>
            <w:r w:rsidR="007572DD" w:rsidRPr="00357FF1">
              <w:t>i</w:t>
            </w:r>
            <w:r w:rsidR="007572DD" w:rsidRPr="00357FF1">
              <w:rPr>
                <w:b/>
              </w:rPr>
              <w:t>ju</w:t>
            </w:r>
            <w:r w:rsidR="007572DD" w:rsidRPr="00357FF1">
              <w:t xml:space="preserve"> par iespējamu noziedzīgu nodarījumu, norādot pārkāpuma raksturu, nepamatoti apmaksāto pakalpojuma stundu skaitu, naudas summu, norādot atlīdzības apmēru, transporta izdevumus, ja tādi ir izmaksāti, un administrēšanas izmaksas, pārkāpuma periodu un citu informāciju, kas var būt nozīmīga attiecīgajā lietā. </w:t>
            </w:r>
          </w:p>
          <w:p w14:paraId="5EFE3ECC" w14:textId="14BA8ACC" w:rsidR="00843B5B" w:rsidRPr="00357FF1" w:rsidRDefault="00941A6C" w:rsidP="00357FF1">
            <w:pPr>
              <w:jc w:val="both"/>
              <w:rPr>
                <w:b/>
              </w:rPr>
            </w:pPr>
            <w:r w:rsidRPr="00357FF1">
              <w:t>38</w:t>
            </w:r>
            <w:r w:rsidR="007572DD" w:rsidRPr="00357FF1">
              <w:t xml:space="preserve">. Sociālais dienests, izmantojot Valsts sociālās politikas monitoringa informācijas sistēmu, līdz nākamā mēneša piecpadsmitajam datumam iesniedz </w:t>
            </w:r>
            <w:r w:rsidR="007572DD" w:rsidRPr="00357FF1">
              <w:rPr>
                <w:b/>
              </w:rPr>
              <w:t>Labklājības ministrijā</w:t>
            </w:r>
            <w:r w:rsidR="007572DD" w:rsidRPr="00357FF1">
              <w:t xml:space="preserve"> pieprasījumu valsts budžeta izmaksai par sniegto asistenta pakalpojumu un pavadoņa pakalpojumu (</w:t>
            </w:r>
            <w:hyperlink r:id="rId11" w:anchor="piel2" w:history="1">
              <w:r w:rsidR="007572DD" w:rsidRPr="00357FF1">
                <w:t>2. pielikums</w:t>
              </w:r>
            </w:hyperlink>
            <w:r w:rsidR="007572DD" w:rsidRPr="00357FF1">
              <w:t>).</w:t>
            </w:r>
          </w:p>
        </w:tc>
      </w:tr>
      <w:tr w:rsidR="00F25305" w:rsidRPr="00357FF1" w14:paraId="01EDDAEB"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9B4F61C" w14:textId="77777777" w:rsidR="00F25305" w:rsidRPr="00357FF1" w:rsidRDefault="00F25305"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E02E098" w14:textId="78C067BE" w:rsidR="00854F8E" w:rsidRDefault="00854F8E" w:rsidP="00854F8E">
            <w:pPr>
              <w:pStyle w:val="tv213"/>
              <w:shd w:val="clear" w:color="auto" w:fill="FFFFFF"/>
              <w:spacing w:before="0" w:beforeAutospacing="0" w:after="0" w:afterAutospacing="0" w:line="293" w:lineRule="atLeast"/>
              <w:ind w:firstLine="300"/>
              <w:jc w:val="both"/>
            </w:pPr>
            <w:r w:rsidRPr="0019654C">
              <w:t xml:space="preserve">4. Asistenta pakalpojumu un pavadoņa pakalpojumu ir tiesīga </w:t>
            </w:r>
            <w:r w:rsidRPr="0019654C">
              <w:lastRenderedPageBreak/>
              <w:t xml:space="preserve">sniegt fiziska persona, kurai ir darba vai personiskā pieredze saskarsmē ar personu ar invaliditāti (turpmāk – pakalpojuma sniedzējs). </w:t>
            </w:r>
          </w:p>
          <w:p w14:paraId="06F29C60" w14:textId="343C728A" w:rsidR="009B1EDE" w:rsidRDefault="00854F8E" w:rsidP="009B1EDE">
            <w:pPr>
              <w:pStyle w:val="tv213"/>
              <w:shd w:val="clear" w:color="auto" w:fill="FFFFFF"/>
              <w:spacing w:before="0" w:beforeAutospacing="0" w:after="0" w:afterAutospacing="0" w:line="293" w:lineRule="atLeast"/>
              <w:jc w:val="both"/>
            </w:pPr>
            <w:r>
              <w:t>6</w:t>
            </w:r>
            <w:r w:rsidRPr="0019654C">
              <w:t>.  Sociālais dienests publiskos iepirkumus regulējošajos normatīvajos aktos noteiktajā kārtībā ir tiesīgs slēgt līgumu par asistenta pakalpojumu un pavadoņa pakalpojumu ar juridisku personu</w:t>
            </w:r>
            <w:r>
              <w:t>,</w:t>
            </w:r>
            <w:r w:rsidRPr="000A1B8B">
              <w:t xml:space="preserve"> </w:t>
            </w:r>
            <w:r w:rsidRPr="00BF40A5">
              <w:t>kura spēj nodrošināt, ka pakalpojumu sniedz pakalpojuma sniedzēji, kuriem ir darba vai personiskā pieredze saskarsmē ar personām ar invaliditāti.</w:t>
            </w:r>
          </w:p>
          <w:p w14:paraId="6D795867" w14:textId="43D21819" w:rsidR="009B1EDE" w:rsidRDefault="009B1EDE" w:rsidP="009B1EDE">
            <w:pPr>
              <w:pStyle w:val="tv213"/>
              <w:shd w:val="clear" w:color="auto" w:fill="FFFFFF"/>
              <w:spacing w:before="0" w:beforeAutospacing="0" w:after="0" w:afterAutospacing="0" w:line="293" w:lineRule="atLeast"/>
              <w:jc w:val="both"/>
            </w:pPr>
            <w:r>
              <w:t>24</w:t>
            </w:r>
            <w:r w:rsidRPr="0019654C">
              <w:t>. Pēc lēmuma pieņemšanas par asistenta pakalpojuma vai pavadoņa pakalpojuma piešķiršanu sociālais dienests slēdz līgumu ar asistenta pakalpojuma vai pavadoņa pakalpojuma pieprasītāju un pakalpojuma sniedzēju vai pakalpojuma sniedzēju, kas ir juridiska persona.</w:t>
            </w:r>
            <w:r>
              <w:t xml:space="preserve"> […]</w:t>
            </w:r>
          </w:p>
          <w:p w14:paraId="20FDE012" w14:textId="4E76AEE4" w:rsidR="00F25305" w:rsidRDefault="00D476D8" w:rsidP="00357FF1">
            <w:pPr>
              <w:pStyle w:val="tv213"/>
              <w:shd w:val="clear" w:color="auto" w:fill="FFFFFF"/>
              <w:spacing w:before="0" w:beforeAutospacing="0" w:after="0" w:afterAutospacing="0"/>
              <w:jc w:val="both"/>
            </w:pPr>
            <w:r>
              <w:t xml:space="preserve">25. </w:t>
            </w:r>
            <w:r w:rsidR="009B1EDE">
              <w:t xml:space="preserve">Pakalpojuma sniedzējs vai pakalpojuma sniedzējs, kas ir juridiska persona, šo noteikumu 24. punktā minētajā līgumā noteiktajā kārtībā reizi mēnesī </w:t>
            </w:r>
            <w:r w:rsidR="009B1EDE">
              <w:lastRenderedPageBreak/>
              <w:t>iesniedz sociālajā dienestā apliecinājumu par iepriekšējā mēnesī sniegto asistenta pakalpojumu vai pavadoņa pakalpojumu, un sociālais dienests kontrolē minētā līguma saistību izpildi. […]</w:t>
            </w:r>
          </w:p>
          <w:p w14:paraId="3E525987" w14:textId="1BAAFE9A" w:rsidR="009B1EDE" w:rsidRPr="00357FF1" w:rsidRDefault="009B1EDE" w:rsidP="009B1EDE">
            <w:pPr>
              <w:pStyle w:val="tv213"/>
              <w:shd w:val="clear" w:color="auto" w:fill="FFFFFF"/>
              <w:spacing w:before="0" w:beforeAutospacing="0" w:after="0" w:afterAutospacing="0" w:line="293" w:lineRule="atLeast"/>
              <w:ind w:firstLine="300"/>
              <w:jc w:val="both"/>
            </w:pPr>
            <w:r>
              <w:t>33</w:t>
            </w:r>
            <w:r w:rsidRPr="0019654C">
              <w:t>.2. pakalpojuma sniedzējs, kā arī pakalpojuma sniedzējs – juridiskā persona –, ja sniegta nepatiesa informācija par sniegto pakalpojumu, vai</w:t>
            </w:r>
            <w:r>
              <w:t xml:space="preserve"> Labklājības</w:t>
            </w:r>
            <w:r w:rsidRPr="0019654C">
              <w:t xml:space="preserve"> ministrija, vai sociālais dienests konstatējis citus pārkāpumus saistībā ar asistenta pakalpojuma vai pavadoņa pakalpojuma nodrošināšanu.</w:t>
            </w:r>
          </w:p>
        </w:tc>
        <w:tc>
          <w:tcPr>
            <w:tcW w:w="3993" w:type="dxa"/>
            <w:tcBorders>
              <w:top w:val="single" w:sz="6" w:space="0" w:color="000000"/>
              <w:left w:val="single" w:sz="6" w:space="0" w:color="000000"/>
              <w:bottom w:val="single" w:sz="6" w:space="0" w:color="000000"/>
              <w:right w:val="single" w:sz="6" w:space="0" w:color="000000"/>
            </w:tcBorders>
          </w:tcPr>
          <w:p w14:paraId="4861BD0B" w14:textId="77777777" w:rsidR="00F25305" w:rsidRPr="00357FF1" w:rsidRDefault="00F25305" w:rsidP="00F25305">
            <w:pPr>
              <w:pStyle w:val="naisc"/>
              <w:spacing w:before="0" w:after="0"/>
              <w:rPr>
                <w:b/>
              </w:rPr>
            </w:pPr>
            <w:r w:rsidRPr="00357FF1">
              <w:rPr>
                <w:b/>
              </w:rPr>
              <w:lastRenderedPageBreak/>
              <w:t>Tieslietu ministrija</w:t>
            </w:r>
          </w:p>
          <w:p w14:paraId="307D2AD4" w14:textId="77777777" w:rsidR="00F25305" w:rsidRPr="009B1EDE" w:rsidRDefault="009B1EDE" w:rsidP="009B1EDE">
            <w:pPr>
              <w:pStyle w:val="naisc"/>
              <w:spacing w:before="0" w:after="0"/>
              <w:jc w:val="both"/>
              <w:rPr>
                <w:u w:val="single"/>
              </w:rPr>
            </w:pPr>
            <w:r w:rsidRPr="009B1EDE">
              <w:rPr>
                <w:u w:val="single"/>
              </w:rPr>
              <w:t>Priekšlikums.</w:t>
            </w:r>
          </w:p>
          <w:p w14:paraId="78416336" w14:textId="40148C8D" w:rsidR="009B1EDE" w:rsidRPr="009B1EDE" w:rsidRDefault="009B1EDE" w:rsidP="009B1EDE">
            <w:pPr>
              <w:jc w:val="both"/>
            </w:pPr>
            <w:r w:rsidRPr="00D86005">
              <w:lastRenderedPageBreak/>
              <w:t xml:space="preserve">Tieslietu ministrijas ieskatā projektā lietotā terminoloģija “pakalpojuma sniedzējs, kas ir juridiska persona” nav veiksmīga. Norādām, ka projekta 4. punkts norāda uz to, ko projektā saprot ar terminu </w:t>
            </w:r>
            <w:r>
              <w:t>“</w:t>
            </w:r>
            <w:r w:rsidRPr="00D86005">
              <w:t>pakalpojuma sniedzēj</w:t>
            </w:r>
            <w:r>
              <w:t>s”</w:t>
            </w:r>
            <w:r w:rsidRPr="00D86005">
              <w:t xml:space="preserve">, proti asistenta pakalpojumu un pavadoņa pakalpojumu ir tiesīga sniegt fiziska persona, kurai ir darba vai personiskā pieredze saskarsmē ar personu ar invaliditāti (pakalpojuma sniedzējs). Attiecīgi lūdzam izvērtēt minēto terminoloģiju lietošanu projektā, lai nerastos situācija, ka ar pakalpojuma sniedzēju saprot </w:t>
            </w:r>
            <w:r w:rsidRPr="009434DE">
              <w:rPr>
                <w:u w:val="single"/>
              </w:rPr>
              <w:t>fizisku personu</w:t>
            </w:r>
            <w:r w:rsidRPr="00D86005">
              <w:t xml:space="preserve">, kura sniedz asistenta vai pavadoņa pakalpojumus un kurai ir darba vai personiskā pieredze saskarsmē ar personu ar invaliditāti, </w:t>
            </w:r>
            <w:r w:rsidRPr="00013CD0">
              <w:rPr>
                <w:u w:val="single"/>
              </w:rPr>
              <w:t>kas vienlaikus ir arī juridiska persona</w:t>
            </w:r>
            <w:r w:rsidRPr="00D86005">
              <w:t>. Ņemot vērā minēto lūdzam pārvērtēt</w:t>
            </w:r>
            <w:r>
              <w:t xml:space="preserve"> un precizēt</w:t>
            </w:r>
            <w:r w:rsidRPr="00D86005">
              <w:t xml:space="preserve"> projekta 24., 25. punkta un 33.2. apakšpunkta saturu, kuros ir norāde uz pakalpojuma sniedzēju, kas ir juridiska persona, lietojot </w:t>
            </w:r>
            <w:r>
              <w:t>precīzāku</w:t>
            </w:r>
            <w:r w:rsidRPr="00D86005">
              <w:t xml:space="preserve"> terminoloģiju.</w:t>
            </w:r>
          </w:p>
        </w:tc>
        <w:tc>
          <w:tcPr>
            <w:tcW w:w="3510" w:type="dxa"/>
            <w:tcBorders>
              <w:top w:val="nil"/>
              <w:left w:val="single" w:sz="6" w:space="0" w:color="000000"/>
              <w:bottom w:val="single" w:sz="4" w:space="0" w:color="auto"/>
              <w:right w:val="single" w:sz="6" w:space="0" w:color="000000"/>
            </w:tcBorders>
          </w:tcPr>
          <w:p w14:paraId="32690262" w14:textId="77777777" w:rsidR="00D476D8" w:rsidRPr="00357FF1" w:rsidRDefault="00D476D8" w:rsidP="00D476D8">
            <w:pPr>
              <w:pStyle w:val="naisc"/>
              <w:spacing w:before="0" w:after="0"/>
              <w:rPr>
                <w:b/>
              </w:rPr>
            </w:pPr>
            <w:r w:rsidRPr="00357FF1">
              <w:rPr>
                <w:b/>
              </w:rPr>
              <w:lastRenderedPageBreak/>
              <w:t>Ņemts vērā</w:t>
            </w:r>
          </w:p>
          <w:p w14:paraId="7F880048" w14:textId="06411747" w:rsidR="00F25305" w:rsidRPr="00D476D8" w:rsidRDefault="00D476D8" w:rsidP="00D476D8">
            <w:pPr>
              <w:pStyle w:val="naisc"/>
              <w:spacing w:before="0" w:after="0"/>
              <w:jc w:val="both"/>
            </w:pPr>
            <w:r w:rsidRPr="00357FF1">
              <w:lastRenderedPageBreak/>
              <w:t xml:space="preserve">Precizēts Projekta </w:t>
            </w:r>
            <w:r>
              <w:t>sākotnējās redakcijas 6., 24., 25.punkts</w:t>
            </w:r>
            <w:r w:rsidRPr="00357FF1">
              <w:t xml:space="preserve"> un </w:t>
            </w:r>
            <w:r>
              <w:t>33.2.</w:t>
            </w:r>
            <w:r w:rsidRPr="00357FF1">
              <w:t xml:space="preserve"> </w:t>
            </w:r>
            <w:r>
              <w:t>apakš</w:t>
            </w:r>
            <w:r w:rsidRPr="00357FF1">
              <w:t>punkts.</w:t>
            </w:r>
          </w:p>
        </w:tc>
        <w:tc>
          <w:tcPr>
            <w:tcW w:w="3173" w:type="dxa"/>
            <w:tcBorders>
              <w:top w:val="single" w:sz="4" w:space="0" w:color="auto"/>
              <w:left w:val="single" w:sz="4" w:space="0" w:color="auto"/>
              <w:bottom w:val="single" w:sz="4" w:space="0" w:color="auto"/>
              <w:right w:val="single" w:sz="4" w:space="0" w:color="auto"/>
            </w:tcBorders>
          </w:tcPr>
          <w:p w14:paraId="3FADC43E" w14:textId="77777777" w:rsidR="00854F8E" w:rsidRPr="0019654C" w:rsidRDefault="00854F8E" w:rsidP="00854F8E">
            <w:pPr>
              <w:pStyle w:val="tv213"/>
              <w:shd w:val="clear" w:color="auto" w:fill="FFFFFF"/>
              <w:spacing w:before="0" w:beforeAutospacing="0" w:after="0" w:afterAutospacing="0" w:line="293" w:lineRule="atLeast"/>
              <w:ind w:firstLine="300"/>
              <w:jc w:val="both"/>
            </w:pPr>
            <w:r>
              <w:lastRenderedPageBreak/>
              <w:t>6</w:t>
            </w:r>
            <w:r w:rsidRPr="0019654C">
              <w:t xml:space="preserve">.  Sociālais dienests publiskos iepirkumus </w:t>
            </w:r>
            <w:r w:rsidRPr="0019654C">
              <w:lastRenderedPageBreak/>
              <w:t>regulējošajos normatīvajos aktos noteiktajā kārtībā ir tiesīgs slēgt līgumu par asistenta pakalpojumu un pavadoņa pakalpojumu ar juridisku personu</w:t>
            </w:r>
            <w:r>
              <w:t>,</w:t>
            </w:r>
            <w:r w:rsidRPr="000A1B8B">
              <w:t xml:space="preserve"> </w:t>
            </w:r>
            <w:r w:rsidRPr="00BF40A5">
              <w:t>kura spēj nodrošināt, ka pakalpojumu sniedz pakalpojuma sniedzēji, kuriem ir darba vai personiskā pieredze saskarsmē ar personām ar invaliditāti</w:t>
            </w:r>
            <w:r>
              <w:t xml:space="preserve"> (turpmāk – juridiska persona)</w:t>
            </w:r>
            <w:r w:rsidRPr="00BF40A5">
              <w:t>.</w:t>
            </w:r>
          </w:p>
          <w:p w14:paraId="02FE7235" w14:textId="246017E2" w:rsidR="00D476D8" w:rsidRPr="00854F8E" w:rsidRDefault="00854F8E" w:rsidP="00854F8E">
            <w:pPr>
              <w:pStyle w:val="tv213"/>
              <w:shd w:val="clear" w:color="auto" w:fill="FFFFFF"/>
              <w:spacing w:before="0" w:beforeAutospacing="0" w:after="0" w:afterAutospacing="0" w:line="293" w:lineRule="atLeast"/>
              <w:ind w:firstLine="300"/>
              <w:jc w:val="both"/>
            </w:pPr>
            <w:r>
              <w:t>22</w:t>
            </w:r>
            <w:r w:rsidRPr="0019654C">
              <w:t xml:space="preserve">. Pēc lēmuma pieņemšanas par asistenta pakalpojuma vai pavadoņa pakalpojuma piešķiršanu sociālais dienests slēdz līgumu ar asistenta pakalpojuma vai pavadoņa pakalpojuma pieprasītāju un pakalpojuma sniedzēju vai </w:t>
            </w:r>
            <w:r>
              <w:t>juridisko personu</w:t>
            </w:r>
            <w:r w:rsidRPr="00854F8E">
              <w:t xml:space="preserve">. </w:t>
            </w:r>
            <w:r w:rsidRPr="00854F8E">
              <w:t xml:space="preserve"> </w:t>
            </w:r>
            <w:r w:rsidR="00D476D8" w:rsidRPr="00854F8E">
              <w:t>[…]</w:t>
            </w:r>
          </w:p>
          <w:p w14:paraId="5DBF8EA8" w14:textId="3B880D39" w:rsidR="00D476D8" w:rsidRDefault="00854F8E" w:rsidP="00357FF1">
            <w:pPr>
              <w:pStyle w:val="tv213"/>
              <w:shd w:val="clear" w:color="auto" w:fill="FFFFFF"/>
              <w:spacing w:before="0" w:beforeAutospacing="0" w:after="0" w:afterAutospacing="0"/>
              <w:jc w:val="both"/>
            </w:pPr>
            <w:r>
              <w:t xml:space="preserve">23. Pakalpojuma sniedzējs vai juridiskā persona, šo noteikumu 22. punktā minētajā līgumā noteiktajā kārtībā reizi mēnesī iesniedz sociālajā dienestā apliecinājumu par iepriekšējā mēnesī sniegto asistenta pakalpojumu vai pavadoņa pakalpojumu, un sociālais dienests </w:t>
            </w:r>
            <w:r>
              <w:lastRenderedPageBreak/>
              <w:t xml:space="preserve">kontrolē minētā līguma saistību izpildi. </w:t>
            </w:r>
            <w:r w:rsidR="00D476D8">
              <w:t>[…]</w:t>
            </w:r>
          </w:p>
          <w:p w14:paraId="1F7FB921" w14:textId="7FE1B955" w:rsidR="00D476D8" w:rsidRPr="00357FF1" w:rsidRDefault="00854F8E" w:rsidP="00D476D8">
            <w:pPr>
              <w:pStyle w:val="tv213"/>
              <w:shd w:val="clear" w:color="auto" w:fill="FFFFFF"/>
              <w:spacing w:before="0" w:beforeAutospacing="0" w:after="0" w:afterAutospacing="0" w:line="293" w:lineRule="atLeast"/>
              <w:jc w:val="both"/>
            </w:pPr>
            <w:r>
              <w:t>31</w:t>
            </w:r>
            <w:r w:rsidRPr="0019654C">
              <w:t xml:space="preserve">.2. pakalpojuma sniedzējs </w:t>
            </w:r>
            <w:r>
              <w:t>un</w:t>
            </w:r>
            <w:r w:rsidRPr="0019654C">
              <w:t xml:space="preserve"> juridiskā persona –, ja sniegta nepatiesa informācija par sniegto pakalpojumu, vai</w:t>
            </w:r>
            <w:r>
              <w:t xml:space="preserve"> Labklājības</w:t>
            </w:r>
            <w:r w:rsidRPr="0019654C">
              <w:t xml:space="preserve"> ministrija, vai sociālais dienests konstatējis citus pārkāpumus saistībā ar asistenta pakalpojuma vai pavadoņa pakalpojuma nodrošināšanu.</w:t>
            </w:r>
          </w:p>
        </w:tc>
      </w:tr>
      <w:tr w:rsidR="00843B5B" w:rsidRPr="00357FF1" w14:paraId="3EE97A0C"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7DBE1D5"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4973ABA7" w14:textId="77777777" w:rsidR="00843B5B" w:rsidRPr="00357FF1" w:rsidRDefault="00843B5B" w:rsidP="00357FF1">
            <w:pPr>
              <w:ind w:firstLine="300"/>
              <w:jc w:val="both"/>
            </w:pPr>
            <w:r w:rsidRPr="00357FF1">
              <w:t xml:space="preserve">37. Valsts nodrošinātais finansējuma apmērs par vienu asistenta pakalpojuma un pavadoņa pakalpojuma sniegšanas stundu ir 4,73 </w:t>
            </w:r>
            <w:proofErr w:type="spellStart"/>
            <w:r w:rsidRPr="00357FF1">
              <w:t>euro</w:t>
            </w:r>
            <w:proofErr w:type="spellEnd"/>
            <w:r w:rsidRPr="00357FF1">
              <w:t>, kas ietver:</w:t>
            </w:r>
          </w:p>
          <w:p w14:paraId="758D087F" w14:textId="77777777" w:rsidR="00843B5B" w:rsidRPr="00357FF1" w:rsidRDefault="00843B5B" w:rsidP="00357FF1">
            <w:pPr>
              <w:ind w:firstLine="300"/>
              <w:jc w:val="both"/>
            </w:pPr>
            <w:r w:rsidRPr="00357FF1">
              <w:t xml:space="preserve">37.1. asistentu un pavadoņu atlīdzību ne mazāk kā 4,50 </w:t>
            </w:r>
            <w:proofErr w:type="spellStart"/>
            <w:r w:rsidRPr="00357FF1">
              <w:t>euro</w:t>
            </w:r>
            <w:proofErr w:type="spellEnd"/>
            <w:r w:rsidRPr="00357FF1">
              <w:t xml:space="preserve"> apmērā, iekļaujot visus nodokļus, kas saistīti ar asistenta pakalpojuma un pavadoņa pakalpojuma sniegšanu;</w:t>
            </w:r>
          </w:p>
          <w:p w14:paraId="3E8BE061"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47. Šo noteikumu 46. punktā minētā aprūpes pakalpojuma vienas pakalpojuma stundas </w:t>
            </w:r>
            <w:r w:rsidRPr="00357FF1">
              <w:lastRenderedPageBreak/>
              <w:t xml:space="preserve">izmaksas, iekļaujot visus nodokļus, kas saistīti ar pakalpojuma sniegšanu, nevar būt mazākas par 4,50 </w:t>
            </w:r>
            <w:proofErr w:type="spellStart"/>
            <w:r w:rsidRPr="00357FF1">
              <w:t>euro</w:t>
            </w:r>
            <w:proofErr w:type="spellEnd"/>
            <w:r w:rsidRPr="00357FF1">
              <w:t xml:space="preserve"> stundā.</w:t>
            </w:r>
          </w:p>
        </w:tc>
        <w:tc>
          <w:tcPr>
            <w:tcW w:w="3993" w:type="dxa"/>
            <w:tcBorders>
              <w:top w:val="single" w:sz="6" w:space="0" w:color="000000"/>
              <w:left w:val="single" w:sz="6" w:space="0" w:color="000000"/>
              <w:bottom w:val="single" w:sz="6" w:space="0" w:color="000000"/>
              <w:right w:val="single" w:sz="6" w:space="0" w:color="000000"/>
            </w:tcBorders>
          </w:tcPr>
          <w:p w14:paraId="172BC6FA" w14:textId="77777777" w:rsidR="00843B5B" w:rsidRPr="00357FF1" w:rsidRDefault="00843B5B" w:rsidP="00357FF1">
            <w:pPr>
              <w:pStyle w:val="naisc"/>
              <w:spacing w:before="0" w:after="0"/>
              <w:rPr>
                <w:b/>
              </w:rPr>
            </w:pPr>
            <w:r w:rsidRPr="00357FF1">
              <w:rPr>
                <w:b/>
              </w:rPr>
              <w:lastRenderedPageBreak/>
              <w:t>Finanšu ministrija</w:t>
            </w:r>
          </w:p>
          <w:p w14:paraId="057D2137" w14:textId="77777777" w:rsidR="00843B5B" w:rsidRPr="00357FF1" w:rsidRDefault="00843B5B" w:rsidP="00357FF1">
            <w:pPr>
              <w:contextualSpacing/>
              <w:jc w:val="both"/>
              <w:rPr>
                <w:rFonts w:eastAsia="Calibri"/>
              </w:rPr>
            </w:pPr>
            <w:r w:rsidRPr="00357FF1">
              <w:rPr>
                <w:rFonts w:eastAsia="Calibri"/>
              </w:rPr>
              <w:t xml:space="preserve">Ņemot vērā noteikumu projekta 37.1.apakšpunktā un 47.punktā norādīto, ka </w:t>
            </w:r>
            <w:r w:rsidRPr="00357FF1">
              <w:rPr>
                <w:rFonts w:eastAsia="Calibri"/>
                <w:i/>
                <w:iCs/>
              </w:rPr>
              <w:t>asistenta pakalpojuma, pavadoņa pakalpojuma un aprūpes pakalpojuma (turpmāk – pakalpojumi) sniegšanas vienas stundas izmaksā ir iekļauti visi nodokļi, kas saistīti ar attiecīgā pakalpojuma sniegšanu</w:t>
            </w:r>
            <w:r w:rsidRPr="00357FF1">
              <w:rPr>
                <w:rFonts w:eastAsia="Calibri"/>
              </w:rPr>
              <w:t xml:space="preserve">, lūdzam skaidrot anotācijā, kādi nodokļi ir iekļauti attiecīgo pakalpojumu sniegšanas vienas stundas izmaksās. </w:t>
            </w:r>
          </w:p>
          <w:p w14:paraId="2C6FFDE5" w14:textId="77777777" w:rsidR="00843B5B" w:rsidRPr="00357FF1" w:rsidRDefault="00843B5B" w:rsidP="00357FF1">
            <w:pPr>
              <w:pStyle w:val="naisc"/>
              <w:spacing w:before="0" w:after="0"/>
              <w:jc w:val="both"/>
            </w:pPr>
          </w:p>
        </w:tc>
        <w:tc>
          <w:tcPr>
            <w:tcW w:w="3510" w:type="dxa"/>
            <w:tcBorders>
              <w:top w:val="nil"/>
              <w:left w:val="single" w:sz="6" w:space="0" w:color="000000"/>
              <w:bottom w:val="single" w:sz="4" w:space="0" w:color="auto"/>
              <w:right w:val="single" w:sz="6" w:space="0" w:color="000000"/>
            </w:tcBorders>
          </w:tcPr>
          <w:p w14:paraId="5F6BF588" w14:textId="77777777" w:rsidR="00843B5B" w:rsidRPr="00357FF1" w:rsidRDefault="00843B5B" w:rsidP="00357FF1">
            <w:pPr>
              <w:pStyle w:val="naisc"/>
              <w:spacing w:before="0" w:after="0"/>
              <w:rPr>
                <w:b/>
              </w:rPr>
            </w:pPr>
            <w:r w:rsidRPr="00357FF1">
              <w:rPr>
                <w:b/>
              </w:rPr>
              <w:t>Ņemts vērā</w:t>
            </w:r>
          </w:p>
          <w:p w14:paraId="4BB75D37" w14:textId="77777777" w:rsidR="00843B5B" w:rsidRPr="00357FF1" w:rsidRDefault="00843B5B" w:rsidP="00357FF1">
            <w:pPr>
              <w:pStyle w:val="naisc"/>
              <w:spacing w:before="0" w:after="0"/>
              <w:jc w:val="both"/>
            </w:pPr>
            <w:r w:rsidRPr="00357FF1">
              <w:t>Papildināts Anotācijas III sadaļas 8.punkts ar attiecīgo informāciju.</w:t>
            </w:r>
          </w:p>
        </w:tc>
        <w:tc>
          <w:tcPr>
            <w:tcW w:w="3173" w:type="dxa"/>
            <w:tcBorders>
              <w:top w:val="single" w:sz="4" w:space="0" w:color="auto"/>
              <w:left w:val="single" w:sz="4" w:space="0" w:color="auto"/>
              <w:bottom w:val="single" w:sz="4" w:space="0" w:color="auto"/>
              <w:right w:val="single" w:sz="4" w:space="0" w:color="auto"/>
            </w:tcBorders>
          </w:tcPr>
          <w:p w14:paraId="547FD5A7" w14:textId="77777777" w:rsidR="00843B5B" w:rsidRPr="00357FF1" w:rsidRDefault="00843B5B" w:rsidP="00357FF1">
            <w:pPr>
              <w:jc w:val="both"/>
              <w:rPr>
                <w:iCs/>
              </w:rPr>
            </w:pPr>
            <w:r w:rsidRPr="00357FF1">
              <w:rPr>
                <w:iCs/>
              </w:rPr>
              <w:t xml:space="preserve">Skatīt </w:t>
            </w:r>
            <w:r w:rsidRPr="00357FF1">
              <w:t>Anotācijas III sadaļas 8.punktu.</w:t>
            </w:r>
          </w:p>
          <w:p w14:paraId="47345D3B" w14:textId="77777777" w:rsidR="00843B5B" w:rsidRPr="00357FF1" w:rsidRDefault="00843B5B" w:rsidP="00357FF1">
            <w:pPr>
              <w:jc w:val="both"/>
              <w:rPr>
                <w:iCs/>
              </w:rPr>
            </w:pPr>
            <w:r w:rsidRPr="00357FF1">
              <w:rPr>
                <w:iCs/>
              </w:rPr>
              <w:t xml:space="preserve">Vienas asistenta, pavadoņa un aprūpes pakalpojuma stundas izmaksās ir iekļauti visi nodokļi, kas saistīti ar attiecīgā pakalpojuma sniegšanu, gan darba ņēmēja, gan darba devēja valsts sociālās apdrošināšanas obligātās iemaksas, kā arī iedzīvotāju ienākuma nodoklis.   </w:t>
            </w:r>
          </w:p>
        </w:tc>
      </w:tr>
      <w:tr w:rsidR="00843B5B" w:rsidRPr="00357FF1" w14:paraId="314B090E"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DFC017E"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7D1FE29" w14:textId="77777777" w:rsidR="00843B5B" w:rsidRPr="00357FF1" w:rsidRDefault="00843B5B" w:rsidP="00357FF1">
            <w:pPr>
              <w:pStyle w:val="naisc"/>
              <w:spacing w:before="0" w:after="0"/>
              <w:jc w:val="left"/>
              <w:rPr>
                <w:iCs/>
              </w:rPr>
            </w:pPr>
            <w:r w:rsidRPr="00357FF1">
              <w:rPr>
                <w:rFonts w:eastAsia="Calibri"/>
              </w:rPr>
              <w:t>Par asistenta vai pavadoņa pakalpojuma sniegšanu transporta izdevumus kompensē atbilstoši faktiskajiem izdevumiem par sabiedriskā transporta biļešu vai degvielas iegādi, specializētā transporta īri u.c., bet nepārsniedzot 25 </w:t>
            </w:r>
            <w:proofErr w:type="spellStart"/>
            <w:r w:rsidRPr="00357FF1">
              <w:rPr>
                <w:rFonts w:eastAsia="Calibri"/>
                <w:i/>
              </w:rPr>
              <w:t>euro</w:t>
            </w:r>
            <w:proofErr w:type="spellEnd"/>
            <w:r w:rsidRPr="00357FF1">
              <w:rPr>
                <w:rFonts w:eastAsia="Calibri"/>
              </w:rPr>
              <w:t xml:space="preserve"> dienā, 120 </w:t>
            </w:r>
            <w:proofErr w:type="spellStart"/>
            <w:r w:rsidRPr="00357FF1">
              <w:rPr>
                <w:rFonts w:eastAsia="Calibri"/>
                <w:i/>
              </w:rPr>
              <w:t>euro</w:t>
            </w:r>
            <w:proofErr w:type="spellEnd"/>
            <w:r w:rsidRPr="00357FF1">
              <w:rPr>
                <w:rFonts w:eastAsia="Calibri"/>
              </w:rPr>
              <w:t xml:space="preserve"> mēnesī vai 1200 </w:t>
            </w:r>
            <w:proofErr w:type="spellStart"/>
            <w:r w:rsidRPr="00357FF1">
              <w:rPr>
                <w:rFonts w:eastAsia="Calibri"/>
                <w:i/>
              </w:rPr>
              <w:t>euro</w:t>
            </w:r>
            <w:proofErr w:type="spellEnd"/>
            <w:r w:rsidRPr="00357FF1">
              <w:rPr>
                <w:rFonts w:eastAsia="Calibri"/>
              </w:rPr>
              <w:t xml:space="preserve"> gadā apmērus.</w:t>
            </w:r>
          </w:p>
        </w:tc>
        <w:tc>
          <w:tcPr>
            <w:tcW w:w="3993" w:type="dxa"/>
            <w:tcBorders>
              <w:top w:val="single" w:sz="6" w:space="0" w:color="000000"/>
              <w:left w:val="single" w:sz="6" w:space="0" w:color="000000"/>
              <w:bottom w:val="single" w:sz="6" w:space="0" w:color="000000"/>
              <w:right w:val="single" w:sz="6" w:space="0" w:color="000000"/>
            </w:tcBorders>
          </w:tcPr>
          <w:p w14:paraId="7E105E5B" w14:textId="77777777" w:rsidR="00843B5B" w:rsidRPr="00357FF1" w:rsidRDefault="00843B5B" w:rsidP="00357FF1">
            <w:pPr>
              <w:pStyle w:val="naisc"/>
              <w:spacing w:before="0" w:after="0"/>
              <w:rPr>
                <w:b/>
              </w:rPr>
            </w:pPr>
            <w:r w:rsidRPr="00357FF1">
              <w:rPr>
                <w:b/>
              </w:rPr>
              <w:t>Finanšu ministrija</w:t>
            </w:r>
          </w:p>
          <w:p w14:paraId="5500C5BD" w14:textId="77777777" w:rsidR="00843B5B" w:rsidRPr="00357FF1" w:rsidRDefault="00843B5B" w:rsidP="00357FF1">
            <w:pPr>
              <w:contextualSpacing/>
              <w:jc w:val="both"/>
              <w:rPr>
                <w:rFonts w:eastAsia="Calibri"/>
              </w:rPr>
            </w:pPr>
            <w:r w:rsidRPr="00357FF1">
              <w:rPr>
                <w:rFonts w:eastAsia="Calibri"/>
              </w:rPr>
              <w:t xml:space="preserve">Anotācijas I sadaļas “Tiesību akta projekta izstrādes nepieciešamība” 2.punktā (10.lpp.) norādīts, ka </w:t>
            </w:r>
            <w:r w:rsidRPr="00357FF1">
              <w:rPr>
                <w:rFonts w:eastAsia="Calibri"/>
                <w:i/>
                <w:iCs/>
              </w:rPr>
              <w:t xml:space="preserve">par asistenta vai pavadoņa pakalpojuma sniegšanu transporta izdevumus kompensē atbilstoši faktiskajiem izdevumiem par sabiedriskā transporta biļešu vai degvielas iegādi, </w:t>
            </w:r>
            <w:r w:rsidRPr="00357FF1">
              <w:rPr>
                <w:rFonts w:eastAsia="Calibri"/>
                <w:i/>
                <w:iCs/>
                <w:u w:val="single"/>
              </w:rPr>
              <w:t>specializētā transporta īri u.c</w:t>
            </w:r>
            <w:r w:rsidRPr="00357FF1">
              <w:rPr>
                <w:rFonts w:eastAsia="Calibri"/>
                <w:i/>
                <w:iCs/>
              </w:rPr>
              <w:t>.</w:t>
            </w:r>
            <w:r w:rsidRPr="00357FF1">
              <w:rPr>
                <w:rFonts w:eastAsia="Calibri"/>
              </w:rPr>
              <w:t xml:space="preserve"> Lūdzam papildināt anotāciju ar skaidrojumu par specializētā transporta īri un citiem gadījumiem, ņemot vērā noteikumu projekta 35.punktā norādīto, ka </w:t>
            </w:r>
            <w:r w:rsidRPr="00357FF1">
              <w:rPr>
                <w:rFonts w:eastAsia="Calibri"/>
                <w:u w:val="single"/>
              </w:rPr>
              <w:t>kompensēti tiek izdevumi par sabiedriskā transporta biļešu iegādi vai degvielas iegādi</w:t>
            </w:r>
            <w:r w:rsidRPr="00357FF1">
              <w:rPr>
                <w:rFonts w:eastAsia="Calibri"/>
              </w:rPr>
              <w:t>.</w:t>
            </w:r>
          </w:p>
        </w:tc>
        <w:tc>
          <w:tcPr>
            <w:tcW w:w="3510" w:type="dxa"/>
            <w:tcBorders>
              <w:top w:val="single" w:sz="6" w:space="0" w:color="000000"/>
              <w:left w:val="single" w:sz="6" w:space="0" w:color="000000"/>
              <w:bottom w:val="single" w:sz="6" w:space="0" w:color="000000"/>
              <w:right w:val="single" w:sz="6" w:space="0" w:color="000000"/>
            </w:tcBorders>
          </w:tcPr>
          <w:p w14:paraId="19AEC718" w14:textId="77777777" w:rsidR="00843B5B" w:rsidRPr="00357FF1" w:rsidRDefault="00843B5B" w:rsidP="00357FF1">
            <w:pPr>
              <w:jc w:val="center"/>
              <w:rPr>
                <w:rFonts w:eastAsia="Calibri"/>
                <w:b/>
              </w:rPr>
            </w:pPr>
            <w:r w:rsidRPr="00357FF1">
              <w:rPr>
                <w:rFonts w:eastAsia="Calibri"/>
                <w:b/>
              </w:rPr>
              <w:t>Ņemts vērā</w:t>
            </w:r>
          </w:p>
          <w:p w14:paraId="6118989E" w14:textId="77777777" w:rsidR="00843B5B" w:rsidRPr="00357FF1" w:rsidRDefault="00843B5B" w:rsidP="00357FF1">
            <w:pPr>
              <w:jc w:val="both"/>
              <w:rPr>
                <w:rFonts w:eastAsia="Calibri"/>
              </w:rPr>
            </w:pPr>
            <w:r w:rsidRPr="00357FF1">
              <w:rPr>
                <w:rFonts w:eastAsia="Calibri"/>
              </w:rPr>
              <w:t>Precizēta informācija Anotācijas I sadaļas 2.punktā, ka transporta izdevumus kompensē tikai par sabiedriskā transporta biļešu iegādi vai degvielas iegādi.</w:t>
            </w:r>
          </w:p>
        </w:tc>
        <w:tc>
          <w:tcPr>
            <w:tcW w:w="3173" w:type="dxa"/>
            <w:tcBorders>
              <w:top w:val="single" w:sz="4" w:space="0" w:color="auto"/>
              <w:left w:val="single" w:sz="4" w:space="0" w:color="auto"/>
              <w:bottom w:val="single" w:sz="4" w:space="0" w:color="auto"/>
              <w:right w:val="single" w:sz="4" w:space="0" w:color="auto"/>
            </w:tcBorders>
          </w:tcPr>
          <w:p w14:paraId="07A3C862" w14:textId="77777777" w:rsidR="00843B5B" w:rsidRPr="00357FF1" w:rsidRDefault="00843B5B" w:rsidP="00357FF1">
            <w:pPr>
              <w:jc w:val="both"/>
              <w:rPr>
                <w:rFonts w:eastAsia="Calibri"/>
              </w:rPr>
            </w:pPr>
            <w:r w:rsidRPr="00357FF1">
              <w:rPr>
                <w:rFonts w:eastAsia="Calibri"/>
              </w:rPr>
              <w:t>Par asistenta vai pavadoņa pakalpojuma sniegšanu transporta izdevumus kompensē atbilstoši faktiskajiem izdevumiem par sabiedriskā transporta biļešu vai degvielas iegādi, bet nepārsniedzot 25 </w:t>
            </w:r>
            <w:proofErr w:type="spellStart"/>
            <w:r w:rsidRPr="00357FF1">
              <w:rPr>
                <w:rFonts w:eastAsia="Calibri"/>
              </w:rPr>
              <w:t>euro</w:t>
            </w:r>
            <w:proofErr w:type="spellEnd"/>
            <w:r w:rsidRPr="00357FF1">
              <w:rPr>
                <w:rFonts w:eastAsia="Calibri"/>
              </w:rPr>
              <w:t xml:space="preserve"> dienā, 120 </w:t>
            </w:r>
            <w:proofErr w:type="spellStart"/>
            <w:r w:rsidRPr="00357FF1">
              <w:rPr>
                <w:rFonts w:eastAsia="Calibri"/>
              </w:rPr>
              <w:t>euro</w:t>
            </w:r>
            <w:proofErr w:type="spellEnd"/>
            <w:r w:rsidRPr="00357FF1">
              <w:rPr>
                <w:rFonts w:eastAsia="Calibri"/>
              </w:rPr>
              <w:t xml:space="preserve"> mēnesī vai 1200 </w:t>
            </w:r>
            <w:proofErr w:type="spellStart"/>
            <w:r w:rsidRPr="00357FF1">
              <w:rPr>
                <w:rFonts w:eastAsia="Calibri"/>
              </w:rPr>
              <w:t>euro</w:t>
            </w:r>
            <w:proofErr w:type="spellEnd"/>
            <w:r w:rsidRPr="00357FF1">
              <w:rPr>
                <w:rFonts w:eastAsia="Calibri"/>
              </w:rPr>
              <w:t xml:space="preserve"> gadā apmērus.</w:t>
            </w:r>
          </w:p>
        </w:tc>
      </w:tr>
      <w:tr w:rsidR="00843B5B" w:rsidRPr="00357FF1" w14:paraId="7A5E36D4" w14:textId="77777777" w:rsidTr="00D16311">
        <w:tc>
          <w:tcPr>
            <w:tcW w:w="976" w:type="dxa"/>
            <w:tcBorders>
              <w:top w:val="single" w:sz="6" w:space="0" w:color="000000"/>
              <w:left w:val="single" w:sz="6" w:space="0" w:color="000000"/>
              <w:bottom w:val="single" w:sz="6" w:space="0" w:color="000000"/>
              <w:right w:val="single" w:sz="6" w:space="0" w:color="000000"/>
            </w:tcBorders>
          </w:tcPr>
          <w:p w14:paraId="26A7336E"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76CD887" w14:textId="77777777" w:rsidR="00843B5B" w:rsidRPr="00357FF1" w:rsidRDefault="00843B5B" w:rsidP="00357FF1">
            <w:pPr>
              <w:pStyle w:val="naisc"/>
              <w:spacing w:before="0" w:after="0"/>
              <w:jc w:val="both"/>
            </w:pPr>
            <w:r w:rsidRPr="00357FF1">
              <w:t xml:space="preserve">Projekta 2.pielikuma 4.2. apakšpunkts, 5., 6. un 8.punkts. </w:t>
            </w:r>
          </w:p>
        </w:tc>
        <w:tc>
          <w:tcPr>
            <w:tcW w:w="3993" w:type="dxa"/>
            <w:tcBorders>
              <w:top w:val="single" w:sz="6" w:space="0" w:color="000000"/>
              <w:left w:val="single" w:sz="6" w:space="0" w:color="000000"/>
              <w:bottom w:val="single" w:sz="6" w:space="0" w:color="000000"/>
              <w:right w:val="single" w:sz="6" w:space="0" w:color="000000"/>
            </w:tcBorders>
          </w:tcPr>
          <w:p w14:paraId="25BB9D85" w14:textId="77777777" w:rsidR="00843B5B" w:rsidRPr="00357FF1" w:rsidRDefault="00843B5B" w:rsidP="00357FF1">
            <w:pPr>
              <w:pStyle w:val="naisc"/>
              <w:spacing w:before="0" w:after="0"/>
              <w:rPr>
                <w:b/>
              </w:rPr>
            </w:pPr>
            <w:r w:rsidRPr="00357FF1">
              <w:rPr>
                <w:b/>
              </w:rPr>
              <w:t>Finanšu ministrija</w:t>
            </w:r>
          </w:p>
          <w:p w14:paraId="2996AF24" w14:textId="77777777" w:rsidR="00843B5B" w:rsidRPr="00357FF1" w:rsidRDefault="00843B5B" w:rsidP="00357FF1">
            <w:pPr>
              <w:contextualSpacing/>
              <w:jc w:val="both"/>
              <w:rPr>
                <w:rFonts w:eastAsia="Calibri"/>
              </w:rPr>
            </w:pPr>
            <w:r w:rsidRPr="00357FF1">
              <w:rPr>
                <w:rFonts w:eastAsia="Calibri"/>
              </w:rPr>
              <w:t xml:space="preserve">Lūdzam izvērtēt nepieciešamību noteikumu projekta 2. pielikuma 4.2. rindas nosaukumu </w:t>
            </w:r>
            <w:r w:rsidRPr="00357FF1">
              <w:rPr>
                <w:rFonts w:eastAsia="Calibri"/>
                <w:i/>
                <w:iCs/>
              </w:rPr>
              <w:t>“t.sk. asistenta pakalpojums”,</w:t>
            </w:r>
            <w:r w:rsidRPr="00357FF1">
              <w:rPr>
                <w:rFonts w:eastAsia="Calibri"/>
              </w:rPr>
              <w:t xml:space="preserve"> 5.rindas nosaukumu </w:t>
            </w:r>
            <w:r w:rsidRPr="00357FF1">
              <w:rPr>
                <w:rFonts w:eastAsia="Calibri"/>
                <w:i/>
                <w:iCs/>
              </w:rPr>
              <w:t xml:space="preserve">“Pakalpojuma administrēšana transporta izdevumiem”, </w:t>
            </w:r>
            <w:r w:rsidRPr="00357FF1">
              <w:rPr>
                <w:rFonts w:eastAsia="Calibri"/>
              </w:rPr>
              <w:t xml:space="preserve">6.rindas nosaukumu </w:t>
            </w:r>
            <w:r w:rsidRPr="00357FF1">
              <w:rPr>
                <w:rFonts w:eastAsia="Calibri"/>
                <w:i/>
                <w:iCs/>
              </w:rPr>
              <w:t xml:space="preserve">“Pakalpojuma nodrošināšanas izmaksas kopā” </w:t>
            </w:r>
            <w:r w:rsidRPr="00357FF1">
              <w:rPr>
                <w:rFonts w:eastAsia="Calibri"/>
              </w:rPr>
              <w:t xml:space="preserve">un 8.rindas nosaukumu </w:t>
            </w:r>
            <w:r w:rsidRPr="00357FF1">
              <w:rPr>
                <w:rFonts w:eastAsia="Calibri"/>
                <w:i/>
                <w:iCs/>
              </w:rPr>
              <w:t xml:space="preserve">“Apmaksas summa” </w:t>
            </w:r>
            <w:r w:rsidRPr="00357FF1">
              <w:rPr>
                <w:rFonts w:eastAsia="Calibri"/>
              </w:rPr>
              <w:t xml:space="preserve">papildināt ar formulu vai </w:t>
            </w:r>
            <w:r w:rsidRPr="00357FF1">
              <w:rPr>
                <w:rFonts w:eastAsia="Calibri"/>
              </w:rPr>
              <w:lastRenderedPageBreak/>
              <w:t xml:space="preserve">skaidrojumu par rindā ievietojamo summu aprēķinu. </w:t>
            </w:r>
          </w:p>
        </w:tc>
        <w:tc>
          <w:tcPr>
            <w:tcW w:w="3510" w:type="dxa"/>
            <w:tcBorders>
              <w:top w:val="single" w:sz="6" w:space="0" w:color="000000"/>
              <w:left w:val="single" w:sz="6" w:space="0" w:color="000000"/>
              <w:bottom w:val="single" w:sz="6" w:space="0" w:color="000000"/>
              <w:right w:val="single" w:sz="6" w:space="0" w:color="000000"/>
            </w:tcBorders>
          </w:tcPr>
          <w:p w14:paraId="14C9B7EC" w14:textId="77777777" w:rsidR="00843B5B" w:rsidRPr="00357FF1" w:rsidRDefault="00843B5B" w:rsidP="00357FF1">
            <w:pPr>
              <w:jc w:val="center"/>
              <w:rPr>
                <w:rFonts w:eastAsia="Calibri"/>
                <w:b/>
              </w:rPr>
            </w:pPr>
            <w:r w:rsidRPr="00357FF1">
              <w:rPr>
                <w:rFonts w:eastAsia="Calibri"/>
                <w:b/>
              </w:rPr>
              <w:lastRenderedPageBreak/>
              <w:t>Ņemts vērā</w:t>
            </w:r>
          </w:p>
          <w:p w14:paraId="19A182EC" w14:textId="77777777" w:rsidR="00843B5B" w:rsidRPr="00357FF1" w:rsidRDefault="00843B5B" w:rsidP="00357FF1">
            <w:pPr>
              <w:pStyle w:val="naisc"/>
              <w:spacing w:before="0" w:after="0"/>
              <w:jc w:val="both"/>
            </w:pPr>
            <w:r w:rsidRPr="00357FF1">
              <w:t>Papildināts Projekta 2.pielikuma 4.2. apakšpunkts, 5., 6. un 8.punkts ar attiecīgo informāciju.</w:t>
            </w:r>
          </w:p>
        </w:tc>
        <w:tc>
          <w:tcPr>
            <w:tcW w:w="3173" w:type="dxa"/>
            <w:tcBorders>
              <w:top w:val="single" w:sz="4" w:space="0" w:color="auto"/>
              <w:left w:val="single" w:sz="4" w:space="0" w:color="auto"/>
              <w:bottom w:val="single" w:sz="4" w:space="0" w:color="auto"/>
              <w:right w:val="single" w:sz="4" w:space="0" w:color="auto"/>
            </w:tcBorders>
          </w:tcPr>
          <w:p w14:paraId="64285553" w14:textId="77777777" w:rsidR="00843B5B" w:rsidRPr="00357FF1" w:rsidRDefault="00843B5B" w:rsidP="00357FF1">
            <w:pPr>
              <w:jc w:val="both"/>
            </w:pPr>
            <w:r w:rsidRPr="00357FF1">
              <w:t>Skatīt Projekta 2.pielikuma 4.2. apakšpunktu, 5., 6. un 8.punktu.</w:t>
            </w:r>
          </w:p>
        </w:tc>
      </w:tr>
      <w:tr w:rsidR="00843B5B" w:rsidRPr="00357FF1" w14:paraId="152DF23A"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B6A4F84"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8792F08" w14:textId="77777777" w:rsidR="00843B5B" w:rsidRPr="00357FF1" w:rsidRDefault="00843B5B" w:rsidP="00357FF1">
            <w:pPr>
              <w:pStyle w:val="naisc"/>
              <w:spacing w:before="0" w:after="0"/>
              <w:ind w:firstLine="285"/>
              <w:jc w:val="both"/>
            </w:pPr>
            <w:r w:rsidRPr="00357FF1">
              <w:t>Anotācijas III sadaļa</w:t>
            </w:r>
          </w:p>
        </w:tc>
        <w:tc>
          <w:tcPr>
            <w:tcW w:w="3993" w:type="dxa"/>
            <w:tcBorders>
              <w:top w:val="single" w:sz="6" w:space="0" w:color="000000"/>
              <w:left w:val="single" w:sz="6" w:space="0" w:color="000000"/>
              <w:bottom w:val="single" w:sz="6" w:space="0" w:color="000000"/>
              <w:right w:val="single" w:sz="6" w:space="0" w:color="000000"/>
            </w:tcBorders>
          </w:tcPr>
          <w:p w14:paraId="2C0E029A" w14:textId="77777777" w:rsidR="00843B5B" w:rsidRPr="00357FF1" w:rsidRDefault="00843B5B" w:rsidP="00357FF1">
            <w:pPr>
              <w:pStyle w:val="naisc"/>
              <w:spacing w:before="0" w:after="0"/>
              <w:rPr>
                <w:b/>
              </w:rPr>
            </w:pPr>
            <w:r w:rsidRPr="00357FF1">
              <w:rPr>
                <w:b/>
              </w:rPr>
              <w:t>Finanšu ministrija</w:t>
            </w:r>
          </w:p>
          <w:p w14:paraId="3086865E" w14:textId="77777777" w:rsidR="00843B5B" w:rsidRPr="00357FF1" w:rsidRDefault="00843B5B" w:rsidP="00357FF1">
            <w:pPr>
              <w:contextualSpacing/>
              <w:jc w:val="both"/>
              <w:rPr>
                <w:rFonts w:eastAsia="Calibri"/>
              </w:rPr>
            </w:pPr>
            <w:r w:rsidRPr="00357FF1">
              <w:rPr>
                <w:rFonts w:eastAsia="Calibri"/>
              </w:rPr>
              <w:t>Lūdzam precizēt anotācijas III sadaļu “Tiesību akta projekta ietekme uz valsts budžetu un pašvaldību budžetiem” (turpmāk – III sadaļa), tabulas ailē norādot kā kārtējo gadu 2021.gadu, attiecīgi precizējot arī turpmākos gadus.</w:t>
            </w:r>
          </w:p>
        </w:tc>
        <w:tc>
          <w:tcPr>
            <w:tcW w:w="3510" w:type="dxa"/>
            <w:tcBorders>
              <w:top w:val="single" w:sz="6" w:space="0" w:color="000000"/>
              <w:left w:val="single" w:sz="6" w:space="0" w:color="000000"/>
              <w:bottom w:val="single" w:sz="6" w:space="0" w:color="000000"/>
              <w:right w:val="single" w:sz="6" w:space="0" w:color="000000"/>
            </w:tcBorders>
          </w:tcPr>
          <w:p w14:paraId="33DD955F" w14:textId="77777777" w:rsidR="00843B5B" w:rsidRPr="00357FF1" w:rsidRDefault="00843B5B" w:rsidP="00357FF1">
            <w:pPr>
              <w:jc w:val="center"/>
              <w:rPr>
                <w:rFonts w:eastAsia="Calibri"/>
                <w:b/>
              </w:rPr>
            </w:pPr>
            <w:r w:rsidRPr="00357FF1">
              <w:rPr>
                <w:rFonts w:eastAsia="Calibri"/>
                <w:b/>
              </w:rPr>
              <w:t>Ņemts vērā</w:t>
            </w:r>
          </w:p>
          <w:p w14:paraId="56B83374" w14:textId="77777777" w:rsidR="00843B5B" w:rsidRPr="00357FF1" w:rsidRDefault="00843B5B" w:rsidP="00357FF1">
            <w:pPr>
              <w:pStyle w:val="naisc"/>
              <w:spacing w:before="0" w:after="0"/>
              <w:jc w:val="both"/>
            </w:pPr>
            <w:r w:rsidRPr="00357FF1">
              <w:rPr>
                <w:rFonts w:eastAsia="Calibri"/>
              </w:rPr>
              <w:t>Precizēta Anotācijas III sadaļas tabulas ailēs norādītā informācija.</w:t>
            </w:r>
          </w:p>
        </w:tc>
        <w:tc>
          <w:tcPr>
            <w:tcW w:w="3173" w:type="dxa"/>
            <w:tcBorders>
              <w:top w:val="single" w:sz="4" w:space="0" w:color="auto"/>
              <w:left w:val="single" w:sz="4" w:space="0" w:color="auto"/>
              <w:bottom w:val="single" w:sz="4" w:space="0" w:color="auto"/>
              <w:right w:val="single" w:sz="4" w:space="0" w:color="auto"/>
            </w:tcBorders>
          </w:tcPr>
          <w:p w14:paraId="739AD017" w14:textId="77777777" w:rsidR="00843B5B" w:rsidRPr="00357FF1" w:rsidRDefault="00843B5B" w:rsidP="00357FF1">
            <w:pPr>
              <w:jc w:val="center"/>
              <w:rPr>
                <w:b/>
              </w:rPr>
            </w:pPr>
            <w:r w:rsidRPr="00357FF1">
              <w:t>Skatīt Anotācijas III sadaļu</w:t>
            </w:r>
          </w:p>
        </w:tc>
      </w:tr>
      <w:tr w:rsidR="00843B5B" w:rsidRPr="00357FF1" w14:paraId="44B042A9"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EB255E4"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3A95D5DC" w14:textId="77777777" w:rsidR="00843B5B" w:rsidRPr="00357FF1" w:rsidRDefault="00843B5B" w:rsidP="00357FF1">
            <w:pPr>
              <w:pStyle w:val="naisc"/>
              <w:spacing w:before="0" w:after="0"/>
              <w:ind w:firstLine="285"/>
              <w:jc w:val="both"/>
              <w:rPr>
                <w:b/>
              </w:rPr>
            </w:pPr>
            <w:r w:rsidRPr="00357FF1">
              <w:t>Anotācijas III sadaļa</w:t>
            </w:r>
          </w:p>
        </w:tc>
        <w:tc>
          <w:tcPr>
            <w:tcW w:w="3993" w:type="dxa"/>
            <w:tcBorders>
              <w:top w:val="single" w:sz="6" w:space="0" w:color="000000"/>
              <w:left w:val="single" w:sz="6" w:space="0" w:color="000000"/>
              <w:bottom w:val="single" w:sz="6" w:space="0" w:color="000000"/>
              <w:right w:val="single" w:sz="6" w:space="0" w:color="000000"/>
            </w:tcBorders>
          </w:tcPr>
          <w:p w14:paraId="213A1E15" w14:textId="77777777" w:rsidR="00843B5B" w:rsidRPr="00357FF1" w:rsidRDefault="00843B5B" w:rsidP="00357FF1">
            <w:pPr>
              <w:pStyle w:val="naisc"/>
              <w:spacing w:before="0" w:after="0"/>
              <w:rPr>
                <w:b/>
              </w:rPr>
            </w:pPr>
            <w:r w:rsidRPr="00357FF1">
              <w:rPr>
                <w:b/>
              </w:rPr>
              <w:t>Finanšu ministrija</w:t>
            </w:r>
          </w:p>
          <w:p w14:paraId="4DA0D835" w14:textId="77777777" w:rsidR="00843B5B" w:rsidRPr="00357FF1" w:rsidRDefault="00843B5B" w:rsidP="00357FF1">
            <w:pPr>
              <w:contextualSpacing/>
              <w:jc w:val="both"/>
              <w:rPr>
                <w:rFonts w:eastAsia="Calibri"/>
              </w:rPr>
            </w:pPr>
            <w:r w:rsidRPr="00357FF1">
              <w:rPr>
                <w:rFonts w:eastAsia="Calibri"/>
              </w:rPr>
              <w:t>Lūdzam papildināt anotācijas III sadaļas 6.punktu, ņemot vērā, ka noteikumu projektā paredzēto pasākumu īstenošana tiks nodrošināta ne tikai LM apakšprogrammai 05.01.00 “Sociālās rehabilitācijas valsts programmas” piešķirto valsts pamatbudžeta līdzekļu ietvaros, bet arī pašvaldību budžetu ietvaros.</w:t>
            </w:r>
          </w:p>
        </w:tc>
        <w:tc>
          <w:tcPr>
            <w:tcW w:w="3510" w:type="dxa"/>
            <w:tcBorders>
              <w:top w:val="single" w:sz="6" w:space="0" w:color="000000"/>
              <w:left w:val="single" w:sz="6" w:space="0" w:color="000000"/>
              <w:bottom w:val="single" w:sz="6" w:space="0" w:color="000000"/>
              <w:right w:val="single" w:sz="6" w:space="0" w:color="000000"/>
            </w:tcBorders>
          </w:tcPr>
          <w:p w14:paraId="2E933528" w14:textId="77777777" w:rsidR="00843B5B" w:rsidRPr="00357FF1" w:rsidRDefault="00843B5B" w:rsidP="00357FF1">
            <w:pPr>
              <w:jc w:val="center"/>
              <w:rPr>
                <w:rFonts w:eastAsia="Calibri"/>
                <w:b/>
              </w:rPr>
            </w:pPr>
            <w:r w:rsidRPr="00357FF1">
              <w:rPr>
                <w:rFonts w:eastAsia="Calibri"/>
                <w:b/>
              </w:rPr>
              <w:t>Ņemts vērā</w:t>
            </w:r>
          </w:p>
          <w:p w14:paraId="606B1972" w14:textId="77777777" w:rsidR="00843B5B" w:rsidRPr="00357FF1" w:rsidRDefault="00843B5B" w:rsidP="00357FF1">
            <w:pPr>
              <w:pStyle w:val="naisc"/>
              <w:spacing w:before="0" w:after="0"/>
              <w:jc w:val="both"/>
            </w:pPr>
            <w:r w:rsidRPr="00357FF1">
              <w:t>Papildināts Anotācijas III sadaļas 8.punkts ar attiecīgo informāciju.</w:t>
            </w:r>
          </w:p>
        </w:tc>
        <w:tc>
          <w:tcPr>
            <w:tcW w:w="3173" w:type="dxa"/>
            <w:tcBorders>
              <w:top w:val="single" w:sz="4" w:space="0" w:color="auto"/>
              <w:left w:val="single" w:sz="4" w:space="0" w:color="auto"/>
              <w:bottom w:val="single" w:sz="4" w:space="0" w:color="auto"/>
              <w:right w:val="single" w:sz="4" w:space="0" w:color="auto"/>
            </w:tcBorders>
          </w:tcPr>
          <w:p w14:paraId="07BC030F" w14:textId="77777777" w:rsidR="00843B5B" w:rsidRPr="00357FF1" w:rsidRDefault="00843B5B" w:rsidP="00357FF1">
            <w:pPr>
              <w:jc w:val="both"/>
              <w:rPr>
                <w:b/>
              </w:rPr>
            </w:pPr>
            <w:r w:rsidRPr="00357FF1">
              <w:rPr>
                <w:iCs/>
              </w:rPr>
              <w:t xml:space="preserve">Skatīt </w:t>
            </w:r>
            <w:r w:rsidRPr="00357FF1">
              <w:t>Anotācijas III sadaļas 8.punktu.</w:t>
            </w:r>
          </w:p>
          <w:p w14:paraId="52CE055A" w14:textId="77777777" w:rsidR="00843B5B" w:rsidRPr="00357FF1" w:rsidRDefault="00843B5B" w:rsidP="00357FF1">
            <w:pPr>
              <w:jc w:val="both"/>
              <w:rPr>
                <w:b/>
              </w:rPr>
            </w:pPr>
            <w:r w:rsidRPr="00357FF1">
              <w:rPr>
                <w:iCs/>
              </w:rPr>
              <w:t>Noteikumu projekta īstenošana tiks nodrošināta LM apakšprogrammai 05.01.00 “</w:t>
            </w:r>
            <w:r w:rsidRPr="00357FF1">
              <w:rPr>
                <w:rFonts w:eastAsia="Calibri"/>
                <w:iCs/>
              </w:rPr>
              <w:t>Sociālās rehabilitācijas valsts programmas</w:t>
            </w:r>
            <w:r w:rsidRPr="00357FF1">
              <w:rPr>
                <w:iCs/>
              </w:rPr>
              <w:t>” piešķirto valsts pamatbudžeta līdzekļu ietvaros un pašvaldību budžeta līdzekļu ietvaros.</w:t>
            </w:r>
          </w:p>
        </w:tc>
      </w:tr>
      <w:tr w:rsidR="00843B5B" w:rsidRPr="00357FF1" w14:paraId="1D72F78E" w14:textId="77777777" w:rsidTr="00D16311">
        <w:tc>
          <w:tcPr>
            <w:tcW w:w="976" w:type="dxa"/>
            <w:tcBorders>
              <w:top w:val="single" w:sz="6" w:space="0" w:color="000000"/>
              <w:left w:val="single" w:sz="6" w:space="0" w:color="000000"/>
              <w:bottom w:val="single" w:sz="6" w:space="0" w:color="000000"/>
              <w:right w:val="single" w:sz="6" w:space="0" w:color="000000"/>
            </w:tcBorders>
          </w:tcPr>
          <w:p w14:paraId="38FA15A0"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D1C78DC" w14:textId="77777777" w:rsidR="00843B5B" w:rsidRPr="002256A3" w:rsidRDefault="00843B5B" w:rsidP="00357FF1">
            <w:pPr>
              <w:pStyle w:val="naisc"/>
              <w:spacing w:before="0" w:after="0"/>
              <w:ind w:firstLine="285"/>
              <w:jc w:val="both"/>
            </w:pPr>
            <w:r w:rsidRPr="002256A3">
              <w:t>Anotācijas IV sadaļa.</w:t>
            </w:r>
          </w:p>
        </w:tc>
        <w:tc>
          <w:tcPr>
            <w:tcW w:w="3993" w:type="dxa"/>
            <w:tcBorders>
              <w:top w:val="single" w:sz="6" w:space="0" w:color="000000"/>
              <w:left w:val="single" w:sz="6" w:space="0" w:color="000000"/>
              <w:bottom w:val="single" w:sz="6" w:space="0" w:color="000000"/>
              <w:right w:val="single" w:sz="6" w:space="0" w:color="000000"/>
            </w:tcBorders>
          </w:tcPr>
          <w:p w14:paraId="785572AD" w14:textId="77777777" w:rsidR="00843B5B" w:rsidRPr="00357FF1" w:rsidRDefault="00843B5B" w:rsidP="00357FF1">
            <w:pPr>
              <w:pStyle w:val="naisc"/>
              <w:spacing w:before="0" w:after="0"/>
              <w:rPr>
                <w:b/>
              </w:rPr>
            </w:pPr>
            <w:r w:rsidRPr="00357FF1">
              <w:rPr>
                <w:b/>
              </w:rPr>
              <w:t>Finanšu ministrija</w:t>
            </w:r>
          </w:p>
          <w:p w14:paraId="011D4047" w14:textId="77777777" w:rsidR="00843B5B" w:rsidRPr="00357FF1" w:rsidRDefault="00843B5B" w:rsidP="00357FF1">
            <w:pPr>
              <w:contextualSpacing/>
              <w:jc w:val="both"/>
              <w:rPr>
                <w:rFonts w:eastAsia="Calibri"/>
                <w:i/>
                <w:iCs/>
              </w:rPr>
            </w:pPr>
            <w:r w:rsidRPr="00357FF1">
              <w:rPr>
                <w:rFonts w:eastAsia="Calibri"/>
              </w:rPr>
              <w:t xml:space="preserve">Ņemot vērā, ka noteikumu projektā paredzēta jauna mērķa grupa - personas no 5 līdz 18 gadu vecumam ar invaliditāti, </w:t>
            </w:r>
            <w:r w:rsidRPr="00357FF1">
              <w:rPr>
                <w:rFonts w:eastAsia="Calibri"/>
                <w:u w:val="single"/>
              </w:rPr>
              <w:t>kuras saņem pavadoņa pakalpojumu</w:t>
            </w:r>
            <w:r w:rsidRPr="00357FF1">
              <w:rPr>
                <w:rFonts w:eastAsia="Calibri"/>
              </w:rPr>
              <w:t xml:space="preserve">, lūdzam anotācijas IV sadaļas “Tiesību akta projekta ietekme uz spēkā esošo tiesību normu sistēmu” 1.punktu papildināt ar informāciju, ka ir grozāmi Ministru kabineta 2012.gada 11.decembra noteikumi Nr.867 “Kārtība, kādā nosakāms maksimāli pieļaujamais valsts budžeta izdevumu kopapjoms un maksimāli pieļaujamais </w:t>
            </w:r>
            <w:r w:rsidRPr="00357FF1">
              <w:rPr>
                <w:rFonts w:eastAsia="Calibri"/>
              </w:rPr>
              <w:lastRenderedPageBreak/>
              <w:t xml:space="preserve">valsts budžeta izdevumu kopējais apjoms katrai ministrijai un citām centrālajām valsts iestādēm vidējam termiņam”, jo minēto noteikumu 10.3.4.apakšpunkts paredz, ka, sagatavojot pamatbudžeta bāzes projektu n+1, n+2 un n+3 gadam, tiek ņemtas vērā izmaiņas prognozē par personām ar invaliditāti, </w:t>
            </w:r>
            <w:r w:rsidRPr="00357FF1">
              <w:rPr>
                <w:rFonts w:eastAsia="Calibri"/>
                <w:u w:val="single"/>
              </w:rPr>
              <w:t>kuras saņem asistenta pakalpojumu.</w:t>
            </w:r>
          </w:p>
        </w:tc>
        <w:tc>
          <w:tcPr>
            <w:tcW w:w="3510" w:type="dxa"/>
            <w:tcBorders>
              <w:top w:val="single" w:sz="6" w:space="0" w:color="000000"/>
              <w:left w:val="single" w:sz="6" w:space="0" w:color="000000"/>
              <w:bottom w:val="single" w:sz="6" w:space="0" w:color="000000"/>
              <w:right w:val="single" w:sz="6" w:space="0" w:color="000000"/>
            </w:tcBorders>
          </w:tcPr>
          <w:p w14:paraId="5A3786C9" w14:textId="77777777" w:rsidR="00843B5B" w:rsidRPr="00357FF1" w:rsidRDefault="00843B5B" w:rsidP="00357FF1">
            <w:pPr>
              <w:jc w:val="center"/>
              <w:rPr>
                <w:rFonts w:eastAsia="Calibri"/>
                <w:b/>
              </w:rPr>
            </w:pPr>
            <w:r w:rsidRPr="00357FF1">
              <w:rPr>
                <w:rFonts w:eastAsia="Calibri"/>
                <w:b/>
              </w:rPr>
              <w:lastRenderedPageBreak/>
              <w:t>Ņemts vērā</w:t>
            </w:r>
          </w:p>
          <w:p w14:paraId="1F3AA032" w14:textId="77777777" w:rsidR="00843B5B" w:rsidRPr="00357FF1" w:rsidRDefault="00843B5B" w:rsidP="00357FF1">
            <w:pPr>
              <w:pStyle w:val="naisc"/>
              <w:spacing w:before="0" w:after="0"/>
              <w:jc w:val="both"/>
            </w:pPr>
            <w:r w:rsidRPr="00357FF1">
              <w:t>Anotācijas IV sadaļā papildināta ar attiecīgo informāciju.</w:t>
            </w:r>
          </w:p>
        </w:tc>
        <w:tc>
          <w:tcPr>
            <w:tcW w:w="3173" w:type="dxa"/>
            <w:tcBorders>
              <w:top w:val="single" w:sz="4" w:space="0" w:color="auto"/>
              <w:left w:val="single" w:sz="4" w:space="0" w:color="auto"/>
              <w:bottom w:val="single" w:sz="4" w:space="0" w:color="auto"/>
              <w:right w:val="single" w:sz="4" w:space="0" w:color="auto"/>
            </w:tcBorders>
          </w:tcPr>
          <w:p w14:paraId="27204E92" w14:textId="77777777" w:rsidR="00843B5B" w:rsidRPr="00357FF1" w:rsidRDefault="00843B5B" w:rsidP="00357FF1">
            <w:pPr>
              <w:pStyle w:val="naisc"/>
              <w:spacing w:before="0" w:after="0"/>
              <w:ind w:firstLine="285"/>
            </w:pPr>
            <w:r w:rsidRPr="00357FF1">
              <w:t>Skatīt Anotācijas IV sadaļu.</w:t>
            </w:r>
          </w:p>
        </w:tc>
      </w:tr>
      <w:tr w:rsidR="00843B5B" w:rsidRPr="00357FF1" w14:paraId="048A31DB" w14:textId="77777777" w:rsidTr="00D16311">
        <w:tc>
          <w:tcPr>
            <w:tcW w:w="976" w:type="dxa"/>
            <w:tcBorders>
              <w:top w:val="single" w:sz="6" w:space="0" w:color="000000"/>
              <w:left w:val="single" w:sz="6" w:space="0" w:color="000000"/>
              <w:bottom w:val="single" w:sz="6" w:space="0" w:color="000000"/>
              <w:right w:val="single" w:sz="6" w:space="0" w:color="000000"/>
            </w:tcBorders>
          </w:tcPr>
          <w:p w14:paraId="5E8FC51F"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4C8A1B7D" w14:textId="77777777" w:rsidR="00843B5B" w:rsidRPr="00357FF1" w:rsidRDefault="00843B5B" w:rsidP="00357FF1">
            <w:pPr>
              <w:pStyle w:val="tv213"/>
              <w:shd w:val="clear" w:color="auto" w:fill="FFFFFF"/>
              <w:spacing w:before="0" w:beforeAutospacing="0" w:after="0" w:afterAutospacing="0"/>
              <w:ind w:firstLine="300"/>
              <w:jc w:val="both"/>
            </w:pPr>
            <w:r w:rsidRPr="00357FF1">
              <w:t>13. Sociālā dienesta lēmumu pakalpojuma pieprasītājs var apstrīdēt attiecīgās pašvaldības domē mēneša laikā no lēmuma spēkā stāšanās dienas. Pašvaldības domes lēmumu var pārsūdzēt administratīvajā tiesā mēneša laikā no pašvaldības domes lēmuma spēkā stāšanās dienas.</w:t>
            </w:r>
          </w:p>
          <w:p w14:paraId="694D7375" w14:textId="77777777" w:rsidR="00843B5B" w:rsidRPr="00357FF1" w:rsidRDefault="00843B5B" w:rsidP="00357FF1">
            <w:pPr>
              <w:pStyle w:val="tv213"/>
              <w:shd w:val="clear" w:color="auto" w:fill="FFFFFF"/>
              <w:spacing w:before="0" w:beforeAutospacing="0" w:after="0" w:afterAutospacing="0"/>
              <w:ind w:firstLine="300"/>
              <w:jc w:val="both"/>
            </w:pPr>
            <w:r w:rsidRPr="00357FF1">
              <w:t>22. Sociālā dienesta lēmumu asistenta pakalpojuma pieprasītājs var apstrīdēt attiecīgās pašvaldības domē mēneša laikā no lēmuma spēkā stāšanās dienas. Pašvaldības domes lēmumu var pārsūdzēt administratīvajā tiesā mēneša laikā no pašvaldības domes lēmuma spēkā stāšanās dienas.</w:t>
            </w:r>
          </w:p>
        </w:tc>
        <w:tc>
          <w:tcPr>
            <w:tcW w:w="3993" w:type="dxa"/>
            <w:tcBorders>
              <w:top w:val="single" w:sz="6" w:space="0" w:color="000000"/>
              <w:left w:val="single" w:sz="6" w:space="0" w:color="000000"/>
              <w:bottom w:val="single" w:sz="6" w:space="0" w:color="000000"/>
              <w:right w:val="single" w:sz="6" w:space="0" w:color="000000"/>
            </w:tcBorders>
          </w:tcPr>
          <w:p w14:paraId="5B5342AB" w14:textId="77777777" w:rsidR="00843B5B" w:rsidRPr="00357FF1" w:rsidRDefault="00843B5B" w:rsidP="00357FF1">
            <w:pPr>
              <w:pStyle w:val="naisc"/>
              <w:spacing w:before="0" w:after="0"/>
              <w:rPr>
                <w:b/>
              </w:rPr>
            </w:pPr>
            <w:r w:rsidRPr="00357FF1">
              <w:rPr>
                <w:b/>
              </w:rPr>
              <w:t>Vides aizsardzības un reģionālās attīstības ministrija</w:t>
            </w:r>
          </w:p>
          <w:p w14:paraId="24317AEE" w14:textId="77777777" w:rsidR="00843B5B" w:rsidRPr="00357FF1" w:rsidRDefault="00843B5B" w:rsidP="00357FF1">
            <w:pPr>
              <w:contextualSpacing/>
              <w:jc w:val="both"/>
            </w:pPr>
            <w:r w:rsidRPr="00357FF1">
              <w:t>Atbilstoši Administratīvā procesa likuma 67. panta otrās daļas 9. punktam lēmumā (administratīvajā aktā)</w:t>
            </w:r>
            <w:r w:rsidRPr="00357FF1">
              <w:rPr>
                <w:shd w:val="clear" w:color="auto" w:fill="FFFFFF"/>
              </w:rPr>
              <w:t xml:space="preserve"> iekļauj norādi, kur un kādā termiņā šo administratīvo aktu var apstrīdēt vai pārsūdzēt. Līdz ar to</w:t>
            </w:r>
            <w:r w:rsidRPr="00357FF1">
              <w:t xml:space="preserve"> lēmumu apstrīdēšanas un pārsūdzēšanas termiņš un institūcija ir norādāma pašā lēmumā (administratīvajā aktā). Lūdzam svītrot noteikumu projekta 13. un 22. punktu. </w:t>
            </w:r>
          </w:p>
        </w:tc>
        <w:tc>
          <w:tcPr>
            <w:tcW w:w="3510" w:type="dxa"/>
            <w:tcBorders>
              <w:top w:val="single" w:sz="6" w:space="0" w:color="000000"/>
              <w:left w:val="single" w:sz="6" w:space="0" w:color="000000"/>
              <w:bottom w:val="single" w:sz="6" w:space="0" w:color="000000"/>
              <w:right w:val="single" w:sz="6" w:space="0" w:color="000000"/>
            </w:tcBorders>
          </w:tcPr>
          <w:p w14:paraId="1945CA04" w14:textId="77777777" w:rsidR="00843B5B" w:rsidRPr="00357FF1" w:rsidRDefault="00843B5B" w:rsidP="00357FF1">
            <w:pPr>
              <w:jc w:val="center"/>
              <w:rPr>
                <w:rFonts w:eastAsia="Calibri"/>
                <w:b/>
              </w:rPr>
            </w:pPr>
            <w:r w:rsidRPr="00357FF1">
              <w:rPr>
                <w:rFonts w:eastAsia="Calibri"/>
                <w:b/>
              </w:rPr>
              <w:t>Ņemts vērā</w:t>
            </w:r>
          </w:p>
          <w:p w14:paraId="2563AEDB" w14:textId="77777777" w:rsidR="00843B5B" w:rsidRPr="00357FF1" w:rsidRDefault="00843B5B" w:rsidP="00357FF1">
            <w:pPr>
              <w:pStyle w:val="naisc"/>
              <w:spacing w:before="0" w:after="0"/>
              <w:rPr>
                <w:b/>
              </w:rPr>
            </w:pPr>
          </w:p>
        </w:tc>
        <w:tc>
          <w:tcPr>
            <w:tcW w:w="3173" w:type="dxa"/>
            <w:tcBorders>
              <w:top w:val="single" w:sz="4" w:space="0" w:color="auto"/>
              <w:left w:val="single" w:sz="4" w:space="0" w:color="auto"/>
              <w:bottom w:val="single" w:sz="4" w:space="0" w:color="auto"/>
              <w:right w:val="single" w:sz="4" w:space="0" w:color="auto"/>
            </w:tcBorders>
          </w:tcPr>
          <w:p w14:paraId="7C37D242" w14:textId="77777777" w:rsidR="00843B5B" w:rsidRPr="00357FF1" w:rsidRDefault="00843B5B" w:rsidP="00357FF1">
            <w:pPr>
              <w:jc w:val="both"/>
              <w:rPr>
                <w:rFonts w:eastAsia="Calibri"/>
              </w:rPr>
            </w:pPr>
            <w:r w:rsidRPr="00357FF1">
              <w:rPr>
                <w:rFonts w:eastAsia="Calibri"/>
              </w:rPr>
              <w:t>Normas par sociālā dienesta lēmumu apstrīdēšanu un pārsūdzēšanu svītrotas no Projekta.</w:t>
            </w:r>
          </w:p>
        </w:tc>
      </w:tr>
      <w:tr w:rsidR="00843B5B" w:rsidRPr="00357FF1" w14:paraId="09A48949"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4A7460C"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03709A2" w14:textId="77777777" w:rsidR="00843B5B" w:rsidRPr="00357FF1" w:rsidRDefault="00843B5B" w:rsidP="00357FF1">
            <w:pPr>
              <w:pStyle w:val="naisc"/>
              <w:spacing w:before="0" w:after="0"/>
              <w:jc w:val="both"/>
            </w:pPr>
            <w:r w:rsidRPr="00357FF1">
              <w:t xml:space="preserve">3. Sociālais dienests novērtē asistenta pakalpojuma nepieciešamību un atbalsta intensitāti un nosaka asistenta </w:t>
            </w:r>
            <w:r w:rsidRPr="00357FF1">
              <w:lastRenderedPageBreak/>
              <w:t>pakalpojuma apjomu pilngadīgai personai ar I vai II invaliditātes grupu,  ja personai ir redzes, kustību vai garīga rakstura funkcionēšanas ierobežojumi vai Veselības un darbspēju ekspertīzes ārstu valsts komisija (turpmāk - komisija) ir noteikusi medicīniskas indikācijas vieglā automobiļa speciālai pielāgošanai un pabalsta saņemšanai transporta izdevumu kompensēšanai un asistents nepieciešams tādu darbību veikšanai ārpus mājokļa, kuras tā funkcionēšanas ierobežojumu dēļ nevar veikt patstāvīgi.</w:t>
            </w:r>
          </w:p>
        </w:tc>
        <w:tc>
          <w:tcPr>
            <w:tcW w:w="3993" w:type="dxa"/>
            <w:tcBorders>
              <w:top w:val="single" w:sz="6" w:space="0" w:color="000000"/>
              <w:left w:val="single" w:sz="6" w:space="0" w:color="000000"/>
              <w:bottom w:val="single" w:sz="6" w:space="0" w:color="000000"/>
              <w:right w:val="single" w:sz="6" w:space="0" w:color="000000"/>
            </w:tcBorders>
          </w:tcPr>
          <w:p w14:paraId="3A796C6F"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lastRenderedPageBreak/>
              <w:t>Latvijas Pašvaldību savienība</w:t>
            </w:r>
          </w:p>
          <w:p w14:paraId="5F41BD55"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Nepieciešams precizējums, vai SOPA ir informācija, ka personai ir kustību ierobežojumi – SOPA izdrukās bieži ir </w:t>
            </w:r>
            <w:r w:rsidRPr="00357FF1">
              <w:rPr>
                <w:rFonts w:ascii="Times New Roman" w:hAnsi="Times New Roman"/>
                <w:sz w:val="24"/>
                <w:szCs w:val="24"/>
              </w:rPr>
              <w:lastRenderedPageBreak/>
              <w:t>norādīts iemesls SASLIMŠANA, nav neviena vārda par kustību traucējumiem. Attiecīgi nepieciešams saprast, vai tādā gadījumā pakalpojums nepienāksies?</w:t>
            </w:r>
          </w:p>
          <w:p w14:paraId="78094C01" w14:textId="77777777" w:rsidR="00843B5B" w:rsidRPr="00357FF1" w:rsidRDefault="00843B5B" w:rsidP="00357FF1">
            <w:pPr>
              <w:pStyle w:val="Komentrateksts"/>
              <w:spacing w:after="0"/>
              <w:jc w:val="both"/>
              <w:rPr>
                <w:rFonts w:ascii="Times New Roman" w:hAnsi="Times New Roman"/>
                <w:b/>
                <w:bCs/>
                <w:sz w:val="24"/>
                <w:szCs w:val="24"/>
              </w:rPr>
            </w:pPr>
            <w:r w:rsidRPr="00357FF1">
              <w:rPr>
                <w:rFonts w:ascii="Times New Roman" w:hAnsi="Times New Roman"/>
                <w:sz w:val="24"/>
                <w:szCs w:val="24"/>
              </w:rPr>
              <w:t>Šis jautājums bijis vienmēr, bet tā kā līdz šim VDEĀVK deva atzinumus, nebija pamata apšaubīt. Jo reizēm cilvēkam īsti nav kustību traucējumi, bet ir atzinums par asistenta pakalpojuma nepieciešamību. Pareizi būtu, ka uz pakalpojumu tiesīgas pretendēt tās personas, kurām patiešām ir kustību traucējumi, nevis visi, kas teorētiski kādreiz var pakrist.</w:t>
            </w:r>
          </w:p>
        </w:tc>
        <w:tc>
          <w:tcPr>
            <w:tcW w:w="3510" w:type="dxa"/>
            <w:tcBorders>
              <w:top w:val="single" w:sz="6" w:space="0" w:color="000000"/>
              <w:left w:val="single" w:sz="6" w:space="0" w:color="000000"/>
              <w:bottom w:val="single" w:sz="6" w:space="0" w:color="000000"/>
              <w:right w:val="single" w:sz="6" w:space="0" w:color="000000"/>
            </w:tcBorders>
          </w:tcPr>
          <w:p w14:paraId="17B5B24F" w14:textId="77777777" w:rsidR="00071A9A" w:rsidRPr="00357FF1" w:rsidRDefault="00071A9A" w:rsidP="00357FF1">
            <w:pPr>
              <w:jc w:val="center"/>
              <w:rPr>
                <w:rFonts w:eastAsia="Calibri"/>
                <w:b/>
              </w:rPr>
            </w:pPr>
            <w:r w:rsidRPr="00357FF1">
              <w:rPr>
                <w:rFonts w:eastAsia="Calibri"/>
                <w:b/>
              </w:rPr>
              <w:lastRenderedPageBreak/>
              <w:t>Ņemts vērā</w:t>
            </w:r>
          </w:p>
          <w:p w14:paraId="30864290" w14:textId="5DA53FE1" w:rsidR="00843B5B" w:rsidRPr="00357FF1" w:rsidRDefault="00071A9A" w:rsidP="00357FF1">
            <w:pPr>
              <w:pStyle w:val="naisc"/>
              <w:spacing w:before="0" w:after="0"/>
              <w:jc w:val="both"/>
              <w:rPr>
                <w:iCs/>
                <w:lang w:val="sv-SE"/>
              </w:rPr>
            </w:pPr>
            <w:r w:rsidRPr="00357FF1">
              <w:rPr>
                <w:iCs/>
                <w:lang w:val="sv-SE"/>
              </w:rPr>
              <w:t xml:space="preserve">Ministru kabineta 2019.gada 20.augusta noteikumos Nr.381 ”Invaliditātes informatīvās </w:t>
            </w:r>
            <w:r w:rsidRPr="00357FF1">
              <w:rPr>
                <w:iCs/>
                <w:lang w:val="sv-SE"/>
              </w:rPr>
              <w:lastRenderedPageBreak/>
              <w:t>sistēmas noteikumi” ir noteikts datu apjoms</w:t>
            </w:r>
            <w:r w:rsidR="004E7881" w:rsidRPr="00357FF1">
              <w:rPr>
                <w:iCs/>
                <w:lang w:val="sv-SE"/>
              </w:rPr>
              <w:t>,</w:t>
            </w:r>
            <w:r w:rsidR="001A027B" w:rsidRPr="00357FF1">
              <w:rPr>
                <w:iCs/>
                <w:lang w:val="sv-SE"/>
              </w:rPr>
              <w:t xml:space="preserve"> ko saņem pašvaldības un to izveidotas institūcijas, kuras nodrošina pakalpojumus vai nodokļu un nodevu atlaides personām ar invaliditāti. </w:t>
            </w:r>
            <w:r w:rsidR="009018C1" w:rsidRPr="00357FF1">
              <w:rPr>
                <w:iCs/>
                <w:lang w:val="sv-SE"/>
              </w:rPr>
              <w:t>C</w:t>
            </w:r>
            <w:r w:rsidR="001A027B" w:rsidRPr="00357FF1">
              <w:rPr>
                <w:iCs/>
                <w:lang w:val="sv-SE"/>
              </w:rPr>
              <w:t>ita starpā pašvaldībām un to izveidotām institūcijām tiek nodrošināti dati par personas funkcionālo traucējumu veidu</w:t>
            </w:r>
            <w:r w:rsidR="009018C1" w:rsidRPr="00357FF1">
              <w:rPr>
                <w:iCs/>
                <w:lang w:val="sv-SE"/>
              </w:rPr>
              <w:t xml:space="preserve"> un par to</w:t>
            </w:r>
            <w:r w:rsidR="004E7881" w:rsidRPr="00357FF1">
              <w:rPr>
                <w:iCs/>
                <w:lang w:val="sv-SE"/>
              </w:rPr>
              <w:t>,</w:t>
            </w:r>
            <w:r w:rsidR="009018C1" w:rsidRPr="00357FF1">
              <w:rPr>
                <w:iCs/>
                <w:lang w:val="sv-SE"/>
              </w:rPr>
              <w:t xml:space="preserve"> vai personai ir izsniegts atzinums par </w:t>
            </w:r>
            <w:r w:rsidR="009018C1" w:rsidRPr="00357FF1">
              <w:t>medicīniskām indikācijām vieglā automobiļa speciālai pielāgošanai un pabalsta saņemšanai transporta izdevumu kompensēšanai</w:t>
            </w:r>
            <w:r w:rsidR="001A027B" w:rsidRPr="00357FF1">
              <w:rPr>
                <w:iCs/>
                <w:lang w:val="sv-SE"/>
              </w:rPr>
              <w:t xml:space="preserve">. Šie dati </w:t>
            </w:r>
            <w:r w:rsidR="009018C1" w:rsidRPr="00357FF1">
              <w:rPr>
                <w:iCs/>
                <w:lang w:val="sv-SE"/>
              </w:rPr>
              <w:t xml:space="preserve">jau </w:t>
            </w:r>
            <w:r w:rsidR="001A027B" w:rsidRPr="00357FF1">
              <w:rPr>
                <w:iCs/>
                <w:lang w:val="sv-SE"/>
              </w:rPr>
              <w:t>tiek nodrošināti uz SOPA.</w:t>
            </w:r>
          </w:p>
          <w:p w14:paraId="29B45B31" w14:textId="77777777" w:rsidR="001A027B" w:rsidRPr="00357FF1" w:rsidRDefault="001A027B" w:rsidP="00357FF1">
            <w:pPr>
              <w:pStyle w:val="naisc"/>
              <w:spacing w:before="0" w:after="0"/>
              <w:jc w:val="both"/>
            </w:pPr>
            <w:r w:rsidRPr="00357FF1">
              <w:t xml:space="preserve">Šobrīd tiek gatavoti grozījumi minētajos noteikumos, lai </w:t>
            </w:r>
            <w:r w:rsidR="009018C1" w:rsidRPr="00357FF1">
              <w:t>sociālie dienesti varētu pārliecināties par to</w:t>
            </w:r>
            <w:r w:rsidR="004E7881" w:rsidRPr="00357FF1">
              <w:t>,</w:t>
            </w:r>
            <w:r w:rsidR="009018C1" w:rsidRPr="00357FF1">
              <w:t xml:space="preserve"> vai personai ir izsniegts atzinums par pavadoņa pakalpojuma nepieciešamību, kā arī, vai personai </w:t>
            </w:r>
            <w:r w:rsidR="009018C1" w:rsidRPr="00357FF1">
              <w:rPr>
                <w:lang w:eastAsia="x-none"/>
              </w:rPr>
              <w:t>nieru mazspēja, kā dēļ nepieciešama regulāra  hemodialīzes procedūru saņemšana un vai konstatēts ļaundabīgs audzējs ceturtajā stadijā, kura dēļ nepieciešams saņemt simptomātisku terapiju.</w:t>
            </w:r>
          </w:p>
        </w:tc>
        <w:tc>
          <w:tcPr>
            <w:tcW w:w="3173" w:type="dxa"/>
            <w:tcBorders>
              <w:top w:val="single" w:sz="4" w:space="0" w:color="auto"/>
              <w:left w:val="single" w:sz="4" w:space="0" w:color="auto"/>
              <w:bottom w:val="single" w:sz="4" w:space="0" w:color="auto"/>
              <w:right w:val="single" w:sz="4" w:space="0" w:color="auto"/>
            </w:tcBorders>
          </w:tcPr>
          <w:p w14:paraId="071B2838" w14:textId="77777777" w:rsidR="00FB63FE" w:rsidRPr="00357FF1" w:rsidRDefault="00FB63FE" w:rsidP="00357FF1">
            <w:pPr>
              <w:pStyle w:val="tv213"/>
              <w:shd w:val="clear" w:color="auto" w:fill="FFFFFF"/>
              <w:jc w:val="both"/>
            </w:pPr>
            <w:r w:rsidRPr="00357FF1">
              <w:lastRenderedPageBreak/>
              <w:t xml:space="preserve">3. Sociālais dienests novērtē asistenta pakalpojuma nepieciešamību un atbalsta intensitāti un nosaka asistenta </w:t>
            </w:r>
            <w:r w:rsidRPr="00357FF1">
              <w:lastRenderedPageBreak/>
              <w:t>pakalpojuma apjomu pilngadīgai personai ar I vai II invaliditātes grupu,  ja personai ir redzes, kustību vai garīga rakstura funkcionēšanas ierobežojumi vai Veselības un darbspēju ekspertīzes ārstu valsts komisija (turpmāk - komisija) ir noteikusi medicīniskas indikācijas vieglā automobiļa speciālai pielāgošanai un pabalsta saņemšanai transporta izdevumu kompensēšanai un asistents nepieciešams tādu darbību veikšanai ārpus mājokļa, kuras tā funkcionēšanas ierobežojumu dēļ nevar veikt patstāvīgi.</w:t>
            </w:r>
          </w:p>
          <w:p w14:paraId="37E28F69" w14:textId="77777777" w:rsidR="00843B5B" w:rsidRPr="00357FF1" w:rsidRDefault="00843B5B" w:rsidP="00357FF1">
            <w:pPr>
              <w:jc w:val="both"/>
            </w:pPr>
          </w:p>
        </w:tc>
      </w:tr>
      <w:tr w:rsidR="00843B5B" w:rsidRPr="00357FF1" w14:paraId="41A2137C"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AF4558B"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A829D0D" w14:textId="77777777" w:rsidR="00843B5B" w:rsidRPr="00357FF1" w:rsidRDefault="00843B5B" w:rsidP="00357FF1">
            <w:pPr>
              <w:pStyle w:val="naisc"/>
              <w:spacing w:before="0" w:after="0"/>
              <w:ind w:firstLine="285"/>
              <w:jc w:val="both"/>
              <w:rPr>
                <w:b/>
              </w:rPr>
            </w:pPr>
            <w:r w:rsidRPr="00357FF1">
              <w:t>9. Sociālais dienests izskata šo noteikumu </w:t>
            </w:r>
            <w:hyperlink r:id="rId12" w:anchor="p6" w:history="1">
              <w:r w:rsidRPr="00357FF1">
                <w:rPr>
                  <w:b/>
                  <w:bCs/>
                </w:rPr>
                <w:t>6</w:t>
              </w:r>
              <w:r w:rsidRPr="00357FF1">
                <w:t>.</w:t>
              </w:r>
            </w:hyperlink>
            <w:r w:rsidRPr="00357FF1">
              <w:t> punktā minēto iesniegu</w:t>
            </w:r>
            <w:r w:rsidR="009A0137" w:rsidRPr="00357FF1">
              <w:t>mu, tam pievienoto dokumentu un:</w:t>
            </w:r>
          </w:p>
        </w:tc>
        <w:tc>
          <w:tcPr>
            <w:tcW w:w="3993" w:type="dxa"/>
            <w:tcBorders>
              <w:top w:val="single" w:sz="6" w:space="0" w:color="000000"/>
              <w:left w:val="single" w:sz="6" w:space="0" w:color="000000"/>
              <w:bottom w:val="single" w:sz="6" w:space="0" w:color="000000"/>
              <w:right w:val="single" w:sz="6" w:space="0" w:color="000000"/>
            </w:tcBorders>
          </w:tcPr>
          <w:p w14:paraId="4FCFB066"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6DAF0721"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Nepieciešams precizēt:</w:t>
            </w:r>
          </w:p>
          <w:p w14:paraId="6EB1612A" w14:textId="28BDFFE9" w:rsidR="00843B5B" w:rsidRPr="00357FF1" w:rsidRDefault="00843B5B" w:rsidP="00357FF1">
            <w:pPr>
              <w:pStyle w:val="naisc"/>
              <w:spacing w:before="0" w:after="0"/>
              <w:jc w:val="both"/>
            </w:pPr>
            <w:r w:rsidRPr="00357FF1">
              <w:t>9. Sociālais dienests izskata šo noteikumu</w:t>
            </w:r>
            <w:r w:rsidR="00357FF1">
              <w:t xml:space="preserve"> </w:t>
            </w:r>
            <w:hyperlink r:id="rId13" w:anchor="p6" w:history="1">
              <w:r w:rsidRPr="00357FF1">
                <w:rPr>
                  <w:b/>
                  <w:bCs/>
                </w:rPr>
                <w:t>7</w:t>
              </w:r>
              <w:r w:rsidRPr="00357FF1">
                <w:t>.</w:t>
              </w:r>
            </w:hyperlink>
            <w:r w:rsidRPr="00357FF1">
              <w:t xml:space="preserve"> punktā minēto </w:t>
            </w:r>
            <w:r w:rsidRPr="00357FF1">
              <w:lastRenderedPageBreak/>
              <w:t>iesniegumu, tam pievienoto dokumentu un…</w:t>
            </w:r>
          </w:p>
        </w:tc>
        <w:tc>
          <w:tcPr>
            <w:tcW w:w="3510" w:type="dxa"/>
            <w:tcBorders>
              <w:top w:val="single" w:sz="6" w:space="0" w:color="000000"/>
              <w:left w:val="single" w:sz="6" w:space="0" w:color="000000"/>
              <w:bottom w:val="single" w:sz="6" w:space="0" w:color="000000"/>
              <w:right w:val="single" w:sz="6" w:space="0" w:color="000000"/>
            </w:tcBorders>
          </w:tcPr>
          <w:p w14:paraId="25E982EB" w14:textId="77777777" w:rsidR="00843B5B" w:rsidRPr="00357FF1" w:rsidRDefault="003F3DCF" w:rsidP="00357FF1">
            <w:pPr>
              <w:jc w:val="center"/>
              <w:rPr>
                <w:bCs/>
                <w:iCs/>
              </w:rPr>
            </w:pPr>
            <w:r w:rsidRPr="00357FF1">
              <w:rPr>
                <w:b/>
              </w:rPr>
              <w:lastRenderedPageBreak/>
              <w:t>Ņemts vērā</w:t>
            </w:r>
          </w:p>
        </w:tc>
        <w:tc>
          <w:tcPr>
            <w:tcW w:w="3173" w:type="dxa"/>
            <w:tcBorders>
              <w:top w:val="single" w:sz="4" w:space="0" w:color="auto"/>
              <w:left w:val="single" w:sz="4" w:space="0" w:color="auto"/>
              <w:bottom w:val="single" w:sz="4" w:space="0" w:color="auto"/>
              <w:right w:val="single" w:sz="4" w:space="0" w:color="auto"/>
            </w:tcBorders>
          </w:tcPr>
          <w:p w14:paraId="0A503230" w14:textId="77777777" w:rsidR="00843B5B" w:rsidRPr="00357FF1" w:rsidRDefault="009A0137" w:rsidP="00357FF1">
            <w:pPr>
              <w:pStyle w:val="tv213"/>
              <w:shd w:val="clear" w:color="auto" w:fill="FFFFFF"/>
              <w:spacing w:before="0" w:beforeAutospacing="0" w:after="0" w:afterAutospacing="0"/>
              <w:ind w:firstLine="300"/>
              <w:jc w:val="both"/>
            </w:pPr>
            <w:r w:rsidRPr="00357FF1">
              <w:t>9. Sociālais dienests izskata šo noteikumu </w:t>
            </w:r>
            <w:hyperlink r:id="rId14" w:anchor="p6" w:history="1">
              <w:r w:rsidRPr="00357FF1">
                <w:t>7.</w:t>
              </w:r>
            </w:hyperlink>
            <w:r w:rsidRPr="00357FF1">
              <w:t> punktā minēto iesniegumu, tam pievienoto dokumentu un:</w:t>
            </w:r>
          </w:p>
        </w:tc>
      </w:tr>
      <w:tr w:rsidR="005B714C" w:rsidRPr="00357FF1" w14:paraId="04314077"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E4A79C6" w14:textId="77777777" w:rsidR="005B714C" w:rsidRPr="00357FF1" w:rsidRDefault="005B714C"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1A34E0C3" w14:textId="77777777" w:rsidR="005B714C" w:rsidRPr="00357FF1" w:rsidRDefault="005B714C" w:rsidP="00357FF1">
            <w:pPr>
              <w:pStyle w:val="Komentrateksts"/>
              <w:spacing w:after="0"/>
              <w:jc w:val="both"/>
              <w:rPr>
                <w:rFonts w:ascii="Times New Roman" w:hAnsi="Times New Roman"/>
                <w:bCs/>
                <w:sz w:val="24"/>
                <w:szCs w:val="24"/>
              </w:rPr>
            </w:pPr>
            <w:bookmarkStart w:id="6" w:name="OLE_LINK1"/>
            <w:r w:rsidRPr="00357FF1">
              <w:rPr>
                <w:rFonts w:ascii="Times New Roman" w:hAnsi="Times New Roman"/>
                <w:bCs/>
                <w:sz w:val="24"/>
                <w:szCs w:val="24"/>
              </w:rPr>
              <w:t>7.4. vēlamā asistenta vai pavadoņa vārdu un uzvārdu, ja tas ir zināms.</w:t>
            </w:r>
          </w:p>
          <w:p w14:paraId="5A2E5634" w14:textId="799F49EA" w:rsidR="005B714C" w:rsidRPr="00357FF1" w:rsidRDefault="005B714C" w:rsidP="00357FF1">
            <w:pPr>
              <w:pStyle w:val="naisc"/>
              <w:spacing w:before="0" w:after="0"/>
              <w:ind w:firstLine="285"/>
              <w:jc w:val="both"/>
            </w:pPr>
            <w:r w:rsidRPr="00357FF1">
              <w:rPr>
                <w:bCs/>
              </w:rPr>
              <w:t>14.5. vēlamā asistenta vārdu un uzvārdu, ja tas ir zināms.</w:t>
            </w:r>
            <w:bookmarkEnd w:id="6"/>
          </w:p>
        </w:tc>
        <w:tc>
          <w:tcPr>
            <w:tcW w:w="3993" w:type="dxa"/>
            <w:tcBorders>
              <w:top w:val="single" w:sz="6" w:space="0" w:color="000000"/>
              <w:left w:val="single" w:sz="6" w:space="0" w:color="000000"/>
              <w:bottom w:val="single" w:sz="6" w:space="0" w:color="000000"/>
              <w:right w:val="single" w:sz="6" w:space="0" w:color="000000"/>
            </w:tcBorders>
          </w:tcPr>
          <w:p w14:paraId="6EE3953C" w14:textId="77777777" w:rsidR="005B714C" w:rsidRPr="00357FF1" w:rsidRDefault="005B714C"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2BE1091F" w14:textId="452B6C3B" w:rsidR="005B714C" w:rsidRPr="00357FF1" w:rsidRDefault="005B714C" w:rsidP="00357FF1">
            <w:pPr>
              <w:pStyle w:val="naisc"/>
              <w:spacing w:before="0" w:after="0"/>
              <w:jc w:val="both"/>
            </w:pPr>
            <w:r w:rsidRPr="00357FF1">
              <w:t xml:space="preserve">Abus punktus aiz teikuma daļas “ja tas ir zināms” aicinām papildināt ar: “personas kodu, deklarēto dzīvesvietu, tālruni un e-pastu”. </w:t>
            </w:r>
          </w:p>
          <w:p w14:paraId="3EADE85A" w14:textId="7327BA82" w:rsidR="005B714C" w:rsidRPr="00357FF1" w:rsidRDefault="005B714C" w:rsidP="00357FF1">
            <w:pPr>
              <w:pStyle w:val="naisc"/>
              <w:spacing w:before="0" w:after="0"/>
              <w:jc w:val="both"/>
              <w:rPr>
                <w:b/>
              </w:rPr>
            </w:pPr>
            <w:r w:rsidRPr="00357FF1">
              <w:t>Informācija ir nepieciešama darbam.</w:t>
            </w:r>
          </w:p>
        </w:tc>
        <w:tc>
          <w:tcPr>
            <w:tcW w:w="3510" w:type="dxa"/>
            <w:tcBorders>
              <w:top w:val="single" w:sz="6" w:space="0" w:color="000000"/>
              <w:left w:val="single" w:sz="6" w:space="0" w:color="000000"/>
              <w:bottom w:val="single" w:sz="6" w:space="0" w:color="000000"/>
              <w:right w:val="single" w:sz="6" w:space="0" w:color="000000"/>
            </w:tcBorders>
          </w:tcPr>
          <w:p w14:paraId="6AC50215" w14:textId="77777777" w:rsidR="002C0274" w:rsidRPr="00357FF1" w:rsidRDefault="002C0274" w:rsidP="00357FF1">
            <w:pPr>
              <w:jc w:val="center"/>
              <w:rPr>
                <w:b/>
                <w:bCs/>
                <w:iCs/>
              </w:rPr>
            </w:pPr>
            <w:r w:rsidRPr="00357FF1">
              <w:rPr>
                <w:b/>
                <w:bCs/>
                <w:iCs/>
              </w:rPr>
              <w:t>Saskaņošanā panākta vienošanās</w:t>
            </w:r>
          </w:p>
          <w:p w14:paraId="4A05C56F" w14:textId="4938A898" w:rsidR="005B714C" w:rsidRPr="00357FF1" w:rsidRDefault="005B714C" w:rsidP="00357FF1">
            <w:pPr>
              <w:jc w:val="both"/>
              <w:rPr>
                <w:bCs/>
                <w:iCs/>
              </w:rPr>
            </w:pPr>
            <w:r w:rsidRPr="00357FF1">
              <w:rPr>
                <w:bCs/>
                <w:iCs/>
              </w:rPr>
              <w:t xml:space="preserve">No pakalpojuma pieprasītāja iesnieguma iesniegšanas brīdī nav pamata pieprasīt potenciālā asistenta vai pavadoņa </w:t>
            </w:r>
            <w:r w:rsidR="00A92B61" w:rsidRPr="00357FF1">
              <w:rPr>
                <w:bCs/>
                <w:iCs/>
              </w:rPr>
              <w:t>personas kodu un dzīves vietu</w:t>
            </w:r>
            <w:r w:rsidRPr="00357FF1">
              <w:rPr>
                <w:bCs/>
                <w:iCs/>
              </w:rPr>
              <w:t>.</w:t>
            </w:r>
          </w:p>
          <w:p w14:paraId="30B787E8" w14:textId="6E922BF3" w:rsidR="005B714C" w:rsidRPr="00357FF1" w:rsidRDefault="005B714C" w:rsidP="00357FF1">
            <w:pPr>
              <w:jc w:val="both"/>
              <w:rPr>
                <w:b/>
              </w:rPr>
            </w:pPr>
            <w:r w:rsidRPr="00357FF1">
              <w:rPr>
                <w:bCs/>
                <w:iCs/>
              </w:rPr>
              <w:t xml:space="preserve">Sociālais dienests līgumu ar pakalpojuma pieprasītāju un pakalpojuma sniedzēju slēdz tikai pēc lēmuma par pakalpojuma piešķiršanu pieņemšanas. </w:t>
            </w:r>
            <w:r w:rsidR="00A92B61" w:rsidRPr="00357FF1">
              <w:rPr>
                <w:bCs/>
                <w:iCs/>
              </w:rPr>
              <w:t xml:space="preserve">Iesniegumā no pakalpojuma pieprasītāja nav pamata prasīt personas datus, taču kontaktinformācijas norādīšana atvieglotu turpmāko pakalpojuma organizēšanas procesu, tādēļ </w:t>
            </w:r>
            <w:r w:rsidR="00AA3D44" w:rsidRPr="00357FF1">
              <w:rPr>
                <w:bCs/>
                <w:iCs/>
              </w:rPr>
              <w:t xml:space="preserve">punkts tiek papildināts ar “kontaktinformācija”. </w:t>
            </w:r>
          </w:p>
        </w:tc>
        <w:tc>
          <w:tcPr>
            <w:tcW w:w="3173" w:type="dxa"/>
            <w:tcBorders>
              <w:top w:val="single" w:sz="4" w:space="0" w:color="auto"/>
              <w:left w:val="single" w:sz="4" w:space="0" w:color="auto"/>
              <w:bottom w:val="single" w:sz="4" w:space="0" w:color="auto"/>
              <w:right w:val="single" w:sz="4" w:space="0" w:color="auto"/>
            </w:tcBorders>
          </w:tcPr>
          <w:p w14:paraId="6E67D757" w14:textId="7927E315" w:rsidR="005B714C" w:rsidRPr="00357FF1" w:rsidRDefault="005B714C" w:rsidP="00357FF1">
            <w:pPr>
              <w:pStyle w:val="tv213"/>
              <w:shd w:val="clear" w:color="auto" w:fill="FFFFFF"/>
              <w:spacing w:before="0" w:beforeAutospacing="0" w:after="0" w:afterAutospacing="0"/>
              <w:ind w:firstLine="300"/>
              <w:jc w:val="both"/>
            </w:pPr>
            <w:r w:rsidRPr="00357FF1">
              <w:rPr>
                <w:bCs/>
              </w:rPr>
              <w:t xml:space="preserve">7.4. </w:t>
            </w:r>
            <w:r w:rsidR="002954A5" w:rsidRPr="00357FF1">
              <w:t>13.5. vēlamā asistenta vārdu, uzvārdu un kontaktinformāciju, ja tas ir zināms.</w:t>
            </w:r>
          </w:p>
          <w:p w14:paraId="4F6D44FB" w14:textId="77777777" w:rsidR="002954A5" w:rsidRPr="00357FF1" w:rsidRDefault="002954A5" w:rsidP="00357FF1">
            <w:pPr>
              <w:pStyle w:val="tv213"/>
              <w:shd w:val="clear" w:color="auto" w:fill="FFFFFF"/>
              <w:spacing w:before="0" w:beforeAutospacing="0" w:after="0" w:afterAutospacing="0"/>
              <w:ind w:firstLine="300"/>
              <w:jc w:val="both"/>
            </w:pPr>
            <w:r w:rsidRPr="00357FF1">
              <w:t>13.5. vēlamā asistenta vārdu, uzvārdu un kontaktinformāciju, ja tas ir zināms.</w:t>
            </w:r>
          </w:p>
          <w:p w14:paraId="0BE5A680" w14:textId="703F820E" w:rsidR="005B714C" w:rsidRPr="00357FF1" w:rsidRDefault="005B714C" w:rsidP="00357FF1">
            <w:pPr>
              <w:pStyle w:val="tv213"/>
              <w:shd w:val="clear" w:color="auto" w:fill="FFFFFF"/>
              <w:spacing w:before="0" w:beforeAutospacing="0" w:after="0" w:afterAutospacing="0"/>
              <w:ind w:firstLine="300"/>
              <w:jc w:val="both"/>
            </w:pPr>
          </w:p>
        </w:tc>
      </w:tr>
      <w:tr w:rsidR="00843B5B" w:rsidRPr="00357FF1" w14:paraId="37ED7D69"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1D250CB"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C723FED" w14:textId="77777777" w:rsidR="00843B5B" w:rsidRPr="00357FF1" w:rsidRDefault="00843B5B" w:rsidP="00357FF1">
            <w:pPr>
              <w:pStyle w:val="tv213"/>
              <w:shd w:val="clear" w:color="auto" w:fill="FFFFFF"/>
              <w:spacing w:before="0" w:beforeAutospacing="0" w:after="0" w:afterAutospacing="0"/>
              <w:ind w:firstLine="300"/>
              <w:jc w:val="both"/>
            </w:pPr>
            <w:r w:rsidRPr="00357FF1">
              <w:t>9.2. pieprasa papildu informāciju no komisijas vai citām institūcijām, ja nepieciešams.</w:t>
            </w:r>
          </w:p>
        </w:tc>
        <w:tc>
          <w:tcPr>
            <w:tcW w:w="3993" w:type="dxa"/>
            <w:tcBorders>
              <w:top w:val="single" w:sz="6" w:space="0" w:color="000000"/>
              <w:left w:val="single" w:sz="6" w:space="0" w:color="000000"/>
              <w:bottom w:val="single" w:sz="6" w:space="0" w:color="000000"/>
              <w:right w:val="single" w:sz="6" w:space="0" w:color="000000"/>
            </w:tcBorders>
          </w:tcPr>
          <w:p w14:paraId="460B728B" w14:textId="77777777" w:rsidR="0001439D" w:rsidRPr="00357FF1" w:rsidRDefault="00843B5B" w:rsidP="00357FF1">
            <w:pPr>
              <w:jc w:val="center"/>
              <w:rPr>
                <w:b/>
              </w:rPr>
            </w:pPr>
            <w:r w:rsidRPr="00357FF1">
              <w:rPr>
                <w:b/>
              </w:rPr>
              <w:t>Latvijas Pašvaldību savienība</w:t>
            </w:r>
            <w:r w:rsidR="0001439D" w:rsidRPr="00357FF1">
              <w:rPr>
                <w:b/>
              </w:rPr>
              <w:t xml:space="preserve"> un Latvijas Lielo pilsētu asociācija</w:t>
            </w:r>
          </w:p>
          <w:p w14:paraId="40360A40"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Jāizvērtē šī punkta lietderība, ja nepilngadīgām personām tiks piešķirts konstants stundu apjoms mēnesī gan asistenta, gan pavadoņa pakalpojumā, neatkarīgi no tā, kādas iestādes vai institūcijas apmeklē.</w:t>
            </w:r>
          </w:p>
        </w:tc>
        <w:tc>
          <w:tcPr>
            <w:tcW w:w="3510" w:type="dxa"/>
            <w:tcBorders>
              <w:top w:val="single" w:sz="6" w:space="0" w:color="000000"/>
              <w:left w:val="single" w:sz="6" w:space="0" w:color="000000"/>
              <w:bottom w:val="single" w:sz="6" w:space="0" w:color="000000"/>
              <w:right w:val="single" w:sz="6" w:space="0" w:color="000000"/>
            </w:tcBorders>
          </w:tcPr>
          <w:p w14:paraId="74340539" w14:textId="77777777" w:rsidR="009A0137" w:rsidRPr="00357FF1" w:rsidRDefault="009A0137" w:rsidP="00357FF1">
            <w:pPr>
              <w:jc w:val="center"/>
              <w:rPr>
                <w:bCs/>
                <w:iCs/>
              </w:rPr>
            </w:pPr>
            <w:r w:rsidRPr="00357FF1">
              <w:rPr>
                <w:b/>
              </w:rPr>
              <w:t>Ņemts vērā</w:t>
            </w:r>
          </w:p>
          <w:p w14:paraId="0AB962F5" w14:textId="78AD0834" w:rsidR="00843B5B" w:rsidRPr="00357FF1" w:rsidRDefault="009A0137" w:rsidP="00357FF1">
            <w:pPr>
              <w:jc w:val="both"/>
              <w:rPr>
                <w:bCs/>
                <w:iCs/>
              </w:rPr>
            </w:pPr>
            <w:r w:rsidRPr="00357FF1">
              <w:rPr>
                <w:bCs/>
                <w:iCs/>
              </w:rPr>
              <w:t>I</w:t>
            </w:r>
            <w:r w:rsidR="00420A2E" w:rsidRPr="00357FF1">
              <w:rPr>
                <w:bCs/>
                <w:iCs/>
              </w:rPr>
              <w:t>r i</w:t>
            </w:r>
            <w:r w:rsidRPr="00357FF1">
              <w:rPr>
                <w:bCs/>
                <w:iCs/>
              </w:rPr>
              <w:t>zvērtēta šī punkta lietderība.</w:t>
            </w:r>
            <w:r w:rsidR="00420A2E" w:rsidRPr="00357FF1">
              <w:rPr>
                <w:bCs/>
                <w:iCs/>
              </w:rPr>
              <w:t xml:space="preserve"> Papildu informācijas pieprasīšana var būt nepieciešama lēmuma pieņemšanai, ja sociālā dienesta rīcībā esošā informācija ir nepietiekama vai pretrunīga. Publiskās pārvaldes institūcijas informāciju pieprasa </w:t>
            </w:r>
            <w:r w:rsidR="003028CA" w:rsidRPr="00357FF1">
              <w:rPr>
                <w:bCs/>
                <w:iCs/>
              </w:rPr>
              <w:t>no tās institūcijas, kuras</w:t>
            </w:r>
            <w:r w:rsidRPr="00357FF1">
              <w:rPr>
                <w:bCs/>
                <w:iCs/>
              </w:rPr>
              <w:t xml:space="preserve"> </w:t>
            </w:r>
            <w:r w:rsidR="003028CA" w:rsidRPr="00357FF1">
              <w:rPr>
                <w:bCs/>
                <w:iCs/>
              </w:rPr>
              <w:t xml:space="preserve">rīcībā ir attiecīgā informācija, nevis to pieprasa no privātpersonas. </w:t>
            </w:r>
            <w:r w:rsidRPr="00357FF1">
              <w:rPr>
                <w:bCs/>
                <w:iCs/>
              </w:rPr>
              <w:lastRenderedPageBreak/>
              <w:t>Anotācijas I sada</w:t>
            </w:r>
            <w:r w:rsidR="00420A2E" w:rsidRPr="00357FF1">
              <w:rPr>
                <w:bCs/>
                <w:iCs/>
              </w:rPr>
              <w:t xml:space="preserve">ļas 2.punktā ir </w:t>
            </w:r>
            <w:r w:rsidR="003028CA" w:rsidRPr="00357FF1">
              <w:rPr>
                <w:bCs/>
                <w:iCs/>
              </w:rPr>
              <w:t>minēts piemērs, kādā gadījumā var būt nepieciešama papildu informācija no komisijas</w:t>
            </w:r>
            <w:r w:rsidR="00AA3D44" w:rsidRPr="00357FF1">
              <w:rPr>
                <w:bCs/>
                <w:iCs/>
              </w:rPr>
              <w:t xml:space="preserve"> – piemēram, dati par personas invaliditāti IIS ir tik seni, ka tajos nav norādes par funkcionālā traucējuma veidu, tādēļ šādos gadījumos sociālajiem dienestiem būs jālūdz VDEĀVK šo informāciju precizēt IIS.</w:t>
            </w:r>
          </w:p>
        </w:tc>
        <w:tc>
          <w:tcPr>
            <w:tcW w:w="3173" w:type="dxa"/>
            <w:tcBorders>
              <w:top w:val="single" w:sz="4" w:space="0" w:color="auto"/>
              <w:left w:val="single" w:sz="4" w:space="0" w:color="auto"/>
              <w:bottom w:val="single" w:sz="4" w:space="0" w:color="auto"/>
              <w:right w:val="single" w:sz="4" w:space="0" w:color="auto"/>
            </w:tcBorders>
          </w:tcPr>
          <w:p w14:paraId="0515FF3D" w14:textId="77777777" w:rsidR="00843B5B" w:rsidRPr="00357FF1" w:rsidRDefault="009A0137" w:rsidP="00357FF1">
            <w:pPr>
              <w:jc w:val="both"/>
            </w:pPr>
            <w:r w:rsidRPr="00357FF1">
              <w:lastRenderedPageBreak/>
              <w:t>9.2. pieprasa papildu informāciju no komisijas vai citām institūcijām, ja nepieciešams.</w:t>
            </w:r>
          </w:p>
        </w:tc>
      </w:tr>
      <w:tr w:rsidR="00843B5B" w:rsidRPr="00357FF1" w14:paraId="79FD8AF7"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9A907CF"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349D34FD"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15.9. ģimenes ārsta vai ārstējošā ārsta apliecinājumu, ka persona saņem ne retāk kā reizi nedēļā ārsta nozīmētas medicīniskas hemodialīzes vai ķīmijterapijas procedūras, ja šo noteikumu </w:t>
            </w:r>
            <w:r w:rsidRPr="00357FF1">
              <w:rPr>
                <w:i/>
                <w:iCs/>
              </w:rPr>
              <w:t>16.1.4</w:t>
            </w:r>
            <w:r w:rsidRPr="00357FF1">
              <w:t xml:space="preserve">. un </w:t>
            </w:r>
            <w:r w:rsidRPr="00357FF1">
              <w:rPr>
                <w:i/>
                <w:iCs/>
              </w:rPr>
              <w:t>16.1.5</w:t>
            </w:r>
            <w:r w:rsidRPr="00357FF1">
              <w:t>. apakšpunktā minētā informācija nav pieejama Invaliditātes informatīvajā sistēmā;</w:t>
            </w:r>
          </w:p>
          <w:p w14:paraId="0E06AEDF" w14:textId="77777777" w:rsidR="00843B5B" w:rsidRPr="00357FF1" w:rsidRDefault="00843B5B" w:rsidP="00357FF1">
            <w:pPr>
              <w:pStyle w:val="naisc"/>
              <w:spacing w:before="0" w:after="0"/>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316F5623" w14:textId="77777777" w:rsidR="00C21A4C" w:rsidRPr="00357FF1" w:rsidRDefault="00C21A4C"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17484E3D" w14:textId="77777777" w:rsidR="00843B5B" w:rsidRPr="00357FF1" w:rsidRDefault="00843B5B" w:rsidP="00357FF1">
            <w:pPr>
              <w:pStyle w:val="tv213"/>
              <w:shd w:val="clear" w:color="auto" w:fill="FFFFFF"/>
              <w:spacing w:before="0" w:beforeAutospacing="0" w:after="0" w:afterAutospacing="0"/>
              <w:jc w:val="both"/>
            </w:pPr>
            <w:r w:rsidRPr="00357FF1">
              <w:rPr>
                <w:u w:val="single"/>
              </w:rPr>
              <w:t>Priekšlikums</w:t>
            </w:r>
            <w:r w:rsidRPr="00357FF1">
              <w:t xml:space="preserve"> redakcijai (pamatojumu skat. pie 10.priekšlikuma invaliditātes grupu noteikt </w:t>
            </w:r>
            <w:r w:rsidRPr="00357FF1">
              <w:rPr>
                <w:u w:val="single"/>
              </w:rPr>
              <w:t>kā pamatnosacījumu</w:t>
            </w:r>
            <w:r w:rsidRPr="00357FF1">
              <w:t>, savukārt pārējās pazīmes kā apakšpunktus, lai nav pārprotama personas atbilstība noteiktajiem nosacījumiem (pēc pašreizējās redakcijas saprotams, ka personai jāatbilst pilnīgi visiem nosacījumiem)):</w:t>
            </w:r>
          </w:p>
          <w:p w14:paraId="4BEE459D" w14:textId="77777777" w:rsidR="00843B5B" w:rsidRPr="00357FF1" w:rsidRDefault="00843B5B" w:rsidP="00357FF1">
            <w:pPr>
              <w:pStyle w:val="tv213"/>
              <w:shd w:val="clear" w:color="auto" w:fill="FFFFFF"/>
              <w:spacing w:before="0" w:beforeAutospacing="0" w:after="0" w:afterAutospacing="0"/>
              <w:jc w:val="both"/>
            </w:pPr>
            <w:r w:rsidRPr="00357FF1">
              <w:t xml:space="preserve">15.9. ģimenes ārsta vai ārstējošā ārsta apliecinājumu, ka persona saņem ne retāk kā reizi nedēļā ārsta nozīmētas medicīniskas hemodialīzes vai ķīmijterapijas procedūras, ja šo noteikumu </w:t>
            </w:r>
            <w:r w:rsidRPr="00357FF1">
              <w:rPr>
                <w:i/>
                <w:iCs/>
              </w:rPr>
              <w:t>16.1.3</w:t>
            </w:r>
            <w:r w:rsidRPr="00357FF1">
              <w:t xml:space="preserve">. un </w:t>
            </w:r>
            <w:r w:rsidRPr="00357FF1">
              <w:rPr>
                <w:i/>
                <w:iCs/>
              </w:rPr>
              <w:t>16.1.4</w:t>
            </w:r>
            <w:r w:rsidRPr="00357FF1">
              <w:t>. apakšpunktā minētā informācija nav pieejama Invaliditātes informatīvajā sistēmā;</w:t>
            </w:r>
          </w:p>
        </w:tc>
        <w:tc>
          <w:tcPr>
            <w:tcW w:w="3510" w:type="dxa"/>
            <w:tcBorders>
              <w:top w:val="single" w:sz="6" w:space="0" w:color="000000"/>
              <w:left w:val="single" w:sz="6" w:space="0" w:color="000000"/>
              <w:bottom w:val="single" w:sz="6" w:space="0" w:color="000000"/>
              <w:right w:val="single" w:sz="6" w:space="0" w:color="000000"/>
            </w:tcBorders>
          </w:tcPr>
          <w:p w14:paraId="0EF16E81" w14:textId="1BF37BA4" w:rsidR="00843B5B" w:rsidRPr="00357FF1" w:rsidRDefault="004F338D" w:rsidP="00357FF1">
            <w:pPr>
              <w:jc w:val="center"/>
              <w:rPr>
                <w:b/>
                <w:bCs/>
                <w:iCs/>
              </w:rPr>
            </w:pPr>
            <w:r w:rsidRPr="00357FF1">
              <w:rPr>
                <w:b/>
                <w:bCs/>
                <w:iCs/>
              </w:rPr>
              <w:t>Ņ</w:t>
            </w:r>
            <w:r w:rsidR="00843B5B" w:rsidRPr="00357FF1">
              <w:rPr>
                <w:b/>
                <w:bCs/>
                <w:iCs/>
              </w:rPr>
              <w:t>emts vērā</w:t>
            </w:r>
          </w:p>
          <w:p w14:paraId="5F2915DD" w14:textId="77777777" w:rsidR="00843B5B" w:rsidRPr="00357FF1" w:rsidRDefault="00843B5B"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4638B8AB" w14:textId="77777777" w:rsidR="000D2A40" w:rsidRPr="00357FF1" w:rsidRDefault="000D2A40" w:rsidP="00357FF1">
            <w:pPr>
              <w:pStyle w:val="tv213"/>
              <w:shd w:val="clear" w:color="auto" w:fill="FFFFFF"/>
              <w:spacing w:before="0" w:beforeAutospacing="0" w:after="0" w:afterAutospacing="0"/>
              <w:jc w:val="both"/>
            </w:pPr>
            <w:r w:rsidRPr="00357FF1">
              <w:t>14.9. ģimenes (vispārējās prakses) ārsta vai ārstējošā ārsta apliecinājumu, ka persona saņem ne retāk kā reizi nedēļā ārsta nozīmētas medicīniskas hemodialīzes vai ķīmijterapijas procedūras, ja šo noteikumu 15.1.3. un 15.1.4. apakšpunktā minētā informācija nav pieejama Invaliditātes informatīvajā sistēmā;</w:t>
            </w:r>
          </w:p>
          <w:p w14:paraId="09115BDB" w14:textId="77777777" w:rsidR="00843B5B" w:rsidRPr="00357FF1" w:rsidRDefault="00843B5B" w:rsidP="00357FF1">
            <w:pPr>
              <w:jc w:val="both"/>
            </w:pPr>
          </w:p>
        </w:tc>
      </w:tr>
      <w:tr w:rsidR="00843B5B" w:rsidRPr="00357FF1" w14:paraId="207501CB"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EC91E98"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54A7603E"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16.1. Invaliditātes informatīvajā sistēmā </w:t>
            </w:r>
            <w:r w:rsidRPr="00357FF1">
              <w:lastRenderedPageBreak/>
              <w:t>pārliecinās, vai persona atbilst šādiem nosacījumiem:</w:t>
            </w:r>
          </w:p>
          <w:p w14:paraId="34241F1D" w14:textId="77777777" w:rsidR="00843B5B" w:rsidRPr="00357FF1" w:rsidRDefault="00843B5B" w:rsidP="00357FF1">
            <w:pPr>
              <w:pStyle w:val="tv213"/>
              <w:shd w:val="clear" w:color="auto" w:fill="FFFFFF"/>
              <w:spacing w:before="0" w:beforeAutospacing="0" w:after="0" w:afterAutospacing="0"/>
              <w:ind w:firstLine="300"/>
              <w:jc w:val="both"/>
            </w:pPr>
            <w:r w:rsidRPr="00357FF1">
              <w:t>16.1.1. ir noteikta I vai II invaliditātes grupa;</w:t>
            </w:r>
          </w:p>
          <w:p w14:paraId="68CA6749" w14:textId="77777777" w:rsidR="00843B5B" w:rsidRPr="00357FF1" w:rsidRDefault="00843B5B" w:rsidP="00357FF1">
            <w:pPr>
              <w:pStyle w:val="tv213"/>
              <w:shd w:val="clear" w:color="auto" w:fill="FFFFFF"/>
              <w:spacing w:before="0" w:beforeAutospacing="0" w:after="0" w:afterAutospacing="0"/>
              <w:ind w:firstLine="300"/>
              <w:jc w:val="both"/>
            </w:pPr>
            <w:r w:rsidRPr="00357FF1">
              <w:t>16.1.2. ir noteikti redzes, kustību vai garīga rakstura funkcionālie traucējumi;</w:t>
            </w:r>
          </w:p>
          <w:p w14:paraId="37E94DDC" w14:textId="77777777" w:rsidR="00843B5B" w:rsidRPr="00357FF1" w:rsidRDefault="00843B5B" w:rsidP="00357FF1">
            <w:pPr>
              <w:pStyle w:val="tv213"/>
              <w:shd w:val="clear" w:color="auto" w:fill="FFFFFF"/>
              <w:spacing w:before="0" w:beforeAutospacing="0" w:after="0" w:afterAutospacing="0"/>
              <w:ind w:firstLine="300"/>
              <w:jc w:val="both"/>
            </w:pPr>
            <w:r w:rsidRPr="00357FF1">
              <w:t>16.1.3. komisija ir izsniegusi atzinumu par medicīniskajām indikācijām vieglā automobiļa speciālai pielāgošanai un pabalsta saņemšanai transporta izdevumu kompensēšanai;</w:t>
            </w:r>
          </w:p>
          <w:p w14:paraId="0C5CD1CF" w14:textId="77777777" w:rsidR="00843B5B" w:rsidRPr="00357FF1" w:rsidRDefault="00843B5B" w:rsidP="00357FF1">
            <w:pPr>
              <w:pStyle w:val="tv213"/>
              <w:shd w:val="clear" w:color="auto" w:fill="FFFFFF"/>
              <w:spacing w:before="0" w:beforeAutospacing="0" w:after="0" w:afterAutospacing="0"/>
              <w:ind w:firstLine="300"/>
              <w:jc w:val="both"/>
            </w:pPr>
            <w:r w:rsidRPr="00357FF1">
              <w:t>16.1.4. ir nieru mazspēja, kuras dēļ nepieciešama regulāra hemodialīzes procedūru saņemšana;</w:t>
            </w:r>
          </w:p>
          <w:p w14:paraId="5FE9A05A" w14:textId="77777777" w:rsidR="00843B5B" w:rsidRPr="00357FF1" w:rsidRDefault="00843B5B" w:rsidP="00357FF1">
            <w:pPr>
              <w:pStyle w:val="tv213"/>
              <w:shd w:val="clear" w:color="auto" w:fill="FFFFFF"/>
              <w:spacing w:before="0" w:beforeAutospacing="0" w:after="0" w:afterAutospacing="0"/>
              <w:ind w:firstLine="300"/>
              <w:jc w:val="both"/>
            </w:pPr>
            <w:r w:rsidRPr="00357FF1">
              <w:t>16.1.5. ir konstatēts ļaundabīgs audzējs 4. stadijā, kura dēļ nepieciešams saņemt simptomātisku terapiju;</w:t>
            </w:r>
          </w:p>
          <w:p w14:paraId="20B998B4" w14:textId="77777777" w:rsidR="00843B5B" w:rsidRPr="00357FF1" w:rsidRDefault="00843B5B" w:rsidP="00357FF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0B23FC79" w14:textId="77777777" w:rsidR="00C21A4C" w:rsidRPr="00357FF1" w:rsidRDefault="00C21A4C"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lastRenderedPageBreak/>
              <w:t>Latvijas Pašvaldību savienība un Latvijas Lielo pilsētu asociācija</w:t>
            </w:r>
          </w:p>
          <w:p w14:paraId="7E996194" w14:textId="77777777" w:rsidR="00843B5B" w:rsidRPr="00357FF1" w:rsidRDefault="00843B5B" w:rsidP="00357FF1">
            <w:pPr>
              <w:pStyle w:val="tv213"/>
              <w:shd w:val="clear" w:color="auto" w:fill="FFFFFF"/>
              <w:spacing w:before="0" w:beforeAutospacing="0" w:after="0" w:afterAutospacing="0"/>
              <w:jc w:val="both"/>
            </w:pPr>
            <w:r w:rsidRPr="00357FF1">
              <w:rPr>
                <w:u w:val="single"/>
              </w:rPr>
              <w:lastRenderedPageBreak/>
              <w:t>Priekšlikums</w:t>
            </w:r>
            <w:r w:rsidRPr="00357FF1">
              <w:t xml:space="preserve"> invaliditātes grupu noteikt </w:t>
            </w:r>
            <w:r w:rsidRPr="00357FF1">
              <w:rPr>
                <w:u w:val="single"/>
              </w:rPr>
              <w:t>kā pamatnosacījumu</w:t>
            </w:r>
            <w:r w:rsidRPr="00357FF1">
              <w:t>, savukārt pārējās pazīmes kā apakšpunktus, lai nav pārprotama personas atbilstība noteiktajiem nosacījumiem (pēc pašreizējās redakcijas saprotams, ka personai jāatbilst pilnīgi visiem nosacījumiem).</w:t>
            </w:r>
          </w:p>
          <w:p w14:paraId="5D4170BC" w14:textId="77777777" w:rsidR="00843B5B" w:rsidRPr="00357FF1" w:rsidRDefault="00843B5B" w:rsidP="00357FF1">
            <w:pPr>
              <w:pStyle w:val="tv213"/>
              <w:shd w:val="clear" w:color="auto" w:fill="FFFFFF"/>
              <w:spacing w:before="0" w:beforeAutospacing="0" w:after="0" w:afterAutospacing="0"/>
              <w:jc w:val="both"/>
            </w:pPr>
            <w:r w:rsidRPr="00357FF1">
              <w:t>Piedāvātā redakcija:</w:t>
            </w:r>
          </w:p>
          <w:p w14:paraId="328ED3CF"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16.1. Invaliditātes informatīvajā sistēmā pārliecinās </w:t>
            </w:r>
            <w:r w:rsidRPr="00357FF1">
              <w:rPr>
                <w:i/>
                <w:iCs/>
              </w:rPr>
              <w:t>vai personai ir noteikta I vai II invaliditātes grupa</w:t>
            </w:r>
            <w:r w:rsidRPr="00357FF1">
              <w:t xml:space="preserve"> un tā atbilst </w:t>
            </w:r>
            <w:r w:rsidRPr="00357FF1">
              <w:rPr>
                <w:i/>
                <w:iCs/>
              </w:rPr>
              <w:t>kādam no šiem</w:t>
            </w:r>
            <w:r w:rsidRPr="00357FF1">
              <w:t xml:space="preserve"> nosacījumiem:</w:t>
            </w:r>
          </w:p>
          <w:p w14:paraId="2C607B2D" w14:textId="77777777" w:rsidR="00843B5B" w:rsidRPr="00357FF1" w:rsidRDefault="00843B5B" w:rsidP="00357FF1">
            <w:pPr>
              <w:pStyle w:val="tv213"/>
              <w:shd w:val="clear" w:color="auto" w:fill="FFFFFF"/>
              <w:spacing w:before="0" w:beforeAutospacing="0" w:after="0" w:afterAutospacing="0"/>
              <w:ind w:firstLine="300"/>
              <w:jc w:val="both"/>
            </w:pPr>
            <w:r w:rsidRPr="00357FF1">
              <w:t>16.1.1. ir noteikti redzes, kustību vai garīga rakstura funkcionālie traucējumi;</w:t>
            </w:r>
          </w:p>
          <w:p w14:paraId="0C62320F" w14:textId="77777777" w:rsidR="00843B5B" w:rsidRPr="00357FF1" w:rsidRDefault="00843B5B" w:rsidP="00357FF1">
            <w:pPr>
              <w:pStyle w:val="tv213"/>
              <w:shd w:val="clear" w:color="auto" w:fill="FFFFFF"/>
              <w:spacing w:before="0" w:beforeAutospacing="0" w:after="0" w:afterAutospacing="0"/>
              <w:ind w:firstLine="300"/>
              <w:jc w:val="both"/>
            </w:pPr>
            <w:r w:rsidRPr="00357FF1">
              <w:t>16.1.2. komisija ir izsniegusi atzinumu par medicīniskajām indikācijām vieglā automobiļa speciālai pielāgošanai un pabalsta saņemšanai transporta izdevumu kompensēšanai;</w:t>
            </w:r>
          </w:p>
          <w:p w14:paraId="2E273295" w14:textId="77777777" w:rsidR="00843B5B" w:rsidRPr="00357FF1" w:rsidRDefault="00843B5B" w:rsidP="00357FF1">
            <w:pPr>
              <w:pStyle w:val="tv213"/>
              <w:shd w:val="clear" w:color="auto" w:fill="FFFFFF"/>
              <w:spacing w:before="0" w:beforeAutospacing="0" w:after="0" w:afterAutospacing="0"/>
              <w:ind w:firstLine="300"/>
              <w:jc w:val="both"/>
            </w:pPr>
            <w:r w:rsidRPr="00357FF1">
              <w:t>16.1.3. ir nieru mazspēja, kuras dēļ nepieciešama regulāra hemodialīzes procedūru saņemšana;</w:t>
            </w:r>
          </w:p>
          <w:p w14:paraId="30CC3C65" w14:textId="77777777" w:rsidR="00843B5B" w:rsidRPr="00357FF1" w:rsidRDefault="00843B5B" w:rsidP="00357FF1">
            <w:pPr>
              <w:pStyle w:val="tv213"/>
              <w:shd w:val="clear" w:color="auto" w:fill="FFFFFF"/>
              <w:spacing w:before="0" w:beforeAutospacing="0" w:after="0" w:afterAutospacing="0"/>
              <w:ind w:firstLine="300"/>
              <w:jc w:val="both"/>
            </w:pPr>
            <w:r w:rsidRPr="00357FF1">
              <w:t>16.1.4. ir konstatēts ļaundabīgs audzējs 4. stadijā, kura dēļ nepieciešams saņemt s</w:t>
            </w:r>
            <w:r w:rsidR="00991784" w:rsidRPr="00357FF1">
              <w:t>imptomātisku terapiju.</w:t>
            </w:r>
          </w:p>
        </w:tc>
        <w:tc>
          <w:tcPr>
            <w:tcW w:w="3510" w:type="dxa"/>
            <w:tcBorders>
              <w:top w:val="single" w:sz="6" w:space="0" w:color="000000"/>
              <w:left w:val="single" w:sz="6" w:space="0" w:color="000000"/>
              <w:bottom w:val="single" w:sz="6" w:space="0" w:color="000000"/>
              <w:right w:val="single" w:sz="6" w:space="0" w:color="000000"/>
            </w:tcBorders>
          </w:tcPr>
          <w:p w14:paraId="2635C65C" w14:textId="77777777" w:rsidR="004F338D" w:rsidRPr="00357FF1" w:rsidRDefault="004F338D" w:rsidP="00357FF1">
            <w:pPr>
              <w:jc w:val="center"/>
              <w:rPr>
                <w:b/>
                <w:bCs/>
                <w:iCs/>
              </w:rPr>
            </w:pPr>
            <w:r w:rsidRPr="00357FF1">
              <w:rPr>
                <w:b/>
                <w:bCs/>
                <w:iCs/>
              </w:rPr>
              <w:lastRenderedPageBreak/>
              <w:t>Ņemts vērā</w:t>
            </w:r>
          </w:p>
          <w:p w14:paraId="78077ED3" w14:textId="77777777" w:rsidR="00843B5B" w:rsidRPr="00357FF1" w:rsidRDefault="00843B5B"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529968D3" w14:textId="423CFFC4" w:rsidR="000D2A40" w:rsidRPr="00357FF1" w:rsidRDefault="000D2A40" w:rsidP="00357FF1">
            <w:pPr>
              <w:pStyle w:val="tv213"/>
              <w:shd w:val="clear" w:color="auto" w:fill="FFFFFF"/>
              <w:spacing w:before="0" w:beforeAutospacing="0" w:after="0" w:afterAutospacing="0"/>
              <w:ind w:firstLine="300"/>
              <w:jc w:val="both"/>
            </w:pPr>
            <w:r w:rsidRPr="00357FF1">
              <w:t xml:space="preserve">15.1. Invaliditātes informatīvajā sistēmā pārliecinās, vai personai ir </w:t>
            </w:r>
            <w:r w:rsidRPr="00357FF1">
              <w:lastRenderedPageBreak/>
              <w:t xml:space="preserve">noteikta I vai II invaliditātes grupa </w:t>
            </w:r>
            <w:r w:rsidR="008E1A85" w:rsidRPr="00357FF1">
              <w:t>kā arī vai</w:t>
            </w:r>
            <w:r w:rsidRPr="00357FF1">
              <w:t xml:space="preserve"> persona atbilst </w:t>
            </w:r>
            <w:r w:rsidRPr="00357FF1">
              <w:rPr>
                <w:iCs/>
              </w:rPr>
              <w:t>kādam no</w:t>
            </w:r>
            <w:r w:rsidRPr="00357FF1">
              <w:rPr>
                <w:i/>
                <w:iCs/>
              </w:rPr>
              <w:t xml:space="preserve"> </w:t>
            </w:r>
            <w:r w:rsidRPr="00357FF1">
              <w:t>šādiem nosacījumiem:</w:t>
            </w:r>
          </w:p>
          <w:p w14:paraId="62575060" w14:textId="77777777" w:rsidR="000D2A40" w:rsidRPr="00357FF1" w:rsidRDefault="000D2A40" w:rsidP="00357FF1">
            <w:pPr>
              <w:pStyle w:val="tv213"/>
              <w:shd w:val="clear" w:color="auto" w:fill="FFFFFF"/>
              <w:spacing w:before="0" w:beforeAutospacing="0" w:after="0" w:afterAutospacing="0"/>
              <w:ind w:firstLine="300"/>
              <w:jc w:val="both"/>
            </w:pPr>
            <w:r w:rsidRPr="00357FF1">
              <w:t>15.1.1. ir noteikti redzes, kustību vai garīga rakstura funkcionālie traucējumi;</w:t>
            </w:r>
          </w:p>
          <w:p w14:paraId="4AB35807" w14:textId="77777777" w:rsidR="000D2A40" w:rsidRPr="00357FF1" w:rsidRDefault="000D2A40" w:rsidP="00357FF1">
            <w:pPr>
              <w:pStyle w:val="tv213"/>
              <w:shd w:val="clear" w:color="auto" w:fill="FFFFFF"/>
              <w:spacing w:before="0" w:beforeAutospacing="0" w:after="0" w:afterAutospacing="0"/>
              <w:ind w:firstLine="300"/>
              <w:jc w:val="both"/>
            </w:pPr>
            <w:r w:rsidRPr="00357FF1">
              <w:t>15.1.2. komisija ir izsniegusi atzinumu par medicīniskajām indikācijām vieglā automobiļa speciālai pielāgošanai un pabalsta saņemšanai transporta izdevumu kompensēšanai;</w:t>
            </w:r>
          </w:p>
          <w:p w14:paraId="5D44E69F" w14:textId="77777777" w:rsidR="000D2A40" w:rsidRPr="00357FF1" w:rsidRDefault="000D2A40" w:rsidP="00357FF1">
            <w:pPr>
              <w:pStyle w:val="tv213"/>
              <w:shd w:val="clear" w:color="auto" w:fill="FFFFFF"/>
              <w:spacing w:before="0" w:beforeAutospacing="0" w:after="0" w:afterAutospacing="0"/>
              <w:ind w:firstLine="300"/>
              <w:jc w:val="both"/>
            </w:pPr>
            <w:r w:rsidRPr="00357FF1">
              <w:t>15.1.3. ir nieru mazspēja, kuras dēļ nepieciešama regulāra hemodialīzes procedūru saņemšana;</w:t>
            </w:r>
          </w:p>
          <w:p w14:paraId="3750590C" w14:textId="77777777" w:rsidR="00843B5B" w:rsidRPr="00357FF1" w:rsidRDefault="000D2A40" w:rsidP="00357FF1">
            <w:pPr>
              <w:pStyle w:val="tv213"/>
              <w:shd w:val="clear" w:color="auto" w:fill="FFFFFF"/>
              <w:spacing w:before="0" w:beforeAutospacing="0" w:after="0" w:afterAutospacing="0"/>
              <w:ind w:firstLine="300"/>
              <w:jc w:val="both"/>
            </w:pPr>
            <w:r w:rsidRPr="00357FF1">
              <w:t>15.1.4. ir konstatēts ļaundabīgs audzējs 4. stadijā, kura dēļ nepieciešams saņemt simptomātisku terapiju;</w:t>
            </w:r>
          </w:p>
        </w:tc>
      </w:tr>
      <w:tr w:rsidR="000224A0" w:rsidRPr="00357FF1" w14:paraId="3C7C60E2"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57BBE90" w14:textId="77777777" w:rsidR="000224A0" w:rsidRPr="00357FF1" w:rsidRDefault="000224A0" w:rsidP="000224A0">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474A635E" w14:textId="273759FB" w:rsidR="000224A0" w:rsidRPr="000224A0" w:rsidRDefault="000224A0" w:rsidP="000224A0">
            <w:pPr>
              <w:pStyle w:val="tv213"/>
              <w:shd w:val="clear" w:color="auto" w:fill="FFFFFF"/>
              <w:spacing w:before="0" w:beforeAutospacing="0" w:after="0" w:afterAutospacing="0"/>
              <w:ind w:firstLine="300"/>
              <w:jc w:val="both"/>
            </w:pPr>
            <w:r w:rsidRPr="000224A0">
              <w:t>16.2. Valsts izglītības informācijas sistēmā pārliecinās, vai persona apgūst attiecīgu izglītības programmu konkrētajā izglītības iestādē, ja persona mācās vai studē;</w:t>
            </w:r>
          </w:p>
        </w:tc>
        <w:tc>
          <w:tcPr>
            <w:tcW w:w="3993" w:type="dxa"/>
            <w:tcBorders>
              <w:top w:val="single" w:sz="6" w:space="0" w:color="000000"/>
              <w:left w:val="single" w:sz="6" w:space="0" w:color="000000"/>
              <w:bottom w:val="single" w:sz="6" w:space="0" w:color="000000"/>
              <w:right w:val="single" w:sz="6" w:space="0" w:color="000000"/>
            </w:tcBorders>
          </w:tcPr>
          <w:p w14:paraId="1183C309" w14:textId="77777777" w:rsidR="000224A0" w:rsidRPr="000224A0" w:rsidRDefault="000224A0" w:rsidP="000224A0">
            <w:pPr>
              <w:pStyle w:val="naisc"/>
              <w:spacing w:before="0" w:after="0"/>
              <w:jc w:val="both"/>
              <w:rPr>
                <w:b/>
                <w:shd w:val="clear" w:color="auto" w:fill="FFFFFF"/>
              </w:rPr>
            </w:pPr>
            <w:r w:rsidRPr="000224A0">
              <w:rPr>
                <w:rStyle w:val="normaltextrun"/>
                <w:b/>
                <w:shd w:val="clear" w:color="auto" w:fill="FFFFFF"/>
              </w:rPr>
              <w:t>Latvijas Pašvaldību savienība</w:t>
            </w:r>
          </w:p>
          <w:p w14:paraId="0BD2EAD0" w14:textId="06DDE360" w:rsidR="000224A0" w:rsidRPr="000224A0" w:rsidRDefault="000224A0" w:rsidP="000224A0">
            <w:pPr>
              <w:pStyle w:val="Komentrateksts"/>
              <w:spacing w:after="0"/>
              <w:jc w:val="both"/>
              <w:rPr>
                <w:rFonts w:ascii="Times New Roman" w:hAnsi="Times New Roman"/>
                <w:b/>
                <w:sz w:val="24"/>
                <w:szCs w:val="24"/>
              </w:rPr>
            </w:pPr>
            <w:r w:rsidRPr="000224A0">
              <w:rPr>
                <w:rFonts w:ascii="Times New Roman" w:hAnsi="Times New Roman"/>
                <w:sz w:val="24"/>
                <w:szCs w:val="24"/>
              </w:rPr>
              <w:t xml:space="preserve">Pašvaldības norāda, ka šāda informācija nav pieejama. Ir interesējušās, kā nokārtot. Tika sniegta informācija, ka tas ir maksas pakalpojums un šobrīd pirms novadu </w:t>
            </w:r>
            <w:r w:rsidRPr="000224A0">
              <w:rPr>
                <w:rFonts w:ascii="Times New Roman" w:hAnsi="Times New Roman"/>
                <w:sz w:val="24"/>
                <w:szCs w:val="24"/>
              </w:rPr>
              <w:lastRenderedPageBreak/>
              <w:t>reformas nebūtu lietderīgi kārtot, jo aizņem laiku nokārtošanai.</w:t>
            </w:r>
          </w:p>
        </w:tc>
        <w:tc>
          <w:tcPr>
            <w:tcW w:w="3510" w:type="dxa"/>
            <w:tcBorders>
              <w:top w:val="single" w:sz="6" w:space="0" w:color="000000"/>
              <w:left w:val="single" w:sz="6" w:space="0" w:color="000000"/>
              <w:bottom w:val="single" w:sz="6" w:space="0" w:color="000000"/>
              <w:right w:val="single" w:sz="6" w:space="0" w:color="000000"/>
            </w:tcBorders>
          </w:tcPr>
          <w:p w14:paraId="096888B5" w14:textId="04AF1F72" w:rsidR="000224A0" w:rsidRPr="000224A0" w:rsidRDefault="000224A0" w:rsidP="000224A0">
            <w:pPr>
              <w:pStyle w:val="naisc"/>
              <w:spacing w:before="0" w:after="0"/>
            </w:pPr>
            <w:r w:rsidRPr="00D476D8">
              <w:rPr>
                <w:b/>
              </w:rPr>
              <w:lastRenderedPageBreak/>
              <w:t>Saskaņošan</w:t>
            </w:r>
            <w:r w:rsidR="002D2E36" w:rsidRPr="00D476D8">
              <w:rPr>
                <w:b/>
              </w:rPr>
              <w:t xml:space="preserve">ā </w:t>
            </w:r>
            <w:r w:rsidRPr="00D476D8">
              <w:rPr>
                <w:b/>
              </w:rPr>
              <w:t>panākta vienošanās</w:t>
            </w:r>
          </w:p>
          <w:p w14:paraId="0A514F64" w14:textId="77777777" w:rsidR="000224A0" w:rsidRPr="000224A0" w:rsidRDefault="000224A0" w:rsidP="000224A0">
            <w:pPr>
              <w:pStyle w:val="naisc"/>
              <w:spacing w:before="0" w:after="0"/>
              <w:jc w:val="both"/>
            </w:pPr>
            <w:r w:rsidRPr="000224A0">
              <w:t xml:space="preserve">Projekts paredz nosacījumu, ka persona kopā ar iesniegumu iesniedz izglītības iestādes apliecinājumu, ka apgūst attiecīgu </w:t>
            </w:r>
            <w:r w:rsidRPr="000224A0">
              <w:lastRenderedPageBreak/>
              <w:t>izglītības programmu konkrētajā izglītības iestādē, ja persona mācās vai studē un ja šī informācija nav pieejama Valsts izglītības informācijas sistēmā. Prioritāri p</w:t>
            </w:r>
            <w:r w:rsidRPr="000224A0">
              <w:rPr>
                <w:bCs/>
                <w:iCs/>
              </w:rPr>
              <w:t xml:space="preserve">ubliskās pārvaldes institūcijas pienākums ir informāciju iegūt no tās institūcijas, kuras rīcībā ir attiecīgā informācija, nevis to pieprasīt no privātpersonas. </w:t>
            </w:r>
            <w:r w:rsidRPr="000224A0">
              <w:t xml:space="preserve">Sociālajiem dienestiem, kuriem nav pieejas Izglītības informācijas sistēmai, turpmāk pēc novadu reformas būs jānodrošina, informācijas iegūšana minētajā sistēmā. </w:t>
            </w:r>
          </w:p>
          <w:p w14:paraId="3586E2FD" w14:textId="6C5F5550" w:rsidR="000224A0" w:rsidRPr="000224A0" w:rsidRDefault="000224A0" w:rsidP="000224A0">
            <w:pPr>
              <w:jc w:val="both"/>
              <w:rPr>
                <w:b/>
                <w:bCs/>
                <w:iCs/>
              </w:rPr>
            </w:pPr>
            <w:r w:rsidRPr="000224A0">
              <w:t>Pamatojoties uz Projekta 14.7. apakšpunktu persona iesniedz izglītības iestādes apliecinājumu, ja šī informācija nav pieejama Valsts izglītības informācijas sistēmā. Šāds risinājums lietojams līdz brīdim, kad pēc administratīvi teritoriālās reformas jaunā pašvaldība sāk saņemt Valsts izglītības informācijas sistēmas datus.</w:t>
            </w:r>
          </w:p>
        </w:tc>
        <w:tc>
          <w:tcPr>
            <w:tcW w:w="3173" w:type="dxa"/>
            <w:tcBorders>
              <w:top w:val="single" w:sz="4" w:space="0" w:color="auto"/>
              <w:left w:val="single" w:sz="4" w:space="0" w:color="auto"/>
              <w:bottom w:val="single" w:sz="4" w:space="0" w:color="auto"/>
              <w:right w:val="single" w:sz="4" w:space="0" w:color="auto"/>
            </w:tcBorders>
          </w:tcPr>
          <w:p w14:paraId="5BC3FC32" w14:textId="77777777" w:rsidR="000224A0" w:rsidRPr="00357FF1" w:rsidRDefault="000224A0" w:rsidP="000224A0">
            <w:pPr>
              <w:pStyle w:val="tv213"/>
              <w:shd w:val="clear" w:color="auto" w:fill="FFFFFF"/>
              <w:spacing w:before="0" w:beforeAutospacing="0" w:after="0" w:afterAutospacing="0"/>
              <w:jc w:val="both"/>
            </w:pPr>
            <w:r w:rsidRPr="00357FF1">
              <w:lastRenderedPageBreak/>
              <w:t>15.2. Valsts izglītības informācijas sistēmā pārliecinās, vai persona apgūst attiecīgu izglītības programmu konkrētajā izglītības iestādē, ja persona mācās vai studē;</w:t>
            </w:r>
          </w:p>
          <w:p w14:paraId="12BECAF2" w14:textId="77777777" w:rsidR="000224A0" w:rsidRPr="00357FF1" w:rsidRDefault="000224A0" w:rsidP="000224A0">
            <w:pPr>
              <w:pStyle w:val="tv213"/>
              <w:shd w:val="clear" w:color="auto" w:fill="FFFFFF"/>
              <w:spacing w:before="0" w:beforeAutospacing="0" w:after="0" w:afterAutospacing="0"/>
              <w:ind w:firstLine="300"/>
              <w:jc w:val="both"/>
            </w:pPr>
          </w:p>
        </w:tc>
      </w:tr>
      <w:tr w:rsidR="00843B5B" w:rsidRPr="00357FF1" w14:paraId="6C6E5522"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3D299D2"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163D54D" w14:textId="77777777" w:rsidR="00843B5B" w:rsidRPr="00357FF1" w:rsidRDefault="00843B5B" w:rsidP="00357FF1">
            <w:pPr>
              <w:pStyle w:val="naisc"/>
              <w:spacing w:before="0" w:after="0"/>
              <w:ind w:firstLine="285"/>
              <w:jc w:val="both"/>
              <w:rPr>
                <w:b/>
              </w:rPr>
            </w:pPr>
            <w:r w:rsidRPr="00357FF1">
              <w:t>16.4. Valsts ieņēmuma dienesta Nodokļu maksātāju reģistrā pārliecinās, vai persona ir reģistrēta kā saimnieciskās darbības veicējs;</w:t>
            </w:r>
          </w:p>
        </w:tc>
        <w:tc>
          <w:tcPr>
            <w:tcW w:w="3993" w:type="dxa"/>
            <w:tcBorders>
              <w:top w:val="single" w:sz="6" w:space="0" w:color="000000"/>
              <w:left w:val="single" w:sz="6" w:space="0" w:color="000000"/>
              <w:bottom w:val="single" w:sz="6" w:space="0" w:color="000000"/>
              <w:right w:val="single" w:sz="6" w:space="0" w:color="000000"/>
            </w:tcBorders>
          </w:tcPr>
          <w:p w14:paraId="6DFA8D70" w14:textId="77777777" w:rsidR="00C21A4C" w:rsidRPr="00357FF1" w:rsidRDefault="00C21A4C"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4010F0CF" w14:textId="77777777" w:rsidR="00843B5B" w:rsidRPr="00357FF1" w:rsidRDefault="00843B5B" w:rsidP="00357FF1">
            <w:pPr>
              <w:ind w:firstLine="300"/>
              <w:jc w:val="both"/>
            </w:pPr>
            <w:r w:rsidRPr="00357FF1">
              <w:rPr>
                <w:u w:val="single"/>
              </w:rPr>
              <w:t>Priekšlikums</w:t>
            </w:r>
            <w:r w:rsidRPr="00357FF1">
              <w:t xml:space="preserve"> atbilstoši nodarbinātības veidiem izteikt 16.4. punktu šādā redakcijā: </w:t>
            </w:r>
          </w:p>
          <w:p w14:paraId="64F30299" w14:textId="77777777" w:rsidR="00843B5B" w:rsidRPr="00357FF1" w:rsidRDefault="00843B5B" w:rsidP="00357FF1">
            <w:pPr>
              <w:ind w:firstLine="300"/>
              <w:jc w:val="both"/>
            </w:pPr>
            <w:r w:rsidRPr="00357FF1">
              <w:lastRenderedPageBreak/>
              <w:t xml:space="preserve">16.4. Valsts ieņēmuma dienesta Nodokļu maksātāju reģistrā pārliecinās, vai persona ir reģistrēta kā </w:t>
            </w:r>
            <w:r w:rsidRPr="00357FF1">
              <w:rPr>
                <w:i/>
                <w:iCs/>
                <w:u w:val="single"/>
              </w:rPr>
              <w:t>darba ņēmējs</w:t>
            </w:r>
            <w:r w:rsidRPr="00357FF1">
              <w:rPr>
                <w:u w:val="single"/>
              </w:rPr>
              <w:t xml:space="preserve"> </w:t>
            </w:r>
            <w:r w:rsidRPr="00357FF1">
              <w:rPr>
                <w:i/>
                <w:iCs/>
                <w:u w:val="single"/>
              </w:rPr>
              <w:t>vai</w:t>
            </w:r>
            <w:r w:rsidRPr="00357FF1">
              <w:t xml:space="preserve"> saimnieciskās darbības veicējs;</w:t>
            </w:r>
          </w:p>
        </w:tc>
        <w:tc>
          <w:tcPr>
            <w:tcW w:w="3510" w:type="dxa"/>
            <w:tcBorders>
              <w:top w:val="single" w:sz="6" w:space="0" w:color="000000"/>
              <w:left w:val="single" w:sz="6" w:space="0" w:color="000000"/>
              <w:bottom w:val="single" w:sz="6" w:space="0" w:color="000000"/>
              <w:right w:val="single" w:sz="6" w:space="0" w:color="000000"/>
            </w:tcBorders>
          </w:tcPr>
          <w:p w14:paraId="59B799C6" w14:textId="77777777" w:rsidR="00991784" w:rsidRPr="00357FF1" w:rsidRDefault="00991784" w:rsidP="00357FF1">
            <w:pPr>
              <w:jc w:val="center"/>
              <w:rPr>
                <w:b/>
                <w:bCs/>
                <w:iCs/>
              </w:rPr>
            </w:pPr>
            <w:r w:rsidRPr="00357FF1">
              <w:rPr>
                <w:b/>
                <w:bCs/>
                <w:iCs/>
              </w:rPr>
              <w:lastRenderedPageBreak/>
              <w:t>Ņemts vērā</w:t>
            </w:r>
          </w:p>
        </w:tc>
        <w:tc>
          <w:tcPr>
            <w:tcW w:w="3173" w:type="dxa"/>
            <w:tcBorders>
              <w:top w:val="single" w:sz="4" w:space="0" w:color="auto"/>
              <w:left w:val="single" w:sz="4" w:space="0" w:color="auto"/>
              <w:bottom w:val="single" w:sz="4" w:space="0" w:color="auto"/>
              <w:right w:val="single" w:sz="4" w:space="0" w:color="auto"/>
            </w:tcBorders>
          </w:tcPr>
          <w:p w14:paraId="739313DF" w14:textId="77777777" w:rsidR="00843B5B" w:rsidRPr="00357FF1" w:rsidRDefault="00BE3AA2" w:rsidP="00357FF1">
            <w:pPr>
              <w:pStyle w:val="tv213"/>
              <w:shd w:val="clear" w:color="auto" w:fill="FFFFFF"/>
              <w:spacing w:before="0" w:beforeAutospacing="0" w:after="0" w:afterAutospacing="0"/>
              <w:ind w:firstLine="300"/>
              <w:jc w:val="both"/>
            </w:pPr>
            <w:r w:rsidRPr="00357FF1">
              <w:t>1</w:t>
            </w:r>
            <w:r w:rsidR="00453BD0" w:rsidRPr="00357FF1">
              <w:t>5</w:t>
            </w:r>
            <w:r w:rsidRPr="00357FF1">
              <w:t>.4. Valsts ieņēmuma dienesta Nodokļu maksātāju reģistrā</w:t>
            </w:r>
            <w:r w:rsidRPr="00357FF1" w:rsidDel="003757D2">
              <w:t xml:space="preserve"> </w:t>
            </w:r>
            <w:r w:rsidRPr="00357FF1">
              <w:t xml:space="preserve">pārliecinās, vai persona ir reģistrēta kā </w:t>
            </w:r>
            <w:r w:rsidRPr="00357FF1">
              <w:rPr>
                <w:iCs/>
                <w:u w:val="single"/>
              </w:rPr>
              <w:t>darba ņēmējs</w:t>
            </w:r>
            <w:r w:rsidRPr="00357FF1">
              <w:rPr>
                <w:u w:val="single"/>
              </w:rPr>
              <w:t xml:space="preserve"> </w:t>
            </w:r>
            <w:r w:rsidRPr="00357FF1">
              <w:rPr>
                <w:iCs/>
                <w:u w:val="single"/>
              </w:rPr>
              <w:t>vai</w:t>
            </w:r>
            <w:r w:rsidRPr="00357FF1">
              <w:t xml:space="preserve"> saimnieciskās darbības veicējs;</w:t>
            </w:r>
          </w:p>
        </w:tc>
      </w:tr>
      <w:tr w:rsidR="00843B5B" w:rsidRPr="00357FF1" w14:paraId="6C9261BF" w14:textId="77777777" w:rsidTr="00D16311">
        <w:tc>
          <w:tcPr>
            <w:tcW w:w="976" w:type="dxa"/>
            <w:tcBorders>
              <w:top w:val="single" w:sz="6" w:space="0" w:color="000000"/>
              <w:left w:val="single" w:sz="6" w:space="0" w:color="000000"/>
              <w:bottom w:val="single" w:sz="6" w:space="0" w:color="000000"/>
              <w:right w:val="single" w:sz="6" w:space="0" w:color="000000"/>
            </w:tcBorders>
          </w:tcPr>
          <w:p w14:paraId="31D9BABF"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8DE065C"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25. Pakalpojuma sniedzējs vai pakalpojuma sniedzējs, kas ir juridiska persona, šo noteikumu 24. punktā minētajā līgumā noteiktajā kārtībā reizi mēnesī iesniedz sociālajā dienestā apliecinājumu par iepriekšējā mēnesī sniegto asistenta pakalpojumu vai pavadoņa pakalpojumu, un sociālais dienests kontrolē minētā līguma saistību izpildi. Apliecinājumā norāda </w:t>
            </w:r>
            <w:r w:rsidRPr="00357FF1">
              <w:rPr>
                <w:u w:val="single"/>
              </w:rPr>
              <w:t xml:space="preserve">asistenta pakalpojuma vai pavadoņa sniegšanas </w:t>
            </w:r>
            <w:r w:rsidRPr="00357FF1">
              <w:rPr>
                <w:i/>
                <w:iCs/>
                <w:u w:val="single"/>
              </w:rPr>
              <w:t>dienu skaitu un tajās nostrādāto stundu skaitu</w:t>
            </w:r>
            <w:r w:rsidRPr="00357FF1">
              <w:rPr>
                <w:u w:val="single"/>
              </w:rPr>
              <w:t xml:space="preserve"> </w:t>
            </w:r>
            <w:r w:rsidRPr="00357FF1">
              <w:t xml:space="preserve">un līdzēju apliecinājumus par sniegto un saņemto pakalpojumu. Ja asistenta pakalpojums piešķirts saskaņā ar šo noteikumu 17.1. apakšpunktu vai 18. punktu, apliecinājumā norāda pakalpojuma sniegšanas dienā nostrādāto stundu skaitu sadalījumā pa darbībām, kurām attiecīgajās dienās asistenta pakalpojums ticis izmantots atbilstoši šo noteikumu </w:t>
            </w:r>
            <w:r w:rsidRPr="00357FF1">
              <w:lastRenderedPageBreak/>
              <w:t>1. pielikuma 4.2. apakšpunktā noteiktajiem mērķiem.</w:t>
            </w:r>
          </w:p>
          <w:p w14:paraId="48A6AA26" w14:textId="77777777" w:rsidR="00843B5B" w:rsidRPr="00357FF1" w:rsidRDefault="00843B5B" w:rsidP="00357FF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3CDA4C85"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lastRenderedPageBreak/>
              <w:t>Latvijas Pašvaldību savienība</w:t>
            </w:r>
          </w:p>
          <w:p w14:paraId="1DB6668E" w14:textId="77777777" w:rsidR="00843B5B" w:rsidRPr="00357FF1" w:rsidRDefault="00843B5B" w:rsidP="00357FF1">
            <w:pPr>
              <w:pStyle w:val="tv213"/>
              <w:shd w:val="clear" w:color="auto" w:fill="FFFFFF"/>
              <w:spacing w:before="0" w:beforeAutospacing="0" w:after="0" w:afterAutospacing="0"/>
              <w:jc w:val="both"/>
            </w:pPr>
            <w:r w:rsidRPr="00357FF1">
              <w:rPr>
                <w:u w:val="single"/>
              </w:rPr>
              <w:t>Priekšlikums</w:t>
            </w:r>
            <w:r w:rsidRPr="00357FF1">
              <w:t xml:space="preserve"> apliecinājumā norādīt konkrētas dienas, kad sniegts pakalpojums, nevis tikai kopējo dienu skaitu, lai nebūtu pārpratumi asistenta darba nespējas gadījumā, ja VSAA pieprasa ziņas sociālajam dienestam par asistenta nostrādāto konkrēto periodu slimības laikā :</w:t>
            </w:r>
          </w:p>
          <w:p w14:paraId="79892010" w14:textId="77777777" w:rsidR="00843B5B" w:rsidRPr="00357FF1" w:rsidRDefault="00843B5B" w:rsidP="00357FF1">
            <w:pPr>
              <w:pStyle w:val="tv213"/>
              <w:shd w:val="clear" w:color="auto" w:fill="FFFFFF"/>
              <w:spacing w:before="0" w:beforeAutospacing="0" w:after="0" w:afterAutospacing="0"/>
              <w:jc w:val="both"/>
            </w:pPr>
            <w:r w:rsidRPr="00357FF1">
              <w:t>Piedāvātā redakcija:</w:t>
            </w:r>
          </w:p>
          <w:p w14:paraId="1C9FF4C9"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Apliecinājumā norāda </w:t>
            </w:r>
            <w:r w:rsidRPr="00357FF1">
              <w:rPr>
                <w:i/>
                <w:iCs/>
              </w:rPr>
              <w:t>faktiski sniegtā</w:t>
            </w:r>
            <w:r w:rsidRPr="00357FF1">
              <w:t xml:space="preserve"> asistenta pakalpojuma vai pavadoņa pakalpojuma sniegšanas </w:t>
            </w:r>
            <w:r w:rsidRPr="00357FF1">
              <w:rPr>
                <w:i/>
                <w:iCs/>
              </w:rPr>
              <w:t>dienas un tajās nostrādāto stundu skaitu</w:t>
            </w:r>
            <w:r w:rsidRPr="00357FF1">
              <w:t xml:space="preserve"> un līdzēju apliecinājumus par sniegto un saņemto pakalpojumu. Ja asistenta pakalpojums piešķirts saskaņā ar šo noteikumu 17.1. apakšpunktu vai 18. punktu, apliecinājumā norāda pakalpojuma sniegšanas dienā nostrādāto stundu skaitu sadalījumā pa darbībām, kurām attiecīgajās dienās asistenta pakalpojums ticis izmantots atbilstoši šo noteikumu 1. pielikuma 4.2. apakšpunktā noteiktajiem mērķiem.</w:t>
            </w:r>
          </w:p>
          <w:p w14:paraId="3F7E76F2" w14:textId="77777777" w:rsidR="00BF2EF7" w:rsidRPr="00357FF1" w:rsidRDefault="00BF2EF7" w:rsidP="00357FF1">
            <w:pPr>
              <w:pStyle w:val="tv213"/>
              <w:shd w:val="clear" w:color="auto" w:fill="FFFFFF"/>
              <w:spacing w:before="0" w:beforeAutospacing="0" w:after="0" w:afterAutospacing="0"/>
              <w:jc w:val="both"/>
            </w:pPr>
          </w:p>
          <w:p w14:paraId="71A5F708" w14:textId="77777777" w:rsidR="00843B5B" w:rsidRPr="00357FF1" w:rsidRDefault="00843B5B" w:rsidP="00357FF1">
            <w:pPr>
              <w:pStyle w:val="tv213"/>
              <w:shd w:val="clear" w:color="auto" w:fill="FFFFFF"/>
              <w:spacing w:before="0" w:beforeAutospacing="0" w:after="0" w:afterAutospacing="0"/>
              <w:jc w:val="both"/>
            </w:pPr>
            <w:r w:rsidRPr="00357FF1">
              <w:t xml:space="preserve">Kā viens no reformas pamatojumiem bija, ka samazināsies birokrātiskais </w:t>
            </w:r>
            <w:r w:rsidRPr="00357FF1">
              <w:lastRenderedPageBreak/>
              <w:t xml:space="preserve">darbs un apliecinājumu iegūšana pie asistenta pakalpojuma. 25.punktā tiek minēts, ka nepieciešams norādīt asistenta pakalpojuma vai pavadoņa sniegšanas </w:t>
            </w:r>
            <w:r w:rsidRPr="00357FF1">
              <w:rPr>
                <w:i/>
                <w:iCs/>
              </w:rPr>
              <w:t>dienu skaitu un tajās nostrādāto stundu skaitu</w:t>
            </w:r>
            <w:r w:rsidRPr="00357FF1">
              <w:t xml:space="preserve"> un iesniegt </w:t>
            </w:r>
            <w:r w:rsidRPr="00357FF1">
              <w:rPr>
                <w:i/>
                <w:iCs/>
              </w:rPr>
              <w:t xml:space="preserve">līdzēju apliecinājumus par sniegto un saņemto pakalpojumu. </w:t>
            </w:r>
            <w:r w:rsidRPr="00357FF1">
              <w:t>Tātad Sociālajam dienestam atkal klienta lietā būs nepieciešams ievākt apliecinājumus un vēl kontrolēt minētā līguma saistību izpildi. Lūdzam skaidrot, kāda būs faktiskā atšķirība no šobrīd esošās atskaišu sistēmas.</w:t>
            </w:r>
          </w:p>
        </w:tc>
        <w:tc>
          <w:tcPr>
            <w:tcW w:w="3510" w:type="dxa"/>
            <w:tcBorders>
              <w:top w:val="single" w:sz="6" w:space="0" w:color="000000"/>
              <w:left w:val="single" w:sz="6" w:space="0" w:color="000000"/>
              <w:bottom w:val="single" w:sz="6" w:space="0" w:color="000000"/>
              <w:right w:val="single" w:sz="6" w:space="0" w:color="000000"/>
            </w:tcBorders>
          </w:tcPr>
          <w:p w14:paraId="0702D4F0" w14:textId="77777777" w:rsidR="00BF2EF7" w:rsidRPr="00357FF1" w:rsidRDefault="00BF2EF7" w:rsidP="00357FF1">
            <w:pPr>
              <w:jc w:val="center"/>
              <w:rPr>
                <w:b/>
                <w:bCs/>
                <w:iCs/>
              </w:rPr>
            </w:pPr>
            <w:r w:rsidRPr="00357FF1">
              <w:rPr>
                <w:b/>
                <w:bCs/>
                <w:iCs/>
              </w:rPr>
              <w:lastRenderedPageBreak/>
              <w:t>Ņ</w:t>
            </w:r>
            <w:r w:rsidR="00843B5B" w:rsidRPr="00357FF1">
              <w:rPr>
                <w:b/>
                <w:bCs/>
                <w:iCs/>
              </w:rPr>
              <w:t>emts vērā</w:t>
            </w:r>
          </w:p>
          <w:p w14:paraId="12AFA560" w14:textId="77777777" w:rsidR="00BF2EF7" w:rsidRPr="00357FF1" w:rsidRDefault="000664A1" w:rsidP="00357FF1">
            <w:pPr>
              <w:jc w:val="both"/>
              <w:rPr>
                <w:bCs/>
                <w:iCs/>
              </w:rPr>
            </w:pPr>
            <w:r w:rsidRPr="00357FF1">
              <w:rPr>
                <w:bCs/>
                <w:iCs/>
              </w:rPr>
              <w:t>A</w:t>
            </w:r>
            <w:r w:rsidR="00BF2EF7" w:rsidRPr="00357FF1">
              <w:rPr>
                <w:bCs/>
                <w:iCs/>
              </w:rPr>
              <w:t>notācij</w:t>
            </w:r>
            <w:r w:rsidRPr="00357FF1">
              <w:rPr>
                <w:bCs/>
                <w:iCs/>
              </w:rPr>
              <w:t xml:space="preserve">as I sadaļas 2.punktā jau norādīts, ka </w:t>
            </w:r>
            <w:r w:rsidRPr="00357FF1">
              <w:rPr>
                <w:shd w:val="clear" w:color="auto" w:fill="FFFFFF"/>
              </w:rPr>
              <w:t>asistenta vai pavadoņa pakalpojuma sniedzējam vairs nav jāpierāda konkrētu vietu apmeklēšana un tas jāapliecina ar trešās personas parakstu vai jāiesniedz citi apliecinājuma dokumenti (čekus, iestāžu apliecinājumus, ka persona konkrēto iestādi ir apmeklējusi u.tml.).</w:t>
            </w:r>
          </w:p>
          <w:p w14:paraId="77681177" w14:textId="77777777" w:rsidR="00843B5B" w:rsidRPr="00357FF1" w:rsidRDefault="005B2FF0" w:rsidP="00357FF1">
            <w:pPr>
              <w:jc w:val="both"/>
              <w:rPr>
                <w:bCs/>
                <w:iCs/>
              </w:rPr>
            </w:pPr>
            <w:r w:rsidRPr="00357FF1">
              <w:rPr>
                <w:bCs/>
                <w:iCs/>
              </w:rPr>
              <w:t xml:space="preserve">Lai sociālais dienests varētu samaksāt pakalpojuma sniedzējam par nostrādātajām stundām, sociālajam dienestam ir nepieciešama informācija par pakalpojuma sniegšanas periodu (dienām mēnesī) un apjomu (dienā nostrādātajām stundām). Projekta 25.punktā attiecīgi ir </w:t>
            </w:r>
            <w:r w:rsidR="00302055" w:rsidRPr="00357FF1">
              <w:rPr>
                <w:bCs/>
                <w:iCs/>
              </w:rPr>
              <w:t>paredzēta minētās informācijas iesniegšana.</w:t>
            </w:r>
          </w:p>
          <w:p w14:paraId="6E72E7E8" w14:textId="37618C76" w:rsidR="00302055" w:rsidRPr="00357FF1" w:rsidRDefault="00302055" w:rsidP="00357FF1">
            <w:pPr>
              <w:jc w:val="both"/>
              <w:rPr>
                <w:bCs/>
                <w:iCs/>
              </w:rPr>
            </w:pPr>
            <w:r w:rsidRPr="00357FF1">
              <w:t xml:space="preserve">Paredzēts, ka pilngadīgām personām apliecinājumā jānorāda pakalpojuma sniegšanas dienā nostrādāto stundu skaitu sadalījumā pa darbībām, kurām attiecīgajās dienās asistenta pakalpojums ticis izmantots. </w:t>
            </w:r>
            <w:r w:rsidR="00C96D60" w:rsidRPr="00357FF1">
              <w:lastRenderedPageBreak/>
              <w:t>P</w:t>
            </w:r>
            <w:r w:rsidRPr="00357FF1">
              <w:t xml:space="preserve">ersonai </w:t>
            </w:r>
            <w:r w:rsidR="00C96D60" w:rsidRPr="00357FF1">
              <w:t xml:space="preserve">nav </w:t>
            </w:r>
            <w:r w:rsidRPr="00357FF1">
              <w:t>jāatskaitās par konkrētu vietu apmeklējumiem vai sociālajam dienestam jāpārliecinās, kādas vietas persona ir apmeklējusi. Informācija par personas darbībām būs informatīva un tiks izmantota apkopotā veidā tikai pakalpojuma analīzei un politikas veidošanai nākotnē.</w:t>
            </w:r>
          </w:p>
        </w:tc>
        <w:tc>
          <w:tcPr>
            <w:tcW w:w="3173" w:type="dxa"/>
            <w:tcBorders>
              <w:top w:val="single" w:sz="4" w:space="0" w:color="auto"/>
              <w:left w:val="single" w:sz="4" w:space="0" w:color="auto"/>
              <w:bottom w:val="single" w:sz="4" w:space="0" w:color="auto"/>
              <w:right w:val="single" w:sz="4" w:space="0" w:color="auto"/>
            </w:tcBorders>
          </w:tcPr>
          <w:p w14:paraId="49379BDA" w14:textId="77777777" w:rsidR="0044177E" w:rsidRPr="00357FF1" w:rsidRDefault="0044177E" w:rsidP="00357FF1">
            <w:pPr>
              <w:pStyle w:val="tv213"/>
              <w:shd w:val="clear" w:color="auto" w:fill="FFFFFF"/>
              <w:spacing w:before="0" w:beforeAutospacing="0" w:after="0" w:afterAutospacing="0"/>
              <w:ind w:firstLine="300"/>
              <w:jc w:val="both"/>
            </w:pPr>
            <w:r w:rsidRPr="00357FF1">
              <w:lastRenderedPageBreak/>
              <w:t xml:space="preserve">23. Pakalpojuma sniedzējs vai pakalpojuma sniedzējs, kas ir juridiska persona, šo noteikumu 22. punktā minētajā līgumā noteiktajā kārtībā reizi mēnesī iesniedz sociālajā dienestā apliecinājumu par iepriekšējā mēnesī sniegto asistenta pakalpojumu vai pavadoņa pakalpojumu, un sociālais dienests kontrolē minētā līguma saistību izpildi. Apliecinājumā norāda </w:t>
            </w:r>
            <w:r w:rsidRPr="00357FF1">
              <w:rPr>
                <w:iCs/>
                <w:u w:val="single"/>
              </w:rPr>
              <w:t>dienas, kad sniegts</w:t>
            </w:r>
            <w:r w:rsidRPr="00357FF1">
              <w:rPr>
                <w:u w:val="single"/>
              </w:rPr>
              <w:t xml:space="preserve"> asistenta pakalpojums vai pavadoņa pakalpojums,</w:t>
            </w:r>
            <w:r w:rsidRPr="00357FF1">
              <w:rPr>
                <w:iCs/>
                <w:u w:val="single"/>
              </w:rPr>
              <w:t xml:space="preserve"> un tajās nostrādāto stundu skaitu,</w:t>
            </w:r>
            <w:r w:rsidRPr="00357FF1">
              <w:t xml:space="preserve"> un līdzēju apliecinājumus par sniegto un saņemto pakalpojumu. Ja asistenta pakalpojums piešķirts saskaņā ar šo noteikumu 16.1. apakšpunktu vai 17. punktu, apliecinājumā norāda pakalpojuma sniegšanas dienā nostrādāto stundu skaitu sadalījumā pa darbībām, kurām attiecīgajās dienās asistenta pakalpojums </w:t>
            </w:r>
            <w:r w:rsidRPr="00357FF1">
              <w:lastRenderedPageBreak/>
              <w:t>ticis izmantots atbilstoši šo noteikumu 1. pielikuma 4.2. apakšpunktā noteiktajiem mērķiem.</w:t>
            </w:r>
          </w:p>
          <w:p w14:paraId="7562DBAD" w14:textId="77777777" w:rsidR="00843B5B" w:rsidRPr="00357FF1" w:rsidRDefault="00843B5B" w:rsidP="00357FF1">
            <w:pPr>
              <w:pStyle w:val="tv213"/>
              <w:shd w:val="clear" w:color="auto" w:fill="FFFFFF"/>
              <w:spacing w:before="0" w:beforeAutospacing="0" w:after="0" w:afterAutospacing="0"/>
              <w:jc w:val="both"/>
            </w:pPr>
          </w:p>
        </w:tc>
      </w:tr>
      <w:tr w:rsidR="00843B5B" w:rsidRPr="00357FF1" w14:paraId="3C293FAF"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6BCDDCA"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56955C88" w14:textId="72005E4F" w:rsidR="00843B5B" w:rsidRPr="00357FF1" w:rsidRDefault="00843B5B" w:rsidP="00357FF1">
            <w:pPr>
              <w:pStyle w:val="tv213"/>
              <w:shd w:val="clear" w:color="auto" w:fill="FFFFFF"/>
              <w:spacing w:before="0" w:beforeAutospacing="0" w:after="0" w:afterAutospacing="0"/>
              <w:ind w:firstLine="300"/>
              <w:jc w:val="both"/>
            </w:pPr>
            <w:r w:rsidRPr="00357FF1">
              <w:t xml:space="preserve">26. Sociālais dienests izlases kārtībā veic asistenta pakalpojuma un pavadoņa pakalpojuma saņēmēju lietu kontroli ne mazāk kā 10% apmērā no kalendārajā gadā asistenta pakalpojumu un pavadoņa pakalpojumu saņēmušo unikālo personu skaita, pārliecinoties par pakalpojumu piešķiršanas un nodrošināšanas pamatotību. </w:t>
            </w:r>
          </w:p>
        </w:tc>
        <w:tc>
          <w:tcPr>
            <w:tcW w:w="3993" w:type="dxa"/>
            <w:tcBorders>
              <w:top w:val="single" w:sz="6" w:space="0" w:color="000000"/>
              <w:left w:val="single" w:sz="6" w:space="0" w:color="000000"/>
              <w:bottom w:val="single" w:sz="6" w:space="0" w:color="000000"/>
              <w:right w:val="single" w:sz="6" w:space="0" w:color="000000"/>
            </w:tcBorders>
          </w:tcPr>
          <w:p w14:paraId="3B0BB88E"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4BB3EFAF" w14:textId="77777777" w:rsidR="00843B5B" w:rsidRPr="00357FF1" w:rsidRDefault="00843B5B" w:rsidP="00357FF1">
            <w:pPr>
              <w:pStyle w:val="tv213"/>
              <w:shd w:val="clear" w:color="auto" w:fill="FFFFFF"/>
              <w:spacing w:before="0" w:beforeAutospacing="0" w:after="0" w:afterAutospacing="0"/>
              <w:ind w:firstLine="300"/>
              <w:jc w:val="both"/>
            </w:pPr>
            <w:r w:rsidRPr="00357FF1">
              <w:t>Dokumentāli saprotams, bet piešķiršanas un nodrošināšanas pamatojumu iespējams pārbaudīt tikai ar pārvērtēšanu. Lūdzam skaidrot, vai jāveic pārvērtēšana. Papildināt anotāciju ar skaidrojumu par kontroles kārtību.</w:t>
            </w:r>
          </w:p>
          <w:p w14:paraId="50FEED15"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Sociālajam dienestam papildus kontroles funkcija, asistenta pakalpojumu un pavadoņa pakalpojumu saņēmušo unikālo personu skaita pārbaudei, lai pārliecinoties par pakalpojumu piešķiršanas un nodrošināšanas pamatotību. </w:t>
            </w:r>
          </w:p>
          <w:p w14:paraId="5EDA16AB" w14:textId="77777777" w:rsidR="00843B5B" w:rsidRPr="00357FF1" w:rsidRDefault="00843B5B" w:rsidP="00357FF1">
            <w:pPr>
              <w:pStyle w:val="naisc"/>
              <w:spacing w:before="0" w:after="0"/>
              <w:ind w:firstLine="459"/>
              <w:jc w:val="both"/>
            </w:pPr>
          </w:p>
        </w:tc>
        <w:tc>
          <w:tcPr>
            <w:tcW w:w="3510" w:type="dxa"/>
            <w:tcBorders>
              <w:top w:val="single" w:sz="6" w:space="0" w:color="000000"/>
              <w:left w:val="single" w:sz="6" w:space="0" w:color="000000"/>
              <w:bottom w:val="single" w:sz="6" w:space="0" w:color="000000"/>
              <w:right w:val="single" w:sz="6" w:space="0" w:color="000000"/>
            </w:tcBorders>
          </w:tcPr>
          <w:p w14:paraId="6FA4885E" w14:textId="77777777" w:rsidR="008D1B56" w:rsidRPr="00357FF1" w:rsidRDefault="008D1B56" w:rsidP="00357FF1">
            <w:pPr>
              <w:jc w:val="center"/>
              <w:rPr>
                <w:b/>
                <w:bCs/>
                <w:iCs/>
              </w:rPr>
            </w:pPr>
            <w:r w:rsidRPr="00357FF1">
              <w:rPr>
                <w:b/>
                <w:bCs/>
                <w:iCs/>
              </w:rPr>
              <w:t>Saskaņošanā panākta vienošanās</w:t>
            </w:r>
          </w:p>
          <w:p w14:paraId="16106DB8" w14:textId="2804D41E" w:rsidR="005B48F3" w:rsidRPr="00357FF1" w:rsidRDefault="00960EAB" w:rsidP="00357FF1">
            <w:pPr>
              <w:jc w:val="both"/>
              <w:rPr>
                <w:bCs/>
                <w:iCs/>
              </w:rPr>
            </w:pPr>
            <w:r w:rsidRPr="00357FF1">
              <w:rPr>
                <w:bCs/>
                <w:iCs/>
              </w:rPr>
              <w:t>Pakalpojuma</w:t>
            </w:r>
            <w:r w:rsidR="008D1B56" w:rsidRPr="00357FF1">
              <w:rPr>
                <w:bCs/>
                <w:iCs/>
              </w:rPr>
              <w:t xml:space="preserve"> </w:t>
            </w:r>
            <w:r w:rsidRPr="00357FF1">
              <w:t>saņēmēju lietu kontrole nozīmē personas lietas atkārtotu vērtēšanu</w:t>
            </w:r>
            <w:r w:rsidR="00C11ABD" w:rsidRPr="00357FF1">
              <w:t>. Izlases ietvaros jā</w:t>
            </w:r>
            <w:r w:rsidR="00551FCA" w:rsidRPr="00357FF1">
              <w:t xml:space="preserve">veic atkārtota personas novērtēšana ar anketu, un jāveic </w:t>
            </w:r>
            <w:r w:rsidR="00C11ABD" w:rsidRPr="00357FF1">
              <w:t>lietā esošo dokumentu</w:t>
            </w:r>
            <w:r w:rsidR="00551FCA" w:rsidRPr="00357FF1">
              <w:t xml:space="preserve"> un </w:t>
            </w:r>
            <w:r w:rsidR="00C96D60" w:rsidRPr="00357FF1">
              <w:t xml:space="preserve">saņemšanas </w:t>
            </w:r>
            <w:r w:rsidR="00551FCA" w:rsidRPr="00357FF1">
              <w:t>nosacījumu izpildīšanās</w:t>
            </w:r>
            <w:r w:rsidR="00C11ABD" w:rsidRPr="00357FF1">
              <w:t xml:space="preserve"> pārbaude</w:t>
            </w:r>
            <w:r w:rsidR="008D1B56" w:rsidRPr="00357FF1">
              <w:rPr>
                <w:bCs/>
                <w:iCs/>
              </w:rPr>
              <w:t>.</w:t>
            </w:r>
            <w:r w:rsidR="00C96D60" w:rsidRPr="00357FF1">
              <w:rPr>
                <w:bCs/>
                <w:iCs/>
              </w:rPr>
              <w:t xml:space="preserve"> Izlases kontroles ietvaros netiek sagaidīts, ka tiktu pārbaudīti maršruti un patērētais laiks.</w:t>
            </w:r>
            <w:r w:rsidR="008D1B56" w:rsidRPr="00357FF1">
              <w:rPr>
                <w:bCs/>
                <w:iCs/>
              </w:rPr>
              <w:t xml:space="preserve"> Atvieglotā pakalpojuma organizēšana, </w:t>
            </w:r>
            <w:r w:rsidRPr="00357FF1">
              <w:rPr>
                <w:bCs/>
                <w:iCs/>
              </w:rPr>
              <w:t>atteikšanās no</w:t>
            </w:r>
            <w:r w:rsidR="008D1B56" w:rsidRPr="00357FF1">
              <w:rPr>
                <w:bCs/>
                <w:iCs/>
              </w:rPr>
              <w:t xml:space="preserve"> apliecinājumiem, konstants </w:t>
            </w:r>
            <w:r w:rsidRPr="00357FF1">
              <w:rPr>
                <w:bCs/>
                <w:iCs/>
              </w:rPr>
              <w:t>stundu skaits, kā arī ilgāks pakalpojuma periods</w:t>
            </w:r>
            <w:r w:rsidR="00186663" w:rsidRPr="00357FF1">
              <w:rPr>
                <w:bCs/>
                <w:iCs/>
              </w:rPr>
              <w:t>,</w:t>
            </w:r>
            <w:r w:rsidRPr="00357FF1">
              <w:rPr>
                <w:bCs/>
                <w:iCs/>
              </w:rPr>
              <w:t xml:space="preserve"> prasa noteikt</w:t>
            </w:r>
            <w:r w:rsidR="008D1B56" w:rsidRPr="00357FF1">
              <w:rPr>
                <w:bCs/>
                <w:iCs/>
              </w:rPr>
              <w:t xml:space="preserve"> skaidru kontroles mehānismu</w:t>
            </w:r>
            <w:r w:rsidRPr="00357FF1">
              <w:rPr>
                <w:bCs/>
                <w:iCs/>
              </w:rPr>
              <w:t xml:space="preserve"> p</w:t>
            </w:r>
            <w:r w:rsidR="00C11ABD" w:rsidRPr="00357FF1">
              <w:rPr>
                <w:bCs/>
                <w:iCs/>
              </w:rPr>
              <w:t>a</w:t>
            </w:r>
            <w:r w:rsidRPr="00357FF1">
              <w:rPr>
                <w:bCs/>
                <w:iCs/>
              </w:rPr>
              <w:t xml:space="preserve">r valsts budžeta līdzekļu piešķiršanas pamatotību </w:t>
            </w:r>
            <w:r w:rsidRPr="00357FF1">
              <w:rPr>
                <w:bCs/>
                <w:iCs/>
              </w:rPr>
              <w:lastRenderedPageBreak/>
              <w:t>un izlietojumu.</w:t>
            </w:r>
            <w:r w:rsidR="008D1B56" w:rsidRPr="00357FF1">
              <w:rPr>
                <w:bCs/>
                <w:iCs/>
              </w:rPr>
              <w:t xml:space="preserve"> </w:t>
            </w:r>
            <w:r w:rsidRPr="00357FF1">
              <w:rPr>
                <w:bCs/>
                <w:iCs/>
              </w:rPr>
              <w:t>T</w:t>
            </w:r>
            <w:r w:rsidR="008D1B56" w:rsidRPr="00357FF1">
              <w:rPr>
                <w:bCs/>
                <w:iCs/>
              </w:rPr>
              <w:t>ād</w:t>
            </w:r>
            <w:r w:rsidR="00C11ABD" w:rsidRPr="00357FF1">
              <w:rPr>
                <w:bCs/>
                <w:iCs/>
              </w:rPr>
              <w:t>ē</w:t>
            </w:r>
            <w:r w:rsidR="008D1B56" w:rsidRPr="00357FF1">
              <w:rPr>
                <w:bCs/>
                <w:iCs/>
              </w:rPr>
              <w:t xml:space="preserve">jādi </w:t>
            </w:r>
            <w:r w:rsidRPr="00357FF1">
              <w:rPr>
                <w:bCs/>
                <w:iCs/>
              </w:rPr>
              <w:t xml:space="preserve">tiks </w:t>
            </w:r>
            <w:r w:rsidR="008D1B56" w:rsidRPr="00357FF1">
              <w:rPr>
                <w:bCs/>
                <w:iCs/>
              </w:rPr>
              <w:t>veicin</w:t>
            </w:r>
            <w:r w:rsidRPr="00357FF1">
              <w:rPr>
                <w:bCs/>
                <w:iCs/>
              </w:rPr>
              <w:t>āta</w:t>
            </w:r>
            <w:r w:rsidR="008D1B56" w:rsidRPr="00357FF1">
              <w:rPr>
                <w:bCs/>
                <w:iCs/>
              </w:rPr>
              <w:t xml:space="preserve"> atbildīgāk</w:t>
            </w:r>
            <w:r w:rsidRPr="00357FF1">
              <w:rPr>
                <w:bCs/>
                <w:iCs/>
              </w:rPr>
              <w:t>a</w:t>
            </w:r>
            <w:r w:rsidR="008D1B56" w:rsidRPr="00357FF1">
              <w:rPr>
                <w:bCs/>
                <w:iCs/>
              </w:rPr>
              <w:t xml:space="preserve"> attieksm</w:t>
            </w:r>
            <w:r w:rsidRPr="00357FF1">
              <w:rPr>
                <w:bCs/>
                <w:iCs/>
              </w:rPr>
              <w:t>e pret pakalpojumu</w:t>
            </w:r>
            <w:r w:rsidR="008D1B56" w:rsidRPr="00357FF1">
              <w:rPr>
                <w:bCs/>
                <w:iCs/>
              </w:rPr>
              <w:t xml:space="preserve"> izmantošanu. </w:t>
            </w:r>
            <w:r w:rsidRPr="00357FF1">
              <w:rPr>
                <w:bCs/>
                <w:iCs/>
              </w:rPr>
              <w:t xml:space="preserve">Sociālie dienesti arī līdz šim bija atbildīgi </w:t>
            </w:r>
            <w:r w:rsidR="008D1B56" w:rsidRPr="00357FF1">
              <w:rPr>
                <w:bCs/>
                <w:iCs/>
              </w:rPr>
              <w:t>par</w:t>
            </w:r>
            <w:r w:rsidR="00FF7E2D" w:rsidRPr="00357FF1">
              <w:rPr>
                <w:bCs/>
                <w:iCs/>
              </w:rPr>
              <w:t xml:space="preserve"> asistenta pakalpojuma piešķiršanas tiesiskumu un līguma saistību izpildes kontroli</w:t>
            </w:r>
            <w:r w:rsidR="008D1B56" w:rsidRPr="00357FF1">
              <w:rPr>
                <w:bCs/>
                <w:iCs/>
              </w:rPr>
              <w:t>,</w:t>
            </w:r>
            <w:r w:rsidR="00FF7E2D" w:rsidRPr="00357FF1">
              <w:rPr>
                <w:bCs/>
                <w:iCs/>
              </w:rPr>
              <w:t xml:space="preserve"> taču</w:t>
            </w:r>
            <w:r w:rsidR="008D1B56" w:rsidRPr="00357FF1">
              <w:rPr>
                <w:bCs/>
                <w:iCs/>
              </w:rPr>
              <w:t xml:space="preserve"> </w:t>
            </w:r>
            <w:r w:rsidR="005B48F3" w:rsidRPr="00357FF1">
              <w:rPr>
                <w:bCs/>
                <w:iCs/>
              </w:rPr>
              <w:t>Projektā</w:t>
            </w:r>
            <w:r w:rsidR="008D1B56" w:rsidRPr="00357FF1">
              <w:rPr>
                <w:bCs/>
                <w:iCs/>
              </w:rPr>
              <w:t xml:space="preserve"> </w:t>
            </w:r>
            <w:r w:rsidR="00FF7E2D" w:rsidRPr="00357FF1">
              <w:rPr>
                <w:bCs/>
                <w:iCs/>
              </w:rPr>
              <w:t xml:space="preserve">ir </w:t>
            </w:r>
            <w:r w:rsidR="008D1B56" w:rsidRPr="00357FF1">
              <w:rPr>
                <w:bCs/>
                <w:iCs/>
              </w:rPr>
              <w:t>noteikts konkrēts</w:t>
            </w:r>
            <w:r w:rsidR="00FF7E2D" w:rsidRPr="00357FF1">
              <w:rPr>
                <w:bCs/>
                <w:iCs/>
              </w:rPr>
              <w:t xml:space="preserve"> kontroles</w:t>
            </w:r>
            <w:r w:rsidR="008D1B56" w:rsidRPr="00357FF1">
              <w:rPr>
                <w:bCs/>
                <w:iCs/>
              </w:rPr>
              <w:t xml:space="preserve"> apjoms.</w:t>
            </w:r>
          </w:p>
        </w:tc>
        <w:tc>
          <w:tcPr>
            <w:tcW w:w="3173" w:type="dxa"/>
            <w:tcBorders>
              <w:top w:val="single" w:sz="4" w:space="0" w:color="auto"/>
              <w:left w:val="single" w:sz="4" w:space="0" w:color="auto"/>
              <w:bottom w:val="single" w:sz="4" w:space="0" w:color="auto"/>
              <w:right w:val="single" w:sz="4" w:space="0" w:color="auto"/>
            </w:tcBorders>
          </w:tcPr>
          <w:p w14:paraId="0F4DF128" w14:textId="345668D4" w:rsidR="00843B5B" w:rsidRPr="00357FF1" w:rsidRDefault="0044177E" w:rsidP="00357FF1">
            <w:pPr>
              <w:pStyle w:val="tv213"/>
              <w:shd w:val="clear" w:color="auto" w:fill="FFFFFF"/>
              <w:spacing w:before="0" w:beforeAutospacing="0" w:after="0" w:afterAutospacing="0"/>
              <w:ind w:firstLine="300"/>
              <w:jc w:val="both"/>
            </w:pPr>
            <w:r w:rsidRPr="00357FF1">
              <w:lastRenderedPageBreak/>
              <w:t xml:space="preserve">24. Sociālais dienests izlases kārtībā veic asistenta pakalpojuma un pavadoņa pakalpojuma saņēmēju lietu kontroli ne mazāk kā 10% apmērā no kalendārajā gadā asistenta pakalpojumu un pavadoņa pakalpojumu saņēmušo unikālo personu skaita, pārliecinoties par pakalpojumu piešķiršanas un nodrošināšanas pamatotību. </w:t>
            </w:r>
          </w:p>
        </w:tc>
      </w:tr>
      <w:tr w:rsidR="00843B5B" w:rsidRPr="00357FF1" w14:paraId="6372C9BC"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57CE03D"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2B33875" w14:textId="77777777" w:rsidR="00843B5B" w:rsidRPr="00357FF1" w:rsidRDefault="00843B5B" w:rsidP="00357FF1">
            <w:pPr>
              <w:pStyle w:val="tv213"/>
              <w:shd w:val="clear" w:color="auto" w:fill="FFFFFF"/>
              <w:spacing w:before="0" w:beforeAutospacing="0" w:after="0" w:afterAutospacing="0"/>
              <w:jc w:val="both"/>
            </w:pPr>
            <w:r w:rsidRPr="00357FF1">
              <w:t>27.2. personas ievietošanu stacionārā ārstniecības iestādē, ilgstošas sociālās aprūpes un sociālās rehabilitācijas institūcijā vai ieslodzījuma vietā;</w:t>
            </w:r>
          </w:p>
          <w:p w14:paraId="6089D876" w14:textId="77777777" w:rsidR="00843B5B" w:rsidRPr="00357FF1" w:rsidRDefault="00843B5B" w:rsidP="00357FF1">
            <w:pPr>
              <w:pStyle w:val="Komentrateksts"/>
              <w:spacing w:after="0"/>
              <w:jc w:val="both"/>
              <w:rPr>
                <w:rFonts w:ascii="Times New Roman" w:hAnsi="Times New Roman"/>
                <w:sz w:val="24"/>
                <w:szCs w:val="24"/>
              </w:rPr>
            </w:pPr>
          </w:p>
        </w:tc>
        <w:tc>
          <w:tcPr>
            <w:tcW w:w="3993" w:type="dxa"/>
            <w:tcBorders>
              <w:top w:val="single" w:sz="6" w:space="0" w:color="000000"/>
              <w:left w:val="single" w:sz="6" w:space="0" w:color="000000"/>
              <w:bottom w:val="single" w:sz="6" w:space="0" w:color="000000"/>
              <w:right w:val="single" w:sz="6" w:space="0" w:color="000000"/>
            </w:tcBorders>
          </w:tcPr>
          <w:p w14:paraId="23421FBB"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3AC7FBE3"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Ko mēs darām ar informāciju par to, ka klients ievietots stacionārā? Stundas paliek tās pašas, tad kāda nozīme šai informācijai. Ja nē, tad kādai rīcībai jāseko.</w:t>
            </w:r>
          </w:p>
          <w:p w14:paraId="2516FAB9" w14:textId="77777777" w:rsidR="00843B5B" w:rsidRPr="00357FF1" w:rsidRDefault="00843B5B" w:rsidP="00357FF1">
            <w:pPr>
              <w:pStyle w:val="naisc"/>
              <w:spacing w:before="0" w:after="0"/>
              <w:jc w:val="both"/>
            </w:pPr>
            <w:r w:rsidRPr="00357FF1">
              <w:t>Ko darīt situācijā, ja asistentam ir slimības lapa?  Tas jāatrunā noteikumos.</w:t>
            </w:r>
          </w:p>
        </w:tc>
        <w:tc>
          <w:tcPr>
            <w:tcW w:w="3510" w:type="dxa"/>
            <w:tcBorders>
              <w:top w:val="single" w:sz="6" w:space="0" w:color="000000"/>
              <w:left w:val="single" w:sz="6" w:space="0" w:color="000000"/>
              <w:bottom w:val="single" w:sz="6" w:space="0" w:color="000000"/>
              <w:right w:val="single" w:sz="6" w:space="0" w:color="000000"/>
            </w:tcBorders>
          </w:tcPr>
          <w:p w14:paraId="7D9D5B14" w14:textId="77777777" w:rsidR="00843B5B" w:rsidRPr="00357FF1" w:rsidRDefault="003B32DA" w:rsidP="00357FF1">
            <w:pPr>
              <w:jc w:val="center"/>
              <w:rPr>
                <w:b/>
                <w:bCs/>
                <w:iCs/>
              </w:rPr>
            </w:pPr>
            <w:r w:rsidRPr="00357FF1">
              <w:rPr>
                <w:b/>
                <w:bCs/>
                <w:iCs/>
              </w:rPr>
              <w:t>Saskaņošanā panākta vienošanās</w:t>
            </w:r>
          </w:p>
          <w:p w14:paraId="54D02DB2" w14:textId="45FB51E5" w:rsidR="00C96D60" w:rsidRPr="00357FF1" w:rsidRDefault="006D598D" w:rsidP="00357FF1">
            <w:pPr>
              <w:jc w:val="both"/>
              <w:rPr>
                <w:bCs/>
                <w:iCs/>
              </w:rPr>
            </w:pPr>
            <w:r w:rsidRPr="00357FF1">
              <w:rPr>
                <w:bCs/>
                <w:iCs/>
              </w:rPr>
              <w:t>Projekta</w:t>
            </w:r>
            <w:r w:rsidR="00C96D60" w:rsidRPr="00357FF1">
              <w:rPr>
                <w:bCs/>
                <w:iCs/>
              </w:rPr>
              <w:t xml:space="preserve"> 30.punktā noteikts, ka personai nav tiesību saņemt pakalpojumu laikā, kamēr pakalpojuma saņēmējs atrodas ilgstošas sociālās aprūpes institūcijā, stacionārā ārstniecības iestādē vai ieslodzījuma vietā. </w:t>
            </w:r>
          </w:p>
          <w:p w14:paraId="18BC003C" w14:textId="686A4713" w:rsidR="00CA7919" w:rsidRPr="00357FF1" w:rsidRDefault="00B20EC8" w:rsidP="00357FF1">
            <w:pPr>
              <w:jc w:val="both"/>
              <w:rPr>
                <w:bCs/>
                <w:iCs/>
              </w:rPr>
            </w:pPr>
            <w:r w:rsidRPr="00357FF1">
              <w:rPr>
                <w:bCs/>
                <w:iCs/>
              </w:rPr>
              <w:t xml:space="preserve">Šajā periodā </w:t>
            </w:r>
            <w:r w:rsidR="00C96D60" w:rsidRPr="00357FF1">
              <w:rPr>
                <w:bCs/>
                <w:iCs/>
              </w:rPr>
              <w:t xml:space="preserve">(attiecīgajās dienās) </w:t>
            </w:r>
            <w:r w:rsidRPr="00357FF1">
              <w:rPr>
                <w:bCs/>
                <w:iCs/>
              </w:rPr>
              <w:t>pakalpojuma sniedzēja atskaitē nevar tikt norādītas stundas par pakalpojuma sniegšanu</w:t>
            </w:r>
            <w:r w:rsidR="00CA7919" w:rsidRPr="00357FF1">
              <w:rPr>
                <w:bCs/>
                <w:iCs/>
              </w:rPr>
              <w:t xml:space="preserve">. </w:t>
            </w:r>
            <w:r w:rsidRPr="00357FF1">
              <w:rPr>
                <w:bCs/>
                <w:iCs/>
              </w:rPr>
              <w:t>Ja asistentam vai pavadonim ir darba nespējas lapa,</w:t>
            </w:r>
            <w:r w:rsidR="00CA7919" w:rsidRPr="00357FF1">
              <w:rPr>
                <w:bCs/>
                <w:iCs/>
              </w:rPr>
              <w:t xml:space="preserve"> </w:t>
            </w:r>
            <w:r w:rsidRPr="00357FF1">
              <w:rPr>
                <w:rFonts w:cs="Calibri"/>
              </w:rPr>
              <w:t xml:space="preserve">tad saskaņā ar likumu „Par maternitātes un slimības apdrošināšanu” slimības pabalstu nepiešķir, ja persona darba nespējas laikā gūst ienākumus kā darba ņēmējs vai </w:t>
            </w:r>
            <w:proofErr w:type="spellStart"/>
            <w:r w:rsidRPr="00357FF1">
              <w:rPr>
                <w:rFonts w:cs="Calibri"/>
              </w:rPr>
              <w:t>pašnodarbinātais</w:t>
            </w:r>
            <w:proofErr w:type="spellEnd"/>
            <w:r w:rsidRPr="00357FF1">
              <w:rPr>
                <w:rFonts w:cs="Calibri"/>
              </w:rPr>
              <w:t>.</w:t>
            </w:r>
            <w:r w:rsidR="00AC54D0" w:rsidRPr="00357FF1">
              <w:rPr>
                <w:rFonts w:cs="Calibri"/>
              </w:rPr>
              <w:t xml:space="preserve"> Savukārt, ja persona saņemt slimības pabalstu, tad par attiecīgo periodu nav pamata maksāt atlīdzību par </w:t>
            </w:r>
            <w:r w:rsidR="00AC54D0" w:rsidRPr="00357FF1">
              <w:rPr>
                <w:rFonts w:cs="Calibri"/>
              </w:rPr>
              <w:lastRenderedPageBreak/>
              <w:t>pakalpojuma sniegšanu, jo s</w:t>
            </w:r>
            <w:r w:rsidRPr="00357FF1">
              <w:rPr>
                <w:rFonts w:cs="Calibri"/>
              </w:rPr>
              <w:t>limības pabalsta mērķis ir kompensēt personai ienākumu zudumu savas vai bērna slimības dēļ, kad tā nespēj pati gūt ienākumus.</w:t>
            </w:r>
            <w:r w:rsidR="00AC54D0" w:rsidRPr="00357FF1">
              <w:rPr>
                <w:rFonts w:cs="Calibri"/>
              </w:rPr>
              <w:t xml:space="preserve"> Tas nozīmē, ka pakalpojuma sniedzējam slimības periodā var būt ienākumi, vai nu no slimības pabalsta vai no asistenta vai pavadoņa pakalpojuma sniegšanas, bet ne no abiem.</w:t>
            </w:r>
          </w:p>
        </w:tc>
        <w:tc>
          <w:tcPr>
            <w:tcW w:w="3173" w:type="dxa"/>
            <w:tcBorders>
              <w:top w:val="single" w:sz="4" w:space="0" w:color="auto"/>
              <w:left w:val="single" w:sz="4" w:space="0" w:color="auto"/>
              <w:bottom w:val="single" w:sz="4" w:space="0" w:color="auto"/>
              <w:right w:val="single" w:sz="4" w:space="0" w:color="auto"/>
            </w:tcBorders>
          </w:tcPr>
          <w:p w14:paraId="7F61BBE9" w14:textId="77777777" w:rsidR="00843B5B" w:rsidRPr="00357FF1" w:rsidRDefault="003B32DA" w:rsidP="00357FF1">
            <w:pPr>
              <w:pStyle w:val="tv213"/>
              <w:shd w:val="clear" w:color="auto" w:fill="FFFFFF"/>
              <w:spacing w:before="0" w:beforeAutospacing="0" w:after="0" w:afterAutospacing="0"/>
              <w:ind w:firstLine="300"/>
              <w:jc w:val="both"/>
            </w:pPr>
            <w:r w:rsidRPr="00357FF1">
              <w:lastRenderedPageBreak/>
              <w:t>25.2. personas ievietošanu stacionārā ārstniecības iestādē, ilgstošas sociālās aprūpes un sociālās rehabilitācijas institūcijā vai ieslodzījuma vietā;</w:t>
            </w:r>
          </w:p>
        </w:tc>
      </w:tr>
      <w:tr w:rsidR="00843B5B" w:rsidRPr="00357FF1" w14:paraId="4671B698"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5B2274F" w14:textId="77777777" w:rsidR="00843B5B" w:rsidRPr="00357FF1" w:rsidRDefault="00843B5B" w:rsidP="00357FF1">
            <w:pPr>
              <w:pStyle w:val="naisc"/>
              <w:numPr>
                <w:ilvl w:val="0"/>
                <w:numId w:val="3"/>
              </w:numPr>
              <w:spacing w:before="0" w:after="0"/>
            </w:pPr>
            <w:r w:rsidRPr="00357FF1">
              <w:t xml:space="preserve"> </w:t>
            </w:r>
          </w:p>
        </w:tc>
        <w:tc>
          <w:tcPr>
            <w:tcW w:w="3333" w:type="dxa"/>
            <w:tcBorders>
              <w:top w:val="single" w:sz="6" w:space="0" w:color="000000"/>
              <w:left w:val="single" w:sz="6" w:space="0" w:color="000000"/>
              <w:bottom w:val="single" w:sz="6" w:space="0" w:color="000000"/>
              <w:right w:val="single" w:sz="6" w:space="0" w:color="000000"/>
            </w:tcBorders>
          </w:tcPr>
          <w:p w14:paraId="5E9ADEC2" w14:textId="77777777" w:rsidR="00843B5B" w:rsidRPr="00357FF1" w:rsidRDefault="00843B5B" w:rsidP="00357FF1">
            <w:pPr>
              <w:pStyle w:val="tv213"/>
              <w:shd w:val="clear" w:color="auto" w:fill="FFFFFF"/>
              <w:spacing w:before="0" w:beforeAutospacing="0" w:after="0" w:afterAutospacing="0"/>
              <w:ind w:firstLine="300"/>
              <w:jc w:val="both"/>
              <w:rPr>
                <w:i/>
                <w:iCs/>
              </w:rPr>
            </w:pPr>
            <w:r w:rsidRPr="00357FF1">
              <w:t xml:space="preserve">31. Personām, kurām asistenta pakalpojums izbeigts atbilstoši šo noteikumu 30. punktam un kuras ir pieprasījušas asistenta pakalpojumu atkārtoti, sociālais dienests </w:t>
            </w:r>
            <w:r w:rsidRPr="00357FF1">
              <w:rPr>
                <w:i/>
                <w:iCs/>
              </w:rPr>
              <w:t xml:space="preserve">nodrošina pakalpojumu līdzšinējā apjomā vai palielina to atbilstoši aktuālajai faktiskajai situācijai par pilnu kalendāro mēnesi, kurā persona pakalpojumu ir pieprasījusi. Ja sociālais dienests lēmumu par atkārtotu asistenta pakalpojuma piešķiršanu pieņem nākamajā kalendārajā mēnesī, kas seko mēnesim, kurā persona pieprasīja asistenta pakalpojumu atkārtoti, tad šajā kalendārajā mēnesī piemēro no jauna noteikto pakalpojuma apjomu.  </w:t>
            </w:r>
          </w:p>
        </w:tc>
        <w:tc>
          <w:tcPr>
            <w:tcW w:w="3993" w:type="dxa"/>
            <w:tcBorders>
              <w:top w:val="single" w:sz="6" w:space="0" w:color="000000"/>
              <w:left w:val="single" w:sz="6" w:space="0" w:color="000000"/>
              <w:bottom w:val="single" w:sz="6" w:space="0" w:color="000000"/>
              <w:right w:val="single" w:sz="6" w:space="0" w:color="000000"/>
            </w:tcBorders>
          </w:tcPr>
          <w:p w14:paraId="7660A93E"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r w:rsidR="00D16311" w:rsidRPr="00357FF1">
              <w:rPr>
                <w:rFonts w:ascii="Times New Roman" w:hAnsi="Times New Roman"/>
                <w:b/>
                <w:sz w:val="24"/>
                <w:szCs w:val="24"/>
              </w:rPr>
              <w:t xml:space="preserve"> un Latvijas Lielo pilsētu asociācija</w:t>
            </w:r>
          </w:p>
          <w:p w14:paraId="75499785" w14:textId="77777777" w:rsidR="00843B5B" w:rsidRPr="00357FF1" w:rsidRDefault="00843B5B" w:rsidP="00357FF1">
            <w:pPr>
              <w:pStyle w:val="tv213"/>
              <w:shd w:val="clear" w:color="auto" w:fill="FFFFFF"/>
              <w:spacing w:before="0" w:beforeAutospacing="0" w:after="0" w:afterAutospacing="0"/>
              <w:jc w:val="both"/>
            </w:pPr>
            <w:r w:rsidRPr="00357FF1">
              <w:t>Sarežģīts formulējums – nav skaidrs, vai grozījumus esošajā līgumā var veikt tikai par pilnu kalendāro mēnesi.</w:t>
            </w:r>
          </w:p>
          <w:p w14:paraId="2346CE04"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Jebkurā gadījumā, ja mainās pakalpojuma apjoms, ir jāpieņem jauns lēmums, jāparaksta jauns līgums, kurā tiek norādīts pakalpojuma </w:t>
            </w:r>
            <w:r w:rsidRPr="00357FF1">
              <w:rPr>
                <w:u w:val="single"/>
              </w:rPr>
              <w:t>sākuma datums un periods</w:t>
            </w:r>
            <w:r w:rsidRPr="00357FF1">
              <w:t>.</w:t>
            </w:r>
          </w:p>
          <w:p w14:paraId="6E5A3D4D"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 Līdz ar to jauno pakalpojuma apjomu, ja tas </w:t>
            </w:r>
            <w:r w:rsidRPr="00357FF1">
              <w:rPr>
                <w:i/>
                <w:iCs/>
              </w:rPr>
              <w:t>tiek palielināts</w:t>
            </w:r>
            <w:r w:rsidRPr="00357FF1">
              <w:t>, var piemērot tikai no jaun</w:t>
            </w:r>
            <w:r w:rsidR="00470E2E" w:rsidRPr="00357FF1">
              <w:t>ā lēmuma spēkā stāšanās dienas.</w:t>
            </w:r>
          </w:p>
          <w:p w14:paraId="16EEA89D"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Ja pakalpojuma saņēmējs vairs nekvalificējas līdzšinējam pakalpojuma apjomam un </w:t>
            </w:r>
            <w:r w:rsidRPr="00357FF1">
              <w:rPr>
                <w:i/>
                <w:iCs/>
              </w:rPr>
              <w:t>apjoms jāsamazina</w:t>
            </w:r>
            <w:r w:rsidRPr="00357FF1">
              <w:t>, tad arī jāpieņem jauns lēmums. Vai šajā gadījumā domāts, ka SD var pieņemt un veikt apmaksu līdzšinējā apjomā par vienu pilnu kalendāro mēnesi?</w:t>
            </w:r>
          </w:p>
          <w:p w14:paraId="5CC74967" w14:textId="77777777" w:rsidR="00843B5B" w:rsidRPr="00357FF1" w:rsidRDefault="00843B5B" w:rsidP="00357FF1">
            <w:pPr>
              <w:pStyle w:val="tv213"/>
              <w:shd w:val="clear" w:color="auto" w:fill="FFFFFF"/>
              <w:spacing w:before="0" w:beforeAutospacing="0" w:after="0" w:afterAutospacing="0"/>
              <w:ind w:firstLine="300"/>
              <w:jc w:val="both"/>
            </w:pPr>
          </w:p>
        </w:tc>
        <w:tc>
          <w:tcPr>
            <w:tcW w:w="3510" w:type="dxa"/>
            <w:tcBorders>
              <w:top w:val="single" w:sz="6" w:space="0" w:color="000000"/>
              <w:left w:val="single" w:sz="6" w:space="0" w:color="000000"/>
              <w:bottom w:val="single" w:sz="6" w:space="0" w:color="000000"/>
              <w:right w:val="single" w:sz="6" w:space="0" w:color="000000"/>
            </w:tcBorders>
          </w:tcPr>
          <w:p w14:paraId="6457E15D" w14:textId="77777777" w:rsidR="00776EF8" w:rsidRPr="00357FF1" w:rsidRDefault="00776EF8" w:rsidP="00357FF1">
            <w:pPr>
              <w:jc w:val="center"/>
              <w:rPr>
                <w:b/>
                <w:bCs/>
                <w:iCs/>
              </w:rPr>
            </w:pPr>
            <w:r w:rsidRPr="00357FF1">
              <w:rPr>
                <w:b/>
                <w:bCs/>
                <w:iCs/>
              </w:rPr>
              <w:t>Saskaņošanā panākta vienošanās</w:t>
            </w:r>
          </w:p>
          <w:p w14:paraId="1557C604" w14:textId="37171DB5" w:rsidR="00D45C14" w:rsidRPr="00357FF1" w:rsidRDefault="0017388B" w:rsidP="00357FF1">
            <w:pPr>
              <w:jc w:val="both"/>
              <w:rPr>
                <w:bCs/>
                <w:iCs/>
              </w:rPr>
            </w:pPr>
            <w:r w:rsidRPr="00357FF1">
              <w:rPr>
                <w:bCs/>
                <w:iCs/>
              </w:rPr>
              <w:t>Grozījumi līgumā var būt datēti ar jebkuru datumu, bet cilvēkam piemēro labvēlīgāko stundu apjomu par pilnu kalendāro mēnesi (līdzšinējo vai jauno).</w:t>
            </w:r>
          </w:p>
          <w:p w14:paraId="1A6D8AAC" w14:textId="3E13B6C7" w:rsidR="00843B5B" w:rsidRPr="00357FF1" w:rsidRDefault="000175B2" w:rsidP="00357FF1">
            <w:pPr>
              <w:jc w:val="both"/>
              <w:rPr>
                <w:bCs/>
                <w:iCs/>
              </w:rPr>
            </w:pPr>
            <w:r w:rsidRPr="00357FF1">
              <w:rPr>
                <w:bCs/>
                <w:iCs/>
              </w:rPr>
              <w:t>Šī norma a</w:t>
            </w:r>
            <w:r w:rsidR="00776EF8" w:rsidRPr="00357FF1">
              <w:rPr>
                <w:bCs/>
                <w:iCs/>
              </w:rPr>
              <w:t>ttiecas uz gadījumiem</w:t>
            </w:r>
            <w:r w:rsidRPr="00357FF1">
              <w:rPr>
                <w:bCs/>
                <w:iCs/>
              </w:rPr>
              <w:t>,</w:t>
            </w:r>
            <w:r w:rsidR="00776EF8" w:rsidRPr="00357FF1">
              <w:rPr>
                <w:bCs/>
                <w:iCs/>
              </w:rPr>
              <w:t xml:space="preserve"> kad personai tiesības uz pakalpojumu saglabājas, taču mainās </w:t>
            </w:r>
            <w:r w:rsidRPr="00357FF1">
              <w:rPr>
                <w:bCs/>
                <w:iCs/>
              </w:rPr>
              <w:t xml:space="preserve">asistenta </w:t>
            </w:r>
            <w:r w:rsidR="00776EF8" w:rsidRPr="00357FF1">
              <w:rPr>
                <w:bCs/>
                <w:iCs/>
              </w:rPr>
              <w:t xml:space="preserve">pakalpojuma </w:t>
            </w:r>
            <w:r w:rsidRPr="00357FF1">
              <w:rPr>
                <w:bCs/>
                <w:iCs/>
              </w:rPr>
              <w:t xml:space="preserve">pieprasīšanas mērķi un līdz ar to arī </w:t>
            </w:r>
            <w:r w:rsidR="00776EF8" w:rsidRPr="00357FF1">
              <w:rPr>
                <w:bCs/>
                <w:iCs/>
              </w:rPr>
              <w:t>apjoms.</w:t>
            </w:r>
            <w:r w:rsidRPr="00357FF1">
              <w:rPr>
                <w:bCs/>
                <w:iCs/>
              </w:rPr>
              <w:t xml:space="preserve"> Lai iesnieguma izskatīšanas periodā līdz jauna lēmuma pieņemšanai</w:t>
            </w:r>
            <w:r w:rsidR="00A93ACC" w:rsidRPr="00357FF1">
              <w:rPr>
                <w:bCs/>
                <w:iCs/>
              </w:rPr>
              <w:t xml:space="preserve"> (kas var būt līdz vienam mēnesim) </w:t>
            </w:r>
            <w:r w:rsidRPr="00357FF1">
              <w:rPr>
                <w:bCs/>
                <w:iCs/>
              </w:rPr>
              <w:t xml:space="preserve">nerastos pārtraukumi asistenta pakalpojuma saņemšanā, ir paredzēts, ka personai ir tiesības saņemt asistenta pakalpojumu līdzšinējā apjomā vai lielākā atbilstoši aktuālajai faktiskajai </w:t>
            </w:r>
            <w:r w:rsidRPr="00357FF1">
              <w:rPr>
                <w:bCs/>
                <w:iCs/>
              </w:rPr>
              <w:lastRenderedPageBreak/>
              <w:t>situācijai par pilnu kalendāro mēnesi.</w:t>
            </w:r>
            <w:r w:rsidR="00470E2E" w:rsidRPr="00357FF1">
              <w:rPr>
                <w:bCs/>
                <w:iCs/>
              </w:rPr>
              <w:t xml:space="preserve"> Šī norma nodrošina iespēju personai turpināt saņemt asistenta pakalpojumu bez pārtraukumiem un dod iespēju saņemt asistenta pakalpojumu</w:t>
            </w:r>
            <w:r w:rsidR="00A864E3" w:rsidRPr="00357FF1">
              <w:rPr>
                <w:bCs/>
                <w:iCs/>
              </w:rPr>
              <w:t xml:space="preserve"> par pilnu kalendāro mēnesi</w:t>
            </w:r>
            <w:r w:rsidR="00470E2E" w:rsidRPr="00357FF1">
              <w:rPr>
                <w:bCs/>
                <w:iCs/>
              </w:rPr>
              <w:t xml:space="preserve"> apjomā, kas atbilsts aktuālajai situācijai.</w:t>
            </w:r>
            <w:r w:rsidR="00A864E3" w:rsidRPr="00357FF1">
              <w:rPr>
                <w:bCs/>
                <w:iCs/>
              </w:rPr>
              <w:t xml:space="preserve"> </w:t>
            </w:r>
          </w:p>
        </w:tc>
        <w:tc>
          <w:tcPr>
            <w:tcW w:w="3173" w:type="dxa"/>
            <w:tcBorders>
              <w:top w:val="single" w:sz="4" w:space="0" w:color="auto"/>
              <w:left w:val="single" w:sz="4" w:space="0" w:color="auto"/>
              <w:bottom w:val="single" w:sz="4" w:space="0" w:color="auto"/>
              <w:right w:val="single" w:sz="4" w:space="0" w:color="auto"/>
            </w:tcBorders>
          </w:tcPr>
          <w:p w14:paraId="776DB2CF" w14:textId="77777777" w:rsidR="00843B5B" w:rsidRPr="00357FF1" w:rsidRDefault="000175B2" w:rsidP="00357FF1">
            <w:pPr>
              <w:pStyle w:val="tv213"/>
              <w:shd w:val="clear" w:color="auto" w:fill="FFFFFF"/>
              <w:spacing w:before="0" w:beforeAutospacing="0" w:after="0" w:afterAutospacing="0"/>
              <w:ind w:firstLine="300"/>
              <w:jc w:val="both"/>
            </w:pPr>
            <w:r w:rsidRPr="00357FF1">
              <w:lastRenderedPageBreak/>
              <w:t xml:space="preserve">29. Personām, kurām asistenta pakalpojums izbeigts atbilstoši šo noteikumu 28. punktam un kuras ir pieprasījušas asistenta pakalpojumu atkārtoti, sociālais dienests nodrošina pakalpojumu līdzšinējā apjomā vai palielina to atbilstoši aktuālajai faktiskajai situācijai par pilnu kalendāro mēnesi, kurā persona pakalpojumu ir pieprasījusi. Ja sociālais dienests lēmumu par atkārtotu asistenta pakalpojuma piešķiršanu pieņem nākamajā kalendārajā mēnesī, kas seko mēnesim, kurā persona pieprasīja asistenta pakalpojumu atkārtoti, tad šajā kalendārajā </w:t>
            </w:r>
            <w:r w:rsidRPr="00357FF1">
              <w:lastRenderedPageBreak/>
              <w:t xml:space="preserve">mēnesī piemēro no jauna noteikto pakalpojuma apjomu.  </w:t>
            </w:r>
          </w:p>
        </w:tc>
      </w:tr>
      <w:tr w:rsidR="00843B5B" w:rsidRPr="00357FF1" w14:paraId="48082E26"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376C7C1"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4ED9E51E"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35. Ja asistenta pakalpojuma vai pavadoņa pakalpojuma sniegšanas laikā </w:t>
            </w:r>
            <w:r w:rsidRPr="00357FF1">
              <w:rPr>
                <w:i/>
                <w:iCs/>
              </w:rPr>
              <w:t>pakalpojuma pieprasītājam vai pakalpojuma sniedzējam</w:t>
            </w:r>
            <w:r w:rsidRPr="00357FF1">
              <w:t xml:space="preserve"> rodas izdevumi par transportu, sociālais dienests </w:t>
            </w:r>
            <w:r w:rsidRPr="00357FF1">
              <w:rPr>
                <w:i/>
                <w:iCs/>
              </w:rPr>
              <w:t>tos kompensē personai, kurai tie radušies,</w:t>
            </w:r>
            <w:r w:rsidRPr="00357FF1">
              <w:t xml:space="preserve"> ievērojot šādus nosacījumus:</w:t>
            </w:r>
          </w:p>
        </w:tc>
        <w:tc>
          <w:tcPr>
            <w:tcW w:w="3993" w:type="dxa"/>
            <w:tcBorders>
              <w:top w:val="single" w:sz="6" w:space="0" w:color="000000"/>
              <w:left w:val="single" w:sz="6" w:space="0" w:color="000000"/>
              <w:bottom w:val="single" w:sz="6" w:space="0" w:color="000000"/>
              <w:right w:val="single" w:sz="6" w:space="0" w:color="000000"/>
            </w:tcBorders>
          </w:tcPr>
          <w:p w14:paraId="18379DF9" w14:textId="77777777" w:rsidR="00843B5B" w:rsidRPr="00D476D8" w:rsidRDefault="00843B5B" w:rsidP="00357FF1">
            <w:pPr>
              <w:pStyle w:val="Komentrateksts"/>
              <w:spacing w:after="0"/>
              <w:jc w:val="center"/>
              <w:rPr>
                <w:rFonts w:ascii="Times New Roman" w:hAnsi="Times New Roman"/>
                <w:b/>
                <w:sz w:val="24"/>
                <w:szCs w:val="24"/>
              </w:rPr>
            </w:pPr>
            <w:r w:rsidRPr="00D476D8">
              <w:rPr>
                <w:rFonts w:ascii="Times New Roman" w:hAnsi="Times New Roman"/>
                <w:b/>
                <w:sz w:val="24"/>
                <w:szCs w:val="24"/>
              </w:rPr>
              <w:t>Latvijas Pašvaldību savienība</w:t>
            </w:r>
          </w:p>
          <w:p w14:paraId="28B4066A" w14:textId="77777777" w:rsidR="00843B5B" w:rsidRPr="00D476D8" w:rsidRDefault="00843B5B" w:rsidP="00357FF1">
            <w:pPr>
              <w:pStyle w:val="tv213"/>
              <w:shd w:val="clear" w:color="auto" w:fill="FFFFFF"/>
              <w:spacing w:before="0" w:beforeAutospacing="0" w:after="0" w:afterAutospacing="0"/>
              <w:jc w:val="both"/>
            </w:pPr>
            <w:r w:rsidRPr="00D476D8">
              <w:t xml:space="preserve">Iebildums – asistenta un pavadoņa pakalpojuma ietvaros tiek slēgts līgums, kurā </w:t>
            </w:r>
            <w:r w:rsidRPr="00D476D8">
              <w:rPr>
                <w:u w:val="single"/>
              </w:rPr>
              <w:t>samaksa par pakalpojumu tiek veikta asistentam jeb pakalpojuma sniedzējam</w:t>
            </w:r>
            <w:r w:rsidRPr="00D476D8">
              <w:t>.</w:t>
            </w:r>
          </w:p>
          <w:p w14:paraId="1D66E9C0" w14:textId="77777777" w:rsidR="00843B5B" w:rsidRPr="00D476D8" w:rsidRDefault="00994F96" w:rsidP="00357FF1">
            <w:pPr>
              <w:pStyle w:val="naisc"/>
              <w:spacing w:before="0" w:after="0"/>
              <w:jc w:val="both"/>
            </w:pPr>
            <w:r w:rsidRPr="00D476D8">
              <w:t xml:space="preserve"> Nav skaidrs, kā var</w:t>
            </w:r>
            <w:r w:rsidR="00843B5B" w:rsidRPr="00D476D8">
              <w:t xml:space="preserve"> asistenta pakalpojumā tikt kompensēti izdevumi par transportu </w:t>
            </w:r>
            <w:r w:rsidR="00843B5B" w:rsidRPr="00D476D8">
              <w:rPr>
                <w:u w:val="single"/>
              </w:rPr>
              <w:t>pakalpojuma saņēmējam</w:t>
            </w:r>
            <w:r w:rsidR="00843B5B" w:rsidRPr="00D476D8">
              <w:t>.</w:t>
            </w:r>
          </w:p>
        </w:tc>
        <w:tc>
          <w:tcPr>
            <w:tcW w:w="3510" w:type="dxa"/>
            <w:tcBorders>
              <w:top w:val="single" w:sz="6" w:space="0" w:color="000000"/>
              <w:left w:val="single" w:sz="6" w:space="0" w:color="000000"/>
              <w:bottom w:val="single" w:sz="6" w:space="0" w:color="000000"/>
              <w:right w:val="single" w:sz="6" w:space="0" w:color="000000"/>
            </w:tcBorders>
          </w:tcPr>
          <w:p w14:paraId="10222B0B" w14:textId="77777777" w:rsidR="00776EF8" w:rsidRPr="00D476D8" w:rsidRDefault="00776EF8" w:rsidP="00357FF1">
            <w:pPr>
              <w:jc w:val="center"/>
              <w:rPr>
                <w:b/>
                <w:bCs/>
                <w:iCs/>
              </w:rPr>
            </w:pPr>
            <w:r w:rsidRPr="00D476D8">
              <w:rPr>
                <w:b/>
                <w:bCs/>
                <w:iCs/>
              </w:rPr>
              <w:t>Saskaņošanā panākta vienošanās</w:t>
            </w:r>
          </w:p>
          <w:p w14:paraId="09D9F2A2" w14:textId="77777777" w:rsidR="00843B5B" w:rsidRPr="00D476D8" w:rsidRDefault="00994F96" w:rsidP="00357FF1">
            <w:pPr>
              <w:jc w:val="both"/>
            </w:pPr>
            <w:r w:rsidRPr="00D476D8">
              <w:rPr>
                <w:bCs/>
                <w:iCs/>
              </w:rPr>
              <w:t>Transporta izdevumi tiek kompensēti par pakalpojuma saņēmēja pavadīšanu,</w:t>
            </w:r>
            <w:r w:rsidR="00A864E3" w:rsidRPr="00D476D8">
              <w:rPr>
                <w:bCs/>
                <w:iCs/>
              </w:rPr>
              <w:t xml:space="preserve"> taču</w:t>
            </w:r>
            <w:r w:rsidRPr="00D476D8">
              <w:rPr>
                <w:bCs/>
                <w:iCs/>
              </w:rPr>
              <w:t xml:space="preserve"> izdevumi par transportu var būt kā pakalpojuma sniedzējam, tā arī pakalpojuma saņēmējam.</w:t>
            </w:r>
            <w:r w:rsidR="00A864E3" w:rsidRPr="00D476D8">
              <w:rPr>
                <w:bCs/>
                <w:iCs/>
              </w:rPr>
              <w:t xml:space="preserve"> Attiecīgi arī </w:t>
            </w:r>
            <w:r w:rsidR="00A864E3" w:rsidRPr="00D476D8">
              <w:t>sociālais dienests transporta izdevumus kompensē tai personai, kurai tie ir radušies.</w:t>
            </w:r>
          </w:p>
          <w:p w14:paraId="69A6B2E3" w14:textId="77777777" w:rsidR="00A864E3" w:rsidRPr="00D476D8" w:rsidRDefault="00A864E3" w:rsidP="00357FF1">
            <w:pPr>
              <w:jc w:val="both"/>
            </w:pPr>
            <w:r w:rsidRPr="00D476D8">
              <w:t>Transporta izdevumu kompensēšana nav saistīta ar atlīdzību asistentam par sniegto pakalpojumu, jo asistentam tiek maksāts par paveikto darbu, bet transporta izdevumi tiek kompensēti, lai pakalpojuma saņēmējs izmantojot asistenta atbalstu</w:t>
            </w:r>
            <w:r w:rsidR="00677D97" w:rsidRPr="00D476D8">
              <w:t>,</w:t>
            </w:r>
            <w:r w:rsidRPr="00D476D8">
              <w:t xml:space="preserve"> varētu nokļūt galamērķī.</w:t>
            </w:r>
          </w:p>
          <w:p w14:paraId="093DD5B8" w14:textId="114E96DE" w:rsidR="00365393" w:rsidRPr="00D476D8" w:rsidRDefault="00982D17" w:rsidP="00357FF1">
            <w:pPr>
              <w:jc w:val="both"/>
              <w:rPr>
                <w:bCs/>
                <w:iCs/>
              </w:rPr>
            </w:pPr>
            <w:r w:rsidRPr="00D476D8">
              <w:rPr>
                <w:bCs/>
                <w:iCs/>
              </w:rPr>
              <w:t>Vadlīnijās tiks iekļautas norādes par transporta izdevumu kompensēšanu</w:t>
            </w:r>
            <w:r w:rsidR="00E055E1" w:rsidRPr="00D476D8">
              <w:rPr>
                <w:bCs/>
                <w:iCs/>
              </w:rPr>
              <w:t xml:space="preserve"> (līgumā jānorāda, ka izdevumi varēs tikt kompensēti tam, kuram tie radušies – asistentam vai klientam).</w:t>
            </w:r>
          </w:p>
        </w:tc>
        <w:tc>
          <w:tcPr>
            <w:tcW w:w="3173" w:type="dxa"/>
            <w:tcBorders>
              <w:top w:val="single" w:sz="4" w:space="0" w:color="auto"/>
              <w:left w:val="single" w:sz="4" w:space="0" w:color="auto"/>
              <w:bottom w:val="single" w:sz="4" w:space="0" w:color="auto"/>
              <w:right w:val="single" w:sz="4" w:space="0" w:color="auto"/>
            </w:tcBorders>
          </w:tcPr>
          <w:p w14:paraId="243CB568" w14:textId="77777777" w:rsidR="00843B5B" w:rsidRPr="00357FF1" w:rsidRDefault="00994F96" w:rsidP="00357FF1">
            <w:pPr>
              <w:pStyle w:val="tv213"/>
              <w:shd w:val="clear" w:color="auto" w:fill="FFFFFF"/>
              <w:spacing w:before="0" w:beforeAutospacing="0" w:after="0" w:afterAutospacing="0"/>
              <w:ind w:firstLine="300"/>
              <w:jc w:val="both"/>
            </w:pPr>
            <w:r w:rsidRPr="00357FF1">
              <w:t>33. Ja asistenta pakalpojuma vai pavadoņa pakalpojuma sniegšanas laikā pakalpojuma pieprasītājam vai pakalpojuma sniedzējam rodas izdevumi par transportu, sociālais dienests tos kompensē personai, kurai tie radušies, ievērojot šādus nosacījumus:</w:t>
            </w:r>
          </w:p>
        </w:tc>
      </w:tr>
      <w:tr w:rsidR="00843B5B" w:rsidRPr="00357FF1" w14:paraId="34864C1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CDF39B3"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1AB57653" w14:textId="77777777" w:rsidR="00843B5B" w:rsidRPr="00357FF1" w:rsidRDefault="00843B5B" w:rsidP="00357FF1">
            <w:pPr>
              <w:pStyle w:val="tv213"/>
              <w:shd w:val="clear" w:color="auto" w:fill="FFFFFF"/>
              <w:spacing w:before="0" w:beforeAutospacing="0" w:after="0" w:afterAutospacing="0"/>
              <w:ind w:firstLine="300"/>
              <w:jc w:val="both"/>
            </w:pPr>
            <w:r w:rsidRPr="00357FF1">
              <w:t xml:space="preserve">35.4.1. vietām, kuru apmeklēšanai ir radušies izdevumi par transporta izmantošanu; </w:t>
            </w:r>
          </w:p>
        </w:tc>
        <w:tc>
          <w:tcPr>
            <w:tcW w:w="3993" w:type="dxa"/>
            <w:tcBorders>
              <w:top w:val="single" w:sz="6" w:space="0" w:color="000000"/>
              <w:left w:val="single" w:sz="6" w:space="0" w:color="000000"/>
              <w:bottom w:val="single" w:sz="6" w:space="0" w:color="000000"/>
              <w:right w:val="single" w:sz="6" w:space="0" w:color="000000"/>
            </w:tcBorders>
          </w:tcPr>
          <w:p w14:paraId="3E891004"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2B383655" w14:textId="77777777" w:rsidR="00843B5B" w:rsidRPr="00357FF1" w:rsidRDefault="00843B5B" w:rsidP="00357FF1">
            <w:pPr>
              <w:pStyle w:val="naisc"/>
              <w:spacing w:before="0" w:after="0"/>
              <w:jc w:val="both"/>
            </w:pPr>
            <w:r w:rsidRPr="00357FF1">
              <w:rPr>
                <w:bCs/>
                <w:iCs/>
              </w:rPr>
              <w:t>Norādot apmeklētās vietas, apliecinājums varēs tikt nesniegts?</w:t>
            </w:r>
          </w:p>
        </w:tc>
        <w:tc>
          <w:tcPr>
            <w:tcW w:w="3510" w:type="dxa"/>
            <w:tcBorders>
              <w:top w:val="single" w:sz="6" w:space="0" w:color="000000"/>
              <w:left w:val="single" w:sz="6" w:space="0" w:color="000000"/>
              <w:bottom w:val="single" w:sz="6" w:space="0" w:color="000000"/>
              <w:right w:val="single" w:sz="6" w:space="0" w:color="000000"/>
            </w:tcBorders>
          </w:tcPr>
          <w:p w14:paraId="26891C4B" w14:textId="77777777" w:rsidR="00ED18E6" w:rsidRPr="00357FF1" w:rsidRDefault="00ED18E6" w:rsidP="00357FF1">
            <w:pPr>
              <w:jc w:val="center"/>
              <w:rPr>
                <w:b/>
                <w:bCs/>
                <w:iCs/>
              </w:rPr>
            </w:pPr>
            <w:r w:rsidRPr="00357FF1">
              <w:rPr>
                <w:b/>
                <w:bCs/>
                <w:iCs/>
              </w:rPr>
              <w:t>Saskaņošanā panākta vienošanās</w:t>
            </w:r>
          </w:p>
          <w:p w14:paraId="750F32AC" w14:textId="77777777" w:rsidR="00843B5B" w:rsidRPr="00357FF1" w:rsidRDefault="00776EF8" w:rsidP="00357FF1">
            <w:pPr>
              <w:jc w:val="both"/>
              <w:rPr>
                <w:bCs/>
                <w:iCs/>
              </w:rPr>
            </w:pPr>
            <w:r w:rsidRPr="00357FF1">
              <w:rPr>
                <w:bCs/>
                <w:iCs/>
              </w:rPr>
              <w:t>Apliecinājumu vajadz</w:t>
            </w:r>
            <w:r w:rsidR="00ED18E6" w:rsidRPr="00357FF1">
              <w:rPr>
                <w:bCs/>
                <w:iCs/>
              </w:rPr>
              <w:t>ēs arī, norādot apmeklētās vietas.</w:t>
            </w:r>
          </w:p>
        </w:tc>
        <w:tc>
          <w:tcPr>
            <w:tcW w:w="3173" w:type="dxa"/>
            <w:tcBorders>
              <w:top w:val="single" w:sz="4" w:space="0" w:color="auto"/>
              <w:left w:val="single" w:sz="4" w:space="0" w:color="auto"/>
              <w:bottom w:val="single" w:sz="4" w:space="0" w:color="auto"/>
              <w:right w:val="single" w:sz="4" w:space="0" w:color="auto"/>
            </w:tcBorders>
          </w:tcPr>
          <w:p w14:paraId="6317F0FC" w14:textId="77777777" w:rsidR="00ED18E6" w:rsidRPr="00357FF1" w:rsidRDefault="00ED18E6" w:rsidP="00357FF1">
            <w:pPr>
              <w:pStyle w:val="tv213"/>
              <w:shd w:val="clear" w:color="auto" w:fill="FFFFFF"/>
              <w:spacing w:before="0" w:beforeAutospacing="0" w:after="0" w:afterAutospacing="0"/>
              <w:ind w:firstLine="300"/>
              <w:jc w:val="both"/>
            </w:pPr>
            <w:r w:rsidRPr="00357FF1">
              <w:t>33.4. pakalpojuma pieprasītājs vai pakalpojuma sniedzējs, atskaitoties par transporta izmantošanu, sociālajā dienestā ir iesniedzis izdevumus apliecinošus dokumentus (biļetes, čekus, kvītis) un informāciju, kas satur ziņas par:</w:t>
            </w:r>
          </w:p>
          <w:p w14:paraId="2884E12B" w14:textId="77777777" w:rsidR="00ED18E6" w:rsidRPr="00357FF1" w:rsidRDefault="00ED18E6" w:rsidP="00357FF1">
            <w:pPr>
              <w:pStyle w:val="tv213"/>
              <w:shd w:val="clear" w:color="auto" w:fill="FFFFFF"/>
              <w:spacing w:before="0" w:beforeAutospacing="0" w:after="0" w:afterAutospacing="0"/>
              <w:ind w:firstLine="300"/>
              <w:jc w:val="both"/>
            </w:pPr>
            <w:r w:rsidRPr="00357FF1">
              <w:t xml:space="preserve">33.4.1. vietām, kuru apmeklēšanai ir radušies izdevumi par transporta izmantošanu; </w:t>
            </w:r>
          </w:p>
          <w:p w14:paraId="0CBEFE80" w14:textId="77777777" w:rsidR="00ED18E6" w:rsidRPr="00357FF1" w:rsidRDefault="00ED18E6" w:rsidP="00357FF1">
            <w:pPr>
              <w:pStyle w:val="tv213"/>
              <w:shd w:val="clear" w:color="auto" w:fill="FFFFFF"/>
              <w:spacing w:before="0" w:beforeAutospacing="0" w:after="0" w:afterAutospacing="0"/>
              <w:ind w:firstLine="300"/>
              <w:jc w:val="both"/>
            </w:pPr>
            <w:r w:rsidRPr="00357FF1">
              <w:t xml:space="preserve">33.4.2. transporta veidu, kāds tika izmantots; </w:t>
            </w:r>
          </w:p>
          <w:p w14:paraId="163619BE" w14:textId="77777777" w:rsidR="00843B5B" w:rsidRPr="00357FF1" w:rsidRDefault="00ED18E6" w:rsidP="00357FF1">
            <w:pPr>
              <w:pStyle w:val="tv213"/>
              <w:shd w:val="clear" w:color="auto" w:fill="FFFFFF"/>
              <w:spacing w:before="0" w:beforeAutospacing="0" w:after="0" w:afterAutospacing="0"/>
              <w:ind w:firstLine="300"/>
              <w:jc w:val="both"/>
            </w:pPr>
            <w:r w:rsidRPr="00357FF1">
              <w:t>33.4.3. transporta izdevumu apmēru.</w:t>
            </w:r>
          </w:p>
        </w:tc>
      </w:tr>
      <w:tr w:rsidR="00843B5B" w:rsidRPr="00357FF1" w14:paraId="67F4633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F20EAF0"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4CE1CCF5" w14:textId="77777777" w:rsidR="00843B5B" w:rsidRPr="00357FF1" w:rsidRDefault="002F34AF" w:rsidP="00357FF1">
            <w:pPr>
              <w:jc w:val="center"/>
              <w:rPr>
                <w:bCs/>
              </w:rPr>
            </w:pPr>
            <w:r w:rsidRPr="00357FF1">
              <w:rPr>
                <w:bCs/>
              </w:rPr>
              <w:t>Vispārīgs iebildums</w:t>
            </w:r>
          </w:p>
        </w:tc>
        <w:tc>
          <w:tcPr>
            <w:tcW w:w="3993" w:type="dxa"/>
            <w:tcBorders>
              <w:top w:val="single" w:sz="6" w:space="0" w:color="000000"/>
              <w:left w:val="single" w:sz="6" w:space="0" w:color="000000"/>
              <w:bottom w:val="single" w:sz="6" w:space="0" w:color="000000"/>
              <w:right w:val="single" w:sz="6" w:space="0" w:color="000000"/>
            </w:tcBorders>
          </w:tcPr>
          <w:p w14:paraId="0D80AFB2"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1CE0E73B" w14:textId="77777777" w:rsidR="00843B5B" w:rsidRPr="00357FF1" w:rsidRDefault="00843B5B" w:rsidP="00357FF1">
            <w:pPr>
              <w:jc w:val="both"/>
            </w:pPr>
            <w:r w:rsidRPr="00357FF1">
              <w:t xml:space="preserve">Uzskatām, ka nepieciešami vienoti kritēriji aprūpes pakalpojuma piešķiršanai. </w:t>
            </w:r>
          </w:p>
          <w:p w14:paraId="7B13724F" w14:textId="77777777" w:rsidR="00843B5B" w:rsidRPr="00357FF1" w:rsidRDefault="00843B5B" w:rsidP="00357FF1">
            <w:pPr>
              <w:pStyle w:val="naisc"/>
              <w:spacing w:before="0" w:after="0"/>
              <w:jc w:val="both"/>
            </w:pPr>
            <w:r w:rsidRPr="00357FF1">
              <w:t>Vai netiks dublēti DI procesā nodrošinātie pakalpojumi?</w:t>
            </w:r>
          </w:p>
        </w:tc>
        <w:tc>
          <w:tcPr>
            <w:tcW w:w="3510" w:type="dxa"/>
            <w:tcBorders>
              <w:top w:val="single" w:sz="6" w:space="0" w:color="000000"/>
              <w:left w:val="single" w:sz="6" w:space="0" w:color="000000"/>
              <w:bottom w:val="single" w:sz="6" w:space="0" w:color="000000"/>
              <w:right w:val="single" w:sz="6" w:space="0" w:color="000000"/>
            </w:tcBorders>
          </w:tcPr>
          <w:p w14:paraId="34154386" w14:textId="77777777" w:rsidR="00843B5B" w:rsidRPr="00357FF1" w:rsidRDefault="00981A6A" w:rsidP="00357FF1">
            <w:pPr>
              <w:jc w:val="center"/>
              <w:rPr>
                <w:b/>
                <w:bCs/>
                <w:iCs/>
              </w:rPr>
            </w:pPr>
            <w:r w:rsidRPr="00357FF1">
              <w:rPr>
                <w:b/>
                <w:bCs/>
                <w:iCs/>
              </w:rPr>
              <w:t>Saskaņošanā panākta vienošanās</w:t>
            </w:r>
            <w:r w:rsidR="00843B5B" w:rsidRPr="00357FF1">
              <w:rPr>
                <w:bCs/>
                <w:iCs/>
              </w:rPr>
              <w:t xml:space="preserve"> </w:t>
            </w:r>
          </w:p>
          <w:p w14:paraId="2ECC4B37" w14:textId="77777777" w:rsidR="00776EF8" w:rsidRPr="00357FF1" w:rsidRDefault="00776EF8" w:rsidP="00357FF1">
            <w:pPr>
              <w:jc w:val="both"/>
              <w:rPr>
                <w:bCs/>
                <w:iCs/>
              </w:rPr>
            </w:pPr>
            <w:r w:rsidRPr="00357FF1">
              <w:rPr>
                <w:bCs/>
                <w:iCs/>
              </w:rPr>
              <w:t>Lai</w:t>
            </w:r>
            <w:r w:rsidR="00856DEA" w:rsidRPr="00357FF1">
              <w:rPr>
                <w:bCs/>
                <w:iCs/>
              </w:rPr>
              <w:t>,</w:t>
            </w:r>
            <w:r w:rsidRPr="00357FF1">
              <w:rPr>
                <w:bCs/>
                <w:iCs/>
              </w:rPr>
              <w:t xml:space="preserve"> veicinātu individuālu pieeju un pielāgotos ģimenes situācijai nosakot</w:t>
            </w:r>
            <w:r w:rsidR="00856DEA" w:rsidRPr="00357FF1">
              <w:rPr>
                <w:bCs/>
                <w:iCs/>
              </w:rPr>
              <w:t xml:space="preserve"> aprūpes</w:t>
            </w:r>
            <w:r w:rsidRPr="00357FF1">
              <w:rPr>
                <w:bCs/>
                <w:iCs/>
              </w:rPr>
              <w:t xml:space="preserve"> pakalpojuma nepieciešamību</w:t>
            </w:r>
            <w:r w:rsidR="00856DEA" w:rsidRPr="00357FF1">
              <w:rPr>
                <w:bCs/>
                <w:iCs/>
              </w:rPr>
              <w:t xml:space="preserve"> un</w:t>
            </w:r>
            <w:r w:rsidRPr="00357FF1">
              <w:rPr>
                <w:bCs/>
                <w:iCs/>
              </w:rPr>
              <w:t xml:space="preserve"> apjomu vienoti kritēriji netiks veidoti. </w:t>
            </w:r>
            <w:r w:rsidR="002F34AF" w:rsidRPr="00357FF1">
              <w:rPr>
                <w:bCs/>
                <w:iCs/>
              </w:rPr>
              <w:t>Ieteikumi k</w:t>
            </w:r>
            <w:r w:rsidRPr="00357FF1">
              <w:rPr>
                <w:bCs/>
                <w:iCs/>
              </w:rPr>
              <w:t>ritēriji</w:t>
            </w:r>
            <w:r w:rsidR="002F34AF" w:rsidRPr="00357FF1">
              <w:rPr>
                <w:bCs/>
                <w:iCs/>
              </w:rPr>
              <w:t>em aprūpes</w:t>
            </w:r>
            <w:r w:rsidRPr="00357FF1">
              <w:rPr>
                <w:bCs/>
                <w:iCs/>
              </w:rPr>
              <w:t xml:space="preserve"> pakalpojuma piešķiršanai tiks ietverti vadlīnij</w:t>
            </w:r>
            <w:r w:rsidR="00981A6A" w:rsidRPr="00357FF1">
              <w:rPr>
                <w:bCs/>
                <w:iCs/>
              </w:rPr>
              <w:t>ās,</w:t>
            </w:r>
            <w:r w:rsidR="002F34AF" w:rsidRPr="00357FF1">
              <w:rPr>
                <w:bCs/>
                <w:iCs/>
              </w:rPr>
              <w:t xml:space="preserve"> bet</w:t>
            </w:r>
            <w:r w:rsidR="00981A6A" w:rsidRPr="00357FF1">
              <w:rPr>
                <w:bCs/>
                <w:iCs/>
              </w:rPr>
              <w:t xml:space="preserve"> paš</w:t>
            </w:r>
            <w:r w:rsidRPr="00357FF1">
              <w:rPr>
                <w:bCs/>
                <w:iCs/>
              </w:rPr>
              <w:t>va</w:t>
            </w:r>
            <w:r w:rsidR="00856DEA" w:rsidRPr="00357FF1">
              <w:rPr>
                <w:bCs/>
                <w:iCs/>
              </w:rPr>
              <w:t>l</w:t>
            </w:r>
            <w:r w:rsidRPr="00357FF1">
              <w:rPr>
                <w:bCs/>
                <w:iCs/>
              </w:rPr>
              <w:t>dības varēs tos ņemt vērā ve</w:t>
            </w:r>
            <w:r w:rsidR="00981A6A" w:rsidRPr="00357FF1">
              <w:rPr>
                <w:bCs/>
                <w:iCs/>
              </w:rPr>
              <w:t>i</w:t>
            </w:r>
            <w:r w:rsidRPr="00357FF1">
              <w:rPr>
                <w:bCs/>
                <w:iCs/>
              </w:rPr>
              <w:t>dojot saistošos noteikumus.</w:t>
            </w:r>
          </w:p>
          <w:p w14:paraId="17ACC2FE" w14:textId="5C4A5C83" w:rsidR="00981A6A" w:rsidRPr="00357FF1" w:rsidRDefault="00856DEA" w:rsidP="00357FF1">
            <w:pPr>
              <w:jc w:val="both"/>
              <w:rPr>
                <w:bCs/>
                <w:iCs/>
              </w:rPr>
            </w:pPr>
            <w:r w:rsidRPr="00357FF1">
              <w:rPr>
                <w:bCs/>
                <w:iCs/>
              </w:rPr>
              <w:t>Invaliditātes likumā un Projektā noteiktais aprūpes pakalpojums nepilngadīgām per</w:t>
            </w:r>
            <w:r w:rsidR="004E5279" w:rsidRPr="00357FF1">
              <w:rPr>
                <w:bCs/>
                <w:iCs/>
              </w:rPr>
              <w:t xml:space="preserve">sonām ar invaliditāti nedublēs </w:t>
            </w:r>
            <w:r w:rsidRPr="00357FF1">
              <w:rPr>
                <w:bCs/>
                <w:iCs/>
              </w:rPr>
              <w:t xml:space="preserve">DI procesa ietvaros nodrošinātos aprūpes </w:t>
            </w:r>
            <w:r w:rsidRPr="00357FF1">
              <w:rPr>
                <w:bCs/>
                <w:iCs/>
              </w:rPr>
              <w:lastRenderedPageBreak/>
              <w:t>pakalpojumus. Invaliditātes likuma 12.panta 2</w:t>
            </w:r>
            <w:r w:rsidRPr="00357FF1">
              <w:rPr>
                <w:bCs/>
                <w:iCs/>
                <w:vertAlign w:val="superscript"/>
              </w:rPr>
              <w:t>4</w:t>
            </w:r>
            <w:r w:rsidRPr="00357FF1">
              <w:rPr>
                <w:bCs/>
                <w:iCs/>
              </w:rPr>
              <w:t>.daļa nosaka, ka personai nav tiesību vienlaikus ar šo aprūpes pakalpojumu saņemt sociālās aprūpes pakalpojumu</w:t>
            </w:r>
            <w:r w:rsidR="0065392D" w:rsidRPr="00357FF1">
              <w:rPr>
                <w:bCs/>
                <w:iCs/>
              </w:rPr>
              <w:t xml:space="preserve"> (MK not. Nr.</w:t>
            </w:r>
            <w:r w:rsidR="008118FE" w:rsidRPr="00357FF1">
              <w:rPr>
                <w:bCs/>
                <w:iCs/>
              </w:rPr>
              <w:t> </w:t>
            </w:r>
            <w:r w:rsidR="0065392D" w:rsidRPr="00357FF1">
              <w:rPr>
                <w:bCs/>
                <w:iCs/>
              </w:rPr>
              <w:t>313</w:t>
            </w:r>
            <w:r w:rsidR="008118FE" w:rsidRPr="00357FF1">
              <w:rPr>
                <w:rStyle w:val="Vresatsauce"/>
                <w:bCs/>
                <w:iCs/>
              </w:rPr>
              <w:footnoteReference w:id="1"/>
            </w:r>
            <w:r w:rsidR="0065392D" w:rsidRPr="00357FF1">
              <w:rPr>
                <w:bCs/>
                <w:iCs/>
              </w:rPr>
              <w:t xml:space="preserve"> 20.6.punkts)</w:t>
            </w:r>
            <w:r w:rsidRPr="00357FF1">
              <w:rPr>
                <w:bCs/>
                <w:iCs/>
              </w:rPr>
              <w:t xml:space="preserve"> vai aprūpes mājās pakalpojumu</w:t>
            </w:r>
            <w:r w:rsidR="0065392D" w:rsidRPr="00357FF1">
              <w:rPr>
                <w:bCs/>
                <w:iCs/>
              </w:rPr>
              <w:t xml:space="preserve"> (MK not.</w:t>
            </w:r>
            <w:r w:rsidR="008118FE" w:rsidRPr="00357FF1">
              <w:rPr>
                <w:bCs/>
                <w:iCs/>
              </w:rPr>
              <w:t xml:space="preserve"> Nr. </w:t>
            </w:r>
            <w:r w:rsidR="0065392D" w:rsidRPr="00357FF1">
              <w:rPr>
                <w:bCs/>
                <w:iCs/>
              </w:rPr>
              <w:t>291</w:t>
            </w:r>
            <w:r w:rsidR="008118FE" w:rsidRPr="00357FF1">
              <w:rPr>
                <w:rStyle w:val="Vresatsauce"/>
                <w:bCs/>
                <w:iCs/>
              </w:rPr>
              <w:footnoteReference w:id="2"/>
            </w:r>
            <w:r w:rsidR="0065392D" w:rsidRPr="00357FF1">
              <w:rPr>
                <w:bCs/>
                <w:iCs/>
              </w:rPr>
              <w:t xml:space="preserve"> </w:t>
            </w:r>
            <w:r w:rsidR="008118FE" w:rsidRPr="00357FF1">
              <w:rPr>
                <w:bCs/>
                <w:iCs/>
              </w:rPr>
              <w:t>15.1.1.punkts)</w:t>
            </w:r>
            <w:r w:rsidRPr="00357FF1">
              <w:rPr>
                <w:bCs/>
                <w:iCs/>
              </w:rPr>
              <w:t>, kas tiek nodrošināts Eiropas Savienības politiku instrumentu projektu ietvaros.</w:t>
            </w:r>
            <w:r w:rsidR="00564A18" w:rsidRPr="00357FF1">
              <w:rPr>
                <w:bCs/>
                <w:iCs/>
              </w:rPr>
              <w:t xml:space="preserve"> </w:t>
            </w:r>
            <w:r w:rsidR="00981A6A" w:rsidRPr="00357FF1">
              <w:rPr>
                <w:bCs/>
                <w:iCs/>
              </w:rPr>
              <w:t>DI pakalpojum</w:t>
            </w:r>
            <w:r w:rsidR="002F34AF" w:rsidRPr="00357FF1">
              <w:rPr>
                <w:bCs/>
                <w:iCs/>
              </w:rPr>
              <w:t xml:space="preserve">u nodrošināšanas ietvaros </w:t>
            </w:r>
            <w:r w:rsidR="00981A6A" w:rsidRPr="00357FF1">
              <w:rPr>
                <w:bCs/>
                <w:iCs/>
              </w:rPr>
              <w:t>tiek virzīti grozījumi</w:t>
            </w:r>
            <w:r w:rsidR="008118FE" w:rsidRPr="00357FF1">
              <w:rPr>
                <w:rStyle w:val="Vresatsauce"/>
                <w:bCs/>
                <w:iCs/>
              </w:rPr>
              <w:footnoteReference w:id="3"/>
            </w:r>
            <w:r w:rsidR="002F34AF" w:rsidRPr="00357FF1">
              <w:rPr>
                <w:bCs/>
                <w:iCs/>
              </w:rPr>
              <w:t>,</w:t>
            </w:r>
            <w:r w:rsidR="00981A6A" w:rsidRPr="00357FF1">
              <w:rPr>
                <w:bCs/>
                <w:iCs/>
              </w:rPr>
              <w:t xml:space="preserve"> lai </w:t>
            </w:r>
            <w:r w:rsidR="002F34AF" w:rsidRPr="00357FF1">
              <w:rPr>
                <w:bCs/>
                <w:iCs/>
              </w:rPr>
              <w:t xml:space="preserve">sociālās </w:t>
            </w:r>
            <w:r w:rsidR="00981A6A" w:rsidRPr="00357FF1">
              <w:rPr>
                <w:bCs/>
                <w:iCs/>
              </w:rPr>
              <w:t>aprūpes pa</w:t>
            </w:r>
            <w:r w:rsidR="002F34AF" w:rsidRPr="00357FF1">
              <w:rPr>
                <w:bCs/>
                <w:iCs/>
              </w:rPr>
              <w:t>kalpojums</w:t>
            </w:r>
            <w:r w:rsidR="00981A6A" w:rsidRPr="00357FF1">
              <w:rPr>
                <w:bCs/>
                <w:iCs/>
              </w:rPr>
              <w:t xml:space="preserve"> būtu 80 h</w:t>
            </w:r>
            <w:r w:rsidR="002F34AF" w:rsidRPr="00357FF1">
              <w:rPr>
                <w:bCs/>
                <w:iCs/>
              </w:rPr>
              <w:t>/</w:t>
            </w:r>
            <w:proofErr w:type="spellStart"/>
            <w:r w:rsidR="002F34AF" w:rsidRPr="00357FF1">
              <w:rPr>
                <w:bCs/>
                <w:iCs/>
              </w:rPr>
              <w:t>mēn</w:t>
            </w:r>
            <w:proofErr w:type="spellEnd"/>
            <w:r w:rsidR="002F34AF" w:rsidRPr="00357FF1">
              <w:rPr>
                <w:bCs/>
                <w:iCs/>
              </w:rPr>
              <w:t>.</w:t>
            </w:r>
            <w:r w:rsidR="00981A6A" w:rsidRPr="00357FF1">
              <w:rPr>
                <w:bCs/>
                <w:iCs/>
              </w:rPr>
              <w:t xml:space="preserve">, tādējādi pašvaldības aprūpes pakalpojums </w:t>
            </w:r>
            <w:r w:rsidR="002F34AF" w:rsidRPr="00357FF1">
              <w:rPr>
                <w:bCs/>
                <w:iCs/>
              </w:rPr>
              <w:t xml:space="preserve">būs </w:t>
            </w:r>
            <w:r w:rsidR="00981A6A" w:rsidRPr="00357FF1">
              <w:rPr>
                <w:bCs/>
                <w:iCs/>
              </w:rPr>
              <w:t>piešķirams gadījumos</w:t>
            </w:r>
            <w:r w:rsidR="002F34AF" w:rsidRPr="00357FF1">
              <w:rPr>
                <w:bCs/>
                <w:iCs/>
              </w:rPr>
              <w:t>,</w:t>
            </w:r>
            <w:r w:rsidR="00981A6A" w:rsidRPr="00357FF1">
              <w:rPr>
                <w:bCs/>
                <w:iCs/>
              </w:rPr>
              <w:t xml:space="preserve"> kad bērns nesaņem DI pakalpojumu bet ir nepieciešamība pēc aprūpes pakalpojuma, vai tas ir nepietiekams, ņemot vērā ģimenes situāciju.</w:t>
            </w:r>
          </w:p>
        </w:tc>
        <w:tc>
          <w:tcPr>
            <w:tcW w:w="3173" w:type="dxa"/>
            <w:tcBorders>
              <w:top w:val="single" w:sz="4" w:space="0" w:color="auto"/>
              <w:left w:val="single" w:sz="4" w:space="0" w:color="auto"/>
              <w:bottom w:val="single" w:sz="4" w:space="0" w:color="auto"/>
              <w:right w:val="single" w:sz="4" w:space="0" w:color="auto"/>
            </w:tcBorders>
          </w:tcPr>
          <w:p w14:paraId="59C14EAF" w14:textId="77777777" w:rsidR="00843B5B" w:rsidRPr="00357FF1" w:rsidRDefault="00843B5B" w:rsidP="00357FF1">
            <w:pPr>
              <w:jc w:val="both"/>
            </w:pPr>
          </w:p>
        </w:tc>
      </w:tr>
      <w:tr w:rsidR="00843B5B" w:rsidRPr="00357FF1" w14:paraId="68F76B54" w14:textId="77777777" w:rsidTr="00D16311">
        <w:tc>
          <w:tcPr>
            <w:tcW w:w="976" w:type="dxa"/>
            <w:tcBorders>
              <w:top w:val="single" w:sz="6" w:space="0" w:color="000000"/>
              <w:left w:val="single" w:sz="6" w:space="0" w:color="000000"/>
              <w:bottom w:val="single" w:sz="6" w:space="0" w:color="000000"/>
              <w:right w:val="single" w:sz="6" w:space="0" w:color="000000"/>
            </w:tcBorders>
          </w:tcPr>
          <w:p w14:paraId="258E43EA"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5DD03E2D" w14:textId="77777777" w:rsidR="00843B5B" w:rsidRPr="00357FF1" w:rsidRDefault="00843B5B" w:rsidP="00357FF1">
            <w:pPr>
              <w:jc w:val="both"/>
              <w:rPr>
                <w:bCs/>
              </w:rPr>
            </w:pPr>
            <w:r w:rsidRPr="00357FF1">
              <w:rPr>
                <w:bCs/>
              </w:rPr>
              <w:t>Anotācijas 2.lpp. un 11.lpp.</w:t>
            </w:r>
          </w:p>
          <w:p w14:paraId="18EE19D8" w14:textId="77777777" w:rsidR="00843B5B" w:rsidRPr="00357FF1" w:rsidRDefault="00843B5B" w:rsidP="00357FF1">
            <w:pPr>
              <w:pStyle w:val="naisc"/>
              <w:spacing w:before="0" w:after="0"/>
              <w:jc w:val="both"/>
              <w:rPr>
                <w:b/>
              </w:rPr>
            </w:pPr>
            <w:r w:rsidRPr="00357FF1">
              <w:rPr>
                <w:bCs/>
              </w:rPr>
              <w:t>19.lpp.</w:t>
            </w:r>
          </w:p>
        </w:tc>
        <w:tc>
          <w:tcPr>
            <w:tcW w:w="3993" w:type="dxa"/>
            <w:tcBorders>
              <w:top w:val="single" w:sz="6" w:space="0" w:color="000000"/>
              <w:left w:val="single" w:sz="6" w:space="0" w:color="000000"/>
              <w:bottom w:val="single" w:sz="6" w:space="0" w:color="000000"/>
              <w:right w:val="single" w:sz="6" w:space="0" w:color="000000"/>
            </w:tcBorders>
          </w:tcPr>
          <w:p w14:paraId="0162309D"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2EEFB2E7" w14:textId="77777777" w:rsidR="00843B5B" w:rsidRPr="00357FF1" w:rsidRDefault="00843B5B" w:rsidP="00357FF1">
            <w:pPr>
              <w:jc w:val="both"/>
            </w:pPr>
            <w:r w:rsidRPr="00357FF1">
              <w:t xml:space="preserve">Anotācijā norādīts, ka “aprūpes pakalpojums” ir jauns pakalpojums un </w:t>
            </w:r>
            <w:r w:rsidRPr="00357FF1">
              <w:lastRenderedPageBreak/>
              <w:t xml:space="preserve">tā nodrošināšanas kārtība normatīvajos aktos vēl nav reglamentēta. Invaliditātes likumā sniegtais </w:t>
            </w:r>
            <w:r w:rsidRPr="00357FF1">
              <w:rPr>
                <w:i/>
                <w:iCs/>
              </w:rPr>
              <w:t xml:space="preserve">aprūpes pakalpojuma </w:t>
            </w:r>
            <w:r w:rsidRPr="00357FF1">
              <w:t>termina</w:t>
            </w:r>
            <w:r w:rsidRPr="00357FF1">
              <w:rPr>
                <w:i/>
                <w:iCs/>
              </w:rPr>
              <w:t xml:space="preserve"> </w:t>
            </w:r>
            <w:r w:rsidRPr="00357FF1">
              <w:t xml:space="preserve">skaidrojums un konceptuālajā ziņojumā par asistenta pakalpojuma pašvaldībā pilnveidošanu (2020. gada 9. oktobrī Ministru kabineta rīkojums Nr. 592 “Par konceptuālo ziņojumu "Par asistenta pakalpojuma pašvaldībā pilnveidošanu") sniegtā informācija par </w:t>
            </w:r>
            <w:r w:rsidRPr="00357FF1">
              <w:rPr>
                <w:i/>
                <w:iCs/>
              </w:rPr>
              <w:t xml:space="preserve">aprūpes pakalpojumu, </w:t>
            </w:r>
            <w:r w:rsidRPr="00357FF1">
              <w:rPr>
                <w:b/>
                <w:bCs/>
              </w:rPr>
              <w:t>nerada</w:t>
            </w:r>
            <w:r w:rsidRPr="00357FF1">
              <w:rPr>
                <w:b/>
                <w:bCs/>
                <w:i/>
                <w:iCs/>
              </w:rPr>
              <w:t xml:space="preserve"> </w:t>
            </w:r>
            <w:r w:rsidRPr="00357FF1">
              <w:rPr>
                <w:b/>
                <w:bCs/>
              </w:rPr>
              <w:t xml:space="preserve">pārliecību, vai Labklājības ministrijai ir skaidra nostāja, kas tiek saprasts ar aprūpes pakalpojumu šī noteikumu projekta izpratnē. </w:t>
            </w:r>
            <w:r w:rsidRPr="00357FF1">
              <w:t>Minētajā konceptuālajā ziņojumā norādīts, ka “</w:t>
            </w:r>
            <w:r w:rsidRPr="00357FF1">
              <w:rPr>
                <w:shd w:val="clear" w:color="auto" w:fill="FFFFFF"/>
              </w:rPr>
              <w:t>Tādējādi sociālās aprūpes nodrošināšana asistenta pakalpojuma ietvaros nozīmē, ka nevis tiek veidots jauns pakalpojums, bet gan paredzēti labvēlīgāki nosacījumi sociālo pakalpojumu saņemšanā ģimenēm ar bērnu, kurām ir invaliditāte (28.lpp.)”. Tajā pašā ziņojumā tiek rakstīts, ka “</w:t>
            </w:r>
            <w:r w:rsidRPr="00357FF1">
              <w:rPr>
                <w:rFonts w:eastAsia="Calibri"/>
              </w:rPr>
              <w:t>Sociālās aprūpes pakalpojuma bērnam ar smagiem funkcionāliem traucējumiem saturs atšķiras no  normatīvajos aktos noteiktā</w:t>
            </w:r>
            <w:r w:rsidRPr="00357FF1">
              <w:rPr>
                <w:rFonts w:eastAsia="Calibri"/>
                <w:vertAlign w:val="superscript"/>
              </w:rPr>
              <w:footnoteReference w:id="4"/>
            </w:r>
            <w:r w:rsidRPr="00357FF1">
              <w:rPr>
                <w:rFonts w:eastAsia="Calibri"/>
              </w:rPr>
              <w:t xml:space="preserve"> sociālās aprūpes mājās pakalpojuma. (..)</w:t>
            </w:r>
            <w:r w:rsidRPr="00357FF1">
              <w:rPr>
                <w:shd w:val="clear" w:color="auto" w:fill="FFFFFF"/>
              </w:rPr>
              <w:t xml:space="preserve">Savukārt sociālās aprūpes </w:t>
            </w:r>
            <w:r w:rsidRPr="00357FF1">
              <w:rPr>
                <w:shd w:val="clear" w:color="auto" w:fill="FFFFFF"/>
              </w:rPr>
              <w:lastRenderedPageBreak/>
              <w:t xml:space="preserve">pakalpojums bērnam ar smagiem funkcionāliem traucējumiem papildus bērna aprūpei paredz arī bērna uzraudzību, pašaprūpes spēju attīstību un brīvā laika saturīgu pavadīšanu.” (35 – 36 lpp.). </w:t>
            </w:r>
          </w:p>
          <w:p w14:paraId="3CAF26C7" w14:textId="77777777" w:rsidR="00843B5B" w:rsidRPr="00357FF1" w:rsidRDefault="00843B5B" w:rsidP="00357FF1">
            <w:pPr>
              <w:pStyle w:val="Komentrateksts"/>
              <w:spacing w:after="0"/>
              <w:jc w:val="both"/>
              <w:rPr>
                <w:rFonts w:ascii="Times New Roman" w:hAnsi="Times New Roman"/>
                <w:sz w:val="24"/>
                <w:szCs w:val="24"/>
                <w:shd w:val="clear" w:color="auto" w:fill="FFFFFF"/>
              </w:rPr>
            </w:pPr>
            <w:r w:rsidRPr="00357FF1">
              <w:rPr>
                <w:rFonts w:ascii="Times New Roman" w:hAnsi="Times New Roman"/>
                <w:b/>
                <w:bCs/>
                <w:sz w:val="24"/>
                <w:szCs w:val="24"/>
                <w:shd w:val="clear" w:color="auto" w:fill="FFFFFF"/>
              </w:rPr>
              <w:t xml:space="preserve">Rīgas domes Labklājības departaments norāda, ka jau esošā regulējuma ietvaros var un tiek nodrošināts aprūpes mājās pakalpojums bērniem, kuriem tas nepieciešams saskaņā ar sociālā darba speciālista novērtējumu </w:t>
            </w:r>
            <w:r w:rsidRPr="00357FF1">
              <w:rPr>
                <w:rFonts w:ascii="Times New Roman" w:hAnsi="Times New Roman"/>
                <w:sz w:val="24"/>
                <w:szCs w:val="24"/>
                <w:shd w:val="clear" w:color="auto" w:fill="FFFFFF"/>
              </w:rPr>
              <w:t xml:space="preserve">(tiek vērtēts arī vecāka resurss nodrošināt aprūpi savam bērnam). </w:t>
            </w:r>
            <w:r w:rsidRPr="00357FF1">
              <w:rPr>
                <w:rFonts w:ascii="Times New Roman" w:hAnsi="Times New Roman"/>
                <w:sz w:val="24"/>
                <w:szCs w:val="24"/>
              </w:rPr>
              <w:t xml:space="preserve">Ministru kabineta 02.04.2019.  noteikumos Nr.138 “Noteikumi par sociālo pakalpojumu saņemšanu” noteikts klientu, t.sk. bērnu, izvērtēšana un aprūpes līmeņa noteikšanas kārtība, savukārt Ministru kabineta  13.06.2017. noteikumos Nr.338 “Prasības sociālo pakalpojumu sniedzējiem” (MK noteikumi Nr.338) noteiktas prasības pakalpojuma sniedzējiem, kas nodrošina sociālo aprūpi mājās, kā arī noteiktas galvenās darbības jeb pakalpojumi, kas veicamas aprūpes mājās ietvaros. MK noteikumu Nr.338.punktā noteiktais “16.9. </w:t>
            </w:r>
            <w:r w:rsidRPr="00357FF1">
              <w:rPr>
                <w:rFonts w:ascii="Times New Roman" w:hAnsi="Times New Roman"/>
                <w:b/>
                <w:bCs/>
                <w:sz w:val="24"/>
                <w:szCs w:val="24"/>
              </w:rPr>
              <w:t>citus pakalpojumus</w:t>
            </w:r>
            <w:r w:rsidRPr="00357FF1">
              <w:rPr>
                <w:rFonts w:ascii="Times New Roman" w:hAnsi="Times New Roman"/>
                <w:sz w:val="24"/>
                <w:szCs w:val="24"/>
              </w:rPr>
              <w:t xml:space="preserve"> atbilstoši šo noteikumu 6.2.5. apakšpunktā minētajam līgumam, kas noslēgts starp klientu un pakalpojuma sniedzēju, kas nodrošina </w:t>
            </w:r>
            <w:r w:rsidRPr="00357FF1">
              <w:rPr>
                <w:rFonts w:ascii="Times New Roman" w:hAnsi="Times New Roman"/>
                <w:sz w:val="24"/>
                <w:szCs w:val="24"/>
              </w:rPr>
              <w:lastRenderedPageBreak/>
              <w:t xml:space="preserve">aprūpi mājās, vai atbilstoši sociālā dienesta noteiktajam veicamo darbu apjomam.” Veicamo darbu apjoms var iekļaut gan bērna uzraudzību, gan saturīgu brīvā laika pavadīšanu mājas apstākļos. </w:t>
            </w:r>
            <w:r w:rsidRPr="00357FF1">
              <w:rPr>
                <w:rFonts w:ascii="Times New Roman" w:hAnsi="Times New Roman"/>
                <w:b/>
                <w:bCs/>
                <w:sz w:val="24"/>
                <w:szCs w:val="24"/>
              </w:rPr>
              <w:t>Šobrīd nodrošināt atbilstošu aprūpi bērnam ar smagiem funkcionēšanas traucējumiem traucē fakts, ka pakalpojumu sniedzēju skaits ir ļoti ierobežots nevis, ka trūkst atbilstošs tiesiskais regulējums.</w:t>
            </w:r>
            <w:r w:rsidRPr="00357FF1">
              <w:rPr>
                <w:rFonts w:ascii="Times New Roman" w:hAnsi="Times New Roman"/>
                <w:sz w:val="24"/>
                <w:szCs w:val="24"/>
              </w:rPr>
              <w:t xml:space="preserve"> Vairākkārt pieminētajā konceptuālajā ziņojumā arī rakstīts, ka “</w:t>
            </w:r>
            <w:r w:rsidRPr="00357FF1">
              <w:rPr>
                <w:rFonts w:ascii="Times New Roman" w:hAnsi="Times New Roman"/>
                <w:sz w:val="24"/>
                <w:szCs w:val="24"/>
                <w:shd w:val="clear" w:color="auto" w:fill="FFFFFF"/>
              </w:rPr>
              <w:t xml:space="preserve">Piesaistot asistentus, pašvaldību sociālajiem dienestiem ir jāņem vērā reālā situācija darba tirgū un potenciālo asistentu pieejamība. Saskaņā ar sociālo dienestu un sociālās aprūpes pakalpojuma sniedzēju norādīto, sociālās aprūpes jomā ir vērojams būtisks darbinieku trūkums, tāpēc asistenta pakalpojumu visbiežāk sniedz pašu personu ar invaliditāti izvēlētas uzticības personas vai viņu radinieki, kuri nav gatavi sniegt asistenta pakalpojumu arī citām personām ar invaliditāti, strādāt normālu darba laiku un pakļauties darba devēja rīkojumiem.” Darbinieku trūkums sociālās aprūpes jomā joprojām ir aktuāls. </w:t>
            </w:r>
          </w:p>
          <w:p w14:paraId="266F83FD" w14:textId="77777777" w:rsidR="00843B5B" w:rsidRPr="00357FF1" w:rsidRDefault="00843B5B" w:rsidP="00357FF1">
            <w:pPr>
              <w:jc w:val="both"/>
            </w:pPr>
            <w:r w:rsidRPr="00357FF1">
              <w:rPr>
                <w:shd w:val="clear" w:color="auto" w:fill="FFFFFF"/>
              </w:rPr>
              <w:t xml:space="preserve">Rīgā valsts asistenta pakalpojumu saņem </w:t>
            </w:r>
            <w:r w:rsidRPr="00357FF1">
              <w:t xml:space="preserve">294 bērni, no tiem absolūts vairākums valsts asistenta pakalpojumu </w:t>
            </w:r>
            <w:r w:rsidRPr="00357FF1">
              <w:lastRenderedPageBreak/>
              <w:t xml:space="preserve">saņem vairāk kā 80 stundas mēnesī. Zināms arī, ka lielākajā daļā situāciju valsts asistenta pakalpojumu nodrošina bērna vecāks, kurš nav nodarbināts un pats veic bērna aprūpi. Vecākiem jārēķinās, ka naudas izteiksmē vidēji zaudēs 80 – 85 EUR mēnesī, ko iepriekš izmantoja asistenta pakalpojuma nodrošināšanai. </w:t>
            </w:r>
          </w:p>
          <w:p w14:paraId="1F273B0F" w14:textId="77777777" w:rsidR="00843B5B" w:rsidRPr="00357FF1" w:rsidRDefault="00843B5B" w:rsidP="00357FF1">
            <w:pPr>
              <w:pStyle w:val="Komentrateksts"/>
              <w:spacing w:after="0"/>
              <w:jc w:val="both"/>
              <w:rPr>
                <w:rFonts w:ascii="Times New Roman" w:hAnsi="Times New Roman"/>
                <w:b/>
                <w:bCs/>
                <w:sz w:val="24"/>
                <w:szCs w:val="24"/>
              </w:rPr>
            </w:pPr>
            <w:r w:rsidRPr="00357FF1">
              <w:rPr>
                <w:rFonts w:ascii="Times New Roman" w:hAnsi="Times New Roman"/>
                <w:b/>
                <w:bCs/>
                <w:sz w:val="24"/>
                <w:szCs w:val="24"/>
              </w:rPr>
              <w:t>Lūdzam anotācijas dāļā “</w:t>
            </w:r>
            <w:r w:rsidRPr="00357FF1">
              <w:rPr>
                <w:rFonts w:ascii="Times New Roman" w:eastAsia="Times New Roman" w:hAnsi="Times New Roman"/>
                <w:b/>
                <w:bCs/>
                <w:sz w:val="24"/>
                <w:szCs w:val="24"/>
                <w:lang w:eastAsia="lv-LV"/>
              </w:rPr>
              <w:t xml:space="preserve">VI. Sabiedrības līdzdalība un komunikācijas aktivitātes” </w:t>
            </w:r>
            <w:r w:rsidRPr="00357FF1">
              <w:rPr>
                <w:rFonts w:ascii="Times New Roman" w:hAnsi="Times New Roman"/>
                <w:b/>
                <w:bCs/>
                <w:sz w:val="24"/>
                <w:szCs w:val="24"/>
              </w:rPr>
              <w:t xml:space="preserve">detalizētāk norādīt mērķa grupas intereses pārstāvošo nevalstisko organizāciju un vecāku viedokli par plānotajām izmaiņām valsts asistenta pakalpojuma nodrošināšanā bērniem, kā arī iekļaut argumentus, kāpēc šobrīd aprūpes mājās pakalpojumu saņem skaitliski ļoti mazs bērnu skaits, un ka nav paredzams, ka pašvaldības pēc noteikumu projekta pieņemšanas varēs nodrošināt atbilstošu aprūpes mājās pakalpojumu visiem bērniem, kuriem šāda nepieciešamība būs. </w:t>
            </w:r>
          </w:p>
          <w:p w14:paraId="3F116021" w14:textId="77777777" w:rsidR="00843B5B" w:rsidRPr="00357FF1" w:rsidRDefault="00843B5B" w:rsidP="00357FF1">
            <w:pPr>
              <w:pStyle w:val="Komentrateksts"/>
              <w:spacing w:after="0"/>
              <w:jc w:val="both"/>
              <w:rPr>
                <w:rFonts w:ascii="Times New Roman" w:hAnsi="Times New Roman"/>
                <w:b/>
                <w:bCs/>
                <w:sz w:val="24"/>
                <w:szCs w:val="24"/>
              </w:rPr>
            </w:pPr>
            <w:r w:rsidRPr="00357FF1">
              <w:rPr>
                <w:rFonts w:ascii="Times New Roman" w:hAnsi="Times New Roman"/>
                <w:sz w:val="24"/>
                <w:szCs w:val="24"/>
              </w:rPr>
              <w:t xml:space="preserve">Cits kavējošais  faktors ir, ka  cena, kāda vairums pašvaldību tiek maksāta par vienu aprūpes stundu, ir nekonkurētspējīga, lai piesaistītu profesionālus aprūpētājus. Arī noteikumu projekta 47.punktā (47. Šo noteikumu 46. punktā minētā aprūpes pakalpojuma vienas pakalpojuma </w:t>
            </w:r>
            <w:r w:rsidRPr="00357FF1">
              <w:rPr>
                <w:rFonts w:ascii="Times New Roman" w:hAnsi="Times New Roman"/>
                <w:sz w:val="24"/>
                <w:szCs w:val="24"/>
              </w:rPr>
              <w:lastRenderedPageBreak/>
              <w:t xml:space="preserve">stundas izmaksas, iekļaujot visus nodokļus, kas saistīti ar pakalpojuma sniegšanu, nevar būt mazākas par 4,50 </w:t>
            </w:r>
            <w:proofErr w:type="spellStart"/>
            <w:r w:rsidRPr="00357FF1">
              <w:rPr>
                <w:rFonts w:ascii="Times New Roman" w:hAnsi="Times New Roman"/>
                <w:sz w:val="24"/>
                <w:szCs w:val="24"/>
              </w:rPr>
              <w:t>euro</w:t>
            </w:r>
            <w:proofErr w:type="spellEnd"/>
            <w:r w:rsidRPr="00357FF1">
              <w:rPr>
                <w:rFonts w:ascii="Times New Roman" w:hAnsi="Times New Roman"/>
                <w:sz w:val="24"/>
                <w:szCs w:val="24"/>
              </w:rPr>
              <w:t xml:space="preserve"> stundā.) rekomendētā cena nav atbilstoša, lai piesaistītu aprūpētāju. Saskaņā ar Labklājības departamenta rīcībā esošo informāciju, tirgus cena aprūpes mājās pakalpojumam bērniem ar funkcionāliem traucējumiem ir ap 8 - 12 eiro par stundu. </w:t>
            </w:r>
            <w:r w:rsidRPr="00357FF1">
              <w:rPr>
                <w:rFonts w:ascii="Times New Roman" w:hAnsi="Times New Roman"/>
                <w:b/>
                <w:bCs/>
                <w:sz w:val="24"/>
                <w:szCs w:val="24"/>
              </w:rPr>
              <w:t xml:space="preserve">Līdz ar to ir pamats uzskatīt, ka anotācijā veiktie aprēķini (nebalstoties uz tirgū pastāvošajām aprūpes pakalpojuma cenām) nenorāda patieso finansiālo ietekmi uz pašvaldību budžetiem. </w:t>
            </w:r>
          </w:p>
          <w:p w14:paraId="18A195E0" w14:textId="77777777" w:rsidR="00843B5B" w:rsidRPr="00357FF1" w:rsidRDefault="00843B5B" w:rsidP="00357FF1">
            <w:pPr>
              <w:jc w:val="both"/>
              <w:rPr>
                <w:b/>
                <w:bCs/>
              </w:rPr>
            </w:pPr>
            <w:r w:rsidRPr="00357FF1">
              <w:rPr>
                <w:b/>
                <w:bCs/>
              </w:rPr>
              <w:t xml:space="preserve">Lūdzam anotācijā norādīt papildu motivāciju, kāpēc ir nepieciešams pašvaldībām saistošajos noteikumos noteikt aprūpes pakalpojuma piešķiršanas, atteikšanas, izbeigšanas un pārtraukšanas nosacījumus un kārtību, kritērijus aprūpes pakalpojuma nepieciešamības novērtēšanai un prasības aprūpes pakalpojuma sniedzējam, ņemot vērā to, ka jau pastāv regulējums aprūpes mājās pakalpojuma nodrošināšanai jebkurai mērķa grupai.  </w:t>
            </w:r>
          </w:p>
        </w:tc>
        <w:tc>
          <w:tcPr>
            <w:tcW w:w="3510" w:type="dxa"/>
            <w:tcBorders>
              <w:top w:val="single" w:sz="6" w:space="0" w:color="000000"/>
              <w:left w:val="single" w:sz="6" w:space="0" w:color="000000"/>
              <w:bottom w:val="single" w:sz="6" w:space="0" w:color="000000"/>
              <w:right w:val="single" w:sz="6" w:space="0" w:color="000000"/>
            </w:tcBorders>
          </w:tcPr>
          <w:p w14:paraId="4B77353B" w14:textId="77777777" w:rsidR="00186663" w:rsidRPr="00357FF1" w:rsidRDefault="00186663" w:rsidP="00357FF1">
            <w:pPr>
              <w:jc w:val="center"/>
              <w:rPr>
                <w:b/>
                <w:bCs/>
                <w:iCs/>
              </w:rPr>
            </w:pPr>
            <w:r w:rsidRPr="00357FF1">
              <w:rPr>
                <w:b/>
                <w:bCs/>
                <w:iCs/>
              </w:rPr>
              <w:lastRenderedPageBreak/>
              <w:t>Saskaņošanā panākta vienošanās</w:t>
            </w:r>
            <w:r w:rsidRPr="00357FF1">
              <w:rPr>
                <w:bCs/>
                <w:iCs/>
              </w:rPr>
              <w:t xml:space="preserve"> </w:t>
            </w:r>
          </w:p>
          <w:p w14:paraId="7E214714" w14:textId="7DF6C2AE" w:rsidR="008E33C3" w:rsidRPr="00357FF1" w:rsidRDefault="008E33C3" w:rsidP="00357FF1">
            <w:pPr>
              <w:jc w:val="both"/>
              <w:rPr>
                <w:rFonts w:eastAsia="Calibri"/>
              </w:rPr>
            </w:pPr>
            <w:r w:rsidRPr="00357FF1">
              <w:rPr>
                <w:bCs/>
                <w:iCs/>
              </w:rPr>
              <w:t xml:space="preserve">Anotācijā norādīts, ka aprūpes pakalpojums ir jauns pakalpojums </w:t>
            </w:r>
            <w:r w:rsidRPr="00357FF1">
              <w:rPr>
                <w:bCs/>
                <w:iCs/>
              </w:rPr>
              <w:lastRenderedPageBreak/>
              <w:t xml:space="preserve">Invaliditātes likuma </w:t>
            </w:r>
            <w:r w:rsidR="00A02C88" w:rsidRPr="00357FF1">
              <w:rPr>
                <w:bCs/>
                <w:iCs/>
              </w:rPr>
              <w:t>un no personu ar invaliditāti viedokļa</w:t>
            </w:r>
            <w:r w:rsidRPr="00357FF1">
              <w:rPr>
                <w:bCs/>
                <w:iCs/>
              </w:rPr>
              <w:t xml:space="preserve">, jo noteikts ar </w:t>
            </w:r>
            <w:r w:rsidRPr="00357FF1">
              <w:rPr>
                <w:rFonts w:eastAsia="Calibri"/>
              </w:rPr>
              <w:t>2020.gada 23.novembrī Saeimā pieņemto likumu “Grozījumi Invaliditātes likumā” un tā ieviešana noteikta no 2021.gada 1.jūlija.</w:t>
            </w:r>
            <w:r w:rsidR="008A11D3" w:rsidRPr="00357FF1">
              <w:rPr>
                <w:rFonts w:eastAsia="Calibri"/>
              </w:rPr>
              <w:t xml:space="preserve"> </w:t>
            </w:r>
            <w:r w:rsidR="00A02C88" w:rsidRPr="00357FF1">
              <w:rPr>
                <w:rFonts w:eastAsia="Calibri"/>
              </w:rPr>
              <w:t>Vienlaikus n</w:t>
            </w:r>
            <w:r w:rsidR="008A11D3" w:rsidRPr="00357FF1">
              <w:rPr>
                <w:rFonts w:eastAsia="Calibri"/>
              </w:rPr>
              <w:t xml:space="preserve">etiek uzskatīts, ka aprūpes pakalpojums ir jauns pakalpojums pēc būtības. </w:t>
            </w:r>
            <w:r w:rsidRPr="00357FF1">
              <w:rPr>
                <w:rFonts w:eastAsia="Calibri"/>
              </w:rPr>
              <w:t>Invaliditātes likumā noteiktajam aprūpes pakalpojumam ir noteikta precīza mērķa grupa, proti, personas no 5 līdz 18 gadu vecumam ar invaliditāti</w:t>
            </w:r>
            <w:r w:rsidR="00A02C88" w:rsidRPr="00357FF1">
              <w:rPr>
                <w:rFonts w:eastAsia="Calibri"/>
              </w:rPr>
              <w:t>,</w:t>
            </w:r>
            <w:r w:rsidRPr="00357FF1">
              <w:rPr>
                <w:rFonts w:eastAsia="Calibri"/>
              </w:rPr>
              <w:t xml:space="preserve"> kurām izsniegts komisijas atzinums par īpašas kopšanas nepieciešamību. Tāpat atšķirībā no Sociālo pakalpojumu un sociālās palīdzības likumā noteiktajiem sociālās aprūpes pakalpojumu samaksas principiem, Invaliditātes likumā noteiktā aprūpes pakalpojuma nodrošināšana personai ir paredzēta no pašvaldības budžeta līdzekļiem, nevērtējot personas/ģimenes materiālo stāvokli.</w:t>
            </w:r>
          </w:p>
          <w:p w14:paraId="47F2FD08" w14:textId="7E9789E3" w:rsidR="00815241" w:rsidRPr="00357FF1" w:rsidRDefault="00815241" w:rsidP="00357FF1">
            <w:pPr>
              <w:jc w:val="both"/>
              <w:rPr>
                <w:rFonts w:eastAsia="Calibri"/>
              </w:rPr>
            </w:pPr>
            <w:r w:rsidRPr="00357FF1">
              <w:rPr>
                <w:rFonts w:eastAsia="Calibri"/>
              </w:rPr>
              <w:t xml:space="preserve">Projekts neievieš </w:t>
            </w:r>
            <w:r w:rsidR="00A02C88" w:rsidRPr="00357FF1">
              <w:rPr>
                <w:rFonts w:eastAsia="Calibri"/>
              </w:rPr>
              <w:t xml:space="preserve">jaunu </w:t>
            </w:r>
            <w:r w:rsidRPr="00357FF1">
              <w:rPr>
                <w:rFonts w:eastAsia="Calibri"/>
              </w:rPr>
              <w:t>aprūpes pakalpojumu, bet nosaka tikai ma</w:t>
            </w:r>
            <w:r w:rsidR="00A02C88" w:rsidRPr="00357FF1">
              <w:rPr>
                <w:rFonts w:eastAsia="Calibri"/>
              </w:rPr>
              <w:t xml:space="preserve">ksimālo </w:t>
            </w:r>
            <w:r w:rsidRPr="00357FF1">
              <w:rPr>
                <w:rFonts w:eastAsia="Calibri"/>
              </w:rPr>
              <w:t xml:space="preserve"> apjomu un min samaksu. Pamatojums aprūpes pakalpojumam ir Ziņojumā</w:t>
            </w:r>
            <w:r w:rsidR="00A02C88" w:rsidRPr="00357FF1">
              <w:rPr>
                <w:rFonts w:eastAsia="Calibri"/>
              </w:rPr>
              <w:t>.</w:t>
            </w:r>
          </w:p>
          <w:p w14:paraId="7B3F2A16" w14:textId="51989D21" w:rsidR="00843B5B" w:rsidRPr="00357FF1" w:rsidRDefault="008A11D3" w:rsidP="00357FF1">
            <w:pPr>
              <w:jc w:val="both"/>
              <w:rPr>
                <w:bCs/>
                <w:iCs/>
              </w:rPr>
            </w:pPr>
            <w:r w:rsidRPr="00357FF1">
              <w:rPr>
                <w:bCs/>
                <w:iCs/>
              </w:rPr>
              <w:lastRenderedPageBreak/>
              <w:t xml:space="preserve">Esošā </w:t>
            </w:r>
            <w:r w:rsidR="00A02C88" w:rsidRPr="00357FF1">
              <w:rPr>
                <w:bCs/>
                <w:iCs/>
              </w:rPr>
              <w:t xml:space="preserve">sociālo pakalpojumu </w:t>
            </w:r>
            <w:r w:rsidRPr="00357FF1">
              <w:rPr>
                <w:bCs/>
                <w:iCs/>
              </w:rPr>
              <w:t>regulējuma ietvaros pakalpojums nesasniedz mērķa grupu, jo pakalpojums ir ienākumu testēts.</w:t>
            </w:r>
          </w:p>
          <w:p w14:paraId="790A29F6" w14:textId="1691D343" w:rsidR="008A11D3" w:rsidRPr="00357FF1" w:rsidRDefault="00A02C88" w:rsidP="00357FF1">
            <w:pPr>
              <w:jc w:val="both"/>
              <w:rPr>
                <w:bCs/>
                <w:iCs/>
              </w:rPr>
            </w:pPr>
            <w:r w:rsidRPr="00357FF1">
              <w:rPr>
                <w:bCs/>
                <w:iCs/>
              </w:rPr>
              <w:t>Tādējādi atbilstoši Ziņojumam un virzītajiem grozījumiem k</w:t>
            </w:r>
            <w:r w:rsidR="00A257E3" w:rsidRPr="00357FF1">
              <w:rPr>
                <w:bCs/>
                <w:iCs/>
              </w:rPr>
              <w:t xml:space="preserve">opumā bērniem </w:t>
            </w:r>
            <w:r w:rsidRPr="00357FF1">
              <w:rPr>
                <w:bCs/>
                <w:iCs/>
              </w:rPr>
              <w:t xml:space="preserve">ar smagu invaliditāti </w:t>
            </w:r>
            <w:r w:rsidR="00A257E3" w:rsidRPr="00357FF1">
              <w:rPr>
                <w:bCs/>
                <w:iCs/>
              </w:rPr>
              <w:t>atbalsts</w:t>
            </w:r>
            <w:r w:rsidRPr="00357FF1">
              <w:rPr>
                <w:bCs/>
                <w:iCs/>
              </w:rPr>
              <w:t xml:space="preserve"> (asistents + aprūpes pakalpojums)</w:t>
            </w:r>
            <w:r w:rsidR="00A257E3" w:rsidRPr="00357FF1">
              <w:rPr>
                <w:bCs/>
                <w:iCs/>
              </w:rPr>
              <w:t xml:space="preserve"> tiks nodrošināts līdz 160 h </w:t>
            </w:r>
            <w:proofErr w:type="spellStart"/>
            <w:r w:rsidR="00A257E3" w:rsidRPr="00357FF1">
              <w:rPr>
                <w:bCs/>
                <w:iCs/>
              </w:rPr>
              <w:t>mēn</w:t>
            </w:r>
            <w:proofErr w:type="spellEnd"/>
            <w:r w:rsidR="00A257E3" w:rsidRPr="00357FF1">
              <w:rPr>
                <w:bCs/>
                <w:iCs/>
              </w:rPr>
              <w:t xml:space="preserve">. </w:t>
            </w:r>
          </w:p>
          <w:p w14:paraId="7F1C3B19" w14:textId="73626650" w:rsidR="00A257E3" w:rsidRPr="00357FF1" w:rsidRDefault="005D6D86" w:rsidP="00357FF1">
            <w:pPr>
              <w:jc w:val="both"/>
              <w:rPr>
                <w:rFonts w:eastAsia="Calibri"/>
              </w:rPr>
            </w:pPr>
            <w:r w:rsidRPr="00357FF1">
              <w:rPr>
                <w:rFonts w:eastAsia="Calibri"/>
              </w:rPr>
              <w:t>Saskaņā ar Ministrijas datiem Latvijā 2020.</w:t>
            </w:r>
            <w:r w:rsidR="00A02C88" w:rsidRPr="00357FF1">
              <w:rPr>
                <w:rFonts w:eastAsia="Calibri"/>
              </w:rPr>
              <w:t> </w:t>
            </w:r>
            <w:r w:rsidRPr="00357FF1">
              <w:rPr>
                <w:rFonts w:eastAsia="Calibri"/>
              </w:rPr>
              <w:t>gadā bērni ar invaliditāti</w:t>
            </w:r>
            <w:r w:rsidR="00A257E3" w:rsidRPr="00357FF1">
              <w:rPr>
                <w:rFonts w:eastAsia="Calibri"/>
              </w:rPr>
              <w:t xml:space="preserve"> asistenta pakalpojuma stundas </w:t>
            </w:r>
            <w:r w:rsidRPr="00357FF1">
              <w:rPr>
                <w:rFonts w:eastAsia="Calibri"/>
              </w:rPr>
              <w:t>izmantojuši</w:t>
            </w:r>
            <w:r w:rsidR="00A257E3" w:rsidRPr="00357FF1">
              <w:rPr>
                <w:rFonts w:eastAsia="Calibri"/>
              </w:rPr>
              <w:t xml:space="preserve"> šādi: līdz 40 h mēnesī – 38</w:t>
            </w:r>
            <w:r w:rsidRPr="00357FF1">
              <w:rPr>
                <w:rFonts w:eastAsia="Calibri"/>
              </w:rPr>
              <w:t>%</w:t>
            </w:r>
            <w:r w:rsidR="00A257E3" w:rsidRPr="00357FF1">
              <w:rPr>
                <w:rFonts w:eastAsia="Calibri"/>
              </w:rPr>
              <w:t>, no 40 līdz 80 h mēnesī</w:t>
            </w:r>
            <w:r w:rsidRPr="00357FF1">
              <w:rPr>
                <w:rFonts w:eastAsia="Calibri"/>
              </w:rPr>
              <w:t xml:space="preserve"> -</w:t>
            </w:r>
            <w:r w:rsidR="00A257E3" w:rsidRPr="00357FF1">
              <w:rPr>
                <w:rFonts w:eastAsia="Calibri"/>
              </w:rPr>
              <w:t xml:space="preserve"> 41.2</w:t>
            </w:r>
            <w:r w:rsidRPr="00357FF1">
              <w:rPr>
                <w:rFonts w:eastAsia="Calibri"/>
              </w:rPr>
              <w:t>%, no</w:t>
            </w:r>
            <w:r w:rsidR="00A257E3" w:rsidRPr="00357FF1">
              <w:rPr>
                <w:rFonts w:eastAsia="Calibri"/>
              </w:rPr>
              <w:t xml:space="preserve"> 80 līdz 120 h mēnesī </w:t>
            </w:r>
            <w:r w:rsidRPr="00357FF1">
              <w:rPr>
                <w:rFonts w:eastAsia="Calibri"/>
              </w:rPr>
              <w:t xml:space="preserve">- </w:t>
            </w:r>
            <w:r w:rsidR="00A257E3" w:rsidRPr="00357FF1">
              <w:rPr>
                <w:rFonts w:eastAsia="Calibri"/>
              </w:rPr>
              <w:t>12.6% un virs 120 h mēnesī 8.6%</w:t>
            </w:r>
            <w:r w:rsidRPr="00357FF1">
              <w:rPr>
                <w:rFonts w:eastAsia="Calibri"/>
              </w:rPr>
              <w:t>.</w:t>
            </w:r>
          </w:p>
          <w:p w14:paraId="5B2BB018" w14:textId="65F65BA3" w:rsidR="006379E0" w:rsidRPr="00357FF1" w:rsidRDefault="006379E0" w:rsidP="00357FF1">
            <w:pPr>
              <w:jc w:val="both"/>
              <w:rPr>
                <w:rFonts w:eastAsia="Calibri"/>
              </w:rPr>
            </w:pPr>
            <w:r w:rsidRPr="00357FF1">
              <w:rPr>
                <w:rFonts w:eastAsia="Calibri"/>
              </w:rPr>
              <w:t>Anotācij</w:t>
            </w:r>
            <w:r w:rsidR="00A02C88" w:rsidRPr="00357FF1">
              <w:rPr>
                <w:rFonts w:eastAsia="Calibri"/>
              </w:rPr>
              <w:t>a tiks papildināta</w:t>
            </w:r>
            <w:r w:rsidRPr="00357FF1">
              <w:rPr>
                <w:rFonts w:eastAsia="Calibri"/>
              </w:rPr>
              <w:t>, ka bērn</w:t>
            </w:r>
            <w:r w:rsidR="00A02C88" w:rsidRPr="00357FF1">
              <w:rPr>
                <w:rFonts w:eastAsia="Calibri"/>
              </w:rPr>
              <w:t>u skaits, kas saņem</w:t>
            </w:r>
            <w:r w:rsidRPr="00357FF1">
              <w:rPr>
                <w:rFonts w:eastAsia="Calibri"/>
              </w:rPr>
              <w:t xml:space="preserve"> aprūp</w:t>
            </w:r>
            <w:r w:rsidR="00A02C88" w:rsidRPr="00357FF1">
              <w:rPr>
                <w:rFonts w:eastAsia="Calibri"/>
              </w:rPr>
              <w:t>es mājās pakalpojumu</w:t>
            </w:r>
            <w:r w:rsidRPr="00357FF1">
              <w:rPr>
                <w:rFonts w:eastAsia="Calibri"/>
              </w:rPr>
              <w:t xml:space="preserve"> </w:t>
            </w:r>
            <w:r w:rsidR="00A02C88" w:rsidRPr="00357FF1">
              <w:rPr>
                <w:rFonts w:eastAsia="Calibri"/>
              </w:rPr>
              <w:t>ir mazs</w:t>
            </w:r>
            <w:r w:rsidRPr="00357FF1">
              <w:rPr>
                <w:rFonts w:eastAsia="Calibri"/>
              </w:rPr>
              <w:t xml:space="preserve">, jo </w:t>
            </w:r>
            <w:r w:rsidR="00A02C88" w:rsidRPr="00357FF1">
              <w:rPr>
                <w:rFonts w:eastAsia="Calibri"/>
              </w:rPr>
              <w:t xml:space="preserve">pakalpojums </w:t>
            </w:r>
            <w:r w:rsidRPr="00357FF1">
              <w:rPr>
                <w:rFonts w:eastAsia="Calibri"/>
              </w:rPr>
              <w:t>ienākumu testēts.</w:t>
            </w:r>
            <w:r w:rsidR="00A02C88" w:rsidRPr="00357FF1">
              <w:rPr>
                <w:rFonts w:eastAsia="Calibri"/>
              </w:rPr>
              <w:t xml:space="preserve"> 2019.gadā aprūpes mājās pakalpojumu pašvaldībās saņēma 69 bērni ar invaliditāti. </w:t>
            </w:r>
          </w:p>
          <w:p w14:paraId="2CBD59DD" w14:textId="77777777" w:rsidR="006379E0" w:rsidRPr="00357FF1" w:rsidRDefault="006379E0" w:rsidP="00357FF1">
            <w:pPr>
              <w:jc w:val="both"/>
              <w:rPr>
                <w:rFonts w:eastAsia="Calibri"/>
              </w:rPr>
            </w:pPr>
            <w:r w:rsidRPr="00357FF1">
              <w:rPr>
                <w:rFonts w:eastAsia="Calibri"/>
              </w:rPr>
              <w:t>Projektā ir noteikta minimālā cena. Pašvaldības to var palielināt.</w:t>
            </w:r>
          </w:p>
          <w:p w14:paraId="1EA23361" w14:textId="565B3643" w:rsidR="00815241" w:rsidRPr="00357FF1" w:rsidRDefault="00A02C88" w:rsidP="00357FF1">
            <w:pPr>
              <w:jc w:val="both"/>
              <w:rPr>
                <w:rFonts w:eastAsia="Calibri"/>
              </w:rPr>
            </w:pPr>
            <w:r w:rsidRPr="00357FF1">
              <w:rPr>
                <w:rFonts w:eastAsia="Calibri"/>
              </w:rPr>
              <w:t xml:space="preserve">Tāpat pašvaldības var izšķirties, vai </w:t>
            </w:r>
            <w:r w:rsidR="00815241" w:rsidRPr="00357FF1">
              <w:rPr>
                <w:rFonts w:eastAsia="Calibri"/>
              </w:rPr>
              <w:t>grozīt</w:t>
            </w:r>
            <w:r w:rsidRPr="00357FF1">
              <w:rPr>
                <w:rFonts w:eastAsia="Calibri"/>
              </w:rPr>
              <w:t xml:space="preserve"> esošos saistošos noteikumus par aprūpi mājās</w:t>
            </w:r>
            <w:r w:rsidR="002C0274" w:rsidRPr="00357FF1">
              <w:rPr>
                <w:rFonts w:eastAsia="Calibri"/>
              </w:rPr>
              <w:t xml:space="preserve"> (saglabājot piešķiršanas, atteikšanas, izbeigšanas un pārtraukšanas nosacījumus un kārtību, kritērijus aprūpes </w:t>
            </w:r>
            <w:r w:rsidR="002C0274" w:rsidRPr="00357FF1">
              <w:rPr>
                <w:rFonts w:eastAsia="Calibri"/>
              </w:rPr>
              <w:lastRenderedPageBreak/>
              <w:t>pakalpojuma nepieciešamības novērtēšanai un prasības aprūpes pakalpojuma sniedzējam)</w:t>
            </w:r>
            <w:r w:rsidRPr="00357FF1">
              <w:rPr>
                <w:rFonts w:eastAsia="Calibri"/>
              </w:rPr>
              <w:t xml:space="preserve"> vai izdot jaunu saistošos noteikumus tikai par šo pakalpojumu</w:t>
            </w:r>
            <w:r w:rsidR="00815241" w:rsidRPr="00357FF1">
              <w:rPr>
                <w:rFonts w:eastAsia="Calibri"/>
              </w:rPr>
              <w:t xml:space="preserve">, lai </w:t>
            </w:r>
            <w:r w:rsidRPr="00357FF1">
              <w:rPr>
                <w:rFonts w:eastAsia="Calibri"/>
              </w:rPr>
              <w:t xml:space="preserve">nosacījumi par aprūpes mājās pakalpojumu </w:t>
            </w:r>
            <w:r w:rsidR="00815241" w:rsidRPr="00357FF1">
              <w:rPr>
                <w:rFonts w:eastAsia="Calibri"/>
              </w:rPr>
              <w:t>atbilst</w:t>
            </w:r>
            <w:r w:rsidRPr="00357FF1">
              <w:rPr>
                <w:rFonts w:eastAsia="Calibri"/>
              </w:rPr>
              <w:t>u</w:t>
            </w:r>
            <w:r w:rsidR="00815241" w:rsidRPr="00357FF1">
              <w:rPr>
                <w:rFonts w:eastAsia="Calibri"/>
              </w:rPr>
              <w:t xml:space="preserve"> likuma nosacījum</w:t>
            </w:r>
            <w:r w:rsidR="002C0274" w:rsidRPr="00357FF1">
              <w:rPr>
                <w:rFonts w:eastAsia="Calibri"/>
              </w:rPr>
              <w:t>a</w:t>
            </w:r>
            <w:r w:rsidR="00815241" w:rsidRPr="00357FF1">
              <w:rPr>
                <w:rFonts w:eastAsia="Calibri"/>
              </w:rPr>
              <w:t>m</w:t>
            </w:r>
            <w:r w:rsidRPr="00357FF1">
              <w:rPr>
                <w:rFonts w:eastAsia="Calibri"/>
              </w:rPr>
              <w:t>,</w:t>
            </w:r>
            <w:r w:rsidR="00815241" w:rsidRPr="00357FF1">
              <w:rPr>
                <w:rFonts w:eastAsia="Calibri"/>
              </w:rPr>
              <w:t xml:space="preserve"> ka nav ienākumu testa.</w:t>
            </w:r>
          </w:p>
          <w:p w14:paraId="4CA369DA" w14:textId="77777777" w:rsidR="002C0274" w:rsidRPr="00357FF1" w:rsidRDefault="002C0274" w:rsidP="00357FF1">
            <w:pPr>
              <w:jc w:val="both"/>
              <w:rPr>
                <w:rFonts w:eastAsia="Calibri"/>
              </w:rPr>
            </w:pPr>
          </w:p>
          <w:p w14:paraId="2C00D033" w14:textId="4B92677C" w:rsidR="002C0274" w:rsidRPr="00357FF1" w:rsidRDefault="002C0274" w:rsidP="00357FF1">
            <w:pPr>
              <w:jc w:val="both"/>
              <w:rPr>
                <w:rFonts w:eastAsia="Calibri"/>
              </w:rPr>
            </w:pPr>
            <w:r w:rsidRPr="00357FF1">
              <w:rPr>
                <w:rFonts w:eastAsia="Calibri"/>
              </w:rPr>
              <w:t>Anotācijā ir norādīts, ka nevalstisko organizāciju un vecāku viedoklis par plānotajām izmaiņām ir atspoguļots Ziņojuma 6.sadaļā. Savukārt viedoklis par noteikumu projektu tiks ietverts anotācijā pēc sabiedriskās apspriešanas atbilstoši saņemtajiem viedokļiem.</w:t>
            </w:r>
          </w:p>
          <w:p w14:paraId="4A98DF21" w14:textId="65B4E215" w:rsidR="002C0274" w:rsidRPr="00357FF1" w:rsidRDefault="002C0274" w:rsidP="00357FF1">
            <w:pPr>
              <w:jc w:val="both"/>
              <w:rPr>
                <w:rFonts w:eastAsia="Calibri"/>
              </w:rPr>
            </w:pPr>
          </w:p>
          <w:p w14:paraId="67522B73" w14:textId="77777777" w:rsidR="002C0274" w:rsidRPr="00357FF1" w:rsidRDefault="002C0274" w:rsidP="00357FF1">
            <w:pPr>
              <w:jc w:val="both"/>
              <w:rPr>
                <w:rFonts w:eastAsia="Calibri"/>
              </w:rPr>
            </w:pPr>
          </w:p>
          <w:p w14:paraId="09FF7B95" w14:textId="05C9E0AF" w:rsidR="006379E0" w:rsidRPr="00357FF1" w:rsidRDefault="006379E0"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2934C85D" w14:textId="77777777" w:rsidR="00843B5B" w:rsidRPr="00357FF1" w:rsidRDefault="00843B5B" w:rsidP="00357FF1">
            <w:pPr>
              <w:jc w:val="both"/>
            </w:pPr>
          </w:p>
        </w:tc>
      </w:tr>
      <w:tr w:rsidR="00843B5B" w:rsidRPr="00357FF1" w14:paraId="325C32A7"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6DD63A8" w14:textId="772D474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64524AF" w14:textId="148A74C4" w:rsidR="00843B5B" w:rsidRPr="00357FF1" w:rsidRDefault="00843B5B" w:rsidP="00357FF1">
            <w:pPr>
              <w:rPr>
                <w:b/>
              </w:rPr>
            </w:pPr>
            <w:r w:rsidRPr="00357FF1">
              <w:rPr>
                <w:iCs/>
              </w:rPr>
              <w:t>A</w:t>
            </w:r>
            <w:r w:rsidR="00A17B83" w:rsidRPr="00357FF1">
              <w:rPr>
                <w:iCs/>
              </w:rPr>
              <w:t>notācijas I sadaļas 2.punkts</w:t>
            </w:r>
            <w:r w:rsidRPr="00357FF1">
              <w:t>.</w:t>
            </w:r>
          </w:p>
        </w:tc>
        <w:tc>
          <w:tcPr>
            <w:tcW w:w="3993" w:type="dxa"/>
            <w:tcBorders>
              <w:top w:val="single" w:sz="6" w:space="0" w:color="000000"/>
              <w:left w:val="single" w:sz="6" w:space="0" w:color="000000"/>
              <w:bottom w:val="single" w:sz="6" w:space="0" w:color="000000"/>
              <w:right w:val="single" w:sz="6" w:space="0" w:color="000000"/>
            </w:tcBorders>
          </w:tcPr>
          <w:p w14:paraId="459D22C5"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384BA733"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1. Anotācijā rakstīts, ka “….aprūpes pakalpojuma nodrošināšana ir jauni pakalpojumi….” Ventspils pilsētas Sociālais dienests norāda, ka jau spēkā </w:t>
            </w:r>
            <w:r w:rsidRPr="00357FF1">
              <w:rPr>
                <w:rFonts w:ascii="Times New Roman" w:hAnsi="Times New Roman"/>
                <w:sz w:val="24"/>
                <w:szCs w:val="24"/>
              </w:rPr>
              <w:lastRenderedPageBreak/>
              <w:t>esoši normatīvie akti regulē un nosaka kārtību kādā tiek piešķirts un nodrošināts aprūpe mājās pakalpojums. Ministru kabineta 2019.gada 2.aprīļa  noteikumos Nr.138 “Noteikumi par sociālo pakalpojumu saņemšanu” noteikts klientu, t.sk. bērnu, izvērtēšana un aprūpes līmeņa noteikšanas kārtība, kā arī Ministru kabineta  2017.gada 13.jūnija noteikumos Nr.338 “Prasības sociālo pakalpojumu sniedzējiem” noteiktas prasības pakalpojuma sniedzējiem, kas nodrošina sociālo aprūpi mājās.</w:t>
            </w:r>
          </w:p>
          <w:p w14:paraId="495A1BE1" w14:textId="77777777" w:rsidR="00843B5B" w:rsidRPr="00357FF1" w:rsidRDefault="00843B5B" w:rsidP="00357FF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2. Nerodas pārliecība, ka ir izvērtēti visi normatīvie akti, kas regulē pakalpojuma aprūpe mājās piešķiršanas, atteikšanas un nodrošināšanas kārtību, ja tiek rekomendēts noteikt prasības pakalpojumu sniedzējiem pašvaldību saistošajos noteikumos. </w:t>
            </w:r>
          </w:p>
          <w:p w14:paraId="20EC641A" w14:textId="77777777" w:rsidR="00843B5B" w:rsidRPr="00357FF1" w:rsidRDefault="00843B5B" w:rsidP="00357FF1">
            <w:pPr>
              <w:pStyle w:val="naisc"/>
              <w:spacing w:before="0" w:after="0"/>
              <w:ind w:firstLine="459"/>
              <w:jc w:val="both"/>
            </w:pPr>
            <w:r w:rsidRPr="00357FF1">
              <w:t>Ventspils pilsētas Sociālais aicina izvērtēt nepieciešamību veikt grozījumus Ministru kabineta noteikumos, kas jau šobrīd regulē aprūpes mājās pakalpojumu, ja tas tiešām ir nepieciešams, nevis iekļaut pašvaldību saistošajos noteikumos prasības aprūpes pakalpojuma sniedzējiem.</w:t>
            </w:r>
          </w:p>
        </w:tc>
        <w:tc>
          <w:tcPr>
            <w:tcW w:w="3510" w:type="dxa"/>
            <w:tcBorders>
              <w:top w:val="single" w:sz="6" w:space="0" w:color="000000"/>
              <w:left w:val="single" w:sz="6" w:space="0" w:color="000000"/>
              <w:bottom w:val="single" w:sz="6" w:space="0" w:color="000000"/>
              <w:right w:val="single" w:sz="6" w:space="0" w:color="000000"/>
            </w:tcBorders>
          </w:tcPr>
          <w:p w14:paraId="27C8F95C" w14:textId="77777777" w:rsidR="007B6D81" w:rsidRPr="00357FF1" w:rsidRDefault="005538F4" w:rsidP="00357FF1">
            <w:pPr>
              <w:jc w:val="center"/>
              <w:rPr>
                <w:b/>
                <w:bCs/>
                <w:iCs/>
              </w:rPr>
            </w:pPr>
            <w:r w:rsidRPr="00357FF1">
              <w:rPr>
                <w:b/>
                <w:bCs/>
                <w:iCs/>
              </w:rPr>
              <w:lastRenderedPageBreak/>
              <w:t>Saskaņošanā panākta vienošanās</w:t>
            </w:r>
          </w:p>
          <w:p w14:paraId="641315F0" w14:textId="636D3031" w:rsidR="004B0B9A" w:rsidRPr="00357FF1" w:rsidRDefault="005538F4" w:rsidP="00357FF1">
            <w:pPr>
              <w:jc w:val="both"/>
              <w:rPr>
                <w:rFonts w:eastAsia="Calibri"/>
              </w:rPr>
            </w:pPr>
            <w:r w:rsidRPr="00357FF1">
              <w:rPr>
                <w:bCs/>
                <w:iCs/>
              </w:rPr>
              <w:t>1.</w:t>
            </w:r>
            <w:r w:rsidR="004B0B9A" w:rsidRPr="00357FF1">
              <w:rPr>
                <w:bCs/>
                <w:iCs/>
              </w:rPr>
              <w:t xml:space="preserve">Anotācijā norādīts, ka aprūpes pakalpojums ir jauns pakalpojums Invaliditātes likuma izpratnē, jo </w:t>
            </w:r>
            <w:r w:rsidR="004B0B9A" w:rsidRPr="00357FF1">
              <w:rPr>
                <w:bCs/>
                <w:iCs/>
              </w:rPr>
              <w:lastRenderedPageBreak/>
              <w:t xml:space="preserve">noteikts ar </w:t>
            </w:r>
            <w:r w:rsidR="004B0B9A" w:rsidRPr="00357FF1">
              <w:rPr>
                <w:rFonts w:eastAsia="Calibri"/>
              </w:rPr>
              <w:t>2020.gada 23.novembrī Saeimā pieņemto likumu “Grozījumi Invaliditātes likumā”</w:t>
            </w:r>
            <w:r w:rsidR="00F95789" w:rsidRPr="00357FF1">
              <w:rPr>
                <w:rFonts w:eastAsia="Calibri"/>
              </w:rPr>
              <w:t xml:space="preserve"> un tā ieviešana noteikta no 2021.gada 1.jūlija. </w:t>
            </w:r>
            <w:r w:rsidR="00DD66A0" w:rsidRPr="00357FF1">
              <w:rPr>
                <w:rFonts w:eastAsia="Calibri"/>
              </w:rPr>
              <w:t>I</w:t>
            </w:r>
            <w:r w:rsidR="00F95789" w:rsidRPr="00357FF1">
              <w:rPr>
                <w:rFonts w:eastAsia="Calibri"/>
              </w:rPr>
              <w:t>r jāņem vērā, ka Invaliditātes likumā noteiktajam aprūpes pakalpojumam ir noteikta precīza mērķa grupa, proti, personas no 5 līdz 18 gadu vecumam ar invaliditāti kurām izsniegts k</w:t>
            </w:r>
            <w:r w:rsidR="003E7DD5" w:rsidRPr="00357FF1">
              <w:rPr>
                <w:rFonts w:eastAsia="Calibri"/>
              </w:rPr>
              <w:t>omisijas atzinums</w:t>
            </w:r>
            <w:r w:rsidR="00F95789" w:rsidRPr="00357FF1">
              <w:rPr>
                <w:rFonts w:eastAsia="Calibri"/>
              </w:rPr>
              <w:t xml:space="preserve"> par īpašas kopšanas nepieciešamību.</w:t>
            </w:r>
            <w:r w:rsidR="003E7DD5" w:rsidRPr="00357FF1">
              <w:rPr>
                <w:rFonts w:eastAsia="Calibri"/>
              </w:rPr>
              <w:t xml:space="preserve"> Tāpat, atšķirībā no Sociālo pakalpojumu un sociālās palīdzības likumā noteikt</w:t>
            </w:r>
            <w:r w:rsidR="008140F0" w:rsidRPr="00357FF1">
              <w:rPr>
                <w:rFonts w:eastAsia="Calibri"/>
              </w:rPr>
              <w:t>ajiem</w:t>
            </w:r>
            <w:r w:rsidR="006D0326" w:rsidRPr="00357FF1">
              <w:rPr>
                <w:rFonts w:eastAsia="Calibri"/>
              </w:rPr>
              <w:t xml:space="preserve"> sociālās aprūpes </w:t>
            </w:r>
            <w:r w:rsidR="008140F0" w:rsidRPr="00357FF1">
              <w:rPr>
                <w:rFonts w:eastAsia="Calibri"/>
              </w:rPr>
              <w:t>pakalpojumu samaksas principiem</w:t>
            </w:r>
            <w:r w:rsidR="003E7DD5" w:rsidRPr="00357FF1">
              <w:rPr>
                <w:rFonts w:eastAsia="Calibri"/>
              </w:rPr>
              <w:t xml:space="preserve">, </w:t>
            </w:r>
            <w:r w:rsidR="006D0326" w:rsidRPr="00357FF1">
              <w:rPr>
                <w:rFonts w:eastAsia="Calibri"/>
              </w:rPr>
              <w:t xml:space="preserve">Invaliditātes likumā noteiktā aprūpes pakalpojuma nodrošināšana </w:t>
            </w:r>
            <w:r w:rsidR="008140F0" w:rsidRPr="00357FF1">
              <w:rPr>
                <w:rFonts w:eastAsia="Calibri"/>
              </w:rPr>
              <w:t xml:space="preserve">personai </w:t>
            </w:r>
            <w:r w:rsidR="006D0326" w:rsidRPr="00357FF1">
              <w:rPr>
                <w:rFonts w:eastAsia="Calibri"/>
              </w:rPr>
              <w:t>ir paredzēta</w:t>
            </w:r>
            <w:r w:rsidR="008140F0" w:rsidRPr="00357FF1">
              <w:rPr>
                <w:rFonts w:eastAsia="Calibri"/>
              </w:rPr>
              <w:t xml:space="preserve"> no pašvaldības budžeta līdzekļiem</w:t>
            </w:r>
            <w:r w:rsidR="006D0326" w:rsidRPr="00357FF1">
              <w:rPr>
                <w:rFonts w:eastAsia="Calibri"/>
              </w:rPr>
              <w:t>, nevērtējot personas/ģimenes materiālo stāvokli.</w:t>
            </w:r>
          </w:p>
          <w:p w14:paraId="4B3D7805" w14:textId="77777777" w:rsidR="005538F4" w:rsidRPr="00357FF1" w:rsidRDefault="005538F4" w:rsidP="00357FF1">
            <w:pPr>
              <w:jc w:val="both"/>
            </w:pPr>
            <w:r w:rsidRPr="00357FF1">
              <w:rPr>
                <w:rFonts w:eastAsia="Calibri"/>
              </w:rPr>
              <w:t xml:space="preserve">2.Projektā nav rekomendāciju </w:t>
            </w:r>
            <w:r w:rsidRPr="00357FF1">
              <w:t xml:space="preserve">noteikt prasības pakalpojumu sniedzējiem pašvaldību saistošajos noteikumos. Projekts nosaka </w:t>
            </w:r>
            <w:r w:rsidR="00655CA6" w:rsidRPr="00357FF1">
              <w:t xml:space="preserve">maksimālo </w:t>
            </w:r>
            <w:r w:rsidRPr="00357FF1">
              <w:t>aprūpes pakalpojuma apjomu</w:t>
            </w:r>
            <w:r w:rsidR="00655CA6" w:rsidRPr="00357FF1">
              <w:t xml:space="preserve"> un minimālās vienas stundas izmaksas aprūpes pakalpojumam.</w:t>
            </w:r>
          </w:p>
          <w:p w14:paraId="10323DDF" w14:textId="77777777" w:rsidR="00655CA6" w:rsidRPr="00357FF1" w:rsidRDefault="00655CA6" w:rsidP="00357FF1">
            <w:pPr>
              <w:jc w:val="both"/>
              <w:rPr>
                <w:rFonts w:eastAsia="Calibri"/>
              </w:rPr>
            </w:pPr>
            <w:r w:rsidRPr="00357FF1">
              <w:rPr>
                <w:shd w:val="clear" w:color="auto" w:fill="FFFFFF"/>
              </w:rPr>
              <w:t xml:space="preserve">Pienākumu pašvaldībai saistošajos noteikumos noteikt aprūpes </w:t>
            </w:r>
            <w:r w:rsidRPr="00357FF1">
              <w:rPr>
                <w:shd w:val="clear" w:color="auto" w:fill="FFFFFF"/>
              </w:rPr>
              <w:lastRenderedPageBreak/>
              <w:t>pakalpojuma piešķiršanas, atteikšanas, izbeigšanas un pārtraukšanas nosacījumus un kārtību, kritērijus aprūpes pakalpojuma nepieciešamības novērtēšanai un prasības aprūpes pakalpojuma sniedzējam</w:t>
            </w:r>
            <w:r w:rsidR="00E234DE" w:rsidRPr="00357FF1">
              <w:rPr>
                <w:shd w:val="clear" w:color="auto" w:fill="FFFFFF"/>
              </w:rPr>
              <w:t xml:space="preserve"> jau</w:t>
            </w:r>
            <w:r w:rsidRPr="00357FF1">
              <w:rPr>
                <w:shd w:val="clear" w:color="auto" w:fill="FFFFFF"/>
              </w:rPr>
              <w:t xml:space="preserve"> ir noteikusi Saeima ar grozījumiem Invaliditātes likumā</w:t>
            </w:r>
            <w:r w:rsidRPr="00357FF1">
              <w:rPr>
                <w:rStyle w:val="Vresatsauce"/>
                <w:shd w:val="clear" w:color="auto" w:fill="FFFFFF"/>
              </w:rPr>
              <w:footnoteReference w:id="5"/>
            </w:r>
            <w:r w:rsidRPr="00357FF1">
              <w:rPr>
                <w:shd w:val="clear" w:color="auto" w:fill="FFFFFF"/>
              </w:rPr>
              <w:t>.</w:t>
            </w:r>
          </w:p>
          <w:p w14:paraId="727C569F" w14:textId="77777777" w:rsidR="00923936" w:rsidRPr="00357FF1" w:rsidRDefault="00035577" w:rsidP="00357FF1">
            <w:pPr>
              <w:jc w:val="both"/>
              <w:rPr>
                <w:bCs/>
                <w:iCs/>
              </w:rPr>
            </w:pPr>
            <w:r w:rsidRPr="00357FF1">
              <w:rPr>
                <w:bCs/>
                <w:iCs/>
              </w:rPr>
              <w:t>Ministrijas ieskatā, pašvaldībām pildot likumdevēja noteikto deleģējumu, ir iespējams</w:t>
            </w:r>
            <w:r w:rsidR="005538F4" w:rsidRPr="00357FF1">
              <w:rPr>
                <w:bCs/>
                <w:iCs/>
              </w:rPr>
              <w:t xml:space="preserve"> integrēt</w:t>
            </w:r>
            <w:r w:rsidRPr="00357FF1">
              <w:rPr>
                <w:bCs/>
                <w:iCs/>
              </w:rPr>
              <w:t xml:space="preserve"> nepieciešamās izmaiņas</w:t>
            </w:r>
            <w:r w:rsidR="005538F4" w:rsidRPr="00357FF1">
              <w:rPr>
                <w:bCs/>
                <w:iCs/>
              </w:rPr>
              <w:t xml:space="preserve"> </w:t>
            </w:r>
            <w:r w:rsidRPr="00357FF1">
              <w:rPr>
                <w:bCs/>
                <w:iCs/>
              </w:rPr>
              <w:t xml:space="preserve">jau </w:t>
            </w:r>
            <w:r w:rsidR="005538F4" w:rsidRPr="00357FF1">
              <w:rPr>
                <w:bCs/>
                <w:iCs/>
              </w:rPr>
              <w:t>esošajos sasitošajos</w:t>
            </w:r>
            <w:r w:rsidRPr="00357FF1">
              <w:rPr>
                <w:bCs/>
                <w:iCs/>
              </w:rPr>
              <w:t xml:space="preserve"> noteikumos</w:t>
            </w:r>
            <w:r w:rsidR="00923936" w:rsidRPr="00357FF1">
              <w:rPr>
                <w:bCs/>
                <w:iCs/>
              </w:rPr>
              <w:t xml:space="preserve"> par sociālās aprūpes nodrošināšanu</w:t>
            </w:r>
            <w:r w:rsidR="005538F4" w:rsidRPr="00357FF1">
              <w:rPr>
                <w:bCs/>
                <w:iCs/>
              </w:rPr>
              <w:t>, pēc nepieciešamības mainot regulējumu</w:t>
            </w:r>
            <w:r w:rsidRPr="00357FF1">
              <w:rPr>
                <w:bCs/>
                <w:iCs/>
              </w:rPr>
              <w:t>,</w:t>
            </w:r>
            <w:r w:rsidR="005538F4" w:rsidRPr="00357FF1">
              <w:rPr>
                <w:bCs/>
                <w:iCs/>
              </w:rPr>
              <w:t xml:space="preserve"> lai pakalpojums būtu pieejamā</w:t>
            </w:r>
            <w:r w:rsidRPr="00357FF1">
              <w:rPr>
                <w:bCs/>
                <w:iCs/>
              </w:rPr>
              <w:t>k</w:t>
            </w:r>
            <w:r w:rsidR="005538F4" w:rsidRPr="00357FF1">
              <w:rPr>
                <w:bCs/>
                <w:iCs/>
              </w:rPr>
              <w:t xml:space="preserve">s bērniem. </w:t>
            </w:r>
            <w:r w:rsidR="00923936" w:rsidRPr="00357FF1">
              <w:rPr>
                <w:bCs/>
                <w:iCs/>
              </w:rPr>
              <w:t>Ministrijas ieskatā būtu ņemami vērā vismaz šādi nosacījumi:</w:t>
            </w:r>
          </w:p>
          <w:p w14:paraId="2713FDF6" w14:textId="77777777" w:rsidR="00923936" w:rsidRPr="00357FF1" w:rsidRDefault="00923936" w:rsidP="00357FF1">
            <w:pPr>
              <w:jc w:val="both"/>
              <w:rPr>
                <w:bCs/>
                <w:iCs/>
              </w:rPr>
            </w:pPr>
            <w:r w:rsidRPr="00357FF1">
              <w:rPr>
                <w:bCs/>
                <w:iCs/>
              </w:rPr>
              <w:t>- b</w:t>
            </w:r>
            <w:r w:rsidR="005538F4" w:rsidRPr="00357FF1">
              <w:rPr>
                <w:bCs/>
                <w:iCs/>
              </w:rPr>
              <w:t xml:space="preserve">ez ienākumu </w:t>
            </w:r>
            <w:r w:rsidRPr="00357FF1">
              <w:rPr>
                <w:bCs/>
                <w:iCs/>
              </w:rPr>
              <w:t>un materiālā stāvokļa izvērtēšanas;</w:t>
            </w:r>
          </w:p>
          <w:p w14:paraId="450284EF" w14:textId="77777777" w:rsidR="00923936" w:rsidRPr="00357FF1" w:rsidRDefault="00923936" w:rsidP="00357FF1">
            <w:pPr>
              <w:jc w:val="both"/>
              <w:rPr>
                <w:bCs/>
                <w:iCs/>
              </w:rPr>
            </w:pPr>
            <w:r w:rsidRPr="00357FF1">
              <w:rPr>
                <w:bCs/>
                <w:iCs/>
              </w:rPr>
              <w:t>-</w:t>
            </w:r>
            <w:r w:rsidR="005538F4" w:rsidRPr="00357FF1">
              <w:rPr>
                <w:bCs/>
                <w:iCs/>
              </w:rPr>
              <w:t xml:space="preserve"> </w:t>
            </w:r>
            <w:r w:rsidRPr="00357FF1">
              <w:rPr>
                <w:bCs/>
                <w:iCs/>
              </w:rPr>
              <w:t>vērtējot</w:t>
            </w:r>
            <w:r w:rsidR="005538F4" w:rsidRPr="00357FF1">
              <w:rPr>
                <w:bCs/>
                <w:iCs/>
              </w:rPr>
              <w:t xml:space="preserve"> skolas dienas pārklājumu</w:t>
            </w:r>
            <w:r w:rsidRPr="00357FF1">
              <w:rPr>
                <w:bCs/>
                <w:iCs/>
              </w:rPr>
              <w:t>;</w:t>
            </w:r>
          </w:p>
          <w:p w14:paraId="0CB29201" w14:textId="77777777" w:rsidR="00923936" w:rsidRPr="00357FF1" w:rsidRDefault="00923936" w:rsidP="00357FF1">
            <w:pPr>
              <w:jc w:val="both"/>
              <w:rPr>
                <w:bCs/>
                <w:iCs/>
              </w:rPr>
            </w:pPr>
            <w:r w:rsidRPr="00357FF1">
              <w:rPr>
                <w:bCs/>
                <w:iCs/>
              </w:rPr>
              <w:t>- vērtējot</w:t>
            </w:r>
            <w:r w:rsidR="005538F4" w:rsidRPr="00357FF1">
              <w:rPr>
                <w:bCs/>
                <w:iCs/>
              </w:rPr>
              <w:t xml:space="preserve"> vecāku noslodzi darbā</w:t>
            </w:r>
            <w:r w:rsidRPr="00357FF1">
              <w:rPr>
                <w:bCs/>
                <w:iCs/>
              </w:rPr>
              <w:t>;</w:t>
            </w:r>
          </w:p>
          <w:p w14:paraId="3997E749" w14:textId="77777777" w:rsidR="005538F4" w:rsidRPr="00357FF1" w:rsidRDefault="00923936" w:rsidP="00357FF1">
            <w:pPr>
              <w:jc w:val="both"/>
              <w:rPr>
                <w:bCs/>
                <w:iCs/>
              </w:rPr>
            </w:pPr>
            <w:r w:rsidRPr="00357FF1">
              <w:rPr>
                <w:bCs/>
                <w:iCs/>
              </w:rPr>
              <w:t xml:space="preserve">- vērtējot </w:t>
            </w:r>
            <w:r w:rsidR="005538F4" w:rsidRPr="00357FF1">
              <w:rPr>
                <w:bCs/>
                <w:iCs/>
              </w:rPr>
              <w:t>citu bērnu vajadzības apmierināšanas nepieciešamību</w:t>
            </w:r>
            <w:r w:rsidRPr="00357FF1">
              <w:rPr>
                <w:bCs/>
                <w:iCs/>
              </w:rPr>
              <w:t>.</w:t>
            </w:r>
          </w:p>
        </w:tc>
        <w:tc>
          <w:tcPr>
            <w:tcW w:w="3173" w:type="dxa"/>
            <w:tcBorders>
              <w:top w:val="single" w:sz="4" w:space="0" w:color="auto"/>
              <w:left w:val="single" w:sz="4" w:space="0" w:color="auto"/>
              <w:bottom w:val="single" w:sz="4" w:space="0" w:color="auto"/>
              <w:right w:val="single" w:sz="4" w:space="0" w:color="auto"/>
            </w:tcBorders>
          </w:tcPr>
          <w:p w14:paraId="1390BAD5" w14:textId="77777777" w:rsidR="00843B5B" w:rsidRPr="00357FF1" w:rsidRDefault="00843B5B" w:rsidP="00357FF1">
            <w:pPr>
              <w:jc w:val="both"/>
            </w:pPr>
          </w:p>
        </w:tc>
      </w:tr>
      <w:tr w:rsidR="00843B5B" w:rsidRPr="00357FF1" w14:paraId="33B91709"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6101021"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1478534" w14:textId="5D072EA4" w:rsidR="00843B5B" w:rsidRPr="00357FF1" w:rsidRDefault="00843B5B" w:rsidP="00357FF1">
            <w:pPr>
              <w:pStyle w:val="naisc"/>
              <w:spacing w:before="0" w:after="0"/>
              <w:ind w:firstLine="285"/>
              <w:jc w:val="both"/>
              <w:rPr>
                <w:bCs/>
              </w:rPr>
            </w:pPr>
            <w:r w:rsidRPr="00357FF1">
              <w:rPr>
                <w:bCs/>
              </w:rPr>
              <w:t xml:space="preserve">Anotācijas </w:t>
            </w:r>
            <w:r w:rsidR="00DF079E" w:rsidRPr="00357FF1">
              <w:rPr>
                <w:bCs/>
              </w:rPr>
              <w:t>I sadaļas 2.punkts</w:t>
            </w:r>
          </w:p>
          <w:p w14:paraId="2FCDCCBF" w14:textId="779527AF" w:rsidR="00843B5B" w:rsidRPr="00357FF1" w:rsidRDefault="00843B5B" w:rsidP="00357FF1">
            <w:pPr>
              <w:pStyle w:val="naisc"/>
              <w:spacing w:before="0" w:after="0"/>
              <w:jc w:val="both"/>
            </w:pPr>
            <w:r w:rsidRPr="00357FF1">
              <w:t>Vispārīgs iebildums par jēdzienu “aprūpes pakalpojums”.</w:t>
            </w:r>
          </w:p>
        </w:tc>
        <w:tc>
          <w:tcPr>
            <w:tcW w:w="3993" w:type="dxa"/>
            <w:tcBorders>
              <w:top w:val="single" w:sz="6" w:space="0" w:color="000000"/>
              <w:left w:val="single" w:sz="6" w:space="0" w:color="000000"/>
              <w:bottom w:val="single" w:sz="6" w:space="0" w:color="000000"/>
              <w:right w:val="single" w:sz="6" w:space="0" w:color="000000"/>
            </w:tcBorders>
          </w:tcPr>
          <w:p w14:paraId="05347F5A" w14:textId="4FAA2043"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4A065502" w14:textId="77A6F7A6" w:rsidR="00843B5B" w:rsidRPr="00357FF1" w:rsidRDefault="00843B5B" w:rsidP="00357FF1">
            <w:pPr>
              <w:jc w:val="both"/>
            </w:pPr>
            <w:r w:rsidRPr="00357FF1">
              <w:t xml:space="preserve">Priekšlikums definēt “aprūpes pakalpojumu”, izskaidrojot tā būtību un sniedzamā pakalpojuma saturu, lai būtu </w:t>
            </w:r>
            <w:r w:rsidRPr="00357FF1">
              <w:lastRenderedPageBreak/>
              <w:t xml:space="preserve">skaidrs, cik ietilpīgs darbs nepieciešams saistošo noteikumu izstrādē, administrēšanā un vai šis pakalpojums ir pielīdzināms sociālajam pakalpojumam dzīvesvietā (dienas aprūpes centra pakalpojums bērniem). No iepriekšminētās informācijas (definīcijas) izrietēs, vai aprūpes pakalpojums pašvaldībās jau ir pieejams kā dienas aprūpes centru pakalpojums, vai tas būs jāattīsta kā jauns pakalpojuma veids, kas prasa papildus finanšu līdzekļus pašvaldību budžetā. </w:t>
            </w:r>
          </w:p>
          <w:p w14:paraId="6FF7FD7C" w14:textId="14A73238" w:rsidR="00843B5B" w:rsidRPr="00357FF1" w:rsidRDefault="00843B5B" w:rsidP="00357FF1">
            <w:pPr>
              <w:pStyle w:val="naisc"/>
              <w:spacing w:before="0" w:after="0"/>
              <w:ind w:firstLine="459"/>
              <w:jc w:val="both"/>
            </w:pPr>
            <w:r w:rsidRPr="00357FF1">
              <w:t>Norādāms, ka saskaņā ar likuma “Par pašvaldībām” 8.pantu pašvaldībām var uzdot pildīt autonomās funkcijas, kas nav paredzētas šajā likumā, vienlaikus attiecīgajā likumā nosakot papildu finansēšanas avotus, ja funkciju izpilde saistīta ar izdevumu palielināšanos. Ja aprūpes pakalpojums ir plānots kā jauns pakalpojums, arī šim mērķim jāparedz valsts dotācija.</w:t>
            </w:r>
          </w:p>
        </w:tc>
        <w:tc>
          <w:tcPr>
            <w:tcW w:w="3510" w:type="dxa"/>
            <w:tcBorders>
              <w:top w:val="single" w:sz="6" w:space="0" w:color="000000"/>
              <w:left w:val="single" w:sz="6" w:space="0" w:color="000000"/>
              <w:bottom w:val="single" w:sz="6" w:space="0" w:color="000000"/>
              <w:right w:val="single" w:sz="6" w:space="0" w:color="000000"/>
            </w:tcBorders>
          </w:tcPr>
          <w:p w14:paraId="17C478C8" w14:textId="55748672" w:rsidR="00E234DE" w:rsidRPr="00357FF1" w:rsidRDefault="00E234DE" w:rsidP="00357FF1">
            <w:pPr>
              <w:jc w:val="center"/>
              <w:rPr>
                <w:b/>
                <w:bCs/>
                <w:iCs/>
              </w:rPr>
            </w:pPr>
            <w:r w:rsidRPr="00357FF1">
              <w:rPr>
                <w:b/>
                <w:bCs/>
                <w:iCs/>
              </w:rPr>
              <w:lastRenderedPageBreak/>
              <w:t>Saskaņošanā panākta vienošanās</w:t>
            </w:r>
          </w:p>
          <w:p w14:paraId="675A5883" w14:textId="33FC7892" w:rsidR="00E234DE" w:rsidRPr="00357FF1" w:rsidRDefault="00E234DE" w:rsidP="00357FF1">
            <w:pPr>
              <w:jc w:val="both"/>
              <w:rPr>
                <w:bCs/>
                <w:iCs/>
              </w:rPr>
            </w:pPr>
            <w:r w:rsidRPr="00357FF1">
              <w:rPr>
                <w:bCs/>
                <w:iCs/>
              </w:rPr>
              <w:t xml:space="preserve">Aprūpes pakalpojumu ir definējis likumdevējs Invaliditātes likuma </w:t>
            </w:r>
            <w:r w:rsidRPr="00357FF1">
              <w:rPr>
                <w:bCs/>
                <w:iCs/>
              </w:rPr>
              <w:lastRenderedPageBreak/>
              <w:t>1.panta 12.punktā (nākotnes redakcija): “12) aprūpes pakalpojums — pasākumu kopums personai no 5 līdz 18 gadu vecumam ar invaliditāti un izteiktiem un smagiem funkcionēšanas ierobežojumiem. Šis pakalpojums ietver aprūpi, uzraudzību, pašaprūpes spēju attīstību un saturīgu brīvā laika pavadīšanu personas dzīvesvietā.”.</w:t>
            </w:r>
          </w:p>
          <w:p w14:paraId="10027ADA" w14:textId="2557687B" w:rsidR="00E234DE" w:rsidRPr="00357FF1" w:rsidRDefault="00830462" w:rsidP="00357FF1">
            <w:pPr>
              <w:jc w:val="both"/>
              <w:rPr>
                <w:bCs/>
                <w:iCs/>
              </w:rPr>
            </w:pPr>
            <w:r w:rsidRPr="00357FF1">
              <w:rPr>
                <w:bCs/>
                <w:iCs/>
              </w:rPr>
              <w:t xml:space="preserve">Projekts neievieš un nedefinē aprūpes pakalpojumu, to jau ir noteicis likumdevējs (Saeima) Invaliditātes likumā. </w:t>
            </w:r>
            <w:r w:rsidR="00A948F4" w:rsidRPr="00357FF1">
              <w:rPr>
                <w:bCs/>
                <w:iCs/>
              </w:rPr>
              <w:t>Pildot Invaliditātes likuma 12.panta 6</w:t>
            </w:r>
            <w:r w:rsidR="00A948F4" w:rsidRPr="00357FF1">
              <w:rPr>
                <w:bCs/>
                <w:iCs/>
                <w:vertAlign w:val="superscript"/>
              </w:rPr>
              <w:t>2</w:t>
            </w:r>
            <w:r w:rsidR="00A948F4" w:rsidRPr="00357FF1">
              <w:rPr>
                <w:bCs/>
                <w:iCs/>
              </w:rPr>
              <w:t xml:space="preserve">.daļā  noteikto deleģējumu Projektā ir noteikts </w:t>
            </w:r>
            <w:r w:rsidR="00A948F4" w:rsidRPr="00357FF1">
              <w:t>maksimālais aprūpes pakalpojuma apjoms un minimālās vienas stundas izmaksas.</w:t>
            </w:r>
          </w:p>
          <w:p w14:paraId="4A2FA7D4" w14:textId="55566718" w:rsidR="00843B5B" w:rsidRPr="00357FF1" w:rsidRDefault="00A948F4" w:rsidP="00357FF1">
            <w:pPr>
              <w:jc w:val="both"/>
              <w:rPr>
                <w:bCs/>
                <w:iCs/>
              </w:rPr>
            </w:pPr>
            <w:r w:rsidRPr="00357FF1">
              <w:rPr>
                <w:bCs/>
                <w:iCs/>
              </w:rPr>
              <w:t>Ministrijas ieskatā b</w:t>
            </w:r>
            <w:r w:rsidR="007B6D81" w:rsidRPr="00357FF1">
              <w:rPr>
                <w:bCs/>
                <w:iCs/>
              </w:rPr>
              <w:t xml:space="preserve">ērna pieskatīšanas iespējas </w:t>
            </w:r>
            <w:r w:rsidRPr="00357FF1">
              <w:rPr>
                <w:bCs/>
                <w:iCs/>
              </w:rPr>
              <w:t>dienas aprūpes centrā</w:t>
            </w:r>
            <w:r w:rsidR="007B6D81" w:rsidRPr="00357FF1">
              <w:rPr>
                <w:bCs/>
                <w:iCs/>
              </w:rPr>
              <w:t xml:space="preserve"> vai skolas pagarinātajā grupā ir ņemamas vērā vērtējot ģimenes nepieciešamību pēc aprūpes pakalpojuma.</w:t>
            </w:r>
          </w:p>
          <w:p w14:paraId="2146576B" w14:textId="5A963633" w:rsidR="007B6D81" w:rsidRPr="00357FF1" w:rsidRDefault="007B6D81" w:rsidP="00357FF1">
            <w:pPr>
              <w:jc w:val="both"/>
              <w:rPr>
                <w:bCs/>
                <w:iCs/>
              </w:rPr>
            </w:pPr>
            <w:r w:rsidRPr="00357FF1">
              <w:rPr>
                <w:bCs/>
                <w:iCs/>
              </w:rPr>
              <w:t>Aprūpe</w:t>
            </w:r>
            <w:r w:rsidR="00A948F4" w:rsidRPr="00357FF1">
              <w:rPr>
                <w:bCs/>
                <w:iCs/>
              </w:rPr>
              <w:t>s nodrošināšana personām ar funkcionāliem traucējumiem</w:t>
            </w:r>
            <w:r w:rsidRPr="00357FF1">
              <w:rPr>
                <w:bCs/>
                <w:iCs/>
              </w:rPr>
              <w:t xml:space="preserve"> nav jauna funkcija</w:t>
            </w:r>
            <w:r w:rsidR="00A948F4" w:rsidRPr="00357FF1">
              <w:rPr>
                <w:bCs/>
                <w:iCs/>
              </w:rPr>
              <w:t xml:space="preserve"> pašvaldībām</w:t>
            </w:r>
            <w:r w:rsidRPr="00357FF1">
              <w:rPr>
                <w:bCs/>
                <w:iCs/>
              </w:rPr>
              <w:t>.</w:t>
            </w:r>
            <w:r w:rsidR="00A948F4" w:rsidRPr="00357FF1">
              <w:rPr>
                <w:bCs/>
                <w:iCs/>
              </w:rPr>
              <w:t xml:space="preserve"> Invaliditātes likumā noteiktais apr</w:t>
            </w:r>
            <w:r w:rsidR="006366ED" w:rsidRPr="00357FF1">
              <w:rPr>
                <w:bCs/>
                <w:iCs/>
              </w:rPr>
              <w:t>ūpes pakal</w:t>
            </w:r>
            <w:r w:rsidR="00A948F4" w:rsidRPr="00357FF1">
              <w:rPr>
                <w:bCs/>
                <w:iCs/>
              </w:rPr>
              <w:t>pojums</w:t>
            </w:r>
            <w:r w:rsidR="006366ED" w:rsidRPr="00357FF1">
              <w:rPr>
                <w:bCs/>
                <w:iCs/>
              </w:rPr>
              <w:t xml:space="preserve"> paredz</w:t>
            </w:r>
            <w:r w:rsidRPr="00357FF1">
              <w:rPr>
                <w:bCs/>
                <w:iCs/>
              </w:rPr>
              <w:t xml:space="preserve"> </w:t>
            </w:r>
            <w:r w:rsidR="006366ED" w:rsidRPr="00357FF1">
              <w:rPr>
                <w:bCs/>
                <w:iCs/>
              </w:rPr>
              <w:lastRenderedPageBreak/>
              <w:t>s</w:t>
            </w:r>
            <w:r w:rsidRPr="00357FF1">
              <w:rPr>
                <w:bCs/>
                <w:iCs/>
              </w:rPr>
              <w:t>kaidrāk</w:t>
            </w:r>
            <w:r w:rsidR="006366ED" w:rsidRPr="00357FF1">
              <w:rPr>
                <w:bCs/>
                <w:iCs/>
              </w:rPr>
              <w:t>us</w:t>
            </w:r>
            <w:r w:rsidRPr="00357FF1">
              <w:rPr>
                <w:bCs/>
                <w:iCs/>
              </w:rPr>
              <w:t xml:space="preserve"> nosacījum</w:t>
            </w:r>
            <w:r w:rsidR="006366ED" w:rsidRPr="00357FF1">
              <w:rPr>
                <w:bCs/>
                <w:iCs/>
              </w:rPr>
              <w:t>us,</w:t>
            </w:r>
            <w:r w:rsidRPr="00357FF1">
              <w:rPr>
                <w:bCs/>
                <w:iCs/>
              </w:rPr>
              <w:t xml:space="preserve"> lai pakalpojums</w:t>
            </w:r>
            <w:r w:rsidR="00DD66A0" w:rsidRPr="00357FF1">
              <w:rPr>
                <w:bCs/>
                <w:iCs/>
              </w:rPr>
              <w:t xml:space="preserve"> ir</w:t>
            </w:r>
            <w:r w:rsidRPr="00357FF1">
              <w:rPr>
                <w:bCs/>
                <w:iCs/>
              </w:rPr>
              <w:t xml:space="preserve"> pieejamāks bērniem.</w:t>
            </w:r>
          </w:p>
        </w:tc>
        <w:tc>
          <w:tcPr>
            <w:tcW w:w="3173" w:type="dxa"/>
            <w:tcBorders>
              <w:top w:val="single" w:sz="4" w:space="0" w:color="auto"/>
              <w:left w:val="single" w:sz="4" w:space="0" w:color="auto"/>
              <w:bottom w:val="single" w:sz="4" w:space="0" w:color="auto"/>
              <w:right w:val="single" w:sz="4" w:space="0" w:color="auto"/>
            </w:tcBorders>
          </w:tcPr>
          <w:p w14:paraId="229470D3" w14:textId="77777777" w:rsidR="00843B5B" w:rsidRPr="00357FF1" w:rsidRDefault="00843B5B" w:rsidP="00357FF1">
            <w:pPr>
              <w:jc w:val="both"/>
            </w:pPr>
          </w:p>
        </w:tc>
      </w:tr>
      <w:tr w:rsidR="00843B5B" w:rsidRPr="00357FF1" w14:paraId="73455034"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13B8E92" w14:textId="7E2B1E16"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14D968EF" w14:textId="77777777" w:rsidR="00843B5B" w:rsidRPr="00357FF1" w:rsidRDefault="00843B5B" w:rsidP="00357FF1">
            <w:pPr>
              <w:pStyle w:val="naisc"/>
              <w:spacing w:before="0" w:after="0"/>
              <w:ind w:firstLine="285"/>
              <w:jc w:val="both"/>
            </w:pPr>
            <w:r w:rsidRPr="00357FF1">
              <w:t>Vispārīgs iebildums</w:t>
            </w:r>
          </w:p>
        </w:tc>
        <w:tc>
          <w:tcPr>
            <w:tcW w:w="3993" w:type="dxa"/>
            <w:tcBorders>
              <w:top w:val="single" w:sz="6" w:space="0" w:color="000000"/>
              <w:left w:val="single" w:sz="6" w:space="0" w:color="000000"/>
              <w:bottom w:val="single" w:sz="6" w:space="0" w:color="000000"/>
              <w:right w:val="single" w:sz="6" w:space="0" w:color="000000"/>
            </w:tcBorders>
          </w:tcPr>
          <w:p w14:paraId="739B4FE5"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2854F170" w14:textId="77777777" w:rsidR="00843B5B" w:rsidRPr="00357FF1" w:rsidRDefault="00843B5B" w:rsidP="00357FF1">
            <w:pPr>
              <w:pStyle w:val="naisc"/>
              <w:spacing w:before="0" w:after="0"/>
              <w:jc w:val="both"/>
            </w:pPr>
            <w:r w:rsidRPr="00357FF1">
              <w:t>Vai būs pieļaujams, ka faktiski asistents būs kādā mēnesī sniedzis pakalpojumu mazāk stundas, nekā piešķirts un tiks apmaksāts vairāk? Vai tā nebūs finanšu līdzekļu izšķērdēšana?</w:t>
            </w:r>
          </w:p>
        </w:tc>
        <w:tc>
          <w:tcPr>
            <w:tcW w:w="3510" w:type="dxa"/>
            <w:tcBorders>
              <w:top w:val="single" w:sz="6" w:space="0" w:color="000000"/>
              <w:left w:val="single" w:sz="6" w:space="0" w:color="000000"/>
              <w:bottom w:val="single" w:sz="6" w:space="0" w:color="000000"/>
              <w:right w:val="single" w:sz="6" w:space="0" w:color="000000"/>
            </w:tcBorders>
          </w:tcPr>
          <w:p w14:paraId="5DBF293B" w14:textId="77777777" w:rsidR="00DF079E" w:rsidRPr="00357FF1" w:rsidRDefault="00DF079E" w:rsidP="00357FF1">
            <w:pPr>
              <w:jc w:val="center"/>
              <w:rPr>
                <w:b/>
                <w:bCs/>
                <w:iCs/>
              </w:rPr>
            </w:pPr>
            <w:r w:rsidRPr="00357FF1">
              <w:rPr>
                <w:b/>
                <w:bCs/>
                <w:iCs/>
              </w:rPr>
              <w:t>Saskaņošanā panākta vienošanās</w:t>
            </w:r>
          </w:p>
          <w:p w14:paraId="099DAA95" w14:textId="6BB6130A" w:rsidR="00843B5B" w:rsidRPr="00357FF1" w:rsidRDefault="0014312B" w:rsidP="00357FF1">
            <w:pPr>
              <w:jc w:val="both"/>
              <w:rPr>
                <w:bCs/>
                <w:iCs/>
              </w:rPr>
            </w:pPr>
            <w:r w:rsidRPr="00357FF1">
              <w:rPr>
                <w:bCs/>
                <w:iCs/>
              </w:rPr>
              <w:t>Mazāk</w:t>
            </w:r>
            <w:r w:rsidR="00DF079E" w:rsidRPr="00357FF1">
              <w:rPr>
                <w:bCs/>
                <w:iCs/>
              </w:rPr>
              <w:t>u stundu skaitu, nekā piešķirts,</w:t>
            </w:r>
            <w:r w:rsidRPr="00357FF1">
              <w:rPr>
                <w:bCs/>
                <w:iCs/>
              </w:rPr>
              <w:t xml:space="preserve"> </w:t>
            </w:r>
            <w:r w:rsidR="00DF079E" w:rsidRPr="00357FF1">
              <w:rPr>
                <w:bCs/>
                <w:iCs/>
              </w:rPr>
              <w:t>būs jāapmaksā situācijās,</w:t>
            </w:r>
            <w:r w:rsidRPr="00357FF1">
              <w:rPr>
                <w:bCs/>
                <w:iCs/>
              </w:rPr>
              <w:t xml:space="preserve"> ja </w:t>
            </w:r>
            <w:r w:rsidR="00DF079E" w:rsidRPr="00357FF1">
              <w:rPr>
                <w:bCs/>
                <w:iCs/>
              </w:rPr>
              <w:t>asistentam vai pavadonim būs darba nespējas</w:t>
            </w:r>
            <w:r w:rsidRPr="00357FF1">
              <w:rPr>
                <w:bCs/>
                <w:iCs/>
              </w:rPr>
              <w:t xml:space="preserve"> lapa vai mazāk </w:t>
            </w:r>
            <w:r w:rsidR="00DF079E" w:rsidRPr="00357FF1">
              <w:rPr>
                <w:bCs/>
                <w:iCs/>
              </w:rPr>
              <w:t xml:space="preserve">stundu </w:t>
            </w:r>
            <w:r w:rsidRPr="00357FF1">
              <w:rPr>
                <w:bCs/>
                <w:iCs/>
              </w:rPr>
              <w:t>nostrādāts</w:t>
            </w:r>
            <w:r w:rsidR="00DF079E" w:rsidRPr="00357FF1">
              <w:rPr>
                <w:bCs/>
                <w:iCs/>
              </w:rPr>
              <w:t xml:space="preserve"> (</w:t>
            </w:r>
            <w:r w:rsidRPr="00357FF1">
              <w:rPr>
                <w:bCs/>
                <w:iCs/>
              </w:rPr>
              <w:t>norādīts atskaitē</w:t>
            </w:r>
            <w:r w:rsidR="00DF079E" w:rsidRPr="00357FF1">
              <w:rPr>
                <w:bCs/>
                <w:iCs/>
              </w:rPr>
              <w:t>)</w:t>
            </w:r>
            <w:r w:rsidR="00B02611">
              <w:rPr>
                <w:bCs/>
                <w:iCs/>
              </w:rPr>
              <w:t>,</w:t>
            </w:r>
            <w:r w:rsidRPr="00357FF1">
              <w:rPr>
                <w:bCs/>
                <w:iCs/>
              </w:rPr>
              <w:t xml:space="preserve"> jo cilvēks asistentam nav prasījis </w:t>
            </w:r>
            <w:r w:rsidR="00DF079E" w:rsidRPr="00357FF1">
              <w:rPr>
                <w:bCs/>
                <w:iCs/>
              </w:rPr>
              <w:t>pakalpojumu visu piešķirto stundu apmērā</w:t>
            </w:r>
            <w:r w:rsidRPr="00357FF1">
              <w:rPr>
                <w:bCs/>
                <w:iCs/>
              </w:rPr>
              <w:t xml:space="preserve">. </w:t>
            </w:r>
            <w:r w:rsidR="00DF079E" w:rsidRPr="00357FF1">
              <w:rPr>
                <w:bCs/>
                <w:iCs/>
              </w:rPr>
              <w:t>Tiks m</w:t>
            </w:r>
            <w:r w:rsidRPr="00357FF1">
              <w:rPr>
                <w:bCs/>
                <w:iCs/>
              </w:rPr>
              <w:t>aksā</w:t>
            </w:r>
            <w:r w:rsidR="00DF079E" w:rsidRPr="00357FF1">
              <w:rPr>
                <w:bCs/>
                <w:iCs/>
              </w:rPr>
              <w:t>ts</w:t>
            </w:r>
            <w:r w:rsidRPr="00357FF1">
              <w:rPr>
                <w:bCs/>
                <w:iCs/>
              </w:rPr>
              <w:t xml:space="preserve"> </w:t>
            </w:r>
            <w:r w:rsidR="00DF079E" w:rsidRPr="00357FF1">
              <w:rPr>
                <w:bCs/>
                <w:iCs/>
              </w:rPr>
              <w:t xml:space="preserve">tikai par tām stundām, </w:t>
            </w:r>
            <w:r w:rsidR="00763AA9" w:rsidRPr="00357FF1">
              <w:rPr>
                <w:bCs/>
                <w:iCs/>
              </w:rPr>
              <w:t>kuras</w:t>
            </w:r>
            <w:r w:rsidRPr="00357FF1">
              <w:rPr>
                <w:bCs/>
                <w:iCs/>
              </w:rPr>
              <w:t xml:space="preserve"> mēneša atskaitē norādīt</w:t>
            </w:r>
            <w:r w:rsidR="00763AA9" w:rsidRPr="00357FF1">
              <w:rPr>
                <w:bCs/>
                <w:iCs/>
              </w:rPr>
              <w:t>a</w:t>
            </w:r>
            <w:r w:rsidRPr="00357FF1">
              <w:rPr>
                <w:bCs/>
                <w:iCs/>
              </w:rPr>
              <w:t>s.</w:t>
            </w:r>
          </w:p>
        </w:tc>
        <w:tc>
          <w:tcPr>
            <w:tcW w:w="3173" w:type="dxa"/>
            <w:tcBorders>
              <w:top w:val="single" w:sz="4" w:space="0" w:color="auto"/>
              <w:left w:val="single" w:sz="4" w:space="0" w:color="auto"/>
              <w:bottom w:val="single" w:sz="4" w:space="0" w:color="auto"/>
              <w:right w:val="single" w:sz="4" w:space="0" w:color="auto"/>
            </w:tcBorders>
          </w:tcPr>
          <w:p w14:paraId="00A5CA0F" w14:textId="77777777" w:rsidR="00843B5B" w:rsidRPr="00357FF1" w:rsidRDefault="00843B5B" w:rsidP="00357FF1">
            <w:pPr>
              <w:jc w:val="both"/>
            </w:pPr>
          </w:p>
        </w:tc>
      </w:tr>
      <w:tr w:rsidR="00843B5B" w:rsidRPr="00357FF1" w14:paraId="2C65F027"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522C1EB"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1763075" w14:textId="77777777" w:rsidR="00843B5B" w:rsidRPr="00357FF1" w:rsidRDefault="00843B5B" w:rsidP="00357FF1">
            <w:pPr>
              <w:pStyle w:val="naisc"/>
              <w:spacing w:before="0" w:after="0"/>
              <w:ind w:firstLine="285"/>
              <w:jc w:val="both"/>
              <w:rPr>
                <w:b/>
              </w:rPr>
            </w:pPr>
            <w:r w:rsidRPr="00357FF1">
              <w:t>Vispārīgs iebildums</w:t>
            </w:r>
          </w:p>
        </w:tc>
        <w:tc>
          <w:tcPr>
            <w:tcW w:w="3993" w:type="dxa"/>
            <w:tcBorders>
              <w:top w:val="single" w:sz="6" w:space="0" w:color="000000"/>
              <w:left w:val="single" w:sz="6" w:space="0" w:color="000000"/>
              <w:bottom w:val="single" w:sz="6" w:space="0" w:color="000000"/>
              <w:right w:val="single" w:sz="6" w:space="0" w:color="000000"/>
            </w:tcBorders>
          </w:tcPr>
          <w:p w14:paraId="0E2DDB6A"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10471BFF" w14:textId="77777777" w:rsidR="00843B5B" w:rsidRPr="00357FF1" w:rsidRDefault="00843B5B" w:rsidP="00357FF1">
            <w:pPr>
              <w:pStyle w:val="naisc"/>
              <w:spacing w:before="0" w:after="0"/>
              <w:jc w:val="both"/>
            </w:pPr>
            <w:r w:rsidRPr="00357FF1">
              <w:t>Nav skaidri atrunāts par asistenta un pavadoņa pakalpojuma apmaksu. Vai apmaksā pēc faktiski nostrādātajām stundām, vai pēc piešķirtajām stundām, kas ir nemainīgs lielums?</w:t>
            </w:r>
          </w:p>
        </w:tc>
        <w:tc>
          <w:tcPr>
            <w:tcW w:w="3510" w:type="dxa"/>
            <w:tcBorders>
              <w:top w:val="single" w:sz="6" w:space="0" w:color="000000"/>
              <w:left w:val="single" w:sz="6" w:space="0" w:color="000000"/>
              <w:bottom w:val="single" w:sz="6" w:space="0" w:color="000000"/>
              <w:right w:val="single" w:sz="6" w:space="0" w:color="000000"/>
            </w:tcBorders>
          </w:tcPr>
          <w:p w14:paraId="1309B8BE" w14:textId="77777777" w:rsidR="00DF079E" w:rsidRPr="00357FF1" w:rsidRDefault="00DF079E" w:rsidP="00357FF1">
            <w:pPr>
              <w:jc w:val="center"/>
              <w:rPr>
                <w:b/>
                <w:bCs/>
                <w:iCs/>
              </w:rPr>
            </w:pPr>
            <w:r w:rsidRPr="00357FF1">
              <w:rPr>
                <w:b/>
                <w:bCs/>
                <w:iCs/>
              </w:rPr>
              <w:t>Saskaņošanā panākta vienošanās</w:t>
            </w:r>
          </w:p>
          <w:p w14:paraId="7700FFDA" w14:textId="25576A4B" w:rsidR="00843B5B" w:rsidRPr="00357FF1" w:rsidRDefault="002F6C9D" w:rsidP="00357FF1">
            <w:pPr>
              <w:jc w:val="both"/>
              <w:rPr>
                <w:bCs/>
                <w:iCs/>
              </w:rPr>
            </w:pPr>
            <w:r w:rsidRPr="00357FF1">
              <w:rPr>
                <w:bCs/>
                <w:iCs/>
              </w:rPr>
              <w:t>P</w:t>
            </w:r>
            <w:r w:rsidR="00AD6B9F" w:rsidRPr="00357FF1">
              <w:rPr>
                <w:bCs/>
                <w:iCs/>
              </w:rPr>
              <w:t xml:space="preserve">rojektā </w:t>
            </w:r>
            <w:r w:rsidR="00874892" w:rsidRPr="00357FF1">
              <w:rPr>
                <w:bCs/>
                <w:iCs/>
              </w:rPr>
              <w:t xml:space="preserve">(23.punkts) </w:t>
            </w:r>
            <w:r w:rsidR="00AD6B9F" w:rsidRPr="00357FF1">
              <w:rPr>
                <w:bCs/>
                <w:iCs/>
              </w:rPr>
              <w:t>paredzēts, ka p</w:t>
            </w:r>
            <w:r w:rsidRPr="00357FF1">
              <w:rPr>
                <w:bCs/>
                <w:iCs/>
              </w:rPr>
              <w:t>akalpojuma sniedzējiem tiks veikta samaksa a</w:t>
            </w:r>
            <w:r w:rsidR="0014312B" w:rsidRPr="00357FF1">
              <w:rPr>
                <w:bCs/>
                <w:iCs/>
              </w:rPr>
              <w:t>tbilstoši apliecinājum</w:t>
            </w:r>
            <w:r w:rsidRPr="00357FF1">
              <w:rPr>
                <w:bCs/>
                <w:iCs/>
              </w:rPr>
              <w:t>ā norādītajam stundu skaitam</w:t>
            </w:r>
            <w:r w:rsidR="0014312B" w:rsidRPr="00357FF1">
              <w:rPr>
                <w:bCs/>
                <w:iCs/>
              </w:rPr>
              <w:t xml:space="preserve">, </w:t>
            </w:r>
            <w:r w:rsidRPr="00357FF1">
              <w:rPr>
                <w:bCs/>
                <w:iCs/>
              </w:rPr>
              <w:t xml:space="preserve">bet stundas persona varēs izmantot </w:t>
            </w:r>
            <w:r w:rsidR="0014312B" w:rsidRPr="00357FF1">
              <w:rPr>
                <w:bCs/>
                <w:iCs/>
              </w:rPr>
              <w:t>pēc saviem ieskatiem.</w:t>
            </w:r>
            <w:r w:rsidR="00874892" w:rsidRPr="00357FF1">
              <w:rPr>
                <w:bCs/>
                <w:iCs/>
              </w:rPr>
              <w:t xml:space="preserve"> </w:t>
            </w:r>
          </w:p>
        </w:tc>
        <w:tc>
          <w:tcPr>
            <w:tcW w:w="3173" w:type="dxa"/>
            <w:tcBorders>
              <w:top w:val="single" w:sz="4" w:space="0" w:color="auto"/>
              <w:left w:val="single" w:sz="4" w:space="0" w:color="auto"/>
              <w:bottom w:val="single" w:sz="4" w:space="0" w:color="auto"/>
              <w:right w:val="single" w:sz="4" w:space="0" w:color="auto"/>
            </w:tcBorders>
          </w:tcPr>
          <w:p w14:paraId="7C643C30" w14:textId="77777777" w:rsidR="00843B5B" w:rsidRPr="00357FF1" w:rsidRDefault="00843B5B" w:rsidP="00357FF1">
            <w:pPr>
              <w:jc w:val="both"/>
            </w:pPr>
          </w:p>
        </w:tc>
      </w:tr>
      <w:tr w:rsidR="00843B5B" w:rsidRPr="00357FF1" w14:paraId="2BA2941A" w14:textId="77777777" w:rsidTr="00D16311">
        <w:tc>
          <w:tcPr>
            <w:tcW w:w="976" w:type="dxa"/>
            <w:tcBorders>
              <w:top w:val="single" w:sz="6" w:space="0" w:color="000000"/>
              <w:left w:val="single" w:sz="6" w:space="0" w:color="000000"/>
              <w:bottom w:val="single" w:sz="6" w:space="0" w:color="000000"/>
              <w:right w:val="single" w:sz="6" w:space="0" w:color="000000"/>
            </w:tcBorders>
          </w:tcPr>
          <w:p w14:paraId="5DBAE59A"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6073230" w14:textId="77777777" w:rsidR="00843B5B" w:rsidRPr="00357FF1" w:rsidRDefault="00843B5B" w:rsidP="00357FF1">
            <w:pPr>
              <w:pStyle w:val="naisc"/>
              <w:spacing w:before="0" w:after="0"/>
              <w:ind w:firstLine="285"/>
              <w:jc w:val="both"/>
              <w:rPr>
                <w:b/>
              </w:rPr>
            </w:pPr>
            <w:r w:rsidRPr="00357FF1">
              <w:t>Vispārīgs iebildums</w:t>
            </w:r>
          </w:p>
        </w:tc>
        <w:tc>
          <w:tcPr>
            <w:tcW w:w="3993" w:type="dxa"/>
            <w:tcBorders>
              <w:top w:val="single" w:sz="6" w:space="0" w:color="000000"/>
              <w:left w:val="single" w:sz="6" w:space="0" w:color="000000"/>
              <w:bottom w:val="single" w:sz="6" w:space="0" w:color="000000"/>
              <w:right w:val="single" w:sz="6" w:space="0" w:color="000000"/>
            </w:tcBorders>
          </w:tcPr>
          <w:p w14:paraId="3D1D5532"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w:t>
            </w:r>
          </w:p>
          <w:p w14:paraId="295A3F60" w14:textId="77777777" w:rsidR="00843B5B" w:rsidRPr="00357FF1" w:rsidRDefault="00843B5B" w:rsidP="00357FF1">
            <w:pPr>
              <w:jc w:val="both"/>
            </w:pPr>
            <w:r w:rsidRPr="00357FF1">
              <w:t>"</w:t>
            </w:r>
            <w:r w:rsidRPr="00357FF1">
              <w:rPr>
                <w:shd w:val="clear" w:color="auto" w:fill="FFFFFF"/>
              </w:rPr>
              <w:t>nodarbinātības vai citu objektīvu iemeslu dēļ nevar nodrošināt šīs personas aprūpi un uzraudzību nepieciešamajā apjomā" - kas būtu uzskatāms par </w:t>
            </w:r>
            <w:r w:rsidRPr="00357FF1">
              <w:t>citiem objektīviem iemesliem? Katram vairāk vai mazāk tie varētu būt dažādi traktēti.</w:t>
            </w:r>
          </w:p>
          <w:p w14:paraId="063E020C" w14:textId="77777777" w:rsidR="00843B5B" w:rsidRPr="00357FF1" w:rsidRDefault="00843B5B" w:rsidP="00357FF1">
            <w:pPr>
              <w:jc w:val="both"/>
            </w:pPr>
            <w:r w:rsidRPr="00357FF1">
              <w:t xml:space="preserve">Kādas prasības būtu svarīgi noteikt aprūpes mājas pakalpojuma </w:t>
            </w:r>
            <w:r w:rsidRPr="00357FF1">
              <w:lastRenderedPageBreak/>
              <w:t xml:space="preserve">sniedzējam? Kam šeit vairāk jāpievērš uzmanība? Vai pietiek ar to, ka ir bērnam zināma persona un vecāks šai personai uzticas? </w:t>
            </w:r>
          </w:p>
        </w:tc>
        <w:tc>
          <w:tcPr>
            <w:tcW w:w="3510" w:type="dxa"/>
            <w:tcBorders>
              <w:top w:val="single" w:sz="6" w:space="0" w:color="000000"/>
              <w:left w:val="single" w:sz="6" w:space="0" w:color="000000"/>
              <w:bottom w:val="single" w:sz="6" w:space="0" w:color="000000"/>
              <w:right w:val="single" w:sz="6" w:space="0" w:color="000000"/>
            </w:tcBorders>
          </w:tcPr>
          <w:p w14:paraId="13E1345E" w14:textId="77777777" w:rsidR="005B75D7" w:rsidRPr="00357FF1" w:rsidRDefault="005B75D7" w:rsidP="00357FF1">
            <w:pPr>
              <w:jc w:val="center"/>
              <w:rPr>
                <w:b/>
                <w:bCs/>
                <w:iCs/>
              </w:rPr>
            </w:pPr>
            <w:r w:rsidRPr="00357FF1">
              <w:rPr>
                <w:b/>
                <w:bCs/>
                <w:iCs/>
              </w:rPr>
              <w:lastRenderedPageBreak/>
              <w:t>Saskaņošanā panākta vienošanās</w:t>
            </w:r>
          </w:p>
          <w:p w14:paraId="41A2C1DB" w14:textId="7F4321C8" w:rsidR="002F6C9D" w:rsidRPr="00357FF1" w:rsidRDefault="005B75D7" w:rsidP="00357FF1">
            <w:pPr>
              <w:jc w:val="both"/>
              <w:rPr>
                <w:bCs/>
                <w:iCs/>
              </w:rPr>
            </w:pPr>
            <w:r w:rsidRPr="00357FF1">
              <w:rPr>
                <w:bCs/>
                <w:iCs/>
              </w:rPr>
              <w:t>Invaliditātes likuma 12.panta 2</w:t>
            </w:r>
            <w:r w:rsidRPr="00357FF1">
              <w:rPr>
                <w:bCs/>
                <w:iCs/>
                <w:vertAlign w:val="superscript"/>
              </w:rPr>
              <w:t>4</w:t>
            </w:r>
            <w:r w:rsidRPr="00357FF1">
              <w:rPr>
                <w:bCs/>
                <w:iCs/>
              </w:rPr>
              <w:t>.daļa (nākotnes redakcija) nosaka: “Šā panta pirmās daļas 4</w:t>
            </w:r>
            <w:r w:rsidR="00186663" w:rsidRPr="00357FF1">
              <w:rPr>
                <w:bCs/>
                <w:iCs/>
                <w:vertAlign w:val="superscript"/>
              </w:rPr>
              <w:t>2</w:t>
            </w:r>
            <w:r w:rsidRPr="00357FF1">
              <w:rPr>
                <w:bCs/>
                <w:iCs/>
              </w:rPr>
              <w:t xml:space="preserve">. punktā minēto aprūpes pakalpojumu personai no 5 līdz 18 gadu vecumam ar invaliditāti ir tiesības saņemt, pamatojoties uz Valsts komisijas atzinumu par </w:t>
            </w:r>
            <w:r w:rsidRPr="00357FF1">
              <w:rPr>
                <w:bCs/>
                <w:iCs/>
              </w:rPr>
              <w:lastRenderedPageBreak/>
              <w:t>īpašas kopšanas nepieciešamību, ja personas likumiskais pārstāvis vai audžuģimene nodarbinātības vai citu objektīvu iemeslu dēļ nevar nodrošināt šīs personas aprūpi un uzraudzību nepieciešamajā apjomā un pašvaldības sociālais dienests ir konstatējis šādas aprūpes nepieciešamību.[...]”. Ministrija</w:t>
            </w:r>
            <w:r w:rsidR="00913588" w:rsidRPr="00357FF1">
              <w:rPr>
                <w:bCs/>
                <w:iCs/>
              </w:rPr>
              <w:t xml:space="preserve"> nav tiesīga</w:t>
            </w:r>
            <w:r w:rsidRPr="00357FF1">
              <w:rPr>
                <w:bCs/>
                <w:iCs/>
              </w:rPr>
              <w:t xml:space="preserve"> skaidrot likuma normas, jo tas ir Saeimas kompetencē.</w:t>
            </w:r>
          </w:p>
          <w:p w14:paraId="1BF3C1E2" w14:textId="77777777" w:rsidR="00843B5B" w:rsidRPr="00357FF1" w:rsidRDefault="005B75D7" w:rsidP="00357FF1">
            <w:pPr>
              <w:jc w:val="both"/>
              <w:rPr>
                <w:bCs/>
                <w:iCs/>
              </w:rPr>
            </w:pPr>
            <w:r w:rsidRPr="00357FF1">
              <w:rPr>
                <w:bCs/>
                <w:iCs/>
              </w:rPr>
              <w:t>Vienlaikus sniedzam Ministrijas viedokli</w:t>
            </w:r>
            <w:r w:rsidR="00AD6B9F" w:rsidRPr="00357FF1">
              <w:rPr>
                <w:bCs/>
                <w:iCs/>
              </w:rPr>
              <w:t xml:space="preserve"> par gadījumiem, k</w:t>
            </w:r>
            <w:r w:rsidR="005E795E" w:rsidRPr="00357FF1">
              <w:rPr>
                <w:bCs/>
                <w:iCs/>
              </w:rPr>
              <w:t>ādos bēr</w:t>
            </w:r>
            <w:r w:rsidR="00AD6B9F" w:rsidRPr="00357FF1">
              <w:rPr>
                <w:bCs/>
                <w:iCs/>
              </w:rPr>
              <w:t xml:space="preserve">na </w:t>
            </w:r>
            <w:r w:rsidR="005E795E" w:rsidRPr="00357FF1">
              <w:rPr>
                <w:bCs/>
                <w:iCs/>
              </w:rPr>
              <w:t>likumiskais pārstāvis vai audžuģimene objektīvu iemeslu dēļ iespējams nevarētu nodrošināt bēra aprūpi un uzraudzību. Piemēram, n</w:t>
            </w:r>
            <w:r w:rsidR="0014312B" w:rsidRPr="00357FF1">
              <w:rPr>
                <w:bCs/>
                <w:iCs/>
              </w:rPr>
              <w:t xml:space="preserve">av </w:t>
            </w:r>
            <w:r w:rsidR="005E795E" w:rsidRPr="00357FF1">
              <w:rPr>
                <w:bCs/>
                <w:iCs/>
              </w:rPr>
              <w:t>pieejams dienas aprūpes centra pakalpojums,</w:t>
            </w:r>
            <w:r w:rsidR="0014312B" w:rsidRPr="00357FF1">
              <w:rPr>
                <w:bCs/>
                <w:iCs/>
              </w:rPr>
              <w:t xml:space="preserve"> skolā nav pagarinātā dienas grupa, jāvelta laiks citu bērnu vajadzībām, </w:t>
            </w:r>
            <w:r w:rsidR="005E795E" w:rsidRPr="00357FF1">
              <w:rPr>
                <w:bCs/>
                <w:iCs/>
              </w:rPr>
              <w:t xml:space="preserve">ir </w:t>
            </w:r>
            <w:r w:rsidR="0014312B" w:rsidRPr="00357FF1">
              <w:rPr>
                <w:bCs/>
                <w:iCs/>
              </w:rPr>
              <w:t>privātas vecāku lietas, abu vecāku vienlaicīga prombūtne u</w:t>
            </w:r>
            <w:r w:rsidR="005E795E" w:rsidRPr="00357FF1">
              <w:rPr>
                <w:bCs/>
                <w:iCs/>
              </w:rPr>
              <w:t>.</w:t>
            </w:r>
            <w:r w:rsidR="0014312B" w:rsidRPr="00357FF1">
              <w:rPr>
                <w:bCs/>
                <w:iCs/>
              </w:rPr>
              <w:t>tml.</w:t>
            </w:r>
          </w:p>
          <w:p w14:paraId="7161ADFA" w14:textId="745B4E49" w:rsidR="0014312B" w:rsidRPr="00357FF1" w:rsidRDefault="0014312B" w:rsidP="00357FF1">
            <w:pPr>
              <w:jc w:val="both"/>
              <w:rPr>
                <w:bCs/>
                <w:iCs/>
              </w:rPr>
            </w:pPr>
            <w:r w:rsidRPr="00357FF1">
              <w:rPr>
                <w:bCs/>
                <w:iCs/>
              </w:rPr>
              <w:t>J</w:t>
            </w:r>
            <w:r w:rsidR="005E795E" w:rsidRPr="00357FF1">
              <w:rPr>
                <w:bCs/>
                <w:iCs/>
              </w:rPr>
              <w:t xml:space="preserve">autājumā par prasībām aprūpes pakalpojuma sniedzējiem ir būtiski </w:t>
            </w:r>
            <w:r w:rsidRPr="00357FF1">
              <w:rPr>
                <w:bCs/>
                <w:iCs/>
              </w:rPr>
              <w:t>ievēro</w:t>
            </w:r>
            <w:r w:rsidR="005E795E" w:rsidRPr="00357FF1">
              <w:rPr>
                <w:bCs/>
                <w:iCs/>
              </w:rPr>
              <w:t>t</w:t>
            </w:r>
            <w:r w:rsidRPr="00357FF1">
              <w:rPr>
                <w:bCs/>
                <w:iCs/>
              </w:rPr>
              <w:t xml:space="preserve"> jau </w:t>
            </w:r>
            <w:r w:rsidR="005E795E" w:rsidRPr="00357FF1">
              <w:rPr>
                <w:bCs/>
                <w:iCs/>
              </w:rPr>
              <w:t xml:space="preserve">normatīvajos aktos </w:t>
            </w:r>
            <w:r w:rsidRPr="00357FF1">
              <w:rPr>
                <w:bCs/>
                <w:iCs/>
              </w:rPr>
              <w:t>noteiktās prasības.</w:t>
            </w:r>
          </w:p>
        </w:tc>
        <w:tc>
          <w:tcPr>
            <w:tcW w:w="3173" w:type="dxa"/>
            <w:tcBorders>
              <w:top w:val="single" w:sz="4" w:space="0" w:color="auto"/>
              <w:left w:val="single" w:sz="4" w:space="0" w:color="auto"/>
              <w:bottom w:val="single" w:sz="4" w:space="0" w:color="auto"/>
              <w:right w:val="single" w:sz="4" w:space="0" w:color="auto"/>
            </w:tcBorders>
          </w:tcPr>
          <w:p w14:paraId="4B5C3679" w14:textId="77777777" w:rsidR="00843B5B" w:rsidRPr="00357FF1" w:rsidRDefault="00843B5B" w:rsidP="00357FF1">
            <w:pPr>
              <w:jc w:val="both"/>
            </w:pPr>
          </w:p>
        </w:tc>
      </w:tr>
      <w:tr w:rsidR="00843B5B" w:rsidRPr="00357FF1" w14:paraId="4D65D1BA"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718829D"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2577A5C" w14:textId="77777777" w:rsidR="00843B5B" w:rsidRPr="00357FF1" w:rsidRDefault="00843B5B" w:rsidP="00357FF1">
            <w:pPr>
              <w:pStyle w:val="naisc"/>
              <w:spacing w:before="0" w:after="0"/>
              <w:ind w:firstLine="285"/>
              <w:jc w:val="both"/>
              <w:rPr>
                <w:b/>
              </w:rPr>
            </w:pPr>
            <w:r w:rsidRPr="00357FF1">
              <w:t>Vispārīgs iebildums</w:t>
            </w:r>
          </w:p>
        </w:tc>
        <w:tc>
          <w:tcPr>
            <w:tcW w:w="3993" w:type="dxa"/>
            <w:tcBorders>
              <w:top w:val="single" w:sz="6" w:space="0" w:color="000000"/>
              <w:left w:val="single" w:sz="6" w:space="0" w:color="000000"/>
              <w:bottom w:val="single" w:sz="6" w:space="0" w:color="000000"/>
              <w:right w:val="single" w:sz="6" w:space="0" w:color="000000"/>
            </w:tcBorders>
          </w:tcPr>
          <w:p w14:paraId="10FDCD2D" w14:textId="77777777" w:rsidR="00843B5B" w:rsidRPr="00357FF1" w:rsidRDefault="00843B5B" w:rsidP="00357FF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Lielo pilsētu asociācija</w:t>
            </w:r>
          </w:p>
          <w:p w14:paraId="73B50233" w14:textId="77777777" w:rsidR="00843B5B" w:rsidRPr="00357FF1" w:rsidRDefault="00843B5B" w:rsidP="00357FF1">
            <w:pPr>
              <w:pStyle w:val="naisc"/>
              <w:spacing w:before="0" w:after="0"/>
              <w:jc w:val="both"/>
            </w:pPr>
            <w:r w:rsidRPr="00357FF1">
              <w:t xml:space="preserve">Ir konstatējama pretruna LM sagatavotajā redakcijā un tās pamatojumā, jo nav saprotams, vai </w:t>
            </w:r>
            <w:r w:rsidRPr="00357FF1">
              <w:lastRenderedPageBreak/>
              <w:t>aprūpes pakalpojums bērniem ir jauns pakalpojums, vai jau šobrīd Sociālo pakalpojumu un sociālās palīdzības likumā noteiktais aprūpes mājās pakalpojums. Ja tas ir jauns pakalpojums, tad noteikti ir iebilstama šāda redakcija, jo ar to tiek uzlikts papildus finansiālais slogs pašvaldībām, ieviešot jaunu pakalpojuma veidu. Ja tas nav jauns pakalpojums, tad nav saprotams, kāpēc tas būtu jāraksta šajos noteikumos</w:t>
            </w:r>
            <w:r w:rsidR="00A374D7" w:rsidRPr="00357FF1">
              <w:t>.</w:t>
            </w:r>
          </w:p>
        </w:tc>
        <w:tc>
          <w:tcPr>
            <w:tcW w:w="3510" w:type="dxa"/>
            <w:tcBorders>
              <w:top w:val="single" w:sz="6" w:space="0" w:color="000000"/>
              <w:left w:val="single" w:sz="6" w:space="0" w:color="000000"/>
              <w:bottom w:val="single" w:sz="6" w:space="0" w:color="000000"/>
              <w:right w:val="single" w:sz="6" w:space="0" w:color="000000"/>
            </w:tcBorders>
          </w:tcPr>
          <w:p w14:paraId="022249FB" w14:textId="77777777" w:rsidR="005450FF" w:rsidRPr="00357FF1" w:rsidRDefault="005450FF" w:rsidP="00357FF1">
            <w:pPr>
              <w:jc w:val="center"/>
              <w:rPr>
                <w:b/>
                <w:bCs/>
                <w:iCs/>
              </w:rPr>
            </w:pPr>
            <w:r w:rsidRPr="00357FF1">
              <w:rPr>
                <w:b/>
                <w:bCs/>
                <w:iCs/>
              </w:rPr>
              <w:lastRenderedPageBreak/>
              <w:t>Saskaņošanā panākta vienošanās</w:t>
            </w:r>
          </w:p>
          <w:p w14:paraId="787CC193" w14:textId="77777777" w:rsidR="005450FF" w:rsidRPr="00357FF1" w:rsidRDefault="005450FF" w:rsidP="00357FF1">
            <w:pPr>
              <w:jc w:val="both"/>
              <w:rPr>
                <w:bCs/>
                <w:iCs/>
              </w:rPr>
            </w:pPr>
            <w:r w:rsidRPr="00357FF1">
              <w:rPr>
                <w:bCs/>
                <w:iCs/>
              </w:rPr>
              <w:t xml:space="preserve">Projekts neievieš un nedefinē aprūpes pakalpojumu, to jau ir </w:t>
            </w:r>
            <w:r w:rsidRPr="00357FF1">
              <w:rPr>
                <w:bCs/>
                <w:iCs/>
              </w:rPr>
              <w:lastRenderedPageBreak/>
              <w:t>noteicis likumdevējs (Saeima) Invaliditātes likumā. Pildot Invaliditātes likuma 12.panta 6</w:t>
            </w:r>
            <w:r w:rsidRPr="00357FF1">
              <w:rPr>
                <w:bCs/>
                <w:iCs/>
                <w:vertAlign w:val="superscript"/>
              </w:rPr>
              <w:t>2</w:t>
            </w:r>
            <w:r w:rsidRPr="00357FF1">
              <w:rPr>
                <w:bCs/>
                <w:iCs/>
              </w:rPr>
              <w:t xml:space="preserve">.daļā  noteikto deleģējumu Projektā ir noteikts </w:t>
            </w:r>
            <w:r w:rsidRPr="00357FF1">
              <w:t>maksimālais aprūpes pakalpojuma apjoms un minimālās vienas stundas izmaksas. Savukārt pašvaldībām saskaņā ar minēto likuma deleģējumu saistošajos noteikumos jānosaka  aprūpes pakalpojuma piešķiršanas, atteikšanas, izbeigšanas un pārtraukšanas nosacījumi un kārtība, kritēriji aprūpes pakalpojuma nepieciešamības novērtēšanai un prasības aprūpes pakalpojuma sniedzējam.</w:t>
            </w:r>
          </w:p>
          <w:p w14:paraId="651B28BA" w14:textId="77777777" w:rsidR="005450FF" w:rsidRPr="00357FF1" w:rsidRDefault="008A7FE5" w:rsidP="00357FF1">
            <w:pPr>
              <w:jc w:val="both"/>
              <w:rPr>
                <w:bCs/>
                <w:iCs/>
              </w:rPr>
            </w:pPr>
            <w:r w:rsidRPr="00357FF1">
              <w:rPr>
                <w:bCs/>
                <w:iCs/>
              </w:rPr>
              <w:t>Ministrijas ieskatā, pašvaldībām pildot likumdevēja noteikto deleģējumu, ir iespējams integrēt nepieciešamās izmaiņas jau esošajos sasitošajos noteikumos par sociālās aprūpes nodrošināšanu, pēc nepieciešamības mainot regulējumu, lai pakalpojums būtu pieejamāks bērniem.</w:t>
            </w:r>
          </w:p>
        </w:tc>
        <w:tc>
          <w:tcPr>
            <w:tcW w:w="3173" w:type="dxa"/>
            <w:tcBorders>
              <w:top w:val="single" w:sz="4" w:space="0" w:color="auto"/>
              <w:left w:val="single" w:sz="4" w:space="0" w:color="auto"/>
              <w:bottom w:val="single" w:sz="4" w:space="0" w:color="auto"/>
              <w:right w:val="single" w:sz="4" w:space="0" w:color="auto"/>
            </w:tcBorders>
          </w:tcPr>
          <w:p w14:paraId="5DF64FF2" w14:textId="77777777" w:rsidR="00843B5B" w:rsidRPr="00357FF1" w:rsidRDefault="00843B5B" w:rsidP="00357FF1">
            <w:pPr>
              <w:jc w:val="both"/>
            </w:pPr>
          </w:p>
        </w:tc>
      </w:tr>
      <w:tr w:rsidR="00843B5B" w:rsidRPr="00357FF1" w14:paraId="1A271703" w14:textId="77777777" w:rsidTr="00D16311">
        <w:tc>
          <w:tcPr>
            <w:tcW w:w="976" w:type="dxa"/>
            <w:tcBorders>
              <w:top w:val="single" w:sz="6" w:space="0" w:color="000000"/>
              <w:left w:val="single" w:sz="6" w:space="0" w:color="000000"/>
              <w:bottom w:val="single" w:sz="6" w:space="0" w:color="000000"/>
              <w:right w:val="single" w:sz="6" w:space="0" w:color="000000"/>
            </w:tcBorders>
          </w:tcPr>
          <w:p w14:paraId="562BAC1A"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47651FC" w14:textId="77777777" w:rsidR="00843B5B" w:rsidRPr="00357FF1" w:rsidRDefault="00843B5B" w:rsidP="00357FF1">
            <w:pPr>
              <w:pStyle w:val="Komentrateksts"/>
              <w:spacing w:after="0"/>
              <w:jc w:val="both"/>
              <w:rPr>
                <w:rStyle w:val="normaltextrun"/>
                <w:rFonts w:ascii="Times New Roman" w:hAnsi="Times New Roman"/>
                <w:sz w:val="24"/>
                <w:szCs w:val="24"/>
                <w:shd w:val="clear" w:color="auto" w:fill="FFFFFF"/>
              </w:rPr>
            </w:pPr>
            <w:r w:rsidRPr="00357FF1">
              <w:rPr>
                <w:rStyle w:val="normaltextrun"/>
                <w:rFonts w:ascii="Times New Roman" w:hAnsi="Times New Roman"/>
                <w:sz w:val="24"/>
                <w:szCs w:val="24"/>
                <w:shd w:val="clear" w:color="auto" w:fill="FFFFFF"/>
              </w:rPr>
              <w:t xml:space="preserve">4. Asistenta pakalpojumu un pavadoņa pakalpojumu ir tiesīga sniegt fiziska persona, kurai ir darba vai personiskā pieredze saskarsmē ar personu ar </w:t>
            </w:r>
            <w:r w:rsidRPr="00357FF1">
              <w:rPr>
                <w:rStyle w:val="normaltextrun"/>
                <w:rFonts w:ascii="Times New Roman" w:hAnsi="Times New Roman"/>
                <w:sz w:val="24"/>
                <w:szCs w:val="24"/>
                <w:shd w:val="clear" w:color="auto" w:fill="FFFFFF"/>
              </w:rPr>
              <w:lastRenderedPageBreak/>
              <w:t>invaliditāti (turpmāk – pakalpojuma sniedzējs).</w:t>
            </w:r>
          </w:p>
          <w:p w14:paraId="2A342A02" w14:textId="77777777" w:rsidR="00843B5B" w:rsidRPr="00357FF1" w:rsidRDefault="00843B5B" w:rsidP="00357FF1">
            <w:pPr>
              <w:pStyle w:val="Komentrateksts"/>
              <w:spacing w:after="0"/>
              <w:jc w:val="both"/>
              <w:rPr>
                <w:rStyle w:val="normaltextrun"/>
                <w:rFonts w:ascii="Times New Roman" w:hAnsi="Times New Roman"/>
                <w:sz w:val="24"/>
                <w:szCs w:val="24"/>
                <w:shd w:val="clear" w:color="auto" w:fill="FFFFFF"/>
              </w:rPr>
            </w:pPr>
            <w:r w:rsidRPr="00357FF1">
              <w:rPr>
                <w:rStyle w:val="normaltextrun"/>
                <w:rFonts w:ascii="Times New Roman" w:hAnsi="Times New Roman"/>
                <w:sz w:val="24"/>
                <w:szCs w:val="24"/>
                <w:shd w:val="clear" w:color="auto" w:fill="FFFFFF"/>
              </w:rPr>
              <w:t>[..]</w:t>
            </w:r>
          </w:p>
          <w:p w14:paraId="2E3C5310" w14:textId="77777777" w:rsidR="00843B5B" w:rsidRPr="00357FF1" w:rsidRDefault="00843B5B" w:rsidP="00357FF1">
            <w:pPr>
              <w:pStyle w:val="naisc"/>
              <w:spacing w:before="0" w:after="0"/>
              <w:ind w:firstLine="285"/>
              <w:jc w:val="both"/>
              <w:rPr>
                <w:b/>
              </w:rPr>
            </w:pPr>
            <w:r w:rsidRPr="00357FF1">
              <w:t>6.  Sociālais dienests publiskos iepirkumus regulējošajos normatīvajos aktos noteiktajā kārtībā ir tiesīgs slēgt līgumu par asistenta pakalpojumu un pavadoņa pakalpojumu ar juridisku personu, kura spēj nodrošināt, ka pakalpojumu sniedz pakalpojuma sniedzēji, kuriem ir darba vai personiskā pieredze saskarsmē ar personām ar invaliditāti.</w:t>
            </w:r>
          </w:p>
        </w:tc>
        <w:tc>
          <w:tcPr>
            <w:tcW w:w="3993" w:type="dxa"/>
            <w:tcBorders>
              <w:top w:val="single" w:sz="6" w:space="0" w:color="000000"/>
              <w:left w:val="single" w:sz="6" w:space="0" w:color="000000"/>
              <w:bottom w:val="single" w:sz="6" w:space="0" w:color="000000"/>
              <w:right w:val="single" w:sz="6" w:space="0" w:color="000000"/>
            </w:tcBorders>
          </w:tcPr>
          <w:p w14:paraId="5B4B5976" w14:textId="77777777" w:rsidR="00843B5B" w:rsidRPr="00357FF1" w:rsidRDefault="00843B5B" w:rsidP="00357FF1">
            <w:pPr>
              <w:jc w:val="center"/>
              <w:rPr>
                <w:b/>
              </w:rPr>
            </w:pPr>
            <w:r w:rsidRPr="00357FF1">
              <w:rPr>
                <w:b/>
              </w:rPr>
              <w:lastRenderedPageBreak/>
              <w:t>Latvijas Lielo pilsētu asociācija</w:t>
            </w:r>
          </w:p>
          <w:p w14:paraId="74B3FD19" w14:textId="77777777" w:rsidR="00843B5B" w:rsidRPr="00357FF1" w:rsidRDefault="00843B5B" w:rsidP="00357FF1">
            <w:pPr>
              <w:jc w:val="both"/>
            </w:pPr>
            <w:r w:rsidRPr="00357FF1">
              <w:t xml:space="preserve">Norādīts, ka pakalpojumu var sniegt persona, kurai ir darba vai personiskā pieredze saskarsmē ar personu ar invaliditāti. Normatīvajā aktā nav norādīts pēc kādiem kritērijiem sociālā </w:t>
            </w:r>
            <w:r w:rsidRPr="00357FF1">
              <w:lastRenderedPageBreak/>
              <w:t>darba speciālists var izvērtēt minēto pieredzi. Nepieciešams izstrādāt kritērijus pēc kā vērtēt personisko pieredzi.</w:t>
            </w:r>
          </w:p>
        </w:tc>
        <w:tc>
          <w:tcPr>
            <w:tcW w:w="3510" w:type="dxa"/>
            <w:tcBorders>
              <w:top w:val="single" w:sz="6" w:space="0" w:color="000000"/>
              <w:left w:val="single" w:sz="6" w:space="0" w:color="000000"/>
              <w:bottom w:val="single" w:sz="6" w:space="0" w:color="000000"/>
              <w:right w:val="single" w:sz="6" w:space="0" w:color="000000"/>
            </w:tcBorders>
          </w:tcPr>
          <w:p w14:paraId="3801A43D" w14:textId="77777777" w:rsidR="008A7FE5" w:rsidRPr="00357FF1" w:rsidRDefault="008A7FE5" w:rsidP="00357FF1">
            <w:pPr>
              <w:jc w:val="center"/>
              <w:rPr>
                <w:b/>
                <w:bCs/>
                <w:iCs/>
              </w:rPr>
            </w:pPr>
            <w:r w:rsidRPr="00357FF1">
              <w:rPr>
                <w:b/>
                <w:bCs/>
                <w:iCs/>
              </w:rPr>
              <w:lastRenderedPageBreak/>
              <w:t>Saskaņošanā panākta vienošanās</w:t>
            </w:r>
          </w:p>
          <w:p w14:paraId="32069140" w14:textId="77777777" w:rsidR="008A7FE5" w:rsidRPr="00357FF1" w:rsidRDefault="008A7FE5" w:rsidP="00357FF1">
            <w:pPr>
              <w:jc w:val="both"/>
              <w:rPr>
                <w:bCs/>
                <w:iCs/>
              </w:rPr>
            </w:pPr>
            <w:r w:rsidRPr="00357FF1">
              <w:rPr>
                <w:bCs/>
                <w:iCs/>
              </w:rPr>
              <w:t xml:space="preserve">Netiek mainīta līdzšinējā kārtība, asistenta pakalpojumu arī līdz šim varēja sniegt fiziska persona, </w:t>
            </w:r>
            <w:r w:rsidRPr="00357FF1">
              <w:t xml:space="preserve">kurai ir darba vai personiskā pieredze </w:t>
            </w:r>
            <w:r w:rsidRPr="00357FF1">
              <w:lastRenderedPageBreak/>
              <w:t>saskarsmē ar personu ar invaliditāti</w:t>
            </w:r>
            <w:r w:rsidRPr="00357FF1">
              <w:rPr>
                <w:bCs/>
                <w:iCs/>
              </w:rPr>
              <w:t xml:space="preserve">. </w:t>
            </w:r>
            <w:r w:rsidRPr="00357FF1">
              <w:t>Par darba vai personisko pieredzi</w:t>
            </w:r>
            <w:r w:rsidRPr="00357FF1">
              <w:rPr>
                <w:bCs/>
                <w:iCs/>
              </w:rPr>
              <w:t xml:space="preserve"> </w:t>
            </w:r>
            <w:r w:rsidRPr="00357FF1">
              <w:t>saskarsmē ar personu ar invaliditāti</w:t>
            </w:r>
            <w:r w:rsidRPr="00357FF1">
              <w:rPr>
                <w:bCs/>
                <w:iCs/>
              </w:rPr>
              <w:t xml:space="preserve"> šajā gadījumā var uzskatīt tādu pieredzi, kurā persona ir iesaistīta aprūpes vai atbalsta sniegšanā personai ar invaliditāti.</w:t>
            </w:r>
          </w:p>
          <w:p w14:paraId="40FF1CF7" w14:textId="77777777" w:rsidR="008A7FE5" w:rsidRPr="00357FF1" w:rsidRDefault="008A7FE5" w:rsidP="00357FF1">
            <w:pPr>
              <w:jc w:val="both"/>
              <w:rPr>
                <w:bCs/>
                <w:iCs/>
              </w:rPr>
            </w:pPr>
            <w:r w:rsidRPr="00357FF1">
              <w:rPr>
                <w:bCs/>
                <w:iCs/>
              </w:rPr>
              <w:t>Anotācijas I sadaļas 2.punkts papildināts ar plašāku skaidrojumu.</w:t>
            </w:r>
          </w:p>
        </w:tc>
        <w:tc>
          <w:tcPr>
            <w:tcW w:w="3173" w:type="dxa"/>
            <w:tcBorders>
              <w:top w:val="single" w:sz="4" w:space="0" w:color="auto"/>
              <w:left w:val="single" w:sz="4" w:space="0" w:color="auto"/>
              <w:bottom w:val="single" w:sz="4" w:space="0" w:color="auto"/>
              <w:right w:val="single" w:sz="4" w:space="0" w:color="auto"/>
            </w:tcBorders>
          </w:tcPr>
          <w:p w14:paraId="16070BF8" w14:textId="77777777" w:rsidR="008A7FE5" w:rsidRPr="00357FF1" w:rsidRDefault="008A7FE5" w:rsidP="00357FF1">
            <w:pPr>
              <w:pStyle w:val="tv213"/>
              <w:shd w:val="clear" w:color="auto" w:fill="FFFFFF"/>
              <w:spacing w:before="0" w:beforeAutospacing="0" w:after="0" w:afterAutospacing="0"/>
              <w:jc w:val="both"/>
            </w:pPr>
            <w:r w:rsidRPr="00357FF1">
              <w:lastRenderedPageBreak/>
              <w:t xml:space="preserve">4. Asistenta pakalpojumu un pavadoņa pakalpojumu ir tiesīga sniegt fiziska persona, kurai ir darba vai personiskā pieredze saskarsmē ar personu </w:t>
            </w:r>
            <w:r w:rsidRPr="00357FF1">
              <w:lastRenderedPageBreak/>
              <w:t xml:space="preserve">ar invaliditāti (turpmāk – pakalpojuma sniedzējs). </w:t>
            </w:r>
          </w:p>
          <w:p w14:paraId="2762F393" w14:textId="77777777" w:rsidR="00843B5B" w:rsidRPr="00357FF1" w:rsidRDefault="008A7FE5" w:rsidP="00357FF1">
            <w:pPr>
              <w:jc w:val="both"/>
            </w:pPr>
            <w:r w:rsidRPr="00357FF1">
              <w:t>6.  Sociālais dienests publiskos iepirkumus regulējošajos normatīvajos aktos noteiktajā kārtībā ir tiesīgs slēgt līgumu par asistenta pakalpojumu un pavadoņa pakalpojumu ar juridisku personu, kura spēj nodrošināt, ka pakalpojumu sniedz pakalpojuma sniedzēji, kuriem ir darba vai personiskā pieredze saskarsmē ar personām ar invaliditāti.</w:t>
            </w:r>
          </w:p>
        </w:tc>
      </w:tr>
      <w:tr w:rsidR="00843B5B" w:rsidRPr="00357FF1" w14:paraId="13F89CA8" w14:textId="77777777" w:rsidTr="00D16311">
        <w:tc>
          <w:tcPr>
            <w:tcW w:w="976" w:type="dxa"/>
            <w:tcBorders>
              <w:top w:val="single" w:sz="6" w:space="0" w:color="000000"/>
              <w:left w:val="single" w:sz="6" w:space="0" w:color="000000"/>
              <w:bottom w:val="single" w:sz="6" w:space="0" w:color="000000"/>
              <w:right w:val="single" w:sz="6" w:space="0" w:color="000000"/>
            </w:tcBorders>
          </w:tcPr>
          <w:p w14:paraId="68AA81F0"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047C8B3" w14:textId="77777777" w:rsidR="00843B5B" w:rsidRPr="00357FF1" w:rsidRDefault="00843B5B" w:rsidP="00357FF1">
            <w:pPr>
              <w:pStyle w:val="naisc"/>
              <w:spacing w:before="0" w:after="0"/>
              <w:ind w:firstLine="285"/>
              <w:jc w:val="both"/>
              <w:rPr>
                <w:b/>
              </w:rPr>
            </w:pPr>
            <w:r w:rsidRPr="00357FF1">
              <w:t>9. Sociālais dienests izskata šo noteikumu </w:t>
            </w:r>
            <w:hyperlink r:id="rId15" w:anchor="p6" w:history="1">
              <w:r w:rsidRPr="00357FF1">
                <w:t>6.</w:t>
              </w:r>
            </w:hyperlink>
            <w:r w:rsidRPr="00357FF1">
              <w:t> punktā minēto iesniegumu, tam pievienoto dokumentu un:</w:t>
            </w:r>
          </w:p>
        </w:tc>
        <w:tc>
          <w:tcPr>
            <w:tcW w:w="3993" w:type="dxa"/>
            <w:tcBorders>
              <w:top w:val="single" w:sz="6" w:space="0" w:color="000000"/>
              <w:left w:val="single" w:sz="6" w:space="0" w:color="000000"/>
              <w:bottom w:val="single" w:sz="6" w:space="0" w:color="000000"/>
              <w:right w:val="single" w:sz="6" w:space="0" w:color="000000"/>
            </w:tcBorders>
          </w:tcPr>
          <w:p w14:paraId="0CEB662E" w14:textId="77777777" w:rsidR="00843B5B" w:rsidRPr="00357FF1" w:rsidRDefault="00843B5B" w:rsidP="00357FF1">
            <w:pPr>
              <w:jc w:val="center"/>
              <w:rPr>
                <w:b/>
              </w:rPr>
            </w:pPr>
            <w:r w:rsidRPr="00357FF1">
              <w:rPr>
                <w:b/>
              </w:rPr>
              <w:t>Latvijas Lielo pilsētu asociācija</w:t>
            </w:r>
          </w:p>
          <w:p w14:paraId="3DBB9C99" w14:textId="77777777" w:rsidR="00843B5B" w:rsidRPr="00357FF1" w:rsidRDefault="00843B5B" w:rsidP="00357FF1">
            <w:r w:rsidRPr="00357FF1">
              <w:t>Tehniska kļūda: “</w:t>
            </w:r>
            <w:hyperlink r:id="rId16" w:anchor="p6" w:history="1">
              <w:r w:rsidRPr="00357FF1">
                <w:t>6.</w:t>
              </w:r>
            </w:hyperlink>
            <w:r w:rsidRPr="00357FF1">
              <w:t>” aizstāt ar “7”</w:t>
            </w:r>
          </w:p>
        </w:tc>
        <w:tc>
          <w:tcPr>
            <w:tcW w:w="3510" w:type="dxa"/>
            <w:tcBorders>
              <w:top w:val="single" w:sz="6" w:space="0" w:color="000000"/>
              <w:left w:val="single" w:sz="6" w:space="0" w:color="000000"/>
              <w:bottom w:val="single" w:sz="6" w:space="0" w:color="000000"/>
              <w:right w:val="single" w:sz="6" w:space="0" w:color="000000"/>
            </w:tcBorders>
          </w:tcPr>
          <w:p w14:paraId="617361A9" w14:textId="77777777" w:rsidR="00843B5B" w:rsidRPr="00357FF1" w:rsidRDefault="00843B5B" w:rsidP="00357FF1">
            <w:pPr>
              <w:jc w:val="center"/>
              <w:rPr>
                <w:b/>
                <w:bCs/>
                <w:iCs/>
              </w:rPr>
            </w:pPr>
            <w:r w:rsidRPr="00357FF1">
              <w:rPr>
                <w:b/>
                <w:bCs/>
                <w:iCs/>
              </w:rPr>
              <w:t>Ņemts vērā</w:t>
            </w:r>
          </w:p>
          <w:p w14:paraId="2276868F" w14:textId="77777777" w:rsidR="0001439D" w:rsidRPr="00357FF1" w:rsidRDefault="0001439D"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3814E096" w14:textId="77777777" w:rsidR="00843B5B" w:rsidRPr="00357FF1" w:rsidRDefault="00843B5B" w:rsidP="00357FF1">
            <w:pPr>
              <w:pStyle w:val="tv213"/>
              <w:shd w:val="clear" w:color="auto" w:fill="FFFFFF"/>
              <w:spacing w:before="0" w:beforeAutospacing="0" w:after="0" w:afterAutospacing="0"/>
              <w:ind w:firstLine="300"/>
              <w:jc w:val="both"/>
            </w:pPr>
            <w:r w:rsidRPr="00357FF1">
              <w:t>9. Sociālais dienests izskata šo noteikumu </w:t>
            </w:r>
            <w:hyperlink r:id="rId17" w:anchor="p6" w:history="1">
              <w:r w:rsidRPr="00357FF1">
                <w:t>7.</w:t>
              </w:r>
            </w:hyperlink>
            <w:r w:rsidRPr="00357FF1">
              <w:t> punktā minēto iesniegumu, tam pievienoto dokumentu un:</w:t>
            </w:r>
          </w:p>
        </w:tc>
      </w:tr>
      <w:tr w:rsidR="00843B5B" w:rsidRPr="00357FF1" w14:paraId="75187515" w14:textId="77777777" w:rsidTr="00D16311">
        <w:tc>
          <w:tcPr>
            <w:tcW w:w="976" w:type="dxa"/>
            <w:tcBorders>
              <w:top w:val="single" w:sz="6" w:space="0" w:color="000000"/>
              <w:left w:val="single" w:sz="6" w:space="0" w:color="000000"/>
              <w:bottom w:val="single" w:sz="6" w:space="0" w:color="000000"/>
              <w:right w:val="single" w:sz="6" w:space="0" w:color="000000"/>
            </w:tcBorders>
          </w:tcPr>
          <w:p w14:paraId="2029C180"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CF10830" w14:textId="77777777" w:rsidR="00843B5B" w:rsidRPr="00357FF1" w:rsidRDefault="00843B5B" w:rsidP="00357FF1">
            <w:pPr>
              <w:pStyle w:val="tv213"/>
              <w:shd w:val="clear" w:color="auto" w:fill="FFFFFF"/>
              <w:spacing w:before="0" w:beforeAutospacing="0" w:after="0" w:afterAutospacing="0"/>
              <w:jc w:val="both"/>
            </w:pPr>
            <w:r w:rsidRPr="00357FF1">
              <w:t xml:space="preserve">25. Pakalpojuma sniedzējs vai pakalpojuma sniedzējs, kas ir juridiska persona, šo noteikumu 24. punktā minētajā līgumā noteiktajā kārtībā reizi mēnesī iesniedz sociālajā dienestā apliecinājumu par iepriekšējā mēnesī sniegto asistenta pakalpojumu vai pavadoņa pakalpojumu, un sociālais dienests kontrolē minētā līguma saistību izpildi. Apliecinājumā norāda asistenta pakalpojuma vai pavadoņa sniegšanas </w:t>
            </w:r>
            <w:r w:rsidRPr="00357FF1">
              <w:rPr>
                <w:i/>
                <w:iCs/>
              </w:rPr>
              <w:t xml:space="preserve">dienu </w:t>
            </w:r>
            <w:r w:rsidRPr="00357FF1">
              <w:rPr>
                <w:i/>
                <w:iCs/>
              </w:rPr>
              <w:lastRenderedPageBreak/>
              <w:t>skaitu un tajās nostrādāto stundu skaitu</w:t>
            </w:r>
            <w:r w:rsidRPr="00357FF1">
              <w:t xml:space="preserve"> un līdzēju apliecinājumus par sniegto un saņemto pakalpojumu. Ja asistenta pakalpojums piešķirts saskaņā ar šo noteikumu 17.1. apakšpunktu vai 18. punktu, apliecinājumā norāda pakalpojuma sniegšanas dienā nostrādāto stundu skaitu sadalījumā pa darbībām, kurām attiecīgajās dienās asistenta pakalpojums ticis izmantots atbilstoši šo noteikumu 1. pielikuma 4.2. apakšpunktā noteiktajiem mērķiem.</w:t>
            </w:r>
          </w:p>
        </w:tc>
        <w:tc>
          <w:tcPr>
            <w:tcW w:w="3993" w:type="dxa"/>
            <w:tcBorders>
              <w:top w:val="single" w:sz="6" w:space="0" w:color="000000"/>
              <w:left w:val="single" w:sz="6" w:space="0" w:color="000000"/>
              <w:bottom w:val="single" w:sz="6" w:space="0" w:color="000000"/>
              <w:right w:val="single" w:sz="6" w:space="0" w:color="000000"/>
            </w:tcBorders>
          </w:tcPr>
          <w:p w14:paraId="45D41E96" w14:textId="77777777" w:rsidR="00843B5B" w:rsidRPr="00357FF1" w:rsidRDefault="00843B5B" w:rsidP="00357FF1">
            <w:pPr>
              <w:jc w:val="center"/>
              <w:rPr>
                <w:b/>
              </w:rPr>
            </w:pPr>
            <w:r w:rsidRPr="00357FF1">
              <w:rPr>
                <w:b/>
              </w:rPr>
              <w:lastRenderedPageBreak/>
              <w:t>Latvijas Lielo pilsētu asociācija</w:t>
            </w:r>
          </w:p>
          <w:p w14:paraId="75A631C9" w14:textId="77777777" w:rsidR="00843B5B" w:rsidRPr="00357FF1" w:rsidRDefault="00843B5B" w:rsidP="00357FF1">
            <w:pPr>
              <w:pStyle w:val="tv213"/>
              <w:shd w:val="clear" w:color="auto" w:fill="FFFFFF"/>
              <w:spacing w:before="0" w:beforeAutospacing="0" w:after="0" w:afterAutospacing="0"/>
              <w:jc w:val="both"/>
            </w:pPr>
            <w:r w:rsidRPr="00357FF1">
              <w:t>Priekšlikums apliecinājumā norādīt konkrētas dienas, kad sniegts pakalpojums, nevis tikai kopējo dienu skaitu, lai nebūtu pārpratumi asistenta darba nespējas gadījumā, ja VSAA pieprasa ziņas sociālajam dienestam par asistenta nostrādāto konkrēto periodu slimības laikā :</w:t>
            </w:r>
          </w:p>
          <w:p w14:paraId="03D0EF4C" w14:textId="77777777" w:rsidR="00843B5B" w:rsidRPr="00357FF1" w:rsidRDefault="00843B5B" w:rsidP="00357FF1">
            <w:pPr>
              <w:pStyle w:val="tv213"/>
              <w:shd w:val="clear" w:color="auto" w:fill="FFFFFF"/>
              <w:spacing w:before="0" w:beforeAutospacing="0" w:after="0" w:afterAutospacing="0"/>
              <w:jc w:val="both"/>
            </w:pPr>
            <w:r w:rsidRPr="00357FF1">
              <w:t>Piedāvājam redakciju:</w:t>
            </w:r>
          </w:p>
          <w:p w14:paraId="0178F315" w14:textId="77777777" w:rsidR="00843B5B" w:rsidRPr="00357FF1" w:rsidRDefault="00843B5B" w:rsidP="00357FF1">
            <w:pPr>
              <w:pStyle w:val="tv213"/>
              <w:shd w:val="clear" w:color="auto" w:fill="FFFFFF"/>
              <w:spacing w:before="0" w:beforeAutospacing="0" w:after="0" w:afterAutospacing="0"/>
              <w:jc w:val="both"/>
              <w:rPr>
                <w:i/>
              </w:rPr>
            </w:pPr>
            <w:r w:rsidRPr="00357FF1">
              <w:rPr>
                <w:i/>
              </w:rPr>
              <w:t xml:space="preserve">Apliecinājumā norāda </w:t>
            </w:r>
            <w:r w:rsidRPr="00357FF1">
              <w:rPr>
                <w:b/>
                <w:i/>
                <w:iCs/>
                <w:u w:val="single"/>
              </w:rPr>
              <w:t>faktiski sniegtā</w:t>
            </w:r>
            <w:r w:rsidRPr="00357FF1">
              <w:rPr>
                <w:i/>
              </w:rPr>
              <w:t xml:space="preserve"> asistenta pakalpojuma vai pavadoņa pakalpojuma sniegšanas </w:t>
            </w:r>
            <w:r w:rsidRPr="00357FF1">
              <w:rPr>
                <w:b/>
                <w:i/>
                <w:iCs/>
                <w:u w:val="single"/>
              </w:rPr>
              <w:t>dienas un tajās nostrādāto stundu skaitu</w:t>
            </w:r>
            <w:r w:rsidRPr="00357FF1">
              <w:rPr>
                <w:i/>
              </w:rPr>
              <w:t xml:space="preserve"> un </w:t>
            </w:r>
            <w:r w:rsidRPr="00357FF1">
              <w:rPr>
                <w:i/>
              </w:rPr>
              <w:lastRenderedPageBreak/>
              <w:t>līdzēju apliecinājumus par sniegto un saņemto pakalpojumu. Ja asistenta pakalpojums piešķirts saskaņā ar šo noteikumu 17.1. apakšpunktu vai 18. punktu, apliecinājumā norāda pakalpojuma sniegšanas dienā nostrādāto stundu skaitu sadalījumā pa darbībām, kurām attiecīgajās dienās asistenta pakalpojums ticis izmantots atbilstoši šo noteikumu 1. pielikuma 4.2. apakšpunktā noteiktajiem mērķiem.</w:t>
            </w:r>
          </w:p>
        </w:tc>
        <w:tc>
          <w:tcPr>
            <w:tcW w:w="3510" w:type="dxa"/>
            <w:tcBorders>
              <w:top w:val="single" w:sz="6" w:space="0" w:color="000000"/>
              <w:left w:val="single" w:sz="6" w:space="0" w:color="000000"/>
              <w:bottom w:val="single" w:sz="6" w:space="0" w:color="000000"/>
              <w:right w:val="single" w:sz="6" w:space="0" w:color="000000"/>
            </w:tcBorders>
          </w:tcPr>
          <w:p w14:paraId="18121026" w14:textId="77777777" w:rsidR="00E47005" w:rsidRPr="00357FF1" w:rsidRDefault="00E47005" w:rsidP="00357FF1">
            <w:pPr>
              <w:jc w:val="center"/>
              <w:rPr>
                <w:b/>
                <w:bCs/>
                <w:iCs/>
              </w:rPr>
            </w:pPr>
            <w:r w:rsidRPr="00357FF1">
              <w:rPr>
                <w:b/>
                <w:bCs/>
                <w:iCs/>
              </w:rPr>
              <w:lastRenderedPageBreak/>
              <w:t>Ņemts vērā</w:t>
            </w:r>
          </w:p>
          <w:p w14:paraId="08023908" w14:textId="77777777" w:rsidR="00843B5B" w:rsidRPr="00357FF1" w:rsidRDefault="00843B5B"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5852A1DD" w14:textId="77777777" w:rsidR="00843B5B" w:rsidRPr="00357FF1" w:rsidRDefault="00E47005" w:rsidP="00357FF1">
            <w:pPr>
              <w:pStyle w:val="tv213"/>
              <w:shd w:val="clear" w:color="auto" w:fill="FFFFFF"/>
              <w:spacing w:before="0" w:beforeAutospacing="0" w:after="0" w:afterAutospacing="0"/>
              <w:jc w:val="both"/>
            </w:pPr>
            <w:r w:rsidRPr="00357FF1">
              <w:t xml:space="preserve">23. Pakalpojuma sniedzējs vai pakalpojuma sniedzējs, kas ir juridiska persona, šo noteikumu 22. punktā minētajā līgumā noteiktajā kārtībā reizi mēnesī iesniedz sociālajā dienestā apliecinājumu par iepriekšējā mēnesī sniegto asistenta pakalpojumu vai pavadoņa pakalpojumu, un sociālais dienests kontrolē minētā līguma saistību izpildi. Apliecinājumā norāda </w:t>
            </w:r>
            <w:r w:rsidRPr="00357FF1">
              <w:rPr>
                <w:iCs/>
                <w:u w:val="single"/>
              </w:rPr>
              <w:t>dienas, kad sniegts</w:t>
            </w:r>
            <w:r w:rsidRPr="00357FF1">
              <w:rPr>
                <w:u w:val="single"/>
              </w:rPr>
              <w:t xml:space="preserve"> </w:t>
            </w:r>
            <w:r w:rsidRPr="00357FF1">
              <w:rPr>
                <w:u w:val="single"/>
              </w:rPr>
              <w:lastRenderedPageBreak/>
              <w:t>asistenta pakalpojums vai pavadoņa pakalpojums,</w:t>
            </w:r>
            <w:r w:rsidRPr="00357FF1">
              <w:rPr>
                <w:iCs/>
                <w:u w:val="single"/>
              </w:rPr>
              <w:t xml:space="preserve"> un tajās nostrādāto stundu skaitu,</w:t>
            </w:r>
            <w:r w:rsidRPr="00357FF1">
              <w:t xml:space="preserve"> un līdzēju apliecinājumus par sniegto un saņemto pakalpojumu. Ja asistenta pakalpojums piešķirts saskaņā ar šo noteikumu 16.1. apakšpunktu vai 17. punktu, apliecinājumā norāda pakalpojuma sniegšanas dienā nostrādāto stundu skaitu sadalījumā pa darbībām, kurām attiecīgajās dienās asistenta pakalpojums ticis izmantots atbilstoši šo noteikumu 1. pielikuma 4.2. apakšpunktā noteiktajiem mērķiem.</w:t>
            </w:r>
          </w:p>
        </w:tc>
      </w:tr>
      <w:tr w:rsidR="00843B5B" w:rsidRPr="00357FF1" w14:paraId="7DB04B19"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650AE66"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03F5DFE" w14:textId="77777777" w:rsidR="00843B5B" w:rsidRPr="00357FF1" w:rsidRDefault="00843B5B" w:rsidP="00357FF1">
            <w:pPr>
              <w:pStyle w:val="tv213"/>
              <w:shd w:val="clear" w:color="auto" w:fill="FFFFFF"/>
              <w:spacing w:before="0" w:beforeAutospacing="0" w:after="0" w:afterAutospacing="0"/>
              <w:ind w:left="57"/>
              <w:jc w:val="both"/>
            </w:pPr>
            <w:r w:rsidRPr="00357FF1">
              <w:t>33. Asistenta pakalpojuma vai pavadoņa pakalpojuma nodrošināšanai nepamatoti izlietotos finanšu līdzekļus sociālajam dienestam atmaksā:</w:t>
            </w:r>
          </w:p>
          <w:p w14:paraId="3A059212" w14:textId="77777777" w:rsidR="00843B5B" w:rsidRPr="00357FF1" w:rsidRDefault="00843B5B" w:rsidP="00357FF1">
            <w:pPr>
              <w:pStyle w:val="tv213"/>
              <w:shd w:val="clear" w:color="auto" w:fill="FFFFFF"/>
              <w:spacing w:before="0" w:beforeAutospacing="0" w:after="0" w:afterAutospacing="0"/>
              <w:ind w:left="57"/>
              <w:jc w:val="both"/>
            </w:pPr>
            <w:r w:rsidRPr="00357FF1">
              <w:t xml:space="preserve">33.1. persona vai tās likumiskais pārstāvis, ja persona vairs neatbilst pakalpojuma saņemšanas nosacījumiem vai mainījies piešķirtā pakalpojuma apjoms (atmaksā finansējuma starpību par piešķirtā pakalpojuma apjomu un konkrētās personas </w:t>
            </w:r>
            <w:r w:rsidRPr="00357FF1">
              <w:lastRenderedPageBreak/>
              <w:t>izmantotā pakalpojuma apjomu);</w:t>
            </w:r>
          </w:p>
          <w:p w14:paraId="02C18A3E" w14:textId="77777777" w:rsidR="00843B5B" w:rsidRPr="00357FF1" w:rsidRDefault="00843B5B" w:rsidP="00357FF1">
            <w:pPr>
              <w:pStyle w:val="Komentrateksts"/>
              <w:spacing w:after="0"/>
              <w:jc w:val="both"/>
              <w:rPr>
                <w:rFonts w:ascii="Times New Roman" w:hAnsi="Times New Roman"/>
                <w:bCs/>
                <w:sz w:val="24"/>
                <w:szCs w:val="24"/>
              </w:rPr>
            </w:pPr>
            <w:r w:rsidRPr="00357FF1">
              <w:rPr>
                <w:rFonts w:ascii="Times New Roman" w:hAnsi="Times New Roman"/>
                <w:sz w:val="24"/>
                <w:szCs w:val="24"/>
              </w:rPr>
              <w:t>33.2. pakalpojuma sniedzējs, kā arī pakalpojuma sniedzējs – juridiskā persona –, ja sniegta nepatiesa informācija par sniegto pakalpojumu, vai Labklājības ministrija, vai sociālais dienests konstatējis citus pārkāpumus saistībā ar asistenta pakalpojuma vai pavadoņa pakalpojuma nodrošināšanu.</w:t>
            </w:r>
          </w:p>
        </w:tc>
        <w:tc>
          <w:tcPr>
            <w:tcW w:w="3993" w:type="dxa"/>
            <w:tcBorders>
              <w:top w:val="single" w:sz="6" w:space="0" w:color="000000"/>
              <w:left w:val="single" w:sz="6" w:space="0" w:color="000000"/>
              <w:bottom w:val="single" w:sz="6" w:space="0" w:color="000000"/>
              <w:right w:val="single" w:sz="6" w:space="0" w:color="000000"/>
            </w:tcBorders>
          </w:tcPr>
          <w:p w14:paraId="55E12DDC" w14:textId="77777777" w:rsidR="00843B5B" w:rsidRPr="00357FF1" w:rsidRDefault="00843B5B" w:rsidP="00357FF1">
            <w:pPr>
              <w:jc w:val="center"/>
              <w:rPr>
                <w:b/>
              </w:rPr>
            </w:pPr>
            <w:r w:rsidRPr="00357FF1">
              <w:rPr>
                <w:b/>
              </w:rPr>
              <w:lastRenderedPageBreak/>
              <w:t>Latvijas Lielo pilsētu asociācija</w:t>
            </w:r>
          </w:p>
          <w:p w14:paraId="3AA939C0" w14:textId="77777777" w:rsidR="00843B5B" w:rsidRPr="00357FF1" w:rsidRDefault="00843B5B" w:rsidP="00357FF1">
            <w:pPr>
              <w:pStyle w:val="tv213"/>
              <w:shd w:val="clear" w:color="auto" w:fill="FFFFFF"/>
              <w:spacing w:before="0" w:beforeAutospacing="0" w:after="0" w:afterAutospacing="0"/>
              <w:jc w:val="both"/>
            </w:pPr>
            <w:r w:rsidRPr="00357FF1">
              <w:t xml:space="preserve">Ņemot vērā to, ka 33. punktā nav atrunāta kārtība, kādā sociālais dienests atgūst nepamatoti izlietotos finanšu līdzekļus no asistenta pakalpojuma vai pavadoņa pakalpojuma sniedzēja, piedāvājam papildināt noteikumus ar šādu nosacījumu: </w:t>
            </w:r>
          </w:p>
          <w:p w14:paraId="091949A7" w14:textId="77777777" w:rsidR="00843B5B" w:rsidRPr="00357FF1" w:rsidRDefault="00843B5B" w:rsidP="00357FF1">
            <w:pPr>
              <w:jc w:val="both"/>
            </w:pPr>
            <w:r w:rsidRPr="00357FF1">
              <w:rPr>
                <w:i/>
              </w:rPr>
              <w:t>“</w:t>
            </w:r>
            <w:r w:rsidRPr="00357FF1">
              <w:rPr>
                <w:i/>
                <w:shd w:val="clear" w:color="auto" w:fill="FFFFFF"/>
              </w:rPr>
              <w:t xml:space="preserve">Gadījumā, ja </w:t>
            </w:r>
            <w:r w:rsidRPr="00357FF1">
              <w:rPr>
                <w:i/>
              </w:rPr>
              <w:t xml:space="preserve">asistenta pakalpojuma vai pavadoņa pakalpojuma sniedzējs nepamatoti izlietotos finanšu līdzekļus sociālajam dienestam neatmaksā labprātīgi, sociālais dienests </w:t>
            </w:r>
            <w:proofErr w:type="spellStart"/>
            <w:r w:rsidRPr="00357FF1">
              <w:rPr>
                <w:i/>
              </w:rPr>
              <w:t>nosūta</w:t>
            </w:r>
            <w:proofErr w:type="spellEnd"/>
            <w:r w:rsidRPr="00357FF1">
              <w:rPr>
                <w:i/>
              </w:rPr>
              <w:t xml:space="preserve"> </w:t>
            </w:r>
            <w:r w:rsidRPr="00357FF1">
              <w:rPr>
                <w:i/>
                <w:shd w:val="clear" w:color="auto" w:fill="FFFFFF"/>
              </w:rPr>
              <w:t xml:space="preserve">brīdinājumu par parādsaistību piespiedu izpildi. Ja brīdinājumā </w:t>
            </w:r>
            <w:r w:rsidRPr="00357FF1">
              <w:rPr>
                <w:i/>
                <w:shd w:val="clear" w:color="auto" w:fill="FFFFFF"/>
              </w:rPr>
              <w:lastRenderedPageBreak/>
              <w:t xml:space="preserve">noteiktajā termiņā parāds netiek samaksāts, </w:t>
            </w:r>
            <w:r w:rsidRPr="00357FF1">
              <w:rPr>
                <w:i/>
              </w:rPr>
              <w:t xml:space="preserve">sociālais dienests </w:t>
            </w:r>
            <w:r w:rsidRPr="00357FF1">
              <w:rPr>
                <w:i/>
                <w:shd w:val="clear" w:color="auto" w:fill="FFFFFF"/>
              </w:rPr>
              <w:t xml:space="preserve">izdod </w:t>
            </w:r>
            <w:proofErr w:type="spellStart"/>
            <w:r w:rsidRPr="00357FF1">
              <w:rPr>
                <w:i/>
                <w:shd w:val="clear" w:color="auto" w:fill="FFFFFF"/>
              </w:rPr>
              <w:t>izpildrīkojumu</w:t>
            </w:r>
            <w:proofErr w:type="spellEnd"/>
            <w:r w:rsidRPr="00357FF1">
              <w:rPr>
                <w:i/>
                <w:shd w:val="clear" w:color="auto" w:fill="FFFFFF"/>
              </w:rPr>
              <w:t xml:space="preserve"> un iesniedz to izpildei tiesu izpildītājam”.</w:t>
            </w:r>
          </w:p>
        </w:tc>
        <w:tc>
          <w:tcPr>
            <w:tcW w:w="3510" w:type="dxa"/>
            <w:tcBorders>
              <w:top w:val="single" w:sz="6" w:space="0" w:color="000000"/>
              <w:left w:val="single" w:sz="6" w:space="0" w:color="000000"/>
              <w:bottom w:val="single" w:sz="6" w:space="0" w:color="000000"/>
              <w:right w:val="single" w:sz="6" w:space="0" w:color="000000"/>
            </w:tcBorders>
          </w:tcPr>
          <w:p w14:paraId="2A2B4969" w14:textId="77777777" w:rsidR="00843B5B" w:rsidRPr="00357FF1" w:rsidRDefault="00843B5B" w:rsidP="00357FF1">
            <w:pPr>
              <w:jc w:val="center"/>
              <w:rPr>
                <w:b/>
              </w:rPr>
            </w:pPr>
            <w:r w:rsidRPr="00357FF1">
              <w:rPr>
                <w:b/>
              </w:rPr>
              <w:lastRenderedPageBreak/>
              <w:t>Saskaņošanā panākta vienošanās</w:t>
            </w:r>
          </w:p>
          <w:p w14:paraId="59AC0E65" w14:textId="69D72F08" w:rsidR="00843B5B" w:rsidRPr="00357FF1" w:rsidRDefault="00E439CE" w:rsidP="00357FF1">
            <w:pPr>
              <w:jc w:val="both"/>
              <w:rPr>
                <w:bCs/>
                <w:iCs/>
              </w:rPr>
            </w:pPr>
            <w:r w:rsidRPr="00357FF1">
              <w:rPr>
                <w:bCs/>
                <w:iCs/>
              </w:rPr>
              <w:t xml:space="preserve">Projekta 32.punktā ir noteikta sociālā dienesta rīcība, ja pakalpojuma sniedzējs ir sniedzis nepatiesas ziņas un ir </w:t>
            </w:r>
            <w:r w:rsidRPr="00357FF1">
              <w:t>konstatētas noziedzīga nodarījuma pazīmes.</w:t>
            </w:r>
            <w:r w:rsidR="009C1A9C" w:rsidRPr="00357FF1">
              <w:rPr>
                <w:bCs/>
                <w:iCs/>
              </w:rPr>
              <w:t xml:space="preserve"> </w:t>
            </w:r>
            <w:r w:rsidRPr="00357FF1">
              <w:rPr>
                <w:bCs/>
                <w:iCs/>
              </w:rPr>
              <w:t>Gadījumos</w:t>
            </w:r>
            <w:r w:rsidR="004A4244">
              <w:rPr>
                <w:bCs/>
                <w:iCs/>
              </w:rPr>
              <w:t>,</w:t>
            </w:r>
            <w:r w:rsidRPr="00357FF1">
              <w:rPr>
                <w:bCs/>
                <w:iCs/>
              </w:rPr>
              <w:t xml:space="preserve"> kad netiek konstatētās noziedzīga nodarījuma pazīmes, sociālais dienests </w:t>
            </w:r>
            <w:r w:rsidR="00C9352E" w:rsidRPr="00357FF1">
              <w:rPr>
                <w:bCs/>
                <w:iCs/>
              </w:rPr>
              <w:t>rīkojas</w:t>
            </w:r>
            <w:r w:rsidR="009C1A9C" w:rsidRPr="00357FF1">
              <w:rPr>
                <w:bCs/>
                <w:iCs/>
              </w:rPr>
              <w:t xml:space="preserve">, atkarībā no </w:t>
            </w:r>
            <w:r w:rsidRPr="00357FF1">
              <w:rPr>
                <w:bCs/>
                <w:iCs/>
              </w:rPr>
              <w:t>individuālās situācijas</w:t>
            </w:r>
            <w:r w:rsidR="00030076" w:rsidRPr="00357FF1">
              <w:rPr>
                <w:bCs/>
                <w:iCs/>
              </w:rPr>
              <w:t xml:space="preserve"> un līguma par asistenta pakalpojuma sniegšanu nosacījumiem, Administratīvā procesa likumā noteiktajā kārtībā</w:t>
            </w:r>
            <w:r w:rsidR="009C1A9C" w:rsidRPr="00357FF1">
              <w:rPr>
                <w:bCs/>
                <w:iCs/>
              </w:rPr>
              <w:t>.</w:t>
            </w:r>
            <w:r w:rsidR="00C9352E" w:rsidRPr="00357FF1">
              <w:rPr>
                <w:bCs/>
                <w:iCs/>
              </w:rPr>
              <w:t xml:space="preserve"> Viens </w:t>
            </w:r>
            <w:r w:rsidR="00C9352E" w:rsidRPr="00357FF1">
              <w:rPr>
                <w:bCs/>
                <w:iCs/>
              </w:rPr>
              <w:lastRenderedPageBreak/>
              <w:t>risinājums</w:t>
            </w:r>
            <w:r w:rsidR="00030076" w:rsidRPr="00357FF1">
              <w:rPr>
                <w:bCs/>
                <w:iCs/>
              </w:rPr>
              <w:t xml:space="preserve"> nebūs piemērots visiem iespējamajiem</w:t>
            </w:r>
            <w:r w:rsidR="00C9352E" w:rsidRPr="00357FF1">
              <w:rPr>
                <w:bCs/>
                <w:iCs/>
              </w:rPr>
              <w:t xml:space="preserve"> gadījumiem.</w:t>
            </w:r>
          </w:p>
        </w:tc>
        <w:tc>
          <w:tcPr>
            <w:tcW w:w="3173" w:type="dxa"/>
            <w:tcBorders>
              <w:top w:val="single" w:sz="4" w:space="0" w:color="auto"/>
              <w:left w:val="single" w:sz="4" w:space="0" w:color="auto"/>
              <w:bottom w:val="single" w:sz="4" w:space="0" w:color="auto"/>
              <w:right w:val="single" w:sz="4" w:space="0" w:color="auto"/>
            </w:tcBorders>
          </w:tcPr>
          <w:p w14:paraId="202C6CB2" w14:textId="77777777" w:rsidR="00030076" w:rsidRPr="00357FF1" w:rsidRDefault="00030076" w:rsidP="00357FF1">
            <w:pPr>
              <w:pStyle w:val="tv213"/>
              <w:shd w:val="clear" w:color="auto" w:fill="FFFFFF"/>
              <w:spacing w:before="0" w:beforeAutospacing="0" w:after="0" w:afterAutospacing="0"/>
              <w:ind w:firstLine="300"/>
              <w:jc w:val="both"/>
            </w:pPr>
            <w:r w:rsidRPr="00357FF1">
              <w:lastRenderedPageBreak/>
              <w:t>31. Asistenta pakalpojuma vai pavadoņa pakalpojuma nodrošināšanai nepamatoti izlietotos finanšu līdzekļus sociālajam dienestam atmaksā:</w:t>
            </w:r>
          </w:p>
          <w:p w14:paraId="6352BA09" w14:textId="77777777" w:rsidR="00030076" w:rsidRPr="00357FF1" w:rsidRDefault="00030076" w:rsidP="00357FF1">
            <w:pPr>
              <w:pStyle w:val="tv213"/>
              <w:shd w:val="clear" w:color="auto" w:fill="FFFFFF"/>
              <w:spacing w:before="0" w:beforeAutospacing="0" w:after="0" w:afterAutospacing="0"/>
              <w:ind w:firstLine="300"/>
              <w:jc w:val="both"/>
            </w:pPr>
            <w:r w:rsidRPr="00357FF1">
              <w:t xml:space="preserve">31.1. persona vai tās likumiskais pārstāvis, ja persona vairs neatbilst pakalpojuma saņemšanas nosacījumiem vai mainījies piešķirtā pakalpojuma apjoms (atmaksā finansējuma starpību par piešķirtā pakalpojuma apjomu un konkrētās personas </w:t>
            </w:r>
            <w:r w:rsidRPr="00357FF1">
              <w:lastRenderedPageBreak/>
              <w:t>izmantotā pakalpojuma apjomu);</w:t>
            </w:r>
          </w:p>
          <w:p w14:paraId="77B7CF25" w14:textId="77777777" w:rsidR="00030076" w:rsidRPr="00357FF1" w:rsidRDefault="00030076" w:rsidP="00357FF1">
            <w:pPr>
              <w:pStyle w:val="tv213"/>
              <w:shd w:val="clear" w:color="auto" w:fill="FFFFFF"/>
              <w:spacing w:before="0" w:beforeAutospacing="0" w:after="0" w:afterAutospacing="0"/>
              <w:ind w:firstLine="300"/>
              <w:jc w:val="both"/>
            </w:pPr>
            <w:r w:rsidRPr="00357FF1">
              <w:t>31.2. pakalpojuma sniedzējs, kā arī pakalpojuma sniedzējs – juridiskā persona –, ja sniegta nepatiesa informācija par sniegto pakalpojumu, vai Labklājības ministrija, vai sociālais dienests konstatējis citus pārkāpumus saistībā ar asistenta pakalpojuma vai pavadoņa pakalpojuma nodrošināšanu.</w:t>
            </w:r>
          </w:p>
          <w:p w14:paraId="38B11CF2" w14:textId="77777777" w:rsidR="00843B5B" w:rsidRPr="00357FF1" w:rsidRDefault="00843B5B" w:rsidP="00357FF1">
            <w:pPr>
              <w:jc w:val="both"/>
            </w:pPr>
          </w:p>
        </w:tc>
      </w:tr>
      <w:tr w:rsidR="00843B5B" w:rsidRPr="00357FF1" w14:paraId="3A2B6A25" w14:textId="77777777" w:rsidTr="00D16311">
        <w:tc>
          <w:tcPr>
            <w:tcW w:w="976" w:type="dxa"/>
            <w:tcBorders>
              <w:top w:val="single" w:sz="6" w:space="0" w:color="000000"/>
              <w:left w:val="single" w:sz="6" w:space="0" w:color="000000"/>
              <w:bottom w:val="single" w:sz="6" w:space="0" w:color="000000"/>
              <w:right w:val="single" w:sz="6" w:space="0" w:color="000000"/>
            </w:tcBorders>
          </w:tcPr>
          <w:p w14:paraId="6F3E0074"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38A46471" w14:textId="77777777" w:rsidR="00843B5B" w:rsidRPr="00357FF1" w:rsidRDefault="00843B5B" w:rsidP="00357FF1">
            <w:pPr>
              <w:pStyle w:val="naisc"/>
              <w:spacing w:before="0" w:after="0"/>
              <w:ind w:firstLine="285"/>
              <w:jc w:val="both"/>
              <w:rPr>
                <w:b/>
              </w:rPr>
            </w:pPr>
            <w:r w:rsidRPr="00357FF1">
              <w:t xml:space="preserve">35. Ja asistenta pakalpojuma vai pavadoņa pakalpojuma sniegšanas laikā </w:t>
            </w:r>
            <w:r w:rsidRPr="00357FF1">
              <w:rPr>
                <w:i/>
                <w:iCs/>
              </w:rPr>
              <w:t>pakalpojuma pieprasītājam vai pakalpojuma sniedzējam</w:t>
            </w:r>
            <w:r w:rsidRPr="00357FF1">
              <w:t xml:space="preserve"> rodas izdevumi par transportu, sociālais dienests </w:t>
            </w:r>
            <w:r w:rsidRPr="00357FF1">
              <w:rPr>
                <w:i/>
                <w:iCs/>
              </w:rPr>
              <w:t>tos kompensē personai, kurai tie radušies,</w:t>
            </w:r>
            <w:r w:rsidRPr="00357FF1">
              <w:t xml:space="preserve"> ievērojot šādus nosacījumus:</w:t>
            </w:r>
          </w:p>
        </w:tc>
        <w:tc>
          <w:tcPr>
            <w:tcW w:w="3993" w:type="dxa"/>
            <w:tcBorders>
              <w:top w:val="single" w:sz="6" w:space="0" w:color="000000"/>
              <w:left w:val="single" w:sz="6" w:space="0" w:color="000000"/>
              <w:bottom w:val="single" w:sz="6" w:space="0" w:color="000000"/>
              <w:right w:val="single" w:sz="6" w:space="0" w:color="000000"/>
            </w:tcBorders>
          </w:tcPr>
          <w:p w14:paraId="15AE1819" w14:textId="77777777" w:rsidR="00843B5B" w:rsidRPr="00357FF1" w:rsidRDefault="00843B5B" w:rsidP="00357FF1">
            <w:pPr>
              <w:jc w:val="center"/>
              <w:rPr>
                <w:b/>
              </w:rPr>
            </w:pPr>
            <w:r w:rsidRPr="00357FF1">
              <w:rPr>
                <w:b/>
              </w:rPr>
              <w:t>Latvijas Lielo pilsētu asociācija</w:t>
            </w:r>
          </w:p>
          <w:p w14:paraId="52DF30C7" w14:textId="77777777" w:rsidR="00843B5B" w:rsidRPr="00357FF1" w:rsidRDefault="00843B5B" w:rsidP="00357FF1">
            <w:pPr>
              <w:pStyle w:val="tv213"/>
              <w:shd w:val="clear" w:color="auto" w:fill="FFFFFF"/>
              <w:spacing w:before="0" w:beforeAutospacing="0" w:after="0" w:afterAutospacing="0"/>
              <w:jc w:val="both"/>
            </w:pPr>
            <w:r w:rsidRPr="00357FF1">
              <w:t xml:space="preserve">Iebildums – asistenta un pavadoņa pakalpojuma ietvaros tiek slēgts līgums, kurā </w:t>
            </w:r>
            <w:r w:rsidRPr="00357FF1">
              <w:rPr>
                <w:u w:val="single"/>
              </w:rPr>
              <w:t xml:space="preserve">samaksa par pakalpojumu tiek veikta </w:t>
            </w:r>
            <w:r w:rsidRPr="00357FF1">
              <w:rPr>
                <w:b/>
                <w:u w:val="single"/>
              </w:rPr>
              <w:t>asistentam jeb pakalpojuma sniedzējam</w:t>
            </w:r>
            <w:r w:rsidRPr="00357FF1">
              <w:rPr>
                <w:b/>
              </w:rPr>
              <w:t>.</w:t>
            </w:r>
          </w:p>
          <w:p w14:paraId="575F16E3" w14:textId="77777777" w:rsidR="00843B5B" w:rsidRPr="00357FF1" w:rsidRDefault="00843B5B" w:rsidP="00357FF1">
            <w:pPr>
              <w:jc w:val="both"/>
            </w:pPr>
            <w:r w:rsidRPr="00357FF1">
              <w:t xml:space="preserve">Nav skaidrs, kā var asistenta pakalpojumā tikt kompensēti izdevumi par transportu </w:t>
            </w:r>
            <w:r w:rsidRPr="00357FF1">
              <w:rPr>
                <w:u w:val="single"/>
              </w:rPr>
              <w:t>pakalpojuma saņēmējam</w:t>
            </w:r>
            <w:r w:rsidRPr="00357FF1">
              <w:t>.</w:t>
            </w:r>
          </w:p>
        </w:tc>
        <w:tc>
          <w:tcPr>
            <w:tcW w:w="3510" w:type="dxa"/>
            <w:tcBorders>
              <w:top w:val="single" w:sz="6" w:space="0" w:color="000000"/>
              <w:left w:val="single" w:sz="6" w:space="0" w:color="000000"/>
              <w:bottom w:val="single" w:sz="6" w:space="0" w:color="000000"/>
              <w:right w:val="single" w:sz="6" w:space="0" w:color="000000"/>
            </w:tcBorders>
          </w:tcPr>
          <w:p w14:paraId="635EF13A" w14:textId="77777777" w:rsidR="00A17B83" w:rsidRPr="00357FF1" w:rsidRDefault="00A17B83" w:rsidP="00357FF1">
            <w:pPr>
              <w:jc w:val="center"/>
              <w:rPr>
                <w:b/>
                <w:bCs/>
                <w:iCs/>
              </w:rPr>
            </w:pPr>
            <w:r w:rsidRPr="00357FF1">
              <w:rPr>
                <w:b/>
                <w:bCs/>
                <w:iCs/>
              </w:rPr>
              <w:t>Saskaņošanā panākta vienošanās</w:t>
            </w:r>
          </w:p>
          <w:p w14:paraId="4C591703" w14:textId="77777777" w:rsidR="00A17B83" w:rsidRPr="00357FF1" w:rsidRDefault="00A17B83" w:rsidP="00357FF1">
            <w:pPr>
              <w:jc w:val="both"/>
            </w:pPr>
            <w:r w:rsidRPr="00357FF1">
              <w:rPr>
                <w:bCs/>
                <w:iCs/>
              </w:rPr>
              <w:t xml:space="preserve">Transporta izdevumi tiek kompensēti par pakalpojuma saņēmēja pavadīšanu, taču izdevumi par transportu var būt kā pakalpojuma sniedzējam, tā arī pakalpojuma saņēmējam. Attiecīgi arī </w:t>
            </w:r>
            <w:r w:rsidRPr="00357FF1">
              <w:t>sociālais dienests transporta izdevumus kompensē tai personai, kurai tie ir radušies.</w:t>
            </w:r>
          </w:p>
          <w:p w14:paraId="0FB25D0B" w14:textId="77777777" w:rsidR="00843B5B" w:rsidRDefault="00A17B83" w:rsidP="00357FF1">
            <w:pPr>
              <w:jc w:val="both"/>
            </w:pPr>
            <w:r w:rsidRPr="00357FF1">
              <w:t xml:space="preserve">Transporta izdevumu kompensēšana nav saistīta ar atlīdzību asistentam par sniegto pakalpojumu, jo asistentam tiek maksāts par paveikto darbu, bet transporta izdevumi tiek kompensēti, lai pakalpojuma </w:t>
            </w:r>
            <w:r w:rsidRPr="00357FF1">
              <w:lastRenderedPageBreak/>
              <w:t>saņēmējs izmantojot asistenta atbalstu, varētu nokļūt galamērķī.</w:t>
            </w:r>
          </w:p>
          <w:p w14:paraId="75FDDF13" w14:textId="6835CAB3" w:rsidR="004A4244" w:rsidRPr="00357FF1" w:rsidRDefault="00E055E1" w:rsidP="00357FF1">
            <w:pPr>
              <w:jc w:val="both"/>
              <w:rPr>
                <w:bCs/>
                <w:iCs/>
              </w:rPr>
            </w:pPr>
            <w:r w:rsidRPr="00D476D8">
              <w:rPr>
                <w:bCs/>
                <w:iCs/>
              </w:rPr>
              <w:t>Vadlīnijās tiks iekļautas norādes par transporta izdevumu kompensēšanu (līgumā jānorāda, ka izdevumi varēs tikt kompensēti tam, kuram tie radušies – asistentam vai klientam).</w:t>
            </w:r>
          </w:p>
        </w:tc>
        <w:tc>
          <w:tcPr>
            <w:tcW w:w="3173" w:type="dxa"/>
            <w:tcBorders>
              <w:top w:val="single" w:sz="4" w:space="0" w:color="auto"/>
              <w:left w:val="single" w:sz="4" w:space="0" w:color="auto"/>
              <w:bottom w:val="single" w:sz="4" w:space="0" w:color="auto"/>
              <w:right w:val="single" w:sz="4" w:space="0" w:color="auto"/>
            </w:tcBorders>
          </w:tcPr>
          <w:p w14:paraId="3270139F" w14:textId="77777777" w:rsidR="007C4E01" w:rsidRPr="00357FF1" w:rsidRDefault="007C4E01" w:rsidP="00357FF1">
            <w:pPr>
              <w:pStyle w:val="tv213"/>
              <w:shd w:val="clear" w:color="auto" w:fill="FFFFFF"/>
              <w:spacing w:before="0" w:beforeAutospacing="0" w:after="0" w:afterAutospacing="0"/>
              <w:ind w:firstLine="300"/>
              <w:jc w:val="both"/>
            </w:pPr>
            <w:r w:rsidRPr="00357FF1">
              <w:lastRenderedPageBreak/>
              <w:t>33. Ja asistenta pakalpojuma vai pavadoņa pakalpojuma sniegšanas laikā pakalpojuma pieprasītājam vai pakalpojuma sniedzējam rodas izdevumi par transportu, sociālais dienests tos kompensē personai, kurai tie radušies, ievērojot šādus nosacījumus:</w:t>
            </w:r>
          </w:p>
          <w:p w14:paraId="2763C939" w14:textId="77777777" w:rsidR="00843B5B" w:rsidRPr="00357FF1" w:rsidRDefault="00843B5B" w:rsidP="00357FF1">
            <w:pPr>
              <w:jc w:val="both"/>
            </w:pPr>
          </w:p>
        </w:tc>
      </w:tr>
      <w:tr w:rsidR="00843B5B" w:rsidRPr="00357FF1" w14:paraId="156E4077" w14:textId="77777777" w:rsidTr="00D16311">
        <w:tc>
          <w:tcPr>
            <w:tcW w:w="976" w:type="dxa"/>
            <w:tcBorders>
              <w:top w:val="single" w:sz="6" w:space="0" w:color="000000"/>
              <w:left w:val="single" w:sz="6" w:space="0" w:color="000000"/>
              <w:bottom w:val="single" w:sz="6" w:space="0" w:color="000000"/>
              <w:right w:val="single" w:sz="6" w:space="0" w:color="000000"/>
            </w:tcBorders>
          </w:tcPr>
          <w:p w14:paraId="665C414E" w14:textId="77777777" w:rsidR="00843B5B" w:rsidRPr="00357FF1" w:rsidRDefault="00843B5B" w:rsidP="00357FF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C42431F" w14:textId="77777777" w:rsidR="00843B5B" w:rsidRPr="00357FF1" w:rsidRDefault="00843B5B" w:rsidP="00357FF1">
            <w:pPr>
              <w:pStyle w:val="tv213"/>
              <w:shd w:val="clear" w:color="auto" w:fill="FFFFFF"/>
              <w:spacing w:before="0" w:beforeAutospacing="0" w:after="0" w:afterAutospacing="0"/>
              <w:jc w:val="both"/>
            </w:pPr>
            <w:r w:rsidRPr="00357FF1">
              <w:t xml:space="preserve">35.4. </w:t>
            </w:r>
            <w:r w:rsidRPr="00357FF1">
              <w:rPr>
                <w:i/>
                <w:iCs/>
              </w:rPr>
              <w:t>pakalpojuma pieprasītājs</w:t>
            </w:r>
            <w:r w:rsidRPr="00357FF1">
              <w:t xml:space="preserve"> vai pakalpojuma sniedzējs, atskaitoties par transporta izmantošanu, sociālajā dienestā ir iesniedzis izdevumus apliecinošus dokumentus (biļetes, čekus, kvītis) un informāciju, kas satur ziņas par:</w:t>
            </w:r>
          </w:p>
          <w:p w14:paraId="1515EAC9" w14:textId="77777777" w:rsidR="00843B5B" w:rsidRPr="00357FF1" w:rsidRDefault="00843B5B" w:rsidP="00357FF1">
            <w:pPr>
              <w:pStyle w:val="tv213"/>
              <w:shd w:val="clear" w:color="auto" w:fill="FFFFFF"/>
              <w:spacing w:before="0" w:beforeAutospacing="0" w:after="0" w:afterAutospacing="0"/>
              <w:jc w:val="both"/>
            </w:pPr>
            <w:r w:rsidRPr="00357FF1">
              <w:t xml:space="preserve">35.4.1. vietām, kuru apmeklēšanai ir radušies izdevumi par transporta izmantošanu; </w:t>
            </w:r>
          </w:p>
          <w:p w14:paraId="04DCD181" w14:textId="77777777" w:rsidR="00843B5B" w:rsidRPr="00357FF1" w:rsidRDefault="00843B5B" w:rsidP="00357FF1">
            <w:pPr>
              <w:pStyle w:val="tv213"/>
              <w:shd w:val="clear" w:color="auto" w:fill="FFFFFF"/>
              <w:spacing w:before="0" w:beforeAutospacing="0" w:after="0" w:afterAutospacing="0"/>
              <w:jc w:val="both"/>
            </w:pPr>
            <w:r w:rsidRPr="00357FF1">
              <w:t xml:space="preserve">35.4.2. transporta veidu, kāds tika izmantots; </w:t>
            </w:r>
          </w:p>
          <w:p w14:paraId="265DE2FC" w14:textId="77777777" w:rsidR="00843B5B" w:rsidRPr="00357FF1" w:rsidRDefault="00843B5B" w:rsidP="00357FF1">
            <w:pPr>
              <w:pStyle w:val="tv213"/>
              <w:shd w:val="clear" w:color="auto" w:fill="FFFFFF"/>
              <w:spacing w:before="0" w:beforeAutospacing="0" w:after="0" w:afterAutospacing="0"/>
              <w:jc w:val="both"/>
            </w:pPr>
            <w:r w:rsidRPr="00357FF1">
              <w:t>35.4.3. transporta izdevumu apmēru.</w:t>
            </w:r>
          </w:p>
        </w:tc>
        <w:tc>
          <w:tcPr>
            <w:tcW w:w="3993" w:type="dxa"/>
            <w:tcBorders>
              <w:top w:val="single" w:sz="6" w:space="0" w:color="000000"/>
              <w:left w:val="single" w:sz="6" w:space="0" w:color="000000"/>
              <w:bottom w:val="single" w:sz="6" w:space="0" w:color="000000"/>
              <w:right w:val="single" w:sz="6" w:space="0" w:color="000000"/>
            </w:tcBorders>
          </w:tcPr>
          <w:p w14:paraId="7AD99BF5" w14:textId="77777777" w:rsidR="00843B5B" w:rsidRPr="00357FF1" w:rsidRDefault="00843B5B" w:rsidP="00357FF1">
            <w:pPr>
              <w:jc w:val="center"/>
              <w:rPr>
                <w:b/>
              </w:rPr>
            </w:pPr>
            <w:r w:rsidRPr="00357FF1">
              <w:rPr>
                <w:b/>
              </w:rPr>
              <w:t>Latvijas Lielo pilsētu asociācija</w:t>
            </w:r>
          </w:p>
          <w:p w14:paraId="094111F9" w14:textId="77777777" w:rsidR="00843B5B" w:rsidRPr="00357FF1" w:rsidRDefault="00843B5B" w:rsidP="00357FF1">
            <w:pPr>
              <w:jc w:val="both"/>
            </w:pPr>
            <w:r w:rsidRPr="00357FF1">
              <w:t>35.4.apakšpunktā nav precīzi noteikta atskaites sniegšanas kārtība par transporta izmantošanu, kas ir svarīgi, administrējot asistenta pakalpojumu un konsultējot asistenta pakalpojuma saņēmējus.</w:t>
            </w:r>
          </w:p>
          <w:p w14:paraId="205B3CA0" w14:textId="77777777" w:rsidR="00843B5B" w:rsidRPr="00357FF1" w:rsidRDefault="00843B5B" w:rsidP="00357FF1">
            <w:pPr>
              <w:jc w:val="both"/>
            </w:pPr>
            <w:r w:rsidRPr="00357FF1">
              <w:t xml:space="preserve">Lūdzam precizēt, izstrādājot vienotu pieeju (vēlams veidlapu) atskaites sagatavošanai par transporta izmantošanu, lai  tā būtu saprotama gan asistenta pakalpojuma administrētajiem, gan saņēmējiem. </w:t>
            </w:r>
          </w:p>
          <w:p w14:paraId="67317E52" w14:textId="77777777" w:rsidR="00843B5B" w:rsidRPr="00357FF1" w:rsidRDefault="00843B5B" w:rsidP="00357FF1">
            <w:pPr>
              <w:numPr>
                <w:ilvl w:val="0"/>
                <w:numId w:val="12"/>
              </w:numPr>
              <w:ind w:left="385"/>
              <w:jc w:val="both"/>
            </w:pPr>
            <w:r w:rsidRPr="00357FF1">
              <w:t>par 35.4.1.apakšpunktā noteikto - vai vajadzētu no pakalpojuma saņēmēja pieprasīt  dokumentu par maršruta kilometrāžu vai izdrukas no interneta vides?</w:t>
            </w:r>
          </w:p>
          <w:p w14:paraId="70C7F278" w14:textId="77777777" w:rsidR="00843B5B" w:rsidRPr="00357FF1" w:rsidRDefault="00843B5B" w:rsidP="00357FF1">
            <w:pPr>
              <w:numPr>
                <w:ilvl w:val="0"/>
                <w:numId w:val="12"/>
              </w:numPr>
              <w:ind w:left="385"/>
              <w:jc w:val="both"/>
            </w:pPr>
            <w:r w:rsidRPr="00357FF1">
              <w:t>par 35.4.2. apakšpunktā noteikto - vai vajadzētu pieprasīt dokumentu par  transportlīdzekļa degvielas patēriņu?</w:t>
            </w:r>
          </w:p>
          <w:p w14:paraId="41ADC7E6" w14:textId="77777777" w:rsidR="00843B5B" w:rsidRPr="00357FF1" w:rsidRDefault="00843B5B" w:rsidP="00357FF1">
            <w:pPr>
              <w:numPr>
                <w:ilvl w:val="0"/>
                <w:numId w:val="12"/>
              </w:numPr>
              <w:ind w:left="385"/>
              <w:jc w:val="both"/>
            </w:pPr>
            <w:r w:rsidRPr="00357FF1">
              <w:t xml:space="preserve">par 35.4.3. apakšpunktā noteikto -  vai par transporta pakalpojuma izmantošanu vajadzētu atskaitīties ar atsevišķu čeku no degvielu </w:t>
            </w:r>
            <w:proofErr w:type="spellStart"/>
            <w:r w:rsidRPr="00357FF1">
              <w:lastRenderedPageBreak/>
              <w:t>uzpildes</w:t>
            </w:r>
            <w:proofErr w:type="spellEnd"/>
            <w:r w:rsidRPr="00357FF1">
              <w:t xml:space="preserve">  stacijas ar konkrēto datumu konkrētajam braucienam, vai kā savādāk?</w:t>
            </w:r>
          </w:p>
          <w:p w14:paraId="42DAA862" w14:textId="77777777" w:rsidR="00843B5B" w:rsidRPr="00357FF1" w:rsidRDefault="00843B5B" w:rsidP="00357FF1">
            <w:pPr>
              <w:jc w:val="both"/>
            </w:pPr>
            <w:r w:rsidRPr="00357FF1">
              <w:t>Jelgava pilsētas pašvaldībā iepriekš netika nodrošināta transporta pakalpojuma kompensācija, jo ir nodrošināta sabiedriskā transporta pieejamība (vilciens, autobuss).</w:t>
            </w:r>
          </w:p>
          <w:p w14:paraId="597A8BAB" w14:textId="77777777" w:rsidR="00843B5B" w:rsidRPr="00357FF1" w:rsidRDefault="00843B5B" w:rsidP="00357FF1">
            <w:pPr>
              <w:jc w:val="both"/>
            </w:pPr>
          </w:p>
          <w:p w14:paraId="4D4D17AE" w14:textId="77777777" w:rsidR="00843B5B" w:rsidRPr="00357FF1" w:rsidRDefault="00843B5B" w:rsidP="00357FF1">
            <w:pPr>
              <w:pStyle w:val="tv213"/>
              <w:shd w:val="clear" w:color="auto" w:fill="FFFFFF"/>
              <w:spacing w:before="0" w:beforeAutospacing="0" w:after="0" w:afterAutospacing="0"/>
              <w:jc w:val="both"/>
            </w:pPr>
            <w:r w:rsidRPr="00357FF1">
              <w:t>Jautājums – tas pats kā 17. iebildumā – vai pakalpojuma pieprasītājs atskaitās par saviem transporta izdevumiem vai tomēr pakalpojuma sniedzējs?</w:t>
            </w:r>
          </w:p>
          <w:p w14:paraId="21925205" w14:textId="77777777" w:rsidR="00843B5B" w:rsidRPr="00357FF1" w:rsidRDefault="00843B5B" w:rsidP="00357FF1">
            <w:pPr>
              <w:pStyle w:val="tv213"/>
              <w:shd w:val="clear" w:color="auto" w:fill="FFFFFF"/>
              <w:spacing w:before="0" w:beforeAutospacing="0" w:after="0" w:afterAutospacing="0"/>
              <w:jc w:val="both"/>
            </w:pPr>
            <w:r w:rsidRPr="00357FF1">
              <w:t>Priekšlikums redakcijai:</w:t>
            </w:r>
          </w:p>
          <w:p w14:paraId="05613B33" w14:textId="77777777" w:rsidR="00843B5B" w:rsidRPr="00357FF1" w:rsidRDefault="00843B5B" w:rsidP="00357FF1">
            <w:pPr>
              <w:pStyle w:val="tv213"/>
              <w:shd w:val="clear" w:color="auto" w:fill="FFFFFF"/>
              <w:spacing w:before="0" w:beforeAutospacing="0" w:after="0" w:afterAutospacing="0"/>
              <w:jc w:val="both"/>
              <w:rPr>
                <w:b/>
                <w:i/>
                <w:u w:val="single"/>
              </w:rPr>
            </w:pPr>
            <w:r w:rsidRPr="00357FF1">
              <w:rPr>
                <w:i/>
              </w:rPr>
              <w:t xml:space="preserve">35.4. </w:t>
            </w:r>
            <w:r w:rsidRPr="00357FF1">
              <w:rPr>
                <w:b/>
                <w:i/>
                <w:iCs/>
                <w:u w:val="single"/>
              </w:rPr>
              <w:t>pakalpojuma sniedzējs</w:t>
            </w:r>
            <w:r w:rsidRPr="00357FF1">
              <w:rPr>
                <w:i/>
              </w:rPr>
              <w:t xml:space="preserve">, atskaitoties par transporta izmantošanu, sociālajā dienestā ir </w:t>
            </w:r>
            <w:r w:rsidRPr="00357FF1">
              <w:rPr>
                <w:b/>
                <w:i/>
                <w:iCs/>
                <w:u w:val="single"/>
              </w:rPr>
              <w:t>iesniedzis apliecinošus dokumentus un informāciju par</w:t>
            </w:r>
            <w:r w:rsidRPr="00357FF1">
              <w:rPr>
                <w:b/>
                <w:i/>
                <w:u w:val="single"/>
              </w:rPr>
              <w:t>:</w:t>
            </w:r>
          </w:p>
        </w:tc>
        <w:tc>
          <w:tcPr>
            <w:tcW w:w="3510" w:type="dxa"/>
            <w:tcBorders>
              <w:top w:val="single" w:sz="6" w:space="0" w:color="000000"/>
              <w:left w:val="single" w:sz="6" w:space="0" w:color="000000"/>
              <w:bottom w:val="single" w:sz="6" w:space="0" w:color="000000"/>
              <w:right w:val="single" w:sz="6" w:space="0" w:color="000000"/>
            </w:tcBorders>
          </w:tcPr>
          <w:p w14:paraId="1BE929F9" w14:textId="77777777" w:rsidR="00834216" w:rsidRPr="00357FF1" w:rsidRDefault="00834216" w:rsidP="00357FF1">
            <w:pPr>
              <w:jc w:val="center"/>
              <w:rPr>
                <w:b/>
                <w:bCs/>
                <w:iCs/>
              </w:rPr>
            </w:pPr>
            <w:r w:rsidRPr="00357FF1">
              <w:rPr>
                <w:b/>
                <w:bCs/>
                <w:iCs/>
              </w:rPr>
              <w:lastRenderedPageBreak/>
              <w:t>Saskaņošanā panākta vienošanās</w:t>
            </w:r>
          </w:p>
          <w:p w14:paraId="04767671" w14:textId="0EA0ED76" w:rsidR="00843B5B" w:rsidRPr="00357FF1" w:rsidRDefault="00834216" w:rsidP="00357FF1">
            <w:pPr>
              <w:jc w:val="both"/>
              <w:rPr>
                <w:bCs/>
                <w:iCs/>
              </w:rPr>
            </w:pPr>
            <w:r w:rsidRPr="00357FF1">
              <w:rPr>
                <w:bCs/>
                <w:iCs/>
              </w:rPr>
              <w:t xml:space="preserve">Precizētā Projekta 33.punktā ir noteikti transporta izdevumu kompensēšanas nosacījumi un </w:t>
            </w:r>
            <w:r w:rsidR="00C9352E" w:rsidRPr="00357FF1">
              <w:rPr>
                <w:bCs/>
                <w:iCs/>
              </w:rPr>
              <w:t xml:space="preserve">33.4. apakšpunktā </w:t>
            </w:r>
            <w:r w:rsidR="00213BC4" w:rsidRPr="00357FF1">
              <w:rPr>
                <w:bCs/>
                <w:iCs/>
              </w:rPr>
              <w:t>norādīts, kāda informācija personai ir jāiesniedz, atskaitoties par transporta izmantošanu. Pēc projekta spēkā stāšanās Ministrija sagatavos skaidrojumu par attiecīgās normas piemērošanu.</w:t>
            </w:r>
          </w:p>
          <w:p w14:paraId="4FAA7D4E" w14:textId="292BE6DD" w:rsidR="00213BC4" w:rsidRPr="00357FF1" w:rsidRDefault="00213BC4" w:rsidP="00357FF1">
            <w:pPr>
              <w:jc w:val="both"/>
              <w:rPr>
                <w:bCs/>
                <w:iCs/>
              </w:rPr>
            </w:pPr>
            <w:r w:rsidRPr="00357FF1">
              <w:rPr>
                <w:bCs/>
                <w:iCs/>
              </w:rPr>
              <w:t xml:space="preserve">Universālas, visām pašvaldībām vienādas veidlapas izstrādāšana </w:t>
            </w:r>
            <w:r w:rsidR="0077704A" w:rsidRPr="00357FF1">
              <w:rPr>
                <w:bCs/>
                <w:iCs/>
              </w:rPr>
              <w:t xml:space="preserve">Ministrijas ieskatā </w:t>
            </w:r>
            <w:r w:rsidRPr="00357FF1">
              <w:rPr>
                <w:bCs/>
                <w:iCs/>
              </w:rPr>
              <w:t xml:space="preserve">uzsakāma par nelietderīgu, jo šāda pieeja neļauj elastīgi pielāgot darba dokumentāciju </w:t>
            </w:r>
            <w:r w:rsidR="00C9352E" w:rsidRPr="00357FF1">
              <w:rPr>
                <w:bCs/>
                <w:iCs/>
              </w:rPr>
              <w:t>sociālo dienestu faktiskajām vajadzībām</w:t>
            </w:r>
            <w:r w:rsidRPr="00357FF1">
              <w:rPr>
                <w:bCs/>
                <w:iCs/>
              </w:rPr>
              <w:t>.</w:t>
            </w:r>
          </w:p>
          <w:p w14:paraId="7E28BB89" w14:textId="7EDC17DA" w:rsidR="00213BC4" w:rsidRPr="00357FF1" w:rsidRDefault="00213BC4" w:rsidP="00357FF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75D31769" w14:textId="77777777" w:rsidR="00C9352E" w:rsidRPr="00357FF1" w:rsidRDefault="00C9352E" w:rsidP="00357FF1">
            <w:pPr>
              <w:pStyle w:val="tv213"/>
              <w:shd w:val="clear" w:color="auto" w:fill="FFFFFF"/>
              <w:spacing w:before="0" w:beforeAutospacing="0" w:after="0" w:afterAutospacing="0"/>
              <w:ind w:firstLine="300"/>
              <w:jc w:val="both"/>
            </w:pPr>
            <w:r w:rsidRPr="00357FF1">
              <w:t>33.4. pakalpojuma pieprasītājs vai pakalpojuma sniedzējs, atskaitoties par transporta izmantošanu, sociālajā dienestā ir iesniedzis izdevumus apliecinošus dokumentus (biļetes, čekus, kvītis) un informāciju, kas satur ziņas par:</w:t>
            </w:r>
          </w:p>
          <w:p w14:paraId="3E35FE06" w14:textId="77777777" w:rsidR="00C9352E" w:rsidRPr="00357FF1" w:rsidRDefault="00C9352E" w:rsidP="00357FF1">
            <w:pPr>
              <w:pStyle w:val="tv213"/>
              <w:shd w:val="clear" w:color="auto" w:fill="FFFFFF"/>
              <w:spacing w:before="0" w:beforeAutospacing="0" w:after="0" w:afterAutospacing="0"/>
              <w:ind w:firstLine="300"/>
              <w:jc w:val="both"/>
            </w:pPr>
            <w:r w:rsidRPr="00357FF1">
              <w:t xml:space="preserve">33.4.1. vietām, kuru apmeklēšanai ir radušies izdevumi par transporta izmantošanu; </w:t>
            </w:r>
          </w:p>
          <w:p w14:paraId="385EEECB" w14:textId="77777777" w:rsidR="00C9352E" w:rsidRPr="00357FF1" w:rsidRDefault="00C9352E" w:rsidP="00357FF1">
            <w:pPr>
              <w:pStyle w:val="tv213"/>
              <w:shd w:val="clear" w:color="auto" w:fill="FFFFFF"/>
              <w:spacing w:before="0" w:beforeAutospacing="0" w:after="0" w:afterAutospacing="0"/>
              <w:ind w:firstLine="300"/>
              <w:jc w:val="both"/>
            </w:pPr>
            <w:r w:rsidRPr="00357FF1">
              <w:t xml:space="preserve">33.4.2. transporta veidu, kāds tika izmantots; </w:t>
            </w:r>
          </w:p>
          <w:p w14:paraId="2CFBA795" w14:textId="77777777" w:rsidR="00C9352E" w:rsidRPr="00357FF1" w:rsidRDefault="00C9352E" w:rsidP="00357FF1">
            <w:pPr>
              <w:pStyle w:val="tv213"/>
              <w:shd w:val="clear" w:color="auto" w:fill="FFFFFF"/>
              <w:spacing w:before="0" w:beforeAutospacing="0" w:after="0" w:afterAutospacing="0"/>
              <w:ind w:firstLine="300"/>
              <w:jc w:val="both"/>
            </w:pPr>
            <w:r w:rsidRPr="00357FF1">
              <w:t>33.4.3. transporta izdevumu apmēru.</w:t>
            </w:r>
          </w:p>
          <w:p w14:paraId="7BAF76D2" w14:textId="77777777" w:rsidR="00843B5B" w:rsidRPr="00357FF1" w:rsidRDefault="00843B5B" w:rsidP="00357FF1">
            <w:pPr>
              <w:jc w:val="both"/>
            </w:pPr>
          </w:p>
        </w:tc>
      </w:tr>
      <w:tr w:rsidR="009645C1" w:rsidRPr="00357FF1" w14:paraId="0251EC9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647A82E"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79434A6" w14:textId="77777777" w:rsidR="009645C1" w:rsidRPr="00357FF1" w:rsidRDefault="009645C1" w:rsidP="009645C1">
            <w:pPr>
              <w:pStyle w:val="tv213"/>
              <w:shd w:val="clear" w:color="auto" w:fill="FFFFFF"/>
              <w:spacing w:before="0" w:beforeAutospacing="0" w:after="0" w:afterAutospacing="0"/>
              <w:jc w:val="both"/>
              <w:rPr>
                <w:b/>
              </w:rPr>
            </w:pPr>
            <w:r w:rsidRPr="00357FF1">
              <w:rPr>
                <w:b/>
              </w:rPr>
              <w:t>1.pielikuma</w:t>
            </w:r>
            <w:r w:rsidRPr="00357FF1">
              <w:t xml:space="preserve"> </w:t>
            </w:r>
            <w:r w:rsidRPr="00357FF1">
              <w:rPr>
                <w:b/>
              </w:rPr>
              <w:t>4.2. punkts:</w:t>
            </w:r>
          </w:p>
          <w:p w14:paraId="3BB4C09C" w14:textId="77777777" w:rsidR="009645C1" w:rsidRPr="00357FF1" w:rsidRDefault="009645C1" w:rsidP="009645C1">
            <w:pPr>
              <w:pStyle w:val="tv213"/>
              <w:shd w:val="clear" w:color="auto" w:fill="FFFFFF"/>
              <w:spacing w:before="0" w:beforeAutospacing="0" w:after="0" w:afterAutospacing="0"/>
              <w:jc w:val="both"/>
              <w:rPr>
                <w:rFonts w:eastAsia="Calibri"/>
                <w:noProof/>
              </w:rPr>
            </w:pPr>
            <w:r w:rsidRPr="00357FF1">
              <w:rPr>
                <w:b/>
              </w:rPr>
              <w:t>Asistenta pakalpojuma pieprasīšanas mērķi (norādīt visus aktuālos iemeslus)</w:t>
            </w:r>
            <w:r w:rsidRPr="00357FF1">
              <w:rPr>
                <w:rFonts w:eastAsia="Calibri"/>
                <w:noProof/>
              </w:rPr>
              <w:t xml:space="preserve"> </w:t>
            </w:r>
          </w:p>
          <w:p w14:paraId="560BA9DA" w14:textId="204E07A0" w:rsidR="009645C1" w:rsidRPr="00357FF1" w:rsidRDefault="009645C1" w:rsidP="009645C1">
            <w:pPr>
              <w:pStyle w:val="tv213"/>
              <w:shd w:val="clear" w:color="auto" w:fill="FFFFFF"/>
              <w:spacing w:before="0" w:beforeAutospacing="0" w:after="0" w:afterAutospacing="0"/>
              <w:jc w:val="both"/>
            </w:pPr>
            <w:r w:rsidRPr="00357FF1">
              <w:rPr>
                <w:rFonts w:eastAsia="Calibri"/>
                <w:noProof/>
              </w:rPr>
              <w:drawing>
                <wp:inline distT="0" distB="0" distL="0" distR="0" wp14:anchorId="6C874EA1" wp14:editId="1DE05799">
                  <wp:extent cx="123825" cy="123825"/>
                  <wp:effectExtent l="0" t="0" r="0" b="0"/>
                  <wp:docPr id="2" name="Attēls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7FF1">
              <w:rPr>
                <w:rFonts w:eastAsia="Calibri"/>
              </w:rPr>
              <w:t xml:space="preserve"> </w:t>
            </w:r>
            <w:r w:rsidRPr="00357FF1">
              <w:rPr>
                <w:noProof/>
              </w:rPr>
              <w:t xml:space="preserve">lai veiktu brīvprātīgā darbu (tikai oficiāli noformētas līgumattiecības), nokļūtu uz/no dienas aprūpes centru vai specializēto darbnīcu, saņemtu regulāras (ne retāk, kā reizi nedēļā), ārsta nozīmētas medicīniskas procedūras </w:t>
            </w:r>
            <w:r w:rsidRPr="00357FF1">
              <w:rPr>
                <w:b/>
                <w:bCs/>
                <w:noProof/>
              </w:rPr>
              <w:t>(hemodialīze</w:t>
            </w:r>
            <w:r w:rsidRPr="00357FF1">
              <w:rPr>
                <w:noProof/>
              </w:rPr>
              <w:t xml:space="preserve">, ķīmijterapija) (40 </w:t>
            </w:r>
            <w:r w:rsidRPr="00357FF1">
              <w:rPr>
                <w:rFonts w:eastAsia="Calibri"/>
              </w:rPr>
              <w:t>stundas mēnesī</w:t>
            </w:r>
            <w:r w:rsidRPr="00357FF1">
              <w:rPr>
                <w:noProof/>
              </w:rPr>
              <w:t>)</w:t>
            </w:r>
          </w:p>
        </w:tc>
        <w:tc>
          <w:tcPr>
            <w:tcW w:w="3993" w:type="dxa"/>
            <w:tcBorders>
              <w:top w:val="single" w:sz="6" w:space="0" w:color="000000"/>
              <w:left w:val="single" w:sz="6" w:space="0" w:color="000000"/>
              <w:bottom w:val="single" w:sz="6" w:space="0" w:color="000000"/>
              <w:right w:val="single" w:sz="6" w:space="0" w:color="000000"/>
            </w:tcBorders>
          </w:tcPr>
          <w:p w14:paraId="428D4BA5" w14:textId="77777777" w:rsidR="009645C1" w:rsidRPr="00357FF1" w:rsidRDefault="009645C1" w:rsidP="009645C1">
            <w:pPr>
              <w:pStyle w:val="naisc"/>
              <w:spacing w:before="0" w:after="0"/>
              <w:jc w:val="both"/>
              <w:rPr>
                <w:b/>
                <w:shd w:val="clear" w:color="auto" w:fill="FFFFFF"/>
              </w:rPr>
            </w:pPr>
            <w:r w:rsidRPr="00357FF1">
              <w:rPr>
                <w:rStyle w:val="normaltextrun"/>
                <w:b/>
                <w:shd w:val="clear" w:color="auto" w:fill="FFFFFF"/>
              </w:rPr>
              <w:t>Latvijas Pašvaldību savienība</w:t>
            </w:r>
          </w:p>
          <w:p w14:paraId="419BC239" w14:textId="77777777" w:rsidR="009645C1" w:rsidRPr="00357FF1" w:rsidRDefault="009645C1" w:rsidP="009645C1">
            <w:pPr>
              <w:jc w:val="both"/>
            </w:pPr>
            <w:r w:rsidRPr="00357FF1">
              <w:t xml:space="preserve">Piešķirtais stundu daudzums orientēts uz pilsētas iedzīvotājiem, nerēķinoties ar laiku, kas patērējams, lai nokļūtu līdz speciālistam, procedūrai. </w:t>
            </w:r>
          </w:p>
          <w:p w14:paraId="187FF26E" w14:textId="0F76D0EA" w:rsidR="009645C1" w:rsidRPr="00357FF1" w:rsidRDefault="009645C1" w:rsidP="009645C1">
            <w:pPr>
              <w:jc w:val="both"/>
              <w:rPr>
                <w:b/>
              </w:rPr>
            </w:pPr>
            <w:r w:rsidRPr="00357FF1">
              <w:t>Lauku iedzīvotājam ar šādu stundu skaitu ir par maz- ja brauc  50-60 km līdz pilsētai un pati dialīze 3-4 st. x3 reizes nedēļā vai ar satiksmes autobusu, pieskaņojoties autobusu kursēšanas laikiem- stundu skaits ir krietni lielāks!</w:t>
            </w:r>
          </w:p>
        </w:tc>
        <w:tc>
          <w:tcPr>
            <w:tcW w:w="3510" w:type="dxa"/>
            <w:tcBorders>
              <w:top w:val="single" w:sz="6" w:space="0" w:color="000000"/>
              <w:left w:val="single" w:sz="6" w:space="0" w:color="000000"/>
              <w:bottom w:val="single" w:sz="6" w:space="0" w:color="000000"/>
              <w:right w:val="single" w:sz="6" w:space="0" w:color="000000"/>
            </w:tcBorders>
          </w:tcPr>
          <w:p w14:paraId="5C394A11" w14:textId="31F43C64" w:rsidR="009645C1" w:rsidRPr="00357FF1" w:rsidRDefault="009645C1" w:rsidP="009645C1">
            <w:pPr>
              <w:pStyle w:val="naisc"/>
              <w:spacing w:before="0" w:after="0"/>
            </w:pPr>
            <w:r w:rsidRPr="00D476D8">
              <w:rPr>
                <w:b/>
              </w:rPr>
              <w:t>Saskaņošan</w:t>
            </w:r>
            <w:r w:rsidR="002D2E36" w:rsidRPr="00D476D8">
              <w:rPr>
                <w:b/>
              </w:rPr>
              <w:t xml:space="preserve">ā </w:t>
            </w:r>
            <w:r w:rsidRPr="00D476D8">
              <w:rPr>
                <w:b/>
              </w:rPr>
              <w:t>panākta vienošanās</w:t>
            </w:r>
          </w:p>
          <w:p w14:paraId="7F841E74" w14:textId="1CDB5CB3" w:rsidR="009645C1" w:rsidRPr="00357FF1" w:rsidRDefault="009645C1" w:rsidP="009645C1">
            <w:pPr>
              <w:jc w:val="both"/>
              <w:rPr>
                <w:b/>
                <w:bCs/>
                <w:iCs/>
              </w:rPr>
            </w:pPr>
            <w:r w:rsidRPr="00357FF1">
              <w:t>Projektā nav plānots nodrošināt visas personas vajadzības pēc asistenta atbalsta, bet sniegt atbalstu prioritārajām vajadzībām. Konstantas stundas paredz, ka persona stundas var izmantot kad un kādām vajadzībām vēlas. Individuāla atskaitīšanās par izlietotajām stundām vairs nav paredzēta.</w:t>
            </w:r>
          </w:p>
        </w:tc>
        <w:tc>
          <w:tcPr>
            <w:tcW w:w="3173" w:type="dxa"/>
            <w:tcBorders>
              <w:top w:val="single" w:sz="4" w:space="0" w:color="auto"/>
              <w:left w:val="single" w:sz="4" w:space="0" w:color="auto"/>
              <w:bottom w:val="single" w:sz="4" w:space="0" w:color="auto"/>
              <w:right w:val="single" w:sz="4" w:space="0" w:color="auto"/>
            </w:tcBorders>
          </w:tcPr>
          <w:p w14:paraId="07F19CEB" w14:textId="77777777" w:rsidR="009645C1" w:rsidRPr="00357FF1" w:rsidRDefault="009645C1" w:rsidP="009645C1">
            <w:pPr>
              <w:pStyle w:val="tv213"/>
              <w:shd w:val="clear" w:color="auto" w:fill="FFFFFF"/>
              <w:spacing w:before="0" w:beforeAutospacing="0" w:after="0" w:afterAutospacing="0"/>
              <w:jc w:val="both"/>
              <w:rPr>
                <w:b/>
              </w:rPr>
            </w:pPr>
            <w:r w:rsidRPr="00357FF1">
              <w:rPr>
                <w:b/>
              </w:rPr>
              <w:t>1.pielikuma</w:t>
            </w:r>
            <w:r w:rsidRPr="00357FF1">
              <w:t xml:space="preserve"> </w:t>
            </w:r>
            <w:r w:rsidRPr="00357FF1">
              <w:rPr>
                <w:b/>
              </w:rPr>
              <w:t>4.2. punkts:</w:t>
            </w:r>
          </w:p>
          <w:p w14:paraId="5B1D938C" w14:textId="77777777" w:rsidR="009645C1" w:rsidRPr="00357FF1" w:rsidRDefault="009645C1" w:rsidP="009645C1">
            <w:pPr>
              <w:jc w:val="both"/>
            </w:pPr>
            <w:r w:rsidRPr="00357FF1">
              <w:rPr>
                <w:b/>
              </w:rPr>
              <w:t>Asistenta pakalpojuma pieprasīšanas mērķi (norādīt visus aktuālos iemeslus)</w:t>
            </w:r>
          </w:p>
          <w:p w14:paraId="0A9146B3" w14:textId="18B25A32" w:rsidR="009645C1" w:rsidRPr="00357FF1" w:rsidRDefault="009645C1" w:rsidP="009645C1">
            <w:pPr>
              <w:pStyle w:val="tv213"/>
              <w:shd w:val="clear" w:color="auto" w:fill="FFFFFF"/>
              <w:spacing w:before="0" w:beforeAutospacing="0" w:after="0" w:afterAutospacing="0"/>
              <w:ind w:firstLine="300"/>
              <w:jc w:val="both"/>
            </w:pPr>
            <w:r w:rsidRPr="00357FF1">
              <w:rPr>
                <w:noProof/>
              </w:rPr>
              <w:t xml:space="preserve">lai veiktu brīvprātīgā darbu (tikai oficiāli noformētas līgumattiecības), nokļūtu uz/no dienas aprūpes centru vai specializēto darbnīcu, saņemtu regulāras (ne retāk, kā reizi nedēļā), ārsta nozīmētas medicīniskas procedūras (hemodialīze, ķīmijterapija) (40 </w:t>
            </w:r>
            <w:r w:rsidRPr="00357FF1">
              <w:rPr>
                <w:rFonts w:eastAsia="Calibri"/>
              </w:rPr>
              <w:t>stundas mēnesī</w:t>
            </w:r>
            <w:r w:rsidRPr="00357FF1">
              <w:rPr>
                <w:noProof/>
              </w:rPr>
              <w:t>)</w:t>
            </w:r>
          </w:p>
        </w:tc>
      </w:tr>
      <w:tr w:rsidR="009645C1" w:rsidRPr="00357FF1" w14:paraId="6CFA9215" w14:textId="77777777" w:rsidTr="00564A18">
        <w:tc>
          <w:tcPr>
            <w:tcW w:w="976" w:type="dxa"/>
            <w:tcBorders>
              <w:top w:val="single" w:sz="6" w:space="0" w:color="000000"/>
              <w:left w:val="single" w:sz="6" w:space="0" w:color="000000"/>
              <w:bottom w:val="single" w:sz="6" w:space="0" w:color="000000"/>
              <w:right w:val="single" w:sz="6" w:space="0" w:color="000000"/>
            </w:tcBorders>
          </w:tcPr>
          <w:p w14:paraId="4A18D499" w14:textId="77777777" w:rsidR="009645C1" w:rsidRPr="00357FF1" w:rsidRDefault="009645C1" w:rsidP="009645C1">
            <w:pPr>
              <w:pStyle w:val="naisc"/>
              <w:spacing w:before="0" w:after="0"/>
              <w:ind w:left="400"/>
            </w:pPr>
          </w:p>
        </w:tc>
        <w:tc>
          <w:tcPr>
            <w:tcW w:w="14009" w:type="dxa"/>
            <w:gridSpan w:val="4"/>
            <w:tcBorders>
              <w:top w:val="single" w:sz="6" w:space="0" w:color="000000"/>
              <w:left w:val="single" w:sz="6" w:space="0" w:color="000000"/>
              <w:bottom w:val="single" w:sz="6" w:space="0" w:color="000000"/>
              <w:right w:val="single" w:sz="4" w:space="0" w:color="auto"/>
            </w:tcBorders>
          </w:tcPr>
          <w:p w14:paraId="3F02E43B" w14:textId="2AEDE626" w:rsidR="009645C1" w:rsidRPr="00357FF1" w:rsidRDefault="009645C1" w:rsidP="009645C1">
            <w:pPr>
              <w:pStyle w:val="naisc"/>
              <w:spacing w:before="0" w:after="0"/>
              <w:rPr>
                <w:b/>
                <w:shd w:val="clear" w:color="auto" w:fill="FFFFFF"/>
              </w:rPr>
            </w:pPr>
            <w:r w:rsidRPr="00357FF1">
              <w:rPr>
                <w:rStyle w:val="normaltextrun"/>
                <w:b/>
                <w:shd w:val="clear" w:color="auto" w:fill="FFFFFF"/>
              </w:rPr>
              <w:t>Latvijas Pašvaldību savienības un Latvijas Lielo pilsētu a</w:t>
            </w:r>
            <w:r w:rsidR="00C96650">
              <w:rPr>
                <w:rStyle w:val="normaltextrun"/>
                <w:b/>
                <w:shd w:val="clear" w:color="auto" w:fill="FFFFFF"/>
              </w:rPr>
              <w:t>sociācija</w:t>
            </w:r>
            <w:r w:rsidRPr="00357FF1">
              <w:rPr>
                <w:rStyle w:val="normaltextrun"/>
                <w:b/>
                <w:shd w:val="clear" w:color="auto" w:fill="FFFFFF"/>
              </w:rPr>
              <w:t xml:space="preserve">s </w:t>
            </w:r>
            <w:r w:rsidRPr="00357FF1">
              <w:rPr>
                <w:rStyle w:val="normaltextrun"/>
                <w:b/>
                <w:u w:val="single"/>
                <w:shd w:val="clear" w:color="auto" w:fill="FFFFFF"/>
              </w:rPr>
              <w:t>priekšlikumi</w:t>
            </w:r>
          </w:p>
        </w:tc>
      </w:tr>
      <w:tr w:rsidR="009645C1" w:rsidRPr="00357FF1" w14:paraId="09A3328E"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E99B521"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D735656" w14:textId="7CE29CE7" w:rsidR="009645C1" w:rsidRPr="00357FF1" w:rsidRDefault="009645C1" w:rsidP="009645C1">
            <w:pPr>
              <w:pStyle w:val="tv213"/>
              <w:shd w:val="clear" w:color="auto" w:fill="FFFFFF"/>
              <w:spacing w:before="0" w:beforeAutospacing="0" w:after="0" w:afterAutospacing="0"/>
              <w:jc w:val="both"/>
            </w:pPr>
            <w:r w:rsidRPr="00357FF1">
              <w:t xml:space="preserve">35.1.2. </w:t>
            </w:r>
            <w:r w:rsidRPr="00357FF1">
              <w:rPr>
                <w:rFonts w:eastAsia="Calibri"/>
              </w:rPr>
              <w:t xml:space="preserve">pakalpojuma saņēmējam piešķirtais Valsts sociālo pabalstu likuma 12. pantā noteiktais pabalsts ir nepietiekams, lai segtu izdevumus, kas personai rodas nokļūstot personas norādītajās pakalpojuma saņemšanas vietās. Izvērtējot to, vai minētais pabalsts ir pietiekams, ņem vērā, ka tas sedz transporta izdevumus 13 </w:t>
            </w:r>
            <w:proofErr w:type="spellStart"/>
            <w:r w:rsidRPr="00357FF1">
              <w:rPr>
                <w:rFonts w:eastAsia="Calibri"/>
              </w:rPr>
              <w:t>euro</w:t>
            </w:r>
            <w:proofErr w:type="spellEnd"/>
            <w:r w:rsidRPr="00357FF1">
              <w:rPr>
                <w:rFonts w:eastAsia="Calibri"/>
              </w:rPr>
              <w:t xml:space="preserve"> apmērā mēnesī. Transporta kompensācija pakalpojuma nodrošināšanas ietvaros netiek piešķirta, ja persona papildus minētajam pabalstam saņem pašvaldības atbalstu transporta izdevumu apmaksai;</w:t>
            </w:r>
          </w:p>
          <w:p w14:paraId="69C6B357" w14:textId="3CC3F6BC" w:rsidR="009645C1" w:rsidRPr="00357FF1" w:rsidRDefault="009645C1" w:rsidP="009645C1">
            <w:pPr>
              <w:pStyle w:val="naisc"/>
              <w:spacing w:before="0" w:after="0"/>
              <w:ind w:firstLine="285"/>
              <w:jc w:val="both"/>
              <w:rPr>
                <w:b/>
              </w:rPr>
            </w:pPr>
            <w:r w:rsidRPr="00357FF1">
              <w:t xml:space="preserve">35.1.3. pakalpojumu sniedz personai ar II invaliditātes grupu, prioritāri izvērtējot iespēju kompensēt izdevumus par sabiedriskā transporta izmantošanu. Izdevumus par degvielu kompensē, ja nav iespējams izmantot sabiedrisko transportu (nav pieejams, nekursē vajadzīgajā maršrutā, kursē nepiemērotā laikā, nesamērīgi tālu no personas dzīves vietas). Šo nosacījumu izvērtē sarunās starp sociālo dienestu un asistenta </w:t>
            </w:r>
            <w:r w:rsidRPr="00357FF1">
              <w:lastRenderedPageBreak/>
              <w:t>pakalpojuma vai pavadoņa pakalpojuma pieprasītāju;</w:t>
            </w:r>
          </w:p>
        </w:tc>
        <w:tc>
          <w:tcPr>
            <w:tcW w:w="3993" w:type="dxa"/>
            <w:tcBorders>
              <w:top w:val="single" w:sz="6" w:space="0" w:color="000000"/>
              <w:left w:val="single" w:sz="6" w:space="0" w:color="000000"/>
              <w:bottom w:val="single" w:sz="6" w:space="0" w:color="000000"/>
              <w:right w:val="single" w:sz="6" w:space="0" w:color="000000"/>
            </w:tcBorders>
          </w:tcPr>
          <w:p w14:paraId="44DD6DCD" w14:textId="77777777" w:rsidR="009645C1" w:rsidRPr="00357FF1" w:rsidRDefault="009645C1" w:rsidP="009645C1">
            <w:pPr>
              <w:pStyle w:val="naisc"/>
              <w:spacing w:before="0" w:after="0"/>
              <w:rPr>
                <w:b/>
                <w:shd w:val="clear" w:color="auto" w:fill="FFFFFF"/>
              </w:rPr>
            </w:pPr>
            <w:r w:rsidRPr="00357FF1">
              <w:rPr>
                <w:rStyle w:val="normaltextrun"/>
                <w:b/>
                <w:shd w:val="clear" w:color="auto" w:fill="FFFFFF"/>
              </w:rPr>
              <w:lastRenderedPageBreak/>
              <w:t>Latvijas Pašvaldību savienība</w:t>
            </w:r>
          </w:p>
          <w:p w14:paraId="7DCA33B3"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Vēršam uzmanību, ka ir praktiski neiespējami pārliecināties par Valsts pabalsta izlietojumu. </w:t>
            </w:r>
          </w:p>
          <w:p w14:paraId="512E5F40"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Sabiedrisko transportu nereti nav iespējas izmantot veselības un funkcionālā stāvokļa dēļ. Piemēram, pārbaudīt, ka transports nekursē piemērotā laikā, ir nevajadzīgi un laikietilpīgi un tikai rosinās klienta agresiju, līdz ar to lieks komentārs.</w:t>
            </w:r>
          </w:p>
          <w:p w14:paraId="7B08F296"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Aicinām domāt par vienkāršotu transporta izdevumu kompensēšanu, jo tas tik tiešām ir ļoti smagi administrējams un diskutējams ar klientu. </w:t>
            </w:r>
          </w:p>
          <w:p w14:paraId="18411F00" w14:textId="214F6A9E" w:rsidR="009645C1" w:rsidRPr="00357FF1" w:rsidRDefault="009645C1" w:rsidP="009645C1">
            <w:pPr>
              <w:jc w:val="both"/>
            </w:pPr>
            <w:r w:rsidRPr="00357FF1">
              <w:rPr>
                <w:u w:val="single"/>
              </w:rPr>
              <w:t>Priekšlikums</w:t>
            </w:r>
            <w:r w:rsidRPr="00357FF1">
              <w:t>: ierosināt palielināt Valsts pabalsta kompensāciju transportam.</w:t>
            </w:r>
          </w:p>
        </w:tc>
        <w:tc>
          <w:tcPr>
            <w:tcW w:w="3510" w:type="dxa"/>
            <w:tcBorders>
              <w:top w:val="single" w:sz="6" w:space="0" w:color="000000"/>
              <w:left w:val="single" w:sz="6" w:space="0" w:color="000000"/>
              <w:bottom w:val="single" w:sz="6" w:space="0" w:color="000000"/>
              <w:right w:val="single" w:sz="6" w:space="0" w:color="000000"/>
            </w:tcBorders>
          </w:tcPr>
          <w:p w14:paraId="1C4B441F" w14:textId="77777777" w:rsidR="009645C1" w:rsidRPr="00357FF1" w:rsidRDefault="009645C1" w:rsidP="009645C1">
            <w:pPr>
              <w:pStyle w:val="naisc"/>
              <w:spacing w:before="0" w:after="0"/>
              <w:rPr>
                <w:b/>
              </w:rPr>
            </w:pPr>
            <w:r w:rsidRPr="00357FF1">
              <w:rPr>
                <w:b/>
              </w:rPr>
              <w:t>Priekšlikums</w:t>
            </w:r>
          </w:p>
          <w:p w14:paraId="0E811402" w14:textId="77777777" w:rsidR="009645C1" w:rsidRPr="00357FF1" w:rsidRDefault="009645C1" w:rsidP="009645C1">
            <w:pPr>
              <w:pStyle w:val="naisc"/>
              <w:spacing w:before="0" w:after="0"/>
            </w:pPr>
            <w:r w:rsidRPr="00357FF1">
              <w:rPr>
                <w:b/>
              </w:rPr>
              <w:t>Nav ņemts vērā</w:t>
            </w:r>
          </w:p>
          <w:p w14:paraId="3B34D707" w14:textId="601332B6" w:rsidR="009645C1" w:rsidRPr="00357FF1" w:rsidRDefault="009645C1" w:rsidP="009645C1">
            <w:pPr>
              <w:pStyle w:val="naisc"/>
              <w:spacing w:before="0" w:after="0"/>
              <w:jc w:val="both"/>
            </w:pPr>
            <w:r w:rsidRPr="00357FF1">
              <w:t>Šobrīd svītrot transporta kompensēšanu no noteikumiem nav iespējams, jo valsts pabalsta palielināšanai nepieciešams ievērojami lielāks finanšu apjoms, kas šobrīd nav plānots.</w:t>
            </w:r>
          </w:p>
          <w:p w14:paraId="154F0DDB" w14:textId="4AAD7177" w:rsidR="009645C1" w:rsidRPr="00357FF1" w:rsidRDefault="009645C1" w:rsidP="009645C1">
            <w:pPr>
              <w:jc w:val="both"/>
              <w:rPr>
                <w:bCs/>
                <w:iCs/>
              </w:rPr>
            </w:pPr>
            <w:r w:rsidRPr="00357FF1">
              <w:t xml:space="preserve">Valsts pabalsta izlietojums sociālajiem dienestiem nav jāpārbauda, bet jāpieņem, kā personas rīcībā esoši līdzekļi šim mērķim. Jāpieņem, ka valsts pabalsts transporta izdevumu kompensācijai ir 13 </w:t>
            </w:r>
            <w:proofErr w:type="spellStart"/>
            <w:r w:rsidRPr="00357FF1">
              <w:t>euro</w:t>
            </w:r>
            <w:proofErr w:type="spellEnd"/>
            <w:r w:rsidRPr="00357FF1">
              <w:t xml:space="preserve"> mēnesī un personas situāciju vērtē konkrētajā mēnesī, kurā persona pretendē uz transporta izdevumu segšanu asistenta pakalpojuma ietvaros. </w:t>
            </w:r>
          </w:p>
        </w:tc>
        <w:tc>
          <w:tcPr>
            <w:tcW w:w="3173" w:type="dxa"/>
            <w:tcBorders>
              <w:top w:val="single" w:sz="4" w:space="0" w:color="auto"/>
              <w:left w:val="single" w:sz="4" w:space="0" w:color="auto"/>
              <w:bottom w:val="single" w:sz="4" w:space="0" w:color="auto"/>
              <w:right w:val="single" w:sz="4" w:space="0" w:color="auto"/>
            </w:tcBorders>
          </w:tcPr>
          <w:p w14:paraId="3F07C15C" w14:textId="1CAA57E9" w:rsidR="009645C1" w:rsidRPr="00357FF1" w:rsidRDefault="009645C1" w:rsidP="009645C1">
            <w:pPr>
              <w:pStyle w:val="tv213"/>
              <w:shd w:val="clear" w:color="auto" w:fill="FFFFFF"/>
              <w:spacing w:before="0" w:beforeAutospacing="0" w:after="0" w:afterAutospacing="0"/>
              <w:jc w:val="both"/>
            </w:pPr>
            <w:r w:rsidRPr="00357FF1">
              <w:t xml:space="preserve">33.1.2. </w:t>
            </w:r>
            <w:r w:rsidRPr="00357FF1">
              <w:rPr>
                <w:rFonts w:eastAsia="Calibri"/>
              </w:rPr>
              <w:t xml:space="preserve">pakalpojuma saņēmējam piešķirtais Valsts sociālo pabalstu likuma 12. pantā noteiktais pabalsts ir nepietiekams, lai segtu izdevumus, kas personai rodas nokļūstot personas norādītajās pakalpojuma saņemšanas vietās. Izvērtējot to, vai minētais pabalsts ir pietiekams, ņem vērā, ka tas sedz transporta izdevumus 13 </w:t>
            </w:r>
            <w:proofErr w:type="spellStart"/>
            <w:r w:rsidRPr="00357FF1">
              <w:rPr>
                <w:rFonts w:eastAsia="Calibri"/>
              </w:rPr>
              <w:t>euro</w:t>
            </w:r>
            <w:proofErr w:type="spellEnd"/>
            <w:r w:rsidRPr="00357FF1">
              <w:rPr>
                <w:rFonts w:eastAsia="Calibri"/>
              </w:rPr>
              <w:t xml:space="preserve"> apmērā mēnesī. Transporta kompensācija pakalpojuma nodrošināšanas ietvaros netiek piešķirta, ja persona papildus minētajam pabalstam saņem pašvaldības atbalstu transporta izdevumu apmaksai;</w:t>
            </w:r>
          </w:p>
          <w:p w14:paraId="14D34FA5" w14:textId="42D5A129" w:rsidR="009645C1" w:rsidRPr="00357FF1" w:rsidRDefault="009645C1" w:rsidP="009645C1">
            <w:pPr>
              <w:jc w:val="both"/>
            </w:pPr>
            <w:r w:rsidRPr="00357FF1">
              <w:t xml:space="preserve">33.1.3. pakalpojumu sniedz personai ar II invaliditātes grupu, prioritāri izvērtējot iespēju kompensēt izdevumus par sabiedriskā transporta izmantošanu. Izdevumus par degvielu kompensē, ja nav iespējams izmantot sabiedrisko transportu (nav pieejams, nekursē vajadzīgajā maršrutā, kursē nepiemērotā laikā, nesamērīgi tālu no personas dzīves vietas). Šo nosacījumu izvērtē sarunās </w:t>
            </w:r>
            <w:r w:rsidRPr="00357FF1">
              <w:lastRenderedPageBreak/>
              <w:t>starp sociālo dienestu un asistenta pakalpojuma vai pavadoņa pakalpojuma pieprasītāju;</w:t>
            </w:r>
          </w:p>
        </w:tc>
      </w:tr>
      <w:tr w:rsidR="009645C1" w:rsidRPr="00357FF1" w14:paraId="40DA7A54" w14:textId="77777777" w:rsidTr="00D16311">
        <w:tc>
          <w:tcPr>
            <w:tcW w:w="976" w:type="dxa"/>
            <w:tcBorders>
              <w:top w:val="single" w:sz="6" w:space="0" w:color="000000"/>
              <w:left w:val="single" w:sz="6" w:space="0" w:color="000000"/>
              <w:bottom w:val="single" w:sz="6" w:space="0" w:color="000000"/>
              <w:right w:val="single" w:sz="6" w:space="0" w:color="000000"/>
            </w:tcBorders>
          </w:tcPr>
          <w:p w14:paraId="42E696DB"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6280DEB" w14:textId="064CE9BD" w:rsidR="009645C1" w:rsidRPr="00357FF1" w:rsidRDefault="009645C1" w:rsidP="009645C1">
            <w:pPr>
              <w:pStyle w:val="tv213"/>
              <w:shd w:val="clear" w:color="auto" w:fill="FFFFFF"/>
              <w:spacing w:before="0" w:beforeAutospacing="0" w:after="0" w:afterAutospacing="0"/>
              <w:jc w:val="both"/>
            </w:pPr>
            <w:r w:rsidRPr="00357FF1">
              <w:t xml:space="preserve">35.3. par pakalpojuma sniegšanu vienai personai ar invaliditāti transporta izdevumus kompensē atbilstoši faktiskajiem izdevumiem par sabiedriskā transporta biļešu iegādi vai degvielas iegādi, bet ne vairāk kā 25 </w:t>
            </w:r>
            <w:proofErr w:type="spellStart"/>
            <w:r w:rsidRPr="00357FF1">
              <w:t>euro</w:t>
            </w:r>
            <w:proofErr w:type="spellEnd"/>
            <w:r w:rsidRPr="00357FF1">
              <w:t xml:space="preserve"> dienā, 120 </w:t>
            </w:r>
            <w:proofErr w:type="spellStart"/>
            <w:r w:rsidRPr="00357FF1">
              <w:t>euro</w:t>
            </w:r>
            <w:proofErr w:type="spellEnd"/>
            <w:r w:rsidRPr="00357FF1">
              <w:t xml:space="preserve"> mēnesī un 1200 </w:t>
            </w:r>
            <w:proofErr w:type="spellStart"/>
            <w:r w:rsidRPr="00357FF1">
              <w:t>euro</w:t>
            </w:r>
            <w:proofErr w:type="spellEnd"/>
            <w:r w:rsidRPr="00357FF1">
              <w:t xml:space="preserve"> gadā;</w:t>
            </w:r>
          </w:p>
          <w:p w14:paraId="23362128"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29AAF020" w14:textId="5588494F" w:rsidR="009645C1" w:rsidRPr="00357FF1" w:rsidRDefault="009645C1" w:rsidP="009645C1">
            <w:pPr>
              <w:pStyle w:val="naisc"/>
              <w:spacing w:before="0" w:after="0"/>
              <w:rPr>
                <w:b/>
                <w:shd w:val="clear" w:color="auto" w:fill="FFFFFF"/>
              </w:rPr>
            </w:pPr>
            <w:r w:rsidRPr="00357FF1">
              <w:rPr>
                <w:rStyle w:val="normaltextrun"/>
                <w:b/>
                <w:shd w:val="clear" w:color="auto" w:fill="FFFFFF"/>
              </w:rPr>
              <w:t xml:space="preserve">Latvijas Pašvaldību savienība un Latvijas Lielo pilsētu </w:t>
            </w:r>
            <w:r w:rsidR="00C96650">
              <w:rPr>
                <w:rStyle w:val="normaltextrun"/>
                <w:b/>
                <w:shd w:val="clear" w:color="auto" w:fill="FFFFFF"/>
              </w:rPr>
              <w:t>asociācija</w:t>
            </w:r>
          </w:p>
          <w:p w14:paraId="6EA2CDF3" w14:textId="7D9012EB" w:rsidR="009645C1" w:rsidRPr="00357FF1" w:rsidRDefault="009645C1" w:rsidP="009645C1">
            <w:pPr>
              <w:jc w:val="both"/>
            </w:pPr>
            <w:r w:rsidRPr="00357FF1">
              <w:rPr>
                <w:u w:val="single"/>
              </w:rPr>
              <w:t>Priekšlikums</w:t>
            </w:r>
            <w:r w:rsidRPr="00357FF1">
              <w:t xml:space="preserve"> – nenoteikt dienas limitu 25 </w:t>
            </w:r>
            <w:proofErr w:type="spellStart"/>
            <w:r w:rsidRPr="00357FF1">
              <w:t>euro</w:t>
            </w:r>
            <w:proofErr w:type="spellEnd"/>
            <w:r w:rsidRPr="00357FF1">
              <w:t xml:space="preserve">, jo darba vajadzībām valdes locekļiem vai </w:t>
            </w:r>
            <w:proofErr w:type="spellStart"/>
            <w:r w:rsidRPr="00357FF1">
              <w:t>paralimpiskajiem</w:t>
            </w:r>
            <w:proofErr w:type="spellEnd"/>
            <w:r w:rsidRPr="00357FF1">
              <w:t xml:space="preserve"> sportistiem ir jābraukā uz dažādiem valsts reģioniem. Pietiek ar mēneša un gada limitu.</w:t>
            </w:r>
          </w:p>
        </w:tc>
        <w:tc>
          <w:tcPr>
            <w:tcW w:w="3510" w:type="dxa"/>
            <w:tcBorders>
              <w:top w:val="single" w:sz="6" w:space="0" w:color="000000"/>
              <w:left w:val="single" w:sz="6" w:space="0" w:color="000000"/>
              <w:bottom w:val="single" w:sz="6" w:space="0" w:color="000000"/>
              <w:right w:val="single" w:sz="6" w:space="0" w:color="000000"/>
            </w:tcBorders>
          </w:tcPr>
          <w:p w14:paraId="7DC00C39" w14:textId="3E5CFA6E" w:rsidR="009645C1" w:rsidRPr="00357FF1" w:rsidRDefault="009645C1" w:rsidP="009645C1">
            <w:pPr>
              <w:pStyle w:val="naisc"/>
              <w:spacing w:before="0" w:after="0"/>
              <w:rPr>
                <w:b/>
              </w:rPr>
            </w:pPr>
            <w:r w:rsidRPr="00357FF1">
              <w:rPr>
                <w:b/>
              </w:rPr>
              <w:t>Priekšlikums</w:t>
            </w:r>
          </w:p>
          <w:p w14:paraId="4BA1E140" w14:textId="72FD9E61" w:rsidR="009645C1" w:rsidRPr="00357FF1" w:rsidRDefault="009645C1" w:rsidP="009645C1">
            <w:pPr>
              <w:pStyle w:val="naisc"/>
              <w:spacing w:before="0" w:after="0"/>
            </w:pPr>
            <w:r w:rsidRPr="00357FF1">
              <w:rPr>
                <w:b/>
              </w:rPr>
              <w:t>Nav ņemts vērā</w:t>
            </w:r>
          </w:p>
          <w:p w14:paraId="67C8CF7E" w14:textId="73B44E5D" w:rsidR="009645C1" w:rsidRPr="00357FF1" w:rsidRDefault="009645C1" w:rsidP="009645C1">
            <w:pPr>
              <w:pStyle w:val="naisc"/>
              <w:spacing w:before="0" w:after="0"/>
              <w:jc w:val="both"/>
            </w:pPr>
            <w:r w:rsidRPr="00357FF1">
              <w:t>Piedāvātais risinājums palielinās izmaksas transporta izdevumiem, jo situācijās, kad transports tiek izmantots reti, ir iespējams vienā vai dažās reizēs izmantot visu mēneša limitu.</w:t>
            </w:r>
          </w:p>
          <w:p w14:paraId="76C3DBFC" w14:textId="19A5C337" w:rsidR="009645C1" w:rsidRPr="00357FF1" w:rsidRDefault="009645C1" w:rsidP="009645C1">
            <w:pPr>
              <w:jc w:val="both"/>
              <w:rPr>
                <w:bCs/>
                <w:iCs/>
              </w:rPr>
            </w:pPr>
            <w:r w:rsidRPr="00357FF1">
              <w:t xml:space="preserve">Transporta izdevumu kompensācijas mērķis nav nosegt visas transporta izmaksas pilnā apmērā, bet sniegt papildu atbalstu asistenta vai pavadoņa pakalpojuma izmantošanai. </w:t>
            </w:r>
          </w:p>
        </w:tc>
        <w:tc>
          <w:tcPr>
            <w:tcW w:w="3173" w:type="dxa"/>
            <w:tcBorders>
              <w:top w:val="single" w:sz="4" w:space="0" w:color="auto"/>
              <w:left w:val="single" w:sz="4" w:space="0" w:color="auto"/>
              <w:bottom w:val="single" w:sz="4" w:space="0" w:color="auto"/>
              <w:right w:val="single" w:sz="4" w:space="0" w:color="auto"/>
            </w:tcBorders>
          </w:tcPr>
          <w:p w14:paraId="06D0862C" w14:textId="3739C590" w:rsidR="009645C1" w:rsidRPr="00357FF1" w:rsidRDefault="009645C1" w:rsidP="009645C1">
            <w:pPr>
              <w:pStyle w:val="tv213"/>
              <w:shd w:val="clear" w:color="auto" w:fill="FFFFFF"/>
              <w:spacing w:before="0" w:beforeAutospacing="0" w:after="0" w:afterAutospacing="0"/>
              <w:jc w:val="both"/>
            </w:pPr>
            <w:r w:rsidRPr="00357FF1">
              <w:t xml:space="preserve">33.3. par pakalpojuma sniegšanu vienai personai ar invaliditāti transporta izdevumus kompensē atbilstoši faktiskajiem izdevumiem par sabiedriskā transporta biļešu iegādi vai degvielas iegādi, bet ne vairāk kā 25 </w:t>
            </w:r>
            <w:proofErr w:type="spellStart"/>
            <w:r w:rsidRPr="00357FF1">
              <w:t>euro</w:t>
            </w:r>
            <w:proofErr w:type="spellEnd"/>
            <w:r w:rsidRPr="00357FF1">
              <w:t xml:space="preserve"> dienā, 120 </w:t>
            </w:r>
            <w:proofErr w:type="spellStart"/>
            <w:r w:rsidRPr="00357FF1">
              <w:t>euro</w:t>
            </w:r>
            <w:proofErr w:type="spellEnd"/>
            <w:r w:rsidRPr="00357FF1">
              <w:t xml:space="preserve"> mēnesī un 1200 </w:t>
            </w:r>
            <w:proofErr w:type="spellStart"/>
            <w:r w:rsidRPr="00357FF1">
              <w:t>euro</w:t>
            </w:r>
            <w:proofErr w:type="spellEnd"/>
            <w:r w:rsidRPr="00357FF1">
              <w:t xml:space="preserve"> gadā;</w:t>
            </w:r>
          </w:p>
          <w:p w14:paraId="52DB445D" w14:textId="77777777" w:rsidR="009645C1" w:rsidRPr="00357FF1" w:rsidRDefault="009645C1" w:rsidP="009645C1">
            <w:pPr>
              <w:jc w:val="both"/>
            </w:pPr>
          </w:p>
        </w:tc>
      </w:tr>
      <w:tr w:rsidR="009645C1" w:rsidRPr="00357FF1" w14:paraId="185698C2" w14:textId="77777777" w:rsidTr="00D16311">
        <w:tc>
          <w:tcPr>
            <w:tcW w:w="976" w:type="dxa"/>
            <w:tcBorders>
              <w:top w:val="single" w:sz="6" w:space="0" w:color="000000"/>
              <w:left w:val="single" w:sz="6" w:space="0" w:color="000000"/>
              <w:bottom w:val="single" w:sz="6" w:space="0" w:color="000000"/>
              <w:right w:val="single" w:sz="6" w:space="0" w:color="000000"/>
            </w:tcBorders>
          </w:tcPr>
          <w:p w14:paraId="23CA4614"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9C38546" w14:textId="77777777" w:rsidR="009645C1" w:rsidRPr="00357FF1" w:rsidRDefault="009645C1" w:rsidP="009645C1">
            <w:pPr>
              <w:pStyle w:val="tv213"/>
              <w:shd w:val="clear" w:color="auto" w:fill="FFFFFF"/>
              <w:spacing w:before="0" w:beforeAutospacing="0" w:after="0" w:afterAutospacing="0"/>
              <w:jc w:val="both"/>
              <w:rPr>
                <w:b/>
              </w:rPr>
            </w:pPr>
            <w:r w:rsidRPr="00357FF1">
              <w:rPr>
                <w:b/>
              </w:rPr>
              <w:t>1.pielikuma 4.2. punkts:</w:t>
            </w:r>
          </w:p>
          <w:p w14:paraId="4CDCA32C" w14:textId="77777777" w:rsidR="009645C1" w:rsidRPr="00357FF1" w:rsidRDefault="009645C1" w:rsidP="009645C1">
            <w:pPr>
              <w:pStyle w:val="tv213"/>
              <w:shd w:val="clear" w:color="auto" w:fill="FFFFFF"/>
              <w:spacing w:before="0" w:beforeAutospacing="0" w:after="0" w:afterAutospacing="0"/>
              <w:jc w:val="both"/>
            </w:pPr>
            <w:r w:rsidRPr="00357FF1">
              <w:t>4.2. ceturtā sadaļa</w:t>
            </w:r>
          </w:p>
          <w:p w14:paraId="21EF22FE" w14:textId="476CB988" w:rsidR="009645C1" w:rsidRPr="00357FF1" w:rsidRDefault="009645C1" w:rsidP="009645C1">
            <w:pPr>
              <w:pStyle w:val="naisc"/>
              <w:spacing w:before="0" w:after="0"/>
              <w:ind w:firstLine="285"/>
              <w:jc w:val="both"/>
              <w:rPr>
                <w:b/>
              </w:rPr>
            </w:pPr>
            <w:r w:rsidRPr="00357FF1">
              <w:t xml:space="preserve"> </w:t>
            </w:r>
            <w:r w:rsidRPr="00357FF1">
              <w:rPr>
                <w:shd w:val="clear" w:color="auto" w:fill="FFFFFF"/>
              </w:rPr>
              <w:t xml:space="preserve">lai veiktu citas darbības, piemēram, apmeklētu ārstu, sociālus pasākumus u.c. </w:t>
            </w:r>
            <w:r w:rsidRPr="00357FF1">
              <w:t>(15 stundas mēnesī)</w:t>
            </w:r>
          </w:p>
        </w:tc>
        <w:tc>
          <w:tcPr>
            <w:tcW w:w="3993" w:type="dxa"/>
            <w:tcBorders>
              <w:top w:val="single" w:sz="6" w:space="0" w:color="000000"/>
              <w:left w:val="single" w:sz="6" w:space="0" w:color="000000"/>
              <w:bottom w:val="single" w:sz="6" w:space="0" w:color="000000"/>
              <w:right w:val="single" w:sz="6" w:space="0" w:color="000000"/>
            </w:tcBorders>
          </w:tcPr>
          <w:p w14:paraId="31167B7C" w14:textId="77777777" w:rsidR="009645C1" w:rsidRPr="00357FF1" w:rsidRDefault="009645C1" w:rsidP="009645C1">
            <w:pPr>
              <w:pStyle w:val="naisc"/>
              <w:spacing w:before="0" w:after="0"/>
              <w:rPr>
                <w:rStyle w:val="normaltextrun"/>
                <w:b/>
                <w:shd w:val="clear" w:color="auto" w:fill="FFFFFF"/>
              </w:rPr>
            </w:pPr>
            <w:r w:rsidRPr="00357FF1">
              <w:rPr>
                <w:rStyle w:val="normaltextrun"/>
                <w:b/>
                <w:shd w:val="clear" w:color="auto" w:fill="FFFFFF"/>
              </w:rPr>
              <w:t>Latvijas Pašvaldību savienība</w:t>
            </w:r>
          </w:p>
          <w:p w14:paraId="468C1F29" w14:textId="77777777" w:rsidR="009645C1" w:rsidRPr="00357FF1" w:rsidRDefault="009645C1" w:rsidP="009645C1">
            <w:pPr>
              <w:pStyle w:val="Komentrateksts"/>
              <w:spacing w:after="0"/>
              <w:jc w:val="both"/>
              <w:rPr>
                <w:rFonts w:ascii="Times New Roman" w:hAnsi="Times New Roman"/>
                <w:sz w:val="24"/>
                <w:szCs w:val="24"/>
                <w:shd w:val="clear" w:color="auto" w:fill="FFFFFF"/>
              </w:rPr>
            </w:pPr>
            <w:r w:rsidRPr="00357FF1">
              <w:rPr>
                <w:rFonts w:ascii="Times New Roman" w:hAnsi="Times New Roman"/>
                <w:bCs/>
                <w:sz w:val="24"/>
                <w:szCs w:val="24"/>
                <w:shd w:val="clear" w:color="auto" w:fill="FFFFFF"/>
              </w:rPr>
              <w:t>Papildināt</w:t>
            </w:r>
            <w:r w:rsidRPr="00357FF1">
              <w:rPr>
                <w:rFonts w:ascii="Times New Roman" w:hAnsi="Times New Roman"/>
                <w:b/>
                <w:bCs/>
                <w:sz w:val="24"/>
                <w:szCs w:val="24"/>
                <w:shd w:val="clear" w:color="auto" w:fill="FFFFFF"/>
              </w:rPr>
              <w:t xml:space="preserve"> </w:t>
            </w:r>
            <w:r w:rsidRPr="00357FF1">
              <w:rPr>
                <w:rFonts w:ascii="Times New Roman" w:hAnsi="Times New Roman"/>
                <w:sz w:val="24"/>
                <w:szCs w:val="24"/>
                <w:shd w:val="clear" w:color="auto" w:fill="FFFFFF"/>
              </w:rPr>
              <w:t>ceturto sadaļu personām ar invaliditāti nepieciešamo pakalpojumu klāstu, kā arī palielināt stundu apjomu.</w:t>
            </w:r>
          </w:p>
          <w:p w14:paraId="08943CF1" w14:textId="77777777" w:rsidR="009645C1" w:rsidRPr="00357FF1" w:rsidRDefault="009645C1" w:rsidP="009645C1">
            <w:pPr>
              <w:pStyle w:val="tv213"/>
              <w:shd w:val="clear" w:color="auto" w:fill="FFFFFF"/>
              <w:spacing w:before="0" w:beforeAutospacing="0" w:after="0" w:afterAutospacing="0"/>
              <w:jc w:val="both"/>
            </w:pPr>
            <w:r w:rsidRPr="00357FF1">
              <w:rPr>
                <w:shd w:val="clear" w:color="auto" w:fill="FFFFFF"/>
              </w:rPr>
              <w:t xml:space="preserve">Piemēram, apmeklētu ārstu, lai </w:t>
            </w:r>
            <w:r w:rsidRPr="00357FF1">
              <w:rPr>
                <w:lang w:eastAsia="en-GB"/>
              </w:rPr>
              <w:t>saņemtu ārstniecības pakalpojumus (atbilstoši ārstējošā ārsta izsniegtam dokumentam, kas apliecina ārstniecības vai medicīniskās rehabilitācijas nepieciešamību), apmeklē ģimenes ārstu. Apmeklē valsts un pašvaldību iestādes, institūcijas, kurām ir deleģēta valsts un pašvaldību uzdevumu izpilde, finanšu institūcijas, kā arī institūcijas personas interešu aizstāvībai (piemēram, notārs, jurists) un citus</w:t>
            </w:r>
            <w:r w:rsidRPr="00357FF1">
              <w:rPr>
                <w:shd w:val="clear" w:color="auto" w:fill="FFFFFF"/>
              </w:rPr>
              <w:t xml:space="preserve"> </w:t>
            </w:r>
            <w:r w:rsidRPr="00357FF1">
              <w:rPr>
                <w:lang w:eastAsia="en-GB"/>
              </w:rPr>
              <w:lastRenderedPageBreak/>
              <w:t>sociālās iekļaušanas pasākumus (iepirkšanās, teātru, koncertu, sporta spēļu, citu pasākumu un sabiedrisku vietu apmeklējums, kas saistīts ar brīvā laika pavadīšanu)</w:t>
            </w:r>
            <w:r w:rsidRPr="00357FF1">
              <w:t xml:space="preserve"> (līdz 80 stundām mēnesī) *</w:t>
            </w:r>
          </w:p>
          <w:p w14:paraId="6E1E26D0" w14:textId="39F2A33F" w:rsidR="009645C1" w:rsidRPr="00357FF1" w:rsidRDefault="009645C1" w:rsidP="009645C1">
            <w:pPr>
              <w:jc w:val="center"/>
            </w:pPr>
            <w:r w:rsidRPr="00357FF1">
              <w:t>*</w:t>
            </w:r>
            <w:r w:rsidRPr="00357FF1">
              <w:rPr>
                <w:u w:val="single"/>
              </w:rPr>
              <w:t>Ieteiktās</w:t>
            </w:r>
            <w:r w:rsidRPr="00357FF1">
              <w:t xml:space="preserve"> astoņdesmit stundas mēnesī </w:t>
            </w:r>
            <w:r w:rsidRPr="00357FF1">
              <w:rPr>
                <w:rFonts w:eastAsia="Calibri"/>
              </w:rPr>
              <w:t>(</w:t>
            </w:r>
            <w:r w:rsidRPr="00357FF1">
              <w:t>līdz 80</w:t>
            </w:r>
            <w:r w:rsidRPr="00357FF1">
              <w:rPr>
                <w:rFonts w:eastAsia="Calibri"/>
              </w:rPr>
              <w:t xml:space="preserve"> stundas mēnesī) ir nepieciešamas arī citām personām ar invaliditāti (nestrādājošām un kuras nemācās) sociālās funkcionēšanas un socializēšanās nodrošināšanai.</w:t>
            </w:r>
          </w:p>
        </w:tc>
        <w:tc>
          <w:tcPr>
            <w:tcW w:w="3510" w:type="dxa"/>
            <w:tcBorders>
              <w:top w:val="single" w:sz="6" w:space="0" w:color="000000"/>
              <w:left w:val="single" w:sz="6" w:space="0" w:color="000000"/>
              <w:bottom w:val="single" w:sz="6" w:space="0" w:color="000000"/>
              <w:right w:val="single" w:sz="6" w:space="0" w:color="000000"/>
            </w:tcBorders>
          </w:tcPr>
          <w:p w14:paraId="2FC497C2" w14:textId="77777777" w:rsidR="009645C1" w:rsidRPr="00357FF1" w:rsidRDefault="009645C1" w:rsidP="009645C1">
            <w:pPr>
              <w:pStyle w:val="naisc"/>
              <w:spacing w:before="0" w:after="0"/>
              <w:rPr>
                <w:b/>
              </w:rPr>
            </w:pPr>
            <w:r w:rsidRPr="00357FF1">
              <w:rPr>
                <w:b/>
              </w:rPr>
              <w:lastRenderedPageBreak/>
              <w:t>Priekšlikums</w:t>
            </w:r>
          </w:p>
          <w:p w14:paraId="23FEB705" w14:textId="77777777" w:rsidR="009645C1" w:rsidRPr="00357FF1" w:rsidRDefault="009645C1" w:rsidP="009645C1">
            <w:pPr>
              <w:pStyle w:val="naisc"/>
              <w:spacing w:before="0" w:after="0"/>
            </w:pPr>
            <w:r w:rsidRPr="00357FF1">
              <w:rPr>
                <w:b/>
              </w:rPr>
              <w:t>Nav ņemts vērā</w:t>
            </w:r>
          </w:p>
          <w:p w14:paraId="551AC591" w14:textId="77777777" w:rsidR="009645C1" w:rsidRPr="00357FF1" w:rsidRDefault="009645C1" w:rsidP="009645C1">
            <w:pPr>
              <w:pStyle w:val="naisc"/>
              <w:spacing w:before="0" w:after="0"/>
              <w:jc w:val="both"/>
            </w:pPr>
            <w:r w:rsidRPr="00357FF1">
              <w:t>Asistenta pakalpojuma pieprasīšanas mērķis: “</w:t>
            </w:r>
            <w:r w:rsidRPr="00357FF1">
              <w:rPr>
                <w:rFonts w:eastAsia="Calibri"/>
                <w:shd w:val="clear" w:color="auto" w:fill="FFFFFF"/>
              </w:rPr>
              <w:t xml:space="preserve">lai veiktu citas darbības, piemēram, apmeklētu ārstu, sociālus pasākumus u.c. </w:t>
            </w:r>
            <w:r w:rsidRPr="00357FF1">
              <w:rPr>
                <w:rFonts w:eastAsia="Calibri"/>
              </w:rPr>
              <w:t>(15 stundas mēnesī)” ietver visas pārējās darbības, kuras nav minētas iepriekš norādītajos pakalpojuma pieprasīšanas mērķos</w:t>
            </w:r>
            <w:r w:rsidRPr="00357FF1">
              <w:t>.</w:t>
            </w:r>
          </w:p>
          <w:p w14:paraId="15C3F0C7" w14:textId="5579FE7A" w:rsidR="009645C1" w:rsidRPr="00357FF1" w:rsidRDefault="009645C1" w:rsidP="009645C1">
            <w:pPr>
              <w:jc w:val="both"/>
              <w:rPr>
                <w:bCs/>
                <w:iCs/>
              </w:rPr>
            </w:pPr>
            <w:r w:rsidRPr="00357FF1">
              <w:t xml:space="preserve">Atbilstoši Ministru kabineta dotajam uzdevumam Ministrijai ir jāsagatavo tiesību aktu projekti Ziņojuma 1.A risinājuma varianta ieviešanai no 2021.gada 1.jūlija, šī </w:t>
            </w:r>
            <w:r w:rsidRPr="00357FF1">
              <w:lastRenderedPageBreak/>
              <w:t xml:space="preserve">risinājuma īstenošanai piešķirtā finansējuma ietvaros. Projektā Ministrija šobrīd nevar iekļaut izmaiņas, kas ietekmē pakalpojumu saturu, pakalpojumu saņēmēju skaitu un izmantojamās stundas. Papildu finansējuma apjoms asistenta pakalpojuma pilnveidošanai ir apstiprināts Ministru kabineta 2020.gada 22.septembra sēdē atbalstot informatīvo ziņojumu “Par priekšlikumiem valsts budžeta ieņēmumiem un izdevumiem 2021.gadam un ietvaram 2021.–2023.gadam”, ar kura protokola Nr. 55., </w:t>
            </w:r>
            <w:r w:rsidRPr="00357FF1">
              <w:rPr>
                <w:bCs/>
                <w:shd w:val="clear" w:color="auto" w:fill="FFFFFF"/>
              </w:rPr>
              <w:t>38.§ 23.punktu tika piešķirts finansējums asistenta pakalpojuma pilnveidošanai.</w:t>
            </w:r>
          </w:p>
        </w:tc>
        <w:tc>
          <w:tcPr>
            <w:tcW w:w="3173" w:type="dxa"/>
            <w:tcBorders>
              <w:top w:val="single" w:sz="4" w:space="0" w:color="auto"/>
              <w:left w:val="single" w:sz="4" w:space="0" w:color="auto"/>
              <w:bottom w:val="single" w:sz="4" w:space="0" w:color="auto"/>
              <w:right w:val="single" w:sz="4" w:space="0" w:color="auto"/>
            </w:tcBorders>
          </w:tcPr>
          <w:p w14:paraId="2CF32132" w14:textId="77777777" w:rsidR="009645C1" w:rsidRPr="00357FF1" w:rsidRDefault="009645C1" w:rsidP="009645C1">
            <w:pPr>
              <w:pStyle w:val="tv213"/>
              <w:shd w:val="clear" w:color="auto" w:fill="FFFFFF"/>
              <w:spacing w:before="0" w:beforeAutospacing="0" w:after="0" w:afterAutospacing="0"/>
              <w:jc w:val="both"/>
              <w:rPr>
                <w:b/>
              </w:rPr>
            </w:pPr>
            <w:r w:rsidRPr="00357FF1">
              <w:rPr>
                <w:b/>
              </w:rPr>
              <w:lastRenderedPageBreak/>
              <w:t>1.pielikuma 4.2. punkts:</w:t>
            </w:r>
          </w:p>
          <w:p w14:paraId="2BD45834" w14:textId="77777777" w:rsidR="009645C1" w:rsidRPr="00357FF1" w:rsidRDefault="009645C1" w:rsidP="009645C1">
            <w:pPr>
              <w:pStyle w:val="tv213"/>
              <w:shd w:val="clear" w:color="auto" w:fill="FFFFFF"/>
              <w:jc w:val="both"/>
            </w:pPr>
            <w:r w:rsidRPr="00357FF1">
              <w:t xml:space="preserve">  lai strādātu algotu darbu, gūtu ienākumus no saimnieciskās darbības, studētu augstskolā vai koledžā, vai nodarbotos ar paraolimpisko sportu (80 stundas mēnesī)</w:t>
            </w:r>
          </w:p>
          <w:p w14:paraId="0C487CAA" w14:textId="77777777" w:rsidR="009645C1" w:rsidRPr="00357FF1" w:rsidRDefault="009645C1" w:rsidP="009645C1">
            <w:pPr>
              <w:pStyle w:val="tv213"/>
              <w:shd w:val="clear" w:color="auto" w:fill="FFFFFF"/>
              <w:jc w:val="both"/>
            </w:pPr>
            <w:r w:rsidRPr="00357FF1">
              <w:t xml:space="preserve">  lai nokļūtu uz/ no pamata, vidējās vai profesionālās izglītības iestādi, pildītu biedrības vai nodibinājuma vai kapitālsabiedrības valdes </w:t>
            </w:r>
            <w:r w:rsidRPr="00357FF1">
              <w:lastRenderedPageBreak/>
              <w:t>locekļa pienākumus (60 stundas mēnesī)</w:t>
            </w:r>
          </w:p>
          <w:p w14:paraId="53E33AF5" w14:textId="77777777" w:rsidR="009645C1" w:rsidRPr="00357FF1" w:rsidRDefault="009645C1" w:rsidP="009645C1">
            <w:pPr>
              <w:pStyle w:val="tv213"/>
              <w:shd w:val="clear" w:color="auto" w:fill="FFFFFF"/>
              <w:jc w:val="both"/>
            </w:pPr>
            <w:r w:rsidRPr="00357FF1">
              <w:t xml:space="preserve">  lai veiktu brīvprātīgā darbu (tikai oficiāli noformētas līgumattiecības), nokļūtu uz/no dienas aprūpes centru vai specializēto darbnīcu, saņemtu regulāras (ne retāk, kā reizi nedēļā), ārsta nozīmētas medicīniskas procedūras (hemodialīze, ķīmijterapija) (40 stundas mēnesī)</w:t>
            </w:r>
          </w:p>
          <w:p w14:paraId="18F8B579" w14:textId="4F59A17E" w:rsidR="009645C1" w:rsidRPr="00357FF1" w:rsidRDefault="009645C1" w:rsidP="009645C1">
            <w:pPr>
              <w:jc w:val="both"/>
            </w:pPr>
            <w:r w:rsidRPr="00357FF1">
              <w:t xml:space="preserve">  lai veiktu citas darbības, piemēram, apmeklētu ārstu, sociālus pasākumus u.c. (15 stundas mēnesī)</w:t>
            </w:r>
          </w:p>
        </w:tc>
      </w:tr>
      <w:tr w:rsidR="009645C1" w:rsidRPr="00357FF1" w14:paraId="16AB6DB8"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0DA913E"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9350998" w14:textId="77777777" w:rsidR="009645C1" w:rsidRPr="00357FF1" w:rsidRDefault="009645C1" w:rsidP="009645C1">
            <w:pPr>
              <w:pStyle w:val="tv213"/>
              <w:shd w:val="clear" w:color="auto" w:fill="FFFFFF"/>
              <w:spacing w:before="0" w:beforeAutospacing="0" w:after="0" w:afterAutospacing="0"/>
              <w:jc w:val="both"/>
              <w:rPr>
                <w:b/>
              </w:rPr>
            </w:pPr>
            <w:r w:rsidRPr="00357FF1">
              <w:rPr>
                <w:b/>
              </w:rPr>
              <w:t>1.pielikuma 7.3. punkts:</w:t>
            </w:r>
          </w:p>
          <w:p w14:paraId="72BDC4C9" w14:textId="77777777" w:rsidR="009645C1" w:rsidRPr="00357FF1" w:rsidRDefault="009645C1" w:rsidP="009645C1">
            <w:pPr>
              <w:pStyle w:val="tv213"/>
              <w:shd w:val="clear" w:color="auto" w:fill="FFFFFF"/>
              <w:spacing w:before="0" w:beforeAutospacing="0" w:after="0" w:afterAutospacing="0"/>
              <w:ind w:firstLine="300"/>
              <w:jc w:val="both"/>
            </w:pPr>
          </w:p>
          <w:p w14:paraId="0C02E572" w14:textId="7533588A" w:rsidR="009645C1" w:rsidRPr="00357FF1" w:rsidRDefault="009645C1" w:rsidP="009645C1">
            <w:pPr>
              <w:pStyle w:val="naisc"/>
              <w:spacing w:before="0" w:after="0"/>
              <w:ind w:firstLine="285"/>
              <w:jc w:val="both"/>
              <w:rPr>
                <w:b/>
              </w:rPr>
            </w:pPr>
            <w:r w:rsidRPr="00357FF1">
              <w:t>Asistenta pakalpojuma izmantošanas mērķim paredzētais apjoms (h/</w:t>
            </w:r>
            <w:proofErr w:type="spellStart"/>
            <w:r w:rsidRPr="00357FF1">
              <w:t>mēn</w:t>
            </w:r>
            <w:proofErr w:type="spellEnd"/>
            <w:r w:rsidRPr="00357FF1">
              <w:t>.) atbilstoši šā pielikuma 4.2. apakšpunktam. Vairākiem mērķiem piešķirto stundu skaits nesummējas, piemēro mērķi ar lielāko stundu skaitu.</w:t>
            </w:r>
          </w:p>
        </w:tc>
        <w:tc>
          <w:tcPr>
            <w:tcW w:w="3993" w:type="dxa"/>
            <w:tcBorders>
              <w:top w:val="single" w:sz="6" w:space="0" w:color="000000"/>
              <w:left w:val="single" w:sz="6" w:space="0" w:color="000000"/>
              <w:bottom w:val="single" w:sz="6" w:space="0" w:color="000000"/>
              <w:right w:val="single" w:sz="6" w:space="0" w:color="000000"/>
            </w:tcBorders>
          </w:tcPr>
          <w:p w14:paraId="4DD89A59" w14:textId="77777777" w:rsidR="009645C1" w:rsidRPr="00357FF1" w:rsidRDefault="009645C1" w:rsidP="009645C1">
            <w:pPr>
              <w:pStyle w:val="naisc"/>
              <w:spacing w:before="0" w:after="0"/>
              <w:rPr>
                <w:rStyle w:val="normaltextrun"/>
                <w:b/>
                <w:shd w:val="clear" w:color="auto" w:fill="FFFFFF"/>
              </w:rPr>
            </w:pPr>
            <w:r w:rsidRPr="00357FF1">
              <w:rPr>
                <w:rStyle w:val="normaltextrun"/>
                <w:b/>
                <w:shd w:val="clear" w:color="auto" w:fill="FFFFFF"/>
              </w:rPr>
              <w:t>Latvijas Pašvaldību savienība</w:t>
            </w:r>
          </w:p>
          <w:p w14:paraId="09A617AF"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Sakarā ar to, ka personai ar invaliditāti pakalpojumu klāsts un stundu skaits var būt mainīgs (pēc pieredzes) tāpēc </w:t>
            </w:r>
            <w:r w:rsidRPr="00357FF1">
              <w:rPr>
                <w:rFonts w:ascii="Times New Roman" w:hAnsi="Times New Roman"/>
                <w:sz w:val="24"/>
                <w:szCs w:val="24"/>
                <w:u w:val="single"/>
              </w:rPr>
              <w:t>iesakām</w:t>
            </w:r>
            <w:r w:rsidRPr="00357FF1">
              <w:rPr>
                <w:rFonts w:ascii="Times New Roman" w:hAnsi="Times New Roman"/>
                <w:sz w:val="24"/>
                <w:szCs w:val="24"/>
              </w:rPr>
              <w:t xml:space="preserve"> šo punktu  izteikt šādi:</w:t>
            </w:r>
          </w:p>
          <w:p w14:paraId="43E755C3"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Asistenta pakalpojuma izmantošanas mērķim paredzētais apjoms (h/</w:t>
            </w:r>
            <w:proofErr w:type="spellStart"/>
            <w:r w:rsidRPr="00357FF1">
              <w:rPr>
                <w:rFonts w:ascii="Times New Roman" w:hAnsi="Times New Roman"/>
                <w:sz w:val="24"/>
                <w:szCs w:val="24"/>
              </w:rPr>
              <w:t>mēn</w:t>
            </w:r>
            <w:proofErr w:type="spellEnd"/>
            <w:r w:rsidRPr="00357FF1">
              <w:rPr>
                <w:rFonts w:ascii="Times New Roman" w:hAnsi="Times New Roman"/>
                <w:sz w:val="24"/>
                <w:szCs w:val="24"/>
              </w:rPr>
              <w:t xml:space="preserve">.) atbilstoši šā pielikuma 4.2. apakšpunktam. </w:t>
            </w:r>
          </w:p>
          <w:p w14:paraId="66290BDF" w14:textId="1CD1F4BB" w:rsidR="009645C1" w:rsidRPr="00357FF1" w:rsidRDefault="009645C1" w:rsidP="009645C1">
            <w:pPr>
              <w:jc w:val="both"/>
            </w:pPr>
            <w:r w:rsidRPr="00357FF1">
              <w:t xml:space="preserve">Vairākiem mērķiem piešķirto stundu skaits kopsummā </w:t>
            </w:r>
            <w:r w:rsidRPr="00357FF1">
              <w:rPr>
                <w:b/>
                <w:bCs/>
              </w:rPr>
              <w:t>nedrīkst būt lielāks par 80 stundas mēnesī.</w:t>
            </w:r>
          </w:p>
        </w:tc>
        <w:tc>
          <w:tcPr>
            <w:tcW w:w="3510" w:type="dxa"/>
            <w:tcBorders>
              <w:top w:val="single" w:sz="6" w:space="0" w:color="000000"/>
              <w:left w:val="single" w:sz="6" w:space="0" w:color="000000"/>
              <w:bottom w:val="single" w:sz="6" w:space="0" w:color="000000"/>
              <w:right w:val="single" w:sz="6" w:space="0" w:color="000000"/>
            </w:tcBorders>
          </w:tcPr>
          <w:p w14:paraId="01722110" w14:textId="77777777" w:rsidR="009645C1" w:rsidRPr="00357FF1" w:rsidRDefault="009645C1" w:rsidP="009645C1">
            <w:pPr>
              <w:pStyle w:val="naisc"/>
              <w:spacing w:before="0" w:after="0"/>
              <w:rPr>
                <w:b/>
              </w:rPr>
            </w:pPr>
            <w:r w:rsidRPr="00357FF1">
              <w:rPr>
                <w:b/>
              </w:rPr>
              <w:t>Priekšlikums</w:t>
            </w:r>
          </w:p>
          <w:p w14:paraId="126B0C53" w14:textId="77777777" w:rsidR="009645C1" w:rsidRPr="00357FF1" w:rsidRDefault="009645C1" w:rsidP="009645C1">
            <w:pPr>
              <w:pStyle w:val="naisc"/>
              <w:spacing w:before="0" w:after="0"/>
            </w:pPr>
            <w:r w:rsidRPr="00357FF1">
              <w:rPr>
                <w:b/>
              </w:rPr>
              <w:t>Nav ņemts vērā</w:t>
            </w:r>
          </w:p>
          <w:p w14:paraId="1B3D50D7" w14:textId="77777777" w:rsidR="009645C1" w:rsidRPr="00357FF1" w:rsidRDefault="009645C1" w:rsidP="009645C1">
            <w:pPr>
              <w:pStyle w:val="naisc"/>
              <w:spacing w:before="0" w:after="0"/>
              <w:jc w:val="both"/>
              <w:rPr>
                <w:bCs/>
                <w:shd w:val="clear" w:color="auto" w:fill="FFFFFF"/>
              </w:rPr>
            </w:pPr>
            <w:r w:rsidRPr="00357FF1">
              <w:t>Projektā Ministrija šobrīd nevar iekļaut izmaiņas, kas ietekmē pakalpojumu saturu, pakalpojumu saņēmēju skaitu un izmantojamās stundas. Papildu finansējuma apjoms asistenta pakalpojuma pilnveidošanai ir apstiprināts Ministru kabineta 2020.gada 22.septembra sēdē atbalstot informatīvo ziņojumu “Par priekšlikumiem valsts budžeta ieņēmumiem un izdevumiem 2021.gadam un ietvaram 2021.–</w:t>
            </w:r>
            <w:r w:rsidRPr="00357FF1">
              <w:lastRenderedPageBreak/>
              <w:t xml:space="preserve">2023.gadam”, ar kura protokola Nr. 55., </w:t>
            </w:r>
            <w:r w:rsidRPr="00357FF1">
              <w:rPr>
                <w:bCs/>
                <w:shd w:val="clear" w:color="auto" w:fill="FFFFFF"/>
              </w:rPr>
              <w:t>38.§ 23.punktu tika piešķirts finansējums asistenta pakalpojuma pilnveidošanai.</w:t>
            </w:r>
          </w:p>
          <w:p w14:paraId="4FB95276" w14:textId="2A2B0493" w:rsidR="009645C1" w:rsidRPr="00357FF1" w:rsidRDefault="009645C1" w:rsidP="009645C1">
            <w:pPr>
              <w:jc w:val="both"/>
              <w:rPr>
                <w:bCs/>
                <w:iCs/>
              </w:rPr>
            </w:pPr>
            <w:r w:rsidRPr="00357FF1">
              <w:t>Tiek mainīts stundu piešķiršanas princips, kas ļauj atteikties no atskaitēm</w:t>
            </w:r>
            <w:r>
              <w:t>,</w:t>
            </w:r>
            <w:r w:rsidRPr="00357FF1">
              <w:t xml:space="preserve"> nevis vērtēt cik stundas persona reāli ir izmantojusi. Projekts paredz, ka cilvēks pats izvēlas stundu izlietojumu un pārvietošanās galamērķi.</w:t>
            </w:r>
          </w:p>
        </w:tc>
        <w:tc>
          <w:tcPr>
            <w:tcW w:w="3173" w:type="dxa"/>
            <w:tcBorders>
              <w:top w:val="single" w:sz="4" w:space="0" w:color="auto"/>
              <w:left w:val="single" w:sz="4" w:space="0" w:color="auto"/>
              <w:bottom w:val="single" w:sz="4" w:space="0" w:color="auto"/>
              <w:right w:val="single" w:sz="4" w:space="0" w:color="auto"/>
            </w:tcBorders>
          </w:tcPr>
          <w:p w14:paraId="139D5AA7" w14:textId="77777777" w:rsidR="009645C1" w:rsidRPr="00357FF1" w:rsidRDefault="009645C1" w:rsidP="009645C1">
            <w:pPr>
              <w:jc w:val="both"/>
            </w:pPr>
          </w:p>
        </w:tc>
      </w:tr>
      <w:tr w:rsidR="009645C1" w:rsidRPr="00357FF1" w14:paraId="50F3DD38"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DB1B11C"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E89FDC7" w14:textId="77777777" w:rsidR="009645C1" w:rsidRPr="00357FF1" w:rsidRDefault="009645C1" w:rsidP="009645C1">
            <w:pPr>
              <w:pStyle w:val="tv213"/>
              <w:shd w:val="clear" w:color="auto" w:fill="FFFFFF"/>
              <w:spacing w:before="0" w:beforeAutospacing="0" w:after="0" w:afterAutospacing="0"/>
              <w:jc w:val="both"/>
              <w:rPr>
                <w:b/>
              </w:rPr>
            </w:pPr>
            <w:r w:rsidRPr="00357FF1">
              <w:rPr>
                <w:b/>
              </w:rPr>
              <w:t>1.pielikuma 4.2. punkts.</w:t>
            </w:r>
          </w:p>
          <w:p w14:paraId="44E44B00"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0ED9B667" w14:textId="77777777" w:rsidR="009645C1" w:rsidRPr="00357FF1" w:rsidRDefault="009645C1" w:rsidP="009645C1">
            <w:pPr>
              <w:pStyle w:val="naisc"/>
              <w:spacing w:before="0" w:after="0"/>
              <w:rPr>
                <w:rStyle w:val="normaltextrun"/>
                <w:b/>
                <w:shd w:val="clear" w:color="auto" w:fill="FFFFFF"/>
              </w:rPr>
            </w:pPr>
            <w:r w:rsidRPr="00357FF1">
              <w:rPr>
                <w:rStyle w:val="normaltextrun"/>
                <w:b/>
                <w:shd w:val="clear" w:color="auto" w:fill="FFFFFF"/>
              </w:rPr>
              <w:t>Latvijas Pašvaldību savienība</w:t>
            </w:r>
          </w:p>
          <w:p w14:paraId="513751AD"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Mūsu</w:t>
            </w:r>
            <w:r w:rsidRPr="00357FF1">
              <w:rPr>
                <w:rFonts w:ascii="Times New Roman" w:hAnsi="Times New Roman"/>
                <w:sz w:val="24"/>
                <w:szCs w:val="24"/>
                <w:u w:val="single"/>
              </w:rPr>
              <w:t xml:space="preserve"> ieteikums</w:t>
            </w:r>
            <w:r w:rsidRPr="00357FF1">
              <w:rPr>
                <w:rFonts w:ascii="Times New Roman" w:hAnsi="Times New Roman"/>
                <w:sz w:val="24"/>
                <w:szCs w:val="24"/>
              </w:rPr>
              <w:t xml:space="preserve"> ir noteikt mainīgu stundu skaitu, lai stundas varētu summēt un pierādīt to nepieciešamību:</w:t>
            </w:r>
          </w:p>
          <w:p w14:paraId="524545E5"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 xml:space="preserve"> (līdz 80 stundām mēnesī)</w:t>
            </w:r>
          </w:p>
          <w:p w14:paraId="4697392F"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(līdz 60 stundām mēnesī)</w:t>
            </w:r>
          </w:p>
          <w:p w14:paraId="3279957E"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(līdz 40 stundām mēnesī)</w:t>
            </w:r>
          </w:p>
          <w:p w14:paraId="7D68DF4E"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(līdz 80 stundām mēnesī)*</w:t>
            </w:r>
          </w:p>
          <w:p w14:paraId="051E11F3" w14:textId="3B4BC00D" w:rsidR="009645C1" w:rsidRPr="00357FF1" w:rsidRDefault="009645C1" w:rsidP="009645C1">
            <w:pPr>
              <w:jc w:val="both"/>
            </w:pPr>
            <w:r w:rsidRPr="00357FF1">
              <w:t xml:space="preserve">*Ieteiktās astoņdesmit stundas mēnesī </w:t>
            </w:r>
            <w:r w:rsidRPr="00357FF1">
              <w:rPr>
                <w:rFonts w:eastAsia="Calibri"/>
              </w:rPr>
              <w:t>(</w:t>
            </w:r>
            <w:r w:rsidRPr="00357FF1">
              <w:t>līdz 80</w:t>
            </w:r>
            <w:r w:rsidRPr="00357FF1">
              <w:rPr>
                <w:rFonts w:eastAsia="Calibri"/>
              </w:rPr>
              <w:t xml:space="preserve"> stundas mēnesī) ir nepieciešamas arī citām personām ar invaliditāti (nestrādājošām un kuras nemācās) sociālās funkcionēšanas un socializēšanās nodrošināšanai.</w:t>
            </w:r>
          </w:p>
        </w:tc>
        <w:tc>
          <w:tcPr>
            <w:tcW w:w="3510" w:type="dxa"/>
            <w:tcBorders>
              <w:top w:val="single" w:sz="6" w:space="0" w:color="000000"/>
              <w:left w:val="single" w:sz="6" w:space="0" w:color="000000"/>
              <w:bottom w:val="single" w:sz="6" w:space="0" w:color="000000"/>
              <w:right w:val="single" w:sz="6" w:space="0" w:color="000000"/>
            </w:tcBorders>
          </w:tcPr>
          <w:p w14:paraId="538E944D" w14:textId="77777777" w:rsidR="009645C1" w:rsidRPr="00357FF1" w:rsidRDefault="009645C1" w:rsidP="009645C1">
            <w:pPr>
              <w:pStyle w:val="naisc"/>
              <w:spacing w:before="0" w:after="0"/>
              <w:rPr>
                <w:b/>
              </w:rPr>
            </w:pPr>
            <w:r w:rsidRPr="00357FF1">
              <w:rPr>
                <w:b/>
              </w:rPr>
              <w:t>Priekšlikums</w:t>
            </w:r>
          </w:p>
          <w:p w14:paraId="5DBC39B5" w14:textId="0354BE8B" w:rsidR="009645C1" w:rsidRPr="00357FF1" w:rsidRDefault="009645C1" w:rsidP="009645C1">
            <w:pPr>
              <w:pStyle w:val="naisc"/>
              <w:spacing w:before="0" w:after="0"/>
            </w:pPr>
            <w:r w:rsidRPr="00357FF1">
              <w:rPr>
                <w:b/>
              </w:rPr>
              <w:t>Nav ņemts vērā</w:t>
            </w:r>
          </w:p>
          <w:p w14:paraId="6DA34DAC" w14:textId="6E764DC7" w:rsidR="009645C1" w:rsidRPr="00357FF1" w:rsidRDefault="009645C1" w:rsidP="009645C1">
            <w:pPr>
              <w:jc w:val="both"/>
              <w:rPr>
                <w:bCs/>
                <w:iCs/>
              </w:rPr>
            </w:pPr>
            <w:r w:rsidRPr="00357FF1">
              <w:t>Piedāvātais priekšlikums neļauj atteikties no apliecinājumu vākšanas par vietu apmeklēšanu, kas bija viens no galvenajiem trūkumiem esošajā asistenta pakalpojuma nodrošināšanas kārtībā un izmaiņu iemesliem.</w:t>
            </w:r>
          </w:p>
        </w:tc>
        <w:tc>
          <w:tcPr>
            <w:tcW w:w="3173" w:type="dxa"/>
            <w:tcBorders>
              <w:top w:val="single" w:sz="4" w:space="0" w:color="auto"/>
              <w:left w:val="single" w:sz="4" w:space="0" w:color="auto"/>
              <w:bottom w:val="single" w:sz="4" w:space="0" w:color="auto"/>
              <w:right w:val="single" w:sz="4" w:space="0" w:color="auto"/>
            </w:tcBorders>
          </w:tcPr>
          <w:p w14:paraId="3666DB6E" w14:textId="58E59509" w:rsidR="009645C1" w:rsidRPr="00357FF1" w:rsidRDefault="009645C1" w:rsidP="009645C1">
            <w:pPr>
              <w:pStyle w:val="tv213"/>
              <w:shd w:val="clear" w:color="auto" w:fill="FFFFFF"/>
              <w:spacing w:before="0" w:beforeAutospacing="0" w:after="0" w:afterAutospacing="0"/>
              <w:jc w:val="both"/>
              <w:rPr>
                <w:b/>
              </w:rPr>
            </w:pPr>
            <w:r w:rsidRPr="00357FF1">
              <w:rPr>
                <w:b/>
              </w:rPr>
              <w:t>Skatīt</w:t>
            </w:r>
            <w:r w:rsidRPr="00357FF1">
              <w:t xml:space="preserve"> </w:t>
            </w:r>
            <w:r w:rsidRPr="00357FF1">
              <w:rPr>
                <w:b/>
              </w:rPr>
              <w:t>1.pielikuma 4.2. punktu.</w:t>
            </w:r>
          </w:p>
          <w:p w14:paraId="2CE7BABE" w14:textId="6415E108" w:rsidR="009645C1" w:rsidRPr="00357FF1" w:rsidRDefault="009645C1" w:rsidP="009645C1">
            <w:pPr>
              <w:jc w:val="both"/>
            </w:pPr>
          </w:p>
        </w:tc>
      </w:tr>
      <w:tr w:rsidR="009645C1" w:rsidRPr="00357FF1" w14:paraId="0B993881"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2C33D08"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5410633A" w14:textId="77777777" w:rsidR="009645C1" w:rsidRPr="00357FF1" w:rsidRDefault="009645C1" w:rsidP="009645C1">
            <w:pPr>
              <w:pStyle w:val="tv213"/>
              <w:shd w:val="clear" w:color="auto" w:fill="FFFFFF"/>
              <w:spacing w:before="0" w:beforeAutospacing="0" w:after="0" w:afterAutospacing="0"/>
              <w:ind w:firstLine="300"/>
              <w:jc w:val="both"/>
            </w:pPr>
            <w:r w:rsidRPr="00357FF1">
              <w:t>4. Asistenta pakalpojumu un pavadoņa pakalpojumu ir tiesīga sniegt fiziska persona, kurai ir darba vai personiskā pieredze saskarsmē ar personu ar invaliditāti (turpmāk – pakalpojuma sniedzējs).</w:t>
            </w:r>
          </w:p>
          <w:p w14:paraId="670924A9" w14:textId="13BB98EA" w:rsidR="009645C1" w:rsidRPr="00357FF1" w:rsidRDefault="009645C1" w:rsidP="009645C1">
            <w:pPr>
              <w:pStyle w:val="tv213"/>
              <w:shd w:val="clear" w:color="auto" w:fill="FFFFFF"/>
              <w:spacing w:before="0" w:beforeAutospacing="0" w:after="0" w:afterAutospacing="0"/>
              <w:jc w:val="both"/>
              <w:rPr>
                <w:b/>
              </w:rPr>
            </w:pPr>
            <w:r w:rsidRPr="00357FF1">
              <w:t xml:space="preserve">6.  Sociālais dienests publiskos iepirkumus regulējošajos </w:t>
            </w:r>
            <w:r w:rsidRPr="00357FF1">
              <w:lastRenderedPageBreak/>
              <w:t>normatīvajos aktos noteiktajā kārtībā ir tiesīgs slēgt līgumu par asistenta pakalpojumu un pavadoņa pakalpojumu ar juridisku personu, kura spēj nodrošināt, ka pakalpojumu sniedz pakalpojuma sniedzēji, kuriem ir darba vai personiskā pieredze saskarsmē ar personām ar invaliditāti.</w:t>
            </w:r>
          </w:p>
        </w:tc>
        <w:tc>
          <w:tcPr>
            <w:tcW w:w="3993" w:type="dxa"/>
            <w:tcBorders>
              <w:top w:val="single" w:sz="6" w:space="0" w:color="000000"/>
              <w:left w:val="single" w:sz="6" w:space="0" w:color="000000"/>
              <w:bottom w:val="single" w:sz="6" w:space="0" w:color="000000"/>
              <w:right w:val="single" w:sz="6" w:space="0" w:color="000000"/>
            </w:tcBorders>
          </w:tcPr>
          <w:p w14:paraId="1EE6119E" w14:textId="77777777"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lastRenderedPageBreak/>
              <w:t>Latvijas Pašvaldību savienība</w:t>
            </w:r>
          </w:p>
          <w:p w14:paraId="7B3E8E3F"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rPr>
              <w:t>Norādīts, ka pakalpojumu var sniegt persona, kurai ir darba vai personiskā pieredze saskarsmē ar personu ar invaliditāti. Normatīvajā aktā nav norādīts pēc kādiem kritērijiem sociālā darba speciālists var izvērtēt minēto pieredzi.</w:t>
            </w:r>
          </w:p>
          <w:p w14:paraId="64D04F8B" w14:textId="29E3FB67" w:rsidR="009645C1" w:rsidRPr="00357FF1" w:rsidRDefault="009645C1" w:rsidP="009645C1">
            <w:pPr>
              <w:pStyle w:val="naisc"/>
              <w:spacing w:before="0" w:after="0"/>
              <w:rPr>
                <w:rStyle w:val="normaltextrun"/>
                <w:b/>
                <w:shd w:val="clear" w:color="auto" w:fill="FFFFFF"/>
              </w:rPr>
            </w:pPr>
            <w:r w:rsidRPr="00357FF1">
              <w:rPr>
                <w:u w:val="single"/>
              </w:rPr>
              <w:lastRenderedPageBreak/>
              <w:t>Priekšlikums</w:t>
            </w:r>
            <w:r w:rsidRPr="00357FF1">
              <w:t xml:space="preserve"> izstrādāt kritērijus, pēc kā vērtēt personisko pieredzi. </w:t>
            </w:r>
          </w:p>
        </w:tc>
        <w:tc>
          <w:tcPr>
            <w:tcW w:w="3510" w:type="dxa"/>
            <w:tcBorders>
              <w:top w:val="single" w:sz="6" w:space="0" w:color="000000"/>
              <w:left w:val="single" w:sz="6" w:space="0" w:color="000000"/>
              <w:bottom w:val="single" w:sz="6" w:space="0" w:color="000000"/>
              <w:right w:val="single" w:sz="6" w:space="0" w:color="000000"/>
            </w:tcBorders>
          </w:tcPr>
          <w:p w14:paraId="2A306347" w14:textId="77777777" w:rsidR="009645C1" w:rsidRPr="00357FF1" w:rsidRDefault="009645C1" w:rsidP="009645C1">
            <w:pPr>
              <w:jc w:val="center"/>
              <w:rPr>
                <w:b/>
                <w:bCs/>
                <w:iCs/>
              </w:rPr>
            </w:pPr>
            <w:r w:rsidRPr="00357FF1">
              <w:rPr>
                <w:b/>
                <w:bCs/>
                <w:iCs/>
              </w:rPr>
              <w:lastRenderedPageBreak/>
              <w:t>Priekšlikums</w:t>
            </w:r>
          </w:p>
          <w:p w14:paraId="1D5D71DD" w14:textId="77777777" w:rsidR="009645C1" w:rsidRPr="00357FF1" w:rsidRDefault="009645C1" w:rsidP="009645C1">
            <w:pPr>
              <w:jc w:val="center"/>
              <w:rPr>
                <w:b/>
                <w:bCs/>
                <w:iCs/>
              </w:rPr>
            </w:pPr>
            <w:r w:rsidRPr="00357FF1">
              <w:rPr>
                <w:b/>
                <w:bCs/>
                <w:iCs/>
              </w:rPr>
              <w:t>Saskaņošanā panākta vienošanās</w:t>
            </w:r>
          </w:p>
          <w:p w14:paraId="24E5E14F" w14:textId="77777777" w:rsidR="009645C1" w:rsidRPr="00357FF1" w:rsidRDefault="009645C1" w:rsidP="009645C1">
            <w:pPr>
              <w:jc w:val="both"/>
              <w:rPr>
                <w:bCs/>
                <w:iCs/>
              </w:rPr>
            </w:pPr>
            <w:r w:rsidRPr="00357FF1">
              <w:rPr>
                <w:bCs/>
                <w:iCs/>
              </w:rPr>
              <w:t xml:space="preserve">Netiek mainīta līdzšinējā kārtība, asistenta pakalpojumu arī līdz šim varēja sniegt fiziska persona, </w:t>
            </w:r>
            <w:r w:rsidRPr="00357FF1">
              <w:t>kurai ir darba vai personiskā pieredze saskarsmē ar personu ar invaliditāti</w:t>
            </w:r>
            <w:r w:rsidRPr="00357FF1">
              <w:rPr>
                <w:bCs/>
                <w:iCs/>
              </w:rPr>
              <w:t xml:space="preserve">. </w:t>
            </w:r>
            <w:r w:rsidRPr="00357FF1">
              <w:t xml:space="preserve">Par darba vai </w:t>
            </w:r>
            <w:r w:rsidRPr="00357FF1">
              <w:lastRenderedPageBreak/>
              <w:t>personisko pieredzi</w:t>
            </w:r>
            <w:r w:rsidRPr="00357FF1">
              <w:rPr>
                <w:bCs/>
                <w:iCs/>
              </w:rPr>
              <w:t xml:space="preserve"> </w:t>
            </w:r>
            <w:r w:rsidRPr="00357FF1">
              <w:t>saskarsmē ar personu ar invaliditāti</w:t>
            </w:r>
            <w:r w:rsidRPr="00357FF1">
              <w:rPr>
                <w:bCs/>
                <w:iCs/>
              </w:rPr>
              <w:t xml:space="preserve"> šajā gadījumā var uzskatīt tādu pieredzi, kurā persona ir iesaistīta aprūpes vai atbalsta sniegšanā personai ar invaliditāti.</w:t>
            </w:r>
          </w:p>
          <w:p w14:paraId="268873C5" w14:textId="22016C1E" w:rsidR="009645C1" w:rsidRPr="00357FF1" w:rsidRDefault="009645C1" w:rsidP="009645C1">
            <w:pPr>
              <w:pStyle w:val="naisc"/>
              <w:spacing w:before="0" w:after="0"/>
              <w:jc w:val="both"/>
              <w:rPr>
                <w:b/>
              </w:rPr>
            </w:pPr>
            <w:r w:rsidRPr="00357FF1">
              <w:rPr>
                <w:bCs/>
                <w:iCs/>
              </w:rPr>
              <w:t xml:space="preserve">Anotācijas I sadaļas 2.punkts papildināts ar plašāku skaidrojumu. </w:t>
            </w:r>
          </w:p>
        </w:tc>
        <w:tc>
          <w:tcPr>
            <w:tcW w:w="3173" w:type="dxa"/>
            <w:tcBorders>
              <w:top w:val="single" w:sz="4" w:space="0" w:color="auto"/>
              <w:left w:val="single" w:sz="4" w:space="0" w:color="auto"/>
              <w:bottom w:val="single" w:sz="4" w:space="0" w:color="auto"/>
              <w:right w:val="single" w:sz="4" w:space="0" w:color="auto"/>
            </w:tcBorders>
          </w:tcPr>
          <w:p w14:paraId="0C5786F7" w14:textId="77777777" w:rsidR="009645C1" w:rsidRPr="00357FF1" w:rsidRDefault="009645C1" w:rsidP="009645C1">
            <w:pPr>
              <w:pStyle w:val="tv213"/>
              <w:shd w:val="clear" w:color="auto" w:fill="FFFFFF"/>
              <w:spacing w:before="0" w:beforeAutospacing="0" w:after="0" w:afterAutospacing="0"/>
              <w:ind w:firstLine="300"/>
              <w:jc w:val="both"/>
            </w:pPr>
            <w:r w:rsidRPr="00357FF1">
              <w:lastRenderedPageBreak/>
              <w:t>4. Asistenta pakalpojumu un pavadoņa pakalpojumu ir tiesīga sniegt fiziska persona, kurai ir darba vai personiskā pieredze saskarsmē ar personu ar invaliditāti (turpmāk – pakalpojuma sniedzējs).</w:t>
            </w:r>
          </w:p>
          <w:p w14:paraId="5BCE1219" w14:textId="14E15ADE" w:rsidR="009645C1" w:rsidRPr="00357FF1" w:rsidRDefault="009645C1" w:rsidP="009645C1">
            <w:pPr>
              <w:jc w:val="both"/>
            </w:pPr>
            <w:r w:rsidRPr="00357FF1">
              <w:t xml:space="preserve">6.  Sociālais dienests publiskos iepirkumus regulējošajos </w:t>
            </w:r>
            <w:r w:rsidRPr="00357FF1">
              <w:lastRenderedPageBreak/>
              <w:t>normatīvajos aktos noteiktajā kārtībā ir tiesīgs slēgt līgumu par asistenta pakalpojumu un pavadoņa pakalpojumu ar juridisku personu, kura spēj nodrošināt, ka pakalpojumu sniedz pakalpojuma sniedzēji, kuriem ir darba vai personiskā pieredze saskarsmē ar personām</w:t>
            </w:r>
          </w:p>
        </w:tc>
      </w:tr>
      <w:tr w:rsidR="009645C1" w:rsidRPr="00357FF1" w14:paraId="59B91FA3" w14:textId="77777777" w:rsidTr="00D16311">
        <w:tc>
          <w:tcPr>
            <w:tcW w:w="976" w:type="dxa"/>
            <w:tcBorders>
              <w:top w:val="single" w:sz="6" w:space="0" w:color="000000"/>
              <w:left w:val="single" w:sz="6" w:space="0" w:color="000000"/>
              <w:bottom w:val="single" w:sz="6" w:space="0" w:color="000000"/>
              <w:right w:val="single" w:sz="6" w:space="0" w:color="000000"/>
            </w:tcBorders>
          </w:tcPr>
          <w:p w14:paraId="6E5B6B1A"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7EC8F89D"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13. Sociālā dienesta lēmumu pakalpojuma pieprasītājs var apstrīdēt attiecīgās </w:t>
            </w:r>
            <w:r w:rsidRPr="00357FF1">
              <w:rPr>
                <w:i/>
                <w:iCs/>
              </w:rPr>
              <w:t>pašvaldības domē</w:t>
            </w:r>
            <w:r w:rsidRPr="00357FF1">
              <w:t xml:space="preserve"> mēneša laikā no lēmuma spēkā stāšanās dienas. </w:t>
            </w:r>
            <w:r w:rsidRPr="00357FF1">
              <w:rPr>
                <w:i/>
                <w:iCs/>
              </w:rPr>
              <w:t>Pašvaldības domes</w:t>
            </w:r>
            <w:r w:rsidRPr="00357FF1">
              <w:t xml:space="preserve"> lēmumu var pārsūdzēt administratīvajā tiesā mēneša laikā no pašvaldības domes lēmuma spēkā stāšanās dienas.</w:t>
            </w:r>
          </w:p>
          <w:p w14:paraId="4428A6D4"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7EF6AB26" w14:textId="77777777"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5810C46B" w14:textId="77777777" w:rsidR="009645C1" w:rsidRPr="00357FF1" w:rsidRDefault="009645C1" w:rsidP="009645C1">
            <w:pPr>
              <w:pStyle w:val="tv213"/>
              <w:shd w:val="clear" w:color="auto" w:fill="FFFFFF"/>
              <w:spacing w:before="0" w:beforeAutospacing="0" w:after="0" w:afterAutospacing="0"/>
              <w:jc w:val="both"/>
            </w:pPr>
            <w:r w:rsidRPr="00357FF1">
              <w:rPr>
                <w:u w:val="single"/>
              </w:rPr>
              <w:t>Priekšlikums</w:t>
            </w:r>
            <w:r w:rsidRPr="00357FF1">
              <w:t xml:space="preserve"> redakcijai atbilstoši praksē esošajai kārtībai: </w:t>
            </w:r>
          </w:p>
          <w:p w14:paraId="6694D985" w14:textId="164C2134" w:rsidR="009645C1" w:rsidRPr="00357FF1" w:rsidRDefault="009645C1" w:rsidP="009645C1">
            <w:pPr>
              <w:jc w:val="both"/>
            </w:pPr>
            <w:r w:rsidRPr="00357FF1">
              <w:t>Sociālā dienesta lēmumu pakalpojuma pieprasītājs var apstrīdēt attiecīgās pašvaldības domē</w:t>
            </w:r>
            <w:r w:rsidRPr="00357FF1">
              <w:rPr>
                <w:i/>
                <w:iCs/>
              </w:rPr>
              <w:t xml:space="preserve"> vai lēmumā norādītajā pašvaldības institūcijā</w:t>
            </w:r>
            <w:r w:rsidRPr="00357FF1">
              <w:t xml:space="preserve"> mēneša laikā no lēmuma spēkā stāšanās dienas. </w:t>
            </w:r>
            <w:r w:rsidRPr="00357FF1">
              <w:rPr>
                <w:i/>
                <w:iCs/>
              </w:rPr>
              <w:t>Pašvaldības institūcijas</w:t>
            </w:r>
            <w:r w:rsidRPr="00357FF1">
              <w:t xml:space="preserve"> lēmumu var pārsūdzēt administratīvajā tiesā mēneša laikā no lēmuma spēkā stāšanās dienas.</w:t>
            </w:r>
          </w:p>
        </w:tc>
        <w:tc>
          <w:tcPr>
            <w:tcW w:w="3510" w:type="dxa"/>
            <w:tcBorders>
              <w:top w:val="single" w:sz="6" w:space="0" w:color="000000"/>
              <w:left w:val="single" w:sz="6" w:space="0" w:color="000000"/>
              <w:bottom w:val="single" w:sz="6" w:space="0" w:color="000000"/>
              <w:right w:val="single" w:sz="6" w:space="0" w:color="000000"/>
            </w:tcBorders>
          </w:tcPr>
          <w:p w14:paraId="01A283B0" w14:textId="77777777" w:rsidR="009645C1" w:rsidRPr="00357FF1" w:rsidRDefault="009645C1" w:rsidP="009645C1">
            <w:pPr>
              <w:jc w:val="center"/>
              <w:rPr>
                <w:b/>
                <w:bCs/>
                <w:iCs/>
              </w:rPr>
            </w:pPr>
            <w:r w:rsidRPr="00357FF1">
              <w:rPr>
                <w:b/>
                <w:bCs/>
                <w:iCs/>
              </w:rPr>
              <w:t>Priekšlikums</w:t>
            </w:r>
          </w:p>
          <w:p w14:paraId="52A2A877" w14:textId="77777777" w:rsidR="009645C1" w:rsidRPr="00357FF1" w:rsidRDefault="009645C1" w:rsidP="009645C1">
            <w:pPr>
              <w:jc w:val="center"/>
              <w:rPr>
                <w:b/>
                <w:bCs/>
                <w:iCs/>
              </w:rPr>
            </w:pPr>
            <w:r w:rsidRPr="00357FF1">
              <w:rPr>
                <w:b/>
                <w:bCs/>
                <w:iCs/>
              </w:rPr>
              <w:t>Saskaņošanā panākta vienošanās</w:t>
            </w:r>
          </w:p>
          <w:p w14:paraId="7769C098" w14:textId="32AE2188" w:rsidR="009645C1" w:rsidRPr="00357FF1" w:rsidRDefault="009645C1" w:rsidP="009645C1">
            <w:pPr>
              <w:jc w:val="both"/>
              <w:rPr>
                <w:bCs/>
                <w:iCs/>
              </w:rPr>
            </w:pPr>
            <w:r w:rsidRPr="00357FF1">
              <w:rPr>
                <w:bCs/>
                <w:iCs/>
              </w:rPr>
              <w:t>Atbilstoši Tieslietu ministrijas un Vides aizsardzības un reģionālās attīstības ministrijas iebildumam punkts svītrots. Skatīt izziņas 3. un 11.punktu.</w:t>
            </w:r>
          </w:p>
        </w:tc>
        <w:tc>
          <w:tcPr>
            <w:tcW w:w="3173" w:type="dxa"/>
            <w:tcBorders>
              <w:top w:val="single" w:sz="4" w:space="0" w:color="auto"/>
              <w:left w:val="single" w:sz="4" w:space="0" w:color="auto"/>
              <w:bottom w:val="single" w:sz="4" w:space="0" w:color="auto"/>
              <w:right w:val="single" w:sz="4" w:space="0" w:color="auto"/>
            </w:tcBorders>
          </w:tcPr>
          <w:p w14:paraId="2F0E7C09" w14:textId="21D3069D" w:rsidR="009645C1" w:rsidRPr="00357FF1" w:rsidRDefault="009645C1" w:rsidP="009645C1">
            <w:pPr>
              <w:jc w:val="both"/>
            </w:pPr>
            <w:r w:rsidRPr="00357FF1">
              <w:t>Norma svītrota no Projekta redakcijas.</w:t>
            </w:r>
          </w:p>
        </w:tc>
      </w:tr>
      <w:tr w:rsidR="009645C1" w:rsidRPr="00357FF1" w14:paraId="122577A5"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F4B9B96"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1C9194D3" w14:textId="77777777" w:rsidR="009645C1" w:rsidRPr="00357FF1" w:rsidRDefault="009645C1" w:rsidP="009645C1">
            <w:pPr>
              <w:pStyle w:val="tv213"/>
              <w:shd w:val="clear" w:color="auto" w:fill="FFFFFF"/>
              <w:spacing w:before="0" w:beforeAutospacing="0" w:after="0" w:afterAutospacing="0"/>
              <w:ind w:firstLine="300"/>
              <w:jc w:val="both"/>
            </w:pPr>
            <w:r w:rsidRPr="00357FF1">
              <w:t>15.5. kapitālsabiedrības apliecinājumu, ja persona ir ievēlēta valdē un ja šī informācija nav pieejama Latvijas Republikas Uzņēmumu reģistrā;</w:t>
            </w:r>
          </w:p>
          <w:p w14:paraId="18071E4C"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15.6. biedrības vai nodibinājuma apliecinājumu, ja persona ir ievēlēta valdē un ja šī informācija nav pieejama </w:t>
            </w:r>
            <w:r w:rsidRPr="00357FF1">
              <w:lastRenderedPageBreak/>
              <w:t>Biedrību un nodibinājumu reģistrā;</w:t>
            </w:r>
          </w:p>
          <w:p w14:paraId="629C9192"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64221390" w14:textId="77777777"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lastRenderedPageBreak/>
              <w:t>Latvijas Pašvaldību savienība un Latvijas Lielo pilsētu asociācija</w:t>
            </w:r>
          </w:p>
          <w:p w14:paraId="0A555FDF" w14:textId="77777777" w:rsidR="009645C1" w:rsidRPr="00357FF1" w:rsidRDefault="009645C1" w:rsidP="009645C1">
            <w:pPr>
              <w:jc w:val="both"/>
            </w:pPr>
            <w:r w:rsidRPr="00357FF1">
              <w:rPr>
                <w:u w:val="single"/>
              </w:rPr>
              <w:t>Priekšlikums</w:t>
            </w:r>
            <w:r w:rsidRPr="00357FF1">
              <w:t xml:space="preserve"> – abus punktus apvienot vienā, jo Latvijas Republikas Uzņēmumu reģistrā reģistrē datus gan par uzņēmumu vai komersantu (SIA, a/s, individuālie komersanti, pilnsabiedrības u.c.), gan par organizācijām (biedrības, nodibinājumi, reliģiskās organizācijas, partijas u.c.), izsakot šādā redakcijā:</w:t>
            </w:r>
          </w:p>
          <w:p w14:paraId="2B898434" w14:textId="084B985A" w:rsidR="009645C1" w:rsidRPr="00357FF1" w:rsidRDefault="009645C1" w:rsidP="009645C1">
            <w:pPr>
              <w:jc w:val="center"/>
            </w:pPr>
            <w:r w:rsidRPr="00357FF1">
              <w:lastRenderedPageBreak/>
              <w:t xml:space="preserve">15.5. </w:t>
            </w:r>
            <w:r w:rsidRPr="00357FF1">
              <w:rPr>
                <w:i/>
                <w:iCs/>
              </w:rPr>
              <w:t>kapitālsabiedrības, biedrības vai nodibinājuma</w:t>
            </w:r>
            <w:r w:rsidRPr="00357FF1">
              <w:t xml:space="preserve"> apliecinājumu, ja persona ir ievēlēta valdē un ja šī informācija nav pieejama Latvijas Republikas Uzņēmumu reģistrā.</w:t>
            </w:r>
          </w:p>
        </w:tc>
        <w:tc>
          <w:tcPr>
            <w:tcW w:w="3510" w:type="dxa"/>
            <w:tcBorders>
              <w:top w:val="single" w:sz="6" w:space="0" w:color="000000"/>
              <w:left w:val="single" w:sz="6" w:space="0" w:color="000000"/>
              <w:bottom w:val="single" w:sz="6" w:space="0" w:color="000000"/>
              <w:right w:val="single" w:sz="6" w:space="0" w:color="000000"/>
            </w:tcBorders>
          </w:tcPr>
          <w:p w14:paraId="572059DC" w14:textId="77777777" w:rsidR="009645C1" w:rsidRPr="00357FF1" w:rsidRDefault="009645C1" w:rsidP="009645C1">
            <w:pPr>
              <w:jc w:val="center"/>
              <w:rPr>
                <w:b/>
                <w:bCs/>
                <w:iCs/>
              </w:rPr>
            </w:pPr>
            <w:r w:rsidRPr="00357FF1">
              <w:rPr>
                <w:b/>
                <w:bCs/>
                <w:iCs/>
              </w:rPr>
              <w:lastRenderedPageBreak/>
              <w:t>Priekšlikums</w:t>
            </w:r>
          </w:p>
          <w:p w14:paraId="0F242A5C" w14:textId="77777777" w:rsidR="009645C1" w:rsidRPr="00357FF1" w:rsidRDefault="009645C1" w:rsidP="009645C1">
            <w:pPr>
              <w:jc w:val="center"/>
              <w:rPr>
                <w:b/>
                <w:bCs/>
                <w:iCs/>
              </w:rPr>
            </w:pPr>
            <w:r w:rsidRPr="00357FF1">
              <w:rPr>
                <w:b/>
                <w:bCs/>
                <w:iCs/>
              </w:rPr>
              <w:t>Saskaņošanā panākta vienošanās</w:t>
            </w:r>
          </w:p>
          <w:p w14:paraId="7979D24D" w14:textId="77777777" w:rsidR="009645C1" w:rsidRPr="00357FF1" w:rsidRDefault="009645C1" w:rsidP="009645C1">
            <w:pPr>
              <w:jc w:val="both"/>
              <w:rPr>
                <w:bCs/>
                <w:iCs/>
              </w:rPr>
            </w:pPr>
            <w:r w:rsidRPr="00357FF1">
              <w:t xml:space="preserve">Latvijas Republikas Uzņēmumu reģistrs ir institūcija, kura nodrošina vairāku reģistru darbību, tai skatā Uzņēmumu reģistru un Biedrību un nodibinājumu reģistru. </w:t>
            </w:r>
          </w:p>
          <w:p w14:paraId="5185CDBB" w14:textId="77777777" w:rsidR="009645C1" w:rsidRPr="00357FF1" w:rsidRDefault="009645C1" w:rsidP="009645C1">
            <w:pPr>
              <w:jc w:val="both"/>
              <w:rPr>
                <w:bCs/>
                <w:iCs/>
              </w:rPr>
            </w:pPr>
            <w:r w:rsidRPr="00357FF1">
              <w:rPr>
                <w:bCs/>
                <w:iCs/>
              </w:rPr>
              <w:t xml:space="preserve">Informācija par </w:t>
            </w:r>
            <w:r w:rsidRPr="00357FF1">
              <w:t xml:space="preserve">kapitālsabiedrību, biedrību un nodibinājumu valdes </w:t>
            </w:r>
            <w:r w:rsidRPr="00357FF1">
              <w:lastRenderedPageBreak/>
              <w:t>locekļiem ir pārbaudāma attiecīgajos reģistros.</w:t>
            </w:r>
            <w:r w:rsidRPr="00357FF1">
              <w:rPr>
                <w:bCs/>
                <w:iCs/>
              </w:rPr>
              <w:t xml:space="preserve"> </w:t>
            </w:r>
          </w:p>
          <w:p w14:paraId="15325F38" w14:textId="77777777" w:rsidR="009645C1" w:rsidRPr="00357FF1" w:rsidRDefault="009645C1" w:rsidP="009645C1">
            <w:pPr>
              <w:jc w:val="both"/>
              <w:rPr>
                <w:bCs/>
                <w:iCs/>
              </w:rPr>
            </w:pPr>
            <w:r w:rsidRPr="00357FF1">
              <w:rPr>
                <w:bCs/>
                <w:iCs/>
              </w:rPr>
              <w:t>Informācija pieejama bez maksas.</w:t>
            </w:r>
          </w:p>
          <w:p w14:paraId="55A18386" w14:textId="77777777" w:rsidR="009645C1" w:rsidRPr="00357FF1" w:rsidRDefault="009645C1" w:rsidP="009645C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487BAA7B" w14:textId="77777777" w:rsidR="009645C1" w:rsidRPr="00357FF1" w:rsidRDefault="009645C1" w:rsidP="009645C1">
            <w:pPr>
              <w:pStyle w:val="tv213"/>
              <w:shd w:val="clear" w:color="auto" w:fill="FFFFFF"/>
              <w:spacing w:before="0" w:beforeAutospacing="0" w:after="0" w:afterAutospacing="0"/>
              <w:ind w:firstLine="300"/>
              <w:jc w:val="both"/>
            </w:pPr>
            <w:r w:rsidRPr="00357FF1">
              <w:lastRenderedPageBreak/>
              <w:t>14.5. kapitālsabiedrības apliecinājumu, ja persona ir ievēlēta valdē un ja šī informācija nav pieejama Latvijas Republikas Uzņēmumu reģistrā;</w:t>
            </w:r>
          </w:p>
          <w:p w14:paraId="4B4800EE"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14.6. biedrības vai nodibinājuma apliecinājumu, ja persona ir ievēlēta valdē un ja šī informācija nav pieejama </w:t>
            </w:r>
            <w:r w:rsidRPr="00357FF1">
              <w:lastRenderedPageBreak/>
              <w:t>Biedrību un nodibinājumu reģistrā;</w:t>
            </w:r>
          </w:p>
          <w:p w14:paraId="303F9435" w14:textId="77777777" w:rsidR="009645C1" w:rsidRPr="00357FF1" w:rsidRDefault="009645C1" w:rsidP="009645C1">
            <w:pPr>
              <w:jc w:val="both"/>
            </w:pPr>
          </w:p>
        </w:tc>
      </w:tr>
      <w:tr w:rsidR="009645C1" w:rsidRPr="00357FF1" w14:paraId="7147A28E" w14:textId="77777777" w:rsidTr="00D16311">
        <w:tc>
          <w:tcPr>
            <w:tcW w:w="976" w:type="dxa"/>
            <w:tcBorders>
              <w:top w:val="single" w:sz="6" w:space="0" w:color="000000"/>
              <w:left w:val="single" w:sz="6" w:space="0" w:color="000000"/>
              <w:bottom w:val="single" w:sz="6" w:space="0" w:color="000000"/>
              <w:right w:val="single" w:sz="6" w:space="0" w:color="000000"/>
            </w:tcBorders>
          </w:tcPr>
          <w:p w14:paraId="6D25327C"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1D3C3C2" w14:textId="77777777" w:rsidR="009645C1" w:rsidRPr="00357FF1" w:rsidRDefault="009645C1" w:rsidP="009645C1">
            <w:pPr>
              <w:pStyle w:val="tv213"/>
              <w:shd w:val="clear" w:color="auto" w:fill="FFFFFF"/>
              <w:spacing w:before="0" w:beforeAutospacing="0" w:after="0" w:afterAutospacing="0"/>
              <w:ind w:firstLine="300"/>
              <w:jc w:val="both"/>
            </w:pPr>
            <w:r w:rsidRPr="00357FF1">
              <w:t>16.5. Latvijas Republikas Uzņēmumu reģistrā pārliecinās, vai persona ir ievēlēta kapitālsabiedrības valdē;</w:t>
            </w:r>
          </w:p>
          <w:p w14:paraId="1409CCD6" w14:textId="77777777" w:rsidR="009645C1" w:rsidRPr="00357FF1" w:rsidRDefault="009645C1" w:rsidP="009645C1">
            <w:pPr>
              <w:pStyle w:val="tv213"/>
              <w:shd w:val="clear" w:color="auto" w:fill="FFFFFF"/>
              <w:spacing w:before="0" w:beforeAutospacing="0" w:after="0" w:afterAutospacing="0"/>
              <w:ind w:firstLine="300"/>
              <w:jc w:val="both"/>
            </w:pPr>
            <w:r w:rsidRPr="00357FF1">
              <w:t>16.6. Biedrību un nodibinājumu reģistrā pārliecinās, vai persona ir ievēlēta biedrības vai nodibinājuma valdē;</w:t>
            </w:r>
          </w:p>
          <w:p w14:paraId="470EBD4D"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4A0F3C96" w14:textId="77777777"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45941DEF" w14:textId="77777777" w:rsidR="009645C1" w:rsidRPr="00357FF1" w:rsidRDefault="009645C1" w:rsidP="009645C1">
            <w:pPr>
              <w:ind w:firstLine="300"/>
              <w:jc w:val="both"/>
            </w:pPr>
            <w:r w:rsidRPr="00357FF1">
              <w:rPr>
                <w:u w:val="single"/>
              </w:rPr>
              <w:t>Priekšlikums</w:t>
            </w:r>
            <w:r w:rsidRPr="00357FF1">
              <w:t xml:space="preserve"> apvienot punktu 16.5. un 16.6. -</w:t>
            </w:r>
          </w:p>
          <w:p w14:paraId="1B810F5D" w14:textId="5E4D32B0" w:rsidR="009645C1" w:rsidRPr="00357FF1" w:rsidRDefault="009645C1" w:rsidP="009645C1">
            <w:pPr>
              <w:jc w:val="center"/>
            </w:pPr>
            <w:r w:rsidRPr="00357FF1">
              <w:t xml:space="preserve">16.5. Latvijas Republikas Uzņēmumu reģistrā pārliecinās, vai persona ir ievēlēta </w:t>
            </w:r>
            <w:r w:rsidRPr="00357FF1">
              <w:rPr>
                <w:i/>
                <w:iCs/>
              </w:rPr>
              <w:t>kapitālsabiedrības, biedrības vai nodibinājuma</w:t>
            </w:r>
            <w:r w:rsidRPr="00357FF1">
              <w:t xml:space="preserve"> valdē;</w:t>
            </w:r>
          </w:p>
        </w:tc>
        <w:tc>
          <w:tcPr>
            <w:tcW w:w="3510" w:type="dxa"/>
            <w:tcBorders>
              <w:top w:val="single" w:sz="6" w:space="0" w:color="000000"/>
              <w:left w:val="single" w:sz="6" w:space="0" w:color="000000"/>
              <w:bottom w:val="single" w:sz="6" w:space="0" w:color="000000"/>
              <w:right w:val="single" w:sz="6" w:space="0" w:color="000000"/>
            </w:tcBorders>
          </w:tcPr>
          <w:p w14:paraId="529E741C" w14:textId="77777777" w:rsidR="009645C1" w:rsidRPr="00357FF1" w:rsidRDefault="009645C1" w:rsidP="009645C1">
            <w:pPr>
              <w:jc w:val="center"/>
              <w:rPr>
                <w:b/>
                <w:bCs/>
                <w:iCs/>
              </w:rPr>
            </w:pPr>
            <w:r w:rsidRPr="00357FF1">
              <w:rPr>
                <w:b/>
                <w:bCs/>
                <w:iCs/>
              </w:rPr>
              <w:t>Priekšlikums</w:t>
            </w:r>
          </w:p>
          <w:p w14:paraId="23D93EC6" w14:textId="77777777" w:rsidR="009645C1" w:rsidRPr="00357FF1" w:rsidRDefault="009645C1" w:rsidP="009645C1">
            <w:pPr>
              <w:jc w:val="center"/>
              <w:rPr>
                <w:b/>
                <w:bCs/>
                <w:iCs/>
              </w:rPr>
            </w:pPr>
            <w:r w:rsidRPr="00357FF1">
              <w:rPr>
                <w:b/>
                <w:bCs/>
                <w:iCs/>
              </w:rPr>
              <w:t>Saskaņošanā panākta vienošanās</w:t>
            </w:r>
          </w:p>
          <w:p w14:paraId="6049FB48" w14:textId="77777777" w:rsidR="009645C1" w:rsidRPr="00357FF1" w:rsidRDefault="009645C1" w:rsidP="009645C1">
            <w:pPr>
              <w:jc w:val="both"/>
              <w:rPr>
                <w:bCs/>
                <w:iCs/>
              </w:rPr>
            </w:pPr>
            <w:r w:rsidRPr="00357FF1">
              <w:t xml:space="preserve">Latvijas Republikas Uzņēmumu reģistrs ir institūcija, kura nodrošina vairāku reģistru darbību, tai skatā Uzņēmumu reģistru un Biedrību un nodibinājumu reģistru. </w:t>
            </w:r>
          </w:p>
          <w:p w14:paraId="1139F2B1" w14:textId="2E3FD0E3" w:rsidR="009645C1" w:rsidRPr="00357FF1" w:rsidRDefault="009645C1" w:rsidP="009645C1">
            <w:pPr>
              <w:jc w:val="both"/>
              <w:rPr>
                <w:bCs/>
                <w:iCs/>
              </w:rPr>
            </w:pPr>
            <w:r w:rsidRPr="00357FF1">
              <w:rPr>
                <w:bCs/>
                <w:iCs/>
              </w:rPr>
              <w:t xml:space="preserve">Informācija par </w:t>
            </w:r>
            <w:r w:rsidRPr="00357FF1">
              <w:t>kapitālsabiedrību, biedrību un nodibinājumu valdes locekļiem ir pārbaudāma attiecīgajos reģistros.</w:t>
            </w:r>
            <w:r w:rsidRPr="00357FF1">
              <w:rPr>
                <w:bCs/>
                <w:iCs/>
              </w:rPr>
              <w:t xml:space="preserve"> </w:t>
            </w:r>
          </w:p>
          <w:p w14:paraId="413714D6" w14:textId="2C96FF4D" w:rsidR="009645C1" w:rsidRPr="00357FF1" w:rsidRDefault="009645C1" w:rsidP="009645C1">
            <w:pPr>
              <w:jc w:val="both"/>
              <w:rPr>
                <w:bCs/>
                <w:iCs/>
              </w:rPr>
            </w:pPr>
            <w:r w:rsidRPr="00357FF1">
              <w:rPr>
                <w:bCs/>
                <w:iCs/>
              </w:rPr>
              <w:t>Informācija pieejama bez maksas.</w:t>
            </w:r>
          </w:p>
        </w:tc>
        <w:tc>
          <w:tcPr>
            <w:tcW w:w="3173" w:type="dxa"/>
            <w:tcBorders>
              <w:top w:val="single" w:sz="4" w:space="0" w:color="auto"/>
              <w:left w:val="single" w:sz="4" w:space="0" w:color="auto"/>
              <w:bottom w:val="single" w:sz="4" w:space="0" w:color="auto"/>
              <w:right w:val="single" w:sz="4" w:space="0" w:color="auto"/>
            </w:tcBorders>
          </w:tcPr>
          <w:p w14:paraId="2F9206F8" w14:textId="77777777" w:rsidR="009645C1" w:rsidRPr="00357FF1" w:rsidRDefault="009645C1" w:rsidP="009645C1">
            <w:pPr>
              <w:pStyle w:val="tv213"/>
              <w:shd w:val="clear" w:color="auto" w:fill="FFFFFF"/>
              <w:spacing w:before="0" w:beforeAutospacing="0" w:after="0" w:afterAutospacing="0"/>
              <w:ind w:firstLine="300"/>
              <w:jc w:val="both"/>
            </w:pPr>
            <w:r w:rsidRPr="00357FF1">
              <w:t>15.5. Latvijas Republikas Uzņēmumu reģistrā pārliecinās, vai persona ir ievēlēta kapitālsabiedrības valdē;</w:t>
            </w:r>
          </w:p>
          <w:p w14:paraId="79273C77" w14:textId="10221C82" w:rsidR="009645C1" w:rsidRPr="00357FF1" w:rsidRDefault="009645C1" w:rsidP="009645C1">
            <w:pPr>
              <w:jc w:val="both"/>
            </w:pPr>
            <w:r w:rsidRPr="00357FF1">
              <w:t>15.6. Biedrību un nodibinājumu reģistrā pārliecinās, vai persona ir ievēlēta biedrības vai nodibinājuma valdē;</w:t>
            </w:r>
          </w:p>
        </w:tc>
      </w:tr>
      <w:tr w:rsidR="009645C1" w:rsidRPr="00357FF1" w14:paraId="037DACE6"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8CD527A"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7AC547D" w14:textId="77777777" w:rsidR="009645C1" w:rsidRPr="00357FF1" w:rsidRDefault="009645C1" w:rsidP="009645C1">
            <w:pPr>
              <w:pStyle w:val="Komentrateksts"/>
              <w:spacing w:after="0"/>
              <w:jc w:val="both"/>
              <w:rPr>
                <w:rFonts w:ascii="Times New Roman" w:hAnsi="Times New Roman"/>
                <w:bCs/>
                <w:sz w:val="24"/>
                <w:szCs w:val="24"/>
              </w:rPr>
            </w:pPr>
            <w:r w:rsidRPr="00357FF1">
              <w:rPr>
                <w:rFonts w:ascii="Times New Roman" w:hAnsi="Times New Roman"/>
                <w:bCs/>
                <w:sz w:val="24"/>
                <w:szCs w:val="24"/>
              </w:rPr>
              <w:t>IV. Asistenta pakalpojuma un pavadoņa pakalpojuma nodrošināšanas nosacījumi un kārtība</w:t>
            </w:r>
          </w:p>
          <w:p w14:paraId="47E1BA8F" w14:textId="77777777"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0A965348" w14:textId="77777777"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4405A070"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u w:val="single"/>
              </w:rPr>
              <w:t>Priekšlikums</w:t>
            </w:r>
            <w:r w:rsidRPr="00357FF1">
              <w:rPr>
                <w:rFonts w:ascii="Times New Roman" w:hAnsi="Times New Roman"/>
                <w:sz w:val="24"/>
                <w:szCs w:val="24"/>
              </w:rPr>
              <w:t xml:space="preserve"> nodaļas nosaukumu izteikt sekojoši:</w:t>
            </w:r>
          </w:p>
          <w:p w14:paraId="39BEC82E" w14:textId="26E8B3C4" w:rsidR="009645C1" w:rsidRPr="00357FF1" w:rsidRDefault="009645C1" w:rsidP="009645C1">
            <w:pPr>
              <w:jc w:val="center"/>
            </w:pPr>
            <w:r w:rsidRPr="00357FF1">
              <w:rPr>
                <w:i/>
                <w:iCs/>
              </w:rPr>
              <w:t>“IV. Asistenta pakalpojuma un pavadoņa pakalpojuma nepilngadīgām personām nodrošināšanas nosacījumi un kārtība”</w:t>
            </w:r>
          </w:p>
        </w:tc>
        <w:tc>
          <w:tcPr>
            <w:tcW w:w="3510" w:type="dxa"/>
            <w:tcBorders>
              <w:top w:val="single" w:sz="6" w:space="0" w:color="000000"/>
              <w:left w:val="single" w:sz="6" w:space="0" w:color="000000"/>
              <w:bottom w:val="single" w:sz="6" w:space="0" w:color="000000"/>
              <w:right w:val="single" w:sz="6" w:space="0" w:color="000000"/>
            </w:tcBorders>
          </w:tcPr>
          <w:p w14:paraId="48454031" w14:textId="0D73CB6F" w:rsidR="009645C1" w:rsidRPr="00357FF1" w:rsidRDefault="009645C1" w:rsidP="009645C1">
            <w:pPr>
              <w:jc w:val="center"/>
              <w:rPr>
                <w:b/>
                <w:bCs/>
                <w:iCs/>
              </w:rPr>
            </w:pPr>
            <w:r w:rsidRPr="00357FF1">
              <w:rPr>
                <w:b/>
                <w:bCs/>
                <w:iCs/>
              </w:rPr>
              <w:t>Priekšlikums</w:t>
            </w:r>
          </w:p>
          <w:p w14:paraId="23BC7769" w14:textId="77777777" w:rsidR="009645C1" w:rsidRPr="00357FF1" w:rsidRDefault="009645C1" w:rsidP="009645C1">
            <w:pPr>
              <w:jc w:val="center"/>
              <w:rPr>
                <w:b/>
                <w:bCs/>
                <w:iCs/>
              </w:rPr>
            </w:pPr>
            <w:r w:rsidRPr="00357FF1">
              <w:rPr>
                <w:b/>
                <w:bCs/>
                <w:iCs/>
              </w:rPr>
              <w:t>Saskaņošanā panākta vienošanās</w:t>
            </w:r>
          </w:p>
          <w:p w14:paraId="103DC84C" w14:textId="05B26714" w:rsidR="009645C1" w:rsidRPr="00357FF1" w:rsidRDefault="009645C1" w:rsidP="009645C1">
            <w:pPr>
              <w:pStyle w:val="Komentrateksts"/>
              <w:spacing w:after="0"/>
              <w:jc w:val="both"/>
              <w:rPr>
                <w:rFonts w:ascii="Times New Roman" w:hAnsi="Times New Roman"/>
                <w:bCs/>
                <w:sz w:val="24"/>
                <w:szCs w:val="24"/>
              </w:rPr>
            </w:pPr>
            <w:r w:rsidRPr="00357FF1">
              <w:rPr>
                <w:rFonts w:ascii="Times New Roman" w:hAnsi="Times New Roman"/>
                <w:bCs/>
                <w:sz w:val="24"/>
                <w:szCs w:val="24"/>
              </w:rPr>
              <w:t>Nodaļā ietvertās normās attiecas uz asistenta</w:t>
            </w:r>
            <w:r w:rsidRPr="00357FF1">
              <w:rPr>
                <w:bCs/>
                <w:iCs/>
              </w:rPr>
              <w:t xml:space="preserve"> </w:t>
            </w:r>
            <w:r w:rsidRPr="00357FF1">
              <w:rPr>
                <w:rFonts w:ascii="Times New Roman" w:hAnsi="Times New Roman"/>
                <w:bCs/>
                <w:sz w:val="24"/>
                <w:szCs w:val="24"/>
              </w:rPr>
              <w:t>pakalpojuma un pavadoņa pakalpojuma nodrošināšanas nosacījumiem un kārtību gan pilngadīgām, gan nepilngadīgām personām. Nodaļas virsraksts nenosaka personas tiesības uz pakalpojumu, bet tās ir noteiktas tiesību normās.</w:t>
            </w:r>
          </w:p>
          <w:p w14:paraId="67126A72" w14:textId="4ED61362" w:rsidR="009645C1" w:rsidRPr="00357FF1" w:rsidRDefault="009645C1" w:rsidP="009645C1">
            <w:pPr>
              <w:jc w:val="both"/>
              <w:rPr>
                <w:bCs/>
                <w:iCs/>
              </w:rPr>
            </w:pPr>
            <w:r w:rsidRPr="00357FF1">
              <w:rPr>
                <w:bCs/>
                <w:iCs/>
              </w:rPr>
              <w:t xml:space="preserve">Nodaļas virsraksts atspoguļo attiecīgās nodaļas saturu, proti, ka šajā nodaļā ir ietvertas normas par </w:t>
            </w:r>
            <w:r w:rsidRPr="00357FF1">
              <w:rPr>
                <w:bCs/>
                <w:iCs/>
              </w:rPr>
              <w:lastRenderedPageBreak/>
              <w:t xml:space="preserve">asistenta pakalpojuma un pavadoņa pakalpojuma </w:t>
            </w:r>
            <w:r w:rsidRPr="00357FF1">
              <w:rPr>
                <w:bCs/>
              </w:rPr>
              <w:t xml:space="preserve">nodrošināšanas nosacījumiem un kārtību. </w:t>
            </w:r>
          </w:p>
        </w:tc>
        <w:tc>
          <w:tcPr>
            <w:tcW w:w="3173" w:type="dxa"/>
            <w:tcBorders>
              <w:top w:val="single" w:sz="4" w:space="0" w:color="auto"/>
              <w:left w:val="single" w:sz="4" w:space="0" w:color="auto"/>
              <w:bottom w:val="single" w:sz="4" w:space="0" w:color="auto"/>
              <w:right w:val="single" w:sz="4" w:space="0" w:color="auto"/>
            </w:tcBorders>
          </w:tcPr>
          <w:p w14:paraId="19C3B36B" w14:textId="77777777" w:rsidR="009645C1" w:rsidRPr="00357FF1" w:rsidRDefault="009645C1" w:rsidP="009645C1">
            <w:pPr>
              <w:pStyle w:val="Komentrateksts"/>
              <w:spacing w:after="0"/>
              <w:jc w:val="both"/>
              <w:rPr>
                <w:rFonts w:ascii="Times New Roman" w:hAnsi="Times New Roman"/>
                <w:bCs/>
                <w:sz w:val="24"/>
                <w:szCs w:val="24"/>
              </w:rPr>
            </w:pPr>
            <w:r w:rsidRPr="00357FF1">
              <w:rPr>
                <w:rFonts w:ascii="Times New Roman" w:hAnsi="Times New Roman"/>
                <w:bCs/>
                <w:sz w:val="24"/>
                <w:szCs w:val="24"/>
              </w:rPr>
              <w:lastRenderedPageBreak/>
              <w:t>IV. Asistenta pakalpojuma un pavadoņa pakalpojuma nodrošināšanas nosacījumi un kārtība</w:t>
            </w:r>
          </w:p>
          <w:p w14:paraId="488A7A2B" w14:textId="77777777" w:rsidR="009645C1" w:rsidRPr="00357FF1" w:rsidRDefault="009645C1" w:rsidP="009645C1">
            <w:pPr>
              <w:jc w:val="both"/>
            </w:pPr>
          </w:p>
        </w:tc>
      </w:tr>
      <w:tr w:rsidR="009645C1" w:rsidRPr="00357FF1" w14:paraId="675C9458" w14:textId="77777777" w:rsidTr="00D16311">
        <w:tc>
          <w:tcPr>
            <w:tcW w:w="976" w:type="dxa"/>
            <w:tcBorders>
              <w:top w:val="single" w:sz="6" w:space="0" w:color="000000"/>
              <w:left w:val="single" w:sz="6" w:space="0" w:color="000000"/>
              <w:bottom w:val="single" w:sz="6" w:space="0" w:color="000000"/>
              <w:right w:val="single" w:sz="6" w:space="0" w:color="000000"/>
            </w:tcBorders>
          </w:tcPr>
          <w:p w14:paraId="019A532F"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0BB3103C" w14:textId="77777777" w:rsidR="009645C1" w:rsidRPr="00357FF1" w:rsidRDefault="009645C1" w:rsidP="009645C1">
            <w:pPr>
              <w:pStyle w:val="tv213"/>
              <w:shd w:val="clear" w:color="auto" w:fill="FFFFFF"/>
              <w:spacing w:before="0" w:beforeAutospacing="0" w:after="0" w:afterAutospacing="0"/>
              <w:ind w:left="57"/>
              <w:jc w:val="both"/>
            </w:pPr>
            <w:r w:rsidRPr="00357FF1">
              <w:t xml:space="preserve">35.1.2. </w:t>
            </w:r>
            <w:r w:rsidRPr="00357FF1">
              <w:rPr>
                <w:rFonts w:eastAsia="Calibri"/>
              </w:rPr>
              <w:t xml:space="preserve">pakalpojuma saņēmējam piešķirtais Valsts sociālo pabalstu likuma 12. pantā noteiktais pabalsts ir nepietiekams, lai segtu izdevumus, kas personai rodas nokļūstot  personas norādītajās pakalpojuma saņemšanas vietās. Izvērtējot to, vai minētais pabalsts ir pietiekams, ņem vērā, ka tas sedz transporta izdevumus 13 </w:t>
            </w:r>
            <w:proofErr w:type="spellStart"/>
            <w:r w:rsidRPr="00357FF1">
              <w:rPr>
                <w:rFonts w:eastAsia="Calibri"/>
              </w:rPr>
              <w:t>euro</w:t>
            </w:r>
            <w:proofErr w:type="spellEnd"/>
            <w:r w:rsidRPr="00357FF1">
              <w:rPr>
                <w:rFonts w:eastAsia="Calibri"/>
              </w:rPr>
              <w:t xml:space="preserve"> apmērā mēnesī. Transporta kompensācija pakalpojuma nodrošināšanas ietvaros netiek piešķirta, ja persona papildus minētajam pabalstam saņem pašvaldības atbalstu transporta izdevumu apmaksai;</w:t>
            </w:r>
          </w:p>
          <w:p w14:paraId="1875D5D1" w14:textId="6F82768E" w:rsidR="009645C1" w:rsidRPr="00357FF1" w:rsidRDefault="009645C1" w:rsidP="009645C1">
            <w:pPr>
              <w:pStyle w:val="naisc"/>
              <w:spacing w:before="0" w:after="0"/>
              <w:ind w:firstLine="285"/>
              <w:jc w:val="both"/>
              <w:rPr>
                <w:b/>
              </w:rPr>
            </w:pPr>
            <w:r w:rsidRPr="00357FF1">
              <w:t xml:space="preserve">35.3. par pakalpojuma sniegšanu vienai personai ar invaliditāti transporta izdevumus kompensē atbilstoši faktiskajiem izdevumiem par sabiedriskā transporta biļešu iegādi vai degvielas iegādi, bet ne vairāk kā 25 </w:t>
            </w:r>
            <w:proofErr w:type="spellStart"/>
            <w:r w:rsidRPr="00357FF1">
              <w:t>euro</w:t>
            </w:r>
            <w:proofErr w:type="spellEnd"/>
            <w:r w:rsidRPr="00357FF1">
              <w:t xml:space="preserve"> dienā, 120 </w:t>
            </w:r>
            <w:proofErr w:type="spellStart"/>
            <w:r w:rsidRPr="00357FF1">
              <w:t>euro</w:t>
            </w:r>
            <w:proofErr w:type="spellEnd"/>
            <w:r w:rsidRPr="00357FF1">
              <w:t xml:space="preserve"> mēnesī un 1200 </w:t>
            </w:r>
            <w:proofErr w:type="spellStart"/>
            <w:r w:rsidRPr="00357FF1">
              <w:t>euro</w:t>
            </w:r>
            <w:proofErr w:type="spellEnd"/>
            <w:r w:rsidRPr="00357FF1">
              <w:t xml:space="preserve"> gadā</w:t>
            </w:r>
          </w:p>
        </w:tc>
        <w:tc>
          <w:tcPr>
            <w:tcW w:w="3993" w:type="dxa"/>
            <w:tcBorders>
              <w:top w:val="single" w:sz="6" w:space="0" w:color="000000"/>
              <w:left w:val="single" w:sz="6" w:space="0" w:color="000000"/>
              <w:bottom w:val="single" w:sz="6" w:space="0" w:color="000000"/>
              <w:right w:val="single" w:sz="6" w:space="0" w:color="000000"/>
            </w:tcBorders>
          </w:tcPr>
          <w:p w14:paraId="7B0B1E98" w14:textId="77777777" w:rsidR="009645C1" w:rsidRPr="00357FF1" w:rsidRDefault="009645C1" w:rsidP="009645C1">
            <w:pPr>
              <w:jc w:val="center"/>
              <w:rPr>
                <w:b/>
              </w:rPr>
            </w:pPr>
            <w:r w:rsidRPr="00357FF1">
              <w:rPr>
                <w:b/>
              </w:rPr>
              <w:t>Latvijas Lielo pilsētu asociācija</w:t>
            </w:r>
          </w:p>
          <w:p w14:paraId="7B987F0D" w14:textId="74A1948B" w:rsidR="009645C1" w:rsidRPr="00357FF1" w:rsidRDefault="009645C1" w:rsidP="009645C1">
            <w:pPr>
              <w:jc w:val="both"/>
            </w:pPr>
            <w:r w:rsidRPr="00357FF1">
              <w:rPr>
                <w:u w:val="single"/>
              </w:rPr>
              <w:t>Priekšlikums</w:t>
            </w:r>
            <w:r w:rsidRPr="00357FF1">
              <w:t xml:space="preserve"> - Valsts sociālo pabalstu likuma 12. pantā transporta kompensācija jāparedz faktiskā izdevumu apmērā un tas jāmaksā no pašvaldības budžeta. Pašvaldība savā budžetā jau tā paredz atlaides sabiedriskā transporta izmantošanā.</w:t>
            </w:r>
          </w:p>
        </w:tc>
        <w:tc>
          <w:tcPr>
            <w:tcW w:w="3510" w:type="dxa"/>
            <w:tcBorders>
              <w:top w:val="single" w:sz="6" w:space="0" w:color="000000"/>
              <w:left w:val="single" w:sz="6" w:space="0" w:color="000000"/>
              <w:bottom w:val="single" w:sz="6" w:space="0" w:color="000000"/>
              <w:right w:val="single" w:sz="6" w:space="0" w:color="000000"/>
            </w:tcBorders>
          </w:tcPr>
          <w:p w14:paraId="75CC84EA" w14:textId="77777777" w:rsidR="009645C1" w:rsidRPr="00357FF1" w:rsidRDefault="009645C1" w:rsidP="009645C1">
            <w:pPr>
              <w:jc w:val="center"/>
              <w:rPr>
                <w:b/>
                <w:bCs/>
                <w:iCs/>
              </w:rPr>
            </w:pPr>
            <w:r w:rsidRPr="00357FF1">
              <w:rPr>
                <w:b/>
                <w:bCs/>
                <w:iCs/>
              </w:rPr>
              <w:t>Priekšlikums</w:t>
            </w:r>
          </w:p>
          <w:p w14:paraId="4213FEEB" w14:textId="77777777" w:rsidR="009645C1" w:rsidRPr="00357FF1" w:rsidRDefault="009645C1" w:rsidP="009645C1">
            <w:pPr>
              <w:jc w:val="center"/>
              <w:rPr>
                <w:b/>
                <w:bCs/>
                <w:iCs/>
              </w:rPr>
            </w:pPr>
            <w:r w:rsidRPr="00357FF1">
              <w:rPr>
                <w:b/>
                <w:bCs/>
                <w:iCs/>
              </w:rPr>
              <w:t>Saskaņošanā panākta vienošanās</w:t>
            </w:r>
          </w:p>
          <w:p w14:paraId="4197A354" w14:textId="04F02356" w:rsidR="009645C1" w:rsidRPr="00357FF1" w:rsidRDefault="009645C1" w:rsidP="009645C1">
            <w:pPr>
              <w:jc w:val="both"/>
              <w:rPr>
                <w:bCs/>
                <w:iCs/>
              </w:rPr>
            </w:pPr>
            <w:r w:rsidRPr="00357FF1">
              <w:rPr>
                <w:bCs/>
                <w:iCs/>
              </w:rPr>
              <w:t xml:space="preserve">Šobrīd Ministrija neplāno mainīt </w:t>
            </w:r>
            <w:r w:rsidRPr="00357FF1">
              <w:rPr>
                <w:rFonts w:eastAsia="Calibri"/>
              </w:rPr>
              <w:t>Valsts sociālo pabalstu likuma 12. pantā noteikto pabalsts</w:t>
            </w:r>
            <w:r w:rsidRPr="00357FF1">
              <w:rPr>
                <w:bCs/>
                <w:iCs/>
              </w:rPr>
              <w:t xml:space="preserve"> apmēru. </w:t>
            </w:r>
          </w:p>
          <w:p w14:paraId="244F100C" w14:textId="6070DEEA" w:rsidR="009645C1" w:rsidRPr="00357FF1" w:rsidRDefault="009645C1" w:rsidP="009645C1">
            <w:pPr>
              <w:jc w:val="both"/>
              <w:rPr>
                <w:bCs/>
                <w:iCs/>
              </w:rPr>
            </w:pPr>
            <w:r w:rsidRPr="00357FF1">
              <w:rPr>
                <w:bCs/>
                <w:iCs/>
              </w:rPr>
              <w:t>No asistenta pakalpojuma nodrošināšanai paredzētajiem valsts budžeta līdzekļiem transporta kompensāciju maksās, ja minētais valsts pabalsts un bezmaksas sabiedriskais transports ir nepietiekams atbalsts. Ja vienlaikus ar valsts pabalstu ir arī pašvaldības atbalsts, tad asistenta pakalpojuma nodrošināšanas ietvaros kompensāciju nepiešķir.</w:t>
            </w:r>
          </w:p>
        </w:tc>
        <w:tc>
          <w:tcPr>
            <w:tcW w:w="3173" w:type="dxa"/>
            <w:tcBorders>
              <w:top w:val="single" w:sz="4" w:space="0" w:color="auto"/>
              <w:left w:val="single" w:sz="4" w:space="0" w:color="auto"/>
              <w:bottom w:val="single" w:sz="4" w:space="0" w:color="auto"/>
              <w:right w:val="single" w:sz="4" w:space="0" w:color="auto"/>
            </w:tcBorders>
          </w:tcPr>
          <w:p w14:paraId="0827510A" w14:textId="77777777" w:rsidR="009645C1" w:rsidRPr="00357FF1" w:rsidRDefault="009645C1" w:rsidP="009645C1">
            <w:pPr>
              <w:jc w:val="both"/>
            </w:pPr>
          </w:p>
        </w:tc>
      </w:tr>
      <w:tr w:rsidR="009645C1" w:rsidRPr="00357FF1" w14:paraId="1CC0B57A" w14:textId="77777777" w:rsidTr="00D16311">
        <w:tc>
          <w:tcPr>
            <w:tcW w:w="976" w:type="dxa"/>
            <w:tcBorders>
              <w:top w:val="single" w:sz="6" w:space="0" w:color="000000"/>
              <w:left w:val="single" w:sz="6" w:space="0" w:color="000000"/>
              <w:bottom w:val="single" w:sz="6" w:space="0" w:color="000000"/>
              <w:right w:val="single" w:sz="6" w:space="0" w:color="000000"/>
            </w:tcBorders>
          </w:tcPr>
          <w:p w14:paraId="586DAC0E"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220C3007"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35.4. </w:t>
            </w:r>
            <w:r w:rsidRPr="00357FF1">
              <w:rPr>
                <w:i/>
                <w:iCs/>
              </w:rPr>
              <w:t>pakalpojuma pieprasītājs</w:t>
            </w:r>
            <w:r w:rsidRPr="00357FF1">
              <w:t xml:space="preserve"> vai pakalpojuma </w:t>
            </w:r>
            <w:r w:rsidRPr="00357FF1">
              <w:lastRenderedPageBreak/>
              <w:t>sniedzējs, atskaitoties par transporta izmantošanu, sociālajā dienestā ir iesniedzis izdevumus apliecinošus dokumentus (biļetes, čekus, kvītis) un informāciju, kas satur ziņas par:</w:t>
            </w:r>
          </w:p>
          <w:p w14:paraId="489B321E"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35.4.1. vietām, kuru apmeklēšanai ir radušies izdevumi par transporta izmantošanu; </w:t>
            </w:r>
          </w:p>
          <w:p w14:paraId="04DE7DDF"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35.4.2. transporta veidu, kāds tika izmantots; </w:t>
            </w:r>
          </w:p>
          <w:p w14:paraId="026E6D81" w14:textId="668F86BC" w:rsidR="009645C1" w:rsidRPr="00357FF1" w:rsidRDefault="009645C1" w:rsidP="009645C1">
            <w:pPr>
              <w:pStyle w:val="tv213"/>
              <w:shd w:val="clear" w:color="auto" w:fill="FFFFFF"/>
              <w:spacing w:before="0" w:beforeAutospacing="0" w:after="0" w:afterAutospacing="0"/>
              <w:ind w:left="57"/>
              <w:jc w:val="both"/>
            </w:pPr>
            <w:r w:rsidRPr="00357FF1">
              <w:t>35.4.3. transporta izdevumu apmēru.</w:t>
            </w:r>
          </w:p>
        </w:tc>
        <w:tc>
          <w:tcPr>
            <w:tcW w:w="3993" w:type="dxa"/>
            <w:tcBorders>
              <w:top w:val="single" w:sz="6" w:space="0" w:color="000000"/>
              <w:left w:val="single" w:sz="6" w:space="0" w:color="000000"/>
              <w:bottom w:val="single" w:sz="6" w:space="0" w:color="000000"/>
              <w:right w:val="single" w:sz="6" w:space="0" w:color="000000"/>
            </w:tcBorders>
          </w:tcPr>
          <w:p w14:paraId="0C10141D" w14:textId="77777777" w:rsidR="009645C1" w:rsidRPr="00357FF1" w:rsidRDefault="009645C1" w:rsidP="009645C1">
            <w:pPr>
              <w:pStyle w:val="naisc"/>
              <w:spacing w:before="0" w:after="0"/>
              <w:rPr>
                <w:rStyle w:val="normaltextrun"/>
                <w:b/>
                <w:shd w:val="clear" w:color="auto" w:fill="FFFFFF"/>
              </w:rPr>
            </w:pPr>
            <w:r w:rsidRPr="00357FF1">
              <w:rPr>
                <w:rStyle w:val="normaltextrun"/>
                <w:b/>
                <w:shd w:val="clear" w:color="auto" w:fill="FFFFFF"/>
              </w:rPr>
              <w:lastRenderedPageBreak/>
              <w:t>Latvijas Pašvaldību savienība</w:t>
            </w:r>
          </w:p>
          <w:p w14:paraId="5FE06703" w14:textId="77777777" w:rsidR="009645C1" w:rsidRPr="00357FF1" w:rsidRDefault="009645C1" w:rsidP="009645C1">
            <w:pPr>
              <w:pStyle w:val="tv213"/>
              <w:shd w:val="clear" w:color="auto" w:fill="FFFFFF"/>
              <w:spacing w:before="0" w:beforeAutospacing="0" w:after="0" w:afterAutospacing="0"/>
              <w:jc w:val="both"/>
            </w:pPr>
            <w:r w:rsidRPr="00357FF1">
              <w:lastRenderedPageBreak/>
              <w:t>Jautājums – tas pats kā iepriekšējā iebildumā – vai pakalpojuma pieprasītājs atskaitās par saviem transporta izdevumiem vai tomēr pakalpojuma sniedzējs?</w:t>
            </w:r>
          </w:p>
          <w:p w14:paraId="3EDCCD0F" w14:textId="77777777" w:rsidR="009645C1" w:rsidRPr="00357FF1" w:rsidRDefault="009645C1" w:rsidP="009645C1">
            <w:pPr>
              <w:pStyle w:val="tv213"/>
              <w:shd w:val="clear" w:color="auto" w:fill="FFFFFF"/>
              <w:spacing w:before="0" w:beforeAutospacing="0" w:after="0" w:afterAutospacing="0"/>
              <w:ind w:firstLine="300"/>
              <w:jc w:val="both"/>
            </w:pPr>
            <w:r w:rsidRPr="00357FF1">
              <w:t>Priekšlikums redakcijai:</w:t>
            </w:r>
          </w:p>
          <w:p w14:paraId="37B392AA"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35.4. </w:t>
            </w:r>
            <w:r w:rsidRPr="00357FF1">
              <w:rPr>
                <w:i/>
                <w:iCs/>
              </w:rPr>
              <w:t>pakalpojuma sniedzējs</w:t>
            </w:r>
            <w:r w:rsidRPr="00357FF1">
              <w:t xml:space="preserve">, atskaitoties par transporta izmantošanu, sociālajā dienestā ir </w:t>
            </w:r>
            <w:r w:rsidRPr="00357FF1">
              <w:rPr>
                <w:i/>
                <w:iCs/>
              </w:rPr>
              <w:t>iesniedzis apliecinošus dokumentus un informāciju par</w:t>
            </w:r>
            <w:r w:rsidRPr="00357FF1">
              <w:t>:</w:t>
            </w:r>
          </w:p>
          <w:p w14:paraId="7F0E51E8"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35.4.1. vietām, kuru apmeklēšanai ir radušies izdevumi par transporta izmantošanu; </w:t>
            </w:r>
          </w:p>
          <w:p w14:paraId="63691C6D" w14:textId="77777777" w:rsidR="009645C1" w:rsidRPr="00357FF1" w:rsidRDefault="009645C1" w:rsidP="009645C1">
            <w:pPr>
              <w:pStyle w:val="tv213"/>
              <w:shd w:val="clear" w:color="auto" w:fill="FFFFFF"/>
              <w:spacing w:before="0" w:beforeAutospacing="0" w:after="0" w:afterAutospacing="0"/>
              <w:ind w:firstLine="300"/>
              <w:jc w:val="both"/>
            </w:pPr>
            <w:r w:rsidRPr="00357FF1">
              <w:t>35.4.2. transporta veidu un izdevumu apmēru.</w:t>
            </w:r>
          </w:p>
          <w:p w14:paraId="616BAE3A" w14:textId="77777777" w:rsidR="009645C1" w:rsidRPr="00357FF1" w:rsidRDefault="009645C1" w:rsidP="009645C1">
            <w:pPr>
              <w:jc w:val="center"/>
              <w:rPr>
                <w:b/>
              </w:rPr>
            </w:pPr>
          </w:p>
        </w:tc>
        <w:tc>
          <w:tcPr>
            <w:tcW w:w="3510" w:type="dxa"/>
            <w:tcBorders>
              <w:top w:val="single" w:sz="6" w:space="0" w:color="000000"/>
              <w:left w:val="single" w:sz="6" w:space="0" w:color="000000"/>
              <w:bottom w:val="single" w:sz="6" w:space="0" w:color="000000"/>
              <w:right w:val="single" w:sz="6" w:space="0" w:color="000000"/>
            </w:tcBorders>
          </w:tcPr>
          <w:p w14:paraId="52747835" w14:textId="77777777" w:rsidR="009645C1" w:rsidRPr="00357FF1" w:rsidRDefault="009645C1" w:rsidP="009645C1">
            <w:pPr>
              <w:jc w:val="center"/>
              <w:rPr>
                <w:b/>
                <w:bCs/>
                <w:iCs/>
              </w:rPr>
            </w:pPr>
            <w:r w:rsidRPr="00357FF1">
              <w:rPr>
                <w:b/>
                <w:bCs/>
                <w:iCs/>
              </w:rPr>
              <w:lastRenderedPageBreak/>
              <w:t>Priekšlikums</w:t>
            </w:r>
          </w:p>
          <w:p w14:paraId="593477B2" w14:textId="77777777" w:rsidR="009645C1" w:rsidRPr="00357FF1" w:rsidRDefault="009645C1" w:rsidP="009645C1">
            <w:pPr>
              <w:jc w:val="center"/>
              <w:rPr>
                <w:b/>
                <w:bCs/>
                <w:iCs/>
              </w:rPr>
            </w:pPr>
            <w:r w:rsidRPr="00357FF1">
              <w:rPr>
                <w:b/>
                <w:bCs/>
                <w:iCs/>
              </w:rPr>
              <w:lastRenderedPageBreak/>
              <w:t>Saskaņošanā panākta vienošanās</w:t>
            </w:r>
          </w:p>
          <w:p w14:paraId="4CE0DDD3" w14:textId="77777777" w:rsidR="009645C1" w:rsidRPr="00357FF1" w:rsidRDefault="009645C1" w:rsidP="009645C1">
            <w:pPr>
              <w:jc w:val="both"/>
            </w:pPr>
            <w:r w:rsidRPr="00357FF1">
              <w:rPr>
                <w:bCs/>
                <w:iCs/>
              </w:rPr>
              <w:t xml:space="preserve">Transporta izdevumi tiek kompensēti par pakalpojuma saņēmēja pavadīšanu, taču izdevumi par transportu var būt kā pakalpojuma sniedzējam, tā arī pakalpojuma saņēmējam. Attiecīgi arī </w:t>
            </w:r>
            <w:r w:rsidRPr="00357FF1">
              <w:t>sociālais dienests transporta izdevumus kompensē tai personai, kurai tie ir radušies.</w:t>
            </w:r>
          </w:p>
          <w:p w14:paraId="7B07C208" w14:textId="69AAD2A6" w:rsidR="009645C1" w:rsidRPr="00357FF1" w:rsidRDefault="009645C1" w:rsidP="009645C1">
            <w:pPr>
              <w:jc w:val="both"/>
              <w:rPr>
                <w:b/>
                <w:bCs/>
                <w:iCs/>
              </w:rPr>
            </w:pPr>
            <w:r w:rsidRPr="00357FF1">
              <w:t>Transporta izdevumu kompensēšana nav saistīta ar atlīdzību asistentam par sniegto pakalpojumu, jo asistentam tiek maksāts par paveikto darbu, bet transporta izdevumi tiek kompensēti, lai pakalpojuma saņēmējs izmantojot asistenta atbalstu, varētu nokļūt galamērķī.</w:t>
            </w:r>
          </w:p>
        </w:tc>
        <w:tc>
          <w:tcPr>
            <w:tcW w:w="3173" w:type="dxa"/>
            <w:tcBorders>
              <w:top w:val="single" w:sz="4" w:space="0" w:color="auto"/>
              <w:left w:val="single" w:sz="4" w:space="0" w:color="auto"/>
              <w:bottom w:val="single" w:sz="4" w:space="0" w:color="auto"/>
              <w:right w:val="single" w:sz="4" w:space="0" w:color="auto"/>
            </w:tcBorders>
          </w:tcPr>
          <w:p w14:paraId="596012D4" w14:textId="77777777" w:rsidR="009645C1" w:rsidRPr="00357FF1" w:rsidRDefault="009645C1" w:rsidP="009645C1">
            <w:pPr>
              <w:pStyle w:val="tv213"/>
              <w:shd w:val="clear" w:color="auto" w:fill="FFFFFF"/>
              <w:spacing w:before="0" w:beforeAutospacing="0" w:after="0" w:afterAutospacing="0"/>
              <w:ind w:firstLine="300"/>
              <w:jc w:val="both"/>
            </w:pPr>
            <w:r w:rsidRPr="00357FF1">
              <w:lastRenderedPageBreak/>
              <w:t xml:space="preserve">33.4. pakalpojuma pieprasītājs vai pakalpojuma </w:t>
            </w:r>
            <w:r w:rsidRPr="00357FF1">
              <w:lastRenderedPageBreak/>
              <w:t>sniedzējs, atskaitoties par transporta izmantošanu, sociālajā dienestā ir iesniedzis izdevumus apliecinošus dokumentus (biļetes, čekus, kvītis) un informāciju, kas satur ziņas par:</w:t>
            </w:r>
          </w:p>
          <w:p w14:paraId="55BF37C4"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33.4.1. vietām, kuru apmeklēšanai ir radušies izdevumi par transporta izmantošanu; </w:t>
            </w:r>
          </w:p>
          <w:p w14:paraId="23CB317F" w14:textId="77777777" w:rsidR="009645C1" w:rsidRPr="00357FF1" w:rsidRDefault="009645C1" w:rsidP="009645C1">
            <w:pPr>
              <w:pStyle w:val="tv213"/>
              <w:shd w:val="clear" w:color="auto" w:fill="FFFFFF"/>
              <w:spacing w:before="0" w:beforeAutospacing="0" w:after="0" w:afterAutospacing="0"/>
              <w:ind w:firstLine="300"/>
              <w:jc w:val="both"/>
            </w:pPr>
            <w:r w:rsidRPr="00357FF1">
              <w:t xml:space="preserve">33.4.2. transporta veidu, kāds tika izmantots; </w:t>
            </w:r>
          </w:p>
          <w:p w14:paraId="73ABB160" w14:textId="4536A011" w:rsidR="009645C1" w:rsidRPr="00357FF1" w:rsidRDefault="009645C1" w:rsidP="009645C1">
            <w:pPr>
              <w:jc w:val="both"/>
            </w:pPr>
            <w:r w:rsidRPr="00357FF1">
              <w:t>33.4.3. transporta izdevumu apmēru.</w:t>
            </w:r>
          </w:p>
        </w:tc>
      </w:tr>
      <w:tr w:rsidR="009645C1" w:rsidRPr="00357FF1" w14:paraId="31054F46" w14:textId="77777777" w:rsidTr="00D16311">
        <w:tc>
          <w:tcPr>
            <w:tcW w:w="976" w:type="dxa"/>
            <w:tcBorders>
              <w:top w:val="single" w:sz="6" w:space="0" w:color="000000"/>
              <w:left w:val="single" w:sz="6" w:space="0" w:color="000000"/>
              <w:bottom w:val="single" w:sz="6" w:space="0" w:color="000000"/>
              <w:right w:val="single" w:sz="6" w:space="0" w:color="000000"/>
            </w:tcBorders>
          </w:tcPr>
          <w:p w14:paraId="5E3FF230"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563AF25A" w14:textId="5B8F061B" w:rsidR="009645C1" w:rsidRPr="00357FF1" w:rsidRDefault="009645C1" w:rsidP="009645C1">
            <w:pPr>
              <w:pStyle w:val="tv213"/>
              <w:shd w:val="clear" w:color="auto" w:fill="FFFFFF"/>
              <w:spacing w:before="0" w:beforeAutospacing="0" w:after="0" w:afterAutospacing="0"/>
              <w:ind w:left="57"/>
              <w:jc w:val="both"/>
            </w:pPr>
            <w:r w:rsidRPr="00357FF1">
              <w:rPr>
                <w:rFonts w:eastAsia="Calibri"/>
              </w:rPr>
              <w:t>19. Ja lēmums par atteikumu piešķirt asistenta pakalpojumu pieņemts atbilstoši šo noteikumu 17.2.2. apakšpunktā minētajam, persona var atkārtoti vērsties sociālajā dienestā ar iesniegumu par asistenta pakalpojuma piešķiršanu ne ātrāk kā sešus mēnešus pēc lēmuma par atteikumu piešķirt asistenta pakalpojumu pieņemšanas.</w:t>
            </w:r>
          </w:p>
        </w:tc>
        <w:tc>
          <w:tcPr>
            <w:tcW w:w="3993" w:type="dxa"/>
            <w:tcBorders>
              <w:top w:val="single" w:sz="6" w:space="0" w:color="000000"/>
              <w:left w:val="single" w:sz="6" w:space="0" w:color="000000"/>
              <w:bottom w:val="single" w:sz="6" w:space="0" w:color="000000"/>
              <w:right w:val="single" w:sz="6" w:space="0" w:color="000000"/>
            </w:tcBorders>
          </w:tcPr>
          <w:p w14:paraId="18EA1F30" w14:textId="77777777" w:rsidR="009645C1" w:rsidRPr="00357FF1" w:rsidRDefault="009645C1" w:rsidP="009645C1">
            <w:pPr>
              <w:jc w:val="both"/>
              <w:rPr>
                <w:b/>
              </w:rPr>
            </w:pPr>
            <w:r w:rsidRPr="00357FF1">
              <w:rPr>
                <w:b/>
              </w:rPr>
              <w:t>Latvijas Lielo pilsētu asociācija</w:t>
            </w:r>
          </w:p>
          <w:p w14:paraId="68BB450F" w14:textId="77777777" w:rsidR="009645C1" w:rsidRPr="00357FF1" w:rsidRDefault="009645C1" w:rsidP="009645C1">
            <w:pPr>
              <w:pStyle w:val="Komentrateksts"/>
              <w:spacing w:after="0"/>
              <w:jc w:val="both"/>
              <w:rPr>
                <w:rFonts w:ascii="Times New Roman" w:hAnsi="Times New Roman"/>
                <w:sz w:val="24"/>
                <w:szCs w:val="24"/>
              </w:rPr>
            </w:pPr>
            <w:r w:rsidRPr="00357FF1">
              <w:rPr>
                <w:rFonts w:ascii="Times New Roman" w:hAnsi="Times New Roman"/>
                <w:sz w:val="24"/>
                <w:szCs w:val="24"/>
                <w:u w:val="single"/>
              </w:rPr>
              <w:t>Priekšlikums</w:t>
            </w:r>
            <w:r w:rsidRPr="00357FF1">
              <w:rPr>
                <w:rFonts w:ascii="Times New Roman" w:hAnsi="Times New Roman"/>
                <w:sz w:val="24"/>
                <w:szCs w:val="24"/>
              </w:rPr>
              <w:t>: aizstāt “sešus mēnešus” ar “vienu mēnesi” (samērīgi liegumam personai ar invaliditāti saņemt nepieciešamo pakalpojumu)</w:t>
            </w:r>
          </w:p>
          <w:p w14:paraId="2E705B83" w14:textId="73553B5E" w:rsidR="009645C1" w:rsidRPr="00357FF1" w:rsidRDefault="009645C1" w:rsidP="009645C1">
            <w:pPr>
              <w:jc w:val="both"/>
              <w:rPr>
                <w:b/>
              </w:rPr>
            </w:pPr>
            <w:r w:rsidRPr="00357FF1">
              <w:t>Jāizvērtē vispār liegumu atkārtoti vērsties sociālajā dienestā ar iesniegumu par asistenta pakalpojuma piešķiršanu, tas varētu būt tikai gadījumā, ja persona ir sniegusi nepatiesas ziņas.</w:t>
            </w:r>
          </w:p>
        </w:tc>
        <w:tc>
          <w:tcPr>
            <w:tcW w:w="3510" w:type="dxa"/>
            <w:tcBorders>
              <w:top w:val="single" w:sz="6" w:space="0" w:color="000000"/>
              <w:left w:val="single" w:sz="6" w:space="0" w:color="000000"/>
              <w:bottom w:val="single" w:sz="6" w:space="0" w:color="000000"/>
              <w:right w:val="single" w:sz="6" w:space="0" w:color="000000"/>
            </w:tcBorders>
          </w:tcPr>
          <w:p w14:paraId="5D7DD938" w14:textId="77777777" w:rsidR="009645C1" w:rsidRPr="00BF0CC9" w:rsidRDefault="009645C1" w:rsidP="009645C1">
            <w:pPr>
              <w:jc w:val="center"/>
              <w:rPr>
                <w:b/>
              </w:rPr>
            </w:pPr>
            <w:r w:rsidRPr="00BF0CC9">
              <w:rPr>
                <w:b/>
              </w:rPr>
              <w:t>Priekšlikums</w:t>
            </w:r>
          </w:p>
          <w:p w14:paraId="400329F6" w14:textId="77777777" w:rsidR="009645C1" w:rsidRPr="00BF0CC9" w:rsidRDefault="009645C1" w:rsidP="009645C1">
            <w:pPr>
              <w:jc w:val="center"/>
              <w:rPr>
                <w:b/>
                <w:bCs/>
                <w:iCs/>
              </w:rPr>
            </w:pPr>
            <w:r w:rsidRPr="00BF0CC9">
              <w:rPr>
                <w:b/>
                <w:bCs/>
                <w:iCs/>
              </w:rPr>
              <w:t>Saskaņošanā panākta vienošanās</w:t>
            </w:r>
          </w:p>
          <w:p w14:paraId="38406A54" w14:textId="6B959128" w:rsidR="009645C1" w:rsidRPr="00BF0CC9" w:rsidRDefault="009645C1" w:rsidP="009645C1">
            <w:pPr>
              <w:jc w:val="both"/>
              <w:rPr>
                <w:bCs/>
                <w:iCs/>
              </w:rPr>
            </w:pPr>
            <w:r w:rsidRPr="00BF0CC9">
              <w:rPr>
                <w:bCs/>
                <w:iCs/>
              </w:rPr>
              <w:t xml:space="preserve">Gadījumos, kad nekas nav mainījies, viens mēnesis būs nepārdomāti īss termiņš atkārtotam iesniegumam. Seši mēneši bija sociālo dienestu priekšlikums, kad tika testēta anketa. </w:t>
            </w:r>
          </w:p>
          <w:p w14:paraId="27736AE3" w14:textId="114C0E79" w:rsidR="009645C1" w:rsidRPr="00BF0CC9" w:rsidRDefault="009645C1" w:rsidP="009645C1">
            <w:pPr>
              <w:jc w:val="both"/>
              <w:rPr>
                <w:b/>
                <w:bCs/>
                <w:iCs/>
              </w:rPr>
            </w:pPr>
            <w:r w:rsidRPr="00BF0CC9">
              <w:rPr>
                <w:bCs/>
                <w:iCs/>
              </w:rPr>
              <w:t xml:space="preserve">Sanāksmē panākta vienošanās, ka atkārtoti pakalpojumu var pieprasīt ne ātrāk kā trīs mēnešus pēc atteikuma lēmuma,  papildinot </w:t>
            </w:r>
            <w:r w:rsidRPr="00BF0CC9">
              <w:rPr>
                <w:bCs/>
                <w:iCs/>
              </w:rPr>
              <w:lastRenderedPageBreak/>
              <w:t>ar nosacījumu – “</w:t>
            </w:r>
            <w:r w:rsidRPr="00BF0CC9">
              <w:rPr>
                <w:rFonts w:eastAsia="Calibri"/>
              </w:rPr>
              <w:t>izņemot gadījumus, kad personas veselības stāvoklis un mobilitātes vai garīgās spējas ir pasliktinājušās”, kas, protams, ir subjektīvi vērtējams.</w:t>
            </w:r>
          </w:p>
        </w:tc>
        <w:tc>
          <w:tcPr>
            <w:tcW w:w="3173" w:type="dxa"/>
            <w:tcBorders>
              <w:top w:val="single" w:sz="4" w:space="0" w:color="auto"/>
              <w:left w:val="single" w:sz="4" w:space="0" w:color="auto"/>
              <w:bottom w:val="single" w:sz="4" w:space="0" w:color="auto"/>
              <w:right w:val="single" w:sz="4" w:space="0" w:color="auto"/>
            </w:tcBorders>
          </w:tcPr>
          <w:p w14:paraId="11D84615" w14:textId="547438D2" w:rsidR="009645C1" w:rsidRPr="00BF0CC9" w:rsidRDefault="009645C1" w:rsidP="009645C1">
            <w:pPr>
              <w:jc w:val="both"/>
            </w:pPr>
            <w:r w:rsidRPr="00BF0CC9">
              <w:rPr>
                <w:rFonts w:eastAsia="Calibri"/>
              </w:rPr>
              <w:lastRenderedPageBreak/>
              <w:t xml:space="preserve">18. Ja lēmums par atteikumu piešķirt asistenta pakalpojumu pieņemts atbilstoši šo noteikumu 16.2.2. apakšpunktā minētajam, persona var atkārtoti vērsties sociālajā dienestā ar iesniegumu par asistenta pakalpojuma piešķiršanu ne ātrāk kā </w:t>
            </w:r>
            <w:bookmarkStart w:id="7" w:name="_Hlk69139560"/>
            <w:r w:rsidRPr="00BF0CC9">
              <w:rPr>
                <w:rFonts w:eastAsia="Calibri"/>
              </w:rPr>
              <w:t xml:space="preserve">trīs mēnešus pēc lēmuma par atteikumu piešķirt asistenta pakalpojumu pieņemšanas, izņemot gadījumus, kad </w:t>
            </w:r>
            <w:r w:rsidRPr="00BF0CC9">
              <w:rPr>
                <w:rFonts w:eastAsia="Calibri"/>
              </w:rPr>
              <w:lastRenderedPageBreak/>
              <w:t>personas veselības stāvoklis un mobilitātes vai garīgās spējas ir pasliktinājušās</w:t>
            </w:r>
            <w:bookmarkEnd w:id="7"/>
            <w:r w:rsidRPr="00BF0CC9">
              <w:rPr>
                <w:rFonts w:eastAsia="Calibri"/>
              </w:rPr>
              <w:t>.</w:t>
            </w:r>
          </w:p>
        </w:tc>
      </w:tr>
      <w:tr w:rsidR="009645C1" w:rsidRPr="00357FF1" w14:paraId="30807BDF" w14:textId="77777777" w:rsidTr="00D16311">
        <w:tc>
          <w:tcPr>
            <w:tcW w:w="976" w:type="dxa"/>
            <w:tcBorders>
              <w:top w:val="single" w:sz="6" w:space="0" w:color="000000"/>
              <w:left w:val="single" w:sz="6" w:space="0" w:color="000000"/>
              <w:bottom w:val="single" w:sz="6" w:space="0" w:color="000000"/>
              <w:right w:val="single" w:sz="6" w:space="0" w:color="000000"/>
            </w:tcBorders>
          </w:tcPr>
          <w:p w14:paraId="11DBB764"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B6AF571" w14:textId="77777777" w:rsidR="009645C1" w:rsidRPr="00357FF1" w:rsidRDefault="009645C1" w:rsidP="009645C1">
            <w:pPr>
              <w:pStyle w:val="naisc"/>
              <w:spacing w:before="0" w:after="0"/>
              <w:rPr>
                <w:bCs/>
              </w:rPr>
            </w:pPr>
            <w:r w:rsidRPr="00357FF1">
              <w:rPr>
                <w:bCs/>
              </w:rPr>
              <w:t>Anotācijas I sadaļas 2.punkts</w:t>
            </w:r>
          </w:p>
          <w:p w14:paraId="35172316" w14:textId="0156F1D5" w:rsidR="009645C1" w:rsidRPr="00357FF1" w:rsidRDefault="009645C1" w:rsidP="009645C1">
            <w:pPr>
              <w:pStyle w:val="tv213"/>
              <w:shd w:val="clear" w:color="auto" w:fill="FFFFFF"/>
              <w:spacing w:before="0" w:beforeAutospacing="0" w:after="0" w:afterAutospacing="0"/>
              <w:ind w:left="57"/>
              <w:jc w:val="both"/>
              <w:rPr>
                <w:rFonts w:eastAsia="Calibri"/>
              </w:rPr>
            </w:pPr>
            <w:r w:rsidRPr="00357FF1">
              <w:rPr>
                <w:bCs/>
              </w:rPr>
              <w:t>Atvieglotā kārtība paredz, ka asistenta vai pavadoņa pakalpojuma sniedzējam vairs nav jāpierāda konkrētu vietu apmeklēšana un tas jāapliecina ar trešās personas parakstu vai jāiesniedz citi apliecinājuma dokumenti (čekus, iestāžu apliecinājumus, ka persona konkrēto iestādi ir apmeklējusi u.tml.). Apliecinājumu jeb veidlapu par iepriekšējā mēnesī sniegto asistenta vai pavadoņa pakalpojumu katras pašvaldības SD, ievērojot MK noteikumu prasības, izstrādās atbilstoši savā pašvaldībā sniegtā asistenta vai pavadoņa pakalpojuma nodrošināšanas nepieciešamībai un aktualitātei.</w:t>
            </w:r>
          </w:p>
        </w:tc>
        <w:tc>
          <w:tcPr>
            <w:tcW w:w="3993" w:type="dxa"/>
            <w:tcBorders>
              <w:top w:val="single" w:sz="6" w:space="0" w:color="000000"/>
              <w:left w:val="single" w:sz="6" w:space="0" w:color="000000"/>
              <w:bottom w:val="single" w:sz="6" w:space="0" w:color="000000"/>
              <w:right w:val="single" w:sz="6" w:space="0" w:color="000000"/>
            </w:tcBorders>
          </w:tcPr>
          <w:p w14:paraId="23BCDC9E" w14:textId="10D5D315" w:rsidR="009645C1" w:rsidRPr="00357FF1" w:rsidRDefault="009645C1" w:rsidP="009645C1">
            <w:pPr>
              <w:pStyle w:val="Komentrateksts"/>
              <w:spacing w:after="0"/>
              <w:jc w:val="center"/>
              <w:rPr>
                <w:rFonts w:ascii="Times New Roman" w:hAnsi="Times New Roman"/>
                <w:b/>
                <w:sz w:val="24"/>
                <w:szCs w:val="24"/>
              </w:rPr>
            </w:pPr>
            <w:r w:rsidRPr="00357FF1">
              <w:rPr>
                <w:rFonts w:ascii="Times New Roman" w:hAnsi="Times New Roman"/>
                <w:b/>
                <w:sz w:val="24"/>
                <w:szCs w:val="24"/>
              </w:rPr>
              <w:t>Latvijas Pašvaldību savienība un Latvijas lielo pilsētu asociācija</w:t>
            </w:r>
          </w:p>
          <w:p w14:paraId="53A9DFD4" w14:textId="1F6854AB" w:rsidR="009645C1" w:rsidRPr="00357FF1" w:rsidRDefault="009645C1" w:rsidP="009645C1">
            <w:pPr>
              <w:jc w:val="both"/>
              <w:rPr>
                <w:b/>
              </w:rPr>
            </w:pPr>
            <w:r w:rsidRPr="00357FF1">
              <w:rPr>
                <w:u w:val="single"/>
              </w:rPr>
              <w:t>Priekšlikums</w:t>
            </w:r>
            <w:r w:rsidRPr="00357FF1">
              <w:t xml:space="preserve"> izstrādāt sniegtā asistenta un pavadoņa pakalpojuma atskaites un transporta izmantošanas atskaites vienotu formu, kuru paredzēt kā MK noteikumu pielikumu, kas nodrošinātu vienotu pakalpojumu administrēšanu visās pašvaldības un novērstu neskaidrības klientiem. </w:t>
            </w:r>
          </w:p>
        </w:tc>
        <w:tc>
          <w:tcPr>
            <w:tcW w:w="3510" w:type="dxa"/>
            <w:tcBorders>
              <w:top w:val="single" w:sz="6" w:space="0" w:color="000000"/>
              <w:left w:val="single" w:sz="6" w:space="0" w:color="000000"/>
              <w:bottom w:val="single" w:sz="6" w:space="0" w:color="000000"/>
              <w:right w:val="single" w:sz="6" w:space="0" w:color="000000"/>
            </w:tcBorders>
          </w:tcPr>
          <w:p w14:paraId="41813EBF" w14:textId="77777777" w:rsidR="009645C1" w:rsidRPr="00357FF1" w:rsidRDefault="009645C1" w:rsidP="009645C1">
            <w:pPr>
              <w:jc w:val="center"/>
              <w:rPr>
                <w:b/>
              </w:rPr>
            </w:pPr>
            <w:r w:rsidRPr="00357FF1">
              <w:rPr>
                <w:b/>
              </w:rPr>
              <w:t>Priekšlikums</w:t>
            </w:r>
          </w:p>
          <w:p w14:paraId="0084F19A" w14:textId="77777777" w:rsidR="009645C1" w:rsidRPr="00357FF1" w:rsidRDefault="009645C1" w:rsidP="009645C1">
            <w:pPr>
              <w:jc w:val="center"/>
              <w:rPr>
                <w:b/>
                <w:bCs/>
                <w:iCs/>
              </w:rPr>
            </w:pPr>
            <w:r w:rsidRPr="00357FF1">
              <w:rPr>
                <w:b/>
                <w:bCs/>
                <w:iCs/>
              </w:rPr>
              <w:t>Saskaņošanā panākta vienošanās</w:t>
            </w:r>
          </w:p>
          <w:p w14:paraId="60B67A6D" w14:textId="77777777" w:rsidR="009645C1" w:rsidRPr="00357FF1" w:rsidRDefault="009645C1" w:rsidP="009645C1">
            <w:pPr>
              <w:jc w:val="both"/>
              <w:rPr>
                <w:bCs/>
                <w:iCs/>
              </w:rPr>
            </w:pPr>
            <w:r w:rsidRPr="00357FF1">
              <w:rPr>
                <w:bCs/>
                <w:iCs/>
              </w:rPr>
              <w:t xml:space="preserve">Projekts nosaka vienotu pakalpojumu nodrošināšanas kārtību, bet administrēšanas kārtība katrā iestādē var būt atšķirīga. </w:t>
            </w:r>
          </w:p>
          <w:p w14:paraId="07354D62" w14:textId="760F7430" w:rsidR="009645C1" w:rsidRPr="00357FF1" w:rsidRDefault="009645C1" w:rsidP="009645C1">
            <w:pPr>
              <w:jc w:val="both"/>
              <w:rPr>
                <w:bCs/>
                <w:iCs/>
              </w:rPr>
            </w:pPr>
            <w:r w:rsidRPr="00357FF1">
              <w:rPr>
                <w:bCs/>
                <w:iCs/>
              </w:rPr>
              <w:t>Projekta sagatavošanas gaitā Ministrija izvērtēja iespēju noteikt vienotu pakalpojuma sniedzēja atskaites formu par līgumsaistību izpildi un par transporta izdevumiem, un noteikt to kā Ministru kabineta noteikumu pielikumu, taču atzina to par nelietderīgu, jo šāda pieeja var radīt administratīvus šķēršļus efektīvai asistenta un pavadoņa pakalpojumu nodrošināšanai.</w:t>
            </w:r>
          </w:p>
          <w:p w14:paraId="22E65111" w14:textId="77777777" w:rsidR="009645C1" w:rsidRPr="00357FF1" w:rsidRDefault="009645C1" w:rsidP="009645C1">
            <w:pPr>
              <w:jc w:val="both"/>
              <w:rPr>
                <w:bCs/>
                <w:iCs/>
              </w:rPr>
            </w:pPr>
            <w:r w:rsidRPr="00357FF1">
              <w:rPr>
                <w:bCs/>
                <w:iCs/>
              </w:rPr>
              <w:t xml:space="preserve">Ir jāņem vērā, ka, nosakot vienotu formu un norādāmās informācijas saturu, tas būtu nemainīgs visās pašvaldībās un to nevarētu papildināt vai pielāgot katras pašvaldības vajadzībām, pakalpojuma organizēšanas kārībai un specifikai, kas dažādās </w:t>
            </w:r>
            <w:r w:rsidRPr="00357FF1">
              <w:rPr>
                <w:bCs/>
                <w:iCs/>
              </w:rPr>
              <w:lastRenderedPageBreak/>
              <w:t xml:space="preserve">pašvaldībās var atšķirties. Turklāt jebkādas izmaiņas atskaitēs būtu iespējamas tikai veicot grozījumus Ministru kabineta noteikumos, kas kopumā ir administratīvi dārgs un laikietilpīgs process. Tādejādi minēto atskaišu pielāgošana katras pašvaldības vajadzībām nebūtu iespējama un izmaiņas nevarētu veikt operatīvi. </w:t>
            </w:r>
          </w:p>
          <w:p w14:paraId="36FCA3E1" w14:textId="16FD4C89" w:rsidR="009645C1" w:rsidRPr="00357FF1" w:rsidRDefault="009645C1" w:rsidP="009645C1">
            <w:pPr>
              <w:jc w:val="both"/>
              <w:rPr>
                <w:b/>
                <w:bCs/>
                <w:iCs/>
              </w:rPr>
            </w:pPr>
            <w:r w:rsidRPr="00357FF1">
              <w:rPr>
                <w:bCs/>
                <w:iCs/>
              </w:rPr>
              <w:t xml:space="preserve">Ņemot vērā minēto un to, ka pašvaldību sociālie dienesti atšķirīgi nodrošina klientu apkalpošanu (institucionālā struktūra, teritoriālās un infrastruktūras atšķirības),  Ministrija izvēlējās Projektā nenoteikt vienotu atskaišu formu un saturu, bet noteikt vienotu informācijas apjomu, kas minētajās atskaitēs jānorāda. Tādejādi sociālajam dienestiem būs rīcības brīvība noteikt katras pašvaldības vajadzībām atbilstošu dokumentu formu un iekļaut atskaitēs arī citu informāciju, kas saistīta ar pušu vienošanos vai līguma saistību izpildi. Tādejādi projekta 23.punktā ir noteikta informācija, kas pakalpojuma sniedzējam ir jānorāda apliecinājumā par līguma saistību izpildi, bet 33.4.apakšpunktā ir norādīta informācija, kas </w:t>
            </w:r>
            <w:r w:rsidRPr="00357FF1">
              <w:lastRenderedPageBreak/>
              <w:t>pakalpojuma pieprasītājam vai pakalpojuma sniedzējam jāiesniedz, lai saņemtu kompensāciju par transporta izdevumiem.</w:t>
            </w:r>
          </w:p>
        </w:tc>
        <w:tc>
          <w:tcPr>
            <w:tcW w:w="3173" w:type="dxa"/>
            <w:tcBorders>
              <w:top w:val="single" w:sz="4" w:space="0" w:color="auto"/>
              <w:left w:val="single" w:sz="4" w:space="0" w:color="auto"/>
              <w:bottom w:val="single" w:sz="4" w:space="0" w:color="auto"/>
              <w:right w:val="single" w:sz="4" w:space="0" w:color="auto"/>
            </w:tcBorders>
          </w:tcPr>
          <w:p w14:paraId="14E40ACD" w14:textId="77777777" w:rsidR="009645C1" w:rsidRPr="00357FF1" w:rsidRDefault="009645C1" w:rsidP="009645C1">
            <w:pPr>
              <w:pStyle w:val="naisc"/>
              <w:spacing w:before="0" w:after="0"/>
              <w:rPr>
                <w:bCs/>
              </w:rPr>
            </w:pPr>
            <w:r w:rsidRPr="00357FF1">
              <w:lastRenderedPageBreak/>
              <w:t xml:space="preserve">Skatīt </w:t>
            </w:r>
            <w:r w:rsidRPr="00357FF1">
              <w:rPr>
                <w:bCs/>
              </w:rPr>
              <w:t>Anotācijas I sadaļas 2.punktu</w:t>
            </w:r>
          </w:p>
          <w:p w14:paraId="0B7F1871" w14:textId="77777777" w:rsidR="009645C1" w:rsidRPr="00357FF1" w:rsidRDefault="009645C1" w:rsidP="009645C1">
            <w:pPr>
              <w:pStyle w:val="tv213"/>
              <w:shd w:val="clear" w:color="auto" w:fill="FFFFFF"/>
              <w:spacing w:before="0" w:beforeAutospacing="0" w:after="120" w:afterAutospacing="0"/>
              <w:jc w:val="both"/>
              <w:rPr>
                <w:shd w:val="clear" w:color="auto" w:fill="FFFFFF"/>
              </w:rPr>
            </w:pPr>
            <w:r w:rsidRPr="00357FF1">
              <w:rPr>
                <w:shd w:val="clear" w:color="auto" w:fill="FFFFFF"/>
              </w:rPr>
              <w:t>Atvieglotā kārtība paredz, ka asistenta vai pavadoņa pakalpojuma sniedzējam vairs nav jāpierāda konkrētu vietu apmeklēšana un tas jāapliecina ar trešās personas parakstu vai jāiesniedz citi apliecinājuma dokumenti (čekus, iestāžu apliecinājumus, ka persona konkrēto iestādi ir apmeklējusi u.tml.). Apliecinājumu jeb veidlapu par iepriekšējā mēnesī sniegto asistenta vai pavadoņa pakalpojumu katras pašvaldības SD, ievērojot MK noteikumu prasības, izstrādās atbilstoši savā pašvaldībā sniegtā asistenta vai pavadoņa pakalpojuma nodrošināšanas nepieciešamībai un aktualitātei.</w:t>
            </w:r>
          </w:p>
          <w:p w14:paraId="25D962D8" w14:textId="77777777" w:rsidR="009645C1" w:rsidRPr="00357FF1" w:rsidRDefault="009645C1" w:rsidP="009645C1">
            <w:pPr>
              <w:pStyle w:val="naisc"/>
              <w:spacing w:before="0" w:after="0"/>
              <w:jc w:val="both"/>
              <w:rPr>
                <w:bCs/>
              </w:rPr>
            </w:pPr>
          </w:p>
          <w:p w14:paraId="1527BCBE" w14:textId="77777777" w:rsidR="009645C1" w:rsidRPr="00357FF1" w:rsidRDefault="009645C1" w:rsidP="009645C1">
            <w:pPr>
              <w:jc w:val="both"/>
            </w:pPr>
          </w:p>
        </w:tc>
      </w:tr>
      <w:tr w:rsidR="009645C1" w:rsidRPr="00357FF1" w14:paraId="5AB85AC3" w14:textId="77777777" w:rsidTr="00D16311">
        <w:tc>
          <w:tcPr>
            <w:tcW w:w="976" w:type="dxa"/>
            <w:tcBorders>
              <w:top w:val="single" w:sz="6" w:space="0" w:color="000000"/>
              <w:left w:val="single" w:sz="6" w:space="0" w:color="000000"/>
              <w:bottom w:val="single" w:sz="6" w:space="0" w:color="000000"/>
              <w:right w:val="single" w:sz="6" w:space="0" w:color="000000"/>
            </w:tcBorders>
          </w:tcPr>
          <w:p w14:paraId="72D19EDA" w14:textId="77777777" w:rsidR="009645C1" w:rsidRPr="00357FF1" w:rsidRDefault="009645C1" w:rsidP="009645C1">
            <w:pPr>
              <w:pStyle w:val="naisc"/>
              <w:numPr>
                <w:ilvl w:val="0"/>
                <w:numId w:val="3"/>
              </w:numPr>
              <w:spacing w:before="0" w:after="0"/>
            </w:pPr>
          </w:p>
        </w:tc>
        <w:tc>
          <w:tcPr>
            <w:tcW w:w="3333" w:type="dxa"/>
            <w:tcBorders>
              <w:top w:val="single" w:sz="6" w:space="0" w:color="000000"/>
              <w:left w:val="single" w:sz="6" w:space="0" w:color="000000"/>
              <w:bottom w:val="single" w:sz="6" w:space="0" w:color="000000"/>
              <w:right w:val="single" w:sz="6" w:space="0" w:color="000000"/>
            </w:tcBorders>
          </w:tcPr>
          <w:p w14:paraId="6EC8058E" w14:textId="28C767F6" w:rsidR="009645C1" w:rsidRPr="00357FF1" w:rsidRDefault="009645C1" w:rsidP="009645C1">
            <w:pPr>
              <w:pStyle w:val="naisc"/>
              <w:spacing w:before="0" w:after="0"/>
              <w:ind w:firstLine="285"/>
              <w:jc w:val="both"/>
              <w:rPr>
                <w:b/>
              </w:rPr>
            </w:pPr>
          </w:p>
        </w:tc>
        <w:tc>
          <w:tcPr>
            <w:tcW w:w="3993" w:type="dxa"/>
            <w:tcBorders>
              <w:top w:val="single" w:sz="6" w:space="0" w:color="000000"/>
              <w:left w:val="single" w:sz="6" w:space="0" w:color="000000"/>
              <w:bottom w:val="single" w:sz="6" w:space="0" w:color="000000"/>
              <w:right w:val="single" w:sz="6" w:space="0" w:color="000000"/>
            </w:tcBorders>
          </w:tcPr>
          <w:p w14:paraId="0A8A1C3D" w14:textId="0E6DE3C3" w:rsidR="009645C1" w:rsidRPr="00357FF1" w:rsidRDefault="009645C1" w:rsidP="009645C1">
            <w:pPr>
              <w:jc w:val="center"/>
            </w:pPr>
          </w:p>
        </w:tc>
        <w:tc>
          <w:tcPr>
            <w:tcW w:w="3510" w:type="dxa"/>
            <w:tcBorders>
              <w:top w:val="single" w:sz="6" w:space="0" w:color="000000"/>
              <w:left w:val="single" w:sz="6" w:space="0" w:color="000000"/>
              <w:bottom w:val="single" w:sz="6" w:space="0" w:color="000000"/>
              <w:right w:val="single" w:sz="6" w:space="0" w:color="000000"/>
            </w:tcBorders>
          </w:tcPr>
          <w:p w14:paraId="6F6A092E" w14:textId="53839105" w:rsidR="009645C1" w:rsidRPr="00357FF1" w:rsidRDefault="009645C1" w:rsidP="009645C1">
            <w:pPr>
              <w:jc w:val="both"/>
              <w:rPr>
                <w:bCs/>
                <w:iCs/>
              </w:rPr>
            </w:pPr>
          </w:p>
        </w:tc>
        <w:tc>
          <w:tcPr>
            <w:tcW w:w="3173" w:type="dxa"/>
            <w:tcBorders>
              <w:top w:val="single" w:sz="4" w:space="0" w:color="auto"/>
              <w:left w:val="single" w:sz="4" w:space="0" w:color="auto"/>
              <w:bottom w:val="single" w:sz="4" w:space="0" w:color="auto"/>
              <w:right w:val="single" w:sz="4" w:space="0" w:color="auto"/>
            </w:tcBorders>
          </w:tcPr>
          <w:p w14:paraId="51EF0C51" w14:textId="77777777" w:rsidR="009645C1" w:rsidRPr="00357FF1" w:rsidRDefault="009645C1" w:rsidP="009645C1">
            <w:pPr>
              <w:jc w:val="both"/>
            </w:pPr>
          </w:p>
        </w:tc>
      </w:tr>
      <w:bookmarkEnd w:id="3"/>
    </w:tbl>
    <w:p w14:paraId="054016A1" w14:textId="77777777" w:rsidR="005965D1" w:rsidRPr="00357FF1" w:rsidRDefault="005965D1" w:rsidP="00357FF1">
      <w:pPr>
        <w:pStyle w:val="naisf"/>
        <w:spacing w:before="0" w:after="0"/>
        <w:ind w:firstLine="720"/>
      </w:pPr>
    </w:p>
    <w:p w14:paraId="06B0C05C" w14:textId="77777777" w:rsidR="005965D1" w:rsidRPr="00357FF1" w:rsidRDefault="00751078" w:rsidP="00357FF1">
      <w:pPr>
        <w:pStyle w:val="naisf"/>
        <w:spacing w:before="0" w:after="0"/>
        <w:ind w:firstLine="2835"/>
        <w:jc w:val="left"/>
      </w:pPr>
      <w:r w:rsidRPr="00357FF1">
        <w:t>Einārs Grāveris</w:t>
      </w:r>
    </w:p>
    <w:tbl>
      <w:tblPr>
        <w:tblW w:w="0" w:type="auto"/>
        <w:tblLook w:val="00A0" w:firstRow="1" w:lastRow="0" w:firstColumn="1" w:lastColumn="0" w:noHBand="0" w:noVBand="0"/>
      </w:tblPr>
      <w:tblGrid>
        <w:gridCol w:w="8268"/>
      </w:tblGrid>
      <w:tr w:rsidR="005965D1" w:rsidRPr="00357FF1" w14:paraId="61528E80" w14:textId="77777777" w:rsidTr="005965D1">
        <w:tc>
          <w:tcPr>
            <w:tcW w:w="8268" w:type="dxa"/>
            <w:tcBorders>
              <w:top w:val="single" w:sz="4" w:space="0" w:color="000000"/>
              <w:left w:val="nil"/>
              <w:bottom w:val="nil"/>
              <w:right w:val="nil"/>
            </w:tcBorders>
            <w:hideMark/>
          </w:tcPr>
          <w:p w14:paraId="45D040CB" w14:textId="77777777" w:rsidR="005965D1" w:rsidRPr="00357FF1" w:rsidRDefault="005965D1" w:rsidP="00357FF1">
            <w:pPr>
              <w:jc w:val="center"/>
            </w:pPr>
            <w:r w:rsidRPr="00357FF1">
              <w:t>(par projektu atbildīgās amatpersonas vārds un uzvārds)</w:t>
            </w:r>
          </w:p>
        </w:tc>
      </w:tr>
      <w:tr w:rsidR="005965D1" w:rsidRPr="00357FF1" w14:paraId="07E466A4" w14:textId="77777777" w:rsidTr="005965D1">
        <w:tc>
          <w:tcPr>
            <w:tcW w:w="8268" w:type="dxa"/>
            <w:tcBorders>
              <w:top w:val="nil"/>
              <w:left w:val="nil"/>
              <w:bottom w:val="single" w:sz="4" w:space="0" w:color="000000"/>
              <w:right w:val="nil"/>
            </w:tcBorders>
            <w:hideMark/>
          </w:tcPr>
          <w:p w14:paraId="3731ADC6" w14:textId="77777777" w:rsidR="005965D1" w:rsidRPr="00357FF1" w:rsidRDefault="00751078" w:rsidP="00357FF1">
            <w:pPr>
              <w:ind w:firstLine="2835"/>
            </w:pPr>
            <w:r w:rsidRPr="00357FF1">
              <w:t>Vecākais referents</w:t>
            </w:r>
          </w:p>
        </w:tc>
      </w:tr>
      <w:tr w:rsidR="005965D1" w:rsidRPr="00357FF1" w14:paraId="6AF6D511" w14:textId="77777777" w:rsidTr="005965D1">
        <w:tc>
          <w:tcPr>
            <w:tcW w:w="8268" w:type="dxa"/>
            <w:tcBorders>
              <w:top w:val="single" w:sz="4" w:space="0" w:color="000000"/>
              <w:left w:val="nil"/>
              <w:bottom w:val="nil"/>
              <w:right w:val="nil"/>
            </w:tcBorders>
            <w:hideMark/>
          </w:tcPr>
          <w:p w14:paraId="60424FA8" w14:textId="77777777" w:rsidR="005965D1" w:rsidRPr="00357FF1" w:rsidRDefault="005965D1" w:rsidP="00357FF1">
            <w:pPr>
              <w:jc w:val="center"/>
            </w:pPr>
            <w:r w:rsidRPr="00357FF1">
              <w:t>(amats)</w:t>
            </w:r>
          </w:p>
        </w:tc>
      </w:tr>
      <w:tr w:rsidR="005965D1" w:rsidRPr="00357FF1" w14:paraId="5EFF4659" w14:textId="77777777" w:rsidTr="005965D1">
        <w:tc>
          <w:tcPr>
            <w:tcW w:w="8268" w:type="dxa"/>
            <w:tcBorders>
              <w:top w:val="nil"/>
              <w:left w:val="nil"/>
              <w:bottom w:val="single" w:sz="4" w:space="0" w:color="000000"/>
              <w:right w:val="nil"/>
            </w:tcBorders>
            <w:hideMark/>
          </w:tcPr>
          <w:p w14:paraId="1A58E2BE" w14:textId="77777777" w:rsidR="005965D1" w:rsidRPr="00357FF1" w:rsidRDefault="007C742F" w:rsidP="00357FF1">
            <w:pPr>
              <w:ind w:firstLine="2977"/>
            </w:pPr>
            <w:r w:rsidRPr="00357FF1">
              <w:t>6702159</w:t>
            </w:r>
            <w:r w:rsidR="00751078" w:rsidRPr="00357FF1">
              <w:t>3</w:t>
            </w:r>
          </w:p>
        </w:tc>
      </w:tr>
      <w:tr w:rsidR="005965D1" w:rsidRPr="00357FF1" w14:paraId="20429398" w14:textId="77777777" w:rsidTr="005965D1">
        <w:tc>
          <w:tcPr>
            <w:tcW w:w="8268" w:type="dxa"/>
            <w:tcBorders>
              <w:top w:val="single" w:sz="4" w:space="0" w:color="000000"/>
              <w:left w:val="nil"/>
              <w:bottom w:val="nil"/>
              <w:right w:val="nil"/>
            </w:tcBorders>
            <w:hideMark/>
          </w:tcPr>
          <w:p w14:paraId="023AAE6F" w14:textId="77777777" w:rsidR="005965D1" w:rsidRPr="00357FF1" w:rsidRDefault="005965D1" w:rsidP="00357FF1">
            <w:pPr>
              <w:jc w:val="center"/>
            </w:pPr>
            <w:r w:rsidRPr="00357FF1">
              <w:t>(tālruņa un faksa numurs)</w:t>
            </w:r>
          </w:p>
        </w:tc>
      </w:tr>
      <w:tr w:rsidR="005965D1" w:rsidRPr="00357FF1" w14:paraId="66D8C576" w14:textId="77777777" w:rsidTr="005965D1">
        <w:tc>
          <w:tcPr>
            <w:tcW w:w="8268" w:type="dxa"/>
            <w:tcBorders>
              <w:top w:val="nil"/>
              <w:left w:val="nil"/>
              <w:bottom w:val="single" w:sz="4" w:space="0" w:color="000000"/>
              <w:right w:val="nil"/>
            </w:tcBorders>
            <w:hideMark/>
          </w:tcPr>
          <w:p w14:paraId="3524FBB3" w14:textId="77777777" w:rsidR="005965D1" w:rsidRPr="00357FF1" w:rsidRDefault="00751078" w:rsidP="00357FF1">
            <w:pPr>
              <w:ind w:firstLine="2410"/>
            </w:pPr>
            <w:r w:rsidRPr="00357FF1">
              <w:t>Einars.Graveris</w:t>
            </w:r>
            <w:r w:rsidR="005965D1" w:rsidRPr="00357FF1">
              <w:t>@lm.gov.lv</w:t>
            </w:r>
          </w:p>
        </w:tc>
      </w:tr>
      <w:tr w:rsidR="005965D1" w:rsidRPr="00357FF1" w14:paraId="44D066DF" w14:textId="77777777" w:rsidTr="005965D1">
        <w:tc>
          <w:tcPr>
            <w:tcW w:w="8268" w:type="dxa"/>
            <w:tcBorders>
              <w:top w:val="single" w:sz="4" w:space="0" w:color="000000"/>
              <w:left w:val="nil"/>
              <w:bottom w:val="nil"/>
              <w:right w:val="nil"/>
            </w:tcBorders>
            <w:hideMark/>
          </w:tcPr>
          <w:p w14:paraId="251C2BFE" w14:textId="77777777" w:rsidR="005965D1" w:rsidRPr="00357FF1" w:rsidRDefault="005965D1" w:rsidP="00357FF1">
            <w:pPr>
              <w:jc w:val="center"/>
            </w:pPr>
            <w:r w:rsidRPr="00357FF1">
              <w:t>(e-pasta adrese)</w:t>
            </w:r>
          </w:p>
        </w:tc>
      </w:tr>
    </w:tbl>
    <w:p w14:paraId="0A074A50" w14:textId="77777777" w:rsidR="005965D1" w:rsidRPr="00357FF1" w:rsidRDefault="005965D1" w:rsidP="00357FF1">
      <w:pPr>
        <w:pStyle w:val="naisf"/>
        <w:spacing w:before="0" w:after="0"/>
        <w:ind w:firstLine="0"/>
        <w:jc w:val="left"/>
        <w:rPr>
          <w:sz w:val="28"/>
          <w:szCs w:val="28"/>
        </w:rPr>
      </w:pPr>
    </w:p>
    <w:p w14:paraId="54BA959C" w14:textId="0BD73BB2" w:rsidR="00E945F1" w:rsidRPr="00357FF1" w:rsidRDefault="005A0645" w:rsidP="00357FF1">
      <w:pPr>
        <w:pStyle w:val="naisf"/>
        <w:spacing w:before="0" w:after="0"/>
        <w:ind w:firstLine="0"/>
        <w:jc w:val="left"/>
      </w:pPr>
      <w:r>
        <w:t>21</w:t>
      </w:r>
      <w:r w:rsidR="00357FF1" w:rsidRPr="00357FF1">
        <w:t>.04</w:t>
      </w:r>
      <w:r w:rsidR="005965D1" w:rsidRPr="00357FF1">
        <w:t>.20</w:t>
      </w:r>
      <w:r w:rsidR="00751078" w:rsidRPr="00357FF1">
        <w:t>2</w:t>
      </w:r>
      <w:r w:rsidR="00E655F0" w:rsidRPr="00357FF1">
        <w:t>1</w:t>
      </w:r>
      <w:r w:rsidR="005965D1" w:rsidRPr="00357FF1">
        <w:t>.</w:t>
      </w:r>
    </w:p>
    <w:sectPr w:rsidR="00E945F1" w:rsidRPr="00357FF1" w:rsidSect="009645C1">
      <w:headerReference w:type="default" r:id="rId19"/>
      <w:footerReference w:type="default" r:id="rId20"/>
      <w:pgSz w:w="16838" w:h="11906" w:orient="landscape"/>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5C6D" w14:textId="77777777" w:rsidR="00593D87" w:rsidRDefault="00593D87" w:rsidP="00C44D0E">
      <w:r>
        <w:separator/>
      </w:r>
    </w:p>
  </w:endnote>
  <w:endnote w:type="continuationSeparator" w:id="0">
    <w:p w14:paraId="327AFA07" w14:textId="77777777" w:rsidR="00593D87" w:rsidRDefault="00593D87" w:rsidP="00C4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0074" w14:textId="0C76042D" w:rsidR="00593D87" w:rsidRDefault="00593D87">
    <w:pPr>
      <w:pStyle w:val="Kjene"/>
    </w:pPr>
    <w:r>
      <w:t>LMizz_</w:t>
    </w:r>
    <w:r w:rsidR="005A0645">
      <w:t>21</w:t>
    </w:r>
    <w:r>
      <w:t>0421_asistent</w:t>
    </w:r>
    <w:r w:rsidR="005A0645">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8C7A" w14:textId="77777777" w:rsidR="00593D87" w:rsidRDefault="00593D87" w:rsidP="00C44D0E">
      <w:r>
        <w:separator/>
      </w:r>
    </w:p>
  </w:footnote>
  <w:footnote w:type="continuationSeparator" w:id="0">
    <w:p w14:paraId="4020FB46" w14:textId="77777777" w:rsidR="00593D87" w:rsidRDefault="00593D87" w:rsidP="00C44D0E">
      <w:r>
        <w:continuationSeparator/>
      </w:r>
    </w:p>
  </w:footnote>
  <w:footnote w:id="1">
    <w:p w14:paraId="22FCC7A4" w14:textId="6FF0D0C2" w:rsidR="00593D87" w:rsidRPr="008118FE" w:rsidRDefault="00593D87" w:rsidP="008118FE">
      <w:pPr>
        <w:pStyle w:val="Vresteksts"/>
      </w:pPr>
      <w:r>
        <w:rPr>
          <w:rStyle w:val="Vresatsauce"/>
        </w:rPr>
        <w:footnoteRef/>
      </w:r>
      <w:r>
        <w:t xml:space="preserve"> Ministru kabineta 2015.gada 16.jūnija noteikumi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p>
  </w:footnote>
  <w:footnote w:id="2">
    <w:p w14:paraId="0C066C59" w14:textId="69265386" w:rsidR="00593D87" w:rsidRPr="008118FE" w:rsidRDefault="00593D87" w:rsidP="008118FE">
      <w:pPr>
        <w:pStyle w:val="Vresteksts"/>
      </w:pPr>
      <w:r>
        <w:rPr>
          <w:rStyle w:val="Vresatsauce"/>
        </w:rPr>
        <w:footnoteRef/>
      </w:r>
      <w:r>
        <w:t xml:space="preserve"> Ministru kabineta 2018.gada 22.maija noteikumi Nr. 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w:t>
      </w:r>
    </w:p>
  </w:footnote>
  <w:footnote w:id="3">
    <w:p w14:paraId="617A0808" w14:textId="57B49AC8" w:rsidR="00593D87" w:rsidRPr="008118FE" w:rsidRDefault="00593D87">
      <w:pPr>
        <w:pStyle w:val="Vresteksts"/>
      </w:pPr>
      <w:r>
        <w:rPr>
          <w:rStyle w:val="Vresatsauce"/>
        </w:rPr>
        <w:footnoteRef/>
      </w:r>
      <w:r>
        <w:t xml:space="preserve"> </w:t>
      </w:r>
      <w:r w:rsidRPr="008118FE">
        <w:t>Grozījumi Ministru kabineta 2015. gada 16. jūnija noteikumos Nr. 313</w:t>
      </w:r>
      <w:r>
        <w:t xml:space="preserve"> nodoti sabiedriskai apspriešanai, pieejams šeit: </w:t>
      </w:r>
      <w:r w:rsidRPr="008118FE">
        <w:t>https://www.lm.gov.lv/lv/grozijumi-ministru-kabineta-2015-gada-16-junija-noteikumos-nr-313</w:t>
      </w:r>
    </w:p>
  </w:footnote>
  <w:footnote w:id="4">
    <w:p w14:paraId="4080C453" w14:textId="77777777" w:rsidR="00593D87" w:rsidRDefault="00593D87" w:rsidP="009524BC">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Ministru kabineta 2017.gada 13.jūnija noteikumi Nr.338 “Prasības sociālo pakalpojumu sniedzējiem”.</w:t>
      </w:r>
    </w:p>
  </w:footnote>
  <w:footnote w:id="5">
    <w:p w14:paraId="26F88855" w14:textId="77777777" w:rsidR="00593D87" w:rsidRDefault="00593D87">
      <w:pPr>
        <w:pStyle w:val="Vresteksts"/>
      </w:pPr>
      <w:r>
        <w:rPr>
          <w:rStyle w:val="Vresatsauce"/>
        </w:rPr>
        <w:footnoteRef/>
      </w:r>
      <w:r>
        <w:t xml:space="preserve"> 2020.gada 23.novemba likums “Grozījumu Invaliditātes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16577"/>
      <w:docPartObj>
        <w:docPartGallery w:val="Page Numbers (Top of Page)"/>
        <w:docPartUnique/>
      </w:docPartObj>
    </w:sdtPr>
    <w:sdtEndPr>
      <w:rPr>
        <w:noProof/>
      </w:rPr>
    </w:sdtEndPr>
    <w:sdtContent>
      <w:p w14:paraId="5B2E9A6A" w14:textId="77777777" w:rsidR="00593D87" w:rsidRDefault="00593D87">
        <w:pPr>
          <w:pStyle w:val="Galvene"/>
          <w:jc w:val="center"/>
        </w:pPr>
        <w:r>
          <w:fldChar w:fldCharType="begin"/>
        </w:r>
        <w:r>
          <w:instrText xml:space="preserve"> PAGE   \* MERGEFORMAT </w:instrText>
        </w:r>
        <w:r>
          <w:fldChar w:fldCharType="separate"/>
        </w:r>
        <w:r>
          <w:rPr>
            <w:noProof/>
          </w:rPr>
          <w:t>21</w:t>
        </w:r>
        <w:r>
          <w:rPr>
            <w:noProof/>
          </w:rPr>
          <w:fldChar w:fldCharType="end"/>
        </w:r>
      </w:p>
    </w:sdtContent>
  </w:sdt>
  <w:p w14:paraId="25E6C26E" w14:textId="77777777" w:rsidR="00593D87" w:rsidRDefault="00593D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7F0"/>
    <w:multiLevelType w:val="hybridMultilevel"/>
    <w:tmpl w:val="897A99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2352F7"/>
    <w:multiLevelType w:val="hybridMultilevel"/>
    <w:tmpl w:val="CAD250DA"/>
    <w:lvl w:ilvl="0" w:tplc="4274DD04">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465C73"/>
    <w:multiLevelType w:val="hybridMultilevel"/>
    <w:tmpl w:val="FD02DCCA"/>
    <w:lvl w:ilvl="0" w:tplc="75FE06BE">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35102F"/>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35CF05A3"/>
    <w:multiLevelType w:val="hybridMultilevel"/>
    <w:tmpl w:val="30E87D4C"/>
    <w:lvl w:ilvl="0" w:tplc="61A43276">
      <w:start w:val="1"/>
      <w:numFmt w:val="decimal"/>
      <w:lvlText w:val="%1."/>
      <w:lvlJc w:val="left"/>
      <w:pPr>
        <w:ind w:left="360" w:hanging="360"/>
      </w:pPr>
      <w:rPr>
        <w:rFonts w:eastAsia="Times New Roman" w:hint="default"/>
        <w:color w:val="FF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DE238C5"/>
    <w:multiLevelType w:val="multilevel"/>
    <w:tmpl w:val="79008954"/>
    <w:lvl w:ilvl="0">
      <w:start w:val="1"/>
      <w:numFmt w:val="decimal"/>
      <w:pStyle w:val="Noteikumutekstam"/>
      <w:lvlText w:val="%1."/>
      <w:lvlJc w:val="left"/>
      <w:pPr>
        <w:tabs>
          <w:tab w:val="num" w:pos="397"/>
        </w:tabs>
      </w:pPr>
      <w:rPr>
        <w:rFonts w:ascii="Times New Roman" w:hAnsi="Times New Roman" w:cs="Times New Roman" w:hint="default"/>
        <w:b w:val="0"/>
        <w:bCs w:val="0"/>
        <w:color w:val="auto"/>
      </w:rPr>
    </w:lvl>
    <w:lvl w:ilvl="1">
      <w:start w:val="1"/>
      <w:numFmt w:val="decimal"/>
      <w:pStyle w:val="Noteikumuapakpunkti"/>
      <w:lvlText w:val="%1.%2."/>
      <w:lvlJc w:val="left"/>
      <w:pPr>
        <w:tabs>
          <w:tab w:val="num" w:pos="680"/>
        </w:tabs>
      </w:pPr>
      <w:rPr>
        <w:rFonts w:ascii="Times New Roman" w:hAnsi="Times New Roman" w:cs="Times New Roman" w:hint="default"/>
        <w:b w:val="0"/>
        <w:bCs w:val="0"/>
        <w:color w:val="auto"/>
      </w:rPr>
    </w:lvl>
    <w:lvl w:ilvl="2">
      <w:start w:val="1"/>
      <w:numFmt w:val="decimal"/>
      <w:pStyle w:val="Noteikumuapakpunkti2"/>
      <w:lvlText w:val="%1.%2.%3."/>
      <w:lvlJc w:val="left"/>
      <w:pPr>
        <w:tabs>
          <w:tab w:val="num" w:pos="851"/>
        </w:tabs>
      </w:pPr>
      <w:rPr>
        <w:rFonts w:ascii="Times New Roman" w:hAnsi="Times New Roman" w:cs="Times New Roman" w:hint="default"/>
        <w:color w:val="auto"/>
      </w:rPr>
    </w:lvl>
    <w:lvl w:ilvl="3">
      <w:start w:val="1"/>
      <w:numFmt w:val="decimal"/>
      <w:pStyle w:val="Noteikumuapakpunkt3"/>
      <w:lvlText w:val="%1.%2.%3.%4."/>
      <w:lvlJc w:val="left"/>
      <w:pPr>
        <w:tabs>
          <w:tab w:val="num" w:pos="1134"/>
        </w:tabs>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403E5432"/>
    <w:multiLevelType w:val="hybridMultilevel"/>
    <w:tmpl w:val="2E1689FC"/>
    <w:lvl w:ilvl="0" w:tplc="28CC60DC">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4AA73696"/>
    <w:multiLevelType w:val="hybridMultilevel"/>
    <w:tmpl w:val="9B72F2A6"/>
    <w:lvl w:ilvl="0" w:tplc="E94EF8A6">
      <w:start w:val="1"/>
      <w:numFmt w:val="decimal"/>
      <w:lvlText w:val="%1."/>
      <w:lvlJc w:val="left"/>
      <w:pPr>
        <w:ind w:left="1003" w:hanging="360"/>
      </w:pPr>
    </w:lvl>
    <w:lvl w:ilvl="1" w:tplc="8FB0FB0C" w:tentative="1">
      <w:start w:val="1"/>
      <w:numFmt w:val="lowerLetter"/>
      <w:lvlText w:val="%2."/>
      <w:lvlJc w:val="left"/>
      <w:pPr>
        <w:ind w:left="1723" w:hanging="360"/>
      </w:pPr>
    </w:lvl>
    <w:lvl w:ilvl="2" w:tplc="8DE28D30" w:tentative="1">
      <w:start w:val="1"/>
      <w:numFmt w:val="lowerRoman"/>
      <w:lvlText w:val="%3."/>
      <w:lvlJc w:val="right"/>
      <w:pPr>
        <w:ind w:left="2443" w:hanging="180"/>
      </w:pPr>
    </w:lvl>
    <w:lvl w:ilvl="3" w:tplc="EF14772C" w:tentative="1">
      <w:start w:val="1"/>
      <w:numFmt w:val="decimal"/>
      <w:lvlText w:val="%4."/>
      <w:lvlJc w:val="left"/>
      <w:pPr>
        <w:ind w:left="3163" w:hanging="360"/>
      </w:pPr>
    </w:lvl>
    <w:lvl w:ilvl="4" w:tplc="478E7BCC" w:tentative="1">
      <w:start w:val="1"/>
      <w:numFmt w:val="lowerLetter"/>
      <w:lvlText w:val="%5."/>
      <w:lvlJc w:val="left"/>
      <w:pPr>
        <w:ind w:left="3883" w:hanging="360"/>
      </w:pPr>
    </w:lvl>
    <w:lvl w:ilvl="5" w:tplc="CFC68ABA" w:tentative="1">
      <w:start w:val="1"/>
      <w:numFmt w:val="lowerRoman"/>
      <w:lvlText w:val="%6."/>
      <w:lvlJc w:val="right"/>
      <w:pPr>
        <w:ind w:left="4603" w:hanging="180"/>
      </w:pPr>
    </w:lvl>
    <w:lvl w:ilvl="6" w:tplc="6458E920" w:tentative="1">
      <w:start w:val="1"/>
      <w:numFmt w:val="decimal"/>
      <w:lvlText w:val="%7."/>
      <w:lvlJc w:val="left"/>
      <w:pPr>
        <w:ind w:left="5323" w:hanging="360"/>
      </w:pPr>
    </w:lvl>
    <w:lvl w:ilvl="7" w:tplc="1EA4B8EC" w:tentative="1">
      <w:start w:val="1"/>
      <w:numFmt w:val="lowerLetter"/>
      <w:lvlText w:val="%8."/>
      <w:lvlJc w:val="left"/>
      <w:pPr>
        <w:ind w:left="6043" w:hanging="360"/>
      </w:pPr>
    </w:lvl>
    <w:lvl w:ilvl="8" w:tplc="C074C054" w:tentative="1">
      <w:start w:val="1"/>
      <w:numFmt w:val="lowerRoman"/>
      <w:lvlText w:val="%9."/>
      <w:lvlJc w:val="right"/>
      <w:pPr>
        <w:ind w:left="6763" w:hanging="180"/>
      </w:pPr>
    </w:lvl>
  </w:abstractNum>
  <w:abstractNum w:abstractNumId="8" w15:restartNumberingAfterBreak="0">
    <w:nsid w:val="4AA84834"/>
    <w:multiLevelType w:val="multilevel"/>
    <w:tmpl w:val="9008FB26"/>
    <w:lvl w:ilvl="0">
      <w:start w:val="1"/>
      <w:numFmt w:val="decimal"/>
      <w:lvlText w:val="%1."/>
      <w:lvlJc w:val="left"/>
      <w:pPr>
        <w:ind w:left="7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D8814AE"/>
    <w:multiLevelType w:val="hybridMultilevel"/>
    <w:tmpl w:val="F790014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3DC428C"/>
    <w:multiLevelType w:val="hybridMultilevel"/>
    <w:tmpl w:val="7370F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72A24"/>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15:restartNumberingAfterBreak="0">
    <w:nsid w:val="7CAC239C"/>
    <w:multiLevelType w:val="multilevel"/>
    <w:tmpl w:val="3108726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7D12637B"/>
    <w:multiLevelType w:val="hybridMultilevel"/>
    <w:tmpl w:val="60D427F6"/>
    <w:lvl w:ilvl="0" w:tplc="8BBAE9D0">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3"/>
  </w:num>
  <w:num w:numId="5">
    <w:abstractNumId w:val="12"/>
  </w:num>
  <w:num w:numId="6">
    <w:abstractNumId w:val="10"/>
  </w:num>
  <w:num w:numId="7">
    <w:abstractNumId w:val="7"/>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2"/>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D1"/>
    <w:rsid w:val="000008BC"/>
    <w:rsid w:val="00007BB9"/>
    <w:rsid w:val="0001439D"/>
    <w:rsid w:val="000175B2"/>
    <w:rsid w:val="000224A0"/>
    <w:rsid w:val="00030076"/>
    <w:rsid w:val="000321A7"/>
    <w:rsid w:val="00035577"/>
    <w:rsid w:val="0005255D"/>
    <w:rsid w:val="00056AE2"/>
    <w:rsid w:val="000664A1"/>
    <w:rsid w:val="00067FED"/>
    <w:rsid w:val="00071A9A"/>
    <w:rsid w:val="00086D1E"/>
    <w:rsid w:val="000927DD"/>
    <w:rsid w:val="00092F27"/>
    <w:rsid w:val="000A27AF"/>
    <w:rsid w:val="000C3ABA"/>
    <w:rsid w:val="000C62BD"/>
    <w:rsid w:val="000C7B68"/>
    <w:rsid w:val="000D14C1"/>
    <w:rsid w:val="000D2A40"/>
    <w:rsid w:val="000F1570"/>
    <w:rsid w:val="000F1ABA"/>
    <w:rsid w:val="000F4C39"/>
    <w:rsid w:val="00104C3C"/>
    <w:rsid w:val="00112656"/>
    <w:rsid w:val="00116533"/>
    <w:rsid w:val="001177D2"/>
    <w:rsid w:val="0012108E"/>
    <w:rsid w:val="00136239"/>
    <w:rsid w:val="001413B8"/>
    <w:rsid w:val="0014312B"/>
    <w:rsid w:val="00145F45"/>
    <w:rsid w:val="00157525"/>
    <w:rsid w:val="00162384"/>
    <w:rsid w:val="001665B6"/>
    <w:rsid w:val="001700BE"/>
    <w:rsid w:val="0017388B"/>
    <w:rsid w:val="00186663"/>
    <w:rsid w:val="00194AFC"/>
    <w:rsid w:val="00194B24"/>
    <w:rsid w:val="001A027B"/>
    <w:rsid w:val="001B1598"/>
    <w:rsid w:val="001B207E"/>
    <w:rsid w:val="001B6D1C"/>
    <w:rsid w:val="001E7EA6"/>
    <w:rsid w:val="001F45BF"/>
    <w:rsid w:val="0020699A"/>
    <w:rsid w:val="002074FE"/>
    <w:rsid w:val="00211DF8"/>
    <w:rsid w:val="00213BC4"/>
    <w:rsid w:val="00216F5C"/>
    <w:rsid w:val="002256A3"/>
    <w:rsid w:val="002429E6"/>
    <w:rsid w:val="002576D8"/>
    <w:rsid w:val="00285185"/>
    <w:rsid w:val="002954A5"/>
    <w:rsid w:val="002B271C"/>
    <w:rsid w:val="002B3446"/>
    <w:rsid w:val="002C0274"/>
    <w:rsid w:val="002C2DC9"/>
    <w:rsid w:val="002C5844"/>
    <w:rsid w:val="002D2E36"/>
    <w:rsid w:val="002E2196"/>
    <w:rsid w:val="002F1B0D"/>
    <w:rsid w:val="002F34AF"/>
    <w:rsid w:val="002F6C9D"/>
    <w:rsid w:val="003017CE"/>
    <w:rsid w:val="00302055"/>
    <w:rsid w:val="003028CA"/>
    <w:rsid w:val="003036B6"/>
    <w:rsid w:val="0032750B"/>
    <w:rsid w:val="00332E1A"/>
    <w:rsid w:val="00345526"/>
    <w:rsid w:val="003474C8"/>
    <w:rsid w:val="003579FD"/>
    <w:rsid w:val="00357FF1"/>
    <w:rsid w:val="00361CB7"/>
    <w:rsid w:val="00363A6E"/>
    <w:rsid w:val="00365393"/>
    <w:rsid w:val="003703DA"/>
    <w:rsid w:val="003761FD"/>
    <w:rsid w:val="00381FEA"/>
    <w:rsid w:val="00382D0A"/>
    <w:rsid w:val="00387C38"/>
    <w:rsid w:val="003A2ED1"/>
    <w:rsid w:val="003B32DA"/>
    <w:rsid w:val="003C2D05"/>
    <w:rsid w:val="003C3F4A"/>
    <w:rsid w:val="003C745E"/>
    <w:rsid w:val="003D34F9"/>
    <w:rsid w:val="003E7DD5"/>
    <w:rsid w:val="003F068C"/>
    <w:rsid w:val="003F3DCF"/>
    <w:rsid w:val="003F748B"/>
    <w:rsid w:val="00401DB1"/>
    <w:rsid w:val="00402876"/>
    <w:rsid w:val="004065B3"/>
    <w:rsid w:val="004075F9"/>
    <w:rsid w:val="00416C94"/>
    <w:rsid w:val="00420A2E"/>
    <w:rsid w:val="00423171"/>
    <w:rsid w:val="004340BA"/>
    <w:rsid w:val="0044177E"/>
    <w:rsid w:val="00445168"/>
    <w:rsid w:val="00453BD0"/>
    <w:rsid w:val="0046025F"/>
    <w:rsid w:val="00470E2E"/>
    <w:rsid w:val="0047362C"/>
    <w:rsid w:val="004737CA"/>
    <w:rsid w:val="0047478E"/>
    <w:rsid w:val="00481108"/>
    <w:rsid w:val="00494BAA"/>
    <w:rsid w:val="004978DD"/>
    <w:rsid w:val="004A4244"/>
    <w:rsid w:val="004B0B9A"/>
    <w:rsid w:val="004C76C7"/>
    <w:rsid w:val="004D7DE7"/>
    <w:rsid w:val="004E4312"/>
    <w:rsid w:val="004E5279"/>
    <w:rsid w:val="004E7881"/>
    <w:rsid w:val="004F338D"/>
    <w:rsid w:val="00502D38"/>
    <w:rsid w:val="005323E2"/>
    <w:rsid w:val="005450FF"/>
    <w:rsid w:val="00551FCA"/>
    <w:rsid w:val="0055205F"/>
    <w:rsid w:val="005538F4"/>
    <w:rsid w:val="00564A18"/>
    <w:rsid w:val="00583916"/>
    <w:rsid w:val="005863C5"/>
    <w:rsid w:val="00593D87"/>
    <w:rsid w:val="005965D1"/>
    <w:rsid w:val="005A0645"/>
    <w:rsid w:val="005A500F"/>
    <w:rsid w:val="005A5D39"/>
    <w:rsid w:val="005B2FF0"/>
    <w:rsid w:val="005B48F3"/>
    <w:rsid w:val="005B4DA8"/>
    <w:rsid w:val="005B714C"/>
    <w:rsid w:val="005B75D7"/>
    <w:rsid w:val="005C4564"/>
    <w:rsid w:val="005D4D6D"/>
    <w:rsid w:val="005D5481"/>
    <w:rsid w:val="005D5C6D"/>
    <w:rsid w:val="005D6D86"/>
    <w:rsid w:val="005E4B14"/>
    <w:rsid w:val="005E6C06"/>
    <w:rsid w:val="005E795E"/>
    <w:rsid w:val="005F3DFB"/>
    <w:rsid w:val="005F673A"/>
    <w:rsid w:val="00604621"/>
    <w:rsid w:val="006056B0"/>
    <w:rsid w:val="006226A6"/>
    <w:rsid w:val="00623369"/>
    <w:rsid w:val="00624DC0"/>
    <w:rsid w:val="00630617"/>
    <w:rsid w:val="006366ED"/>
    <w:rsid w:val="006379E0"/>
    <w:rsid w:val="006458B3"/>
    <w:rsid w:val="0065392D"/>
    <w:rsid w:val="00655CA6"/>
    <w:rsid w:val="00677D97"/>
    <w:rsid w:val="0069177F"/>
    <w:rsid w:val="006A32AE"/>
    <w:rsid w:val="006B2B5D"/>
    <w:rsid w:val="006C22F3"/>
    <w:rsid w:val="006C2C9B"/>
    <w:rsid w:val="006C566D"/>
    <w:rsid w:val="006C67A5"/>
    <w:rsid w:val="006D0326"/>
    <w:rsid w:val="006D153D"/>
    <w:rsid w:val="006D598D"/>
    <w:rsid w:val="006E3750"/>
    <w:rsid w:val="006E6801"/>
    <w:rsid w:val="00711600"/>
    <w:rsid w:val="00725FC2"/>
    <w:rsid w:val="00735845"/>
    <w:rsid w:val="007452A7"/>
    <w:rsid w:val="00751078"/>
    <w:rsid w:val="0075361E"/>
    <w:rsid w:val="00753EB2"/>
    <w:rsid w:val="00756325"/>
    <w:rsid w:val="007572DD"/>
    <w:rsid w:val="00761C4D"/>
    <w:rsid w:val="00763AA9"/>
    <w:rsid w:val="00774B48"/>
    <w:rsid w:val="00776EF8"/>
    <w:rsid w:val="0077704A"/>
    <w:rsid w:val="00782272"/>
    <w:rsid w:val="007838B2"/>
    <w:rsid w:val="00783B6D"/>
    <w:rsid w:val="007A371D"/>
    <w:rsid w:val="007B6D81"/>
    <w:rsid w:val="007C3013"/>
    <w:rsid w:val="007C4E01"/>
    <w:rsid w:val="007C742F"/>
    <w:rsid w:val="007D253C"/>
    <w:rsid w:val="007E040A"/>
    <w:rsid w:val="007E0D6C"/>
    <w:rsid w:val="007E562C"/>
    <w:rsid w:val="007F017A"/>
    <w:rsid w:val="007F2A6C"/>
    <w:rsid w:val="008118FE"/>
    <w:rsid w:val="008140F0"/>
    <w:rsid w:val="00815241"/>
    <w:rsid w:val="00820C4D"/>
    <w:rsid w:val="00821738"/>
    <w:rsid w:val="00830462"/>
    <w:rsid w:val="0083378B"/>
    <w:rsid w:val="00834216"/>
    <w:rsid w:val="00836539"/>
    <w:rsid w:val="00840C66"/>
    <w:rsid w:val="0084244E"/>
    <w:rsid w:val="00843B5B"/>
    <w:rsid w:val="0084615D"/>
    <w:rsid w:val="008505AD"/>
    <w:rsid w:val="00854915"/>
    <w:rsid w:val="00854F8E"/>
    <w:rsid w:val="00856AE0"/>
    <w:rsid w:val="00856DEA"/>
    <w:rsid w:val="00866CAF"/>
    <w:rsid w:val="00870D17"/>
    <w:rsid w:val="00871EEC"/>
    <w:rsid w:val="00874892"/>
    <w:rsid w:val="00876CDA"/>
    <w:rsid w:val="0088180B"/>
    <w:rsid w:val="00885FDD"/>
    <w:rsid w:val="008A11D3"/>
    <w:rsid w:val="008A12EF"/>
    <w:rsid w:val="008A73C9"/>
    <w:rsid w:val="008A7FE5"/>
    <w:rsid w:val="008D1B56"/>
    <w:rsid w:val="008E1A85"/>
    <w:rsid w:val="008E33C3"/>
    <w:rsid w:val="008E6690"/>
    <w:rsid w:val="008F292F"/>
    <w:rsid w:val="008F55C5"/>
    <w:rsid w:val="00900835"/>
    <w:rsid w:val="009018C1"/>
    <w:rsid w:val="0091226D"/>
    <w:rsid w:val="00913102"/>
    <w:rsid w:val="00913588"/>
    <w:rsid w:val="009173E6"/>
    <w:rsid w:val="00920380"/>
    <w:rsid w:val="00920EC1"/>
    <w:rsid w:val="009215DB"/>
    <w:rsid w:val="00923936"/>
    <w:rsid w:val="0093133E"/>
    <w:rsid w:val="00941A6C"/>
    <w:rsid w:val="009524BC"/>
    <w:rsid w:val="00953D52"/>
    <w:rsid w:val="00960EAB"/>
    <w:rsid w:val="009645C1"/>
    <w:rsid w:val="009708CE"/>
    <w:rsid w:val="00972509"/>
    <w:rsid w:val="00981A6A"/>
    <w:rsid w:val="00982D17"/>
    <w:rsid w:val="00987661"/>
    <w:rsid w:val="0099013D"/>
    <w:rsid w:val="00991784"/>
    <w:rsid w:val="00994D58"/>
    <w:rsid w:val="00994F96"/>
    <w:rsid w:val="009A0137"/>
    <w:rsid w:val="009B1EDE"/>
    <w:rsid w:val="009C1A9C"/>
    <w:rsid w:val="009C62C4"/>
    <w:rsid w:val="009F2AEF"/>
    <w:rsid w:val="009F6C97"/>
    <w:rsid w:val="00A02C88"/>
    <w:rsid w:val="00A07D30"/>
    <w:rsid w:val="00A17B83"/>
    <w:rsid w:val="00A22F22"/>
    <w:rsid w:val="00A257E3"/>
    <w:rsid w:val="00A315E3"/>
    <w:rsid w:val="00A33914"/>
    <w:rsid w:val="00A374D7"/>
    <w:rsid w:val="00A44BCE"/>
    <w:rsid w:val="00A468FD"/>
    <w:rsid w:val="00A750BD"/>
    <w:rsid w:val="00A83591"/>
    <w:rsid w:val="00A864E3"/>
    <w:rsid w:val="00A92B61"/>
    <w:rsid w:val="00A93ACC"/>
    <w:rsid w:val="00A948F4"/>
    <w:rsid w:val="00A965B7"/>
    <w:rsid w:val="00AA173E"/>
    <w:rsid w:val="00AA3D44"/>
    <w:rsid w:val="00AB592B"/>
    <w:rsid w:val="00AC54D0"/>
    <w:rsid w:val="00AC6E30"/>
    <w:rsid w:val="00AD0A26"/>
    <w:rsid w:val="00AD40AF"/>
    <w:rsid w:val="00AD6B9F"/>
    <w:rsid w:val="00AE013C"/>
    <w:rsid w:val="00AE5055"/>
    <w:rsid w:val="00B02611"/>
    <w:rsid w:val="00B20EC8"/>
    <w:rsid w:val="00B24A84"/>
    <w:rsid w:val="00B34E33"/>
    <w:rsid w:val="00B42792"/>
    <w:rsid w:val="00B42E98"/>
    <w:rsid w:val="00B4337A"/>
    <w:rsid w:val="00B54D56"/>
    <w:rsid w:val="00B64577"/>
    <w:rsid w:val="00BA5B26"/>
    <w:rsid w:val="00BB0199"/>
    <w:rsid w:val="00BB0EE6"/>
    <w:rsid w:val="00BB17F2"/>
    <w:rsid w:val="00BB60AD"/>
    <w:rsid w:val="00BB67C0"/>
    <w:rsid w:val="00BD3F37"/>
    <w:rsid w:val="00BD4676"/>
    <w:rsid w:val="00BD50B2"/>
    <w:rsid w:val="00BE3AA2"/>
    <w:rsid w:val="00BF0CC9"/>
    <w:rsid w:val="00BF2EF7"/>
    <w:rsid w:val="00BF6503"/>
    <w:rsid w:val="00C074EF"/>
    <w:rsid w:val="00C11ABD"/>
    <w:rsid w:val="00C20626"/>
    <w:rsid w:val="00C20C57"/>
    <w:rsid w:val="00C21A4C"/>
    <w:rsid w:val="00C22E88"/>
    <w:rsid w:val="00C25992"/>
    <w:rsid w:val="00C36B5D"/>
    <w:rsid w:val="00C44D0E"/>
    <w:rsid w:val="00C464F5"/>
    <w:rsid w:val="00C81CB0"/>
    <w:rsid w:val="00C86861"/>
    <w:rsid w:val="00C86D7D"/>
    <w:rsid w:val="00C9352E"/>
    <w:rsid w:val="00C95390"/>
    <w:rsid w:val="00C96650"/>
    <w:rsid w:val="00C96D60"/>
    <w:rsid w:val="00C97725"/>
    <w:rsid w:val="00CA0975"/>
    <w:rsid w:val="00CA104D"/>
    <w:rsid w:val="00CA3186"/>
    <w:rsid w:val="00CA7919"/>
    <w:rsid w:val="00CA7C7F"/>
    <w:rsid w:val="00CD2966"/>
    <w:rsid w:val="00CE0EBA"/>
    <w:rsid w:val="00CE2B8E"/>
    <w:rsid w:val="00D16311"/>
    <w:rsid w:val="00D3303B"/>
    <w:rsid w:val="00D374A3"/>
    <w:rsid w:val="00D41B0A"/>
    <w:rsid w:val="00D44102"/>
    <w:rsid w:val="00D45C14"/>
    <w:rsid w:val="00D465FD"/>
    <w:rsid w:val="00D476D8"/>
    <w:rsid w:val="00D6007C"/>
    <w:rsid w:val="00D6378C"/>
    <w:rsid w:val="00D6458F"/>
    <w:rsid w:val="00D83C04"/>
    <w:rsid w:val="00DA277C"/>
    <w:rsid w:val="00DA7B3F"/>
    <w:rsid w:val="00DA7CED"/>
    <w:rsid w:val="00DD065E"/>
    <w:rsid w:val="00DD66A0"/>
    <w:rsid w:val="00DE178C"/>
    <w:rsid w:val="00DF079E"/>
    <w:rsid w:val="00DF40B9"/>
    <w:rsid w:val="00E021BC"/>
    <w:rsid w:val="00E055E1"/>
    <w:rsid w:val="00E106E5"/>
    <w:rsid w:val="00E115CF"/>
    <w:rsid w:val="00E12C23"/>
    <w:rsid w:val="00E234DE"/>
    <w:rsid w:val="00E263DB"/>
    <w:rsid w:val="00E413B8"/>
    <w:rsid w:val="00E439CE"/>
    <w:rsid w:val="00E45132"/>
    <w:rsid w:val="00E47005"/>
    <w:rsid w:val="00E61F6F"/>
    <w:rsid w:val="00E655F0"/>
    <w:rsid w:val="00E757C4"/>
    <w:rsid w:val="00E844B3"/>
    <w:rsid w:val="00E87D5D"/>
    <w:rsid w:val="00E945F1"/>
    <w:rsid w:val="00E946FB"/>
    <w:rsid w:val="00EC1878"/>
    <w:rsid w:val="00EC2EBF"/>
    <w:rsid w:val="00EC6062"/>
    <w:rsid w:val="00EC68D4"/>
    <w:rsid w:val="00ED18E6"/>
    <w:rsid w:val="00ED7058"/>
    <w:rsid w:val="00EE3C42"/>
    <w:rsid w:val="00F15799"/>
    <w:rsid w:val="00F219EB"/>
    <w:rsid w:val="00F25305"/>
    <w:rsid w:val="00F45C37"/>
    <w:rsid w:val="00F47BE5"/>
    <w:rsid w:val="00F50D3B"/>
    <w:rsid w:val="00F620A0"/>
    <w:rsid w:val="00F701C8"/>
    <w:rsid w:val="00F71E97"/>
    <w:rsid w:val="00F95789"/>
    <w:rsid w:val="00FB3CDE"/>
    <w:rsid w:val="00FB63FE"/>
    <w:rsid w:val="00FC02AD"/>
    <w:rsid w:val="00FE42A4"/>
    <w:rsid w:val="00FE5A2D"/>
    <w:rsid w:val="00FF5556"/>
    <w:rsid w:val="00FF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670E"/>
  <w15:chartTrackingRefBased/>
  <w15:docId w15:val="{A2B9093B-7D19-4162-9E9B-90977493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65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965D1"/>
    <w:pPr>
      <w:spacing w:before="100" w:beforeAutospacing="1" w:after="100" w:afterAutospacing="1"/>
    </w:pPr>
  </w:style>
  <w:style w:type="paragraph" w:customStyle="1" w:styleId="naisf">
    <w:name w:val="naisf"/>
    <w:basedOn w:val="Parasts"/>
    <w:uiPriority w:val="99"/>
    <w:rsid w:val="005965D1"/>
    <w:pPr>
      <w:spacing w:before="75" w:after="75"/>
      <w:ind w:firstLine="375"/>
      <w:jc w:val="both"/>
    </w:pPr>
  </w:style>
  <w:style w:type="paragraph" w:customStyle="1" w:styleId="naisnod">
    <w:name w:val="naisnod"/>
    <w:basedOn w:val="Parasts"/>
    <w:uiPriority w:val="99"/>
    <w:rsid w:val="005965D1"/>
    <w:pPr>
      <w:spacing w:before="150" w:after="150"/>
      <w:jc w:val="center"/>
    </w:pPr>
    <w:rPr>
      <w:b/>
      <w:bCs/>
    </w:rPr>
  </w:style>
  <w:style w:type="paragraph" w:customStyle="1" w:styleId="naiskr">
    <w:name w:val="naiskr"/>
    <w:basedOn w:val="Parasts"/>
    <w:uiPriority w:val="99"/>
    <w:rsid w:val="005965D1"/>
    <w:pPr>
      <w:spacing w:before="75" w:after="75"/>
    </w:pPr>
  </w:style>
  <w:style w:type="paragraph" w:customStyle="1" w:styleId="naisc">
    <w:name w:val="naisc"/>
    <w:basedOn w:val="Parasts"/>
    <w:uiPriority w:val="99"/>
    <w:rsid w:val="005965D1"/>
    <w:pPr>
      <w:spacing w:before="75" w:after="75"/>
      <w:jc w:val="center"/>
    </w:pPr>
  </w:style>
  <w:style w:type="paragraph" w:styleId="Sarakstarindkopa">
    <w:name w:val="List Paragraph"/>
    <w:aliases w:val="2,Akapit z listą BS,H&amp;P List Paragraph,Strip"/>
    <w:basedOn w:val="Parasts"/>
    <w:link w:val="SarakstarindkopaRakstz"/>
    <w:uiPriority w:val="34"/>
    <w:qFormat/>
    <w:rsid w:val="00E45132"/>
    <w:pPr>
      <w:widowControl w:val="0"/>
      <w:ind w:left="720"/>
      <w:contextualSpacing/>
      <w:jc w:val="both"/>
    </w:pPr>
    <w:rPr>
      <w:rFonts w:eastAsia="Calibri"/>
      <w:szCs w:val="22"/>
      <w:lang w:eastAsia="en-US"/>
    </w:rPr>
  </w:style>
  <w:style w:type="paragraph" w:styleId="Galvene">
    <w:name w:val="header"/>
    <w:basedOn w:val="Parasts"/>
    <w:link w:val="GalveneRakstz"/>
    <w:uiPriority w:val="99"/>
    <w:unhideWhenUsed/>
    <w:rsid w:val="00E45132"/>
    <w:pPr>
      <w:tabs>
        <w:tab w:val="center" w:pos="4153"/>
        <w:tab w:val="right" w:pos="8306"/>
      </w:tabs>
    </w:pPr>
  </w:style>
  <w:style w:type="character" w:customStyle="1" w:styleId="GalveneRakstz">
    <w:name w:val="Galvene Rakstz."/>
    <w:basedOn w:val="Noklusjumarindkopasfonts"/>
    <w:link w:val="Galvene"/>
    <w:uiPriority w:val="99"/>
    <w:rsid w:val="00E4513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157525"/>
    <w:pPr>
      <w:jc w:val="center"/>
    </w:pPr>
    <w:rPr>
      <w:sz w:val="28"/>
      <w:szCs w:val="20"/>
      <w:lang w:eastAsia="en-US"/>
    </w:rPr>
  </w:style>
  <w:style w:type="character" w:customStyle="1" w:styleId="NosaukumsRakstz">
    <w:name w:val="Nosaukums Rakstz."/>
    <w:basedOn w:val="Noklusjumarindkopasfonts"/>
    <w:link w:val="Nosaukums"/>
    <w:rsid w:val="00157525"/>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C44D0E"/>
    <w:pPr>
      <w:tabs>
        <w:tab w:val="center" w:pos="4153"/>
        <w:tab w:val="right" w:pos="8306"/>
      </w:tabs>
    </w:pPr>
  </w:style>
  <w:style w:type="character" w:customStyle="1" w:styleId="KjeneRakstz">
    <w:name w:val="Kājene Rakstz."/>
    <w:basedOn w:val="Noklusjumarindkopasfonts"/>
    <w:link w:val="Kjene"/>
    <w:uiPriority w:val="99"/>
    <w:rsid w:val="00C44D0E"/>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Akapit z listą BS Rakstz.,H&amp;P List Paragraph Rakstz.,Strip Rakstz."/>
    <w:link w:val="Sarakstarindkopa"/>
    <w:uiPriority w:val="34"/>
    <w:rsid w:val="00751078"/>
    <w:rPr>
      <w:rFonts w:ascii="Times New Roman" w:eastAsia="Calibri" w:hAnsi="Times New Roman" w:cs="Times New Roman"/>
      <w:sz w:val="24"/>
    </w:rPr>
  </w:style>
  <w:style w:type="character" w:styleId="Hipersaite">
    <w:name w:val="Hyperlink"/>
    <w:basedOn w:val="Noklusjumarindkopasfonts"/>
    <w:uiPriority w:val="99"/>
    <w:unhideWhenUsed/>
    <w:rsid w:val="005E6C06"/>
    <w:rPr>
      <w:color w:val="0000FF"/>
      <w:u w:val="single"/>
    </w:rPr>
  </w:style>
  <w:style w:type="paragraph" w:styleId="Komentrateksts">
    <w:name w:val="annotation text"/>
    <w:aliases w:val=" Char"/>
    <w:basedOn w:val="Parasts"/>
    <w:link w:val="KomentratekstsRakstz"/>
    <w:uiPriority w:val="99"/>
    <w:unhideWhenUsed/>
    <w:rsid w:val="005A5D39"/>
    <w:pPr>
      <w:spacing w:after="160"/>
    </w:pPr>
    <w:rPr>
      <w:rFonts w:ascii="Calibri" w:eastAsia="Calibri" w:hAnsi="Calibri"/>
      <w:sz w:val="20"/>
      <w:szCs w:val="20"/>
      <w:lang w:eastAsia="en-US"/>
    </w:rPr>
  </w:style>
  <w:style w:type="character" w:customStyle="1" w:styleId="KomentratekstsRakstz">
    <w:name w:val="Komentāra teksts Rakstz."/>
    <w:aliases w:val=" Char Rakstz."/>
    <w:basedOn w:val="Noklusjumarindkopasfonts"/>
    <w:link w:val="Komentrateksts"/>
    <w:uiPriority w:val="99"/>
    <w:rsid w:val="005A5D39"/>
    <w:rPr>
      <w:rFonts w:ascii="Calibri" w:eastAsia="Calibri" w:hAnsi="Calibri" w:cs="Times New Roman"/>
      <w:sz w:val="20"/>
      <w:szCs w:val="20"/>
    </w:rPr>
  </w:style>
  <w:style w:type="paragraph" w:customStyle="1" w:styleId="tv213">
    <w:name w:val="tv213"/>
    <w:basedOn w:val="Parasts"/>
    <w:rsid w:val="00387C38"/>
    <w:pPr>
      <w:spacing w:before="100" w:beforeAutospacing="1" w:after="100" w:afterAutospacing="1"/>
    </w:pPr>
  </w:style>
  <w:style w:type="character" w:customStyle="1" w:styleId="UnresolvedMention1">
    <w:name w:val="Unresolved Mention1"/>
    <w:basedOn w:val="Noklusjumarindkopasfonts"/>
    <w:uiPriority w:val="99"/>
    <w:semiHidden/>
    <w:unhideWhenUsed/>
    <w:rsid w:val="00E413B8"/>
    <w:rPr>
      <w:color w:val="605E5C"/>
      <w:shd w:val="clear" w:color="auto" w:fill="E1DFDD"/>
    </w:rPr>
  </w:style>
  <w:style w:type="character" w:styleId="Izmantotahipersaite">
    <w:name w:val="FollowedHyperlink"/>
    <w:basedOn w:val="Noklusjumarindkopasfonts"/>
    <w:uiPriority w:val="99"/>
    <w:semiHidden/>
    <w:unhideWhenUsed/>
    <w:rsid w:val="006A32AE"/>
    <w:rPr>
      <w:color w:val="954F72" w:themeColor="followedHyperlink"/>
      <w:u w:val="single"/>
    </w:rPr>
  </w:style>
  <w:style w:type="paragraph" w:styleId="Balonteksts">
    <w:name w:val="Balloon Text"/>
    <w:basedOn w:val="Parasts"/>
    <w:link w:val="BalontekstsRakstz"/>
    <w:uiPriority w:val="99"/>
    <w:semiHidden/>
    <w:unhideWhenUsed/>
    <w:rsid w:val="005F67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673A"/>
    <w:rPr>
      <w:rFonts w:ascii="Segoe UI" w:eastAsia="Times New Roman" w:hAnsi="Segoe UI" w:cs="Segoe UI"/>
      <w:sz w:val="18"/>
      <w:szCs w:val="18"/>
      <w:lang w:eastAsia="lv-LV"/>
    </w:rPr>
  </w:style>
  <w:style w:type="character" w:customStyle="1" w:styleId="normaltextrun">
    <w:name w:val="normaltextrun"/>
    <w:basedOn w:val="Noklusjumarindkopasfonts"/>
    <w:rsid w:val="00C86861"/>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nhideWhenUsed/>
    <w:qFormat/>
    <w:rsid w:val="00C36B5D"/>
    <w:rPr>
      <w:rFonts w:ascii="Calibri" w:eastAsia="Calibri" w:hAnsi="Calibri"/>
      <w:sz w:val="20"/>
      <w:szCs w:val="20"/>
      <w:lang w:eastAsia="en-US"/>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rsid w:val="00C36B5D"/>
    <w:rPr>
      <w:rFonts w:ascii="Calibri" w:eastAsia="Calibri" w:hAnsi="Calibri" w:cs="Times New Roman"/>
      <w:sz w:val="20"/>
      <w:szCs w:val="20"/>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nhideWhenUsed/>
    <w:rsid w:val="00C36B5D"/>
    <w:rPr>
      <w:vertAlign w:val="superscript"/>
    </w:rPr>
  </w:style>
  <w:style w:type="paragraph" w:customStyle="1" w:styleId="CharCharCharChar">
    <w:name w:val="Char Char Char Char"/>
    <w:aliases w:val="Char2"/>
    <w:basedOn w:val="Parasts"/>
    <w:next w:val="Parasts"/>
    <w:link w:val="Vresatsauce"/>
    <w:rsid w:val="00C36B5D"/>
    <w:pPr>
      <w:keepNext/>
      <w:keepLines/>
      <w:spacing w:before="120" w:after="160" w:line="240" w:lineRule="exact"/>
      <w:jc w:val="both"/>
      <w:outlineLvl w:val="0"/>
    </w:pPr>
    <w:rPr>
      <w:rFonts w:asciiTheme="minorHAnsi" w:eastAsiaTheme="minorHAnsi" w:hAnsiTheme="minorHAnsi" w:cstheme="minorBidi"/>
      <w:sz w:val="22"/>
      <w:szCs w:val="22"/>
      <w:vertAlign w:val="superscript"/>
      <w:lang w:eastAsia="en-US"/>
    </w:rPr>
  </w:style>
  <w:style w:type="character" w:styleId="Komentraatsauce">
    <w:name w:val="annotation reference"/>
    <w:basedOn w:val="Noklusjumarindkopasfonts"/>
    <w:uiPriority w:val="99"/>
    <w:semiHidden/>
    <w:unhideWhenUsed/>
    <w:rsid w:val="007A371D"/>
    <w:rPr>
      <w:sz w:val="16"/>
      <w:szCs w:val="16"/>
    </w:rPr>
  </w:style>
  <w:style w:type="paragraph" w:styleId="Komentratma">
    <w:name w:val="annotation subject"/>
    <w:basedOn w:val="Komentrateksts"/>
    <w:next w:val="Komentrateksts"/>
    <w:link w:val="KomentratmaRakstz"/>
    <w:uiPriority w:val="99"/>
    <w:semiHidden/>
    <w:unhideWhenUsed/>
    <w:rsid w:val="007A371D"/>
    <w:pPr>
      <w:spacing w:after="0"/>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7A371D"/>
    <w:rPr>
      <w:rFonts w:ascii="Times New Roman" w:eastAsia="Times New Roman" w:hAnsi="Times New Roman" w:cs="Times New Roman"/>
      <w:b/>
      <w:bCs/>
      <w:sz w:val="20"/>
      <w:szCs w:val="20"/>
      <w:lang w:eastAsia="lv-LV"/>
    </w:rPr>
  </w:style>
  <w:style w:type="paragraph" w:customStyle="1" w:styleId="Default">
    <w:name w:val="Default"/>
    <w:rsid w:val="00821738"/>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paragraph" w:customStyle="1" w:styleId="Noteikumutekstam">
    <w:name w:val="Noteikumu tekstam"/>
    <w:basedOn w:val="Parasts"/>
    <w:autoRedefine/>
    <w:uiPriority w:val="99"/>
    <w:rsid w:val="00854F8E"/>
    <w:pPr>
      <w:numPr>
        <w:numId w:val="15"/>
      </w:numPr>
      <w:jc w:val="both"/>
    </w:pPr>
  </w:style>
  <w:style w:type="paragraph" w:customStyle="1" w:styleId="Noteikumuapakpunkti">
    <w:name w:val="Noteikumu apakšpunkti"/>
    <w:basedOn w:val="Noteikumutekstam"/>
    <w:uiPriority w:val="99"/>
    <w:rsid w:val="00854F8E"/>
    <w:pPr>
      <w:numPr>
        <w:ilvl w:val="1"/>
      </w:numPr>
    </w:pPr>
  </w:style>
  <w:style w:type="paragraph" w:customStyle="1" w:styleId="Noteikumuapakpunkti2">
    <w:name w:val="Noteikumu apakšpunkti_2"/>
    <w:basedOn w:val="Noteikumuapakpunkti"/>
    <w:uiPriority w:val="99"/>
    <w:rsid w:val="00854F8E"/>
    <w:pPr>
      <w:numPr>
        <w:ilvl w:val="2"/>
      </w:numPr>
    </w:pPr>
  </w:style>
  <w:style w:type="paragraph" w:customStyle="1" w:styleId="Noteikumuapakpunkt3">
    <w:name w:val="Noteikumu apakšpunkt_3"/>
    <w:basedOn w:val="Noteikumuapakpunkti2"/>
    <w:uiPriority w:val="99"/>
    <w:rsid w:val="00854F8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221">
      <w:bodyDiv w:val="1"/>
      <w:marLeft w:val="0"/>
      <w:marRight w:val="0"/>
      <w:marTop w:val="0"/>
      <w:marBottom w:val="0"/>
      <w:divBdr>
        <w:top w:val="none" w:sz="0" w:space="0" w:color="auto"/>
        <w:left w:val="none" w:sz="0" w:space="0" w:color="auto"/>
        <w:bottom w:val="none" w:sz="0" w:space="0" w:color="auto"/>
        <w:right w:val="none" w:sz="0" w:space="0" w:color="auto"/>
      </w:divBdr>
    </w:div>
    <w:div w:id="366420168">
      <w:bodyDiv w:val="1"/>
      <w:marLeft w:val="0"/>
      <w:marRight w:val="0"/>
      <w:marTop w:val="0"/>
      <w:marBottom w:val="0"/>
      <w:divBdr>
        <w:top w:val="none" w:sz="0" w:space="0" w:color="auto"/>
        <w:left w:val="none" w:sz="0" w:space="0" w:color="auto"/>
        <w:bottom w:val="none" w:sz="0" w:space="0" w:color="auto"/>
        <w:right w:val="none" w:sz="0" w:space="0" w:color="auto"/>
      </w:divBdr>
    </w:div>
    <w:div w:id="494029626">
      <w:bodyDiv w:val="1"/>
      <w:marLeft w:val="0"/>
      <w:marRight w:val="0"/>
      <w:marTop w:val="0"/>
      <w:marBottom w:val="0"/>
      <w:divBdr>
        <w:top w:val="none" w:sz="0" w:space="0" w:color="auto"/>
        <w:left w:val="none" w:sz="0" w:space="0" w:color="auto"/>
        <w:bottom w:val="none" w:sz="0" w:space="0" w:color="auto"/>
        <w:right w:val="none" w:sz="0" w:space="0" w:color="auto"/>
      </w:divBdr>
    </w:div>
    <w:div w:id="709647980">
      <w:bodyDiv w:val="1"/>
      <w:marLeft w:val="0"/>
      <w:marRight w:val="0"/>
      <w:marTop w:val="0"/>
      <w:marBottom w:val="0"/>
      <w:divBdr>
        <w:top w:val="none" w:sz="0" w:space="0" w:color="auto"/>
        <w:left w:val="none" w:sz="0" w:space="0" w:color="auto"/>
        <w:bottom w:val="none" w:sz="0" w:space="0" w:color="auto"/>
        <w:right w:val="none" w:sz="0" w:space="0" w:color="auto"/>
      </w:divBdr>
    </w:div>
    <w:div w:id="815297557">
      <w:bodyDiv w:val="1"/>
      <w:marLeft w:val="0"/>
      <w:marRight w:val="0"/>
      <w:marTop w:val="0"/>
      <w:marBottom w:val="0"/>
      <w:divBdr>
        <w:top w:val="none" w:sz="0" w:space="0" w:color="auto"/>
        <w:left w:val="none" w:sz="0" w:space="0" w:color="auto"/>
        <w:bottom w:val="none" w:sz="0" w:space="0" w:color="auto"/>
        <w:right w:val="none" w:sz="0" w:space="0" w:color="auto"/>
      </w:divBdr>
    </w:div>
    <w:div w:id="823814441">
      <w:bodyDiv w:val="1"/>
      <w:marLeft w:val="0"/>
      <w:marRight w:val="0"/>
      <w:marTop w:val="0"/>
      <w:marBottom w:val="0"/>
      <w:divBdr>
        <w:top w:val="none" w:sz="0" w:space="0" w:color="auto"/>
        <w:left w:val="none" w:sz="0" w:space="0" w:color="auto"/>
        <w:bottom w:val="none" w:sz="0" w:space="0" w:color="auto"/>
        <w:right w:val="none" w:sz="0" w:space="0" w:color="auto"/>
      </w:divBdr>
    </w:div>
    <w:div w:id="867185369">
      <w:bodyDiv w:val="1"/>
      <w:marLeft w:val="0"/>
      <w:marRight w:val="0"/>
      <w:marTop w:val="0"/>
      <w:marBottom w:val="0"/>
      <w:divBdr>
        <w:top w:val="none" w:sz="0" w:space="0" w:color="auto"/>
        <w:left w:val="none" w:sz="0" w:space="0" w:color="auto"/>
        <w:bottom w:val="none" w:sz="0" w:space="0" w:color="auto"/>
        <w:right w:val="none" w:sz="0" w:space="0" w:color="auto"/>
      </w:divBdr>
    </w:div>
    <w:div w:id="1363093876">
      <w:bodyDiv w:val="1"/>
      <w:marLeft w:val="0"/>
      <w:marRight w:val="0"/>
      <w:marTop w:val="0"/>
      <w:marBottom w:val="0"/>
      <w:divBdr>
        <w:top w:val="none" w:sz="0" w:space="0" w:color="auto"/>
        <w:left w:val="none" w:sz="0" w:space="0" w:color="auto"/>
        <w:bottom w:val="none" w:sz="0" w:space="0" w:color="auto"/>
        <w:right w:val="none" w:sz="0" w:space="0" w:color="auto"/>
      </w:divBdr>
    </w:div>
    <w:div w:id="1369144522">
      <w:bodyDiv w:val="1"/>
      <w:marLeft w:val="0"/>
      <w:marRight w:val="0"/>
      <w:marTop w:val="0"/>
      <w:marBottom w:val="0"/>
      <w:divBdr>
        <w:top w:val="none" w:sz="0" w:space="0" w:color="auto"/>
        <w:left w:val="none" w:sz="0" w:space="0" w:color="auto"/>
        <w:bottom w:val="none" w:sz="0" w:space="0" w:color="auto"/>
        <w:right w:val="none" w:sz="0" w:space="0" w:color="auto"/>
      </w:divBdr>
    </w:div>
    <w:div w:id="1560626445">
      <w:bodyDiv w:val="1"/>
      <w:marLeft w:val="0"/>
      <w:marRight w:val="0"/>
      <w:marTop w:val="0"/>
      <w:marBottom w:val="0"/>
      <w:divBdr>
        <w:top w:val="none" w:sz="0" w:space="0" w:color="auto"/>
        <w:left w:val="none" w:sz="0" w:space="0" w:color="auto"/>
        <w:bottom w:val="none" w:sz="0" w:space="0" w:color="auto"/>
        <w:right w:val="none" w:sz="0" w:space="0" w:color="auto"/>
      </w:divBdr>
    </w:div>
    <w:div w:id="1644461374">
      <w:bodyDiv w:val="1"/>
      <w:marLeft w:val="0"/>
      <w:marRight w:val="0"/>
      <w:marTop w:val="0"/>
      <w:marBottom w:val="0"/>
      <w:divBdr>
        <w:top w:val="none" w:sz="0" w:space="0" w:color="auto"/>
        <w:left w:val="none" w:sz="0" w:space="0" w:color="auto"/>
        <w:bottom w:val="none" w:sz="0" w:space="0" w:color="auto"/>
        <w:right w:val="none" w:sz="0" w:space="0" w:color="auto"/>
      </w:divBdr>
    </w:div>
    <w:div w:id="2010399588">
      <w:bodyDiv w:val="1"/>
      <w:marLeft w:val="0"/>
      <w:marRight w:val="0"/>
      <w:marTop w:val="0"/>
      <w:marBottom w:val="0"/>
      <w:divBdr>
        <w:top w:val="none" w:sz="0" w:space="0" w:color="auto"/>
        <w:left w:val="none" w:sz="0" w:space="0" w:color="auto"/>
        <w:bottom w:val="none" w:sz="0" w:space="0" w:color="auto"/>
        <w:right w:val="none" w:sz="0" w:space="0" w:color="auto"/>
      </w:divBdr>
    </w:div>
    <w:div w:id="2133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781" TargetMode="External"/><Relationship Id="rId13" Type="http://schemas.openxmlformats.org/officeDocument/2006/relationships/hyperlink" Target="https://likumi.lv/ta/id/253781"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53781" TargetMode="External"/><Relationship Id="rId17" Type="http://schemas.openxmlformats.org/officeDocument/2006/relationships/hyperlink" Target="https://likumi.lv/ta/id/253781" TargetMode="External"/><Relationship Id="rId2" Type="http://schemas.openxmlformats.org/officeDocument/2006/relationships/numbering" Target="numbering.xml"/><Relationship Id="rId16" Type="http://schemas.openxmlformats.org/officeDocument/2006/relationships/hyperlink" Target="https://likumi.lv/ta/id/2537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781" TargetMode="External"/><Relationship Id="rId5" Type="http://schemas.openxmlformats.org/officeDocument/2006/relationships/webSettings" Target="webSettings.xml"/><Relationship Id="rId15" Type="http://schemas.openxmlformats.org/officeDocument/2006/relationships/hyperlink" Target="https://likumi.lv/ta/id/253781" TargetMode="External"/><Relationship Id="rId10" Type="http://schemas.openxmlformats.org/officeDocument/2006/relationships/hyperlink" Target="https://likumi.lv/ta/id/25378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3781" TargetMode="External"/><Relationship Id="rId14" Type="http://schemas.openxmlformats.org/officeDocument/2006/relationships/hyperlink" Target="https://likumi.lv/ta/id/2537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15D5-55C6-4CCC-A7B7-53B459A3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60</Pages>
  <Words>76054</Words>
  <Characters>43351</Characters>
  <Application>Microsoft Office Word</Application>
  <DocSecurity>0</DocSecurity>
  <Lines>361</Lines>
  <Paragraphs>238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119167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Einars.Graveris@lm.gov.lv</dc:creator>
  <cp:keywords/>
  <dc:description/>
  <cp:lastModifiedBy>Einars Graveris</cp:lastModifiedBy>
  <cp:revision>5</cp:revision>
  <dcterms:created xsi:type="dcterms:W3CDTF">2021-04-20T09:13:00Z</dcterms:created>
  <dcterms:modified xsi:type="dcterms:W3CDTF">2021-04-21T07:51:00Z</dcterms:modified>
</cp:coreProperties>
</file>