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E3" w:rsidRDefault="00E36FE3">
      <w:pPr>
        <w:pStyle w:val="Body"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FE3" w:rsidRDefault="00E36FE3">
      <w:pPr>
        <w:pStyle w:val="Body"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FE3" w:rsidRDefault="00E36FE3">
      <w:pPr>
        <w:pStyle w:val="Body"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B61" w:rsidRPr="00E36FE3" w:rsidRDefault="00665E60">
      <w:pPr>
        <w:pStyle w:val="Body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 xml:space="preserve">2021. gada        . maijā   </w:t>
      </w:r>
      <w:r w:rsidRPr="00E36FE3">
        <w:rPr>
          <w:rFonts w:ascii="Times New Roman" w:hAnsi="Times New Roman"/>
          <w:sz w:val="28"/>
          <w:szCs w:val="28"/>
        </w:rPr>
        <w:tab/>
        <w:t>Noteikumi Nr.</w:t>
      </w:r>
    </w:p>
    <w:p w:rsidR="00335B61" w:rsidRPr="00E36FE3" w:rsidRDefault="00665E60">
      <w:pPr>
        <w:pStyle w:val="Body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</w:t>
      </w:r>
      <w:r w:rsidRPr="00E36FE3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:rsidR="00335B61" w:rsidRDefault="00335B61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6FE3" w:rsidRPr="00E36FE3" w:rsidRDefault="00E36FE3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35B61" w:rsidRPr="00E36FE3" w:rsidRDefault="00665E6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Grozījumi Ministru kabineta 2019. gada 8. janvāra noteikumos Nr. 1 </w:t>
      </w:r>
      <w:r w:rsidRPr="00E36FE3">
        <w:rPr>
          <w:rFonts w:ascii="Times New Roman" w:hAnsi="Times New Roman"/>
          <w:b/>
          <w:bCs/>
          <w:sz w:val="28"/>
          <w:szCs w:val="28"/>
        </w:rPr>
        <w:t>"</w:t>
      </w:r>
      <w:hyperlink r:id="rId6" w:history="1">
        <w:r w:rsidRPr="00E36FE3">
          <w:rPr>
            <w:rStyle w:val="Hyperlink0"/>
            <w:rFonts w:eastAsia="Arial Unicode MS"/>
            <w:sz w:val="28"/>
            <w:szCs w:val="28"/>
          </w:rPr>
          <w:t>Zinātniskiem</w:t>
        </w:r>
      </w:hyperlink>
      <w:r w:rsidRPr="00E36FE3">
        <w:rPr>
          <w:rStyle w:val="Hyperlink0"/>
          <w:rFonts w:eastAsia="Arial Unicode MS"/>
          <w:sz w:val="28"/>
          <w:szCs w:val="28"/>
        </w:rPr>
        <w:t xml:space="preserve"> mērķiem izmantojamo dzīvnieku aizsardzības noteikumi</w:t>
      </w:r>
      <w:r w:rsidRPr="00E36FE3">
        <w:rPr>
          <w:rFonts w:ascii="Times New Roman" w:hAnsi="Times New Roman"/>
          <w:b/>
          <w:bCs/>
          <w:sz w:val="28"/>
          <w:szCs w:val="28"/>
        </w:rPr>
        <w:t>"</w:t>
      </w:r>
    </w:p>
    <w:p w:rsidR="00335B61" w:rsidRPr="00E36FE3" w:rsidRDefault="00335B6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35B61" w:rsidRPr="00E36FE3" w:rsidRDefault="00665E60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Izdoti saskaņā ar</w:t>
      </w:r>
    </w:p>
    <w:p w:rsidR="00335B61" w:rsidRPr="00E36FE3" w:rsidRDefault="00E36FE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665E60" w:rsidRPr="00E36FE3">
          <w:rPr>
            <w:rStyle w:val="Hyperlink1"/>
            <w:rFonts w:eastAsia="Arial Unicode MS"/>
            <w:sz w:val="28"/>
            <w:szCs w:val="28"/>
          </w:rPr>
          <w:t>Dzīvnieku aizsardzības likuma</w:t>
        </w:r>
      </w:hyperlink>
      <w:r w:rsidR="00665E60" w:rsidRPr="00E36FE3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anchor="p16" w:history="1">
        <w:r w:rsidR="00665E60" w:rsidRPr="00E36FE3">
          <w:rPr>
            <w:rStyle w:val="Hyperlink1"/>
            <w:rFonts w:eastAsia="Arial Unicode MS"/>
            <w:sz w:val="28"/>
            <w:szCs w:val="28"/>
          </w:rPr>
          <w:t>10. panta</w:t>
        </w:r>
      </w:hyperlink>
      <w:r w:rsidR="00665E60"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 4. punktu un 24.</w:t>
      </w:r>
      <w:r w:rsidR="00665E60" w:rsidRPr="00E36FE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2 </w:t>
      </w:r>
      <w:r w:rsidR="00665E60" w:rsidRPr="00E36FE3">
        <w:rPr>
          <w:rFonts w:ascii="Times New Roman" w:hAnsi="Times New Roman"/>
          <w:sz w:val="28"/>
          <w:szCs w:val="28"/>
          <w:shd w:val="clear" w:color="auto" w:fill="FFFFFF"/>
        </w:rPr>
        <w:t>pantu</w:t>
      </w:r>
    </w:p>
    <w:p w:rsidR="00335B61" w:rsidRPr="00E36FE3" w:rsidRDefault="00335B61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335B61" w:rsidRPr="00E36FE3" w:rsidRDefault="00665E60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Izdarīt Ministru kabineta 2019. gada 8. janvāra noteikumos Nr. 1 </w:t>
      </w:r>
      <w:r w:rsidRPr="00E36FE3">
        <w:rPr>
          <w:rFonts w:ascii="Times New Roman" w:hAnsi="Times New Roman"/>
          <w:sz w:val="28"/>
          <w:szCs w:val="28"/>
        </w:rPr>
        <w:t>"</w:t>
      </w:r>
      <w:hyperlink r:id="rId9" w:history="1">
        <w:r w:rsidRPr="00E36FE3">
          <w:rPr>
            <w:rStyle w:val="Hyperlink1"/>
            <w:rFonts w:eastAsia="Arial Unicode MS"/>
            <w:sz w:val="28"/>
            <w:szCs w:val="28"/>
          </w:rPr>
          <w:t>Zinātniskiem</w:t>
        </w:r>
      </w:hyperlink>
      <w:r w:rsidRPr="00E36FE3">
        <w:rPr>
          <w:rStyle w:val="Hyperlink1"/>
          <w:rFonts w:eastAsia="Arial Unicode MS"/>
          <w:sz w:val="28"/>
          <w:szCs w:val="28"/>
        </w:rPr>
        <w:t xml:space="preserve"> mērķiem izmantojamo dzīvnieku aizsardzības noteikumi</w:t>
      </w:r>
      <w:r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10" w:history="1">
        <w:r w:rsidRPr="00E36FE3">
          <w:rPr>
            <w:rStyle w:val="Hyperlink1"/>
            <w:rFonts w:eastAsia="Arial Unicode MS"/>
            <w:sz w:val="28"/>
            <w:szCs w:val="28"/>
          </w:rPr>
          <w:t>Latvijas Vēstnesis</w:t>
        </w:r>
      </w:hyperlink>
      <w:r w:rsidRPr="00E36FE3">
        <w:rPr>
          <w:rFonts w:ascii="Times New Roman" w:hAnsi="Times New Roman"/>
          <w:sz w:val="28"/>
          <w:szCs w:val="28"/>
          <w:shd w:val="clear" w:color="auto" w:fill="FFFFFF"/>
        </w:rPr>
        <w:t>, 2019, 8. nr., 2020, 104. nr.) šādus grozījumus:</w:t>
      </w:r>
    </w:p>
    <w:p w:rsidR="00335B61" w:rsidRPr="00E36FE3" w:rsidRDefault="00665E60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</w:p>
    <w:p w:rsidR="00335B61" w:rsidRPr="00E36FE3" w:rsidRDefault="00665E60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bookmarkStart w:id="0" w:name="_Hlk25662046"/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Aizstāt 97. punktā vārdus un skaitli </w:t>
      </w:r>
      <w:r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šo noteikumu 6. pielikumu</w:t>
      </w:r>
      <w:r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dienesta tīmekļvietnē pieejamo pārskata veidlapas paraugu</w:t>
      </w:r>
      <w:r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5B61" w:rsidRPr="00E36FE3" w:rsidRDefault="00335B61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5B61" w:rsidRPr="00E36FE3" w:rsidRDefault="00665E6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2. Papildināt 109.2. apakšpunktu </w:t>
      </w:r>
      <w:bookmarkEnd w:id="0"/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aiz vārda </w:t>
      </w:r>
      <w:r w:rsidR="005A505E"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kopsavilkumu</w:t>
      </w:r>
      <w:r w:rsidR="005A505E" w:rsidRPr="00E36FE3">
        <w:rPr>
          <w:rFonts w:ascii="Times New Roman" w:hAnsi="Times New Roman"/>
          <w:sz w:val="28"/>
          <w:szCs w:val="28"/>
        </w:rPr>
        <w:t>"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Pr="00E36FE3">
        <w:rPr>
          <w:rFonts w:ascii="Times New Roman" w:hAnsi="Times New Roman"/>
          <w:sz w:val="28"/>
          <w:szCs w:val="28"/>
        </w:rPr>
        <w:t xml:space="preserve">"saskaņā ar 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dienesta tīmekļvietnē pieejamo veidlapas paraugu</w:t>
      </w:r>
      <w:r w:rsidRPr="00E36FE3">
        <w:rPr>
          <w:rFonts w:ascii="Times New Roman" w:hAnsi="Times New Roman"/>
          <w:sz w:val="28"/>
          <w:szCs w:val="28"/>
        </w:rPr>
        <w:t>".</w:t>
      </w:r>
    </w:p>
    <w:p w:rsidR="005A505E" w:rsidRPr="00E36FE3" w:rsidRDefault="005A505E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Default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36FE3">
        <w:rPr>
          <w:rFonts w:ascii="Times New Roman" w:eastAsia="Times New Roman" w:hAnsi="Times New Roman" w:cs="Times New Roman"/>
          <w:color w:val="414142"/>
          <w:sz w:val="28"/>
          <w:szCs w:val="28"/>
          <w:shd w:val="clear" w:color="auto" w:fill="FFFFFF"/>
        </w:rPr>
        <w:tab/>
      </w:r>
      <w:r w:rsidRPr="00E36F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3. Izteikt 132. punktu šādā redakcijā:</w:t>
      </w:r>
    </w:p>
    <w:p w:rsidR="00335B61" w:rsidRPr="00E36FE3" w:rsidRDefault="00665E60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FE3">
        <w:rPr>
          <w:rFonts w:ascii="Times New Roman" w:hAnsi="Times New Roman"/>
          <w:sz w:val="28"/>
          <w:szCs w:val="28"/>
        </w:rPr>
        <w:t xml:space="preserve">"132. Par izmēģinājuma projektu atbildīgā persona 30 dienu laikā pēc izmēģinājuma projekta beigām dienestā iesniedz </w:t>
      </w:r>
      <w:r w:rsidRPr="00E36FE3">
        <w:rPr>
          <w:rFonts w:ascii="Times New Roman" w:hAnsi="Times New Roman"/>
          <w:sz w:val="28"/>
          <w:szCs w:val="28"/>
          <w:shd w:val="clear" w:color="auto" w:fill="FFFFFF"/>
        </w:rPr>
        <w:t>informācijas apkopojumu retrospektīvam izvērtējumam saskaņā ar dienesta tīmekļvietnē pieejamo veidlapas paraugu (netehniskā kopsavilkuma atjauninājums)</w:t>
      </w:r>
      <w:r w:rsidRPr="00E36FE3">
        <w:rPr>
          <w:rFonts w:ascii="Times New Roman" w:hAnsi="Times New Roman"/>
          <w:sz w:val="28"/>
          <w:szCs w:val="28"/>
        </w:rPr>
        <w:t>".</w:t>
      </w:r>
    </w:p>
    <w:p w:rsidR="00335B61" w:rsidRPr="00E36FE3" w:rsidRDefault="00335B61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4. Izteikt 142. punktu šādā redakcijā:</w:t>
      </w:r>
    </w:p>
    <w:p w:rsidR="00335B61" w:rsidRPr="00E36FE3" w:rsidRDefault="005A505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"</w:t>
      </w:r>
      <w:r w:rsidR="004029A1" w:rsidRPr="00E36FE3">
        <w:rPr>
          <w:rFonts w:ascii="Times New Roman" w:hAnsi="Times New Roman"/>
          <w:sz w:val="28"/>
          <w:szCs w:val="28"/>
        </w:rPr>
        <w:t>1</w:t>
      </w:r>
      <w:r w:rsidR="00665E60" w:rsidRPr="00E36FE3">
        <w:rPr>
          <w:rFonts w:ascii="Times New Roman" w:hAnsi="Times New Roman"/>
          <w:sz w:val="28"/>
          <w:szCs w:val="28"/>
        </w:rPr>
        <w:t>42. Dienests netehnisko kopsavilkumu</w:t>
      </w:r>
      <w:bookmarkStart w:id="1" w:name="_Hlk61852146"/>
      <w:r w:rsidR="00665E60" w:rsidRPr="00E36FE3">
        <w:rPr>
          <w:rFonts w:ascii="Times New Roman" w:hAnsi="Times New Roman"/>
          <w:sz w:val="28"/>
          <w:szCs w:val="28"/>
        </w:rPr>
        <w:t xml:space="preserve">, </w:t>
      </w:r>
      <w:r w:rsidRPr="00E36FE3">
        <w:rPr>
          <w:rFonts w:ascii="Times New Roman" w:hAnsi="Times New Roman"/>
          <w:sz w:val="28"/>
          <w:szCs w:val="28"/>
        </w:rPr>
        <w:t xml:space="preserve">grozītu </w:t>
      </w:r>
      <w:r w:rsidR="00665E60" w:rsidRPr="00E36FE3">
        <w:rPr>
          <w:rFonts w:ascii="Times New Roman" w:hAnsi="Times New Roman"/>
          <w:sz w:val="28"/>
          <w:szCs w:val="28"/>
        </w:rPr>
        <w:t>netehnisk</w:t>
      </w:r>
      <w:r w:rsidRPr="00E36FE3">
        <w:rPr>
          <w:rFonts w:ascii="Times New Roman" w:hAnsi="Times New Roman"/>
          <w:sz w:val="28"/>
          <w:szCs w:val="28"/>
        </w:rPr>
        <w:t>o</w:t>
      </w:r>
      <w:r w:rsidR="00665E60" w:rsidRPr="00E36FE3">
        <w:rPr>
          <w:rFonts w:ascii="Times New Roman" w:hAnsi="Times New Roman"/>
          <w:sz w:val="28"/>
          <w:szCs w:val="28"/>
        </w:rPr>
        <w:t xml:space="preserve"> kopsavilkum</w:t>
      </w:r>
      <w:r w:rsidRPr="00E36FE3">
        <w:rPr>
          <w:rFonts w:ascii="Times New Roman" w:hAnsi="Times New Roman"/>
          <w:sz w:val="28"/>
          <w:szCs w:val="28"/>
        </w:rPr>
        <w:t>u pēc</w:t>
      </w:r>
      <w:r w:rsidR="00665E60" w:rsidRPr="00E36FE3">
        <w:rPr>
          <w:rFonts w:ascii="Times New Roman" w:hAnsi="Times New Roman"/>
          <w:sz w:val="28"/>
          <w:szCs w:val="28"/>
        </w:rPr>
        <w:t xml:space="preserve"> izmēģinājuma projekta atļaujas precizēšanas</w:t>
      </w:r>
      <w:bookmarkEnd w:id="1"/>
      <w:r w:rsidR="00665E60" w:rsidRPr="00E36FE3">
        <w:rPr>
          <w:rFonts w:ascii="Times New Roman" w:hAnsi="Times New Roman"/>
          <w:sz w:val="28"/>
          <w:szCs w:val="28"/>
        </w:rPr>
        <w:t>, netehniskā kopsavilkuma atjauninājumu un informāciju par statistikas datiem iesniedz Eiropas Komisijā</w:t>
      </w:r>
      <w:r w:rsidRPr="00E36FE3">
        <w:rPr>
          <w:rFonts w:ascii="Times New Roman" w:hAnsi="Times New Roman"/>
          <w:sz w:val="28"/>
          <w:szCs w:val="28"/>
        </w:rPr>
        <w:t xml:space="preserve"> </w:t>
      </w:r>
      <w:r w:rsidR="00665E60" w:rsidRPr="00E36FE3">
        <w:rPr>
          <w:rFonts w:ascii="Times New Roman" w:hAnsi="Times New Roman"/>
          <w:sz w:val="28"/>
          <w:szCs w:val="28"/>
        </w:rPr>
        <w:t>atbilstoši Eiropas Parlamenta un Padomes 2019. gada 5. jūnija Regulas (ES) 2019/1010 par ziņošanas pienākumu pielāgošanu ar vidi saistītu tiesību aktu jomā un ar ko groza Eiropas Parlamenta un Padomes Regulas (EK) Nr. 166/2006 un (ES) Nr. 995/2010, Eiropas Parlamenta un Padomes Direktīvas 2002/49/EK, 2004/35/EK, 2007/2/EK, 2009/147/EK un 2010/63/ES, Padomes Regulas (EK) Nr. 338/97 un (EK) Nr. 2173/2005 un Padomes Direktīvu 86/278/EEK 6. panta</w:t>
      </w:r>
      <w:r w:rsidRPr="00E36FE3">
        <w:rPr>
          <w:rFonts w:ascii="Times New Roman" w:hAnsi="Times New Roman"/>
          <w:sz w:val="28"/>
          <w:szCs w:val="28"/>
        </w:rPr>
        <w:t>m</w:t>
      </w:r>
      <w:r w:rsidR="00665E60" w:rsidRPr="00E36FE3">
        <w:rPr>
          <w:rFonts w:ascii="Times New Roman" w:hAnsi="Times New Roman"/>
          <w:sz w:val="28"/>
          <w:szCs w:val="28"/>
        </w:rPr>
        <w:t>.</w:t>
      </w:r>
      <w:r w:rsidRPr="00E36FE3">
        <w:rPr>
          <w:rFonts w:ascii="Times New Roman" w:hAnsi="Times New Roman"/>
          <w:sz w:val="28"/>
          <w:szCs w:val="28"/>
        </w:rPr>
        <w:t>"</w:t>
      </w:r>
    </w:p>
    <w:p w:rsidR="00335B61" w:rsidRPr="00E36FE3" w:rsidRDefault="00335B61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5. Papildināt 3. pielikuma 25.3. apakšpunkta tabulas ceturtās ailes nos</w:t>
      </w:r>
      <w:r w:rsidR="005A505E" w:rsidRPr="00E36FE3">
        <w:rPr>
          <w:rFonts w:ascii="Times New Roman" w:hAnsi="Times New Roman"/>
          <w:sz w:val="28"/>
          <w:szCs w:val="28"/>
        </w:rPr>
        <w:t>a</w:t>
      </w:r>
      <w:r w:rsidRPr="00E36FE3">
        <w:rPr>
          <w:rFonts w:ascii="Times New Roman" w:hAnsi="Times New Roman"/>
          <w:sz w:val="28"/>
          <w:szCs w:val="28"/>
        </w:rPr>
        <w:t>ukumu  aiz vārda "vienam" ar vārdu "papildu".</w:t>
      </w:r>
    </w:p>
    <w:p w:rsidR="00335B61" w:rsidRPr="00E36FE3" w:rsidRDefault="00335B61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6. Aizstāt 3. pielikuma 25.7. apakšpunkta trešajā teikumā vārdus "novietnēs pienācīgi dažādojot vidi" ar vārdiem "atbilstoši bagātinātās novietnēs ar".</w:t>
      </w:r>
    </w:p>
    <w:p w:rsidR="005A505E" w:rsidRPr="00E36FE3" w:rsidRDefault="005A505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 w:rsidP="004029A1">
      <w:pPr>
        <w:pStyle w:val="Default"/>
        <w:spacing w:before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6FE3">
        <w:rPr>
          <w:rFonts w:ascii="Times New Roman" w:hAnsi="Times New Roman"/>
          <w:color w:val="auto"/>
          <w:sz w:val="28"/>
          <w:szCs w:val="28"/>
        </w:rPr>
        <w:t>7. Svītrot 6. pielikumu.</w:t>
      </w:r>
    </w:p>
    <w:p w:rsidR="00335B61" w:rsidRDefault="00335B61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FE3" w:rsidRPr="00E36FE3" w:rsidRDefault="00E36FE3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335B61" w:rsidRPr="00E36FE3" w:rsidRDefault="00335B61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FE3">
        <w:rPr>
          <w:rFonts w:ascii="Times New Roman" w:eastAsia="Times New Roman" w:hAnsi="Times New Roman" w:cs="Times New Roman"/>
          <w:sz w:val="28"/>
          <w:szCs w:val="28"/>
        </w:rPr>
        <w:tab/>
        <w:t>Ministru prezidents</w:t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</w:r>
      <w:r w:rsidRPr="00E36FE3">
        <w:rPr>
          <w:rFonts w:ascii="Times New Roman" w:eastAsia="Times New Roman" w:hAnsi="Times New Roman" w:cs="Times New Roman"/>
          <w:sz w:val="28"/>
          <w:szCs w:val="28"/>
        </w:rPr>
        <w:tab/>
        <w:t>A. K. Kari</w:t>
      </w:r>
      <w:r w:rsidRPr="00E36FE3">
        <w:rPr>
          <w:rFonts w:ascii="Times New Roman" w:hAnsi="Times New Roman"/>
          <w:sz w:val="28"/>
          <w:szCs w:val="28"/>
        </w:rPr>
        <w:t>ņš</w:t>
      </w:r>
    </w:p>
    <w:p w:rsidR="00335B61" w:rsidRPr="00E36FE3" w:rsidRDefault="00335B6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335B6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B61" w:rsidRPr="00E36FE3" w:rsidRDefault="00665E60">
      <w:pPr>
        <w:pStyle w:val="Body"/>
        <w:spacing w:after="0" w:line="240" w:lineRule="auto"/>
        <w:rPr>
          <w:sz w:val="28"/>
          <w:szCs w:val="28"/>
        </w:rPr>
      </w:pPr>
      <w:r w:rsidRPr="00E36FE3">
        <w:rPr>
          <w:rFonts w:ascii="Times New Roman" w:eastAsia="Times New Roman" w:hAnsi="Times New Roman" w:cs="Times New Roman"/>
          <w:sz w:val="28"/>
          <w:szCs w:val="28"/>
        </w:rPr>
        <w:tab/>
        <w:t>Zemkop</w:t>
      </w:r>
      <w:r w:rsidRPr="00E36FE3">
        <w:rPr>
          <w:rFonts w:ascii="Times New Roman" w:hAnsi="Times New Roman"/>
          <w:sz w:val="28"/>
          <w:szCs w:val="28"/>
        </w:rPr>
        <w:t>ības ministrs</w:t>
      </w:r>
      <w:r w:rsidRPr="00E36FE3">
        <w:rPr>
          <w:rFonts w:ascii="Times New Roman" w:hAnsi="Times New Roman"/>
          <w:sz w:val="28"/>
          <w:szCs w:val="28"/>
        </w:rPr>
        <w:tab/>
      </w:r>
      <w:r w:rsidRPr="00E36FE3">
        <w:rPr>
          <w:rFonts w:ascii="Times New Roman" w:hAnsi="Times New Roman"/>
          <w:sz w:val="28"/>
          <w:szCs w:val="28"/>
        </w:rPr>
        <w:tab/>
      </w:r>
      <w:r w:rsidRPr="00E36FE3">
        <w:rPr>
          <w:rFonts w:ascii="Times New Roman" w:hAnsi="Times New Roman"/>
          <w:sz w:val="28"/>
          <w:szCs w:val="28"/>
        </w:rPr>
        <w:tab/>
      </w:r>
      <w:r w:rsidRPr="00E36FE3">
        <w:rPr>
          <w:rFonts w:ascii="Times New Roman" w:hAnsi="Times New Roman"/>
          <w:sz w:val="28"/>
          <w:szCs w:val="28"/>
        </w:rPr>
        <w:tab/>
      </w:r>
      <w:r w:rsidRPr="00E36FE3">
        <w:rPr>
          <w:rFonts w:ascii="Times New Roman" w:hAnsi="Times New Roman"/>
          <w:sz w:val="28"/>
          <w:szCs w:val="28"/>
        </w:rPr>
        <w:tab/>
      </w:r>
      <w:r w:rsidRPr="00E36FE3">
        <w:rPr>
          <w:rFonts w:ascii="Times New Roman" w:hAnsi="Times New Roman"/>
          <w:sz w:val="28"/>
          <w:szCs w:val="28"/>
        </w:rPr>
        <w:tab/>
        <w:t>K. Gerhards</w:t>
      </w:r>
    </w:p>
    <w:sectPr w:rsidR="00335B61" w:rsidRPr="00E36FE3">
      <w:headerReference w:type="default" r:id="rId11"/>
      <w:footerReference w:type="default" r:id="rId12"/>
      <w:footerReference w:type="first" r:id="rId13"/>
      <w:pgSz w:w="11900" w:h="16840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50" w:rsidRDefault="00042550">
      <w:r>
        <w:separator/>
      </w:r>
    </w:p>
  </w:endnote>
  <w:endnote w:type="continuationSeparator" w:id="0">
    <w:p w:rsidR="00042550" w:rsidRDefault="0004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61" w:rsidRDefault="00665E60">
    <w:pPr>
      <w:pStyle w:val="Kjene"/>
    </w:pPr>
    <w:r>
      <w:rPr>
        <w:rFonts w:ascii="Times New Roman" w:hAnsi="Times New Roman"/>
        <w:sz w:val="20"/>
        <w:szCs w:val="20"/>
      </w:rPr>
      <w:t>ZMnot_080121_zindzivn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61" w:rsidRPr="00E36FE3" w:rsidRDefault="00E36FE3" w:rsidP="00E36FE3">
    <w:pPr>
      <w:pStyle w:val="Kjene"/>
    </w:pPr>
    <w:r w:rsidRPr="00E36FE3">
      <w:rPr>
        <w:rFonts w:ascii="Times New Roman" w:hAnsi="Times New Roman"/>
        <w:sz w:val="20"/>
        <w:szCs w:val="20"/>
      </w:rPr>
      <w:t>ZMnot_210521_zindzivn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50" w:rsidRDefault="00042550">
      <w:r>
        <w:separator/>
      </w:r>
    </w:p>
  </w:footnote>
  <w:footnote w:type="continuationSeparator" w:id="0">
    <w:p w:rsidR="00042550" w:rsidRDefault="0004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61" w:rsidRDefault="00665E60">
    <w:pPr>
      <w:pStyle w:val="Galvene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005E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61"/>
    <w:rsid w:val="000005EF"/>
    <w:rsid w:val="00014B36"/>
    <w:rsid w:val="00042550"/>
    <w:rsid w:val="00335B61"/>
    <w:rsid w:val="003D3E27"/>
    <w:rsid w:val="004029A1"/>
    <w:rsid w:val="005A505E"/>
    <w:rsid w:val="00665E60"/>
    <w:rsid w:val="00E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D431"/>
  <w15:docId w15:val="{9534337F-7FC4-43B7-A8ED-C74FF7F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styleId="Galvene">
    <w:name w:val="head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paragraph" w:styleId="Sarakstarindkop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5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5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96789-valsts-augu-aizsardzibas-dienesta-nolikum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576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96789-valsts-augu-aizsardzibas-dienesta-no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8. janvāra noteikumos Nr.1 “Zinātniskiem mērķiem izmantojamo dzīvnieku aizsardzības noteikumi”</dc:title>
  <dc:subject>noteikumu projekts</dc:subject>
  <dc:creator>Agija Mediņa</dc:creator>
  <dc:description>67027297 Mediņa Agija.Medina@zm.gov.lv</dc:description>
  <cp:lastModifiedBy>Sanita Papinova</cp:lastModifiedBy>
  <cp:revision>6</cp:revision>
  <dcterms:created xsi:type="dcterms:W3CDTF">2021-05-21T11:49:00Z</dcterms:created>
  <dcterms:modified xsi:type="dcterms:W3CDTF">2021-05-24T08:02:00Z</dcterms:modified>
</cp:coreProperties>
</file>