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D60CE" w14:textId="215D0517" w:rsidR="005E3520" w:rsidRDefault="005E3520" w:rsidP="00125F2E">
      <w:pPr>
        <w:tabs>
          <w:tab w:val="left" w:pos="6663"/>
        </w:tabs>
        <w:spacing w:after="0" w:line="240" w:lineRule="auto"/>
        <w:rPr>
          <w:rFonts w:ascii="Times New Roman" w:eastAsia="Times New Roman" w:hAnsi="Times New Roman"/>
          <w:sz w:val="28"/>
          <w:szCs w:val="28"/>
        </w:rPr>
      </w:pPr>
      <w:bookmarkStart w:id="0" w:name="_GoBack"/>
      <w:bookmarkEnd w:id="0"/>
    </w:p>
    <w:p w14:paraId="08990D50" w14:textId="77777777" w:rsidR="0025164B" w:rsidRPr="00125F2E" w:rsidRDefault="0025164B" w:rsidP="00125F2E">
      <w:pPr>
        <w:tabs>
          <w:tab w:val="left" w:pos="6663"/>
        </w:tabs>
        <w:spacing w:after="0" w:line="240" w:lineRule="auto"/>
        <w:rPr>
          <w:rFonts w:ascii="Times New Roman" w:eastAsia="Times New Roman" w:hAnsi="Times New Roman"/>
          <w:sz w:val="28"/>
          <w:szCs w:val="28"/>
        </w:rPr>
      </w:pPr>
    </w:p>
    <w:p w14:paraId="5525BFA1" w14:textId="77777777" w:rsidR="005E3520" w:rsidRPr="00125F2E" w:rsidRDefault="005E3520" w:rsidP="00125F2E">
      <w:pPr>
        <w:tabs>
          <w:tab w:val="left" w:pos="6663"/>
        </w:tabs>
        <w:spacing w:after="0" w:line="240" w:lineRule="auto"/>
        <w:rPr>
          <w:rFonts w:ascii="Times New Roman" w:eastAsia="Times New Roman" w:hAnsi="Times New Roman"/>
          <w:sz w:val="28"/>
          <w:szCs w:val="28"/>
        </w:rPr>
      </w:pPr>
    </w:p>
    <w:p w14:paraId="55DFE281" w14:textId="1BBADF95" w:rsidR="005E3520" w:rsidRPr="004A312D" w:rsidRDefault="005E3520" w:rsidP="00125F2E">
      <w:pPr>
        <w:tabs>
          <w:tab w:val="left" w:pos="6663"/>
        </w:tabs>
        <w:spacing w:after="0" w:line="240" w:lineRule="auto"/>
        <w:rPr>
          <w:rFonts w:ascii="Times New Roman" w:eastAsia="Times New Roman" w:hAnsi="Times New Roman"/>
          <w:b/>
          <w:sz w:val="28"/>
          <w:szCs w:val="28"/>
        </w:rPr>
      </w:pPr>
      <w:bookmarkStart w:id="1" w:name="_Hlk52779647"/>
      <w:r w:rsidRPr="004A312D">
        <w:rPr>
          <w:rFonts w:ascii="Times New Roman" w:eastAsia="Times New Roman" w:hAnsi="Times New Roman"/>
          <w:sz w:val="28"/>
          <w:szCs w:val="28"/>
        </w:rPr>
        <w:t>2021</w:t>
      </w:r>
      <w:r w:rsidRPr="004A312D">
        <w:rPr>
          <w:rFonts w:ascii="Times New Roman" w:hAnsi="Times New Roman"/>
          <w:sz w:val="28"/>
          <w:szCs w:val="28"/>
        </w:rPr>
        <w:t xml:space="preserve">. gada </w:t>
      </w:r>
      <w:r w:rsidR="00794BF5">
        <w:rPr>
          <w:rFonts w:ascii="Times New Roman" w:hAnsi="Times New Roman"/>
          <w:sz w:val="28"/>
          <w:szCs w:val="28"/>
        </w:rPr>
        <w:t>18. maijā</w:t>
      </w:r>
      <w:r w:rsidRPr="004A312D">
        <w:rPr>
          <w:rFonts w:ascii="Times New Roman" w:hAnsi="Times New Roman"/>
          <w:sz w:val="28"/>
          <w:szCs w:val="28"/>
        </w:rPr>
        <w:tab/>
        <w:t>Noteikumi</w:t>
      </w:r>
      <w:r w:rsidRPr="004A312D">
        <w:rPr>
          <w:rFonts w:ascii="Times New Roman" w:eastAsia="Times New Roman" w:hAnsi="Times New Roman"/>
          <w:sz w:val="28"/>
          <w:szCs w:val="28"/>
        </w:rPr>
        <w:t xml:space="preserve"> Nr.</w:t>
      </w:r>
      <w:r w:rsidR="00794BF5">
        <w:rPr>
          <w:rFonts w:ascii="Times New Roman" w:eastAsia="Times New Roman" w:hAnsi="Times New Roman"/>
          <w:sz w:val="28"/>
          <w:szCs w:val="28"/>
        </w:rPr>
        <w:t> 309</w:t>
      </w:r>
    </w:p>
    <w:p w14:paraId="09015033" w14:textId="445B8A38" w:rsidR="005E3520" w:rsidRPr="004A312D" w:rsidRDefault="005E3520" w:rsidP="00125F2E">
      <w:pPr>
        <w:tabs>
          <w:tab w:val="left" w:pos="6663"/>
        </w:tabs>
        <w:spacing w:after="0" w:line="240" w:lineRule="auto"/>
        <w:rPr>
          <w:rFonts w:ascii="Times New Roman" w:eastAsia="Times New Roman" w:hAnsi="Times New Roman"/>
          <w:sz w:val="28"/>
          <w:szCs w:val="28"/>
        </w:rPr>
      </w:pPr>
      <w:r w:rsidRPr="004A312D">
        <w:rPr>
          <w:rFonts w:ascii="Times New Roman" w:eastAsia="Times New Roman" w:hAnsi="Times New Roman"/>
          <w:sz w:val="28"/>
          <w:szCs w:val="28"/>
        </w:rPr>
        <w:t>Rīgā</w:t>
      </w:r>
      <w:r w:rsidRPr="004A312D">
        <w:rPr>
          <w:rFonts w:ascii="Times New Roman" w:eastAsia="Times New Roman" w:hAnsi="Times New Roman"/>
          <w:sz w:val="28"/>
          <w:szCs w:val="28"/>
        </w:rPr>
        <w:tab/>
        <w:t>(prot. Nr.</w:t>
      </w:r>
      <w:r w:rsidR="00794BF5">
        <w:rPr>
          <w:rFonts w:ascii="Times New Roman" w:eastAsia="Times New Roman" w:hAnsi="Times New Roman"/>
          <w:sz w:val="28"/>
          <w:szCs w:val="28"/>
        </w:rPr>
        <w:t> 42 32</w:t>
      </w:r>
      <w:r w:rsidRPr="004A312D">
        <w:rPr>
          <w:rFonts w:ascii="Times New Roman" w:eastAsia="Times New Roman" w:hAnsi="Times New Roman"/>
          <w:sz w:val="28"/>
          <w:szCs w:val="28"/>
        </w:rPr>
        <w:t>. §)</w:t>
      </w:r>
    </w:p>
    <w:p w14:paraId="126E6622" w14:textId="77777777" w:rsidR="005E3520" w:rsidRPr="004A312D" w:rsidRDefault="005E3520" w:rsidP="00125F2E">
      <w:pPr>
        <w:spacing w:after="0" w:line="240" w:lineRule="auto"/>
        <w:ind w:left="927"/>
        <w:jc w:val="center"/>
        <w:rPr>
          <w:rFonts w:ascii="Times New Roman" w:eastAsiaTheme="minorHAnsi" w:hAnsi="Times New Roman"/>
          <w:sz w:val="28"/>
          <w:szCs w:val="28"/>
        </w:rPr>
      </w:pPr>
    </w:p>
    <w:p w14:paraId="3050E345" w14:textId="77777777" w:rsidR="005E3520" w:rsidRPr="004A312D" w:rsidRDefault="005E3520" w:rsidP="00125F2E">
      <w:pPr>
        <w:spacing w:after="0" w:line="240" w:lineRule="auto"/>
        <w:jc w:val="center"/>
        <w:rPr>
          <w:rFonts w:ascii="Times New Roman" w:hAnsi="Times New Roman"/>
          <w:b/>
          <w:bCs/>
          <w:sz w:val="28"/>
          <w:szCs w:val="28"/>
        </w:rPr>
      </w:pPr>
      <w:bookmarkStart w:id="2" w:name="_Hlk64300782"/>
      <w:r w:rsidRPr="004A312D">
        <w:rPr>
          <w:rFonts w:ascii="Times New Roman" w:hAnsi="Times New Roman"/>
          <w:b/>
          <w:bCs/>
          <w:sz w:val="28"/>
          <w:szCs w:val="28"/>
        </w:rPr>
        <w:t xml:space="preserve">Grozījumi Ministru kabineta </w:t>
      </w:r>
      <w:bookmarkStart w:id="3" w:name="_Hlk44070579"/>
      <w:r w:rsidRPr="004A312D">
        <w:rPr>
          <w:rFonts w:ascii="Times New Roman" w:hAnsi="Times New Roman"/>
          <w:b/>
          <w:bCs/>
          <w:sz w:val="28"/>
          <w:szCs w:val="28"/>
        </w:rPr>
        <w:t xml:space="preserve">2020. gada 9. jūnija noteikumos Nr. 360 "Epidemioloģiskās drošības pasākumi </w:t>
      </w:r>
      <w:bookmarkStart w:id="4" w:name="_Hlk40358297"/>
      <w:r w:rsidRPr="004A312D">
        <w:rPr>
          <w:rFonts w:ascii="Times New Roman" w:hAnsi="Times New Roman"/>
          <w:b/>
          <w:bCs/>
          <w:sz w:val="28"/>
          <w:szCs w:val="28"/>
        </w:rPr>
        <w:t xml:space="preserve">Covid-19 infekcijas </w:t>
      </w:r>
      <w:bookmarkEnd w:id="4"/>
      <w:r w:rsidRPr="004A312D">
        <w:rPr>
          <w:rFonts w:ascii="Times New Roman" w:hAnsi="Times New Roman"/>
          <w:b/>
          <w:bCs/>
          <w:sz w:val="28"/>
          <w:szCs w:val="28"/>
        </w:rPr>
        <w:t>izplatības ierobežošanai"</w:t>
      </w:r>
      <w:bookmarkEnd w:id="2"/>
    </w:p>
    <w:p w14:paraId="2A2B9B65" w14:textId="77777777" w:rsidR="005E3520" w:rsidRPr="004A312D" w:rsidRDefault="005E3520" w:rsidP="00125F2E">
      <w:pPr>
        <w:spacing w:after="0" w:line="240" w:lineRule="auto"/>
        <w:jc w:val="center"/>
        <w:rPr>
          <w:rFonts w:ascii="Times New Roman" w:hAnsi="Times New Roman"/>
          <w:sz w:val="28"/>
          <w:szCs w:val="28"/>
        </w:rPr>
      </w:pPr>
    </w:p>
    <w:p w14:paraId="65F5368C" w14:textId="77777777" w:rsidR="005E3520" w:rsidRPr="004A312D" w:rsidRDefault="005E3520" w:rsidP="00125F2E">
      <w:pPr>
        <w:pStyle w:val="NormalWeb"/>
        <w:widowControl w:val="0"/>
        <w:spacing w:before="0" w:beforeAutospacing="0" w:after="0" w:afterAutospacing="0"/>
        <w:jc w:val="right"/>
        <w:rPr>
          <w:sz w:val="28"/>
          <w:szCs w:val="28"/>
        </w:rPr>
      </w:pPr>
      <w:r w:rsidRPr="004A312D">
        <w:rPr>
          <w:sz w:val="28"/>
          <w:szCs w:val="28"/>
        </w:rPr>
        <w:t>Izdoti saskaņā ar Epidemioloģiskās drošības likuma</w:t>
      </w:r>
    </w:p>
    <w:p w14:paraId="0B3A964B" w14:textId="77777777" w:rsidR="005E3520" w:rsidRPr="004A312D" w:rsidRDefault="005E3520" w:rsidP="00125F2E">
      <w:pPr>
        <w:pStyle w:val="NormalWeb"/>
        <w:widowControl w:val="0"/>
        <w:spacing w:before="0" w:beforeAutospacing="0" w:after="0" w:afterAutospacing="0"/>
        <w:jc w:val="right"/>
        <w:rPr>
          <w:sz w:val="28"/>
          <w:szCs w:val="28"/>
        </w:rPr>
      </w:pPr>
      <w:r w:rsidRPr="004A312D">
        <w:rPr>
          <w:sz w:val="28"/>
          <w:szCs w:val="28"/>
        </w:rPr>
        <w:t>3. panta otro daļu, 14. panta pirmās daļas 5. punktu,</w:t>
      </w:r>
    </w:p>
    <w:p w14:paraId="61A47145" w14:textId="77777777" w:rsidR="005E3520" w:rsidRPr="004A312D" w:rsidRDefault="005E3520" w:rsidP="00125F2E">
      <w:pPr>
        <w:pStyle w:val="NormalWeb"/>
        <w:widowControl w:val="0"/>
        <w:spacing w:before="0" w:beforeAutospacing="0" w:after="0" w:afterAutospacing="0"/>
        <w:jc w:val="right"/>
        <w:rPr>
          <w:sz w:val="28"/>
          <w:szCs w:val="28"/>
        </w:rPr>
      </w:pPr>
      <w:r w:rsidRPr="004A312D">
        <w:rPr>
          <w:sz w:val="28"/>
          <w:szCs w:val="28"/>
        </w:rPr>
        <w:t>19. panta pirmo un 2.</w:t>
      </w:r>
      <w:r w:rsidRPr="004A312D">
        <w:rPr>
          <w:sz w:val="28"/>
          <w:szCs w:val="28"/>
          <w:vertAlign w:val="superscript"/>
        </w:rPr>
        <w:t>1</w:t>
      </w:r>
      <w:r w:rsidRPr="004A312D">
        <w:rPr>
          <w:sz w:val="28"/>
          <w:szCs w:val="28"/>
        </w:rPr>
        <w:t xml:space="preserve"> daļu, 19.</w:t>
      </w:r>
      <w:r w:rsidRPr="004A312D">
        <w:rPr>
          <w:sz w:val="28"/>
          <w:szCs w:val="28"/>
          <w:vertAlign w:val="superscript"/>
        </w:rPr>
        <w:t>1</w:t>
      </w:r>
      <w:r w:rsidRPr="004A312D">
        <w:rPr>
          <w:sz w:val="28"/>
          <w:szCs w:val="28"/>
        </w:rPr>
        <w:t xml:space="preserve"> pantu, 30. panta trešo daļu,</w:t>
      </w:r>
    </w:p>
    <w:p w14:paraId="7C9A3C7A" w14:textId="77777777" w:rsidR="005E3520" w:rsidRPr="004A312D" w:rsidRDefault="005E3520" w:rsidP="00125F2E">
      <w:pPr>
        <w:pStyle w:val="NormalWeb"/>
        <w:widowControl w:val="0"/>
        <w:spacing w:before="0" w:beforeAutospacing="0" w:after="0" w:afterAutospacing="0"/>
        <w:jc w:val="right"/>
        <w:rPr>
          <w:sz w:val="28"/>
          <w:szCs w:val="28"/>
        </w:rPr>
      </w:pPr>
      <w:r w:rsidRPr="004A312D">
        <w:rPr>
          <w:sz w:val="28"/>
          <w:szCs w:val="28"/>
        </w:rPr>
        <w:t>31. panta piekto daļu, 39. panta pirmo un otro daļu,</w:t>
      </w:r>
    </w:p>
    <w:p w14:paraId="440F2169" w14:textId="77777777" w:rsidR="005E3520" w:rsidRPr="004A312D" w:rsidRDefault="005E3520" w:rsidP="00125F2E">
      <w:pPr>
        <w:pStyle w:val="NormalWeb"/>
        <w:widowControl w:val="0"/>
        <w:spacing w:before="0" w:beforeAutospacing="0" w:after="0" w:afterAutospacing="0"/>
        <w:jc w:val="right"/>
        <w:rPr>
          <w:sz w:val="28"/>
          <w:szCs w:val="28"/>
        </w:rPr>
      </w:pPr>
      <w:r w:rsidRPr="004A312D">
        <w:rPr>
          <w:sz w:val="28"/>
          <w:szCs w:val="28"/>
        </w:rPr>
        <w:t>Covid-19 infekcijas izplatības pārvaldības likuma</w:t>
      </w:r>
    </w:p>
    <w:p w14:paraId="1381942F" w14:textId="77777777" w:rsidR="005E3520" w:rsidRPr="004A312D" w:rsidRDefault="005E3520" w:rsidP="00125F2E">
      <w:pPr>
        <w:pStyle w:val="NormalWeb"/>
        <w:widowControl w:val="0"/>
        <w:spacing w:before="0" w:beforeAutospacing="0" w:after="0" w:afterAutospacing="0"/>
        <w:jc w:val="right"/>
        <w:rPr>
          <w:sz w:val="28"/>
          <w:szCs w:val="28"/>
        </w:rPr>
      </w:pPr>
      <w:r w:rsidRPr="004A312D">
        <w:rPr>
          <w:sz w:val="28"/>
          <w:szCs w:val="28"/>
        </w:rPr>
        <w:t>4. panta 1., 2., 3., 4., 5., 6., 7., 8., 9., 10., 11., 12., 13.,</w:t>
      </w:r>
    </w:p>
    <w:p w14:paraId="6D1E9D26" w14:textId="77777777" w:rsidR="005E3520" w:rsidRPr="004A312D" w:rsidRDefault="005E3520" w:rsidP="00125F2E">
      <w:pPr>
        <w:pStyle w:val="NormalWeb"/>
        <w:widowControl w:val="0"/>
        <w:spacing w:before="0" w:beforeAutospacing="0" w:after="0" w:afterAutospacing="0"/>
        <w:jc w:val="right"/>
        <w:rPr>
          <w:sz w:val="28"/>
          <w:szCs w:val="28"/>
        </w:rPr>
      </w:pPr>
      <w:r w:rsidRPr="004A312D">
        <w:rPr>
          <w:sz w:val="28"/>
          <w:szCs w:val="28"/>
        </w:rPr>
        <w:t>14., 15., 16., 17., 18. un 21. punktu, 6.</w:t>
      </w:r>
      <w:r w:rsidRPr="004A312D">
        <w:rPr>
          <w:sz w:val="28"/>
          <w:szCs w:val="28"/>
          <w:vertAlign w:val="superscript"/>
        </w:rPr>
        <w:t>1</w:t>
      </w:r>
      <w:r w:rsidRPr="004A312D">
        <w:rPr>
          <w:sz w:val="28"/>
          <w:szCs w:val="28"/>
        </w:rPr>
        <w:t xml:space="preserve"> panta otro daļu,</w:t>
      </w:r>
    </w:p>
    <w:p w14:paraId="4A7F9EFC" w14:textId="77777777" w:rsidR="005E3520" w:rsidRPr="004A312D" w:rsidRDefault="005E3520" w:rsidP="00125F2E">
      <w:pPr>
        <w:pStyle w:val="NormalWeb"/>
        <w:widowControl w:val="0"/>
        <w:spacing w:before="0" w:beforeAutospacing="0" w:after="0" w:afterAutospacing="0"/>
        <w:jc w:val="right"/>
        <w:rPr>
          <w:sz w:val="28"/>
          <w:szCs w:val="28"/>
        </w:rPr>
      </w:pPr>
      <w:r w:rsidRPr="004A312D">
        <w:rPr>
          <w:sz w:val="28"/>
          <w:szCs w:val="28"/>
        </w:rPr>
        <w:t>6.</w:t>
      </w:r>
      <w:r w:rsidRPr="004A312D">
        <w:rPr>
          <w:sz w:val="28"/>
          <w:szCs w:val="28"/>
          <w:vertAlign w:val="superscript"/>
        </w:rPr>
        <w:t>3</w:t>
      </w:r>
      <w:r w:rsidRPr="004A312D">
        <w:rPr>
          <w:sz w:val="28"/>
          <w:szCs w:val="28"/>
        </w:rPr>
        <w:t xml:space="preserve"> panta otro daļu, 6.</w:t>
      </w:r>
      <w:r w:rsidRPr="004A312D">
        <w:rPr>
          <w:sz w:val="28"/>
          <w:szCs w:val="28"/>
          <w:vertAlign w:val="superscript"/>
        </w:rPr>
        <w:t xml:space="preserve">4 </w:t>
      </w:r>
      <w:r w:rsidRPr="004A312D">
        <w:rPr>
          <w:sz w:val="28"/>
          <w:szCs w:val="28"/>
        </w:rPr>
        <w:t xml:space="preserve">panta otro daļu, </w:t>
      </w:r>
    </w:p>
    <w:p w14:paraId="1D02FDD8" w14:textId="77777777" w:rsidR="005E3520" w:rsidRPr="004A312D" w:rsidRDefault="005E3520" w:rsidP="00125F2E">
      <w:pPr>
        <w:pStyle w:val="NormalWeb"/>
        <w:widowControl w:val="0"/>
        <w:spacing w:before="0" w:beforeAutospacing="0" w:after="0" w:afterAutospacing="0"/>
        <w:jc w:val="right"/>
        <w:rPr>
          <w:sz w:val="28"/>
          <w:szCs w:val="28"/>
        </w:rPr>
      </w:pPr>
      <w:r w:rsidRPr="004A312D">
        <w:rPr>
          <w:sz w:val="28"/>
          <w:szCs w:val="28"/>
        </w:rPr>
        <w:t>6.</w:t>
      </w:r>
      <w:r w:rsidRPr="004A312D">
        <w:rPr>
          <w:sz w:val="28"/>
          <w:szCs w:val="28"/>
          <w:vertAlign w:val="superscript"/>
        </w:rPr>
        <w:t>7</w:t>
      </w:r>
      <w:r w:rsidRPr="004A312D">
        <w:rPr>
          <w:sz w:val="28"/>
          <w:szCs w:val="28"/>
        </w:rPr>
        <w:t xml:space="preserve"> panta pirmo, otro un trešo daļu un 10.</w:t>
      </w:r>
      <w:r w:rsidRPr="004A312D">
        <w:rPr>
          <w:sz w:val="28"/>
          <w:szCs w:val="28"/>
          <w:vertAlign w:val="superscript"/>
        </w:rPr>
        <w:t>4</w:t>
      </w:r>
      <w:r w:rsidRPr="004A312D">
        <w:rPr>
          <w:sz w:val="28"/>
          <w:szCs w:val="28"/>
        </w:rPr>
        <w:t xml:space="preserve"> panta trešo daļu </w:t>
      </w:r>
    </w:p>
    <w:p w14:paraId="16D10836" w14:textId="77777777" w:rsidR="005E3520" w:rsidRPr="004A312D" w:rsidRDefault="005E3520" w:rsidP="00125F2E">
      <w:pPr>
        <w:pStyle w:val="NormalWeb"/>
        <w:widowControl w:val="0"/>
        <w:spacing w:before="0" w:beforeAutospacing="0" w:after="0" w:afterAutospacing="0"/>
        <w:jc w:val="right"/>
        <w:rPr>
          <w:sz w:val="28"/>
          <w:szCs w:val="28"/>
        </w:rPr>
      </w:pPr>
      <w:r w:rsidRPr="004A312D">
        <w:rPr>
          <w:sz w:val="28"/>
          <w:szCs w:val="28"/>
        </w:rPr>
        <w:t>un Farmācijas likuma 5. panta 3. un 12. punktu</w:t>
      </w:r>
    </w:p>
    <w:p w14:paraId="6C34B0B1" w14:textId="77777777" w:rsidR="005E3520" w:rsidRPr="004A312D" w:rsidRDefault="005E3520" w:rsidP="00125F2E">
      <w:pPr>
        <w:spacing w:after="0" w:line="240" w:lineRule="auto"/>
        <w:jc w:val="both"/>
        <w:rPr>
          <w:rFonts w:ascii="Times New Roman" w:hAnsi="Times New Roman"/>
          <w:sz w:val="28"/>
          <w:szCs w:val="28"/>
        </w:rPr>
      </w:pPr>
    </w:p>
    <w:p w14:paraId="2334586D" w14:textId="77777777" w:rsidR="000A279E" w:rsidRPr="00EA5E65" w:rsidRDefault="000A279E" w:rsidP="000A279E">
      <w:pPr>
        <w:spacing w:after="0" w:line="240" w:lineRule="auto"/>
        <w:ind w:firstLine="720"/>
        <w:jc w:val="both"/>
        <w:rPr>
          <w:rFonts w:ascii="Times New Roman" w:hAnsi="Times New Roman"/>
          <w:sz w:val="28"/>
          <w:szCs w:val="28"/>
        </w:rPr>
      </w:pPr>
      <w:bookmarkStart w:id="5" w:name="n1"/>
      <w:bookmarkStart w:id="6" w:name="n-698171"/>
      <w:bookmarkEnd w:id="3"/>
      <w:bookmarkEnd w:id="5"/>
      <w:bookmarkEnd w:id="6"/>
      <w:r w:rsidRPr="00EA5E65">
        <w:rPr>
          <w:rFonts w:ascii="Times New Roman" w:hAnsi="Times New Roman"/>
          <w:sz w:val="28"/>
          <w:szCs w:val="28"/>
        </w:rPr>
        <w:t xml:space="preserve">Izdarīt Ministru kabineta 2020. gada 9. jūnija noteikumos Nr. 360 </w:t>
      </w:r>
      <w:bookmarkStart w:id="7" w:name="OLE_LINK1"/>
      <w:r w:rsidRPr="00EA5E65">
        <w:rPr>
          <w:rFonts w:ascii="Times New Roman" w:hAnsi="Times New Roman"/>
          <w:sz w:val="28"/>
          <w:szCs w:val="28"/>
        </w:rPr>
        <w:t>"</w:t>
      </w:r>
      <w:bookmarkEnd w:id="7"/>
      <w:r w:rsidRPr="00EA5E65">
        <w:rPr>
          <w:rFonts w:ascii="Times New Roman" w:hAnsi="Times New Roman"/>
          <w:sz w:val="28"/>
          <w:szCs w:val="28"/>
        </w:rPr>
        <w:t xml:space="preserve">Epidemioloģiskās drošības pasākumi Covid-19 infekcijas izplatības ierobežošanai" </w:t>
      </w:r>
      <w:proofErr w:type="gramStart"/>
      <w:r w:rsidRPr="00EA5E65">
        <w:rPr>
          <w:rFonts w:ascii="Times New Roman" w:hAnsi="Times New Roman"/>
          <w:sz w:val="28"/>
          <w:szCs w:val="28"/>
        </w:rPr>
        <w:t>(</w:t>
      </w:r>
      <w:proofErr w:type="gramEnd"/>
      <w:r w:rsidRPr="00EA5E65">
        <w:rPr>
          <w:rFonts w:ascii="Times New Roman" w:hAnsi="Times New Roman"/>
          <w:sz w:val="28"/>
          <w:szCs w:val="28"/>
        </w:rPr>
        <w:t>Latvijas Vēstnesis, 2020, 110B., 123A., 131A., 134B., 145A., 156A., 170A., 172A., 174A., 179A., 184A., 189A., 189B., 192A., 193A., 196A., 198A., 203A., 206A., 208A., 213A., 223A., 233A., 237A., 246. nr.; 2021, 2B., 4B., 9A., 14A., 22A., 25A., 29A., 35A., 38C., 40A., 46., 49A., 50A., 50C., 54A., 60A., 64B., 68B., 71A., 76A., 82A., 83A., 84B., 85A., 92B. nr.) šādus grozījumus:</w:t>
      </w:r>
    </w:p>
    <w:p w14:paraId="2A3115E8" w14:textId="77777777" w:rsidR="000A279E" w:rsidRPr="00EA5E65" w:rsidRDefault="000A279E" w:rsidP="000A279E">
      <w:pPr>
        <w:spacing w:after="0" w:line="240" w:lineRule="auto"/>
        <w:ind w:firstLine="709"/>
        <w:jc w:val="both"/>
        <w:rPr>
          <w:rFonts w:ascii="Times New Roman" w:hAnsi="Times New Roman"/>
          <w:sz w:val="28"/>
          <w:szCs w:val="28"/>
        </w:rPr>
      </w:pPr>
    </w:p>
    <w:p w14:paraId="3822239F" w14:textId="77777777" w:rsidR="000A279E" w:rsidRPr="00EA5E65" w:rsidRDefault="000A279E" w:rsidP="000A279E">
      <w:pPr>
        <w:spacing w:after="0" w:line="240" w:lineRule="auto"/>
        <w:ind w:firstLine="720"/>
        <w:jc w:val="both"/>
        <w:rPr>
          <w:rFonts w:ascii="Times New Roman" w:hAnsi="Times New Roman"/>
          <w:sz w:val="28"/>
          <w:szCs w:val="28"/>
          <w:shd w:val="clear" w:color="auto" w:fill="FFFFFF"/>
        </w:rPr>
      </w:pPr>
      <w:r w:rsidRPr="00EA5E65">
        <w:rPr>
          <w:rFonts w:ascii="Times New Roman" w:hAnsi="Times New Roman"/>
          <w:sz w:val="28"/>
          <w:szCs w:val="28"/>
          <w:lang w:eastAsia="lv-LV"/>
        </w:rPr>
        <w:t>1. P</w:t>
      </w:r>
      <w:r w:rsidRPr="00EA5E65">
        <w:rPr>
          <w:rFonts w:ascii="Times New Roman" w:hAnsi="Times New Roman"/>
          <w:sz w:val="28"/>
          <w:szCs w:val="28"/>
          <w:shd w:val="clear" w:color="auto" w:fill="FFFFFF"/>
        </w:rPr>
        <w:t>apildināt noteikumus ar 6.3.1.7. apakšpunktu šādā redakcijā:</w:t>
      </w:r>
    </w:p>
    <w:p w14:paraId="10BD6966" w14:textId="77777777" w:rsidR="000A279E" w:rsidRPr="00EA5E65" w:rsidRDefault="000A279E" w:rsidP="000A279E">
      <w:pPr>
        <w:spacing w:after="0" w:line="240" w:lineRule="auto"/>
        <w:ind w:firstLine="709"/>
        <w:jc w:val="both"/>
        <w:rPr>
          <w:rFonts w:ascii="Times New Roman" w:hAnsi="Times New Roman"/>
          <w:sz w:val="28"/>
          <w:szCs w:val="28"/>
        </w:rPr>
      </w:pPr>
    </w:p>
    <w:p w14:paraId="4D813157" w14:textId="77777777" w:rsidR="000A279E" w:rsidRPr="00EA5E65" w:rsidRDefault="000A279E" w:rsidP="000A279E">
      <w:pPr>
        <w:spacing w:after="0" w:line="240" w:lineRule="auto"/>
        <w:ind w:firstLine="709"/>
        <w:jc w:val="both"/>
        <w:rPr>
          <w:rFonts w:ascii="Times New Roman" w:hAnsi="Times New Roman"/>
          <w:sz w:val="28"/>
          <w:szCs w:val="28"/>
          <w:shd w:val="clear" w:color="auto" w:fill="FFFFFF"/>
        </w:rPr>
      </w:pPr>
      <w:r w:rsidRPr="00EA5E65">
        <w:rPr>
          <w:rFonts w:ascii="Times New Roman" w:hAnsi="Times New Roman"/>
          <w:sz w:val="28"/>
          <w:szCs w:val="28"/>
          <w:shd w:val="clear" w:color="auto" w:fill="FFFFFF"/>
        </w:rPr>
        <w:t>"6.3.1.7. masu informācijas līdzekļu raidījumu vadītājus un dalībniekus arī tad, ja raidījums ilgst vairāk par 15 minūtēm</w:t>
      </w:r>
      <w:r w:rsidRPr="00EA5E65">
        <w:rPr>
          <w:rFonts w:ascii="Times New Roman" w:hAnsi="Times New Roman"/>
          <w:sz w:val="28"/>
          <w:szCs w:val="28"/>
        </w:rPr>
        <w:t xml:space="preserve"> (pirms un pēc raidījuma lieto mutes un deguna aizsegus), </w:t>
      </w:r>
      <w:r w:rsidRPr="00EA5E65">
        <w:rPr>
          <w:rFonts w:ascii="Times New Roman" w:hAnsi="Times New Roman"/>
          <w:sz w:val="28"/>
          <w:szCs w:val="28"/>
          <w:shd w:val="clear" w:color="auto" w:fill="FFFFFF"/>
        </w:rPr>
        <w:t>ja tiek ievēroti šādi nosacījumi:</w:t>
      </w:r>
    </w:p>
    <w:p w14:paraId="704EB4CA" w14:textId="77777777" w:rsidR="000A279E" w:rsidRPr="00EA5E65" w:rsidRDefault="000A279E" w:rsidP="000A279E">
      <w:pPr>
        <w:spacing w:after="0" w:line="240" w:lineRule="auto"/>
        <w:ind w:firstLine="709"/>
        <w:jc w:val="both"/>
        <w:rPr>
          <w:rFonts w:ascii="Times New Roman" w:hAnsi="Times New Roman"/>
          <w:sz w:val="28"/>
          <w:szCs w:val="28"/>
          <w:shd w:val="clear" w:color="auto" w:fill="FFFFFF"/>
        </w:rPr>
      </w:pPr>
      <w:r w:rsidRPr="00EA5E65">
        <w:rPr>
          <w:rFonts w:ascii="Times New Roman" w:hAnsi="Times New Roman"/>
          <w:sz w:val="28"/>
          <w:szCs w:val="28"/>
          <w:shd w:val="clear" w:color="auto" w:fill="FFFFFF"/>
        </w:rPr>
        <w:t>6.3.1.7.1. personas, kuras piedalās raidījumā, atbilst vienam no šādiem kritērijiem:</w:t>
      </w:r>
    </w:p>
    <w:p w14:paraId="167A8F96" w14:textId="77777777" w:rsidR="000A279E" w:rsidRPr="00EA5E65" w:rsidRDefault="000A279E" w:rsidP="000A279E">
      <w:pPr>
        <w:spacing w:after="0" w:line="240" w:lineRule="auto"/>
        <w:ind w:firstLine="709"/>
        <w:jc w:val="both"/>
        <w:rPr>
          <w:rFonts w:ascii="Times New Roman" w:hAnsi="Times New Roman"/>
          <w:sz w:val="28"/>
          <w:szCs w:val="28"/>
        </w:rPr>
      </w:pPr>
      <w:r w:rsidRPr="00EA5E65">
        <w:rPr>
          <w:rFonts w:ascii="Times New Roman" w:hAnsi="Times New Roman"/>
          <w:sz w:val="28"/>
          <w:szCs w:val="28"/>
          <w:shd w:val="clear" w:color="auto" w:fill="FFFFFF"/>
        </w:rPr>
        <w:t xml:space="preserve">6.3.1.7.1.1. tās ir </w:t>
      </w:r>
      <w:r w:rsidRPr="00EA5E65">
        <w:rPr>
          <w:rFonts w:ascii="Times New Roman" w:hAnsi="Times New Roman"/>
          <w:sz w:val="28"/>
          <w:szCs w:val="28"/>
        </w:rPr>
        <w:t xml:space="preserve">vakcinētas pret Covid-19 infekciju un ir pagājušas četrpadsmit dienas pēc pilna vakcinācijas kursa pabeigšanas ar Eiropas Zāļu aģentūras vai līdzvērtīgu regulatoru reģistrētām vai Pasaules Veselības </w:t>
      </w:r>
      <w:r w:rsidRPr="00EA5E65">
        <w:rPr>
          <w:rFonts w:ascii="Times New Roman" w:hAnsi="Times New Roman"/>
          <w:sz w:val="28"/>
          <w:szCs w:val="28"/>
        </w:rPr>
        <w:lastRenderedPageBreak/>
        <w:t>organizācijas atzītām vakcīnām atbilstoši vakcīnas lietošanas instrukcijai vai no divdesmit divām līdz deviņdesmit dienām pēc vakcīnas "</w:t>
      </w:r>
      <w:proofErr w:type="spellStart"/>
      <w:r w:rsidRPr="00EA5E65">
        <w:rPr>
          <w:rFonts w:ascii="Times New Roman" w:hAnsi="Times New Roman"/>
          <w:sz w:val="28"/>
          <w:szCs w:val="28"/>
        </w:rPr>
        <w:t>Vaxzevria</w:t>
      </w:r>
      <w:proofErr w:type="spellEnd"/>
      <w:r w:rsidRPr="00EA5E65">
        <w:rPr>
          <w:rFonts w:ascii="Times New Roman" w:hAnsi="Times New Roman"/>
          <w:sz w:val="28"/>
          <w:szCs w:val="28"/>
        </w:rPr>
        <w:t>" pirmās devas saņemšanas un uzreiz pēc "</w:t>
      </w:r>
      <w:proofErr w:type="spellStart"/>
      <w:r w:rsidRPr="00EA5E65">
        <w:rPr>
          <w:rFonts w:ascii="Times New Roman" w:hAnsi="Times New Roman"/>
          <w:sz w:val="28"/>
          <w:szCs w:val="28"/>
        </w:rPr>
        <w:t>Vaxzevria</w:t>
      </w:r>
      <w:proofErr w:type="spellEnd"/>
      <w:r w:rsidRPr="00EA5E65">
        <w:rPr>
          <w:rFonts w:ascii="Times New Roman" w:hAnsi="Times New Roman"/>
          <w:sz w:val="28"/>
          <w:szCs w:val="28"/>
        </w:rPr>
        <w:t xml:space="preserve">" otrās devas saņemšanas; </w:t>
      </w:r>
    </w:p>
    <w:p w14:paraId="76E33E09" w14:textId="77777777" w:rsidR="000A279E" w:rsidRPr="00EA5E65" w:rsidRDefault="000A279E" w:rsidP="000A279E">
      <w:pPr>
        <w:spacing w:after="0" w:line="240" w:lineRule="auto"/>
        <w:ind w:firstLine="709"/>
        <w:jc w:val="both"/>
        <w:rPr>
          <w:rFonts w:ascii="Times New Roman" w:hAnsi="Times New Roman"/>
          <w:sz w:val="28"/>
          <w:szCs w:val="28"/>
          <w:shd w:val="clear" w:color="auto" w:fill="FFFFFF"/>
        </w:rPr>
      </w:pPr>
      <w:r w:rsidRPr="00EA5E65">
        <w:rPr>
          <w:rFonts w:ascii="Times New Roman" w:hAnsi="Times New Roman"/>
          <w:sz w:val="28"/>
          <w:szCs w:val="28"/>
          <w:shd w:val="clear" w:color="auto" w:fill="FFFFFF"/>
        </w:rPr>
        <w:t>6.3.1.7.1.2. tās var dokumentāri pierādīt Covid-19 inficēšanās epizodi – no brīža, kad ārsts ir pārtraucis personas izolāciju, līdz simt astoņdesmitajai dienai pēc parauga ņemšanas datuma, ar kuru laboratoriski tika apstiprināta Covid-19 infekcija, nosakot SARS-</w:t>
      </w:r>
      <w:proofErr w:type="spellStart"/>
      <w:r w:rsidRPr="00EA5E65">
        <w:rPr>
          <w:rFonts w:ascii="Times New Roman" w:hAnsi="Times New Roman"/>
          <w:sz w:val="28"/>
          <w:szCs w:val="28"/>
          <w:shd w:val="clear" w:color="auto" w:fill="FFFFFF"/>
        </w:rPr>
        <w:t>CoV-2</w:t>
      </w:r>
      <w:proofErr w:type="spellEnd"/>
      <w:r w:rsidRPr="00EA5E65">
        <w:rPr>
          <w:rFonts w:ascii="Times New Roman" w:hAnsi="Times New Roman"/>
          <w:sz w:val="28"/>
          <w:szCs w:val="28"/>
          <w:shd w:val="clear" w:color="auto" w:fill="FFFFFF"/>
        </w:rPr>
        <w:t xml:space="preserve"> vīrusa RNS;</w:t>
      </w:r>
    </w:p>
    <w:p w14:paraId="06CFE997" w14:textId="7E299F07" w:rsidR="000A279E" w:rsidRPr="00CB2C60" w:rsidRDefault="000A279E" w:rsidP="000A279E">
      <w:pPr>
        <w:spacing w:after="0" w:line="240" w:lineRule="auto"/>
        <w:ind w:firstLine="709"/>
        <w:jc w:val="both"/>
        <w:rPr>
          <w:rFonts w:ascii="Times New Roman" w:hAnsi="Times New Roman"/>
          <w:sz w:val="28"/>
          <w:szCs w:val="28"/>
          <w:shd w:val="clear" w:color="auto" w:fill="FFFFFF"/>
        </w:rPr>
      </w:pPr>
      <w:r w:rsidRPr="00CB2C60">
        <w:rPr>
          <w:rFonts w:ascii="Times New Roman" w:hAnsi="Times New Roman"/>
          <w:sz w:val="28"/>
          <w:szCs w:val="28"/>
          <w:shd w:val="clear" w:color="auto" w:fill="FFFFFF"/>
        </w:rPr>
        <w:t>6.3.1.7.1.3. tās pēdējo 72 stundu laikā pirms raidījuma ir veikušas Covid-19 testu</w:t>
      </w:r>
      <w:r w:rsidR="00243E52" w:rsidRPr="00CB2C60">
        <w:rPr>
          <w:rFonts w:ascii="Times New Roman" w:hAnsi="Times New Roman"/>
          <w:sz w:val="28"/>
          <w:szCs w:val="28"/>
          <w:shd w:val="clear" w:color="auto" w:fill="FFFFFF"/>
        </w:rPr>
        <w:t>,</w:t>
      </w:r>
      <w:r w:rsidRPr="00CB2C60">
        <w:rPr>
          <w:rFonts w:ascii="Times New Roman" w:hAnsi="Times New Roman"/>
          <w:sz w:val="28"/>
          <w:szCs w:val="28"/>
          <w:shd w:val="clear" w:color="auto" w:fill="FFFFFF"/>
        </w:rPr>
        <w:t xml:space="preserve"> nosakot SARS-</w:t>
      </w:r>
      <w:proofErr w:type="spellStart"/>
      <w:r w:rsidRPr="00CB2C60">
        <w:rPr>
          <w:rFonts w:ascii="Times New Roman" w:hAnsi="Times New Roman"/>
          <w:sz w:val="28"/>
          <w:szCs w:val="28"/>
          <w:shd w:val="clear" w:color="auto" w:fill="FFFFFF"/>
        </w:rPr>
        <w:t>CoV-2</w:t>
      </w:r>
      <w:proofErr w:type="spellEnd"/>
      <w:r w:rsidRPr="00CB2C60">
        <w:rPr>
          <w:rFonts w:ascii="Times New Roman" w:hAnsi="Times New Roman"/>
          <w:sz w:val="28"/>
          <w:szCs w:val="28"/>
          <w:shd w:val="clear" w:color="auto" w:fill="FFFFFF"/>
        </w:rPr>
        <w:t xml:space="preserve"> vīrusa RNS</w:t>
      </w:r>
      <w:r w:rsidR="00243E52" w:rsidRPr="00CB2C60">
        <w:rPr>
          <w:rFonts w:ascii="Times New Roman" w:hAnsi="Times New Roman"/>
          <w:sz w:val="28"/>
          <w:szCs w:val="28"/>
          <w:shd w:val="clear" w:color="auto" w:fill="FFFFFF"/>
        </w:rPr>
        <w:t xml:space="preserve">, un </w:t>
      </w:r>
      <w:r w:rsidRPr="00CB2C60">
        <w:rPr>
          <w:rFonts w:ascii="Times New Roman" w:hAnsi="Times New Roman"/>
          <w:sz w:val="28"/>
          <w:szCs w:val="28"/>
          <w:shd w:val="clear" w:color="auto" w:fill="FFFFFF"/>
        </w:rPr>
        <w:t>tas ir negatīvs vai pirms raidījuma veiktais SARS-</w:t>
      </w:r>
      <w:proofErr w:type="spellStart"/>
      <w:r w:rsidRPr="00CB2C60">
        <w:rPr>
          <w:rFonts w:ascii="Times New Roman" w:hAnsi="Times New Roman"/>
          <w:sz w:val="28"/>
          <w:szCs w:val="28"/>
          <w:shd w:val="clear" w:color="auto" w:fill="FFFFFF"/>
        </w:rPr>
        <w:t>CoV-2</w:t>
      </w:r>
      <w:proofErr w:type="spellEnd"/>
      <w:r w:rsidRPr="00CB2C60">
        <w:rPr>
          <w:rFonts w:ascii="Times New Roman" w:hAnsi="Times New Roman"/>
          <w:sz w:val="28"/>
          <w:szCs w:val="28"/>
          <w:shd w:val="clear" w:color="auto" w:fill="FFFFFF"/>
        </w:rPr>
        <w:t xml:space="preserve"> antigēna tests ir negatīvs;</w:t>
      </w:r>
    </w:p>
    <w:p w14:paraId="71410551" w14:textId="77777777" w:rsidR="000A279E" w:rsidRPr="00EA5E65" w:rsidRDefault="000A279E" w:rsidP="000A279E">
      <w:pPr>
        <w:spacing w:after="0" w:line="240" w:lineRule="auto"/>
        <w:ind w:firstLine="709"/>
        <w:jc w:val="both"/>
        <w:rPr>
          <w:rFonts w:ascii="Times New Roman" w:hAnsi="Times New Roman"/>
          <w:sz w:val="28"/>
          <w:szCs w:val="28"/>
          <w:shd w:val="clear" w:color="auto" w:fill="FFFFFF"/>
        </w:rPr>
      </w:pPr>
      <w:r w:rsidRPr="00CB2C60">
        <w:rPr>
          <w:rFonts w:ascii="Times New Roman" w:hAnsi="Times New Roman"/>
          <w:sz w:val="28"/>
          <w:szCs w:val="28"/>
          <w:shd w:val="clear" w:color="auto" w:fill="FFFFFF"/>
        </w:rPr>
        <w:t>6.3.1.7.2. raidījumā piedalās ne vairāk kā 20 dalībnieku. Ja vienai personai var nodrošināt vismaz 10 m</w:t>
      </w:r>
      <w:r w:rsidRPr="00CB2C60">
        <w:rPr>
          <w:rFonts w:ascii="Times New Roman" w:hAnsi="Times New Roman"/>
          <w:sz w:val="28"/>
          <w:szCs w:val="28"/>
          <w:shd w:val="clear" w:color="auto" w:fill="FFFFFF"/>
          <w:vertAlign w:val="superscript"/>
        </w:rPr>
        <w:t>2</w:t>
      </w:r>
      <w:r w:rsidRPr="00CB2C60">
        <w:rPr>
          <w:rFonts w:ascii="Times New Roman" w:hAnsi="Times New Roman"/>
          <w:sz w:val="28"/>
          <w:szCs w:val="28"/>
          <w:shd w:val="clear" w:color="auto" w:fill="FFFFFF"/>
        </w:rPr>
        <w:t xml:space="preserve"> no telpas platības, raidījuma dalībnieku skaits var</w:t>
      </w:r>
      <w:r w:rsidRPr="00EA5E65">
        <w:rPr>
          <w:rFonts w:ascii="Times New Roman" w:hAnsi="Times New Roman"/>
          <w:sz w:val="28"/>
          <w:szCs w:val="28"/>
          <w:shd w:val="clear" w:color="auto" w:fill="FFFFFF"/>
        </w:rPr>
        <w:t xml:space="preserve"> būt lielāks;</w:t>
      </w:r>
    </w:p>
    <w:p w14:paraId="6675EEDB" w14:textId="77777777" w:rsidR="000A279E" w:rsidRPr="00EA5E65" w:rsidRDefault="000A279E" w:rsidP="000A279E">
      <w:pPr>
        <w:spacing w:after="0" w:line="240" w:lineRule="auto"/>
        <w:ind w:firstLine="709"/>
        <w:jc w:val="both"/>
        <w:rPr>
          <w:rFonts w:ascii="Times New Roman" w:hAnsi="Times New Roman"/>
          <w:color w:val="FF0000"/>
          <w:sz w:val="28"/>
          <w:szCs w:val="28"/>
        </w:rPr>
      </w:pPr>
      <w:r w:rsidRPr="00EA5E65">
        <w:rPr>
          <w:rFonts w:ascii="Times New Roman" w:hAnsi="Times New Roman"/>
          <w:sz w:val="28"/>
          <w:szCs w:val="28"/>
          <w:shd w:val="clear" w:color="auto" w:fill="FFFFFF"/>
        </w:rPr>
        <w:t xml:space="preserve">6.3.1.7.3. </w:t>
      </w:r>
      <w:r w:rsidRPr="00EA5E65">
        <w:rPr>
          <w:rFonts w:ascii="Times New Roman" w:hAnsi="Times New Roman"/>
          <w:sz w:val="28"/>
          <w:szCs w:val="28"/>
        </w:rPr>
        <w:t xml:space="preserve">raidījuma laikā skatītājus titros var informēt, ka visi raidījuma dalībnieki ir veikuši Covid-19 testu un tas ir negatīvs vai ir vakcinēti pret Covid-19, vai ir </w:t>
      </w:r>
      <w:r w:rsidRPr="00EA5E65">
        <w:rPr>
          <w:rFonts w:ascii="Times New Roman" w:hAnsi="Times New Roman"/>
          <w:sz w:val="28"/>
          <w:szCs w:val="28"/>
          <w:shd w:val="clear" w:color="auto" w:fill="FFFFFF"/>
        </w:rPr>
        <w:t>bijuši inficēti ar SARS-</w:t>
      </w:r>
      <w:proofErr w:type="spellStart"/>
      <w:r w:rsidRPr="00EA5E65">
        <w:rPr>
          <w:rFonts w:ascii="Times New Roman" w:hAnsi="Times New Roman"/>
          <w:sz w:val="28"/>
          <w:szCs w:val="28"/>
          <w:shd w:val="clear" w:color="auto" w:fill="FFFFFF"/>
        </w:rPr>
        <w:t>CoV-2</w:t>
      </w:r>
      <w:proofErr w:type="spellEnd"/>
      <w:r w:rsidRPr="00EA5E65">
        <w:rPr>
          <w:rFonts w:ascii="Times New Roman" w:hAnsi="Times New Roman"/>
          <w:sz w:val="28"/>
          <w:szCs w:val="28"/>
          <w:shd w:val="clear" w:color="auto" w:fill="FFFFFF"/>
        </w:rPr>
        <w:t xml:space="preserve"> un vairs nerada inficēšanās risku apkārtējiem;</w:t>
      </w:r>
    </w:p>
    <w:p w14:paraId="55594044" w14:textId="77777777" w:rsidR="000A279E" w:rsidRPr="00EA5E65" w:rsidRDefault="000A279E" w:rsidP="000A279E">
      <w:pPr>
        <w:spacing w:after="0" w:line="240" w:lineRule="auto"/>
        <w:ind w:firstLine="709"/>
        <w:jc w:val="both"/>
        <w:rPr>
          <w:rFonts w:ascii="Times New Roman" w:hAnsi="Times New Roman"/>
          <w:sz w:val="28"/>
          <w:szCs w:val="28"/>
        </w:rPr>
      </w:pPr>
      <w:r w:rsidRPr="00EA5E65">
        <w:rPr>
          <w:rFonts w:ascii="Times New Roman" w:hAnsi="Times New Roman"/>
          <w:sz w:val="28"/>
          <w:szCs w:val="28"/>
        </w:rPr>
        <w:t>6.3.1.7.4. ja iespējams, starp raidījuma dalībniekiem nodrošina 2 m distanci."</w:t>
      </w:r>
    </w:p>
    <w:p w14:paraId="5C036271" w14:textId="77777777" w:rsidR="000A279E" w:rsidRPr="000A279E" w:rsidRDefault="000A279E" w:rsidP="000A279E">
      <w:pPr>
        <w:spacing w:after="0" w:line="240" w:lineRule="auto"/>
        <w:ind w:firstLine="709"/>
        <w:jc w:val="both"/>
        <w:rPr>
          <w:rFonts w:ascii="Times New Roman" w:hAnsi="Times New Roman"/>
          <w:sz w:val="32"/>
          <w:szCs w:val="32"/>
        </w:rPr>
      </w:pPr>
    </w:p>
    <w:p w14:paraId="08E47EEB" w14:textId="77777777" w:rsidR="000A279E" w:rsidRPr="00EA5E65" w:rsidRDefault="000A279E" w:rsidP="000A279E">
      <w:pPr>
        <w:spacing w:after="0" w:line="240" w:lineRule="auto"/>
        <w:ind w:firstLine="709"/>
        <w:jc w:val="both"/>
        <w:rPr>
          <w:rFonts w:ascii="Times New Roman" w:hAnsi="Times New Roman"/>
          <w:sz w:val="28"/>
          <w:szCs w:val="28"/>
        </w:rPr>
      </w:pPr>
      <w:r w:rsidRPr="00EA5E65">
        <w:rPr>
          <w:rFonts w:ascii="Times New Roman" w:hAnsi="Times New Roman"/>
          <w:sz w:val="28"/>
          <w:szCs w:val="28"/>
        </w:rPr>
        <w:t>2. Papildināt noteikumus ar 6.</w:t>
      </w:r>
      <w:r w:rsidRPr="00EA5E65">
        <w:rPr>
          <w:rFonts w:ascii="Times New Roman" w:hAnsi="Times New Roman"/>
          <w:sz w:val="28"/>
          <w:szCs w:val="28"/>
          <w:vertAlign w:val="superscript"/>
        </w:rPr>
        <w:t>3</w:t>
      </w:r>
      <w:r w:rsidRPr="00EA5E65">
        <w:rPr>
          <w:rFonts w:ascii="Times New Roman" w:hAnsi="Times New Roman"/>
          <w:sz w:val="28"/>
          <w:szCs w:val="28"/>
        </w:rPr>
        <w:t xml:space="preserve"> punktu šādā redakcijā:</w:t>
      </w:r>
    </w:p>
    <w:p w14:paraId="40E5A622" w14:textId="77777777" w:rsidR="000A279E" w:rsidRPr="00EA5E65" w:rsidRDefault="000A279E" w:rsidP="000A279E">
      <w:pPr>
        <w:spacing w:after="0" w:line="240" w:lineRule="auto"/>
        <w:ind w:firstLine="709"/>
        <w:jc w:val="both"/>
        <w:rPr>
          <w:rFonts w:ascii="Times New Roman" w:hAnsi="Times New Roman"/>
          <w:sz w:val="28"/>
          <w:szCs w:val="28"/>
        </w:rPr>
      </w:pPr>
    </w:p>
    <w:p w14:paraId="452338FF" w14:textId="77777777" w:rsidR="000A279E" w:rsidRPr="00EA5E65" w:rsidRDefault="000A279E" w:rsidP="000A279E">
      <w:pPr>
        <w:spacing w:after="0" w:line="240" w:lineRule="auto"/>
        <w:ind w:firstLine="709"/>
        <w:jc w:val="both"/>
        <w:rPr>
          <w:rFonts w:ascii="Times New Roman" w:hAnsi="Times New Roman"/>
          <w:sz w:val="28"/>
          <w:szCs w:val="28"/>
        </w:rPr>
      </w:pPr>
      <w:r w:rsidRPr="00EA5E65">
        <w:rPr>
          <w:rFonts w:ascii="Times New Roman" w:hAnsi="Times New Roman"/>
          <w:sz w:val="28"/>
          <w:szCs w:val="28"/>
        </w:rPr>
        <w:t>"6.</w:t>
      </w:r>
      <w:r w:rsidRPr="00EA5E65">
        <w:rPr>
          <w:rFonts w:ascii="Times New Roman" w:hAnsi="Times New Roman"/>
          <w:sz w:val="28"/>
          <w:szCs w:val="28"/>
          <w:vertAlign w:val="superscript"/>
        </w:rPr>
        <w:t>3</w:t>
      </w:r>
      <w:r w:rsidRPr="00EA5E65">
        <w:rPr>
          <w:rFonts w:ascii="Times New Roman" w:hAnsi="Times New Roman"/>
          <w:sz w:val="28"/>
          <w:szCs w:val="28"/>
        </w:rPr>
        <w:t xml:space="preserve"> Darba kolektīvi darbavietā darba telpā un amatiermākslas kolektīvi mēģinājumu laikā:</w:t>
      </w:r>
    </w:p>
    <w:p w14:paraId="734E75E3" w14:textId="77777777" w:rsidR="000A279E" w:rsidRPr="00EA5E65" w:rsidRDefault="000A279E" w:rsidP="000A279E">
      <w:pPr>
        <w:spacing w:after="0" w:line="240" w:lineRule="auto"/>
        <w:ind w:firstLine="709"/>
        <w:jc w:val="both"/>
        <w:rPr>
          <w:rFonts w:ascii="Times New Roman" w:hAnsi="Times New Roman"/>
          <w:sz w:val="28"/>
          <w:szCs w:val="28"/>
          <w:shd w:val="clear" w:color="auto" w:fill="FFFFFF"/>
        </w:rPr>
      </w:pPr>
      <w:r w:rsidRPr="00EA5E65">
        <w:rPr>
          <w:rFonts w:ascii="Times New Roman" w:hAnsi="Times New Roman"/>
          <w:sz w:val="28"/>
          <w:szCs w:val="28"/>
        </w:rPr>
        <w:t>6.</w:t>
      </w:r>
      <w:r w:rsidRPr="00EA5E65">
        <w:rPr>
          <w:rFonts w:ascii="Times New Roman" w:hAnsi="Times New Roman"/>
          <w:sz w:val="28"/>
          <w:szCs w:val="28"/>
          <w:vertAlign w:val="superscript"/>
        </w:rPr>
        <w:t>3</w:t>
      </w:r>
      <w:r w:rsidRPr="00EA5E65">
        <w:rPr>
          <w:rFonts w:ascii="Times New Roman" w:hAnsi="Times New Roman"/>
          <w:sz w:val="28"/>
          <w:szCs w:val="28"/>
        </w:rPr>
        <w:t> </w:t>
      </w:r>
      <w:r w:rsidRPr="00EA5E65">
        <w:rPr>
          <w:rFonts w:ascii="Times New Roman" w:hAnsi="Times New Roman"/>
          <w:sz w:val="28"/>
          <w:szCs w:val="28"/>
          <w:shd w:val="clear" w:color="auto" w:fill="FFFFFF"/>
        </w:rPr>
        <w:t xml:space="preserve">1. </w:t>
      </w:r>
      <w:r w:rsidRPr="00EA5E65">
        <w:rPr>
          <w:rFonts w:ascii="Times New Roman" w:hAnsi="Times New Roman"/>
          <w:sz w:val="28"/>
          <w:szCs w:val="28"/>
        </w:rPr>
        <w:t xml:space="preserve">var neievērot šo noteikumu 6.1. un 6.3. apakšpunktā minētās prasības, ja telpā vienlaikus uzturas ne vairāk kā 20 personas un tās </w:t>
      </w:r>
      <w:r w:rsidRPr="00EA5E65">
        <w:rPr>
          <w:rFonts w:ascii="Times New Roman" w:hAnsi="Times New Roman"/>
          <w:sz w:val="28"/>
          <w:szCs w:val="28"/>
          <w:shd w:val="clear" w:color="auto" w:fill="FFFFFF"/>
        </w:rPr>
        <w:t>atbilst vienam no šādiem kritērijiem:</w:t>
      </w:r>
    </w:p>
    <w:p w14:paraId="240D6AD8" w14:textId="77777777" w:rsidR="000A279E" w:rsidRPr="00EA5E65" w:rsidRDefault="000A279E" w:rsidP="000A279E">
      <w:pPr>
        <w:spacing w:after="0" w:line="240" w:lineRule="auto"/>
        <w:ind w:firstLine="709"/>
        <w:jc w:val="both"/>
        <w:rPr>
          <w:rFonts w:ascii="Times New Roman" w:hAnsi="Times New Roman"/>
          <w:sz w:val="28"/>
          <w:szCs w:val="28"/>
        </w:rPr>
      </w:pPr>
      <w:r w:rsidRPr="00EA5E65">
        <w:rPr>
          <w:rFonts w:ascii="Times New Roman" w:hAnsi="Times New Roman"/>
          <w:sz w:val="28"/>
          <w:szCs w:val="28"/>
        </w:rPr>
        <w:t>6.</w:t>
      </w:r>
      <w:r w:rsidRPr="00EA5E65">
        <w:rPr>
          <w:rFonts w:ascii="Times New Roman" w:hAnsi="Times New Roman"/>
          <w:sz w:val="28"/>
          <w:szCs w:val="28"/>
          <w:vertAlign w:val="superscript"/>
        </w:rPr>
        <w:t>3</w:t>
      </w:r>
      <w:r w:rsidRPr="00EA5E65">
        <w:rPr>
          <w:rFonts w:ascii="Times New Roman" w:hAnsi="Times New Roman"/>
          <w:sz w:val="28"/>
          <w:szCs w:val="28"/>
        </w:rPr>
        <w:t> 1.</w:t>
      </w:r>
      <w:r w:rsidRPr="00EA5E65">
        <w:rPr>
          <w:rFonts w:ascii="Times New Roman" w:hAnsi="Times New Roman"/>
          <w:sz w:val="28"/>
          <w:szCs w:val="28"/>
          <w:shd w:val="clear" w:color="auto" w:fill="FFFFFF"/>
        </w:rPr>
        <w:t xml:space="preserve">1. tās ir </w:t>
      </w:r>
      <w:r w:rsidRPr="00EA5E65">
        <w:rPr>
          <w:rFonts w:ascii="Times New Roman" w:hAnsi="Times New Roman"/>
          <w:sz w:val="28"/>
          <w:szCs w:val="28"/>
        </w:rPr>
        <w:t>vakcinētas pret Covid-19 infekciju un ir pagājušas četrpadsmit dienas pēc pilna vakcinācijas kursa pabeigšanas ar Eiropas Zāļu aģentūras vai līdzvērtīgu regulatoru reģistrētām vai Pasaules Veselības organizācijas atzītām vakcīnām atbilstoši vakcīnas lietošanas instrukcijai vai no divdesmit divām līdz deviņdesmit dienām pēc vakcīnas "</w:t>
      </w:r>
      <w:proofErr w:type="spellStart"/>
      <w:r w:rsidRPr="00EA5E65">
        <w:rPr>
          <w:rFonts w:ascii="Times New Roman" w:hAnsi="Times New Roman"/>
          <w:sz w:val="28"/>
          <w:szCs w:val="28"/>
        </w:rPr>
        <w:t>Vaxzevria</w:t>
      </w:r>
      <w:proofErr w:type="spellEnd"/>
      <w:r w:rsidRPr="00EA5E65">
        <w:rPr>
          <w:rFonts w:ascii="Times New Roman" w:hAnsi="Times New Roman"/>
          <w:sz w:val="28"/>
          <w:szCs w:val="28"/>
        </w:rPr>
        <w:t>" pirmās devas saņemšanas un uzreiz pēc "</w:t>
      </w:r>
      <w:proofErr w:type="spellStart"/>
      <w:r w:rsidRPr="00EA5E65">
        <w:rPr>
          <w:rFonts w:ascii="Times New Roman" w:hAnsi="Times New Roman"/>
          <w:sz w:val="28"/>
          <w:szCs w:val="28"/>
        </w:rPr>
        <w:t>Vaxzevria</w:t>
      </w:r>
      <w:proofErr w:type="spellEnd"/>
      <w:r w:rsidRPr="00EA5E65">
        <w:rPr>
          <w:rFonts w:ascii="Times New Roman" w:hAnsi="Times New Roman"/>
          <w:sz w:val="28"/>
          <w:szCs w:val="28"/>
        </w:rPr>
        <w:t xml:space="preserve">" otrās devas saņemšanas; </w:t>
      </w:r>
    </w:p>
    <w:p w14:paraId="31C8B12B" w14:textId="77777777" w:rsidR="000A279E" w:rsidRPr="00EA5E65" w:rsidRDefault="000A279E" w:rsidP="000A279E">
      <w:pPr>
        <w:spacing w:after="0" w:line="240" w:lineRule="auto"/>
        <w:ind w:firstLine="709"/>
        <w:jc w:val="both"/>
        <w:rPr>
          <w:rFonts w:ascii="Times New Roman" w:hAnsi="Times New Roman"/>
          <w:sz w:val="28"/>
          <w:szCs w:val="28"/>
          <w:shd w:val="clear" w:color="auto" w:fill="FFFFFF"/>
        </w:rPr>
      </w:pPr>
      <w:r w:rsidRPr="00EA5E65">
        <w:rPr>
          <w:rFonts w:ascii="Times New Roman" w:hAnsi="Times New Roman"/>
          <w:sz w:val="28"/>
          <w:szCs w:val="28"/>
        </w:rPr>
        <w:t>6.</w:t>
      </w:r>
      <w:r w:rsidRPr="00EA5E65">
        <w:rPr>
          <w:rFonts w:ascii="Times New Roman" w:hAnsi="Times New Roman"/>
          <w:sz w:val="28"/>
          <w:szCs w:val="28"/>
          <w:vertAlign w:val="superscript"/>
        </w:rPr>
        <w:t>3</w:t>
      </w:r>
      <w:r w:rsidRPr="00EA5E65">
        <w:rPr>
          <w:rFonts w:ascii="Times New Roman" w:hAnsi="Times New Roman"/>
          <w:sz w:val="28"/>
          <w:szCs w:val="28"/>
        </w:rPr>
        <w:t> 1.</w:t>
      </w:r>
      <w:r w:rsidRPr="00EA5E65">
        <w:rPr>
          <w:rFonts w:ascii="Times New Roman" w:hAnsi="Times New Roman"/>
          <w:sz w:val="28"/>
          <w:szCs w:val="28"/>
          <w:shd w:val="clear" w:color="auto" w:fill="FFFFFF"/>
        </w:rPr>
        <w:t>2. tās var dokumentāri pierādīt Covid-19 inficēšanās epizodi – no brīža, kad ārsts ir pārtraucis personas izolāciju, līdz simt astoņdesmitajai dienai pēc parauga ņemšanas datuma, ar kuru laboratoriski tika apstiprināta Covid-19 infekcija, nosakot SARS-</w:t>
      </w:r>
      <w:proofErr w:type="spellStart"/>
      <w:r w:rsidRPr="00EA5E65">
        <w:rPr>
          <w:rFonts w:ascii="Times New Roman" w:hAnsi="Times New Roman"/>
          <w:sz w:val="28"/>
          <w:szCs w:val="28"/>
          <w:shd w:val="clear" w:color="auto" w:fill="FFFFFF"/>
        </w:rPr>
        <w:t>CoV-2</w:t>
      </w:r>
      <w:proofErr w:type="spellEnd"/>
      <w:r w:rsidRPr="00EA5E65">
        <w:rPr>
          <w:rFonts w:ascii="Times New Roman" w:hAnsi="Times New Roman"/>
          <w:sz w:val="28"/>
          <w:szCs w:val="28"/>
          <w:shd w:val="clear" w:color="auto" w:fill="FFFFFF"/>
        </w:rPr>
        <w:t xml:space="preserve"> vīrusa RNS; </w:t>
      </w:r>
    </w:p>
    <w:p w14:paraId="7B418A25" w14:textId="77777777" w:rsidR="000A279E" w:rsidRPr="00EA5E65" w:rsidRDefault="000A279E" w:rsidP="000A279E">
      <w:pPr>
        <w:spacing w:after="0" w:line="240" w:lineRule="auto"/>
        <w:ind w:firstLine="709"/>
        <w:jc w:val="both"/>
        <w:rPr>
          <w:rFonts w:ascii="Times New Roman" w:hAnsi="Times New Roman"/>
          <w:sz w:val="28"/>
          <w:szCs w:val="28"/>
        </w:rPr>
      </w:pPr>
      <w:r w:rsidRPr="00EA5E65">
        <w:rPr>
          <w:rFonts w:ascii="Times New Roman" w:hAnsi="Times New Roman"/>
          <w:sz w:val="28"/>
          <w:szCs w:val="28"/>
        </w:rPr>
        <w:t>6.</w:t>
      </w:r>
      <w:r w:rsidRPr="00EA5E65">
        <w:rPr>
          <w:rFonts w:ascii="Times New Roman" w:hAnsi="Times New Roman"/>
          <w:sz w:val="28"/>
          <w:szCs w:val="28"/>
          <w:vertAlign w:val="superscript"/>
        </w:rPr>
        <w:t>3</w:t>
      </w:r>
      <w:r w:rsidRPr="00EA5E65">
        <w:rPr>
          <w:rFonts w:ascii="Times New Roman" w:hAnsi="Times New Roman"/>
          <w:sz w:val="28"/>
          <w:szCs w:val="28"/>
        </w:rPr>
        <w:t> </w:t>
      </w:r>
      <w:r w:rsidRPr="00EA5E65">
        <w:rPr>
          <w:rFonts w:ascii="Times New Roman" w:hAnsi="Times New Roman"/>
          <w:sz w:val="28"/>
          <w:szCs w:val="28"/>
          <w:shd w:val="clear" w:color="auto" w:fill="FFFFFF"/>
        </w:rPr>
        <w:t xml:space="preserve">2. </w:t>
      </w:r>
      <w:r w:rsidRPr="00EA5E65">
        <w:rPr>
          <w:rFonts w:ascii="Times New Roman" w:hAnsi="Times New Roman"/>
          <w:sz w:val="28"/>
          <w:szCs w:val="28"/>
        </w:rPr>
        <w:t>uzturoties koplietošanas telpās, kā arī ja telpā atrodas personas, par kurām nav informācijas, ka tās ir vakcinētas vai bijušas inficētas ar Covid-19 infekciju, tiek ievērota divu metru distance</w:t>
      </w:r>
      <w:proofErr w:type="gramStart"/>
      <w:r w:rsidRPr="00EA5E65">
        <w:rPr>
          <w:rFonts w:ascii="Times New Roman" w:hAnsi="Times New Roman"/>
          <w:sz w:val="28"/>
          <w:szCs w:val="28"/>
        </w:rPr>
        <w:t xml:space="preserve"> un</w:t>
      </w:r>
      <w:proofErr w:type="gramEnd"/>
      <w:r w:rsidRPr="00EA5E65">
        <w:rPr>
          <w:rFonts w:ascii="Times New Roman" w:hAnsi="Times New Roman"/>
          <w:sz w:val="28"/>
          <w:szCs w:val="28"/>
        </w:rPr>
        <w:t xml:space="preserve"> lietoti mutes un deguna aizsegi."</w:t>
      </w:r>
    </w:p>
    <w:p w14:paraId="1C5DB13E" w14:textId="77777777" w:rsidR="000A279E" w:rsidRPr="00EA5E65" w:rsidRDefault="000A279E" w:rsidP="000A279E">
      <w:pPr>
        <w:spacing w:after="0" w:line="240" w:lineRule="auto"/>
        <w:ind w:firstLine="709"/>
        <w:jc w:val="both"/>
        <w:rPr>
          <w:rFonts w:ascii="Times New Roman" w:hAnsi="Times New Roman"/>
          <w:sz w:val="28"/>
          <w:szCs w:val="28"/>
        </w:rPr>
      </w:pPr>
    </w:p>
    <w:p w14:paraId="0DBE8464" w14:textId="77777777" w:rsidR="000A279E" w:rsidRDefault="000A279E">
      <w:pPr>
        <w:suppressAutoHyphens w:val="0"/>
        <w:rPr>
          <w:rFonts w:ascii="Times New Roman" w:eastAsia="Times New Roman" w:hAnsi="Times New Roman"/>
          <w:sz w:val="28"/>
          <w:szCs w:val="28"/>
          <w:lang w:eastAsia="lv-LV"/>
        </w:rPr>
      </w:pPr>
      <w:r>
        <w:rPr>
          <w:sz w:val="28"/>
          <w:szCs w:val="28"/>
        </w:rPr>
        <w:br w:type="page"/>
      </w:r>
    </w:p>
    <w:p w14:paraId="51655E7B" w14:textId="0230306D" w:rsidR="000A279E" w:rsidRPr="00EA5E65" w:rsidRDefault="000A279E" w:rsidP="000A279E">
      <w:pPr>
        <w:pStyle w:val="NormalWeb"/>
        <w:spacing w:before="0" w:beforeAutospacing="0" w:after="0" w:afterAutospacing="0"/>
        <w:ind w:firstLine="709"/>
        <w:jc w:val="both"/>
        <w:rPr>
          <w:sz w:val="28"/>
          <w:szCs w:val="28"/>
        </w:rPr>
      </w:pPr>
      <w:r w:rsidRPr="00EA5E65">
        <w:rPr>
          <w:sz w:val="28"/>
          <w:szCs w:val="28"/>
        </w:rPr>
        <w:lastRenderedPageBreak/>
        <w:t>3. Papildināt noteikumus ar 24.</w:t>
      </w:r>
      <w:r w:rsidRPr="00EA5E65">
        <w:rPr>
          <w:sz w:val="28"/>
          <w:szCs w:val="28"/>
          <w:vertAlign w:val="superscript"/>
        </w:rPr>
        <w:t>18 </w:t>
      </w:r>
      <w:r w:rsidRPr="00EA5E65">
        <w:rPr>
          <w:sz w:val="28"/>
          <w:szCs w:val="28"/>
        </w:rPr>
        <w:t>10. apakšpunktu šādā redakcijā:</w:t>
      </w:r>
    </w:p>
    <w:p w14:paraId="38E66F0C" w14:textId="77777777" w:rsidR="000A279E" w:rsidRPr="00EA5E65" w:rsidRDefault="000A279E" w:rsidP="000A279E">
      <w:pPr>
        <w:pStyle w:val="NormalWeb"/>
        <w:spacing w:before="0" w:beforeAutospacing="0" w:after="0" w:afterAutospacing="0"/>
        <w:ind w:firstLine="709"/>
        <w:jc w:val="both"/>
        <w:rPr>
          <w:sz w:val="28"/>
          <w:szCs w:val="28"/>
        </w:rPr>
      </w:pPr>
    </w:p>
    <w:p w14:paraId="7B3EFB71" w14:textId="77777777" w:rsidR="000A279E" w:rsidRPr="00EA5E65" w:rsidRDefault="000A279E" w:rsidP="000A279E">
      <w:pPr>
        <w:pStyle w:val="NormalWeb"/>
        <w:spacing w:before="0" w:beforeAutospacing="0" w:after="0" w:afterAutospacing="0"/>
        <w:ind w:firstLine="709"/>
        <w:jc w:val="both"/>
        <w:rPr>
          <w:sz w:val="28"/>
          <w:szCs w:val="28"/>
        </w:rPr>
      </w:pPr>
      <w:r w:rsidRPr="00EA5E65">
        <w:rPr>
          <w:sz w:val="28"/>
          <w:szCs w:val="28"/>
        </w:rPr>
        <w:t>"24.</w:t>
      </w:r>
      <w:r w:rsidRPr="00EA5E65">
        <w:rPr>
          <w:sz w:val="28"/>
          <w:szCs w:val="28"/>
          <w:vertAlign w:val="superscript"/>
        </w:rPr>
        <w:t>18 </w:t>
      </w:r>
      <w:proofErr w:type="gramStart"/>
      <w:r w:rsidRPr="00EA5E65">
        <w:rPr>
          <w:sz w:val="28"/>
          <w:szCs w:val="28"/>
        </w:rPr>
        <w:t>10. veikali</w:t>
      </w:r>
      <w:proofErr w:type="gramEnd"/>
      <w:r w:rsidRPr="00EA5E65">
        <w:rPr>
          <w:sz w:val="28"/>
          <w:szCs w:val="28"/>
        </w:rPr>
        <w:t>, kuros apmeklētājiem ir nodrošināta atsevišķa ārējā piekļuve (ārējā ieeja) tirdzniecības vietai."</w:t>
      </w:r>
    </w:p>
    <w:p w14:paraId="3A412752" w14:textId="77777777" w:rsidR="000A279E" w:rsidRPr="00EA5E65" w:rsidRDefault="000A279E" w:rsidP="000A279E">
      <w:pPr>
        <w:spacing w:after="0" w:line="240" w:lineRule="auto"/>
        <w:ind w:firstLine="709"/>
        <w:jc w:val="both"/>
        <w:rPr>
          <w:rFonts w:ascii="Times New Roman" w:hAnsi="Times New Roman"/>
          <w:sz w:val="28"/>
          <w:szCs w:val="28"/>
        </w:rPr>
      </w:pPr>
    </w:p>
    <w:p w14:paraId="708E45A2" w14:textId="77777777" w:rsidR="000A279E" w:rsidRPr="00EA5E65" w:rsidRDefault="000A279E" w:rsidP="000A279E">
      <w:pPr>
        <w:spacing w:after="0" w:line="240" w:lineRule="auto"/>
        <w:ind w:firstLine="709"/>
        <w:jc w:val="both"/>
        <w:rPr>
          <w:rFonts w:ascii="Times New Roman" w:hAnsi="Times New Roman"/>
          <w:sz w:val="28"/>
          <w:szCs w:val="28"/>
        </w:rPr>
      </w:pPr>
      <w:r w:rsidRPr="00EA5E65">
        <w:rPr>
          <w:rFonts w:ascii="Times New Roman" w:hAnsi="Times New Roman"/>
          <w:sz w:val="28"/>
          <w:szCs w:val="28"/>
        </w:rPr>
        <w:t>4. Aizstāt 32.</w:t>
      </w:r>
      <w:r w:rsidRPr="00EA5E65">
        <w:rPr>
          <w:rFonts w:ascii="Times New Roman" w:hAnsi="Times New Roman"/>
          <w:sz w:val="28"/>
          <w:szCs w:val="28"/>
          <w:vertAlign w:val="superscript"/>
        </w:rPr>
        <w:t>7 </w:t>
      </w:r>
      <w:r w:rsidRPr="00EA5E65">
        <w:rPr>
          <w:rFonts w:ascii="Times New Roman" w:hAnsi="Times New Roman"/>
          <w:sz w:val="28"/>
          <w:szCs w:val="28"/>
        </w:rPr>
        <w:t>8. un 32.</w:t>
      </w:r>
      <w:r w:rsidRPr="00EA5E65">
        <w:rPr>
          <w:rFonts w:ascii="Times New Roman" w:hAnsi="Times New Roman"/>
          <w:sz w:val="28"/>
          <w:szCs w:val="28"/>
          <w:vertAlign w:val="superscript"/>
        </w:rPr>
        <w:t>7 </w:t>
      </w:r>
      <w:r w:rsidRPr="00EA5E65">
        <w:rPr>
          <w:rFonts w:ascii="Times New Roman" w:hAnsi="Times New Roman"/>
          <w:sz w:val="28"/>
          <w:szCs w:val="28"/>
        </w:rPr>
        <w:t>10. apakšpunktā skaitli "10" ar skaitli "20".</w:t>
      </w:r>
    </w:p>
    <w:p w14:paraId="1D1257AF" w14:textId="77777777" w:rsidR="000A279E" w:rsidRPr="00EA5E65" w:rsidRDefault="000A279E" w:rsidP="000A279E">
      <w:pPr>
        <w:spacing w:after="0" w:line="240" w:lineRule="auto"/>
        <w:ind w:firstLine="709"/>
        <w:jc w:val="both"/>
        <w:rPr>
          <w:rFonts w:ascii="Times New Roman" w:hAnsi="Times New Roman"/>
          <w:sz w:val="28"/>
          <w:szCs w:val="28"/>
        </w:rPr>
      </w:pPr>
    </w:p>
    <w:p w14:paraId="63BA838D" w14:textId="77777777" w:rsidR="000A279E" w:rsidRPr="00EA5E65" w:rsidRDefault="000A279E" w:rsidP="000A279E">
      <w:pPr>
        <w:spacing w:after="0" w:line="240" w:lineRule="auto"/>
        <w:ind w:firstLine="709"/>
        <w:jc w:val="both"/>
        <w:rPr>
          <w:rFonts w:ascii="Times New Roman" w:hAnsi="Times New Roman"/>
          <w:sz w:val="28"/>
          <w:szCs w:val="28"/>
          <w:shd w:val="clear" w:color="auto" w:fill="FFFFFF"/>
        </w:rPr>
      </w:pPr>
      <w:r w:rsidRPr="00EA5E65">
        <w:rPr>
          <w:rFonts w:ascii="Times New Roman" w:hAnsi="Times New Roman"/>
          <w:sz w:val="28"/>
          <w:szCs w:val="28"/>
        </w:rPr>
        <w:t xml:space="preserve">5. Izteikt </w:t>
      </w:r>
      <w:r w:rsidRPr="00EA5E65">
        <w:rPr>
          <w:rFonts w:ascii="Times New Roman" w:hAnsi="Times New Roman"/>
          <w:sz w:val="28"/>
          <w:szCs w:val="28"/>
          <w:shd w:val="clear" w:color="auto" w:fill="FFFFFF"/>
        </w:rPr>
        <w:t>32.</w:t>
      </w:r>
      <w:r w:rsidRPr="00EA5E65">
        <w:rPr>
          <w:rFonts w:ascii="Times New Roman" w:hAnsi="Times New Roman"/>
          <w:sz w:val="28"/>
          <w:szCs w:val="28"/>
          <w:shd w:val="clear" w:color="auto" w:fill="FFFFFF"/>
          <w:vertAlign w:val="superscript"/>
        </w:rPr>
        <w:t>7 </w:t>
      </w:r>
      <w:r w:rsidRPr="00EA5E65">
        <w:rPr>
          <w:rFonts w:ascii="Times New Roman" w:hAnsi="Times New Roman"/>
          <w:sz w:val="28"/>
          <w:szCs w:val="28"/>
          <w:shd w:val="clear" w:color="auto" w:fill="FFFFFF"/>
        </w:rPr>
        <w:t>15. apakšpunktu šādā redakcijā:</w:t>
      </w:r>
    </w:p>
    <w:p w14:paraId="0555B428" w14:textId="77777777" w:rsidR="000A279E" w:rsidRPr="00EA5E65" w:rsidRDefault="000A279E" w:rsidP="000A279E">
      <w:pPr>
        <w:spacing w:after="0" w:line="240" w:lineRule="auto"/>
        <w:ind w:firstLine="709"/>
        <w:jc w:val="both"/>
        <w:rPr>
          <w:rFonts w:ascii="Times New Roman" w:hAnsi="Times New Roman"/>
          <w:sz w:val="28"/>
          <w:szCs w:val="28"/>
        </w:rPr>
      </w:pPr>
    </w:p>
    <w:p w14:paraId="43ED26A4" w14:textId="77777777" w:rsidR="000A279E" w:rsidRPr="00EA5E65" w:rsidRDefault="000A279E" w:rsidP="000A279E">
      <w:pPr>
        <w:pStyle w:val="ListParagraph"/>
        <w:spacing w:after="0" w:line="240" w:lineRule="auto"/>
        <w:ind w:left="0" w:firstLine="709"/>
        <w:jc w:val="both"/>
        <w:rPr>
          <w:rFonts w:ascii="Times New Roman" w:hAnsi="Times New Roman"/>
          <w:sz w:val="28"/>
          <w:szCs w:val="28"/>
          <w:shd w:val="clear" w:color="auto" w:fill="FFFFFF"/>
        </w:rPr>
      </w:pPr>
      <w:r w:rsidRPr="00EA5E65">
        <w:rPr>
          <w:rFonts w:ascii="Times New Roman" w:hAnsi="Times New Roman"/>
          <w:sz w:val="28"/>
          <w:szCs w:val="28"/>
          <w:shd w:val="clear" w:color="auto" w:fill="FFFFFF"/>
        </w:rPr>
        <w:t>"32.</w:t>
      </w:r>
      <w:r w:rsidRPr="00EA5E65">
        <w:rPr>
          <w:rFonts w:ascii="Times New Roman" w:hAnsi="Times New Roman"/>
          <w:sz w:val="28"/>
          <w:szCs w:val="28"/>
          <w:shd w:val="clear" w:color="auto" w:fill="FFFFFF"/>
          <w:vertAlign w:val="superscript"/>
        </w:rPr>
        <w:t>7 </w:t>
      </w:r>
      <w:r w:rsidRPr="00EA5E65">
        <w:rPr>
          <w:rFonts w:ascii="Times New Roman" w:hAnsi="Times New Roman"/>
          <w:sz w:val="28"/>
          <w:szCs w:val="28"/>
          <w:shd w:val="clear" w:color="auto" w:fill="FFFFFF"/>
        </w:rPr>
        <w:t xml:space="preserve">15. amatiermākslas kolektīvi (tai skaitā kori, orķestri, tautas mūzikas ansambļi, deju kolektīvi un citi tautas mākslas kolektīvi) mēģinājumus īsteno attālināti vai klātienē ārtelpā (ne vairāk kā 20 personām grupā), izņemot šo noteikumu </w:t>
      </w:r>
      <w:r w:rsidRPr="00EA5E65">
        <w:rPr>
          <w:rFonts w:ascii="Times New Roman" w:hAnsi="Times New Roman"/>
          <w:sz w:val="28"/>
          <w:szCs w:val="28"/>
        </w:rPr>
        <w:t>6.</w:t>
      </w:r>
      <w:r w:rsidRPr="00EA5E65">
        <w:rPr>
          <w:rFonts w:ascii="Times New Roman" w:hAnsi="Times New Roman"/>
          <w:sz w:val="28"/>
          <w:szCs w:val="28"/>
          <w:vertAlign w:val="superscript"/>
        </w:rPr>
        <w:t>3 </w:t>
      </w:r>
      <w:r w:rsidRPr="00EA5E65">
        <w:rPr>
          <w:rFonts w:ascii="Times New Roman" w:hAnsi="Times New Roman"/>
          <w:sz w:val="28"/>
          <w:szCs w:val="28"/>
        </w:rPr>
        <w:t>punktā minēto gadījumu</w:t>
      </w:r>
      <w:r w:rsidRPr="00EA5E65">
        <w:rPr>
          <w:rFonts w:ascii="Times New Roman" w:hAnsi="Times New Roman"/>
          <w:sz w:val="28"/>
          <w:szCs w:val="28"/>
          <w:shd w:val="clear" w:color="auto" w:fill="FFFFFF"/>
        </w:rPr>
        <w:t>;".</w:t>
      </w:r>
    </w:p>
    <w:p w14:paraId="7BF03FAF" w14:textId="77777777" w:rsidR="000A279E" w:rsidRPr="00EA5E65" w:rsidRDefault="000A279E" w:rsidP="000A279E">
      <w:pPr>
        <w:pStyle w:val="ListParagraph"/>
        <w:spacing w:after="0" w:line="240" w:lineRule="auto"/>
        <w:ind w:left="0" w:firstLine="709"/>
        <w:jc w:val="both"/>
        <w:rPr>
          <w:rFonts w:ascii="Times New Roman" w:hAnsi="Times New Roman"/>
          <w:sz w:val="28"/>
          <w:szCs w:val="28"/>
          <w:shd w:val="clear" w:color="auto" w:fill="FFFFFF"/>
        </w:rPr>
      </w:pPr>
    </w:p>
    <w:p w14:paraId="4AC8222C" w14:textId="77777777" w:rsidR="000A279E" w:rsidRPr="00EA5E65" w:rsidRDefault="000A279E" w:rsidP="000A279E">
      <w:pPr>
        <w:spacing w:after="0" w:line="240" w:lineRule="auto"/>
        <w:ind w:firstLine="709"/>
        <w:jc w:val="both"/>
        <w:rPr>
          <w:rFonts w:ascii="Times New Roman" w:hAnsi="Times New Roman"/>
          <w:sz w:val="28"/>
          <w:szCs w:val="28"/>
        </w:rPr>
      </w:pPr>
      <w:r w:rsidRPr="00EA5E65">
        <w:rPr>
          <w:rFonts w:ascii="Times New Roman" w:hAnsi="Times New Roman"/>
          <w:sz w:val="28"/>
          <w:szCs w:val="28"/>
        </w:rPr>
        <w:t>6. Aizstāt 32.</w:t>
      </w:r>
      <w:r w:rsidRPr="00EA5E65">
        <w:rPr>
          <w:rFonts w:ascii="Times New Roman" w:hAnsi="Times New Roman"/>
          <w:sz w:val="28"/>
          <w:szCs w:val="28"/>
          <w:vertAlign w:val="superscript"/>
        </w:rPr>
        <w:t>7 </w:t>
      </w:r>
      <w:r w:rsidRPr="00EA5E65">
        <w:rPr>
          <w:rFonts w:ascii="Times New Roman" w:hAnsi="Times New Roman"/>
          <w:sz w:val="28"/>
          <w:szCs w:val="28"/>
        </w:rPr>
        <w:t>18.1. apakšpunktā skaitli "10" ar skaitli "20".</w:t>
      </w:r>
    </w:p>
    <w:p w14:paraId="7AD3C6BA" w14:textId="77777777" w:rsidR="000A279E" w:rsidRPr="00EA5E65" w:rsidRDefault="000A279E" w:rsidP="000A279E">
      <w:pPr>
        <w:spacing w:after="0" w:line="240" w:lineRule="auto"/>
        <w:ind w:firstLine="709"/>
        <w:jc w:val="both"/>
        <w:rPr>
          <w:rFonts w:ascii="Times New Roman" w:hAnsi="Times New Roman"/>
          <w:sz w:val="28"/>
          <w:szCs w:val="28"/>
        </w:rPr>
      </w:pPr>
    </w:p>
    <w:p w14:paraId="297BB81F" w14:textId="77777777" w:rsidR="000A279E" w:rsidRPr="00EA5E65" w:rsidRDefault="000A279E" w:rsidP="000A279E">
      <w:pPr>
        <w:spacing w:after="0" w:line="240" w:lineRule="auto"/>
        <w:ind w:firstLine="709"/>
        <w:jc w:val="both"/>
        <w:rPr>
          <w:rFonts w:ascii="Times New Roman" w:hAnsi="Times New Roman"/>
          <w:sz w:val="28"/>
          <w:szCs w:val="28"/>
          <w:shd w:val="clear" w:color="auto" w:fill="FFFFFF"/>
        </w:rPr>
      </w:pPr>
      <w:r w:rsidRPr="00EA5E65">
        <w:rPr>
          <w:rFonts w:ascii="Times New Roman" w:hAnsi="Times New Roman"/>
          <w:sz w:val="28"/>
          <w:szCs w:val="28"/>
        </w:rPr>
        <w:t xml:space="preserve">7. Izteikt </w:t>
      </w:r>
      <w:r w:rsidRPr="00EA5E65">
        <w:rPr>
          <w:rFonts w:ascii="Times New Roman" w:hAnsi="Times New Roman"/>
          <w:sz w:val="28"/>
          <w:szCs w:val="28"/>
          <w:shd w:val="clear" w:color="auto" w:fill="FFFFFF"/>
        </w:rPr>
        <w:t>32.</w:t>
      </w:r>
      <w:r w:rsidRPr="00EA5E65">
        <w:rPr>
          <w:rFonts w:ascii="Times New Roman" w:hAnsi="Times New Roman"/>
          <w:sz w:val="28"/>
          <w:szCs w:val="28"/>
          <w:shd w:val="clear" w:color="auto" w:fill="FFFFFF"/>
          <w:vertAlign w:val="superscript"/>
        </w:rPr>
        <w:t>7 </w:t>
      </w:r>
      <w:r w:rsidRPr="00EA5E65">
        <w:rPr>
          <w:rFonts w:ascii="Times New Roman" w:hAnsi="Times New Roman"/>
          <w:sz w:val="28"/>
          <w:szCs w:val="28"/>
          <w:shd w:val="clear" w:color="auto" w:fill="FFFFFF"/>
        </w:rPr>
        <w:t>18.2. apakšpunktu šādā redakcijā:</w:t>
      </w:r>
    </w:p>
    <w:p w14:paraId="0A533C21" w14:textId="77777777" w:rsidR="000A279E" w:rsidRPr="00EA5E65" w:rsidRDefault="000A279E" w:rsidP="000A279E">
      <w:pPr>
        <w:spacing w:after="0" w:line="240" w:lineRule="auto"/>
        <w:ind w:firstLine="709"/>
        <w:jc w:val="both"/>
        <w:rPr>
          <w:rFonts w:ascii="Times New Roman" w:hAnsi="Times New Roman"/>
          <w:sz w:val="28"/>
          <w:szCs w:val="28"/>
        </w:rPr>
      </w:pPr>
    </w:p>
    <w:p w14:paraId="363680AD" w14:textId="77777777" w:rsidR="000A279E" w:rsidRPr="00EA5E65" w:rsidRDefault="000A279E" w:rsidP="000A279E">
      <w:pPr>
        <w:spacing w:after="0" w:line="240" w:lineRule="auto"/>
        <w:ind w:firstLine="709"/>
        <w:jc w:val="both"/>
        <w:rPr>
          <w:rFonts w:ascii="Times New Roman" w:hAnsi="Times New Roman"/>
          <w:sz w:val="28"/>
          <w:szCs w:val="28"/>
          <w:shd w:val="clear" w:color="auto" w:fill="FFFFFF"/>
        </w:rPr>
      </w:pPr>
      <w:r w:rsidRPr="00EA5E65">
        <w:rPr>
          <w:rFonts w:ascii="Times New Roman" w:hAnsi="Times New Roman"/>
          <w:sz w:val="28"/>
          <w:szCs w:val="28"/>
          <w:shd w:val="clear" w:color="auto" w:fill="FFFFFF"/>
        </w:rPr>
        <w:t>"32.</w:t>
      </w:r>
      <w:r w:rsidRPr="00EA5E65">
        <w:rPr>
          <w:rFonts w:ascii="Times New Roman" w:hAnsi="Times New Roman"/>
          <w:sz w:val="28"/>
          <w:szCs w:val="28"/>
          <w:shd w:val="clear" w:color="auto" w:fill="FFFFFF"/>
          <w:vertAlign w:val="superscript"/>
        </w:rPr>
        <w:t>7 </w:t>
      </w:r>
      <w:r w:rsidRPr="00EA5E65">
        <w:rPr>
          <w:rFonts w:ascii="Times New Roman" w:hAnsi="Times New Roman"/>
          <w:sz w:val="28"/>
          <w:szCs w:val="28"/>
          <w:shd w:val="clear" w:color="auto" w:fill="FFFFFF"/>
        </w:rPr>
        <w:t>18.2. pārtraukta sporta treniņu (nodarbību), tai skaitā individuālo apmeklējumu, norise iekštelpās, izņemot šo noteikumu 32.</w:t>
      </w:r>
      <w:r w:rsidRPr="00EA5E65">
        <w:rPr>
          <w:rFonts w:ascii="Times New Roman" w:hAnsi="Times New Roman"/>
          <w:sz w:val="28"/>
          <w:szCs w:val="28"/>
          <w:shd w:val="clear" w:color="auto" w:fill="FFFFFF"/>
          <w:vertAlign w:val="superscript"/>
        </w:rPr>
        <w:t>7 </w:t>
      </w:r>
      <w:r w:rsidRPr="00EA5E65">
        <w:rPr>
          <w:rFonts w:ascii="Times New Roman" w:hAnsi="Times New Roman"/>
          <w:sz w:val="28"/>
          <w:szCs w:val="28"/>
          <w:shd w:val="clear" w:color="auto" w:fill="FFFFFF"/>
        </w:rPr>
        <w:t>18.3. un 32.</w:t>
      </w:r>
      <w:r w:rsidRPr="00EA5E65">
        <w:rPr>
          <w:rFonts w:ascii="Times New Roman" w:hAnsi="Times New Roman"/>
          <w:sz w:val="28"/>
          <w:szCs w:val="28"/>
          <w:shd w:val="clear" w:color="auto" w:fill="FFFFFF"/>
          <w:vertAlign w:val="superscript"/>
        </w:rPr>
        <w:t>7 </w:t>
      </w:r>
      <w:r w:rsidRPr="00EA5E65">
        <w:rPr>
          <w:rFonts w:ascii="Times New Roman" w:hAnsi="Times New Roman"/>
          <w:sz w:val="28"/>
          <w:szCs w:val="28"/>
          <w:shd w:val="clear" w:color="auto" w:fill="FFFFFF"/>
        </w:rPr>
        <w:t>18.4. apakšpunktā minētajām personām;".</w:t>
      </w:r>
    </w:p>
    <w:p w14:paraId="63F339A6" w14:textId="77777777" w:rsidR="000A279E" w:rsidRPr="00EA5E65" w:rsidRDefault="000A279E" w:rsidP="000A279E">
      <w:pPr>
        <w:spacing w:after="0" w:line="240" w:lineRule="auto"/>
        <w:ind w:firstLine="709"/>
        <w:jc w:val="both"/>
        <w:rPr>
          <w:rFonts w:ascii="Times New Roman" w:hAnsi="Times New Roman"/>
          <w:sz w:val="28"/>
          <w:szCs w:val="28"/>
          <w:shd w:val="clear" w:color="auto" w:fill="FFFFFF"/>
        </w:rPr>
      </w:pPr>
    </w:p>
    <w:p w14:paraId="04F7761E" w14:textId="77777777" w:rsidR="000A279E" w:rsidRPr="00EA5E65" w:rsidRDefault="000A279E" w:rsidP="000A279E">
      <w:pPr>
        <w:spacing w:after="0" w:line="240" w:lineRule="auto"/>
        <w:ind w:firstLine="709"/>
        <w:jc w:val="both"/>
        <w:rPr>
          <w:rFonts w:ascii="Times New Roman" w:hAnsi="Times New Roman"/>
          <w:sz w:val="28"/>
          <w:szCs w:val="28"/>
          <w:shd w:val="clear" w:color="auto" w:fill="FFFFFF"/>
        </w:rPr>
      </w:pPr>
      <w:r w:rsidRPr="00EA5E65">
        <w:rPr>
          <w:rFonts w:ascii="Times New Roman" w:hAnsi="Times New Roman"/>
          <w:sz w:val="28"/>
          <w:szCs w:val="28"/>
          <w:shd w:val="clear" w:color="auto" w:fill="FFFFFF"/>
        </w:rPr>
        <w:t>8. Papildināt noteikumus ar 32.</w:t>
      </w:r>
      <w:r w:rsidRPr="00EA5E65">
        <w:rPr>
          <w:rFonts w:ascii="Times New Roman" w:hAnsi="Times New Roman"/>
          <w:sz w:val="28"/>
          <w:szCs w:val="28"/>
          <w:shd w:val="clear" w:color="auto" w:fill="FFFFFF"/>
          <w:vertAlign w:val="superscript"/>
        </w:rPr>
        <w:t>7 </w:t>
      </w:r>
      <w:r w:rsidRPr="00EA5E65">
        <w:rPr>
          <w:rFonts w:ascii="Times New Roman" w:hAnsi="Times New Roman"/>
          <w:sz w:val="28"/>
          <w:szCs w:val="28"/>
          <w:shd w:val="clear" w:color="auto" w:fill="FFFFFF"/>
        </w:rPr>
        <w:t>18.4. apakšpunktu šādā redakcijā:</w:t>
      </w:r>
    </w:p>
    <w:p w14:paraId="247B0417" w14:textId="77777777" w:rsidR="000A279E" w:rsidRPr="00EA5E65" w:rsidRDefault="000A279E" w:rsidP="000A279E">
      <w:pPr>
        <w:spacing w:after="0" w:line="240" w:lineRule="auto"/>
        <w:ind w:firstLine="709"/>
        <w:jc w:val="both"/>
        <w:rPr>
          <w:rFonts w:ascii="Times New Roman" w:hAnsi="Times New Roman"/>
          <w:sz w:val="28"/>
          <w:szCs w:val="28"/>
          <w:shd w:val="clear" w:color="auto" w:fill="FFFFFF"/>
        </w:rPr>
      </w:pPr>
    </w:p>
    <w:p w14:paraId="1E5899C2" w14:textId="77777777" w:rsidR="000A279E" w:rsidRPr="00EA5E65" w:rsidRDefault="000A279E" w:rsidP="000A279E">
      <w:pPr>
        <w:spacing w:after="0" w:line="240" w:lineRule="auto"/>
        <w:ind w:firstLine="709"/>
        <w:jc w:val="both"/>
        <w:rPr>
          <w:rFonts w:ascii="Times New Roman" w:hAnsi="Times New Roman"/>
          <w:sz w:val="28"/>
          <w:szCs w:val="28"/>
          <w:shd w:val="clear" w:color="auto" w:fill="FFFFFF"/>
        </w:rPr>
      </w:pPr>
      <w:r w:rsidRPr="00EA5E65">
        <w:rPr>
          <w:rFonts w:ascii="Times New Roman" w:hAnsi="Times New Roman"/>
          <w:sz w:val="28"/>
          <w:szCs w:val="28"/>
          <w:shd w:val="clear" w:color="auto" w:fill="FFFFFF"/>
        </w:rPr>
        <w:t>"32.</w:t>
      </w:r>
      <w:r w:rsidRPr="00EA5E65">
        <w:rPr>
          <w:rFonts w:ascii="Times New Roman" w:hAnsi="Times New Roman"/>
          <w:sz w:val="28"/>
          <w:szCs w:val="28"/>
          <w:shd w:val="clear" w:color="auto" w:fill="FFFFFF"/>
          <w:vertAlign w:val="superscript"/>
        </w:rPr>
        <w:t>7 </w:t>
      </w:r>
      <w:r w:rsidRPr="00EA5E65">
        <w:rPr>
          <w:rFonts w:ascii="Times New Roman" w:hAnsi="Times New Roman"/>
          <w:sz w:val="28"/>
          <w:szCs w:val="28"/>
          <w:shd w:val="clear" w:color="auto" w:fill="FFFFFF"/>
        </w:rPr>
        <w:t xml:space="preserve">18.4. amatieru sporta kolektīva treniņi (nodarbības) drīkst notikt arī iekštelpās, ja tiek ievēroti šādi nosacījumi: </w:t>
      </w:r>
    </w:p>
    <w:p w14:paraId="480F722E" w14:textId="77777777" w:rsidR="000A279E" w:rsidRPr="00EA5E65" w:rsidRDefault="000A279E" w:rsidP="000A279E">
      <w:pPr>
        <w:spacing w:after="0" w:line="240" w:lineRule="auto"/>
        <w:ind w:firstLine="709"/>
        <w:jc w:val="both"/>
        <w:rPr>
          <w:rFonts w:ascii="Times New Roman" w:hAnsi="Times New Roman"/>
          <w:sz w:val="28"/>
          <w:szCs w:val="28"/>
          <w:shd w:val="clear" w:color="auto" w:fill="FFFFFF"/>
        </w:rPr>
      </w:pPr>
      <w:r w:rsidRPr="00EA5E65">
        <w:rPr>
          <w:rFonts w:ascii="Times New Roman" w:hAnsi="Times New Roman"/>
          <w:sz w:val="28"/>
          <w:szCs w:val="28"/>
          <w:shd w:val="clear" w:color="auto" w:fill="FFFFFF"/>
        </w:rPr>
        <w:t>32.</w:t>
      </w:r>
      <w:r w:rsidRPr="00EA5E65">
        <w:rPr>
          <w:rFonts w:ascii="Times New Roman" w:hAnsi="Times New Roman"/>
          <w:sz w:val="28"/>
          <w:szCs w:val="28"/>
          <w:shd w:val="clear" w:color="auto" w:fill="FFFFFF"/>
          <w:vertAlign w:val="superscript"/>
        </w:rPr>
        <w:t>7 </w:t>
      </w:r>
      <w:r w:rsidRPr="00EA5E65">
        <w:rPr>
          <w:rFonts w:ascii="Times New Roman" w:hAnsi="Times New Roman"/>
          <w:sz w:val="28"/>
          <w:szCs w:val="28"/>
          <w:shd w:val="clear" w:color="auto" w:fill="FFFFFF"/>
        </w:rPr>
        <w:t xml:space="preserve">18.4.1. </w:t>
      </w:r>
      <w:proofErr w:type="spellStart"/>
      <w:r w:rsidRPr="00EA5E65">
        <w:rPr>
          <w:rFonts w:ascii="Times New Roman" w:hAnsi="Times New Roman"/>
          <w:sz w:val="28"/>
          <w:szCs w:val="28"/>
        </w:rPr>
        <w:t>treniņgrupā</w:t>
      </w:r>
      <w:proofErr w:type="spellEnd"/>
      <w:r w:rsidRPr="00EA5E65">
        <w:rPr>
          <w:rFonts w:ascii="Times New Roman" w:hAnsi="Times New Roman"/>
          <w:sz w:val="28"/>
          <w:szCs w:val="28"/>
        </w:rPr>
        <w:t xml:space="preserve"> ir ne vairāk kā 20 personas un tās </w:t>
      </w:r>
      <w:r w:rsidRPr="00EA5E65">
        <w:rPr>
          <w:rFonts w:ascii="Times New Roman" w:hAnsi="Times New Roman"/>
          <w:sz w:val="28"/>
          <w:szCs w:val="28"/>
          <w:shd w:val="clear" w:color="auto" w:fill="FFFFFF"/>
        </w:rPr>
        <w:t>atbilst vienam no šādiem kritērijiem:</w:t>
      </w:r>
    </w:p>
    <w:p w14:paraId="139C2C39" w14:textId="77777777" w:rsidR="000A279E" w:rsidRPr="00EA5E65" w:rsidRDefault="000A279E" w:rsidP="000A279E">
      <w:pPr>
        <w:spacing w:after="0" w:line="240" w:lineRule="auto"/>
        <w:ind w:firstLine="709"/>
        <w:jc w:val="both"/>
        <w:rPr>
          <w:rFonts w:ascii="Times New Roman" w:hAnsi="Times New Roman"/>
          <w:sz w:val="28"/>
          <w:szCs w:val="28"/>
        </w:rPr>
      </w:pPr>
      <w:r w:rsidRPr="00EA5E65">
        <w:rPr>
          <w:rFonts w:ascii="Times New Roman" w:hAnsi="Times New Roman"/>
          <w:sz w:val="28"/>
          <w:szCs w:val="28"/>
          <w:shd w:val="clear" w:color="auto" w:fill="FFFFFF"/>
        </w:rPr>
        <w:t>32.</w:t>
      </w:r>
      <w:r w:rsidRPr="00EA5E65">
        <w:rPr>
          <w:rFonts w:ascii="Times New Roman" w:hAnsi="Times New Roman"/>
          <w:sz w:val="28"/>
          <w:szCs w:val="28"/>
          <w:shd w:val="clear" w:color="auto" w:fill="FFFFFF"/>
          <w:vertAlign w:val="superscript"/>
        </w:rPr>
        <w:t>7 </w:t>
      </w:r>
      <w:r w:rsidRPr="00EA5E65">
        <w:rPr>
          <w:rFonts w:ascii="Times New Roman" w:hAnsi="Times New Roman"/>
          <w:sz w:val="28"/>
          <w:szCs w:val="28"/>
          <w:shd w:val="clear" w:color="auto" w:fill="FFFFFF"/>
        </w:rPr>
        <w:t xml:space="preserve">18.4.1.1. tās ir </w:t>
      </w:r>
      <w:r w:rsidRPr="00EA5E65">
        <w:rPr>
          <w:rFonts w:ascii="Times New Roman" w:hAnsi="Times New Roman"/>
          <w:sz w:val="28"/>
          <w:szCs w:val="28"/>
        </w:rPr>
        <w:t>vakcinētas pret Covid-19 infekciju un ir pagājušas četrpadsmit dienas pēc pilna vakcinācijas kursa pabeigšanas ar Eiropas Zāļu aģentūras vai līdzvērtīgu regulatoru reģistrētām vai Pasaules Veselības organizācijas atzītām vakcīnām atbilstoši vakcīnas lietošanas instrukcijai vai no divdesmit divām līdz deviņdesmit dienām pēc vakcīnas "</w:t>
      </w:r>
      <w:proofErr w:type="spellStart"/>
      <w:r w:rsidRPr="00EA5E65">
        <w:rPr>
          <w:rFonts w:ascii="Times New Roman" w:hAnsi="Times New Roman"/>
          <w:sz w:val="28"/>
          <w:szCs w:val="28"/>
        </w:rPr>
        <w:t>Vaxzevria</w:t>
      </w:r>
      <w:proofErr w:type="spellEnd"/>
      <w:r w:rsidRPr="00EA5E65">
        <w:rPr>
          <w:rFonts w:ascii="Times New Roman" w:hAnsi="Times New Roman"/>
          <w:sz w:val="28"/>
          <w:szCs w:val="28"/>
        </w:rPr>
        <w:t>" pirmās devas saņemšanas un uzreiz pēc "</w:t>
      </w:r>
      <w:proofErr w:type="spellStart"/>
      <w:r w:rsidRPr="00EA5E65">
        <w:rPr>
          <w:rFonts w:ascii="Times New Roman" w:hAnsi="Times New Roman"/>
          <w:sz w:val="28"/>
          <w:szCs w:val="28"/>
        </w:rPr>
        <w:t>Vaxzevria</w:t>
      </w:r>
      <w:proofErr w:type="spellEnd"/>
      <w:r w:rsidRPr="00EA5E65">
        <w:rPr>
          <w:rFonts w:ascii="Times New Roman" w:hAnsi="Times New Roman"/>
          <w:sz w:val="28"/>
          <w:szCs w:val="28"/>
        </w:rPr>
        <w:t xml:space="preserve">" otrās devas saņemšanas; </w:t>
      </w:r>
    </w:p>
    <w:p w14:paraId="6959548E" w14:textId="77777777" w:rsidR="000A279E" w:rsidRPr="00EA5E65" w:rsidRDefault="000A279E" w:rsidP="000A279E">
      <w:pPr>
        <w:spacing w:after="0" w:line="240" w:lineRule="auto"/>
        <w:ind w:firstLine="709"/>
        <w:jc w:val="both"/>
        <w:rPr>
          <w:rFonts w:ascii="Times New Roman" w:hAnsi="Times New Roman"/>
          <w:sz w:val="28"/>
          <w:szCs w:val="28"/>
          <w:shd w:val="clear" w:color="auto" w:fill="FFFFFF"/>
        </w:rPr>
      </w:pPr>
      <w:r w:rsidRPr="00EA5E65">
        <w:rPr>
          <w:rFonts w:ascii="Times New Roman" w:hAnsi="Times New Roman"/>
          <w:sz w:val="28"/>
          <w:szCs w:val="28"/>
          <w:shd w:val="clear" w:color="auto" w:fill="FFFFFF"/>
        </w:rPr>
        <w:t>32.</w:t>
      </w:r>
      <w:r w:rsidRPr="00EA5E65">
        <w:rPr>
          <w:rFonts w:ascii="Times New Roman" w:hAnsi="Times New Roman"/>
          <w:sz w:val="28"/>
          <w:szCs w:val="28"/>
          <w:shd w:val="clear" w:color="auto" w:fill="FFFFFF"/>
          <w:vertAlign w:val="superscript"/>
        </w:rPr>
        <w:t>7 </w:t>
      </w:r>
      <w:r w:rsidRPr="00EA5E65">
        <w:rPr>
          <w:rFonts w:ascii="Times New Roman" w:hAnsi="Times New Roman"/>
          <w:sz w:val="28"/>
          <w:szCs w:val="28"/>
          <w:shd w:val="clear" w:color="auto" w:fill="FFFFFF"/>
        </w:rPr>
        <w:t>18.4.1.2. tās var dokumentāri pierādīt Covid-19 inficēšanās epizodi – no brīža, kad ārsts ir pārtraucis personas izolāciju, līdz simt astoņdesmitajai dienai pēc parauga ņemšanas datuma, ar kuru laboratoriski tika apstiprināta Covid-19 infekcija, nosakot SARS-</w:t>
      </w:r>
      <w:proofErr w:type="spellStart"/>
      <w:r w:rsidRPr="00EA5E65">
        <w:rPr>
          <w:rFonts w:ascii="Times New Roman" w:hAnsi="Times New Roman"/>
          <w:sz w:val="28"/>
          <w:szCs w:val="28"/>
          <w:shd w:val="clear" w:color="auto" w:fill="FFFFFF"/>
        </w:rPr>
        <w:t>CoV-2</w:t>
      </w:r>
      <w:proofErr w:type="spellEnd"/>
      <w:r w:rsidRPr="00EA5E65">
        <w:rPr>
          <w:rFonts w:ascii="Times New Roman" w:hAnsi="Times New Roman"/>
          <w:sz w:val="28"/>
          <w:szCs w:val="28"/>
          <w:shd w:val="clear" w:color="auto" w:fill="FFFFFF"/>
        </w:rPr>
        <w:t xml:space="preserve"> vīrusa RNS; </w:t>
      </w:r>
    </w:p>
    <w:p w14:paraId="230DC13A" w14:textId="77777777" w:rsidR="000A279E" w:rsidRPr="00EA5E65" w:rsidRDefault="000A279E" w:rsidP="000A279E">
      <w:pPr>
        <w:spacing w:after="0" w:line="240" w:lineRule="auto"/>
        <w:ind w:firstLine="709"/>
        <w:jc w:val="both"/>
        <w:rPr>
          <w:rFonts w:ascii="Times New Roman" w:hAnsi="Times New Roman"/>
          <w:sz w:val="28"/>
          <w:szCs w:val="28"/>
          <w:shd w:val="clear" w:color="auto" w:fill="FFFFFF"/>
        </w:rPr>
      </w:pPr>
      <w:r w:rsidRPr="00EA5E65">
        <w:rPr>
          <w:rFonts w:ascii="Times New Roman" w:hAnsi="Times New Roman"/>
          <w:sz w:val="28"/>
          <w:szCs w:val="28"/>
          <w:shd w:val="clear" w:color="auto" w:fill="FFFFFF"/>
        </w:rPr>
        <w:t>32.</w:t>
      </w:r>
      <w:r w:rsidRPr="00EA5E65">
        <w:rPr>
          <w:rFonts w:ascii="Times New Roman" w:hAnsi="Times New Roman"/>
          <w:sz w:val="28"/>
          <w:szCs w:val="28"/>
          <w:shd w:val="clear" w:color="auto" w:fill="FFFFFF"/>
          <w:vertAlign w:val="superscript"/>
        </w:rPr>
        <w:t>7 </w:t>
      </w:r>
      <w:r w:rsidRPr="00EA5E65">
        <w:rPr>
          <w:rFonts w:ascii="Times New Roman" w:hAnsi="Times New Roman"/>
          <w:sz w:val="28"/>
          <w:szCs w:val="28"/>
          <w:shd w:val="clear" w:color="auto" w:fill="FFFFFF"/>
        </w:rPr>
        <w:t xml:space="preserve">18.4.2. sporta treniņa (nodarbības) norises telpā atrodas tikai viena grupa. Telpā nedrīkst atrasties personas, </w:t>
      </w:r>
      <w:r w:rsidRPr="00EA5E65">
        <w:rPr>
          <w:rFonts w:ascii="Times New Roman" w:hAnsi="Times New Roman"/>
          <w:sz w:val="28"/>
          <w:szCs w:val="28"/>
        </w:rPr>
        <w:t>par kurām nav informācijas, ka tās ir vakcinētas vai bijušas inficētas ar Covid-19 infekciju</w:t>
      </w:r>
      <w:r w:rsidRPr="00EA5E65">
        <w:rPr>
          <w:rFonts w:ascii="Times New Roman" w:hAnsi="Times New Roman"/>
          <w:sz w:val="28"/>
          <w:szCs w:val="28"/>
          <w:shd w:val="clear" w:color="auto" w:fill="FFFFFF"/>
        </w:rPr>
        <w:t>;".</w:t>
      </w:r>
    </w:p>
    <w:p w14:paraId="61BA884A" w14:textId="77777777" w:rsidR="000A279E" w:rsidRPr="00EA5E65" w:rsidRDefault="000A279E" w:rsidP="000A279E">
      <w:pPr>
        <w:spacing w:after="0" w:line="240" w:lineRule="auto"/>
        <w:ind w:firstLine="709"/>
        <w:jc w:val="both"/>
        <w:rPr>
          <w:rFonts w:ascii="Times New Roman" w:hAnsi="Times New Roman"/>
          <w:sz w:val="28"/>
          <w:szCs w:val="28"/>
        </w:rPr>
      </w:pPr>
    </w:p>
    <w:p w14:paraId="7F7A3048" w14:textId="77777777" w:rsidR="000A279E" w:rsidRDefault="000A279E">
      <w:pPr>
        <w:suppressAutoHyphens w:val="0"/>
        <w:rPr>
          <w:rFonts w:ascii="Times New Roman" w:hAnsi="Times New Roman"/>
          <w:sz w:val="28"/>
          <w:szCs w:val="28"/>
        </w:rPr>
      </w:pPr>
      <w:r>
        <w:rPr>
          <w:rFonts w:ascii="Times New Roman" w:hAnsi="Times New Roman"/>
          <w:sz w:val="28"/>
          <w:szCs w:val="28"/>
        </w:rPr>
        <w:br w:type="page"/>
      </w:r>
    </w:p>
    <w:p w14:paraId="4C0B5DE4" w14:textId="60E9AC0C" w:rsidR="000A279E" w:rsidRPr="00EA5E65" w:rsidRDefault="000A279E" w:rsidP="000A279E">
      <w:pPr>
        <w:spacing w:after="0" w:line="240" w:lineRule="auto"/>
        <w:ind w:firstLine="720"/>
        <w:jc w:val="both"/>
        <w:rPr>
          <w:rFonts w:ascii="Times New Roman" w:hAnsi="Times New Roman"/>
          <w:sz w:val="28"/>
          <w:szCs w:val="28"/>
        </w:rPr>
      </w:pPr>
      <w:r w:rsidRPr="00EA5E65">
        <w:rPr>
          <w:rFonts w:ascii="Times New Roman" w:hAnsi="Times New Roman"/>
          <w:sz w:val="28"/>
          <w:szCs w:val="28"/>
        </w:rPr>
        <w:lastRenderedPageBreak/>
        <w:t>9. Aizstāt 32.</w:t>
      </w:r>
      <w:r w:rsidRPr="00EA5E65">
        <w:rPr>
          <w:rFonts w:ascii="Times New Roman" w:hAnsi="Times New Roman"/>
          <w:sz w:val="28"/>
          <w:szCs w:val="28"/>
          <w:vertAlign w:val="superscript"/>
        </w:rPr>
        <w:t>7 </w:t>
      </w:r>
      <w:r w:rsidRPr="00EA5E65">
        <w:rPr>
          <w:rFonts w:ascii="Times New Roman" w:hAnsi="Times New Roman"/>
          <w:sz w:val="28"/>
          <w:szCs w:val="28"/>
        </w:rPr>
        <w:t>22. apakšpunktā skaitli "10" ar skaitli "20".</w:t>
      </w:r>
    </w:p>
    <w:p w14:paraId="6B1DD9F4" w14:textId="77777777" w:rsidR="000A279E" w:rsidRPr="00EA5E65" w:rsidRDefault="000A279E" w:rsidP="000A279E">
      <w:pPr>
        <w:spacing w:after="0" w:line="240" w:lineRule="auto"/>
        <w:ind w:firstLine="720"/>
        <w:jc w:val="both"/>
        <w:rPr>
          <w:rFonts w:ascii="Times New Roman" w:hAnsi="Times New Roman"/>
          <w:sz w:val="28"/>
          <w:szCs w:val="28"/>
        </w:rPr>
      </w:pPr>
    </w:p>
    <w:p w14:paraId="733F5595" w14:textId="77777777" w:rsidR="000A279E" w:rsidRPr="00EA5E65" w:rsidRDefault="000A279E" w:rsidP="000A279E">
      <w:pPr>
        <w:spacing w:after="0" w:line="240" w:lineRule="auto"/>
        <w:ind w:firstLine="720"/>
        <w:jc w:val="both"/>
        <w:rPr>
          <w:rFonts w:ascii="Times New Roman" w:hAnsi="Times New Roman"/>
          <w:sz w:val="28"/>
          <w:szCs w:val="28"/>
        </w:rPr>
      </w:pPr>
      <w:r w:rsidRPr="00EA5E65">
        <w:rPr>
          <w:rFonts w:ascii="Times New Roman" w:hAnsi="Times New Roman"/>
          <w:sz w:val="28"/>
          <w:szCs w:val="28"/>
        </w:rPr>
        <w:t>10</w:t>
      </w:r>
      <w:r w:rsidRPr="00EA5E65">
        <w:rPr>
          <w:rFonts w:ascii="Times New Roman" w:hAnsi="Times New Roman"/>
          <w:sz w:val="28"/>
          <w:szCs w:val="28"/>
          <w:shd w:val="clear" w:color="auto" w:fill="FFFFFF"/>
        </w:rPr>
        <w:t xml:space="preserve">. Svītrot </w:t>
      </w:r>
      <w:r w:rsidRPr="00EA5E65">
        <w:rPr>
          <w:rFonts w:ascii="Times New Roman" w:hAnsi="Times New Roman"/>
          <w:sz w:val="28"/>
          <w:szCs w:val="28"/>
        </w:rPr>
        <w:t>32.</w:t>
      </w:r>
      <w:r w:rsidRPr="00EA5E65">
        <w:rPr>
          <w:rFonts w:ascii="Times New Roman" w:hAnsi="Times New Roman"/>
          <w:sz w:val="28"/>
          <w:szCs w:val="28"/>
          <w:vertAlign w:val="superscript"/>
        </w:rPr>
        <w:t xml:space="preserve">10 </w:t>
      </w:r>
      <w:r w:rsidRPr="00EA5E65">
        <w:rPr>
          <w:rFonts w:ascii="Times New Roman" w:hAnsi="Times New Roman"/>
          <w:sz w:val="28"/>
          <w:szCs w:val="28"/>
        </w:rPr>
        <w:t>punktu.</w:t>
      </w:r>
    </w:p>
    <w:p w14:paraId="5FC31D5A" w14:textId="77777777" w:rsidR="000A279E" w:rsidRPr="00EA5E65" w:rsidRDefault="000A279E" w:rsidP="000A279E">
      <w:pPr>
        <w:spacing w:after="0" w:line="240" w:lineRule="auto"/>
        <w:ind w:firstLine="720"/>
        <w:jc w:val="both"/>
        <w:rPr>
          <w:rFonts w:ascii="Times New Roman" w:hAnsi="Times New Roman"/>
          <w:sz w:val="28"/>
          <w:szCs w:val="28"/>
        </w:rPr>
      </w:pPr>
    </w:p>
    <w:p w14:paraId="5B49F902" w14:textId="77777777" w:rsidR="000A279E" w:rsidRPr="00EA5E65" w:rsidRDefault="000A279E" w:rsidP="000A279E">
      <w:pPr>
        <w:spacing w:after="0" w:line="240" w:lineRule="auto"/>
        <w:ind w:firstLine="720"/>
        <w:jc w:val="both"/>
        <w:rPr>
          <w:rFonts w:ascii="Times New Roman" w:hAnsi="Times New Roman"/>
          <w:sz w:val="28"/>
          <w:szCs w:val="28"/>
        </w:rPr>
      </w:pPr>
      <w:r w:rsidRPr="00EA5E65">
        <w:rPr>
          <w:rFonts w:ascii="Times New Roman" w:hAnsi="Times New Roman"/>
          <w:sz w:val="28"/>
          <w:szCs w:val="28"/>
        </w:rPr>
        <w:t>11. </w:t>
      </w:r>
      <w:r w:rsidRPr="00EA5E65">
        <w:rPr>
          <w:rFonts w:ascii="Times New Roman" w:hAnsi="Times New Roman"/>
          <w:sz w:val="28"/>
          <w:szCs w:val="28"/>
          <w:shd w:val="clear" w:color="auto" w:fill="FFFFFF"/>
        </w:rPr>
        <w:t>Svītrot 90. punktā skaitli "32.</w:t>
      </w:r>
      <w:r w:rsidRPr="00EA5E65">
        <w:rPr>
          <w:rFonts w:ascii="Times New Roman" w:hAnsi="Times New Roman"/>
          <w:sz w:val="28"/>
          <w:szCs w:val="28"/>
          <w:shd w:val="clear" w:color="auto" w:fill="FFFFFF"/>
          <w:vertAlign w:val="superscript"/>
        </w:rPr>
        <w:t>10</w:t>
      </w:r>
      <w:r w:rsidRPr="00EA5E65">
        <w:rPr>
          <w:rFonts w:ascii="Times New Roman" w:hAnsi="Times New Roman"/>
          <w:color w:val="414142"/>
          <w:sz w:val="28"/>
          <w:szCs w:val="28"/>
          <w:shd w:val="clear" w:color="auto" w:fill="FFFFFF"/>
        </w:rPr>
        <w:t>".</w:t>
      </w:r>
    </w:p>
    <w:p w14:paraId="33E82E7D" w14:textId="77777777" w:rsidR="00125F2E" w:rsidRPr="004A312D" w:rsidRDefault="00125F2E" w:rsidP="00AA0B4C">
      <w:pPr>
        <w:pStyle w:val="NormalWeb"/>
        <w:spacing w:before="0" w:beforeAutospacing="0" w:after="0" w:afterAutospacing="0"/>
        <w:jc w:val="both"/>
        <w:rPr>
          <w:sz w:val="28"/>
          <w:szCs w:val="28"/>
        </w:rPr>
      </w:pPr>
    </w:p>
    <w:p w14:paraId="46F0FEB6" w14:textId="7B847F2D" w:rsidR="001B0B98" w:rsidRPr="004A312D" w:rsidRDefault="001B0B98" w:rsidP="00AA0B4C">
      <w:pPr>
        <w:spacing w:after="0" w:line="240" w:lineRule="auto"/>
        <w:ind w:firstLine="709"/>
        <w:jc w:val="both"/>
        <w:rPr>
          <w:rFonts w:ascii="Times New Roman" w:hAnsi="Times New Roman"/>
          <w:sz w:val="28"/>
          <w:szCs w:val="28"/>
          <w:shd w:val="clear" w:color="auto" w:fill="FFFFFF"/>
        </w:rPr>
      </w:pPr>
    </w:p>
    <w:p w14:paraId="250FD6B0" w14:textId="77777777" w:rsidR="005E3520" w:rsidRPr="004A312D" w:rsidRDefault="005E3520" w:rsidP="00AA0B4C">
      <w:pPr>
        <w:spacing w:after="0" w:line="240" w:lineRule="auto"/>
        <w:ind w:firstLine="709"/>
        <w:jc w:val="both"/>
        <w:rPr>
          <w:rFonts w:ascii="Times New Roman" w:hAnsi="Times New Roman"/>
          <w:sz w:val="28"/>
          <w:szCs w:val="28"/>
          <w:shd w:val="clear" w:color="auto" w:fill="FFFFFF"/>
        </w:rPr>
      </w:pPr>
    </w:p>
    <w:bookmarkEnd w:id="1"/>
    <w:p w14:paraId="3DDEE49C" w14:textId="77777777" w:rsidR="001453E7" w:rsidRPr="004A312D" w:rsidRDefault="001453E7" w:rsidP="00AA0B4C">
      <w:pPr>
        <w:tabs>
          <w:tab w:val="left" w:pos="6521"/>
        </w:tabs>
        <w:spacing w:after="0" w:line="240" w:lineRule="auto"/>
        <w:ind w:firstLine="709"/>
        <w:rPr>
          <w:rFonts w:ascii="Times New Roman" w:hAnsi="Times New Roman"/>
          <w:sz w:val="28"/>
          <w:szCs w:val="28"/>
        </w:rPr>
      </w:pPr>
      <w:r w:rsidRPr="004A312D">
        <w:rPr>
          <w:rFonts w:ascii="Times New Roman" w:hAnsi="Times New Roman"/>
          <w:sz w:val="28"/>
          <w:szCs w:val="28"/>
        </w:rPr>
        <w:t>Ministru prezidents</w:t>
      </w:r>
      <w:r w:rsidRPr="004A312D">
        <w:rPr>
          <w:rFonts w:ascii="Times New Roman" w:hAnsi="Times New Roman"/>
          <w:sz w:val="28"/>
          <w:szCs w:val="28"/>
        </w:rPr>
        <w:tab/>
        <w:t>A. K. Kariņš</w:t>
      </w:r>
    </w:p>
    <w:p w14:paraId="2AF51CD3" w14:textId="77777777" w:rsidR="001453E7" w:rsidRPr="004A312D" w:rsidRDefault="001453E7" w:rsidP="00AA0B4C">
      <w:pPr>
        <w:tabs>
          <w:tab w:val="left" w:pos="6237"/>
        </w:tabs>
        <w:spacing w:after="0" w:line="240" w:lineRule="auto"/>
        <w:ind w:firstLine="709"/>
        <w:rPr>
          <w:rFonts w:ascii="Times New Roman" w:hAnsi="Times New Roman"/>
          <w:sz w:val="28"/>
          <w:szCs w:val="28"/>
        </w:rPr>
      </w:pPr>
    </w:p>
    <w:p w14:paraId="185F9090" w14:textId="08664E8B" w:rsidR="001453E7" w:rsidRPr="004A312D" w:rsidRDefault="001453E7" w:rsidP="00AA0B4C">
      <w:pPr>
        <w:tabs>
          <w:tab w:val="left" w:pos="6237"/>
        </w:tabs>
        <w:spacing w:after="0" w:line="240" w:lineRule="auto"/>
        <w:ind w:firstLine="709"/>
        <w:rPr>
          <w:rFonts w:ascii="Times New Roman" w:hAnsi="Times New Roman"/>
          <w:sz w:val="28"/>
          <w:szCs w:val="28"/>
        </w:rPr>
      </w:pPr>
    </w:p>
    <w:p w14:paraId="57DFE16B" w14:textId="77777777" w:rsidR="00270FD8" w:rsidRPr="004A312D" w:rsidRDefault="00270FD8" w:rsidP="00AA0B4C">
      <w:pPr>
        <w:tabs>
          <w:tab w:val="left" w:pos="6237"/>
        </w:tabs>
        <w:spacing w:after="0" w:line="240" w:lineRule="auto"/>
        <w:ind w:firstLine="709"/>
        <w:rPr>
          <w:rFonts w:ascii="Times New Roman" w:hAnsi="Times New Roman"/>
          <w:sz w:val="28"/>
          <w:szCs w:val="28"/>
        </w:rPr>
      </w:pPr>
    </w:p>
    <w:p w14:paraId="3035B2E3" w14:textId="77777777" w:rsidR="001453E7" w:rsidRPr="00125F2E" w:rsidRDefault="001453E7" w:rsidP="00AA0B4C">
      <w:pPr>
        <w:tabs>
          <w:tab w:val="left" w:pos="6521"/>
        </w:tabs>
        <w:spacing w:after="0" w:line="240" w:lineRule="auto"/>
        <w:ind w:firstLine="709"/>
        <w:rPr>
          <w:rFonts w:ascii="Times New Roman" w:hAnsi="Times New Roman"/>
          <w:sz w:val="28"/>
          <w:szCs w:val="28"/>
        </w:rPr>
      </w:pPr>
      <w:r w:rsidRPr="004A312D">
        <w:rPr>
          <w:rFonts w:ascii="Times New Roman" w:hAnsi="Times New Roman"/>
          <w:sz w:val="28"/>
          <w:szCs w:val="28"/>
        </w:rPr>
        <w:t>Veselības ministrs</w:t>
      </w:r>
      <w:r w:rsidRPr="004A312D">
        <w:rPr>
          <w:rFonts w:ascii="Times New Roman" w:hAnsi="Times New Roman"/>
          <w:sz w:val="28"/>
          <w:szCs w:val="28"/>
        </w:rPr>
        <w:tab/>
        <w:t>D. Pavļuts</w:t>
      </w:r>
    </w:p>
    <w:sectPr w:rsidR="001453E7" w:rsidRPr="00125F2E" w:rsidSect="0025164B">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B8FD0" w14:textId="77777777" w:rsidR="00A449D2" w:rsidRDefault="00A449D2">
      <w:pPr>
        <w:spacing w:after="0" w:line="240" w:lineRule="auto"/>
      </w:pPr>
      <w:r>
        <w:separator/>
      </w:r>
    </w:p>
  </w:endnote>
  <w:endnote w:type="continuationSeparator" w:id="0">
    <w:p w14:paraId="34274552" w14:textId="77777777" w:rsidR="00A449D2" w:rsidRDefault="00A449D2">
      <w:pPr>
        <w:spacing w:after="0" w:line="240" w:lineRule="auto"/>
      </w:pPr>
      <w:r>
        <w:continuationSeparator/>
      </w:r>
    </w:p>
  </w:endnote>
  <w:endnote w:type="continuationNotice" w:id="1">
    <w:p w14:paraId="1EC40704" w14:textId="77777777" w:rsidR="00907659" w:rsidRDefault="00907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altName w:val="Arial"/>
    <w:panose1 w:val="020B0502040204020203"/>
    <w:charset w:val="BA"/>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3A551" w14:textId="77777777" w:rsidR="0025164B" w:rsidRPr="0025164B" w:rsidRDefault="0025164B" w:rsidP="0025164B">
    <w:pPr>
      <w:pStyle w:val="Footer"/>
      <w:rPr>
        <w:rFonts w:ascii="Times New Roman" w:hAnsi="Times New Roman"/>
        <w:sz w:val="16"/>
        <w:szCs w:val="16"/>
      </w:rPr>
    </w:pPr>
    <w:r>
      <w:rPr>
        <w:rFonts w:ascii="Times New Roman" w:hAnsi="Times New Roman"/>
        <w:sz w:val="16"/>
        <w:szCs w:val="16"/>
      </w:rPr>
      <w:t>N1158_1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93B4" w14:textId="21D9C759" w:rsidR="00196321" w:rsidRPr="0025164B" w:rsidRDefault="0025164B" w:rsidP="0019687D">
    <w:pPr>
      <w:pStyle w:val="Footer"/>
      <w:rPr>
        <w:rFonts w:ascii="Times New Roman" w:hAnsi="Times New Roman"/>
        <w:sz w:val="16"/>
        <w:szCs w:val="16"/>
      </w:rPr>
    </w:pPr>
    <w:r>
      <w:rPr>
        <w:rFonts w:ascii="Times New Roman" w:hAnsi="Times New Roman"/>
        <w:sz w:val="16"/>
        <w:szCs w:val="16"/>
      </w:rPr>
      <w:t>N1158_1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E043B" w14:textId="77777777" w:rsidR="00A449D2" w:rsidRDefault="00A449D2">
      <w:pPr>
        <w:spacing w:after="0" w:line="240" w:lineRule="auto"/>
      </w:pPr>
      <w:r>
        <w:rPr>
          <w:color w:val="000000"/>
        </w:rPr>
        <w:separator/>
      </w:r>
    </w:p>
  </w:footnote>
  <w:footnote w:type="continuationSeparator" w:id="0">
    <w:p w14:paraId="20DD4E12" w14:textId="77777777" w:rsidR="00A449D2" w:rsidRDefault="00A449D2">
      <w:pPr>
        <w:spacing w:after="0" w:line="240" w:lineRule="auto"/>
      </w:pPr>
      <w:r>
        <w:continuationSeparator/>
      </w:r>
    </w:p>
  </w:footnote>
  <w:footnote w:type="continuationNotice" w:id="1">
    <w:p w14:paraId="3D3A09FC" w14:textId="77777777" w:rsidR="00907659" w:rsidRDefault="009076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54250"/>
      <w:docPartObj>
        <w:docPartGallery w:val="Page Numbers (Top of Page)"/>
        <w:docPartUnique/>
      </w:docPartObj>
    </w:sdtPr>
    <w:sdtEndPr>
      <w:rPr>
        <w:rFonts w:ascii="Times New Roman" w:hAnsi="Times New Roman"/>
        <w:noProof/>
        <w:sz w:val="24"/>
        <w:szCs w:val="24"/>
      </w:rPr>
    </w:sdtEndPr>
    <w:sdtContent>
      <w:p w14:paraId="76F3B1B9" w14:textId="77777777" w:rsidR="00196321" w:rsidRPr="001453E7" w:rsidRDefault="004C2ADF">
        <w:pPr>
          <w:pStyle w:val="Header"/>
          <w:jc w:val="center"/>
          <w:rPr>
            <w:rFonts w:ascii="Times New Roman" w:hAnsi="Times New Roman"/>
            <w:sz w:val="24"/>
            <w:szCs w:val="24"/>
          </w:rPr>
        </w:pPr>
        <w:r w:rsidRPr="001453E7">
          <w:rPr>
            <w:rFonts w:ascii="Times New Roman" w:hAnsi="Times New Roman"/>
            <w:sz w:val="24"/>
            <w:szCs w:val="24"/>
          </w:rPr>
          <w:fldChar w:fldCharType="begin"/>
        </w:r>
        <w:r w:rsidR="00196321" w:rsidRPr="001453E7">
          <w:rPr>
            <w:rFonts w:ascii="Times New Roman" w:hAnsi="Times New Roman"/>
            <w:sz w:val="24"/>
            <w:szCs w:val="24"/>
          </w:rPr>
          <w:instrText xml:space="preserve"> PAGE   \* MERGEFORMAT </w:instrText>
        </w:r>
        <w:r w:rsidRPr="001453E7">
          <w:rPr>
            <w:rFonts w:ascii="Times New Roman" w:hAnsi="Times New Roman"/>
            <w:sz w:val="24"/>
            <w:szCs w:val="24"/>
          </w:rPr>
          <w:fldChar w:fldCharType="separate"/>
        </w:r>
        <w:r w:rsidR="008350A2" w:rsidRPr="001453E7">
          <w:rPr>
            <w:rFonts w:ascii="Times New Roman" w:hAnsi="Times New Roman"/>
            <w:noProof/>
            <w:sz w:val="24"/>
            <w:szCs w:val="24"/>
          </w:rPr>
          <w:t>3</w:t>
        </w:r>
        <w:r w:rsidRPr="001453E7">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8EA1" w14:textId="77777777" w:rsidR="00196321" w:rsidRPr="0025164B" w:rsidRDefault="00196321" w:rsidP="00850F60">
    <w:pPr>
      <w:pStyle w:val="Header"/>
      <w:rPr>
        <w:rFonts w:ascii="Times New Roman" w:hAnsi="Times New Roman"/>
        <w:sz w:val="24"/>
        <w:szCs w:val="24"/>
      </w:rPr>
    </w:pPr>
  </w:p>
  <w:p w14:paraId="3A2BED3C" w14:textId="77777777" w:rsidR="0025164B" w:rsidRDefault="0025164B">
    <w:pPr>
      <w:pStyle w:val="Header"/>
    </w:pPr>
    <w:r>
      <w:rPr>
        <w:noProof/>
      </w:rPr>
      <w:drawing>
        <wp:inline distT="0" distB="0" distL="0" distR="0" wp14:anchorId="4238EE03" wp14:editId="1D0FD36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9AF"/>
    <w:multiLevelType w:val="hybridMultilevel"/>
    <w:tmpl w:val="CEB2353A"/>
    <w:lvl w:ilvl="0" w:tplc="CF50AC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6B574C1"/>
    <w:multiLevelType w:val="multilevel"/>
    <w:tmpl w:val="E662E136"/>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2F6164"/>
    <w:multiLevelType w:val="hybridMultilevel"/>
    <w:tmpl w:val="333CD1D4"/>
    <w:lvl w:ilvl="0" w:tplc="86EA4DCE">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5BD1A2E"/>
    <w:multiLevelType w:val="hybridMultilevel"/>
    <w:tmpl w:val="8D5A19BE"/>
    <w:lvl w:ilvl="0" w:tplc="409630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7165D01"/>
    <w:multiLevelType w:val="hybridMultilevel"/>
    <w:tmpl w:val="02F6FEAC"/>
    <w:lvl w:ilvl="0" w:tplc="414C6DB4">
      <w:start w:val="1"/>
      <w:numFmt w:val="decimal"/>
      <w:lvlText w:val="%1."/>
      <w:lvlJc w:val="left"/>
      <w:pPr>
        <w:ind w:left="1069" w:hanging="36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0510B75"/>
    <w:multiLevelType w:val="hybridMultilevel"/>
    <w:tmpl w:val="A72E37D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3A3853"/>
    <w:multiLevelType w:val="hybridMultilevel"/>
    <w:tmpl w:val="FE62AD6C"/>
    <w:lvl w:ilvl="0" w:tplc="B2563B9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2C0B5AC9"/>
    <w:multiLevelType w:val="hybridMultilevel"/>
    <w:tmpl w:val="56F2D9F0"/>
    <w:lvl w:ilvl="0" w:tplc="7B48F2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6163155"/>
    <w:multiLevelType w:val="hybridMultilevel"/>
    <w:tmpl w:val="24A40FEA"/>
    <w:lvl w:ilvl="0" w:tplc="5A0E3D2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7020445"/>
    <w:multiLevelType w:val="hybridMultilevel"/>
    <w:tmpl w:val="4C607874"/>
    <w:lvl w:ilvl="0" w:tplc="4D46F6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7683E49"/>
    <w:multiLevelType w:val="multilevel"/>
    <w:tmpl w:val="564E666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22958FD"/>
    <w:multiLevelType w:val="hybridMultilevel"/>
    <w:tmpl w:val="8BCEC2C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587F1B"/>
    <w:multiLevelType w:val="hybridMultilevel"/>
    <w:tmpl w:val="FE0CAC5E"/>
    <w:lvl w:ilvl="0" w:tplc="376C91A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43E45506"/>
    <w:multiLevelType w:val="hybridMultilevel"/>
    <w:tmpl w:val="A0FC4B26"/>
    <w:lvl w:ilvl="0" w:tplc="1B8E70CC">
      <w:start w:val="3"/>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6"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79525DA"/>
    <w:multiLevelType w:val="hybridMultilevel"/>
    <w:tmpl w:val="D93A31FE"/>
    <w:lvl w:ilvl="0" w:tplc="D14E1430">
      <w:start w:val="1"/>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BF17B73"/>
    <w:multiLevelType w:val="multilevel"/>
    <w:tmpl w:val="608070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DE306BB"/>
    <w:multiLevelType w:val="multilevel"/>
    <w:tmpl w:val="C96A6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A40C76"/>
    <w:multiLevelType w:val="hybridMultilevel"/>
    <w:tmpl w:val="271A9E48"/>
    <w:lvl w:ilvl="0" w:tplc="9F1C8FE8">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7C731669"/>
    <w:multiLevelType w:val="hybridMultilevel"/>
    <w:tmpl w:val="FAA8BCA6"/>
    <w:lvl w:ilvl="0" w:tplc="4D46F6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E026B87"/>
    <w:multiLevelType w:val="hybridMultilevel"/>
    <w:tmpl w:val="B90C8254"/>
    <w:lvl w:ilvl="0" w:tplc="CFA0E2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7E94449F"/>
    <w:multiLevelType w:val="multilevel"/>
    <w:tmpl w:val="2E6C42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6"/>
  </w:num>
  <w:num w:numId="2">
    <w:abstractNumId w:val="3"/>
  </w:num>
  <w:num w:numId="3">
    <w:abstractNumId w:val="2"/>
  </w:num>
  <w:num w:numId="4">
    <w:abstractNumId w:val="6"/>
  </w:num>
  <w:num w:numId="5">
    <w:abstractNumId w:val="0"/>
  </w:num>
  <w:num w:numId="6">
    <w:abstractNumId w:val="23"/>
  </w:num>
  <w:num w:numId="7">
    <w:abstractNumId w:val="22"/>
  </w:num>
  <w:num w:numId="8">
    <w:abstractNumId w:val="1"/>
  </w:num>
  <w:num w:numId="9">
    <w:abstractNumId w:val="18"/>
  </w:num>
  <w:num w:numId="10">
    <w:abstractNumId w:val="12"/>
  </w:num>
  <w:num w:numId="11">
    <w:abstractNumId w:val="7"/>
  </w:num>
  <w:num w:numId="12">
    <w:abstractNumId w:val="20"/>
  </w:num>
  <w:num w:numId="13">
    <w:abstractNumId w:val="10"/>
  </w:num>
  <w:num w:numId="14">
    <w:abstractNumId w:val="17"/>
  </w:num>
  <w:num w:numId="15">
    <w:abstractNumId w:val="19"/>
  </w:num>
  <w:num w:numId="16">
    <w:abstractNumId w:val="5"/>
  </w:num>
  <w:num w:numId="17">
    <w:abstractNumId w:val="4"/>
  </w:num>
  <w:num w:numId="18">
    <w:abstractNumId w:val="8"/>
  </w:num>
  <w:num w:numId="19">
    <w:abstractNumId w:val="15"/>
  </w:num>
  <w:num w:numId="20">
    <w:abstractNumId w:val="13"/>
  </w:num>
  <w:num w:numId="21">
    <w:abstractNumId w:val="14"/>
  </w:num>
  <w:num w:numId="22">
    <w:abstractNumId w:val="9"/>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1821"/>
    <w:rsid w:val="00004648"/>
    <w:rsid w:val="000052E4"/>
    <w:rsid w:val="00010879"/>
    <w:rsid w:val="000110EB"/>
    <w:rsid w:val="00013CC1"/>
    <w:rsid w:val="0003114F"/>
    <w:rsid w:val="00033480"/>
    <w:rsid w:val="00053FD8"/>
    <w:rsid w:val="00054D4F"/>
    <w:rsid w:val="000631FF"/>
    <w:rsid w:val="00070B45"/>
    <w:rsid w:val="00076CA8"/>
    <w:rsid w:val="000905CC"/>
    <w:rsid w:val="000924AD"/>
    <w:rsid w:val="00093360"/>
    <w:rsid w:val="000933A7"/>
    <w:rsid w:val="000A279E"/>
    <w:rsid w:val="000A3D9E"/>
    <w:rsid w:val="000B11F7"/>
    <w:rsid w:val="000B75EF"/>
    <w:rsid w:val="000C066A"/>
    <w:rsid w:val="000C7897"/>
    <w:rsid w:val="000D03E3"/>
    <w:rsid w:val="000D580A"/>
    <w:rsid w:val="000E256D"/>
    <w:rsid w:val="000E5F54"/>
    <w:rsid w:val="000E76E3"/>
    <w:rsid w:val="000F1844"/>
    <w:rsid w:val="000F6F8C"/>
    <w:rsid w:val="0011289F"/>
    <w:rsid w:val="00116E78"/>
    <w:rsid w:val="00121ECD"/>
    <w:rsid w:val="00125296"/>
    <w:rsid w:val="00125F2E"/>
    <w:rsid w:val="00140013"/>
    <w:rsid w:val="00143C99"/>
    <w:rsid w:val="001453E7"/>
    <w:rsid w:val="0014657A"/>
    <w:rsid w:val="001564FE"/>
    <w:rsid w:val="00163DCB"/>
    <w:rsid w:val="00163FF3"/>
    <w:rsid w:val="0017196A"/>
    <w:rsid w:val="00174063"/>
    <w:rsid w:val="00175447"/>
    <w:rsid w:val="00196321"/>
    <w:rsid w:val="0019687D"/>
    <w:rsid w:val="001A37CB"/>
    <w:rsid w:val="001B0B98"/>
    <w:rsid w:val="001B4FAF"/>
    <w:rsid w:val="001C7D60"/>
    <w:rsid w:val="001D61AD"/>
    <w:rsid w:val="001E0E35"/>
    <w:rsid w:val="001E42E9"/>
    <w:rsid w:val="001F705E"/>
    <w:rsid w:val="00215B77"/>
    <w:rsid w:val="00217618"/>
    <w:rsid w:val="002228DA"/>
    <w:rsid w:val="00243E52"/>
    <w:rsid w:val="00246F26"/>
    <w:rsid w:val="00247319"/>
    <w:rsid w:val="0025087A"/>
    <w:rsid w:val="0025164B"/>
    <w:rsid w:val="00251BC7"/>
    <w:rsid w:val="00253882"/>
    <w:rsid w:val="00261E5A"/>
    <w:rsid w:val="00263871"/>
    <w:rsid w:val="00264B3C"/>
    <w:rsid w:val="0026576C"/>
    <w:rsid w:val="0026611A"/>
    <w:rsid w:val="0026698D"/>
    <w:rsid w:val="0026730E"/>
    <w:rsid w:val="00270FD8"/>
    <w:rsid w:val="00272691"/>
    <w:rsid w:val="00276735"/>
    <w:rsid w:val="00276DB7"/>
    <w:rsid w:val="00283F3F"/>
    <w:rsid w:val="0029630A"/>
    <w:rsid w:val="002A1262"/>
    <w:rsid w:val="002A36DE"/>
    <w:rsid w:val="002B6C4D"/>
    <w:rsid w:val="002B72F6"/>
    <w:rsid w:val="002C0697"/>
    <w:rsid w:val="002C108B"/>
    <w:rsid w:val="002C3E6D"/>
    <w:rsid w:val="002C492C"/>
    <w:rsid w:val="002D4A8C"/>
    <w:rsid w:val="002D4AA4"/>
    <w:rsid w:val="002E358E"/>
    <w:rsid w:val="002F55AE"/>
    <w:rsid w:val="002F59F2"/>
    <w:rsid w:val="00301AA7"/>
    <w:rsid w:val="00306198"/>
    <w:rsid w:val="00307CDF"/>
    <w:rsid w:val="00327326"/>
    <w:rsid w:val="003277F8"/>
    <w:rsid w:val="00332DB7"/>
    <w:rsid w:val="0033351C"/>
    <w:rsid w:val="003367CA"/>
    <w:rsid w:val="0033701D"/>
    <w:rsid w:val="00342400"/>
    <w:rsid w:val="00342D87"/>
    <w:rsid w:val="00347DF8"/>
    <w:rsid w:val="00351608"/>
    <w:rsid w:val="00352DA7"/>
    <w:rsid w:val="00363C4C"/>
    <w:rsid w:val="003668E3"/>
    <w:rsid w:val="00367463"/>
    <w:rsid w:val="00367B97"/>
    <w:rsid w:val="00381B58"/>
    <w:rsid w:val="00393D42"/>
    <w:rsid w:val="003A4C95"/>
    <w:rsid w:val="003B3948"/>
    <w:rsid w:val="003B41C4"/>
    <w:rsid w:val="003B5247"/>
    <w:rsid w:val="003B5884"/>
    <w:rsid w:val="003B5E16"/>
    <w:rsid w:val="003C28D7"/>
    <w:rsid w:val="003C607B"/>
    <w:rsid w:val="003C7AB2"/>
    <w:rsid w:val="003D6797"/>
    <w:rsid w:val="003E3FFB"/>
    <w:rsid w:val="003E7E3E"/>
    <w:rsid w:val="003F4FE1"/>
    <w:rsid w:val="00400EA3"/>
    <w:rsid w:val="00407765"/>
    <w:rsid w:val="00411930"/>
    <w:rsid w:val="00414BC4"/>
    <w:rsid w:val="00422BAC"/>
    <w:rsid w:val="00432499"/>
    <w:rsid w:val="00440EF0"/>
    <w:rsid w:val="0044315F"/>
    <w:rsid w:val="0044569E"/>
    <w:rsid w:val="004466B6"/>
    <w:rsid w:val="00453C71"/>
    <w:rsid w:val="00457AAE"/>
    <w:rsid w:val="0046113E"/>
    <w:rsid w:val="00461F99"/>
    <w:rsid w:val="00475815"/>
    <w:rsid w:val="00475986"/>
    <w:rsid w:val="00475FCF"/>
    <w:rsid w:val="00476685"/>
    <w:rsid w:val="0049011C"/>
    <w:rsid w:val="00494E97"/>
    <w:rsid w:val="004A312D"/>
    <w:rsid w:val="004A7E70"/>
    <w:rsid w:val="004B0FA2"/>
    <w:rsid w:val="004B32E0"/>
    <w:rsid w:val="004B6923"/>
    <w:rsid w:val="004C2ADF"/>
    <w:rsid w:val="004C67E4"/>
    <w:rsid w:val="004D0627"/>
    <w:rsid w:val="004D26E8"/>
    <w:rsid w:val="004D2F4B"/>
    <w:rsid w:val="004D3318"/>
    <w:rsid w:val="004D36CE"/>
    <w:rsid w:val="004D4B92"/>
    <w:rsid w:val="004D4EBA"/>
    <w:rsid w:val="004D7C1E"/>
    <w:rsid w:val="004D7F58"/>
    <w:rsid w:val="004F1683"/>
    <w:rsid w:val="004F1C32"/>
    <w:rsid w:val="004F684E"/>
    <w:rsid w:val="004F756E"/>
    <w:rsid w:val="005004B4"/>
    <w:rsid w:val="0050139E"/>
    <w:rsid w:val="00511584"/>
    <w:rsid w:val="005132BB"/>
    <w:rsid w:val="005137DB"/>
    <w:rsid w:val="005230DD"/>
    <w:rsid w:val="00525175"/>
    <w:rsid w:val="00530739"/>
    <w:rsid w:val="005358EE"/>
    <w:rsid w:val="005365CA"/>
    <w:rsid w:val="00536749"/>
    <w:rsid w:val="00537F27"/>
    <w:rsid w:val="005406DB"/>
    <w:rsid w:val="00540A5B"/>
    <w:rsid w:val="0054358D"/>
    <w:rsid w:val="00556900"/>
    <w:rsid w:val="00561408"/>
    <w:rsid w:val="005671C4"/>
    <w:rsid w:val="00575DC2"/>
    <w:rsid w:val="00577B6C"/>
    <w:rsid w:val="005829BB"/>
    <w:rsid w:val="0058314C"/>
    <w:rsid w:val="00586ED0"/>
    <w:rsid w:val="005950D2"/>
    <w:rsid w:val="005A3F83"/>
    <w:rsid w:val="005A5FE9"/>
    <w:rsid w:val="005C2FDA"/>
    <w:rsid w:val="005D0701"/>
    <w:rsid w:val="005D0FB6"/>
    <w:rsid w:val="005D2CAC"/>
    <w:rsid w:val="005E3520"/>
    <w:rsid w:val="005E6033"/>
    <w:rsid w:val="005F19CF"/>
    <w:rsid w:val="0060252B"/>
    <w:rsid w:val="006128C3"/>
    <w:rsid w:val="006132D0"/>
    <w:rsid w:val="0062365C"/>
    <w:rsid w:val="00624D78"/>
    <w:rsid w:val="00627C7A"/>
    <w:rsid w:val="00631762"/>
    <w:rsid w:val="006329FA"/>
    <w:rsid w:val="006426D0"/>
    <w:rsid w:val="00643297"/>
    <w:rsid w:val="00646995"/>
    <w:rsid w:val="00650167"/>
    <w:rsid w:val="00651092"/>
    <w:rsid w:val="00656233"/>
    <w:rsid w:val="00656FBA"/>
    <w:rsid w:val="0066369B"/>
    <w:rsid w:val="00676DA8"/>
    <w:rsid w:val="006831E2"/>
    <w:rsid w:val="00685070"/>
    <w:rsid w:val="0069399A"/>
    <w:rsid w:val="006954E2"/>
    <w:rsid w:val="0069760F"/>
    <w:rsid w:val="0069792B"/>
    <w:rsid w:val="006A775F"/>
    <w:rsid w:val="006A7CA3"/>
    <w:rsid w:val="006B35CE"/>
    <w:rsid w:val="006B477B"/>
    <w:rsid w:val="006B7165"/>
    <w:rsid w:val="006B7B2B"/>
    <w:rsid w:val="006C0226"/>
    <w:rsid w:val="006C1D7D"/>
    <w:rsid w:val="006D30D0"/>
    <w:rsid w:val="006D4ECD"/>
    <w:rsid w:val="006D53BE"/>
    <w:rsid w:val="006E1675"/>
    <w:rsid w:val="006E2C51"/>
    <w:rsid w:val="006E36C2"/>
    <w:rsid w:val="006E3BC6"/>
    <w:rsid w:val="006E5C0A"/>
    <w:rsid w:val="006E7AD3"/>
    <w:rsid w:val="006F2AC7"/>
    <w:rsid w:val="006F2AC8"/>
    <w:rsid w:val="006F4A6B"/>
    <w:rsid w:val="00715C4E"/>
    <w:rsid w:val="0071602F"/>
    <w:rsid w:val="00720B6D"/>
    <w:rsid w:val="00721979"/>
    <w:rsid w:val="007247EF"/>
    <w:rsid w:val="00724949"/>
    <w:rsid w:val="00730CD9"/>
    <w:rsid w:val="0073532C"/>
    <w:rsid w:val="007358B9"/>
    <w:rsid w:val="0074160B"/>
    <w:rsid w:val="007430B1"/>
    <w:rsid w:val="007478E9"/>
    <w:rsid w:val="00753876"/>
    <w:rsid w:val="007609E5"/>
    <w:rsid w:val="00776408"/>
    <w:rsid w:val="0078063A"/>
    <w:rsid w:val="00780D3B"/>
    <w:rsid w:val="00780F62"/>
    <w:rsid w:val="00782E3D"/>
    <w:rsid w:val="00785868"/>
    <w:rsid w:val="00785E6E"/>
    <w:rsid w:val="00794BF5"/>
    <w:rsid w:val="007A458B"/>
    <w:rsid w:val="007A613E"/>
    <w:rsid w:val="007A6DFD"/>
    <w:rsid w:val="007B0EFA"/>
    <w:rsid w:val="007B55B6"/>
    <w:rsid w:val="007B5BE1"/>
    <w:rsid w:val="007C1321"/>
    <w:rsid w:val="007C5CB3"/>
    <w:rsid w:val="007C7084"/>
    <w:rsid w:val="007D6653"/>
    <w:rsid w:val="007E0DDA"/>
    <w:rsid w:val="007E7729"/>
    <w:rsid w:val="00800294"/>
    <w:rsid w:val="00811769"/>
    <w:rsid w:val="00811ADB"/>
    <w:rsid w:val="00814E1B"/>
    <w:rsid w:val="0081668B"/>
    <w:rsid w:val="008175EC"/>
    <w:rsid w:val="00817C0C"/>
    <w:rsid w:val="00822415"/>
    <w:rsid w:val="00826758"/>
    <w:rsid w:val="00830719"/>
    <w:rsid w:val="0083259A"/>
    <w:rsid w:val="008350A2"/>
    <w:rsid w:val="00835315"/>
    <w:rsid w:val="008456F2"/>
    <w:rsid w:val="00850F60"/>
    <w:rsid w:val="00857A8A"/>
    <w:rsid w:val="00867234"/>
    <w:rsid w:val="0087309A"/>
    <w:rsid w:val="00873C12"/>
    <w:rsid w:val="00880D19"/>
    <w:rsid w:val="00880D37"/>
    <w:rsid w:val="00882815"/>
    <w:rsid w:val="0088756D"/>
    <w:rsid w:val="00891AC0"/>
    <w:rsid w:val="00895DF8"/>
    <w:rsid w:val="00896F74"/>
    <w:rsid w:val="008A1C54"/>
    <w:rsid w:val="008A25ED"/>
    <w:rsid w:val="008A4127"/>
    <w:rsid w:val="008A54F4"/>
    <w:rsid w:val="008B21E7"/>
    <w:rsid w:val="008B30AB"/>
    <w:rsid w:val="008B6EAB"/>
    <w:rsid w:val="008B7A9C"/>
    <w:rsid w:val="008B7D4F"/>
    <w:rsid w:val="008C1032"/>
    <w:rsid w:val="008C216B"/>
    <w:rsid w:val="008C46E1"/>
    <w:rsid w:val="008D2EE8"/>
    <w:rsid w:val="008D56D2"/>
    <w:rsid w:val="008E66A9"/>
    <w:rsid w:val="008F2D3F"/>
    <w:rsid w:val="008F7BF8"/>
    <w:rsid w:val="00903446"/>
    <w:rsid w:val="00906DF1"/>
    <w:rsid w:val="00907659"/>
    <w:rsid w:val="00911E25"/>
    <w:rsid w:val="00921DEE"/>
    <w:rsid w:val="009242FF"/>
    <w:rsid w:val="009317F2"/>
    <w:rsid w:val="00932B78"/>
    <w:rsid w:val="009419FD"/>
    <w:rsid w:val="009425F8"/>
    <w:rsid w:val="00943899"/>
    <w:rsid w:val="00944D72"/>
    <w:rsid w:val="009467AF"/>
    <w:rsid w:val="009500CF"/>
    <w:rsid w:val="00952BFC"/>
    <w:rsid w:val="00953C11"/>
    <w:rsid w:val="009637CE"/>
    <w:rsid w:val="0097287A"/>
    <w:rsid w:val="0097350F"/>
    <w:rsid w:val="0099331A"/>
    <w:rsid w:val="009946C9"/>
    <w:rsid w:val="009A1177"/>
    <w:rsid w:val="009A66F6"/>
    <w:rsid w:val="009B18C1"/>
    <w:rsid w:val="009B45B7"/>
    <w:rsid w:val="009D378A"/>
    <w:rsid w:val="009D379D"/>
    <w:rsid w:val="009E1B90"/>
    <w:rsid w:val="009F1F80"/>
    <w:rsid w:val="009F288E"/>
    <w:rsid w:val="009F2BD8"/>
    <w:rsid w:val="009F4CBD"/>
    <w:rsid w:val="00A01B8E"/>
    <w:rsid w:val="00A044F5"/>
    <w:rsid w:val="00A04931"/>
    <w:rsid w:val="00A055BA"/>
    <w:rsid w:val="00A058A0"/>
    <w:rsid w:val="00A16B0F"/>
    <w:rsid w:val="00A219F0"/>
    <w:rsid w:val="00A22B98"/>
    <w:rsid w:val="00A272E8"/>
    <w:rsid w:val="00A27C5D"/>
    <w:rsid w:val="00A341B6"/>
    <w:rsid w:val="00A42C2C"/>
    <w:rsid w:val="00A4444C"/>
    <w:rsid w:val="00A449D2"/>
    <w:rsid w:val="00A5014B"/>
    <w:rsid w:val="00A51160"/>
    <w:rsid w:val="00A53103"/>
    <w:rsid w:val="00A66B5E"/>
    <w:rsid w:val="00A66DC1"/>
    <w:rsid w:val="00A72668"/>
    <w:rsid w:val="00A76FB7"/>
    <w:rsid w:val="00A83673"/>
    <w:rsid w:val="00A84BE0"/>
    <w:rsid w:val="00A900D8"/>
    <w:rsid w:val="00A93039"/>
    <w:rsid w:val="00AA0621"/>
    <w:rsid w:val="00AA0B4C"/>
    <w:rsid w:val="00AA3115"/>
    <w:rsid w:val="00AA32C0"/>
    <w:rsid w:val="00AA639D"/>
    <w:rsid w:val="00AB6A5A"/>
    <w:rsid w:val="00AC0DED"/>
    <w:rsid w:val="00AD2F6F"/>
    <w:rsid w:val="00AD3140"/>
    <w:rsid w:val="00AD72F1"/>
    <w:rsid w:val="00AD7C5B"/>
    <w:rsid w:val="00AE2AE1"/>
    <w:rsid w:val="00AE4939"/>
    <w:rsid w:val="00AE7E9F"/>
    <w:rsid w:val="00AF117F"/>
    <w:rsid w:val="00AF3323"/>
    <w:rsid w:val="00B0196C"/>
    <w:rsid w:val="00B01A1F"/>
    <w:rsid w:val="00B027B0"/>
    <w:rsid w:val="00B206F2"/>
    <w:rsid w:val="00B223B8"/>
    <w:rsid w:val="00B26FE6"/>
    <w:rsid w:val="00B31FDC"/>
    <w:rsid w:val="00B33DBA"/>
    <w:rsid w:val="00B37117"/>
    <w:rsid w:val="00B44B31"/>
    <w:rsid w:val="00B5240D"/>
    <w:rsid w:val="00B526C4"/>
    <w:rsid w:val="00B71823"/>
    <w:rsid w:val="00B76A28"/>
    <w:rsid w:val="00B824E2"/>
    <w:rsid w:val="00B92A18"/>
    <w:rsid w:val="00B97078"/>
    <w:rsid w:val="00BA0F9E"/>
    <w:rsid w:val="00BA2434"/>
    <w:rsid w:val="00BA4563"/>
    <w:rsid w:val="00BB2EB8"/>
    <w:rsid w:val="00BB59DD"/>
    <w:rsid w:val="00BB60B5"/>
    <w:rsid w:val="00BB60ED"/>
    <w:rsid w:val="00BC1195"/>
    <w:rsid w:val="00BC6AB0"/>
    <w:rsid w:val="00BD2292"/>
    <w:rsid w:val="00BD4C20"/>
    <w:rsid w:val="00BD5A7D"/>
    <w:rsid w:val="00BD5D1E"/>
    <w:rsid w:val="00BD60AF"/>
    <w:rsid w:val="00BD70E7"/>
    <w:rsid w:val="00BF5617"/>
    <w:rsid w:val="00BF7286"/>
    <w:rsid w:val="00C07CB7"/>
    <w:rsid w:val="00C21893"/>
    <w:rsid w:val="00C22722"/>
    <w:rsid w:val="00C22F5A"/>
    <w:rsid w:val="00C25B87"/>
    <w:rsid w:val="00C30200"/>
    <w:rsid w:val="00C36C2D"/>
    <w:rsid w:val="00C44EF9"/>
    <w:rsid w:val="00C60FFD"/>
    <w:rsid w:val="00C66A44"/>
    <w:rsid w:val="00C77C3C"/>
    <w:rsid w:val="00C81825"/>
    <w:rsid w:val="00C845ED"/>
    <w:rsid w:val="00C9762F"/>
    <w:rsid w:val="00CA360D"/>
    <w:rsid w:val="00CB15AD"/>
    <w:rsid w:val="00CB225C"/>
    <w:rsid w:val="00CB23BC"/>
    <w:rsid w:val="00CB2C60"/>
    <w:rsid w:val="00CB656B"/>
    <w:rsid w:val="00CC7836"/>
    <w:rsid w:val="00CD204C"/>
    <w:rsid w:val="00CD33C9"/>
    <w:rsid w:val="00CE0FCC"/>
    <w:rsid w:val="00CF2A94"/>
    <w:rsid w:val="00CF34E8"/>
    <w:rsid w:val="00D044FB"/>
    <w:rsid w:val="00D17CF6"/>
    <w:rsid w:val="00D205C4"/>
    <w:rsid w:val="00D20C3F"/>
    <w:rsid w:val="00D254F3"/>
    <w:rsid w:val="00D331EF"/>
    <w:rsid w:val="00D36F52"/>
    <w:rsid w:val="00D37D3C"/>
    <w:rsid w:val="00D40DBD"/>
    <w:rsid w:val="00D4665A"/>
    <w:rsid w:val="00D558AF"/>
    <w:rsid w:val="00D60ADF"/>
    <w:rsid w:val="00D7256F"/>
    <w:rsid w:val="00D7301E"/>
    <w:rsid w:val="00D731CD"/>
    <w:rsid w:val="00D90830"/>
    <w:rsid w:val="00D935F6"/>
    <w:rsid w:val="00D93B1E"/>
    <w:rsid w:val="00DA6FCF"/>
    <w:rsid w:val="00DA746D"/>
    <w:rsid w:val="00DB0D55"/>
    <w:rsid w:val="00DB14DE"/>
    <w:rsid w:val="00DB4D96"/>
    <w:rsid w:val="00DC2FAC"/>
    <w:rsid w:val="00DC4DC0"/>
    <w:rsid w:val="00DE03CE"/>
    <w:rsid w:val="00DE332D"/>
    <w:rsid w:val="00DF35DB"/>
    <w:rsid w:val="00E00C6F"/>
    <w:rsid w:val="00E26840"/>
    <w:rsid w:val="00E413B7"/>
    <w:rsid w:val="00E43E0A"/>
    <w:rsid w:val="00E44656"/>
    <w:rsid w:val="00E46E13"/>
    <w:rsid w:val="00E54FC4"/>
    <w:rsid w:val="00E56C1A"/>
    <w:rsid w:val="00E56C67"/>
    <w:rsid w:val="00E64771"/>
    <w:rsid w:val="00E7068F"/>
    <w:rsid w:val="00E8512E"/>
    <w:rsid w:val="00E8628D"/>
    <w:rsid w:val="00EC0462"/>
    <w:rsid w:val="00EC567D"/>
    <w:rsid w:val="00EC6A5E"/>
    <w:rsid w:val="00EC6CBC"/>
    <w:rsid w:val="00ED23C9"/>
    <w:rsid w:val="00ED2E4E"/>
    <w:rsid w:val="00ED2EFC"/>
    <w:rsid w:val="00ED52A1"/>
    <w:rsid w:val="00EF09D2"/>
    <w:rsid w:val="00EF3B0D"/>
    <w:rsid w:val="00EF45CE"/>
    <w:rsid w:val="00F0067B"/>
    <w:rsid w:val="00F00E9C"/>
    <w:rsid w:val="00F01B21"/>
    <w:rsid w:val="00F0509E"/>
    <w:rsid w:val="00F06613"/>
    <w:rsid w:val="00F11633"/>
    <w:rsid w:val="00F12FFE"/>
    <w:rsid w:val="00F15011"/>
    <w:rsid w:val="00F1509E"/>
    <w:rsid w:val="00F15D7E"/>
    <w:rsid w:val="00F17815"/>
    <w:rsid w:val="00F264C3"/>
    <w:rsid w:val="00F27422"/>
    <w:rsid w:val="00F31C11"/>
    <w:rsid w:val="00F42E9D"/>
    <w:rsid w:val="00F458A5"/>
    <w:rsid w:val="00F45EC9"/>
    <w:rsid w:val="00F532F8"/>
    <w:rsid w:val="00F534A0"/>
    <w:rsid w:val="00F77D8D"/>
    <w:rsid w:val="00F84B43"/>
    <w:rsid w:val="00F86CDF"/>
    <w:rsid w:val="00FA2DD6"/>
    <w:rsid w:val="00FA5F7C"/>
    <w:rsid w:val="00FB24B0"/>
    <w:rsid w:val="00FC3A04"/>
    <w:rsid w:val="00FC3EDA"/>
    <w:rsid w:val="00FC7585"/>
    <w:rsid w:val="00FD3100"/>
    <w:rsid w:val="00FD3107"/>
    <w:rsid w:val="00FD6F84"/>
    <w:rsid w:val="00FE4D76"/>
    <w:rsid w:val="00FF291C"/>
    <w:rsid w:val="00FF2C7C"/>
    <w:rsid w:val="00FF4618"/>
    <w:rsid w:val="00FF5B3B"/>
    <w:rsid w:val="00FF6E5C"/>
    <w:rsid w:val="00FF7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3665F37"/>
  <w15:docId w15:val="{CDF47490-86BD-4B03-A9F1-E5217337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2AD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DF"/>
    <w:pPr>
      <w:ind w:left="720"/>
    </w:pPr>
  </w:style>
  <w:style w:type="paragraph" w:styleId="BalloonText">
    <w:name w:val="Balloon Text"/>
    <w:basedOn w:val="Normal"/>
    <w:rsid w:val="004C2ADF"/>
    <w:pPr>
      <w:spacing w:after="0" w:line="240" w:lineRule="auto"/>
    </w:pPr>
    <w:rPr>
      <w:rFonts w:ascii="Segoe UI" w:hAnsi="Segoe UI" w:cs="Segoe UI"/>
      <w:sz w:val="18"/>
      <w:szCs w:val="18"/>
    </w:rPr>
  </w:style>
  <w:style w:type="character" w:customStyle="1" w:styleId="BalloonTextChar">
    <w:name w:val="Balloon Text Char"/>
    <w:basedOn w:val="DefaultParagraphFont"/>
    <w:rsid w:val="004C2ADF"/>
    <w:rPr>
      <w:rFonts w:ascii="Segoe UI" w:hAnsi="Segoe UI" w:cs="Segoe UI"/>
      <w:sz w:val="18"/>
      <w:szCs w:val="18"/>
    </w:rPr>
  </w:style>
  <w:style w:type="character" w:styleId="CommentReference">
    <w:name w:val="annotation reference"/>
    <w:basedOn w:val="DefaultParagraphFont"/>
    <w:rsid w:val="004C2ADF"/>
    <w:rPr>
      <w:sz w:val="16"/>
      <w:szCs w:val="16"/>
    </w:rPr>
  </w:style>
  <w:style w:type="paragraph" w:styleId="CommentText">
    <w:name w:val="annotation text"/>
    <w:basedOn w:val="Normal"/>
    <w:rsid w:val="004C2ADF"/>
    <w:pPr>
      <w:suppressAutoHyphens w:val="0"/>
      <w:spacing w:line="240" w:lineRule="auto"/>
      <w:textAlignment w:val="auto"/>
    </w:pPr>
    <w:rPr>
      <w:sz w:val="20"/>
      <w:szCs w:val="20"/>
    </w:rPr>
  </w:style>
  <w:style w:type="character" w:customStyle="1" w:styleId="CommentTextChar">
    <w:name w:val="Comment Text Char"/>
    <w:basedOn w:val="DefaultParagraphFont"/>
    <w:rsid w:val="004C2ADF"/>
    <w:rPr>
      <w:rFonts w:ascii="Calibri" w:eastAsia="Calibri" w:hAnsi="Calibri" w:cs="Times New Roman"/>
      <w:sz w:val="20"/>
      <w:szCs w:val="20"/>
    </w:rPr>
  </w:style>
  <w:style w:type="character" w:styleId="Hyperlink">
    <w:name w:val="Hyperlink"/>
    <w:basedOn w:val="DefaultParagraphFont"/>
    <w:rsid w:val="004C2ADF"/>
    <w:rPr>
      <w:color w:val="0563C1"/>
      <w:u w:val="single"/>
    </w:rPr>
  </w:style>
  <w:style w:type="character" w:customStyle="1" w:styleId="UnresolvedMention1">
    <w:name w:val="Unresolved Mention1"/>
    <w:basedOn w:val="DefaultParagraphFont"/>
    <w:rsid w:val="004C2ADF"/>
    <w:rPr>
      <w:color w:val="605E5C"/>
      <w:shd w:val="clear" w:color="auto" w:fill="E1DFDD"/>
    </w:rPr>
  </w:style>
  <w:style w:type="paragraph" w:styleId="CommentSubject">
    <w:name w:val="annotation subject"/>
    <w:basedOn w:val="CommentText"/>
    <w:next w:val="CommentText"/>
    <w:rsid w:val="004C2ADF"/>
    <w:pPr>
      <w:suppressAutoHyphens/>
      <w:textAlignment w:val="baseline"/>
    </w:pPr>
    <w:rPr>
      <w:b/>
      <w:bCs/>
    </w:rPr>
  </w:style>
  <w:style w:type="character" w:customStyle="1" w:styleId="CommentSubjectChar">
    <w:name w:val="Comment Subject Char"/>
    <w:basedOn w:val="CommentTextChar"/>
    <w:rsid w:val="004C2ADF"/>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uiPriority w:val="99"/>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5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7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836"/>
    <w:rPr>
      <w:sz w:val="20"/>
      <w:szCs w:val="20"/>
    </w:rPr>
  </w:style>
  <w:style w:type="character" w:styleId="FootnoteReference">
    <w:name w:val="footnote reference"/>
    <w:basedOn w:val="DefaultParagraphFont"/>
    <w:uiPriority w:val="99"/>
    <w:semiHidden/>
    <w:unhideWhenUsed/>
    <w:rsid w:val="00CC7836"/>
    <w:rPr>
      <w:vertAlign w:val="superscript"/>
    </w:rPr>
  </w:style>
  <w:style w:type="paragraph" w:styleId="EndnoteText">
    <w:name w:val="endnote text"/>
    <w:basedOn w:val="Normal"/>
    <w:link w:val="EndnoteTextChar"/>
    <w:uiPriority w:val="99"/>
    <w:semiHidden/>
    <w:unhideWhenUsed/>
    <w:rsid w:val="00586E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6ED0"/>
    <w:rPr>
      <w:sz w:val="20"/>
      <w:szCs w:val="20"/>
    </w:rPr>
  </w:style>
  <w:style w:type="character" w:styleId="EndnoteReference">
    <w:name w:val="endnote reference"/>
    <w:basedOn w:val="DefaultParagraphFont"/>
    <w:uiPriority w:val="99"/>
    <w:semiHidden/>
    <w:unhideWhenUsed/>
    <w:rsid w:val="00586ED0"/>
    <w:rPr>
      <w:vertAlign w:val="superscript"/>
    </w:rPr>
  </w:style>
  <w:style w:type="paragraph" w:customStyle="1" w:styleId="pamattekststabul">
    <w:name w:val="pamattekststabul"/>
    <w:basedOn w:val="Normal"/>
    <w:rsid w:val="007430B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1B0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924">
      <w:bodyDiv w:val="1"/>
      <w:marLeft w:val="0"/>
      <w:marRight w:val="0"/>
      <w:marTop w:val="0"/>
      <w:marBottom w:val="0"/>
      <w:divBdr>
        <w:top w:val="none" w:sz="0" w:space="0" w:color="auto"/>
        <w:left w:val="none" w:sz="0" w:space="0" w:color="auto"/>
        <w:bottom w:val="none" w:sz="0" w:space="0" w:color="auto"/>
        <w:right w:val="none" w:sz="0" w:space="0" w:color="auto"/>
      </w:divBdr>
      <w:divsChild>
        <w:div w:id="1067269471">
          <w:marLeft w:val="0"/>
          <w:marRight w:val="0"/>
          <w:marTop w:val="0"/>
          <w:marBottom w:val="0"/>
          <w:divBdr>
            <w:top w:val="none" w:sz="0" w:space="0" w:color="auto"/>
            <w:left w:val="none" w:sz="0" w:space="0" w:color="auto"/>
            <w:bottom w:val="none" w:sz="0" w:space="0" w:color="auto"/>
            <w:right w:val="none" w:sz="0" w:space="0" w:color="auto"/>
          </w:divBdr>
        </w:div>
        <w:div w:id="71243318">
          <w:marLeft w:val="0"/>
          <w:marRight w:val="0"/>
          <w:marTop w:val="0"/>
          <w:marBottom w:val="0"/>
          <w:divBdr>
            <w:top w:val="none" w:sz="0" w:space="0" w:color="auto"/>
            <w:left w:val="none" w:sz="0" w:space="0" w:color="auto"/>
            <w:bottom w:val="none" w:sz="0" w:space="0" w:color="auto"/>
            <w:right w:val="none" w:sz="0" w:space="0" w:color="auto"/>
          </w:divBdr>
        </w:div>
        <w:div w:id="573391448">
          <w:marLeft w:val="0"/>
          <w:marRight w:val="0"/>
          <w:marTop w:val="0"/>
          <w:marBottom w:val="0"/>
          <w:divBdr>
            <w:top w:val="none" w:sz="0" w:space="0" w:color="auto"/>
            <w:left w:val="none" w:sz="0" w:space="0" w:color="auto"/>
            <w:bottom w:val="none" w:sz="0" w:space="0" w:color="auto"/>
            <w:right w:val="none" w:sz="0" w:space="0" w:color="auto"/>
          </w:divBdr>
        </w:div>
        <w:div w:id="1002274348">
          <w:marLeft w:val="0"/>
          <w:marRight w:val="0"/>
          <w:marTop w:val="0"/>
          <w:marBottom w:val="0"/>
          <w:divBdr>
            <w:top w:val="none" w:sz="0" w:space="0" w:color="auto"/>
            <w:left w:val="none" w:sz="0" w:space="0" w:color="auto"/>
            <w:bottom w:val="none" w:sz="0" w:space="0" w:color="auto"/>
            <w:right w:val="none" w:sz="0" w:space="0" w:color="auto"/>
          </w:divBdr>
        </w:div>
      </w:divsChild>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577666123">
      <w:bodyDiv w:val="1"/>
      <w:marLeft w:val="0"/>
      <w:marRight w:val="0"/>
      <w:marTop w:val="0"/>
      <w:marBottom w:val="0"/>
      <w:divBdr>
        <w:top w:val="none" w:sz="0" w:space="0" w:color="auto"/>
        <w:left w:val="none" w:sz="0" w:space="0" w:color="auto"/>
        <w:bottom w:val="none" w:sz="0" w:space="0" w:color="auto"/>
        <w:right w:val="none" w:sz="0" w:space="0" w:color="auto"/>
      </w:divBdr>
    </w:div>
    <w:div w:id="772550966">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1133055636">
      <w:bodyDiv w:val="1"/>
      <w:marLeft w:val="0"/>
      <w:marRight w:val="0"/>
      <w:marTop w:val="0"/>
      <w:marBottom w:val="0"/>
      <w:divBdr>
        <w:top w:val="none" w:sz="0" w:space="0" w:color="auto"/>
        <w:left w:val="none" w:sz="0" w:space="0" w:color="auto"/>
        <w:bottom w:val="none" w:sz="0" w:space="0" w:color="auto"/>
        <w:right w:val="none" w:sz="0" w:space="0" w:color="auto"/>
      </w:divBdr>
    </w:div>
    <w:div w:id="1362509715">
      <w:bodyDiv w:val="1"/>
      <w:marLeft w:val="0"/>
      <w:marRight w:val="0"/>
      <w:marTop w:val="0"/>
      <w:marBottom w:val="0"/>
      <w:divBdr>
        <w:top w:val="none" w:sz="0" w:space="0" w:color="auto"/>
        <w:left w:val="none" w:sz="0" w:space="0" w:color="auto"/>
        <w:bottom w:val="none" w:sz="0" w:space="0" w:color="auto"/>
        <w:right w:val="none" w:sz="0" w:space="0" w:color="auto"/>
      </w:divBdr>
    </w:div>
    <w:div w:id="1399478184">
      <w:bodyDiv w:val="1"/>
      <w:marLeft w:val="0"/>
      <w:marRight w:val="0"/>
      <w:marTop w:val="0"/>
      <w:marBottom w:val="0"/>
      <w:divBdr>
        <w:top w:val="none" w:sz="0" w:space="0" w:color="auto"/>
        <w:left w:val="none" w:sz="0" w:space="0" w:color="auto"/>
        <w:bottom w:val="none" w:sz="0" w:space="0" w:color="auto"/>
        <w:right w:val="none" w:sz="0" w:space="0" w:color="auto"/>
      </w:divBdr>
    </w:div>
    <w:div w:id="1411853196">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1991399133">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90E8E-8553-4C61-BCAC-4B12C479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4252</Words>
  <Characters>2424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grozījumu projekts</dc:subject>
  <dc:creator>Anita Jurševica</dc:creator>
  <dc:description>Dace Būmane  67876148_x000d_
dace.bumane@vm.gov.lv_x000d_
Inga Liepiņa 67876080_x000d_
inga.liepina@vm.gov.lv</dc:description>
  <cp:lastModifiedBy>Leontine Babkina</cp:lastModifiedBy>
  <cp:revision>28</cp:revision>
  <cp:lastPrinted>2021-05-18T12:26:00Z</cp:lastPrinted>
  <dcterms:created xsi:type="dcterms:W3CDTF">2021-05-18T08:04:00Z</dcterms:created>
  <dcterms:modified xsi:type="dcterms:W3CDTF">2021-05-19T05:03:00Z</dcterms:modified>
</cp:coreProperties>
</file>