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2230" w14:textId="77777777" w:rsidR="005503A6" w:rsidRPr="005503A6" w:rsidRDefault="005503A6" w:rsidP="005503A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5503A6">
        <w:rPr>
          <w:rFonts w:ascii="Times New Roman" w:eastAsia="Calibri" w:hAnsi="Times New Roman" w:cs="Times New Roman"/>
          <w:i/>
          <w:sz w:val="26"/>
          <w:szCs w:val="26"/>
        </w:rPr>
        <w:t>Projekts</w:t>
      </w:r>
    </w:p>
    <w:p w14:paraId="016349A2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90C762F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 xml:space="preserve">LATVIJAS REPUBLIKAS MINISTRU KABINETA </w:t>
      </w:r>
    </w:p>
    <w:p w14:paraId="4E1EDAF7" w14:textId="77777777" w:rsidR="005503A6" w:rsidRPr="005503A6" w:rsidRDefault="005503A6" w:rsidP="005503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SĒDES PROTOKOLLĒMUMS</w:t>
      </w:r>
    </w:p>
    <w:p w14:paraId="10C31EA2" w14:textId="26F2A05F" w:rsidR="005503A6" w:rsidRPr="005503A6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Rīgā</w:t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  <w:t>Nr.__</w:t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  <w:t xml:space="preserve">       20</w:t>
      </w:r>
      <w:r w:rsidR="008B6589">
        <w:rPr>
          <w:rFonts w:ascii="Times New Roman" w:eastAsia="Calibri" w:hAnsi="Times New Roman" w:cs="Times New Roman"/>
          <w:sz w:val="28"/>
          <w:szCs w:val="28"/>
        </w:rPr>
        <w:t>2</w:t>
      </w:r>
      <w:r w:rsidR="00772636">
        <w:rPr>
          <w:rFonts w:ascii="Times New Roman" w:eastAsia="Calibri" w:hAnsi="Times New Roman" w:cs="Times New Roman"/>
          <w:sz w:val="28"/>
          <w:szCs w:val="28"/>
        </w:rPr>
        <w:t>1</w:t>
      </w:r>
      <w:r w:rsidRPr="005503A6">
        <w:rPr>
          <w:rFonts w:ascii="Times New Roman" w:eastAsia="Calibri" w:hAnsi="Times New Roman" w:cs="Times New Roman"/>
          <w:sz w:val="28"/>
          <w:szCs w:val="28"/>
        </w:rPr>
        <w:t>. gada __. _______</w:t>
      </w:r>
    </w:p>
    <w:p w14:paraId="287AEBB8" w14:textId="77777777" w:rsidR="005503A6" w:rsidRPr="005503A6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1B489" w14:textId="282B660C" w:rsid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3A6">
        <w:rPr>
          <w:rFonts w:ascii="Times New Roman" w:eastAsia="Calibri" w:hAnsi="Times New Roman" w:cs="Times New Roman"/>
          <w:b/>
          <w:sz w:val="28"/>
          <w:szCs w:val="28"/>
        </w:rPr>
        <w:t>. §</w:t>
      </w:r>
    </w:p>
    <w:p w14:paraId="46C1EC56" w14:textId="12C93FDF" w:rsidR="006F448D" w:rsidRDefault="006F448D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34918696"/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Par i</w:t>
      </w:r>
      <w:r w:rsidR="007726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nformatīv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</w:t>
      </w:r>
      <w:r w:rsidR="007726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ziņojum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</w:t>
      </w:r>
      <w:r w:rsidR="007726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02B3009E" w14:textId="6968CB3E" w:rsidR="008B6589" w:rsidRDefault="00772636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“Par </w:t>
      </w:r>
      <w:r w:rsidRPr="007726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Latvijas standarta LVS 401:2013 “Īpašuma vērtēšana” </w:t>
      </w:r>
      <w:r w:rsidR="004410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pieejamības veicināšanu</w:t>
      </w:r>
      <w:r w:rsidRPr="0077263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  <w:r w:rsid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  <w:r w:rsidR="005503A6"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bookmarkEnd w:id="0"/>
    <w:p w14:paraId="52679235" w14:textId="5AAB8FA8" w:rsidR="005503A6" w:rsidRPr="005503A6" w:rsidRDefault="005503A6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3A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14:paraId="6A60DC0F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(...)</w:t>
      </w:r>
    </w:p>
    <w:bookmarkEnd w:id="1"/>
    <w:bookmarkEnd w:id="2"/>
    <w:bookmarkEnd w:id="3"/>
    <w:bookmarkEnd w:id="4"/>
    <w:p w14:paraId="20E71F5E" w14:textId="236BAAC3" w:rsidR="005503A6" w:rsidRDefault="005503A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2CD1C" w14:textId="77777777" w:rsidR="00772636" w:rsidRPr="005503A6" w:rsidRDefault="0077263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A7B13" w14:textId="176C40EA" w:rsidR="006F448D" w:rsidRDefault="00204AFE" w:rsidP="00772636">
      <w:pPr>
        <w:pStyle w:val="BodyText2"/>
        <w:numPr>
          <w:ilvl w:val="0"/>
          <w:numId w:val="3"/>
        </w:numPr>
        <w:tabs>
          <w:tab w:val="left" w:pos="993"/>
        </w:tabs>
        <w:rPr>
          <w:noProof/>
          <w:szCs w:val="28"/>
        </w:rPr>
      </w:pPr>
      <w:r w:rsidRPr="008B6589">
        <w:rPr>
          <w:noProof/>
          <w:szCs w:val="28"/>
        </w:rPr>
        <w:t>Pieņemt</w:t>
      </w:r>
      <w:r w:rsidR="000F1B78">
        <w:rPr>
          <w:noProof/>
          <w:szCs w:val="28"/>
        </w:rPr>
        <w:t xml:space="preserve"> </w:t>
      </w:r>
      <w:r w:rsidR="00772636">
        <w:rPr>
          <w:noProof/>
          <w:szCs w:val="28"/>
        </w:rPr>
        <w:t>zināšanai</w:t>
      </w:r>
      <w:r w:rsidRPr="008B6589">
        <w:rPr>
          <w:noProof/>
          <w:szCs w:val="28"/>
        </w:rPr>
        <w:t xml:space="preserve"> iesniegto </w:t>
      </w:r>
      <w:r w:rsidR="006F448D">
        <w:rPr>
          <w:noProof/>
          <w:szCs w:val="28"/>
        </w:rPr>
        <w:t>informatīvo ziņ</w:t>
      </w:r>
      <w:r w:rsidR="00FD49EA">
        <w:rPr>
          <w:noProof/>
          <w:szCs w:val="28"/>
        </w:rPr>
        <w:t>o</w:t>
      </w:r>
      <w:r w:rsidR="006F448D">
        <w:rPr>
          <w:noProof/>
          <w:szCs w:val="28"/>
        </w:rPr>
        <w:t>jumu.</w:t>
      </w:r>
    </w:p>
    <w:p w14:paraId="3CF6C1F5" w14:textId="7D645926" w:rsidR="00772636" w:rsidRDefault="00772636" w:rsidP="00BD50DA">
      <w:pPr>
        <w:pStyle w:val="BodyText2"/>
        <w:numPr>
          <w:ilvl w:val="0"/>
          <w:numId w:val="3"/>
        </w:numPr>
        <w:tabs>
          <w:tab w:val="left" w:pos="993"/>
        </w:tabs>
        <w:spacing w:before="60"/>
        <w:ind w:left="357" w:hanging="357"/>
        <w:rPr>
          <w:noProof/>
          <w:szCs w:val="28"/>
        </w:rPr>
      </w:pPr>
      <w:r>
        <w:rPr>
          <w:noProof/>
          <w:szCs w:val="28"/>
        </w:rPr>
        <w:t xml:space="preserve">Atbalstīt informatīvajā ziņojumā sniegto </w:t>
      </w:r>
      <w:r w:rsidR="008F7DF2">
        <w:rPr>
          <w:noProof/>
          <w:szCs w:val="28"/>
        </w:rPr>
        <w:t>secinājumu</w:t>
      </w:r>
      <w:r>
        <w:rPr>
          <w:noProof/>
          <w:szCs w:val="28"/>
        </w:rPr>
        <w:t xml:space="preserve"> par </w:t>
      </w:r>
      <w:r w:rsidR="00BD50DA">
        <w:rPr>
          <w:noProof/>
          <w:szCs w:val="28"/>
        </w:rPr>
        <w:t xml:space="preserve">to, ka </w:t>
      </w:r>
      <w:r w:rsidR="00BD50DA" w:rsidRPr="00BD50DA">
        <w:rPr>
          <w:noProof/>
          <w:szCs w:val="28"/>
        </w:rPr>
        <w:t xml:space="preserve">Latvijas </w:t>
      </w:r>
      <w:bookmarkStart w:id="5" w:name="_Hlk68615880"/>
      <w:r w:rsidR="00BD50DA" w:rsidRPr="00BD50DA">
        <w:rPr>
          <w:noProof/>
          <w:szCs w:val="28"/>
        </w:rPr>
        <w:t>standart</w:t>
      </w:r>
      <w:r w:rsidR="00BD50DA">
        <w:rPr>
          <w:noProof/>
          <w:szCs w:val="28"/>
        </w:rPr>
        <w:t>a</w:t>
      </w:r>
      <w:r w:rsidR="00BD50DA" w:rsidRPr="00BD50DA">
        <w:rPr>
          <w:noProof/>
          <w:szCs w:val="28"/>
        </w:rPr>
        <w:t xml:space="preserve"> LVS 401:2013 “Īpašuma vērtēšana”</w:t>
      </w:r>
      <w:r w:rsidR="00BD50DA">
        <w:rPr>
          <w:noProof/>
          <w:szCs w:val="28"/>
        </w:rPr>
        <w:t xml:space="preserve"> </w:t>
      </w:r>
      <w:bookmarkEnd w:id="5"/>
      <w:r w:rsidR="00BD50DA">
        <w:rPr>
          <w:noProof/>
          <w:szCs w:val="28"/>
        </w:rPr>
        <w:t xml:space="preserve">essošā pieejamība ir </w:t>
      </w:r>
      <w:r w:rsidR="00BD50DA" w:rsidRPr="00BD50DA">
        <w:rPr>
          <w:noProof/>
          <w:szCs w:val="28"/>
        </w:rPr>
        <w:t>atbilstoša Eiropas un starptautiskajiem standartu izplatīšanas noteikumiem, kas tiek īstenota arī Latvijas standartizācijas sistēmā</w:t>
      </w:r>
      <w:r w:rsidR="00BD50DA">
        <w:rPr>
          <w:noProof/>
          <w:szCs w:val="28"/>
        </w:rPr>
        <w:t>. Ar s</w:t>
      </w:r>
      <w:r w:rsidR="00BD50DA" w:rsidRPr="00BD50DA">
        <w:rPr>
          <w:noProof/>
          <w:szCs w:val="28"/>
        </w:rPr>
        <w:t>tandart</w:t>
      </w:r>
      <w:r w:rsidR="00BD50DA">
        <w:rPr>
          <w:noProof/>
          <w:szCs w:val="28"/>
        </w:rPr>
        <w:t>u</w:t>
      </w:r>
      <w:r w:rsidR="00BD50DA" w:rsidRPr="00BD50DA">
        <w:rPr>
          <w:noProof/>
          <w:szCs w:val="28"/>
        </w:rPr>
        <w:t xml:space="preserve"> LVS 401:2013 “Īpašuma vērtēšana”</w:t>
      </w:r>
      <w:r w:rsidR="00BD50DA">
        <w:rPr>
          <w:noProof/>
          <w:szCs w:val="28"/>
        </w:rPr>
        <w:t xml:space="preserve"> </w:t>
      </w:r>
      <w:r w:rsidR="00BD50DA" w:rsidRPr="00BD50DA">
        <w:rPr>
          <w:noProof/>
          <w:szCs w:val="28"/>
        </w:rPr>
        <w:t xml:space="preserve">valsts valodā ikviens bez maksas var iepazīties </w:t>
      </w:r>
      <w:r w:rsidR="0028054F">
        <w:rPr>
          <w:noProof/>
          <w:szCs w:val="28"/>
        </w:rPr>
        <w:t xml:space="preserve">nacionālās standartizācijas institūcijas - </w:t>
      </w:r>
      <w:r w:rsidR="00BD50DA" w:rsidRPr="00BD50DA">
        <w:rPr>
          <w:noProof/>
          <w:szCs w:val="28"/>
        </w:rPr>
        <w:t>sabiedrības ar ierobežotu atbildību “Latvijas standarts” Standartu lasītavā Krišjāņa Valdemāra ielā 157, Rīgā. Papildus, ievērojot Obligāto eksemplāru likuma normas, bezmaksas pieejamība standartam ir nodrošināta arī Latvijas Nacionālajā bibliotēkā</w:t>
      </w:r>
      <w:r w:rsidR="00BD50DA">
        <w:rPr>
          <w:noProof/>
          <w:szCs w:val="28"/>
        </w:rPr>
        <w:t>.</w:t>
      </w:r>
    </w:p>
    <w:p w14:paraId="58901852" w14:textId="3850CD49" w:rsidR="00BD50DA" w:rsidRPr="00F830A7" w:rsidRDefault="00F830A7" w:rsidP="00BD50DA">
      <w:pPr>
        <w:pStyle w:val="BodyText2"/>
        <w:numPr>
          <w:ilvl w:val="0"/>
          <w:numId w:val="3"/>
        </w:numPr>
        <w:tabs>
          <w:tab w:val="left" w:pos="993"/>
        </w:tabs>
        <w:spacing w:before="60"/>
        <w:ind w:left="357" w:hanging="357"/>
        <w:rPr>
          <w:noProof/>
          <w:szCs w:val="28"/>
        </w:rPr>
      </w:pPr>
      <w:r w:rsidRPr="00F830A7">
        <w:rPr>
          <w:noProof/>
          <w:szCs w:val="28"/>
        </w:rPr>
        <w:t xml:space="preserve">Ņemot vērā atbalstīto </w:t>
      </w:r>
      <w:r w:rsidR="008F7DF2">
        <w:rPr>
          <w:noProof/>
          <w:szCs w:val="28"/>
        </w:rPr>
        <w:t>secinājumu</w:t>
      </w:r>
      <w:bookmarkStart w:id="6" w:name="_GoBack"/>
      <w:bookmarkEnd w:id="6"/>
      <w:r>
        <w:rPr>
          <w:noProof/>
          <w:szCs w:val="28"/>
        </w:rPr>
        <w:t xml:space="preserve">, COVID-19 pandēmijas apstākļos kā </w:t>
      </w:r>
      <w:r w:rsidR="00636146" w:rsidRPr="00F830A7">
        <w:rPr>
          <w:noProof/>
          <w:szCs w:val="28"/>
        </w:rPr>
        <w:t>alternatīv</w:t>
      </w:r>
      <w:r>
        <w:rPr>
          <w:noProof/>
          <w:szCs w:val="28"/>
        </w:rPr>
        <w:t>u</w:t>
      </w:r>
      <w:r w:rsidR="00636146" w:rsidRPr="00F830A7">
        <w:rPr>
          <w:noProof/>
          <w:szCs w:val="28"/>
        </w:rPr>
        <w:t xml:space="preserve"> </w:t>
      </w:r>
      <w:r w:rsidRPr="00F830A7">
        <w:rPr>
          <w:noProof/>
          <w:szCs w:val="28"/>
        </w:rPr>
        <w:t xml:space="preserve">nacionālās standartizācijas institūcijas - </w:t>
      </w:r>
      <w:r w:rsidR="0028054F" w:rsidRPr="00F830A7">
        <w:rPr>
          <w:noProof/>
          <w:szCs w:val="28"/>
        </w:rPr>
        <w:t>SIA “Latvijas standarts”</w:t>
      </w:r>
      <w:r w:rsidR="00636146" w:rsidRPr="00F830A7">
        <w:rPr>
          <w:noProof/>
          <w:szCs w:val="28"/>
        </w:rPr>
        <w:t xml:space="preserve"> klātienes lasītavai ieinteresētajām pusēm papildus tiek piedāvāta attālināta piekļuve tiešsaistes lasītavai, iegādājoties standarta 24 stundu tiešsaistes lasīšanas pakalpojumu</w:t>
      </w:r>
      <w:r w:rsidR="00DF3DB6">
        <w:rPr>
          <w:noProof/>
          <w:szCs w:val="28"/>
        </w:rPr>
        <w:t xml:space="preserve"> (</w:t>
      </w:r>
      <w:r w:rsidR="00DF3DB6" w:rsidRPr="00DF3DB6">
        <w:rPr>
          <w:noProof/>
          <w:szCs w:val="28"/>
        </w:rPr>
        <w:t>samaks</w:t>
      </w:r>
      <w:r w:rsidR="00DF3DB6">
        <w:rPr>
          <w:noProof/>
          <w:szCs w:val="28"/>
        </w:rPr>
        <w:t>a</w:t>
      </w:r>
      <w:r w:rsidR="00DF3DB6" w:rsidRPr="00DF3DB6">
        <w:rPr>
          <w:noProof/>
          <w:szCs w:val="28"/>
        </w:rPr>
        <w:t xml:space="preserve"> – EUR 2.42 + PVN</w:t>
      </w:r>
      <w:r w:rsidR="00DF3DB6">
        <w:rPr>
          <w:noProof/>
          <w:szCs w:val="28"/>
        </w:rPr>
        <w:t>)</w:t>
      </w:r>
      <w:r w:rsidRPr="00F830A7">
        <w:rPr>
          <w:noProof/>
          <w:szCs w:val="28"/>
        </w:rPr>
        <w:t>.</w:t>
      </w:r>
    </w:p>
    <w:p w14:paraId="787BA189" w14:textId="77777777" w:rsidR="00BD50DA" w:rsidRPr="00EE480A" w:rsidRDefault="00BD50DA" w:rsidP="00EE480A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5E617" w14:textId="4B3071B1" w:rsidR="006F68A6" w:rsidRPr="00427FF4" w:rsidRDefault="00574308" w:rsidP="00D21073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7263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01CD25A8" w14:textId="1C867B62" w:rsidR="00D21073" w:rsidRP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7263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3854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14:paraId="1FBE5101" w14:textId="77777777" w:rsidR="00F2508E" w:rsidRDefault="00D21073" w:rsidP="00E3512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334B323E" w14:textId="323CD4D5" w:rsidR="00F2508E" w:rsidRPr="00F2508E" w:rsidRDefault="00F2508E" w:rsidP="00B0364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4F02FD">
        <w:rPr>
          <w:rFonts w:ascii="Times New Roman" w:eastAsia="Calibri" w:hAnsi="Times New Roman" w:cs="Times New Roman"/>
          <w:noProof/>
          <w:sz w:val="28"/>
          <w:szCs w:val="28"/>
        </w:rPr>
        <w:t>Ekonomikas ministr</w:t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>s</w:t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72636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 xml:space="preserve">J.Vitenbergs </w:t>
      </w:r>
    </w:p>
    <w:p w14:paraId="672D9E7B" w14:textId="77777777" w:rsidR="00F2508E" w:rsidRDefault="00D21073" w:rsidP="00E3512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14:paraId="69A6D88A" w14:textId="25E3201B" w:rsidR="00F2508E" w:rsidRPr="00F2508E" w:rsidRDefault="00F2508E" w:rsidP="00F2508E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>Valsts sekretār</w:t>
      </w:r>
      <w:r w:rsidR="00EE480A">
        <w:rPr>
          <w:rFonts w:ascii="Times New Roman" w:eastAsia="Calibri" w:hAnsi="Times New Roman" w:cs="Times New Roman"/>
          <w:noProof/>
          <w:sz w:val="28"/>
          <w:szCs w:val="28"/>
        </w:rPr>
        <w:t>s</w:t>
      </w:r>
      <w:r w:rsidR="00EE480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EE480A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772636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9C385D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>E</w:t>
      </w:r>
      <w:r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>Valantis</w:t>
      </w:r>
    </w:p>
    <w:sectPr w:rsidR="00F2508E" w:rsidRPr="00F2508E" w:rsidSect="00C8256C">
      <w:footerReference w:type="default" r:id="rId8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C724" w14:textId="77777777" w:rsidR="0015278A" w:rsidRDefault="00574308">
      <w:pPr>
        <w:spacing w:after="0" w:line="240" w:lineRule="auto"/>
      </w:pPr>
      <w:r>
        <w:separator/>
      </w:r>
    </w:p>
  </w:endnote>
  <w:endnote w:type="continuationSeparator" w:id="0">
    <w:p w14:paraId="4549EA72" w14:textId="77777777" w:rsidR="0015278A" w:rsidRDefault="005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5A8" w14:textId="759BCF78" w:rsidR="006F68A6" w:rsidRPr="00C8256C" w:rsidRDefault="00574308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</w:t>
    </w:r>
    <w:r w:rsidR="00DE6EBB">
      <w:rPr>
        <w:rFonts w:ascii="Times New Roman" w:hAnsi="Times New Roman" w:cs="Times New Roman"/>
        <w:noProof/>
        <w:sz w:val="20"/>
        <w:szCs w:val="20"/>
      </w:rPr>
      <w:t>Prot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EE480A">
      <w:rPr>
        <w:rFonts w:ascii="Times New Roman" w:hAnsi="Times New Roman" w:cs="Times New Roman"/>
        <w:noProof/>
        <w:sz w:val="20"/>
        <w:szCs w:val="20"/>
      </w:rPr>
      <w:t>1</w:t>
    </w:r>
    <w:r w:rsidR="009F707F">
      <w:rPr>
        <w:rFonts w:ascii="Times New Roman" w:hAnsi="Times New Roman" w:cs="Times New Roman"/>
        <w:noProof/>
        <w:sz w:val="20"/>
        <w:szCs w:val="20"/>
      </w:rPr>
      <w:t>6</w:t>
    </w:r>
    <w:r w:rsidR="00F2508E">
      <w:rPr>
        <w:rFonts w:ascii="Times New Roman" w:hAnsi="Times New Roman" w:cs="Times New Roman"/>
        <w:noProof/>
        <w:sz w:val="20"/>
        <w:szCs w:val="20"/>
      </w:rPr>
      <w:t>0</w:t>
    </w:r>
    <w:r w:rsidR="009F707F">
      <w:rPr>
        <w:rFonts w:ascii="Times New Roman" w:hAnsi="Times New Roman" w:cs="Times New Roman"/>
        <w:noProof/>
        <w:sz w:val="20"/>
        <w:szCs w:val="20"/>
      </w:rPr>
      <w:t>4</w:t>
    </w:r>
    <w:r w:rsidR="00772636">
      <w:rPr>
        <w:rFonts w:ascii="Times New Roman" w:hAnsi="Times New Roman" w:cs="Times New Roman"/>
        <w:noProof/>
        <w:sz w:val="20"/>
        <w:szCs w:val="20"/>
      </w:rPr>
      <w:t>21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772636">
      <w:rPr>
        <w:rFonts w:ascii="Times New Roman" w:hAnsi="Times New Roman" w:cs="Times New Roman"/>
        <w:noProof/>
        <w:sz w:val="20"/>
        <w:szCs w:val="20"/>
      </w:rPr>
      <w:t>Info_zinojums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978B" w14:textId="77777777" w:rsidR="0015278A" w:rsidRDefault="00574308">
      <w:pPr>
        <w:spacing w:after="0" w:line="240" w:lineRule="auto"/>
      </w:pPr>
      <w:r>
        <w:separator/>
      </w:r>
    </w:p>
  </w:footnote>
  <w:footnote w:type="continuationSeparator" w:id="0">
    <w:p w14:paraId="6A76A98F" w14:textId="77777777" w:rsidR="0015278A" w:rsidRDefault="0057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400FB8"/>
    <w:multiLevelType w:val="hybridMultilevel"/>
    <w:tmpl w:val="F7BA33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56780"/>
    <w:rsid w:val="00071B10"/>
    <w:rsid w:val="000E17E5"/>
    <w:rsid w:val="000F1B78"/>
    <w:rsid w:val="000F7D7E"/>
    <w:rsid w:val="0010327D"/>
    <w:rsid w:val="00126B0D"/>
    <w:rsid w:val="00130C69"/>
    <w:rsid w:val="00136553"/>
    <w:rsid w:val="0015278A"/>
    <w:rsid w:val="00157AC7"/>
    <w:rsid w:val="00160DEE"/>
    <w:rsid w:val="00176B6A"/>
    <w:rsid w:val="001852A6"/>
    <w:rsid w:val="00190E38"/>
    <w:rsid w:val="001A1DE7"/>
    <w:rsid w:val="001A2432"/>
    <w:rsid w:val="001C7351"/>
    <w:rsid w:val="001D62D6"/>
    <w:rsid w:val="001F3841"/>
    <w:rsid w:val="00204AFE"/>
    <w:rsid w:val="00205894"/>
    <w:rsid w:val="002200D4"/>
    <w:rsid w:val="00257942"/>
    <w:rsid w:val="00270E29"/>
    <w:rsid w:val="0028054F"/>
    <w:rsid w:val="00280BCD"/>
    <w:rsid w:val="002A0E1F"/>
    <w:rsid w:val="002B1BAD"/>
    <w:rsid w:val="002B3B19"/>
    <w:rsid w:val="002B3CD3"/>
    <w:rsid w:val="002F7C62"/>
    <w:rsid w:val="00304366"/>
    <w:rsid w:val="003061CB"/>
    <w:rsid w:val="00313B7F"/>
    <w:rsid w:val="00326C8D"/>
    <w:rsid w:val="00330387"/>
    <w:rsid w:val="0033799D"/>
    <w:rsid w:val="0034072D"/>
    <w:rsid w:val="0035550B"/>
    <w:rsid w:val="00364184"/>
    <w:rsid w:val="00366114"/>
    <w:rsid w:val="003741B2"/>
    <w:rsid w:val="003854A5"/>
    <w:rsid w:val="003A04D4"/>
    <w:rsid w:val="003C63FB"/>
    <w:rsid w:val="003D08F2"/>
    <w:rsid w:val="003D10F9"/>
    <w:rsid w:val="003D2FFF"/>
    <w:rsid w:val="00406B28"/>
    <w:rsid w:val="00427FF4"/>
    <w:rsid w:val="004316E9"/>
    <w:rsid w:val="0044102A"/>
    <w:rsid w:val="004C4B71"/>
    <w:rsid w:val="004D0ED1"/>
    <w:rsid w:val="004D41D6"/>
    <w:rsid w:val="005051AA"/>
    <w:rsid w:val="00512ABA"/>
    <w:rsid w:val="00550349"/>
    <w:rsid w:val="005503A6"/>
    <w:rsid w:val="00551F8A"/>
    <w:rsid w:val="005677BB"/>
    <w:rsid w:val="00574308"/>
    <w:rsid w:val="00576AB6"/>
    <w:rsid w:val="0058047E"/>
    <w:rsid w:val="00581751"/>
    <w:rsid w:val="00583B24"/>
    <w:rsid w:val="005877FB"/>
    <w:rsid w:val="005A2715"/>
    <w:rsid w:val="005C3B1F"/>
    <w:rsid w:val="005E7187"/>
    <w:rsid w:val="005F7C8C"/>
    <w:rsid w:val="00624838"/>
    <w:rsid w:val="006279D9"/>
    <w:rsid w:val="00636146"/>
    <w:rsid w:val="006729BA"/>
    <w:rsid w:val="00692914"/>
    <w:rsid w:val="006C5069"/>
    <w:rsid w:val="006E021F"/>
    <w:rsid w:val="006F448D"/>
    <w:rsid w:val="006F68A6"/>
    <w:rsid w:val="00713046"/>
    <w:rsid w:val="00717BDF"/>
    <w:rsid w:val="007569F3"/>
    <w:rsid w:val="00772636"/>
    <w:rsid w:val="0079627A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B473F"/>
    <w:rsid w:val="008B6589"/>
    <w:rsid w:val="008B72F7"/>
    <w:rsid w:val="008F7DF2"/>
    <w:rsid w:val="009740F9"/>
    <w:rsid w:val="00981DB0"/>
    <w:rsid w:val="009A426B"/>
    <w:rsid w:val="009B3DC4"/>
    <w:rsid w:val="009C385D"/>
    <w:rsid w:val="009E2CC3"/>
    <w:rsid w:val="009E4C36"/>
    <w:rsid w:val="009F04A6"/>
    <w:rsid w:val="009F5DCF"/>
    <w:rsid w:val="009F707F"/>
    <w:rsid w:val="00A06DE7"/>
    <w:rsid w:val="00A323BC"/>
    <w:rsid w:val="00A47CBF"/>
    <w:rsid w:val="00A80F72"/>
    <w:rsid w:val="00AB3519"/>
    <w:rsid w:val="00B01309"/>
    <w:rsid w:val="00B03649"/>
    <w:rsid w:val="00B10D81"/>
    <w:rsid w:val="00B556C1"/>
    <w:rsid w:val="00B55DEF"/>
    <w:rsid w:val="00B62AAB"/>
    <w:rsid w:val="00B71911"/>
    <w:rsid w:val="00B72C39"/>
    <w:rsid w:val="00B8354B"/>
    <w:rsid w:val="00B86DF4"/>
    <w:rsid w:val="00BA5139"/>
    <w:rsid w:val="00BB18FB"/>
    <w:rsid w:val="00BC1E45"/>
    <w:rsid w:val="00BD50DA"/>
    <w:rsid w:val="00BE2D74"/>
    <w:rsid w:val="00BF7977"/>
    <w:rsid w:val="00C13145"/>
    <w:rsid w:val="00C30D7A"/>
    <w:rsid w:val="00C4198E"/>
    <w:rsid w:val="00C44697"/>
    <w:rsid w:val="00C470EB"/>
    <w:rsid w:val="00C63429"/>
    <w:rsid w:val="00C80C0A"/>
    <w:rsid w:val="00C8256C"/>
    <w:rsid w:val="00C9305A"/>
    <w:rsid w:val="00CA112D"/>
    <w:rsid w:val="00CB4AA6"/>
    <w:rsid w:val="00CB6D78"/>
    <w:rsid w:val="00CC1AC5"/>
    <w:rsid w:val="00CF08B3"/>
    <w:rsid w:val="00CF5A13"/>
    <w:rsid w:val="00D21073"/>
    <w:rsid w:val="00D31BE9"/>
    <w:rsid w:val="00D84726"/>
    <w:rsid w:val="00DB3833"/>
    <w:rsid w:val="00DD5509"/>
    <w:rsid w:val="00DE345B"/>
    <w:rsid w:val="00DE5329"/>
    <w:rsid w:val="00DE6EBB"/>
    <w:rsid w:val="00DE717A"/>
    <w:rsid w:val="00DF1297"/>
    <w:rsid w:val="00DF3DB6"/>
    <w:rsid w:val="00E060B5"/>
    <w:rsid w:val="00E07409"/>
    <w:rsid w:val="00E3512E"/>
    <w:rsid w:val="00E43770"/>
    <w:rsid w:val="00E62F90"/>
    <w:rsid w:val="00E749EF"/>
    <w:rsid w:val="00E818A7"/>
    <w:rsid w:val="00EA717D"/>
    <w:rsid w:val="00ED1A8A"/>
    <w:rsid w:val="00EE480A"/>
    <w:rsid w:val="00EF7E0F"/>
    <w:rsid w:val="00F01D7D"/>
    <w:rsid w:val="00F21A0E"/>
    <w:rsid w:val="00F2508E"/>
    <w:rsid w:val="00F43B21"/>
    <w:rsid w:val="00F827AE"/>
    <w:rsid w:val="00F830A7"/>
    <w:rsid w:val="00FD49EA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styleId="BodyText2">
    <w:name w:val="Body Text 2"/>
    <w:basedOn w:val="Normal"/>
    <w:link w:val="BodyText2Char"/>
    <w:rsid w:val="00550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503A6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503A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4D32-C141-4C02-93A0-C47C5A03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Normunds Freibergs</dc:creator>
  <cp:lastModifiedBy>Normunds Freibergs</cp:lastModifiedBy>
  <cp:revision>4</cp:revision>
  <cp:lastPrinted>2019-10-11T07:53:00Z</cp:lastPrinted>
  <dcterms:created xsi:type="dcterms:W3CDTF">2021-04-16T06:49:00Z</dcterms:created>
  <dcterms:modified xsi:type="dcterms:W3CDTF">2021-04-16T11:38:00Z</dcterms:modified>
</cp:coreProperties>
</file>