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B925" w14:textId="22255470" w:rsidR="00894C55" w:rsidRPr="00DD16BE" w:rsidRDefault="00DD16B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DD16BE">
        <w:rPr>
          <w:rFonts w:ascii="Times New Roman" w:eastAsia="Times New Roman" w:hAnsi="Times New Roman" w:cs="Times New Roman"/>
          <w:b/>
          <w:bCs/>
          <w:color w:val="414142"/>
          <w:sz w:val="28"/>
          <w:szCs w:val="24"/>
          <w:lang w:eastAsia="lv-LV"/>
        </w:rPr>
        <w:t>Ministru kabineta noteikumu "Grozījum</w:t>
      </w:r>
      <w:r w:rsidR="00D24369">
        <w:rPr>
          <w:rFonts w:ascii="Times New Roman" w:eastAsia="Times New Roman" w:hAnsi="Times New Roman" w:cs="Times New Roman"/>
          <w:b/>
          <w:bCs/>
          <w:color w:val="414142"/>
          <w:sz w:val="28"/>
          <w:szCs w:val="24"/>
          <w:lang w:eastAsia="lv-LV"/>
        </w:rPr>
        <w:t>i</w:t>
      </w:r>
      <w:r w:rsidRPr="00DD16BE">
        <w:rPr>
          <w:rFonts w:ascii="Times New Roman" w:eastAsia="Times New Roman" w:hAnsi="Times New Roman" w:cs="Times New Roman"/>
          <w:b/>
          <w:bCs/>
          <w:color w:val="414142"/>
          <w:sz w:val="28"/>
          <w:szCs w:val="24"/>
          <w:lang w:eastAsia="lv-LV"/>
        </w:rPr>
        <w:t xml:space="preserve"> Ministru kabineta 2015. gada 24. februāra noteikumos Nr. 108 "Kārtība, kādā uzrauga un izvērtē Eiropas Savienības struktūrfondu un Kohēzijas fonda ieviešanu, kā arī izveido un izmanto Kohēzijas politikas fondu vadības informācijas sistēmu 2014.</w:t>
      </w:r>
      <w:r w:rsidR="00D74001">
        <w:rPr>
          <w:rFonts w:ascii="Times New Roman" w:eastAsia="Times New Roman" w:hAnsi="Times New Roman" w:cs="Times New Roman"/>
          <w:b/>
          <w:bCs/>
          <w:color w:val="414142"/>
          <w:sz w:val="28"/>
          <w:szCs w:val="24"/>
          <w:lang w:eastAsia="lv-LV"/>
        </w:rPr>
        <w:t> </w:t>
      </w:r>
      <w:r w:rsidRPr="00DD16BE">
        <w:rPr>
          <w:rFonts w:ascii="Times New Roman" w:eastAsia="Times New Roman" w:hAnsi="Times New Roman" w:cs="Times New Roman"/>
          <w:b/>
          <w:bCs/>
          <w:color w:val="414142"/>
          <w:sz w:val="28"/>
          <w:szCs w:val="24"/>
          <w:lang w:eastAsia="lv-LV"/>
        </w:rPr>
        <w:t>–2020.</w:t>
      </w:r>
      <w:r w:rsidR="00D74001">
        <w:rPr>
          <w:rFonts w:ascii="Times New Roman" w:eastAsia="Times New Roman" w:hAnsi="Times New Roman" w:cs="Times New Roman"/>
          <w:b/>
          <w:bCs/>
          <w:color w:val="414142"/>
          <w:sz w:val="28"/>
          <w:szCs w:val="24"/>
          <w:lang w:eastAsia="lv-LV"/>
        </w:rPr>
        <w:t> </w:t>
      </w:r>
      <w:r w:rsidRPr="00DD16BE">
        <w:rPr>
          <w:rFonts w:ascii="Times New Roman" w:eastAsia="Times New Roman" w:hAnsi="Times New Roman" w:cs="Times New Roman"/>
          <w:b/>
          <w:bCs/>
          <w:color w:val="414142"/>
          <w:sz w:val="28"/>
          <w:szCs w:val="24"/>
          <w:lang w:eastAsia="lv-LV"/>
        </w:rPr>
        <w:t>gadam""</w:t>
      </w:r>
      <w:r w:rsidR="00B05D9B">
        <w:rPr>
          <w:rFonts w:ascii="Times New Roman" w:eastAsia="Times New Roman" w:hAnsi="Times New Roman" w:cs="Times New Roman"/>
          <w:b/>
          <w:bCs/>
          <w:color w:val="414142"/>
          <w:sz w:val="28"/>
          <w:szCs w:val="24"/>
          <w:lang w:eastAsia="lv-LV"/>
        </w:rPr>
        <w:t xml:space="preserve"> </w:t>
      </w:r>
      <w:r w:rsidR="00894C55" w:rsidRPr="00DD16BE">
        <w:rPr>
          <w:rFonts w:ascii="Times New Roman" w:eastAsia="Times New Roman" w:hAnsi="Times New Roman" w:cs="Times New Roman"/>
          <w:b/>
          <w:bCs/>
          <w:color w:val="414142"/>
          <w:sz w:val="28"/>
          <w:szCs w:val="24"/>
          <w:lang w:eastAsia="lv-LV"/>
        </w:rPr>
        <w:t>projekta</w:t>
      </w:r>
      <w:r>
        <w:rPr>
          <w:rFonts w:ascii="Times New Roman" w:eastAsia="Times New Roman" w:hAnsi="Times New Roman" w:cs="Times New Roman"/>
          <w:b/>
          <w:bCs/>
          <w:color w:val="414142"/>
          <w:sz w:val="28"/>
          <w:szCs w:val="24"/>
          <w:lang w:eastAsia="lv-LV"/>
        </w:rPr>
        <w:t xml:space="preserve"> </w:t>
      </w:r>
      <w:r w:rsidR="00894C55" w:rsidRPr="00DD16BE">
        <w:rPr>
          <w:rFonts w:ascii="Times New Roman" w:eastAsia="Times New Roman" w:hAnsi="Times New Roman" w:cs="Times New Roman"/>
          <w:b/>
          <w:bCs/>
          <w:color w:val="414142"/>
          <w:sz w:val="28"/>
          <w:szCs w:val="24"/>
          <w:lang w:eastAsia="lv-LV"/>
        </w:rPr>
        <w:t>sākotnējās ietekmes novērtējuma ziņojums (anotācija)</w:t>
      </w:r>
    </w:p>
    <w:p w14:paraId="31C6B87A" w14:textId="77777777" w:rsidR="00E5323B" w:rsidRPr="00DD16B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D16BE"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Tiesību akta projekta anotācijas kopsavilkums</w:t>
            </w:r>
          </w:p>
        </w:tc>
      </w:tr>
      <w:tr w:rsidR="00E5323B" w:rsidRPr="00DD16BE"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47BE452F" w14:textId="6BC08C26" w:rsidR="006F4DF8" w:rsidRPr="00821E3D" w:rsidRDefault="00D472C7" w:rsidP="002A19C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Noteikumu projekts izstrādāts ar mērķi, lai svītrotu </w:t>
            </w:r>
            <w:r w:rsidR="00D24369" w:rsidRPr="009E0B41">
              <w:rPr>
                <w:rFonts w:ascii="Times New Roman" w:eastAsia="Times New Roman" w:hAnsi="Times New Roman" w:cs="Times New Roman"/>
                <w:iCs/>
                <w:sz w:val="28"/>
                <w:szCs w:val="28"/>
                <w:lang w:eastAsia="lv-LV"/>
              </w:rPr>
              <w:t>uzdevumu vadošajai iestādei izveidot konsultatīvo izvērtēšanas darba grupu</w:t>
            </w:r>
            <w:r w:rsidR="002A19C6" w:rsidRPr="009E0B41">
              <w:rPr>
                <w:rFonts w:ascii="Times New Roman" w:eastAsia="Times New Roman" w:hAnsi="Times New Roman" w:cs="Times New Roman"/>
                <w:iCs/>
                <w:sz w:val="28"/>
                <w:szCs w:val="28"/>
                <w:lang w:eastAsia="lv-LV"/>
              </w:rPr>
              <w:t xml:space="preserve">, sagatavot ar minēto darba grupu  informāciju par kalendārā gadā veiktiem </w:t>
            </w:r>
            <w:proofErr w:type="spellStart"/>
            <w:r w:rsidR="002A19C6" w:rsidRPr="009E0B41">
              <w:rPr>
                <w:rFonts w:ascii="Times New Roman" w:eastAsia="Times New Roman" w:hAnsi="Times New Roman" w:cs="Times New Roman"/>
                <w:iCs/>
                <w:sz w:val="28"/>
                <w:szCs w:val="28"/>
                <w:lang w:eastAsia="lv-LV"/>
              </w:rPr>
              <w:t>izvērtējumiem</w:t>
            </w:r>
            <w:proofErr w:type="spellEnd"/>
            <w:r w:rsidR="002A19C6" w:rsidRPr="009E0B41">
              <w:rPr>
                <w:rFonts w:ascii="Times New Roman" w:eastAsia="Times New Roman" w:hAnsi="Times New Roman" w:cs="Times New Roman"/>
                <w:iCs/>
                <w:sz w:val="28"/>
                <w:szCs w:val="28"/>
                <w:lang w:eastAsia="lv-LV"/>
              </w:rPr>
              <w:t xml:space="preserve"> un svītrotu</w:t>
            </w:r>
            <w:r w:rsidR="002A19C6" w:rsidRPr="00D24369" w:rsidDel="002A19C6">
              <w:rPr>
                <w:rFonts w:ascii="Times New Roman" w:eastAsia="Times New Roman" w:hAnsi="Times New Roman" w:cs="Times New Roman"/>
                <w:b/>
                <w:iCs/>
                <w:sz w:val="28"/>
                <w:szCs w:val="28"/>
                <w:lang w:eastAsia="lv-LV"/>
              </w:rPr>
              <w:t xml:space="preserve"> </w:t>
            </w:r>
            <w:r w:rsidR="00D24369" w:rsidRPr="00D24369">
              <w:rPr>
                <w:rFonts w:ascii="Times New Roman" w:eastAsia="Times New Roman" w:hAnsi="Times New Roman" w:cs="Times New Roman"/>
                <w:b/>
                <w:iCs/>
                <w:sz w:val="28"/>
                <w:szCs w:val="28"/>
                <w:lang w:eastAsia="lv-LV"/>
              </w:rPr>
              <w:t xml:space="preserve"> </w:t>
            </w:r>
            <w:r>
              <w:rPr>
                <w:rFonts w:ascii="Times New Roman" w:eastAsia="Times New Roman" w:hAnsi="Times New Roman" w:cs="Times New Roman"/>
                <w:iCs/>
                <w:sz w:val="28"/>
                <w:szCs w:val="28"/>
                <w:lang w:eastAsia="lv-LV"/>
              </w:rPr>
              <w:t xml:space="preserve">Finanšu ministriju kā  atbildīgo par </w:t>
            </w:r>
            <w:r w:rsidRPr="00D472C7">
              <w:rPr>
                <w:rFonts w:ascii="Times New Roman" w:eastAsia="Times New Roman" w:hAnsi="Times New Roman" w:cs="Times New Roman"/>
                <w:iCs/>
                <w:sz w:val="28"/>
                <w:szCs w:val="28"/>
                <w:lang w:eastAsia="lv-LV"/>
              </w:rPr>
              <w:t>Kohēzijas politikas fondu vadības informācijas sistēmas 2014.</w:t>
            </w:r>
            <w:r w:rsidR="00D74001">
              <w:rPr>
                <w:rFonts w:ascii="Times New Roman" w:eastAsia="Times New Roman" w:hAnsi="Times New Roman" w:cs="Times New Roman"/>
                <w:iCs/>
                <w:sz w:val="28"/>
                <w:szCs w:val="28"/>
                <w:lang w:eastAsia="lv-LV"/>
              </w:rPr>
              <w:t> </w:t>
            </w:r>
            <w:r w:rsidRPr="00D472C7">
              <w:rPr>
                <w:rFonts w:ascii="Times New Roman" w:eastAsia="Times New Roman" w:hAnsi="Times New Roman" w:cs="Times New Roman"/>
                <w:iCs/>
                <w:sz w:val="28"/>
                <w:szCs w:val="28"/>
                <w:lang w:eastAsia="lv-LV"/>
              </w:rPr>
              <w:t>-</w:t>
            </w:r>
            <w:r w:rsidR="00D74001">
              <w:rPr>
                <w:rFonts w:ascii="Times New Roman" w:eastAsia="Times New Roman" w:hAnsi="Times New Roman" w:cs="Times New Roman"/>
                <w:iCs/>
                <w:sz w:val="28"/>
                <w:szCs w:val="28"/>
                <w:lang w:eastAsia="lv-LV"/>
              </w:rPr>
              <w:t> </w:t>
            </w:r>
            <w:r w:rsidRPr="00D472C7">
              <w:rPr>
                <w:rFonts w:ascii="Times New Roman" w:eastAsia="Times New Roman" w:hAnsi="Times New Roman" w:cs="Times New Roman"/>
                <w:iCs/>
                <w:sz w:val="28"/>
                <w:szCs w:val="28"/>
                <w:lang w:eastAsia="lv-LV"/>
              </w:rPr>
              <w:t>2020.</w:t>
            </w:r>
            <w:r w:rsidR="00D74001">
              <w:rPr>
                <w:rFonts w:ascii="Times New Roman" w:eastAsia="Times New Roman" w:hAnsi="Times New Roman" w:cs="Times New Roman"/>
                <w:iCs/>
                <w:sz w:val="28"/>
                <w:szCs w:val="28"/>
                <w:lang w:eastAsia="lv-LV"/>
              </w:rPr>
              <w:t> </w:t>
            </w:r>
            <w:r w:rsidRPr="00D472C7">
              <w:rPr>
                <w:rFonts w:ascii="Times New Roman" w:eastAsia="Times New Roman" w:hAnsi="Times New Roman" w:cs="Times New Roman"/>
                <w:iCs/>
                <w:sz w:val="28"/>
                <w:szCs w:val="28"/>
                <w:lang w:eastAsia="lv-LV"/>
              </w:rPr>
              <w:t>gadam tehnisko resursu funkcionalitāti.</w:t>
            </w:r>
            <w:r>
              <w:rPr>
                <w:rFonts w:ascii="Times New Roman" w:eastAsia="Times New Roman" w:hAnsi="Times New Roman" w:cs="Times New Roman"/>
                <w:iCs/>
                <w:sz w:val="28"/>
                <w:szCs w:val="28"/>
                <w:lang w:eastAsia="lv-LV"/>
              </w:rPr>
              <w:t xml:space="preserve"> </w:t>
            </w:r>
            <w:r w:rsidR="00D74001" w:rsidRPr="00D74001">
              <w:rPr>
                <w:rFonts w:ascii="Times New Roman" w:eastAsia="Times New Roman" w:hAnsi="Times New Roman" w:cs="Times New Roman"/>
                <w:iCs/>
                <w:sz w:val="28"/>
                <w:szCs w:val="28"/>
                <w:lang w:eastAsia="lv-LV"/>
              </w:rPr>
              <w:t>Noteikumu projekts stāsies spēkā Oficiālo publikāciju un tiesiskās informācijas likumā noteiktajā kārtībā</w:t>
            </w:r>
            <w:r w:rsidR="00D74001">
              <w:rPr>
                <w:rFonts w:ascii="Times New Roman" w:eastAsia="Times New Roman" w:hAnsi="Times New Roman" w:cs="Times New Roman"/>
                <w:iCs/>
                <w:sz w:val="28"/>
                <w:szCs w:val="28"/>
                <w:lang w:eastAsia="lv-LV"/>
              </w:rPr>
              <w:t>.</w:t>
            </w:r>
          </w:p>
        </w:tc>
      </w:tr>
    </w:tbl>
    <w:p w14:paraId="2EA51786"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D16BE"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 Tiesību akta projekta izstrādes nepieciešamība</w:t>
            </w:r>
          </w:p>
        </w:tc>
      </w:tr>
      <w:tr w:rsidR="00E5323B" w:rsidRPr="00DD16BE" w14:paraId="54093D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CD4D6C"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2007D9"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AD90E5F" w14:textId="0BB990C9" w:rsidR="00E5323B" w:rsidRPr="00DD16BE" w:rsidRDefault="00DE6F8E" w:rsidP="00DD16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8"/>
                <w:szCs w:val="28"/>
                <w:lang w:eastAsia="lv-LV"/>
              </w:rPr>
              <w:t>Pēc Finanšu ministrijas iniciatīvas.</w:t>
            </w:r>
          </w:p>
        </w:tc>
      </w:tr>
      <w:tr w:rsidR="00E5323B" w:rsidRPr="009C18A6" w14:paraId="5533FD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C6CA0"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2FF465" w14:textId="78A5DA96" w:rsidR="00991D7F"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02C77588" w14:textId="77777777" w:rsidR="00991D7F" w:rsidRPr="00991D7F" w:rsidRDefault="00991D7F" w:rsidP="00991D7F">
            <w:pPr>
              <w:rPr>
                <w:rFonts w:ascii="Times New Roman" w:eastAsia="Times New Roman" w:hAnsi="Times New Roman" w:cs="Times New Roman"/>
                <w:sz w:val="28"/>
                <w:szCs w:val="28"/>
                <w:lang w:eastAsia="lv-LV"/>
              </w:rPr>
            </w:pPr>
          </w:p>
          <w:p w14:paraId="1985D805" w14:textId="77777777" w:rsidR="00991D7F" w:rsidRPr="00991D7F" w:rsidRDefault="00991D7F" w:rsidP="00991D7F">
            <w:pPr>
              <w:rPr>
                <w:rFonts w:ascii="Times New Roman" w:eastAsia="Times New Roman" w:hAnsi="Times New Roman" w:cs="Times New Roman"/>
                <w:sz w:val="28"/>
                <w:szCs w:val="28"/>
                <w:lang w:eastAsia="lv-LV"/>
              </w:rPr>
            </w:pPr>
          </w:p>
          <w:p w14:paraId="7413A5F4" w14:textId="77777777" w:rsidR="00991D7F" w:rsidRPr="00991D7F" w:rsidRDefault="00991D7F" w:rsidP="00991D7F">
            <w:pPr>
              <w:rPr>
                <w:rFonts w:ascii="Times New Roman" w:eastAsia="Times New Roman" w:hAnsi="Times New Roman" w:cs="Times New Roman"/>
                <w:sz w:val="28"/>
                <w:szCs w:val="28"/>
                <w:lang w:eastAsia="lv-LV"/>
              </w:rPr>
            </w:pPr>
          </w:p>
          <w:p w14:paraId="159E3ADF" w14:textId="77777777" w:rsidR="00991D7F" w:rsidRPr="00991D7F" w:rsidRDefault="00991D7F" w:rsidP="00991D7F">
            <w:pPr>
              <w:rPr>
                <w:rFonts w:ascii="Times New Roman" w:eastAsia="Times New Roman" w:hAnsi="Times New Roman" w:cs="Times New Roman"/>
                <w:sz w:val="28"/>
                <w:szCs w:val="28"/>
                <w:lang w:eastAsia="lv-LV"/>
              </w:rPr>
            </w:pPr>
          </w:p>
          <w:p w14:paraId="6702734F" w14:textId="77777777" w:rsidR="00991D7F" w:rsidRPr="00991D7F" w:rsidRDefault="00991D7F" w:rsidP="00991D7F">
            <w:pPr>
              <w:rPr>
                <w:rFonts w:ascii="Times New Roman" w:eastAsia="Times New Roman" w:hAnsi="Times New Roman" w:cs="Times New Roman"/>
                <w:sz w:val="28"/>
                <w:szCs w:val="28"/>
                <w:lang w:eastAsia="lv-LV"/>
              </w:rPr>
            </w:pPr>
          </w:p>
          <w:p w14:paraId="1BBBE769" w14:textId="77777777" w:rsidR="00991D7F" w:rsidRPr="00991D7F" w:rsidRDefault="00991D7F" w:rsidP="00991D7F">
            <w:pPr>
              <w:rPr>
                <w:rFonts w:ascii="Times New Roman" w:eastAsia="Times New Roman" w:hAnsi="Times New Roman" w:cs="Times New Roman"/>
                <w:sz w:val="28"/>
                <w:szCs w:val="28"/>
                <w:lang w:eastAsia="lv-LV"/>
              </w:rPr>
            </w:pPr>
          </w:p>
          <w:p w14:paraId="054E5FB7" w14:textId="77777777" w:rsidR="00991D7F" w:rsidRPr="00991D7F" w:rsidRDefault="00991D7F" w:rsidP="00991D7F">
            <w:pPr>
              <w:rPr>
                <w:rFonts w:ascii="Times New Roman" w:eastAsia="Times New Roman" w:hAnsi="Times New Roman" w:cs="Times New Roman"/>
                <w:sz w:val="28"/>
                <w:szCs w:val="28"/>
                <w:lang w:eastAsia="lv-LV"/>
              </w:rPr>
            </w:pPr>
          </w:p>
          <w:p w14:paraId="54412BBA" w14:textId="77777777" w:rsidR="00991D7F" w:rsidRPr="00991D7F" w:rsidRDefault="00991D7F" w:rsidP="00991D7F">
            <w:pPr>
              <w:rPr>
                <w:rFonts w:ascii="Times New Roman" w:eastAsia="Times New Roman" w:hAnsi="Times New Roman" w:cs="Times New Roman"/>
                <w:sz w:val="28"/>
                <w:szCs w:val="28"/>
                <w:lang w:eastAsia="lv-LV"/>
              </w:rPr>
            </w:pPr>
          </w:p>
          <w:p w14:paraId="6032E431" w14:textId="77777777" w:rsidR="00991D7F" w:rsidRPr="00991D7F" w:rsidRDefault="00991D7F" w:rsidP="00991D7F">
            <w:pPr>
              <w:rPr>
                <w:rFonts w:ascii="Times New Roman" w:eastAsia="Times New Roman" w:hAnsi="Times New Roman" w:cs="Times New Roman"/>
                <w:sz w:val="28"/>
                <w:szCs w:val="28"/>
                <w:lang w:eastAsia="lv-LV"/>
              </w:rPr>
            </w:pPr>
          </w:p>
          <w:p w14:paraId="2760725F" w14:textId="77777777" w:rsidR="00991D7F" w:rsidRPr="00991D7F" w:rsidRDefault="00991D7F" w:rsidP="00991D7F">
            <w:pPr>
              <w:rPr>
                <w:rFonts w:ascii="Times New Roman" w:eastAsia="Times New Roman" w:hAnsi="Times New Roman" w:cs="Times New Roman"/>
                <w:sz w:val="28"/>
                <w:szCs w:val="28"/>
                <w:lang w:eastAsia="lv-LV"/>
              </w:rPr>
            </w:pPr>
          </w:p>
          <w:p w14:paraId="24BFDDE3" w14:textId="77777777" w:rsidR="00991D7F" w:rsidRPr="00991D7F" w:rsidRDefault="00991D7F" w:rsidP="00991D7F">
            <w:pPr>
              <w:rPr>
                <w:rFonts w:ascii="Times New Roman" w:eastAsia="Times New Roman" w:hAnsi="Times New Roman" w:cs="Times New Roman"/>
                <w:sz w:val="28"/>
                <w:szCs w:val="28"/>
                <w:lang w:eastAsia="lv-LV"/>
              </w:rPr>
            </w:pPr>
          </w:p>
          <w:p w14:paraId="532E7506" w14:textId="77777777" w:rsidR="00991D7F" w:rsidRPr="00991D7F" w:rsidRDefault="00991D7F" w:rsidP="00991D7F">
            <w:pPr>
              <w:rPr>
                <w:rFonts w:ascii="Times New Roman" w:eastAsia="Times New Roman" w:hAnsi="Times New Roman" w:cs="Times New Roman"/>
                <w:sz w:val="28"/>
                <w:szCs w:val="28"/>
                <w:lang w:eastAsia="lv-LV"/>
              </w:rPr>
            </w:pPr>
          </w:p>
          <w:p w14:paraId="6421838D" w14:textId="77777777" w:rsidR="00991D7F" w:rsidRPr="00991D7F" w:rsidRDefault="00991D7F" w:rsidP="00991D7F">
            <w:pPr>
              <w:rPr>
                <w:rFonts w:ascii="Times New Roman" w:eastAsia="Times New Roman" w:hAnsi="Times New Roman" w:cs="Times New Roman"/>
                <w:sz w:val="28"/>
                <w:szCs w:val="28"/>
                <w:lang w:eastAsia="lv-LV"/>
              </w:rPr>
            </w:pPr>
          </w:p>
          <w:p w14:paraId="0DBF9FA9" w14:textId="384C59E5" w:rsidR="00E5323B" w:rsidRPr="00991D7F" w:rsidRDefault="00E5323B" w:rsidP="00991D7F">
            <w:pPr>
              <w:jc w:val="right"/>
              <w:rPr>
                <w:rFonts w:ascii="Times New Roman" w:eastAsia="Times New Roman" w:hAnsi="Times New Roman" w:cs="Times New Roman"/>
                <w:sz w:val="28"/>
                <w:szCs w:val="28"/>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5DBD62C" w14:textId="6D0EB09A" w:rsidR="00214DAC" w:rsidRPr="00532F2A" w:rsidRDefault="00214DAC" w:rsidP="00114F7A">
            <w:pPr>
              <w:spacing w:after="0" w:line="240" w:lineRule="auto"/>
              <w:ind w:firstLine="264"/>
              <w:jc w:val="both"/>
              <w:rPr>
                <w:rFonts w:ascii="Times New Roman" w:eastAsia="Times New Roman" w:hAnsi="Times New Roman" w:cs="Times New Roman"/>
                <w:iCs/>
                <w:sz w:val="28"/>
                <w:szCs w:val="28"/>
                <w:lang w:eastAsia="lv-LV"/>
              </w:rPr>
            </w:pPr>
            <w:r w:rsidRPr="00532F2A">
              <w:rPr>
                <w:rFonts w:ascii="Times New Roman" w:eastAsia="Times New Roman" w:hAnsi="Times New Roman" w:cs="Times New Roman"/>
                <w:iCs/>
                <w:sz w:val="28"/>
                <w:szCs w:val="28"/>
                <w:lang w:eastAsia="lv-LV"/>
              </w:rPr>
              <w:lastRenderedPageBreak/>
              <w:t xml:space="preserve">Saskaņā ar </w:t>
            </w:r>
            <w:r w:rsidR="00725E15" w:rsidRPr="00532F2A">
              <w:rPr>
                <w:rFonts w:ascii="Times New Roman" w:eastAsia="Times New Roman" w:hAnsi="Times New Roman" w:cs="Times New Roman"/>
                <w:iCs/>
                <w:sz w:val="28"/>
                <w:szCs w:val="28"/>
                <w:lang w:eastAsia="lv-LV"/>
              </w:rPr>
              <w:t xml:space="preserve">spēkā esošo </w:t>
            </w:r>
            <w:r w:rsidRPr="00532F2A">
              <w:rPr>
                <w:rFonts w:ascii="Times New Roman" w:eastAsia="Times New Roman" w:hAnsi="Times New Roman" w:cs="Times New Roman"/>
                <w:iCs/>
                <w:sz w:val="28"/>
                <w:szCs w:val="28"/>
                <w:lang w:eastAsia="lv-LV"/>
              </w:rPr>
              <w:t>Ministru kabineta 2015. gada 24. februāra noteikumu Nr. 108 "Kārtība, kādā uzrauga un izvērtē Eiropas Savienības struktūrfondu un Kohēzijas fonda ieviešanu, kā arī izveido un izmanto Kohēzijas politikas fondu vadības informācijas sistēmu 2014.</w:t>
            </w:r>
            <w:r w:rsidR="00D74001" w:rsidRPr="00532F2A">
              <w:rPr>
                <w:rFonts w:ascii="Times New Roman" w:eastAsia="Times New Roman" w:hAnsi="Times New Roman" w:cs="Times New Roman"/>
                <w:iCs/>
                <w:sz w:val="28"/>
                <w:szCs w:val="28"/>
                <w:lang w:eastAsia="lv-LV"/>
              </w:rPr>
              <w:t> </w:t>
            </w:r>
            <w:r w:rsidRPr="00532F2A">
              <w:rPr>
                <w:rFonts w:ascii="Times New Roman" w:eastAsia="Times New Roman" w:hAnsi="Times New Roman" w:cs="Times New Roman"/>
                <w:iCs/>
                <w:sz w:val="28"/>
                <w:szCs w:val="28"/>
                <w:lang w:eastAsia="lv-LV"/>
              </w:rPr>
              <w:t>–</w:t>
            </w:r>
            <w:r w:rsidR="00D74001" w:rsidRPr="00532F2A">
              <w:rPr>
                <w:rFonts w:ascii="Times New Roman" w:eastAsia="Times New Roman" w:hAnsi="Times New Roman" w:cs="Times New Roman"/>
                <w:iCs/>
                <w:sz w:val="28"/>
                <w:szCs w:val="28"/>
                <w:lang w:eastAsia="lv-LV"/>
              </w:rPr>
              <w:t> </w:t>
            </w:r>
            <w:r w:rsidRPr="00532F2A">
              <w:rPr>
                <w:rFonts w:ascii="Times New Roman" w:eastAsia="Times New Roman" w:hAnsi="Times New Roman" w:cs="Times New Roman"/>
                <w:iCs/>
                <w:sz w:val="28"/>
                <w:szCs w:val="28"/>
                <w:lang w:eastAsia="lv-LV"/>
              </w:rPr>
              <w:t>2020.gadam" (turpmāk – MK noteikumi Nr.</w:t>
            </w:r>
            <w:r w:rsidR="00D74001" w:rsidRPr="00532F2A">
              <w:rPr>
                <w:rFonts w:ascii="Times New Roman" w:eastAsia="Times New Roman" w:hAnsi="Times New Roman" w:cs="Times New Roman"/>
                <w:iCs/>
                <w:sz w:val="28"/>
                <w:szCs w:val="28"/>
                <w:lang w:eastAsia="lv-LV"/>
              </w:rPr>
              <w:t> </w:t>
            </w:r>
            <w:r w:rsidRPr="00532F2A">
              <w:rPr>
                <w:rFonts w:ascii="Times New Roman" w:eastAsia="Times New Roman" w:hAnsi="Times New Roman" w:cs="Times New Roman"/>
                <w:iCs/>
                <w:sz w:val="28"/>
                <w:szCs w:val="28"/>
                <w:lang w:eastAsia="lv-LV"/>
              </w:rPr>
              <w:t>108) 34. punktu Finanšu ministrijai ir jānodrošina Kohēzijas politikas fondu vadības informācijas sistēmas 2014.</w:t>
            </w:r>
            <w:r w:rsidR="00B05D9B" w:rsidRPr="00532F2A">
              <w:rPr>
                <w:rFonts w:ascii="Times New Roman" w:eastAsia="Times New Roman" w:hAnsi="Times New Roman" w:cs="Times New Roman"/>
                <w:iCs/>
                <w:sz w:val="28"/>
                <w:szCs w:val="28"/>
                <w:lang w:eastAsia="lv-LV"/>
              </w:rPr>
              <w:t> </w:t>
            </w:r>
            <w:r w:rsidRPr="00532F2A">
              <w:rPr>
                <w:rFonts w:ascii="Times New Roman" w:eastAsia="Times New Roman" w:hAnsi="Times New Roman" w:cs="Times New Roman"/>
                <w:iCs/>
                <w:sz w:val="28"/>
                <w:szCs w:val="28"/>
                <w:lang w:eastAsia="lv-LV"/>
              </w:rPr>
              <w:t>-2020.</w:t>
            </w:r>
            <w:r w:rsidR="00B05D9B" w:rsidRPr="00532F2A">
              <w:rPr>
                <w:rFonts w:ascii="Times New Roman" w:eastAsia="Times New Roman" w:hAnsi="Times New Roman" w:cs="Times New Roman"/>
                <w:iCs/>
                <w:sz w:val="28"/>
                <w:szCs w:val="28"/>
                <w:lang w:eastAsia="lv-LV"/>
              </w:rPr>
              <w:t> </w:t>
            </w:r>
            <w:r w:rsidRPr="00532F2A">
              <w:rPr>
                <w:rFonts w:ascii="Times New Roman" w:eastAsia="Times New Roman" w:hAnsi="Times New Roman" w:cs="Times New Roman"/>
                <w:iCs/>
                <w:sz w:val="28"/>
                <w:szCs w:val="28"/>
                <w:lang w:eastAsia="lv-LV"/>
              </w:rPr>
              <w:t>gadam</w:t>
            </w:r>
            <w:r w:rsidR="008C2F18" w:rsidRPr="00532F2A">
              <w:rPr>
                <w:rFonts w:ascii="Times New Roman" w:eastAsia="Times New Roman" w:hAnsi="Times New Roman" w:cs="Times New Roman"/>
                <w:iCs/>
                <w:sz w:val="28"/>
                <w:szCs w:val="28"/>
                <w:lang w:eastAsia="lv-LV"/>
              </w:rPr>
              <w:t xml:space="preserve"> (turpmāk – KP VIS)</w:t>
            </w:r>
            <w:r w:rsidRPr="00532F2A">
              <w:rPr>
                <w:rFonts w:ascii="Times New Roman" w:eastAsia="Times New Roman" w:hAnsi="Times New Roman" w:cs="Times New Roman"/>
                <w:iCs/>
                <w:sz w:val="28"/>
                <w:szCs w:val="28"/>
                <w:lang w:eastAsia="lv-LV"/>
              </w:rPr>
              <w:t xml:space="preserve"> tehnisko resursu funkcionalitāt</w:t>
            </w:r>
            <w:r w:rsidR="00343F45" w:rsidRPr="00532F2A">
              <w:rPr>
                <w:rFonts w:ascii="Times New Roman" w:eastAsia="Times New Roman" w:hAnsi="Times New Roman" w:cs="Times New Roman"/>
                <w:iCs/>
                <w:sz w:val="28"/>
                <w:szCs w:val="28"/>
                <w:lang w:eastAsia="lv-LV"/>
              </w:rPr>
              <w:t>e</w:t>
            </w:r>
            <w:r w:rsidRPr="00532F2A">
              <w:rPr>
                <w:rFonts w:ascii="Times New Roman" w:eastAsia="Times New Roman" w:hAnsi="Times New Roman" w:cs="Times New Roman"/>
                <w:iCs/>
                <w:sz w:val="28"/>
                <w:szCs w:val="28"/>
                <w:lang w:eastAsia="lv-LV"/>
              </w:rPr>
              <w:t>.</w:t>
            </w:r>
          </w:p>
          <w:p w14:paraId="4A0BFBEA" w14:textId="77777777" w:rsidR="00951398" w:rsidRPr="00532F2A" w:rsidRDefault="00BA4533" w:rsidP="00FD4B82">
            <w:pPr>
              <w:spacing w:after="0" w:line="240" w:lineRule="auto"/>
              <w:ind w:firstLine="264"/>
              <w:jc w:val="both"/>
              <w:rPr>
                <w:rFonts w:ascii="Times New Roman" w:eastAsia="Times New Roman" w:hAnsi="Times New Roman" w:cs="Times New Roman"/>
                <w:iCs/>
                <w:sz w:val="28"/>
                <w:szCs w:val="28"/>
                <w:lang w:eastAsia="lv-LV"/>
              </w:rPr>
            </w:pPr>
            <w:r w:rsidRPr="00532F2A">
              <w:rPr>
                <w:rFonts w:ascii="Times New Roman" w:eastAsia="Times New Roman" w:hAnsi="Times New Roman" w:cs="Times New Roman"/>
                <w:iCs/>
                <w:sz w:val="28"/>
                <w:szCs w:val="28"/>
                <w:lang w:eastAsia="lv-LV"/>
              </w:rPr>
              <w:t xml:space="preserve">Ņemot vērā valsts pārvaldes reformu, lai efektīvāk nodrošinātu valsts pakalpojumus un </w:t>
            </w:r>
            <w:r w:rsidR="00725E15" w:rsidRPr="00532F2A">
              <w:rPr>
                <w:rFonts w:ascii="Times New Roman" w:eastAsia="Times New Roman" w:hAnsi="Times New Roman" w:cs="Times New Roman"/>
                <w:iCs/>
                <w:sz w:val="28"/>
                <w:szCs w:val="28"/>
                <w:lang w:eastAsia="lv-LV"/>
              </w:rPr>
              <w:t xml:space="preserve">efektīvi </w:t>
            </w:r>
            <w:r w:rsidRPr="00532F2A">
              <w:rPr>
                <w:rFonts w:ascii="Times New Roman" w:eastAsia="Times New Roman" w:hAnsi="Times New Roman" w:cs="Times New Roman"/>
                <w:iCs/>
                <w:sz w:val="28"/>
                <w:szCs w:val="28"/>
                <w:lang w:eastAsia="lv-LV"/>
              </w:rPr>
              <w:t>izmantotu valsts budžeta līdzekļus, Finanšu ministr</w:t>
            </w:r>
            <w:r w:rsidR="00214DAC" w:rsidRPr="00532F2A">
              <w:rPr>
                <w:rFonts w:ascii="Times New Roman" w:eastAsia="Times New Roman" w:hAnsi="Times New Roman" w:cs="Times New Roman"/>
                <w:iCs/>
                <w:sz w:val="28"/>
                <w:szCs w:val="28"/>
                <w:lang w:eastAsia="lv-LV"/>
              </w:rPr>
              <w:t xml:space="preserve">ija </w:t>
            </w:r>
            <w:r w:rsidR="009736DB" w:rsidRPr="00532F2A">
              <w:rPr>
                <w:rFonts w:ascii="Times New Roman" w:eastAsia="Times New Roman" w:hAnsi="Times New Roman" w:cs="Times New Roman"/>
                <w:iCs/>
                <w:sz w:val="28"/>
                <w:szCs w:val="28"/>
                <w:lang w:eastAsia="lv-LV"/>
              </w:rPr>
              <w:t>2018.</w:t>
            </w:r>
            <w:r w:rsidR="00B05D9B" w:rsidRPr="00532F2A">
              <w:rPr>
                <w:rFonts w:ascii="Times New Roman" w:eastAsia="Times New Roman" w:hAnsi="Times New Roman" w:cs="Times New Roman"/>
                <w:iCs/>
                <w:sz w:val="28"/>
                <w:szCs w:val="28"/>
                <w:lang w:eastAsia="lv-LV"/>
              </w:rPr>
              <w:t> </w:t>
            </w:r>
            <w:r w:rsidR="009736DB" w:rsidRPr="00532F2A">
              <w:rPr>
                <w:rFonts w:ascii="Times New Roman" w:eastAsia="Times New Roman" w:hAnsi="Times New Roman" w:cs="Times New Roman"/>
                <w:iCs/>
                <w:sz w:val="28"/>
                <w:szCs w:val="28"/>
                <w:lang w:eastAsia="lv-LV"/>
              </w:rPr>
              <w:t xml:space="preserve">gadā </w:t>
            </w:r>
            <w:r w:rsidR="00214DAC" w:rsidRPr="00532F2A">
              <w:rPr>
                <w:rFonts w:ascii="Times New Roman" w:eastAsia="Times New Roman" w:hAnsi="Times New Roman" w:cs="Times New Roman"/>
                <w:iCs/>
                <w:sz w:val="28"/>
                <w:szCs w:val="28"/>
                <w:lang w:eastAsia="lv-LV"/>
              </w:rPr>
              <w:t xml:space="preserve">veica funkciju pārskatīšanu, tai skaitā </w:t>
            </w:r>
            <w:r w:rsidR="00725E15" w:rsidRPr="00532F2A">
              <w:rPr>
                <w:rFonts w:ascii="Times New Roman" w:eastAsia="Times New Roman" w:hAnsi="Times New Roman" w:cs="Times New Roman"/>
                <w:iCs/>
                <w:sz w:val="28"/>
                <w:szCs w:val="28"/>
                <w:lang w:eastAsia="lv-LV"/>
              </w:rPr>
              <w:t xml:space="preserve">attiecībā uz </w:t>
            </w:r>
            <w:r w:rsidR="00214DAC" w:rsidRPr="00532F2A">
              <w:rPr>
                <w:rFonts w:ascii="Times New Roman" w:eastAsia="Times New Roman" w:hAnsi="Times New Roman" w:cs="Times New Roman"/>
                <w:iCs/>
                <w:sz w:val="28"/>
                <w:szCs w:val="28"/>
                <w:lang w:eastAsia="lv-LV"/>
              </w:rPr>
              <w:t>minēto noteikumu 34. punktā noteikto</w:t>
            </w:r>
            <w:r w:rsidR="00725E15" w:rsidRPr="00532F2A">
              <w:rPr>
                <w:rFonts w:ascii="Times New Roman" w:eastAsia="Times New Roman" w:hAnsi="Times New Roman" w:cs="Times New Roman"/>
                <w:iCs/>
                <w:sz w:val="28"/>
                <w:szCs w:val="28"/>
                <w:lang w:eastAsia="lv-LV"/>
              </w:rPr>
              <w:t xml:space="preserve"> funkciju izpildi</w:t>
            </w:r>
            <w:r w:rsidR="00214DAC" w:rsidRPr="00532F2A">
              <w:rPr>
                <w:rFonts w:ascii="Times New Roman" w:eastAsia="Times New Roman" w:hAnsi="Times New Roman" w:cs="Times New Roman"/>
                <w:iCs/>
                <w:sz w:val="28"/>
                <w:szCs w:val="28"/>
                <w:lang w:eastAsia="lv-LV"/>
              </w:rPr>
              <w:t>.  Funkciju pārskatīšanas ietvaros tika nolemts, ka</w:t>
            </w:r>
            <w:r w:rsidRPr="00532F2A">
              <w:rPr>
                <w:rFonts w:ascii="Times New Roman" w:eastAsia="Times New Roman" w:hAnsi="Times New Roman" w:cs="Times New Roman"/>
                <w:iCs/>
                <w:sz w:val="28"/>
                <w:szCs w:val="28"/>
                <w:lang w:eastAsia="lv-LV"/>
              </w:rPr>
              <w:t xml:space="preserve"> </w:t>
            </w:r>
            <w:r w:rsidR="009736DB" w:rsidRPr="00532F2A">
              <w:rPr>
                <w:rFonts w:ascii="Times New Roman" w:eastAsia="Times New Roman" w:hAnsi="Times New Roman" w:cs="Times New Roman"/>
                <w:iCs/>
                <w:sz w:val="28"/>
                <w:szCs w:val="28"/>
                <w:lang w:eastAsia="lv-LV"/>
              </w:rPr>
              <w:t xml:space="preserve">Centrālā finanšu un līgumu aģentūra </w:t>
            </w:r>
            <w:r w:rsidR="009736DB" w:rsidRPr="00532F2A">
              <w:rPr>
                <w:rFonts w:ascii="Times New Roman" w:eastAsia="Times New Roman" w:hAnsi="Times New Roman" w:cs="Times New Roman"/>
                <w:iCs/>
                <w:sz w:val="28"/>
                <w:szCs w:val="28"/>
                <w:lang w:eastAsia="lv-LV"/>
              </w:rPr>
              <w:lastRenderedPageBreak/>
              <w:t xml:space="preserve">pārņems ne tikai sistēmas administratora pienākums, bet arī </w:t>
            </w:r>
            <w:r w:rsidR="008C2F18" w:rsidRPr="00532F2A">
              <w:rPr>
                <w:rFonts w:ascii="Times New Roman" w:eastAsia="Times New Roman" w:hAnsi="Times New Roman" w:cs="Times New Roman"/>
                <w:iCs/>
                <w:sz w:val="28"/>
                <w:szCs w:val="28"/>
                <w:lang w:eastAsia="lv-LV"/>
              </w:rPr>
              <w:t>KP VIS</w:t>
            </w:r>
            <w:r w:rsidRPr="00532F2A">
              <w:rPr>
                <w:rFonts w:ascii="Times New Roman" w:eastAsia="Times New Roman" w:hAnsi="Times New Roman" w:cs="Times New Roman"/>
                <w:iCs/>
                <w:sz w:val="28"/>
                <w:szCs w:val="28"/>
                <w:lang w:eastAsia="lv-LV"/>
              </w:rPr>
              <w:t xml:space="preserve"> </w:t>
            </w:r>
            <w:r w:rsidR="009736DB" w:rsidRPr="00532F2A">
              <w:rPr>
                <w:rFonts w:ascii="Times New Roman" w:eastAsia="Times New Roman" w:hAnsi="Times New Roman" w:cs="Times New Roman"/>
                <w:iCs/>
                <w:sz w:val="28"/>
                <w:szCs w:val="28"/>
                <w:lang w:eastAsia="lv-LV"/>
              </w:rPr>
              <w:t xml:space="preserve">serverus un saistītās sistēmas. </w:t>
            </w:r>
            <w:r w:rsidR="008C2F18" w:rsidRPr="00532F2A">
              <w:rPr>
                <w:rFonts w:ascii="Times New Roman" w:eastAsia="Times New Roman" w:hAnsi="Times New Roman" w:cs="Times New Roman"/>
                <w:iCs/>
                <w:sz w:val="28"/>
                <w:szCs w:val="28"/>
                <w:lang w:eastAsia="lv-LV"/>
              </w:rPr>
              <w:t xml:space="preserve">Finanšu ministrijas </w:t>
            </w:r>
            <w:r w:rsidR="009736DB" w:rsidRPr="00532F2A">
              <w:rPr>
                <w:rFonts w:ascii="Times New Roman" w:eastAsia="Times New Roman" w:hAnsi="Times New Roman" w:cs="Times New Roman"/>
                <w:iCs/>
                <w:sz w:val="28"/>
                <w:szCs w:val="28"/>
                <w:lang w:eastAsia="lv-LV"/>
              </w:rPr>
              <w:t>rīcībā esošie KP</w:t>
            </w:r>
            <w:r w:rsidR="008C2F18" w:rsidRPr="00532F2A">
              <w:rPr>
                <w:rFonts w:ascii="Times New Roman" w:eastAsia="Times New Roman" w:hAnsi="Times New Roman" w:cs="Times New Roman"/>
                <w:iCs/>
                <w:sz w:val="28"/>
                <w:szCs w:val="28"/>
                <w:lang w:eastAsia="lv-LV"/>
              </w:rPr>
              <w:t> </w:t>
            </w:r>
            <w:r w:rsidR="009736DB" w:rsidRPr="00532F2A">
              <w:rPr>
                <w:rFonts w:ascii="Times New Roman" w:eastAsia="Times New Roman" w:hAnsi="Times New Roman" w:cs="Times New Roman"/>
                <w:iCs/>
                <w:sz w:val="28"/>
                <w:szCs w:val="28"/>
                <w:lang w:eastAsia="lv-LV"/>
              </w:rPr>
              <w:t>VIS infrastruktūras serveri ir novecojuši un to pilnvērtīgai darbībai nākotnē būt</w:t>
            </w:r>
            <w:r w:rsidR="00F976CB" w:rsidRPr="00532F2A">
              <w:rPr>
                <w:rFonts w:ascii="Times New Roman" w:eastAsia="Times New Roman" w:hAnsi="Times New Roman" w:cs="Times New Roman"/>
                <w:iCs/>
                <w:sz w:val="28"/>
                <w:szCs w:val="28"/>
                <w:lang w:eastAsia="lv-LV"/>
              </w:rPr>
              <w:t>u</w:t>
            </w:r>
            <w:r w:rsidR="009736DB" w:rsidRPr="00532F2A">
              <w:rPr>
                <w:rFonts w:ascii="Times New Roman" w:eastAsia="Times New Roman" w:hAnsi="Times New Roman" w:cs="Times New Roman"/>
                <w:iCs/>
                <w:sz w:val="28"/>
                <w:szCs w:val="28"/>
                <w:lang w:eastAsia="lv-LV"/>
              </w:rPr>
              <w:t xml:space="preserve"> nep</w:t>
            </w:r>
            <w:r w:rsidR="00CB0FFC" w:rsidRPr="00532F2A">
              <w:rPr>
                <w:rFonts w:ascii="Times New Roman" w:eastAsia="Times New Roman" w:hAnsi="Times New Roman" w:cs="Times New Roman"/>
                <w:iCs/>
                <w:sz w:val="28"/>
                <w:szCs w:val="28"/>
                <w:lang w:eastAsia="lv-LV"/>
              </w:rPr>
              <w:t>ie</w:t>
            </w:r>
            <w:r w:rsidR="009736DB" w:rsidRPr="00532F2A">
              <w:rPr>
                <w:rFonts w:ascii="Times New Roman" w:eastAsia="Times New Roman" w:hAnsi="Times New Roman" w:cs="Times New Roman"/>
                <w:iCs/>
                <w:sz w:val="28"/>
                <w:szCs w:val="28"/>
                <w:lang w:eastAsia="lv-LV"/>
              </w:rPr>
              <w:t xml:space="preserve">ciešami ieguldījumi vai pat nomaiņa, kas neatbilst </w:t>
            </w:r>
            <w:r w:rsidR="008C2F18" w:rsidRPr="00532F2A">
              <w:rPr>
                <w:rFonts w:ascii="Times New Roman" w:eastAsia="Times New Roman" w:hAnsi="Times New Roman" w:cs="Times New Roman"/>
                <w:iCs/>
                <w:sz w:val="28"/>
                <w:szCs w:val="28"/>
                <w:lang w:eastAsia="lv-LV"/>
              </w:rPr>
              <w:t xml:space="preserve">Vides aizsardzības un reģionālās </w:t>
            </w:r>
            <w:r w:rsidR="003338B5" w:rsidRPr="00532F2A">
              <w:rPr>
                <w:rFonts w:ascii="Times New Roman" w:eastAsia="Times New Roman" w:hAnsi="Times New Roman" w:cs="Times New Roman"/>
                <w:iCs/>
                <w:sz w:val="28"/>
                <w:szCs w:val="28"/>
                <w:lang w:eastAsia="lv-LV"/>
              </w:rPr>
              <w:t xml:space="preserve">attīstības </w:t>
            </w:r>
            <w:r w:rsidR="008C2F18" w:rsidRPr="00532F2A">
              <w:rPr>
                <w:rFonts w:ascii="Times New Roman" w:eastAsia="Times New Roman" w:hAnsi="Times New Roman" w:cs="Times New Roman"/>
                <w:iCs/>
                <w:sz w:val="28"/>
                <w:szCs w:val="28"/>
                <w:lang w:eastAsia="lv-LV"/>
              </w:rPr>
              <w:t>ministrijas</w:t>
            </w:r>
            <w:r w:rsidR="009736DB" w:rsidRPr="00532F2A">
              <w:rPr>
                <w:rFonts w:ascii="Times New Roman" w:eastAsia="Times New Roman" w:hAnsi="Times New Roman" w:cs="Times New Roman"/>
                <w:iCs/>
                <w:sz w:val="28"/>
                <w:szCs w:val="28"/>
                <w:lang w:eastAsia="lv-LV"/>
              </w:rPr>
              <w:t xml:space="preserve"> politikas virzieniem</w:t>
            </w:r>
            <w:r w:rsidR="008C2F18" w:rsidRPr="00532F2A">
              <w:rPr>
                <w:rFonts w:ascii="Times New Roman" w:eastAsia="Times New Roman" w:hAnsi="Times New Roman" w:cs="Times New Roman"/>
                <w:iCs/>
                <w:sz w:val="28"/>
                <w:szCs w:val="28"/>
                <w:lang w:eastAsia="lv-LV"/>
              </w:rPr>
              <w:t xml:space="preserve">, t.i., </w:t>
            </w:r>
            <w:r w:rsidR="00B7696B" w:rsidRPr="00532F2A">
              <w:rPr>
                <w:rFonts w:ascii="Times New Roman" w:eastAsia="Times New Roman" w:hAnsi="Times New Roman" w:cs="Times New Roman"/>
                <w:iCs/>
                <w:sz w:val="28"/>
                <w:szCs w:val="28"/>
                <w:lang w:eastAsia="lv-LV"/>
              </w:rPr>
              <w:t>i</w:t>
            </w:r>
            <w:r w:rsidR="00B7696B" w:rsidRPr="00532F2A">
              <w:rPr>
                <w:rFonts w:ascii="Times New Roman" w:hAnsi="Times New Roman" w:cs="Times New Roman"/>
                <w:sz w:val="28"/>
                <w:szCs w:val="28"/>
              </w:rPr>
              <w:t>nformācijas sistēmas darbināšanai izmanto</w:t>
            </w:r>
            <w:r w:rsidR="00F976CB" w:rsidRPr="00532F2A">
              <w:rPr>
                <w:rFonts w:ascii="Times New Roman" w:hAnsi="Times New Roman" w:cs="Times New Roman"/>
                <w:sz w:val="28"/>
                <w:szCs w:val="28"/>
              </w:rPr>
              <w:t>t</w:t>
            </w:r>
            <w:r w:rsidR="00B7696B" w:rsidRPr="00532F2A">
              <w:rPr>
                <w:rFonts w:ascii="Times New Roman" w:hAnsi="Times New Roman" w:cs="Times New Roman"/>
                <w:sz w:val="28"/>
                <w:szCs w:val="28"/>
              </w:rPr>
              <w:t xml:space="preserve"> IKT infrastruktūras koplietošanas pakalpojumus</w:t>
            </w:r>
            <w:r w:rsidR="008C2F18" w:rsidRPr="00532F2A">
              <w:rPr>
                <w:rFonts w:ascii="Times New Roman" w:eastAsia="Times New Roman" w:hAnsi="Times New Roman" w:cs="Times New Roman"/>
                <w:iCs/>
                <w:sz w:val="28"/>
                <w:szCs w:val="28"/>
                <w:lang w:eastAsia="lv-LV"/>
              </w:rPr>
              <w:t>. Vides aizsardzības un reģionālās attīstības ministrija</w:t>
            </w:r>
            <w:r w:rsidR="00493C58" w:rsidRPr="00532F2A">
              <w:rPr>
                <w:rFonts w:ascii="Times New Roman" w:eastAsia="Times New Roman" w:hAnsi="Times New Roman" w:cs="Times New Roman"/>
                <w:iCs/>
                <w:sz w:val="28"/>
                <w:szCs w:val="28"/>
                <w:lang w:eastAsia="lv-LV"/>
              </w:rPr>
              <w:t xml:space="preserve"> ir ierosinājusi paātrināt pāreju uz koplietošanas pakalpojumu izmantošanu skaitļošanas infrastruktūras jomā, nosakot ierobežojumus datu centru iekārtu aprīkojuma (t.sk. serveru un datu uzkrāšanas iekārtu) iegādei, neatkarīgi no tā finansējuma avota.</w:t>
            </w:r>
            <w:r w:rsidR="00493C58" w:rsidRPr="00532F2A">
              <w:rPr>
                <w:rStyle w:val="FootnoteReference"/>
                <w:rFonts w:ascii="Times New Roman" w:eastAsia="Times New Roman" w:hAnsi="Times New Roman" w:cs="Times New Roman"/>
                <w:iCs/>
                <w:sz w:val="28"/>
                <w:szCs w:val="28"/>
                <w:lang w:eastAsia="lv-LV"/>
              </w:rPr>
              <w:footnoteReference w:id="1"/>
            </w:r>
            <w:r w:rsidR="00493C58" w:rsidRPr="00532F2A">
              <w:rPr>
                <w:rFonts w:ascii="Times New Roman" w:eastAsia="Times New Roman" w:hAnsi="Times New Roman" w:cs="Times New Roman"/>
                <w:iCs/>
                <w:sz w:val="28"/>
                <w:szCs w:val="28"/>
                <w:lang w:eastAsia="lv-LV"/>
              </w:rPr>
              <w:t xml:space="preserve"> Ņemot vērā Vides aizsardzības un reģionālās attīstības ministrijas ierosinājumu, kā arī KP VIS tehnisko resursu uzturēšanai un modernizēšanai nepieciešamo līdzekļu apjomu, Centrālā finanšu un līgumu aģentūra pēc KP</w:t>
            </w:r>
            <w:r w:rsidR="00B05D9B" w:rsidRPr="00532F2A">
              <w:rPr>
                <w:rFonts w:ascii="Times New Roman" w:eastAsia="Times New Roman" w:hAnsi="Times New Roman" w:cs="Times New Roman"/>
                <w:iCs/>
                <w:sz w:val="28"/>
                <w:szCs w:val="28"/>
                <w:lang w:eastAsia="lv-LV"/>
              </w:rPr>
              <w:t> </w:t>
            </w:r>
            <w:r w:rsidR="00493C58" w:rsidRPr="00532F2A">
              <w:rPr>
                <w:rFonts w:ascii="Times New Roman" w:eastAsia="Times New Roman" w:hAnsi="Times New Roman" w:cs="Times New Roman"/>
                <w:iCs/>
                <w:sz w:val="28"/>
                <w:szCs w:val="28"/>
                <w:lang w:eastAsia="lv-LV"/>
              </w:rPr>
              <w:t>VIS tehnisko resursu funkcionalitātes pārņemšanas</w:t>
            </w:r>
            <w:r w:rsidR="00B7696B" w:rsidRPr="00532F2A">
              <w:rPr>
                <w:rFonts w:ascii="Times New Roman" w:eastAsia="Times New Roman" w:hAnsi="Times New Roman" w:cs="Times New Roman"/>
                <w:iCs/>
                <w:sz w:val="28"/>
                <w:szCs w:val="28"/>
                <w:lang w:eastAsia="lv-LV"/>
              </w:rPr>
              <w:t xml:space="preserve"> nolēma</w:t>
            </w:r>
            <w:r w:rsidR="00493C58" w:rsidRPr="00532F2A">
              <w:t xml:space="preserve"> </w:t>
            </w:r>
            <w:r w:rsidR="00CD33B2" w:rsidRPr="00532F2A">
              <w:rPr>
                <w:rFonts w:ascii="Times New Roman" w:eastAsia="Times New Roman" w:hAnsi="Times New Roman" w:cs="Times New Roman"/>
                <w:iCs/>
                <w:sz w:val="28"/>
                <w:szCs w:val="28"/>
                <w:lang w:eastAsia="lv-LV"/>
              </w:rPr>
              <w:t>minētās sistēmas</w:t>
            </w:r>
            <w:r w:rsidR="00493C58" w:rsidRPr="00532F2A">
              <w:rPr>
                <w:rFonts w:ascii="Times New Roman" w:eastAsia="Times New Roman" w:hAnsi="Times New Roman" w:cs="Times New Roman"/>
                <w:iCs/>
                <w:sz w:val="28"/>
                <w:szCs w:val="28"/>
                <w:lang w:eastAsia="lv-LV"/>
              </w:rPr>
              <w:t xml:space="preserve"> tehnisko resursu uzturēšanu uzticēt valstī izveidotajam koplietošanas skaitļošanas pakalpojuma sniedzējam – šobrīd </w:t>
            </w:r>
            <w:r w:rsidR="00CD33B2" w:rsidRPr="00532F2A">
              <w:rPr>
                <w:rFonts w:ascii="Times New Roman" w:eastAsia="Times New Roman" w:hAnsi="Times New Roman" w:cs="Times New Roman"/>
                <w:iCs/>
                <w:sz w:val="28"/>
                <w:szCs w:val="28"/>
                <w:lang w:eastAsia="lv-LV"/>
              </w:rPr>
              <w:t>valsts akciju sabiedrība</w:t>
            </w:r>
            <w:r w:rsidR="00F976CB" w:rsidRPr="00532F2A">
              <w:rPr>
                <w:rFonts w:ascii="Times New Roman" w:eastAsia="Times New Roman" w:hAnsi="Times New Roman" w:cs="Times New Roman"/>
                <w:iCs/>
                <w:sz w:val="28"/>
                <w:szCs w:val="28"/>
                <w:lang w:eastAsia="lv-LV"/>
              </w:rPr>
              <w:t>i</w:t>
            </w:r>
            <w:r w:rsidR="00CD33B2" w:rsidRPr="00532F2A">
              <w:rPr>
                <w:rFonts w:ascii="Times New Roman" w:eastAsia="Times New Roman" w:hAnsi="Times New Roman" w:cs="Times New Roman"/>
                <w:iCs/>
                <w:sz w:val="28"/>
                <w:szCs w:val="28"/>
                <w:lang w:eastAsia="lv-LV"/>
              </w:rPr>
              <w:t xml:space="preserve"> </w:t>
            </w:r>
            <w:r w:rsidR="00493C58" w:rsidRPr="00532F2A">
              <w:rPr>
                <w:rFonts w:ascii="Times New Roman" w:eastAsia="Times New Roman" w:hAnsi="Times New Roman" w:cs="Times New Roman"/>
                <w:iCs/>
                <w:sz w:val="28"/>
                <w:szCs w:val="28"/>
                <w:lang w:eastAsia="lv-LV"/>
              </w:rPr>
              <w:t>“Latvijas Valsts radio un televīzijas centrs”.</w:t>
            </w:r>
            <w:r w:rsidR="008C2F18" w:rsidRPr="00532F2A">
              <w:rPr>
                <w:rFonts w:ascii="Times New Roman" w:eastAsia="Times New Roman" w:hAnsi="Times New Roman" w:cs="Times New Roman"/>
                <w:iCs/>
                <w:sz w:val="28"/>
                <w:szCs w:val="28"/>
                <w:lang w:eastAsia="lv-LV"/>
              </w:rPr>
              <w:t xml:space="preserve"> </w:t>
            </w:r>
            <w:r w:rsidRPr="00532F2A">
              <w:rPr>
                <w:rFonts w:ascii="Times New Roman" w:eastAsia="Times New Roman" w:hAnsi="Times New Roman" w:cs="Times New Roman"/>
                <w:iCs/>
                <w:sz w:val="28"/>
                <w:szCs w:val="28"/>
                <w:lang w:eastAsia="lv-LV"/>
              </w:rPr>
              <w:t xml:space="preserve"> </w:t>
            </w:r>
            <w:r w:rsidR="00114F7A" w:rsidRPr="00532F2A">
              <w:rPr>
                <w:rFonts w:ascii="Times New Roman" w:eastAsia="Times New Roman" w:hAnsi="Times New Roman" w:cs="Times New Roman"/>
                <w:iCs/>
                <w:sz w:val="28"/>
                <w:szCs w:val="28"/>
                <w:lang w:eastAsia="lv-LV"/>
              </w:rPr>
              <w:t xml:space="preserve"> Savukārt Centrālā finanšu un līgumu aģentūra joprojām turpinās attīstīt informācijas tehnoloģijas (IT) infrastruktūru, pārejot uz mūsdienīgiem risinājumiem. </w:t>
            </w:r>
            <w:r w:rsidR="00CD33B2" w:rsidRPr="00532F2A">
              <w:rPr>
                <w:rFonts w:ascii="Times New Roman" w:eastAsia="Times New Roman" w:hAnsi="Times New Roman" w:cs="Times New Roman"/>
                <w:iCs/>
                <w:sz w:val="28"/>
                <w:szCs w:val="28"/>
                <w:lang w:eastAsia="lv-LV"/>
              </w:rPr>
              <w:t>Ņemot vērā</w:t>
            </w:r>
            <w:r w:rsidR="00FD4B82" w:rsidRPr="00532F2A">
              <w:rPr>
                <w:rFonts w:ascii="Times New Roman" w:eastAsia="Times New Roman" w:hAnsi="Times New Roman" w:cs="Times New Roman"/>
                <w:iCs/>
                <w:sz w:val="28"/>
                <w:szCs w:val="28"/>
                <w:lang w:eastAsia="lv-LV"/>
              </w:rPr>
              <w:t xml:space="preserve"> minēto un to</w:t>
            </w:r>
            <w:r w:rsidR="00CD33B2" w:rsidRPr="00532F2A">
              <w:rPr>
                <w:rFonts w:ascii="Times New Roman" w:eastAsia="Times New Roman" w:hAnsi="Times New Roman" w:cs="Times New Roman"/>
                <w:iCs/>
                <w:sz w:val="28"/>
                <w:szCs w:val="28"/>
                <w:lang w:eastAsia="lv-LV"/>
              </w:rPr>
              <w:t>, ka saskaņā ar MK noteikumiem Nr.</w:t>
            </w:r>
            <w:r w:rsidR="00B05D9B" w:rsidRPr="00532F2A">
              <w:rPr>
                <w:rFonts w:ascii="Times New Roman" w:eastAsia="Times New Roman" w:hAnsi="Times New Roman" w:cs="Times New Roman"/>
                <w:iCs/>
                <w:sz w:val="28"/>
                <w:szCs w:val="28"/>
                <w:lang w:eastAsia="lv-LV"/>
              </w:rPr>
              <w:t> </w:t>
            </w:r>
            <w:r w:rsidR="00CD33B2" w:rsidRPr="00532F2A">
              <w:rPr>
                <w:rFonts w:ascii="Times New Roman" w:eastAsia="Times New Roman" w:hAnsi="Times New Roman" w:cs="Times New Roman"/>
                <w:iCs/>
                <w:sz w:val="28"/>
                <w:szCs w:val="28"/>
                <w:lang w:eastAsia="lv-LV"/>
              </w:rPr>
              <w:t xml:space="preserve">108 </w:t>
            </w:r>
            <w:r w:rsidR="00FD4B82" w:rsidRPr="00532F2A">
              <w:rPr>
                <w:rFonts w:ascii="Times New Roman" w:eastAsia="Times New Roman" w:hAnsi="Times New Roman" w:cs="Times New Roman"/>
                <w:iCs/>
                <w:sz w:val="28"/>
                <w:szCs w:val="28"/>
                <w:lang w:eastAsia="lv-LV"/>
              </w:rPr>
              <w:t xml:space="preserve">KP VIS turētājs ir Centrālā finanšu un līgumu aģentūra, nav nepieciešams izdalīt atsevišķu regulējumu un no minētajiem noteikumiem tiek svītrots </w:t>
            </w:r>
            <w:r w:rsidR="00114F7A" w:rsidRPr="00532F2A">
              <w:rPr>
                <w:rFonts w:ascii="Times New Roman" w:eastAsia="Times New Roman" w:hAnsi="Times New Roman" w:cs="Times New Roman"/>
                <w:iCs/>
                <w:sz w:val="28"/>
                <w:szCs w:val="28"/>
                <w:lang w:eastAsia="lv-LV"/>
              </w:rPr>
              <w:t>34. punkts</w:t>
            </w:r>
            <w:r w:rsidR="00214DAC" w:rsidRPr="00532F2A">
              <w:rPr>
                <w:rFonts w:ascii="Times New Roman" w:eastAsia="Times New Roman" w:hAnsi="Times New Roman" w:cs="Times New Roman"/>
                <w:iCs/>
                <w:sz w:val="28"/>
                <w:szCs w:val="28"/>
                <w:lang w:eastAsia="lv-LV"/>
              </w:rPr>
              <w:t>.</w:t>
            </w:r>
          </w:p>
          <w:p w14:paraId="318D15E7" w14:textId="6EC46B8D" w:rsidR="00D24369" w:rsidRPr="00532F2A" w:rsidRDefault="00D24369" w:rsidP="00570730">
            <w:pPr>
              <w:spacing w:after="0" w:line="240" w:lineRule="auto"/>
              <w:ind w:firstLine="264"/>
              <w:jc w:val="both"/>
              <w:rPr>
                <w:rFonts w:ascii="Times New Roman" w:eastAsia="Times New Roman" w:hAnsi="Times New Roman" w:cs="Times New Roman"/>
                <w:iCs/>
                <w:sz w:val="28"/>
                <w:szCs w:val="28"/>
                <w:lang w:eastAsia="lv-LV"/>
              </w:rPr>
            </w:pPr>
            <w:r w:rsidRPr="00532F2A">
              <w:rPr>
                <w:rFonts w:ascii="Times New Roman" w:eastAsia="Times New Roman" w:hAnsi="Times New Roman" w:cs="Times New Roman"/>
                <w:iCs/>
                <w:sz w:val="28"/>
                <w:szCs w:val="28"/>
                <w:lang w:eastAsia="lv-LV"/>
              </w:rPr>
              <w:t>Papildus</w:t>
            </w:r>
            <w:r w:rsidR="00BD1A90" w:rsidRPr="00532F2A">
              <w:rPr>
                <w:rFonts w:ascii="Times New Roman" w:eastAsia="Times New Roman" w:hAnsi="Times New Roman" w:cs="Times New Roman"/>
                <w:iCs/>
                <w:sz w:val="28"/>
                <w:szCs w:val="28"/>
                <w:lang w:eastAsia="lv-LV"/>
              </w:rPr>
              <w:t xml:space="preserve"> no MK noteikumiem Nr. 108 tiek svītrots uzdevums vadošajai iestādei izvērtēšanai un kvalitātes uzraudzībai izveidot </w:t>
            </w:r>
            <w:r w:rsidR="00BD1A90" w:rsidRPr="00532F2A">
              <w:rPr>
                <w:rFonts w:ascii="Times New Roman" w:eastAsia="Times New Roman" w:hAnsi="Times New Roman" w:cs="Times New Roman"/>
                <w:iCs/>
                <w:sz w:val="28"/>
                <w:szCs w:val="28"/>
                <w:lang w:eastAsia="lv-LV"/>
              </w:rPr>
              <w:lastRenderedPageBreak/>
              <w:t>konsultatīvo izvērtēšanas darba grupu</w:t>
            </w:r>
            <w:r w:rsidR="006C6686" w:rsidRPr="00532F2A">
              <w:rPr>
                <w:rFonts w:ascii="Times New Roman" w:eastAsia="Times New Roman" w:hAnsi="Times New Roman" w:cs="Times New Roman"/>
                <w:iCs/>
                <w:sz w:val="28"/>
                <w:szCs w:val="28"/>
                <w:lang w:eastAsia="lv-LV"/>
              </w:rPr>
              <w:t xml:space="preserve"> (turpmāk – darba grupa) </w:t>
            </w:r>
            <w:r w:rsidR="00570730" w:rsidRPr="00532F2A">
              <w:rPr>
                <w:rFonts w:ascii="Times New Roman" w:eastAsia="Times New Roman" w:hAnsi="Times New Roman" w:cs="Times New Roman"/>
                <w:iCs/>
                <w:sz w:val="28"/>
                <w:szCs w:val="28"/>
                <w:lang w:eastAsia="lv-LV"/>
              </w:rPr>
              <w:t>un</w:t>
            </w:r>
            <w:r w:rsidR="00F158E0" w:rsidRPr="00532F2A">
              <w:rPr>
                <w:rFonts w:ascii="Times New Roman" w:eastAsia="Times New Roman" w:hAnsi="Times New Roman" w:cs="Times New Roman"/>
                <w:iCs/>
                <w:sz w:val="28"/>
                <w:szCs w:val="28"/>
                <w:lang w:eastAsia="lv-LV"/>
              </w:rPr>
              <w:t xml:space="preserve"> ar to</w:t>
            </w:r>
            <w:r w:rsidR="00570730" w:rsidRPr="00532F2A">
              <w:rPr>
                <w:rFonts w:ascii="Times New Roman" w:eastAsia="Times New Roman" w:hAnsi="Times New Roman" w:cs="Times New Roman"/>
                <w:iCs/>
                <w:sz w:val="28"/>
                <w:szCs w:val="28"/>
                <w:lang w:eastAsia="lv-LV"/>
              </w:rPr>
              <w:t xml:space="preserve"> sagatavot informāciju par kalendārā gadā veiktiem </w:t>
            </w:r>
            <w:proofErr w:type="spellStart"/>
            <w:r w:rsidR="00570730" w:rsidRPr="00532F2A">
              <w:rPr>
                <w:rFonts w:ascii="Times New Roman" w:eastAsia="Times New Roman" w:hAnsi="Times New Roman" w:cs="Times New Roman"/>
                <w:iCs/>
                <w:sz w:val="28"/>
                <w:szCs w:val="28"/>
                <w:lang w:eastAsia="lv-LV"/>
              </w:rPr>
              <w:t>izvērtējumiem</w:t>
            </w:r>
            <w:proofErr w:type="spellEnd"/>
            <w:r w:rsidR="00BD1A90" w:rsidRPr="00532F2A">
              <w:rPr>
                <w:rFonts w:ascii="Times New Roman" w:eastAsia="Times New Roman" w:hAnsi="Times New Roman" w:cs="Times New Roman"/>
                <w:iCs/>
                <w:sz w:val="28"/>
                <w:szCs w:val="28"/>
                <w:lang w:eastAsia="lv-LV"/>
              </w:rPr>
              <w:t>. Grozījumi izstrādāti,</w:t>
            </w:r>
            <w:r w:rsidR="00603088" w:rsidRPr="00532F2A">
              <w:rPr>
                <w:rFonts w:ascii="Times New Roman" w:eastAsia="Times New Roman" w:hAnsi="Times New Roman" w:cs="Times New Roman"/>
                <w:iCs/>
                <w:sz w:val="28"/>
                <w:szCs w:val="28"/>
                <w:lang w:eastAsia="lv-LV"/>
              </w:rPr>
              <w:t xml:space="preserve"> lai </w:t>
            </w:r>
            <w:proofErr w:type="spellStart"/>
            <w:r w:rsidR="00603088" w:rsidRPr="00532F2A">
              <w:rPr>
                <w:rFonts w:ascii="Times New Roman" w:eastAsia="Times New Roman" w:hAnsi="Times New Roman" w:cs="Times New Roman"/>
                <w:iCs/>
                <w:sz w:val="28"/>
                <w:szCs w:val="28"/>
                <w:lang w:eastAsia="lv-LV"/>
              </w:rPr>
              <w:t>efektivizētu</w:t>
            </w:r>
            <w:proofErr w:type="spellEnd"/>
            <w:r w:rsidRPr="00532F2A">
              <w:rPr>
                <w:rFonts w:ascii="Times New Roman" w:eastAsia="Times New Roman" w:hAnsi="Times New Roman" w:cs="Times New Roman"/>
                <w:iCs/>
                <w:sz w:val="28"/>
                <w:szCs w:val="28"/>
                <w:lang w:eastAsia="lv-LV"/>
              </w:rPr>
              <w:t xml:space="preserve"> izvērtēšanas funkcijas, t.sk. nodrošinātu cie</w:t>
            </w:r>
            <w:r w:rsidR="00603088" w:rsidRPr="00532F2A">
              <w:rPr>
                <w:rFonts w:ascii="Times New Roman" w:eastAsia="Times New Roman" w:hAnsi="Times New Roman" w:cs="Times New Roman"/>
                <w:iCs/>
                <w:sz w:val="28"/>
                <w:szCs w:val="28"/>
                <w:lang w:eastAsia="lv-LV"/>
              </w:rPr>
              <w:t>šāku izvērtēšanas sasaisti ar Eiropas Savienības struktūr</w:t>
            </w:r>
            <w:r w:rsidRPr="00532F2A">
              <w:rPr>
                <w:rFonts w:ascii="Times New Roman" w:eastAsia="Times New Roman" w:hAnsi="Times New Roman" w:cs="Times New Roman"/>
                <w:iCs/>
                <w:sz w:val="28"/>
                <w:szCs w:val="28"/>
                <w:lang w:eastAsia="lv-LV"/>
              </w:rPr>
              <w:t>fondu</w:t>
            </w:r>
            <w:r w:rsidR="00603088" w:rsidRPr="00532F2A">
              <w:rPr>
                <w:rFonts w:ascii="Times New Roman" w:eastAsia="Times New Roman" w:hAnsi="Times New Roman" w:cs="Times New Roman"/>
                <w:iCs/>
                <w:sz w:val="28"/>
                <w:szCs w:val="28"/>
                <w:lang w:eastAsia="lv-LV"/>
              </w:rPr>
              <w:t xml:space="preserve"> un Kohēzijas fonda</w:t>
            </w:r>
            <w:r w:rsidRPr="00532F2A">
              <w:rPr>
                <w:rFonts w:ascii="Times New Roman" w:eastAsia="Times New Roman" w:hAnsi="Times New Roman" w:cs="Times New Roman"/>
                <w:iCs/>
                <w:sz w:val="28"/>
                <w:szCs w:val="28"/>
                <w:lang w:eastAsia="lv-LV"/>
              </w:rPr>
              <w:t xml:space="preserve"> </w:t>
            </w:r>
            <w:r w:rsidR="00BD1A90" w:rsidRPr="00532F2A">
              <w:rPr>
                <w:rFonts w:ascii="Times New Roman" w:eastAsia="Times New Roman" w:hAnsi="Times New Roman" w:cs="Times New Roman"/>
                <w:iCs/>
                <w:sz w:val="28"/>
                <w:szCs w:val="28"/>
                <w:lang w:eastAsia="lv-LV"/>
              </w:rPr>
              <w:t xml:space="preserve">(turpmāk – ES fondi) </w:t>
            </w:r>
            <w:r w:rsidRPr="00532F2A">
              <w:rPr>
                <w:rFonts w:ascii="Times New Roman" w:eastAsia="Times New Roman" w:hAnsi="Times New Roman" w:cs="Times New Roman"/>
                <w:iCs/>
                <w:sz w:val="28"/>
                <w:szCs w:val="28"/>
                <w:lang w:eastAsia="lv-LV"/>
              </w:rPr>
              <w:t>plānošanu, ieviešanu un uzraudzību, lēmumu pieņemšanu un diskusijas par izvērtēšanas jautājumiem</w:t>
            </w:r>
            <w:r w:rsidR="00F158E0" w:rsidRPr="00532F2A">
              <w:rPr>
                <w:rFonts w:ascii="Times New Roman" w:eastAsia="Times New Roman" w:hAnsi="Times New Roman" w:cs="Times New Roman"/>
                <w:iCs/>
                <w:sz w:val="28"/>
                <w:szCs w:val="28"/>
                <w:lang w:eastAsia="lv-LV"/>
              </w:rPr>
              <w:t>.</w:t>
            </w:r>
            <w:r w:rsidR="00603088" w:rsidRPr="00532F2A">
              <w:rPr>
                <w:rFonts w:ascii="Times New Roman" w:eastAsia="Times New Roman" w:hAnsi="Times New Roman" w:cs="Times New Roman"/>
                <w:iCs/>
                <w:sz w:val="28"/>
                <w:szCs w:val="28"/>
                <w:lang w:eastAsia="lv-LV"/>
              </w:rPr>
              <w:t xml:space="preserve"> </w:t>
            </w:r>
            <w:r w:rsidR="00F158E0" w:rsidRPr="00532F2A">
              <w:rPr>
                <w:rFonts w:ascii="Times New Roman" w:eastAsia="Times New Roman" w:hAnsi="Times New Roman" w:cs="Times New Roman"/>
                <w:iCs/>
                <w:sz w:val="28"/>
                <w:szCs w:val="28"/>
                <w:lang w:eastAsia="lv-LV"/>
              </w:rPr>
              <w:t xml:space="preserve">Turpmāk </w:t>
            </w:r>
            <w:r w:rsidR="00603088" w:rsidRPr="00532F2A">
              <w:rPr>
                <w:rFonts w:ascii="Times New Roman" w:eastAsia="Times New Roman" w:hAnsi="Times New Roman" w:cs="Times New Roman"/>
                <w:iCs/>
                <w:sz w:val="28"/>
                <w:szCs w:val="28"/>
                <w:lang w:eastAsia="lv-LV"/>
              </w:rPr>
              <w:t>izvērtē</w:t>
            </w:r>
            <w:r w:rsidR="00BD1A90" w:rsidRPr="00532F2A">
              <w:rPr>
                <w:rFonts w:ascii="Times New Roman" w:eastAsia="Times New Roman" w:hAnsi="Times New Roman" w:cs="Times New Roman"/>
                <w:iCs/>
                <w:sz w:val="28"/>
                <w:szCs w:val="28"/>
                <w:lang w:eastAsia="lv-LV"/>
              </w:rPr>
              <w:t xml:space="preserve">šanu </w:t>
            </w:r>
            <w:r w:rsidRPr="00532F2A">
              <w:rPr>
                <w:rFonts w:ascii="Times New Roman" w:eastAsia="Times New Roman" w:hAnsi="Times New Roman" w:cs="Times New Roman"/>
                <w:iCs/>
                <w:sz w:val="28"/>
                <w:szCs w:val="28"/>
                <w:lang w:eastAsia="lv-LV"/>
              </w:rPr>
              <w:t xml:space="preserve"> </w:t>
            </w:r>
            <w:r w:rsidR="00BD1A90" w:rsidRPr="00532F2A">
              <w:rPr>
                <w:rFonts w:ascii="Times New Roman" w:eastAsia="Times New Roman" w:hAnsi="Times New Roman" w:cs="Times New Roman"/>
                <w:iCs/>
                <w:sz w:val="28"/>
                <w:szCs w:val="28"/>
                <w:lang w:eastAsia="lv-LV"/>
              </w:rPr>
              <w:t>un kvalitātes uzraudzību veiks</w:t>
            </w:r>
            <w:r w:rsidRPr="00532F2A">
              <w:rPr>
                <w:rFonts w:ascii="Times New Roman" w:eastAsia="Times New Roman" w:hAnsi="Times New Roman" w:cs="Times New Roman"/>
                <w:iCs/>
                <w:sz w:val="28"/>
                <w:szCs w:val="28"/>
                <w:lang w:eastAsia="lv-LV"/>
              </w:rPr>
              <w:t xml:space="preserve"> vienotā formātā – Uzraudzības komitejā un tās apakškomitejās. </w:t>
            </w:r>
            <w:r w:rsidR="00D76A87" w:rsidRPr="00532F2A">
              <w:rPr>
                <w:rFonts w:ascii="Times New Roman" w:eastAsia="Times New Roman" w:hAnsi="Times New Roman" w:cs="Times New Roman"/>
                <w:iCs/>
                <w:sz w:val="28"/>
                <w:szCs w:val="28"/>
                <w:lang w:eastAsia="lv-LV"/>
              </w:rPr>
              <w:t xml:space="preserve">Grozījumi MK noteikumos </w:t>
            </w:r>
            <w:r w:rsidR="009E0B41" w:rsidRPr="00532F2A">
              <w:rPr>
                <w:rFonts w:ascii="Times New Roman" w:eastAsia="Times New Roman" w:hAnsi="Times New Roman" w:cs="Times New Roman"/>
                <w:iCs/>
                <w:sz w:val="28"/>
                <w:szCs w:val="28"/>
                <w:lang w:eastAsia="lv-LV"/>
              </w:rPr>
              <w:t xml:space="preserve"> Nr.108 </w:t>
            </w:r>
            <w:r w:rsidR="00D76A87" w:rsidRPr="00532F2A">
              <w:rPr>
                <w:rFonts w:ascii="Times New Roman" w:eastAsia="Times New Roman" w:hAnsi="Times New Roman" w:cs="Times New Roman"/>
                <w:iCs/>
                <w:sz w:val="28"/>
                <w:szCs w:val="28"/>
                <w:lang w:eastAsia="lv-LV"/>
              </w:rPr>
              <w:t xml:space="preserve">tiek veikti vienoti ar citām darbībām ES fondu izvērtēšanas funkcijas efektīvākai, vienkāršākai un pārskatāmākai nodrošināšanai. Darbību kopums tādējādi, piemēram, samazinās administratīvo slogu </w:t>
            </w:r>
            <w:r w:rsidR="009E0B41" w:rsidRPr="00532F2A">
              <w:rPr>
                <w:rFonts w:ascii="Times New Roman" w:eastAsia="Times New Roman" w:hAnsi="Times New Roman" w:cs="Times New Roman"/>
                <w:iCs/>
                <w:sz w:val="28"/>
                <w:szCs w:val="28"/>
                <w:lang w:eastAsia="lv-LV"/>
              </w:rPr>
              <w:t>darba grupai</w:t>
            </w:r>
            <w:r w:rsidR="00D76A87" w:rsidRPr="00532F2A">
              <w:rPr>
                <w:rFonts w:ascii="Times New Roman" w:eastAsia="Times New Roman" w:hAnsi="Times New Roman" w:cs="Times New Roman"/>
                <w:iCs/>
                <w:sz w:val="28"/>
                <w:szCs w:val="28"/>
                <w:lang w:eastAsia="lv-LV"/>
              </w:rPr>
              <w:t xml:space="preserve"> deleģētajiem ES fondu vadībā iesaistītajiem vadošās iestādes, atbildīgo iestāžu, sadarbības un sociālo partneru pārstāvjiem, kam samazināsies izskatāmo dokumentu (</w:t>
            </w:r>
            <w:proofErr w:type="spellStart"/>
            <w:r w:rsidR="00D76A87" w:rsidRPr="00532F2A">
              <w:rPr>
                <w:rFonts w:ascii="Times New Roman" w:eastAsia="Times New Roman" w:hAnsi="Times New Roman" w:cs="Times New Roman"/>
                <w:iCs/>
                <w:sz w:val="28"/>
                <w:szCs w:val="28"/>
                <w:lang w:eastAsia="lv-LV"/>
              </w:rPr>
              <w:t>izvērtējumu</w:t>
            </w:r>
            <w:proofErr w:type="spellEnd"/>
            <w:r w:rsidR="00D76A87" w:rsidRPr="00532F2A">
              <w:rPr>
                <w:rFonts w:ascii="Times New Roman" w:eastAsia="Times New Roman" w:hAnsi="Times New Roman" w:cs="Times New Roman"/>
                <w:iCs/>
                <w:sz w:val="28"/>
                <w:szCs w:val="28"/>
                <w:lang w:eastAsia="lv-LV"/>
              </w:rPr>
              <w:t xml:space="preserve"> darba uzdevumu un izvērtēšanas ziņojumu) apjoms. Vienlaikus, daļu no </w:t>
            </w:r>
            <w:r w:rsidR="009E0B41" w:rsidRPr="00532F2A">
              <w:rPr>
                <w:rFonts w:ascii="Times New Roman" w:eastAsia="Times New Roman" w:hAnsi="Times New Roman" w:cs="Times New Roman"/>
                <w:iCs/>
                <w:sz w:val="28"/>
                <w:szCs w:val="28"/>
                <w:lang w:eastAsia="lv-LV"/>
              </w:rPr>
              <w:t>darba grupas</w:t>
            </w:r>
            <w:r w:rsidR="00D76A87" w:rsidRPr="00532F2A">
              <w:rPr>
                <w:rFonts w:ascii="Times New Roman" w:eastAsia="Times New Roman" w:hAnsi="Times New Roman" w:cs="Times New Roman"/>
                <w:iCs/>
                <w:sz w:val="28"/>
                <w:szCs w:val="28"/>
                <w:lang w:eastAsia="lv-LV"/>
              </w:rPr>
              <w:t xml:space="preserve"> funkcijām – veicamo </w:t>
            </w:r>
            <w:proofErr w:type="spellStart"/>
            <w:r w:rsidR="00D76A87" w:rsidRPr="00532F2A">
              <w:rPr>
                <w:rFonts w:ascii="Times New Roman" w:eastAsia="Times New Roman" w:hAnsi="Times New Roman" w:cs="Times New Roman"/>
                <w:iCs/>
                <w:sz w:val="28"/>
                <w:szCs w:val="28"/>
                <w:lang w:eastAsia="lv-LV"/>
              </w:rPr>
              <w:t>izvērtējumu</w:t>
            </w:r>
            <w:proofErr w:type="spellEnd"/>
            <w:r w:rsidR="00D76A87" w:rsidRPr="00532F2A">
              <w:rPr>
                <w:rFonts w:ascii="Times New Roman" w:eastAsia="Times New Roman" w:hAnsi="Times New Roman" w:cs="Times New Roman"/>
                <w:iCs/>
                <w:sz w:val="28"/>
                <w:szCs w:val="28"/>
                <w:lang w:eastAsia="lv-LV"/>
              </w:rPr>
              <w:t xml:space="preserve"> (izvērtēšanas jautājumu) un izvērtēšanas pēctecības (lemšanu par izvērtēšanas ieteikumu ieviešanu) – nodošana Uzraudzības komitejas apakškomitejai veicinās strukturētāku dialogu uz pierādījumiem balstītas </w:t>
            </w:r>
            <w:proofErr w:type="spellStart"/>
            <w:r w:rsidR="00D76A87" w:rsidRPr="00532F2A">
              <w:rPr>
                <w:rFonts w:ascii="Times New Roman" w:eastAsia="Times New Roman" w:hAnsi="Times New Roman" w:cs="Times New Roman"/>
                <w:iCs/>
                <w:sz w:val="28"/>
                <w:szCs w:val="28"/>
                <w:lang w:eastAsia="lv-LV"/>
              </w:rPr>
              <w:t>rīcībpolitikas</w:t>
            </w:r>
            <w:proofErr w:type="spellEnd"/>
            <w:r w:rsidR="00D76A87" w:rsidRPr="00532F2A">
              <w:rPr>
                <w:rFonts w:ascii="Times New Roman" w:eastAsia="Times New Roman" w:hAnsi="Times New Roman" w:cs="Times New Roman"/>
                <w:iCs/>
                <w:sz w:val="28"/>
                <w:szCs w:val="28"/>
                <w:lang w:eastAsia="lv-LV"/>
              </w:rPr>
              <w:t xml:space="preserve"> īstenošanai ar ES fondu atbalstu. Grozījumi MK noteikumos </w:t>
            </w:r>
            <w:r w:rsidR="009E0B41" w:rsidRPr="00532F2A">
              <w:rPr>
                <w:rFonts w:ascii="Times New Roman" w:eastAsia="Times New Roman" w:hAnsi="Times New Roman" w:cs="Times New Roman"/>
                <w:iCs/>
                <w:sz w:val="28"/>
                <w:szCs w:val="28"/>
                <w:lang w:eastAsia="lv-LV"/>
              </w:rPr>
              <w:t xml:space="preserve">Nr.108 </w:t>
            </w:r>
            <w:r w:rsidR="00D76A87" w:rsidRPr="00532F2A">
              <w:rPr>
                <w:rFonts w:ascii="Times New Roman" w:eastAsia="Times New Roman" w:hAnsi="Times New Roman" w:cs="Times New Roman"/>
                <w:iCs/>
                <w:sz w:val="28"/>
                <w:szCs w:val="28"/>
                <w:lang w:eastAsia="lv-LV"/>
              </w:rPr>
              <w:t>atslogos arī ES fondu vadībā (izvērtēšanā) iesaistīto darbinieku darba apjomu administratīvo funkciju veikšanai (</w:t>
            </w:r>
            <w:r w:rsidR="00616E7A" w:rsidRPr="00532F2A">
              <w:rPr>
                <w:rFonts w:ascii="Times New Roman" w:eastAsia="Times New Roman" w:hAnsi="Times New Roman" w:cs="Times New Roman"/>
                <w:iCs/>
                <w:sz w:val="28"/>
                <w:szCs w:val="28"/>
                <w:lang w:eastAsia="lv-LV"/>
              </w:rPr>
              <w:t>darba grupas</w:t>
            </w:r>
            <w:r w:rsidR="00D76A87" w:rsidRPr="00532F2A">
              <w:rPr>
                <w:rFonts w:ascii="Times New Roman" w:eastAsia="Times New Roman" w:hAnsi="Times New Roman" w:cs="Times New Roman"/>
                <w:iCs/>
                <w:sz w:val="28"/>
                <w:szCs w:val="28"/>
                <w:lang w:eastAsia="lv-LV"/>
              </w:rPr>
              <w:t xml:space="preserve"> sekretariāta darbības nodrošināšana, dalība iepirkumu komisijās u</w:t>
            </w:r>
            <w:r w:rsidR="00B33E32" w:rsidRPr="00532F2A">
              <w:rPr>
                <w:rFonts w:ascii="Times New Roman" w:eastAsia="Times New Roman" w:hAnsi="Times New Roman" w:cs="Times New Roman"/>
                <w:iCs/>
                <w:sz w:val="28"/>
                <w:szCs w:val="28"/>
                <w:lang w:eastAsia="lv-LV"/>
              </w:rPr>
              <w:t>.</w:t>
            </w:r>
            <w:r w:rsidR="00D76A87" w:rsidRPr="00532F2A">
              <w:rPr>
                <w:rFonts w:ascii="Times New Roman" w:eastAsia="Times New Roman" w:hAnsi="Times New Roman" w:cs="Times New Roman"/>
                <w:iCs/>
                <w:sz w:val="28"/>
                <w:szCs w:val="28"/>
                <w:lang w:eastAsia="lv-LV"/>
              </w:rPr>
              <w:t xml:space="preserve">tml.), ļaujot izvērtēšanas resursus koncentrēt izvērtēšanas un analītiskās kapacitātes stiprināšanai valsts pārvaldē, tādējādi paaugstinot </w:t>
            </w:r>
            <w:proofErr w:type="spellStart"/>
            <w:r w:rsidR="00D76A87" w:rsidRPr="00532F2A">
              <w:rPr>
                <w:rFonts w:ascii="Times New Roman" w:eastAsia="Times New Roman" w:hAnsi="Times New Roman" w:cs="Times New Roman"/>
                <w:iCs/>
                <w:sz w:val="28"/>
                <w:szCs w:val="28"/>
                <w:lang w:eastAsia="lv-LV"/>
              </w:rPr>
              <w:t>izvērtējumu</w:t>
            </w:r>
            <w:proofErr w:type="spellEnd"/>
            <w:r w:rsidR="00D76A87" w:rsidRPr="00532F2A">
              <w:rPr>
                <w:rFonts w:ascii="Times New Roman" w:eastAsia="Times New Roman" w:hAnsi="Times New Roman" w:cs="Times New Roman"/>
                <w:iCs/>
                <w:sz w:val="28"/>
                <w:szCs w:val="28"/>
                <w:lang w:eastAsia="lv-LV"/>
              </w:rPr>
              <w:t xml:space="preserve"> kvalitāti un </w:t>
            </w:r>
            <w:proofErr w:type="spellStart"/>
            <w:r w:rsidR="00D76A87" w:rsidRPr="00532F2A">
              <w:rPr>
                <w:rFonts w:ascii="Times New Roman" w:eastAsia="Times New Roman" w:hAnsi="Times New Roman" w:cs="Times New Roman"/>
                <w:iCs/>
                <w:sz w:val="28"/>
                <w:szCs w:val="28"/>
                <w:lang w:eastAsia="lv-LV"/>
              </w:rPr>
              <w:t>izvērtējumu</w:t>
            </w:r>
            <w:proofErr w:type="spellEnd"/>
            <w:r w:rsidR="00D76A87" w:rsidRPr="00532F2A">
              <w:rPr>
                <w:rFonts w:ascii="Times New Roman" w:eastAsia="Times New Roman" w:hAnsi="Times New Roman" w:cs="Times New Roman"/>
                <w:iCs/>
                <w:sz w:val="28"/>
                <w:szCs w:val="28"/>
                <w:lang w:eastAsia="lv-LV"/>
              </w:rPr>
              <w:t xml:space="preserve"> rezultātu </w:t>
            </w:r>
            <w:proofErr w:type="spellStart"/>
            <w:r w:rsidR="00D76A87" w:rsidRPr="00532F2A">
              <w:rPr>
                <w:rFonts w:ascii="Times New Roman" w:eastAsia="Times New Roman" w:hAnsi="Times New Roman" w:cs="Times New Roman"/>
                <w:iCs/>
                <w:sz w:val="28"/>
                <w:szCs w:val="28"/>
                <w:lang w:eastAsia="lv-LV"/>
              </w:rPr>
              <w:t>izmantojamību</w:t>
            </w:r>
            <w:proofErr w:type="spellEnd"/>
            <w:r w:rsidR="00D76A87" w:rsidRPr="00532F2A">
              <w:rPr>
                <w:rFonts w:ascii="Times New Roman" w:eastAsia="Times New Roman" w:hAnsi="Times New Roman" w:cs="Times New Roman"/>
                <w:iCs/>
                <w:sz w:val="28"/>
                <w:szCs w:val="28"/>
                <w:lang w:eastAsia="lv-LV"/>
              </w:rPr>
              <w:t>.</w:t>
            </w:r>
            <w:r w:rsidR="00BD1A90" w:rsidRPr="00532F2A">
              <w:rPr>
                <w:rFonts w:ascii="Times New Roman" w:eastAsia="Times New Roman" w:hAnsi="Times New Roman" w:cs="Times New Roman"/>
                <w:iCs/>
                <w:sz w:val="28"/>
                <w:szCs w:val="28"/>
                <w:lang w:eastAsia="lv-LV"/>
              </w:rPr>
              <w:t xml:space="preserve"> Ievērojot minēto no MK noteikumiem Nr. 108 tiek svītrots </w:t>
            </w:r>
            <w:r w:rsidR="00E82E19" w:rsidRPr="00532F2A">
              <w:rPr>
                <w:rFonts w:ascii="Times New Roman" w:eastAsia="Times New Roman" w:hAnsi="Times New Roman" w:cs="Times New Roman"/>
                <w:iCs/>
                <w:sz w:val="28"/>
                <w:szCs w:val="28"/>
                <w:lang w:eastAsia="lv-LV"/>
              </w:rPr>
              <w:t>19.</w:t>
            </w:r>
            <w:r w:rsidR="002C1E5F" w:rsidRPr="00532F2A">
              <w:rPr>
                <w:rFonts w:ascii="Times New Roman" w:eastAsia="Times New Roman" w:hAnsi="Times New Roman" w:cs="Times New Roman"/>
                <w:iCs/>
                <w:sz w:val="28"/>
                <w:szCs w:val="28"/>
                <w:lang w:eastAsia="lv-LV"/>
              </w:rPr>
              <w:t xml:space="preserve"> un</w:t>
            </w:r>
            <w:r w:rsidR="00E82E19" w:rsidRPr="00532F2A">
              <w:rPr>
                <w:rFonts w:ascii="Times New Roman" w:eastAsia="Times New Roman" w:hAnsi="Times New Roman" w:cs="Times New Roman"/>
                <w:iCs/>
                <w:sz w:val="28"/>
                <w:szCs w:val="28"/>
                <w:lang w:eastAsia="lv-LV"/>
              </w:rPr>
              <w:t xml:space="preserve"> 20. punkts. Savukārt MK </w:t>
            </w:r>
            <w:r w:rsidR="00E82E19" w:rsidRPr="00532F2A">
              <w:rPr>
                <w:rFonts w:ascii="Times New Roman" w:eastAsia="Times New Roman" w:hAnsi="Times New Roman" w:cs="Times New Roman"/>
                <w:iCs/>
                <w:sz w:val="28"/>
                <w:szCs w:val="28"/>
                <w:lang w:eastAsia="lv-LV"/>
              </w:rPr>
              <w:lastRenderedPageBreak/>
              <w:t>noteikumu Nr. 108 21. punktā noteikts, ka izvērtēšanā izteiktos ieteikumus izskata Uzraudzības komitejas apakškomitejā, kur vienojas, kurus ieteikumus iekļaut vadošās iestādes sagatavotajā un uzturētajā ieteikumu ieviešanas plānā. Ņemot vērā iepriekš minētos grozījumus, tehniski precizēts MK noteikumu Nr. 108 2</w:t>
            </w:r>
            <w:r w:rsidR="00AB4AED">
              <w:rPr>
                <w:rFonts w:ascii="Times New Roman" w:eastAsia="Times New Roman" w:hAnsi="Times New Roman" w:cs="Times New Roman"/>
                <w:iCs/>
                <w:sz w:val="28"/>
                <w:szCs w:val="28"/>
                <w:lang w:eastAsia="lv-LV"/>
              </w:rPr>
              <w:t>2</w:t>
            </w:r>
            <w:r w:rsidR="00E82E19" w:rsidRPr="00532F2A">
              <w:rPr>
                <w:rFonts w:ascii="Times New Roman" w:eastAsia="Times New Roman" w:hAnsi="Times New Roman" w:cs="Times New Roman"/>
                <w:iCs/>
                <w:sz w:val="28"/>
                <w:szCs w:val="28"/>
                <w:lang w:eastAsia="lv-LV"/>
              </w:rPr>
              <w:t>. punkts.</w:t>
            </w:r>
          </w:p>
          <w:p w14:paraId="1D565C38" w14:textId="1AA34858" w:rsidR="002C1E5F" w:rsidRPr="00A62381" w:rsidRDefault="002C1E5F" w:rsidP="002C1E5F">
            <w:pPr>
              <w:spacing w:after="0" w:line="240" w:lineRule="auto"/>
              <w:ind w:firstLine="264"/>
              <w:jc w:val="both"/>
              <w:rPr>
                <w:rFonts w:ascii="Times New Roman" w:eastAsia="Times New Roman" w:hAnsi="Times New Roman" w:cs="Times New Roman"/>
                <w:iCs/>
                <w:sz w:val="28"/>
                <w:szCs w:val="28"/>
                <w:lang w:eastAsia="lv-LV"/>
              </w:rPr>
            </w:pPr>
            <w:r w:rsidRPr="00532F2A">
              <w:rPr>
                <w:rFonts w:ascii="Times New Roman" w:eastAsia="Times New Roman" w:hAnsi="Times New Roman" w:cs="Times New Roman"/>
                <w:iCs/>
                <w:sz w:val="28"/>
                <w:szCs w:val="28"/>
                <w:lang w:eastAsia="lv-LV"/>
              </w:rPr>
              <w:t>Lai izpildītu Regula</w:t>
            </w:r>
            <w:r w:rsidR="00FA3F61" w:rsidRPr="00532F2A">
              <w:rPr>
                <w:rFonts w:ascii="Times New Roman" w:eastAsia="Times New Roman" w:hAnsi="Times New Roman" w:cs="Times New Roman"/>
                <w:iCs/>
                <w:sz w:val="28"/>
                <w:szCs w:val="28"/>
                <w:lang w:eastAsia="lv-LV"/>
              </w:rPr>
              <w:t>s</w:t>
            </w:r>
            <w:r w:rsidRPr="00532F2A">
              <w:rPr>
                <w:rFonts w:ascii="Times New Roman" w:eastAsia="Times New Roman" w:hAnsi="Times New Roman" w:cs="Times New Roman"/>
                <w:iCs/>
                <w:sz w:val="28"/>
                <w:szCs w:val="28"/>
                <w:lang w:eastAsia="lv-LV"/>
              </w:rPr>
              <w:t xml:space="preserve"> Nr.  1303/2013 111. panta prasības, vadošā iestāde sagatavo un iesniedz Eiropas Komisijā darbības programmas gada īstenošanas un noslēguma ziņojumu, ņemot vērā vadības informācijas sistēmā esošo informāciju, atbildīgās iestādes un sadarbības iestādes papildus sniegto informāciju, kā arī par horizontālo principu koordināciju atbildīgās institūcijas analīzes kopsavilkumu. Skaidrojam, ka informāciju, par kalendāra gadā veiktajiem </w:t>
            </w:r>
            <w:proofErr w:type="spellStart"/>
            <w:r w:rsidRPr="00532F2A">
              <w:rPr>
                <w:rFonts w:ascii="Times New Roman" w:eastAsia="Times New Roman" w:hAnsi="Times New Roman" w:cs="Times New Roman"/>
                <w:iCs/>
                <w:sz w:val="28"/>
                <w:szCs w:val="28"/>
                <w:lang w:eastAsia="lv-LV"/>
              </w:rPr>
              <w:t>izvērtējumiem</w:t>
            </w:r>
            <w:proofErr w:type="spellEnd"/>
            <w:r w:rsidRPr="00532F2A">
              <w:rPr>
                <w:rFonts w:ascii="Times New Roman" w:eastAsia="Times New Roman" w:hAnsi="Times New Roman" w:cs="Times New Roman"/>
                <w:iCs/>
                <w:sz w:val="28"/>
                <w:szCs w:val="28"/>
                <w:lang w:eastAsia="lv-LV"/>
              </w:rPr>
              <w:t xml:space="preserve"> un ieteikumu ieviešanas plānā iekļautajiem ieteikumiem un to ieviešanu un informācijas apkopojumu tāpat publiskos īstenošanas ziņojumā. Saskaņā ar Eiropas Savienības struktūrfondu un Kohēzijas fonda 2014.-2020.gada plānošanas perioda vadības likuma 10.panta otrās daļas 12.punktu vadošā iestāde nodrošina Eiropas Savienības fondu ieviešanas izvērtēšanas pasākumus. Tā kā informāciju darbības programmas gada īstenošanas un noslēguma ziņojumu apkopos un sagatavos  pati vadošā iestāde, tad atsevišķu regulējumu ar uzdevumu vadošajai iestādei nav nepieciešams noteikt. Ievērojot minēto, tiek svītrots MK noteikumu Nr.108 </w:t>
            </w:r>
            <w:r w:rsidRPr="00A62381">
              <w:rPr>
                <w:rFonts w:ascii="Times New Roman" w:eastAsia="Times New Roman" w:hAnsi="Times New Roman" w:cs="Times New Roman"/>
                <w:iCs/>
                <w:sz w:val="28"/>
                <w:szCs w:val="28"/>
                <w:lang w:eastAsia="lv-LV"/>
              </w:rPr>
              <w:t>2</w:t>
            </w:r>
            <w:r w:rsidR="00AB4AED" w:rsidRPr="00A62381">
              <w:rPr>
                <w:rFonts w:ascii="Times New Roman" w:eastAsia="Times New Roman" w:hAnsi="Times New Roman" w:cs="Times New Roman"/>
                <w:iCs/>
                <w:sz w:val="28"/>
                <w:szCs w:val="28"/>
                <w:lang w:eastAsia="lv-LV"/>
              </w:rPr>
              <w:t>3</w:t>
            </w:r>
            <w:r w:rsidRPr="00A62381">
              <w:rPr>
                <w:rFonts w:ascii="Times New Roman" w:eastAsia="Times New Roman" w:hAnsi="Times New Roman" w:cs="Times New Roman"/>
                <w:iCs/>
                <w:sz w:val="28"/>
                <w:szCs w:val="28"/>
                <w:lang w:eastAsia="lv-LV"/>
              </w:rPr>
              <w:t>.punkts.</w:t>
            </w:r>
          </w:p>
          <w:p w14:paraId="35589C5D" w14:textId="134D69B3" w:rsidR="008B570B" w:rsidRPr="00A62381" w:rsidRDefault="008B570B" w:rsidP="00570730">
            <w:pPr>
              <w:spacing w:after="0" w:line="240" w:lineRule="auto"/>
              <w:ind w:firstLine="264"/>
              <w:jc w:val="both"/>
              <w:rPr>
                <w:rFonts w:ascii="Times New Roman" w:eastAsia="Times New Roman" w:hAnsi="Times New Roman" w:cs="Times New Roman"/>
                <w:iCs/>
                <w:sz w:val="28"/>
                <w:szCs w:val="28"/>
                <w:lang w:eastAsia="lv-LV"/>
              </w:rPr>
            </w:pPr>
            <w:r w:rsidRPr="00A62381">
              <w:rPr>
                <w:rFonts w:ascii="Times New Roman" w:eastAsia="Times New Roman" w:hAnsi="Times New Roman" w:cs="Times New Roman"/>
                <w:iCs/>
                <w:sz w:val="28"/>
                <w:szCs w:val="28"/>
                <w:lang w:eastAsia="lv-LV"/>
              </w:rPr>
              <w:t xml:space="preserve">Līdz grozījumu spēkā stāšanās </w:t>
            </w:r>
            <w:r w:rsidR="009203FD" w:rsidRPr="00A62381">
              <w:rPr>
                <w:rFonts w:ascii="Times New Roman" w:eastAsia="Times New Roman" w:hAnsi="Times New Roman" w:cs="Times New Roman"/>
                <w:iCs/>
                <w:sz w:val="28"/>
                <w:szCs w:val="28"/>
                <w:lang w:eastAsia="lv-LV"/>
              </w:rPr>
              <w:t xml:space="preserve">brīdim </w:t>
            </w:r>
            <w:r w:rsidRPr="00A62381">
              <w:rPr>
                <w:rFonts w:ascii="Times New Roman" w:eastAsia="Times New Roman" w:hAnsi="Times New Roman" w:cs="Times New Roman"/>
                <w:iCs/>
                <w:sz w:val="28"/>
                <w:szCs w:val="28"/>
                <w:lang w:eastAsia="lv-LV"/>
              </w:rPr>
              <w:t xml:space="preserve">uzsāktiem </w:t>
            </w:r>
            <w:proofErr w:type="spellStart"/>
            <w:r w:rsidRPr="00A62381">
              <w:rPr>
                <w:rFonts w:ascii="Times New Roman" w:eastAsia="Times New Roman" w:hAnsi="Times New Roman" w:cs="Times New Roman"/>
                <w:iCs/>
                <w:sz w:val="28"/>
                <w:szCs w:val="28"/>
                <w:lang w:eastAsia="lv-LV"/>
              </w:rPr>
              <w:t>izvērtējumiem</w:t>
            </w:r>
            <w:proofErr w:type="spellEnd"/>
            <w:r w:rsidRPr="00A62381">
              <w:rPr>
                <w:rFonts w:ascii="Times New Roman" w:eastAsia="Times New Roman" w:hAnsi="Times New Roman" w:cs="Times New Roman"/>
                <w:iCs/>
                <w:sz w:val="28"/>
                <w:szCs w:val="28"/>
                <w:lang w:eastAsia="lv-LV"/>
              </w:rPr>
              <w:t xml:space="preserve"> </w:t>
            </w:r>
            <w:r w:rsidR="00524315" w:rsidRPr="00A62381">
              <w:rPr>
                <w:rFonts w:ascii="Times New Roman" w:eastAsia="Times New Roman" w:hAnsi="Times New Roman" w:cs="Times New Roman"/>
                <w:iCs/>
                <w:sz w:val="28"/>
                <w:szCs w:val="28"/>
                <w:lang w:eastAsia="lv-LV"/>
              </w:rPr>
              <w:t xml:space="preserve"> darbs </w:t>
            </w:r>
            <w:r w:rsidRPr="00A62381">
              <w:rPr>
                <w:rFonts w:ascii="Times New Roman" w:eastAsia="Times New Roman" w:hAnsi="Times New Roman" w:cs="Times New Roman"/>
                <w:iCs/>
                <w:sz w:val="28"/>
                <w:szCs w:val="28"/>
                <w:lang w:eastAsia="lv-LV"/>
              </w:rPr>
              <w:t>turpināsies atbilstoši MK noteikumos Nr.108 noteiktajai kārtībai.</w:t>
            </w:r>
            <w:r w:rsidR="006C626A" w:rsidRPr="00A62381">
              <w:rPr>
                <w:rFonts w:ascii="Times New Roman" w:eastAsia="Times New Roman" w:hAnsi="Times New Roman" w:cs="Times New Roman"/>
                <w:iCs/>
                <w:sz w:val="28"/>
                <w:szCs w:val="28"/>
                <w:lang w:eastAsia="lv-LV"/>
              </w:rPr>
              <w:t xml:space="preserve"> Ja darbs pie uzsāktiem </w:t>
            </w:r>
            <w:proofErr w:type="spellStart"/>
            <w:r w:rsidR="001D55F9" w:rsidRPr="00A62381">
              <w:rPr>
                <w:rFonts w:ascii="Times New Roman" w:eastAsia="Times New Roman" w:hAnsi="Times New Roman" w:cs="Times New Roman"/>
                <w:iCs/>
                <w:sz w:val="28"/>
                <w:szCs w:val="28"/>
                <w:lang w:eastAsia="lv-LV"/>
              </w:rPr>
              <w:t>izvērtējumiem</w:t>
            </w:r>
            <w:proofErr w:type="spellEnd"/>
            <w:r w:rsidR="001D55F9" w:rsidRPr="00A62381">
              <w:rPr>
                <w:rFonts w:ascii="Times New Roman" w:eastAsia="Times New Roman" w:hAnsi="Times New Roman" w:cs="Times New Roman"/>
                <w:iCs/>
                <w:sz w:val="28"/>
                <w:szCs w:val="28"/>
                <w:lang w:eastAsia="lv-LV"/>
              </w:rPr>
              <w:t xml:space="preserve"> </w:t>
            </w:r>
            <w:r w:rsidR="006C626A" w:rsidRPr="00A62381">
              <w:rPr>
                <w:rFonts w:ascii="Times New Roman" w:eastAsia="Times New Roman" w:hAnsi="Times New Roman" w:cs="Times New Roman"/>
                <w:iCs/>
                <w:sz w:val="28"/>
                <w:szCs w:val="28"/>
                <w:lang w:eastAsia="lv-LV"/>
              </w:rPr>
              <w:t xml:space="preserve">netiks pabeigts, tad pēc grozījumu spēkā stāšanās, Uzraudzības komitejas apakškomitejas tiks informētas par </w:t>
            </w:r>
            <w:proofErr w:type="spellStart"/>
            <w:r w:rsidR="006C626A" w:rsidRPr="00A62381">
              <w:rPr>
                <w:rFonts w:ascii="Times New Roman" w:eastAsia="Times New Roman" w:hAnsi="Times New Roman" w:cs="Times New Roman"/>
                <w:iCs/>
                <w:sz w:val="28"/>
                <w:szCs w:val="28"/>
                <w:lang w:eastAsia="lv-LV"/>
              </w:rPr>
              <w:t>izvērtējumu</w:t>
            </w:r>
            <w:proofErr w:type="spellEnd"/>
            <w:r w:rsidR="006C626A" w:rsidRPr="00A62381">
              <w:rPr>
                <w:rFonts w:ascii="Times New Roman" w:eastAsia="Times New Roman" w:hAnsi="Times New Roman" w:cs="Times New Roman"/>
                <w:iCs/>
                <w:sz w:val="28"/>
                <w:szCs w:val="28"/>
                <w:lang w:eastAsia="lv-LV"/>
              </w:rPr>
              <w:t xml:space="preserve"> rezultātiem</w:t>
            </w:r>
            <w:r w:rsidR="00AE2EFB" w:rsidRPr="00A62381">
              <w:rPr>
                <w:rFonts w:ascii="Times New Roman" w:eastAsia="Times New Roman" w:hAnsi="Times New Roman" w:cs="Times New Roman"/>
                <w:iCs/>
                <w:sz w:val="28"/>
                <w:szCs w:val="28"/>
                <w:lang w:eastAsia="lv-LV"/>
              </w:rPr>
              <w:t xml:space="preserve"> </w:t>
            </w:r>
            <w:bookmarkStart w:id="0" w:name="_GoBack"/>
            <w:r w:rsidR="00AE2EFB" w:rsidRPr="00A62381">
              <w:rPr>
                <w:rFonts w:ascii="Times New Roman" w:eastAsia="Times New Roman" w:hAnsi="Times New Roman" w:cs="Times New Roman"/>
                <w:iCs/>
                <w:sz w:val="28"/>
                <w:szCs w:val="28"/>
                <w:lang w:eastAsia="lv-LV"/>
              </w:rPr>
              <w:t>(</w:t>
            </w:r>
            <w:proofErr w:type="spellStart"/>
            <w:r w:rsidR="00AE2EFB" w:rsidRPr="00A62381">
              <w:rPr>
                <w:rFonts w:ascii="Times New Roman" w:eastAsia="Times New Roman" w:hAnsi="Times New Roman" w:cs="Times New Roman"/>
                <w:iCs/>
                <w:sz w:val="28"/>
                <w:szCs w:val="28"/>
                <w:lang w:eastAsia="lv-LV"/>
              </w:rPr>
              <w:t>izvērtējumu</w:t>
            </w:r>
            <w:proofErr w:type="spellEnd"/>
            <w:r w:rsidR="00AE2EFB" w:rsidRPr="00A62381">
              <w:rPr>
                <w:rFonts w:ascii="Times New Roman" w:eastAsia="Times New Roman" w:hAnsi="Times New Roman" w:cs="Times New Roman"/>
                <w:iCs/>
                <w:sz w:val="28"/>
                <w:szCs w:val="28"/>
                <w:lang w:eastAsia="lv-LV"/>
              </w:rPr>
              <w:t xml:space="preserve"> ieteikumu ieviešanas </w:t>
            </w:r>
            <w:r w:rsidR="00AE2EFB" w:rsidRPr="00A62381">
              <w:rPr>
                <w:rFonts w:ascii="Times New Roman" w:eastAsia="Times New Roman" w:hAnsi="Times New Roman" w:cs="Times New Roman"/>
                <w:iCs/>
                <w:sz w:val="28"/>
                <w:szCs w:val="28"/>
                <w:lang w:eastAsia="lv-LV"/>
              </w:rPr>
              <w:lastRenderedPageBreak/>
              <w:t>saskaņošana tiks īstenota atbilstoši esošajai kārtībai)</w:t>
            </w:r>
            <w:r w:rsidR="006C626A" w:rsidRPr="00A62381">
              <w:rPr>
                <w:rFonts w:ascii="Times New Roman" w:eastAsia="Times New Roman" w:hAnsi="Times New Roman" w:cs="Times New Roman"/>
                <w:iCs/>
                <w:sz w:val="28"/>
                <w:szCs w:val="28"/>
                <w:lang w:eastAsia="lv-LV"/>
              </w:rPr>
              <w:t>.</w:t>
            </w:r>
            <w:bookmarkEnd w:id="0"/>
          </w:p>
          <w:p w14:paraId="6246B20B" w14:textId="378BF509" w:rsidR="006F34C0" w:rsidRPr="00532F2A" w:rsidRDefault="00A43867" w:rsidP="006F34C0">
            <w:pPr>
              <w:spacing w:after="0" w:line="240" w:lineRule="auto"/>
              <w:ind w:firstLine="264"/>
              <w:jc w:val="both"/>
              <w:rPr>
                <w:rFonts w:ascii="Times New Roman" w:eastAsia="Times New Roman" w:hAnsi="Times New Roman" w:cs="Times New Roman"/>
                <w:iCs/>
                <w:sz w:val="28"/>
                <w:szCs w:val="28"/>
                <w:lang w:eastAsia="lv-LV"/>
              </w:rPr>
            </w:pPr>
            <w:r w:rsidRPr="00532F2A">
              <w:rPr>
                <w:rFonts w:ascii="Times New Roman" w:eastAsia="Times New Roman" w:hAnsi="Times New Roman" w:cs="Times New Roman"/>
                <w:iCs/>
                <w:sz w:val="28"/>
                <w:szCs w:val="28"/>
                <w:lang w:eastAsia="lv-LV"/>
              </w:rPr>
              <w:t xml:space="preserve"> Savukārt jaunajiem </w:t>
            </w:r>
            <w:proofErr w:type="spellStart"/>
            <w:r w:rsidRPr="00532F2A">
              <w:rPr>
                <w:rFonts w:ascii="Times New Roman" w:eastAsia="Times New Roman" w:hAnsi="Times New Roman" w:cs="Times New Roman"/>
                <w:iCs/>
                <w:sz w:val="28"/>
                <w:szCs w:val="28"/>
                <w:lang w:eastAsia="lv-LV"/>
              </w:rPr>
              <w:t>izvērtējumiem</w:t>
            </w:r>
            <w:proofErr w:type="spellEnd"/>
            <w:r w:rsidRPr="00532F2A">
              <w:rPr>
                <w:rFonts w:ascii="Times New Roman" w:eastAsia="Times New Roman" w:hAnsi="Times New Roman" w:cs="Times New Roman"/>
                <w:iCs/>
                <w:sz w:val="28"/>
                <w:szCs w:val="28"/>
                <w:lang w:eastAsia="lv-LV"/>
              </w:rPr>
              <w:t>, kas tiks uzsākti pēc grozījumu spēkā stāšanās, tiek paredzēts</w:t>
            </w:r>
            <w:r w:rsidR="006D326D" w:rsidRPr="00532F2A">
              <w:rPr>
                <w:rFonts w:ascii="Times New Roman" w:eastAsia="Times New Roman" w:hAnsi="Times New Roman" w:cs="Times New Roman"/>
                <w:iCs/>
                <w:sz w:val="28"/>
                <w:szCs w:val="28"/>
                <w:lang w:eastAsia="lv-LV"/>
              </w:rPr>
              <w:t xml:space="preserve">, ka </w:t>
            </w:r>
            <w:r w:rsidR="00616E7A" w:rsidRPr="00532F2A">
              <w:rPr>
                <w:rFonts w:ascii="Times New Roman" w:eastAsia="Times New Roman" w:hAnsi="Times New Roman" w:cs="Times New Roman"/>
                <w:iCs/>
                <w:sz w:val="28"/>
                <w:szCs w:val="28"/>
                <w:lang w:eastAsia="lv-LV"/>
              </w:rPr>
              <w:t>U</w:t>
            </w:r>
            <w:r w:rsidR="006D326D" w:rsidRPr="00532F2A">
              <w:rPr>
                <w:rFonts w:ascii="Times New Roman" w:eastAsia="Times New Roman" w:hAnsi="Times New Roman" w:cs="Times New Roman"/>
                <w:iCs/>
                <w:sz w:val="28"/>
                <w:szCs w:val="28"/>
                <w:lang w:eastAsia="lv-LV"/>
              </w:rPr>
              <w:t xml:space="preserve">zraudzības komitejas apakškomitejās izskata un saskaņo veicamos ES fondu ieguldījumu </w:t>
            </w:r>
            <w:proofErr w:type="spellStart"/>
            <w:r w:rsidR="006D326D" w:rsidRPr="00532F2A">
              <w:rPr>
                <w:rFonts w:ascii="Times New Roman" w:eastAsia="Times New Roman" w:hAnsi="Times New Roman" w:cs="Times New Roman"/>
                <w:iCs/>
                <w:sz w:val="28"/>
                <w:szCs w:val="28"/>
                <w:lang w:eastAsia="lv-LV"/>
              </w:rPr>
              <w:t>izvērtējumus</w:t>
            </w:r>
            <w:proofErr w:type="spellEnd"/>
            <w:r w:rsidR="006D326D" w:rsidRPr="00532F2A">
              <w:rPr>
                <w:rFonts w:ascii="Times New Roman" w:eastAsia="Times New Roman" w:hAnsi="Times New Roman" w:cs="Times New Roman"/>
                <w:iCs/>
                <w:sz w:val="28"/>
                <w:szCs w:val="28"/>
                <w:lang w:eastAsia="lv-LV"/>
              </w:rPr>
              <w:t xml:space="preserve"> un tajos iekļaujamos izvērtēšanas jautājumus, kā arī izskata sagatavotos priekšlikumus izvērtēšanas ziņojumos iekļauto ieteikumu ieviešanai - veicamajām  darbībām, atbildīgo iestādi ieteikuma ieviešanā, ieviešanas termiņu un sasniedzamo rezultātu.</w:t>
            </w:r>
            <w:r w:rsidRPr="00532F2A">
              <w:rPr>
                <w:rFonts w:ascii="Times New Roman" w:eastAsia="Times New Roman" w:hAnsi="Times New Roman" w:cs="Times New Roman"/>
                <w:iCs/>
                <w:sz w:val="28"/>
                <w:szCs w:val="28"/>
                <w:lang w:eastAsia="lv-LV"/>
              </w:rPr>
              <w:t xml:space="preserve"> </w:t>
            </w:r>
            <w:r w:rsidR="00F64487" w:rsidRPr="00532F2A">
              <w:rPr>
                <w:rFonts w:ascii="Times New Roman" w:eastAsia="Times New Roman" w:hAnsi="Times New Roman" w:cs="Times New Roman"/>
                <w:iCs/>
                <w:sz w:val="28"/>
                <w:szCs w:val="28"/>
                <w:lang w:eastAsia="lv-LV"/>
              </w:rPr>
              <w:t>Ņemot vērā</w:t>
            </w:r>
            <w:r w:rsidRPr="00532F2A">
              <w:rPr>
                <w:rFonts w:ascii="Times New Roman" w:eastAsia="Times New Roman" w:hAnsi="Times New Roman" w:cs="Times New Roman"/>
                <w:iCs/>
                <w:sz w:val="28"/>
                <w:szCs w:val="28"/>
                <w:lang w:eastAsia="lv-LV"/>
              </w:rPr>
              <w:t>,</w:t>
            </w:r>
            <w:r w:rsidR="00F64487" w:rsidRPr="00532F2A">
              <w:rPr>
                <w:rFonts w:ascii="Times New Roman" w:eastAsia="Times New Roman" w:hAnsi="Times New Roman" w:cs="Times New Roman"/>
                <w:iCs/>
                <w:sz w:val="28"/>
                <w:szCs w:val="28"/>
                <w:lang w:eastAsia="lv-LV"/>
              </w:rPr>
              <w:t xml:space="preserve"> ka minēto </w:t>
            </w:r>
            <w:proofErr w:type="spellStart"/>
            <w:r w:rsidR="00F64487" w:rsidRPr="00532F2A">
              <w:rPr>
                <w:rFonts w:ascii="Times New Roman" w:eastAsia="Times New Roman" w:hAnsi="Times New Roman" w:cs="Times New Roman"/>
                <w:iCs/>
                <w:sz w:val="28"/>
                <w:szCs w:val="28"/>
                <w:lang w:eastAsia="lv-LV"/>
              </w:rPr>
              <w:t>izvērtējumu</w:t>
            </w:r>
            <w:proofErr w:type="spellEnd"/>
            <w:r w:rsidR="00F64487" w:rsidRPr="00532F2A">
              <w:rPr>
                <w:rFonts w:ascii="Times New Roman" w:eastAsia="Times New Roman" w:hAnsi="Times New Roman" w:cs="Times New Roman"/>
                <w:iCs/>
                <w:sz w:val="28"/>
                <w:szCs w:val="28"/>
                <w:lang w:eastAsia="lv-LV"/>
              </w:rPr>
              <w:t xml:space="preserve"> jautājumu izskatīšana</w:t>
            </w:r>
            <w:r w:rsidR="00601B7A" w:rsidRPr="00532F2A">
              <w:rPr>
                <w:rFonts w:ascii="Times New Roman" w:eastAsia="Times New Roman" w:hAnsi="Times New Roman" w:cs="Times New Roman"/>
                <w:iCs/>
                <w:sz w:val="28"/>
                <w:szCs w:val="28"/>
                <w:lang w:eastAsia="lv-LV"/>
              </w:rPr>
              <w:t xml:space="preserve"> Uzraudzības komitejas</w:t>
            </w:r>
            <w:r w:rsidR="00F64487" w:rsidRPr="00532F2A">
              <w:rPr>
                <w:rFonts w:ascii="Times New Roman" w:eastAsia="Times New Roman" w:hAnsi="Times New Roman" w:cs="Times New Roman"/>
                <w:iCs/>
                <w:sz w:val="28"/>
                <w:szCs w:val="28"/>
                <w:lang w:eastAsia="lv-LV"/>
              </w:rPr>
              <w:t xml:space="preserve"> apakškomiteju ietvaros nav saistīta ar lēmumu pieņemšanu, bet vērsta uz priekšlikumu </w:t>
            </w:r>
            <w:proofErr w:type="spellStart"/>
            <w:r w:rsidR="00F64487" w:rsidRPr="00532F2A">
              <w:rPr>
                <w:rFonts w:ascii="Times New Roman" w:eastAsia="Times New Roman" w:hAnsi="Times New Roman" w:cs="Times New Roman"/>
                <w:iCs/>
                <w:sz w:val="28"/>
                <w:szCs w:val="28"/>
                <w:lang w:eastAsia="lv-LV"/>
              </w:rPr>
              <w:t>izvērtējumu</w:t>
            </w:r>
            <w:proofErr w:type="spellEnd"/>
            <w:r w:rsidR="00F64487" w:rsidRPr="00532F2A">
              <w:rPr>
                <w:rFonts w:ascii="Times New Roman" w:eastAsia="Times New Roman" w:hAnsi="Times New Roman" w:cs="Times New Roman"/>
                <w:iCs/>
                <w:sz w:val="28"/>
                <w:szCs w:val="28"/>
                <w:lang w:eastAsia="lv-LV"/>
              </w:rPr>
              <w:t xml:space="preserve"> un diskusiju nodrošināšanu, tad no darba organizācijas viedokļa m</w:t>
            </w:r>
            <w:r w:rsidR="00076459" w:rsidRPr="00532F2A">
              <w:rPr>
                <w:rFonts w:ascii="Times New Roman" w:eastAsia="Times New Roman" w:hAnsi="Times New Roman" w:cs="Times New Roman"/>
                <w:iCs/>
                <w:sz w:val="28"/>
                <w:szCs w:val="28"/>
                <w:lang w:eastAsia="lv-LV"/>
              </w:rPr>
              <w:t>inēti pienākumi</w:t>
            </w:r>
            <w:r w:rsidR="00F64487" w:rsidRPr="00532F2A">
              <w:rPr>
                <w:rFonts w:ascii="Times New Roman" w:eastAsia="Times New Roman" w:hAnsi="Times New Roman" w:cs="Times New Roman"/>
                <w:iCs/>
                <w:sz w:val="28"/>
                <w:szCs w:val="28"/>
                <w:lang w:eastAsia="lv-LV"/>
              </w:rPr>
              <w:t xml:space="preserve"> </w:t>
            </w:r>
            <w:r w:rsidR="001C6EC9" w:rsidRPr="00532F2A">
              <w:rPr>
                <w:rFonts w:ascii="Times New Roman" w:eastAsia="Times New Roman" w:hAnsi="Times New Roman" w:cs="Times New Roman"/>
                <w:iCs/>
                <w:sz w:val="28"/>
                <w:szCs w:val="28"/>
                <w:lang w:eastAsia="lv-LV"/>
              </w:rPr>
              <w:t>tehniski tiks</w:t>
            </w:r>
            <w:r w:rsidR="00076459" w:rsidRPr="00532F2A">
              <w:rPr>
                <w:rFonts w:ascii="Times New Roman" w:eastAsia="Times New Roman" w:hAnsi="Times New Roman" w:cs="Times New Roman"/>
                <w:iCs/>
                <w:sz w:val="28"/>
                <w:szCs w:val="28"/>
                <w:lang w:eastAsia="lv-LV"/>
              </w:rPr>
              <w:t xml:space="preserve"> noteikti, veicot grozījumus arī </w:t>
            </w:r>
            <w:r w:rsidR="00601B7A" w:rsidRPr="00532F2A">
              <w:rPr>
                <w:rFonts w:ascii="Times New Roman" w:eastAsia="Times New Roman" w:hAnsi="Times New Roman" w:cs="Times New Roman"/>
                <w:iCs/>
                <w:sz w:val="28"/>
                <w:szCs w:val="28"/>
                <w:lang w:eastAsia="lv-LV"/>
              </w:rPr>
              <w:t xml:space="preserve">Uzraudzības komitejas </w:t>
            </w:r>
            <w:r w:rsidR="00076459" w:rsidRPr="00532F2A">
              <w:rPr>
                <w:rFonts w:ascii="Times New Roman" w:eastAsia="Times New Roman" w:hAnsi="Times New Roman" w:cs="Times New Roman"/>
                <w:iCs/>
                <w:sz w:val="28"/>
                <w:szCs w:val="28"/>
                <w:lang w:eastAsia="lv-LV"/>
              </w:rPr>
              <w:t>apakškomitej</w:t>
            </w:r>
            <w:r w:rsidR="00601B7A" w:rsidRPr="00532F2A">
              <w:rPr>
                <w:rFonts w:ascii="Times New Roman" w:eastAsia="Times New Roman" w:hAnsi="Times New Roman" w:cs="Times New Roman"/>
                <w:iCs/>
                <w:sz w:val="28"/>
                <w:szCs w:val="28"/>
                <w:lang w:eastAsia="lv-LV"/>
              </w:rPr>
              <w:t>u</w:t>
            </w:r>
            <w:r w:rsidR="00076459" w:rsidRPr="00532F2A">
              <w:rPr>
                <w:rFonts w:ascii="Times New Roman" w:eastAsia="Times New Roman" w:hAnsi="Times New Roman" w:cs="Times New Roman"/>
                <w:iCs/>
                <w:sz w:val="28"/>
                <w:szCs w:val="28"/>
                <w:lang w:eastAsia="lv-LV"/>
              </w:rPr>
              <w:t xml:space="preserve"> reglament</w:t>
            </w:r>
            <w:r w:rsidR="00601B7A" w:rsidRPr="00532F2A">
              <w:rPr>
                <w:rFonts w:ascii="Times New Roman" w:eastAsia="Times New Roman" w:hAnsi="Times New Roman" w:cs="Times New Roman"/>
                <w:iCs/>
                <w:sz w:val="28"/>
                <w:szCs w:val="28"/>
                <w:lang w:eastAsia="lv-LV"/>
              </w:rPr>
              <w:t>ā</w:t>
            </w:r>
            <w:r w:rsidR="009203FD" w:rsidRPr="00532F2A">
              <w:rPr>
                <w:rFonts w:ascii="Times New Roman" w:eastAsia="Times New Roman" w:hAnsi="Times New Roman" w:cs="Times New Roman"/>
                <w:iCs/>
                <w:sz w:val="28"/>
                <w:szCs w:val="28"/>
                <w:lang w:eastAsia="lv-LV"/>
              </w:rPr>
              <w:t>, taču pēc būtības nemainot minēto institūciju darbības tvērumu un būtību</w:t>
            </w:r>
            <w:r w:rsidR="00F64487" w:rsidRPr="00532F2A">
              <w:rPr>
                <w:rFonts w:ascii="Times New Roman" w:eastAsia="Times New Roman" w:hAnsi="Times New Roman" w:cs="Times New Roman"/>
                <w:iCs/>
                <w:sz w:val="28"/>
                <w:szCs w:val="28"/>
                <w:lang w:eastAsia="lv-LV"/>
              </w:rPr>
              <w:t xml:space="preserve">.  </w:t>
            </w:r>
          </w:p>
          <w:p w14:paraId="7E2B10E4" w14:textId="18D92EAB" w:rsidR="006D326D" w:rsidRPr="00532F2A" w:rsidRDefault="00616E7A" w:rsidP="00076459">
            <w:pPr>
              <w:spacing w:after="0" w:line="240" w:lineRule="auto"/>
              <w:ind w:firstLine="264"/>
              <w:jc w:val="both"/>
              <w:rPr>
                <w:rFonts w:ascii="Times New Roman" w:eastAsia="Times New Roman" w:hAnsi="Times New Roman" w:cs="Times New Roman"/>
                <w:iCs/>
                <w:sz w:val="28"/>
                <w:szCs w:val="28"/>
                <w:lang w:eastAsia="lv-LV"/>
              </w:rPr>
            </w:pPr>
            <w:r w:rsidRPr="00532F2A">
              <w:rPr>
                <w:rFonts w:ascii="Times New Roman" w:eastAsia="Times New Roman" w:hAnsi="Times New Roman" w:cs="Times New Roman"/>
                <w:iCs/>
                <w:sz w:val="28"/>
                <w:szCs w:val="28"/>
                <w:lang w:eastAsia="lv-LV"/>
              </w:rPr>
              <w:t>U</w:t>
            </w:r>
            <w:r w:rsidR="006D326D" w:rsidRPr="00532F2A">
              <w:rPr>
                <w:rFonts w:ascii="Times New Roman" w:eastAsia="Times New Roman" w:hAnsi="Times New Roman" w:cs="Times New Roman"/>
                <w:iCs/>
                <w:sz w:val="28"/>
                <w:szCs w:val="28"/>
                <w:lang w:eastAsia="lv-LV"/>
              </w:rPr>
              <w:t xml:space="preserve">zraudzības komitejas funkcijas paliek nemainīgas - saskaņā ar </w:t>
            </w:r>
            <w:r w:rsidR="008B570B" w:rsidRPr="00532F2A">
              <w:rPr>
                <w:rFonts w:ascii="Times New Roman" w:eastAsia="Times New Roman" w:hAnsi="Times New Roman" w:cs="Times New Roman"/>
                <w:iCs/>
                <w:sz w:val="28"/>
                <w:szCs w:val="28"/>
                <w:lang w:eastAsia="lv-LV"/>
              </w:rPr>
              <w:t xml:space="preserve">Regulu </w:t>
            </w:r>
            <w:r w:rsidRPr="00532F2A">
              <w:rPr>
                <w:rFonts w:ascii="Times New Roman" w:eastAsia="Times New Roman" w:hAnsi="Times New Roman" w:cs="Times New Roman"/>
                <w:iCs/>
                <w:sz w:val="28"/>
                <w:szCs w:val="28"/>
                <w:lang w:eastAsia="lv-LV"/>
              </w:rPr>
              <w:t>Nr.1303/2013</w:t>
            </w:r>
            <w:r w:rsidRPr="00532F2A">
              <w:rPr>
                <w:rStyle w:val="FootnoteReference"/>
                <w:rFonts w:ascii="Times New Roman" w:eastAsia="Times New Roman" w:hAnsi="Times New Roman" w:cs="Times New Roman"/>
                <w:iCs/>
                <w:sz w:val="28"/>
                <w:szCs w:val="28"/>
                <w:lang w:eastAsia="lv-LV"/>
              </w:rPr>
              <w:footnoteReference w:id="2"/>
            </w:r>
            <w:r w:rsidR="006D326D" w:rsidRPr="00532F2A">
              <w:rPr>
                <w:rFonts w:ascii="Times New Roman" w:eastAsia="Times New Roman" w:hAnsi="Times New Roman" w:cs="Times New Roman"/>
                <w:iCs/>
                <w:sz w:val="28"/>
                <w:szCs w:val="28"/>
                <w:lang w:eastAsia="lv-LV"/>
              </w:rPr>
              <w:t xml:space="preserve"> </w:t>
            </w:r>
            <w:r w:rsidRPr="00532F2A">
              <w:rPr>
                <w:rFonts w:ascii="Times New Roman" w:eastAsia="Times New Roman" w:hAnsi="Times New Roman" w:cs="Times New Roman"/>
                <w:iCs/>
                <w:sz w:val="28"/>
                <w:szCs w:val="28"/>
                <w:lang w:eastAsia="lv-LV"/>
              </w:rPr>
              <w:t>U</w:t>
            </w:r>
            <w:r w:rsidR="006D326D" w:rsidRPr="00532F2A">
              <w:rPr>
                <w:rFonts w:ascii="Times New Roman" w:eastAsia="Times New Roman" w:hAnsi="Times New Roman" w:cs="Times New Roman"/>
                <w:iCs/>
                <w:sz w:val="28"/>
                <w:szCs w:val="28"/>
                <w:lang w:eastAsia="lv-LV"/>
              </w:rPr>
              <w:t xml:space="preserve">zraudzības komiteja arī turpmāk saskaņos ES fondu izvērtēšanas plānu, tiks informēta par veiktajiem </w:t>
            </w:r>
            <w:proofErr w:type="spellStart"/>
            <w:r w:rsidR="006D326D" w:rsidRPr="00532F2A">
              <w:rPr>
                <w:rFonts w:ascii="Times New Roman" w:eastAsia="Times New Roman" w:hAnsi="Times New Roman" w:cs="Times New Roman"/>
                <w:iCs/>
                <w:sz w:val="28"/>
                <w:szCs w:val="28"/>
                <w:lang w:eastAsia="lv-LV"/>
              </w:rPr>
              <w:t>izvērtējumiem</w:t>
            </w:r>
            <w:proofErr w:type="spellEnd"/>
            <w:r w:rsidR="006D326D" w:rsidRPr="00532F2A">
              <w:rPr>
                <w:rFonts w:ascii="Times New Roman" w:eastAsia="Times New Roman" w:hAnsi="Times New Roman" w:cs="Times New Roman"/>
                <w:iCs/>
                <w:sz w:val="28"/>
                <w:szCs w:val="28"/>
                <w:lang w:eastAsia="lv-LV"/>
              </w:rPr>
              <w:t xml:space="preserve"> un to pēctecību (t.i., darbībām </w:t>
            </w:r>
            <w:proofErr w:type="spellStart"/>
            <w:r w:rsidR="006D326D" w:rsidRPr="00532F2A">
              <w:rPr>
                <w:rFonts w:ascii="Times New Roman" w:eastAsia="Times New Roman" w:hAnsi="Times New Roman" w:cs="Times New Roman"/>
                <w:iCs/>
                <w:sz w:val="28"/>
                <w:szCs w:val="28"/>
                <w:lang w:eastAsia="lv-LV"/>
              </w:rPr>
              <w:t>izvērtējumus</w:t>
            </w:r>
            <w:proofErr w:type="spellEnd"/>
            <w:r w:rsidR="006D326D" w:rsidRPr="00532F2A">
              <w:rPr>
                <w:rFonts w:ascii="Times New Roman" w:eastAsia="Times New Roman" w:hAnsi="Times New Roman" w:cs="Times New Roman"/>
                <w:iCs/>
                <w:sz w:val="28"/>
                <w:szCs w:val="28"/>
                <w:lang w:eastAsia="lv-LV"/>
              </w:rPr>
              <w:t xml:space="preserve"> izteikto ieteikumu ieviešanā).</w:t>
            </w:r>
            <w:r w:rsidR="006F34C0" w:rsidRPr="00532F2A">
              <w:rPr>
                <w:rFonts w:ascii="Times New Roman" w:eastAsia="Times New Roman" w:hAnsi="Times New Roman" w:cs="Times New Roman"/>
                <w:iCs/>
                <w:sz w:val="28"/>
                <w:szCs w:val="28"/>
                <w:lang w:eastAsia="lv-LV"/>
              </w:rPr>
              <w:t xml:space="preserve"> </w:t>
            </w:r>
          </w:p>
        </w:tc>
      </w:tr>
      <w:tr w:rsidR="00E5323B" w:rsidRPr="009C18A6" w14:paraId="47DDE8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24EAF"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B16FA2"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1146E72" w14:textId="77777777" w:rsidR="00E5323B" w:rsidRPr="009C18A6" w:rsidRDefault="005A7DC1" w:rsidP="00452C9F">
            <w:pPr>
              <w:spacing w:after="0" w:line="240" w:lineRule="auto"/>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Finanšu ministrija</w:t>
            </w:r>
            <w:r w:rsidR="00BB7465" w:rsidRPr="009C18A6">
              <w:rPr>
                <w:rFonts w:ascii="Times New Roman" w:eastAsia="Times New Roman" w:hAnsi="Times New Roman" w:cs="Times New Roman"/>
                <w:iCs/>
                <w:sz w:val="28"/>
                <w:szCs w:val="28"/>
                <w:lang w:eastAsia="lv-LV"/>
              </w:rPr>
              <w:t xml:space="preserve"> sadarbībā ar Centrālo finanšu un līgumu aģentūru.</w:t>
            </w:r>
          </w:p>
        </w:tc>
      </w:tr>
      <w:tr w:rsidR="00E5323B" w:rsidRPr="009C18A6" w14:paraId="6998C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1B1B80"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FAD7DD"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381560" w14:textId="77777777" w:rsidR="00E5323B" w:rsidRPr="009C18A6" w:rsidRDefault="005A7DC1"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9C18A6">
              <w:rPr>
                <w:rFonts w:ascii="Times New Roman" w:eastAsia="Times New Roman" w:hAnsi="Times New Roman" w:cs="Times New Roman"/>
                <w:sz w:val="28"/>
                <w:szCs w:val="28"/>
                <w:lang w:eastAsia="lv-LV"/>
              </w:rPr>
              <w:t>Nav</w:t>
            </w:r>
          </w:p>
        </w:tc>
      </w:tr>
    </w:tbl>
    <w:p w14:paraId="241A99B9" w14:textId="77777777" w:rsidR="00E5323B" w:rsidRPr="009C18A6" w:rsidRDefault="00E5323B" w:rsidP="00E5323B">
      <w:pPr>
        <w:spacing w:after="0" w:line="240" w:lineRule="auto"/>
        <w:rPr>
          <w:rFonts w:ascii="Times New Roman" w:eastAsia="Times New Roman" w:hAnsi="Times New Roman" w:cs="Times New Roman"/>
          <w:iCs/>
          <w:color w:val="414142"/>
          <w:sz w:val="24"/>
          <w:szCs w:val="24"/>
          <w:lang w:eastAsia="lv-LV"/>
        </w:rPr>
      </w:pPr>
      <w:r w:rsidRPr="009C18A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C18A6" w14:paraId="1BA708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88014F" w14:textId="77777777" w:rsidR="00655F2C" w:rsidRPr="009C18A6"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C18A6">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E5323B" w:rsidRPr="009C18A6" w14:paraId="357799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0D00D2"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7E56B00"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 xml:space="preserve">Sabiedrības </w:t>
            </w:r>
            <w:proofErr w:type="spellStart"/>
            <w:r w:rsidRPr="009C18A6">
              <w:rPr>
                <w:rFonts w:ascii="Times New Roman" w:eastAsia="Times New Roman" w:hAnsi="Times New Roman" w:cs="Times New Roman"/>
                <w:iCs/>
                <w:sz w:val="28"/>
                <w:szCs w:val="28"/>
                <w:lang w:eastAsia="lv-LV"/>
              </w:rPr>
              <w:t>mērķgrupas</w:t>
            </w:r>
            <w:proofErr w:type="spellEnd"/>
            <w:r w:rsidRPr="009C18A6">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46E2CD" w14:textId="7733880B" w:rsidR="00E5323B" w:rsidRPr="003E308C" w:rsidRDefault="00365BAC" w:rsidP="00C0688B">
            <w:pPr>
              <w:spacing w:after="0" w:line="240" w:lineRule="auto"/>
              <w:jc w:val="both"/>
              <w:rPr>
                <w:rFonts w:ascii="Times New Roman" w:eastAsia="Times New Roman" w:hAnsi="Times New Roman" w:cs="Times New Roman"/>
                <w:iCs/>
                <w:sz w:val="28"/>
                <w:szCs w:val="28"/>
                <w:lang w:eastAsia="lv-LV"/>
              </w:rPr>
            </w:pPr>
            <w:r w:rsidRPr="003E308C">
              <w:rPr>
                <w:rFonts w:ascii="Times New Roman" w:eastAsia="Times New Roman" w:hAnsi="Times New Roman" w:cs="Times New Roman"/>
                <w:iCs/>
                <w:sz w:val="28"/>
                <w:szCs w:val="28"/>
                <w:lang w:eastAsia="lv-LV"/>
              </w:rPr>
              <w:t>N</w:t>
            </w:r>
            <w:r w:rsidR="00214DAC" w:rsidRPr="003E308C">
              <w:rPr>
                <w:rFonts w:ascii="Times New Roman" w:eastAsia="Times New Roman" w:hAnsi="Times New Roman" w:cs="Times New Roman"/>
                <w:iCs/>
                <w:sz w:val="28"/>
                <w:szCs w:val="28"/>
                <w:lang w:eastAsia="lv-LV"/>
              </w:rPr>
              <w:t>oteikumu projekts šo jomu neskar.</w:t>
            </w:r>
          </w:p>
        </w:tc>
      </w:tr>
      <w:tr w:rsidR="00E5323B" w:rsidRPr="00DD16BE" w14:paraId="69675E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45EB53"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61AB3D"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9082B07" w14:textId="26E11FFB" w:rsidR="005A7DC1" w:rsidRPr="00C052A5" w:rsidRDefault="00CB07A7" w:rsidP="00AB3385">
            <w:pPr>
              <w:spacing w:after="0" w:line="240" w:lineRule="auto"/>
              <w:ind w:firstLine="264"/>
              <w:jc w:val="both"/>
              <w:rPr>
                <w:rFonts w:ascii="Times New Roman" w:eastAsia="Times New Roman" w:hAnsi="Times New Roman" w:cs="Times New Roman"/>
                <w:iCs/>
                <w:color w:val="A6A6A6" w:themeColor="background1" w:themeShade="A6"/>
                <w:sz w:val="24"/>
                <w:szCs w:val="24"/>
                <w:lang w:eastAsia="lv-LV"/>
              </w:rPr>
            </w:pPr>
            <w:r w:rsidRPr="00C052A5">
              <w:rPr>
                <w:rFonts w:ascii="Times New Roman" w:eastAsia="Times New Roman" w:hAnsi="Times New Roman" w:cs="Times New Roman"/>
                <w:iCs/>
                <w:sz w:val="28"/>
                <w:szCs w:val="28"/>
                <w:lang w:eastAsia="lv-LV"/>
              </w:rPr>
              <w:t>Tā kā funkcija, nodrošināt</w:t>
            </w:r>
            <w:r w:rsidRPr="00C052A5">
              <w:t xml:space="preserve"> </w:t>
            </w:r>
            <w:r w:rsidRPr="00C052A5">
              <w:rPr>
                <w:rFonts w:ascii="Times New Roman" w:eastAsia="Times New Roman" w:hAnsi="Times New Roman" w:cs="Times New Roman"/>
                <w:iCs/>
                <w:sz w:val="28"/>
                <w:szCs w:val="28"/>
                <w:lang w:eastAsia="lv-LV"/>
              </w:rPr>
              <w:t xml:space="preserve">KP VIS tehnisko resursu funkcionalitāti, pāriet no vienas iestādes citai, kura turpinās pildīt attiecīgo funkciju, tad minētās funkcijas ietvaros administratīvais slogs pēc būtības nemainās. </w:t>
            </w:r>
            <w:r w:rsidR="0048784D" w:rsidRPr="00C052A5">
              <w:rPr>
                <w:rFonts w:ascii="Times New Roman" w:eastAsia="Times New Roman" w:hAnsi="Times New Roman" w:cs="Times New Roman"/>
                <w:iCs/>
                <w:sz w:val="28"/>
                <w:szCs w:val="28"/>
                <w:lang w:eastAsia="lv-LV"/>
              </w:rPr>
              <w:t>Savukārt</w:t>
            </w:r>
            <w:r w:rsidRPr="00C052A5">
              <w:rPr>
                <w:rFonts w:ascii="Times New Roman" w:eastAsia="Times New Roman" w:hAnsi="Times New Roman" w:cs="Times New Roman"/>
                <w:iCs/>
                <w:sz w:val="28"/>
                <w:szCs w:val="28"/>
                <w:lang w:eastAsia="lv-LV"/>
              </w:rPr>
              <w:t xml:space="preserve"> administratīvais slogs samazināsies ar grozījumiem</w:t>
            </w:r>
            <w:r w:rsidR="007E525F" w:rsidRPr="00C052A5">
              <w:rPr>
                <w:rFonts w:ascii="Times New Roman" w:eastAsia="Times New Roman" w:hAnsi="Times New Roman" w:cs="Times New Roman"/>
                <w:iCs/>
                <w:sz w:val="28"/>
                <w:szCs w:val="28"/>
                <w:lang w:eastAsia="lv-LV"/>
              </w:rPr>
              <w:t xml:space="preserve"> MK noteikumos Nr.108</w:t>
            </w:r>
            <w:r w:rsidRPr="00C052A5">
              <w:rPr>
                <w:rFonts w:ascii="Times New Roman" w:eastAsia="Times New Roman" w:hAnsi="Times New Roman" w:cs="Times New Roman"/>
                <w:iCs/>
                <w:sz w:val="28"/>
                <w:szCs w:val="28"/>
                <w:lang w:eastAsia="lv-LV"/>
              </w:rPr>
              <w:t xml:space="preserve"> likvidējot darba grupu. Lai arī </w:t>
            </w:r>
            <w:r w:rsidR="0048784D" w:rsidRPr="00C052A5">
              <w:rPr>
                <w:rFonts w:ascii="Times New Roman" w:eastAsia="Times New Roman" w:hAnsi="Times New Roman" w:cs="Times New Roman"/>
                <w:iCs/>
                <w:sz w:val="28"/>
                <w:szCs w:val="28"/>
                <w:lang w:eastAsia="lv-LV"/>
              </w:rPr>
              <w:t>darba grupas uzdevumus turpmāk pildīs Uzraudzības komiteja un tās apakškomitejas</w:t>
            </w:r>
            <w:r w:rsidRPr="00C052A5">
              <w:rPr>
                <w:rFonts w:ascii="Times New Roman" w:eastAsia="Times New Roman" w:hAnsi="Times New Roman" w:cs="Times New Roman"/>
                <w:iCs/>
                <w:sz w:val="28"/>
                <w:szCs w:val="28"/>
                <w:lang w:eastAsia="lv-LV"/>
              </w:rPr>
              <w:t xml:space="preserve">, tomēr darba grupas likvidēšana ietaupīs laiku uz darba grupu deleģētajiem ES fondu vadībā iesaistītajiem vadošās iestādes, atbildīgo iestāžu, sadarbības un sociālo partneru pārstāvjiem, </w:t>
            </w:r>
            <w:r w:rsidR="007E525F" w:rsidRPr="00C052A5">
              <w:rPr>
                <w:rFonts w:ascii="Times New Roman" w:eastAsia="Times New Roman" w:hAnsi="Times New Roman" w:cs="Times New Roman"/>
                <w:iCs/>
                <w:sz w:val="28"/>
                <w:szCs w:val="28"/>
                <w:lang w:eastAsia="lv-LV"/>
              </w:rPr>
              <w:t>kas tika patērēts sagatavojoties attiecīgajām darba grupas sanāksmēm un tās apmeklējot</w:t>
            </w:r>
            <w:r w:rsidR="00AB3385" w:rsidRPr="00C052A5">
              <w:rPr>
                <w:rFonts w:ascii="Times New Roman" w:eastAsia="Times New Roman" w:hAnsi="Times New Roman" w:cs="Times New Roman"/>
                <w:iCs/>
                <w:sz w:val="28"/>
                <w:szCs w:val="28"/>
                <w:lang w:eastAsia="lv-LV"/>
              </w:rPr>
              <w:t>, īpaši tiem pārstāvjiem, kas piedalījās ne tikai darba grup</w:t>
            </w:r>
            <w:r w:rsidR="009203FD" w:rsidRPr="00C052A5">
              <w:rPr>
                <w:rFonts w:ascii="Times New Roman" w:eastAsia="Times New Roman" w:hAnsi="Times New Roman" w:cs="Times New Roman"/>
                <w:iCs/>
                <w:sz w:val="28"/>
                <w:szCs w:val="28"/>
                <w:lang w:eastAsia="lv-LV"/>
              </w:rPr>
              <w:t>ā</w:t>
            </w:r>
            <w:r w:rsidR="00AB3385" w:rsidRPr="00C052A5">
              <w:rPr>
                <w:rFonts w:ascii="Times New Roman" w:eastAsia="Times New Roman" w:hAnsi="Times New Roman" w:cs="Times New Roman"/>
                <w:iCs/>
                <w:sz w:val="28"/>
                <w:szCs w:val="28"/>
                <w:lang w:eastAsia="lv-LV"/>
              </w:rPr>
              <w:t>, bet arī Uzraudzības komitejas apakškomitejās</w:t>
            </w:r>
            <w:r w:rsidRPr="00C052A5">
              <w:rPr>
                <w:rFonts w:ascii="Times New Roman" w:eastAsia="Times New Roman" w:hAnsi="Times New Roman" w:cs="Times New Roman"/>
                <w:iCs/>
                <w:sz w:val="28"/>
                <w:szCs w:val="28"/>
                <w:lang w:eastAsia="lv-LV"/>
              </w:rPr>
              <w:t xml:space="preserve">. </w:t>
            </w:r>
            <w:r w:rsidR="00AB3385" w:rsidRPr="00C052A5">
              <w:rPr>
                <w:rFonts w:ascii="Times New Roman" w:eastAsia="Times New Roman" w:hAnsi="Times New Roman" w:cs="Times New Roman"/>
                <w:iCs/>
                <w:sz w:val="28"/>
                <w:szCs w:val="28"/>
                <w:lang w:eastAsia="lv-LV"/>
              </w:rPr>
              <w:t>Kā arī samazināsies izskatāmo dokumentu (</w:t>
            </w:r>
            <w:proofErr w:type="spellStart"/>
            <w:r w:rsidR="00AB3385" w:rsidRPr="00C052A5">
              <w:rPr>
                <w:rFonts w:ascii="Times New Roman" w:eastAsia="Times New Roman" w:hAnsi="Times New Roman" w:cs="Times New Roman"/>
                <w:iCs/>
                <w:sz w:val="28"/>
                <w:szCs w:val="28"/>
                <w:lang w:eastAsia="lv-LV"/>
              </w:rPr>
              <w:t>izvērtējumu</w:t>
            </w:r>
            <w:proofErr w:type="spellEnd"/>
            <w:r w:rsidR="00AB3385" w:rsidRPr="00C052A5">
              <w:rPr>
                <w:rFonts w:ascii="Times New Roman" w:eastAsia="Times New Roman" w:hAnsi="Times New Roman" w:cs="Times New Roman"/>
                <w:iCs/>
                <w:sz w:val="28"/>
                <w:szCs w:val="28"/>
                <w:lang w:eastAsia="lv-LV"/>
              </w:rPr>
              <w:t xml:space="preserve"> darba uzdevumu un izvērtēšanas ziņojumu) apjoms, kas būtiski samazinās darba apjomu. Turklāt attiecīgās darba grupas likvidēšana atvieglos </w:t>
            </w:r>
            <w:r w:rsidR="007E525F" w:rsidRPr="00C052A5">
              <w:rPr>
                <w:rFonts w:ascii="Times New Roman" w:eastAsia="Times New Roman" w:hAnsi="Times New Roman" w:cs="Times New Roman"/>
                <w:iCs/>
                <w:sz w:val="28"/>
                <w:szCs w:val="28"/>
                <w:lang w:eastAsia="lv-LV"/>
              </w:rPr>
              <w:t>ES fondu vadībā (izvērtēšanā) iesaistīto darbinieku darba apjomu admi</w:t>
            </w:r>
            <w:r w:rsidR="00AB3385" w:rsidRPr="00C052A5">
              <w:rPr>
                <w:rFonts w:ascii="Times New Roman" w:eastAsia="Times New Roman" w:hAnsi="Times New Roman" w:cs="Times New Roman"/>
                <w:iCs/>
                <w:sz w:val="28"/>
                <w:szCs w:val="28"/>
                <w:lang w:eastAsia="lv-LV"/>
              </w:rPr>
              <w:t>nistratīvo funkciju veikšanai (</w:t>
            </w:r>
            <w:r w:rsidR="007E525F" w:rsidRPr="00C052A5">
              <w:rPr>
                <w:rFonts w:ascii="Times New Roman" w:eastAsia="Times New Roman" w:hAnsi="Times New Roman" w:cs="Times New Roman"/>
                <w:iCs/>
                <w:sz w:val="28"/>
                <w:szCs w:val="28"/>
                <w:lang w:eastAsia="lv-LV"/>
              </w:rPr>
              <w:t xml:space="preserve">sekretariāta darbības nodrošināšana, dalība iepirkumu komisijās </w:t>
            </w:r>
            <w:proofErr w:type="spellStart"/>
            <w:r w:rsidR="007E525F" w:rsidRPr="00C052A5">
              <w:rPr>
                <w:rFonts w:ascii="Times New Roman" w:eastAsia="Times New Roman" w:hAnsi="Times New Roman" w:cs="Times New Roman"/>
                <w:iCs/>
                <w:sz w:val="28"/>
                <w:szCs w:val="28"/>
                <w:lang w:eastAsia="lv-LV"/>
              </w:rPr>
              <w:t>utml</w:t>
            </w:r>
            <w:proofErr w:type="spellEnd"/>
            <w:r w:rsidR="007E525F" w:rsidRPr="00C052A5">
              <w:rPr>
                <w:rFonts w:ascii="Times New Roman" w:eastAsia="Times New Roman" w:hAnsi="Times New Roman" w:cs="Times New Roman"/>
                <w:iCs/>
                <w:sz w:val="28"/>
                <w:szCs w:val="28"/>
                <w:lang w:eastAsia="lv-LV"/>
              </w:rPr>
              <w:t xml:space="preserve">.), ļaujot izvērtēšanas resursus koncentrēt izvērtēšanas un analītiskās kapacitātes stiprināšanai valsts pārvaldē, tādējādi paaugstinot </w:t>
            </w:r>
            <w:proofErr w:type="spellStart"/>
            <w:r w:rsidR="007E525F" w:rsidRPr="00C052A5">
              <w:rPr>
                <w:rFonts w:ascii="Times New Roman" w:eastAsia="Times New Roman" w:hAnsi="Times New Roman" w:cs="Times New Roman"/>
                <w:iCs/>
                <w:sz w:val="28"/>
                <w:szCs w:val="28"/>
                <w:lang w:eastAsia="lv-LV"/>
              </w:rPr>
              <w:t>izvērtējumu</w:t>
            </w:r>
            <w:proofErr w:type="spellEnd"/>
            <w:r w:rsidR="007E525F" w:rsidRPr="00C052A5">
              <w:rPr>
                <w:rFonts w:ascii="Times New Roman" w:eastAsia="Times New Roman" w:hAnsi="Times New Roman" w:cs="Times New Roman"/>
                <w:iCs/>
                <w:sz w:val="28"/>
                <w:szCs w:val="28"/>
                <w:lang w:eastAsia="lv-LV"/>
              </w:rPr>
              <w:t xml:space="preserve"> kvalitāti un </w:t>
            </w:r>
            <w:proofErr w:type="spellStart"/>
            <w:r w:rsidR="007E525F" w:rsidRPr="00C052A5">
              <w:rPr>
                <w:rFonts w:ascii="Times New Roman" w:eastAsia="Times New Roman" w:hAnsi="Times New Roman" w:cs="Times New Roman"/>
                <w:iCs/>
                <w:sz w:val="28"/>
                <w:szCs w:val="28"/>
                <w:lang w:eastAsia="lv-LV"/>
              </w:rPr>
              <w:t>izvērtējumu</w:t>
            </w:r>
            <w:proofErr w:type="spellEnd"/>
            <w:r w:rsidR="007E525F" w:rsidRPr="00C052A5">
              <w:rPr>
                <w:rFonts w:ascii="Times New Roman" w:eastAsia="Times New Roman" w:hAnsi="Times New Roman" w:cs="Times New Roman"/>
                <w:iCs/>
                <w:sz w:val="28"/>
                <w:szCs w:val="28"/>
                <w:lang w:eastAsia="lv-LV"/>
              </w:rPr>
              <w:t xml:space="preserve"> rezultātu </w:t>
            </w:r>
            <w:proofErr w:type="spellStart"/>
            <w:r w:rsidR="007E525F" w:rsidRPr="00C052A5">
              <w:rPr>
                <w:rFonts w:ascii="Times New Roman" w:eastAsia="Times New Roman" w:hAnsi="Times New Roman" w:cs="Times New Roman"/>
                <w:iCs/>
                <w:sz w:val="28"/>
                <w:szCs w:val="28"/>
                <w:lang w:eastAsia="lv-LV"/>
              </w:rPr>
              <w:t>izmantojamību</w:t>
            </w:r>
            <w:proofErr w:type="spellEnd"/>
            <w:r w:rsidR="00AB3385" w:rsidRPr="00C052A5">
              <w:rPr>
                <w:rFonts w:ascii="Times New Roman" w:eastAsia="Times New Roman" w:hAnsi="Times New Roman" w:cs="Times New Roman"/>
                <w:iCs/>
                <w:sz w:val="28"/>
                <w:szCs w:val="28"/>
                <w:lang w:eastAsia="lv-LV"/>
              </w:rPr>
              <w:t>.</w:t>
            </w:r>
          </w:p>
        </w:tc>
      </w:tr>
      <w:tr w:rsidR="00E5323B" w:rsidRPr="00DD16BE" w14:paraId="7974C5BC" w14:textId="77777777" w:rsidTr="00214DA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6B52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7FC759"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856151C" w14:textId="258D7CE3" w:rsidR="00E5323B" w:rsidRPr="00C052A5" w:rsidRDefault="00B31DF2" w:rsidP="00B31DF2">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C052A5">
              <w:rPr>
                <w:rFonts w:ascii="Times New Roman" w:eastAsia="Times New Roman" w:hAnsi="Times New Roman" w:cs="Times New Roman"/>
                <w:iCs/>
                <w:sz w:val="28"/>
                <w:szCs w:val="28"/>
                <w:lang w:eastAsia="lv-LV"/>
              </w:rPr>
              <w:t>Administratīvās izmaksas attiecībā uz darba grupas likvidēšanu nav iespējams aprēķināt, jo ietaupījums pēc būtības ir uz laika patēriņu, kas var būt atšķirīgs gan gatavojoties sanāksmēm, gan tās apmeklējot.</w:t>
            </w:r>
          </w:p>
        </w:tc>
      </w:tr>
      <w:tr w:rsidR="00E5323B" w:rsidRPr="00DD16BE" w14:paraId="2F6762EB" w14:textId="77777777" w:rsidTr="00D23B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D2B316" w14:textId="77777777" w:rsidR="00655F2C"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2D1B26"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5A775792" w14:textId="1FD5ACFE" w:rsidR="00E5323B" w:rsidRPr="003E308C" w:rsidRDefault="00365BAC"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3E308C">
              <w:rPr>
                <w:rFonts w:ascii="Times New Roman" w:eastAsia="Times New Roman" w:hAnsi="Times New Roman" w:cs="Times New Roman"/>
                <w:iCs/>
                <w:sz w:val="28"/>
                <w:szCs w:val="28"/>
                <w:lang w:eastAsia="lv-LV"/>
              </w:rPr>
              <w:t>N</w:t>
            </w:r>
            <w:r w:rsidR="00D23BF7" w:rsidRPr="003E308C">
              <w:rPr>
                <w:rFonts w:ascii="Times New Roman" w:eastAsia="Times New Roman" w:hAnsi="Times New Roman" w:cs="Times New Roman"/>
                <w:iCs/>
                <w:sz w:val="28"/>
                <w:szCs w:val="28"/>
                <w:lang w:eastAsia="lv-LV"/>
              </w:rPr>
              <w:t>oteikumu projekts šo jomu neskar.</w:t>
            </w:r>
          </w:p>
        </w:tc>
      </w:tr>
      <w:tr w:rsidR="00E5323B" w:rsidRPr="00DD16BE" w14:paraId="2D3154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4A93E9" w14:textId="77777777" w:rsidR="00655F2C"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44191082"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9B3447" w14:textId="77777777" w:rsidR="00E5323B" w:rsidRPr="0097251E" w:rsidRDefault="001C70B3"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58872C06"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C70B3" w:rsidRPr="00DD16BE"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0A357783" w:rsidR="001C70B3" w:rsidRPr="0097251E" w:rsidRDefault="00365BAC" w:rsidP="00E5323B">
            <w:pPr>
              <w:spacing w:after="0" w:line="240" w:lineRule="auto"/>
              <w:rPr>
                <w:rFonts w:ascii="Times New Roman" w:eastAsia="Times New Roman" w:hAnsi="Times New Roman" w:cs="Times New Roman"/>
                <w:b/>
                <w:bCs/>
                <w:iCs/>
                <w:color w:val="414142"/>
                <w:sz w:val="28"/>
                <w:szCs w:val="28"/>
                <w:lang w:eastAsia="lv-LV"/>
              </w:rPr>
            </w:pPr>
            <w:r w:rsidRPr="003E308C">
              <w:rPr>
                <w:rFonts w:ascii="Times New Roman" w:eastAsia="Times New Roman" w:hAnsi="Times New Roman" w:cs="Times New Roman"/>
                <w:bCs/>
                <w:sz w:val="28"/>
                <w:szCs w:val="28"/>
                <w:lang w:eastAsia="lv-LV"/>
              </w:rPr>
              <w:t>N</w:t>
            </w:r>
            <w:r w:rsidR="001C70B3" w:rsidRPr="0097251E">
              <w:rPr>
                <w:rFonts w:ascii="Times New Roman" w:eastAsia="Times New Roman" w:hAnsi="Times New Roman" w:cs="Times New Roman"/>
                <w:bCs/>
                <w:sz w:val="28"/>
                <w:szCs w:val="28"/>
                <w:lang w:eastAsia="lv-LV"/>
              </w:rPr>
              <w:t>oteikumu projekts šo jomu neskar.</w:t>
            </w:r>
          </w:p>
        </w:tc>
      </w:tr>
    </w:tbl>
    <w:p w14:paraId="5E089630"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04A7AA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6A514"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C70B3" w:rsidRPr="00DD16BE" w14:paraId="66DA9D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44360F" w14:textId="246C816A" w:rsidR="001C70B3" w:rsidRPr="0097251E" w:rsidRDefault="00365BAC" w:rsidP="00E5323B">
            <w:pPr>
              <w:spacing w:after="0" w:line="240" w:lineRule="auto"/>
              <w:rPr>
                <w:rFonts w:ascii="Times New Roman" w:eastAsia="Times New Roman" w:hAnsi="Times New Roman" w:cs="Times New Roman"/>
                <w:b/>
                <w:bCs/>
                <w:iCs/>
                <w:color w:val="414142"/>
                <w:sz w:val="28"/>
                <w:szCs w:val="28"/>
                <w:lang w:eastAsia="lv-LV"/>
              </w:rPr>
            </w:pPr>
            <w:r w:rsidRPr="003E308C">
              <w:rPr>
                <w:rFonts w:ascii="Times New Roman" w:eastAsia="Times New Roman" w:hAnsi="Times New Roman" w:cs="Times New Roman"/>
                <w:bCs/>
                <w:sz w:val="28"/>
                <w:szCs w:val="28"/>
                <w:lang w:eastAsia="lv-LV"/>
              </w:rPr>
              <w:t>N</w:t>
            </w:r>
            <w:r w:rsidR="001C70B3" w:rsidRPr="0097251E">
              <w:rPr>
                <w:rFonts w:ascii="Times New Roman" w:eastAsia="Times New Roman" w:hAnsi="Times New Roman" w:cs="Times New Roman"/>
                <w:bCs/>
                <w:sz w:val="28"/>
                <w:szCs w:val="28"/>
                <w:lang w:eastAsia="lv-LV"/>
              </w:rPr>
              <w:t>oteikumu projekts šo jomu neskar.</w:t>
            </w:r>
          </w:p>
        </w:tc>
      </w:tr>
    </w:tbl>
    <w:p w14:paraId="6BCE108F"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45E599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E2606"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214DAC" w:rsidRPr="00DD16BE" w14:paraId="01165B3B" w14:textId="77777777" w:rsidTr="00214DA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4C2D29B" w14:textId="05D880AA" w:rsidR="00214DAC" w:rsidRPr="0097251E" w:rsidRDefault="00365BAC" w:rsidP="00365BAC">
            <w:pPr>
              <w:spacing w:after="0" w:line="240" w:lineRule="auto"/>
              <w:ind w:right="100"/>
              <w:jc w:val="both"/>
              <w:rPr>
                <w:rFonts w:ascii="Times New Roman" w:eastAsia="Times New Roman" w:hAnsi="Times New Roman" w:cs="Times New Roman"/>
                <w:iCs/>
                <w:color w:val="A6A6A6" w:themeColor="background1" w:themeShade="A6"/>
                <w:sz w:val="28"/>
                <w:szCs w:val="28"/>
                <w:lang w:eastAsia="lv-LV"/>
              </w:rPr>
            </w:pPr>
            <w:r w:rsidRPr="003E308C">
              <w:rPr>
                <w:rFonts w:ascii="Times New Roman" w:eastAsia="Times New Roman" w:hAnsi="Times New Roman" w:cs="Times New Roman"/>
                <w:iCs/>
                <w:sz w:val="28"/>
                <w:szCs w:val="28"/>
                <w:lang w:eastAsia="lv-LV"/>
              </w:rPr>
              <w:t>N</w:t>
            </w:r>
            <w:r w:rsidR="00483B94">
              <w:rPr>
                <w:rFonts w:ascii="Times New Roman" w:eastAsia="Times New Roman" w:hAnsi="Times New Roman" w:cs="Times New Roman"/>
                <w:iCs/>
                <w:sz w:val="28"/>
                <w:szCs w:val="28"/>
                <w:lang w:eastAsia="lv-LV"/>
              </w:rPr>
              <w:t>oteikumu projekts šo jomu neskar.</w:t>
            </w:r>
          </w:p>
        </w:tc>
      </w:tr>
    </w:tbl>
    <w:p w14:paraId="2CE66161" w14:textId="57774A9D"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DD16BE"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VI. Sabiedrības līdzdalība un komunikācijas aktivitātes</w:t>
            </w:r>
          </w:p>
        </w:tc>
      </w:tr>
      <w:tr w:rsidR="00E5323B" w:rsidRPr="00DD16BE" w14:paraId="5AD01D8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254FA6BE" w:rsidR="003538E8"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Plānotās sabiedrības līdzdalības un komunikācijas aktivitātes saistībā ar projektu</w:t>
            </w:r>
          </w:p>
          <w:p w14:paraId="122492AA" w14:textId="77777777" w:rsidR="003538E8" w:rsidRPr="003538E8" w:rsidRDefault="003538E8" w:rsidP="007C0206">
            <w:pPr>
              <w:rPr>
                <w:rFonts w:ascii="Times New Roman" w:eastAsia="Times New Roman" w:hAnsi="Times New Roman" w:cs="Times New Roman"/>
                <w:sz w:val="28"/>
                <w:szCs w:val="28"/>
                <w:lang w:eastAsia="lv-LV"/>
              </w:rPr>
            </w:pPr>
          </w:p>
          <w:p w14:paraId="50B2587E" w14:textId="77777777" w:rsidR="003538E8" w:rsidRPr="007C0206" w:rsidRDefault="003538E8" w:rsidP="007C0206">
            <w:pPr>
              <w:rPr>
                <w:rFonts w:ascii="Times New Roman" w:eastAsia="Times New Roman" w:hAnsi="Times New Roman" w:cs="Times New Roman"/>
                <w:sz w:val="28"/>
                <w:szCs w:val="28"/>
                <w:lang w:eastAsia="lv-LV"/>
              </w:rPr>
            </w:pPr>
          </w:p>
          <w:p w14:paraId="5ABFBBF5" w14:textId="77777777" w:rsidR="003538E8" w:rsidRPr="007C0206" w:rsidRDefault="003538E8" w:rsidP="007C0206">
            <w:pPr>
              <w:rPr>
                <w:rFonts w:ascii="Times New Roman" w:eastAsia="Times New Roman" w:hAnsi="Times New Roman" w:cs="Times New Roman"/>
                <w:sz w:val="28"/>
                <w:szCs w:val="28"/>
                <w:lang w:eastAsia="lv-LV"/>
              </w:rPr>
            </w:pPr>
          </w:p>
          <w:p w14:paraId="7BBC8CDA" w14:textId="64F9B5C9" w:rsidR="00E5323B" w:rsidRPr="007C0206" w:rsidRDefault="00E5323B" w:rsidP="007C0206">
            <w:pPr>
              <w:jc w:val="right"/>
              <w:rPr>
                <w:rFonts w:ascii="Times New Roman" w:eastAsia="Times New Roman" w:hAnsi="Times New Roman" w:cs="Times New Roman"/>
                <w:sz w:val="28"/>
                <w:szCs w:val="28"/>
                <w:lang w:eastAsia="lv-LV"/>
              </w:rPr>
            </w:pP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95B336A" w14:textId="26C94C25" w:rsidR="00A90882" w:rsidRPr="003E308C" w:rsidRDefault="00C0688B" w:rsidP="00365BAC">
            <w:pPr>
              <w:spacing w:after="0" w:line="240" w:lineRule="auto"/>
              <w:jc w:val="both"/>
              <w:rPr>
                <w:rFonts w:ascii="Times New Roman" w:eastAsia="Times New Roman" w:hAnsi="Times New Roman" w:cs="Times New Roman"/>
                <w:sz w:val="28"/>
                <w:szCs w:val="28"/>
                <w:lang w:eastAsia="lv-LV"/>
              </w:rPr>
            </w:pPr>
            <w:r w:rsidRPr="003E308C">
              <w:rPr>
                <w:rFonts w:ascii="Times New Roman" w:eastAsia="Times New Roman" w:hAnsi="Times New Roman" w:cs="Times New Roman"/>
                <w:sz w:val="28"/>
                <w:szCs w:val="28"/>
                <w:lang w:eastAsia="lv-LV"/>
              </w:rPr>
              <w:t xml:space="preserve">Sabiedrības pārstāvji </w:t>
            </w:r>
            <w:r w:rsidR="00BC1446" w:rsidRPr="003E308C">
              <w:rPr>
                <w:rFonts w:ascii="Times New Roman" w:eastAsia="Times New Roman" w:hAnsi="Times New Roman" w:cs="Times New Roman"/>
                <w:sz w:val="28"/>
                <w:szCs w:val="28"/>
                <w:lang w:eastAsia="lv-LV"/>
              </w:rPr>
              <w:t xml:space="preserve">varēja </w:t>
            </w:r>
            <w:r w:rsidRPr="003E308C">
              <w:rPr>
                <w:rFonts w:ascii="Times New Roman" w:eastAsia="Times New Roman" w:hAnsi="Times New Roman" w:cs="Times New Roman"/>
                <w:sz w:val="28"/>
                <w:szCs w:val="28"/>
                <w:lang w:eastAsia="lv-LV"/>
              </w:rPr>
              <w:t xml:space="preserve">līdzdarboties noteikumu projekta izstrādē, sniedzot atzinumu par to pēc noteikumu projekta izsludināšanas Valsts sekretāru sanāksmē. Noteikumu projekts pirms izsludināšanas Valsts sekretāru sanāksmē </w:t>
            </w:r>
            <w:r w:rsidR="00483B94" w:rsidRPr="003E308C">
              <w:rPr>
                <w:rFonts w:ascii="Times New Roman" w:eastAsia="Times New Roman" w:hAnsi="Times New Roman" w:cs="Times New Roman"/>
                <w:sz w:val="28"/>
                <w:szCs w:val="28"/>
                <w:lang w:eastAsia="lv-LV"/>
              </w:rPr>
              <w:t>20</w:t>
            </w:r>
            <w:r w:rsidR="00B05D9B" w:rsidRPr="003E308C">
              <w:rPr>
                <w:rFonts w:ascii="Times New Roman" w:eastAsia="Times New Roman" w:hAnsi="Times New Roman" w:cs="Times New Roman"/>
                <w:sz w:val="28"/>
                <w:szCs w:val="28"/>
                <w:lang w:eastAsia="lv-LV"/>
              </w:rPr>
              <w:t>21.</w:t>
            </w:r>
            <w:r w:rsidR="000501A2" w:rsidRPr="003E308C">
              <w:rPr>
                <w:rFonts w:ascii="Times New Roman" w:eastAsia="Times New Roman" w:hAnsi="Times New Roman" w:cs="Times New Roman"/>
                <w:sz w:val="28"/>
                <w:szCs w:val="28"/>
                <w:lang w:eastAsia="lv-LV"/>
              </w:rPr>
              <w:t> </w:t>
            </w:r>
            <w:r w:rsidR="00060CF9" w:rsidRPr="003E308C">
              <w:rPr>
                <w:rFonts w:ascii="Times New Roman" w:eastAsia="Times New Roman" w:hAnsi="Times New Roman" w:cs="Times New Roman"/>
                <w:sz w:val="28"/>
                <w:szCs w:val="28"/>
                <w:lang w:eastAsia="lv-LV"/>
              </w:rPr>
              <w:t xml:space="preserve">gada </w:t>
            </w:r>
            <w:r w:rsidR="00B05D9B" w:rsidRPr="003E308C">
              <w:rPr>
                <w:rFonts w:ascii="Times New Roman" w:eastAsia="Times New Roman" w:hAnsi="Times New Roman" w:cs="Times New Roman"/>
                <w:sz w:val="28"/>
                <w:szCs w:val="28"/>
                <w:lang w:eastAsia="lv-LV"/>
              </w:rPr>
              <w:t xml:space="preserve">15. janvārī </w:t>
            </w:r>
            <w:r w:rsidRPr="003E308C">
              <w:rPr>
                <w:rFonts w:ascii="Times New Roman" w:eastAsia="Times New Roman" w:hAnsi="Times New Roman" w:cs="Times New Roman"/>
                <w:sz w:val="28"/>
                <w:szCs w:val="28"/>
                <w:lang w:eastAsia="lv-LV"/>
              </w:rPr>
              <w:t xml:space="preserve">ir publicēts tīmekļa vietnē </w:t>
            </w:r>
            <w:hyperlink r:id="rId8" w:history="1">
              <w:r w:rsidR="00925208" w:rsidRPr="003E308C">
                <w:rPr>
                  <w:rStyle w:val="Hyperlink"/>
                  <w:rFonts w:ascii="Times New Roman" w:eastAsia="Times New Roman" w:hAnsi="Times New Roman" w:cs="Times New Roman"/>
                  <w:sz w:val="28"/>
                  <w:szCs w:val="28"/>
                  <w:lang w:eastAsia="lv-LV"/>
                </w:rPr>
                <w:t>https://www.esfondi.lv/sabiedribas-lidzdaliba</w:t>
              </w:r>
            </w:hyperlink>
            <w:r w:rsidR="00925208" w:rsidRPr="003E308C">
              <w:rPr>
                <w:rFonts w:ascii="Times New Roman" w:eastAsia="Times New Roman" w:hAnsi="Times New Roman" w:cs="Times New Roman"/>
                <w:sz w:val="28"/>
                <w:szCs w:val="28"/>
                <w:lang w:eastAsia="lv-LV"/>
              </w:rPr>
              <w:t xml:space="preserve"> </w:t>
            </w:r>
            <w:hyperlink r:id="rId9" w:history="1"/>
            <w:r w:rsidR="000501A2" w:rsidRPr="003E308C">
              <w:rPr>
                <w:rFonts w:ascii="Times New Roman" w:eastAsia="Times New Roman" w:hAnsi="Times New Roman" w:cs="Times New Roman"/>
                <w:sz w:val="28"/>
                <w:szCs w:val="28"/>
                <w:lang w:eastAsia="lv-LV"/>
              </w:rPr>
              <w:t xml:space="preserve"> </w:t>
            </w:r>
            <w:r w:rsidR="00D23BF7" w:rsidRPr="003E308C">
              <w:rPr>
                <w:rFonts w:ascii="Times New Roman" w:eastAsia="Times New Roman" w:hAnsi="Times New Roman" w:cs="Times New Roman"/>
                <w:sz w:val="28"/>
                <w:szCs w:val="28"/>
                <w:lang w:eastAsia="lv-LV"/>
              </w:rPr>
              <w:t xml:space="preserve">un </w:t>
            </w:r>
            <w:r w:rsidRPr="003E308C">
              <w:rPr>
                <w:rFonts w:ascii="Times New Roman" w:eastAsia="Times New Roman" w:hAnsi="Times New Roman" w:cs="Times New Roman"/>
                <w:sz w:val="28"/>
                <w:szCs w:val="28"/>
                <w:lang w:eastAsia="lv-LV"/>
              </w:rPr>
              <w:t>tīmekļa vietnē</w:t>
            </w:r>
            <w:r w:rsidR="00060CF9" w:rsidRPr="003E308C">
              <w:rPr>
                <w:rFonts w:ascii="Times New Roman" w:eastAsia="Times New Roman" w:hAnsi="Times New Roman" w:cs="Times New Roman"/>
                <w:sz w:val="28"/>
                <w:szCs w:val="28"/>
                <w:lang w:eastAsia="lv-LV"/>
              </w:rPr>
              <w:t xml:space="preserve"> </w:t>
            </w:r>
            <w:r w:rsidR="005B3FB7" w:rsidRPr="003E308C">
              <w:rPr>
                <w:rFonts w:ascii="Times New Roman" w:hAnsi="Times New Roman" w:cs="Times New Roman"/>
                <w:sz w:val="28"/>
                <w:szCs w:val="28"/>
              </w:rPr>
              <w:t>https://www.fm.gov.lv/lv/es-publiskas-konsultacijas</w:t>
            </w:r>
            <w:r w:rsidR="00060CF9" w:rsidRPr="003E308C">
              <w:rPr>
                <w:rFonts w:ascii="Times New Roman" w:eastAsia="Times New Roman" w:hAnsi="Times New Roman" w:cs="Times New Roman"/>
                <w:sz w:val="28"/>
                <w:szCs w:val="28"/>
                <w:lang w:eastAsia="lv-LV"/>
              </w:rPr>
              <w:t>.</w:t>
            </w:r>
          </w:p>
        </w:tc>
      </w:tr>
      <w:tr w:rsidR="00E5323B" w:rsidRPr="00DD16BE"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58BF2373" w:rsidR="00E5323B" w:rsidRPr="003E308C" w:rsidRDefault="005B3FB7" w:rsidP="003538E8">
            <w:pPr>
              <w:spacing w:after="0" w:line="240" w:lineRule="auto"/>
              <w:jc w:val="both"/>
              <w:rPr>
                <w:rFonts w:ascii="Times New Roman" w:eastAsia="Times New Roman" w:hAnsi="Times New Roman" w:cs="Times New Roman"/>
                <w:iCs/>
                <w:sz w:val="28"/>
                <w:szCs w:val="28"/>
                <w:lang w:eastAsia="lv-LV"/>
              </w:rPr>
            </w:pPr>
            <w:r w:rsidRPr="003E308C">
              <w:rPr>
                <w:rFonts w:ascii="Times New Roman" w:eastAsia="Times New Roman" w:hAnsi="Times New Roman" w:cs="Times New Roman"/>
                <w:iCs/>
                <w:sz w:val="28"/>
                <w:szCs w:val="28"/>
                <w:lang w:eastAsia="lv-LV"/>
              </w:rPr>
              <w:t>Sadarbības pārstāvji varēja līdzdarboties noteikumu projekta izstrādes laikā,</w:t>
            </w:r>
            <w:r w:rsidR="003538E8" w:rsidRPr="003E308C">
              <w:rPr>
                <w:rFonts w:ascii="Times New Roman" w:eastAsia="Times New Roman" w:hAnsi="Times New Roman" w:cs="Times New Roman"/>
                <w:iCs/>
                <w:sz w:val="28"/>
                <w:szCs w:val="28"/>
                <w:lang w:eastAsia="lv-LV"/>
              </w:rPr>
              <w:t xml:space="preserve"> </w:t>
            </w:r>
            <w:proofErr w:type="spellStart"/>
            <w:r w:rsidR="003538E8" w:rsidRPr="003E308C">
              <w:rPr>
                <w:rFonts w:ascii="Times New Roman" w:eastAsia="Times New Roman" w:hAnsi="Times New Roman" w:cs="Times New Roman"/>
                <w:iCs/>
                <w:sz w:val="28"/>
                <w:szCs w:val="28"/>
                <w:lang w:eastAsia="lv-LV"/>
              </w:rPr>
              <w:t>rakstveidā</w:t>
            </w:r>
            <w:proofErr w:type="spellEnd"/>
            <w:r w:rsidR="003538E8" w:rsidRPr="003E308C">
              <w:rPr>
                <w:rFonts w:ascii="Times New Roman" w:eastAsia="Times New Roman" w:hAnsi="Times New Roman" w:cs="Times New Roman"/>
                <w:iCs/>
                <w:sz w:val="28"/>
                <w:szCs w:val="28"/>
                <w:lang w:eastAsia="lv-LV"/>
              </w:rPr>
              <w:t xml:space="preserve"> sniedzot viedokļus par minēto projektu,</w:t>
            </w:r>
            <w:r w:rsidRPr="003E308C">
              <w:rPr>
                <w:rFonts w:ascii="Times New Roman" w:eastAsia="Times New Roman" w:hAnsi="Times New Roman" w:cs="Times New Roman"/>
                <w:iCs/>
                <w:sz w:val="28"/>
                <w:szCs w:val="28"/>
                <w:lang w:eastAsia="lv-LV"/>
              </w:rPr>
              <w:t xml:space="preserve"> kas 2021. gada 15. janvārī publicēts tīmekļa vietnē </w:t>
            </w:r>
            <w:hyperlink r:id="rId10" w:history="1">
              <w:r w:rsidR="003538E8" w:rsidRPr="003E308C">
                <w:rPr>
                  <w:rStyle w:val="Hyperlink"/>
                  <w:rFonts w:ascii="Times New Roman" w:eastAsia="Times New Roman" w:hAnsi="Times New Roman" w:cs="Times New Roman"/>
                  <w:iCs/>
                  <w:sz w:val="28"/>
                  <w:szCs w:val="28"/>
                  <w:lang w:eastAsia="lv-LV"/>
                </w:rPr>
                <w:t>https://www.esfondi.lv/sabiedribas-lidzdaliba</w:t>
              </w:r>
            </w:hyperlink>
            <w:r w:rsidR="003538E8" w:rsidRPr="003E308C">
              <w:rPr>
                <w:rFonts w:ascii="Times New Roman" w:eastAsia="Times New Roman" w:hAnsi="Times New Roman" w:cs="Times New Roman"/>
                <w:iCs/>
                <w:sz w:val="28"/>
                <w:szCs w:val="28"/>
                <w:lang w:eastAsia="lv-LV"/>
              </w:rPr>
              <w:t xml:space="preserve"> </w:t>
            </w:r>
            <w:r w:rsidRPr="003E308C">
              <w:rPr>
                <w:rFonts w:ascii="Times New Roman" w:eastAsia="Times New Roman" w:hAnsi="Times New Roman" w:cs="Times New Roman"/>
                <w:iCs/>
                <w:sz w:val="28"/>
                <w:szCs w:val="28"/>
                <w:lang w:eastAsia="lv-LV"/>
              </w:rPr>
              <w:t xml:space="preserve">un tīmekļa vietnē </w:t>
            </w:r>
            <w:hyperlink r:id="rId11" w:history="1">
              <w:r w:rsidR="003538E8" w:rsidRPr="003E308C">
                <w:rPr>
                  <w:rStyle w:val="Hyperlink"/>
                  <w:rFonts w:ascii="Times New Roman" w:eastAsia="Times New Roman" w:hAnsi="Times New Roman" w:cs="Times New Roman"/>
                  <w:iCs/>
                  <w:sz w:val="28"/>
                  <w:szCs w:val="28"/>
                  <w:lang w:eastAsia="lv-LV"/>
                </w:rPr>
                <w:t>https://www.fm.gov.lv/lv/es-publiskas-konsultacijas</w:t>
              </w:r>
            </w:hyperlink>
            <w:r w:rsidRPr="003E308C">
              <w:rPr>
                <w:rFonts w:ascii="Times New Roman" w:eastAsia="Times New Roman" w:hAnsi="Times New Roman" w:cs="Times New Roman"/>
                <w:iCs/>
                <w:sz w:val="28"/>
                <w:szCs w:val="28"/>
                <w:lang w:eastAsia="lv-LV"/>
              </w:rPr>
              <w:t>.</w:t>
            </w:r>
          </w:p>
        </w:tc>
      </w:tr>
      <w:tr w:rsidR="00E5323B" w:rsidRPr="00DD16BE"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5EEB73C9" w14:textId="577BA612" w:rsidR="007F7A9E" w:rsidRPr="003E308C" w:rsidRDefault="00365BAC" w:rsidP="00365BAC">
            <w:pPr>
              <w:rPr>
                <w:rFonts w:ascii="Times New Roman" w:eastAsia="Times New Roman" w:hAnsi="Times New Roman" w:cs="Times New Roman"/>
                <w:sz w:val="28"/>
                <w:szCs w:val="28"/>
                <w:lang w:eastAsia="lv-LV"/>
              </w:rPr>
            </w:pPr>
            <w:r w:rsidRPr="003E308C">
              <w:rPr>
                <w:rFonts w:ascii="Times New Roman" w:eastAsia="Times New Roman" w:hAnsi="Times New Roman" w:cs="Times New Roman"/>
                <w:iCs/>
                <w:sz w:val="28"/>
                <w:szCs w:val="28"/>
                <w:lang w:eastAsia="lv-LV"/>
              </w:rPr>
              <w:t>Noteikumu projekta izstrādes laikā nav saņemti sabiedrības pārstāvju ieteikumi vai iebildumi.</w:t>
            </w:r>
          </w:p>
        </w:tc>
      </w:tr>
      <w:tr w:rsidR="00E5323B" w:rsidRPr="00DD16BE"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77777777" w:rsidR="00E5323B" w:rsidRPr="0097251E" w:rsidRDefault="00C0688B"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38CD9A30"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D16BE" w14:paraId="315E69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E5323B" w:rsidRPr="00DD16BE" w14:paraId="35D706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D434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DD9B210"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390D20D" w14:textId="657ACD1B" w:rsidR="00E5323B" w:rsidRPr="0097251E" w:rsidRDefault="00483B94" w:rsidP="0097251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Finanšu ministrija un Centrālā finanšu un līgumu aģentūra.</w:t>
            </w:r>
          </w:p>
        </w:tc>
      </w:tr>
      <w:tr w:rsidR="00E5323B" w:rsidRPr="00DD16BE" w14:paraId="06C895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11007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4A93FE"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Projekta izpildes ietekme uz pārvaldes funkcijām un institucionālo struktūru.</w:t>
            </w:r>
            <w:r w:rsidRPr="00D23BF7">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01C3FCD" w14:textId="0EB4EB96" w:rsidR="00E5323B" w:rsidRPr="0097251E" w:rsidRDefault="00C0688B" w:rsidP="00365BAC">
            <w:pPr>
              <w:spacing w:after="0" w:line="240" w:lineRule="auto"/>
              <w:jc w:val="both"/>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 xml:space="preserve">Jaunu institūciju izveide, esošu institūciju likvidācija vai reorganizācija nav paredzēta. </w:t>
            </w:r>
            <w:r w:rsidR="00365BAC" w:rsidRPr="003E308C">
              <w:rPr>
                <w:rFonts w:ascii="Times New Roman" w:eastAsia="Times New Roman" w:hAnsi="Times New Roman" w:cs="Times New Roman"/>
                <w:iCs/>
                <w:sz w:val="28"/>
                <w:szCs w:val="28"/>
                <w:lang w:eastAsia="lv-LV"/>
              </w:rPr>
              <w:t>N</w:t>
            </w:r>
            <w:r w:rsidRPr="003E308C">
              <w:rPr>
                <w:rFonts w:ascii="Times New Roman" w:eastAsia="Times New Roman" w:hAnsi="Times New Roman" w:cs="Times New Roman"/>
                <w:iCs/>
                <w:sz w:val="28"/>
                <w:szCs w:val="28"/>
                <w:lang w:eastAsia="lv-LV"/>
              </w:rPr>
              <w:t xml:space="preserve">oteikumu projekts neietekmē pārvaldes funkcijas un institucionālo struktūru, kā arī </w:t>
            </w:r>
            <w:r w:rsidR="00365BAC" w:rsidRPr="003E308C">
              <w:rPr>
                <w:rFonts w:ascii="Times New Roman" w:eastAsia="Times New Roman" w:hAnsi="Times New Roman" w:cs="Times New Roman"/>
                <w:iCs/>
                <w:sz w:val="28"/>
                <w:szCs w:val="28"/>
                <w:lang w:eastAsia="lv-LV"/>
              </w:rPr>
              <w:t>N</w:t>
            </w:r>
            <w:r w:rsidRPr="003E308C">
              <w:rPr>
                <w:rFonts w:ascii="Times New Roman" w:eastAsia="Times New Roman" w:hAnsi="Times New Roman" w:cs="Times New Roman"/>
                <w:iCs/>
                <w:sz w:val="28"/>
                <w:szCs w:val="28"/>
                <w:lang w:eastAsia="lv-LV"/>
              </w:rPr>
              <w:t>oteikumu</w:t>
            </w:r>
            <w:r w:rsidRPr="0097251E">
              <w:rPr>
                <w:rFonts w:ascii="Times New Roman" w:eastAsia="Times New Roman" w:hAnsi="Times New Roman" w:cs="Times New Roman"/>
                <w:iCs/>
                <w:sz w:val="28"/>
                <w:szCs w:val="28"/>
                <w:lang w:eastAsia="lv-LV"/>
              </w:rPr>
              <w:t xml:space="preserve"> projekts neietekmē pārvaldes cilvēkresursus.</w:t>
            </w:r>
          </w:p>
        </w:tc>
      </w:tr>
      <w:tr w:rsidR="00E5323B" w:rsidRPr="00DD16BE" w14:paraId="20E049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0C18F9"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326FA32"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594606" w14:textId="77777777" w:rsidR="00E5323B" w:rsidRPr="0097251E" w:rsidRDefault="00C0688B"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6D00A068" w14:textId="6118BC0B" w:rsidR="00AE2D37" w:rsidRDefault="00AE2D37" w:rsidP="00894C55">
      <w:pPr>
        <w:spacing w:after="0" w:line="240" w:lineRule="auto"/>
        <w:rPr>
          <w:rFonts w:ascii="Times New Roman" w:hAnsi="Times New Roman" w:cs="Times New Roman"/>
          <w:sz w:val="28"/>
          <w:szCs w:val="28"/>
        </w:rPr>
      </w:pPr>
    </w:p>
    <w:p w14:paraId="0CF2E204" w14:textId="77777777" w:rsidR="00471A43" w:rsidRPr="00DD16BE" w:rsidRDefault="00471A43" w:rsidP="00894C55">
      <w:pPr>
        <w:spacing w:after="0" w:line="240" w:lineRule="auto"/>
        <w:rPr>
          <w:rFonts w:ascii="Times New Roman" w:hAnsi="Times New Roman" w:cs="Times New Roman"/>
          <w:sz w:val="28"/>
          <w:szCs w:val="28"/>
        </w:rPr>
      </w:pPr>
    </w:p>
    <w:p w14:paraId="09A0A486" w14:textId="3E566C38" w:rsidR="00894C55" w:rsidRPr="00894C55" w:rsidRDefault="00C0688B" w:rsidP="00C0688B">
      <w:pPr>
        <w:spacing w:after="0" w:line="240" w:lineRule="auto"/>
        <w:ind w:firstLine="567"/>
        <w:rPr>
          <w:rFonts w:ascii="Times New Roman" w:hAnsi="Times New Roman" w:cs="Times New Roman"/>
          <w:sz w:val="28"/>
          <w:szCs w:val="28"/>
        </w:rPr>
      </w:pPr>
      <w:r w:rsidRPr="00C0688B">
        <w:rPr>
          <w:rFonts w:ascii="Times New Roman" w:hAnsi="Times New Roman" w:cs="Times New Roman"/>
          <w:sz w:val="28"/>
          <w:szCs w:val="28"/>
        </w:rPr>
        <w:t>Finanšu ministr</w:t>
      </w:r>
      <w:r w:rsidR="00483B94">
        <w:rPr>
          <w:rFonts w:ascii="Times New Roman" w:hAnsi="Times New Roman" w:cs="Times New Roman"/>
          <w:sz w:val="28"/>
          <w:szCs w:val="28"/>
        </w:rPr>
        <w:t>s</w:t>
      </w:r>
      <w:r w:rsidRPr="00C0688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483B94">
        <w:rPr>
          <w:rFonts w:ascii="Times New Roman" w:hAnsi="Times New Roman" w:cs="Times New Roman"/>
          <w:sz w:val="28"/>
          <w:szCs w:val="28"/>
        </w:rPr>
        <w:t>J.Reirs</w:t>
      </w:r>
      <w:proofErr w:type="spellEnd"/>
    </w:p>
    <w:p w14:paraId="72D452F0" w14:textId="3F852E6E" w:rsidR="00C0688B" w:rsidRDefault="00C0688B" w:rsidP="00F175A7">
      <w:pPr>
        <w:tabs>
          <w:tab w:val="left" w:pos="6237"/>
        </w:tabs>
        <w:spacing w:after="0" w:line="240" w:lineRule="auto"/>
        <w:rPr>
          <w:rFonts w:ascii="Times New Roman" w:hAnsi="Times New Roman" w:cs="Times New Roman"/>
          <w:sz w:val="28"/>
          <w:szCs w:val="28"/>
        </w:rPr>
      </w:pPr>
    </w:p>
    <w:p w14:paraId="7352FDDD" w14:textId="77777777" w:rsidR="00471A43" w:rsidRDefault="00471A43" w:rsidP="00F175A7">
      <w:pPr>
        <w:tabs>
          <w:tab w:val="left" w:pos="6237"/>
        </w:tabs>
        <w:spacing w:after="0" w:line="240" w:lineRule="auto"/>
        <w:rPr>
          <w:rFonts w:ascii="Times New Roman" w:hAnsi="Times New Roman" w:cs="Times New Roman"/>
          <w:sz w:val="28"/>
          <w:szCs w:val="28"/>
        </w:rPr>
      </w:pPr>
    </w:p>
    <w:p w14:paraId="11E10C87" w14:textId="00584467" w:rsidR="00C0688B" w:rsidRPr="00C0688B" w:rsidRDefault="00C0688B" w:rsidP="00C0688B">
      <w:pPr>
        <w:tabs>
          <w:tab w:val="left" w:pos="6237"/>
        </w:tabs>
        <w:spacing w:after="0" w:line="240" w:lineRule="auto"/>
        <w:rPr>
          <w:rFonts w:ascii="Times New Roman" w:hAnsi="Times New Roman" w:cs="Times New Roman"/>
          <w:sz w:val="24"/>
          <w:szCs w:val="28"/>
        </w:rPr>
      </w:pPr>
      <w:r w:rsidRPr="00C0688B">
        <w:rPr>
          <w:rFonts w:ascii="Times New Roman" w:hAnsi="Times New Roman" w:cs="Times New Roman"/>
          <w:sz w:val="24"/>
          <w:szCs w:val="28"/>
        </w:rPr>
        <w:t>Petrova, 67083941</w:t>
      </w:r>
    </w:p>
    <w:p w14:paraId="01AA420E" w14:textId="77777777" w:rsidR="00894C55" w:rsidRPr="00894C55" w:rsidRDefault="00C0688B" w:rsidP="00C0688B">
      <w:pPr>
        <w:tabs>
          <w:tab w:val="left" w:pos="6237"/>
        </w:tabs>
        <w:spacing w:after="0" w:line="240" w:lineRule="auto"/>
        <w:rPr>
          <w:rFonts w:ascii="Times New Roman" w:hAnsi="Times New Roman" w:cs="Times New Roman"/>
          <w:sz w:val="24"/>
          <w:szCs w:val="28"/>
        </w:rPr>
      </w:pPr>
      <w:r w:rsidRPr="00C0688B">
        <w:rPr>
          <w:rFonts w:ascii="Times New Roman" w:hAnsi="Times New Roman" w:cs="Times New Roman"/>
          <w:sz w:val="24"/>
          <w:szCs w:val="28"/>
        </w:rPr>
        <w:t>Inita.Petrova@fm.gov.lv</w:t>
      </w:r>
    </w:p>
    <w:sectPr w:rsidR="00894C55" w:rsidRPr="00894C55"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6B8B8" w14:textId="77777777" w:rsidR="007A52E1" w:rsidRDefault="007A52E1" w:rsidP="00894C55">
      <w:pPr>
        <w:spacing w:after="0" w:line="240" w:lineRule="auto"/>
      </w:pPr>
      <w:r>
        <w:separator/>
      </w:r>
    </w:p>
  </w:endnote>
  <w:endnote w:type="continuationSeparator" w:id="0">
    <w:p w14:paraId="23617BD4" w14:textId="77777777" w:rsidR="007A52E1" w:rsidRDefault="007A52E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BA"/>
    <w:family w:val="roman"/>
    <w:pitch w:val="variable"/>
    <w:sig w:usb0="04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6D32" w14:textId="45C9B683" w:rsidR="0031632F" w:rsidRPr="00894C55" w:rsidRDefault="0031632F">
    <w:pPr>
      <w:pStyle w:val="Footer"/>
      <w:rPr>
        <w:rFonts w:ascii="Times New Roman" w:hAnsi="Times New Roman" w:cs="Times New Roman"/>
        <w:sz w:val="20"/>
        <w:szCs w:val="20"/>
      </w:rPr>
    </w:pPr>
    <w:r>
      <w:rPr>
        <w:rFonts w:ascii="Times New Roman" w:hAnsi="Times New Roman" w:cs="Times New Roman"/>
        <w:sz w:val="20"/>
        <w:szCs w:val="20"/>
      </w:rPr>
      <w:t>FManot_</w:t>
    </w:r>
    <w:r w:rsidR="00AE2EFB">
      <w:rPr>
        <w:rFonts w:ascii="Times New Roman" w:hAnsi="Times New Roman" w:cs="Times New Roman"/>
        <w:sz w:val="20"/>
        <w:szCs w:val="20"/>
      </w:rPr>
      <w:t>060521</w:t>
    </w:r>
    <w:r>
      <w:rPr>
        <w:rFonts w:ascii="Times New Roman" w:hAnsi="Times New Roman" w:cs="Times New Roman"/>
        <w:sz w:val="20"/>
        <w:szCs w:val="20"/>
      </w:rPr>
      <w:t>_MK 108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8F62" w14:textId="3EB704C0" w:rsidR="0031632F" w:rsidRPr="009A2654" w:rsidRDefault="0031632F">
    <w:pPr>
      <w:pStyle w:val="Footer"/>
      <w:rPr>
        <w:rFonts w:ascii="Times New Roman" w:hAnsi="Times New Roman" w:cs="Times New Roman"/>
        <w:sz w:val="20"/>
        <w:szCs w:val="20"/>
      </w:rPr>
    </w:pPr>
    <w:r>
      <w:rPr>
        <w:rFonts w:ascii="Times New Roman" w:hAnsi="Times New Roman" w:cs="Times New Roman"/>
        <w:sz w:val="20"/>
        <w:szCs w:val="20"/>
      </w:rPr>
      <w:t>FManot_</w:t>
    </w:r>
    <w:r w:rsidR="00AE2EFB">
      <w:rPr>
        <w:rFonts w:ascii="Times New Roman" w:hAnsi="Times New Roman" w:cs="Times New Roman"/>
        <w:sz w:val="20"/>
        <w:szCs w:val="20"/>
      </w:rPr>
      <w:t>060521</w:t>
    </w:r>
    <w:r>
      <w:rPr>
        <w:rFonts w:ascii="Times New Roman" w:hAnsi="Times New Roman" w:cs="Times New Roman"/>
        <w:sz w:val="20"/>
        <w:szCs w:val="20"/>
      </w:rPr>
      <w:t>_MK 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EA440" w14:textId="77777777" w:rsidR="007A52E1" w:rsidRDefault="007A52E1" w:rsidP="00894C55">
      <w:pPr>
        <w:spacing w:after="0" w:line="240" w:lineRule="auto"/>
      </w:pPr>
      <w:r>
        <w:separator/>
      </w:r>
    </w:p>
  </w:footnote>
  <w:footnote w:type="continuationSeparator" w:id="0">
    <w:p w14:paraId="6847609C" w14:textId="77777777" w:rsidR="007A52E1" w:rsidRDefault="007A52E1" w:rsidP="00894C55">
      <w:pPr>
        <w:spacing w:after="0" w:line="240" w:lineRule="auto"/>
      </w:pPr>
      <w:r>
        <w:continuationSeparator/>
      </w:r>
    </w:p>
  </w:footnote>
  <w:footnote w:id="1">
    <w:p w14:paraId="43237F72" w14:textId="7ADDCA08" w:rsidR="00493C58" w:rsidRPr="00CD33B2" w:rsidRDefault="00493C58" w:rsidP="00CD33B2">
      <w:pPr>
        <w:pStyle w:val="FootnoteText"/>
        <w:jc w:val="both"/>
        <w:rPr>
          <w:rFonts w:ascii="Times New Roman" w:hAnsi="Times New Roman" w:cs="Times New Roman"/>
        </w:rPr>
      </w:pPr>
      <w:r w:rsidRPr="00CD33B2">
        <w:rPr>
          <w:rStyle w:val="FootnoteReference"/>
          <w:rFonts w:ascii="Times New Roman" w:hAnsi="Times New Roman" w:cs="Times New Roman"/>
        </w:rPr>
        <w:footnoteRef/>
      </w:r>
      <w:r w:rsidRPr="00CD33B2">
        <w:rPr>
          <w:rFonts w:ascii="Times New Roman" w:hAnsi="Times New Roman" w:cs="Times New Roman"/>
        </w:rPr>
        <w:t xml:space="preserve"> Vides aizsardzības un reģionālās attīstības ministrijas informatīvais ziņojums "Par valsts informācijas un komunikācijas tehnoloģiju resursu un kompetenču konsolidāciju" (VSS-356) http://tap.mk.gov.lv/mk/tap/?pid=40486852</w:t>
      </w:r>
    </w:p>
  </w:footnote>
  <w:footnote w:id="2">
    <w:p w14:paraId="5E10C962" w14:textId="6CB360C0" w:rsidR="00616E7A" w:rsidRPr="00EB394C" w:rsidRDefault="00616E7A" w:rsidP="00EB394C">
      <w:pPr>
        <w:pStyle w:val="FootnoteText"/>
        <w:jc w:val="both"/>
        <w:rPr>
          <w:rFonts w:ascii="Times New Roman" w:hAnsi="Times New Roman" w:cs="Times New Roman"/>
        </w:rPr>
      </w:pPr>
      <w:r w:rsidRPr="00EB394C">
        <w:rPr>
          <w:rStyle w:val="FootnoteReference"/>
          <w:rFonts w:ascii="Times New Roman" w:hAnsi="Times New Roman" w:cs="Times New Roman"/>
        </w:rPr>
        <w:footnoteRef/>
      </w:r>
      <w:r w:rsidRPr="00EB394C">
        <w:rPr>
          <w:rFonts w:ascii="Times New Roman" w:hAnsi="Times New Roman" w:cs="Times New Roman"/>
        </w:rPr>
        <w:t xml:space="preserve"> </w:t>
      </w:r>
      <w:r w:rsidRPr="00EB394C">
        <w:rPr>
          <w:rFonts w:ascii="Times New Roman" w:hAnsi="Times New Roman" w:cs="Times New Roman"/>
        </w:rPr>
        <w:t>Eiropas Parlamenta un Padomes 2013.gada 28.decembra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6A05AC05" w:rsidR="0031632F" w:rsidRPr="00C25B49" w:rsidRDefault="003163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6238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AAF"/>
    <w:rsid w:val="0002412D"/>
    <w:rsid w:val="000315F6"/>
    <w:rsid w:val="00032868"/>
    <w:rsid w:val="000501A2"/>
    <w:rsid w:val="00056252"/>
    <w:rsid w:val="00060CF9"/>
    <w:rsid w:val="00076459"/>
    <w:rsid w:val="0009483E"/>
    <w:rsid w:val="000C2B0A"/>
    <w:rsid w:val="000D346D"/>
    <w:rsid w:val="0010134E"/>
    <w:rsid w:val="001030F5"/>
    <w:rsid w:val="00114F7A"/>
    <w:rsid w:val="00124944"/>
    <w:rsid w:val="00125AD4"/>
    <w:rsid w:val="0012708C"/>
    <w:rsid w:val="00155505"/>
    <w:rsid w:val="001563E2"/>
    <w:rsid w:val="001569A6"/>
    <w:rsid w:val="001A57C9"/>
    <w:rsid w:val="001C6EC9"/>
    <w:rsid w:val="001C70B3"/>
    <w:rsid w:val="001D55F9"/>
    <w:rsid w:val="001E1349"/>
    <w:rsid w:val="0021015A"/>
    <w:rsid w:val="0021274F"/>
    <w:rsid w:val="00214DAC"/>
    <w:rsid w:val="002271D8"/>
    <w:rsid w:val="0023143F"/>
    <w:rsid w:val="00243426"/>
    <w:rsid w:val="002610D5"/>
    <w:rsid w:val="002A19C6"/>
    <w:rsid w:val="002C1E5F"/>
    <w:rsid w:val="002E1C05"/>
    <w:rsid w:val="002F0609"/>
    <w:rsid w:val="0030118B"/>
    <w:rsid w:val="00301F26"/>
    <w:rsid w:val="0031632F"/>
    <w:rsid w:val="00323161"/>
    <w:rsid w:val="003338B5"/>
    <w:rsid w:val="0033560C"/>
    <w:rsid w:val="00342F97"/>
    <w:rsid w:val="00343F45"/>
    <w:rsid w:val="003458CB"/>
    <w:rsid w:val="003538E8"/>
    <w:rsid w:val="00365BAC"/>
    <w:rsid w:val="00375C8D"/>
    <w:rsid w:val="003A29F6"/>
    <w:rsid w:val="003A7568"/>
    <w:rsid w:val="003B0BF9"/>
    <w:rsid w:val="003D4096"/>
    <w:rsid w:val="003E0791"/>
    <w:rsid w:val="003E308C"/>
    <w:rsid w:val="003F28AC"/>
    <w:rsid w:val="004100F5"/>
    <w:rsid w:val="004454FE"/>
    <w:rsid w:val="004465CB"/>
    <w:rsid w:val="00452C9F"/>
    <w:rsid w:val="00456B9F"/>
    <w:rsid w:val="00456E40"/>
    <w:rsid w:val="00471A43"/>
    <w:rsid w:val="00471F27"/>
    <w:rsid w:val="00483B94"/>
    <w:rsid w:val="0048784D"/>
    <w:rsid w:val="00493C58"/>
    <w:rsid w:val="004B3214"/>
    <w:rsid w:val="004C26CA"/>
    <w:rsid w:val="004D3AE6"/>
    <w:rsid w:val="004E5F59"/>
    <w:rsid w:val="0050178F"/>
    <w:rsid w:val="00502757"/>
    <w:rsid w:val="005175E4"/>
    <w:rsid w:val="00523A5D"/>
    <w:rsid w:val="00524315"/>
    <w:rsid w:val="00525926"/>
    <w:rsid w:val="00531426"/>
    <w:rsid w:val="00532F2A"/>
    <w:rsid w:val="00542340"/>
    <w:rsid w:val="00562BEA"/>
    <w:rsid w:val="00570730"/>
    <w:rsid w:val="00576A9B"/>
    <w:rsid w:val="005A590B"/>
    <w:rsid w:val="005A7DC1"/>
    <w:rsid w:val="005B3FB7"/>
    <w:rsid w:val="005D245C"/>
    <w:rsid w:val="005D3193"/>
    <w:rsid w:val="005E6B20"/>
    <w:rsid w:val="005F5F4B"/>
    <w:rsid w:val="00601B7A"/>
    <w:rsid w:val="00603088"/>
    <w:rsid w:val="00614C3F"/>
    <w:rsid w:val="00616E7A"/>
    <w:rsid w:val="00645F3F"/>
    <w:rsid w:val="00655F2C"/>
    <w:rsid w:val="00673109"/>
    <w:rsid w:val="00673DB3"/>
    <w:rsid w:val="00697732"/>
    <w:rsid w:val="006A70FF"/>
    <w:rsid w:val="006B3C0C"/>
    <w:rsid w:val="006B71EB"/>
    <w:rsid w:val="006C626A"/>
    <w:rsid w:val="006C6686"/>
    <w:rsid w:val="006D326D"/>
    <w:rsid w:val="006E1081"/>
    <w:rsid w:val="006F34C0"/>
    <w:rsid w:val="006F4DF8"/>
    <w:rsid w:val="00711E6B"/>
    <w:rsid w:val="00720585"/>
    <w:rsid w:val="00725E15"/>
    <w:rsid w:val="00773AF6"/>
    <w:rsid w:val="007772DE"/>
    <w:rsid w:val="007853E9"/>
    <w:rsid w:val="00795F71"/>
    <w:rsid w:val="007A52E1"/>
    <w:rsid w:val="007C0206"/>
    <w:rsid w:val="007E525F"/>
    <w:rsid w:val="007E5F7A"/>
    <w:rsid w:val="007E73AB"/>
    <w:rsid w:val="007E7941"/>
    <w:rsid w:val="007F0330"/>
    <w:rsid w:val="007F7A9E"/>
    <w:rsid w:val="00804902"/>
    <w:rsid w:val="008132E8"/>
    <w:rsid w:val="00816C11"/>
    <w:rsid w:val="00821E3D"/>
    <w:rsid w:val="008373E5"/>
    <w:rsid w:val="00850B3D"/>
    <w:rsid w:val="00853CD7"/>
    <w:rsid w:val="008601B4"/>
    <w:rsid w:val="00862323"/>
    <w:rsid w:val="00867089"/>
    <w:rsid w:val="008819A7"/>
    <w:rsid w:val="00894C55"/>
    <w:rsid w:val="008A2525"/>
    <w:rsid w:val="008A2D14"/>
    <w:rsid w:val="008A59AA"/>
    <w:rsid w:val="008A683D"/>
    <w:rsid w:val="008B2E5A"/>
    <w:rsid w:val="008B324D"/>
    <w:rsid w:val="008B570B"/>
    <w:rsid w:val="008B7151"/>
    <w:rsid w:val="008C2F18"/>
    <w:rsid w:val="008C6B9C"/>
    <w:rsid w:val="008D556E"/>
    <w:rsid w:val="008E7019"/>
    <w:rsid w:val="008F41ED"/>
    <w:rsid w:val="00903A77"/>
    <w:rsid w:val="009203FD"/>
    <w:rsid w:val="00925208"/>
    <w:rsid w:val="00927470"/>
    <w:rsid w:val="009277D7"/>
    <w:rsid w:val="00937204"/>
    <w:rsid w:val="00950476"/>
    <w:rsid w:val="00951398"/>
    <w:rsid w:val="00954BDA"/>
    <w:rsid w:val="00957D00"/>
    <w:rsid w:val="0097251E"/>
    <w:rsid w:val="009736DB"/>
    <w:rsid w:val="009753E2"/>
    <w:rsid w:val="009875DE"/>
    <w:rsid w:val="00991D7F"/>
    <w:rsid w:val="009A2336"/>
    <w:rsid w:val="009A2654"/>
    <w:rsid w:val="009B34F5"/>
    <w:rsid w:val="009C1504"/>
    <w:rsid w:val="009C18A6"/>
    <w:rsid w:val="009E0B41"/>
    <w:rsid w:val="009E4A9B"/>
    <w:rsid w:val="00A10FC3"/>
    <w:rsid w:val="00A168E0"/>
    <w:rsid w:val="00A43867"/>
    <w:rsid w:val="00A51CFA"/>
    <w:rsid w:val="00A55B05"/>
    <w:rsid w:val="00A6073E"/>
    <w:rsid w:val="00A62381"/>
    <w:rsid w:val="00A673B5"/>
    <w:rsid w:val="00A679C6"/>
    <w:rsid w:val="00A870BA"/>
    <w:rsid w:val="00A90882"/>
    <w:rsid w:val="00AB3385"/>
    <w:rsid w:val="00AB4AED"/>
    <w:rsid w:val="00AC7DA5"/>
    <w:rsid w:val="00AE2D37"/>
    <w:rsid w:val="00AE2EFB"/>
    <w:rsid w:val="00AE5567"/>
    <w:rsid w:val="00AF1239"/>
    <w:rsid w:val="00B00F95"/>
    <w:rsid w:val="00B05D9B"/>
    <w:rsid w:val="00B16480"/>
    <w:rsid w:val="00B2165C"/>
    <w:rsid w:val="00B2301F"/>
    <w:rsid w:val="00B31DF2"/>
    <w:rsid w:val="00B33E32"/>
    <w:rsid w:val="00B55E62"/>
    <w:rsid w:val="00B564D4"/>
    <w:rsid w:val="00B73BE2"/>
    <w:rsid w:val="00B7696B"/>
    <w:rsid w:val="00B819C5"/>
    <w:rsid w:val="00B84757"/>
    <w:rsid w:val="00B87948"/>
    <w:rsid w:val="00B97A92"/>
    <w:rsid w:val="00BA20AA"/>
    <w:rsid w:val="00BA4533"/>
    <w:rsid w:val="00BB33A1"/>
    <w:rsid w:val="00BB7465"/>
    <w:rsid w:val="00BC1446"/>
    <w:rsid w:val="00BD1A90"/>
    <w:rsid w:val="00BD4425"/>
    <w:rsid w:val="00BE0019"/>
    <w:rsid w:val="00BE380F"/>
    <w:rsid w:val="00BF1C42"/>
    <w:rsid w:val="00C052A5"/>
    <w:rsid w:val="00C0688B"/>
    <w:rsid w:val="00C13332"/>
    <w:rsid w:val="00C16D6A"/>
    <w:rsid w:val="00C16D83"/>
    <w:rsid w:val="00C25B49"/>
    <w:rsid w:val="00C56BD1"/>
    <w:rsid w:val="00C609E5"/>
    <w:rsid w:val="00CB07A7"/>
    <w:rsid w:val="00CB0FFC"/>
    <w:rsid w:val="00CB59EC"/>
    <w:rsid w:val="00CC0D2D"/>
    <w:rsid w:val="00CC670D"/>
    <w:rsid w:val="00CD31E1"/>
    <w:rsid w:val="00CD33B2"/>
    <w:rsid w:val="00CE5657"/>
    <w:rsid w:val="00D03D28"/>
    <w:rsid w:val="00D133F8"/>
    <w:rsid w:val="00D14A3E"/>
    <w:rsid w:val="00D23BF7"/>
    <w:rsid w:val="00D23E62"/>
    <w:rsid w:val="00D24369"/>
    <w:rsid w:val="00D472C7"/>
    <w:rsid w:val="00D74001"/>
    <w:rsid w:val="00D76A87"/>
    <w:rsid w:val="00D866B0"/>
    <w:rsid w:val="00D90FE0"/>
    <w:rsid w:val="00DA1330"/>
    <w:rsid w:val="00DB1760"/>
    <w:rsid w:val="00DB3C4A"/>
    <w:rsid w:val="00DD16BE"/>
    <w:rsid w:val="00DE6F8E"/>
    <w:rsid w:val="00DF0BC1"/>
    <w:rsid w:val="00DF3EE1"/>
    <w:rsid w:val="00DF75F0"/>
    <w:rsid w:val="00E01597"/>
    <w:rsid w:val="00E0212B"/>
    <w:rsid w:val="00E0272E"/>
    <w:rsid w:val="00E26D22"/>
    <w:rsid w:val="00E341B2"/>
    <w:rsid w:val="00E3716B"/>
    <w:rsid w:val="00E43A8A"/>
    <w:rsid w:val="00E5323B"/>
    <w:rsid w:val="00E74B37"/>
    <w:rsid w:val="00E82E19"/>
    <w:rsid w:val="00E8749E"/>
    <w:rsid w:val="00E90C01"/>
    <w:rsid w:val="00EA3D0E"/>
    <w:rsid w:val="00EA486E"/>
    <w:rsid w:val="00EB394C"/>
    <w:rsid w:val="00EC28C8"/>
    <w:rsid w:val="00ED42A4"/>
    <w:rsid w:val="00EF74E3"/>
    <w:rsid w:val="00F01CBE"/>
    <w:rsid w:val="00F158E0"/>
    <w:rsid w:val="00F175A7"/>
    <w:rsid w:val="00F2055D"/>
    <w:rsid w:val="00F27B7A"/>
    <w:rsid w:val="00F30640"/>
    <w:rsid w:val="00F4736D"/>
    <w:rsid w:val="00F57B0C"/>
    <w:rsid w:val="00F64487"/>
    <w:rsid w:val="00F66D41"/>
    <w:rsid w:val="00F976CB"/>
    <w:rsid w:val="00FA3F61"/>
    <w:rsid w:val="00FC2E81"/>
    <w:rsid w:val="00FD4B82"/>
    <w:rsid w:val="00FE38B0"/>
    <w:rsid w:val="00FF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ondi.lv/sabiedribas-lidzdali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gov.lv/lv/es-publiskas-konsultacij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fondi.lv/sabiedribas-lidzdaliba" TargetMode="External"/><Relationship Id="rId4" Type="http://schemas.openxmlformats.org/officeDocument/2006/relationships/settings" Target="settings.xml"/><Relationship Id="rId9" Type="http://schemas.openxmlformats.org/officeDocument/2006/relationships/hyperlink" Target="https://www.esfondi.lv/normativie-ak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1368A-EE2E-4BBF-971B-7CB823AB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8377</Words>
  <Characters>4776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24. februāra noteikumos Nr. 108 "Kārtība, kādā uzrauga un izvērtē Eiropas Savienības struktūrfondu un Kohēzijas fonda ieviešanu, kā arī izveido un izmanto Kohēzijas politikas fondu vadība</vt:lpstr>
    </vt:vector>
  </TitlesOfParts>
  <Company>Finanšu ministrija</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24. februāra noteikumos Nr. 108 "Kārtība, kādā uzrauga un izvērtē Eiropas Savienības struktūrfondu un Kohēzijas fonda ieviešanu, kā arī izveido un izmanto Kohēzijas politikas fondu vadības informācijas sistēmu 2014.–2020.gadam""projekta sākotnējās ietekmes novērtējuma ziņojums (anotācija)</dc:title>
  <dc:subject>Anotācija</dc:subject>
  <dc:creator>inita.petrova@fm.gov.lv</dc:creator>
  <dc:description>67083941, inita.petrova@fm.gov.lv</dc:description>
  <cp:lastModifiedBy>Inita Petrova</cp:lastModifiedBy>
  <cp:revision>7</cp:revision>
  <cp:lastPrinted>2018-03-22T12:12:00Z</cp:lastPrinted>
  <dcterms:created xsi:type="dcterms:W3CDTF">2021-04-13T07:45:00Z</dcterms:created>
  <dcterms:modified xsi:type="dcterms:W3CDTF">2021-05-07T09:02:00Z</dcterms:modified>
</cp:coreProperties>
</file>