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6906D" w14:textId="77777777" w:rsidR="002950C6" w:rsidRPr="00024FC0" w:rsidRDefault="002950C6" w:rsidP="006156D5">
      <w:pPr>
        <w:jc w:val="center"/>
        <w:rPr>
          <w:b/>
          <w:bCs/>
          <w:color w:val="414142"/>
          <w:sz w:val="28"/>
          <w:szCs w:val="28"/>
        </w:rPr>
      </w:pPr>
    </w:p>
    <w:p w14:paraId="7F8636B2" w14:textId="77777777" w:rsidR="002950C6" w:rsidRPr="00024FC0" w:rsidRDefault="002950C6" w:rsidP="006156D5">
      <w:pPr>
        <w:jc w:val="center"/>
        <w:rPr>
          <w:b/>
          <w:bCs/>
          <w:color w:val="414142"/>
          <w:sz w:val="28"/>
          <w:szCs w:val="28"/>
        </w:rPr>
      </w:pPr>
    </w:p>
    <w:p w14:paraId="59460BFC" w14:textId="77777777" w:rsidR="002950C6" w:rsidRPr="00024FC0" w:rsidRDefault="002950C6" w:rsidP="006156D5">
      <w:pPr>
        <w:jc w:val="center"/>
        <w:rPr>
          <w:b/>
          <w:bCs/>
          <w:color w:val="414142"/>
          <w:sz w:val="28"/>
          <w:szCs w:val="28"/>
        </w:rPr>
      </w:pPr>
    </w:p>
    <w:p w14:paraId="06CA0706" w14:textId="77777777" w:rsidR="002950C6" w:rsidRPr="00675D97" w:rsidRDefault="002950C6" w:rsidP="006156D5">
      <w:pPr>
        <w:jc w:val="center"/>
        <w:rPr>
          <w:b/>
          <w:bCs/>
          <w:sz w:val="28"/>
          <w:szCs w:val="28"/>
        </w:rPr>
      </w:pPr>
    </w:p>
    <w:p w14:paraId="7F1F97FA" w14:textId="25C3CDB9" w:rsidR="006156D5" w:rsidRPr="00675D97" w:rsidRDefault="006156D5" w:rsidP="006156D5">
      <w:pPr>
        <w:jc w:val="center"/>
        <w:rPr>
          <w:b/>
          <w:bCs/>
          <w:sz w:val="28"/>
          <w:szCs w:val="28"/>
        </w:rPr>
      </w:pPr>
      <w:r w:rsidRPr="00675D97">
        <w:rPr>
          <w:b/>
          <w:bCs/>
          <w:sz w:val="28"/>
          <w:szCs w:val="28"/>
        </w:rPr>
        <w:t xml:space="preserve">JAUNATNES POLITIKAS </w:t>
      </w:r>
      <w:r w:rsidR="002B625C">
        <w:rPr>
          <w:b/>
          <w:bCs/>
          <w:sz w:val="28"/>
          <w:szCs w:val="28"/>
        </w:rPr>
        <w:t>ĪSTENOŠANAS PLĀNS</w:t>
      </w:r>
    </w:p>
    <w:p w14:paraId="1A3CDA74" w14:textId="7A5FDEC5" w:rsidR="006156D5" w:rsidRPr="00675D97" w:rsidRDefault="006156D5" w:rsidP="006156D5">
      <w:pPr>
        <w:jc w:val="center"/>
        <w:rPr>
          <w:b/>
          <w:bCs/>
          <w:sz w:val="28"/>
          <w:szCs w:val="28"/>
        </w:rPr>
      </w:pPr>
      <w:r w:rsidRPr="00675D97">
        <w:rPr>
          <w:b/>
          <w:bCs/>
          <w:sz w:val="28"/>
          <w:szCs w:val="28"/>
        </w:rPr>
        <w:t>2021. – 202</w:t>
      </w:r>
      <w:r w:rsidR="00693333" w:rsidRPr="00675D97">
        <w:rPr>
          <w:b/>
          <w:bCs/>
          <w:sz w:val="28"/>
          <w:szCs w:val="28"/>
        </w:rPr>
        <w:t>3</w:t>
      </w:r>
      <w:r w:rsidRPr="00675D97">
        <w:rPr>
          <w:b/>
          <w:bCs/>
          <w:sz w:val="28"/>
          <w:szCs w:val="28"/>
        </w:rPr>
        <w:t>. g</w:t>
      </w:r>
      <w:r w:rsidR="004A43E4" w:rsidRPr="00675D97">
        <w:rPr>
          <w:b/>
          <w:bCs/>
          <w:sz w:val="28"/>
          <w:szCs w:val="28"/>
        </w:rPr>
        <w:t>adam</w:t>
      </w:r>
    </w:p>
    <w:p w14:paraId="71CF8A91" w14:textId="77777777" w:rsidR="002950C6" w:rsidRPr="00024FC0" w:rsidRDefault="006A6952" w:rsidP="006A6952">
      <w:pPr>
        <w:rPr>
          <w:b/>
          <w:bCs/>
          <w:color w:val="414142"/>
          <w:sz w:val="32"/>
          <w:szCs w:val="32"/>
          <w:lang w:eastAsia="en-GB"/>
        </w:rPr>
      </w:pPr>
      <w:r w:rsidRPr="00024FC0">
        <w:rPr>
          <w:b/>
          <w:bCs/>
          <w:color w:val="414142"/>
          <w:sz w:val="32"/>
          <w:szCs w:val="32"/>
          <w:lang w:eastAsia="en-GB"/>
        </w:rPr>
        <w:br w:type="page"/>
      </w:r>
    </w:p>
    <w:sdt>
      <w:sdtPr>
        <w:rPr>
          <w:rFonts w:ascii="Times New Roman" w:eastAsia="Times New Roman" w:hAnsi="Times New Roman" w:cs="Times New Roman"/>
          <w:color w:val="auto"/>
          <w:sz w:val="22"/>
          <w:szCs w:val="22"/>
        </w:rPr>
        <w:id w:val="-1763448502"/>
        <w:docPartObj>
          <w:docPartGallery w:val="Table of Contents"/>
          <w:docPartUnique/>
        </w:docPartObj>
      </w:sdtPr>
      <w:sdtEndPr>
        <w:rPr>
          <w:b/>
          <w:bCs/>
          <w:sz w:val="24"/>
          <w:szCs w:val="24"/>
        </w:rPr>
      </w:sdtEndPr>
      <w:sdtContent>
        <w:p w14:paraId="14E83736" w14:textId="4C38FA4E" w:rsidR="00051546" w:rsidRPr="00024FC0" w:rsidRDefault="00051546" w:rsidP="00024FC0">
          <w:pPr>
            <w:pStyle w:val="TOCHeading"/>
            <w:jc w:val="center"/>
            <w:rPr>
              <w:rFonts w:ascii="Times New Roman" w:hAnsi="Times New Roman" w:cs="Times New Roman"/>
              <w:b/>
              <w:bCs/>
              <w:color w:val="auto"/>
            </w:rPr>
          </w:pPr>
          <w:r w:rsidRPr="00024FC0">
            <w:rPr>
              <w:rFonts w:ascii="Times New Roman" w:hAnsi="Times New Roman" w:cs="Times New Roman"/>
              <w:b/>
              <w:bCs/>
              <w:color w:val="auto"/>
            </w:rPr>
            <w:t>Saturs</w:t>
          </w:r>
        </w:p>
        <w:p w14:paraId="40E76039" w14:textId="77777777" w:rsidR="00024FC0" w:rsidRPr="00F529F2" w:rsidRDefault="00024FC0" w:rsidP="00024FC0">
          <w:pPr>
            <w:rPr>
              <w:sz w:val="24"/>
              <w:szCs w:val="24"/>
            </w:rPr>
          </w:pPr>
        </w:p>
        <w:p w14:paraId="3208FFEB" w14:textId="5244084F" w:rsidR="00801ACD" w:rsidRPr="008E0B6D" w:rsidRDefault="00051546">
          <w:pPr>
            <w:pStyle w:val="TOC2"/>
            <w:tabs>
              <w:tab w:val="right" w:leader="dot" w:pos="9607"/>
            </w:tabs>
            <w:rPr>
              <w:rFonts w:ascii="Times New Roman" w:hAnsi="Times New Roman"/>
              <w:noProof/>
              <w:sz w:val="24"/>
              <w:szCs w:val="24"/>
              <w:lang w:val="en-GB" w:eastAsia="en-GB"/>
            </w:rPr>
          </w:pPr>
          <w:r w:rsidRPr="008E0B6D">
            <w:rPr>
              <w:rFonts w:ascii="Times New Roman" w:hAnsi="Times New Roman"/>
              <w:sz w:val="24"/>
              <w:szCs w:val="24"/>
              <w:highlight w:val="yellow"/>
            </w:rPr>
            <w:fldChar w:fldCharType="begin"/>
          </w:r>
          <w:r w:rsidRPr="008E0B6D">
            <w:rPr>
              <w:rFonts w:ascii="Times New Roman" w:hAnsi="Times New Roman"/>
              <w:sz w:val="24"/>
              <w:szCs w:val="24"/>
              <w:highlight w:val="yellow"/>
            </w:rPr>
            <w:instrText xml:space="preserve"> TOC \o "1-3" \h \z \u </w:instrText>
          </w:r>
          <w:r w:rsidRPr="008E0B6D">
            <w:rPr>
              <w:rFonts w:ascii="Times New Roman" w:hAnsi="Times New Roman"/>
              <w:sz w:val="24"/>
              <w:szCs w:val="24"/>
              <w:highlight w:val="yellow"/>
            </w:rPr>
            <w:fldChar w:fldCharType="separate"/>
          </w:r>
          <w:hyperlink w:anchor="_Toc69467829" w:history="1">
            <w:r w:rsidR="00801ACD" w:rsidRPr="008E0B6D">
              <w:rPr>
                <w:rStyle w:val="Hyperlink"/>
                <w:rFonts w:ascii="Times New Roman" w:hAnsi="Times New Roman"/>
                <w:noProof/>
                <w:sz w:val="24"/>
                <w:szCs w:val="24"/>
                <w:lang w:eastAsia="en-GB"/>
              </w:rPr>
              <w:t>Lietotie saīsinājumi</w:t>
            </w:r>
            <w:r w:rsidR="00801ACD" w:rsidRPr="008E0B6D">
              <w:rPr>
                <w:rFonts w:ascii="Times New Roman" w:hAnsi="Times New Roman"/>
                <w:noProof/>
                <w:webHidden/>
                <w:sz w:val="24"/>
                <w:szCs w:val="24"/>
              </w:rPr>
              <w:tab/>
            </w:r>
            <w:r w:rsidR="00801ACD" w:rsidRPr="008E0B6D">
              <w:rPr>
                <w:rFonts w:ascii="Times New Roman" w:hAnsi="Times New Roman"/>
                <w:noProof/>
                <w:webHidden/>
                <w:sz w:val="24"/>
                <w:szCs w:val="24"/>
              </w:rPr>
              <w:fldChar w:fldCharType="begin"/>
            </w:r>
            <w:r w:rsidR="00801ACD" w:rsidRPr="008E0B6D">
              <w:rPr>
                <w:rFonts w:ascii="Times New Roman" w:hAnsi="Times New Roman"/>
                <w:noProof/>
                <w:webHidden/>
                <w:sz w:val="24"/>
                <w:szCs w:val="24"/>
              </w:rPr>
              <w:instrText xml:space="preserve"> PAGEREF _Toc69467829 \h </w:instrText>
            </w:r>
            <w:r w:rsidR="00801ACD" w:rsidRPr="008E0B6D">
              <w:rPr>
                <w:rFonts w:ascii="Times New Roman" w:hAnsi="Times New Roman"/>
                <w:noProof/>
                <w:webHidden/>
                <w:sz w:val="24"/>
                <w:szCs w:val="24"/>
              </w:rPr>
            </w:r>
            <w:r w:rsidR="00801ACD" w:rsidRPr="008E0B6D">
              <w:rPr>
                <w:rFonts w:ascii="Times New Roman" w:hAnsi="Times New Roman"/>
                <w:noProof/>
                <w:webHidden/>
                <w:sz w:val="24"/>
                <w:szCs w:val="24"/>
              </w:rPr>
              <w:fldChar w:fldCharType="separate"/>
            </w:r>
            <w:r w:rsidR="00DA173D">
              <w:rPr>
                <w:rFonts w:ascii="Times New Roman" w:hAnsi="Times New Roman"/>
                <w:noProof/>
                <w:webHidden/>
                <w:sz w:val="24"/>
                <w:szCs w:val="24"/>
              </w:rPr>
              <w:t>3</w:t>
            </w:r>
            <w:r w:rsidR="00801ACD" w:rsidRPr="008E0B6D">
              <w:rPr>
                <w:rFonts w:ascii="Times New Roman" w:hAnsi="Times New Roman"/>
                <w:noProof/>
                <w:webHidden/>
                <w:sz w:val="24"/>
                <w:szCs w:val="24"/>
              </w:rPr>
              <w:fldChar w:fldCharType="end"/>
            </w:r>
          </w:hyperlink>
        </w:p>
        <w:p w14:paraId="1E4EA60D" w14:textId="49EB9A61" w:rsidR="00801ACD" w:rsidRPr="008E0B6D" w:rsidRDefault="005E0E4E">
          <w:pPr>
            <w:pStyle w:val="TOC2"/>
            <w:tabs>
              <w:tab w:val="right" w:leader="dot" w:pos="9607"/>
            </w:tabs>
            <w:rPr>
              <w:rFonts w:ascii="Times New Roman" w:hAnsi="Times New Roman"/>
              <w:noProof/>
              <w:sz w:val="24"/>
              <w:szCs w:val="24"/>
              <w:lang w:val="en-GB" w:eastAsia="en-GB"/>
            </w:rPr>
          </w:pPr>
          <w:hyperlink w:anchor="_Toc69467830" w:history="1">
            <w:r w:rsidR="00801ACD" w:rsidRPr="008E0B6D">
              <w:rPr>
                <w:rStyle w:val="Hyperlink"/>
                <w:rFonts w:ascii="Times New Roman" w:hAnsi="Times New Roman"/>
                <w:noProof/>
                <w:sz w:val="24"/>
                <w:szCs w:val="24"/>
              </w:rPr>
              <w:t>I Kopsavilkums</w:t>
            </w:r>
            <w:r w:rsidR="00801ACD" w:rsidRPr="008E0B6D">
              <w:rPr>
                <w:rFonts w:ascii="Times New Roman" w:hAnsi="Times New Roman"/>
                <w:noProof/>
                <w:webHidden/>
                <w:sz w:val="24"/>
                <w:szCs w:val="24"/>
              </w:rPr>
              <w:tab/>
            </w:r>
            <w:r w:rsidR="00801ACD" w:rsidRPr="008E0B6D">
              <w:rPr>
                <w:rFonts w:ascii="Times New Roman" w:hAnsi="Times New Roman"/>
                <w:noProof/>
                <w:webHidden/>
                <w:sz w:val="24"/>
                <w:szCs w:val="24"/>
              </w:rPr>
              <w:fldChar w:fldCharType="begin"/>
            </w:r>
            <w:r w:rsidR="00801ACD" w:rsidRPr="008E0B6D">
              <w:rPr>
                <w:rFonts w:ascii="Times New Roman" w:hAnsi="Times New Roman"/>
                <w:noProof/>
                <w:webHidden/>
                <w:sz w:val="24"/>
                <w:szCs w:val="24"/>
              </w:rPr>
              <w:instrText xml:space="preserve"> PAGEREF _Toc69467830 \h </w:instrText>
            </w:r>
            <w:r w:rsidR="00801ACD" w:rsidRPr="008E0B6D">
              <w:rPr>
                <w:rFonts w:ascii="Times New Roman" w:hAnsi="Times New Roman"/>
                <w:noProof/>
                <w:webHidden/>
                <w:sz w:val="24"/>
                <w:szCs w:val="24"/>
              </w:rPr>
            </w:r>
            <w:r w:rsidR="00801ACD" w:rsidRPr="008E0B6D">
              <w:rPr>
                <w:rFonts w:ascii="Times New Roman" w:hAnsi="Times New Roman"/>
                <w:noProof/>
                <w:webHidden/>
                <w:sz w:val="24"/>
                <w:szCs w:val="24"/>
              </w:rPr>
              <w:fldChar w:fldCharType="separate"/>
            </w:r>
            <w:r w:rsidR="00DA173D">
              <w:rPr>
                <w:rFonts w:ascii="Times New Roman" w:hAnsi="Times New Roman"/>
                <w:noProof/>
                <w:webHidden/>
                <w:sz w:val="24"/>
                <w:szCs w:val="24"/>
              </w:rPr>
              <w:t>4</w:t>
            </w:r>
            <w:r w:rsidR="00801ACD" w:rsidRPr="008E0B6D">
              <w:rPr>
                <w:rFonts w:ascii="Times New Roman" w:hAnsi="Times New Roman"/>
                <w:noProof/>
                <w:webHidden/>
                <w:sz w:val="24"/>
                <w:szCs w:val="24"/>
              </w:rPr>
              <w:fldChar w:fldCharType="end"/>
            </w:r>
          </w:hyperlink>
        </w:p>
        <w:p w14:paraId="4A4505BB" w14:textId="19FFC8AD" w:rsidR="00801ACD" w:rsidRPr="008E0B6D" w:rsidRDefault="005E0E4E">
          <w:pPr>
            <w:pStyle w:val="TOC2"/>
            <w:tabs>
              <w:tab w:val="right" w:leader="dot" w:pos="9607"/>
            </w:tabs>
            <w:rPr>
              <w:rFonts w:ascii="Times New Roman" w:hAnsi="Times New Roman"/>
              <w:noProof/>
              <w:sz w:val="24"/>
              <w:szCs w:val="24"/>
              <w:lang w:val="en-GB" w:eastAsia="en-GB"/>
            </w:rPr>
          </w:pPr>
          <w:hyperlink w:anchor="_Toc69467831" w:history="1">
            <w:r w:rsidR="00801ACD" w:rsidRPr="008E0B6D">
              <w:rPr>
                <w:rStyle w:val="Hyperlink"/>
                <w:rFonts w:ascii="Times New Roman" w:hAnsi="Times New Roman"/>
                <w:noProof/>
                <w:sz w:val="24"/>
                <w:szCs w:val="24"/>
              </w:rPr>
              <w:t>II Esošās situācijas raksturojums</w:t>
            </w:r>
            <w:r w:rsidR="00801ACD" w:rsidRPr="008E0B6D">
              <w:rPr>
                <w:rFonts w:ascii="Times New Roman" w:hAnsi="Times New Roman"/>
                <w:noProof/>
                <w:webHidden/>
                <w:sz w:val="24"/>
                <w:szCs w:val="24"/>
              </w:rPr>
              <w:tab/>
            </w:r>
            <w:r w:rsidR="00801ACD" w:rsidRPr="008E0B6D">
              <w:rPr>
                <w:rFonts w:ascii="Times New Roman" w:hAnsi="Times New Roman"/>
                <w:noProof/>
                <w:webHidden/>
                <w:sz w:val="24"/>
                <w:szCs w:val="24"/>
              </w:rPr>
              <w:fldChar w:fldCharType="begin"/>
            </w:r>
            <w:r w:rsidR="00801ACD" w:rsidRPr="008E0B6D">
              <w:rPr>
                <w:rFonts w:ascii="Times New Roman" w:hAnsi="Times New Roman"/>
                <w:noProof/>
                <w:webHidden/>
                <w:sz w:val="24"/>
                <w:szCs w:val="24"/>
              </w:rPr>
              <w:instrText xml:space="preserve"> PAGEREF _Toc69467831 \h </w:instrText>
            </w:r>
            <w:r w:rsidR="00801ACD" w:rsidRPr="008E0B6D">
              <w:rPr>
                <w:rFonts w:ascii="Times New Roman" w:hAnsi="Times New Roman"/>
                <w:noProof/>
                <w:webHidden/>
                <w:sz w:val="24"/>
                <w:szCs w:val="24"/>
              </w:rPr>
            </w:r>
            <w:r w:rsidR="00801ACD" w:rsidRPr="008E0B6D">
              <w:rPr>
                <w:rFonts w:ascii="Times New Roman" w:hAnsi="Times New Roman"/>
                <w:noProof/>
                <w:webHidden/>
                <w:sz w:val="24"/>
                <w:szCs w:val="24"/>
              </w:rPr>
              <w:fldChar w:fldCharType="separate"/>
            </w:r>
            <w:r w:rsidR="00DA173D">
              <w:rPr>
                <w:rFonts w:ascii="Times New Roman" w:hAnsi="Times New Roman"/>
                <w:noProof/>
                <w:webHidden/>
                <w:sz w:val="24"/>
                <w:szCs w:val="24"/>
              </w:rPr>
              <w:t>5</w:t>
            </w:r>
            <w:r w:rsidR="00801ACD" w:rsidRPr="008E0B6D">
              <w:rPr>
                <w:rFonts w:ascii="Times New Roman" w:hAnsi="Times New Roman"/>
                <w:noProof/>
                <w:webHidden/>
                <w:sz w:val="24"/>
                <w:szCs w:val="24"/>
              </w:rPr>
              <w:fldChar w:fldCharType="end"/>
            </w:r>
          </w:hyperlink>
        </w:p>
        <w:p w14:paraId="54F9BBF0" w14:textId="673986E7" w:rsidR="00801ACD" w:rsidRPr="008E0B6D" w:rsidRDefault="005E0E4E">
          <w:pPr>
            <w:pStyle w:val="TOC2"/>
            <w:tabs>
              <w:tab w:val="right" w:leader="dot" w:pos="9607"/>
            </w:tabs>
            <w:rPr>
              <w:rFonts w:ascii="Times New Roman" w:hAnsi="Times New Roman"/>
              <w:noProof/>
              <w:sz w:val="24"/>
              <w:szCs w:val="24"/>
              <w:lang w:val="en-GB" w:eastAsia="en-GB"/>
            </w:rPr>
          </w:pPr>
          <w:hyperlink w:anchor="_Toc69467832" w:history="1">
            <w:r w:rsidR="00801ACD" w:rsidRPr="008E0B6D">
              <w:rPr>
                <w:rStyle w:val="Hyperlink"/>
                <w:rFonts w:ascii="Times New Roman" w:hAnsi="Times New Roman"/>
                <w:noProof/>
                <w:sz w:val="24"/>
                <w:szCs w:val="24"/>
              </w:rPr>
              <w:t>III Politikas rezultāti un rezultatīvie rādītāji</w:t>
            </w:r>
            <w:r w:rsidR="00801ACD" w:rsidRPr="008E0B6D">
              <w:rPr>
                <w:rFonts w:ascii="Times New Roman" w:hAnsi="Times New Roman"/>
                <w:noProof/>
                <w:webHidden/>
                <w:sz w:val="24"/>
                <w:szCs w:val="24"/>
              </w:rPr>
              <w:tab/>
            </w:r>
            <w:r w:rsidR="00801ACD" w:rsidRPr="008E0B6D">
              <w:rPr>
                <w:rFonts w:ascii="Times New Roman" w:hAnsi="Times New Roman"/>
                <w:noProof/>
                <w:webHidden/>
                <w:sz w:val="24"/>
                <w:szCs w:val="24"/>
              </w:rPr>
              <w:fldChar w:fldCharType="begin"/>
            </w:r>
            <w:r w:rsidR="00801ACD" w:rsidRPr="008E0B6D">
              <w:rPr>
                <w:rFonts w:ascii="Times New Roman" w:hAnsi="Times New Roman"/>
                <w:noProof/>
                <w:webHidden/>
                <w:sz w:val="24"/>
                <w:szCs w:val="24"/>
              </w:rPr>
              <w:instrText xml:space="preserve"> PAGEREF _Toc69467832 \h </w:instrText>
            </w:r>
            <w:r w:rsidR="00801ACD" w:rsidRPr="008E0B6D">
              <w:rPr>
                <w:rFonts w:ascii="Times New Roman" w:hAnsi="Times New Roman"/>
                <w:noProof/>
                <w:webHidden/>
                <w:sz w:val="24"/>
                <w:szCs w:val="24"/>
              </w:rPr>
            </w:r>
            <w:r w:rsidR="00801ACD" w:rsidRPr="008E0B6D">
              <w:rPr>
                <w:rFonts w:ascii="Times New Roman" w:hAnsi="Times New Roman"/>
                <w:noProof/>
                <w:webHidden/>
                <w:sz w:val="24"/>
                <w:szCs w:val="24"/>
              </w:rPr>
              <w:fldChar w:fldCharType="separate"/>
            </w:r>
            <w:r w:rsidR="00DA173D">
              <w:rPr>
                <w:rFonts w:ascii="Times New Roman" w:hAnsi="Times New Roman"/>
                <w:noProof/>
                <w:webHidden/>
                <w:sz w:val="24"/>
                <w:szCs w:val="24"/>
              </w:rPr>
              <w:t>8</w:t>
            </w:r>
            <w:r w:rsidR="00801ACD" w:rsidRPr="008E0B6D">
              <w:rPr>
                <w:rFonts w:ascii="Times New Roman" w:hAnsi="Times New Roman"/>
                <w:noProof/>
                <w:webHidden/>
                <w:sz w:val="24"/>
                <w:szCs w:val="24"/>
              </w:rPr>
              <w:fldChar w:fldCharType="end"/>
            </w:r>
          </w:hyperlink>
        </w:p>
        <w:p w14:paraId="0BABBA56" w14:textId="1216E076" w:rsidR="00801ACD" w:rsidRPr="008E0B6D" w:rsidRDefault="005E0E4E">
          <w:pPr>
            <w:pStyle w:val="TOC2"/>
            <w:tabs>
              <w:tab w:val="right" w:leader="dot" w:pos="9607"/>
            </w:tabs>
            <w:rPr>
              <w:rFonts w:ascii="Times New Roman" w:hAnsi="Times New Roman"/>
              <w:noProof/>
              <w:sz w:val="24"/>
              <w:szCs w:val="24"/>
              <w:lang w:val="en-GB" w:eastAsia="en-GB"/>
            </w:rPr>
          </w:pPr>
          <w:hyperlink w:anchor="_Toc69467833" w:history="1">
            <w:r w:rsidR="00801ACD" w:rsidRPr="008E0B6D">
              <w:rPr>
                <w:rStyle w:val="Hyperlink"/>
                <w:rFonts w:ascii="Times New Roman" w:hAnsi="Times New Roman"/>
                <w:noProof/>
                <w:sz w:val="24"/>
                <w:szCs w:val="24"/>
              </w:rPr>
              <w:t xml:space="preserve">IV Jaunatnes politikas </w:t>
            </w:r>
            <w:r w:rsidR="008E0B6D">
              <w:rPr>
                <w:rStyle w:val="Hyperlink"/>
                <w:rFonts w:ascii="Times New Roman" w:hAnsi="Times New Roman"/>
                <w:noProof/>
                <w:sz w:val="24"/>
                <w:szCs w:val="24"/>
              </w:rPr>
              <w:t>īstenošanas plāna</w:t>
            </w:r>
            <w:r w:rsidR="00801ACD" w:rsidRPr="008E0B6D">
              <w:rPr>
                <w:rStyle w:val="Hyperlink"/>
                <w:rFonts w:ascii="Times New Roman" w:hAnsi="Times New Roman"/>
                <w:noProof/>
                <w:sz w:val="24"/>
                <w:szCs w:val="24"/>
              </w:rPr>
              <w:t xml:space="preserve"> ietvaros īstenojamie pasākumi 2021. – 2023. gadam</w:t>
            </w:r>
            <w:r w:rsidR="00801ACD" w:rsidRPr="008E0B6D">
              <w:rPr>
                <w:rFonts w:ascii="Times New Roman" w:hAnsi="Times New Roman"/>
                <w:noProof/>
                <w:webHidden/>
                <w:sz w:val="24"/>
                <w:szCs w:val="24"/>
              </w:rPr>
              <w:tab/>
            </w:r>
            <w:r w:rsidR="00801ACD" w:rsidRPr="008E0B6D">
              <w:rPr>
                <w:rFonts w:ascii="Times New Roman" w:hAnsi="Times New Roman"/>
                <w:noProof/>
                <w:webHidden/>
                <w:sz w:val="24"/>
                <w:szCs w:val="24"/>
              </w:rPr>
              <w:fldChar w:fldCharType="begin"/>
            </w:r>
            <w:r w:rsidR="00801ACD" w:rsidRPr="008E0B6D">
              <w:rPr>
                <w:rFonts w:ascii="Times New Roman" w:hAnsi="Times New Roman"/>
                <w:noProof/>
                <w:webHidden/>
                <w:sz w:val="24"/>
                <w:szCs w:val="24"/>
              </w:rPr>
              <w:instrText xml:space="preserve"> PAGEREF _Toc69467833 \h </w:instrText>
            </w:r>
            <w:r w:rsidR="00801ACD" w:rsidRPr="008E0B6D">
              <w:rPr>
                <w:rFonts w:ascii="Times New Roman" w:hAnsi="Times New Roman"/>
                <w:noProof/>
                <w:webHidden/>
                <w:sz w:val="24"/>
                <w:szCs w:val="24"/>
              </w:rPr>
            </w:r>
            <w:r w:rsidR="00801ACD" w:rsidRPr="008E0B6D">
              <w:rPr>
                <w:rFonts w:ascii="Times New Roman" w:hAnsi="Times New Roman"/>
                <w:noProof/>
                <w:webHidden/>
                <w:sz w:val="24"/>
                <w:szCs w:val="24"/>
              </w:rPr>
              <w:fldChar w:fldCharType="separate"/>
            </w:r>
            <w:r w:rsidR="00DA173D">
              <w:rPr>
                <w:rFonts w:ascii="Times New Roman" w:hAnsi="Times New Roman"/>
                <w:noProof/>
                <w:webHidden/>
                <w:sz w:val="24"/>
                <w:szCs w:val="24"/>
              </w:rPr>
              <w:t>10</w:t>
            </w:r>
            <w:r w:rsidR="00801ACD" w:rsidRPr="008E0B6D">
              <w:rPr>
                <w:rFonts w:ascii="Times New Roman" w:hAnsi="Times New Roman"/>
                <w:noProof/>
                <w:webHidden/>
                <w:sz w:val="24"/>
                <w:szCs w:val="24"/>
              </w:rPr>
              <w:fldChar w:fldCharType="end"/>
            </w:r>
          </w:hyperlink>
        </w:p>
        <w:p w14:paraId="5618280B" w14:textId="1B62EC2F" w:rsidR="00801ACD" w:rsidRPr="008E0B6D" w:rsidRDefault="005E0E4E" w:rsidP="008E0B6D">
          <w:pPr>
            <w:pStyle w:val="TOC1"/>
            <w:rPr>
              <w:lang w:val="en-GB" w:eastAsia="en-GB"/>
            </w:rPr>
          </w:pPr>
          <w:hyperlink w:anchor="_Toc69467834" w:history="1">
            <w:r w:rsidR="00801ACD" w:rsidRPr="008E0B6D">
              <w:rPr>
                <w:rStyle w:val="Hyperlink"/>
              </w:rPr>
              <w:t>1.</w:t>
            </w:r>
            <w:r w:rsidR="00801ACD" w:rsidRPr="008E0B6D">
              <w:rPr>
                <w:lang w:val="en-GB" w:eastAsia="en-GB"/>
              </w:rPr>
              <w:tab/>
            </w:r>
            <w:r w:rsidR="00801ACD" w:rsidRPr="008E0B6D">
              <w:rPr>
                <w:rStyle w:val="Hyperlink"/>
              </w:rPr>
              <w:t xml:space="preserve">rīcības virziens: </w:t>
            </w:r>
            <w:r w:rsidR="00D16710" w:rsidRPr="008E0B6D">
              <w:rPr>
                <w:lang w:val="en-US"/>
              </w:rPr>
              <w:t>Darba ar jaunatni kvalitatīvas un ilgtspējīgas sistēmas izveide un attīstība</w:t>
            </w:r>
            <w:r w:rsidR="00D16710" w:rsidRPr="008E0B6D" w:rsidDel="00680C35">
              <w:t xml:space="preserve"> </w:t>
            </w:r>
            <w:r w:rsidR="00801ACD" w:rsidRPr="008E0B6D">
              <w:rPr>
                <w:webHidden/>
              </w:rPr>
              <w:tab/>
            </w:r>
            <w:r w:rsidR="00801ACD" w:rsidRPr="008E0B6D">
              <w:rPr>
                <w:webHidden/>
              </w:rPr>
              <w:fldChar w:fldCharType="begin"/>
            </w:r>
            <w:r w:rsidR="00801ACD" w:rsidRPr="008E0B6D">
              <w:rPr>
                <w:webHidden/>
              </w:rPr>
              <w:instrText xml:space="preserve"> PAGEREF _Toc69467834 \h </w:instrText>
            </w:r>
            <w:r w:rsidR="00801ACD" w:rsidRPr="008E0B6D">
              <w:rPr>
                <w:webHidden/>
              </w:rPr>
            </w:r>
            <w:r w:rsidR="00801ACD" w:rsidRPr="008E0B6D">
              <w:rPr>
                <w:webHidden/>
              </w:rPr>
              <w:fldChar w:fldCharType="separate"/>
            </w:r>
            <w:r w:rsidR="00DA173D">
              <w:rPr>
                <w:webHidden/>
              </w:rPr>
              <w:t>10</w:t>
            </w:r>
            <w:r w:rsidR="00801ACD" w:rsidRPr="008E0B6D">
              <w:rPr>
                <w:webHidden/>
              </w:rPr>
              <w:fldChar w:fldCharType="end"/>
            </w:r>
          </w:hyperlink>
        </w:p>
        <w:p w14:paraId="5DAAA453" w14:textId="0C262FCF" w:rsidR="00801ACD" w:rsidRPr="008E0B6D" w:rsidRDefault="005E0E4E" w:rsidP="008E0B6D">
          <w:pPr>
            <w:pStyle w:val="TOC1"/>
            <w:rPr>
              <w:lang w:val="en-GB" w:eastAsia="en-GB"/>
            </w:rPr>
          </w:pPr>
          <w:hyperlink w:anchor="_Toc69467836" w:history="1">
            <w:r w:rsidR="00D16710" w:rsidRPr="008E0B6D">
              <w:rPr>
                <w:rStyle w:val="Hyperlink"/>
              </w:rPr>
              <w:t>2</w:t>
            </w:r>
            <w:r w:rsidR="00801ACD" w:rsidRPr="008E0B6D">
              <w:rPr>
                <w:rStyle w:val="Hyperlink"/>
              </w:rPr>
              <w:t>.</w:t>
            </w:r>
            <w:r w:rsidR="00801ACD" w:rsidRPr="008E0B6D">
              <w:rPr>
                <w:lang w:val="en-GB" w:eastAsia="en-GB"/>
              </w:rPr>
              <w:tab/>
            </w:r>
            <w:r w:rsidR="00801ACD" w:rsidRPr="008E0B6D">
              <w:rPr>
                <w:rStyle w:val="Hyperlink"/>
              </w:rPr>
              <w:t>rīcības virziens: Plašākas un aktīvākas jauniešu līdzdalības veicināšana</w:t>
            </w:r>
            <w:r w:rsidR="00801ACD" w:rsidRPr="008E0B6D">
              <w:rPr>
                <w:webHidden/>
              </w:rPr>
              <w:tab/>
            </w:r>
            <w:r w:rsidR="00801ACD" w:rsidRPr="008E0B6D">
              <w:rPr>
                <w:webHidden/>
              </w:rPr>
              <w:fldChar w:fldCharType="begin"/>
            </w:r>
            <w:r w:rsidR="00801ACD" w:rsidRPr="008E0B6D">
              <w:rPr>
                <w:webHidden/>
              </w:rPr>
              <w:instrText xml:space="preserve"> PAGEREF _Toc69467836 \h </w:instrText>
            </w:r>
            <w:r w:rsidR="00801ACD" w:rsidRPr="008E0B6D">
              <w:rPr>
                <w:webHidden/>
              </w:rPr>
            </w:r>
            <w:r w:rsidR="00801ACD" w:rsidRPr="008E0B6D">
              <w:rPr>
                <w:webHidden/>
              </w:rPr>
              <w:fldChar w:fldCharType="separate"/>
            </w:r>
            <w:r w:rsidR="00DA173D">
              <w:rPr>
                <w:webHidden/>
              </w:rPr>
              <w:t>21</w:t>
            </w:r>
            <w:r w:rsidR="00801ACD" w:rsidRPr="008E0B6D">
              <w:rPr>
                <w:webHidden/>
              </w:rPr>
              <w:fldChar w:fldCharType="end"/>
            </w:r>
          </w:hyperlink>
        </w:p>
        <w:p w14:paraId="766EF55E" w14:textId="1503FFA6" w:rsidR="00801ACD" w:rsidRPr="008E0B6D" w:rsidRDefault="005E0E4E" w:rsidP="008E0B6D">
          <w:pPr>
            <w:pStyle w:val="TOC1"/>
            <w:rPr>
              <w:lang w:val="en-GB" w:eastAsia="en-GB"/>
            </w:rPr>
          </w:pPr>
          <w:hyperlink w:anchor="_Toc69467837" w:history="1">
            <w:r w:rsidR="00D16710" w:rsidRPr="008E0B6D">
              <w:rPr>
                <w:rStyle w:val="Hyperlink"/>
              </w:rPr>
              <w:t>3</w:t>
            </w:r>
            <w:r w:rsidR="00801ACD" w:rsidRPr="008E0B6D">
              <w:rPr>
                <w:rStyle w:val="Hyperlink"/>
              </w:rPr>
              <w:t>.</w:t>
            </w:r>
            <w:r w:rsidR="00801ACD" w:rsidRPr="008E0B6D">
              <w:rPr>
                <w:lang w:val="en-GB" w:eastAsia="en-GB"/>
              </w:rPr>
              <w:tab/>
            </w:r>
            <w:r w:rsidR="00801ACD" w:rsidRPr="008E0B6D">
              <w:rPr>
                <w:rStyle w:val="Hyperlink"/>
              </w:rPr>
              <w:t>rīcības virziens: Darba tirgum un patstāvīgai dzīvei nepieciešamo prasmju un iemaņu apguves veicināšana</w:t>
            </w:r>
            <w:r w:rsidR="00801ACD" w:rsidRPr="008E0B6D">
              <w:rPr>
                <w:webHidden/>
              </w:rPr>
              <w:tab/>
            </w:r>
            <w:r w:rsidR="00801ACD" w:rsidRPr="008E0B6D">
              <w:rPr>
                <w:webHidden/>
              </w:rPr>
              <w:fldChar w:fldCharType="begin"/>
            </w:r>
            <w:r w:rsidR="00801ACD" w:rsidRPr="008E0B6D">
              <w:rPr>
                <w:webHidden/>
              </w:rPr>
              <w:instrText xml:space="preserve"> PAGEREF _Toc69467837 \h </w:instrText>
            </w:r>
            <w:r w:rsidR="00801ACD" w:rsidRPr="008E0B6D">
              <w:rPr>
                <w:webHidden/>
              </w:rPr>
            </w:r>
            <w:r w:rsidR="00801ACD" w:rsidRPr="008E0B6D">
              <w:rPr>
                <w:webHidden/>
              </w:rPr>
              <w:fldChar w:fldCharType="separate"/>
            </w:r>
            <w:r w:rsidR="00DA173D">
              <w:rPr>
                <w:webHidden/>
              </w:rPr>
              <w:t>33</w:t>
            </w:r>
            <w:r w:rsidR="00801ACD" w:rsidRPr="008E0B6D">
              <w:rPr>
                <w:webHidden/>
              </w:rPr>
              <w:fldChar w:fldCharType="end"/>
            </w:r>
          </w:hyperlink>
        </w:p>
        <w:p w14:paraId="19C80299" w14:textId="13AA36B4" w:rsidR="00801ACD" w:rsidRPr="008E0B6D" w:rsidRDefault="005E0E4E" w:rsidP="008E0B6D">
          <w:pPr>
            <w:pStyle w:val="TOC1"/>
            <w:rPr>
              <w:lang w:val="en-GB" w:eastAsia="en-GB"/>
            </w:rPr>
          </w:pPr>
          <w:hyperlink w:anchor="_Toc69467838" w:history="1">
            <w:r w:rsidR="00D16710" w:rsidRPr="008E0B6D">
              <w:rPr>
                <w:rStyle w:val="Hyperlink"/>
              </w:rPr>
              <w:t>4.</w:t>
            </w:r>
            <w:r w:rsidR="00D16710" w:rsidRPr="008E0B6D">
              <w:rPr>
                <w:lang w:val="en-GB" w:eastAsia="en-GB"/>
              </w:rPr>
              <w:tab/>
            </w:r>
            <w:r w:rsidR="00D16710" w:rsidRPr="008E0B6D">
              <w:rPr>
                <w:rStyle w:val="Hyperlink"/>
              </w:rPr>
              <w:t>rīcības virziens: Jauniešu ar ierobežotām iespējām iekļaušanas veicināšana</w:t>
            </w:r>
            <w:r w:rsidR="00D16710" w:rsidRPr="008E0B6D">
              <w:rPr>
                <w:webHidden/>
              </w:rPr>
              <w:tab/>
            </w:r>
            <w:r w:rsidR="00D16710" w:rsidRPr="008E0B6D">
              <w:rPr>
                <w:webHidden/>
              </w:rPr>
              <w:fldChar w:fldCharType="begin"/>
            </w:r>
            <w:r w:rsidR="00D16710" w:rsidRPr="008E0B6D">
              <w:rPr>
                <w:webHidden/>
              </w:rPr>
              <w:instrText xml:space="preserve"> PAGEREF _Toc69467838 \h </w:instrText>
            </w:r>
            <w:r w:rsidR="00D16710" w:rsidRPr="008E0B6D">
              <w:rPr>
                <w:webHidden/>
              </w:rPr>
            </w:r>
            <w:r w:rsidR="00D16710" w:rsidRPr="008E0B6D">
              <w:rPr>
                <w:webHidden/>
              </w:rPr>
              <w:fldChar w:fldCharType="separate"/>
            </w:r>
            <w:r w:rsidR="00DA173D">
              <w:rPr>
                <w:webHidden/>
              </w:rPr>
              <w:t>35</w:t>
            </w:r>
            <w:r w:rsidR="00D16710" w:rsidRPr="008E0B6D">
              <w:rPr>
                <w:webHidden/>
              </w:rPr>
              <w:fldChar w:fldCharType="end"/>
            </w:r>
          </w:hyperlink>
        </w:p>
        <w:p w14:paraId="29278091" w14:textId="55733C2D" w:rsidR="00801ACD" w:rsidRPr="008E0B6D" w:rsidRDefault="005E0E4E">
          <w:pPr>
            <w:pStyle w:val="TOC2"/>
            <w:tabs>
              <w:tab w:val="right" w:leader="dot" w:pos="9607"/>
            </w:tabs>
            <w:rPr>
              <w:rFonts w:cstheme="minorBidi"/>
              <w:noProof/>
              <w:highlight w:val="yellow"/>
              <w:lang w:val="en-GB" w:eastAsia="en-GB"/>
            </w:rPr>
          </w:pPr>
          <w:hyperlink w:anchor="_Toc69467840" w:history="1">
            <w:r w:rsidR="00801ACD" w:rsidRPr="008E0B6D">
              <w:rPr>
                <w:rStyle w:val="Hyperlink"/>
                <w:rFonts w:ascii="Times New Roman" w:hAnsi="Times New Roman"/>
                <w:noProof/>
                <w:sz w:val="24"/>
                <w:szCs w:val="24"/>
              </w:rPr>
              <w:t>V Ietekmes novērtējums uz valsts un pašvaldību budžetu</w:t>
            </w:r>
            <w:r w:rsidR="00801ACD" w:rsidRPr="008E0B6D">
              <w:rPr>
                <w:rFonts w:ascii="Times New Roman" w:hAnsi="Times New Roman"/>
                <w:noProof/>
                <w:webHidden/>
                <w:sz w:val="24"/>
                <w:szCs w:val="24"/>
              </w:rPr>
              <w:tab/>
            </w:r>
            <w:r w:rsidR="00801ACD" w:rsidRPr="008E0B6D">
              <w:rPr>
                <w:rFonts w:ascii="Times New Roman" w:hAnsi="Times New Roman"/>
                <w:noProof/>
                <w:webHidden/>
                <w:sz w:val="24"/>
                <w:szCs w:val="24"/>
              </w:rPr>
              <w:fldChar w:fldCharType="begin"/>
            </w:r>
            <w:r w:rsidR="00801ACD" w:rsidRPr="008E0B6D">
              <w:rPr>
                <w:rFonts w:ascii="Times New Roman" w:hAnsi="Times New Roman"/>
                <w:noProof/>
                <w:webHidden/>
                <w:sz w:val="24"/>
                <w:szCs w:val="24"/>
              </w:rPr>
              <w:instrText xml:space="preserve"> PAGEREF _Toc69467840 \h </w:instrText>
            </w:r>
            <w:r w:rsidR="00801ACD" w:rsidRPr="008E0B6D">
              <w:rPr>
                <w:rFonts w:ascii="Times New Roman" w:hAnsi="Times New Roman"/>
                <w:noProof/>
                <w:webHidden/>
                <w:sz w:val="24"/>
                <w:szCs w:val="24"/>
              </w:rPr>
            </w:r>
            <w:r w:rsidR="00801ACD" w:rsidRPr="008E0B6D">
              <w:rPr>
                <w:rFonts w:ascii="Times New Roman" w:hAnsi="Times New Roman"/>
                <w:noProof/>
                <w:webHidden/>
                <w:sz w:val="24"/>
                <w:szCs w:val="24"/>
              </w:rPr>
              <w:fldChar w:fldCharType="separate"/>
            </w:r>
            <w:r w:rsidR="00DA173D">
              <w:rPr>
                <w:rFonts w:ascii="Times New Roman" w:hAnsi="Times New Roman"/>
                <w:noProof/>
                <w:webHidden/>
                <w:sz w:val="24"/>
                <w:szCs w:val="24"/>
              </w:rPr>
              <w:t>38</w:t>
            </w:r>
            <w:r w:rsidR="00801ACD" w:rsidRPr="008E0B6D">
              <w:rPr>
                <w:rFonts w:ascii="Times New Roman" w:hAnsi="Times New Roman"/>
                <w:noProof/>
                <w:webHidden/>
                <w:sz w:val="24"/>
                <w:szCs w:val="24"/>
              </w:rPr>
              <w:fldChar w:fldCharType="end"/>
            </w:r>
          </w:hyperlink>
        </w:p>
        <w:p w14:paraId="2B9ACDD0" w14:textId="063879D1" w:rsidR="00051546" w:rsidRPr="00024FC0" w:rsidRDefault="00051546">
          <w:pPr>
            <w:rPr>
              <w:sz w:val="24"/>
              <w:szCs w:val="24"/>
            </w:rPr>
          </w:pPr>
          <w:r w:rsidRPr="008E0B6D">
            <w:rPr>
              <w:b/>
              <w:bCs/>
              <w:sz w:val="24"/>
              <w:szCs w:val="24"/>
              <w:highlight w:val="yellow"/>
            </w:rPr>
            <w:fldChar w:fldCharType="end"/>
          </w:r>
        </w:p>
      </w:sdtContent>
    </w:sdt>
    <w:p w14:paraId="0E90157B" w14:textId="091C3184" w:rsidR="0037168A" w:rsidRPr="00024FC0" w:rsidRDefault="0037168A">
      <w:pPr>
        <w:rPr>
          <w:b/>
          <w:bCs/>
          <w:color w:val="414142"/>
          <w:sz w:val="32"/>
          <w:szCs w:val="32"/>
          <w:lang w:eastAsia="en-GB"/>
        </w:rPr>
      </w:pPr>
    </w:p>
    <w:p w14:paraId="65AFFF0A" w14:textId="77777777" w:rsidR="00C25765" w:rsidRPr="00024FC0" w:rsidRDefault="00C25765">
      <w:pPr>
        <w:rPr>
          <w:b/>
          <w:sz w:val="28"/>
          <w:szCs w:val="36"/>
          <w:lang w:eastAsia="en-GB"/>
        </w:rPr>
      </w:pPr>
      <w:bookmarkStart w:id="0" w:name="_Toc63020202"/>
      <w:bookmarkStart w:id="1" w:name="_Toc63020215"/>
      <w:r w:rsidRPr="00024FC0">
        <w:rPr>
          <w:lang w:eastAsia="en-GB"/>
        </w:rPr>
        <w:br w:type="page"/>
      </w:r>
    </w:p>
    <w:p w14:paraId="1424B9CB" w14:textId="6806BDE6" w:rsidR="006156D5" w:rsidRPr="00024FC0" w:rsidRDefault="002950C6" w:rsidP="0037168A">
      <w:pPr>
        <w:pStyle w:val="Stils1"/>
        <w:rPr>
          <w:lang w:eastAsia="en-GB"/>
        </w:rPr>
      </w:pPr>
      <w:bookmarkStart w:id="2" w:name="_Toc69467829"/>
      <w:r w:rsidRPr="00024FC0">
        <w:rPr>
          <w:lang w:eastAsia="en-GB"/>
        </w:rPr>
        <w:lastRenderedPageBreak/>
        <w:t>L</w:t>
      </w:r>
      <w:r w:rsidR="006A6952" w:rsidRPr="00024FC0">
        <w:rPr>
          <w:lang w:eastAsia="en-GB"/>
        </w:rPr>
        <w:t>ietotie saīsinājumi</w:t>
      </w:r>
      <w:bookmarkEnd w:id="0"/>
      <w:bookmarkEnd w:id="1"/>
      <w:bookmarkEnd w:id="2"/>
    </w:p>
    <w:p w14:paraId="4DA0E69F" w14:textId="77777777" w:rsidR="002950C6" w:rsidRPr="00024FC0" w:rsidRDefault="002950C6" w:rsidP="002950C6">
      <w:pPr>
        <w:spacing w:after="0" w:line="240" w:lineRule="auto"/>
      </w:pPr>
    </w:p>
    <w:p w14:paraId="10BAB253" w14:textId="69250E42" w:rsidR="006A6952" w:rsidRPr="00675D97" w:rsidRDefault="006A6952" w:rsidP="002950C6">
      <w:pPr>
        <w:spacing w:after="0" w:line="240" w:lineRule="auto"/>
        <w:rPr>
          <w:sz w:val="24"/>
          <w:szCs w:val="24"/>
        </w:rPr>
      </w:pPr>
      <w:r w:rsidRPr="00675D97">
        <w:rPr>
          <w:sz w:val="24"/>
          <w:szCs w:val="24"/>
        </w:rPr>
        <w:t>AiM – Aizsardzības ministrija</w:t>
      </w:r>
    </w:p>
    <w:p w14:paraId="6557D199" w14:textId="692D127D" w:rsidR="006A6952" w:rsidRPr="00675D97" w:rsidRDefault="006A6952" w:rsidP="002950C6">
      <w:pPr>
        <w:tabs>
          <w:tab w:val="right" w:pos="851"/>
        </w:tabs>
        <w:spacing w:after="0" w:line="240" w:lineRule="auto"/>
        <w:rPr>
          <w:sz w:val="24"/>
          <w:szCs w:val="24"/>
        </w:rPr>
      </w:pPr>
      <w:r w:rsidRPr="00675D97">
        <w:rPr>
          <w:sz w:val="24"/>
          <w:szCs w:val="24"/>
        </w:rPr>
        <w:t>ANO – Apvienoto Nāciju Organizācija</w:t>
      </w:r>
    </w:p>
    <w:p w14:paraId="7510C44E" w14:textId="0E30D2D8" w:rsidR="006A6952" w:rsidRPr="00675D97" w:rsidRDefault="006A6952" w:rsidP="002950C6">
      <w:pPr>
        <w:tabs>
          <w:tab w:val="right" w:pos="851"/>
        </w:tabs>
        <w:spacing w:after="0" w:line="240" w:lineRule="auto"/>
        <w:rPr>
          <w:sz w:val="24"/>
          <w:szCs w:val="24"/>
        </w:rPr>
      </w:pPr>
      <w:r w:rsidRPr="00675D97">
        <w:rPr>
          <w:sz w:val="24"/>
          <w:szCs w:val="24"/>
        </w:rPr>
        <w:t>AS LVM – akciju sabiedrība “Latvijas valsts meži”</w:t>
      </w:r>
    </w:p>
    <w:p w14:paraId="2009A2A5" w14:textId="52F8E53D" w:rsidR="006A6952" w:rsidRPr="00675D97" w:rsidRDefault="006A6952" w:rsidP="002950C6">
      <w:pPr>
        <w:tabs>
          <w:tab w:val="right" w:pos="851"/>
        </w:tabs>
        <w:spacing w:after="0" w:line="240" w:lineRule="auto"/>
        <w:rPr>
          <w:sz w:val="24"/>
          <w:szCs w:val="24"/>
        </w:rPr>
      </w:pPr>
      <w:r w:rsidRPr="00675D97">
        <w:rPr>
          <w:sz w:val="24"/>
          <w:szCs w:val="24"/>
        </w:rPr>
        <w:t>ĀM – Ārlietu ministrija</w:t>
      </w:r>
    </w:p>
    <w:p w14:paraId="2CB14C70" w14:textId="48A314B6" w:rsidR="006A6952" w:rsidRPr="00675D97" w:rsidRDefault="006A6952" w:rsidP="002950C6">
      <w:pPr>
        <w:tabs>
          <w:tab w:val="right" w:pos="851"/>
        </w:tabs>
        <w:spacing w:after="0" w:line="240" w:lineRule="auto"/>
        <w:rPr>
          <w:sz w:val="24"/>
          <w:szCs w:val="24"/>
        </w:rPr>
      </w:pPr>
      <w:r w:rsidRPr="00675D97">
        <w:rPr>
          <w:sz w:val="24"/>
          <w:szCs w:val="24"/>
        </w:rPr>
        <w:t>EEZ – Eiropas Ekonomikas zona</w:t>
      </w:r>
    </w:p>
    <w:p w14:paraId="31F8196A" w14:textId="15F3BFAB" w:rsidR="006A6952" w:rsidRPr="00675D97" w:rsidRDefault="006A6952" w:rsidP="002950C6">
      <w:pPr>
        <w:tabs>
          <w:tab w:val="right" w:pos="851"/>
        </w:tabs>
        <w:spacing w:after="0" w:line="240" w:lineRule="auto"/>
        <w:rPr>
          <w:sz w:val="24"/>
          <w:szCs w:val="24"/>
        </w:rPr>
      </w:pPr>
      <w:r w:rsidRPr="00675D97">
        <w:rPr>
          <w:sz w:val="24"/>
          <w:szCs w:val="24"/>
        </w:rPr>
        <w:t>EJZF – Eiropas Jūrlietu un zivsaimniecības fonds</w:t>
      </w:r>
    </w:p>
    <w:p w14:paraId="0B025590" w14:textId="654B0669" w:rsidR="006A6952" w:rsidRPr="00675D97" w:rsidRDefault="006A6952" w:rsidP="002950C6">
      <w:pPr>
        <w:tabs>
          <w:tab w:val="right" w:pos="851"/>
        </w:tabs>
        <w:spacing w:after="0" w:line="240" w:lineRule="auto"/>
        <w:rPr>
          <w:sz w:val="24"/>
          <w:szCs w:val="24"/>
        </w:rPr>
      </w:pPr>
      <w:r w:rsidRPr="00675D97">
        <w:rPr>
          <w:sz w:val="24"/>
          <w:szCs w:val="24"/>
        </w:rPr>
        <w:t>EKPL – Eiropas Komisijas pārstāvniecība Latvijā</w:t>
      </w:r>
    </w:p>
    <w:p w14:paraId="73993646" w14:textId="1F0511F6" w:rsidR="006A6952" w:rsidRPr="00675D97" w:rsidRDefault="006A6952" w:rsidP="002950C6">
      <w:pPr>
        <w:tabs>
          <w:tab w:val="right" w:pos="851"/>
        </w:tabs>
        <w:spacing w:after="0" w:line="240" w:lineRule="auto"/>
        <w:rPr>
          <w:sz w:val="24"/>
          <w:szCs w:val="24"/>
        </w:rPr>
      </w:pPr>
      <w:r w:rsidRPr="00675D97">
        <w:rPr>
          <w:sz w:val="24"/>
          <w:szCs w:val="24"/>
        </w:rPr>
        <w:t xml:space="preserve">ELFLA </w:t>
      </w:r>
      <w:r w:rsidR="00AE6CFB" w:rsidRPr="00675D97">
        <w:rPr>
          <w:sz w:val="24"/>
          <w:szCs w:val="24"/>
        </w:rPr>
        <w:t>–</w:t>
      </w:r>
      <w:r w:rsidRPr="00675D97">
        <w:rPr>
          <w:sz w:val="24"/>
          <w:szCs w:val="24"/>
        </w:rPr>
        <w:t xml:space="preserve"> Eiropas Lauksaimniecības </w:t>
      </w:r>
      <w:r w:rsidR="00AE6CFB" w:rsidRPr="00675D97">
        <w:rPr>
          <w:sz w:val="24"/>
          <w:szCs w:val="24"/>
        </w:rPr>
        <w:t xml:space="preserve">fonds </w:t>
      </w:r>
      <w:r w:rsidRPr="00675D97">
        <w:rPr>
          <w:sz w:val="24"/>
          <w:szCs w:val="24"/>
        </w:rPr>
        <w:t>lauku attīstībai</w:t>
      </w:r>
    </w:p>
    <w:p w14:paraId="57C407C6" w14:textId="2BE27B60" w:rsidR="006A6952" w:rsidRPr="00675D97" w:rsidRDefault="006A6952" w:rsidP="002950C6">
      <w:pPr>
        <w:tabs>
          <w:tab w:val="right" w:pos="851"/>
        </w:tabs>
        <w:spacing w:after="0" w:line="240" w:lineRule="auto"/>
        <w:rPr>
          <w:sz w:val="24"/>
          <w:szCs w:val="24"/>
        </w:rPr>
      </w:pPr>
      <w:r w:rsidRPr="00675D97">
        <w:rPr>
          <w:sz w:val="24"/>
          <w:szCs w:val="24"/>
        </w:rPr>
        <w:t>EPB – Eiropas Parlamenta birojs Latvijā</w:t>
      </w:r>
    </w:p>
    <w:p w14:paraId="166B29F3" w14:textId="15B34710" w:rsidR="006A6952" w:rsidRPr="00675D97" w:rsidRDefault="006A6952" w:rsidP="002950C6">
      <w:pPr>
        <w:tabs>
          <w:tab w:val="right" w:pos="851"/>
        </w:tabs>
        <w:spacing w:after="0" w:line="240" w:lineRule="auto"/>
        <w:rPr>
          <w:sz w:val="24"/>
          <w:szCs w:val="24"/>
        </w:rPr>
      </w:pPr>
      <w:r w:rsidRPr="00675D97">
        <w:rPr>
          <w:sz w:val="24"/>
          <w:szCs w:val="24"/>
        </w:rPr>
        <w:t>ES – Eiropas Savienība</w:t>
      </w:r>
    </w:p>
    <w:p w14:paraId="19B9FBD2" w14:textId="0FACE82A" w:rsidR="00114E14" w:rsidRPr="00675D97" w:rsidRDefault="00114E14" w:rsidP="002950C6">
      <w:pPr>
        <w:tabs>
          <w:tab w:val="right" w:pos="851"/>
        </w:tabs>
        <w:spacing w:after="0" w:line="240" w:lineRule="auto"/>
        <w:rPr>
          <w:sz w:val="24"/>
          <w:szCs w:val="24"/>
        </w:rPr>
      </w:pPr>
      <w:r w:rsidRPr="00675D97">
        <w:rPr>
          <w:sz w:val="24"/>
          <w:szCs w:val="24"/>
        </w:rPr>
        <w:t xml:space="preserve">ESF – Eiropas Sociālais fonds </w:t>
      </w:r>
    </w:p>
    <w:p w14:paraId="2834FBC9" w14:textId="6EF8EAC0" w:rsidR="006A6952" w:rsidRPr="00675D97" w:rsidRDefault="006A6952" w:rsidP="002950C6">
      <w:pPr>
        <w:tabs>
          <w:tab w:val="right" w:pos="851"/>
        </w:tabs>
        <w:spacing w:after="0" w:line="240" w:lineRule="auto"/>
        <w:rPr>
          <w:sz w:val="24"/>
          <w:szCs w:val="24"/>
        </w:rPr>
      </w:pPr>
      <w:r w:rsidRPr="00675D97">
        <w:rPr>
          <w:sz w:val="24"/>
          <w:szCs w:val="24"/>
        </w:rPr>
        <w:t>ESK – Eiropas Solidaritātes korpuss</w:t>
      </w:r>
    </w:p>
    <w:p w14:paraId="13AC23D1" w14:textId="1B9D4700" w:rsidR="006A6952" w:rsidRPr="00675D97" w:rsidRDefault="006A6952" w:rsidP="002950C6">
      <w:pPr>
        <w:tabs>
          <w:tab w:val="right" w:pos="851"/>
        </w:tabs>
        <w:spacing w:after="0" w:line="240" w:lineRule="auto"/>
        <w:rPr>
          <w:sz w:val="24"/>
          <w:szCs w:val="24"/>
        </w:rPr>
      </w:pPr>
      <w:r w:rsidRPr="00675D97">
        <w:rPr>
          <w:sz w:val="24"/>
          <w:szCs w:val="24"/>
        </w:rPr>
        <w:t>IeM – Iekšlietu ministrija</w:t>
      </w:r>
    </w:p>
    <w:p w14:paraId="4DE6BB94" w14:textId="3FF7DCC2" w:rsidR="006A6952" w:rsidRPr="00675D97" w:rsidRDefault="006A6952" w:rsidP="002950C6">
      <w:pPr>
        <w:tabs>
          <w:tab w:val="right" w:pos="851"/>
        </w:tabs>
        <w:spacing w:after="0" w:line="240" w:lineRule="auto"/>
        <w:rPr>
          <w:sz w:val="24"/>
          <w:szCs w:val="24"/>
        </w:rPr>
      </w:pPr>
      <w:r w:rsidRPr="00675D97">
        <w:rPr>
          <w:sz w:val="24"/>
          <w:szCs w:val="24"/>
        </w:rPr>
        <w:t>IKT – informācijas un komunikācijas tehnoloģijas</w:t>
      </w:r>
    </w:p>
    <w:p w14:paraId="27B6EE84" w14:textId="5210CE28" w:rsidR="006A6952" w:rsidRPr="00675D97" w:rsidRDefault="006A6952" w:rsidP="002950C6">
      <w:pPr>
        <w:tabs>
          <w:tab w:val="right" w:pos="851"/>
        </w:tabs>
        <w:spacing w:after="0" w:line="240" w:lineRule="auto"/>
        <w:rPr>
          <w:sz w:val="24"/>
          <w:szCs w:val="24"/>
        </w:rPr>
      </w:pPr>
      <w:r w:rsidRPr="00675D97">
        <w:rPr>
          <w:sz w:val="24"/>
          <w:szCs w:val="24"/>
        </w:rPr>
        <w:t>IKVD – Izglītības kvalitātes valsts dienests</w:t>
      </w:r>
    </w:p>
    <w:p w14:paraId="2FE8F7F3" w14:textId="624B39B1" w:rsidR="006A6952" w:rsidRPr="00675D97" w:rsidRDefault="006A6952" w:rsidP="002950C6">
      <w:pPr>
        <w:tabs>
          <w:tab w:val="right" w:pos="851"/>
        </w:tabs>
        <w:spacing w:after="0" w:line="240" w:lineRule="auto"/>
        <w:rPr>
          <w:sz w:val="24"/>
          <w:szCs w:val="24"/>
        </w:rPr>
      </w:pPr>
      <w:r w:rsidRPr="00675D97">
        <w:rPr>
          <w:sz w:val="24"/>
          <w:szCs w:val="24"/>
        </w:rPr>
        <w:t>IZM – Izglītības un zinātnes ministrija</w:t>
      </w:r>
    </w:p>
    <w:p w14:paraId="2EF84EBB" w14:textId="208EC8B6" w:rsidR="006A6952" w:rsidRPr="00675D97" w:rsidRDefault="006A6952" w:rsidP="002950C6">
      <w:pPr>
        <w:tabs>
          <w:tab w:val="right" w:pos="851"/>
        </w:tabs>
        <w:spacing w:after="0" w:line="240" w:lineRule="auto"/>
        <w:rPr>
          <w:sz w:val="24"/>
          <w:szCs w:val="24"/>
        </w:rPr>
      </w:pPr>
      <w:r w:rsidRPr="00675D97">
        <w:rPr>
          <w:sz w:val="24"/>
          <w:szCs w:val="24"/>
        </w:rPr>
        <w:t xml:space="preserve">JPP – </w:t>
      </w:r>
      <w:r w:rsidR="00AE6CFB" w:rsidRPr="00675D97">
        <w:rPr>
          <w:sz w:val="24"/>
          <w:szCs w:val="24"/>
        </w:rPr>
        <w:t>J</w:t>
      </w:r>
      <w:r w:rsidRPr="00675D97">
        <w:rPr>
          <w:sz w:val="24"/>
          <w:szCs w:val="24"/>
        </w:rPr>
        <w:t>aunatnes politikas pamatnostādnes</w:t>
      </w:r>
    </w:p>
    <w:p w14:paraId="06F12465" w14:textId="20B6A664" w:rsidR="006A6952" w:rsidRPr="00675D97" w:rsidRDefault="006A6952" w:rsidP="002950C6">
      <w:pPr>
        <w:tabs>
          <w:tab w:val="right" w:pos="851"/>
        </w:tabs>
        <w:spacing w:after="0" w:line="240" w:lineRule="auto"/>
        <w:rPr>
          <w:sz w:val="24"/>
          <w:szCs w:val="24"/>
        </w:rPr>
      </w:pPr>
      <w:r w:rsidRPr="00675D97">
        <w:rPr>
          <w:sz w:val="24"/>
          <w:szCs w:val="24"/>
        </w:rPr>
        <w:t xml:space="preserve">JPVP – </w:t>
      </w:r>
      <w:r w:rsidR="00AE6CFB" w:rsidRPr="00675D97">
        <w:rPr>
          <w:sz w:val="24"/>
          <w:szCs w:val="24"/>
        </w:rPr>
        <w:t>J</w:t>
      </w:r>
      <w:r w:rsidRPr="00675D97">
        <w:rPr>
          <w:sz w:val="24"/>
          <w:szCs w:val="24"/>
        </w:rPr>
        <w:t>aunatnes politikas valsts programma</w:t>
      </w:r>
    </w:p>
    <w:p w14:paraId="6C0DDC9A" w14:textId="1AFDC7F9" w:rsidR="006A6952" w:rsidRPr="00675D97" w:rsidRDefault="006A6952" w:rsidP="002950C6">
      <w:pPr>
        <w:tabs>
          <w:tab w:val="right" w:pos="851"/>
        </w:tabs>
        <w:spacing w:after="0" w:line="240" w:lineRule="auto"/>
        <w:rPr>
          <w:sz w:val="24"/>
          <w:szCs w:val="24"/>
        </w:rPr>
      </w:pPr>
      <w:r w:rsidRPr="00675D97">
        <w:rPr>
          <w:sz w:val="24"/>
          <w:szCs w:val="24"/>
        </w:rPr>
        <w:t>JSPA – Jaunatnes starptautisko programmu aģentūra</w:t>
      </w:r>
    </w:p>
    <w:p w14:paraId="6AD4FCB3" w14:textId="3C377441" w:rsidR="006A6952" w:rsidRPr="00675D97" w:rsidRDefault="006A6952" w:rsidP="002950C6">
      <w:pPr>
        <w:tabs>
          <w:tab w:val="right" w:pos="851"/>
        </w:tabs>
        <w:spacing w:after="0" w:line="240" w:lineRule="auto"/>
        <w:rPr>
          <w:sz w:val="24"/>
          <w:szCs w:val="24"/>
        </w:rPr>
      </w:pPr>
      <w:r w:rsidRPr="00675D97">
        <w:rPr>
          <w:sz w:val="24"/>
          <w:szCs w:val="24"/>
        </w:rPr>
        <w:t>KM – Kultūras ministrija</w:t>
      </w:r>
    </w:p>
    <w:p w14:paraId="07EF4981" w14:textId="61F4B8DB" w:rsidR="006A6952" w:rsidRPr="00675D97" w:rsidRDefault="006A6952" w:rsidP="002950C6">
      <w:pPr>
        <w:tabs>
          <w:tab w:val="right" w:pos="851"/>
        </w:tabs>
        <w:spacing w:after="0" w:line="240" w:lineRule="auto"/>
        <w:rPr>
          <w:sz w:val="24"/>
          <w:szCs w:val="24"/>
        </w:rPr>
      </w:pPr>
      <w:r w:rsidRPr="00675D97">
        <w:rPr>
          <w:sz w:val="24"/>
          <w:szCs w:val="24"/>
        </w:rPr>
        <w:t>LJP – Latvijas Jaunatnes padome</w:t>
      </w:r>
    </w:p>
    <w:p w14:paraId="1258CCC8" w14:textId="0EB299B4" w:rsidR="006A6952" w:rsidRPr="00675D97" w:rsidRDefault="006A6952" w:rsidP="002950C6">
      <w:pPr>
        <w:tabs>
          <w:tab w:val="right" w:pos="851"/>
        </w:tabs>
        <w:spacing w:after="0" w:line="240" w:lineRule="auto"/>
        <w:rPr>
          <w:sz w:val="24"/>
          <w:szCs w:val="24"/>
        </w:rPr>
      </w:pPr>
      <w:r w:rsidRPr="00675D97">
        <w:rPr>
          <w:sz w:val="24"/>
          <w:szCs w:val="24"/>
        </w:rPr>
        <w:t>LLKC – Latvijas Lauku konsultāciju un izglītības centrs</w:t>
      </w:r>
    </w:p>
    <w:p w14:paraId="73B4BED7" w14:textId="6BF5D551" w:rsidR="006A6952" w:rsidRPr="00675D97" w:rsidRDefault="006A6952" w:rsidP="002950C6">
      <w:pPr>
        <w:tabs>
          <w:tab w:val="right" w:pos="851"/>
        </w:tabs>
        <w:spacing w:after="0" w:line="240" w:lineRule="auto"/>
        <w:rPr>
          <w:sz w:val="24"/>
          <w:szCs w:val="24"/>
        </w:rPr>
      </w:pPr>
      <w:r w:rsidRPr="00675D97">
        <w:rPr>
          <w:sz w:val="24"/>
          <w:szCs w:val="24"/>
        </w:rPr>
        <w:t>LNB – Latvijas Nacionālā bibliotēka</w:t>
      </w:r>
    </w:p>
    <w:p w14:paraId="780A390F" w14:textId="09B27048" w:rsidR="006A6952" w:rsidRPr="00675D97" w:rsidRDefault="006A6952" w:rsidP="002950C6">
      <w:pPr>
        <w:tabs>
          <w:tab w:val="right" w:pos="851"/>
        </w:tabs>
        <w:spacing w:after="0" w:line="240" w:lineRule="auto"/>
        <w:rPr>
          <w:sz w:val="24"/>
          <w:szCs w:val="24"/>
        </w:rPr>
      </w:pPr>
      <w:r w:rsidRPr="00675D97">
        <w:rPr>
          <w:sz w:val="24"/>
          <w:szCs w:val="24"/>
        </w:rPr>
        <w:t>LPS – Latvijas Pašvaldību savienība</w:t>
      </w:r>
    </w:p>
    <w:p w14:paraId="3B3BF780" w14:textId="74891E38" w:rsidR="006A6952" w:rsidRPr="00675D97" w:rsidRDefault="006A6952" w:rsidP="002950C6">
      <w:pPr>
        <w:tabs>
          <w:tab w:val="right" w:pos="851"/>
        </w:tabs>
        <w:spacing w:after="0" w:line="240" w:lineRule="auto"/>
        <w:rPr>
          <w:sz w:val="24"/>
          <w:szCs w:val="24"/>
        </w:rPr>
      </w:pPr>
      <w:r w:rsidRPr="00675D97">
        <w:rPr>
          <w:sz w:val="24"/>
          <w:szCs w:val="24"/>
        </w:rPr>
        <w:t xml:space="preserve">LR </w:t>
      </w:r>
      <w:r w:rsidR="00AE6CFB" w:rsidRPr="00675D97">
        <w:rPr>
          <w:sz w:val="24"/>
          <w:szCs w:val="24"/>
        </w:rPr>
        <w:t>–</w:t>
      </w:r>
      <w:r w:rsidRPr="00675D97">
        <w:rPr>
          <w:sz w:val="24"/>
          <w:szCs w:val="24"/>
        </w:rPr>
        <w:t xml:space="preserve"> Latvijas Republika</w:t>
      </w:r>
    </w:p>
    <w:p w14:paraId="0692B781" w14:textId="0C0F3D06" w:rsidR="006A6952" w:rsidRPr="00675D97" w:rsidRDefault="006A6952" w:rsidP="002950C6">
      <w:pPr>
        <w:tabs>
          <w:tab w:val="right" w:pos="851"/>
        </w:tabs>
        <w:spacing w:after="0" w:line="240" w:lineRule="auto"/>
        <w:rPr>
          <w:sz w:val="24"/>
          <w:szCs w:val="24"/>
        </w:rPr>
      </w:pPr>
      <w:r w:rsidRPr="00675D97">
        <w:rPr>
          <w:sz w:val="24"/>
          <w:szCs w:val="24"/>
        </w:rPr>
        <w:t xml:space="preserve">LR5 – Latvijas Radio 5 </w:t>
      </w:r>
    </w:p>
    <w:p w14:paraId="459686B6" w14:textId="52DE90E1" w:rsidR="006A6952" w:rsidRPr="00675D97" w:rsidRDefault="006A6952" w:rsidP="002950C6">
      <w:pPr>
        <w:tabs>
          <w:tab w:val="right" w:pos="851"/>
        </w:tabs>
        <w:spacing w:after="0" w:line="240" w:lineRule="auto"/>
        <w:rPr>
          <w:sz w:val="24"/>
          <w:szCs w:val="24"/>
        </w:rPr>
      </w:pPr>
      <w:r w:rsidRPr="00675D97">
        <w:rPr>
          <w:sz w:val="24"/>
          <w:szCs w:val="24"/>
        </w:rPr>
        <w:t>LSM – Latvijas Sabiedriskie Mediji</w:t>
      </w:r>
    </w:p>
    <w:p w14:paraId="3ABACC75" w14:textId="03666AFB" w:rsidR="006A6952" w:rsidRPr="00675D97" w:rsidRDefault="006A6952" w:rsidP="002950C6">
      <w:pPr>
        <w:tabs>
          <w:tab w:val="right" w:pos="851"/>
        </w:tabs>
        <w:spacing w:after="0" w:line="240" w:lineRule="auto"/>
        <w:rPr>
          <w:sz w:val="24"/>
          <w:szCs w:val="24"/>
        </w:rPr>
      </w:pPr>
      <w:r w:rsidRPr="00675D97">
        <w:rPr>
          <w:sz w:val="24"/>
          <w:szCs w:val="24"/>
        </w:rPr>
        <w:t>LU – Latvijas Universitāte</w:t>
      </w:r>
    </w:p>
    <w:p w14:paraId="2B428444" w14:textId="2BA2A40B" w:rsidR="006A6952" w:rsidRPr="00675D97" w:rsidRDefault="006A6952" w:rsidP="002950C6">
      <w:pPr>
        <w:tabs>
          <w:tab w:val="right" w:pos="851"/>
        </w:tabs>
        <w:spacing w:after="0" w:line="240" w:lineRule="auto"/>
        <w:rPr>
          <w:sz w:val="24"/>
          <w:szCs w:val="24"/>
        </w:rPr>
      </w:pPr>
      <w:r w:rsidRPr="00675D97">
        <w:rPr>
          <w:sz w:val="24"/>
          <w:szCs w:val="24"/>
        </w:rPr>
        <w:t>LU SZF – Latvijas Universitātes Sociālo zinātņu fakultāte</w:t>
      </w:r>
    </w:p>
    <w:p w14:paraId="31D8DD6D" w14:textId="77777777" w:rsidR="006A6952" w:rsidRPr="00675D97" w:rsidRDefault="006A6952" w:rsidP="002950C6">
      <w:pPr>
        <w:tabs>
          <w:tab w:val="right" w:pos="851"/>
        </w:tabs>
        <w:spacing w:after="0" w:line="240" w:lineRule="auto"/>
        <w:rPr>
          <w:i/>
          <w:sz w:val="24"/>
          <w:szCs w:val="24"/>
        </w:rPr>
      </w:pPr>
      <w:r w:rsidRPr="00675D97">
        <w:rPr>
          <w:sz w:val="24"/>
          <w:szCs w:val="24"/>
        </w:rPr>
        <w:t xml:space="preserve">LVMUN – </w:t>
      </w:r>
      <w:r w:rsidRPr="00675D97">
        <w:rPr>
          <w:i/>
          <w:sz w:val="24"/>
          <w:szCs w:val="24"/>
        </w:rPr>
        <w:t>Latvian Model United Nations</w:t>
      </w:r>
    </w:p>
    <w:p w14:paraId="67B36554" w14:textId="37A83B68" w:rsidR="006A6952" w:rsidRPr="00675D97" w:rsidRDefault="006A6952" w:rsidP="002950C6">
      <w:pPr>
        <w:tabs>
          <w:tab w:val="right" w:pos="851"/>
        </w:tabs>
        <w:spacing w:after="0" w:line="240" w:lineRule="auto"/>
        <w:rPr>
          <w:sz w:val="24"/>
          <w:szCs w:val="24"/>
        </w:rPr>
      </w:pPr>
      <w:r w:rsidRPr="00675D97">
        <w:rPr>
          <w:sz w:val="24"/>
          <w:szCs w:val="24"/>
        </w:rPr>
        <w:t>NEET</w:t>
      </w:r>
      <w:r w:rsidR="00E913AC" w:rsidRPr="00675D97">
        <w:rPr>
          <w:sz w:val="24"/>
          <w:szCs w:val="24"/>
        </w:rPr>
        <w:t xml:space="preserve"> </w:t>
      </w:r>
      <w:r w:rsidR="00AE6CFB" w:rsidRPr="00675D97">
        <w:rPr>
          <w:sz w:val="24"/>
          <w:szCs w:val="24"/>
        </w:rPr>
        <w:t>–</w:t>
      </w:r>
      <w:r w:rsidR="00E913AC" w:rsidRPr="00675D97">
        <w:rPr>
          <w:sz w:val="24"/>
          <w:szCs w:val="24"/>
        </w:rPr>
        <w:t xml:space="preserve"> jaunieši, </w:t>
      </w:r>
      <w:r w:rsidR="00AE6CFB" w:rsidRPr="00675D97">
        <w:rPr>
          <w:sz w:val="24"/>
          <w:szCs w:val="24"/>
        </w:rPr>
        <w:t xml:space="preserve">kuri </w:t>
      </w:r>
      <w:r w:rsidR="00E913AC" w:rsidRPr="00675D97">
        <w:rPr>
          <w:sz w:val="24"/>
          <w:szCs w:val="24"/>
        </w:rPr>
        <w:t>nemācās, nestrādā un neapgūst arodu</w:t>
      </w:r>
    </w:p>
    <w:p w14:paraId="68433356" w14:textId="4BFBE8BC" w:rsidR="006A6952" w:rsidRPr="00675D97" w:rsidRDefault="006A6952" w:rsidP="002950C6">
      <w:pPr>
        <w:tabs>
          <w:tab w:val="right" w:pos="851"/>
        </w:tabs>
        <w:spacing w:after="0" w:line="240" w:lineRule="auto"/>
        <w:rPr>
          <w:sz w:val="24"/>
          <w:szCs w:val="24"/>
        </w:rPr>
      </w:pPr>
      <w:r w:rsidRPr="00675D97">
        <w:rPr>
          <w:sz w:val="24"/>
          <w:szCs w:val="24"/>
        </w:rPr>
        <w:t>NEPLP</w:t>
      </w:r>
      <w:r w:rsidR="00E913AC" w:rsidRPr="00675D97">
        <w:rPr>
          <w:sz w:val="24"/>
          <w:szCs w:val="24"/>
        </w:rPr>
        <w:t xml:space="preserve"> </w:t>
      </w:r>
      <w:r w:rsidR="00AE6CFB" w:rsidRPr="00675D97">
        <w:rPr>
          <w:sz w:val="24"/>
          <w:szCs w:val="24"/>
        </w:rPr>
        <w:t>–</w:t>
      </w:r>
      <w:r w:rsidR="00E913AC" w:rsidRPr="00675D97">
        <w:rPr>
          <w:sz w:val="24"/>
          <w:szCs w:val="24"/>
        </w:rPr>
        <w:t xml:space="preserve"> Nacionālā elektronisko plašsaziņas līdzekļu padome</w:t>
      </w:r>
    </w:p>
    <w:p w14:paraId="751552B0" w14:textId="0242E143" w:rsidR="006A6952" w:rsidRPr="00675D97" w:rsidRDefault="006A6952" w:rsidP="002950C6">
      <w:pPr>
        <w:tabs>
          <w:tab w:val="right" w:pos="851"/>
        </w:tabs>
        <w:spacing w:after="0" w:line="240" w:lineRule="auto"/>
        <w:rPr>
          <w:sz w:val="24"/>
          <w:szCs w:val="24"/>
        </w:rPr>
      </w:pPr>
      <w:r w:rsidRPr="00675D97">
        <w:rPr>
          <w:sz w:val="24"/>
          <w:szCs w:val="24"/>
        </w:rPr>
        <w:t>NVD</w:t>
      </w:r>
      <w:r w:rsidR="00E913AC" w:rsidRPr="00675D97">
        <w:rPr>
          <w:sz w:val="24"/>
          <w:szCs w:val="24"/>
        </w:rPr>
        <w:t xml:space="preserve"> – Nacionālais veselības dienests</w:t>
      </w:r>
    </w:p>
    <w:p w14:paraId="4E123215" w14:textId="534C7839" w:rsidR="006A6952" w:rsidRPr="00675D97" w:rsidRDefault="006A6952" w:rsidP="002950C6">
      <w:pPr>
        <w:tabs>
          <w:tab w:val="right" w:pos="851"/>
        </w:tabs>
        <w:spacing w:after="0" w:line="240" w:lineRule="auto"/>
        <w:rPr>
          <w:sz w:val="24"/>
          <w:szCs w:val="24"/>
        </w:rPr>
      </w:pPr>
      <w:r w:rsidRPr="00675D97">
        <w:rPr>
          <w:sz w:val="24"/>
          <w:szCs w:val="24"/>
        </w:rPr>
        <w:t>NVO</w:t>
      </w:r>
      <w:r w:rsidR="00E913AC" w:rsidRPr="00675D97">
        <w:rPr>
          <w:sz w:val="24"/>
          <w:szCs w:val="24"/>
        </w:rPr>
        <w:t xml:space="preserve"> – nevalstiska organizācija</w:t>
      </w:r>
    </w:p>
    <w:p w14:paraId="2B182B1E" w14:textId="1A1C59FA" w:rsidR="006A6952" w:rsidRPr="00675D97" w:rsidRDefault="006A6952" w:rsidP="002950C6">
      <w:pPr>
        <w:tabs>
          <w:tab w:val="right" w:pos="851"/>
        </w:tabs>
        <w:spacing w:after="0" w:line="240" w:lineRule="auto"/>
        <w:rPr>
          <w:sz w:val="24"/>
          <w:szCs w:val="24"/>
        </w:rPr>
      </w:pPr>
      <w:r w:rsidRPr="00675D97">
        <w:rPr>
          <w:sz w:val="24"/>
          <w:szCs w:val="24"/>
        </w:rPr>
        <w:t>PINTSA</w:t>
      </w:r>
      <w:r w:rsidR="00E913AC" w:rsidRPr="00675D97">
        <w:rPr>
          <w:sz w:val="24"/>
          <w:szCs w:val="24"/>
        </w:rPr>
        <w:t xml:space="preserve"> </w:t>
      </w:r>
      <w:r w:rsidR="00AE6CFB" w:rsidRPr="00675D97">
        <w:rPr>
          <w:sz w:val="24"/>
          <w:szCs w:val="24"/>
        </w:rPr>
        <w:t>–</w:t>
      </w:r>
      <w:r w:rsidR="00E913AC" w:rsidRPr="00675D97">
        <w:rPr>
          <w:sz w:val="24"/>
          <w:szCs w:val="24"/>
        </w:rPr>
        <w:t xml:space="preserve"> Profesionālās izglītības un nodarbinātības trīspusējās sadarbības apakšpadome</w:t>
      </w:r>
    </w:p>
    <w:p w14:paraId="593AEF6B" w14:textId="77535F88" w:rsidR="006A6952" w:rsidRPr="00675D97" w:rsidRDefault="006A6952" w:rsidP="002950C6">
      <w:pPr>
        <w:tabs>
          <w:tab w:val="right" w:pos="851"/>
        </w:tabs>
        <w:spacing w:after="0" w:line="240" w:lineRule="auto"/>
        <w:rPr>
          <w:sz w:val="24"/>
          <w:szCs w:val="24"/>
        </w:rPr>
      </w:pPr>
      <w:r w:rsidRPr="00675D97">
        <w:rPr>
          <w:sz w:val="24"/>
          <w:szCs w:val="24"/>
        </w:rPr>
        <w:t>RSU</w:t>
      </w:r>
      <w:r w:rsidR="00E913AC" w:rsidRPr="00675D97">
        <w:rPr>
          <w:sz w:val="24"/>
          <w:szCs w:val="24"/>
        </w:rPr>
        <w:t xml:space="preserve"> – Rīgas Stradiņa universitāte</w:t>
      </w:r>
    </w:p>
    <w:p w14:paraId="5484E129" w14:textId="479EB3A4" w:rsidR="00114E14" w:rsidRPr="00675D97" w:rsidRDefault="00114E14" w:rsidP="002950C6">
      <w:pPr>
        <w:tabs>
          <w:tab w:val="right" w:pos="851"/>
        </w:tabs>
        <w:spacing w:after="0" w:line="240" w:lineRule="auto"/>
        <w:rPr>
          <w:sz w:val="24"/>
          <w:szCs w:val="24"/>
        </w:rPr>
      </w:pPr>
      <w:r w:rsidRPr="00675D97">
        <w:rPr>
          <w:sz w:val="24"/>
          <w:szCs w:val="24"/>
        </w:rPr>
        <w:t>SAM – specifiskais atbalsta mērķis</w:t>
      </w:r>
    </w:p>
    <w:p w14:paraId="44FFCDB0" w14:textId="4CB491F4" w:rsidR="006A6952" w:rsidRPr="00675D97" w:rsidRDefault="006A6952" w:rsidP="002950C6">
      <w:pPr>
        <w:tabs>
          <w:tab w:val="right" w:pos="851"/>
        </w:tabs>
        <w:spacing w:after="0" w:line="240" w:lineRule="auto"/>
        <w:rPr>
          <w:sz w:val="24"/>
          <w:szCs w:val="24"/>
        </w:rPr>
      </w:pPr>
      <w:r w:rsidRPr="00675D97">
        <w:rPr>
          <w:sz w:val="24"/>
          <w:szCs w:val="24"/>
        </w:rPr>
        <w:t>SPKC</w:t>
      </w:r>
      <w:r w:rsidR="00E913AC" w:rsidRPr="00675D97">
        <w:rPr>
          <w:sz w:val="24"/>
          <w:szCs w:val="24"/>
        </w:rPr>
        <w:t xml:space="preserve"> </w:t>
      </w:r>
      <w:r w:rsidR="00AE6CFB" w:rsidRPr="00675D97">
        <w:rPr>
          <w:sz w:val="24"/>
          <w:szCs w:val="24"/>
        </w:rPr>
        <w:t>–</w:t>
      </w:r>
      <w:r w:rsidR="00E913AC" w:rsidRPr="00675D97">
        <w:rPr>
          <w:sz w:val="24"/>
          <w:szCs w:val="24"/>
        </w:rPr>
        <w:t xml:space="preserve"> Slimību profilakses un kontroles centrs</w:t>
      </w:r>
    </w:p>
    <w:p w14:paraId="2482AF68" w14:textId="46501814" w:rsidR="006A6952" w:rsidRPr="00675D97" w:rsidRDefault="006A6952" w:rsidP="002950C6">
      <w:pPr>
        <w:tabs>
          <w:tab w:val="right" w:pos="851"/>
        </w:tabs>
        <w:spacing w:after="0" w:line="240" w:lineRule="auto"/>
        <w:rPr>
          <w:sz w:val="24"/>
          <w:szCs w:val="24"/>
        </w:rPr>
      </w:pPr>
      <w:r w:rsidRPr="00675D97">
        <w:rPr>
          <w:sz w:val="24"/>
          <w:szCs w:val="24"/>
        </w:rPr>
        <w:t>UNESCO</w:t>
      </w:r>
      <w:r w:rsidR="00E913AC" w:rsidRPr="00675D97">
        <w:rPr>
          <w:sz w:val="24"/>
          <w:szCs w:val="24"/>
        </w:rPr>
        <w:t xml:space="preserve"> </w:t>
      </w:r>
      <w:r w:rsidR="00AE6CFB" w:rsidRPr="00675D97">
        <w:rPr>
          <w:sz w:val="24"/>
          <w:szCs w:val="24"/>
        </w:rPr>
        <w:t>–</w:t>
      </w:r>
      <w:r w:rsidR="00E913AC" w:rsidRPr="00675D97">
        <w:rPr>
          <w:sz w:val="24"/>
          <w:szCs w:val="24"/>
        </w:rPr>
        <w:t xml:space="preserve"> Apvienoto Nāciju Izglītības, zinātnes un kultūras organizācija</w:t>
      </w:r>
    </w:p>
    <w:p w14:paraId="448FF3C9" w14:textId="6CBD15C0" w:rsidR="006A6952" w:rsidRPr="00675D97" w:rsidRDefault="006A6952" w:rsidP="002950C6">
      <w:pPr>
        <w:tabs>
          <w:tab w:val="right" w:pos="851"/>
        </w:tabs>
        <w:spacing w:after="0" w:line="240" w:lineRule="auto"/>
        <w:rPr>
          <w:sz w:val="24"/>
          <w:szCs w:val="24"/>
        </w:rPr>
      </w:pPr>
      <w:r w:rsidRPr="00675D97">
        <w:rPr>
          <w:sz w:val="24"/>
          <w:szCs w:val="24"/>
        </w:rPr>
        <w:t>VARAM</w:t>
      </w:r>
      <w:r w:rsidR="00E913AC" w:rsidRPr="00675D97">
        <w:rPr>
          <w:sz w:val="24"/>
          <w:szCs w:val="24"/>
        </w:rPr>
        <w:t xml:space="preserve"> – Vides aizsardzības un reģionālās attīstības ministrija</w:t>
      </w:r>
    </w:p>
    <w:p w14:paraId="6188390A" w14:textId="054490B5" w:rsidR="006A6952" w:rsidRPr="00675D97" w:rsidRDefault="006A6952" w:rsidP="002950C6">
      <w:pPr>
        <w:tabs>
          <w:tab w:val="right" w:pos="851"/>
        </w:tabs>
        <w:spacing w:after="0" w:line="240" w:lineRule="auto"/>
        <w:rPr>
          <w:sz w:val="24"/>
          <w:szCs w:val="24"/>
        </w:rPr>
      </w:pPr>
      <w:r w:rsidRPr="00675D97">
        <w:rPr>
          <w:sz w:val="24"/>
          <w:szCs w:val="24"/>
        </w:rPr>
        <w:t>VIAA</w:t>
      </w:r>
      <w:r w:rsidR="00E913AC" w:rsidRPr="00675D97">
        <w:rPr>
          <w:sz w:val="24"/>
          <w:szCs w:val="24"/>
        </w:rPr>
        <w:t xml:space="preserve"> – Valsts izglītības attīstības aģentūra</w:t>
      </w:r>
    </w:p>
    <w:p w14:paraId="4201185D" w14:textId="1D954CBF" w:rsidR="006A6952" w:rsidRPr="00675D97" w:rsidRDefault="006A6952" w:rsidP="002950C6">
      <w:pPr>
        <w:tabs>
          <w:tab w:val="right" w:pos="851"/>
        </w:tabs>
        <w:spacing w:after="0" w:line="240" w:lineRule="auto"/>
        <w:rPr>
          <w:sz w:val="24"/>
          <w:szCs w:val="24"/>
        </w:rPr>
      </w:pPr>
      <w:r w:rsidRPr="00675D97">
        <w:rPr>
          <w:sz w:val="24"/>
          <w:szCs w:val="24"/>
        </w:rPr>
        <w:t>VISC</w:t>
      </w:r>
      <w:r w:rsidR="00E913AC" w:rsidRPr="00675D97">
        <w:rPr>
          <w:sz w:val="24"/>
          <w:szCs w:val="24"/>
        </w:rPr>
        <w:t xml:space="preserve"> – Valsts izglītības satura centrs</w:t>
      </w:r>
    </w:p>
    <w:p w14:paraId="3F10788F" w14:textId="77777777" w:rsidR="006A6952" w:rsidRPr="00675D97" w:rsidRDefault="006A6952" w:rsidP="002950C6">
      <w:pPr>
        <w:tabs>
          <w:tab w:val="right" w:pos="851"/>
        </w:tabs>
        <w:spacing w:after="0" w:line="240" w:lineRule="auto"/>
        <w:rPr>
          <w:sz w:val="24"/>
          <w:szCs w:val="24"/>
        </w:rPr>
      </w:pPr>
      <w:r w:rsidRPr="00675D97">
        <w:rPr>
          <w:sz w:val="24"/>
          <w:szCs w:val="24"/>
        </w:rPr>
        <w:t>VK – Valsts Kanceleja</w:t>
      </w:r>
    </w:p>
    <w:p w14:paraId="75EDD871" w14:textId="7F4A15C2" w:rsidR="006A6952" w:rsidRPr="00675D97" w:rsidRDefault="006A6952" w:rsidP="002950C6">
      <w:pPr>
        <w:tabs>
          <w:tab w:val="right" w:pos="851"/>
        </w:tabs>
        <w:spacing w:after="0" w:line="240" w:lineRule="auto"/>
        <w:rPr>
          <w:sz w:val="24"/>
          <w:szCs w:val="24"/>
        </w:rPr>
      </w:pPr>
      <w:r w:rsidRPr="00675D97">
        <w:rPr>
          <w:sz w:val="24"/>
          <w:szCs w:val="24"/>
        </w:rPr>
        <w:t>VLT</w:t>
      </w:r>
      <w:r w:rsidR="00E913AC" w:rsidRPr="00675D97">
        <w:rPr>
          <w:sz w:val="24"/>
          <w:szCs w:val="24"/>
        </w:rPr>
        <w:t xml:space="preserve"> – Valsts lauku tīkls</w:t>
      </w:r>
    </w:p>
    <w:p w14:paraId="409566BB" w14:textId="0C0A85E1" w:rsidR="006A6952" w:rsidRPr="00675D97" w:rsidRDefault="006A6952" w:rsidP="002950C6">
      <w:pPr>
        <w:tabs>
          <w:tab w:val="right" w:pos="851"/>
        </w:tabs>
        <w:spacing w:after="0" w:line="240" w:lineRule="auto"/>
        <w:rPr>
          <w:sz w:val="24"/>
          <w:szCs w:val="24"/>
        </w:rPr>
      </w:pPr>
      <w:r w:rsidRPr="00675D97">
        <w:rPr>
          <w:sz w:val="24"/>
          <w:szCs w:val="24"/>
        </w:rPr>
        <w:t>VP</w:t>
      </w:r>
      <w:r w:rsidR="00E913AC" w:rsidRPr="00675D97">
        <w:rPr>
          <w:sz w:val="24"/>
          <w:szCs w:val="24"/>
        </w:rPr>
        <w:t xml:space="preserve"> – Valsts policija</w:t>
      </w:r>
    </w:p>
    <w:p w14:paraId="3E92DB31" w14:textId="41273A00" w:rsidR="001C4C4A" w:rsidRDefault="006A6952" w:rsidP="002950C6">
      <w:pPr>
        <w:tabs>
          <w:tab w:val="right" w:pos="851"/>
        </w:tabs>
        <w:spacing w:after="0" w:line="240" w:lineRule="auto"/>
        <w:rPr>
          <w:sz w:val="24"/>
          <w:szCs w:val="24"/>
        </w:rPr>
      </w:pPr>
      <w:r w:rsidRPr="00675D97">
        <w:rPr>
          <w:sz w:val="24"/>
          <w:szCs w:val="24"/>
        </w:rPr>
        <w:t>ZM</w:t>
      </w:r>
      <w:r w:rsidR="00E913AC" w:rsidRPr="00675D97">
        <w:rPr>
          <w:sz w:val="24"/>
          <w:szCs w:val="24"/>
        </w:rPr>
        <w:t xml:space="preserve"> – Zemkopības ministrija</w:t>
      </w:r>
    </w:p>
    <w:p w14:paraId="1D986A82" w14:textId="00D94AA1" w:rsidR="002950C6" w:rsidRPr="00024FC0" w:rsidRDefault="001C4C4A">
      <w:pPr>
        <w:rPr>
          <w:b/>
          <w:bCs/>
          <w:color w:val="414142"/>
          <w:sz w:val="28"/>
          <w:szCs w:val="28"/>
        </w:rPr>
      </w:pPr>
      <w:r>
        <w:rPr>
          <w:sz w:val="24"/>
          <w:szCs w:val="24"/>
        </w:rPr>
        <w:br w:type="page"/>
      </w:r>
    </w:p>
    <w:p w14:paraId="2D9849FE" w14:textId="471F5108" w:rsidR="00653D42" w:rsidRPr="00024FC0" w:rsidRDefault="00653D42" w:rsidP="00E576D7">
      <w:pPr>
        <w:pStyle w:val="Stils1"/>
        <w:jc w:val="center"/>
      </w:pPr>
      <w:bookmarkStart w:id="3" w:name="_Toc63020203"/>
      <w:bookmarkStart w:id="4" w:name="_Toc63020216"/>
      <w:bookmarkStart w:id="5" w:name="_Toc69467830"/>
      <w:r w:rsidRPr="00024FC0">
        <w:lastRenderedPageBreak/>
        <w:t xml:space="preserve">I </w:t>
      </w:r>
      <w:r w:rsidR="008F161F" w:rsidRPr="00024FC0">
        <w:t>K</w:t>
      </w:r>
      <w:r w:rsidRPr="00024FC0">
        <w:t>opsavilkums</w:t>
      </w:r>
      <w:bookmarkEnd w:id="3"/>
      <w:bookmarkEnd w:id="4"/>
      <w:bookmarkEnd w:id="5"/>
    </w:p>
    <w:p w14:paraId="465B52F0" w14:textId="4A4EC125" w:rsidR="00653D42" w:rsidRPr="00024FC0" w:rsidRDefault="00653D42" w:rsidP="00675D97">
      <w:pPr>
        <w:pStyle w:val="tvhtml"/>
        <w:shd w:val="clear" w:color="auto" w:fill="FFFFFF"/>
        <w:ind w:firstLine="567"/>
        <w:jc w:val="both"/>
        <w:rPr>
          <w:lang w:val="lv-LV"/>
        </w:rPr>
      </w:pPr>
      <w:r w:rsidRPr="00024FC0">
        <w:rPr>
          <w:lang w:val="lv-LV"/>
        </w:rPr>
        <w:t>Jaunatnes politikas</w:t>
      </w:r>
      <w:r w:rsidR="003940D0">
        <w:rPr>
          <w:lang w:val="lv-LV"/>
        </w:rPr>
        <w:t xml:space="preserve"> </w:t>
      </w:r>
      <w:r w:rsidR="002B625C">
        <w:rPr>
          <w:lang w:val="lv-LV"/>
        </w:rPr>
        <w:t>īstenošanas plāns</w:t>
      </w:r>
      <w:r w:rsidRPr="00024FC0">
        <w:rPr>
          <w:lang w:val="lv-LV"/>
        </w:rPr>
        <w:t xml:space="preserve"> 2021. – 2023. gadam (turpmāk – </w:t>
      </w:r>
      <w:r w:rsidR="002B625C" w:rsidRPr="00024FC0">
        <w:rPr>
          <w:lang w:val="lv-LV"/>
        </w:rPr>
        <w:t>P</w:t>
      </w:r>
      <w:r w:rsidR="002B625C">
        <w:rPr>
          <w:lang w:val="lv-LV"/>
        </w:rPr>
        <w:t>lāns</w:t>
      </w:r>
      <w:r w:rsidRPr="00024FC0">
        <w:rPr>
          <w:lang w:val="lv-LV"/>
        </w:rPr>
        <w:t xml:space="preserve">) ir </w:t>
      </w:r>
      <w:r w:rsidR="002B625C">
        <w:rPr>
          <w:lang w:val="lv-LV"/>
        </w:rPr>
        <w:t>vidēja termiņa politikas plānošanas dokuments Jaunatnes politikas pamatnostādņu 2021-2027</w:t>
      </w:r>
      <w:r w:rsidRPr="00024FC0">
        <w:rPr>
          <w:lang w:val="lv-LV"/>
        </w:rPr>
        <w:t>.</w:t>
      </w:r>
      <w:r w:rsidR="002B625C">
        <w:rPr>
          <w:lang w:val="lv-LV"/>
        </w:rPr>
        <w:t xml:space="preserve"> gadam īstenošanai turpmākajiem 3 gadiem.</w:t>
      </w:r>
      <w:r w:rsidRPr="00024FC0">
        <w:rPr>
          <w:lang w:val="lv-LV"/>
        </w:rPr>
        <w:t xml:space="preserve"> </w:t>
      </w:r>
    </w:p>
    <w:p w14:paraId="3889ADD6" w14:textId="7D54256A" w:rsidR="00653D42" w:rsidRPr="00024FC0" w:rsidRDefault="002B625C" w:rsidP="00675D97">
      <w:pPr>
        <w:pStyle w:val="tvhtml"/>
        <w:shd w:val="clear" w:color="auto" w:fill="FFFFFF"/>
        <w:ind w:firstLine="567"/>
        <w:jc w:val="both"/>
        <w:rPr>
          <w:lang w:val="lv-LV"/>
        </w:rPr>
      </w:pPr>
      <w:r w:rsidRPr="00024FC0">
        <w:rPr>
          <w:lang w:val="lv-LV"/>
        </w:rPr>
        <w:t>P</w:t>
      </w:r>
      <w:r>
        <w:rPr>
          <w:lang w:val="lv-LV"/>
        </w:rPr>
        <w:t>lāna</w:t>
      </w:r>
      <w:r w:rsidRPr="00024FC0">
        <w:rPr>
          <w:lang w:val="lv-LV"/>
        </w:rPr>
        <w:t xml:space="preserve"> </w:t>
      </w:r>
      <w:r w:rsidR="00653D42" w:rsidRPr="00024FC0">
        <w:rPr>
          <w:b/>
          <w:bCs/>
          <w:lang w:val="lv-LV"/>
        </w:rPr>
        <w:t>mērķis</w:t>
      </w:r>
      <w:r w:rsidR="00653D42" w:rsidRPr="00024FC0">
        <w:rPr>
          <w:lang w:val="lv-LV"/>
        </w:rPr>
        <w:t xml:space="preserve"> – ar informatīvu, metodisku un finansiālu valsts atbalstu nodrošināt darba ar jaunatni Latvijā koordināciju un attīstību, lai radītu labvēlīgu vidi jauniešu dzīves kvalitātes uzlabošanai un palīdzētu</w:t>
      </w:r>
      <w:r w:rsidR="004A43E4" w:rsidRPr="00024FC0">
        <w:rPr>
          <w:lang w:val="lv-LV"/>
        </w:rPr>
        <w:t xml:space="preserve"> katram</w:t>
      </w:r>
      <w:r w:rsidR="00653D42" w:rsidRPr="00024FC0">
        <w:rPr>
          <w:lang w:val="lv-LV"/>
        </w:rPr>
        <w:t xml:space="preserve"> jaunietim uzsākt patstāvīgu dzīvi kā atbildīgam sabiedrības loceklim.</w:t>
      </w:r>
    </w:p>
    <w:p w14:paraId="14DEACC2" w14:textId="202C451A" w:rsidR="00653D42" w:rsidRPr="00024FC0" w:rsidRDefault="002B625C" w:rsidP="00675D97">
      <w:pPr>
        <w:pStyle w:val="tvhtml"/>
        <w:shd w:val="clear" w:color="auto" w:fill="FFFFFF"/>
        <w:ind w:firstLine="567"/>
        <w:jc w:val="both"/>
        <w:rPr>
          <w:lang w:val="lv-LV"/>
        </w:rPr>
      </w:pPr>
      <w:r w:rsidRPr="00024FC0">
        <w:rPr>
          <w:lang w:val="lv-LV"/>
        </w:rPr>
        <w:t>P</w:t>
      </w:r>
      <w:r>
        <w:rPr>
          <w:lang w:val="lv-LV"/>
        </w:rPr>
        <w:t>lānu</w:t>
      </w:r>
      <w:r w:rsidRPr="00024FC0">
        <w:rPr>
          <w:lang w:val="lv-LV"/>
        </w:rPr>
        <w:t xml:space="preserve"> </w:t>
      </w:r>
      <w:r w:rsidR="004A43E4" w:rsidRPr="00024FC0">
        <w:rPr>
          <w:lang w:val="lv-LV"/>
        </w:rPr>
        <w:t xml:space="preserve">izstrādājusi Izglītības un zinātnes ministrija. </w:t>
      </w:r>
      <w:r w:rsidR="00653D42" w:rsidRPr="00024FC0">
        <w:rPr>
          <w:lang w:val="lv-LV"/>
        </w:rPr>
        <w:t xml:space="preserve">Programmas izstrādē piedalījušās atbildīgās ministrijas (Aizsardzības ministrija, Ārlietu ministrija, Ekonomikas ministrija, Iekšlietu ministrija, Kultūras ministrija, </w:t>
      </w:r>
      <w:r w:rsidR="00FD6610" w:rsidRPr="00024FC0">
        <w:rPr>
          <w:lang w:val="lv-LV"/>
        </w:rPr>
        <w:t xml:space="preserve">Labklājības ministrija, </w:t>
      </w:r>
      <w:r w:rsidR="00653D42" w:rsidRPr="00024FC0">
        <w:rPr>
          <w:lang w:val="lv-LV"/>
        </w:rPr>
        <w:t xml:space="preserve">Tieslietu ministrija, Veselības ministrija, Vides aizsardzības un reģionālās attīstības ministrija un Zemkopības ministrija), kā arī ministriju padotības iestādes – Jaunatnes starptautisko programmu aģentūra, Valsts izglītības satura cents, Izglītības kvalitātes valsts dienests, Latvijas Nacionālā bibliotēka, Jaunsardzes centrs un Valsts policijas koledža. Lai nodrošinātu sabiedrības līdzdalību, Programmas </w:t>
      </w:r>
      <w:r w:rsidR="009E50EA" w:rsidRPr="00024FC0">
        <w:rPr>
          <w:lang w:val="lv-LV"/>
        </w:rPr>
        <w:t xml:space="preserve">sagatavošanā </w:t>
      </w:r>
      <w:r w:rsidR="00653D42" w:rsidRPr="00024FC0">
        <w:rPr>
          <w:lang w:val="lv-LV"/>
        </w:rPr>
        <w:t>iesaistīta Jaunatnes konsultatīvā padome</w:t>
      </w:r>
      <w:r w:rsidR="009E50EA" w:rsidRPr="00024FC0">
        <w:rPr>
          <w:lang w:val="lv-LV"/>
        </w:rPr>
        <w:t>,</w:t>
      </w:r>
      <w:r w:rsidR="00653D42" w:rsidRPr="00024FC0">
        <w:rPr>
          <w:lang w:val="lv-LV"/>
        </w:rPr>
        <w:t xml:space="preserve"> un priekšlikumi Programmas saturam tika sniegti</w:t>
      </w:r>
      <w:r w:rsidR="009E50EA" w:rsidRPr="00024FC0">
        <w:rPr>
          <w:lang w:val="lv-LV"/>
        </w:rPr>
        <w:t xml:space="preserve"> 2020. gadā notikušās,</w:t>
      </w:r>
      <w:r w:rsidR="00653D42" w:rsidRPr="00024FC0">
        <w:rPr>
          <w:lang w:val="lv-LV"/>
        </w:rPr>
        <w:t xml:space="preserve"> </w:t>
      </w:r>
      <w:r w:rsidR="009E50EA" w:rsidRPr="00024FC0">
        <w:rPr>
          <w:lang w:val="lv-LV"/>
        </w:rPr>
        <w:t xml:space="preserve">jaunatnes </w:t>
      </w:r>
      <w:r w:rsidR="00653D42" w:rsidRPr="00024FC0">
        <w:rPr>
          <w:lang w:val="lv-LV"/>
        </w:rPr>
        <w:t xml:space="preserve">politikai veltītās konferences “Jaunietis’21 – Izaicinājums pieņemts” ietvaros. </w:t>
      </w:r>
    </w:p>
    <w:p w14:paraId="3D9642ED" w14:textId="1C51F69E" w:rsidR="00653D42" w:rsidRPr="00024FC0" w:rsidRDefault="002B625C" w:rsidP="61EE1577">
      <w:pPr>
        <w:pStyle w:val="tvhtml"/>
        <w:shd w:val="clear" w:color="auto" w:fill="FFFFFF" w:themeFill="background1"/>
        <w:ind w:firstLine="567"/>
        <w:jc w:val="both"/>
        <w:rPr>
          <w:lang w:val="lv-LV"/>
        </w:rPr>
      </w:pPr>
      <w:r w:rsidRPr="00A801B0">
        <w:rPr>
          <w:lang w:val="lv-LV"/>
        </w:rPr>
        <w:t>P</w:t>
      </w:r>
      <w:r w:rsidRPr="008E0B6D">
        <w:rPr>
          <w:lang w:val="lv-LV"/>
        </w:rPr>
        <w:t>lān</w:t>
      </w:r>
      <w:r w:rsidRPr="00A801B0">
        <w:rPr>
          <w:lang w:val="lv-LV"/>
        </w:rPr>
        <w:t>ā</w:t>
      </w:r>
      <w:r w:rsidRPr="61EE1577">
        <w:rPr>
          <w:lang w:val="lv-LV"/>
        </w:rPr>
        <w:t xml:space="preserve"> </w:t>
      </w:r>
      <w:r w:rsidR="00653D42" w:rsidRPr="61EE1577">
        <w:rPr>
          <w:lang w:val="lv-LV"/>
        </w:rPr>
        <w:t>ietvertie pasākumi ir pakār</w:t>
      </w:r>
      <w:r w:rsidR="009E50EA" w:rsidRPr="61EE1577">
        <w:rPr>
          <w:lang w:val="lv-LV"/>
        </w:rPr>
        <w:t>t</w:t>
      </w:r>
      <w:r w:rsidR="00653D42" w:rsidRPr="61EE1577">
        <w:rPr>
          <w:lang w:val="lv-LV"/>
        </w:rPr>
        <w:t xml:space="preserve">oti Jaunatnes politikas pamatnostādnēs 2021. – 2027. gadam </w:t>
      </w:r>
      <w:r w:rsidRPr="61EE1577">
        <w:rPr>
          <w:lang w:val="lv-LV"/>
        </w:rPr>
        <w:t>definētaj</w:t>
      </w:r>
      <w:r>
        <w:rPr>
          <w:lang w:val="lv-LV"/>
        </w:rPr>
        <w:t>a</w:t>
      </w:r>
      <w:r w:rsidRPr="61EE1577">
        <w:rPr>
          <w:lang w:val="lv-LV"/>
        </w:rPr>
        <w:t xml:space="preserve">m </w:t>
      </w:r>
      <w:r w:rsidR="00653D42" w:rsidRPr="61EE1577">
        <w:rPr>
          <w:lang w:val="lv-LV"/>
        </w:rPr>
        <w:t>mērķim, rīcības virzieniem un uzdevumiem</w:t>
      </w:r>
      <w:r w:rsidR="002752E7">
        <w:rPr>
          <w:lang w:val="lv-LV"/>
        </w:rPr>
        <w:t>, kā arī Bērnu, jaunatnes un ģimenes attīstības pamatnostādnēs 2021. – 2027. gadam definētajiem mērķiem</w:t>
      </w:r>
      <w:r w:rsidR="00653D42" w:rsidRPr="61EE1577">
        <w:rPr>
          <w:lang w:val="lv-LV"/>
        </w:rPr>
        <w:t>.</w:t>
      </w:r>
      <w:r w:rsidR="00872209">
        <w:rPr>
          <w:lang w:val="lv-LV"/>
        </w:rPr>
        <w:t xml:space="preserve"> Pārējie ar jauniešu auditoriju saistīti pasākumi iekļauti citu nozaru ministriju veidotajās pamatnostādnēs (skat. sadaļu II „Esošās situācijas apraksts”).</w:t>
      </w:r>
    </w:p>
    <w:p w14:paraId="75F61622" w14:textId="77777777" w:rsidR="00607AD2" w:rsidRDefault="68520018" w:rsidP="00607AD2">
      <w:pPr>
        <w:pStyle w:val="tvhtml"/>
        <w:shd w:val="clear" w:color="auto" w:fill="FFFFFF" w:themeFill="background1"/>
        <w:ind w:firstLine="567"/>
        <w:jc w:val="both"/>
        <w:rPr>
          <w:color w:val="000000" w:themeColor="text1"/>
          <w:lang w:val="lv-LV"/>
        </w:rPr>
      </w:pPr>
      <w:r w:rsidRPr="00801ACD">
        <w:rPr>
          <w:color w:val="000000" w:themeColor="text1"/>
          <w:lang w:val="lv-LV"/>
        </w:rPr>
        <w:t>Jaunatnes politikas pamatnostādnēs 2021. - 2027. gadam definētais mērķis</w:t>
      </w:r>
      <w:r w:rsidR="683C96A0" w:rsidRPr="00801ACD">
        <w:rPr>
          <w:color w:val="000000" w:themeColor="text1"/>
          <w:lang w:val="lv-LV"/>
        </w:rPr>
        <w:t xml:space="preserve"> ir radīt iespējas visu jauniešu attīstībai un labklājībai, stiprināt jauniešu iekļaušanos sabiedrībā un līdzdalību visās dzīvēs jomās, kā arī sekmēt kvalitatīvas un ilgtspējīgas darba ar jaunatni sistēmas izveidi valsts un pašvaldību līmenī.</w:t>
      </w:r>
      <w:r w:rsidR="00607AD2">
        <w:rPr>
          <w:color w:val="000000" w:themeColor="text1"/>
          <w:lang w:val="lv-LV"/>
        </w:rPr>
        <w:t xml:space="preserve"> </w:t>
      </w:r>
    </w:p>
    <w:p w14:paraId="48925DA2" w14:textId="4576A04E" w:rsidR="00653D42" w:rsidRPr="00024FC0" w:rsidRDefault="00653D42" w:rsidP="008E0B6D">
      <w:pPr>
        <w:pStyle w:val="tvhtml"/>
        <w:shd w:val="clear" w:color="auto" w:fill="FFFFFF" w:themeFill="background1"/>
        <w:ind w:firstLine="567"/>
        <w:jc w:val="both"/>
        <w:rPr>
          <w:lang w:val="lv-LV"/>
        </w:rPr>
      </w:pPr>
      <w:r w:rsidRPr="00024FC0">
        <w:rPr>
          <w:lang w:val="lv-LV"/>
        </w:rPr>
        <w:t>Jaunatnes politikas pamatnostādnēs 2021. – 2027. gadam definēti rīcības virzieni:</w:t>
      </w:r>
    </w:p>
    <w:p w14:paraId="0B1E1E17" w14:textId="18EAB6E7" w:rsidR="00FD6610" w:rsidRPr="00B9004E" w:rsidRDefault="000E70A4" w:rsidP="00675D97">
      <w:pPr>
        <w:numPr>
          <w:ilvl w:val="0"/>
          <w:numId w:val="17"/>
        </w:numPr>
        <w:shd w:val="clear" w:color="auto" w:fill="FFFFFF"/>
        <w:spacing w:before="100" w:beforeAutospacing="1" w:after="100" w:afterAutospacing="1" w:line="240" w:lineRule="auto"/>
        <w:ind w:left="284" w:hanging="284"/>
        <w:jc w:val="both"/>
        <w:rPr>
          <w:color w:val="000000"/>
          <w:sz w:val="24"/>
          <w:szCs w:val="24"/>
          <w:lang w:eastAsia="en-GB"/>
        </w:rPr>
      </w:pPr>
      <w:bookmarkStart w:id="6" w:name="_Hlk61013439"/>
      <w:r>
        <w:rPr>
          <w:color w:val="000000"/>
          <w:sz w:val="24"/>
          <w:szCs w:val="24"/>
          <w:lang w:eastAsia="en-GB"/>
        </w:rPr>
        <w:t>r</w:t>
      </w:r>
      <w:r w:rsidRPr="00024FC0">
        <w:rPr>
          <w:color w:val="000000"/>
          <w:sz w:val="24"/>
          <w:szCs w:val="24"/>
          <w:lang w:eastAsia="en-GB"/>
        </w:rPr>
        <w:t xml:space="preserve">īcības </w:t>
      </w:r>
      <w:r w:rsidR="00FD6610" w:rsidRPr="00024FC0">
        <w:rPr>
          <w:color w:val="000000"/>
          <w:sz w:val="24"/>
          <w:szCs w:val="24"/>
          <w:lang w:eastAsia="en-GB"/>
        </w:rPr>
        <w:t>virziens: </w:t>
      </w:r>
      <w:r w:rsidR="00A801B0" w:rsidRPr="00024FC0">
        <w:rPr>
          <w:color w:val="000000"/>
          <w:sz w:val="24"/>
          <w:szCs w:val="24"/>
          <w:lang w:eastAsia="en-GB"/>
        </w:rPr>
        <w:t>Darba ar jaunatni kvalit</w:t>
      </w:r>
      <w:r w:rsidR="00A801B0">
        <w:rPr>
          <w:color w:val="000000"/>
          <w:sz w:val="24"/>
          <w:szCs w:val="24"/>
          <w:lang w:eastAsia="en-GB"/>
        </w:rPr>
        <w:t>atīvas un ilgtspējīgas sistēmas izveide un attīstība</w:t>
      </w:r>
      <w:r w:rsidR="00FD6610" w:rsidRPr="00024FC0">
        <w:rPr>
          <w:color w:val="000000"/>
          <w:sz w:val="24"/>
          <w:szCs w:val="24"/>
          <w:lang w:eastAsia="en-GB"/>
        </w:rPr>
        <w:t>.</w:t>
      </w:r>
    </w:p>
    <w:p w14:paraId="2F1FD2DF" w14:textId="22F7839C" w:rsidR="00FD6610" w:rsidRPr="00B9004E" w:rsidRDefault="000E70A4" w:rsidP="00675D97">
      <w:pPr>
        <w:numPr>
          <w:ilvl w:val="0"/>
          <w:numId w:val="17"/>
        </w:numPr>
        <w:shd w:val="clear" w:color="auto" w:fill="FFFFFF"/>
        <w:spacing w:before="100" w:beforeAutospacing="1" w:after="100" w:afterAutospacing="1" w:line="240" w:lineRule="auto"/>
        <w:ind w:left="284" w:hanging="284"/>
        <w:jc w:val="both"/>
        <w:rPr>
          <w:color w:val="000000"/>
          <w:sz w:val="24"/>
          <w:szCs w:val="24"/>
          <w:lang w:val="fr-BE" w:eastAsia="en-GB"/>
        </w:rPr>
      </w:pPr>
      <w:r>
        <w:rPr>
          <w:color w:val="000000"/>
          <w:sz w:val="24"/>
          <w:szCs w:val="24"/>
          <w:lang w:eastAsia="en-GB"/>
        </w:rPr>
        <w:t>r</w:t>
      </w:r>
      <w:r w:rsidRPr="00024FC0">
        <w:rPr>
          <w:color w:val="000000"/>
          <w:sz w:val="24"/>
          <w:szCs w:val="24"/>
          <w:lang w:eastAsia="en-GB"/>
        </w:rPr>
        <w:t xml:space="preserve">īcības </w:t>
      </w:r>
      <w:r w:rsidR="00FD6610" w:rsidRPr="00024FC0">
        <w:rPr>
          <w:color w:val="000000"/>
          <w:sz w:val="24"/>
          <w:szCs w:val="24"/>
          <w:lang w:eastAsia="en-GB"/>
        </w:rPr>
        <w:t>virziens: Plašākas un aktīvākas jauniešu līdzdalības veicināšana.</w:t>
      </w:r>
    </w:p>
    <w:p w14:paraId="72E97659" w14:textId="4268BD7D" w:rsidR="00FD6610" w:rsidRPr="00B9004E" w:rsidRDefault="000E70A4" w:rsidP="00675D97">
      <w:pPr>
        <w:numPr>
          <w:ilvl w:val="0"/>
          <w:numId w:val="17"/>
        </w:numPr>
        <w:shd w:val="clear" w:color="auto" w:fill="FFFFFF"/>
        <w:spacing w:before="100" w:beforeAutospacing="1" w:after="100" w:afterAutospacing="1" w:line="240" w:lineRule="auto"/>
        <w:ind w:left="284" w:hanging="284"/>
        <w:jc w:val="both"/>
        <w:rPr>
          <w:color w:val="000000"/>
          <w:sz w:val="24"/>
          <w:szCs w:val="24"/>
          <w:lang w:val="fr-BE" w:eastAsia="en-GB"/>
        </w:rPr>
      </w:pPr>
      <w:r>
        <w:rPr>
          <w:color w:val="000000"/>
          <w:sz w:val="24"/>
          <w:szCs w:val="24"/>
          <w:lang w:eastAsia="en-GB"/>
        </w:rPr>
        <w:t>r</w:t>
      </w:r>
      <w:r w:rsidRPr="00024FC0">
        <w:rPr>
          <w:color w:val="000000"/>
          <w:sz w:val="24"/>
          <w:szCs w:val="24"/>
          <w:lang w:eastAsia="en-GB"/>
        </w:rPr>
        <w:t xml:space="preserve">īcības </w:t>
      </w:r>
      <w:r w:rsidR="00FD6610" w:rsidRPr="00024FC0">
        <w:rPr>
          <w:color w:val="000000"/>
          <w:sz w:val="24"/>
          <w:szCs w:val="24"/>
          <w:lang w:eastAsia="en-GB"/>
        </w:rPr>
        <w:t>virziens: Darba tirgum un patstāvīgai dzīvei nepieciešamo prasmju un iemaņu apguves veicināšana.</w:t>
      </w:r>
    </w:p>
    <w:p w14:paraId="31FE0214" w14:textId="1C02897A" w:rsidR="002752E7" w:rsidRPr="008E0B6D" w:rsidRDefault="000E70A4" w:rsidP="7CED831D">
      <w:pPr>
        <w:numPr>
          <w:ilvl w:val="0"/>
          <w:numId w:val="17"/>
        </w:numPr>
        <w:shd w:val="clear" w:color="auto" w:fill="FFFFFF" w:themeFill="background1"/>
        <w:spacing w:beforeAutospacing="1" w:afterAutospacing="1" w:line="240" w:lineRule="auto"/>
        <w:ind w:left="284" w:hanging="284"/>
        <w:jc w:val="both"/>
        <w:rPr>
          <w:color w:val="000000" w:themeColor="text1"/>
          <w:sz w:val="24"/>
          <w:szCs w:val="24"/>
          <w:lang w:val="fr-BE" w:eastAsia="en-GB"/>
        </w:rPr>
      </w:pPr>
      <w:r w:rsidRPr="7CED831D">
        <w:rPr>
          <w:color w:val="000000" w:themeColor="text1"/>
          <w:sz w:val="24"/>
          <w:szCs w:val="24"/>
          <w:lang w:eastAsia="en-GB"/>
        </w:rPr>
        <w:t xml:space="preserve">rīcības </w:t>
      </w:r>
      <w:r w:rsidR="00FD6610" w:rsidRPr="7CED831D">
        <w:rPr>
          <w:color w:val="000000" w:themeColor="text1"/>
          <w:sz w:val="24"/>
          <w:szCs w:val="24"/>
          <w:lang w:eastAsia="en-GB"/>
        </w:rPr>
        <w:t>virziens: Jauniešu ar ierobežotām iespējām iekļaušanas veicināšana.</w:t>
      </w:r>
    </w:p>
    <w:p w14:paraId="7A252318" w14:textId="13001F64" w:rsidR="00872209" w:rsidRPr="00801ACD" w:rsidRDefault="00A801B0" w:rsidP="008E0B6D">
      <w:pPr>
        <w:shd w:val="clear" w:color="auto" w:fill="FFFFFF" w:themeFill="background1"/>
        <w:spacing w:beforeAutospacing="1" w:afterAutospacing="1" w:line="240" w:lineRule="auto"/>
        <w:jc w:val="both"/>
        <w:rPr>
          <w:color w:val="000000" w:themeColor="text1"/>
          <w:sz w:val="24"/>
          <w:szCs w:val="24"/>
          <w:lang w:val="fr-BE" w:eastAsia="en-GB"/>
        </w:rPr>
      </w:pPr>
      <w:r>
        <w:rPr>
          <w:color w:val="000000" w:themeColor="text1"/>
          <w:sz w:val="24"/>
          <w:szCs w:val="24"/>
          <w:lang w:eastAsia="en-GB"/>
        </w:rPr>
        <w:t>P</w:t>
      </w:r>
      <w:r w:rsidR="00872209">
        <w:rPr>
          <w:color w:val="000000" w:themeColor="text1"/>
          <w:sz w:val="24"/>
          <w:szCs w:val="24"/>
          <w:lang w:eastAsia="en-GB"/>
        </w:rPr>
        <w:t>lāna ietvaros p</w:t>
      </w:r>
      <w:r w:rsidR="00141E0C">
        <w:rPr>
          <w:color w:val="000000" w:themeColor="text1"/>
          <w:sz w:val="24"/>
          <w:szCs w:val="24"/>
          <w:lang w:eastAsia="en-GB"/>
        </w:rPr>
        <w:t>aredzēti</w:t>
      </w:r>
      <w:r w:rsidR="00872209">
        <w:rPr>
          <w:color w:val="000000" w:themeColor="text1"/>
          <w:sz w:val="24"/>
          <w:szCs w:val="24"/>
          <w:lang w:eastAsia="en-GB"/>
        </w:rPr>
        <w:t>e pasākumi aptver visus Jaunatnes politikas pamatnostādnēs 2021.-2027.gadam ietvertos rīcības virzienus.</w:t>
      </w:r>
    </w:p>
    <w:p w14:paraId="33F8CA99" w14:textId="77777777" w:rsidR="003940D0" w:rsidRDefault="003940D0">
      <w:pPr>
        <w:rPr>
          <w:b/>
          <w:sz w:val="28"/>
          <w:szCs w:val="36"/>
        </w:rPr>
      </w:pPr>
      <w:bookmarkStart w:id="7" w:name="_Toc63020204"/>
      <w:bookmarkStart w:id="8" w:name="_Toc63020217"/>
      <w:bookmarkStart w:id="9" w:name="_Toc69467831"/>
      <w:bookmarkEnd w:id="6"/>
      <w:r>
        <w:br w:type="page"/>
      </w:r>
    </w:p>
    <w:p w14:paraId="0A507D27" w14:textId="296C1F48" w:rsidR="00653D42" w:rsidRPr="00024FC0" w:rsidRDefault="00653D42" w:rsidP="00675D97">
      <w:pPr>
        <w:pStyle w:val="Stils1"/>
        <w:spacing w:line="240" w:lineRule="auto"/>
        <w:jc w:val="center"/>
      </w:pPr>
      <w:r w:rsidRPr="00024FC0">
        <w:lastRenderedPageBreak/>
        <w:t>II Esošās situācijas raksturojums</w:t>
      </w:r>
      <w:bookmarkEnd w:id="7"/>
      <w:bookmarkEnd w:id="8"/>
      <w:bookmarkEnd w:id="9"/>
    </w:p>
    <w:p w14:paraId="4CDE09A0" w14:textId="0BB3D073" w:rsidR="00653D42" w:rsidRPr="00024FC0" w:rsidRDefault="00141E0C" w:rsidP="00675D97">
      <w:pPr>
        <w:pStyle w:val="tvhtml"/>
        <w:shd w:val="clear" w:color="auto" w:fill="FFFFFF"/>
        <w:ind w:firstLine="567"/>
        <w:jc w:val="both"/>
        <w:rPr>
          <w:lang w:val="lv-LV"/>
        </w:rPr>
      </w:pPr>
      <w:r w:rsidRPr="00024FC0">
        <w:rPr>
          <w:lang w:val="lv-LV"/>
        </w:rPr>
        <w:t>P</w:t>
      </w:r>
      <w:r>
        <w:rPr>
          <w:lang w:val="lv-LV"/>
        </w:rPr>
        <w:t>lān</w:t>
      </w:r>
      <w:r w:rsidRPr="00024FC0">
        <w:rPr>
          <w:lang w:val="lv-LV"/>
        </w:rPr>
        <w:t xml:space="preserve">ā </w:t>
      </w:r>
      <w:r w:rsidR="00653D42" w:rsidRPr="00024FC0">
        <w:rPr>
          <w:lang w:val="lv-LV"/>
        </w:rPr>
        <w:t xml:space="preserve">iekļautie pasākumi ir izvirzīti, ievērojot Eiropas Savienības (turpmāk – ES) un valsts līmeņa </w:t>
      </w:r>
      <w:r w:rsidR="0020183B" w:rsidRPr="00024FC0">
        <w:rPr>
          <w:lang w:val="lv-LV"/>
        </w:rPr>
        <w:t xml:space="preserve">attīstības </w:t>
      </w:r>
      <w:r w:rsidR="00653D42" w:rsidRPr="00024FC0">
        <w:rPr>
          <w:lang w:val="lv-LV"/>
        </w:rPr>
        <w:t xml:space="preserve">plānošanas dokumentus, kas nosaka jaunatnes politikas nozares prioritātes. </w:t>
      </w:r>
    </w:p>
    <w:tbl>
      <w:tblPr>
        <w:tblStyle w:val="TableGrid"/>
        <w:tblW w:w="9067" w:type="dxa"/>
        <w:tblLook w:val="04A0" w:firstRow="1" w:lastRow="0" w:firstColumn="1" w:lastColumn="0" w:noHBand="0" w:noVBand="1"/>
      </w:tblPr>
      <w:tblGrid>
        <w:gridCol w:w="3005"/>
        <w:gridCol w:w="6062"/>
      </w:tblGrid>
      <w:tr w:rsidR="00653D42" w:rsidRPr="00024FC0" w14:paraId="391AA3AC" w14:textId="77777777" w:rsidTr="71A76F06">
        <w:tc>
          <w:tcPr>
            <w:tcW w:w="3005" w:type="dxa"/>
          </w:tcPr>
          <w:p w14:paraId="7D240B66" w14:textId="77777777" w:rsidR="00653D42" w:rsidRPr="00024FC0" w:rsidRDefault="00653D42" w:rsidP="00675D97">
            <w:pPr>
              <w:pStyle w:val="tvhtml"/>
              <w:jc w:val="both"/>
              <w:rPr>
                <w:lang w:val="lv-LV"/>
              </w:rPr>
            </w:pPr>
            <w:r w:rsidRPr="00024FC0">
              <w:rPr>
                <w:lang w:val="lv-LV"/>
              </w:rPr>
              <w:t>Plānošanas dokuments</w:t>
            </w:r>
          </w:p>
        </w:tc>
        <w:tc>
          <w:tcPr>
            <w:tcW w:w="6062" w:type="dxa"/>
          </w:tcPr>
          <w:p w14:paraId="6AD644CF" w14:textId="77777777" w:rsidR="00653D42" w:rsidRPr="00024FC0" w:rsidRDefault="00653D42" w:rsidP="00675D97">
            <w:pPr>
              <w:pStyle w:val="tvhtml"/>
              <w:jc w:val="both"/>
              <w:rPr>
                <w:lang w:val="lv-LV"/>
              </w:rPr>
            </w:pPr>
            <w:r w:rsidRPr="00024FC0">
              <w:rPr>
                <w:lang w:val="lv-LV"/>
              </w:rPr>
              <w:t>Programmas sasaiste ar plānošanas dokumentu</w:t>
            </w:r>
          </w:p>
        </w:tc>
      </w:tr>
      <w:tr w:rsidR="00653D42" w:rsidRPr="00024FC0" w14:paraId="6E2B084F" w14:textId="77777777" w:rsidTr="71A76F06">
        <w:tc>
          <w:tcPr>
            <w:tcW w:w="3005" w:type="dxa"/>
          </w:tcPr>
          <w:p w14:paraId="4E05DBAB" w14:textId="551B5178" w:rsidR="00653D42" w:rsidRPr="00024FC0" w:rsidRDefault="00653D42" w:rsidP="00675D97">
            <w:pPr>
              <w:pStyle w:val="tvhtml"/>
              <w:jc w:val="both"/>
              <w:rPr>
                <w:lang w:val="lv-LV"/>
              </w:rPr>
            </w:pPr>
            <w:r w:rsidRPr="00024FC0">
              <w:rPr>
                <w:b/>
                <w:bCs/>
                <w:lang w:val="lv-LV"/>
              </w:rPr>
              <w:t xml:space="preserve">Eiropas Savienības </w:t>
            </w:r>
            <w:r w:rsidR="0020183B" w:rsidRPr="00024FC0">
              <w:rPr>
                <w:b/>
                <w:bCs/>
                <w:lang w:val="lv-LV"/>
              </w:rPr>
              <w:t xml:space="preserve">Jaunatnes </w:t>
            </w:r>
            <w:r w:rsidRPr="00024FC0">
              <w:rPr>
                <w:b/>
                <w:bCs/>
                <w:lang w:val="lv-LV"/>
              </w:rPr>
              <w:t>stratēģija 2019.–2027. gadam</w:t>
            </w:r>
          </w:p>
        </w:tc>
        <w:tc>
          <w:tcPr>
            <w:tcW w:w="6062" w:type="dxa"/>
          </w:tcPr>
          <w:p w14:paraId="51C91553" w14:textId="18275F03" w:rsidR="00653D42" w:rsidRPr="00024FC0" w:rsidRDefault="00653D42" w:rsidP="00675D97">
            <w:pPr>
              <w:pStyle w:val="tvhtml"/>
              <w:jc w:val="both"/>
              <w:rPr>
                <w:lang w:val="lv-LV"/>
              </w:rPr>
            </w:pPr>
            <w:r w:rsidRPr="6C85F704">
              <w:rPr>
                <w:lang w:val="lv-LV"/>
              </w:rPr>
              <w:t>Stratēģijas mērķis ir risināt esošās un turpmākās problēmas, ar ko saskaras jaunieši visā Eiropā</w:t>
            </w:r>
            <w:r w:rsidR="537730F5" w:rsidRPr="6C85F704">
              <w:rPr>
                <w:lang w:val="lv-LV"/>
              </w:rPr>
              <w:t>.</w:t>
            </w:r>
            <w:r w:rsidRPr="6C85F704">
              <w:rPr>
                <w:lang w:val="lv-LV"/>
              </w:rPr>
              <w:t xml:space="preserve"> </w:t>
            </w:r>
            <w:r w:rsidR="31EE8CFF" w:rsidRPr="6C85F704">
              <w:rPr>
                <w:lang w:val="lv-LV"/>
              </w:rPr>
              <w:t>I</w:t>
            </w:r>
            <w:r w:rsidRPr="6C85F704">
              <w:rPr>
                <w:lang w:val="lv-LV"/>
              </w:rPr>
              <w:t xml:space="preserve">r definētas trīs darbību jomas jaunatnes nozarē: </w:t>
            </w:r>
          </w:p>
          <w:p w14:paraId="2A43E1B4" w14:textId="77777777" w:rsidR="00653D42" w:rsidRPr="00024FC0" w:rsidRDefault="00653D42" w:rsidP="00675D97">
            <w:pPr>
              <w:pStyle w:val="tvhtml"/>
              <w:numPr>
                <w:ilvl w:val="0"/>
                <w:numId w:val="18"/>
              </w:numPr>
              <w:jc w:val="both"/>
              <w:rPr>
                <w:lang w:val="lv-LV"/>
              </w:rPr>
            </w:pPr>
            <w:r w:rsidRPr="00024FC0">
              <w:rPr>
                <w:u w:val="single"/>
                <w:lang w:val="lv-LV"/>
              </w:rPr>
              <w:t>iesaistīšanās</w:t>
            </w:r>
            <w:r w:rsidRPr="00024FC0">
              <w:rPr>
                <w:lang w:val="lv-LV"/>
              </w:rPr>
              <w:t xml:space="preserve">: jauniešu līdzdalības veicināšana demokrātiskajā dzīvē; </w:t>
            </w:r>
          </w:p>
          <w:p w14:paraId="093673FC" w14:textId="77777777" w:rsidR="00653D42" w:rsidRPr="00024FC0" w:rsidRDefault="00653D42" w:rsidP="00675D97">
            <w:pPr>
              <w:pStyle w:val="tvhtml"/>
              <w:numPr>
                <w:ilvl w:val="0"/>
                <w:numId w:val="18"/>
              </w:numPr>
              <w:jc w:val="both"/>
              <w:rPr>
                <w:lang w:val="lv-LV"/>
              </w:rPr>
            </w:pPr>
            <w:r w:rsidRPr="00024FC0">
              <w:rPr>
                <w:u w:val="single"/>
                <w:lang w:val="lv-LV"/>
              </w:rPr>
              <w:t>saiknes veidošana</w:t>
            </w:r>
            <w:r w:rsidRPr="00024FC0">
              <w:rPr>
                <w:lang w:val="lv-LV"/>
              </w:rPr>
              <w:t xml:space="preserve">: savstarpējo attiecību un pieredzes apmaiņu izmantošana darbā ar jaunatni, veidojot visiem jauniešiem pieejamas iespējas piedalīties pieredzes apmaiņas, sadarbības, kultūras un sabiedriskos pasākumos Eiropas mērogā; </w:t>
            </w:r>
          </w:p>
          <w:p w14:paraId="090C49DD" w14:textId="77777777" w:rsidR="00653D42" w:rsidRPr="00024FC0" w:rsidRDefault="00653D42" w:rsidP="00675D97">
            <w:pPr>
              <w:pStyle w:val="tvhtml"/>
              <w:numPr>
                <w:ilvl w:val="0"/>
                <w:numId w:val="18"/>
              </w:numPr>
              <w:jc w:val="both"/>
              <w:rPr>
                <w:lang w:val="lv-LV"/>
              </w:rPr>
            </w:pPr>
            <w:r w:rsidRPr="00024FC0">
              <w:rPr>
                <w:u w:val="single"/>
                <w:lang w:val="lv-LV"/>
              </w:rPr>
              <w:t>iespēju veicināšana</w:t>
            </w:r>
            <w:r w:rsidRPr="00024FC0">
              <w:rPr>
                <w:lang w:val="lv-LV"/>
              </w:rPr>
              <w:t>: veicināt jauniešus uzņemties atbildību par savu dzīvi.</w:t>
            </w:r>
          </w:p>
          <w:p w14:paraId="377A696B" w14:textId="78C1F4C4" w:rsidR="00653D42" w:rsidRPr="00024FC0" w:rsidRDefault="00653D42" w:rsidP="00675D97">
            <w:pPr>
              <w:pStyle w:val="tvhtml"/>
              <w:jc w:val="both"/>
              <w:rPr>
                <w:lang w:val="lv-LV"/>
              </w:rPr>
            </w:pPr>
            <w:r w:rsidRPr="00024FC0">
              <w:rPr>
                <w:lang w:val="lv-LV"/>
              </w:rPr>
              <w:t xml:space="preserve">Programmas veidošanā ņemti vērā arī vienpadsmit Eiropas Jaunatnes mērķi: ES </w:t>
            </w:r>
            <w:r w:rsidR="00C34F23" w:rsidRPr="00024FC0">
              <w:rPr>
                <w:lang w:val="lv-LV"/>
              </w:rPr>
              <w:t xml:space="preserve">savienošana </w:t>
            </w:r>
            <w:r w:rsidRPr="00024FC0">
              <w:rPr>
                <w:lang w:val="lv-LV"/>
              </w:rPr>
              <w:t xml:space="preserve">ar jaunatni, visu dzimumu līdztiesība, iekļaujošas sabiedrības, informācija un konstruktīvs dialogs, garīgā veselība un labklājība, </w:t>
            </w:r>
            <w:r w:rsidR="00C34F23" w:rsidRPr="00024FC0">
              <w:rPr>
                <w:lang w:val="lv-LV"/>
              </w:rPr>
              <w:t xml:space="preserve">atbalsts </w:t>
            </w:r>
            <w:r w:rsidRPr="00024FC0">
              <w:rPr>
                <w:lang w:val="lv-LV"/>
              </w:rPr>
              <w:t>lauku jaunatn</w:t>
            </w:r>
            <w:r w:rsidR="00C34F23" w:rsidRPr="00024FC0">
              <w:rPr>
                <w:lang w:val="lv-LV"/>
              </w:rPr>
              <w:t>e</w:t>
            </w:r>
            <w:r w:rsidRPr="00024FC0">
              <w:rPr>
                <w:lang w:val="lv-LV"/>
              </w:rPr>
              <w:t>i, kvalitatīva nodarbinātība visiem, kvalitatīva mācīšanās, telpa un līdzdalība visiem, ilgtspējīga un zaļa Eiropa, jaunatnes organizācijas un Eiropas programmas.</w:t>
            </w:r>
          </w:p>
        </w:tc>
      </w:tr>
      <w:tr w:rsidR="00653D42" w:rsidRPr="00024FC0" w14:paraId="1874D385" w14:textId="77777777" w:rsidTr="71A76F06">
        <w:tc>
          <w:tcPr>
            <w:tcW w:w="3005" w:type="dxa"/>
          </w:tcPr>
          <w:p w14:paraId="03EAA1C2" w14:textId="77777777" w:rsidR="00653D42" w:rsidRPr="00024FC0" w:rsidRDefault="00653D42" w:rsidP="00675D97">
            <w:pPr>
              <w:pStyle w:val="tvhtml"/>
              <w:jc w:val="both"/>
              <w:rPr>
                <w:lang w:val="lv-LV"/>
              </w:rPr>
            </w:pPr>
            <w:r w:rsidRPr="00024FC0">
              <w:rPr>
                <w:b/>
                <w:bCs/>
                <w:lang w:val="lv-LV"/>
              </w:rPr>
              <w:t>Ilgtermiņa konceptuālais dokuments „Latvijas izaugsmes modelis: cilvēks pirmajā vietā”</w:t>
            </w:r>
          </w:p>
        </w:tc>
        <w:tc>
          <w:tcPr>
            <w:tcW w:w="6062" w:type="dxa"/>
          </w:tcPr>
          <w:p w14:paraId="5B4C480C" w14:textId="43D7F744" w:rsidR="00653D42" w:rsidRPr="00024FC0" w:rsidRDefault="00653D42" w:rsidP="00675D97">
            <w:pPr>
              <w:pStyle w:val="tvhtml"/>
              <w:jc w:val="both"/>
              <w:rPr>
                <w:lang w:val="lv-LV"/>
              </w:rPr>
            </w:pPr>
            <w:r w:rsidRPr="00024FC0">
              <w:rPr>
                <w:lang w:val="lv-LV"/>
              </w:rPr>
              <w:t>Dokuments nosaka uz cilvēku centrētu Latvijas izaugsmes modeli. Galvenais izaugsmes resurss ir katra iedzīvotāja zināšanas un gudrība, to prasmīga izmantošana. Mērķis - ikviena cilvēka, tai skaitā jaunieš</w:t>
            </w:r>
            <w:r w:rsidR="00C34F23" w:rsidRPr="00024FC0">
              <w:rPr>
                <w:lang w:val="lv-LV"/>
              </w:rPr>
              <w:t>a</w:t>
            </w:r>
            <w:r w:rsidRPr="00024FC0">
              <w:rPr>
                <w:lang w:val="lv-LV"/>
              </w:rPr>
              <w:t>, dažādu dzīves kvalitātes aspektu paaugstināšana, kas sasniedzams, aktīvi izmantojot iedzīvotāju uzkrāto zināšanu potenciālu</w:t>
            </w:r>
            <w:r w:rsidR="00C34F23" w:rsidRPr="00024FC0">
              <w:rPr>
                <w:lang w:val="lv-LV"/>
              </w:rPr>
              <w:t>.</w:t>
            </w:r>
          </w:p>
        </w:tc>
      </w:tr>
      <w:tr w:rsidR="00653D42" w:rsidRPr="00024FC0" w14:paraId="53C058FE" w14:textId="77777777" w:rsidTr="71A76F06">
        <w:trPr>
          <w:trHeight w:val="841"/>
        </w:trPr>
        <w:tc>
          <w:tcPr>
            <w:tcW w:w="3005" w:type="dxa"/>
          </w:tcPr>
          <w:p w14:paraId="54E36304" w14:textId="77777777" w:rsidR="00653D42" w:rsidRPr="00024FC0" w:rsidRDefault="00653D42" w:rsidP="00675D97">
            <w:pPr>
              <w:pStyle w:val="tvhtml"/>
              <w:jc w:val="both"/>
              <w:rPr>
                <w:lang w:val="lv-LV"/>
              </w:rPr>
            </w:pPr>
            <w:r w:rsidRPr="00024FC0">
              <w:rPr>
                <w:b/>
                <w:bCs/>
                <w:lang w:val="lv-LV"/>
              </w:rPr>
              <w:t>Latvijas ilgtspējīgas attīstības stratēģija līdz 2030. gadam</w:t>
            </w:r>
          </w:p>
        </w:tc>
        <w:tc>
          <w:tcPr>
            <w:tcW w:w="6062" w:type="dxa"/>
          </w:tcPr>
          <w:p w14:paraId="55DF4B04" w14:textId="77777777" w:rsidR="000E70A4" w:rsidRDefault="00653D42" w:rsidP="00675D97">
            <w:pPr>
              <w:pStyle w:val="tvhtml"/>
              <w:shd w:val="clear" w:color="auto" w:fill="FFFFFF"/>
              <w:jc w:val="both"/>
              <w:rPr>
                <w:lang w:val="lv-LV"/>
              </w:rPr>
            </w:pPr>
            <w:r w:rsidRPr="00024FC0">
              <w:rPr>
                <w:lang w:val="lv-LV"/>
              </w:rPr>
              <w:t xml:space="preserve">Latvijas ilgtspējīgas attīstības stratēģijā izdalītas </w:t>
            </w:r>
            <w:r w:rsidR="00391990" w:rsidRPr="00024FC0">
              <w:rPr>
                <w:lang w:val="lv-LV"/>
              </w:rPr>
              <w:t xml:space="preserve">četras </w:t>
            </w:r>
            <w:r w:rsidRPr="00024FC0">
              <w:rPr>
                <w:lang w:val="lv-LV"/>
              </w:rPr>
              <w:t xml:space="preserve">jomas, kas veido pamatu Latvijas sabiedrības nākotnei: </w:t>
            </w:r>
            <w:r w:rsidR="00391990" w:rsidRPr="00024FC0">
              <w:rPr>
                <w:lang w:val="lv-LV"/>
              </w:rPr>
              <w:t xml:space="preserve"> </w:t>
            </w:r>
            <w:r w:rsidRPr="00024FC0">
              <w:rPr>
                <w:lang w:val="lv-LV"/>
              </w:rPr>
              <w:t>jaunrade, tolerance, sadarbība un līdzdalība</w:t>
            </w:r>
            <w:r w:rsidR="000E70A4">
              <w:rPr>
                <w:lang w:val="lv-LV"/>
              </w:rPr>
              <w:t>:</w:t>
            </w:r>
          </w:p>
          <w:p w14:paraId="67E50596" w14:textId="4A3D0E6D" w:rsidR="000E70A4" w:rsidRDefault="00653D42" w:rsidP="00675D97">
            <w:pPr>
              <w:pStyle w:val="tvhtml"/>
              <w:numPr>
                <w:ilvl w:val="0"/>
                <w:numId w:val="28"/>
              </w:numPr>
              <w:shd w:val="clear" w:color="auto" w:fill="FFFFFF"/>
              <w:jc w:val="both"/>
              <w:rPr>
                <w:lang w:val="lv-LV"/>
              </w:rPr>
            </w:pPr>
            <w:r w:rsidRPr="00024FC0">
              <w:rPr>
                <w:lang w:val="lv-LV"/>
              </w:rPr>
              <w:t xml:space="preserve">jaunrade </w:t>
            </w:r>
            <w:r w:rsidR="000E70A4">
              <w:rPr>
                <w:lang w:val="lv-LV"/>
              </w:rPr>
              <w:t>–</w:t>
            </w:r>
            <w:r w:rsidRPr="00024FC0">
              <w:rPr>
                <w:lang w:val="lv-LV"/>
              </w:rPr>
              <w:t xml:space="preserve"> spēja radīt jaunas idejas, rīcības formas vai arī sasaistīt esošās idejas, konceptus, metodes un rīcības jaunā veidā; </w:t>
            </w:r>
          </w:p>
          <w:p w14:paraId="43C2E762" w14:textId="2D5D3181" w:rsidR="000E70A4" w:rsidRDefault="00653D42" w:rsidP="00675D97">
            <w:pPr>
              <w:pStyle w:val="tvhtml"/>
              <w:numPr>
                <w:ilvl w:val="0"/>
                <w:numId w:val="28"/>
              </w:numPr>
              <w:shd w:val="clear" w:color="auto" w:fill="FFFFFF"/>
              <w:jc w:val="both"/>
              <w:rPr>
                <w:lang w:val="lv-LV"/>
              </w:rPr>
            </w:pPr>
            <w:r w:rsidRPr="00024FC0">
              <w:rPr>
                <w:lang w:val="lv-LV"/>
              </w:rPr>
              <w:t xml:space="preserve">tolerance </w:t>
            </w:r>
            <w:r w:rsidR="000E70A4">
              <w:rPr>
                <w:lang w:val="lv-LV"/>
              </w:rPr>
              <w:t xml:space="preserve">– </w:t>
            </w:r>
            <w:r w:rsidRPr="00024FC0">
              <w:rPr>
                <w:lang w:val="lv-LV"/>
              </w:rPr>
              <w:t xml:space="preserve">visu veidu sociālās atstumtības un diskriminācijas </w:t>
            </w:r>
            <w:r w:rsidR="000E70A4" w:rsidRPr="00024FC0">
              <w:rPr>
                <w:lang w:val="lv-LV"/>
              </w:rPr>
              <w:t>mazināšan</w:t>
            </w:r>
            <w:r w:rsidR="000E70A4">
              <w:rPr>
                <w:lang w:val="lv-LV"/>
              </w:rPr>
              <w:t>a</w:t>
            </w:r>
            <w:r w:rsidRPr="00024FC0">
              <w:rPr>
                <w:lang w:val="lv-LV"/>
              </w:rPr>
              <w:t xml:space="preserve">, ieskaitot ienākumu nevienlīdzību, vecuma un dzimuma diskrimināciju darba tirgū, etniskos aizspriedumus un lingvistiskās institucionālās barjeras; </w:t>
            </w:r>
          </w:p>
          <w:p w14:paraId="7DA87D5B" w14:textId="025C78B4" w:rsidR="000E70A4" w:rsidRDefault="00653D42" w:rsidP="00675D97">
            <w:pPr>
              <w:pStyle w:val="tvhtml"/>
              <w:numPr>
                <w:ilvl w:val="0"/>
                <w:numId w:val="28"/>
              </w:numPr>
              <w:shd w:val="clear" w:color="auto" w:fill="FFFFFF"/>
              <w:jc w:val="both"/>
              <w:rPr>
                <w:lang w:val="lv-LV"/>
              </w:rPr>
            </w:pPr>
            <w:r w:rsidRPr="00024FC0">
              <w:rPr>
                <w:lang w:val="lv-LV"/>
              </w:rPr>
              <w:t xml:space="preserve">sadarbība </w:t>
            </w:r>
            <w:r w:rsidR="000E70A4">
              <w:rPr>
                <w:lang w:val="lv-LV"/>
              </w:rPr>
              <w:t xml:space="preserve">– </w:t>
            </w:r>
            <w:r w:rsidR="000E70A4" w:rsidRPr="00024FC0">
              <w:rPr>
                <w:lang w:val="lv-LV"/>
              </w:rPr>
              <w:t>horizontāl</w:t>
            </w:r>
            <w:r w:rsidR="000E70A4">
              <w:rPr>
                <w:lang w:val="lv-LV"/>
              </w:rPr>
              <w:t>a</w:t>
            </w:r>
            <w:r w:rsidR="000E70A4" w:rsidRPr="00024FC0">
              <w:rPr>
                <w:lang w:val="lv-LV"/>
              </w:rPr>
              <w:t xml:space="preserve"> </w:t>
            </w:r>
            <w:r w:rsidRPr="00024FC0">
              <w:rPr>
                <w:lang w:val="lv-LV"/>
              </w:rPr>
              <w:t xml:space="preserve">un </w:t>
            </w:r>
            <w:r w:rsidR="000E70A4" w:rsidRPr="00024FC0">
              <w:rPr>
                <w:lang w:val="lv-LV"/>
              </w:rPr>
              <w:t>vertikāl</w:t>
            </w:r>
            <w:r w:rsidR="000E70A4">
              <w:rPr>
                <w:lang w:val="lv-LV"/>
              </w:rPr>
              <w:t>a</w:t>
            </w:r>
            <w:r w:rsidR="000E70A4" w:rsidRPr="00024FC0">
              <w:rPr>
                <w:lang w:val="lv-LV"/>
              </w:rPr>
              <w:t xml:space="preserve"> </w:t>
            </w:r>
            <w:r w:rsidR="00391990" w:rsidRPr="00024FC0">
              <w:rPr>
                <w:lang w:val="lv-LV"/>
              </w:rPr>
              <w:t xml:space="preserve">sadarbības </w:t>
            </w:r>
            <w:r w:rsidR="000E70A4" w:rsidRPr="00024FC0">
              <w:rPr>
                <w:lang w:val="lv-LV"/>
              </w:rPr>
              <w:t>veidošan</w:t>
            </w:r>
            <w:r w:rsidR="000E70A4">
              <w:rPr>
                <w:lang w:val="lv-LV"/>
              </w:rPr>
              <w:t>a</w:t>
            </w:r>
            <w:r w:rsidR="000E70A4" w:rsidRPr="00024FC0">
              <w:rPr>
                <w:lang w:val="lv-LV"/>
              </w:rPr>
              <w:t xml:space="preserve"> </w:t>
            </w:r>
            <w:r w:rsidRPr="00024FC0">
              <w:rPr>
                <w:lang w:val="lv-LV"/>
              </w:rPr>
              <w:t xml:space="preserve">starp institūcijām un iedzīvotājiem; </w:t>
            </w:r>
          </w:p>
          <w:p w14:paraId="325A7828" w14:textId="03C4C527" w:rsidR="00653D42" w:rsidRPr="00024FC0" w:rsidRDefault="00653D42" w:rsidP="00675D97">
            <w:pPr>
              <w:pStyle w:val="tvhtml"/>
              <w:numPr>
                <w:ilvl w:val="0"/>
                <w:numId w:val="28"/>
              </w:numPr>
              <w:shd w:val="clear" w:color="auto" w:fill="FFFFFF"/>
              <w:spacing w:after="0" w:afterAutospacing="0"/>
              <w:ind w:left="714" w:hanging="357"/>
              <w:jc w:val="both"/>
              <w:rPr>
                <w:lang w:val="lv-LV"/>
              </w:rPr>
            </w:pPr>
            <w:r w:rsidRPr="00024FC0">
              <w:rPr>
                <w:lang w:val="lv-LV"/>
              </w:rPr>
              <w:t>līdzdalība – katrs ir atbildīgs par savu rīcību</w:t>
            </w:r>
            <w:r w:rsidR="00391990" w:rsidRPr="00024FC0">
              <w:rPr>
                <w:lang w:val="lv-LV"/>
              </w:rPr>
              <w:t>.</w:t>
            </w:r>
          </w:p>
        </w:tc>
      </w:tr>
      <w:tr w:rsidR="00653D42" w:rsidRPr="00024FC0" w14:paraId="48FC017B" w14:textId="77777777" w:rsidTr="71A76F06">
        <w:tc>
          <w:tcPr>
            <w:tcW w:w="3005" w:type="dxa"/>
          </w:tcPr>
          <w:p w14:paraId="1522E689" w14:textId="54CD16E5" w:rsidR="00653D42" w:rsidRPr="00024FC0" w:rsidRDefault="00391990" w:rsidP="00675D97">
            <w:pPr>
              <w:pStyle w:val="tvhtml"/>
              <w:jc w:val="both"/>
              <w:rPr>
                <w:b/>
                <w:bCs/>
                <w:lang w:val="lv-LV"/>
              </w:rPr>
            </w:pPr>
            <w:r w:rsidRPr="00024FC0">
              <w:rPr>
                <w:b/>
                <w:bCs/>
                <w:lang w:val="lv-LV"/>
              </w:rPr>
              <w:lastRenderedPageBreak/>
              <w:t xml:space="preserve">Latvijas </w:t>
            </w:r>
            <w:r w:rsidR="00653D42" w:rsidRPr="00024FC0">
              <w:rPr>
                <w:b/>
                <w:bCs/>
                <w:lang w:val="lv-LV"/>
              </w:rPr>
              <w:t>Nacionālais attīstības plāns 2021. – 2027. gadam</w:t>
            </w:r>
          </w:p>
        </w:tc>
        <w:tc>
          <w:tcPr>
            <w:tcW w:w="6062" w:type="dxa"/>
          </w:tcPr>
          <w:p w14:paraId="76F2DC93" w14:textId="59024707" w:rsidR="00653D42" w:rsidRPr="00024FC0" w:rsidRDefault="00653D42" w:rsidP="00675D97">
            <w:pPr>
              <w:pStyle w:val="tvhtml"/>
              <w:jc w:val="both"/>
              <w:rPr>
                <w:lang w:val="lv-LV"/>
              </w:rPr>
            </w:pPr>
            <w:r w:rsidRPr="00024FC0">
              <w:rPr>
                <w:lang w:val="lv-LV"/>
              </w:rPr>
              <w:t xml:space="preserve">Programmā ietvertie uzdevumi ir pakārtoti trim </w:t>
            </w:r>
            <w:r w:rsidR="00391990" w:rsidRPr="00024FC0">
              <w:rPr>
                <w:lang w:val="lv-LV"/>
              </w:rPr>
              <w:t xml:space="preserve">Latvijas Nacionālajā attīstības plānā 2021.-2027. gadam </w:t>
            </w:r>
            <w:r w:rsidRPr="00024FC0">
              <w:rPr>
                <w:lang w:val="lv-LV"/>
              </w:rPr>
              <w:t>ietvertām prioritātēm:</w:t>
            </w:r>
          </w:p>
          <w:p w14:paraId="61033861" w14:textId="77777777" w:rsidR="00DC537B" w:rsidRPr="00024FC0" w:rsidRDefault="00653D42" w:rsidP="00675D97">
            <w:pPr>
              <w:pStyle w:val="tvhtml"/>
              <w:numPr>
                <w:ilvl w:val="0"/>
                <w:numId w:val="16"/>
              </w:numPr>
              <w:spacing w:before="0" w:beforeAutospacing="0" w:after="0" w:afterAutospacing="0"/>
              <w:ind w:hanging="357"/>
              <w:jc w:val="both"/>
              <w:rPr>
                <w:lang w:val="lv-LV"/>
              </w:rPr>
            </w:pPr>
            <w:r w:rsidRPr="00024FC0">
              <w:rPr>
                <w:u w:val="single"/>
                <w:lang w:val="lv-LV"/>
              </w:rPr>
              <w:t>Prioritātes “Stipras ģimenes, veseli un aktīvi cilvēki”</w:t>
            </w:r>
            <w:r w:rsidR="00DC537B" w:rsidRPr="00024FC0">
              <w:rPr>
                <w:u w:val="single"/>
                <w:lang w:val="lv-LV"/>
              </w:rPr>
              <w:t>:</w:t>
            </w:r>
          </w:p>
          <w:p w14:paraId="09020294" w14:textId="476BB354" w:rsidR="00DC537B" w:rsidRPr="00024FC0" w:rsidRDefault="00653D42" w:rsidP="00675D97">
            <w:pPr>
              <w:pStyle w:val="tvhtml"/>
              <w:numPr>
                <w:ilvl w:val="0"/>
                <w:numId w:val="19"/>
              </w:numPr>
              <w:spacing w:before="0" w:beforeAutospacing="0" w:after="0" w:afterAutospacing="0"/>
              <w:ind w:hanging="357"/>
              <w:jc w:val="both"/>
              <w:rPr>
                <w:lang w:val="lv-LV"/>
              </w:rPr>
            </w:pPr>
            <w:r w:rsidRPr="00024FC0">
              <w:rPr>
                <w:lang w:val="lv-LV"/>
              </w:rPr>
              <w:t>rīcības virziens “Sociālā iekļaušana” paredz darba ar jaunatni nozīmes un veidu paplašināšanu un stiprināšanu, lai veicinātu efektīvu pāreju no bērna uz pieaugušā statusu</w:t>
            </w:r>
            <w:r w:rsidR="00DC537B" w:rsidRPr="00024FC0">
              <w:rPr>
                <w:lang w:val="lv-LV"/>
              </w:rPr>
              <w:t>;</w:t>
            </w:r>
          </w:p>
          <w:p w14:paraId="5E04E631" w14:textId="7F6267C8" w:rsidR="00653D42" w:rsidRPr="00024FC0" w:rsidRDefault="00DC537B" w:rsidP="00675D97">
            <w:pPr>
              <w:pStyle w:val="tvhtml"/>
              <w:numPr>
                <w:ilvl w:val="0"/>
                <w:numId w:val="19"/>
              </w:numPr>
              <w:spacing w:before="0" w:beforeAutospacing="0" w:after="0" w:afterAutospacing="0"/>
              <w:ind w:hanging="357"/>
              <w:jc w:val="both"/>
              <w:rPr>
                <w:lang w:val="lv-LV"/>
              </w:rPr>
            </w:pPr>
            <w:r w:rsidRPr="00024FC0">
              <w:rPr>
                <w:lang w:val="lv-LV"/>
              </w:rPr>
              <w:t>r</w:t>
            </w:r>
            <w:r w:rsidR="00653D42" w:rsidRPr="00024FC0">
              <w:rPr>
                <w:lang w:val="lv-LV"/>
              </w:rPr>
              <w:t>īcības virziens “Psiholoģiskā un emocionālā labklājība” paredz vardarbības profilaksi, t.sk. mazinot mobingu jauniešu vidū, un savlaicīgu intervenci dažādās krīzes situācijās, stiprinot cilvēku psiholoģisko un emocionālo noturību un spēju rast labvēlīgu risinājumu. Šī rīcības virziena ietvaros arī paredzēta seksuālās un reproduktīvās veselības stiprināšana sabiedrībā un infekciju slimību izplatības risku mazināšanu, uzlabojot psiholoģisko un emocionālo veselību, kas ir ļoti aktuāli tieši jauniešu vecuma grupā.</w:t>
            </w:r>
          </w:p>
          <w:p w14:paraId="045A7C6D" w14:textId="2ECC27CF" w:rsidR="00DC537B" w:rsidRPr="00024FC0" w:rsidRDefault="00653D42" w:rsidP="00675D97">
            <w:pPr>
              <w:pStyle w:val="tvhtml"/>
              <w:numPr>
                <w:ilvl w:val="0"/>
                <w:numId w:val="16"/>
              </w:numPr>
              <w:spacing w:before="0" w:beforeAutospacing="0" w:after="0" w:afterAutospacing="0"/>
              <w:ind w:left="714" w:hanging="357"/>
              <w:jc w:val="both"/>
              <w:rPr>
                <w:lang w:val="lv-LV"/>
              </w:rPr>
            </w:pPr>
            <w:r w:rsidRPr="00024FC0">
              <w:rPr>
                <w:u w:val="single"/>
                <w:lang w:val="lv-LV"/>
              </w:rPr>
              <w:t>Prioritātes “Zināšanas un prasmes personības un valsts izaugsmei”</w:t>
            </w:r>
            <w:r w:rsidRPr="00024FC0">
              <w:rPr>
                <w:lang w:val="lv-LV"/>
              </w:rPr>
              <w:t xml:space="preserve"> rīcības virziens “Iekļaujoša izglītības vide” paredz </w:t>
            </w:r>
            <w:r w:rsidR="00DC537B" w:rsidRPr="00024FC0">
              <w:rPr>
                <w:lang w:val="lv-LV"/>
              </w:rPr>
              <w:t xml:space="preserve">sociālās </w:t>
            </w:r>
            <w:r w:rsidRPr="00024FC0">
              <w:rPr>
                <w:lang w:val="lv-LV"/>
              </w:rPr>
              <w:t xml:space="preserve">atstumtības riskam pakļauto bērnu un jauniešu (sociāli ekonomiskie riski, speciālās vajadzības, nelabvēlīgā situācijā nonākuši jaunieši, u. c. </w:t>
            </w:r>
            <w:r w:rsidR="00DC537B" w:rsidRPr="00024FC0">
              <w:rPr>
                <w:lang w:val="lv-LV"/>
              </w:rPr>
              <w:t xml:space="preserve">priekšlaicīgas mācību pamešanas </w:t>
            </w:r>
            <w:r w:rsidRPr="00024FC0">
              <w:rPr>
                <w:lang w:val="lv-LV"/>
              </w:rPr>
              <w:t>riski) iesaistīšanu ārpus formālās izglītības (t.sk. interešu izglītības) pasākumos (t.sk. skolas vidē – kā vispārējā, tā profesionālajā izglītībā)</w:t>
            </w:r>
            <w:r w:rsidR="00586827">
              <w:rPr>
                <w:lang w:val="lv-LV"/>
              </w:rPr>
              <w:t xml:space="preserve">, </w:t>
            </w:r>
            <w:r w:rsidRPr="00024FC0">
              <w:rPr>
                <w:lang w:val="lv-LV"/>
              </w:rPr>
              <w:t>preventīvus un pastāvīgus pasākumus visu veidu vardarbības mazināšanai izglītības iestādēs un atbalsta pasākumus bērniem un jauniešiem, pedagogiem, skolas personālam un ģimenēm.</w:t>
            </w:r>
          </w:p>
          <w:p w14:paraId="7BFA3624" w14:textId="2E184946" w:rsidR="00653D42" w:rsidRPr="00024FC0" w:rsidRDefault="00653D42" w:rsidP="00675D97">
            <w:pPr>
              <w:pStyle w:val="tvhtml"/>
              <w:numPr>
                <w:ilvl w:val="0"/>
                <w:numId w:val="16"/>
              </w:numPr>
              <w:spacing w:after="0" w:afterAutospacing="0"/>
              <w:ind w:left="714" w:hanging="357"/>
              <w:jc w:val="both"/>
              <w:rPr>
                <w:lang w:val="lv-LV"/>
              </w:rPr>
            </w:pPr>
            <w:r w:rsidRPr="00024FC0">
              <w:rPr>
                <w:u w:val="single"/>
                <w:lang w:val="lv-LV"/>
              </w:rPr>
              <w:t>Prioritātes “Vienota droša un atvērta sabiedrība”</w:t>
            </w:r>
            <w:r w:rsidRPr="00024FC0">
              <w:rPr>
                <w:lang w:val="lv-LV"/>
              </w:rPr>
              <w:t xml:space="preserve"> rīcības virziens “Saliedētība” ietver sabiedrības pašorganizēšanās, sadarbības un līdzdarbības prasmju un iespēju paplašināšanu, jo īpaši attīstot jauniešu pilsonisko izglītību, iedzīvotāju līdzdarbību nevalstiskajās organizācijās, arodbiedrībās un brīvprātīgajā darbā.</w:t>
            </w:r>
          </w:p>
        </w:tc>
      </w:tr>
      <w:tr w:rsidR="00653D42" w:rsidRPr="002A708F" w14:paraId="59207108" w14:textId="77777777" w:rsidTr="71A76F06">
        <w:tc>
          <w:tcPr>
            <w:tcW w:w="3005" w:type="dxa"/>
          </w:tcPr>
          <w:p w14:paraId="06D1B603" w14:textId="77777777" w:rsidR="00653D42" w:rsidRPr="002A708F" w:rsidRDefault="00653D42" w:rsidP="00675D97">
            <w:pPr>
              <w:pStyle w:val="tvhtml"/>
              <w:jc w:val="both"/>
              <w:rPr>
                <w:b/>
                <w:bCs/>
                <w:lang w:val="lv-LV"/>
              </w:rPr>
            </w:pPr>
            <w:r w:rsidRPr="002A708F">
              <w:rPr>
                <w:b/>
                <w:bCs/>
                <w:lang w:val="lv-LV"/>
              </w:rPr>
              <w:t xml:space="preserve">Jaunatnes politikas pamatnostādnes 2021. – 2027. gadam </w:t>
            </w:r>
          </w:p>
        </w:tc>
        <w:tc>
          <w:tcPr>
            <w:tcW w:w="6062" w:type="dxa"/>
          </w:tcPr>
          <w:p w14:paraId="36403AE7" w14:textId="49B3CD6B" w:rsidR="00653D42" w:rsidRPr="002A708F" w:rsidRDefault="00653D42" w:rsidP="00675D97">
            <w:pPr>
              <w:pStyle w:val="tvhtml"/>
              <w:shd w:val="clear" w:color="auto" w:fill="FFFFFF"/>
              <w:jc w:val="both"/>
              <w:rPr>
                <w:lang w:val="lv-LV"/>
              </w:rPr>
            </w:pPr>
            <w:r w:rsidRPr="002A708F">
              <w:rPr>
                <w:lang w:val="lv-LV"/>
              </w:rPr>
              <w:t xml:space="preserve">Jaunatnes politikas pamatnostādnes ir galvenais </w:t>
            </w:r>
            <w:r w:rsidR="00DC537B" w:rsidRPr="002A708F">
              <w:rPr>
                <w:lang w:val="lv-LV"/>
              </w:rPr>
              <w:t xml:space="preserve">valsts </w:t>
            </w:r>
            <w:r w:rsidRPr="002A708F">
              <w:rPr>
                <w:lang w:val="lv-LV"/>
              </w:rPr>
              <w:t xml:space="preserve">vidēja termiņa plānošanas dokuments jaunatnes jomā, kura mērķis ir jauniešu dzīves kvalitātes uzlabošana, panākot saskaņotas jaunatnes politikas īstenošanu un tās koordināciju visos līmeņos, identificējot prioritāros rīcības virzienus un politikas rezultātus. Visi Programmā iekļautie pasākumi ir pakārtoti šajās pamatnostādnēs definētajiem uzdevumiem. </w:t>
            </w:r>
          </w:p>
        </w:tc>
      </w:tr>
      <w:tr w:rsidR="00801ACD" w:rsidRPr="00801ACD" w14:paraId="3DD68726" w14:textId="77777777" w:rsidTr="71A76F06">
        <w:tc>
          <w:tcPr>
            <w:tcW w:w="3005" w:type="dxa"/>
          </w:tcPr>
          <w:p w14:paraId="76D29D95" w14:textId="0C509343" w:rsidR="00D43B15" w:rsidRPr="00647919" w:rsidRDefault="5DD64697" w:rsidP="00647919">
            <w:pPr>
              <w:pStyle w:val="tvhtml"/>
              <w:spacing w:line="293" w:lineRule="atLeast"/>
              <w:jc w:val="both"/>
              <w:rPr>
                <w:color w:val="000000" w:themeColor="text1"/>
              </w:rPr>
            </w:pPr>
            <w:r w:rsidRPr="00801ACD">
              <w:rPr>
                <w:b/>
                <w:bCs/>
                <w:color w:val="000000" w:themeColor="text1"/>
                <w:lang w:val="lv-LV"/>
              </w:rPr>
              <w:t>Bērnu, jaunatnes un ģimenes attīstības pamatnostādnes 2021.-</w:t>
            </w:r>
            <w:r w:rsidRPr="00801ACD">
              <w:rPr>
                <w:b/>
                <w:bCs/>
                <w:color w:val="000000" w:themeColor="text1"/>
                <w:lang w:val="lv-LV"/>
              </w:rPr>
              <w:lastRenderedPageBreak/>
              <w:t>2027. gadam</w:t>
            </w:r>
            <w:r w:rsidR="00CE484B">
              <w:rPr>
                <w:b/>
                <w:bCs/>
                <w:color w:val="000000" w:themeColor="text1"/>
                <w:lang w:val="lv-LV"/>
              </w:rPr>
              <w:t xml:space="preserve"> </w:t>
            </w:r>
            <w:r w:rsidR="003940D0">
              <w:rPr>
                <w:b/>
                <w:bCs/>
                <w:color w:val="000000" w:themeColor="text1"/>
                <w:lang w:val="lv-LV"/>
              </w:rPr>
              <w:t>un to īstenošanas plāns 2021.-2023.gadam</w:t>
            </w:r>
            <w:r w:rsidR="003940D0">
              <w:rPr>
                <w:color w:val="000000" w:themeColor="text1"/>
                <w:lang w:val="lv-LV"/>
              </w:rPr>
              <w:t>.</w:t>
            </w:r>
          </w:p>
        </w:tc>
        <w:tc>
          <w:tcPr>
            <w:tcW w:w="6062" w:type="dxa"/>
          </w:tcPr>
          <w:p w14:paraId="5617D3D4" w14:textId="77777777" w:rsidR="36941476" w:rsidRDefault="26BA66AE" w:rsidP="008E0B6D">
            <w:pPr>
              <w:pStyle w:val="tvhtml"/>
              <w:spacing w:before="0" w:beforeAutospacing="0" w:after="0" w:afterAutospacing="0"/>
              <w:jc w:val="both"/>
              <w:rPr>
                <w:color w:val="000000" w:themeColor="text1"/>
                <w:lang w:val="lv-LV"/>
              </w:rPr>
            </w:pPr>
            <w:r w:rsidRPr="71A76F06">
              <w:rPr>
                <w:color w:val="000000" w:themeColor="text1"/>
                <w:lang w:val="lv-LV"/>
              </w:rPr>
              <w:lastRenderedPageBreak/>
              <w:t xml:space="preserve">Bērnu, jaunatnes un ģimenes attīstības pamatnostādnēs 2021.-2027. gadam ietverti pasākumi, kuru mērķis ir sekmēt bērnu un jauniešu drošību, psiholoģisko un emocionālo </w:t>
            </w:r>
            <w:r w:rsidRPr="71A76F06">
              <w:rPr>
                <w:color w:val="000000" w:themeColor="text1"/>
                <w:lang w:val="lv-LV"/>
              </w:rPr>
              <w:lastRenderedPageBreak/>
              <w:t>labklājību, vienlīdzīgas iespējas bērniem un jauniešiem, kā arī veicināt jauniešu attīstību, dzīves kvalitātes uzlabošanu un līdzdalības stiprināšanu.</w:t>
            </w:r>
          </w:p>
          <w:p w14:paraId="17952AB2" w14:textId="6B265596" w:rsidR="003940D0" w:rsidRPr="00801ACD" w:rsidRDefault="003940D0" w:rsidP="008E0B6D">
            <w:pPr>
              <w:pStyle w:val="tvhtml"/>
              <w:spacing w:before="0" w:beforeAutospacing="0" w:after="0" w:afterAutospacing="0"/>
              <w:jc w:val="both"/>
              <w:rPr>
                <w:color w:val="000000" w:themeColor="text1"/>
                <w:lang w:val="lv-LV"/>
              </w:rPr>
            </w:pPr>
            <w:r w:rsidRPr="6C85F704">
              <w:t xml:space="preserve">Pasākumi sociālās riska grupas jauniešu iekļaušanai un jauniešiem ārpusģimenes aprūpē iekļauti </w:t>
            </w:r>
            <w:r w:rsidRPr="007D3E3E">
              <w:t>Bērnu, jaunatnes un ģimenes attīstības pamatnostādņu īstenošanas plānā 2021. – 2023. gadam</w:t>
            </w:r>
            <w:r w:rsidRPr="6C85F704">
              <w:t>.</w:t>
            </w:r>
          </w:p>
        </w:tc>
      </w:tr>
      <w:tr w:rsidR="00801ACD" w:rsidRPr="00801ACD" w14:paraId="470DC533" w14:textId="77777777" w:rsidTr="71A76F06">
        <w:tc>
          <w:tcPr>
            <w:tcW w:w="3005" w:type="dxa"/>
          </w:tcPr>
          <w:p w14:paraId="134ECADE" w14:textId="28EAE4B8" w:rsidR="36941476" w:rsidRPr="00801ACD" w:rsidRDefault="5DD64697" w:rsidP="008E0B6D">
            <w:pPr>
              <w:pStyle w:val="tvhtml"/>
              <w:spacing w:line="293" w:lineRule="atLeast"/>
              <w:jc w:val="both"/>
              <w:rPr>
                <w:color w:val="000000" w:themeColor="text1"/>
              </w:rPr>
            </w:pPr>
            <w:r w:rsidRPr="00801ACD">
              <w:rPr>
                <w:b/>
                <w:bCs/>
                <w:color w:val="000000" w:themeColor="text1"/>
                <w:lang w:val="lv-LV"/>
              </w:rPr>
              <w:lastRenderedPageBreak/>
              <w:t>Izglītības attīstības pamatnostādnes 2021.-2027. gadam</w:t>
            </w:r>
            <w:r w:rsidR="003940D0">
              <w:rPr>
                <w:b/>
                <w:bCs/>
                <w:color w:val="000000" w:themeColor="text1"/>
                <w:lang w:val="lv-LV"/>
              </w:rPr>
              <w:t>.</w:t>
            </w:r>
          </w:p>
        </w:tc>
        <w:tc>
          <w:tcPr>
            <w:tcW w:w="6062" w:type="dxa"/>
          </w:tcPr>
          <w:p w14:paraId="248B6FD2" w14:textId="341A0170" w:rsidR="36941476" w:rsidRPr="00801ACD" w:rsidRDefault="5DD64697" w:rsidP="00801ACD">
            <w:pPr>
              <w:pStyle w:val="tvhtml"/>
              <w:spacing w:line="293" w:lineRule="atLeast"/>
              <w:jc w:val="both"/>
              <w:rPr>
                <w:color w:val="000000" w:themeColor="text1"/>
              </w:rPr>
            </w:pPr>
            <w:r w:rsidRPr="00801ACD">
              <w:rPr>
                <w:color w:val="000000" w:themeColor="text1"/>
                <w:lang w:val="lv-LV"/>
              </w:rPr>
              <w:t>Izglītības attīstības pamatnostādnēs 2021.-2027. gadam ietverti pasākumi, lai nodrošinātu kvalitatīvas izglītības iespējas visiem Latvijas iedzīvotājiem, lai veicinātu viņu potenciāla attīstību un īstenošanu visa mūža garumā un lai veidotu viņu spēju mainīties un atbildīgi vadīt pastāvīgās pārmaiņas sabiedrībā un tautsaimniecībā.</w:t>
            </w:r>
          </w:p>
        </w:tc>
      </w:tr>
      <w:tr w:rsidR="00801ACD" w:rsidRPr="00801ACD" w14:paraId="3434F05B" w14:textId="77777777" w:rsidTr="71A76F06">
        <w:tc>
          <w:tcPr>
            <w:tcW w:w="3005" w:type="dxa"/>
          </w:tcPr>
          <w:p w14:paraId="70B2C898" w14:textId="58C3A0D8" w:rsidR="36941476" w:rsidRPr="00801ACD" w:rsidRDefault="5DD64697" w:rsidP="00801ACD">
            <w:pPr>
              <w:pStyle w:val="tvhtml"/>
              <w:jc w:val="both"/>
              <w:rPr>
                <w:b/>
                <w:bCs/>
                <w:color w:val="000000" w:themeColor="text1"/>
              </w:rPr>
            </w:pPr>
            <w:r w:rsidRPr="00801ACD">
              <w:rPr>
                <w:b/>
                <w:bCs/>
                <w:color w:val="000000" w:themeColor="text1"/>
                <w:lang w:val="lv-LV"/>
              </w:rPr>
              <w:t>Saliedētas un pilsoniski aktīvas sabiedrības attīstības pamatnostādnes 2021.-2027. gadam</w:t>
            </w:r>
          </w:p>
        </w:tc>
        <w:tc>
          <w:tcPr>
            <w:tcW w:w="6062" w:type="dxa"/>
          </w:tcPr>
          <w:p w14:paraId="54A50027" w14:textId="527C5BA7" w:rsidR="36941476" w:rsidRPr="00801ACD" w:rsidRDefault="5DD64697" w:rsidP="00801ACD">
            <w:pPr>
              <w:pStyle w:val="tvhtml"/>
              <w:spacing w:line="293" w:lineRule="atLeast"/>
              <w:jc w:val="both"/>
              <w:rPr>
                <w:color w:val="000000" w:themeColor="text1"/>
              </w:rPr>
            </w:pPr>
            <w:r w:rsidRPr="00801ACD">
              <w:rPr>
                <w:color w:val="000000" w:themeColor="text1"/>
                <w:lang w:val="lv-LV"/>
              </w:rPr>
              <w:t>Saliedētas un pilsoniski aktīvas sabiedrības attīstības pamatnostādnes 2021.-2027. gadam ietver pasākumus, kuru ietvaros plānots veicināt iedzīvotāju demokrātijas prasmju un zināšanu apguvi; stiprināt pilsoniskās sabiedrības attīstību un ilgtspēju, veidojot pilsonisku kultūru un attīstot iekļaujošu pilsoniskumu; veidot kvalitatīvu, drošu un iekļaujošu demokrātiskās līdzdalības un informācijas telpu; sekmēt iedzīvotāju izpratni par sabiedrības daudzveidību, mazinot negatīvos stereotipos balstītu attieksmi pret dažādām sabiedrības grupām.</w:t>
            </w:r>
          </w:p>
        </w:tc>
      </w:tr>
      <w:tr w:rsidR="00801ACD" w:rsidRPr="00801ACD" w14:paraId="62CBC20A" w14:textId="77777777" w:rsidTr="71A76F06">
        <w:tc>
          <w:tcPr>
            <w:tcW w:w="3005" w:type="dxa"/>
          </w:tcPr>
          <w:p w14:paraId="7992BFE9" w14:textId="56552602" w:rsidR="00D43B15" w:rsidRPr="00647919" w:rsidRDefault="5DD64697" w:rsidP="00647919">
            <w:pPr>
              <w:pStyle w:val="tvhtml"/>
              <w:spacing w:line="293" w:lineRule="atLeast"/>
              <w:jc w:val="both"/>
              <w:rPr>
                <w:color w:val="000000" w:themeColor="text1"/>
              </w:rPr>
            </w:pPr>
            <w:r w:rsidRPr="00801ACD">
              <w:rPr>
                <w:b/>
                <w:bCs/>
                <w:color w:val="000000" w:themeColor="text1"/>
                <w:lang w:val="lv-LV"/>
              </w:rPr>
              <w:t>Sabiedrības veselības pamatnostādnes 2021.-2027. gadam</w:t>
            </w:r>
            <w:r w:rsidR="004349DF">
              <w:rPr>
                <w:b/>
                <w:bCs/>
                <w:color w:val="000000" w:themeColor="text1"/>
                <w:lang w:val="lv-LV"/>
              </w:rPr>
              <w:t xml:space="preserve"> </w:t>
            </w:r>
            <w:r w:rsidR="003940D0" w:rsidRPr="00D90353">
              <w:rPr>
                <w:b/>
                <w:bCs/>
                <w:color w:val="000000" w:themeColor="text1"/>
                <w:lang w:val="lv-LV"/>
              </w:rPr>
              <w:t>un pamatnostādņu īstenošanas plāns 2021.-2023.gadam</w:t>
            </w:r>
          </w:p>
        </w:tc>
        <w:tc>
          <w:tcPr>
            <w:tcW w:w="6062" w:type="dxa"/>
          </w:tcPr>
          <w:p w14:paraId="6C3F7119" w14:textId="77777777" w:rsidR="36941476" w:rsidRDefault="5DD64697" w:rsidP="008E0B6D">
            <w:pPr>
              <w:pStyle w:val="tvhtml"/>
              <w:spacing w:before="0" w:beforeAutospacing="0" w:after="0" w:afterAutospacing="0" w:line="293" w:lineRule="atLeast"/>
              <w:jc w:val="both"/>
              <w:rPr>
                <w:color w:val="000000" w:themeColor="text1"/>
                <w:lang w:val="lv-LV"/>
              </w:rPr>
            </w:pPr>
            <w:r w:rsidRPr="00801ACD">
              <w:rPr>
                <w:color w:val="000000" w:themeColor="text1"/>
                <w:lang w:val="lv-LV"/>
              </w:rPr>
              <w:t>Sabiedrības veselības pamatnostādnēs 2021.-2027. gadam ietverti pasākumi, kuru mērķis ir uzlabot Latvijas iedzīvotāju veselību, pagarinot labā veselībā nodzīvoto mūžu, novēršot priekšlaicīgu mirstību un mazinot nevienlīdzību veselības jomā, t.sk. pasākumi, kas ir vērsti uz jauniešu informēšanu par veselības jautājumiem, jauniešu psihiskās veselības uzlabošanu un atkarību mazināšanu jauniešu vidū.</w:t>
            </w:r>
          </w:p>
          <w:p w14:paraId="090B99FD" w14:textId="0FD51D7E" w:rsidR="003940D0" w:rsidRPr="00801ACD" w:rsidRDefault="003940D0" w:rsidP="008E0B6D">
            <w:pPr>
              <w:pStyle w:val="tvhtml"/>
              <w:spacing w:before="0" w:beforeAutospacing="0" w:after="0" w:afterAutospacing="0" w:line="293" w:lineRule="atLeast"/>
              <w:jc w:val="both"/>
              <w:rPr>
                <w:color w:val="000000" w:themeColor="text1"/>
              </w:rPr>
            </w:pPr>
            <w:r w:rsidRPr="6C85F704">
              <w:t>Informācija par</w:t>
            </w:r>
            <w:r>
              <w:t xml:space="preserve"> konkrētiem</w:t>
            </w:r>
            <w:r w:rsidRPr="6C85F704">
              <w:t xml:space="preserve"> pasākumiem, kas attiecas uz jauniešu fiziskās </w:t>
            </w:r>
            <w:r w:rsidRPr="007D3E3E">
              <w:rPr>
                <w:color w:val="000000" w:themeColor="text1"/>
                <w:lang w:val="lv-LV"/>
              </w:rPr>
              <w:t>un mentālās veselības stiprināšanu, iekļauti Sabiedrības veselības pamatnostādņu īstenošanas plānā 2021. – 2023. gadam</w:t>
            </w:r>
            <w:r>
              <w:rPr>
                <w:color w:val="000000" w:themeColor="text1"/>
                <w:lang w:val="lv-LV"/>
              </w:rPr>
              <w:t>.</w:t>
            </w:r>
          </w:p>
        </w:tc>
      </w:tr>
      <w:tr w:rsidR="00801ACD" w:rsidRPr="00801ACD" w14:paraId="3EF49A54" w14:textId="77777777" w:rsidTr="71A76F06">
        <w:tc>
          <w:tcPr>
            <w:tcW w:w="3005" w:type="dxa"/>
          </w:tcPr>
          <w:p w14:paraId="253CF87A" w14:textId="45778908" w:rsidR="36941476" w:rsidRPr="00801ACD" w:rsidRDefault="5DD64697" w:rsidP="00801ACD">
            <w:pPr>
              <w:pStyle w:val="tvhtml"/>
              <w:spacing w:line="293" w:lineRule="atLeast"/>
              <w:jc w:val="both"/>
              <w:rPr>
                <w:color w:val="000000" w:themeColor="text1"/>
              </w:rPr>
            </w:pPr>
            <w:r w:rsidRPr="00801ACD">
              <w:rPr>
                <w:b/>
                <w:bCs/>
                <w:color w:val="000000" w:themeColor="text1"/>
                <w:lang w:val="lv-LV"/>
              </w:rPr>
              <w:t>Sociālās aizsardzības un darba tirgus pamatnostādnes 2021.-2027. gadam</w:t>
            </w:r>
            <w:r w:rsidR="004349DF">
              <w:rPr>
                <w:b/>
                <w:bCs/>
                <w:color w:val="000000" w:themeColor="text1"/>
                <w:lang w:val="lv-LV"/>
              </w:rPr>
              <w:t xml:space="preserve"> </w:t>
            </w:r>
            <w:r w:rsidR="004349DF" w:rsidRPr="004349DF">
              <w:rPr>
                <w:color w:val="212121"/>
                <w:shd w:val="clear" w:color="auto" w:fill="FFFFFF"/>
                <w:lang w:val="lv-LV"/>
              </w:rPr>
              <w:t>(izstrādes procesā)</w:t>
            </w:r>
          </w:p>
        </w:tc>
        <w:tc>
          <w:tcPr>
            <w:tcW w:w="6062" w:type="dxa"/>
          </w:tcPr>
          <w:p w14:paraId="0CE2E27C" w14:textId="0C0B6956" w:rsidR="36941476" w:rsidRPr="00801ACD" w:rsidRDefault="5DD64697" w:rsidP="00801ACD">
            <w:pPr>
              <w:pStyle w:val="tvhtml"/>
              <w:spacing w:line="293" w:lineRule="atLeast"/>
              <w:jc w:val="both"/>
              <w:rPr>
                <w:color w:val="000000" w:themeColor="text1"/>
              </w:rPr>
            </w:pPr>
            <w:r w:rsidRPr="00801ACD">
              <w:rPr>
                <w:color w:val="000000" w:themeColor="text1"/>
                <w:lang w:val="lv-LV"/>
              </w:rPr>
              <w:t>Sociālās aizsardzības un darba tirgus pamatnostādņu 2021.-2027. gadam mērķis ir sekmēt iedzīvotāju sociālo iekļaušanu, mazinot ienākumu nevienlīdzību un nabadzību, attīstot pieejamu un individuālajām vajadzībām atbilstošu sociālo pakalpojumu un juridiskā atbalsta sistēmu, kā arī veicinot augstu nodarbinātības līmeni kvalitatīvā darba vidē.</w:t>
            </w:r>
          </w:p>
        </w:tc>
      </w:tr>
      <w:tr w:rsidR="003940D0" w:rsidRPr="00801ACD" w14:paraId="7527F879" w14:textId="77777777" w:rsidTr="71A76F06">
        <w:tc>
          <w:tcPr>
            <w:tcW w:w="3005" w:type="dxa"/>
          </w:tcPr>
          <w:p w14:paraId="02FD11D5" w14:textId="09B12276" w:rsidR="003940D0" w:rsidRPr="00801ACD" w:rsidRDefault="003940D0" w:rsidP="008E0B6D">
            <w:pPr>
              <w:pStyle w:val="tvhtml"/>
              <w:spacing w:line="293" w:lineRule="atLeast"/>
              <w:rPr>
                <w:b/>
                <w:bCs/>
                <w:color w:val="000000" w:themeColor="text1"/>
                <w:lang w:val="lv-LV"/>
              </w:rPr>
            </w:pPr>
            <w:r>
              <w:rPr>
                <w:b/>
                <w:bCs/>
                <w:color w:val="000000" w:themeColor="text1"/>
                <w:lang w:val="lv-LV"/>
              </w:rPr>
              <w:t>Sporta politikas pamatnostādnes 2021.-2027.gadam</w:t>
            </w:r>
          </w:p>
        </w:tc>
        <w:tc>
          <w:tcPr>
            <w:tcW w:w="6062" w:type="dxa"/>
          </w:tcPr>
          <w:p w14:paraId="41A1BEF8" w14:textId="0EB888E1" w:rsidR="003940D0" w:rsidRPr="00801ACD" w:rsidRDefault="003940D0" w:rsidP="00801ACD">
            <w:pPr>
              <w:pStyle w:val="tvhtml"/>
              <w:spacing w:line="293" w:lineRule="atLeast"/>
              <w:jc w:val="both"/>
              <w:rPr>
                <w:color w:val="000000" w:themeColor="text1"/>
                <w:lang w:val="lv-LV"/>
              </w:rPr>
            </w:pPr>
            <w:r w:rsidRPr="007D3E3E">
              <w:rPr>
                <w:color w:val="000000" w:themeColor="text1"/>
                <w:lang w:val="lv-LV"/>
              </w:rPr>
              <w:t>Sporta politikas pamatnostād</w:t>
            </w:r>
            <w:r>
              <w:rPr>
                <w:color w:val="000000" w:themeColor="text1"/>
                <w:lang w:val="lv-LV"/>
              </w:rPr>
              <w:t>ņu</w:t>
            </w:r>
            <w:r w:rsidRPr="007D3E3E">
              <w:rPr>
                <w:color w:val="000000" w:themeColor="text1"/>
                <w:lang w:val="lv-LV"/>
              </w:rPr>
              <w:t xml:space="preserve"> 2021.-2027.gadam</w:t>
            </w:r>
            <w:r>
              <w:rPr>
                <w:color w:val="000000" w:themeColor="text1"/>
                <w:lang w:val="lv-LV"/>
              </w:rPr>
              <w:t xml:space="preserve"> rīcības virziens - sports aktīvai un veselai sabiedrībai - ietver pasākumus </w:t>
            </w:r>
            <w:r w:rsidRPr="007D3E3E">
              <w:rPr>
                <w:color w:val="000000" w:themeColor="text1"/>
                <w:lang w:val="lv-LV"/>
              </w:rPr>
              <w:t xml:space="preserve">sporta un fizisko aktivitāšu veicināšanai veselības saglabāšanā </w:t>
            </w:r>
            <w:r>
              <w:rPr>
                <w:color w:val="000000" w:themeColor="text1"/>
                <w:lang w:val="lv-LV"/>
              </w:rPr>
              <w:t xml:space="preserve">un stiprināšanā </w:t>
            </w:r>
            <w:r w:rsidRPr="007D3E3E">
              <w:rPr>
                <w:color w:val="000000" w:themeColor="text1"/>
                <w:lang w:val="lv-LV"/>
              </w:rPr>
              <w:t>jauniešiem.</w:t>
            </w:r>
          </w:p>
        </w:tc>
      </w:tr>
      <w:tr w:rsidR="003940D0" w:rsidRPr="00801ACD" w14:paraId="1E0F0299" w14:textId="77777777" w:rsidTr="71A76F06">
        <w:tc>
          <w:tcPr>
            <w:tcW w:w="3005" w:type="dxa"/>
          </w:tcPr>
          <w:p w14:paraId="7149BD69" w14:textId="54708F89" w:rsidR="003940D0" w:rsidRPr="00801ACD" w:rsidRDefault="003940D0" w:rsidP="008E0B6D">
            <w:pPr>
              <w:pStyle w:val="tvhtml"/>
              <w:spacing w:line="293" w:lineRule="atLeast"/>
              <w:rPr>
                <w:b/>
                <w:bCs/>
                <w:color w:val="000000" w:themeColor="text1"/>
                <w:lang w:val="lv-LV"/>
              </w:rPr>
            </w:pPr>
            <w:r w:rsidRPr="007D3E3E">
              <w:rPr>
                <w:b/>
                <w:bCs/>
                <w:color w:val="000000" w:themeColor="text1"/>
                <w:lang w:val="lv-LV"/>
              </w:rPr>
              <w:t>Valsts kultūrpolitikas pamatnostādnes 2021.–2027. gadam</w:t>
            </w:r>
            <w:r>
              <w:rPr>
                <w:b/>
                <w:bCs/>
                <w:color w:val="000000" w:themeColor="text1"/>
                <w:lang w:val="lv-LV"/>
              </w:rPr>
              <w:t xml:space="preserve"> un to </w:t>
            </w:r>
            <w:r>
              <w:rPr>
                <w:b/>
                <w:bCs/>
                <w:color w:val="000000" w:themeColor="text1"/>
                <w:lang w:val="lv-LV"/>
              </w:rPr>
              <w:lastRenderedPageBreak/>
              <w:t>īstenošanas plāns 2021.-2024.gadam</w:t>
            </w:r>
          </w:p>
        </w:tc>
        <w:tc>
          <w:tcPr>
            <w:tcW w:w="6062" w:type="dxa"/>
          </w:tcPr>
          <w:p w14:paraId="34F45FE1" w14:textId="490771E5" w:rsidR="003940D0" w:rsidRPr="00801ACD" w:rsidRDefault="003940D0" w:rsidP="00801ACD">
            <w:pPr>
              <w:pStyle w:val="tvhtml"/>
              <w:spacing w:line="293" w:lineRule="atLeast"/>
              <w:jc w:val="both"/>
              <w:rPr>
                <w:color w:val="000000" w:themeColor="text1"/>
                <w:lang w:val="lv-LV"/>
              </w:rPr>
            </w:pPr>
            <w:r w:rsidRPr="007D3E3E">
              <w:rPr>
                <w:color w:val="000000" w:themeColor="text1"/>
                <w:lang w:val="lv-LV"/>
              </w:rPr>
              <w:lastRenderedPageBreak/>
              <w:t>Valsts kultūrpolitikas pamatnostādnes 2021.–2027. gadam</w:t>
            </w:r>
            <w:r>
              <w:rPr>
                <w:color w:val="000000" w:themeColor="text1"/>
                <w:lang w:val="lv-LV"/>
              </w:rPr>
              <w:t xml:space="preserve"> norādītais p</w:t>
            </w:r>
            <w:r w:rsidRPr="007D3E3E">
              <w:rPr>
                <w:color w:val="000000" w:themeColor="text1"/>
                <w:lang w:val="lv-LV"/>
              </w:rPr>
              <w:t xml:space="preserve">olitikas mērķis ir attīstīt Latvijas kultūras kapitālu un stimulēt kultūras ieguldījumu nacionālās identitātes </w:t>
            </w:r>
            <w:r w:rsidRPr="007D3E3E">
              <w:rPr>
                <w:color w:val="000000" w:themeColor="text1"/>
                <w:lang w:val="lv-LV"/>
              </w:rPr>
              <w:lastRenderedPageBreak/>
              <w:t>stiprināšanā, sabiedrības dzīves kvalitātes uzlabošanā un tautsaimniecības izaugsmē.</w:t>
            </w:r>
            <w:r>
              <w:rPr>
                <w:color w:val="000000" w:themeColor="text1"/>
                <w:lang w:val="lv-LV"/>
              </w:rPr>
              <w:t xml:space="preserve"> Tāpat </w:t>
            </w:r>
            <w:r w:rsidRPr="007D3E3E">
              <w:rPr>
                <w:color w:val="000000" w:themeColor="text1"/>
                <w:lang w:val="lv-LV"/>
              </w:rPr>
              <w:t>Kultūrpolitikas pamatnostādņu īstenošanas plānā 2021.-2024.gadam</w:t>
            </w:r>
            <w:r>
              <w:rPr>
                <w:color w:val="000000" w:themeColor="text1"/>
                <w:lang w:val="lv-LV"/>
              </w:rPr>
              <w:t xml:space="preserve"> iekļauti pasākumi, </w:t>
            </w:r>
            <w:r w:rsidRPr="007D3E3E">
              <w:rPr>
                <w:color w:val="000000" w:themeColor="text1"/>
                <w:lang w:val="lv-LV"/>
              </w:rPr>
              <w:t>kas veicina jauniešu līdzdalību kultūras procesos un s</w:t>
            </w:r>
            <w:r w:rsidRPr="00740811">
              <w:rPr>
                <w:color w:val="000000" w:themeColor="text1"/>
                <w:lang w:val="lv-LV"/>
              </w:rPr>
              <w:t>askarsmi ar kultūru.</w:t>
            </w:r>
          </w:p>
        </w:tc>
      </w:tr>
      <w:tr w:rsidR="003940D0" w:rsidRPr="00801ACD" w14:paraId="56B77784" w14:textId="77777777" w:rsidTr="71A76F06">
        <w:tc>
          <w:tcPr>
            <w:tcW w:w="3005" w:type="dxa"/>
          </w:tcPr>
          <w:p w14:paraId="302988B5" w14:textId="5770D9A5" w:rsidR="003940D0" w:rsidRPr="007D3E3E" w:rsidRDefault="003940D0" w:rsidP="003940D0">
            <w:pPr>
              <w:pStyle w:val="tvhtml"/>
              <w:spacing w:line="293" w:lineRule="atLeast"/>
              <w:rPr>
                <w:b/>
                <w:bCs/>
                <w:color w:val="000000" w:themeColor="text1"/>
                <w:lang w:val="lv-LV"/>
              </w:rPr>
            </w:pPr>
            <w:r w:rsidRPr="00D90353">
              <w:rPr>
                <w:b/>
                <w:color w:val="000000" w:themeColor="text1"/>
                <w:lang w:val="lv-LV"/>
              </w:rPr>
              <w:lastRenderedPageBreak/>
              <w:t>Plāns sieviešu</w:t>
            </w:r>
            <w:r w:rsidRPr="00D90353">
              <w:rPr>
                <w:b/>
                <w:bCs/>
                <w:color w:val="000000" w:themeColor="text1"/>
                <w:lang w:val="lv-LV"/>
              </w:rPr>
              <w:t> un </w:t>
            </w:r>
            <w:r w:rsidRPr="00D90353">
              <w:rPr>
                <w:b/>
                <w:color w:val="000000" w:themeColor="text1"/>
                <w:lang w:val="lv-LV"/>
              </w:rPr>
              <w:t>vīriešu vienlīdzīgu tiesību</w:t>
            </w:r>
            <w:r w:rsidRPr="00D90353">
              <w:rPr>
                <w:b/>
                <w:bCs/>
                <w:color w:val="000000" w:themeColor="text1"/>
                <w:lang w:val="lv-LV"/>
              </w:rPr>
              <w:t> un </w:t>
            </w:r>
            <w:r w:rsidRPr="00D90353">
              <w:rPr>
                <w:b/>
                <w:color w:val="000000" w:themeColor="text1"/>
                <w:lang w:val="lv-LV"/>
              </w:rPr>
              <w:t>iespēju veicināšanai 2021.-2023</w:t>
            </w:r>
            <w:r w:rsidRPr="00D90353">
              <w:rPr>
                <w:b/>
                <w:bCs/>
                <w:color w:val="000000" w:themeColor="text1"/>
                <w:lang w:val="lv-LV"/>
              </w:rPr>
              <w:t>.</w:t>
            </w:r>
            <w:r w:rsidRPr="00D90353">
              <w:rPr>
                <w:b/>
                <w:color w:val="000000" w:themeColor="text1"/>
                <w:lang w:val="lv-LV"/>
              </w:rPr>
              <w:t>gadam</w:t>
            </w:r>
          </w:p>
        </w:tc>
        <w:tc>
          <w:tcPr>
            <w:tcW w:w="6062" w:type="dxa"/>
          </w:tcPr>
          <w:p w14:paraId="446E4E1D" w14:textId="484F0F88" w:rsidR="003940D0" w:rsidRPr="007D3E3E" w:rsidRDefault="003940D0" w:rsidP="003940D0">
            <w:pPr>
              <w:pStyle w:val="tvhtml"/>
              <w:spacing w:line="293" w:lineRule="atLeast"/>
              <w:jc w:val="both"/>
              <w:rPr>
                <w:color w:val="000000" w:themeColor="text1"/>
                <w:lang w:val="lv-LV"/>
              </w:rPr>
            </w:pPr>
            <w:r w:rsidRPr="007D3E3E">
              <w:rPr>
                <w:color w:val="000000" w:themeColor="text1"/>
                <w:lang w:val="lv-LV"/>
              </w:rPr>
              <w:t>Pasākumi, kas plānoti ar dzimumu saistītas vardarbības mazināšanai jauniešu vidū un cieņpilnu attiecību veidošanai, iekļauti Plānā sieviešu un vīriešu vienlīdzīgu tiesību un iespēju veicināšanai 2021.-2023. gadam.</w:t>
            </w:r>
          </w:p>
        </w:tc>
      </w:tr>
    </w:tbl>
    <w:p w14:paraId="79BCCF0C" w14:textId="77777777" w:rsidR="001C4C4A" w:rsidRDefault="001C4C4A" w:rsidP="00675D97">
      <w:pPr>
        <w:spacing w:line="240" w:lineRule="auto"/>
        <w:ind w:firstLine="567"/>
        <w:jc w:val="both"/>
        <w:rPr>
          <w:sz w:val="24"/>
          <w:szCs w:val="24"/>
        </w:rPr>
      </w:pPr>
    </w:p>
    <w:p w14:paraId="7114A39E" w14:textId="77777777" w:rsidR="003940D0" w:rsidRPr="00675D97" w:rsidRDefault="003940D0" w:rsidP="003940D0">
      <w:pPr>
        <w:spacing w:after="0" w:line="240" w:lineRule="auto"/>
        <w:ind w:firstLine="567"/>
        <w:jc w:val="both"/>
        <w:rPr>
          <w:sz w:val="24"/>
          <w:szCs w:val="24"/>
        </w:rPr>
      </w:pPr>
      <w:r w:rsidRPr="007D3E3E">
        <w:rPr>
          <w:sz w:val="24"/>
          <w:szCs w:val="24"/>
        </w:rPr>
        <w:t xml:space="preserve">Papildus </w:t>
      </w:r>
      <w:r w:rsidRPr="6C85F704">
        <w:rPr>
          <w:sz w:val="24"/>
          <w:szCs w:val="24"/>
        </w:rPr>
        <w:t>Latvijas Radio un Latvijas Televīzijas sabiedriskajā pasūtījumā 2021. gadā iekļauti pasākumi, lai palielinātu bērnu, pusaudžu un jauniešu satura īpatsvaru, izvēloties šīm mērķauditorijām atbilstošas platformas un satura pasniegšanas formas.</w:t>
      </w:r>
    </w:p>
    <w:p w14:paraId="410E7047" w14:textId="47C1F9BE" w:rsidR="00653D42" w:rsidRDefault="00653D42" w:rsidP="00675D97">
      <w:pPr>
        <w:spacing w:line="240" w:lineRule="auto"/>
        <w:ind w:firstLine="567"/>
        <w:jc w:val="both"/>
        <w:rPr>
          <w:sz w:val="24"/>
          <w:szCs w:val="24"/>
        </w:rPr>
      </w:pPr>
      <w:r w:rsidRPr="00675D97">
        <w:rPr>
          <w:sz w:val="24"/>
          <w:szCs w:val="24"/>
        </w:rPr>
        <w:t xml:space="preserve">Ar detalizētu jaunatnes nozares situācijas aprakstu var iepazīties Jaunatnes politikas pamatnostādnēs 2021. – 2027. gadam. </w:t>
      </w:r>
    </w:p>
    <w:p w14:paraId="3FD5D9D0" w14:textId="77777777" w:rsidR="003940D0" w:rsidRPr="00675D97" w:rsidRDefault="003940D0" w:rsidP="00675D97">
      <w:pPr>
        <w:spacing w:line="240" w:lineRule="auto"/>
        <w:ind w:firstLine="567"/>
        <w:jc w:val="both"/>
        <w:rPr>
          <w:sz w:val="24"/>
          <w:szCs w:val="24"/>
        </w:rPr>
      </w:pPr>
    </w:p>
    <w:p w14:paraId="683CE255" w14:textId="74B42C63" w:rsidR="00653D42" w:rsidRPr="00024FC0" w:rsidRDefault="00AE0767" w:rsidP="00675D97">
      <w:pPr>
        <w:pStyle w:val="Stils1"/>
        <w:spacing w:line="240" w:lineRule="auto"/>
        <w:jc w:val="center"/>
      </w:pPr>
      <w:bookmarkStart w:id="10" w:name="_Toc69467832"/>
      <w:r w:rsidRPr="00024FC0">
        <w:t>III Politikas rezultāti un rezultatīvie rādītāji</w:t>
      </w:r>
      <w:bookmarkEnd w:id="10"/>
    </w:p>
    <w:tbl>
      <w:tblPr>
        <w:tblW w:w="5000"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600" w:firstRow="0" w:lastRow="0" w:firstColumn="0" w:lastColumn="0" w:noHBand="1" w:noVBand="1"/>
      </w:tblPr>
      <w:tblGrid>
        <w:gridCol w:w="4095"/>
        <w:gridCol w:w="1421"/>
        <w:gridCol w:w="1068"/>
        <w:gridCol w:w="3017"/>
      </w:tblGrid>
      <w:tr w:rsidR="00024FC0" w:rsidRPr="00024FC0" w14:paraId="6FC86E92" w14:textId="77777777" w:rsidTr="003940D0">
        <w:trPr>
          <w:tblHeader/>
        </w:trPr>
        <w:tc>
          <w:tcPr>
            <w:tcW w:w="2133" w:type="pct"/>
            <w:tcBorders>
              <w:top w:val="outset" w:sz="6" w:space="0" w:color="414142"/>
              <w:left w:val="outset" w:sz="6" w:space="0" w:color="414142"/>
              <w:bottom w:val="outset" w:sz="6" w:space="0" w:color="414142"/>
              <w:right w:val="outset" w:sz="6" w:space="0" w:color="414142"/>
            </w:tcBorders>
            <w:shd w:val="clear" w:color="auto" w:fill="A5A5A5" w:themeFill="accent3"/>
            <w:hideMark/>
          </w:tcPr>
          <w:p w14:paraId="28E0AEB3" w14:textId="77777777" w:rsidR="00450A7C" w:rsidRPr="00024FC0" w:rsidRDefault="00450A7C" w:rsidP="00DE4BB4">
            <w:pPr>
              <w:spacing w:after="0" w:line="240" w:lineRule="auto"/>
              <w:jc w:val="center"/>
              <w:rPr>
                <w:b/>
                <w:bCs/>
                <w:sz w:val="24"/>
                <w:szCs w:val="24"/>
              </w:rPr>
            </w:pPr>
            <w:bookmarkStart w:id="11" w:name="_Hlk62738190"/>
            <w:r w:rsidRPr="00024FC0">
              <w:rPr>
                <w:b/>
                <w:bCs/>
                <w:sz w:val="24"/>
                <w:szCs w:val="24"/>
              </w:rPr>
              <w:t>Rezultatīvais rādītājs (RR)</w:t>
            </w:r>
          </w:p>
        </w:tc>
        <w:tc>
          <w:tcPr>
            <w:tcW w:w="740" w:type="pct"/>
            <w:tcBorders>
              <w:top w:val="outset" w:sz="6" w:space="0" w:color="414142"/>
              <w:left w:val="outset" w:sz="6" w:space="0" w:color="414142"/>
              <w:bottom w:val="outset" w:sz="6" w:space="0" w:color="414142"/>
              <w:right w:val="outset" w:sz="6" w:space="0" w:color="414142"/>
            </w:tcBorders>
            <w:shd w:val="clear" w:color="auto" w:fill="A5A5A5" w:themeFill="accent3"/>
            <w:vAlign w:val="center"/>
            <w:hideMark/>
          </w:tcPr>
          <w:p w14:paraId="4E9AC26D" w14:textId="77777777" w:rsidR="00450A7C" w:rsidRPr="00024FC0" w:rsidRDefault="00450A7C" w:rsidP="005D5B4A">
            <w:pPr>
              <w:spacing w:after="0" w:line="240" w:lineRule="auto"/>
              <w:jc w:val="center"/>
              <w:rPr>
                <w:b/>
                <w:bCs/>
                <w:sz w:val="24"/>
                <w:szCs w:val="24"/>
              </w:rPr>
            </w:pPr>
            <w:r w:rsidRPr="00024FC0">
              <w:rPr>
                <w:b/>
                <w:bCs/>
                <w:sz w:val="24"/>
                <w:szCs w:val="24"/>
              </w:rPr>
              <w:t>Bāzes vērtība un gads</w:t>
            </w:r>
          </w:p>
        </w:tc>
        <w:tc>
          <w:tcPr>
            <w:tcW w:w="556" w:type="pct"/>
            <w:tcBorders>
              <w:top w:val="outset" w:sz="6" w:space="0" w:color="414142"/>
              <w:left w:val="outset" w:sz="6" w:space="0" w:color="414142"/>
              <w:bottom w:val="outset" w:sz="6" w:space="0" w:color="414142"/>
              <w:right w:val="outset" w:sz="6" w:space="0" w:color="414142"/>
            </w:tcBorders>
            <w:shd w:val="clear" w:color="auto" w:fill="A5A5A5" w:themeFill="accent3"/>
            <w:vAlign w:val="center"/>
            <w:hideMark/>
          </w:tcPr>
          <w:p w14:paraId="22219F53" w14:textId="084FA887" w:rsidR="00450A7C" w:rsidRPr="00024FC0" w:rsidRDefault="00450A7C" w:rsidP="005D5B4A">
            <w:pPr>
              <w:spacing w:after="0" w:line="240" w:lineRule="auto"/>
              <w:jc w:val="center"/>
              <w:rPr>
                <w:b/>
                <w:bCs/>
                <w:sz w:val="24"/>
                <w:szCs w:val="24"/>
              </w:rPr>
            </w:pPr>
            <w:r w:rsidRPr="00024FC0">
              <w:rPr>
                <w:b/>
                <w:bCs/>
                <w:sz w:val="24"/>
                <w:szCs w:val="24"/>
              </w:rPr>
              <w:t>202</w:t>
            </w:r>
            <w:r w:rsidR="000A2A81">
              <w:rPr>
                <w:b/>
                <w:bCs/>
                <w:sz w:val="24"/>
                <w:szCs w:val="24"/>
              </w:rPr>
              <w:t>3</w:t>
            </w:r>
            <w:r w:rsidRPr="00024FC0">
              <w:rPr>
                <w:b/>
                <w:bCs/>
                <w:sz w:val="24"/>
                <w:szCs w:val="24"/>
              </w:rPr>
              <w:t>.gads</w:t>
            </w:r>
          </w:p>
        </w:tc>
        <w:tc>
          <w:tcPr>
            <w:tcW w:w="1572" w:type="pct"/>
            <w:tcBorders>
              <w:top w:val="outset" w:sz="6" w:space="0" w:color="414142"/>
              <w:left w:val="outset" w:sz="6" w:space="0" w:color="414142"/>
              <w:bottom w:val="outset" w:sz="6" w:space="0" w:color="414142"/>
              <w:right w:val="outset" w:sz="6" w:space="0" w:color="414142"/>
            </w:tcBorders>
            <w:shd w:val="clear" w:color="auto" w:fill="A5A5A5" w:themeFill="accent3"/>
          </w:tcPr>
          <w:p w14:paraId="7EE9F0D1" w14:textId="77777777" w:rsidR="00450A7C" w:rsidRPr="00024FC0" w:rsidRDefault="00450A7C" w:rsidP="006D5028">
            <w:pPr>
              <w:spacing w:after="0" w:line="240" w:lineRule="auto"/>
              <w:jc w:val="center"/>
              <w:rPr>
                <w:b/>
                <w:bCs/>
                <w:sz w:val="24"/>
                <w:szCs w:val="24"/>
              </w:rPr>
            </w:pPr>
            <w:r w:rsidRPr="00024FC0">
              <w:rPr>
                <w:b/>
                <w:bCs/>
                <w:sz w:val="24"/>
                <w:szCs w:val="24"/>
              </w:rPr>
              <w:t>Datu avots</w:t>
            </w:r>
          </w:p>
        </w:tc>
      </w:tr>
      <w:tr w:rsidR="00450A7C" w:rsidRPr="00024FC0" w14:paraId="77B67D0C" w14:textId="77777777" w:rsidTr="61EE1577">
        <w:tc>
          <w:tcPr>
            <w:tcW w:w="5000" w:type="pct"/>
            <w:gridSpan w:val="4"/>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702FE022" w14:textId="3302C012" w:rsidR="00450A7C" w:rsidRPr="00024FC0" w:rsidRDefault="00450A7C" w:rsidP="00675D97">
            <w:pPr>
              <w:spacing w:after="0" w:line="240" w:lineRule="auto"/>
              <w:jc w:val="both"/>
              <w:rPr>
                <w:b/>
                <w:bCs/>
                <w:sz w:val="24"/>
                <w:szCs w:val="24"/>
              </w:rPr>
            </w:pPr>
            <w:r w:rsidRPr="00024FC0">
              <w:rPr>
                <w:sz w:val="24"/>
                <w:szCs w:val="24"/>
              </w:rPr>
              <w:t>1. politikas rezultāts: izveidota  kvalitatīva un ilgtspējīga darba ar jaunatni sistēma valsts un pašvaldību līmenī, t.sk. nostiprināts darbs ar jaunatni kā pašvaldību autonomā funkcija, kā arī uzlabots darbā ar jaunatni iesaistīto personu profesionālais sniegums un kompetences.</w:t>
            </w:r>
          </w:p>
        </w:tc>
      </w:tr>
      <w:tr w:rsidR="00450A7C" w:rsidRPr="00024FC0" w14:paraId="323AAE80" w14:textId="77777777" w:rsidTr="003940D0">
        <w:tc>
          <w:tcPr>
            <w:tcW w:w="2133" w:type="pct"/>
            <w:tcBorders>
              <w:top w:val="outset" w:sz="6" w:space="0" w:color="414142"/>
              <w:left w:val="outset" w:sz="6" w:space="0" w:color="414142"/>
              <w:bottom w:val="outset" w:sz="6" w:space="0" w:color="414142"/>
              <w:right w:val="outset" w:sz="6" w:space="0" w:color="414142"/>
            </w:tcBorders>
          </w:tcPr>
          <w:p w14:paraId="2EE82993" w14:textId="77777777" w:rsidR="00450A7C" w:rsidRPr="00024FC0" w:rsidRDefault="00450A7C" w:rsidP="00DE4BB4">
            <w:pPr>
              <w:spacing w:after="0" w:line="240" w:lineRule="auto"/>
              <w:jc w:val="both"/>
              <w:rPr>
                <w:sz w:val="24"/>
                <w:szCs w:val="24"/>
              </w:rPr>
            </w:pPr>
            <w:r w:rsidRPr="00024FC0">
              <w:rPr>
                <w:sz w:val="24"/>
                <w:szCs w:val="24"/>
              </w:rPr>
              <w:t xml:space="preserve">1.1. Jauniešu īpatsvars, kuri piedalās jauniešu centru aktivitātēs </w:t>
            </w:r>
          </w:p>
        </w:tc>
        <w:tc>
          <w:tcPr>
            <w:tcW w:w="740" w:type="pct"/>
            <w:tcBorders>
              <w:top w:val="outset" w:sz="6" w:space="0" w:color="414142"/>
              <w:left w:val="outset" w:sz="6" w:space="0" w:color="414142"/>
              <w:bottom w:val="outset" w:sz="6" w:space="0" w:color="414142"/>
              <w:right w:val="outset" w:sz="6" w:space="0" w:color="414142"/>
            </w:tcBorders>
          </w:tcPr>
          <w:p w14:paraId="1B8FBBC1" w14:textId="77777777" w:rsidR="00450A7C" w:rsidRPr="00024FC0" w:rsidRDefault="00450A7C" w:rsidP="005D5B4A">
            <w:pPr>
              <w:spacing w:after="0" w:line="240" w:lineRule="auto"/>
              <w:jc w:val="center"/>
              <w:rPr>
                <w:sz w:val="24"/>
                <w:szCs w:val="24"/>
              </w:rPr>
            </w:pPr>
            <w:r w:rsidRPr="00024FC0">
              <w:rPr>
                <w:sz w:val="24"/>
                <w:szCs w:val="24"/>
              </w:rPr>
              <w:t>19 % (2018.g.)</w:t>
            </w:r>
          </w:p>
        </w:tc>
        <w:tc>
          <w:tcPr>
            <w:tcW w:w="556" w:type="pct"/>
            <w:tcBorders>
              <w:top w:val="outset" w:sz="6" w:space="0" w:color="414142"/>
              <w:left w:val="outset" w:sz="6" w:space="0" w:color="414142"/>
              <w:bottom w:val="outset" w:sz="6" w:space="0" w:color="414142"/>
              <w:right w:val="outset" w:sz="6" w:space="0" w:color="414142"/>
            </w:tcBorders>
          </w:tcPr>
          <w:p w14:paraId="74229C4C" w14:textId="05E1A1CA" w:rsidR="00450A7C" w:rsidRPr="00024FC0" w:rsidRDefault="00450A7C" w:rsidP="006D5028">
            <w:pPr>
              <w:spacing w:after="0" w:line="240" w:lineRule="auto"/>
              <w:jc w:val="center"/>
              <w:rPr>
                <w:sz w:val="24"/>
                <w:szCs w:val="24"/>
              </w:rPr>
            </w:pPr>
            <w:r w:rsidRPr="00024FC0">
              <w:rPr>
                <w:sz w:val="24"/>
                <w:szCs w:val="24"/>
              </w:rPr>
              <w:t>2</w:t>
            </w:r>
            <w:r w:rsidR="000A2A81">
              <w:rPr>
                <w:sz w:val="24"/>
                <w:szCs w:val="24"/>
              </w:rPr>
              <w:t>2</w:t>
            </w:r>
            <w:r w:rsidRPr="00024FC0">
              <w:rPr>
                <w:sz w:val="24"/>
                <w:szCs w:val="24"/>
              </w:rPr>
              <w:t xml:space="preserve"> %</w:t>
            </w:r>
          </w:p>
        </w:tc>
        <w:tc>
          <w:tcPr>
            <w:tcW w:w="1572" w:type="pct"/>
            <w:tcBorders>
              <w:top w:val="outset" w:sz="6" w:space="0" w:color="414142"/>
              <w:left w:val="outset" w:sz="6" w:space="0" w:color="414142"/>
              <w:bottom w:val="outset" w:sz="6" w:space="0" w:color="414142"/>
              <w:right w:val="outset" w:sz="6" w:space="0" w:color="414142"/>
            </w:tcBorders>
          </w:tcPr>
          <w:p w14:paraId="6ED310DC" w14:textId="2817404B" w:rsidR="00450A7C" w:rsidRPr="00024FC0" w:rsidRDefault="00C57033" w:rsidP="003C5F8A">
            <w:pPr>
              <w:spacing w:after="0" w:line="240" w:lineRule="auto"/>
              <w:jc w:val="center"/>
              <w:rPr>
                <w:sz w:val="24"/>
                <w:szCs w:val="24"/>
              </w:rPr>
            </w:pPr>
            <w:r>
              <w:rPr>
                <w:sz w:val="24"/>
                <w:szCs w:val="24"/>
              </w:rPr>
              <w:t>IZM dati, jānodrošina monitorings (bāze: a</w:t>
            </w:r>
            <w:r w:rsidRPr="000973C0">
              <w:rPr>
                <w:sz w:val="24"/>
                <w:szCs w:val="24"/>
              </w:rPr>
              <w:t>ptauja “Jaunieši Baltijas valstīs”</w:t>
            </w:r>
            <w:r>
              <w:rPr>
                <w:sz w:val="24"/>
                <w:szCs w:val="24"/>
              </w:rPr>
              <w:t>)</w:t>
            </w:r>
          </w:p>
        </w:tc>
      </w:tr>
      <w:tr w:rsidR="00450A7C" w:rsidRPr="00024FC0" w14:paraId="7C822FFE" w14:textId="77777777" w:rsidTr="003940D0">
        <w:tc>
          <w:tcPr>
            <w:tcW w:w="2133" w:type="pct"/>
            <w:tcBorders>
              <w:top w:val="outset" w:sz="6" w:space="0" w:color="414142"/>
              <w:left w:val="outset" w:sz="6" w:space="0" w:color="414142"/>
              <w:bottom w:val="outset" w:sz="6" w:space="0" w:color="414142"/>
              <w:right w:val="outset" w:sz="6" w:space="0" w:color="414142"/>
            </w:tcBorders>
          </w:tcPr>
          <w:p w14:paraId="1045319B" w14:textId="6A0C608D" w:rsidR="00450A7C" w:rsidRPr="00024FC0" w:rsidRDefault="00450A7C" w:rsidP="00DE4BB4">
            <w:pPr>
              <w:spacing w:after="0" w:line="240" w:lineRule="auto"/>
              <w:jc w:val="both"/>
              <w:rPr>
                <w:sz w:val="24"/>
                <w:szCs w:val="24"/>
              </w:rPr>
            </w:pPr>
            <w:r w:rsidRPr="00024FC0">
              <w:rPr>
                <w:sz w:val="24"/>
                <w:szCs w:val="24"/>
              </w:rPr>
              <w:t xml:space="preserve">1.2. </w:t>
            </w:r>
            <w:r w:rsidR="00C57033" w:rsidRPr="001C00FF">
              <w:rPr>
                <w:iCs/>
                <w:sz w:val="24"/>
                <w:szCs w:val="24"/>
              </w:rPr>
              <w:t xml:space="preserve">Pašvaldību īpatsvars, </w:t>
            </w:r>
            <w:r w:rsidR="00C57033" w:rsidRPr="006D5B43">
              <w:rPr>
                <w:iCs/>
                <w:sz w:val="24"/>
                <w:szCs w:val="24"/>
              </w:rPr>
              <w:t>kurās</w:t>
            </w:r>
            <w:r w:rsidR="00C57033" w:rsidRPr="001C00FF">
              <w:rPr>
                <w:iCs/>
                <w:sz w:val="24"/>
                <w:szCs w:val="24"/>
              </w:rPr>
              <w:t xml:space="preserve"> </w:t>
            </w:r>
            <w:r w:rsidR="00C57033" w:rsidRPr="006D5B43">
              <w:rPr>
                <w:iCs/>
                <w:sz w:val="24"/>
                <w:szCs w:val="24"/>
              </w:rPr>
              <w:t>tiek piesaistīts</w:t>
            </w:r>
            <w:r w:rsidR="00C57033" w:rsidRPr="001C00FF">
              <w:rPr>
                <w:iCs/>
                <w:sz w:val="24"/>
                <w:szCs w:val="24"/>
              </w:rPr>
              <w:t xml:space="preserve"> finans</w:t>
            </w:r>
            <w:r w:rsidR="00C57033" w:rsidRPr="006D5B43">
              <w:rPr>
                <w:iCs/>
                <w:sz w:val="24"/>
                <w:szCs w:val="24"/>
              </w:rPr>
              <w:t>ējums</w:t>
            </w:r>
            <w:r w:rsidR="00C57033" w:rsidRPr="001C00FF">
              <w:rPr>
                <w:iCs/>
                <w:sz w:val="24"/>
                <w:szCs w:val="24"/>
              </w:rPr>
              <w:t xml:space="preserve"> jaunatnes jomas projektu īstenošanai</w:t>
            </w:r>
            <w:r w:rsidRPr="00024FC0">
              <w:rPr>
                <w:sz w:val="24"/>
                <w:szCs w:val="24"/>
              </w:rPr>
              <w:t>.</w:t>
            </w:r>
          </w:p>
        </w:tc>
        <w:tc>
          <w:tcPr>
            <w:tcW w:w="740" w:type="pct"/>
            <w:tcBorders>
              <w:top w:val="outset" w:sz="6" w:space="0" w:color="414142"/>
              <w:left w:val="outset" w:sz="6" w:space="0" w:color="414142"/>
              <w:bottom w:val="outset" w:sz="6" w:space="0" w:color="414142"/>
              <w:right w:val="outset" w:sz="6" w:space="0" w:color="414142"/>
            </w:tcBorders>
          </w:tcPr>
          <w:p w14:paraId="498CB743" w14:textId="0A3BF03B" w:rsidR="00450A7C" w:rsidRPr="00024FC0" w:rsidRDefault="001A37ED" w:rsidP="005D5B4A">
            <w:pPr>
              <w:spacing w:after="0" w:line="240" w:lineRule="auto"/>
              <w:jc w:val="center"/>
              <w:rPr>
                <w:sz w:val="24"/>
                <w:szCs w:val="24"/>
              </w:rPr>
            </w:pPr>
            <w:r w:rsidRPr="006D5B43">
              <w:rPr>
                <w:iCs/>
                <w:sz w:val="24"/>
                <w:szCs w:val="24"/>
              </w:rPr>
              <w:t>52</w:t>
            </w:r>
            <w:r w:rsidRPr="001C00FF">
              <w:rPr>
                <w:iCs/>
                <w:sz w:val="24"/>
                <w:szCs w:val="24"/>
              </w:rPr>
              <w:t> %</w:t>
            </w:r>
            <w:r w:rsidRPr="001C00FF">
              <w:rPr>
                <w:iCs/>
                <w:sz w:val="24"/>
                <w:szCs w:val="24"/>
              </w:rPr>
              <w:br/>
              <w:t>(20</w:t>
            </w:r>
            <w:r w:rsidRPr="006D5B43">
              <w:rPr>
                <w:iCs/>
                <w:sz w:val="24"/>
                <w:szCs w:val="24"/>
              </w:rPr>
              <w:t>19</w:t>
            </w:r>
            <w:r w:rsidRPr="001C00FF">
              <w:rPr>
                <w:iCs/>
                <w:sz w:val="24"/>
                <w:szCs w:val="24"/>
              </w:rPr>
              <w:t>.g.)</w:t>
            </w:r>
          </w:p>
        </w:tc>
        <w:tc>
          <w:tcPr>
            <w:tcW w:w="556" w:type="pct"/>
            <w:tcBorders>
              <w:top w:val="outset" w:sz="6" w:space="0" w:color="414142"/>
              <w:left w:val="outset" w:sz="6" w:space="0" w:color="414142"/>
              <w:bottom w:val="outset" w:sz="6" w:space="0" w:color="414142"/>
              <w:right w:val="outset" w:sz="6" w:space="0" w:color="414142"/>
            </w:tcBorders>
          </w:tcPr>
          <w:p w14:paraId="365F68C5" w14:textId="387BAAF3" w:rsidR="00450A7C" w:rsidRPr="00024FC0" w:rsidRDefault="00C01C8A" w:rsidP="00460E7B">
            <w:pPr>
              <w:spacing w:after="0" w:line="240" w:lineRule="auto"/>
              <w:jc w:val="center"/>
              <w:rPr>
                <w:sz w:val="24"/>
                <w:szCs w:val="24"/>
              </w:rPr>
            </w:pPr>
            <w:r>
              <w:rPr>
                <w:sz w:val="24"/>
                <w:szCs w:val="24"/>
              </w:rPr>
              <w:t>70%</w:t>
            </w:r>
          </w:p>
        </w:tc>
        <w:tc>
          <w:tcPr>
            <w:tcW w:w="1572" w:type="pct"/>
            <w:tcBorders>
              <w:top w:val="outset" w:sz="6" w:space="0" w:color="414142"/>
              <w:left w:val="outset" w:sz="6" w:space="0" w:color="414142"/>
              <w:bottom w:val="outset" w:sz="6" w:space="0" w:color="414142"/>
              <w:right w:val="outset" w:sz="6" w:space="0" w:color="414142"/>
            </w:tcBorders>
          </w:tcPr>
          <w:p w14:paraId="2F4D305C" w14:textId="77777777" w:rsidR="005C1395" w:rsidRDefault="00450A7C" w:rsidP="005C1395">
            <w:pPr>
              <w:spacing w:after="0" w:line="240" w:lineRule="auto"/>
              <w:jc w:val="center"/>
              <w:rPr>
                <w:sz w:val="24"/>
                <w:szCs w:val="24"/>
              </w:rPr>
            </w:pPr>
            <w:r w:rsidRPr="00024FC0">
              <w:rPr>
                <w:sz w:val="24"/>
                <w:szCs w:val="24"/>
              </w:rPr>
              <w:t xml:space="preserve">IZM dati </w:t>
            </w:r>
          </w:p>
          <w:p w14:paraId="054328D5" w14:textId="7B5A09DC" w:rsidR="00450A7C" w:rsidRPr="00024FC0" w:rsidRDefault="00450A7C" w:rsidP="005C1395">
            <w:pPr>
              <w:spacing w:after="0" w:line="240" w:lineRule="auto"/>
              <w:jc w:val="center"/>
              <w:rPr>
                <w:sz w:val="24"/>
                <w:szCs w:val="24"/>
              </w:rPr>
            </w:pPr>
          </w:p>
        </w:tc>
      </w:tr>
      <w:tr w:rsidR="00C57033" w:rsidRPr="00024FC0" w14:paraId="6B4252ED" w14:textId="77777777" w:rsidTr="003940D0">
        <w:tc>
          <w:tcPr>
            <w:tcW w:w="2133" w:type="pct"/>
            <w:tcBorders>
              <w:top w:val="outset" w:sz="6" w:space="0" w:color="414142"/>
              <w:left w:val="outset" w:sz="6" w:space="0" w:color="414142"/>
              <w:bottom w:val="outset" w:sz="6" w:space="0" w:color="414142"/>
              <w:right w:val="outset" w:sz="6" w:space="0" w:color="414142"/>
            </w:tcBorders>
          </w:tcPr>
          <w:p w14:paraId="1766DE64" w14:textId="1781EAD1" w:rsidR="00C57033" w:rsidRPr="00024FC0" w:rsidRDefault="001A37ED" w:rsidP="00DE4BB4">
            <w:pPr>
              <w:spacing w:after="0" w:line="240" w:lineRule="auto"/>
              <w:jc w:val="both"/>
              <w:rPr>
                <w:sz w:val="24"/>
                <w:szCs w:val="24"/>
              </w:rPr>
            </w:pPr>
            <w:r w:rsidRPr="001C00FF">
              <w:rPr>
                <w:iCs/>
                <w:sz w:val="24"/>
                <w:szCs w:val="24"/>
              </w:rPr>
              <w:t xml:space="preserve">1.3. </w:t>
            </w:r>
            <w:r w:rsidRPr="006D5B43">
              <w:rPr>
                <w:iCs/>
                <w:sz w:val="24"/>
                <w:szCs w:val="24"/>
              </w:rPr>
              <w:t>Pašvaldību īpatsvars, kurās tiek īstenots digitālais darbs ar jaunatni atbilstoši IZM rekomendācijām.</w:t>
            </w:r>
          </w:p>
        </w:tc>
        <w:tc>
          <w:tcPr>
            <w:tcW w:w="740" w:type="pct"/>
            <w:tcBorders>
              <w:top w:val="outset" w:sz="6" w:space="0" w:color="414142"/>
              <w:left w:val="outset" w:sz="6" w:space="0" w:color="414142"/>
              <w:bottom w:val="outset" w:sz="6" w:space="0" w:color="414142"/>
              <w:right w:val="outset" w:sz="6" w:space="0" w:color="414142"/>
            </w:tcBorders>
          </w:tcPr>
          <w:p w14:paraId="606E4DC9" w14:textId="129B89C0" w:rsidR="00C57033" w:rsidRPr="00024FC0" w:rsidRDefault="001A37ED" w:rsidP="005D5B4A">
            <w:pPr>
              <w:spacing w:after="0" w:line="240" w:lineRule="auto"/>
              <w:jc w:val="center"/>
              <w:rPr>
                <w:sz w:val="24"/>
                <w:szCs w:val="24"/>
              </w:rPr>
            </w:pPr>
            <w:r>
              <w:rPr>
                <w:sz w:val="24"/>
                <w:szCs w:val="24"/>
              </w:rPr>
              <w:t>precizējams</w:t>
            </w:r>
          </w:p>
        </w:tc>
        <w:tc>
          <w:tcPr>
            <w:tcW w:w="556" w:type="pct"/>
            <w:tcBorders>
              <w:top w:val="outset" w:sz="6" w:space="0" w:color="414142"/>
              <w:left w:val="outset" w:sz="6" w:space="0" w:color="414142"/>
              <w:bottom w:val="outset" w:sz="6" w:space="0" w:color="414142"/>
              <w:right w:val="outset" w:sz="6" w:space="0" w:color="414142"/>
            </w:tcBorders>
          </w:tcPr>
          <w:p w14:paraId="02AAFF5A" w14:textId="3D591200" w:rsidR="00C57033" w:rsidRPr="00024FC0" w:rsidRDefault="00C01C8A" w:rsidP="00460E7B">
            <w:pPr>
              <w:spacing w:after="0" w:line="240" w:lineRule="auto"/>
              <w:jc w:val="center"/>
              <w:rPr>
                <w:sz w:val="24"/>
                <w:szCs w:val="24"/>
              </w:rPr>
            </w:pPr>
            <w:r>
              <w:rPr>
                <w:sz w:val="24"/>
                <w:szCs w:val="24"/>
              </w:rPr>
              <w:t>70%</w:t>
            </w:r>
          </w:p>
        </w:tc>
        <w:tc>
          <w:tcPr>
            <w:tcW w:w="1572" w:type="pct"/>
            <w:tcBorders>
              <w:top w:val="outset" w:sz="6" w:space="0" w:color="414142"/>
              <w:left w:val="outset" w:sz="6" w:space="0" w:color="414142"/>
              <w:bottom w:val="outset" w:sz="6" w:space="0" w:color="414142"/>
              <w:right w:val="outset" w:sz="6" w:space="0" w:color="414142"/>
            </w:tcBorders>
          </w:tcPr>
          <w:p w14:paraId="212A36FA" w14:textId="77777777" w:rsidR="001A37ED" w:rsidRDefault="001A37ED" w:rsidP="001A37ED">
            <w:pPr>
              <w:spacing w:after="0" w:line="240" w:lineRule="auto"/>
              <w:jc w:val="center"/>
              <w:rPr>
                <w:sz w:val="24"/>
                <w:szCs w:val="24"/>
              </w:rPr>
            </w:pPr>
            <w:r w:rsidRPr="00024FC0">
              <w:rPr>
                <w:sz w:val="24"/>
                <w:szCs w:val="24"/>
              </w:rPr>
              <w:t xml:space="preserve">IZM dati </w:t>
            </w:r>
          </w:p>
          <w:p w14:paraId="7512BF50" w14:textId="77777777" w:rsidR="00C57033" w:rsidRPr="00024FC0" w:rsidRDefault="00C57033" w:rsidP="005C1395">
            <w:pPr>
              <w:spacing w:after="0" w:line="240" w:lineRule="auto"/>
              <w:jc w:val="center"/>
              <w:rPr>
                <w:sz w:val="24"/>
                <w:szCs w:val="24"/>
              </w:rPr>
            </w:pPr>
          </w:p>
        </w:tc>
      </w:tr>
      <w:tr w:rsidR="00450A7C" w:rsidRPr="00024FC0" w14:paraId="68A8A442" w14:textId="77777777" w:rsidTr="61EE1577">
        <w:tc>
          <w:tcPr>
            <w:tcW w:w="5000" w:type="pct"/>
            <w:gridSpan w:val="4"/>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717D22B0" w14:textId="79AC7229" w:rsidR="00450A7C" w:rsidRPr="00024FC0" w:rsidRDefault="00450A7C" w:rsidP="001F63CE">
            <w:pPr>
              <w:spacing w:after="0" w:line="240" w:lineRule="auto"/>
              <w:jc w:val="both"/>
              <w:rPr>
                <w:sz w:val="24"/>
                <w:szCs w:val="24"/>
              </w:rPr>
            </w:pPr>
            <w:r w:rsidRPr="00024FC0">
              <w:rPr>
                <w:sz w:val="24"/>
                <w:szCs w:val="24"/>
              </w:rPr>
              <w:t xml:space="preserve">2. politikas rezultāts: paaugstināta jauniešu pilsoniskā līdzdalība, t.sk. jauniešu iesaiste </w:t>
            </w:r>
            <w:r w:rsidR="001F63CE">
              <w:rPr>
                <w:sz w:val="24"/>
                <w:szCs w:val="24"/>
              </w:rPr>
              <w:t>izglītības iestāžu</w:t>
            </w:r>
            <w:r w:rsidRPr="00024FC0">
              <w:rPr>
                <w:sz w:val="24"/>
                <w:szCs w:val="24"/>
              </w:rPr>
              <w:t>, vietējo kopienu, pašvaldību, valsts mēroga jautājumu risināšanā un stiprināta jauniešu piederības sajūta Latvijai un Eiropai.</w:t>
            </w:r>
          </w:p>
        </w:tc>
      </w:tr>
      <w:tr w:rsidR="00450A7C" w:rsidRPr="00024FC0" w14:paraId="44B73F05" w14:textId="77777777" w:rsidTr="003940D0">
        <w:tc>
          <w:tcPr>
            <w:tcW w:w="2133" w:type="pct"/>
            <w:tcBorders>
              <w:top w:val="outset" w:sz="6" w:space="0" w:color="414142"/>
              <w:left w:val="outset" w:sz="6" w:space="0" w:color="414142"/>
              <w:bottom w:val="outset" w:sz="6" w:space="0" w:color="414142"/>
              <w:right w:val="outset" w:sz="6" w:space="0" w:color="414142"/>
            </w:tcBorders>
            <w:hideMark/>
          </w:tcPr>
          <w:p w14:paraId="3263BF7C" w14:textId="77777777" w:rsidR="00450A7C" w:rsidRDefault="00450A7C" w:rsidP="00DE4BB4">
            <w:pPr>
              <w:spacing w:after="0" w:line="240" w:lineRule="auto"/>
              <w:jc w:val="both"/>
              <w:rPr>
                <w:sz w:val="24"/>
                <w:szCs w:val="24"/>
              </w:rPr>
            </w:pPr>
            <w:r w:rsidRPr="00024FC0">
              <w:rPr>
                <w:sz w:val="24"/>
                <w:szCs w:val="24"/>
              </w:rPr>
              <w:t>2.1.  Jauniešu īpatsvars, kuri ir biedri nevalstiskajās organizācijās</w:t>
            </w:r>
          </w:p>
          <w:p w14:paraId="28B26E97" w14:textId="37B5CE97" w:rsidR="00C01C8A" w:rsidRPr="00024FC0" w:rsidRDefault="00C01C8A" w:rsidP="00DE4BB4">
            <w:pPr>
              <w:spacing w:after="0" w:line="240" w:lineRule="auto"/>
              <w:jc w:val="both"/>
              <w:rPr>
                <w:sz w:val="24"/>
                <w:szCs w:val="24"/>
              </w:rPr>
            </w:pPr>
            <w:r>
              <w:rPr>
                <w:color w:val="000000" w:themeColor="text1"/>
                <w:sz w:val="24"/>
                <w:szCs w:val="24"/>
              </w:rPr>
              <w:t xml:space="preserve">Sasaiste: </w:t>
            </w:r>
            <w:r w:rsidRPr="00F97A14">
              <w:rPr>
                <w:color w:val="000000" w:themeColor="text1"/>
                <w:sz w:val="24"/>
                <w:szCs w:val="24"/>
              </w:rPr>
              <w:t>NAP2027, 407</w:t>
            </w:r>
          </w:p>
        </w:tc>
        <w:tc>
          <w:tcPr>
            <w:tcW w:w="740" w:type="pct"/>
            <w:tcBorders>
              <w:top w:val="outset" w:sz="6" w:space="0" w:color="414142"/>
              <w:left w:val="outset" w:sz="6" w:space="0" w:color="414142"/>
              <w:bottom w:val="outset" w:sz="6" w:space="0" w:color="414142"/>
              <w:right w:val="outset" w:sz="6" w:space="0" w:color="414142"/>
            </w:tcBorders>
          </w:tcPr>
          <w:p w14:paraId="60495EEF" w14:textId="77777777" w:rsidR="00450A7C" w:rsidRPr="00024FC0" w:rsidRDefault="00450A7C" w:rsidP="005D5B4A">
            <w:pPr>
              <w:spacing w:after="0" w:line="240" w:lineRule="auto"/>
              <w:jc w:val="center"/>
              <w:rPr>
                <w:i/>
                <w:iCs/>
                <w:sz w:val="24"/>
                <w:szCs w:val="24"/>
              </w:rPr>
            </w:pPr>
            <w:r w:rsidRPr="00024FC0">
              <w:rPr>
                <w:i/>
                <w:iCs/>
                <w:sz w:val="24"/>
                <w:szCs w:val="24"/>
              </w:rPr>
              <w:t>precizējams</w:t>
            </w:r>
          </w:p>
        </w:tc>
        <w:tc>
          <w:tcPr>
            <w:tcW w:w="556" w:type="pct"/>
            <w:tcBorders>
              <w:top w:val="outset" w:sz="6" w:space="0" w:color="414142"/>
              <w:left w:val="outset" w:sz="6" w:space="0" w:color="414142"/>
              <w:bottom w:val="outset" w:sz="6" w:space="0" w:color="414142"/>
              <w:right w:val="outset" w:sz="6" w:space="0" w:color="414142"/>
            </w:tcBorders>
          </w:tcPr>
          <w:p w14:paraId="79CBECFC" w14:textId="77777777" w:rsidR="00450A7C" w:rsidRPr="00024FC0" w:rsidRDefault="00450A7C" w:rsidP="005C1395">
            <w:pPr>
              <w:spacing w:after="0" w:line="240" w:lineRule="auto"/>
              <w:jc w:val="center"/>
              <w:rPr>
                <w:i/>
                <w:iCs/>
                <w:sz w:val="24"/>
                <w:szCs w:val="24"/>
              </w:rPr>
            </w:pPr>
            <w:r w:rsidRPr="00024FC0">
              <w:rPr>
                <w:i/>
                <w:iCs/>
                <w:sz w:val="24"/>
                <w:szCs w:val="24"/>
              </w:rPr>
              <w:t xml:space="preserve">bāze + 3%  </w:t>
            </w:r>
          </w:p>
        </w:tc>
        <w:tc>
          <w:tcPr>
            <w:tcW w:w="1572" w:type="pct"/>
            <w:tcBorders>
              <w:top w:val="outset" w:sz="6" w:space="0" w:color="414142"/>
              <w:left w:val="outset" w:sz="6" w:space="0" w:color="414142"/>
              <w:bottom w:val="outset" w:sz="6" w:space="0" w:color="414142"/>
              <w:right w:val="outset" w:sz="6" w:space="0" w:color="414142"/>
            </w:tcBorders>
          </w:tcPr>
          <w:p w14:paraId="5C223D17" w14:textId="147577B4" w:rsidR="005C1395" w:rsidRDefault="005C1395" w:rsidP="005C1395">
            <w:pPr>
              <w:spacing w:after="0" w:line="240" w:lineRule="auto"/>
              <w:jc w:val="center"/>
              <w:rPr>
                <w:sz w:val="24"/>
                <w:szCs w:val="24"/>
              </w:rPr>
            </w:pPr>
            <w:r>
              <w:rPr>
                <w:sz w:val="24"/>
                <w:szCs w:val="24"/>
              </w:rPr>
              <w:t>IZM dati</w:t>
            </w:r>
          </w:p>
          <w:p w14:paraId="1F4F6A8C" w14:textId="6CCAD19D" w:rsidR="00450A7C" w:rsidRPr="00024FC0" w:rsidRDefault="005C1395" w:rsidP="005C1395">
            <w:pPr>
              <w:spacing w:after="0" w:line="240" w:lineRule="auto"/>
              <w:jc w:val="center"/>
              <w:rPr>
                <w:sz w:val="24"/>
                <w:szCs w:val="24"/>
              </w:rPr>
            </w:pPr>
            <w:r>
              <w:rPr>
                <w:sz w:val="24"/>
                <w:szCs w:val="24"/>
              </w:rPr>
              <w:t>(</w:t>
            </w:r>
            <w:r w:rsidR="00450A7C" w:rsidRPr="00024FC0">
              <w:rPr>
                <w:sz w:val="24"/>
                <w:szCs w:val="24"/>
              </w:rPr>
              <w:t>jānodrošina monitorings</w:t>
            </w:r>
            <w:r>
              <w:rPr>
                <w:sz w:val="24"/>
                <w:szCs w:val="24"/>
              </w:rPr>
              <w:t>)</w:t>
            </w:r>
          </w:p>
        </w:tc>
      </w:tr>
      <w:tr w:rsidR="00450A7C" w:rsidRPr="00024FC0" w14:paraId="21321649" w14:textId="77777777" w:rsidTr="003940D0">
        <w:tc>
          <w:tcPr>
            <w:tcW w:w="2133" w:type="pct"/>
            <w:tcBorders>
              <w:top w:val="outset" w:sz="6" w:space="0" w:color="414142"/>
              <w:left w:val="outset" w:sz="6" w:space="0" w:color="414142"/>
              <w:bottom w:val="outset" w:sz="6" w:space="0" w:color="414142"/>
              <w:right w:val="outset" w:sz="6" w:space="0" w:color="414142"/>
            </w:tcBorders>
          </w:tcPr>
          <w:p w14:paraId="44F98B91" w14:textId="77777777" w:rsidR="00450A7C" w:rsidRPr="00024FC0" w:rsidRDefault="00450A7C" w:rsidP="00DE4BB4">
            <w:pPr>
              <w:spacing w:after="0" w:line="240" w:lineRule="auto"/>
              <w:jc w:val="both"/>
              <w:rPr>
                <w:sz w:val="24"/>
                <w:szCs w:val="24"/>
              </w:rPr>
            </w:pPr>
            <w:r w:rsidRPr="00024FC0">
              <w:rPr>
                <w:sz w:val="24"/>
                <w:szCs w:val="24"/>
              </w:rPr>
              <w:t>2.2. Jauniešu īpatsvars, kuri iesaistās politisko partiju darbībā</w:t>
            </w:r>
          </w:p>
        </w:tc>
        <w:tc>
          <w:tcPr>
            <w:tcW w:w="740" w:type="pct"/>
            <w:tcBorders>
              <w:top w:val="outset" w:sz="6" w:space="0" w:color="414142"/>
              <w:left w:val="outset" w:sz="6" w:space="0" w:color="414142"/>
              <w:bottom w:val="outset" w:sz="6" w:space="0" w:color="414142"/>
              <w:right w:val="outset" w:sz="6" w:space="0" w:color="414142"/>
            </w:tcBorders>
          </w:tcPr>
          <w:p w14:paraId="3BD861F5" w14:textId="77777777" w:rsidR="005C1395" w:rsidRDefault="00450A7C" w:rsidP="00675D97">
            <w:pPr>
              <w:spacing w:after="0" w:line="240" w:lineRule="auto"/>
              <w:jc w:val="center"/>
              <w:rPr>
                <w:sz w:val="24"/>
                <w:szCs w:val="24"/>
              </w:rPr>
            </w:pPr>
            <w:r w:rsidRPr="00024FC0">
              <w:rPr>
                <w:sz w:val="24"/>
                <w:szCs w:val="24"/>
              </w:rPr>
              <w:t xml:space="preserve">4 % </w:t>
            </w:r>
          </w:p>
          <w:p w14:paraId="346C10F8" w14:textId="7732B976" w:rsidR="00450A7C" w:rsidRPr="00024FC0" w:rsidRDefault="00450A7C" w:rsidP="00675D97">
            <w:pPr>
              <w:spacing w:after="0" w:line="240" w:lineRule="auto"/>
              <w:jc w:val="center"/>
              <w:rPr>
                <w:sz w:val="24"/>
                <w:szCs w:val="24"/>
              </w:rPr>
            </w:pPr>
            <w:r w:rsidRPr="00024FC0">
              <w:rPr>
                <w:sz w:val="24"/>
                <w:szCs w:val="24"/>
              </w:rPr>
              <w:t>(2017.g.)</w:t>
            </w:r>
          </w:p>
        </w:tc>
        <w:tc>
          <w:tcPr>
            <w:tcW w:w="556" w:type="pct"/>
            <w:tcBorders>
              <w:top w:val="outset" w:sz="6" w:space="0" w:color="414142"/>
              <w:left w:val="outset" w:sz="6" w:space="0" w:color="414142"/>
              <w:bottom w:val="outset" w:sz="6" w:space="0" w:color="414142"/>
              <w:right w:val="outset" w:sz="6" w:space="0" w:color="414142"/>
            </w:tcBorders>
          </w:tcPr>
          <w:p w14:paraId="30D3C506" w14:textId="77777777" w:rsidR="00450A7C" w:rsidRPr="00024FC0" w:rsidRDefault="00450A7C" w:rsidP="00DE4BB4">
            <w:pPr>
              <w:spacing w:after="0" w:line="240" w:lineRule="auto"/>
              <w:jc w:val="center"/>
              <w:rPr>
                <w:sz w:val="24"/>
                <w:szCs w:val="24"/>
              </w:rPr>
            </w:pPr>
            <w:r w:rsidRPr="00024FC0">
              <w:rPr>
                <w:sz w:val="24"/>
                <w:szCs w:val="24"/>
              </w:rPr>
              <w:t>5 %</w:t>
            </w:r>
          </w:p>
        </w:tc>
        <w:tc>
          <w:tcPr>
            <w:tcW w:w="1572" w:type="pct"/>
            <w:tcBorders>
              <w:top w:val="outset" w:sz="6" w:space="0" w:color="414142"/>
              <w:left w:val="outset" w:sz="6" w:space="0" w:color="414142"/>
              <w:bottom w:val="outset" w:sz="6" w:space="0" w:color="414142"/>
              <w:right w:val="outset" w:sz="6" w:space="0" w:color="414142"/>
            </w:tcBorders>
          </w:tcPr>
          <w:p w14:paraId="473A433B" w14:textId="562A2EF6" w:rsidR="00450A7C" w:rsidRPr="00024FC0" w:rsidRDefault="00C01C8A" w:rsidP="005D5B4A">
            <w:pPr>
              <w:spacing w:after="0" w:line="240" w:lineRule="auto"/>
              <w:jc w:val="center"/>
              <w:rPr>
                <w:sz w:val="24"/>
                <w:szCs w:val="24"/>
              </w:rPr>
            </w:pPr>
            <w:r>
              <w:rPr>
                <w:sz w:val="24"/>
                <w:szCs w:val="24"/>
              </w:rPr>
              <w:t xml:space="preserve">IZM dati, jānodrošina monitorings (bāze: </w:t>
            </w:r>
            <w:r w:rsidRPr="00F97A14">
              <w:rPr>
                <w:color w:val="000000" w:themeColor="text1"/>
                <w:sz w:val="24"/>
                <w:szCs w:val="24"/>
              </w:rPr>
              <w:t>Eurobarometer</w:t>
            </w:r>
            <w:r>
              <w:rPr>
                <w:color w:val="000000" w:themeColor="text1"/>
                <w:sz w:val="24"/>
                <w:szCs w:val="24"/>
              </w:rPr>
              <w:t>)</w:t>
            </w:r>
          </w:p>
        </w:tc>
      </w:tr>
      <w:tr w:rsidR="00450A7C" w:rsidRPr="00024FC0" w14:paraId="1F0AC530" w14:textId="77777777" w:rsidTr="003940D0">
        <w:tc>
          <w:tcPr>
            <w:tcW w:w="2133" w:type="pct"/>
            <w:tcBorders>
              <w:top w:val="outset" w:sz="6" w:space="0" w:color="414142"/>
              <w:left w:val="outset" w:sz="6" w:space="0" w:color="414142"/>
              <w:bottom w:val="outset" w:sz="6" w:space="0" w:color="414142"/>
              <w:right w:val="outset" w:sz="6" w:space="0" w:color="414142"/>
            </w:tcBorders>
          </w:tcPr>
          <w:p w14:paraId="198DBEEC" w14:textId="77777777" w:rsidR="00450A7C" w:rsidRPr="00024FC0" w:rsidRDefault="00450A7C" w:rsidP="00DE4BB4">
            <w:pPr>
              <w:spacing w:after="0" w:line="240" w:lineRule="auto"/>
              <w:jc w:val="both"/>
              <w:rPr>
                <w:sz w:val="24"/>
                <w:szCs w:val="24"/>
              </w:rPr>
            </w:pPr>
            <w:r w:rsidRPr="00024FC0">
              <w:rPr>
                <w:sz w:val="24"/>
                <w:szCs w:val="24"/>
              </w:rPr>
              <w:t xml:space="preserve">2.3. 16-24 gadus vecu jauniešu īpatsvars, kuri internetā publicē viedokļus par </w:t>
            </w:r>
            <w:r w:rsidRPr="00024FC0">
              <w:rPr>
                <w:sz w:val="24"/>
                <w:szCs w:val="24"/>
              </w:rPr>
              <w:lastRenderedPageBreak/>
              <w:t>sabiedriskajiem un politiskajiem jautājumiem</w:t>
            </w:r>
          </w:p>
        </w:tc>
        <w:tc>
          <w:tcPr>
            <w:tcW w:w="740" w:type="pct"/>
            <w:tcBorders>
              <w:top w:val="outset" w:sz="6" w:space="0" w:color="414142"/>
              <w:left w:val="outset" w:sz="6" w:space="0" w:color="414142"/>
              <w:bottom w:val="outset" w:sz="6" w:space="0" w:color="414142"/>
              <w:right w:val="outset" w:sz="6" w:space="0" w:color="414142"/>
            </w:tcBorders>
          </w:tcPr>
          <w:p w14:paraId="4F9719B8" w14:textId="77777777" w:rsidR="005C1395" w:rsidRDefault="00450A7C" w:rsidP="00675D97">
            <w:pPr>
              <w:spacing w:after="0" w:line="240" w:lineRule="auto"/>
              <w:jc w:val="center"/>
              <w:rPr>
                <w:sz w:val="24"/>
                <w:szCs w:val="24"/>
              </w:rPr>
            </w:pPr>
            <w:r w:rsidRPr="00024FC0">
              <w:rPr>
                <w:sz w:val="24"/>
                <w:szCs w:val="24"/>
              </w:rPr>
              <w:lastRenderedPageBreak/>
              <w:t xml:space="preserve">9 % </w:t>
            </w:r>
          </w:p>
          <w:p w14:paraId="6DE21363" w14:textId="72C27744" w:rsidR="00450A7C" w:rsidRPr="00024FC0" w:rsidRDefault="00450A7C" w:rsidP="00675D97">
            <w:pPr>
              <w:spacing w:after="0" w:line="240" w:lineRule="auto"/>
              <w:jc w:val="center"/>
              <w:rPr>
                <w:sz w:val="24"/>
                <w:szCs w:val="24"/>
              </w:rPr>
            </w:pPr>
            <w:r w:rsidRPr="00024FC0">
              <w:rPr>
                <w:sz w:val="24"/>
                <w:szCs w:val="24"/>
              </w:rPr>
              <w:t>(2017.g.)</w:t>
            </w:r>
          </w:p>
        </w:tc>
        <w:tc>
          <w:tcPr>
            <w:tcW w:w="556" w:type="pct"/>
            <w:tcBorders>
              <w:top w:val="outset" w:sz="6" w:space="0" w:color="414142"/>
              <w:left w:val="outset" w:sz="6" w:space="0" w:color="414142"/>
              <w:bottom w:val="outset" w:sz="6" w:space="0" w:color="414142"/>
              <w:right w:val="outset" w:sz="6" w:space="0" w:color="414142"/>
            </w:tcBorders>
          </w:tcPr>
          <w:p w14:paraId="150EAAE3" w14:textId="058E2817" w:rsidR="00450A7C" w:rsidRPr="00024FC0" w:rsidRDefault="00450A7C" w:rsidP="00DE4BB4">
            <w:pPr>
              <w:spacing w:after="0" w:line="240" w:lineRule="auto"/>
              <w:jc w:val="center"/>
              <w:rPr>
                <w:sz w:val="24"/>
                <w:szCs w:val="24"/>
              </w:rPr>
            </w:pPr>
            <w:r w:rsidRPr="00024FC0">
              <w:rPr>
                <w:sz w:val="24"/>
                <w:szCs w:val="24"/>
              </w:rPr>
              <w:t>1</w:t>
            </w:r>
            <w:r w:rsidR="000A2A81">
              <w:rPr>
                <w:sz w:val="24"/>
                <w:szCs w:val="24"/>
              </w:rPr>
              <w:t>3</w:t>
            </w:r>
            <w:r w:rsidRPr="00024FC0">
              <w:rPr>
                <w:sz w:val="24"/>
                <w:szCs w:val="24"/>
              </w:rPr>
              <w:t xml:space="preserve"> %</w:t>
            </w:r>
          </w:p>
        </w:tc>
        <w:tc>
          <w:tcPr>
            <w:tcW w:w="1572" w:type="pct"/>
            <w:tcBorders>
              <w:top w:val="outset" w:sz="6" w:space="0" w:color="414142"/>
              <w:left w:val="outset" w:sz="6" w:space="0" w:color="414142"/>
              <w:bottom w:val="outset" w:sz="6" w:space="0" w:color="414142"/>
              <w:right w:val="outset" w:sz="6" w:space="0" w:color="414142"/>
            </w:tcBorders>
          </w:tcPr>
          <w:p w14:paraId="6EBE8BEC" w14:textId="77777777" w:rsidR="00450A7C" w:rsidRPr="00024FC0" w:rsidRDefault="00450A7C" w:rsidP="005D5B4A">
            <w:pPr>
              <w:spacing w:after="0" w:line="240" w:lineRule="auto"/>
              <w:jc w:val="center"/>
              <w:rPr>
                <w:sz w:val="24"/>
                <w:szCs w:val="24"/>
              </w:rPr>
            </w:pPr>
            <w:r w:rsidRPr="00024FC0">
              <w:rPr>
                <w:sz w:val="24"/>
                <w:szCs w:val="24"/>
              </w:rPr>
              <w:t>Eurostat</w:t>
            </w:r>
          </w:p>
        </w:tc>
      </w:tr>
      <w:tr w:rsidR="00450A7C" w:rsidRPr="00024FC0" w14:paraId="72F8685E" w14:textId="77777777" w:rsidTr="003940D0">
        <w:trPr>
          <w:trHeight w:val="851"/>
        </w:trPr>
        <w:tc>
          <w:tcPr>
            <w:tcW w:w="2133" w:type="pct"/>
            <w:tcBorders>
              <w:top w:val="outset" w:sz="6" w:space="0" w:color="414142"/>
              <w:left w:val="outset" w:sz="6" w:space="0" w:color="414142"/>
              <w:bottom w:val="outset" w:sz="6" w:space="0" w:color="414142"/>
              <w:right w:val="outset" w:sz="6" w:space="0" w:color="414142"/>
            </w:tcBorders>
          </w:tcPr>
          <w:p w14:paraId="7B3B7E01" w14:textId="77777777" w:rsidR="00450A7C" w:rsidRPr="00024FC0" w:rsidRDefault="00450A7C" w:rsidP="00DE4BB4">
            <w:pPr>
              <w:spacing w:after="0" w:line="240" w:lineRule="auto"/>
              <w:jc w:val="both"/>
              <w:rPr>
                <w:sz w:val="24"/>
                <w:szCs w:val="24"/>
              </w:rPr>
            </w:pPr>
            <w:r w:rsidRPr="00024FC0">
              <w:rPr>
                <w:sz w:val="24"/>
                <w:szCs w:val="24"/>
              </w:rPr>
              <w:t>2.4. Jauniešu īpatsvars, kuri veic brīvprātīgo darbu regulāri, vairākas reizes gadā</w:t>
            </w:r>
          </w:p>
        </w:tc>
        <w:tc>
          <w:tcPr>
            <w:tcW w:w="740" w:type="pct"/>
            <w:tcBorders>
              <w:top w:val="outset" w:sz="6" w:space="0" w:color="414142"/>
              <w:left w:val="outset" w:sz="6" w:space="0" w:color="414142"/>
              <w:bottom w:val="outset" w:sz="6" w:space="0" w:color="414142"/>
              <w:right w:val="outset" w:sz="6" w:space="0" w:color="414142"/>
            </w:tcBorders>
          </w:tcPr>
          <w:p w14:paraId="345DD5B7" w14:textId="77777777" w:rsidR="00450A7C" w:rsidRPr="00024FC0" w:rsidRDefault="00450A7C" w:rsidP="00675D97">
            <w:pPr>
              <w:spacing w:line="240" w:lineRule="auto"/>
              <w:jc w:val="center"/>
              <w:rPr>
                <w:sz w:val="24"/>
                <w:szCs w:val="24"/>
              </w:rPr>
            </w:pPr>
            <w:r w:rsidRPr="00024FC0">
              <w:rPr>
                <w:sz w:val="24"/>
                <w:szCs w:val="24"/>
              </w:rPr>
              <w:t>27 % (2020.g.)</w:t>
            </w:r>
          </w:p>
        </w:tc>
        <w:tc>
          <w:tcPr>
            <w:tcW w:w="556" w:type="pct"/>
            <w:tcBorders>
              <w:top w:val="outset" w:sz="6" w:space="0" w:color="414142"/>
              <w:left w:val="outset" w:sz="6" w:space="0" w:color="414142"/>
              <w:bottom w:val="outset" w:sz="6" w:space="0" w:color="414142"/>
              <w:right w:val="outset" w:sz="6" w:space="0" w:color="414142"/>
            </w:tcBorders>
          </w:tcPr>
          <w:p w14:paraId="0EDC8FF2" w14:textId="7DAD960C" w:rsidR="00450A7C" w:rsidRPr="00024FC0" w:rsidRDefault="00450A7C" w:rsidP="00DE4BB4">
            <w:pPr>
              <w:spacing w:after="0" w:line="240" w:lineRule="auto"/>
              <w:jc w:val="center"/>
              <w:rPr>
                <w:sz w:val="24"/>
                <w:szCs w:val="24"/>
              </w:rPr>
            </w:pPr>
            <w:r w:rsidRPr="00024FC0">
              <w:rPr>
                <w:sz w:val="24"/>
                <w:szCs w:val="24"/>
              </w:rPr>
              <w:t>3</w:t>
            </w:r>
            <w:r w:rsidR="000A2A81">
              <w:rPr>
                <w:sz w:val="24"/>
                <w:szCs w:val="24"/>
              </w:rPr>
              <w:t>0</w:t>
            </w:r>
            <w:r w:rsidRPr="00024FC0">
              <w:rPr>
                <w:sz w:val="24"/>
                <w:szCs w:val="24"/>
              </w:rPr>
              <w:t xml:space="preserve"> %</w:t>
            </w:r>
          </w:p>
        </w:tc>
        <w:tc>
          <w:tcPr>
            <w:tcW w:w="1572" w:type="pct"/>
            <w:tcBorders>
              <w:top w:val="outset" w:sz="6" w:space="0" w:color="414142"/>
              <w:left w:val="outset" w:sz="6" w:space="0" w:color="414142"/>
              <w:bottom w:val="outset" w:sz="6" w:space="0" w:color="414142"/>
              <w:right w:val="outset" w:sz="6" w:space="0" w:color="414142"/>
            </w:tcBorders>
          </w:tcPr>
          <w:p w14:paraId="3A628439" w14:textId="77777777" w:rsidR="005C1395" w:rsidRDefault="00450A7C" w:rsidP="00675D97">
            <w:pPr>
              <w:spacing w:after="0" w:line="240" w:lineRule="auto"/>
              <w:jc w:val="center"/>
              <w:rPr>
                <w:sz w:val="24"/>
                <w:szCs w:val="24"/>
              </w:rPr>
            </w:pPr>
            <w:r w:rsidRPr="00024FC0">
              <w:rPr>
                <w:sz w:val="24"/>
                <w:szCs w:val="24"/>
              </w:rPr>
              <w:t xml:space="preserve">IZM dati </w:t>
            </w:r>
          </w:p>
          <w:p w14:paraId="3E8AEED0" w14:textId="7077643B" w:rsidR="00450A7C" w:rsidRPr="00024FC0" w:rsidRDefault="00450A7C" w:rsidP="00675D97">
            <w:pPr>
              <w:spacing w:after="0" w:line="240" w:lineRule="auto"/>
              <w:jc w:val="center"/>
              <w:rPr>
                <w:sz w:val="24"/>
                <w:szCs w:val="24"/>
              </w:rPr>
            </w:pPr>
            <w:r w:rsidRPr="00024FC0">
              <w:rPr>
                <w:sz w:val="24"/>
                <w:szCs w:val="24"/>
              </w:rPr>
              <w:t>(jānodrošina monitorings)</w:t>
            </w:r>
          </w:p>
        </w:tc>
      </w:tr>
      <w:tr w:rsidR="00450A7C" w:rsidRPr="00024FC0" w14:paraId="1D9FED48" w14:textId="77777777" w:rsidTr="003940D0">
        <w:tc>
          <w:tcPr>
            <w:tcW w:w="2133" w:type="pct"/>
            <w:tcBorders>
              <w:top w:val="outset" w:sz="6" w:space="0" w:color="414142"/>
              <w:left w:val="outset" w:sz="6" w:space="0" w:color="414142"/>
              <w:bottom w:val="outset" w:sz="6" w:space="0" w:color="414142"/>
              <w:right w:val="outset" w:sz="6" w:space="0" w:color="414142"/>
            </w:tcBorders>
          </w:tcPr>
          <w:p w14:paraId="3EC8D0F0" w14:textId="77777777" w:rsidR="00450A7C" w:rsidRPr="00024FC0" w:rsidRDefault="00450A7C" w:rsidP="00DE4BB4">
            <w:pPr>
              <w:spacing w:after="0" w:line="240" w:lineRule="auto"/>
              <w:jc w:val="both"/>
              <w:rPr>
                <w:sz w:val="24"/>
                <w:szCs w:val="24"/>
              </w:rPr>
            </w:pPr>
            <w:r w:rsidRPr="00024FC0">
              <w:rPr>
                <w:sz w:val="24"/>
                <w:szCs w:val="24"/>
              </w:rPr>
              <w:t>2.5. Jauniešu īpatsvars, kuri augsti novērtē savas iespējas ietekmēt lēmumu pieņemšanu pašvaldības / valsts līmenī</w:t>
            </w:r>
          </w:p>
        </w:tc>
        <w:tc>
          <w:tcPr>
            <w:tcW w:w="740" w:type="pct"/>
            <w:tcBorders>
              <w:top w:val="outset" w:sz="6" w:space="0" w:color="414142"/>
              <w:left w:val="outset" w:sz="6" w:space="0" w:color="414142"/>
              <w:bottom w:val="outset" w:sz="6" w:space="0" w:color="414142"/>
              <w:right w:val="outset" w:sz="6" w:space="0" w:color="414142"/>
            </w:tcBorders>
          </w:tcPr>
          <w:p w14:paraId="39046B84" w14:textId="77777777" w:rsidR="00450A7C" w:rsidRPr="00024FC0" w:rsidRDefault="00450A7C" w:rsidP="00675D97">
            <w:pPr>
              <w:spacing w:after="0" w:line="240" w:lineRule="auto"/>
              <w:jc w:val="center"/>
              <w:rPr>
                <w:sz w:val="24"/>
                <w:szCs w:val="24"/>
              </w:rPr>
            </w:pPr>
            <w:r w:rsidRPr="00024FC0">
              <w:rPr>
                <w:sz w:val="24"/>
                <w:szCs w:val="24"/>
              </w:rPr>
              <w:t>8 % /  5 %</w:t>
            </w:r>
          </w:p>
          <w:p w14:paraId="799D891B" w14:textId="77777777" w:rsidR="00450A7C" w:rsidRPr="00024FC0" w:rsidRDefault="00450A7C" w:rsidP="00675D97">
            <w:pPr>
              <w:spacing w:after="0" w:line="240" w:lineRule="auto"/>
              <w:jc w:val="center"/>
              <w:rPr>
                <w:sz w:val="24"/>
                <w:szCs w:val="24"/>
              </w:rPr>
            </w:pPr>
            <w:r w:rsidRPr="00024FC0">
              <w:rPr>
                <w:sz w:val="24"/>
                <w:szCs w:val="24"/>
              </w:rPr>
              <w:t>(2020.g.)</w:t>
            </w:r>
          </w:p>
        </w:tc>
        <w:tc>
          <w:tcPr>
            <w:tcW w:w="556" w:type="pct"/>
            <w:tcBorders>
              <w:top w:val="outset" w:sz="6" w:space="0" w:color="414142"/>
              <w:left w:val="outset" w:sz="6" w:space="0" w:color="414142"/>
              <w:bottom w:val="outset" w:sz="6" w:space="0" w:color="414142"/>
              <w:right w:val="outset" w:sz="6" w:space="0" w:color="414142"/>
            </w:tcBorders>
          </w:tcPr>
          <w:p w14:paraId="2BA1CF10" w14:textId="5485B916" w:rsidR="00450A7C" w:rsidRPr="00024FC0" w:rsidRDefault="00450A7C" w:rsidP="005C1395">
            <w:pPr>
              <w:spacing w:after="0" w:line="240" w:lineRule="auto"/>
              <w:jc w:val="center"/>
              <w:rPr>
                <w:sz w:val="24"/>
                <w:szCs w:val="24"/>
              </w:rPr>
            </w:pPr>
            <w:r w:rsidRPr="00024FC0">
              <w:rPr>
                <w:sz w:val="24"/>
                <w:szCs w:val="24"/>
              </w:rPr>
              <w:t>1</w:t>
            </w:r>
            <w:r w:rsidR="000A2A81">
              <w:rPr>
                <w:sz w:val="24"/>
                <w:szCs w:val="24"/>
              </w:rPr>
              <w:t>1</w:t>
            </w:r>
            <w:r w:rsidRPr="00024FC0">
              <w:rPr>
                <w:sz w:val="24"/>
                <w:szCs w:val="24"/>
              </w:rPr>
              <w:t xml:space="preserve"> % /  </w:t>
            </w:r>
            <w:r w:rsidR="000A2A81">
              <w:rPr>
                <w:sz w:val="24"/>
                <w:szCs w:val="24"/>
              </w:rPr>
              <w:t>6</w:t>
            </w:r>
            <w:r w:rsidRPr="00024FC0">
              <w:rPr>
                <w:sz w:val="24"/>
                <w:szCs w:val="24"/>
              </w:rPr>
              <w:t xml:space="preserve"> %</w:t>
            </w:r>
          </w:p>
        </w:tc>
        <w:tc>
          <w:tcPr>
            <w:tcW w:w="1572" w:type="pct"/>
            <w:tcBorders>
              <w:top w:val="outset" w:sz="6" w:space="0" w:color="414142"/>
              <w:left w:val="outset" w:sz="6" w:space="0" w:color="414142"/>
              <w:bottom w:val="outset" w:sz="6" w:space="0" w:color="414142"/>
              <w:right w:val="outset" w:sz="6" w:space="0" w:color="414142"/>
            </w:tcBorders>
          </w:tcPr>
          <w:p w14:paraId="79917532" w14:textId="77777777" w:rsidR="00450A7C" w:rsidRPr="00024FC0" w:rsidRDefault="00450A7C" w:rsidP="00675D97">
            <w:pPr>
              <w:spacing w:after="0" w:line="240" w:lineRule="auto"/>
              <w:jc w:val="center"/>
              <w:rPr>
                <w:sz w:val="24"/>
                <w:szCs w:val="24"/>
              </w:rPr>
            </w:pPr>
            <w:r w:rsidRPr="00024FC0">
              <w:rPr>
                <w:sz w:val="24"/>
                <w:szCs w:val="24"/>
              </w:rPr>
              <w:t>IZM dati</w:t>
            </w:r>
          </w:p>
          <w:p w14:paraId="5C49FDF1" w14:textId="77777777" w:rsidR="00450A7C" w:rsidRPr="00024FC0" w:rsidRDefault="00450A7C" w:rsidP="00675D97">
            <w:pPr>
              <w:spacing w:after="0" w:line="240" w:lineRule="auto"/>
              <w:jc w:val="center"/>
              <w:rPr>
                <w:sz w:val="24"/>
                <w:szCs w:val="24"/>
              </w:rPr>
            </w:pPr>
            <w:r w:rsidRPr="00024FC0">
              <w:rPr>
                <w:sz w:val="24"/>
                <w:szCs w:val="24"/>
              </w:rPr>
              <w:t>(jānodrošina monitorings)</w:t>
            </w:r>
          </w:p>
        </w:tc>
      </w:tr>
      <w:tr w:rsidR="00450A7C" w:rsidRPr="00024FC0" w14:paraId="3FD5157E" w14:textId="77777777" w:rsidTr="003940D0">
        <w:tc>
          <w:tcPr>
            <w:tcW w:w="2133" w:type="pct"/>
            <w:tcBorders>
              <w:top w:val="outset" w:sz="6" w:space="0" w:color="414142"/>
              <w:left w:val="outset" w:sz="6" w:space="0" w:color="414142"/>
              <w:bottom w:val="outset" w:sz="6" w:space="0" w:color="414142"/>
              <w:right w:val="outset" w:sz="6" w:space="0" w:color="414142"/>
            </w:tcBorders>
          </w:tcPr>
          <w:p w14:paraId="1B5E97C2" w14:textId="77777777" w:rsidR="00450A7C" w:rsidRPr="00024FC0" w:rsidRDefault="00450A7C" w:rsidP="00DE4BB4">
            <w:pPr>
              <w:spacing w:after="0" w:line="240" w:lineRule="auto"/>
              <w:jc w:val="both"/>
              <w:rPr>
                <w:sz w:val="24"/>
                <w:szCs w:val="24"/>
              </w:rPr>
            </w:pPr>
            <w:r w:rsidRPr="00024FC0">
              <w:rPr>
                <w:sz w:val="24"/>
                <w:szCs w:val="24"/>
              </w:rPr>
              <w:t>2.6. 16-24 gadus vecu jauniešu īpatsvars, kuru digitālās prasmes ir augstākas par pamatlīmeni</w:t>
            </w:r>
          </w:p>
        </w:tc>
        <w:tc>
          <w:tcPr>
            <w:tcW w:w="740" w:type="pct"/>
            <w:tcBorders>
              <w:top w:val="outset" w:sz="6" w:space="0" w:color="414142"/>
              <w:left w:val="outset" w:sz="6" w:space="0" w:color="414142"/>
              <w:bottom w:val="outset" w:sz="6" w:space="0" w:color="414142"/>
              <w:right w:val="outset" w:sz="6" w:space="0" w:color="414142"/>
            </w:tcBorders>
          </w:tcPr>
          <w:p w14:paraId="16F0B496" w14:textId="77777777" w:rsidR="00450A7C" w:rsidRPr="00024FC0" w:rsidRDefault="00450A7C" w:rsidP="00675D97">
            <w:pPr>
              <w:spacing w:line="240" w:lineRule="auto"/>
              <w:jc w:val="center"/>
              <w:rPr>
                <w:sz w:val="24"/>
                <w:szCs w:val="24"/>
              </w:rPr>
            </w:pPr>
            <w:r w:rsidRPr="00024FC0">
              <w:rPr>
                <w:sz w:val="24"/>
                <w:szCs w:val="24"/>
              </w:rPr>
              <w:t>53 % (2019.g.)</w:t>
            </w:r>
          </w:p>
        </w:tc>
        <w:tc>
          <w:tcPr>
            <w:tcW w:w="556" w:type="pct"/>
            <w:tcBorders>
              <w:top w:val="outset" w:sz="6" w:space="0" w:color="414142"/>
              <w:left w:val="outset" w:sz="6" w:space="0" w:color="414142"/>
              <w:bottom w:val="outset" w:sz="6" w:space="0" w:color="414142"/>
              <w:right w:val="outset" w:sz="6" w:space="0" w:color="414142"/>
            </w:tcBorders>
          </w:tcPr>
          <w:p w14:paraId="2B4CA06E" w14:textId="77777777" w:rsidR="00450A7C" w:rsidRPr="00024FC0" w:rsidRDefault="00450A7C" w:rsidP="00DE4BB4">
            <w:pPr>
              <w:spacing w:after="0" w:line="240" w:lineRule="auto"/>
              <w:jc w:val="center"/>
              <w:rPr>
                <w:sz w:val="24"/>
                <w:szCs w:val="24"/>
              </w:rPr>
            </w:pPr>
            <w:r w:rsidRPr="00024FC0">
              <w:rPr>
                <w:sz w:val="24"/>
                <w:szCs w:val="24"/>
              </w:rPr>
              <w:t>58 %</w:t>
            </w:r>
          </w:p>
        </w:tc>
        <w:tc>
          <w:tcPr>
            <w:tcW w:w="1572" w:type="pct"/>
            <w:tcBorders>
              <w:top w:val="outset" w:sz="6" w:space="0" w:color="414142"/>
              <w:left w:val="outset" w:sz="6" w:space="0" w:color="414142"/>
              <w:bottom w:val="outset" w:sz="6" w:space="0" w:color="414142"/>
              <w:right w:val="outset" w:sz="6" w:space="0" w:color="414142"/>
            </w:tcBorders>
          </w:tcPr>
          <w:p w14:paraId="35B36FCF" w14:textId="77777777" w:rsidR="00450A7C" w:rsidRPr="00024FC0" w:rsidRDefault="00450A7C" w:rsidP="005D5B4A">
            <w:pPr>
              <w:spacing w:line="240" w:lineRule="auto"/>
              <w:jc w:val="center"/>
              <w:rPr>
                <w:sz w:val="24"/>
                <w:szCs w:val="24"/>
              </w:rPr>
            </w:pPr>
            <w:r w:rsidRPr="00024FC0">
              <w:rPr>
                <w:sz w:val="24"/>
                <w:szCs w:val="24"/>
              </w:rPr>
              <w:t>Eurostat</w:t>
            </w:r>
          </w:p>
        </w:tc>
      </w:tr>
      <w:tr w:rsidR="00450A7C" w:rsidRPr="00024FC0" w14:paraId="42D4A062" w14:textId="77777777" w:rsidTr="61EE1577">
        <w:tc>
          <w:tcPr>
            <w:tcW w:w="5000" w:type="pct"/>
            <w:gridSpan w:val="4"/>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6CA64C93" w14:textId="5774590D" w:rsidR="00450A7C" w:rsidRPr="00024FC0" w:rsidRDefault="00450A7C" w:rsidP="00675D97">
            <w:pPr>
              <w:spacing w:line="240" w:lineRule="auto"/>
              <w:jc w:val="both"/>
              <w:rPr>
                <w:sz w:val="24"/>
                <w:szCs w:val="24"/>
              </w:rPr>
            </w:pPr>
            <w:r w:rsidRPr="00024FC0">
              <w:rPr>
                <w:sz w:val="24"/>
                <w:szCs w:val="24"/>
              </w:rPr>
              <w:t>3. politikas rezultāts: radītas plašākas iespējas jauniešiem ārpus formālās izglītības apgūt patstāvīgai dzīvei un darba tirgum nepieciešamās kompetences</w:t>
            </w:r>
            <w:r w:rsidR="005C1395">
              <w:rPr>
                <w:sz w:val="24"/>
                <w:szCs w:val="24"/>
              </w:rPr>
              <w:t>.</w:t>
            </w:r>
          </w:p>
        </w:tc>
      </w:tr>
      <w:tr w:rsidR="00450A7C" w:rsidRPr="00024FC0" w14:paraId="2616D64F" w14:textId="77777777" w:rsidTr="003940D0">
        <w:tc>
          <w:tcPr>
            <w:tcW w:w="2133" w:type="pct"/>
            <w:tcBorders>
              <w:top w:val="outset" w:sz="6" w:space="0" w:color="414142"/>
              <w:left w:val="outset" w:sz="6" w:space="0" w:color="414142"/>
              <w:bottom w:val="outset" w:sz="6" w:space="0" w:color="414142"/>
              <w:right w:val="outset" w:sz="6" w:space="0" w:color="414142"/>
            </w:tcBorders>
          </w:tcPr>
          <w:p w14:paraId="73686D8A" w14:textId="77777777" w:rsidR="00450A7C" w:rsidRDefault="00450A7C" w:rsidP="00675D97">
            <w:pPr>
              <w:spacing w:after="0" w:line="240" w:lineRule="auto"/>
              <w:jc w:val="both"/>
              <w:rPr>
                <w:sz w:val="24"/>
                <w:szCs w:val="24"/>
              </w:rPr>
            </w:pPr>
            <w:r w:rsidRPr="00024FC0">
              <w:rPr>
                <w:sz w:val="24"/>
                <w:szCs w:val="24"/>
              </w:rPr>
              <w:t xml:space="preserve">3.1. 15–24 gadus vecu personu īpatsvars, kuras nav iesaistītas izglītībā vai darba tirgū (NEET) </w:t>
            </w:r>
          </w:p>
          <w:p w14:paraId="7219A88A" w14:textId="4719F8EC" w:rsidR="00C01C8A" w:rsidRPr="00024FC0" w:rsidRDefault="00C01C8A" w:rsidP="00675D97">
            <w:pPr>
              <w:spacing w:after="0" w:line="240" w:lineRule="auto"/>
              <w:jc w:val="both"/>
              <w:rPr>
                <w:sz w:val="24"/>
                <w:szCs w:val="24"/>
              </w:rPr>
            </w:pPr>
            <w:r>
              <w:rPr>
                <w:sz w:val="24"/>
                <w:szCs w:val="24"/>
              </w:rPr>
              <w:t xml:space="preserve">Sasaiste: </w:t>
            </w:r>
            <w:r w:rsidRPr="000973C0">
              <w:rPr>
                <w:sz w:val="24"/>
                <w:szCs w:val="24"/>
              </w:rPr>
              <w:t>NAP2027, 122</w:t>
            </w:r>
          </w:p>
        </w:tc>
        <w:tc>
          <w:tcPr>
            <w:tcW w:w="740" w:type="pct"/>
            <w:tcBorders>
              <w:top w:val="outset" w:sz="6" w:space="0" w:color="414142"/>
              <w:left w:val="outset" w:sz="6" w:space="0" w:color="414142"/>
              <w:bottom w:val="outset" w:sz="6" w:space="0" w:color="414142"/>
              <w:right w:val="outset" w:sz="6" w:space="0" w:color="414142"/>
            </w:tcBorders>
          </w:tcPr>
          <w:p w14:paraId="5D63A746" w14:textId="77777777" w:rsidR="00450A7C" w:rsidRPr="00024FC0" w:rsidRDefault="00450A7C" w:rsidP="00675D97">
            <w:pPr>
              <w:spacing w:line="240" w:lineRule="auto"/>
              <w:jc w:val="center"/>
              <w:rPr>
                <w:sz w:val="24"/>
                <w:szCs w:val="24"/>
              </w:rPr>
            </w:pPr>
            <w:r w:rsidRPr="00024FC0">
              <w:rPr>
                <w:sz w:val="24"/>
                <w:szCs w:val="24"/>
              </w:rPr>
              <w:t>7,9 % (2019.g.)</w:t>
            </w:r>
          </w:p>
        </w:tc>
        <w:tc>
          <w:tcPr>
            <w:tcW w:w="556" w:type="pct"/>
            <w:tcBorders>
              <w:top w:val="outset" w:sz="6" w:space="0" w:color="414142"/>
              <w:left w:val="outset" w:sz="6" w:space="0" w:color="414142"/>
              <w:bottom w:val="outset" w:sz="6" w:space="0" w:color="414142"/>
              <w:right w:val="outset" w:sz="6" w:space="0" w:color="414142"/>
            </w:tcBorders>
          </w:tcPr>
          <w:p w14:paraId="53150D0F" w14:textId="16C857F0" w:rsidR="00450A7C" w:rsidRPr="00024FC0" w:rsidRDefault="000A2A81" w:rsidP="00DE4BB4">
            <w:pPr>
              <w:spacing w:after="0" w:line="240" w:lineRule="auto"/>
              <w:jc w:val="center"/>
              <w:rPr>
                <w:sz w:val="24"/>
                <w:szCs w:val="24"/>
              </w:rPr>
            </w:pPr>
            <w:r>
              <w:rPr>
                <w:sz w:val="24"/>
                <w:szCs w:val="24"/>
              </w:rPr>
              <w:t>7,9</w:t>
            </w:r>
            <w:r w:rsidR="00450A7C" w:rsidRPr="00024FC0">
              <w:rPr>
                <w:sz w:val="24"/>
                <w:szCs w:val="24"/>
              </w:rPr>
              <w:t xml:space="preserve"> %</w:t>
            </w:r>
          </w:p>
        </w:tc>
        <w:tc>
          <w:tcPr>
            <w:tcW w:w="1572" w:type="pct"/>
            <w:tcBorders>
              <w:top w:val="outset" w:sz="6" w:space="0" w:color="414142"/>
              <w:left w:val="outset" w:sz="6" w:space="0" w:color="414142"/>
              <w:bottom w:val="outset" w:sz="6" w:space="0" w:color="414142"/>
              <w:right w:val="outset" w:sz="6" w:space="0" w:color="414142"/>
            </w:tcBorders>
          </w:tcPr>
          <w:p w14:paraId="69A2D01D" w14:textId="77777777" w:rsidR="00450A7C" w:rsidRPr="00024FC0" w:rsidRDefault="00450A7C" w:rsidP="005D5B4A">
            <w:pPr>
              <w:spacing w:after="0" w:line="240" w:lineRule="auto"/>
              <w:jc w:val="center"/>
              <w:rPr>
                <w:sz w:val="24"/>
                <w:szCs w:val="24"/>
              </w:rPr>
            </w:pPr>
            <w:r w:rsidRPr="00024FC0">
              <w:rPr>
                <w:sz w:val="24"/>
                <w:szCs w:val="24"/>
              </w:rPr>
              <w:t>Eurostat</w:t>
            </w:r>
          </w:p>
        </w:tc>
      </w:tr>
      <w:tr w:rsidR="00450A7C" w:rsidRPr="00024FC0" w14:paraId="79FD5803" w14:textId="77777777" w:rsidTr="003940D0">
        <w:tc>
          <w:tcPr>
            <w:tcW w:w="2133" w:type="pct"/>
            <w:tcBorders>
              <w:top w:val="outset" w:sz="6" w:space="0" w:color="414142"/>
              <w:left w:val="outset" w:sz="6" w:space="0" w:color="414142"/>
              <w:bottom w:val="outset" w:sz="6" w:space="0" w:color="414142"/>
              <w:right w:val="outset" w:sz="6" w:space="0" w:color="414142"/>
            </w:tcBorders>
          </w:tcPr>
          <w:p w14:paraId="01A69D8F" w14:textId="7C3988E5" w:rsidR="00450A7C" w:rsidRPr="00024FC0" w:rsidRDefault="00450A7C" w:rsidP="00680C35">
            <w:pPr>
              <w:spacing w:after="0" w:line="240" w:lineRule="auto"/>
              <w:jc w:val="both"/>
              <w:rPr>
                <w:sz w:val="24"/>
                <w:szCs w:val="24"/>
              </w:rPr>
            </w:pPr>
            <w:r w:rsidRPr="00024FC0">
              <w:rPr>
                <w:sz w:val="24"/>
                <w:szCs w:val="24"/>
              </w:rPr>
              <w:t>3.</w:t>
            </w:r>
            <w:r w:rsidR="00C01C8A">
              <w:rPr>
                <w:sz w:val="24"/>
                <w:szCs w:val="24"/>
              </w:rPr>
              <w:t>2</w:t>
            </w:r>
            <w:r w:rsidRPr="00024FC0">
              <w:rPr>
                <w:sz w:val="24"/>
                <w:szCs w:val="24"/>
              </w:rPr>
              <w:t>. Jauniešu īpatsvars, kuri augsti novērtē iespējas pilnveidot savu personību, zināšanas un prasmes savas dzīvesvietas tuvumā</w:t>
            </w:r>
          </w:p>
        </w:tc>
        <w:tc>
          <w:tcPr>
            <w:tcW w:w="740" w:type="pct"/>
            <w:tcBorders>
              <w:top w:val="outset" w:sz="6" w:space="0" w:color="414142"/>
              <w:left w:val="outset" w:sz="6" w:space="0" w:color="414142"/>
              <w:bottom w:val="outset" w:sz="6" w:space="0" w:color="414142"/>
              <w:right w:val="outset" w:sz="6" w:space="0" w:color="414142"/>
            </w:tcBorders>
          </w:tcPr>
          <w:p w14:paraId="6FF72BFF" w14:textId="77777777" w:rsidR="00450A7C" w:rsidRPr="00024FC0" w:rsidRDefault="00450A7C" w:rsidP="00675D97">
            <w:pPr>
              <w:spacing w:line="240" w:lineRule="auto"/>
              <w:jc w:val="center"/>
              <w:rPr>
                <w:sz w:val="24"/>
                <w:szCs w:val="24"/>
              </w:rPr>
            </w:pPr>
            <w:r w:rsidRPr="00024FC0">
              <w:rPr>
                <w:sz w:val="24"/>
                <w:szCs w:val="24"/>
              </w:rPr>
              <w:t>42 % (2020.g.)</w:t>
            </w:r>
          </w:p>
        </w:tc>
        <w:tc>
          <w:tcPr>
            <w:tcW w:w="556" w:type="pct"/>
            <w:tcBorders>
              <w:top w:val="outset" w:sz="6" w:space="0" w:color="414142"/>
              <w:left w:val="outset" w:sz="6" w:space="0" w:color="414142"/>
              <w:bottom w:val="outset" w:sz="6" w:space="0" w:color="414142"/>
              <w:right w:val="outset" w:sz="6" w:space="0" w:color="414142"/>
            </w:tcBorders>
          </w:tcPr>
          <w:p w14:paraId="785FC68D" w14:textId="688C6EA8" w:rsidR="00450A7C" w:rsidRPr="00024FC0" w:rsidRDefault="000A2A81" w:rsidP="00DE4BB4">
            <w:pPr>
              <w:spacing w:after="0" w:line="240" w:lineRule="auto"/>
              <w:jc w:val="center"/>
              <w:rPr>
                <w:sz w:val="24"/>
                <w:szCs w:val="24"/>
              </w:rPr>
            </w:pPr>
            <w:r>
              <w:rPr>
                <w:sz w:val="24"/>
                <w:szCs w:val="24"/>
              </w:rPr>
              <w:t>48</w:t>
            </w:r>
            <w:r w:rsidR="00450A7C" w:rsidRPr="00024FC0">
              <w:rPr>
                <w:sz w:val="24"/>
                <w:szCs w:val="24"/>
              </w:rPr>
              <w:t xml:space="preserve"> %</w:t>
            </w:r>
          </w:p>
        </w:tc>
        <w:tc>
          <w:tcPr>
            <w:tcW w:w="1572" w:type="pct"/>
            <w:tcBorders>
              <w:top w:val="outset" w:sz="6" w:space="0" w:color="414142"/>
              <w:left w:val="outset" w:sz="6" w:space="0" w:color="414142"/>
              <w:bottom w:val="outset" w:sz="6" w:space="0" w:color="414142"/>
              <w:right w:val="outset" w:sz="6" w:space="0" w:color="414142"/>
            </w:tcBorders>
          </w:tcPr>
          <w:p w14:paraId="06279DB8" w14:textId="77777777" w:rsidR="001B4D7A" w:rsidRDefault="00450A7C" w:rsidP="005D5B4A">
            <w:pPr>
              <w:spacing w:after="0" w:line="240" w:lineRule="auto"/>
              <w:jc w:val="center"/>
              <w:rPr>
                <w:sz w:val="24"/>
                <w:szCs w:val="24"/>
              </w:rPr>
            </w:pPr>
            <w:r w:rsidRPr="00024FC0">
              <w:rPr>
                <w:sz w:val="24"/>
                <w:szCs w:val="24"/>
              </w:rPr>
              <w:t xml:space="preserve">IZM dati </w:t>
            </w:r>
          </w:p>
          <w:p w14:paraId="0D5110C7" w14:textId="38DA5DC8" w:rsidR="00450A7C" w:rsidRPr="00024FC0" w:rsidRDefault="00450A7C" w:rsidP="005D5B4A">
            <w:pPr>
              <w:spacing w:after="0" w:line="240" w:lineRule="auto"/>
              <w:jc w:val="center"/>
              <w:rPr>
                <w:sz w:val="24"/>
                <w:szCs w:val="24"/>
              </w:rPr>
            </w:pPr>
            <w:r w:rsidRPr="00024FC0">
              <w:rPr>
                <w:sz w:val="24"/>
                <w:szCs w:val="24"/>
              </w:rPr>
              <w:t>(jānodrošina monitorings)</w:t>
            </w:r>
          </w:p>
        </w:tc>
      </w:tr>
      <w:tr w:rsidR="00450A7C" w:rsidRPr="00024FC0" w14:paraId="04F9001A" w14:textId="77777777" w:rsidTr="003940D0">
        <w:tc>
          <w:tcPr>
            <w:tcW w:w="2133" w:type="pct"/>
            <w:tcBorders>
              <w:top w:val="outset" w:sz="6" w:space="0" w:color="414142"/>
              <w:left w:val="outset" w:sz="6" w:space="0" w:color="414142"/>
              <w:bottom w:val="outset" w:sz="6" w:space="0" w:color="414142"/>
              <w:right w:val="outset" w:sz="6" w:space="0" w:color="414142"/>
            </w:tcBorders>
          </w:tcPr>
          <w:p w14:paraId="630ADD10" w14:textId="4645B606" w:rsidR="00450A7C" w:rsidRPr="00024FC0" w:rsidRDefault="00450A7C" w:rsidP="00680C35">
            <w:pPr>
              <w:spacing w:after="0" w:line="240" w:lineRule="auto"/>
              <w:jc w:val="both"/>
              <w:rPr>
                <w:sz w:val="24"/>
                <w:szCs w:val="24"/>
              </w:rPr>
            </w:pPr>
            <w:r w:rsidRPr="61EE1577">
              <w:rPr>
                <w:sz w:val="24"/>
                <w:szCs w:val="24"/>
              </w:rPr>
              <w:t>3.</w:t>
            </w:r>
            <w:r w:rsidR="00C01C8A">
              <w:rPr>
                <w:sz w:val="24"/>
                <w:szCs w:val="24"/>
              </w:rPr>
              <w:t>3</w:t>
            </w:r>
            <w:r w:rsidRPr="61EE1577">
              <w:rPr>
                <w:sz w:val="24"/>
                <w:szCs w:val="24"/>
              </w:rPr>
              <w:t>.  Pašvaldību īpatsvars, kurās tiek pielietots brīvprātīgā darb</w:t>
            </w:r>
            <w:r w:rsidR="17EA63B8" w:rsidRPr="61EE1577">
              <w:rPr>
                <w:sz w:val="24"/>
                <w:szCs w:val="24"/>
              </w:rPr>
              <w:t>ā iegūtās pieredzes</w:t>
            </w:r>
            <w:r w:rsidRPr="61EE1577">
              <w:rPr>
                <w:sz w:val="24"/>
                <w:szCs w:val="24"/>
              </w:rPr>
              <w:t xml:space="preserve"> atzīšanas mehānisms</w:t>
            </w:r>
          </w:p>
        </w:tc>
        <w:tc>
          <w:tcPr>
            <w:tcW w:w="740" w:type="pct"/>
            <w:tcBorders>
              <w:top w:val="outset" w:sz="6" w:space="0" w:color="414142"/>
              <w:left w:val="outset" w:sz="6" w:space="0" w:color="414142"/>
              <w:bottom w:val="outset" w:sz="6" w:space="0" w:color="414142"/>
              <w:right w:val="outset" w:sz="6" w:space="0" w:color="414142"/>
            </w:tcBorders>
          </w:tcPr>
          <w:p w14:paraId="32CF8F06" w14:textId="6572D0D6" w:rsidR="00450A7C" w:rsidRPr="00024FC0" w:rsidRDefault="00C01C8A">
            <w:pPr>
              <w:spacing w:line="240" w:lineRule="auto"/>
              <w:jc w:val="center"/>
              <w:rPr>
                <w:sz w:val="24"/>
                <w:szCs w:val="24"/>
              </w:rPr>
            </w:pPr>
            <w:r w:rsidRPr="00024FC0">
              <w:rPr>
                <w:sz w:val="24"/>
                <w:szCs w:val="24"/>
              </w:rPr>
              <w:t>3</w:t>
            </w:r>
            <w:r>
              <w:rPr>
                <w:sz w:val="24"/>
                <w:szCs w:val="24"/>
              </w:rPr>
              <w:t>1</w:t>
            </w:r>
            <w:r w:rsidRPr="00024FC0">
              <w:rPr>
                <w:sz w:val="24"/>
                <w:szCs w:val="24"/>
              </w:rPr>
              <w:t xml:space="preserve"> </w:t>
            </w:r>
            <w:r w:rsidR="00450A7C" w:rsidRPr="00024FC0">
              <w:rPr>
                <w:sz w:val="24"/>
                <w:szCs w:val="24"/>
              </w:rPr>
              <w:t>% (</w:t>
            </w:r>
            <w:r w:rsidRPr="00024FC0">
              <w:rPr>
                <w:sz w:val="24"/>
                <w:szCs w:val="24"/>
              </w:rPr>
              <w:t>20</w:t>
            </w:r>
            <w:r>
              <w:rPr>
                <w:sz w:val="24"/>
                <w:szCs w:val="24"/>
              </w:rPr>
              <w:t>20</w:t>
            </w:r>
            <w:r w:rsidR="00450A7C" w:rsidRPr="00024FC0">
              <w:rPr>
                <w:sz w:val="24"/>
                <w:szCs w:val="24"/>
              </w:rPr>
              <w:t>.g.)</w:t>
            </w:r>
          </w:p>
        </w:tc>
        <w:tc>
          <w:tcPr>
            <w:tcW w:w="556" w:type="pct"/>
            <w:tcBorders>
              <w:top w:val="outset" w:sz="6" w:space="0" w:color="414142"/>
              <w:left w:val="outset" w:sz="6" w:space="0" w:color="414142"/>
              <w:bottom w:val="outset" w:sz="6" w:space="0" w:color="414142"/>
              <w:right w:val="outset" w:sz="6" w:space="0" w:color="414142"/>
            </w:tcBorders>
          </w:tcPr>
          <w:p w14:paraId="5FAE9558" w14:textId="5A470AAA" w:rsidR="00450A7C" w:rsidRPr="00024FC0" w:rsidRDefault="000A2A81" w:rsidP="00DE4BB4">
            <w:pPr>
              <w:spacing w:after="0" w:line="240" w:lineRule="auto"/>
              <w:jc w:val="center"/>
              <w:rPr>
                <w:sz w:val="24"/>
                <w:szCs w:val="24"/>
              </w:rPr>
            </w:pPr>
            <w:r>
              <w:rPr>
                <w:sz w:val="24"/>
                <w:szCs w:val="24"/>
              </w:rPr>
              <w:t>70</w:t>
            </w:r>
            <w:r w:rsidR="00450A7C" w:rsidRPr="00024FC0">
              <w:rPr>
                <w:sz w:val="24"/>
                <w:szCs w:val="24"/>
              </w:rPr>
              <w:t xml:space="preserve"> %</w:t>
            </w:r>
          </w:p>
        </w:tc>
        <w:tc>
          <w:tcPr>
            <w:tcW w:w="1572" w:type="pct"/>
            <w:tcBorders>
              <w:top w:val="outset" w:sz="6" w:space="0" w:color="414142"/>
              <w:left w:val="outset" w:sz="6" w:space="0" w:color="414142"/>
              <w:bottom w:val="outset" w:sz="6" w:space="0" w:color="414142"/>
              <w:right w:val="outset" w:sz="6" w:space="0" w:color="414142"/>
            </w:tcBorders>
          </w:tcPr>
          <w:p w14:paraId="2C4C9581" w14:textId="77777777" w:rsidR="001B4D7A" w:rsidRDefault="00450A7C" w:rsidP="005D5B4A">
            <w:pPr>
              <w:spacing w:after="0" w:line="240" w:lineRule="auto"/>
              <w:jc w:val="center"/>
              <w:rPr>
                <w:sz w:val="24"/>
                <w:szCs w:val="24"/>
              </w:rPr>
            </w:pPr>
            <w:r w:rsidRPr="00024FC0">
              <w:rPr>
                <w:sz w:val="24"/>
                <w:szCs w:val="24"/>
              </w:rPr>
              <w:t xml:space="preserve">IZM dati </w:t>
            </w:r>
          </w:p>
          <w:p w14:paraId="47A44BB3" w14:textId="11103328" w:rsidR="00450A7C" w:rsidRPr="00024FC0" w:rsidRDefault="00450A7C" w:rsidP="005D5B4A">
            <w:pPr>
              <w:spacing w:after="0" w:line="240" w:lineRule="auto"/>
              <w:jc w:val="center"/>
              <w:rPr>
                <w:sz w:val="24"/>
                <w:szCs w:val="24"/>
              </w:rPr>
            </w:pPr>
            <w:r w:rsidRPr="00024FC0">
              <w:rPr>
                <w:sz w:val="24"/>
                <w:szCs w:val="24"/>
              </w:rPr>
              <w:t>(jānodrošina monitorings)</w:t>
            </w:r>
          </w:p>
        </w:tc>
      </w:tr>
      <w:tr w:rsidR="00450A7C" w:rsidRPr="00024FC0" w14:paraId="224E52A9" w14:textId="77777777" w:rsidTr="61EE1577">
        <w:tc>
          <w:tcPr>
            <w:tcW w:w="5000" w:type="pct"/>
            <w:gridSpan w:val="4"/>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5F859267" w14:textId="77777777" w:rsidR="00450A7C" w:rsidRPr="00024FC0" w:rsidRDefault="00450A7C" w:rsidP="00675D97">
            <w:pPr>
              <w:spacing w:after="0" w:line="240" w:lineRule="auto"/>
              <w:jc w:val="both"/>
              <w:rPr>
                <w:sz w:val="24"/>
                <w:szCs w:val="24"/>
              </w:rPr>
            </w:pPr>
            <w:r w:rsidRPr="00024FC0">
              <w:rPr>
                <w:sz w:val="24"/>
                <w:szCs w:val="24"/>
              </w:rPr>
              <w:t>4. politikas rezultāts: veicināta jauniešu ar ierobežotām iespējām iekļaušana sabiedrībā.</w:t>
            </w:r>
          </w:p>
        </w:tc>
      </w:tr>
      <w:tr w:rsidR="00450A7C" w:rsidRPr="00024FC0" w14:paraId="3AAD69DB" w14:textId="77777777" w:rsidTr="003940D0">
        <w:tc>
          <w:tcPr>
            <w:tcW w:w="2133" w:type="pct"/>
            <w:tcBorders>
              <w:top w:val="outset" w:sz="6" w:space="0" w:color="414142"/>
              <w:left w:val="outset" w:sz="6" w:space="0" w:color="414142"/>
              <w:bottom w:val="outset" w:sz="6" w:space="0" w:color="414142"/>
              <w:right w:val="outset" w:sz="6" w:space="0" w:color="414142"/>
            </w:tcBorders>
          </w:tcPr>
          <w:p w14:paraId="31C5DDAF" w14:textId="77777777" w:rsidR="00450A7C" w:rsidRPr="00024FC0" w:rsidRDefault="00450A7C" w:rsidP="00675D97">
            <w:pPr>
              <w:spacing w:after="0" w:line="240" w:lineRule="auto"/>
              <w:jc w:val="both"/>
              <w:rPr>
                <w:sz w:val="24"/>
                <w:szCs w:val="24"/>
              </w:rPr>
            </w:pPr>
            <w:r w:rsidRPr="00024FC0">
              <w:rPr>
                <w:sz w:val="24"/>
                <w:szCs w:val="24"/>
              </w:rPr>
              <w:t>4.1. Jauniešu īpatsvars, kuri nav saskārušies ar diskrimināciju</w:t>
            </w:r>
          </w:p>
        </w:tc>
        <w:tc>
          <w:tcPr>
            <w:tcW w:w="740" w:type="pct"/>
            <w:tcBorders>
              <w:top w:val="outset" w:sz="6" w:space="0" w:color="414142"/>
              <w:left w:val="outset" w:sz="6" w:space="0" w:color="414142"/>
              <w:bottom w:val="outset" w:sz="6" w:space="0" w:color="414142"/>
              <w:right w:val="outset" w:sz="6" w:space="0" w:color="414142"/>
            </w:tcBorders>
          </w:tcPr>
          <w:p w14:paraId="0ED65692" w14:textId="77777777" w:rsidR="00450A7C" w:rsidRPr="00024FC0" w:rsidRDefault="00450A7C" w:rsidP="00675D97">
            <w:pPr>
              <w:spacing w:line="240" w:lineRule="auto"/>
              <w:jc w:val="center"/>
              <w:rPr>
                <w:sz w:val="24"/>
                <w:szCs w:val="24"/>
              </w:rPr>
            </w:pPr>
            <w:r w:rsidRPr="00024FC0">
              <w:rPr>
                <w:sz w:val="24"/>
                <w:szCs w:val="24"/>
              </w:rPr>
              <w:t>32 % (2020.g.)</w:t>
            </w:r>
          </w:p>
        </w:tc>
        <w:tc>
          <w:tcPr>
            <w:tcW w:w="556" w:type="pct"/>
            <w:tcBorders>
              <w:top w:val="outset" w:sz="6" w:space="0" w:color="414142"/>
              <w:left w:val="outset" w:sz="6" w:space="0" w:color="414142"/>
              <w:bottom w:val="outset" w:sz="6" w:space="0" w:color="414142"/>
              <w:right w:val="outset" w:sz="6" w:space="0" w:color="414142"/>
            </w:tcBorders>
          </w:tcPr>
          <w:p w14:paraId="4FC3EA44" w14:textId="72D57CE3" w:rsidR="00450A7C" w:rsidRPr="00024FC0" w:rsidRDefault="00450A7C" w:rsidP="00DE4BB4">
            <w:pPr>
              <w:spacing w:after="0" w:line="240" w:lineRule="auto"/>
              <w:jc w:val="center"/>
              <w:rPr>
                <w:sz w:val="24"/>
                <w:szCs w:val="24"/>
              </w:rPr>
            </w:pPr>
            <w:r w:rsidRPr="00024FC0">
              <w:rPr>
                <w:sz w:val="24"/>
                <w:szCs w:val="24"/>
              </w:rPr>
              <w:t>3</w:t>
            </w:r>
            <w:r w:rsidR="000A2A81">
              <w:rPr>
                <w:sz w:val="24"/>
                <w:szCs w:val="24"/>
              </w:rPr>
              <w:t>6</w:t>
            </w:r>
            <w:r w:rsidRPr="00024FC0">
              <w:rPr>
                <w:sz w:val="24"/>
                <w:szCs w:val="24"/>
              </w:rPr>
              <w:t xml:space="preserve"> %</w:t>
            </w:r>
          </w:p>
        </w:tc>
        <w:tc>
          <w:tcPr>
            <w:tcW w:w="1572" w:type="pct"/>
            <w:tcBorders>
              <w:top w:val="outset" w:sz="6" w:space="0" w:color="414142"/>
              <w:left w:val="outset" w:sz="6" w:space="0" w:color="414142"/>
              <w:bottom w:val="outset" w:sz="6" w:space="0" w:color="414142"/>
              <w:right w:val="outset" w:sz="6" w:space="0" w:color="414142"/>
            </w:tcBorders>
          </w:tcPr>
          <w:p w14:paraId="35874F56" w14:textId="77777777" w:rsidR="001B4D7A" w:rsidRDefault="00450A7C" w:rsidP="005D5B4A">
            <w:pPr>
              <w:spacing w:after="0" w:line="240" w:lineRule="auto"/>
              <w:jc w:val="center"/>
              <w:rPr>
                <w:sz w:val="24"/>
                <w:szCs w:val="24"/>
              </w:rPr>
            </w:pPr>
            <w:r w:rsidRPr="00024FC0">
              <w:rPr>
                <w:sz w:val="24"/>
                <w:szCs w:val="24"/>
              </w:rPr>
              <w:t xml:space="preserve">IZM dati </w:t>
            </w:r>
          </w:p>
          <w:p w14:paraId="29FF1AA1" w14:textId="22FB6CDD" w:rsidR="00450A7C" w:rsidRPr="00024FC0" w:rsidRDefault="00450A7C" w:rsidP="005D5B4A">
            <w:pPr>
              <w:spacing w:after="0" w:line="240" w:lineRule="auto"/>
              <w:jc w:val="center"/>
              <w:rPr>
                <w:sz w:val="24"/>
                <w:szCs w:val="24"/>
              </w:rPr>
            </w:pPr>
            <w:r w:rsidRPr="00024FC0">
              <w:rPr>
                <w:sz w:val="24"/>
                <w:szCs w:val="24"/>
              </w:rPr>
              <w:t>(jānodrošina monitorings)</w:t>
            </w:r>
          </w:p>
        </w:tc>
      </w:tr>
      <w:tr w:rsidR="00450A7C" w:rsidRPr="00024FC0" w14:paraId="2B604EDC" w14:textId="77777777" w:rsidTr="003940D0">
        <w:tc>
          <w:tcPr>
            <w:tcW w:w="2133" w:type="pct"/>
            <w:tcBorders>
              <w:top w:val="outset" w:sz="6" w:space="0" w:color="414142"/>
              <w:left w:val="outset" w:sz="6" w:space="0" w:color="414142"/>
              <w:bottom w:val="outset" w:sz="6" w:space="0" w:color="414142"/>
              <w:right w:val="outset" w:sz="6" w:space="0" w:color="414142"/>
            </w:tcBorders>
          </w:tcPr>
          <w:p w14:paraId="29C2C875" w14:textId="77777777" w:rsidR="00450A7C" w:rsidRPr="00024FC0" w:rsidRDefault="00450A7C" w:rsidP="00675D97">
            <w:pPr>
              <w:spacing w:after="0" w:line="240" w:lineRule="auto"/>
              <w:jc w:val="both"/>
              <w:rPr>
                <w:sz w:val="24"/>
                <w:szCs w:val="24"/>
              </w:rPr>
            </w:pPr>
            <w:r w:rsidRPr="00024FC0">
              <w:rPr>
                <w:sz w:val="24"/>
                <w:szCs w:val="24"/>
              </w:rPr>
              <w:t>4.2. Jauniešu ar ierobežotām iespējām dalība starptautiskajos projektos*</w:t>
            </w:r>
          </w:p>
        </w:tc>
        <w:tc>
          <w:tcPr>
            <w:tcW w:w="740" w:type="pct"/>
            <w:tcBorders>
              <w:top w:val="outset" w:sz="6" w:space="0" w:color="414142"/>
              <w:left w:val="outset" w:sz="6" w:space="0" w:color="414142"/>
              <w:bottom w:val="outset" w:sz="6" w:space="0" w:color="414142"/>
              <w:right w:val="outset" w:sz="6" w:space="0" w:color="414142"/>
            </w:tcBorders>
          </w:tcPr>
          <w:p w14:paraId="3090F870" w14:textId="77777777" w:rsidR="00450A7C" w:rsidRPr="00024FC0" w:rsidRDefault="00450A7C" w:rsidP="00675D97">
            <w:pPr>
              <w:spacing w:line="240" w:lineRule="auto"/>
              <w:jc w:val="center"/>
              <w:rPr>
                <w:sz w:val="24"/>
                <w:szCs w:val="24"/>
              </w:rPr>
            </w:pPr>
            <w:r w:rsidRPr="00024FC0">
              <w:rPr>
                <w:sz w:val="24"/>
                <w:szCs w:val="24"/>
              </w:rPr>
              <w:t>25 % (2020.g.)</w:t>
            </w:r>
          </w:p>
        </w:tc>
        <w:tc>
          <w:tcPr>
            <w:tcW w:w="556" w:type="pct"/>
            <w:tcBorders>
              <w:top w:val="outset" w:sz="6" w:space="0" w:color="414142"/>
              <w:left w:val="outset" w:sz="6" w:space="0" w:color="414142"/>
              <w:bottom w:val="outset" w:sz="6" w:space="0" w:color="414142"/>
              <w:right w:val="outset" w:sz="6" w:space="0" w:color="414142"/>
            </w:tcBorders>
          </w:tcPr>
          <w:p w14:paraId="4497A28D" w14:textId="3E09BE21" w:rsidR="00450A7C" w:rsidRPr="00024FC0" w:rsidRDefault="000A2A81" w:rsidP="00DE4BB4">
            <w:pPr>
              <w:spacing w:after="0" w:line="240" w:lineRule="auto"/>
              <w:jc w:val="center"/>
              <w:rPr>
                <w:sz w:val="24"/>
                <w:szCs w:val="24"/>
              </w:rPr>
            </w:pPr>
            <w:r>
              <w:rPr>
                <w:sz w:val="24"/>
                <w:szCs w:val="24"/>
              </w:rPr>
              <w:t>28</w:t>
            </w:r>
            <w:r w:rsidR="00450A7C" w:rsidRPr="00024FC0">
              <w:rPr>
                <w:sz w:val="24"/>
                <w:szCs w:val="24"/>
              </w:rPr>
              <w:t xml:space="preserve"> %</w:t>
            </w:r>
          </w:p>
        </w:tc>
        <w:tc>
          <w:tcPr>
            <w:tcW w:w="1572" w:type="pct"/>
            <w:tcBorders>
              <w:top w:val="outset" w:sz="6" w:space="0" w:color="414142"/>
              <w:left w:val="outset" w:sz="6" w:space="0" w:color="414142"/>
              <w:bottom w:val="outset" w:sz="6" w:space="0" w:color="414142"/>
              <w:right w:val="outset" w:sz="6" w:space="0" w:color="414142"/>
            </w:tcBorders>
          </w:tcPr>
          <w:p w14:paraId="0843C81A" w14:textId="77777777" w:rsidR="00450A7C" w:rsidRPr="00024FC0" w:rsidRDefault="00450A7C" w:rsidP="005D5B4A">
            <w:pPr>
              <w:spacing w:after="0" w:line="240" w:lineRule="auto"/>
              <w:jc w:val="center"/>
              <w:rPr>
                <w:sz w:val="24"/>
                <w:szCs w:val="24"/>
              </w:rPr>
            </w:pPr>
            <w:r w:rsidRPr="00024FC0">
              <w:rPr>
                <w:sz w:val="24"/>
                <w:szCs w:val="24"/>
              </w:rPr>
              <w:t>JSPA dati</w:t>
            </w:r>
          </w:p>
        </w:tc>
      </w:tr>
      <w:tr w:rsidR="00450A7C" w:rsidRPr="00024FC0" w14:paraId="5BD9FC16" w14:textId="77777777" w:rsidTr="003940D0">
        <w:tc>
          <w:tcPr>
            <w:tcW w:w="2133" w:type="pct"/>
            <w:tcBorders>
              <w:top w:val="outset" w:sz="6" w:space="0" w:color="414142"/>
              <w:left w:val="outset" w:sz="6" w:space="0" w:color="414142"/>
              <w:bottom w:val="outset" w:sz="6" w:space="0" w:color="414142"/>
              <w:right w:val="outset" w:sz="6" w:space="0" w:color="414142"/>
            </w:tcBorders>
          </w:tcPr>
          <w:p w14:paraId="28BE175A" w14:textId="77777777" w:rsidR="00450A7C" w:rsidRPr="00024FC0" w:rsidRDefault="00450A7C" w:rsidP="00675D97">
            <w:pPr>
              <w:spacing w:after="0" w:line="240" w:lineRule="auto"/>
              <w:jc w:val="both"/>
              <w:rPr>
                <w:sz w:val="24"/>
                <w:szCs w:val="24"/>
              </w:rPr>
            </w:pPr>
            <w:r w:rsidRPr="00024FC0">
              <w:rPr>
                <w:sz w:val="24"/>
                <w:szCs w:val="24"/>
              </w:rPr>
              <w:t>4.3. Pašvaldību īpatsvars, kurās projektos un aktivitātēs tiek iesaistīti jaunieši ar ierobežotām iespējām</w:t>
            </w:r>
          </w:p>
        </w:tc>
        <w:tc>
          <w:tcPr>
            <w:tcW w:w="740" w:type="pct"/>
            <w:tcBorders>
              <w:top w:val="outset" w:sz="6" w:space="0" w:color="414142"/>
              <w:left w:val="outset" w:sz="6" w:space="0" w:color="414142"/>
              <w:bottom w:val="outset" w:sz="6" w:space="0" w:color="414142"/>
              <w:right w:val="outset" w:sz="6" w:space="0" w:color="414142"/>
            </w:tcBorders>
          </w:tcPr>
          <w:p w14:paraId="228C0CDD" w14:textId="00C27D62" w:rsidR="001B4D7A" w:rsidRDefault="00C01C8A" w:rsidP="00675D97">
            <w:pPr>
              <w:spacing w:after="0" w:line="240" w:lineRule="auto"/>
              <w:jc w:val="center"/>
              <w:rPr>
                <w:sz w:val="24"/>
                <w:szCs w:val="24"/>
              </w:rPr>
            </w:pPr>
            <w:r w:rsidRPr="00024FC0">
              <w:rPr>
                <w:sz w:val="24"/>
                <w:szCs w:val="24"/>
              </w:rPr>
              <w:t>4</w:t>
            </w:r>
            <w:r>
              <w:rPr>
                <w:sz w:val="24"/>
                <w:szCs w:val="24"/>
              </w:rPr>
              <w:t>2</w:t>
            </w:r>
            <w:r w:rsidRPr="00024FC0">
              <w:rPr>
                <w:sz w:val="24"/>
                <w:szCs w:val="24"/>
              </w:rPr>
              <w:t xml:space="preserve"> </w:t>
            </w:r>
            <w:r w:rsidR="00450A7C" w:rsidRPr="00024FC0">
              <w:rPr>
                <w:sz w:val="24"/>
                <w:szCs w:val="24"/>
              </w:rPr>
              <w:t xml:space="preserve">% </w:t>
            </w:r>
          </w:p>
          <w:p w14:paraId="1F92B1D6" w14:textId="4050D1B2" w:rsidR="00450A7C" w:rsidRPr="00024FC0" w:rsidRDefault="00450A7C" w:rsidP="00680C35">
            <w:pPr>
              <w:spacing w:after="0" w:line="240" w:lineRule="auto"/>
              <w:jc w:val="center"/>
              <w:rPr>
                <w:sz w:val="24"/>
                <w:szCs w:val="24"/>
              </w:rPr>
            </w:pPr>
            <w:r w:rsidRPr="00024FC0">
              <w:rPr>
                <w:sz w:val="24"/>
                <w:szCs w:val="24"/>
              </w:rPr>
              <w:t>(</w:t>
            </w:r>
            <w:r w:rsidR="00C01C8A" w:rsidRPr="00024FC0">
              <w:rPr>
                <w:sz w:val="24"/>
                <w:szCs w:val="24"/>
              </w:rPr>
              <w:t>20</w:t>
            </w:r>
            <w:r w:rsidR="00C01C8A">
              <w:rPr>
                <w:sz w:val="24"/>
                <w:szCs w:val="24"/>
              </w:rPr>
              <w:t>20</w:t>
            </w:r>
            <w:r w:rsidRPr="00024FC0">
              <w:rPr>
                <w:sz w:val="24"/>
                <w:szCs w:val="24"/>
              </w:rPr>
              <w:t>. g.)</w:t>
            </w:r>
          </w:p>
        </w:tc>
        <w:tc>
          <w:tcPr>
            <w:tcW w:w="556" w:type="pct"/>
            <w:tcBorders>
              <w:top w:val="outset" w:sz="6" w:space="0" w:color="414142"/>
              <w:left w:val="outset" w:sz="6" w:space="0" w:color="414142"/>
              <w:bottom w:val="outset" w:sz="6" w:space="0" w:color="414142"/>
              <w:right w:val="outset" w:sz="6" w:space="0" w:color="414142"/>
            </w:tcBorders>
          </w:tcPr>
          <w:p w14:paraId="59BD25EC" w14:textId="77777777" w:rsidR="00450A7C" w:rsidRPr="00024FC0" w:rsidRDefault="00450A7C" w:rsidP="00DE4BB4">
            <w:pPr>
              <w:spacing w:after="0" w:line="240" w:lineRule="auto"/>
              <w:jc w:val="center"/>
              <w:rPr>
                <w:sz w:val="24"/>
                <w:szCs w:val="24"/>
              </w:rPr>
            </w:pPr>
            <w:r w:rsidRPr="00024FC0">
              <w:rPr>
                <w:sz w:val="24"/>
                <w:szCs w:val="24"/>
              </w:rPr>
              <w:t>80 %</w:t>
            </w:r>
          </w:p>
        </w:tc>
        <w:tc>
          <w:tcPr>
            <w:tcW w:w="1572" w:type="pct"/>
            <w:tcBorders>
              <w:top w:val="outset" w:sz="6" w:space="0" w:color="414142"/>
              <w:left w:val="outset" w:sz="6" w:space="0" w:color="414142"/>
              <w:bottom w:val="outset" w:sz="6" w:space="0" w:color="414142"/>
              <w:right w:val="outset" w:sz="6" w:space="0" w:color="414142"/>
            </w:tcBorders>
          </w:tcPr>
          <w:p w14:paraId="4864BE01" w14:textId="77777777" w:rsidR="00450A7C" w:rsidRPr="00024FC0" w:rsidRDefault="00450A7C" w:rsidP="005D5B4A">
            <w:pPr>
              <w:spacing w:after="0" w:line="240" w:lineRule="auto"/>
              <w:jc w:val="center"/>
              <w:rPr>
                <w:sz w:val="24"/>
                <w:szCs w:val="24"/>
              </w:rPr>
            </w:pPr>
            <w:r w:rsidRPr="00024FC0">
              <w:rPr>
                <w:sz w:val="24"/>
                <w:szCs w:val="24"/>
              </w:rPr>
              <w:t>IZM dati</w:t>
            </w:r>
          </w:p>
        </w:tc>
      </w:tr>
      <w:bookmarkEnd w:id="11"/>
    </w:tbl>
    <w:p w14:paraId="0A3A8E7A" w14:textId="77777777" w:rsidR="00450A7C" w:rsidRPr="00024FC0" w:rsidRDefault="00450A7C" w:rsidP="00675D97">
      <w:pPr>
        <w:spacing w:line="240" w:lineRule="auto"/>
        <w:rPr>
          <w:sz w:val="24"/>
          <w:szCs w:val="24"/>
        </w:rPr>
      </w:pPr>
    </w:p>
    <w:p w14:paraId="66F6EC1B" w14:textId="4E45D659" w:rsidR="00450A7C" w:rsidRPr="00024FC0" w:rsidRDefault="00450A7C" w:rsidP="00675D97">
      <w:pPr>
        <w:spacing w:line="240" w:lineRule="auto"/>
        <w:jc w:val="both"/>
        <w:rPr>
          <w:b/>
          <w:color w:val="000000" w:themeColor="text1"/>
          <w:sz w:val="28"/>
          <w:szCs w:val="28"/>
        </w:rPr>
        <w:sectPr w:rsidR="00450A7C" w:rsidRPr="00024FC0" w:rsidSect="00D65D6A">
          <w:footerReference w:type="default" r:id="rId9"/>
          <w:footerReference w:type="first" r:id="rId10"/>
          <w:pgSz w:w="11906" w:h="16838"/>
          <w:pgMar w:top="1440" w:right="849" w:bottom="1440" w:left="1440" w:header="709" w:footer="709" w:gutter="0"/>
          <w:pgNumType w:start="1"/>
          <w:cols w:space="720"/>
          <w:titlePg/>
          <w:docGrid w:linePitch="299"/>
        </w:sectPr>
      </w:pPr>
    </w:p>
    <w:p w14:paraId="00000002" w14:textId="3B2A5B63" w:rsidR="00F540A3" w:rsidRPr="00024FC0" w:rsidRDefault="006B1F3D" w:rsidP="00675D97">
      <w:pPr>
        <w:pStyle w:val="Stils1"/>
        <w:spacing w:line="240" w:lineRule="auto"/>
        <w:jc w:val="center"/>
      </w:pPr>
      <w:bookmarkStart w:id="12" w:name="_Toc63020205"/>
      <w:bookmarkStart w:id="13" w:name="_Toc63020218"/>
      <w:bookmarkStart w:id="14" w:name="_Toc69467833"/>
      <w:r w:rsidRPr="00024FC0">
        <w:lastRenderedPageBreak/>
        <w:t>I</w:t>
      </w:r>
      <w:r w:rsidR="00E576D7" w:rsidRPr="00024FC0">
        <w:t>V</w:t>
      </w:r>
      <w:r w:rsidRPr="00024FC0">
        <w:t xml:space="preserve"> </w:t>
      </w:r>
      <w:r w:rsidR="009F4476" w:rsidRPr="00024FC0">
        <w:t>Jaunatnes politikas valsts programmas</w:t>
      </w:r>
      <w:r w:rsidR="002950C6" w:rsidRPr="00024FC0">
        <w:t xml:space="preserve"> ietvaros īstenojamie</w:t>
      </w:r>
      <w:r w:rsidRPr="00024FC0">
        <w:t xml:space="preserve"> </w:t>
      </w:r>
      <w:r w:rsidR="009F4476" w:rsidRPr="00024FC0">
        <w:t>pasākumi 2021. – 2023. gadam</w:t>
      </w:r>
      <w:bookmarkEnd w:id="12"/>
      <w:bookmarkEnd w:id="13"/>
      <w:bookmarkEnd w:id="14"/>
    </w:p>
    <w:p w14:paraId="218ED11D" w14:textId="5ED19FD4" w:rsidR="00C25765" w:rsidRPr="00675D97" w:rsidRDefault="002944CA" w:rsidP="00DE4BB4">
      <w:pPr>
        <w:pStyle w:val="Stils2"/>
        <w:rPr>
          <w:sz w:val="24"/>
          <w:szCs w:val="24"/>
        </w:rPr>
      </w:pPr>
      <w:bookmarkStart w:id="15" w:name="_Hlk62226610"/>
      <w:bookmarkStart w:id="16" w:name="_Toc69467834"/>
      <w:r w:rsidRPr="00675D97">
        <w:rPr>
          <w:sz w:val="24"/>
          <w:szCs w:val="24"/>
        </w:rPr>
        <w:t xml:space="preserve">rīcības </w:t>
      </w:r>
      <w:r w:rsidR="00BD2F03" w:rsidRPr="00675D97">
        <w:rPr>
          <w:sz w:val="24"/>
          <w:szCs w:val="24"/>
        </w:rPr>
        <w:t xml:space="preserve">virziens: </w:t>
      </w:r>
      <w:r w:rsidR="00680C35" w:rsidRPr="00FA443B">
        <w:rPr>
          <w:sz w:val="24"/>
          <w:szCs w:val="24"/>
          <w:lang w:val="en-US"/>
        </w:rPr>
        <w:t>Darba ar jaunatni kvalitatīvas un ilgtspējīgas sistēmas izveide un attīstība</w:t>
      </w:r>
      <w:r w:rsidR="00680C35" w:rsidRPr="00675D97" w:rsidDel="00680C35">
        <w:rPr>
          <w:sz w:val="24"/>
          <w:szCs w:val="24"/>
        </w:rPr>
        <w:t xml:space="preserve"> </w:t>
      </w:r>
      <w:bookmarkEnd w:id="15"/>
      <w:bookmarkEnd w:id="16"/>
    </w:p>
    <w:tbl>
      <w:tblPr>
        <w:tblStyle w:val="3"/>
        <w:tblW w:w="1542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2764"/>
        <w:gridCol w:w="2970"/>
        <w:gridCol w:w="1245"/>
        <w:gridCol w:w="1410"/>
        <w:gridCol w:w="1425"/>
        <w:gridCol w:w="1125"/>
        <w:gridCol w:w="1125"/>
        <w:gridCol w:w="1215"/>
        <w:gridCol w:w="1290"/>
      </w:tblGrid>
      <w:tr w:rsidR="00F307CA" w:rsidRPr="00024FC0" w14:paraId="480158F0" w14:textId="77777777" w:rsidTr="7CED831D">
        <w:trPr>
          <w:trHeight w:val="503"/>
        </w:trPr>
        <w:tc>
          <w:tcPr>
            <w:tcW w:w="851" w:type="dxa"/>
            <w:shd w:val="clear" w:color="auto" w:fill="F2F2F2" w:themeFill="background1" w:themeFillShade="F2"/>
          </w:tcPr>
          <w:p w14:paraId="00000026" w14:textId="77777777" w:rsidR="00F307CA" w:rsidRPr="00024FC0" w:rsidRDefault="00F307CA" w:rsidP="005D5B4A">
            <w:pPr>
              <w:rPr>
                <w:color w:val="000000" w:themeColor="text1"/>
              </w:rPr>
            </w:pPr>
          </w:p>
        </w:tc>
        <w:tc>
          <w:tcPr>
            <w:tcW w:w="2764" w:type="dxa"/>
            <w:shd w:val="clear" w:color="auto" w:fill="F2F2F2" w:themeFill="background1" w:themeFillShade="F2"/>
          </w:tcPr>
          <w:p w14:paraId="00000027" w14:textId="77777777" w:rsidR="00F307CA" w:rsidRPr="00024FC0" w:rsidRDefault="00F307CA" w:rsidP="005C1395">
            <w:pPr>
              <w:rPr>
                <w:color w:val="000000" w:themeColor="text1"/>
              </w:rPr>
            </w:pPr>
            <w:r w:rsidRPr="00024FC0">
              <w:rPr>
                <w:color w:val="000000" w:themeColor="text1"/>
              </w:rPr>
              <w:t>Pasākums</w:t>
            </w:r>
          </w:p>
        </w:tc>
        <w:tc>
          <w:tcPr>
            <w:tcW w:w="2970" w:type="dxa"/>
            <w:shd w:val="clear" w:color="auto" w:fill="F2F2F2" w:themeFill="background1" w:themeFillShade="F2"/>
          </w:tcPr>
          <w:p w14:paraId="00000028" w14:textId="77777777" w:rsidR="00F307CA" w:rsidRPr="00024FC0" w:rsidRDefault="00F307CA" w:rsidP="003C5F8A">
            <w:pPr>
              <w:rPr>
                <w:color w:val="000000" w:themeColor="text1"/>
              </w:rPr>
            </w:pPr>
            <w:r w:rsidRPr="00024FC0">
              <w:rPr>
                <w:color w:val="000000" w:themeColor="text1"/>
              </w:rPr>
              <w:t>Darbības rezultāts</w:t>
            </w:r>
          </w:p>
        </w:tc>
        <w:tc>
          <w:tcPr>
            <w:tcW w:w="1245" w:type="dxa"/>
            <w:shd w:val="clear" w:color="auto" w:fill="F2F2F2" w:themeFill="background1" w:themeFillShade="F2"/>
          </w:tcPr>
          <w:p w14:paraId="00000029" w14:textId="77777777" w:rsidR="00F307CA" w:rsidRPr="00024FC0" w:rsidRDefault="00F307CA" w:rsidP="00BA0291">
            <w:pPr>
              <w:jc w:val="center"/>
              <w:rPr>
                <w:color w:val="000000" w:themeColor="text1"/>
              </w:rPr>
            </w:pPr>
            <w:r w:rsidRPr="00024FC0">
              <w:rPr>
                <w:color w:val="000000" w:themeColor="text1"/>
              </w:rPr>
              <w:t>Rezultatīvais rādītājs</w:t>
            </w:r>
          </w:p>
          <w:p w14:paraId="0000002A" w14:textId="77777777" w:rsidR="00F307CA" w:rsidRPr="00024FC0" w:rsidRDefault="00F307CA" w:rsidP="00A66A33">
            <w:pPr>
              <w:jc w:val="center"/>
              <w:rPr>
                <w:color w:val="000000" w:themeColor="text1"/>
              </w:rPr>
            </w:pPr>
            <w:r w:rsidRPr="00024FC0">
              <w:rPr>
                <w:color w:val="000000" w:themeColor="text1"/>
              </w:rPr>
              <w:t>2021</w:t>
            </w:r>
          </w:p>
        </w:tc>
        <w:tc>
          <w:tcPr>
            <w:tcW w:w="1410" w:type="dxa"/>
            <w:shd w:val="clear" w:color="auto" w:fill="F2F2F2" w:themeFill="background1" w:themeFillShade="F2"/>
          </w:tcPr>
          <w:p w14:paraId="0000002B" w14:textId="77777777" w:rsidR="00F307CA" w:rsidRPr="00024FC0" w:rsidRDefault="00F307CA">
            <w:pPr>
              <w:jc w:val="center"/>
              <w:rPr>
                <w:color w:val="000000" w:themeColor="text1"/>
              </w:rPr>
            </w:pPr>
            <w:r w:rsidRPr="00024FC0">
              <w:rPr>
                <w:color w:val="000000" w:themeColor="text1"/>
              </w:rPr>
              <w:t>Rezultatīvais rādītājs</w:t>
            </w:r>
          </w:p>
          <w:p w14:paraId="0000002C" w14:textId="77777777" w:rsidR="00F307CA" w:rsidRPr="00024FC0" w:rsidRDefault="00F307CA">
            <w:pPr>
              <w:jc w:val="center"/>
              <w:rPr>
                <w:b/>
                <w:color w:val="000000" w:themeColor="text1"/>
              </w:rPr>
            </w:pPr>
            <w:r w:rsidRPr="00024FC0">
              <w:rPr>
                <w:color w:val="000000" w:themeColor="text1"/>
              </w:rPr>
              <w:t>2022</w:t>
            </w:r>
          </w:p>
        </w:tc>
        <w:tc>
          <w:tcPr>
            <w:tcW w:w="1425" w:type="dxa"/>
            <w:shd w:val="clear" w:color="auto" w:fill="F2F2F2" w:themeFill="background1" w:themeFillShade="F2"/>
          </w:tcPr>
          <w:p w14:paraId="0000002D" w14:textId="77777777" w:rsidR="00F307CA" w:rsidRPr="00024FC0" w:rsidRDefault="00F307CA">
            <w:pPr>
              <w:jc w:val="center"/>
              <w:rPr>
                <w:color w:val="000000" w:themeColor="text1"/>
              </w:rPr>
            </w:pPr>
            <w:r w:rsidRPr="00024FC0">
              <w:rPr>
                <w:color w:val="000000" w:themeColor="text1"/>
              </w:rPr>
              <w:t>Rezultatīvais rādītājs</w:t>
            </w:r>
          </w:p>
          <w:p w14:paraId="0000002E" w14:textId="77777777" w:rsidR="00F307CA" w:rsidRPr="00024FC0" w:rsidRDefault="00F307CA">
            <w:pPr>
              <w:jc w:val="center"/>
              <w:rPr>
                <w:color w:val="000000" w:themeColor="text1"/>
              </w:rPr>
            </w:pPr>
            <w:r w:rsidRPr="00024FC0">
              <w:rPr>
                <w:color w:val="000000" w:themeColor="text1"/>
              </w:rPr>
              <w:t>2023</w:t>
            </w:r>
          </w:p>
        </w:tc>
        <w:tc>
          <w:tcPr>
            <w:tcW w:w="1125" w:type="dxa"/>
            <w:shd w:val="clear" w:color="auto" w:fill="F2F2F2" w:themeFill="background1" w:themeFillShade="F2"/>
          </w:tcPr>
          <w:p w14:paraId="0000002F" w14:textId="77777777" w:rsidR="00F307CA" w:rsidRPr="00024FC0" w:rsidRDefault="00F307CA">
            <w:pPr>
              <w:rPr>
                <w:color w:val="000000" w:themeColor="text1"/>
              </w:rPr>
            </w:pPr>
            <w:r w:rsidRPr="00024FC0">
              <w:rPr>
                <w:color w:val="000000" w:themeColor="text1"/>
              </w:rPr>
              <w:t>Atbildīgā institūcija</w:t>
            </w:r>
          </w:p>
        </w:tc>
        <w:tc>
          <w:tcPr>
            <w:tcW w:w="1125" w:type="dxa"/>
            <w:shd w:val="clear" w:color="auto" w:fill="F2F2F2" w:themeFill="background1" w:themeFillShade="F2"/>
          </w:tcPr>
          <w:p w14:paraId="00000030" w14:textId="77777777" w:rsidR="00F307CA" w:rsidRPr="00024FC0" w:rsidRDefault="00F307CA">
            <w:pPr>
              <w:rPr>
                <w:color w:val="000000" w:themeColor="text1"/>
              </w:rPr>
            </w:pPr>
            <w:r w:rsidRPr="00024FC0">
              <w:rPr>
                <w:color w:val="000000" w:themeColor="text1"/>
              </w:rPr>
              <w:t>Līdzatbildīgā institūcija</w:t>
            </w:r>
          </w:p>
        </w:tc>
        <w:tc>
          <w:tcPr>
            <w:tcW w:w="1215" w:type="dxa"/>
            <w:shd w:val="clear" w:color="auto" w:fill="F2F2F2" w:themeFill="background1" w:themeFillShade="F2"/>
          </w:tcPr>
          <w:p w14:paraId="00000031" w14:textId="77777777" w:rsidR="00F307CA" w:rsidRPr="00024FC0" w:rsidRDefault="00F307CA">
            <w:pPr>
              <w:rPr>
                <w:color w:val="000000" w:themeColor="text1"/>
              </w:rPr>
            </w:pPr>
            <w:r w:rsidRPr="00024FC0">
              <w:rPr>
                <w:color w:val="000000" w:themeColor="text1"/>
              </w:rPr>
              <w:t>Izpildes termiņš (līdz pusgadam)</w:t>
            </w:r>
          </w:p>
        </w:tc>
        <w:tc>
          <w:tcPr>
            <w:tcW w:w="1290" w:type="dxa"/>
            <w:shd w:val="clear" w:color="auto" w:fill="F2F2F2" w:themeFill="background1" w:themeFillShade="F2"/>
          </w:tcPr>
          <w:p w14:paraId="00000032" w14:textId="77777777" w:rsidR="00F307CA" w:rsidRPr="00024FC0" w:rsidRDefault="00F307CA">
            <w:pPr>
              <w:rPr>
                <w:color w:val="000000" w:themeColor="text1"/>
              </w:rPr>
            </w:pPr>
            <w:r w:rsidRPr="00024FC0">
              <w:rPr>
                <w:color w:val="000000" w:themeColor="text1"/>
              </w:rPr>
              <w:t>Finanšu avots</w:t>
            </w:r>
          </w:p>
        </w:tc>
      </w:tr>
      <w:tr w:rsidR="00F307CA" w:rsidRPr="00024FC0" w14:paraId="76BDC01B" w14:textId="77777777" w:rsidTr="7CED831D">
        <w:trPr>
          <w:trHeight w:val="707"/>
        </w:trPr>
        <w:tc>
          <w:tcPr>
            <w:tcW w:w="851" w:type="dxa"/>
            <w:shd w:val="clear" w:color="auto" w:fill="E2EFD9" w:themeFill="accent6" w:themeFillTint="33"/>
          </w:tcPr>
          <w:p w14:paraId="00000033" w14:textId="34FEBD58" w:rsidR="00F307CA" w:rsidRPr="00024FC0" w:rsidRDefault="00F307CA" w:rsidP="00DE4BB4">
            <w:pPr>
              <w:rPr>
                <w:color w:val="000000" w:themeColor="text1"/>
              </w:rPr>
            </w:pPr>
            <w:r w:rsidRPr="00024FC0">
              <w:rPr>
                <w:color w:val="000000" w:themeColor="text1"/>
              </w:rPr>
              <w:t>1.1.</w:t>
            </w:r>
          </w:p>
        </w:tc>
        <w:tc>
          <w:tcPr>
            <w:tcW w:w="14569" w:type="dxa"/>
            <w:gridSpan w:val="9"/>
            <w:shd w:val="clear" w:color="auto" w:fill="E2EFD9" w:themeFill="accent6" w:themeFillTint="33"/>
          </w:tcPr>
          <w:p w14:paraId="00000034" w14:textId="301EAAFE" w:rsidR="00F307CA" w:rsidRPr="00024FC0" w:rsidRDefault="675C2BCD" w:rsidP="00675D97">
            <w:pPr>
              <w:jc w:val="both"/>
              <w:rPr>
                <w:color w:val="000000" w:themeColor="text1"/>
              </w:rPr>
            </w:pPr>
            <w:r w:rsidRPr="61EE1577">
              <w:rPr>
                <w:color w:val="000000" w:themeColor="text1"/>
              </w:rPr>
              <w:t xml:space="preserve">Stiprināt darbu ar jaunatni pašvaldību līmenī, </w:t>
            </w:r>
            <w:r w:rsidR="1C5063B7" w:rsidRPr="61EE1577">
              <w:rPr>
                <w:color w:val="000000" w:themeColor="text1"/>
              </w:rPr>
              <w:t xml:space="preserve">lai </w:t>
            </w:r>
            <w:r w:rsidRPr="61EE1577">
              <w:rPr>
                <w:color w:val="000000" w:themeColor="text1"/>
              </w:rPr>
              <w:t>nodrošin</w:t>
            </w:r>
            <w:r w:rsidR="3AD124F8" w:rsidRPr="61EE1577">
              <w:rPr>
                <w:color w:val="000000" w:themeColor="text1"/>
              </w:rPr>
              <w:t>ā</w:t>
            </w:r>
            <w:r w:rsidRPr="61EE1577">
              <w:rPr>
                <w:color w:val="000000" w:themeColor="text1"/>
              </w:rPr>
              <w:t>t</w:t>
            </w:r>
            <w:r w:rsidR="0C917FB1" w:rsidRPr="61EE1577">
              <w:rPr>
                <w:color w:val="000000" w:themeColor="text1"/>
              </w:rPr>
              <w:t>u</w:t>
            </w:r>
            <w:r w:rsidRPr="61EE1577">
              <w:rPr>
                <w:color w:val="000000" w:themeColor="text1"/>
              </w:rPr>
              <w:t xml:space="preserve"> visiem jauniešiem, t.sk. lauku jauniešiem, iespējas neformāli mācīties un attīstīt savas iniciatīvas, </w:t>
            </w:r>
            <w:r w:rsidR="1E8DBC6F" w:rsidRPr="61EE1577">
              <w:rPr>
                <w:color w:val="000000" w:themeColor="text1"/>
              </w:rPr>
              <w:t>kā arī</w:t>
            </w:r>
            <w:r w:rsidRPr="61EE1577">
              <w:rPr>
                <w:color w:val="000000" w:themeColor="text1"/>
              </w:rPr>
              <w:t xml:space="preserve"> veicin</w:t>
            </w:r>
            <w:r w:rsidR="4B2913E9" w:rsidRPr="61EE1577">
              <w:rPr>
                <w:color w:val="000000" w:themeColor="text1"/>
              </w:rPr>
              <w:t>ā</w:t>
            </w:r>
            <w:r w:rsidRPr="61EE1577">
              <w:rPr>
                <w:color w:val="000000" w:themeColor="text1"/>
              </w:rPr>
              <w:t>t brīvā laika lietderīgu izmantošanu.</w:t>
            </w:r>
          </w:p>
        </w:tc>
      </w:tr>
      <w:tr w:rsidR="00F307CA" w:rsidRPr="00024FC0" w14:paraId="70356AD2" w14:textId="77777777" w:rsidTr="7CED831D">
        <w:trPr>
          <w:trHeight w:val="237"/>
        </w:trPr>
        <w:tc>
          <w:tcPr>
            <w:tcW w:w="851" w:type="dxa"/>
          </w:tcPr>
          <w:p w14:paraId="0000003D" w14:textId="2BB29D9B" w:rsidR="00F307CA" w:rsidRPr="00024FC0" w:rsidRDefault="00F307CA" w:rsidP="00DE4BB4">
            <w:pPr>
              <w:rPr>
                <w:color w:val="000000" w:themeColor="text1"/>
              </w:rPr>
            </w:pPr>
            <w:r w:rsidRPr="00024FC0">
              <w:rPr>
                <w:color w:val="000000" w:themeColor="text1"/>
              </w:rPr>
              <w:t>1.1.1.</w:t>
            </w:r>
          </w:p>
        </w:tc>
        <w:tc>
          <w:tcPr>
            <w:tcW w:w="2764" w:type="dxa"/>
          </w:tcPr>
          <w:p w14:paraId="00000041" w14:textId="36368B11" w:rsidR="00F307CA" w:rsidRPr="00024FC0" w:rsidRDefault="00F307CA" w:rsidP="00675D97">
            <w:pPr>
              <w:jc w:val="both"/>
              <w:rPr>
                <w:color w:val="000000" w:themeColor="text1"/>
              </w:rPr>
            </w:pPr>
            <w:r w:rsidRPr="00024FC0">
              <w:rPr>
                <w:color w:val="000000" w:themeColor="text1"/>
              </w:rPr>
              <w:t>Atbalstīt</w:t>
            </w:r>
            <w:r w:rsidR="00D06993">
              <w:rPr>
                <w:color w:val="000000" w:themeColor="text1"/>
              </w:rPr>
              <w:t>a</w:t>
            </w:r>
            <w:r w:rsidRPr="00024FC0">
              <w:rPr>
                <w:color w:val="000000" w:themeColor="text1"/>
              </w:rPr>
              <w:t xml:space="preserve"> jaunatnes politikas </w:t>
            </w:r>
            <w:r w:rsidR="00D06993" w:rsidRPr="00024FC0">
              <w:rPr>
                <w:color w:val="000000" w:themeColor="text1"/>
              </w:rPr>
              <w:t>attīstīb</w:t>
            </w:r>
            <w:r w:rsidR="00D06993">
              <w:rPr>
                <w:color w:val="000000" w:themeColor="text1"/>
              </w:rPr>
              <w:t>a</w:t>
            </w:r>
            <w:r w:rsidR="00D06993" w:rsidRPr="00024FC0">
              <w:rPr>
                <w:color w:val="000000" w:themeColor="text1"/>
              </w:rPr>
              <w:t xml:space="preserve"> </w:t>
            </w:r>
            <w:r w:rsidRPr="00024FC0">
              <w:rPr>
                <w:color w:val="000000" w:themeColor="text1"/>
              </w:rPr>
              <w:t>vietējā līmenī, veicinot kvalitatīvas un ilgtspējīgas darba ar jaunatni sistēmas izveidi/pilnveidi pašvaldībās, jauniešu ar ierobežotām iespējām iekļaušanu, izglītojamo pašpārvalžu attīstību savā pašvaldībā un sadarbību ar jaunatnes organizācijām.</w:t>
            </w:r>
          </w:p>
        </w:tc>
        <w:tc>
          <w:tcPr>
            <w:tcW w:w="2970" w:type="dxa"/>
          </w:tcPr>
          <w:p w14:paraId="00000042" w14:textId="6581DE58" w:rsidR="00F307CA" w:rsidRPr="00024FC0" w:rsidRDefault="00F307CA" w:rsidP="00675D97">
            <w:pPr>
              <w:jc w:val="both"/>
              <w:rPr>
                <w:color w:val="000000" w:themeColor="text1"/>
              </w:rPr>
            </w:pPr>
            <w:r w:rsidRPr="00024FC0">
              <w:rPr>
                <w:color w:val="000000" w:themeColor="text1"/>
              </w:rPr>
              <w:t>Atbalstīti vismaz  45 pašvaldību īstenotie projekti jaunatnes politikas attīstībai vietējā līmenī (atbalstīto projektu skaits)</w:t>
            </w:r>
          </w:p>
        </w:tc>
        <w:tc>
          <w:tcPr>
            <w:tcW w:w="1245" w:type="dxa"/>
          </w:tcPr>
          <w:p w14:paraId="00000043" w14:textId="7E550578" w:rsidR="00F307CA" w:rsidRPr="00024FC0" w:rsidRDefault="005E0E4E" w:rsidP="009C65B7">
            <w:pPr>
              <w:jc w:val="center"/>
              <w:rPr>
                <w:color w:val="000000" w:themeColor="text1"/>
              </w:rPr>
            </w:pPr>
            <w:sdt>
              <w:sdtPr>
                <w:rPr>
                  <w:color w:val="000000" w:themeColor="text1"/>
                </w:rPr>
                <w:tag w:val="goog_rdk_7"/>
                <w:id w:val="-788654722"/>
                <w:showingPlcHdr/>
              </w:sdtPr>
              <w:sdtEndPr/>
              <w:sdtContent>
                <w:r w:rsidR="00F307CA" w:rsidRPr="00024FC0">
                  <w:rPr>
                    <w:color w:val="000000" w:themeColor="text1"/>
                  </w:rPr>
                  <w:t xml:space="preserve">     </w:t>
                </w:r>
              </w:sdtContent>
            </w:sdt>
            <w:r w:rsidR="00F307CA" w:rsidRPr="00024FC0">
              <w:rPr>
                <w:color w:val="000000" w:themeColor="text1"/>
              </w:rPr>
              <w:t>15</w:t>
            </w:r>
          </w:p>
        </w:tc>
        <w:tc>
          <w:tcPr>
            <w:tcW w:w="1410" w:type="dxa"/>
          </w:tcPr>
          <w:p w14:paraId="00000044" w14:textId="143EA43D" w:rsidR="00F307CA" w:rsidRPr="00024FC0" w:rsidRDefault="00F307CA" w:rsidP="003C5F8A">
            <w:pPr>
              <w:jc w:val="center"/>
              <w:rPr>
                <w:color w:val="000000" w:themeColor="text1"/>
              </w:rPr>
            </w:pPr>
            <w:r w:rsidRPr="00024FC0">
              <w:rPr>
                <w:color w:val="000000" w:themeColor="text1"/>
              </w:rPr>
              <w:t>15</w:t>
            </w:r>
          </w:p>
        </w:tc>
        <w:tc>
          <w:tcPr>
            <w:tcW w:w="1425" w:type="dxa"/>
          </w:tcPr>
          <w:p w14:paraId="00000045" w14:textId="1EBFB559" w:rsidR="00F307CA" w:rsidRPr="00024FC0" w:rsidRDefault="00F307CA" w:rsidP="00191352">
            <w:pPr>
              <w:jc w:val="center"/>
              <w:rPr>
                <w:color w:val="000000" w:themeColor="text1"/>
              </w:rPr>
            </w:pPr>
            <w:r w:rsidRPr="00024FC0">
              <w:rPr>
                <w:color w:val="000000" w:themeColor="text1"/>
              </w:rPr>
              <w:t>15</w:t>
            </w:r>
          </w:p>
        </w:tc>
        <w:tc>
          <w:tcPr>
            <w:tcW w:w="1125" w:type="dxa"/>
          </w:tcPr>
          <w:p w14:paraId="00000046" w14:textId="1C163E8F" w:rsidR="00F307CA" w:rsidRPr="00024FC0" w:rsidRDefault="00F307CA" w:rsidP="00BA0291">
            <w:pPr>
              <w:rPr>
                <w:color w:val="000000" w:themeColor="text1"/>
              </w:rPr>
            </w:pPr>
            <w:r w:rsidRPr="00024FC0">
              <w:rPr>
                <w:color w:val="000000" w:themeColor="text1"/>
              </w:rPr>
              <w:t xml:space="preserve">IZM </w:t>
            </w:r>
          </w:p>
        </w:tc>
        <w:tc>
          <w:tcPr>
            <w:tcW w:w="1125" w:type="dxa"/>
          </w:tcPr>
          <w:p w14:paraId="00000047" w14:textId="77777777" w:rsidR="00F307CA" w:rsidRPr="00024FC0" w:rsidRDefault="00F307CA" w:rsidP="00A66A33">
            <w:pPr>
              <w:rPr>
                <w:color w:val="000000" w:themeColor="text1"/>
              </w:rPr>
            </w:pPr>
            <w:r w:rsidRPr="00024FC0">
              <w:rPr>
                <w:color w:val="000000" w:themeColor="text1"/>
              </w:rPr>
              <w:t>JSPA, pašvaldības</w:t>
            </w:r>
          </w:p>
        </w:tc>
        <w:tc>
          <w:tcPr>
            <w:tcW w:w="1215" w:type="dxa"/>
          </w:tcPr>
          <w:p w14:paraId="00000048" w14:textId="416D9403" w:rsidR="00F307CA" w:rsidRPr="00024FC0" w:rsidRDefault="00F307CA">
            <w:pPr>
              <w:rPr>
                <w:color w:val="000000" w:themeColor="text1"/>
              </w:rPr>
            </w:pPr>
            <w:r w:rsidRPr="00024FC0">
              <w:rPr>
                <w:color w:val="000000" w:themeColor="text1"/>
              </w:rPr>
              <w:t>2023.g.</w:t>
            </w:r>
            <w:r w:rsidR="00891B59">
              <w:rPr>
                <w:color w:val="000000" w:themeColor="text1"/>
              </w:rPr>
              <w:t xml:space="preserve"> </w:t>
            </w:r>
            <w:r w:rsidRPr="00024FC0">
              <w:rPr>
                <w:color w:val="000000" w:themeColor="text1"/>
              </w:rPr>
              <w:t>II pusgads</w:t>
            </w:r>
          </w:p>
        </w:tc>
        <w:tc>
          <w:tcPr>
            <w:tcW w:w="1290" w:type="dxa"/>
          </w:tcPr>
          <w:p w14:paraId="00000049" w14:textId="77777777" w:rsidR="00F307CA" w:rsidRPr="00024FC0" w:rsidRDefault="00F307CA">
            <w:pPr>
              <w:rPr>
                <w:color w:val="000000" w:themeColor="text1"/>
              </w:rPr>
            </w:pPr>
            <w:r w:rsidRPr="00024FC0">
              <w:rPr>
                <w:color w:val="000000" w:themeColor="text1"/>
              </w:rPr>
              <w:t>Valsts budžeta programma 21.00.00</w:t>
            </w:r>
          </w:p>
        </w:tc>
      </w:tr>
      <w:tr w:rsidR="00F307CA" w:rsidRPr="00024FC0" w14:paraId="4C4FDEEB" w14:textId="77777777" w:rsidTr="7CED831D">
        <w:trPr>
          <w:trHeight w:val="237"/>
        </w:trPr>
        <w:tc>
          <w:tcPr>
            <w:tcW w:w="851" w:type="dxa"/>
          </w:tcPr>
          <w:p w14:paraId="0000004A" w14:textId="3B9CC869" w:rsidR="00F307CA" w:rsidRPr="00024FC0" w:rsidRDefault="00F307CA" w:rsidP="00DE4BB4">
            <w:pPr>
              <w:rPr>
                <w:color w:val="000000" w:themeColor="text1"/>
              </w:rPr>
            </w:pPr>
            <w:r w:rsidRPr="00024FC0">
              <w:rPr>
                <w:color w:val="000000" w:themeColor="text1"/>
              </w:rPr>
              <w:t>1.1.2.</w:t>
            </w:r>
          </w:p>
        </w:tc>
        <w:tc>
          <w:tcPr>
            <w:tcW w:w="2764" w:type="dxa"/>
          </w:tcPr>
          <w:p w14:paraId="0000004B" w14:textId="771A031F" w:rsidR="00F307CA" w:rsidRPr="00024FC0" w:rsidRDefault="00D06993" w:rsidP="00675D97">
            <w:pPr>
              <w:jc w:val="both"/>
              <w:rPr>
                <w:color w:val="000000" w:themeColor="text1"/>
              </w:rPr>
            </w:pPr>
            <w:r>
              <w:rPr>
                <w:color w:val="000000" w:themeColor="text1"/>
              </w:rPr>
              <w:t>Ī</w:t>
            </w:r>
            <w:r w:rsidRPr="00024FC0">
              <w:rPr>
                <w:color w:val="000000" w:themeColor="text1"/>
              </w:rPr>
              <w:t>steno</w:t>
            </w:r>
            <w:r>
              <w:rPr>
                <w:color w:val="000000" w:themeColor="text1"/>
              </w:rPr>
              <w:t>ts</w:t>
            </w:r>
            <w:r w:rsidRPr="00024FC0">
              <w:rPr>
                <w:color w:val="000000" w:themeColor="text1"/>
              </w:rPr>
              <w:t xml:space="preserve"> </w:t>
            </w:r>
            <w:r>
              <w:rPr>
                <w:color w:val="000000" w:themeColor="text1"/>
              </w:rPr>
              <w:t>s</w:t>
            </w:r>
            <w:r w:rsidRPr="00024FC0">
              <w:rPr>
                <w:color w:val="000000" w:themeColor="text1"/>
              </w:rPr>
              <w:t>tarptautisk</w:t>
            </w:r>
            <w:r>
              <w:rPr>
                <w:color w:val="000000" w:themeColor="text1"/>
              </w:rPr>
              <w:t>s</w:t>
            </w:r>
            <w:r w:rsidRPr="00024FC0">
              <w:rPr>
                <w:color w:val="000000" w:themeColor="text1"/>
              </w:rPr>
              <w:t xml:space="preserve"> </w:t>
            </w:r>
            <w:r w:rsidR="00F307CA" w:rsidRPr="00024FC0">
              <w:rPr>
                <w:color w:val="000000" w:themeColor="text1"/>
              </w:rPr>
              <w:t xml:space="preserve">ilgtermiņa </w:t>
            </w:r>
            <w:r w:rsidRPr="00024FC0">
              <w:rPr>
                <w:color w:val="000000" w:themeColor="text1"/>
              </w:rPr>
              <w:t>projekt</w:t>
            </w:r>
            <w:r>
              <w:rPr>
                <w:color w:val="000000" w:themeColor="text1"/>
              </w:rPr>
              <w:t>s</w:t>
            </w:r>
            <w:r w:rsidRPr="00024FC0">
              <w:rPr>
                <w:color w:val="000000" w:themeColor="text1"/>
              </w:rPr>
              <w:t xml:space="preserve"> </w:t>
            </w:r>
            <w:r w:rsidR="00F307CA" w:rsidRPr="00024FC0">
              <w:rPr>
                <w:color w:val="000000" w:themeColor="text1"/>
              </w:rPr>
              <w:t>“Europe Goes Local” ar mērķi veicināt starptautisko dimensiju un kvalitāti darbā ar jaunatni pašvaldībās</w:t>
            </w:r>
            <w:r w:rsidR="009C65B7">
              <w:rPr>
                <w:color w:val="000000" w:themeColor="text1"/>
              </w:rPr>
              <w:t>.</w:t>
            </w:r>
            <w:r w:rsidR="00F307CA" w:rsidRPr="00024FC0">
              <w:rPr>
                <w:color w:val="000000" w:themeColor="text1"/>
              </w:rPr>
              <w:t xml:space="preserve"> </w:t>
            </w:r>
          </w:p>
        </w:tc>
        <w:tc>
          <w:tcPr>
            <w:tcW w:w="2970" w:type="dxa"/>
          </w:tcPr>
          <w:p w14:paraId="0000004C" w14:textId="3BF6A709" w:rsidR="00F307CA" w:rsidRPr="00024FC0" w:rsidRDefault="00F307CA" w:rsidP="00675D97">
            <w:pPr>
              <w:jc w:val="both"/>
              <w:rPr>
                <w:color w:val="000000" w:themeColor="text1"/>
              </w:rPr>
            </w:pPr>
            <w:r w:rsidRPr="00024FC0">
              <w:rPr>
                <w:color w:val="000000" w:themeColor="text1"/>
              </w:rPr>
              <w:t>Veicināta starptautiskā dimensija un kvalitāte darbā ar jaunatni pašvaldībās (pašvaldību skaits, kas ir saņēmušas atbalsta pasākumu kopumu projektā “Europe Goes Local”)</w:t>
            </w:r>
          </w:p>
        </w:tc>
        <w:tc>
          <w:tcPr>
            <w:tcW w:w="1245" w:type="dxa"/>
          </w:tcPr>
          <w:p w14:paraId="0000004D" w14:textId="77777777" w:rsidR="00F307CA" w:rsidRPr="00024FC0" w:rsidRDefault="00F307CA" w:rsidP="009C65B7">
            <w:pPr>
              <w:jc w:val="center"/>
              <w:rPr>
                <w:color w:val="000000" w:themeColor="text1"/>
              </w:rPr>
            </w:pPr>
            <w:r w:rsidRPr="00024FC0">
              <w:rPr>
                <w:color w:val="000000" w:themeColor="text1"/>
              </w:rPr>
              <w:t>7</w:t>
            </w:r>
          </w:p>
        </w:tc>
        <w:tc>
          <w:tcPr>
            <w:tcW w:w="1410" w:type="dxa"/>
          </w:tcPr>
          <w:p w14:paraId="0000004E" w14:textId="77777777" w:rsidR="00F307CA" w:rsidRPr="00024FC0" w:rsidRDefault="00F307CA" w:rsidP="003C5F8A">
            <w:pPr>
              <w:jc w:val="center"/>
              <w:rPr>
                <w:color w:val="000000" w:themeColor="text1"/>
              </w:rPr>
            </w:pPr>
            <w:r w:rsidRPr="00024FC0">
              <w:rPr>
                <w:color w:val="000000" w:themeColor="text1"/>
              </w:rPr>
              <w:t>7</w:t>
            </w:r>
          </w:p>
        </w:tc>
        <w:tc>
          <w:tcPr>
            <w:tcW w:w="1425" w:type="dxa"/>
          </w:tcPr>
          <w:p w14:paraId="0000004F" w14:textId="77777777" w:rsidR="00F307CA" w:rsidRPr="00024FC0" w:rsidRDefault="00F307CA" w:rsidP="00191352">
            <w:pPr>
              <w:jc w:val="center"/>
              <w:rPr>
                <w:color w:val="000000" w:themeColor="text1"/>
              </w:rPr>
            </w:pPr>
            <w:r w:rsidRPr="00024FC0">
              <w:rPr>
                <w:color w:val="000000" w:themeColor="text1"/>
              </w:rPr>
              <w:t>7</w:t>
            </w:r>
          </w:p>
        </w:tc>
        <w:tc>
          <w:tcPr>
            <w:tcW w:w="1125" w:type="dxa"/>
          </w:tcPr>
          <w:p w14:paraId="00000050" w14:textId="77777777" w:rsidR="00F307CA" w:rsidRPr="00024FC0" w:rsidRDefault="00F307CA" w:rsidP="00BA0291">
            <w:pPr>
              <w:rPr>
                <w:color w:val="000000" w:themeColor="text1"/>
              </w:rPr>
            </w:pPr>
            <w:r w:rsidRPr="00024FC0">
              <w:rPr>
                <w:color w:val="000000" w:themeColor="text1"/>
              </w:rPr>
              <w:t>JSPA</w:t>
            </w:r>
          </w:p>
        </w:tc>
        <w:tc>
          <w:tcPr>
            <w:tcW w:w="1125" w:type="dxa"/>
          </w:tcPr>
          <w:p w14:paraId="00000051" w14:textId="23929855" w:rsidR="00F307CA" w:rsidRPr="00024FC0" w:rsidRDefault="3E1F0390" w:rsidP="00A66A33">
            <w:pPr>
              <w:rPr>
                <w:color w:val="000000" w:themeColor="text1"/>
              </w:rPr>
            </w:pPr>
            <w:r w:rsidRPr="6C85F704">
              <w:rPr>
                <w:color w:val="000000" w:themeColor="text1"/>
              </w:rPr>
              <w:t>p</w:t>
            </w:r>
            <w:r w:rsidR="009EE0DC" w:rsidRPr="6C85F704">
              <w:rPr>
                <w:color w:val="000000" w:themeColor="text1"/>
              </w:rPr>
              <w:t>ašvaldības</w:t>
            </w:r>
          </w:p>
        </w:tc>
        <w:tc>
          <w:tcPr>
            <w:tcW w:w="1215" w:type="dxa"/>
          </w:tcPr>
          <w:p w14:paraId="00000052" w14:textId="77777777" w:rsidR="00F307CA" w:rsidRPr="00024FC0" w:rsidRDefault="00F307CA">
            <w:pPr>
              <w:rPr>
                <w:color w:val="000000" w:themeColor="text1"/>
              </w:rPr>
            </w:pPr>
            <w:r w:rsidRPr="00024FC0">
              <w:rPr>
                <w:color w:val="000000" w:themeColor="text1"/>
              </w:rPr>
              <w:t>2023. g. II pusgads</w:t>
            </w:r>
          </w:p>
        </w:tc>
        <w:tc>
          <w:tcPr>
            <w:tcW w:w="1290" w:type="dxa"/>
          </w:tcPr>
          <w:p w14:paraId="00000053" w14:textId="77777777" w:rsidR="00F307CA" w:rsidRPr="00024FC0" w:rsidRDefault="00F307CA">
            <w:pPr>
              <w:rPr>
                <w:color w:val="000000" w:themeColor="text1"/>
              </w:rPr>
            </w:pPr>
            <w:r w:rsidRPr="00024FC0">
              <w:rPr>
                <w:color w:val="000000" w:themeColor="text1"/>
              </w:rPr>
              <w:t>Erasmus+: 70.15.00</w:t>
            </w:r>
          </w:p>
        </w:tc>
      </w:tr>
      <w:tr w:rsidR="00F307CA" w:rsidRPr="00024FC0" w14:paraId="084A4862" w14:textId="77777777" w:rsidTr="7CED831D">
        <w:trPr>
          <w:trHeight w:val="237"/>
        </w:trPr>
        <w:tc>
          <w:tcPr>
            <w:tcW w:w="851" w:type="dxa"/>
          </w:tcPr>
          <w:p w14:paraId="3C9EAF50" w14:textId="784E5FE6" w:rsidR="00F307CA" w:rsidRPr="00024FC0" w:rsidRDefault="00F307CA" w:rsidP="00DE4BB4">
            <w:pPr>
              <w:rPr>
                <w:color w:val="000000" w:themeColor="text1"/>
              </w:rPr>
            </w:pPr>
            <w:r w:rsidRPr="00024FC0">
              <w:rPr>
                <w:color w:val="000000" w:themeColor="text1"/>
              </w:rPr>
              <w:t>1.1.</w:t>
            </w:r>
            <w:r w:rsidR="0048644F" w:rsidRPr="00024FC0">
              <w:rPr>
                <w:color w:val="000000" w:themeColor="text1"/>
              </w:rPr>
              <w:t>3</w:t>
            </w:r>
            <w:r w:rsidRPr="00024FC0">
              <w:rPr>
                <w:color w:val="000000" w:themeColor="text1"/>
              </w:rPr>
              <w:t>.</w:t>
            </w:r>
          </w:p>
        </w:tc>
        <w:tc>
          <w:tcPr>
            <w:tcW w:w="2764" w:type="dxa"/>
          </w:tcPr>
          <w:p w14:paraId="2EB861F6" w14:textId="5CC31A05" w:rsidR="00F307CA" w:rsidRPr="00024FC0" w:rsidRDefault="00F307CA" w:rsidP="00675D97">
            <w:pPr>
              <w:jc w:val="both"/>
              <w:rPr>
                <w:color w:val="000000" w:themeColor="text1"/>
              </w:rPr>
            </w:pPr>
            <w:r w:rsidRPr="00024FC0">
              <w:rPr>
                <w:color w:val="000000" w:themeColor="text1"/>
              </w:rPr>
              <w:t>Vietas potenciāla attīstības iniciatīvas īstenotas saskaņā ar sabiedrības virzītas vietējās attīstības stratēģiju</w:t>
            </w:r>
            <w:r w:rsidR="009C65B7">
              <w:rPr>
                <w:color w:val="000000" w:themeColor="text1"/>
              </w:rPr>
              <w:t>.</w:t>
            </w:r>
          </w:p>
        </w:tc>
        <w:tc>
          <w:tcPr>
            <w:tcW w:w="2970" w:type="dxa"/>
          </w:tcPr>
          <w:p w14:paraId="7292E24C" w14:textId="38F466AF" w:rsidR="00F307CA" w:rsidRPr="00024FC0" w:rsidRDefault="00F307CA" w:rsidP="00675D97">
            <w:pPr>
              <w:jc w:val="both"/>
              <w:rPr>
                <w:color w:val="000000" w:themeColor="text1"/>
              </w:rPr>
            </w:pPr>
            <w:r w:rsidRPr="00024FC0">
              <w:rPr>
                <w:color w:val="000000" w:themeColor="text1"/>
              </w:rPr>
              <w:t>Dažādotas brīvā laika pavadīšanas (mācību un interešu klubi, sporta u.c.) aktivitātes jauniešiem</w:t>
            </w:r>
            <w:r w:rsidR="001D1330" w:rsidRPr="00024FC0">
              <w:rPr>
                <w:color w:val="000000" w:themeColor="text1"/>
              </w:rPr>
              <w:t xml:space="preserve"> (aktivitāšu skaits)</w:t>
            </w:r>
          </w:p>
        </w:tc>
        <w:tc>
          <w:tcPr>
            <w:tcW w:w="1245" w:type="dxa"/>
          </w:tcPr>
          <w:p w14:paraId="080065D7" w14:textId="5E5253CA" w:rsidR="00F307CA" w:rsidRPr="00024FC0" w:rsidRDefault="00F307CA" w:rsidP="009C65B7">
            <w:pPr>
              <w:jc w:val="center"/>
              <w:rPr>
                <w:color w:val="000000" w:themeColor="text1"/>
              </w:rPr>
            </w:pPr>
            <w:r w:rsidRPr="00024FC0">
              <w:rPr>
                <w:color w:val="000000" w:themeColor="text1"/>
              </w:rPr>
              <w:t>50</w:t>
            </w:r>
          </w:p>
        </w:tc>
        <w:tc>
          <w:tcPr>
            <w:tcW w:w="1410" w:type="dxa"/>
          </w:tcPr>
          <w:p w14:paraId="124F8FB2" w14:textId="17656399" w:rsidR="00F307CA" w:rsidRPr="00024FC0" w:rsidRDefault="00F307CA" w:rsidP="003C5F8A">
            <w:pPr>
              <w:jc w:val="center"/>
              <w:rPr>
                <w:color w:val="000000" w:themeColor="text1"/>
              </w:rPr>
            </w:pPr>
            <w:r w:rsidRPr="00024FC0">
              <w:rPr>
                <w:color w:val="000000" w:themeColor="text1"/>
              </w:rPr>
              <w:t>50</w:t>
            </w:r>
          </w:p>
        </w:tc>
        <w:tc>
          <w:tcPr>
            <w:tcW w:w="1425" w:type="dxa"/>
          </w:tcPr>
          <w:p w14:paraId="1148680C" w14:textId="27AA97AF" w:rsidR="00F307CA" w:rsidRPr="00024FC0" w:rsidRDefault="00F307CA" w:rsidP="00191352">
            <w:pPr>
              <w:jc w:val="center"/>
              <w:rPr>
                <w:color w:val="000000" w:themeColor="text1"/>
              </w:rPr>
            </w:pPr>
            <w:r w:rsidRPr="00024FC0">
              <w:rPr>
                <w:color w:val="000000" w:themeColor="text1"/>
              </w:rPr>
              <w:t>50</w:t>
            </w:r>
          </w:p>
        </w:tc>
        <w:tc>
          <w:tcPr>
            <w:tcW w:w="1125" w:type="dxa"/>
          </w:tcPr>
          <w:p w14:paraId="21CC59AC" w14:textId="5689E9C4" w:rsidR="00F307CA" w:rsidRPr="00024FC0" w:rsidRDefault="00F307CA" w:rsidP="00BA0291">
            <w:pPr>
              <w:rPr>
                <w:color w:val="000000" w:themeColor="text1"/>
              </w:rPr>
            </w:pPr>
            <w:r w:rsidRPr="00024FC0">
              <w:rPr>
                <w:color w:val="000000" w:themeColor="text1"/>
              </w:rPr>
              <w:t>ZM</w:t>
            </w:r>
          </w:p>
        </w:tc>
        <w:tc>
          <w:tcPr>
            <w:tcW w:w="1125" w:type="dxa"/>
          </w:tcPr>
          <w:p w14:paraId="3798CFA3" w14:textId="1B86D0EB" w:rsidR="00F307CA" w:rsidRPr="00024FC0" w:rsidRDefault="009EE0DC" w:rsidP="00A66A33">
            <w:pPr>
              <w:rPr>
                <w:color w:val="000000" w:themeColor="text1"/>
              </w:rPr>
            </w:pPr>
            <w:r w:rsidRPr="6C85F704">
              <w:rPr>
                <w:color w:val="000000" w:themeColor="text1"/>
              </w:rPr>
              <w:t>IZM</w:t>
            </w:r>
            <w:r w:rsidR="098A11A6" w:rsidRPr="6C85F704">
              <w:rPr>
                <w:color w:val="000000" w:themeColor="text1"/>
              </w:rPr>
              <w:t xml:space="preserve">, </w:t>
            </w:r>
            <w:r w:rsidR="2709E20C" w:rsidRPr="6C85F704">
              <w:rPr>
                <w:color w:val="000000" w:themeColor="text1"/>
              </w:rPr>
              <w:t>p</w:t>
            </w:r>
            <w:r w:rsidR="098A11A6" w:rsidRPr="6C85F704">
              <w:rPr>
                <w:color w:val="000000" w:themeColor="text1"/>
              </w:rPr>
              <w:t>ašvaldības</w:t>
            </w:r>
          </w:p>
        </w:tc>
        <w:tc>
          <w:tcPr>
            <w:tcW w:w="1215" w:type="dxa"/>
          </w:tcPr>
          <w:p w14:paraId="7C6263DF" w14:textId="36343EE3" w:rsidR="00F307CA" w:rsidRPr="00024FC0" w:rsidRDefault="00F307CA">
            <w:pPr>
              <w:rPr>
                <w:color w:val="000000" w:themeColor="text1"/>
              </w:rPr>
            </w:pPr>
            <w:r w:rsidRPr="00024FC0">
              <w:rPr>
                <w:color w:val="000000" w:themeColor="text1"/>
              </w:rPr>
              <w:t>2023.</w:t>
            </w:r>
            <w:r w:rsidR="00F704CD" w:rsidRPr="00024FC0">
              <w:rPr>
                <w:color w:val="000000" w:themeColor="text1"/>
              </w:rPr>
              <w:t xml:space="preserve"> g. II pusgads</w:t>
            </w:r>
          </w:p>
        </w:tc>
        <w:tc>
          <w:tcPr>
            <w:tcW w:w="1290" w:type="dxa"/>
          </w:tcPr>
          <w:p w14:paraId="659E6309" w14:textId="5B2D5AE1" w:rsidR="00F307CA" w:rsidRPr="00024FC0" w:rsidRDefault="00F307CA">
            <w:pPr>
              <w:rPr>
                <w:color w:val="000000" w:themeColor="text1"/>
              </w:rPr>
            </w:pPr>
            <w:r w:rsidRPr="00024FC0">
              <w:rPr>
                <w:color w:val="000000" w:themeColor="text1"/>
              </w:rPr>
              <w:t>ELFLA</w:t>
            </w:r>
          </w:p>
        </w:tc>
      </w:tr>
      <w:tr w:rsidR="00CE6D30" w:rsidRPr="00024FC0" w14:paraId="240F70DA" w14:textId="77777777" w:rsidTr="7CED831D">
        <w:trPr>
          <w:trHeight w:val="237"/>
        </w:trPr>
        <w:tc>
          <w:tcPr>
            <w:tcW w:w="851" w:type="dxa"/>
            <w:vMerge w:val="restart"/>
          </w:tcPr>
          <w:p w14:paraId="71F25478" w14:textId="2680FFE6" w:rsidR="00CE6D30" w:rsidRPr="00024FC0" w:rsidDel="00FD6610" w:rsidRDefault="00CE6D30" w:rsidP="00DE4BB4">
            <w:pPr>
              <w:rPr>
                <w:color w:val="000000" w:themeColor="text1"/>
              </w:rPr>
            </w:pPr>
            <w:r w:rsidRPr="00024FC0">
              <w:rPr>
                <w:color w:val="000000" w:themeColor="text1"/>
              </w:rPr>
              <w:lastRenderedPageBreak/>
              <w:t>1.1.4.</w:t>
            </w:r>
          </w:p>
        </w:tc>
        <w:tc>
          <w:tcPr>
            <w:tcW w:w="2764" w:type="dxa"/>
            <w:vMerge w:val="restart"/>
          </w:tcPr>
          <w:p w14:paraId="789F7FF1" w14:textId="6CFD8AF1" w:rsidR="00CE6D30" w:rsidRPr="00024FC0" w:rsidRDefault="00CE6D30" w:rsidP="00BD5597">
            <w:pPr>
              <w:jc w:val="both"/>
              <w:rPr>
                <w:color w:val="000000" w:themeColor="text1"/>
              </w:rPr>
            </w:pPr>
            <w:r w:rsidRPr="00024FC0">
              <w:t>Nodrošināt</w:t>
            </w:r>
            <w:r w:rsidR="009C65B7">
              <w:t>a</w:t>
            </w:r>
            <w:r w:rsidRPr="00024FC0">
              <w:t xml:space="preserve"> </w:t>
            </w:r>
            <w:r w:rsidR="00BD5597">
              <w:t xml:space="preserve">datos balstīta </w:t>
            </w:r>
            <w:r w:rsidR="009C65B7" w:rsidRPr="00024FC0">
              <w:t xml:space="preserve"> pieej</w:t>
            </w:r>
            <w:r w:rsidR="009C65B7">
              <w:t>a</w:t>
            </w:r>
            <w:r w:rsidR="009C65B7" w:rsidRPr="00024FC0">
              <w:t xml:space="preserve"> </w:t>
            </w:r>
            <w:r w:rsidRPr="00024FC0">
              <w:t>jaunatnes politikas īstenošanā, lai uzlabotu politikas un pakalpojumu nodrošinājuma pieejamību, redzamību, ietekmi un efektivitāti darba ar jaunatni jomā.</w:t>
            </w:r>
          </w:p>
        </w:tc>
        <w:tc>
          <w:tcPr>
            <w:tcW w:w="2970" w:type="dxa"/>
          </w:tcPr>
          <w:p w14:paraId="19FC469A" w14:textId="5D0975D1" w:rsidR="00CE6D30" w:rsidRPr="00024FC0" w:rsidRDefault="00CE6D30" w:rsidP="00675D97">
            <w:pPr>
              <w:jc w:val="both"/>
              <w:rPr>
                <w:color w:val="000000" w:themeColor="text1"/>
              </w:rPr>
            </w:pPr>
            <w:r w:rsidRPr="00024FC0">
              <w:rPr>
                <w:color w:val="000000" w:themeColor="text1"/>
              </w:rPr>
              <w:t>Veikta ikgadēja aptauja par darba ar jaunatni īstenošanu pašvaldībās un salīdzināti ikgadējie dati. (aptauju skaits)</w:t>
            </w:r>
          </w:p>
        </w:tc>
        <w:tc>
          <w:tcPr>
            <w:tcW w:w="1245" w:type="dxa"/>
          </w:tcPr>
          <w:p w14:paraId="7E2D33C5" w14:textId="4EF9CD6F" w:rsidR="00CE6D30" w:rsidRPr="00024FC0" w:rsidRDefault="00CE6D30" w:rsidP="009C65B7">
            <w:pPr>
              <w:jc w:val="center"/>
              <w:rPr>
                <w:color w:val="000000" w:themeColor="text1"/>
              </w:rPr>
            </w:pPr>
            <w:r w:rsidRPr="00024FC0">
              <w:rPr>
                <w:color w:val="000000" w:themeColor="text1"/>
              </w:rPr>
              <w:t>1</w:t>
            </w:r>
          </w:p>
        </w:tc>
        <w:tc>
          <w:tcPr>
            <w:tcW w:w="1410" w:type="dxa"/>
          </w:tcPr>
          <w:p w14:paraId="272804C1" w14:textId="604AF47D" w:rsidR="00CE6D30" w:rsidRPr="00024FC0" w:rsidRDefault="00CE6D30" w:rsidP="003C5F8A">
            <w:pPr>
              <w:jc w:val="center"/>
              <w:rPr>
                <w:color w:val="000000" w:themeColor="text1"/>
              </w:rPr>
            </w:pPr>
            <w:r w:rsidRPr="00024FC0">
              <w:rPr>
                <w:color w:val="000000" w:themeColor="text1"/>
              </w:rPr>
              <w:t>1</w:t>
            </w:r>
          </w:p>
        </w:tc>
        <w:tc>
          <w:tcPr>
            <w:tcW w:w="1425" w:type="dxa"/>
          </w:tcPr>
          <w:p w14:paraId="454B2113" w14:textId="36923F18" w:rsidR="00CE6D30" w:rsidRPr="00024FC0" w:rsidRDefault="00CE6D30" w:rsidP="00191352">
            <w:pPr>
              <w:jc w:val="center"/>
              <w:rPr>
                <w:color w:val="000000" w:themeColor="text1"/>
              </w:rPr>
            </w:pPr>
            <w:r w:rsidRPr="00024FC0">
              <w:rPr>
                <w:color w:val="000000" w:themeColor="text1"/>
              </w:rPr>
              <w:t>1</w:t>
            </w:r>
          </w:p>
        </w:tc>
        <w:tc>
          <w:tcPr>
            <w:tcW w:w="1125" w:type="dxa"/>
          </w:tcPr>
          <w:p w14:paraId="6E40C23F" w14:textId="238B53D6" w:rsidR="00CE6D30" w:rsidRPr="00024FC0" w:rsidRDefault="00CE6D30" w:rsidP="00BA0291">
            <w:pPr>
              <w:rPr>
                <w:color w:val="000000" w:themeColor="text1"/>
              </w:rPr>
            </w:pPr>
            <w:r w:rsidRPr="00024FC0">
              <w:rPr>
                <w:color w:val="000000" w:themeColor="text1"/>
              </w:rPr>
              <w:t>IZM</w:t>
            </w:r>
          </w:p>
        </w:tc>
        <w:tc>
          <w:tcPr>
            <w:tcW w:w="1125" w:type="dxa"/>
          </w:tcPr>
          <w:p w14:paraId="4568DDC0" w14:textId="62580AE0" w:rsidR="00CE6D30" w:rsidRPr="00024FC0" w:rsidRDefault="46C947CE" w:rsidP="00A66A33">
            <w:pPr>
              <w:rPr>
                <w:color w:val="000000" w:themeColor="text1"/>
              </w:rPr>
            </w:pPr>
            <w:r w:rsidRPr="6C85F704">
              <w:rPr>
                <w:color w:val="000000" w:themeColor="text1"/>
              </w:rPr>
              <w:t>p</w:t>
            </w:r>
            <w:r w:rsidR="2257F82B" w:rsidRPr="6C85F704">
              <w:rPr>
                <w:color w:val="000000" w:themeColor="text1"/>
              </w:rPr>
              <w:t>ašvaldības</w:t>
            </w:r>
          </w:p>
        </w:tc>
        <w:tc>
          <w:tcPr>
            <w:tcW w:w="1215" w:type="dxa"/>
          </w:tcPr>
          <w:p w14:paraId="630FFA1F" w14:textId="331C0399" w:rsidR="00CE6D30" w:rsidRPr="00024FC0" w:rsidRDefault="00CE6D30">
            <w:pPr>
              <w:rPr>
                <w:color w:val="000000" w:themeColor="text1"/>
              </w:rPr>
            </w:pPr>
            <w:r w:rsidRPr="00024FC0">
              <w:rPr>
                <w:color w:val="000000" w:themeColor="text1"/>
              </w:rPr>
              <w:t>2023. g. I pusgads</w:t>
            </w:r>
          </w:p>
        </w:tc>
        <w:tc>
          <w:tcPr>
            <w:tcW w:w="1290" w:type="dxa"/>
          </w:tcPr>
          <w:p w14:paraId="54C2C9AA" w14:textId="77777777" w:rsidR="00CE6D30" w:rsidRPr="00024FC0" w:rsidRDefault="00CE6D30">
            <w:pPr>
              <w:rPr>
                <w:color w:val="000000" w:themeColor="text1"/>
              </w:rPr>
            </w:pPr>
            <w:r w:rsidRPr="00024FC0">
              <w:rPr>
                <w:color w:val="000000" w:themeColor="text1"/>
              </w:rPr>
              <w:t>Valsts budžeta ietvaros</w:t>
            </w:r>
          </w:p>
          <w:p w14:paraId="76FB5C43" w14:textId="77777777" w:rsidR="00CE6D30" w:rsidRPr="00024FC0" w:rsidRDefault="00CE6D30">
            <w:pPr>
              <w:rPr>
                <w:color w:val="000000" w:themeColor="text1"/>
              </w:rPr>
            </w:pPr>
          </w:p>
        </w:tc>
      </w:tr>
      <w:tr w:rsidR="00CE6D30" w:rsidRPr="00024FC0" w14:paraId="14CF02FB" w14:textId="77777777" w:rsidTr="7CED831D">
        <w:trPr>
          <w:trHeight w:val="237"/>
        </w:trPr>
        <w:tc>
          <w:tcPr>
            <w:tcW w:w="851" w:type="dxa"/>
            <w:vMerge/>
          </w:tcPr>
          <w:p w14:paraId="0D6687C9" w14:textId="77777777" w:rsidR="00CE6D30" w:rsidRPr="00024FC0" w:rsidRDefault="00CE6D30">
            <w:pPr>
              <w:rPr>
                <w:color w:val="000000" w:themeColor="text1"/>
              </w:rPr>
            </w:pPr>
          </w:p>
        </w:tc>
        <w:tc>
          <w:tcPr>
            <w:tcW w:w="2764" w:type="dxa"/>
            <w:vMerge/>
          </w:tcPr>
          <w:p w14:paraId="3173DF98" w14:textId="77777777" w:rsidR="00CE6D30" w:rsidRPr="00024FC0" w:rsidRDefault="00CE6D30" w:rsidP="00675D97">
            <w:pPr>
              <w:jc w:val="both"/>
            </w:pPr>
          </w:p>
        </w:tc>
        <w:tc>
          <w:tcPr>
            <w:tcW w:w="2970" w:type="dxa"/>
          </w:tcPr>
          <w:p w14:paraId="45559F30" w14:textId="0EA1148C" w:rsidR="00CE6D30" w:rsidRPr="00024FC0" w:rsidRDefault="00CE6D30" w:rsidP="00675D97">
            <w:pPr>
              <w:jc w:val="both"/>
              <w:rPr>
                <w:color w:val="000000" w:themeColor="text1"/>
              </w:rPr>
            </w:pPr>
            <w:r w:rsidRPr="00024FC0">
              <w:rPr>
                <w:color w:val="000000" w:themeColor="text1"/>
              </w:rPr>
              <w:t>Veikta Latvijas jauniešu aptauja par darbu ar jaunatni</w:t>
            </w:r>
            <w:r w:rsidR="00855419">
              <w:rPr>
                <w:color w:val="000000" w:themeColor="text1"/>
              </w:rPr>
              <w:t xml:space="preserve"> (aptauju skaits)</w:t>
            </w:r>
          </w:p>
        </w:tc>
        <w:tc>
          <w:tcPr>
            <w:tcW w:w="1245" w:type="dxa"/>
          </w:tcPr>
          <w:p w14:paraId="00C8CD88" w14:textId="77777777" w:rsidR="00CE6D30" w:rsidRPr="00024FC0" w:rsidRDefault="00CE6D30" w:rsidP="009C65B7">
            <w:pPr>
              <w:jc w:val="center"/>
              <w:rPr>
                <w:color w:val="000000" w:themeColor="text1"/>
              </w:rPr>
            </w:pPr>
          </w:p>
        </w:tc>
        <w:tc>
          <w:tcPr>
            <w:tcW w:w="1410" w:type="dxa"/>
          </w:tcPr>
          <w:p w14:paraId="32818CC2" w14:textId="77777777" w:rsidR="00CE6D30" w:rsidRPr="00024FC0" w:rsidRDefault="00CE6D30" w:rsidP="003C5F8A">
            <w:pPr>
              <w:jc w:val="center"/>
              <w:rPr>
                <w:color w:val="000000" w:themeColor="text1"/>
              </w:rPr>
            </w:pPr>
          </w:p>
        </w:tc>
        <w:tc>
          <w:tcPr>
            <w:tcW w:w="1425" w:type="dxa"/>
          </w:tcPr>
          <w:p w14:paraId="2F01CAB7" w14:textId="0C90C315" w:rsidR="00CE6D30" w:rsidRPr="00024FC0" w:rsidRDefault="00CE6D30" w:rsidP="00191352">
            <w:pPr>
              <w:jc w:val="center"/>
              <w:rPr>
                <w:color w:val="000000" w:themeColor="text1"/>
              </w:rPr>
            </w:pPr>
            <w:r w:rsidRPr="00024FC0">
              <w:rPr>
                <w:color w:val="000000" w:themeColor="text1"/>
              </w:rPr>
              <w:t>1</w:t>
            </w:r>
          </w:p>
        </w:tc>
        <w:tc>
          <w:tcPr>
            <w:tcW w:w="1125" w:type="dxa"/>
          </w:tcPr>
          <w:p w14:paraId="72CAA475" w14:textId="0DE76520" w:rsidR="00CE6D30" w:rsidRPr="00024FC0" w:rsidRDefault="00CE6D30" w:rsidP="00BA0291">
            <w:pPr>
              <w:rPr>
                <w:color w:val="000000" w:themeColor="text1"/>
              </w:rPr>
            </w:pPr>
            <w:r w:rsidRPr="00024FC0">
              <w:rPr>
                <w:color w:val="000000" w:themeColor="text1"/>
              </w:rPr>
              <w:t>IZM</w:t>
            </w:r>
          </w:p>
        </w:tc>
        <w:tc>
          <w:tcPr>
            <w:tcW w:w="1125" w:type="dxa"/>
          </w:tcPr>
          <w:p w14:paraId="63141A1F" w14:textId="77777777" w:rsidR="00CE6D30" w:rsidRPr="00024FC0" w:rsidRDefault="00CE6D30" w:rsidP="00A66A33">
            <w:pPr>
              <w:rPr>
                <w:color w:val="000000" w:themeColor="text1"/>
              </w:rPr>
            </w:pPr>
          </w:p>
        </w:tc>
        <w:tc>
          <w:tcPr>
            <w:tcW w:w="1215" w:type="dxa"/>
          </w:tcPr>
          <w:p w14:paraId="153AF201" w14:textId="3F2BCBF9" w:rsidR="00CE6D30" w:rsidRPr="00024FC0" w:rsidRDefault="00CE6D30">
            <w:pPr>
              <w:rPr>
                <w:color w:val="000000" w:themeColor="text1"/>
              </w:rPr>
            </w:pPr>
            <w:r w:rsidRPr="00024FC0">
              <w:rPr>
                <w:color w:val="000000" w:themeColor="text1"/>
              </w:rPr>
              <w:t>2023. g. II pusgads</w:t>
            </w:r>
          </w:p>
        </w:tc>
        <w:tc>
          <w:tcPr>
            <w:tcW w:w="1290" w:type="dxa"/>
          </w:tcPr>
          <w:p w14:paraId="1F81D20C" w14:textId="77777777" w:rsidR="00CE6D30" w:rsidRPr="00024FC0" w:rsidRDefault="00CE6D30">
            <w:pPr>
              <w:rPr>
                <w:color w:val="000000" w:themeColor="text1"/>
              </w:rPr>
            </w:pPr>
            <w:r w:rsidRPr="00024FC0">
              <w:rPr>
                <w:color w:val="000000" w:themeColor="text1"/>
              </w:rPr>
              <w:t>Valsts budžeta ietvaros</w:t>
            </w:r>
          </w:p>
          <w:p w14:paraId="1162C292" w14:textId="77777777" w:rsidR="00CE6D30" w:rsidRPr="00024FC0" w:rsidRDefault="00CE6D30">
            <w:pPr>
              <w:rPr>
                <w:color w:val="000000" w:themeColor="text1"/>
              </w:rPr>
            </w:pPr>
          </w:p>
        </w:tc>
      </w:tr>
      <w:tr w:rsidR="00F307CA" w:rsidRPr="00024FC0" w14:paraId="763F39F9" w14:textId="77777777" w:rsidTr="7CED831D">
        <w:trPr>
          <w:trHeight w:val="740"/>
        </w:trPr>
        <w:tc>
          <w:tcPr>
            <w:tcW w:w="851" w:type="dxa"/>
            <w:shd w:val="clear" w:color="auto" w:fill="E2EFD9" w:themeFill="accent6" w:themeFillTint="33"/>
          </w:tcPr>
          <w:p w14:paraId="00000054" w14:textId="0D5D5DB7" w:rsidR="00F307CA" w:rsidRPr="00024FC0" w:rsidRDefault="006912E6" w:rsidP="00DE4BB4">
            <w:pPr>
              <w:rPr>
                <w:color w:val="000000" w:themeColor="text1"/>
              </w:rPr>
            </w:pPr>
            <w:bookmarkStart w:id="17" w:name="_Hlk62739012"/>
            <w:r w:rsidRPr="00024FC0">
              <w:rPr>
                <w:color w:val="000000" w:themeColor="text1"/>
              </w:rPr>
              <w:t xml:space="preserve"> </w:t>
            </w:r>
            <w:r w:rsidR="00F307CA" w:rsidRPr="00024FC0">
              <w:rPr>
                <w:color w:val="000000" w:themeColor="text1"/>
              </w:rPr>
              <w:t>1.2.</w:t>
            </w:r>
          </w:p>
        </w:tc>
        <w:tc>
          <w:tcPr>
            <w:tcW w:w="14569" w:type="dxa"/>
            <w:gridSpan w:val="9"/>
            <w:shd w:val="clear" w:color="auto" w:fill="E2EFD9" w:themeFill="accent6" w:themeFillTint="33"/>
          </w:tcPr>
          <w:p w14:paraId="00000055" w14:textId="229463F6" w:rsidR="00F307CA" w:rsidRPr="00024FC0" w:rsidRDefault="005E0E4E" w:rsidP="00675D97">
            <w:pPr>
              <w:jc w:val="both"/>
              <w:rPr>
                <w:color w:val="000000" w:themeColor="text1"/>
              </w:rPr>
            </w:pPr>
            <w:sdt>
              <w:sdtPr>
                <w:rPr>
                  <w:color w:val="000000" w:themeColor="text1"/>
                </w:rPr>
                <w:tag w:val="goog_rdk_8"/>
                <w:id w:val="1582252727"/>
                <w:placeholder>
                  <w:docPart w:val="DefaultPlaceholder_1081868574"/>
                </w:placeholder>
                <w:showingPlcHdr/>
              </w:sdtPr>
              <w:sdtEndPr/>
              <w:sdtContent>
                <w:r w:rsidR="3D3362FE">
                  <w:rPr>
                    <w:color w:val="000000" w:themeColor="text1"/>
                  </w:rPr>
                  <w:t xml:space="preserve">     </w:t>
                </w:r>
              </w:sdtContent>
            </w:sdt>
            <w:r w:rsidR="3F2C5DA7" w:rsidRPr="00024FC0">
              <w:rPr>
                <w:color w:val="000000" w:themeColor="text1"/>
              </w:rPr>
              <w:t>Veicināt</w:t>
            </w:r>
            <w:r w:rsidR="675C2BCD" w:rsidRPr="00024FC0">
              <w:rPr>
                <w:color w:val="000000" w:themeColor="text1"/>
              </w:rPr>
              <w:t xml:space="preserve"> darba ar jaunatni atpazīstamību un prestižu, t.sk. izveidojot neformāl</w:t>
            </w:r>
            <w:r w:rsidR="5D8DB76F" w:rsidRPr="00024FC0">
              <w:rPr>
                <w:color w:val="000000" w:themeColor="text1"/>
              </w:rPr>
              <w:t>ajā</w:t>
            </w:r>
            <w:r w:rsidR="675C2BCD" w:rsidRPr="00024FC0">
              <w:rPr>
                <w:color w:val="000000" w:themeColor="text1"/>
              </w:rPr>
              <w:t xml:space="preserve"> izglītīb</w:t>
            </w:r>
            <w:r w:rsidR="2DAAD1F9" w:rsidRPr="00024FC0">
              <w:rPr>
                <w:color w:val="000000" w:themeColor="text1"/>
              </w:rPr>
              <w:t>ā gūto kompetenču</w:t>
            </w:r>
            <w:r w:rsidR="675C2BCD" w:rsidRPr="00024FC0">
              <w:rPr>
                <w:color w:val="000000" w:themeColor="text1"/>
              </w:rPr>
              <w:t xml:space="preserve">  atzīšanas mehānismu jaunatnes jomā.</w:t>
            </w:r>
          </w:p>
        </w:tc>
      </w:tr>
      <w:bookmarkEnd w:id="17"/>
      <w:tr w:rsidR="00F307CA" w:rsidRPr="00024FC0" w14:paraId="4C5BA824" w14:textId="77777777" w:rsidTr="7CED831D">
        <w:trPr>
          <w:trHeight w:val="237"/>
        </w:trPr>
        <w:tc>
          <w:tcPr>
            <w:tcW w:w="851" w:type="dxa"/>
          </w:tcPr>
          <w:p w14:paraId="0000005E" w14:textId="51E0E163" w:rsidR="00F307CA" w:rsidRPr="00024FC0" w:rsidRDefault="00F307CA" w:rsidP="00DE4BB4">
            <w:pPr>
              <w:rPr>
                <w:color w:val="000000" w:themeColor="text1"/>
              </w:rPr>
            </w:pPr>
            <w:r w:rsidRPr="00024FC0">
              <w:rPr>
                <w:color w:val="000000" w:themeColor="text1"/>
              </w:rPr>
              <w:t>1.2.1.</w:t>
            </w:r>
          </w:p>
        </w:tc>
        <w:tc>
          <w:tcPr>
            <w:tcW w:w="2764" w:type="dxa"/>
          </w:tcPr>
          <w:p w14:paraId="0000005F" w14:textId="3A4A453B" w:rsidR="00F307CA" w:rsidRPr="00024FC0" w:rsidRDefault="00D06993" w:rsidP="00675D97">
            <w:pPr>
              <w:jc w:val="both"/>
              <w:rPr>
                <w:color w:val="000000" w:themeColor="text1"/>
              </w:rPr>
            </w:pPr>
            <w:r>
              <w:rPr>
                <w:color w:val="000000" w:themeColor="text1"/>
              </w:rPr>
              <w:t>Veikta n</w:t>
            </w:r>
            <w:r w:rsidRPr="00024FC0">
              <w:rPr>
                <w:color w:val="000000" w:themeColor="text1"/>
              </w:rPr>
              <w:t xml:space="preserve">eformālās </w:t>
            </w:r>
            <w:r w:rsidR="00F307CA" w:rsidRPr="00024FC0">
              <w:rPr>
                <w:color w:val="000000" w:themeColor="text1"/>
              </w:rPr>
              <w:t>izglītības jaunatnes jomā definēšana un nostiprināšana normatīvajos aktos</w:t>
            </w:r>
            <w:r w:rsidR="009C65B7">
              <w:rPr>
                <w:color w:val="000000" w:themeColor="text1"/>
              </w:rPr>
              <w:t>.</w:t>
            </w:r>
          </w:p>
        </w:tc>
        <w:tc>
          <w:tcPr>
            <w:tcW w:w="2970" w:type="dxa"/>
          </w:tcPr>
          <w:p w14:paraId="00000060" w14:textId="190C0108" w:rsidR="00F307CA" w:rsidRPr="00024FC0" w:rsidRDefault="00F307CA" w:rsidP="00675D97">
            <w:pPr>
              <w:jc w:val="both"/>
              <w:rPr>
                <w:color w:val="000000" w:themeColor="text1"/>
              </w:rPr>
            </w:pPr>
            <w:r w:rsidRPr="00024FC0">
              <w:rPr>
                <w:color w:val="000000" w:themeColor="text1"/>
              </w:rPr>
              <w:t>Normatīvajos aktos precizēti jaunatnes jomas termini, t.sk. definēta neformālā izglītība jaunatnes jomā un tās atzīšanas mehānisms</w:t>
            </w:r>
          </w:p>
        </w:tc>
        <w:tc>
          <w:tcPr>
            <w:tcW w:w="1245" w:type="dxa"/>
          </w:tcPr>
          <w:p w14:paraId="00000061" w14:textId="3B337DBD" w:rsidR="00F307CA" w:rsidRPr="00024FC0" w:rsidRDefault="00F307CA" w:rsidP="00DE4BB4">
            <w:pPr>
              <w:rPr>
                <w:color w:val="000000" w:themeColor="text1"/>
              </w:rPr>
            </w:pPr>
          </w:p>
        </w:tc>
        <w:tc>
          <w:tcPr>
            <w:tcW w:w="1410" w:type="dxa"/>
          </w:tcPr>
          <w:p w14:paraId="00000062" w14:textId="3EDECFD2" w:rsidR="00F307CA" w:rsidRPr="00024FC0" w:rsidRDefault="00F307CA" w:rsidP="005D5B4A">
            <w:pPr>
              <w:rPr>
                <w:color w:val="000000" w:themeColor="text1"/>
              </w:rPr>
            </w:pPr>
            <w:r w:rsidRPr="00024FC0">
              <w:rPr>
                <w:color w:val="000000" w:themeColor="text1"/>
              </w:rPr>
              <w:t>Veikti grozījumi Jaunatnes likumā un Izglītības likumā</w:t>
            </w:r>
          </w:p>
        </w:tc>
        <w:tc>
          <w:tcPr>
            <w:tcW w:w="1425" w:type="dxa"/>
          </w:tcPr>
          <w:p w14:paraId="00000063" w14:textId="77777777" w:rsidR="00F307CA" w:rsidRPr="00024FC0" w:rsidRDefault="00F307CA" w:rsidP="005C1395">
            <w:pPr>
              <w:rPr>
                <w:color w:val="000000" w:themeColor="text1"/>
              </w:rPr>
            </w:pPr>
          </w:p>
        </w:tc>
        <w:tc>
          <w:tcPr>
            <w:tcW w:w="1125" w:type="dxa"/>
          </w:tcPr>
          <w:p w14:paraId="00000064" w14:textId="77777777" w:rsidR="00F307CA" w:rsidRPr="00024FC0" w:rsidRDefault="00F307CA" w:rsidP="003C5F8A">
            <w:pPr>
              <w:rPr>
                <w:color w:val="000000" w:themeColor="text1"/>
              </w:rPr>
            </w:pPr>
            <w:r w:rsidRPr="00024FC0">
              <w:rPr>
                <w:color w:val="000000" w:themeColor="text1"/>
              </w:rPr>
              <w:t>IZM</w:t>
            </w:r>
          </w:p>
        </w:tc>
        <w:tc>
          <w:tcPr>
            <w:tcW w:w="1125" w:type="dxa"/>
          </w:tcPr>
          <w:p w14:paraId="00000065" w14:textId="77777777" w:rsidR="00F307CA" w:rsidRPr="00024FC0" w:rsidRDefault="00F307CA" w:rsidP="00191352">
            <w:pPr>
              <w:rPr>
                <w:color w:val="000000" w:themeColor="text1"/>
              </w:rPr>
            </w:pPr>
          </w:p>
        </w:tc>
        <w:tc>
          <w:tcPr>
            <w:tcW w:w="1215" w:type="dxa"/>
          </w:tcPr>
          <w:p w14:paraId="00000066" w14:textId="416B8F48" w:rsidR="00F307CA" w:rsidRPr="00024FC0" w:rsidRDefault="00F307CA" w:rsidP="00BA0291">
            <w:pPr>
              <w:rPr>
                <w:color w:val="000000" w:themeColor="text1"/>
              </w:rPr>
            </w:pPr>
            <w:r w:rsidRPr="00024FC0">
              <w:rPr>
                <w:color w:val="000000" w:themeColor="text1"/>
              </w:rPr>
              <w:t>2022. g. II pusgads</w:t>
            </w:r>
          </w:p>
        </w:tc>
        <w:tc>
          <w:tcPr>
            <w:tcW w:w="1290" w:type="dxa"/>
          </w:tcPr>
          <w:p w14:paraId="00000067" w14:textId="3F6B6E8F" w:rsidR="00F307CA" w:rsidRPr="00024FC0" w:rsidRDefault="00F307CA" w:rsidP="00A66A33">
            <w:pPr>
              <w:rPr>
                <w:color w:val="000000" w:themeColor="text1"/>
              </w:rPr>
            </w:pPr>
            <w:r w:rsidRPr="00024FC0">
              <w:rPr>
                <w:color w:val="000000" w:themeColor="text1"/>
              </w:rPr>
              <w:t>Valsts budžeta ietvaros</w:t>
            </w:r>
          </w:p>
        </w:tc>
      </w:tr>
      <w:tr w:rsidR="00F307CA" w:rsidRPr="00024FC0" w14:paraId="2D83A3F7" w14:textId="77777777" w:rsidTr="7CED831D">
        <w:trPr>
          <w:trHeight w:val="237"/>
        </w:trPr>
        <w:tc>
          <w:tcPr>
            <w:tcW w:w="851" w:type="dxa"/>
            <w:shd w:val="clear" w:color="auto" w:fill="auto"/>
          </w:tcPr>
          <w:p w14:paraId="0000007D" w14:textId="56648BE8" w:rsidR="00F307CA" w:rsidRPr="00024FC0" w:rsidRDefault="00F307CA" w:rsidP="00DE4BB4">
            <w:pPr>
              <w:rPr>
                <w:color w:val="000000" w:themeColor="text1"/>
              </w:rPr>
            </w:pPr>
            <w:r w:rsidRPr="00024FC0">
              <w:rPr>
                <w:color w:val="000000" w:themeColor="text1"/>
              </w:rPr>
              <w:t>1.2.2.</w:t>
            </w:r>
          </w:p>
        </w:tc>
        <w:tc>
          <w:tcPr>
            <w:tcW w:w="2764" w:type="dxa"/>
            <w:shd w:val="clear" w:color="auto" w:fill="auto"/>
          </w:tcPr>
          <w:p w14:paraId="0000007E" w14:textId="4E4EADBE" w:rsidR="00F307CA" w:rsidRPr="00024FC0" w:rsidRDefault="009C65B7" w:rsidP="00675D97">
            <w:pPr>
              <w:jc w:val="both"/>
              <w:rPr>
                <w:color w:val="000000" w:themeColor="text1"/>
              </w:rPr>
            </w:pPr>
            <w:r>
              <w:rPr>
                <w:color w:val="000000" w:themeColor="text1"/>
              </w:rPr>
              <w:t>Nodrošināta n</w:t>
            </w:r>
            <w:r w:rsidRPr="00024FC0">
              <w:rPr>
                <w:color w:val="000000" w:themeColor="text1"/>
              </w:rPr>
              <w:t xml:space="preserve">eformālās </w:t>
            </w:r>
            <w:r w:rsidR="00F307CA" w:rsidRPr="00024FC0">
              <w:rPr>
                <w:color w:val="000000" w:themeColor="text1"/>
              </w:rPr>
              <w:t>izglītības aktivitātēs iegūto kompetenču atzīšana ES programmu ietvaros</w:t>
            </w:r>
            <w:r>
              <w:rPr>
                <w:color w:val="000000" w:themeColor="text1"/>
              </w:rPr>
              <w:t>.</w:t>
            </w:r>
          </w:p>
        </w:tc>
        <w:tc>
          <w:tcPr>
            <w:tcW w:w="2970" w:type="dxa"/>
            <w:shd w:val="clear" w:color="auto" w:fill="auto"/>
          </w:tcPr>
          <w:p w14:paraId="0000007F" w14:textId="6A581972" w:rsidR="00F307CA" w:rsidRPr="00024FC0" w:rsidRDefault="00F307CA" w:rsidP="00675D97">
            <w:pPr>
              <w:jc w:val="both"/>
              <w:rPr>
                <w:color w:val="000000" w:themeColor="text1"/>
              </w:rPr>
            </w:pPr>
            <w:r w:rsidRPr="00024FC0">
              <w:rPr>
                <w:color w:val="000000" w:themeColor="text1"/>
              </w:rPr>
              <w:t>Veicināta izpratne darbā ar jaunatni iesaistītajām personām un jauniešiem par attīstītajām kompetencēm (kalendārajā gadā izsniegto Youthpass sertifikātu skaits)</w:t>
            </w:r>
          </w:p>
        </w:tc>
        <w:tc>
          <w:tcPr>
            <w:tcW w:w="1245" w:type="dxa"/>
            <w:shd w:val="clear" w:color="auto" w:fill="auto"/>
          </w:tcPr>
          <w:p w14:paraId="00000080" w14:textId="50D52645" w:rsidR="00F307CA" w:rsidRPr="00024FC0" w:rsidRDefault="00F307CA" w:rsidP="00DE4BB4">
            <w:pPr>
              <w:jc w:val="center"/>
              <w:rPr>
                <w:color w:val="000000" w:themeColor="text1"/>
              </w:rPr>
            </w:pPr>
            <w:r w:rsidRPr="00024FC0">
              <w:rPr>
                <w:color w:val="000000" w:themeColor="text1"/>
              </w:rPr>
              <w:t>400</w:t>
            </w:r>
          </w:p>
        </w:tc>
        <w:tc>
          <w:tcPr>
            <w:tcW w:w="1410" w:type="dxa"/>
            <w:shd w:val="clear" w:color="auto" w:fill="auto"/>
          </w:tcPr>
          <w:p w14:paraId="00000081" w14:textId="77777777" w:rsidR="00F307CA" w:rsidRPr="00024FC0" w:rsidRDefault="00F307CA" w:rsidP="005D5B4A">
            <w:pPr>
              <w:jc w:val="center"/>
              <w:rPr>
                <w:color w:val="000000" w:themeColor="text1"/>
              </w:rPr>
            </w:pPr>
            <w:r w:rsidRPr="00024FC0">
              <w:rPr>
                <w:color w:val="000000" w:themeColor="text1"/>
              </w:rPr>
              <w:t>550</w:t>
            </w:r>
          </w:p>
        </w:tc>
        <w:tc>
          <w:tcPr>
            <w:tcW w:w="1425" w:type="dxa"/>
            <w:shd w:val="clear" w:color="auto" w:fill="auto"/>
          </w:tcPr>
          <w:p w14:paraId="00000082" w14:textId="1C2A0893" w:rsidR="00F307CA" w:rsidRPr="00024FC0" w:rsidRDefault="00F307CA" w:rsidP="005C1395">
            <w:pPr>
              <w:jc w:val="center"/>
              <w:rPr>
                <w:color w:val="000000" w:themeColor="text1"/>
              </w:rPr>
            </w:pPr>
            <w:r w:rsidRPr="00024FC0">
              <w:rPr>
                <w:color w:val="000000" w:themeColor="text1"/>
              </w:rPr>
              <w:t>1000</w:t>
            </w:r>
          </w:p>
        </w:tc>
        <w:tc>
          <w:tcPr>
            <w:tcW w:w="1125" w:type="dxa"/>
            <w:shd w:val="clear" w:color="auto" w:fill="auto"/>
          </w:tcPr>
          <w:p w14:paraId="00000083" w14:textId="77777777" w:rsidR="00F307CA" w:rsidRPr="00024FC0" w:rsidRDefault="00F307CA" w:rsidP="003C5F8A">
            <w:pPr>
              <w:jc w:val="center"/>
              <w:rPr>
                <w:color w:val="000000" w:themeColor="text1"/>
              </w:rPr>
            </w:pPr>
            <w:r w:rsidRPr="00024FC0">
              <w:rPr>
                <w:color w:val="000000" w:themeColor="text1"/>
              </w:rPr>
              <w:t>JSPA</w:t>
            </w:r>
          </w:p>
        </w:tc>
        <w:tc>
          <w:tcPr>
            <w:tcW w:w="1125" w:type="dxa"/>
            <w:shd w:val="clear" w:color="auto" w:fill="auto"/>
          </w:tcPr>
          <w:p w14:paraId="00000084" w14:textId="77777777" w:rsidR="00F307CA" w:rsidRPr="00024FC0" w:rsidRDefault="00F307CA" w:rsidP="00191352">
            <w:pPr>
              <w:rPr>
                <w:color w:val="000000" w:themeColor="text1"/>
              </w:rPr>
            </w:pPr>
            <w:r w:rsidRPr="00024FC0">
              <w:rPr>
                <w:color w:val="000000" w:themeColor="text1"/>
              </w:rPr>
              <w:t>Projektu iesniedzēji</w:t>
            </w:r>
          </w:p>
        </w:tc>
        <w:tc>
          <w:tcPr>
            <w:tcW w:w="1215" w:type="dxa"/>
            <w:shd w:val="clear" w:color="auto" w:fill="auto"/>
          </w:tcPr>
          <w:p w14:paraId="00000085" w14:textId="77777777" w:rsidR="00F307CA" w:rsidRPr="00024FC0" w:rsidRDefault="00F307CA" w:rsidP="00BA0291">
            <w:pPr>
              <w:rPr>
                <w:color w:val="000000" w:themeColor="text1"/>
              </w:rPr>
            </w:pPr>
            <w:r w:rsidRPr="00024FC0">
              <w:rPr>
                <w:color w:val="000000" w:themeColor="text1"/>
              </w:rPr>
              <w:t>2023.g. II pusgads</w:t>
            </w:r>
          </w:p>
        </w:tc>
        <w:tc>
          <w:tcPr>
            <w:tcW w:w="1290" w:type="dxa"/>
            <w:shd w:val="clear" w:color="auto" w:fill="auto"/>
          </w:tcPr>
          <w:p w14:paraId="00000086" w14:textId="77777777" w:rsidR="00F307CA" w:rsidRPr="00024FC0" w:rsidRDefault="00F307CA" w:rsidP="00A66A33">
            <w:pPr>
              <w:rPr>
                <w:color w:val="000000" w:themeColor="text1"/>
              </w:rPr>
            </w:pPr>
            <w:r w:rsidRPr="00024FC0">
              <w:rPr>
                <w:color w:val="000000" w:themeColor="text1"/>
              </w:rPr>
              <w:t>Erasmus+: 70.15.00 ESK 70.12.00</w:t>
            </w:r>
          </w:p>
        </w:tc>
      </w:tr>
      <w:tr w:rsidR="00F307CA" w:rsidRPr="00024FC0" w14:paraId="7061D049" w14:textId="77777777" w:rsidTr="7CED831D">
        <w:trPr>
          <w:trHeight w:val="237"/>
        </w:trPr>
        <w:tc>
          <w:tcPr>
            <w:tcW w:w="851" w:type="dxa"/>
            <w:shd w:val="clear" w:color="auto" w:fill="auto"/>
          </w:tcPr>
          <w:p w14:paraId="762BB3CA" w14:textId="1397AB46" w:rsidR="00F307CA" w:rsidRPr="00024FC0" w:rsidRDefault="00F307CA" w:rsidP="00DE4BB4">
            <w:pPr>
              <w:rPr>
                <w:color w:val="000000" w:themeColor="text1"/>
              </w:rPr>
            </w:pPr>
            <w:r w:rsidRPr="00024FC0">
              <w:rPr>
                <w:color w:val="000000" w:themeColor="text1"/>
              </w:rPr>
              <w:t>1.2.3.</w:t>
            </w:r>
          </w:p>
        </w:tc>
        <w:tc>
          <w:tcPr>
            <w:tcW w:w="2764" w:type="dxa"/>
            <w:shd w:val="clear" w:color="auto" w:fill="auto"/>
          </w:tcPr>
          <w:p w14:paraId="059D336A" w14:textId="3B6C2C8A" w:rsidR="00F307CA" w:rsidRPr="00024FC0" w:rsidRDefault="00F307CA" w:rsidP="00675D97">
            <w:pPr>
              <w:jc w:val="both"/>
              <w:rPr>
                <w:color w:val="000000" w:themeColor="text1"/>
              </w:rPr>
            </w:pPr>
            <w:r w:rsidRPr="00024FC0">
              <w:rPr>
                <w:color w:val="000000" w:themeColor="text1"/>
              </w:rPr>
              <w:t>Nodrošināta konkursa “Labākais darbā ar jaunatni” norise un uzvarētāju apbalvošana</w:t>
            </w:r>
            <w:r w:rsidR="009C65B7">
              <w:rPr>
                <w:color w:val="000000" w:themeColor="text1"/>
              </w:rPr>
              <w:t>.</w:t>
            </w:r>
          </w:p>
        </w:tc>
        <w:tc>
          <w:tcPr>
            <w:tcW w:w="2970" w:type="dxa"/>
            <w:shd w:val="clear" w:color="auto" w:fill="auto"/>
          </w:tcPr>
          <w:p w14:paraId="7ACA13B0" w14:textId="44F6FD12" w:rsidR="00F307CA" w:rsidRPr="00024FC0" w:rsidRDefault="009EE0DC" w:rsidP="00675D97">
            <w:pPr>
              <w:jc w:val="both"/>
              <w:rPr>
                <w:color w:val="000000" w:themeColor="text1"/>
              </w:rPr>
            </w:pPr>
            <w:r w:rsidRPr="6C85F704">
              <w:rPr>
                <w:color w:val="000000" w:themeColor="text1"/>
              </w:rPr>
              <w:t xml:space="preserve">Popularizēts darbs ar jaunatni un tā nozīme jauniešu pilnvērtīgai un vispusīgai attīstībai; </w:t>
            </w:r>
            <w:r w:rsidR="0A395688" w:rsidRPr="6C85F704">
              <w:rPr>
                <w:color w:val="000000" w:themeColor="text1"/>
              </w:rPr>
              <w:t xml:space="preserve">pašvaldības </w:t>
            </w:r>
            <w:r w:rsidRPr="6C85F704">
              <w:rPr>
                <w:color w:val="000000" w:themeColor="text1"/>
              </w:rPr>
              <w:t xml:space="preserve">jaunatnes organizācijas un biedrības, kas veic darbu ar jaunatni, </w:t>
            </w:r>
            <w:r w:rsidR="0A395688" w:rsidRPr="6C85F704">
              <w:rPr>
                <w:color w:val="000000" w:themeColor="text1"/>
              </w:rPr>
              <w:t xml:space="preserve">rosinātas </w:t>
            </w:r>
            <w:r w:rsidRPr="6C85F704">
              <w:rPr>
                <w:color w:val="000000" w:themeColor="text1"/>
              </w:rPr>
              <w:t xml:space="preserve">izvērtēt īstenotās aktivitātes jaunatnes jomā; </w:t>
            </w:r>
            <w:r w:rsidR="0A395688" w:rsidRPr="6C85F704">
              <w:rPr>
                <w:color w:val="000000" w:themeColor="text1"/>
              </w:rPr>
              <w:t xml:space="preserve">paaugstināts </w:t>
            </w:r>
            <w:r w:rsidRPr="6C85F704">
              <w:rPr>
                <w:color w:val="000000" w:themeColor="text1"/>
              </w:rPr>
              <w:t>darbā ar jaunatni iesaistīto personu prestižs (konkursu skaits)</w:t>
            </w:r>
          </w:p>
        </w:tc>
        <w:tc>
          <w:tcPr>
            <w:tcW w:w="1245" w:type="dxa"/>
            <w:shd w:val="clear" w:color="auto" w:fill="auto"/>
          </w:tcPr>
          <w:p w14:paraId="35625142" w14:textId="3D957EA2" w:rsidR="00F307CA" w:rsidRPr="00024FC0" w:rsidRDefault="00F307CA" w:rsidP="00DE4BB4">
            <w:pPr>
              <w:jc w:val="center"/>
              <w:rPr>
                <w:color w:val="000000" w:themeColor="text1"/>
              </w:rPr>
            </w:pPr>
            <w:r w:rsidRPr="00024FC0">
              <w:rPr>
                <w:color w:val="000000" w:themeColor="text1"/>
              </w:rPr>
              <w:t>1</w:t>
            </w:r>
          </w:p>
        </w:tc>
        <w:tc>
          <w:tcPr>
            <w:tcW w:w="1410" w:type="dxa"/>
            <w:shd w:val="clear" w:color="auto" w:fill="auto"/>
          </w:tcPr>
          <w:p w14:paraId="17D41072" w14:textId="2B27E365" w:rsidR="00F307CA" w:rsidRPr="00024FC0" w:rsidRDefault="00F307CA" w:rsidP="005D5B4A">
            <w:pPr>
              <w:jc w:val="center"/>
              <w:rPr>
                <w:color w:val="000000" w:themeColor="text1"/>
              </w:rPr>
            </w:pPr>
            <w:r w:rsidRPr="00024FC0">
              <w:rPr>
                <w:color w:val="000000" w:themeColor="text1"/>
              </w:rPr>
              <w:t>1</w:t>
            </w:r>
          </w:p>
        </w:tc>
        <w:tc>
          <w:tcPr>
            <w:tcW w:w="1425" w:type="dxa"/>
            <w:shd w:val="clear" w:color="auto" w:fill="auto"/>
          </w:tcPr>
          <w:p w14:paraId="3D87931F" w14:textId="344B6BAA" w:rsidR="00F307CA" w:rsidRPr="00024FC0" w:rsidRDefault="00F307CA" w:rsidP="005C1395">
            <w:pPr>
              <w:jc w:val="center"/>
              <w:rPr>
                <w:color w:val="000000" w:themeColor="text1"/>
              </w:rPr>
            </w:pPr>
            <w:r w:rsidRPr="00024FC0">
              <w:rPr>
                <w:color w:val="000000" w:themeColor="text1"/>
              </w:rPr>
              <w:t>1</w:t>
            </w:r>
          </w:p>
        </w:tc>
        <w:tc>
          <w:tcPr>
            <w:tcW w:w="1125" w:type="dxa"/>
            <w:shd w:val="clear" w:color="auto" w:fill="auto"/>
          </w:tcPr>
          <w:p w14:paraId="1523DE76" w14:textId="61B8D3E5" w:rsidR="00F307CA" w:rsidRPr="00024FC0" w:rsidRDefault="00F307CA" w:rsidP="003C5F8A">
            <w:pPr>
              <w:jc w:val="center"/>
              <w:rPr>
                <w:color w:val="000000" w:themeColor="text1"/>
              </w:rPr>
            </w:pPr>
            <w:r w:rsidRPr="00024FC0">
              <w:rPr>
                <w:color w:val="000000" w:themeColor="text1"/>
              </w:rPr>
              <w:t>IZM</w:t>
            </w:r>
          </w:p>
        </w:tc>
        <w:tc>
          <w:tcPr>
            <w:tcW w:w="1125" w:type="dxa"/>
            <w:shd w:val="clear" w:color="auto" w:fill="auto"/>
          </w:tcPr>
          <w:p w14:paraId="1C1A1250" w14:textId="4D84C45A" w:rsidR="00F307CA" w:rsidRPr="00024FC0" w:rsidRDefault="00F307CA" w:rsidP="00191352">
            <w:pPr>
              <w:rPr>
                <w:color w:val="000000" w:themeColor="text1"/>
              </w:rPr>
            </w:pPr>
            <w:r w:rsidRPr="00024FC0">
              <w:rPr>
                <w:color w:val="000000" w:themeColor="text1"/>
              </w:rPr>
              <w:t>JSPA, LJP, LPS</w:t>
            </w:r>
          </w:p>
        </w:tc>
        <w:tc>
          <w:tcPr>
            <w:tcW w:w="1215" w:type="dxa"/>
            <w:shd w:val="clear" w:color="auto" w:fill="auto"/>
          </w:tcPr>
          <w:p w14:paraId="2F3D3871" w14:textId="565C47CE" w:rsidR="00F307CA" w:rsidRPr="00024FC0" w:rsidRDefault="00F307CA" w:rsidP="00BA0291">
            <w:pPr>
              <w:rPr>
                <w:color w:val="000000" w:themeColor="text1"/>
              </w:rPr>
            </w:pPr>
            <w:r w:rsidRPr="00024FC0">
              <w:rPr>
                <w:color w:val="000000" w:themeColor="text1"/>
              </w:rPr>
              <w:t>2023.g.</w:t>
            </w:r>
            <w:r w:rsidR="00F704CD" w:rsidRPr="00024FC0">
              <w:rPr>
                <w:color w:val="000000" w:themeColor="text1"/>
              </w:rPr>
              <w:t xml:space="preserve"> </w:t>
            </w:r>
            <w:r w:rsidRPr="00024FC0">
              <w:rPr>
                <w:color w:val="000000" w:themeColor="text1"/>
              </w:rPr>
              <w:t>II pusgads</w:t>
            </w:r>
          </w:p>
        </w:tc>
        <w:tc>
          <w:tcPr>
            <w:tcW w:w="1290" w:type="dxa"/>
            <w:shd w:val="clear" w:color="auto" w:fill="auto"/>
          </w:tcPr>
          <w:p w14:paraId="5AAB156D" w14:textId="59C0A44C" w:rsidR="00F307CA" w:rsidRPr="00024FC0" w:rsidRDefault="00F307CA" w:rsidP="00A66A33">
            <w:pPr>
              <w:rPr>
                <w:color w:val="000000" w:themeColor="text1"/>
              </w:rPr>
            </w:pPr>
            <w:r w:rsidRPr="00024FC0">
              <w:rPr>
                <w:color w:val="000000" w:themeColor="text1"/>
              </w:rPr>
              <w:t>Valsts budžeta programma 21.00.00</w:t>
            </w:r>
          </w:p>
        </w:tc>
      </w:tr>
      <w:tr w:rsidR="00F307CA" w:rsidRPr="00024FC0" w14:paraId="1FAEC10A" w14:textId="77777777" w:rsidTr="7CED831D">
        <w:trPr>
          <w:trHeight w:val="237"/>
        </w:trPr>
        <w:tc>
          <w:tcPr>
            <w:tcW w:w="851" w:type="dxa"/>
            <w:shd w:val="clear" w:color="auto" w:fill="auto"/>
          </w:tcPr>
          <w:p w14:paraId="2D0AB639" w14:textId="3C9254ED" w:rsidR="00F307CA" w:rsidRPr="00024FC0" w:rsidRDefault="00F307CA" w:rsidP="00DE4BB4">
            <w:pPr>
              <w:rPr>
                <w:color w:val="000000" w:themeColor="text1"/>
              </w:rPr>
            </w:pPr>
            <w:r w:rsidRPr="00024FC0">
              <w:rPr>
                <w:color w:val="000000" w:themeColor="text1"/>
              </w:rPr>
              <w:lastRenderedPageBreak/>
              <w:t>1.2.4.</w:t>
            </w:r>
          </w:p>
        </w:tc>
        <w:tc>
          <w:tcPr>
            <w:tcW w:w="2764" w:type="dxa"/>
            <w:shd w:val="clear" w:color="auto" w:fill="auto"/>
          </w:tcPr>
          <w:p w14:paraId="0EFD7968" w14:textId="59ADB8CF" w:rsidR="00F307CA" w:rsidRPr="00024FC0" w:rsidRDefault="00F307CA" w:rsidP="00675D97">
            <w:pPr>
              <w:jc w:val="both"/>
              <w:rPr>
                <w:color w:val="000000" w:themeColor="text1"/>
              </w:rPr>
            </w:pPr>
            <w:r w:rsidRPr="00024FC0">
              <w:rPr>
                <w:color w:val="000000" w:themeColor="text1"/>
              </w:rPr>
              <w:t>Nodrošināta konkursa “Latvijas jauniešu galvaspilsēta” norise</w:t>
            </w:r>
            <w:r w:rsidR="005D4121">
              <w:rPr>
                <w:color w:val="000000" w:themeColor="text1"/>
              </w:rPr>
              <w:t>.</w:t>
            </w:r>
          </w:p>
        </w:tc>
        <w:tc>
          <w:tcPr>
            <w:tcW w:w="2970" w:type="dxa"/>
            <w:shd w:val="clear" w:color="auto" w:fill="auto"/>
          </w:tcPr>
          <w:p w14:paraId="2D27564F" w14:textId="433A4EBC" w:rsidR="00F307CA" w:rsidRPr="00024FC0" w:rsidRDefault="009EE0DC" w:rsidP="00675D97">
            <w:pPr>
              <w:jc w:val="both"/>
              <w:rPr>
                <w:color w:val="000000" w:themeColor="text1"/>
              </w:rPr>
            </w:pPr>
            <w:r w:rsidRPr="6C85F704">
              <w:rPr>
                <w:color w:val="000000" w:themeColor="text1"/>
              </w:rPr>
              <w:t xml:space="preserve">Organizēts konkurss un noteiktas pašvaldības, </w:t>
            </w:r>
            <w:r w:rsidR="0A395688" w:rsidRPr="6C85F704">
              <w:rPr>
                <w:color w:val="000000" w:themeColor="text1"/>
              </w:rPr>
              <w:t>kas</w:t>
            </w:r>
            <w:r w:rsidR="3E6F20B2" w:rsidRPr="6C85F704">
              <w:rPr>
                <w:color w:val="000000" w:themeColor="text1"/>
              </w:rPr>
              <w:t xml:space="preserve"> </w:t>
            </w:r>
            <w:r w:rsidRPr="6C85F704">
              <w:rPr>
                <w:color w:val="000000" w:themeColor="text1"/>
              </w:rPr>
              <w:t>iegūs Latvijas Jauniešu galvaspilsētas titulu (konkursu skaits)</w:t>
            </w:r>
          </w:p>
        </w:tc>
        <w:tc>
          <w:tcPr>
            <w:tcW w:w="1245" w:type="dxa"/>
            <w:shd w:val="clear" w:color="auto" w:fill="auto"/>
          </w:tcPr>
          <w:p w14:paraId="5926F222" w14:textId="1C6AAB53" w:rsidR="00F307CA" w:rsidRPr="00024FC0" w:rsidRDefault="00F307CA" w:rsidP="00DE4BB4">
            <w:pPr>
              <w:jc w:val="center"/>
              <w:rPr>
                <w:color w:val="000000" w:themeColor="text1"/>
              </w:rPr>
            </w:pPr>
          </w:p>
        </w:tc>
        <w:tc>
          <w:tcPr>
            <w:tcW w:w="1410" w:type="dxa"/>
            <w:shd w:val="clear" w:color="auto" w:fill="auto"/>
          </w:tcPr>
          <w:p w14:paraId="4623EF99" w14:textId="691CEB4A" w:rsidR="00F307CA" w:rsidRPr="00024FC0" w:rsidRDefault="00F307CA" w:rsidP="005D5B4A">
            <w:pPr>
              <w:jc w:val="center"/>
              <w:rPr>
                <w:color w:val="000000" w:themeColor="text1"/>
              </w:rPr>
            </w:pPr>
            <w:r w:rsidRPr="00024FC0">
              <w:rPr>
                <w:color w:val="000000" w:themeColor="text1"/>
              </w:rPr>
              <w:t>1</w:t>
            </w:r>
          </w:p>
        </w:tc>
        <w:tc>
          <w:tcPr>
            <w:tcW w:w="1425" w:type="dxa"/>
            <w:shd w:val="clear" w:color="auto" w:fill="auto"/>
          </w:tcPr>
          <w:p w14:paraId="6BAB93FA" w14:textId="157B5306" w:rsidR="00F307CA" w:rsidRPr="00024FC0" w:rsidRDefault="00F307CA" w:rsidP="005C1395">
            <w:pPr>
              <w:jc w:val="center"/>
              <w:rPr>
                <w:color w:val="000000" w:themeColor="text1"/>
              </w:rPr>
            </w:pPr>
            <w:r w:rsidRPr="00024FC0">
              <w:rPr>
                <w:color w:val="000000" w:themeColor="text1"/>
              </w:rPr>
              <w:t>1</w:t>
            </w:r>
          </w:p>
        </w:tc>
        <w:tc>
          <w:tcPr>
            <w:tcW w:w="1125" w:type="dxa"/>
            <w:shd w:val="clear" w:color="auto" w:fill="auto"/>
          </w:tcPr>
          <w:p w14:paraId="3058BE08" w14:textId="6FAAD28D" w:rsidR="00F307CA" w:rsidRPr="00024FC0" w:rsidRDefault="00F307CA" w:rsidP="003C5F8A">
            <w:pPr>
              <w:jc w:val="center"/>
              <w:rPr>
                <w:color w:val="000000" w:themeColor="text1"/>
              </w:rPr>
            </w:pPr>
            <w:r w:rsidRPr="00024FC0">
              <w:rPr>
                <w:color w:val="000000" w:themeColor="text1"/>
              </w:rPr>
              <w:t>IZM</w:t>
            </w:r>
          </w:p>
        </w:tc>
        <w:tc>
          <w:tcPr>
            <w:tcW w:w="1125" w:type="dxa"/>
            <w:shd w:val="clear" w:color="auto" w:fill="auto"/>
          </w:tcPr>
          <w:p w14:paraId="577EF513" w14:textId="780FD306" w:rsidR="00F307CA" w:rsidRPr="00024FC0" w:rsidRDefault="73491A68" w:rsidP="00BA0291">
            <w:pPr>
              <w:rPr>
                <w:color w:val="000000" w:themeColor="text1"/>
              </w:rPr>
            </w:pPr>
            <w:r w:rsidRPr="6C85F704">
              <w:rPr>
                <w:color w:val="000000" w:themeColor="text1"/>
              </w:rPr>
              <w:t xml:space="preserve">LPS, </w:t>
            </w:r>
            <w:r w:rsidR="009EE0DC" w:rsidRPr="6C85F704">
              <w:rPr>
                <w:color w:val="000000" w:themeColor="text1"/>
              </w:rPr>
              <w:t>NVO, pašvaldības</w:t>
            </w:r>
          </w:p>
        </w:tc>
        <w:tc>
          <w:tcPr>
            <w:tcW w:w="1215" w:type="dxa"/>
            <w:shd w:val="clear" w:color="auto" w:fill="auto"/>
          </w:tcPr>
          <w:p w14:paraId="3C8CAE46" w14:textId="2D3B810E" w:rsidR="00F307CA" w:rsidRPr="00024FC0" w:rsidRDefault="00F307CA" w:rsidP="00A66A33">
            <w:pPr>
              <w:rPr>
                <w:color w:val="000000" w:themeColor="text1"/>
              </w:rPr>
            </w:pPr>
            <w:r w:rsidRPr="00024FC0">
              <w:rPr>
                <w:color w:val="000000" w:themeColor="text1"/>
              </w:rPr>
              <w:t>2023.g.</w:t>
            </w:r>
            <w:r w:rsidR="00F704CD" w:rsidRPr="00024FC0">
              <w:rPr>
                <w:color w:val="000000" w:themeColor="text1"/>
              </w:rPr>
              <w:t xml:space="preserve"> </w:t>
            </w:r>
            <w:r w:rsidRPr="00024FC0">
              <w:rPr>
                <w:color w:val="000000" w:themeColor="text1"/>
              </w:rPr>
              <w:t>II pusgads</w:t>
            </w:r>
          </w:p>
        </w:tc>
        <w:tc>
          <w:tcPr>
            <w:tcW w:w="1290" w:type="dxa"/>
            <w:shd w:val="clear" w:color="auto" w:fill="auto"/>
          </w:tcPr>
          <w:p w14:paraId="7C067B22" w14:textId="7ADE4F41" w:rsidR="00F307CA" w:rsidRPr="00024FC0" w:rsidRDefault="00F307CA">
            <w:pPr>
              <w:rPr>
                <w:color w:val="000000" w:themeColor="text1"/>
              </w:rPr>
            </w:pPr>
            <w:r w:rsidRPr="00024FC0">
              <w:rPr>
                <w:color w:val="000000" w:themeColor="text1"/>
              </w:rPr>
              <w:t>Valsts budžeta programma 21.00.00</w:t>
            </w:r>
          </w:p>
        </w:tc>
      </w:tr>
      <w:tr w:rsidR="00F307CA" w:rsidRPr="00024FC0" w14:paraId="1D5455BB" w14:textId="77777777" w:rsidTr="7CED831D">
        <w:trPr>
          <w:trHeight w:val="237"/>
        </w:trPr>
        <w:tc>
          <w:tcPr>
            <w:tcW w:w="851" w:type="dxa"/>
            <w:shd w:val="clear" w:color="auto" w:fill="auto"/>
          </w:tcPr>
          <w:p w14:paraId="37602CB8" w14:textId="54D0E04A" w:rsidR="00F307CA" w:rsidRPr="00024FC0" w:rsidRDefault="00F307CA" w:rsidP="00DE4BB4">
            <w:pPr>
              <w:rPr>
                <w:color w:val="000000" w:themeColor="text1"/>
              </w:rPr>
            </w:pPr>
            <w:bookmarkStart w:id="18" w:name="_Hlk62739000"/>
            <w:r w:rsidRPr="00024FC0">
              <w:rPr>
                <w:color w:val="000000" w:themeColor="text1"/>
              </w:rPr>
              <w:t>1.2.5.</w:t>
            </w:r>
          </w:p>
        </w:tc>
        <w:tc>
          <w:tcPr>
            <w:tcW w:w="2764" w:type="dxa"/>
            <w:shd w:val="clear" w:color="auto" w:fill="auto"/>
          </w:tcPr>
          <w:p w14:paraId="7FA0604A" w14:textId="498536C3" w:rsidR="00F307CA" w:rsidRPr="00024FC0" w:rsidRDefault="00F307CA" w:rsidP="00675D97">
            <w:pPr>
              <w:jc w:val="both"/>
              <w:rPr>
                <w:color w:val="000000" w:themeColor="text1"/>
              </w:rPr>
            </w:pPr>
            <w:r w:rsidRPr="00024FC0">
              <w:rPr>
                <w:color w:val="000000" w:themeColor="text1"/>
              </w:rPr>
              <w:t>Pedagoģijas studentu mācību programmās iekļaut</w:t>
            </w:r>
            <w:r w:rsidR="005D4121">
              <w:rPr>
                <w:color w:val="000000" w:themeColor="text1"/>
              </w:rPr>
              <w:t>s</w:t>
            </w:r>
            <w:r w:rsidRPr="00024FC0">
              <w:rPr>
                <w:color w:val="000000" w:themeColor="text1"/>
              </w:rPr>
              <w:t xml:space="preserve"> </w:t>
            </w:r>
            <w:r w:rsidR="005D4121">
              <w:rPr>
                <w:color w:val="000000" w:themeColor="text1"/>
              </w:rPr>
              <w:t>studiju</w:t>
            </w:r>
            <w:r w:rsidR="005D4121" w:rsidRPr="00024FC0">
              <w:rPr>
                <w:color w:val="000000" w:themeColor="text1"/>
              </w:rPr>
              <w:t xml:space="preserve"> kurs</w:t>
            </w:r>
            <w:r w:rsidR="005D4121">
              <w:rPr>
                <w:color w:val="000000" w:themeColor="text1"/>
              </w:rPr>
              <w:t>s</w:t>
            </w:r>
            <w:r w:rsidR="005D4121" w:rsidRPr="00024FC0">
              <w:rPr>
                <w:color w:val="000000" w:themeColor="text1"/>
              </w:rPr>
              <w:t xml:space="preserve"> </w:t>
            </w:r>
            <w:r w:rsidRPr="00024FC0">
              <w:rPr>
                <w:color w:val="000000" w:themeColor="text1"/>
              </w:rPr>
              <w:t>par neformālo izglītību</w:t>
            </w:r>
            <w:r w:rsidR="005D4121">
              <w:rPr>
                <w:color w:val="000000" w:themeColor="text1"/>
              </w:rPr>
              <w:t>.</w:t>
            </w:r>
          </w:p>
        </w:tc>
        <w:tc>
          <w:tcPr>
            <w:tcW w:w="2970" w:type="dxa"/>
            <w:shd w:val="clear" w:color="auto" w:fill="auto"/>
          </w:tcPr>
          <w:p w14:paraId="469AE1BB" w14:textId="5847C69B" w:rsidR="00F307CA" w:rsidRPr="00024FC0" w:rsidRDefault="00F307CA" w:rsidP="00675D97">
            <w:pPr>
              <w:jc w:val="both"/>
              <w:rPr>
                <w:color w:val="000000" w:themeColor="text1"/>
              </w:rPr>
            </w:pPr>
            <w:r w:rsidRPr="00024FC0">
              <w:rPr>
                <w:color w:val="000000" w:themeColor="text1"/>
              </w:rPr>
              <w:t>Tiek celta jaunatnes darba atpazīstamība un prestižs, t.sk. izveidots neformālās izglītības mācīšanās atzīšanas mehānisms jaunatnes jomā.</w:t>
            </w:r>
            <w:r w:rsidR="00FF0342" w:rsidRPr="00024FC0">
              <w:rPr>
                <w:color w:val="000000" w:themeColor="text1"/>
              </w:rPr>
              <w:t xml:space="preserve"> (pedagogu skaits, kuri apmeklē šo kursu)</w:t>
            </w:r>
          </w:p>
        </w:tc>
        <w:tc>
          <w:tcPr>
            <w:tcW w:w="1245" w:type="dxa"/>
            <w:shd w:val="clear" w:color="auto" w:fill="auto"/>
          </w:tcPr>
          <w:p w14:paraId="3ED29DAC" w14:textId="77777777" w:rsidR="00F307CA" w:rsidRPr="00024FC0" w:rsidRDefault="00F307CA" w:rsidP="00DE4BB4">
            <w:pPr>
              <w:jc w:val="center"/>
              <w:rPr>
                <w:color w:val="000000" w:themeColor="text1"/>
              </w:rPr>
            </w:pPr>
          </w:p>
        </w:tc>
        <w:tc>
          <w:tcPr>
            <w:tcW w:w="1410" w:type="dxa"/>
            <w:shd w:val="clear" w:color="auto" w:fill="auto"/>
          </w:tcPr>
          <w:p w14:paraId="30F7A80D" w14:textId="77777777" w:rsidR="00F307CA" w:rsidRPr="00024FC0" w:rsidRDefault="00F307CA" w:rsidP="005D5B4A">
            <w:pPr>
              <w:jc w:val="center"/>
              <w:rPr>
                <w:color w:val="000000" w:themeColor="text1"/>
              </w:rPr>
            </w:pPr>
          </w:p>
        </w:tc>
        <w:tc>
          <w:tcPr>
            <w:tcW w:w="1425" w:type="dxa"/>
            <w:shd w:val="clear" w:color="auto" w:fill="auto"/>
          </w:tcPr>
          <w:p w14:paraId="27F6C906" w14:textId="3029D916" w:rsidR="00F307CA" w:rsidRPr="00024FC0" w:rsidRDefault="00FF0342" w:rsidP="005C1395">
            <w:pPr>
              <w:jc w:val="center"/>
              <w:rPr>
                <w:color w:val="000000" w:themeColor="text1"/>
              </w:rPr>
            </w:pPr>
            <w:r w:rsidRPr="00024FC0">
              <w:rPr>
                <w:color w:val="000000" w:themeColor="text1"/>
              </w:rPr>
              <w:t>20</w:t>
            </w:r>
          </w:p>
        </w:tc>
        <w:tc>
          <w:tcPr>
            <w:tcW w:w="1125" w:type="dxa"/>
            <w:shd w:val="clear" w:color="auto" w:fill="auto"/>
          </w:tcPr>
          <w:p w14:paraId="418ABDE7" w14:textId="445B400C" w:rsidR="00F307CA" w:rsidRPr="00024FC0" w:rsidRDefault="00F307CA" w:rsidP="003C5F8A">
            <w:pPr>
              <w:jc w:val="center"/>
              <w:rPr>
                <w:color w:val="000000" w:themeColor="text1"/>
              </w:rPr>
            </w:pPr>
            <w:r w:rsidRPr="00024FC0">
              <w:rPr>
                <w:color w:val="000000" w:themeColor="text1"/>
              </w:rPr>
              <w:t>IZM</w:t>
            </w:r>
          </w:p>
        </w:tc>
        <w:tc>
          <w:tcPr>
            <w:tcW w:w="1125" w:type="dxa"/>
            <w:shd w:val="clear" w:color="auto" w:fill="auto"/>
          </w:tcPr>
          <w:p w14:paraId="02A40EC7" w14:textId="5B7F86BA" w:rsidR="00F307CA" w:rsidRPr="00024FC0" w:rsidRDefault="00F307CA" w:rsidP="00BA0291">
            <w:pPr>
              <w:rPr>
                <w:color w:val="000000" w:themeColor="text1"/>
              </w:rPr>
            </w:pPr>
            <w:r w:rsidRPr="00024FC0">
              <w:rPr>
                <w:color w:val="000000" w:themeColor="text1"/>
              </w:rPr>
              <w:t>LU, VISC</w:t>
            </w:r>
          </w:p>
        </w:tc>
        <w:tc>
          <w:tcPr>
            <w:tcW w:w="1215" w:type="dxa"/>
            <w:shd w:val="clear" w:color="auto" w:fill="auto"/>
          </w:tcPr>
          <w:p w14:paraId="6AD7A32F" w14:textId="143B6C95" w:rsidR="00F307CA" w:rsidRPr="00024FC0" w:rsidRDefault="00F307CA" w:rsidP="00A66A33">
            <w:pPr>
              <w:rPr>
                <w:color w:val="000000" w:themeColor="text1"/>
              </w:rPr>
            </w:pPr>
            <w:r w:rsidRPr="00024FC0">
              <w:rPr>
                <w:color w:val="000000" w:themeColor="text1"/>
              </w:rPr>
              <w:t>2023.g. II pusgads</w:t>
            </w:r>
          </w:p>
        </w:tc>
        <w:tc>
          <w:tcPr>
            <w:tcW w:w="1290" w:type="dxa"/>
            <w:shd w:val="clear" w:color="auto" w:fill="auto"/>
          </w:tcPr>
          <w:p w14:paraId="6D9C396F" w14:textId="612BAE47" w:rsidR="00F307CA" w:rsidRPr="00024FC0" w:rsidRDefault="00F307CA">
            <w:pPr>
              <w:rPr>
                <w:color w:val="000000" w:themeColor="text1"/>
              </w:rPr>
            </w:pPr>
            <w:r w:rsidRPr="00024FC0">
              <w:rPr>
                <w:color w:val="000000" w:themeColor="text1"/>
              </w:rPr>
              <w:t>Valsts budžeta ietvaros</w:t>
            </w:r>
          </w:p>
        </w:tc>
      </w:tr>
      <w:tr w:rsidR="00F307CA" w:rsidRPr="00024FC0" w14:paraId="2E36135F" w14:textId="77777777" w:rsidTr="7CED831D">
        <w:trPr>
          <w:trHeight w:val="755"/>
        </w:trPr>
        <w:tc>
          <w:tcPr>
            <w:tcW w:w="851" w:type="dxa"/>
            <w:shd w:val="clear" w:color="auto" w:fill="E2EFD9" w:themeFill="accent6" w:themeFillTint="33"/>
          </w:tcPr>
          <w:p w14:paraId="00000087" w14:textId="6C3948B4" w:rsidR="00F307CA" w:rsidRPr="00024FC0" w:rsidRDefault="00F307CA" w:rsidP="00DE4BB4">
            <w:pPr>
              <w:rPr>
                <w:color w:val="000000" w:themeColor="text1"/>
              </w:rPr>
            </w:pPr>
            <w:bookmarkStart w:id="19" w:name="_Hlk62226707"/>
            <w:bookmarkEnd w:id="18"/>
            <w:r w:rsidRPr="00024FC0">
              <w:rPr>
                <w:color w:val="000000" w:themeColor="text1"/>
              </w:rPr>
              <w:t>1.3.</w:t>
            </w:r>
          </w:p>
        </w:tc>
        <w:tc>
          <w:tcPr>
            <w:tcW w:w="14569" w:type="dxa"/>
            <w:gridSpan w:val="9"/>
            <w:shd w:val="clear" w:color="auto" w:fill="E2EFD9" w:themeFill="accent6" w:themeFillTint="33"/>
          </w:tcPr>
          <w:p w14:paraId="00000088" w14:textId="4B15D03D" w:rsidR="00F307CA" w:rsidRPr="00024FC0" w:rsidRDefault="675C2BCD" w:rsidP="00675D97">
            <w:pPr>
              <w:jc w:val="both"/>
              <w:rPr>
                <w:color w:val="000000" w:themeColor="text1"/>
              </w:rPr>
            </w:pPr>
            <w:r w:rsidRPr="61EE1577">
              <w:rPr>
                <w:color w:val="000000" w:themeColor="text1"/>
              </w:rPr>
              <w:t>Paaugstināt darb</w:t>
            </w:r>
            <w:r w:rsidR="25A2A198" w:rsidRPr="61EE1577">
              <w:rPr>
                <w:color w:val="000000" w:themeColor="text1"/>
              </w:rPr>
              <w:t xml:space="preserve">a </w:t>
            </w:r>
            <w:r w:rsidRPr="61EE1577">
              <w:rPr>
                <w:color w:val="000000" w:themeColor="text1"/>
              </w:rPr>
              <w:t xml:space="preserve">ar jaunatni </w:t>
            </w:r>
            <w:r w:rsidR="229F97BD" w:rsidRPr="61EE1577">
              <w:rPr>
                <w:color w:val="000000" w:themeColor="text1"/>
              </w:rPr>
              <w:t>veicēju</w:t>
            </w:r>
            <w:r w:rsidRPr="61EE1577">
              <w:rPr>
                <w:color w:val="000000" w:themeColor="text1"/>
              </w:rPr>
              <w:t xml:space="preserve"> profesionālās kompetences, t</w:t>
            </w:r>
            <w:r w:rsidR="70D03208" w:rsidRPr="61EE1577">
              <w:rPr>
                <w:color w:val="000000" w:themeColor="text1"/>
              </w:rPr>
              <w:t>.</w:t>
            </w:r>
            <w:r w:rsidRPr="61EE1577">
              <w:rPr>
                <w:color w:val="000000" w:themeColor="text1"/>
              </w:rPr>
              <w:t>sk</w:t>
            </w:r>
            <w:r w:rsidR="70D03208" w:rsidRPr="61EE1577">
              <w:rPr>
                <w:color w:val="000000" w:themeColor="text1"/>
              </w:rPr>
              <w:t>.</w:t>
            </w:r>
            <w:r w:rsidRPr="61EE1577">
              <w:rPr>
                <w:color w:val="000000" w:themeColor="text1"/>
              </w:rPr>
              <w:t xml:space="preserve"> </w:t>
            </w:r>
            <w:r w:rsidR="586EBA51" w:rsidRPr="61EE1577">
              <w:rPr>
                <w:color w:val="000000" w:themeColor="text1"/>
              </w:rPr>
              <w:t xml:space="preserve">pilnveidot augstākās izglītības studiju iespējas darba ar jaunatni veicējiem, kā arī veicināt </w:t>
            </w:r>
            <w:r w:rsidRPr="61EE1577">
              <w:rPr>
                <w:color w:val="000000" w:themeColor="text1"/>
              </w:rPr>
              <w:t>sadarbību</w:t>
            </w:r>
            <w:r w:rsidR="20306B84" w:rsidRPr="61EE1577">
              <w:rPr>
                <w:color w:val="000000" w:themeColor="text1"/>
              </w:rPr>
              <w:t xml:space="preserve"> un </w:t>
            </w:r>
            <w:r w:rsidRPr="61EE1577">
              <w:rPr>
                <w:color w:val="000000" w:themeColor="text1"/>
              </w:rPr>
              <w:t xml:space="preserve"> labās prakses apmaiņu</w:t>
            </w:r>
            <w:r w:rsidR="1DB5E74B" w:rsidRPr="61EE1577">
              <w:rPr>
                <w:color w:val="000000" w:themeColor="text1"/>
              </w:rPr>
              <w:t xml:space="preserve"> starp jaunatnes jomas profesionāļiem</w:t>
            </w:r>
            <w:r w:rsidRPr="61EE1577">
              <w:rPr>
                <w:color w:val="000000" w:themeColor="text1"/>
              </w:rPr>
              <w:t>.</w:t>
            </w:r>
          </w:p>
        </w:tc>
      </w:tr>
      <w:bookmarkEnd w:id="19"/>
      <w:tr w:rsidR="00F307CA" w:rsidRPr="00024FC0" w14:paraId="6B91F8C7" w14:textId="77777777" w:rsidTr="7CED831D">
        <w:trPr>
          <w:trHeight w:val="2036"/>
        </w:trPr>
        <w:tc>
          <w:tcPr>
            <w:tcW w:w="851" w:type="dxa"/>
            <w:vMerge w:val="restart"/>
          </w:tcPr>
          <w:p w14:paraId="00000091" w14:textId="6CA708B7" w:rsidR="00F307CA" w:rsidRPr="00024FC0" w:rsidRDefault="00F307CA" w:rsidP="00DE4BB4">
            <w:pPr>
              <w:rPr>
                <w:color w:val="000000" w:themeColor="text1"/>
              </w:rPr>
            </w:pPr>
            <w:r w:rsidRPr="00024FC0">
              <w:rPr>
                <w:color w:val="000000" w:themeColor="text1"/>
              </w:rPr>
              <w:t>1.3.1.</w:t>
            </w:r>
          </w:p>
        </w:tc>
        <w:tc>
          <w:tcPr>
            <w:tcW w:w="2764" w:type="dxa"/>
            <w:vMerge w:val="restart"/>
          </w:tcPr>
          <w:p w14:paraId="00000092" w14:textId="2BF427DE" w:rsidR="00F307CA" w:rsidRPr="00024FC0" w:rsidRDefault="00F307CA" w:rsidP="00675D97">
            <w:pPr>
              <w:jc w:val="both"/>
              <w:rPr>
                <w:color w:val="000000" w:themeColor="text1"/>
              </w:rPr>
            </w:pPr>
            <w:r w:rsidRPr="00024FC0">
              <w:rPr>
                <w:color w:val="000000" w:themeColor="text1"/>
              </w:rPr>
              <w:t>Attīstīt</w:t>
            </w:r>
            <w:r w:rsidR="005D4121">
              <w:rPr>
                <w:color w:val="000000" w:themeColor="text1"/>
              </w:rPr>
              <w:t>s</w:t>
            </w:r>
            <w:r w:rsidRPr="00024FC0">
              <w:rPr>
                <w:color w:val="000000" w:themeColor="text1"/>
              </w:rPr>
              <w:t xml:space="preserve"> darbā ar jaunatni iesaistīto personu </w:t>
            </w:r>
            <w:r w:rsidR="005D4121" w:rsidRPr="00024FC0">
              <w:rPr>
                <w:color w:val="000000" w:themeColor="text1"/>
              </w:rPr>
              <w:t>profesionāl</w:t>
            </w:r>
            <w:r w:rsidR="005D4121">
              <w:rPr>
                <w:color w:val="000000" w:themeColor="text1"/>
              </w:rPr>
              <w:t>ais</w:t>
            </w:r>
            <w:r w:rsidR="005D4121" w:rsidRPr="00024FC0">
              <w:rPr>
                <w:color w:val="000000" w:themeColor="text1"/>
              </w:rPr>
              <w:t xml:space="preserve"> sniegum</w:t>
            </w:r>
            <w:r w:rsidR="005D4121">
              <w:rPr>
                <w:color w:val="000000" w:themeColor="text1"/>
              </w:rPr>
              <w:t>s</w:t>
            </w:r>
            <w:r w:rsidR="005D4121" w:rsidRPr="00024FC0">
              <w:rPr>
                <w:color w:val="000000" w:themeColor="text1"/>
              </w:rPr>
              <w:t xml:space="preserve"> </w:t>
            </w:r>
            <w:r w:rsidRPr="00024FC0">
              <w:rPr>
                <w:color w:val="000000" w:themeColor="text1"/>
              </w:rPr>
              <w:t>un kompetences, nodrošinot mācību pasākumus</w:t>
            </w:r>
            <w:r w:rsidR="005D4121">
              <w:rPr>
                <w:color w:val="000000" w:themeColor="text1"/>
              </w:rPr>
              <w:t>.</w:t>
            </w:r>
          </w:p>
        </w:tc>
        <w:tc>
          <w:tcPr>
            <w:tcW w:w="2970" w:type="dxa"/>
          </w:tcPr>
          <w:p w14:paraId="00000093" w14:textId="77777777" w:rsidR="00F307CA" w:rsidRPr="00024FC0" w:rsidRDefault="00F307CA" w:rsidP="00675D97">
            <w:pPr>
              <w:jc w:val="both"/>
              <w:rPr>
                <w:color w:val="000000" w:themeColor="text1"/>
              </w:rPr>
            </w:pPr>
            <w:r w:rsidRPr="00024FC0">
              <w:rPr>
                <w:color w:val="000000" w:themeColor="text1"/>
              </w:rPr>
              <w:t>Uzlabotas darbā ar jaunatni iesaistīto personu kompetences, stiprināta savstarpējā sadarbība, nodrošināta labās prakses apmaiņa (dalībnieku skaits ES programmu ietvaros organizētajos pasākumos)</w:t>
            </w:r>
          </w:p>
        </w:tc>
        <w:tc>
          <w:tcPr>
            <w:tcW w:w="1245" w:type="dxa"/>
          </w:tcPr>
          <w:p w14:paraId="00000094" w14:textId="5F0640E6" w:rsidR="00F307CA" w:rsidRPr="00024FC0" w:rsidRDefault="00F307CA" w:rsidP="009C65B7">
            <w:pPr>
              <w:jc w:val="center"/>
              <w:rPr>
                <w:color w:val="000000" w:themeColor="text1"/>
              </w:rPr>
            </w:pPr>
            <w:r w:rsidRPr="00024FC0">
              <w:rPr>
                <w:color w:val="000000" w:themeColor="text1"/>
              </w:rPr>
              <w:t>700</w:t>
            </w:r>
          </w:p>
        </w:tc>
        <w:tc>
          <w:tcPr>
            <w:tcW w:w="1410" w:type="dxa"/>
          </w:tcPr>
          <w:p w14:paraId="00000095" w14:textId="0DF4B177" w:rsidR="00F307CA" w:rsidRPr="00024FC0" w:rsidRDefault="00F307CA" w:rsidP="005D4121">
            <w:pPr>
              <w:jc w:val="center"/>
              <w:rPr>
                <w:color w:val="000000" w:themeColor="text1"/>
              </w:rPr>
            </w:pPr>
            <w:r w:rsidRPr="00024FC0">
              <w:rPr>
                <w:color w:val="000000" w:themeColor="text1"/>
              </w:rPr>
              <w:t>700</w:t>
            </w:r>
          </w:p>
        </w:tc>
        <w:tc>
          <w:tcPr>
            <w:tcW w:w="1425" w:type="dxa"/>
          </w:tcPr>
          <w:p w14:paraId="00000096" w14:textId="7F48EA02" w:rsidR="00F307CA" w:rsidRPr="00024FC0" w:rsidRDefault="00F307CA" w:rsidP="003C5F8A">
            <w:pPr>
              <w:jc w:val="center"/>
              <w:rPr>
                <w:color w:val="000000" w:themeColor="text1"/>
              </w:rPr>
            </w:pPr>
            <w:r w:rsidRPr="00024FC0">
              <w:rPr>
                <w:color w:val="000000" w:themeColor="text1"/>
              </w:rPr>
              <w:t>700</w:t>
            </w:r>
          </w:p>
        </w:tc>
        <w:tc>
          <w:tcPr>
            <w:tcW w:w="1125" w:type="dxa"/>
          </w:tcPr>
          <w:p w14:paraId="00000097" w14:textId="77777777" w:rsidR="00F307CA" w:rsidRPr="00024FC0" w:rsidRDefault="00F307CA" w:rsidP="00BA0291">
            <w:pPr>
              <w:rPr>
                <w:color w:val="000000" w:themeColor="text1"/>
              </w:rPr>
            </w:pPr>
            <w:r w:rsidRPr="00024FC0">
              <w:rPr>
                <w:color w:val="000000" w:themeColor="text1"/>
              </w:rPr>
              <w:t>JSPA</w:t>
            </w:r>
          </w:p>
        </w:tc>
        <w:tc>
          <w:tcPr>
            <w:tcW w:w="1125" w:type="dxa"/>
          </w:tcPr>
          <w:p w14:paraId="00000098" w14:textId="77777777" w:rsidR="00F307CA" w:rsidRPr="00024FC0" w:rsidRDefault="00F307CA" w:rsidP="00A66A33">
            <w:pPr>
              <w:rPr>
                <w:color w:val="000000" w:themeColor="text1"/>
              </w:rPr>
            </w:pPr>
          </w:p>
        </w:tc>
        <w:tc>
          <w:tcPr>
            <w:tcW w:w="1215" w:type="dxa"/>
          </w:tcPr>
          <w:p w14:paraId="00000099" w14:textId="77777777" w:rsidR="00F307CA" w:rsidRPr="00024FC0" w:rsidRDefault="00F307CA">
            <w:pPr>
              <w:rPr>
                <w:color w:val="000000" w:themeColor="text1"/>
              </w:rPr>
            </w:pPr>
            <w:r w:rsidRPr="00024FC0">
              <w:rPr>
                <w:color w:val="000000" w:themeColor="text1"/>
              </w:rPr>
              <w:t>2023.g. II pusgads</w:t>
            </w:r>
          </w:p>
        </w:tc>
        <w:tc>
          <w:tcPr>
            <w:tcW w:w="1290" w:type="dxa"/>
          </w:tcPr>
          <w:p w14:paraId="2387A8D4" w14:textId="77777777" w:rsidR="00F307CA" w:rsidRPr="00024FC0" w:rsidRDefault="00F307CA">
            <w:pPr>
              <w:rPr>
                <w:color w:val="000000" w:themeColor="text1"/>
              </w:rPr>
            </w:pPr>
            <w:r w:rsidRPr="00024FC0">
              <w:rPr>
                <w:color w:val="000000" w:themeColor="text1"/>
              </w:rPr>
              <w:t xml:space="preserve">Erasmus+ </w:t>
            </w:r>
          </w:p>
          <w:p w14:paraId="26648690" w14:textId="77777777" w:rsidR="00F307CA" w:rsidRPr="00024FC0" w:rsidRDefault="00F307CA">
            <w:pPr>
              <w:rPr>
                <w:color w:val="000000" w:themeColor="text1"/>
              </w:rPr>
            </w:pPr>
            <w:r w:rsidRPr="00024FC0">
              <w:rPr>
                <w:color w:val="000000" w:themeColor="text1"/>
              </w:rPr>
              <w:t>70.10.00</w:t>
            </w:r>
          </w:p>
          <w:p w14:paraId="798B08F7" w14:textId="77777777" w:rsidR="00F307CA" w:rsidRPr="00024FC0" w:rsidRDefault="00F307CA">
            <w:pPr>
              <w:rPr>
                <w:color w:val="000000" w:themeColor="text1"/>
              </w:rPr>
            </w:pPr>
            <w:r w:rsidRPr="00024FC0">
              <w:rPr>
                <w:color w:val="000000" w:themeColor="text1"/>
              </w:rPr>
              <w:t>ESK 70.10.00</w:t>
            </w:r>
          </w:p>
          <w:p w14:paraId="0000009A" w14:textId="77777777" w:rsidR="00F307CA" w:rsidRPr="00024FC0" w:rsidRDefault="00F307CA">
            <w:pPr>
              <w:rPr>
                <w:color w:val="000000" w:themeColor="text1"/>
              </w:rPr>
            </w:pPr>
            <w:r w:rsidRPr="00024FC0">
              <w:rPr>
                <w:color w:val="000000" w:themeColor="text1"/>
              </w:rPr>
              <w:t>Erasmus+ 70.15.00 ESK 70.12.00</w:t>
            </w:r>
          </w:p>
        </w:tc>
      </w:tr>
      <w:tr w:rsidR="00F307CA" w:rsidRPr="00024FC0" w14:paraId="51A6738E" w14:textId="77777777" w:rsidTr="7CED831D">
        <w:trPr>
          <w:trHeight w:val="237"/>
        </w:trPr>
        <w:tc>
          <w:tcPr>
            <w:tcW w:w="851" w:type="dxa"/>
            <w:vMerge/>
          </w:tcPr>
          <w:p w14:paraId="0000009B" w14:textId="77777777" w:rsidR="00F307CA" w:rsidRPr="00024FC0" w:rsidRDefault="00F307CA">
            <w:pPr>
              <w:rPr>
                <w:color w:val="000000" w:themeColor="text1"/>
              </w:rPr>
            </w:pPr>
          </w:p>
        </w:tc>
        <w:tc>
          <w:tcPr>
            <w:tcW w:w="2764" w:type="dxa"/>
            <w:vMerge/>
          </w:tcPr>
          <w:p w14:paraId="0000009C" w14:textId="77777777" w:rsidR="00F307CA" w:rsidRPr="00024FC0" w:rsidRDefault="00F307CA" w:rsidP="00675D97">
            <w:pPr>
              <w:jc w:val="both"/>
              <w:rPr>
                <w:color w:val="000000" w:themeColor="text1"/>
              </w:rPr>
            </w:pPr>
          </w:p>
        </w:tc>
        <w:tc>
          <w:tcPr>
            <w:tcW w:w="2970" w:type="dxa"/>
          </w:tcPr>
          <w:p w14:paraId="0000009D" w14:textId="1EE290B3" w:rsidR="00F307CA" w:rsidRPr="00024FC0" w:rsidRDefault="6DFF54FA" w:rsidP="00675D97">
            <w:pPr>
              <w:jc w:val="both"/>
              <w:rPr>
                <w:color w:val="000000" w:themeColor="text1"/>
              </w:rPr>
            </w:pPr>
            <w:r w:rsidRPr="7CED831D">
              <w:rPr>
                <w:color w:val="000000" w:themeColor="text1"/>
              </w:rPr>
              <w:t xml:space="preserve">Uzlabotas darbā ar jaunatni iesaistīto personu kompetences, nodrošinot profesionālu sniegumu organizējot un vadot darbu ar jauniešiem (dalībnieku skaits IZM organizētajās </w:t>
            </w:r>
            <w:r w:rsidR="00E913AC" w:rsidRPr="7CED831D">
              <w:rPr>
                <w:color w:val="000000" w:themeColor="text1"/>
              </w:rPr>
              <w:t>jaunatnes darbinieku</w:t>
            </w:r>
            <w:r w:rsidRPr="7CED831D">
              <w:rPr>
                <w:color w:val="000000" w:themeColor="text1"/>
              </w:rPr>
              <w:t xml:space="preserve"> mācībās)</w:t>
            </w:r>
          </w:p>
        </w:tc>
        <w:tc>
          <w:tcPr>
            <w:tcW w:w="1245" w:type="dxa"/>
          </w:tcPr>
          <w:p w14:paraId="0000009E" w14:textId="77777777" w:rsidR="00F307CA" w:rsidRPr="00024FC0" w:rsidRDefault="00F307CA" w:rsidP="009C65B7">
            <w:pPr>
              <w:jc w:val="center"/>
              <w:rPr>
                <w:color w:val="000000" w:themeColor="text1"/>
              </w:rPr>
            </w:pPr>
            <w:r w:rsidRPr="00024FC0">
              <w:rPr>
                <w:color w:val="000000" w:themeColor="text1"/>
              </w:rPr>
              <w:t>40</w:t>
            </w:r>
          </w:p>
        </w:tc>
        <w:tc>
          <w:tcPr>
            <w:tcW w:w="1410" w:type="dxa"/>
          </w:tcPr>
          <w:p w14:paraId="0000009F" w14:textId="77777777" w:rsidR="00F307CA" w:rsidRPr="00024FC0" w:rsidRDefault="00F307CA" w:rsidP="003C5F8A">
            <w:pPr>
              <w:jc w:val="center"/>
              <w:rPr>
                <w:color w:val="000000" w:themeColor="text1"/>
              </w:rPr>
            </w:pPr>
            <w:r w:rsidRPr="00024FC0">
              <w:rPr>
                <w:color w:val="000000" w:themeColor="text1"/>
              </w:rPr>
              <w:t>40</w:t>
            </w:r>
          </w:p>
        </w:tc>
        <w:tc>
          <w:tcPr>
            <w:tcW w:w="1425" w:type="dxa"/>
          </w:tcPr>
          <w:p w14:paraId="000000A0" w14:textId="77777777" w:rsidR="00F307CA" w:rsidRPr="00024FC0" w:rsidRDefault="00F307CA" w:rsidP="00082D86">
            <w:pPr>
              <w:jc w:val="center"/>
              <w:rPr>
                <w:color w:val="000000" w:themeColor="text1"/>
              </w:rPr>
            </w:pPr>
            <w:r w:rsidRPr="00024FC0">
              <w:rPr>
                <w:color w:val="000000" w:themeColor="text1"/>
              </w:rPr>
              <w:t>40</w:t>
            </w:r>
          </w:p>
        </w:tc>
        <w:tc>
          <w:tcPr>
            <w:tcW w:w="1125" w:type="dxa"/>
          </w:tcPr>
          <w:p w14:paraId="000000A1" w14:textId="77777777" w:rsidR="00F307CA" w:rsidRPr="00024FC0" w:rsidRDefault="00F307CA" w:rsidP="00BA0291">
            <w:pPr>
              <w:rPr>
                <w:color w:val="000000" w:themeColor="text1"/>
              </w:rPr>
            </w:pPr>
            <w:r w:rsidRPr="00024FC0">
              <w:rPr>
                <w:color w:val="000000" w:themeColor="text1"/>
              </w:rPr>
              <w:t>IZM</w:t>
            </w:r>
          </w:p>
        </w:tc>
        <w:tc>
          <w:tcPr>
            <w:tcW w:w="1125" w:type="dxa"/>
          </w:tcPr>
          <w:p w14:paraId="000000A2" w14:textId="58C2C15F" w:rsidR="00F307CA" w:rsidRPr="00024FC0" w:rsidRDefault="005E0E4E" w:rsidP="00BA0291">
            <w:pPr>
              <w:rPr>
                <w:color w:val="000000" w:themeColor="text1"/>
              </w:rPr>
            </w:pPr>
            <w:sdt>
              <w:sdtPr>
                <w:rPr>
                  <w:color w:val="000000" w:themeColor="text1"/>
                </w:rPr>
                <w:tag w:val="goog_rdk_17"/>
                <w:id w:val="-1274861123"/>
              </w:sdtPr>
              <w:sdtEndPr/>
              <w:sdtContent/>
            </w:sdt>
            <w:r w:rsidR="00F307CA" w:rsidRPr="00024FC0">
              <w:rPr>
                <w:color w:val="000000" w:themeColor="text1"/>
              </w:rPr>
              <w:t>JSPA</w:t>
            </w:r>
          </w:p>
        </w:tc>
        <w:tc>
          <w:tcPr>
            <w:tcW w:w="1215" w:type="dxa"/>
          </w:tcPr>
          <w:p w14:paraId="000000A3" w14:textId="77777777" w:rsidR="00F307CA" w:rsidRPr="00024FC0" w:rsidRDefault="00F307CA" w:rsidP="00A66A33">
            <w:pPr>
              <w:rPr>
                <w:color w:val="000000" w:themeColor="text1"/>
              </w:rPr>
            </w:pPr>
            <w:r w:rsidRPr="00024FC0">
              <w:rPr>
                <w:color w:val="000000" w:themeColor="text1"/>
              </w:rPr>
              <w:t>2023.g. II pusgads</w:t>
            </w:r>
          </w:p>
        </w:tc>
        <w:tc>
          <w:tcPr>
            <w:tcW w:w="1290" w:type="dxa"/>
          </w:tcPr>
          <w:p w14:paraId="000000A4" w14:textId="77777777" w:rsidR="00F307CA" w:rsidRPr="00024FC0" w:rsidRDefault="00F307CA">
            <w:pPr>
              <w:rPr>
                <w:color w:val="000000" w:themeColor="text1"/>
              </w:rPr>
            </w:pPr>
            <w:r w:rsidRPr="00024FC0">
              <w:rPr>
                <w:color w:val="000000" w:themeColor="text1"/>
              </w:rPr>
              <w:t>Valsts budžeta programma 21.00.00</w:t>
            </w:r>
          </w:p>
        </w:tc>
      </w:tr>
      <w:tr w:rsidR="00F307CA" w:rsidRPr="00024FC0" w14:paraId="3A86FE80" w14:textId="77777777" w:rsidTr="7CED831D">
        <w:trPr>
          <w:trHeight w:val="237"/>
        </w:trPr>
        <w:tc>
          <w:tcPr>
            <w:tcW w:w="851" w:type="dxa"/>
          </w:tcPr>
          <w:p w14:paraId="3F5E80B1" w14:textId="56CDF519" w:rsidR="00F307CA" w:rsidRPr="00024FC0" w:rsidRDefault="00F307CA" w:rsidP="119B52A6">
            <w:pPr>
              <w:rPr>
                <w:color w:val="000000" w:themeColor="text1"/>
              </w:rPr>
            </w:pPr>
            <w:r w:rsidRPr="119B52A6">
              <w:rPr>
                <w:color w:val="000000" w:themeColor="text1"/>
              </w:rPr>
              <w:t>1.3.2.</w:t>
            </w:r>
          </w:p>
        </w:tc>
        <w:tc>
          <w:tcPr>
            <w:tcW w:w="2764" w:type="dxa"/>
          </w:tcPr>
          <w:p w14:paraId="277BD1AE" w14:textId="25BB3552" w:rsidR="00F307CA" w:rsidRPr="00024FC0" w:rsidRDefault="00F307CA" w:rsidP="119B52A6">
            <w:pPr>
              <w:jc w:val="both"/>
              <w:rPr>
                <w:color w:val="000000" w:themeColor="text1"/>
              </w:rPr>
            </w:pPr>
            <w:r w:rsidRPr="119B52A6">
              <w:rPr>
                <w:color w:val="000000" w:themeColor="text1"/>
              </w:rPr>
              <w:t>Nodrošināt</w:t>
            </w:r>
            <w:r w:rsidR="005D4121" w:rsidRPr="119B52A6">
              <w:rPr>
                <w:color w:val="000000" w:themeColor="text1"/>
              </w:rPr>
              <w:t>a</w:t>
            </w:r>
            <w:r w:rsidRPr="119B52A6">
              <w:rPr>
                <w:color w:val="000000" w:themeColor="text1"/>
              </w:rPr>
              <w:t xml:space="preserve"> </w:t>
            </w:r>
            <w:r w:rsidR="005D4121" w:rsidRPr="119B52A6">
              <w:rPr>
                <w:color w:val="000000" w:themeColor="text1"/>
              </w:rPr>
              <w:t xml:space="preserve">aktualizētā </w:t>
            </w:r>
            <w:r w:rsidRPr="119B52A6">
              <w:rPr>
                <w:color w:val="000000" w:themeColor="text1"/>
              </w:rPr>
              <w:t xml:space="preserve">jaunatnes darbinieka profesijas </w:t>
            </w:r>
            <w:r w:rsidR="005D4121" w:rsidRPr="119B52A6">
              <w:rPr>
                <w:color w:val="000000" w:themeColor="text1"/>
              </w:rPr>
              <w:t>standarta izstrāde</w:t>
            </w:r>
            <w:r w:rsidRPr="119B52A6">
              <w:rPr>
                <w:color w:val="000000" w:themeColor="text1"/>
              </w:rPr>
              <w:t>.</w:t>
            </w:r>
          </w:p>
        </w:tc>
        <w:tc>
          <w:tcPr>
            <w:tcW w:w="2970" w:type="dxa"/>
          </w:tcPr>
          <w:p w14:paraId="5427CFB5" w14:textId="67B2339E" w:rsidR="00F307CA" w:rsidRPr="00024FC0" w:rsidRDefault="00F307CA" w:rsidP="119B52A6">
            <w:pPr>
              <w:jc w:val="both"/>
              <w:rPr>
                <w:color w:val="000000" w:themeColor="text1"/>
              </w:rPr>
            </w:pPr>
            <w:r w:rsidRPr="119B52A6">
              <w:rPr>
                <w:color w:val="000000" w:themeColor="text1"/>
              </w:rPr>
              <w:t xml:space="preserve">Organizētas jaunatnes darbinieka profesijas standarta aktualizēšanas darba grupas tikšanās, kuru rezultātā </w:t>
            </w:r>
            <w:r w:rsidR="005D4121" w:rsidRPr="119B52A6">
              <w:rPr>
                <w:color w:val="000000" w:themeColor="text1"/>
              </w:rPr>
              <w:lastRenderedPageBreak/>
              <w:t xml:space="preserve">izstrādāts </w:t>
            </w:r>
            <w:r w:rsidRPr="119B52A6">
              <w:rPr>
                <w:color w:val="000000" w:themeColor="text1"/>
              </w:rPr>
              <w:t xml:space="preserve">/ </w:t>
            </w:r>
            <w:r w:rsidR="005D4121" w:rsidRPr="119B52A6">
              <w:rPr>
                <w:color w:val="000000" w:themeColor="text1"/>
              </w:rPr>
              <w:t xml:space="preserve">aktualizēts </w:t>
            </w:r>
            <w:r w:rsidRPr="119B52A6">
              <w:rPr>
                <w:color w:val="000000" w:themeColor="text1"/>
              </w:rPr>
              <w:t xml:space="preserve">jaunatnes darbinieka profesijas </w:t>
            </w:r>
            <w:r w:rsidR="005D4121" w:rsidRPr="119B52A6">
              <w:rPr>
                <w:color w:val="000000" w:themeColor="text1"/>
              </w:rPr>
              <w:t>standarts</w:t>
            </w:r>
            <w:r w:rsidRPr="119B52A6">
              <w:rPr>
                <w:color w:val="000000" w:themeColor="text1"/>
              </w:rPr>
              <w:t xml:space="preserve">. Saņemts PINTSA atzinums par jaunatnes darbinieka </w:t>
            </w:r>
            <w:r w:rsidR="005D4121" w:rsidRPr="119B52A6">
              <w:rPr>
                <w:color w:val="000000" w:themeColor="text1"/>
              </w:rPr>
              <w:t>profesijas standartu</w:t>
            </w:r>
            <w:r w:rsidRPr="119B52A6">
              <w:rPr>
                <w:color w:val="000000" w:themeColor="text1"/>
              </w:rPr>
              <w:t xml:space="preserve">. </w:t>
            </w:r>
            <w:r w:rsidR="005D4121" w:rsidRPr="119B52A6">
              <w:rPr>
                <w:color w:val="000000" w:themeColor="text1"/>
              </w:rPr>
              <w:t xml:space="preserve">Standarts publicēts </w:t>
            </w:r>
            <w:r w:rsidRPr="119B52A6">
              <w:rPr>
                <w:color w:val="000000" w:themeColor="text1"/>
              </w:rPr>
              <w:t xml:space="preserve">VISC </w:t>
            </w:r>
            <w:r w:rsidR="005D4121" w:rsidRPr="119B52A6">
              <w:rPr>
                <w:color w:val="000000" w:themeColor="text1"/>
              </w:rPr>
              <w:t>tīmekļa vietnē</w:t>
            </w:r>
          </w:p>
        </w:tc>
        <w:tc>
          <w:tcPr>
            <w:tcW w:w="1245" w:type="dxa"/>
          </w:tcPr>
          <w:p w14:paraId="1658483F" w14:textId="23B90C39" w:rsidR="00F307CA" w:rsidRPr="00024FC0" w:rsidRDefault="00F307CA" w:rsidP="119B52A6">
            <w:pPr>
              <w:jc w:val="center"/>
              <w:rPr>
                <w:color w:val="000000" w:themeColor="text1"/>
              </w:rPr>
            </w:pPr>
            <w:r w:rsidRPr="119B52A6">
              <w:rPr>
                <w:color w:val="000000" w:themeColor="text1"/>
              </w:rPr>
              <w:lastRenderedPageBreak/>
              <w:t>1</w:t>
            </w:r>
          </w:p>
        </w:tc>
        <w:tc>
          <w:tcPr>
            <w:tcW w:w="1410" w:type="dxa"/>
          </w:tcPr>
          <w:p w14:paraId="53D8452B" w14:textId="77777777" w:rsidR="00F307CA" w:rsidRPr="00024FC0" w:rsidRDefault="00F307CA" w:rsidP="119B52A6">
            <w:pPr>
              <w:jc w:val="center"/>
              <w:rPr>
                <w:color w:val="000000" w:themeColor="text1"/>
              </w:rPr>
            </w:pPr>
          </w:p>
        </w:tc>
        <w:tc>
          <w:tcPr>
            <w:tcW w:w="1425" w:type="dxa"/>
          </w:tcPr>
          <w:p w14:paraId="2AE269E0" w14:textId="77777777" w:rsidR="00F307CA" w:rsidRPr="00024FC0" w:rsidRDefault="00F307CA" w:rsidP="119B52A6">
            <w:pPr>
              <w:jc w:val="center"/>
              <w:rPr>
                <w:color w:val="000000" w:themeColor="text1"/>
              </w:rPr>
            </w:pPr>
          </w:p>
        </w:tc>
        <w:tc>
          <w:tcPr>
            <w:tcW w:w="1125" w:type="dxa"/>
          </w:tcPr>
          <w:p w14:paraId="4B047564" w14:textId="042EDD55" w:rsidR="00F307CA" w:rsidRPr="00024FC0" w:rsidRDefault="00F307CA" w:rsidP="119B52A6">
            <w:pPr>
              <w:rPr>
                <w:color w:val="000000" w:themeColor="text1"/>
              </w:rPr>
            </w:pPr>
            <w:r w:rsidRPr="119B52A6">
              <w:rPr>
                <w:color w:val="000000" w:themeColor="text1"/>
              </w:rPr>
              <w:t>IZM</w:t>
            </w:r>
          </w:p>
        </w:tc>
        <w:tc>
          <w:tcPr>
            <w:tcW w:w="1125" w:type="dxa"/>
          </w:tcPr>
          <w:p w14:paraId="05184DF4" w14:textId="451F2ED1" w:rsidR="00F307CA" w:rsidRPr="00024FC0" w:rsidRDefault="00F307CA" w:rsidP="119B52A6">
            <w:pPr>
              <w:rPr>
                <w:color w:val="000000" w:themeColor="text1"/>
              </w:rPr>
            </w:pPr>
          </w:p>
        </w:tc>
        <w:tc>
          <w:tcPr>
            <w:tcW w:w="1215" w:type="dxa"/>
          </w:tcPr>
          <w:p w14:paraId="10734E34" w14:textId="745F5C0F" w:rsidR="00F307CA" w:rsidRPr="00024FC0" w:rsidRDefault="00F307CA" w:rsidP="119B52A6">
            <w:pPr>
              <w:rPr>
                <w:color w:val="000000" w:themeColor="text1"/>
              </w:rPr>
            </w:pPr>
            <w:r w:rsidRPr="119B52A6">
              <w:rPr>
                <w:color w:val="000000" w:themeColor="text1"/>
              </w:rPr>
              <w:t>2021. II pusgads</w:t>
            </w:r>
          </w:p>
        </w:tc>
        <w:tc>
          <w:tcPr>
            <w:tcW w:w="1290" w:type="dxa"/>
          </w:tcPr>
          <w:p w14:paraId="328BDC16" w14:textId="5A285FFC" w:rsidR="00F307CA" w:rsidRPr="00024FC0" w:rsidRDefault="00F307CA" w:rsidP="119B52A6">
            <w:pPr>
              <w:rPr>
                <w:color w:val="000000" w:themeColor="text1"/>
              </w:rPr>
            </w:pPr>
            <w:r w:rsidRPr="119B52A6">
              <w:rPr>
                <w:color w:val="000000" w:themeColor="text1"/>
              </w:rPr>
              <w:t>Valsts budžeta ietvaros</w:t>
            </w:r>
          </w:p>
        </w:tc>
      </w:tr>
      <w:tr w:rsidR="00F307CA" w:rsidRPr="00024FC0" w14:paraId="79ABF83B" w14:textId="77777777" w:rsidTr="7CED831D">
        <w:trPr>
          <w:trHeight w:val="237"/>
        </w:trPr>
        <w:tc>
          <w:tcPr>
            <w:tcW w:w="851" w:type="dxa"/>
            <w:vMerge w:val="restart"/>
          </w:tcPr>
          <w:p w14:paraId="000000A5" w14:textId="149F1811" w:rsidR="00F307CA" w:rsidRPr="00024FC0" w:rsidRDefault="00F307CA" w:rsidP="00D06993">
            <w:pPr>
              <w:rPr>
                <w:color w:val="000000" w:themeColor="text1"/>
              </w:rPr>
            </w:pPr>
            <w:r w:rsidRPr="00024FC0">
              <w:rPr>
                <w:color w:val="000000" w:themeColor="text1"/>
              </w:rPr>
              <w:t>1.3.3.</w:t>
            </w:r>
          </w:p>
        </w:tc>
        <w:tc>
          <w:tcPr>
            <w:tcW w:w="2764" w:type="dxa"/>
            <w:vMerge w:val="restart"/>
          </w:tcPr>
          <w:p w14:paraId="000000A6" w14:textId="6433FC60" w:rsidR="00F307CA" w:rsidRPr="00024FC0" w:rsidRDefault="00D06993" w:rsidP="00675D97">
            <w:pPr>
              <w:jc w:val="both"/>
              <w:rPr>
                <w:color w:val="000000" w:themeColor="text1"/>
              </w:rPr>
            </w:pPr>
            <w:r>
              <w:rPr>
                <w:color w:val="000000" w:themeColor="text1"/>
              </w:rPr>
              <w:t>N</w:t>
            </w:r>
            <w:r w:rsidRPr="00024FC0">
              <w:rPr>
                <w:color w:val="000000" w:themeColor="text1"/>
              </w:rPr>
              <w:t>odrošinā</w:t>
            </w:r>
            <w:r>
              <w:rPr>
                <w:color w:val="000000" w:themeColor="text1"/>
              </w:rPr>
              <w:t>ts</w:t>
            </w:r>
            <w:r w:rsidRPr="00024FC0">
              <w:rPr>
                <w:color w:val="000000" w:themeColor="text1"/>
              </w:rPr>
              <w:t xml:space="preserve"> </w:t>
            </w:r>
            <w:r>
              <w:rPr>
                <w:color w:val="000000" w:themeColor="text1"/>
              </w:rPr>
              <w:t>m</w:t>
            </w:r>
            <w:r w:rsidRPr="00024FC0">
              <w:rPr>
                <w:color w:val="000000" w:themeColor="text1"/>
              </w:rPr>
              <w:t>entoru atbalst</w:t>
            </w:r>
            <w:r>
              <w:rPr>
                <w:color w:val="000000" w:themeColor="text1"/>
              </w:rPr>
              <w:t>s</w:t>
            </w:r>
            <w:r w:rsidRPr="00024FC0">
              <w:rPr>
                <w:color w:val="000000" w:themeColor="text1"/>
              </w:rPr>
              <w:t xml:space="preserve"> </w:t>
            </w:r>
            <w:r w:rsidR="00F307CA" w:rsidRPr="00024FC0">
              <w:rPr>
                <w:color w:val="000000" w:themeColor="text1"/>
              </w:rPr>
              <w:t>jaunatnes darbiniekiem, darbu ar jaunatni uzsākot</w:t>
            </w:r>
            <w:r>
              <w:rPr>
                <w:color w:val="000000" w:themeColor="text1"/>
              </w:rPr>
              <w:t>.</w:t>
            </w:r>
          </w:p>
        </w:tc>
        <w:tc>
          <w:tcPr>
            <w:tcW w:w="2970" w:type="dxa"/>
          </w:tcPr>
          <w:p w14:paraId="000000A7" w14:textId="6B82E69F" w:rsidR="00F307CA" w:rsidRPr="00024FC0" w:rsidRDefault="00F307CA" w:rsidP="00675D97">
            <w:pPr>
              <w:jc w:val="both"/>
              <w:rPr>
                <w:color w:val="000000" w:themeColor="text1"/>
              </w:rPr>
            </w:pPr>
            <w:r w:rsidRPr="00024FC0">
              <w:rPr>
                <w:color w:val="000000" w:themeColor="text1"/>
              </w:rPr>
              <w:t>Jaunatnes darbinieki saņēmuši mentora sniegto atbalstu, iepazīstot darbu jaunatnes jomā un paaugstinot savas profesionālās kompetences (mentorēto dalībnieku skaits)</w:t>
            </w:r>
          </w:p>
        </w:tc>
        <w:tc>
          <w:tcPr>
            <w:tcW w:w="1245" w:type="dxa"/>
          </w:tcPr>
          <w:p w14:paraId="000000A8" w14:textId="77777777" w:rsidR="00F307CA" w:rsidRPr="00024FC0" w:rsidRDefault="00F307CA" w:rsidP="009C65B7">
            <w:pPr>
              <w:jc w:val="center"/>
              <w:rPr>
                <w:color w:val="000000" w:themeColor="text1"/>
              </w:rPr>
            </w:pPr>
            <w:r w:rsidRPr="00024FC0">
              <w:rPr>
                <w:color w:val="000000" w:themeColor="text1"/>
              </w:rPr>
              <w:t>20</w:t>
            </w:r>
          </w:p>
        </w:tc>
        <w:tc>
          <w:tcPr>
            <w:tcW w:w="1410" w:type="dxa"/>
          </w:tcPr>
          <w:p w14:paraId="000000A9" w14:textId="77777777" w:rsidR="00F307CA" w:rsidRPr="00024FC0" w:rsidRDefault="00F307CA" w:rsidP="003C5F8A">
            <w:pPr>
              <w:jc w:val="center"/>
              <w:rPr>
                <w:color w:val="000000" w:themeColor="text1"/>
              </w:rPr>
            </w:pPr>
            <w:r w:rsidRPr="00024FC0">
              <w:rPr>
                <w:color w:val="000000" w:themeColor="text1"/>
              </w:rPr>
              <w:t>0</w:t>
            </w:r>
          </w:p>
        </w:tc>
        <w:tc>
          <w:tcPr>
            <w:tcW w:w="1425" w:type="dxa"/>
          </w:tcPr>
          <w:p w14:paraId="000000AA" w14:textId="77777777" w:rsidR="00F307CA" w:rsidRPr="00024FC0" w:rsidRDefault="00F307CA" w:rsidP="00A66A33">
            <w:pPr>
              <w:jc w:val="center"/>
              <w:rPr>
                <w:color w:val="000000" w:themeColor="text1"/>
              </w:rPr>
            </w:pPr>
            <w:r w:rsidRPr="00024FC0">
              <w:rPr>
                <w:color w:val="000000" w:themeColor="text1"/>
              </w:rPr>
              <w:t>0</w:t>
            </w:r>
          </w:p>
        </w:tc>
        <w:tc>
          <w:tcPr>
            <w:tcW w:w="1125" w:type="dxa"/>
          </w:tcPr>
          <w:p w14:paraId="000000AB" w14:textId="77777777" w:rsidR="00F307CA" w:rsidRPr="00024FC0" w:rsidRDefault="00F307CA">
            <w:pPr>
              <w:rPr>
                <w:color w:val="000000" w:themeColor="text1"/>
              </w:rPr>
            </w:pPr>
            <w:r w:rsidRPr="00024FC0">
              <w:rPr>
                <w:color w:val="000000" w:themeColor="text1"/>
              </w:rPr>
              <w:t>JSPA</w:t>
            </w:r>
          </w:p>
        </w:tc>
        <w:tc>
          <w:tcPr>
            <w:tcW w:w="1125" w:type="dxa"/>
          </w:tcPr>
          <w:p w14:paraId="000000AC" w14:textId="77777777" w:rsidR="00F307CA" w:rsidRPr="00024FC0" w:rsidRDefault="00F307CA">
            <w:pPr>
              <w:rPr>
                <w:color w:val="000000" w:themeColor="text1"/>
              </w:rPr>
            </w:pPr>
          </w:p>
        </w:tc>
        <w:tc>
          <w:tcPr>
            <w:tcW w:w="1215" w:type="dxa"/>
          </w:tcPr>
          <w:p w14:paraId="000000AD" w14:textId="77777777" w:rsidR="00F307CA" w:rsidRPr="00024FC0" w:rsidRDefault="00F307CA">
            <w:pPr>
              <w:rPr>
                <w:color w:val="000000" w:themeColor="text1"/>
              </w:rPr>
            </w:pPr>
            <w:r w:rsidRPr="00024FC0">
              <w:rPr>
                <w:color w:val="000000" w:themeColor="text1"/>
              </w:rPr>
              <w:t>2021.g. II pusgads</w:t>
            </w:r>
          </w:p>
        </w:tc>
        <w:tc>
          <w:tcPr>
            <w:tcW w:w="1290" w:type="dxa"/>
            <w:shd w:val="clear" w:color="auto" w:fill="auto"/>
          </w:tcPr>
          <w:p w14:paraId="000000AE" w14:textId="77777777" w:rsidR="00F307CA" w:rsidRPr="00024FC0" w:rsidRDefault="00F307CA">
            <w:pPr>
              <w:rPr>
                <w:color w:val="000000" w:themeColor="text1"/>
              </w:rPr>
            </w:pPr>
            <w:r w:rsidRPr="00024FC0">
              <w:rPr>
                <w:color w:val="000000" w:themeColor="text1"/>
              </w:rPr>
              <w:t xml:space="preserve">Erasmus+ 70.15.00 </w:t>
            </w:r>
          </w:p>
        </w:tc>
      </w:tr>
      <w:tr w:rsidR="00F307CA" w:rsidRPr="00024FC0" w14:paraId="555EF3FB" w14:textId="77777777" w:rsidTr="7CED831D">
        <w:trPr>
          <w:trHeight w:val="237"/>
        </w:trPr>
        <w:tc>
          <w:tcPr>
            <w:tcW w:w="851" w:type="dxa"/>
            <w:vMerge/>
          </w:tcPr>
          <w:p w14:paraId="000000AF" w14:textId="77777777" w:rsidR="00F307CA" w:rsidRPr="00024FC0" w:rsidRDefault="00F307CA">
            <w:pPr>
              <w:rPr>
                <w:color w:val="000000" w:themeColor="text1"/>
              </w:rPr>
            </w:pPr>
          </w:p>
        </w:tc>
        <w:tc>
          <w:tcPr>
            <w:tcW w:w="2764" w:type="dxa"/>
            <w:vMerge/>
          </w:tcPr>
          <w:p w14:paraId="000000B0" w14:textId="77777777" w:rsidR="00F307CA" w:rsidRPr="00024FC0" w:rsidRDefault="00F307CA" w:rsidP="00675D97">
            <w:pPr>
              <w:jc w:val="both"/>
              <w:rPr>
                <w:color w:val="000000" w:themeColor="text1"/>
              </w:rPr>
            </w:pPr>
          </w:p>
        </w:tc>
        <w:tc>
          <w:tcPr>
            <w:tcW w:w="2970" w:type="dxa"/>
          </w:tcPr>
          <w:p w14:paraId="000000B1" w14:textId="17D647D1" w:rsidR="00F307CA" w:rsidRPr="00024FC0" w:rsidRDefault="00F307CA" w:rsidP="00675D97">
            <w:pPr>
              <w:jc w:val="both"/>
              <w:rPr>
                <w:color w:val="000000" w:themeColor="text1"/>
              </w:rPr>
            </w:pPr>
            <w:r w:rsidRPr="00024FC0">
              <w:rPr>
                <w:color w:val="000000" w:themeColor="text1"/>
              </w:rPr>
              <w:t>Jaunatnes darbinieki saņēmuši mentora sniegto atbalstu, iepazīstot darbu jaunatnes jomā un paaugstinot savas profesionālās kompetences (mentorēto dalībnieku skaits)</w:t>
            </w:r>
          </w:p>
        </w:tc>
        <w:tc>
          <w:tcPr>
            <w:tcW w:w="1245" w:type="dxa"/>
          </w:tcPr>
          <w:p w14:paraId="000000B2" w14:textId="77777777" w:rsidR="00F307CA" w:rsidRPr="00024FC0" w:rsidRDefault="00F307CA" w:rsidP="009C65B7">
            <w:pPr>
              <w:jc w:val="center"/>
              <w:rPr>
                <w:color w:val="000000" w:themeColor="text1"/>
              </w:rPr>
            </w:pPr>
            <w:r w:rsidRPr="00024FC0">
              <w:rPr>
                <w:color w:val="000000" w:themeColor="text1"/>
              </w:rPr>
              <w:t>0</w:t>
            </w:r>
          </w:p>
        </w:tc>
        <w:tc>
          <w:tcPr>
            <w:tcW w:w="1410" w:type="dxa"/>
          </w:tcPr>
          <w:p w14:paraId="000000B3" w14:textId="77777777" w:rsidR="00F307CA" w:rsidRPr="00024FC0" w:rsidRDefault="00F307CA" w:rsidP="003C5F8A">
            <w:pPr>
              <w:jc w:val="center"/>
              <w:rPr>
                <w:color w:val="000000" w:themeColor="text1"/>
              </w:rPr>
            </w:pPr>
            <w:r w:rsidRPr="00024FC0">
              <w:rPr>
                <w:color w:val="000000" w:themeColor="text1"/>
              </w:rPr>
              <w:t>20</w:t>
            </w:r>
          </w:p>
        </w:tc>
        <w:tc>
          <w:tcPr>
            <w:tcW w:w="1425" w:type="dxa"/>
          </w:tcPr>
          <w:p w14:paraId="000000B4" w14:textId="77777777" w:rsidR="00F307CA" w:rsidRPr="00024FC0" w:rsidRDefault="00F307CA" w:rsidP="00A66A33">
            <w:pPr>
              <w:jc w:val="center"/>
              <w:rPr>
                <w:color w:val="000000" w:themeColor="text1"/>
              </w:rPr>
            </w:pPr>
            <w:r w:rsidRPr="00024FC0">
              <w:rPr>
                <w:color w:val="000000" w:themeColor="text1"/>
              </w:rPr>
              <w:t>20</w:t>
            </w:r>
          </w:p>
        </w:tc>
        <w:tc>
          <w:tcPr>
            <w:tcW w:w="1125" w:type="dxa"/>
          </w:tcPr>
          <w:p w14:paraId="000000B5" w14:textId="77777777" w:rsidR="00F307CA" w:rsidRPr="00024FC0" w:rsidRDefault="00F307CA">
            <w:pPr>
              <w:rPr>
                <w:color w:val="000000" w:themeColor="text1"/>
              </w:rPr>
            </w:pPr>
            <w:r w:rsidRPr="00024FC0">
              <w:rPr>
                <w:color w:val="000000" w:themeColor="text1"/>
              </w:rPr>
              <w:t>IZM</w:t>
            </w:r>
          </w:p>
        </w:tc>
        <w:tc>
          <w:tcPr>
            <w:tcW w:w="1125" w:type="dxa"/>
          </w:tcPr>
          <w:p w14:paraId="000000B6" w14:textId="77777777" w:rsidR="00F307CA" w:rsidRPr="00024FC0" w:rsidRDefault="00F307CA">
            <w:pPr>
              <w:rPr>
                <w:color w:val="000000" w:themeColor="text1"/>
              </w:rPr>
            </w:pPr>
            <w:r w:rsidRPr="00024FC0">
              <w:rPr>
                <w:color w:val="000000" w:themeColor="text1"/>
              </w:rPr>
              <w:t>JSPA</w:t>
            </w:r>
          </w:p>
        </w:tc>
        <w:tc>
          <w:tcPr>
            <w:tcW w:w="1215" w:type="dxa"/>
          </w:tcPr>
          <w:p w14:paraId="000000B7" w14:textId="77777777" w:rsidR="00F307CA" w:rsidRPr="00024FC0" w:rsidRDefault="00F307CA">
            <w:pPr>
              <w:rPr>
                <w:color w:val="000000" w:themeColor="text1"/>
              </w:rPr>
            </w:pPr>
            <w:r w:rsidRPr="00024FC0">
              <w:rPr>
                <w:color w:val="000000" w:themeColor="text1"/>
              </w:rPr>
              <w:t>2023.g. II pusgads</w:t>
            </w:r>
          </w:p>
        </w:tc>
        <w:tc>
          <w:tcPr>
            <w:tcW w:w="1290" w:type="dxa"/>
          </w:tcPr>
          <w:p w14:paraId="000000B8" w14:textId="77777777" w:rsidR="00F307CA" w:rsidRPr="00024FC0" w:rsidRDefault="00F307CA">
            <w:pPr>
              <w:rPr>
                <w:color w:val="000000" w:themeColor="text1"/>
              </w:rPr>
            </w:pPr>
            <w:r w:rsidRPr="00024FC0">
              <w:rPr>
                <w:color w:val="000000" w:themeColor="text1"/>
              </w:rPr>
              <w:t>Valsts budžeta programma 21.00.00</w:t>
            </w:r>
          </w:p>
        </w:tc>
      </w:tr>
      <w:tr w:rsidR="00F307CA" w:rsidRPr="00024FC0" w14:paraId="16DDA361" w14:textId="77777777" w:rsidTr="7CED831D">
        <w:trPr>
          <w:trHeight w:val="237"/>
        </w:trPr>
        <w:tc>
          <w:tcPr>
            <w:tcW w:w="851" w:type="dxa"/>
          </w:tcPr>
          <w:p w14:paraId="000000B9" w14:textId="366AFE05" w:rsidR="00F307CA" w:rsidRPr="00024FC0" w:rsidRDefault="00F307CA" w:rsidP="00DE4BB4">
            <w:pPr>
              <w:rPr>
                <w:color w:val="000000" w:themeColor="text1"/>
              </w:rPr>
            </w:pPr>
            <w:r w:rsidRPr="00024FC0">
              <w:rPr>
                <w:color w:val="000000" w:themeColor="text1"/>
              </w:rPr>
              <w:t>1.3.4.</w:t>
            </w:r>
          </w:p>
        </w:tc>
        <w:tc>
          <w:tcPr>
            <w:tcW w:w="2764" w:type="dxa"/>
          </w:tcPr>
          <w:p w14:paraId="000000BA" w14:textId="3965E3EA" w:rsidR="00F307CA" w:rsidRPr="00024FC0" w:rsidRDefault="00F307CA" w:rsidP="00675D97">
            <w:pPr>
              <w:jc w:val="both"/>
              <w:rPr>
                <w:color w:val="000000" w:themeColor="text1"/>
              </w:rPr>
            </w:pPr>
            <w:r w:rsidRPr="00024FC0">
              <w:rPr>
                <w:color w:val="000000" w:themeColor="text1"/>
              </w:rPr>
              <w:t>Nodrošināt</w:t>
            </w:r>
            <w:r w:rsidR="00D06993">
              <w:rPr>
                <w:color w:val="000000" w:themeColor="text1"/>
              </w:rPr>
              <w:t>s</w:t>
            </w:r>
            <w:r w:rsidRPr="00024FC0">
              <w:rPr>
                <w:color w:val="000000" w:themeColor="text1"/>
              </w:rPr>
              <w:t xml:space="preserve"> </w:t>
            </w:r>
            <w:r w:rsidR="00D06993" w:rsidRPr="00024FC0">
              <w:rPr>
                <w:color w:val="000000" w:themeColor="text1"/>
              </w:rPr>
              <w:t>atbalst</w:t>
            </w:r>
            <w:r w:rsidR="00D06993">
              <w:rPr>
                <w:color w:val="000000" w:themeColor="text1"/>
              </w:rPr>
              <w:t>s</w:t>
            </w:r>
            <w:r w:rsidR="00D06993" w:rsidRPr="00024FC0">
              <w:rPr>
                <w:color w:val="000000" w:themeColor="text1"/>
              </w:rPr>
              <w:t xml:space="preserve"> </w:t>
            </w:r>
            <w:r w:rsidRPr="00024FC0">
              <w:rPr>
                <w:color w:val="000000" w:themeColor="text1"/>
              </w:rPr>
              <w:t>ES programmas “Erasmus+” projektiem, kas vērsti uz jaunatnes darbinieku kompetenču attīstīšanu</w:t>
            </w:r>
            <w:r w:rsidR="00D06993">
              <w:rPr>
                <w:color w:val="000000" w:themeColor="text1"/>
              </w:rPr>
              <w:t>.</w:t>
            </w:r>
          </w:p>
        </w:tc>
        <w:tc>
          <w:tcPr>
            <w:tcW w:w="2970" w:type="dxa"/>
          </w:tcPr>
          <w:p w14:paraId="000000BC" w14:textId="14E55736" w:rsidR="00F307CA" w:rsidRPr="00024FC0" w:rsidRDefault="00F307CA" w:rsidP="00675D97">
            <w:pPr>
              <w:jc w:val="both"/>
              <w:rPr>
                <w:color w:val="000000" w:themeColor="text1"/>
              </w:rPr>
            </w:pPr>
            <w:r w:rsidRPr="00024FC0">
              <w:rPr>
                <w:color w:val="000000" w:themeColor="text1"/>
              </w:rPr>
              <w:t>Uzlabotas darbā ar jaunatni iesaistīto personu kompetences, stiprināta savstarpējā sadarbība, nodrošināta labās prakses apmaiņa (dalībnieku skaits ES programmu projektos kalendārā gada aktivitātēs)</w:t>
            </w:r>
          </w:p>
        </w:tc>
        <w:tc>
          <w:tcPr>
            <w:tcW w:w="1245" w:type="dxa"/>
          </w:tcPr>
          <w:p w14:paraId="000000BD" w14:textId="27EF29B4" w:rsidR="00F307CA" w:rsidRPr="00024FC0" w:rsidRDefault="005E0E4E" w:rsidP="009C65B7">
            <w:pPr>
              <w:jc w:val="center"/>
              <w:rPr>
                <w:color w:val="000000" w:themeColor="text1"/>
              </w:rPr>
            </w:pPr>
            <w:sdt>
              <w:sdtPr>
                <w:rPr>
                  <w:color w:val="000000" w:themeColor="text1"/>
                </w:rPr>
                <w:tag w:val="goog_rdk_18"/>
                <w:id w:val="1837487034"/>
              </w:sdtPr>
              <w:sdtEndPr/>
              <w:sdtContent/>
            </w:sdt>
            <w:r w:rsidR="00F307CA" w:rsidRPr="00024FC0">
              <w:rPr>
                <w:color w:val="000000" w:themeColor="text1"/>
              </w:rPr>
              <w:t>120</w:t>
            </w:r>
          </w:p>
        </w:tc>
        <w:tc>
          <w:tcPr>
            <w:tcW w:w="1410" w:type="dxa"/>
          </w:tcPr>
          <w:p w14:paraId="000000BE" w14:textId="77777777" w:rsidR="00F307CA" w:rsidRPr="00024FC0" w:rsidRDefault="00F307CA" w:rsidP="003C5F8A">
            <w:pPr>
              <w:jc w:val="center"/>
              <w:rPr>
                <w:color w:val="000000" w:themeColor="text1"/>
              </w:rPr>
            </w:pPr>
            <w:r w:rsidRPr="00024FC0">
              <w:rPr>
                <w:color w:val="000000" w:themeColor="text1"/>
              </w:rPr>
              <w:t>300</w:t>
            </w:r>
          </w:p>
        </w:tc>
        <w:tc>
          <w:tcPr>
            <w:tcW w:w="1425" w:type="dxa"/>
          </w:tcPr>
          <w:p w14:paraId="000000BF" w14:textId="67CB36B5" w:rsidR="00F307CA" w:rsidRPr="00024FC0" w:rsidRDefault="00F307CA" w:rsidP="00A66A33">
            <w:pPr>
              <w:jc w:val="center"/>
              <w:rPr>
                <w:color w:val="000000" w:themeColor="text1"/>
              </w:rPr>
            </w:pPr>
            <w:r w:rsidRPr="00024FC0">
              <w:rPr>
                <w:color w:val="000000" w:themeColor="text1"/>
              </w:rPr>
              <w:t>600</w:t>
            </w:r>
          </w:p>
        </w:tc>
        <w:tc>
          <w:tcPr>
            <w:tcW w:w="1125" w:type="dxa"/>
          </w:tcPr>
          <w:p w14:paraId="000000C0" w14:textId="77777777" w:rsidR="00F307CA" w:rsidRPr="00024FC0" w:rsidRDefault="00F307CA">
            <w:pPr>
              <w:rPr>
                <w:color w:val="000000" w:themeColor="text1"/>
              </w:rPr>
            </w:pPr>
            <w:r w:rsidRPr="00024FC0">
              <w:rPr>
                <w:color w:val="000000" w:themeColor="text1"/>
              </w:rPr>
              <w:t>JSPA</w:t>
            </w:r>
          </w:p>
        </w:tc>
        <w:tc>
          <w:tcPr>
            <w:tcW w:w="1125" w:type="dxa"/>
          </w:tcPr>
          <w:p w14:paraId="000000C1" w14:textId="77777777" w:rsidR="00F307CA" w:rsidRPr="00024FC0" w:rsidRDefault="00F307CA">
            <w:pPr>
              <w:rPr>
                <w:color w:val="000000" w:themeColor="text1"/>
              </w:rPr>
            </w:pPr>
          </w:p>
        </w:tc>
        <w:tc>
          <w:tcPr>
            <w:tcW w:w="1215" w:type="dxa"/>
          </w:tcPr>
          <w:p w14:paraId="000000C2" w14:textId="77777777" w:rsidR="00F307CA" w:rsidRPr="00024FC0" w:rsidRDefault="00F307CA">
            <w:pPr>
              <w:rPr>
                <w:color w:val="000000" w:themeColor="text1"/>
              </w:rPr>
            </w:pPr>
            <w:r w:rsidRPr="00024FC0">
              <w:rPr>
                <w:color w:val="000000" w:themeColor="text1"/>
              </w:rPr>
              <w:t>2023.g. II pusgads</w:t>
            </w:r>
          </w:p>
        </w:tc>
        <w:tc>
          <w:tcPr>
            <w:tcW w:w="1290" w:type="dxa"/>
          </w:tcPr>
          <w:p w14:paraId="000000C3" w14:textId="77777777" w:rsidR="00F307CA" w:rsidRPr="00024FC0" w:rsidRDefault="00F307CA">
            <w:pPr>
              <w:rPr>
                <w:color w:val="000000" w:themeColor="text1"/>
              </w:rPr>
            </w:pPr>
            <w:r w:rsidRPr="00024FC0">
              <w:rPr>
                <w:color w:val="000000" w:themeColor="text1"/>
              </w:rPr>
              <w:t xml:space="preserve">Erasmus+ 70.15.00 </w:t>
            </w:r>
          </w:p>
        </w:tc>
      </w:tr>
      <w:tr w:rsidR="00F307CA" w:rsidRPr="00024FC0" w14:paraId="7E7699FD" w14:textId="77777777" w:rsidTr="7CED831D">
        <w:trPr>
          <w:trHeight w:val="237"/>
        </w:trPr>
        <w:tc>
          <w:tcPr>
            <w:tcW w:w="851" w:type="dxa"/>
            <w:shd w:val="clear" w:color="auto" w:fill="auto"/>
          </w:tcPr>
          <w:p w14:paraId="54957B29" w14:textId="419FE859" w:rsidR="00F307CA" w:rsidRPr="00024FC0" w:rsidRDefault="00F307CA" w:rsidP="00DE4BB4">
            <w:pPr>
              <w:rPr>
                <w:color w:val="000000" w:themeColor="text1"/>
              </w:rPr>
            </w:pPr>
            <w:r w:rsidRPr="00024FC0">
              <w:rPr>
                <w:color w:val="000000" w:themeColor="text1"/>
              </w:rPr>
              <w:t>1.3.5.</w:t>
            </w:r>
          </w:p>
        </w:tc>
        <w:tc>
          <w:tcPr>
            <w:tcW w:w="2764" w:type="dxa"/>
            <w:shd w:val="clear" w:color="auto" w:fill="auto"/>
          </w:tcPr>
          <w:p w14:paraId="05A2C8F0" w14:textId="3D4F65DE" w:rsidR="00F307CA" w:rsidRPr="00024FC0" w:rsidRDefault="00F307CA" w:rsidP="00675D97">
            <w:pPr>
              <w:jc w:val="both"/>
              <w:rPr>
                <w:color w:val="000000" w:themeColor="text1"/>
              </w:rPr>
            </w:pPr>
            <w:r w:rsidRPr="00024FC0">
              <w:rPr>
                <w:color w:val="000000" w:themeColor="text1"/>
              </w:rPr>
              <w:t>Nodrošināt</w:t>
            </w:r>
            <w:r w:rsidR="00F22907">
              <w:rPr>
                <w:color w:val="000000" w:themeColor="text1"/>
              </w:rPr>
              <w:t>s</w:t>
            </w:r>
            <w:r w:rsidRPr="00024FC0">
              <w:rPr>
                <w:color w:val="000000" w:themeColor="text1"/>
              </w:rPr>
              <w:t xml:space="preserve"> </w:t>
            </w:r>
            <w:r w:rsidR="00F22907" w:rsidRPr="00024FC0">
              <w:rPr>
                <w:color w:val="000000" w:themeColor="text1"/>
              </w:rPr>
              <w:t>atbalst</w:t>
            </w:r>
            <w:r w:rsidR="00F22907">
              <w:rPr>
                <w:color w:val="000000" w:themeColor="text1"/>
              </w:rPr>
              <w:t>s</w:t>
            </w:r>
            <w:r w:rsidR="00F22907" w:rsidRPr="00024FC0">
              <w:rPr>
                <w:color w:val="000000" w:themeColor="text1"/>
              </w:rPr>
              <w:t xml:space="preserve"> </w:t>
            </w:r>
            <w:r w:rsidRPr="00024FC0">
              <w:rPr>
                <w:color w:val="000000" w:themeColor="text1"/>
              </w:rPr>
              <w:t>nacionāla mēroga jaunatnes organizācijām darbā ar jaunatni iesaistīto personu kompetenču attīstīšanai, savstarpējai sadarbībai un labās prakses apmaiņai</w:t>
            </w:r>
            <w:r w:rsidR="00F22907">
              <w:rPr>
                <w:color w:val="000000" w:themeColor="text1"/>
              </w:rPr>
              <w:t>.</w:t>
            </w:r>
          </w:p>
        </w:tc>
        <w:tc>
          <w:tcPr>
            <w:tcW w:w="2970" w:type="dxa"/>
            <w:shd w:val="clear" w:color="auto" w:fill="auto"/>
          </w:tcPr>
          <w:p w14:paraId="51034806" w14:textId="25DFDB2C" w:rsidR="00F307CA" w:rsidRPr="00024FC0" w:rsidRDefault="00F307CA" w:rsidP="00675D97">
            <w:pPr>
              <w:jc w:val="both"/>
              <w:rPr>
                <w:color w:val="000000" w:themeColor="text1"/>
              </w:rPr>
            </w:pPr>
            <w:r w:rsidRPr="00024FC0">
              <w:rPr>
                <w:color w:val="000000" w:themeColor="text1"/>
              </w:rPr>
              <w:t>Uzlabotas darba ar jaunatni veicēju kompetences, stiprināta savstarpējā sadarbība, nodrošināta labās prakses apmaiņa (</w:t>
            </w:r>
            <w:bookmarkStart w:id="20" w:name="_Hlk62635761"/>
            <w:r w:rsidRPr="00024FC0">
              <w:rPr>
                <w:color w:val="000000" w:themeColor="text1"/>
              </w:rPr>
              <w:t xml:space="preserve">darba ar jaunatni veicēju skaits nacionāla </w:t>
            </w:r>
            <w:r w:rsidRPr="00F22907">
              <w:rPr>
                <w:color w:val="000000" w:themeColor="text1"/>
              </w:rPr>
              <w:t>mēroga jaunatnes organizāciju projektu ietvaros organizētajos</w:t>
            </w:r>
            <w:r w:rsidRPr="00675D97">
              <w:rPr>
                <w:color w:val="000000"/>
              </w:rPr>
              <w:t xml:space="preserve"> </w:t>
            </w:r>
            <w:r w:rsidRPr="00675D97">
              <w:rPr>
                <w:color w:val="000000"/>
              </w:rPr>
              <w:lastRenderedPageBreak/>
              <w:t>kompetenču celšanas pasākumos</w:t>
            </w:r>
            <w:bookmarkEnd w:id="20"/>
            <w:r w:rsidRPr="00675D97">
              <w:rPr>
                <w:color w:val="000000"/>
              </w:rPr>
              <w:t>)</w:t>
            </w:r>
            <w:r w:rsidRPr="00024FC0">
              <w:rPr>
                <w:color w:val="000000" w:themeColor="text1"/>
              </w:rPr>
              <w:t xml:space="preserve"> </w:t>
            </w:r>
          </w:p>
        </w:tc>
        <w:tc>
          <w:tcPr>
            <w:tcW w:w="1245" w:type="dxa"/>
            <w:shd w:val="clear" w:color="auto" w:fill="auto"/>
          </w:tcPr>
          <w:p w14:paraId="05EEE7CC" w14:textId="38CCB367" w:rsidR="00F307CA" w:rsidRPr="00024FC0" w:rsidRDefault="00F307CA" w:rsidP="009C65B7">
            <w:pPr>
              <w:jc w:val="center"/>
              <w:rPr>
                <w:color w:val="000000" w:themeColor="text1"/>
              </w:rPr>
            </w:pPr>
            <w:r w:rsidRPr="00024FC0">
              <w:rPr>
                <w:color w:val="000000" w:themeColor="text1"/>
              </w:rPr>
              <w:lastRenderedPageBreak/>
              <w:t>190</w:t>
            </w:r>
          </w:p>
        </w:tc>
        <w:tc>
          <w:tcPr>
            <w:tcW w:w="1410" w:type="dxa"/>
            <w:shd w:val="clear" w:color="auto" w:fill="auto"/>
          </w:tcPr>
          <w:p w14:paraId="393F39E1" w14:textId="230513E5" w:rsidR="00F307CA" w:rsidRPr="00024FC0" w:rsidRDefault="00F307CA" w:rsidP="003C5F8A">
            <w:pPr>
              <w:jc w:val="center"/>
              <w:rPr>
                <w:color w:val="000000" w:themeColor="text1"/>
              </w:rPr>
            </w:pPr>
            <w:r w:rsidRPr="00024FC0">
              <w:rPr>
                <w:color w:val="000000" w:themeColor="text1"/>
              </w:rPr>
              <w:t>210</w:t>
            </w:r>
          </w:p>
        </w:tc>
        <w:tc>
          <w:tcPr>
            <w:tcW w:w="1425" w:type="dxa"/>
            <w:shd w:val="clear" w:color="auto" w:fill="auto"/>
          </w:tcPr>
          <w:p w14:paraId="499C2C21" w14:textId="3EEAB1CC" w:rsidR="00F307CA" w:rsidRPr="00024FC0" w:rsidRDefault="00F307CA" w:rsidP="00A66A33">
            <w:pPr>
              <w:jc w:val="center"/>
              <w:rPr>
                <w:color w:val="000000" w:themeColor="text1"/>
              </w:rPr>
            </w:pPr>
            <w:r w:rsidRPr="00024FC0">
              <w:rPr>
                <w:color w:val="000000" w:themeColor="text1"/>
              </w:rPr>
              <w:t>210</w:t>
            </w:r>
          </w:p>
        </w:tc>
        <w:tc>
          <w:tcPr>
            <w:tcW w:w="1125" w:type="dxa"/>
            <w:shd w:val="clear" w:color="auto" w:fill="auto"/>
          </w:tcPr>
          <w:p w14:paraId="0755BB18" w14:textId="270E773F" w:rsidR="00F307CA" w:rsidRPr="00024FC0" w:rsidRDefault="00F307CA">
            <w:pPr>
              <w:rPr>
                <w:color w:val="000000" w:themeColor="text1"/>
              </w:rPr>
            </w:pPr>
            <w:r w:rsidRPr="00024FC0">
              <w:rPr>
                <w:color w:val="000000" w:themeColor="text1"/>
              </w:rPr>
              <w:t>IZM</w:t>
            </w:r>
          </w:p>
        </w:tc>
        <w:tc>
          <w:tcPr>
            <w:tcW w:w="1125" w:type="dxa"/>
            <w:shd w:val="clear" w:color="auto" w:fill="auto"/>
          </w:tcPr>
          <w:p w14:paraId="7EF737AB" w14:textId="72D750FA" w:rsidR="00F307CA" w:rsidRPr="00024FC0" w:rsidRDefault="00F307CA">
            <w:pPr>
              <w:rPr>
                <w:color w:val="000000" w:themeColor="text1"/>
              </w:rPr>
            </w:pPr>
            <w:r w:rsidRPr="00024FC0">
              <w:rPr>
                <w:color w:val="000000" w:themeColor="text1"/>
              </w:rPr>
              <w:t>JSPA, NVO</w:t>
            </w:r>
          </w:p>
        </w:tc>
        <w:tc>
          <w:tcPr>
            <w:tcW w:w="1215" w:type="dxa"/>
            <w:shd w:val="clear" w:color="auto" w:fill="auto"/>
          </w:tcPr>
          <w:p w14:paraId="6D1FA4E9" w14:textId="46D74A55" w:rsidR="00F307CA" w:rsidRPr="00024FC0" w:rsidRDefault="0041782A">
            <w:pPr>
              <w:rPr>
                <w:color w:val="000000" w:themeColor="text1"/>
              </w:rPr>
            </w:pPr>
            <w:r w:rsidRPr="00024FC0">
              <w:rPr>
                <w:color w:val="000000" w:themeColor="text1"/>
              </w:rPr>
              <w:t>2023.g. II pusgads</w:t>
            </w:r>
          </w:p>
        </w:tc>
        <w:tc>
          <w:tcPr>
            <w:tcW w:w="1290" w:type="dxa"/>
            <w:shd w:val="clear" w:color="auto" w:fill="auto"/>
          </w:tcPr>
          <w:p w14:paraId="72068058" w14:textId="76B7D0AB" w:rsidR="00F307CA" w:rsidRPr="00024FC0" w:rsidRDefault="00F307CA">
            <w:pPr>
              <w:rPr>
                <w:color w:val="000000" w:themeColor="text1"/>
              </w:rPr>
            </w:pPr>
            <w:r w:rsidRPr="00024FC0">
              <w:rPr>
                <w:color w:val="000000" w:themeColor="text1"/>
              </w:rPr>
              <w:t>Valsts budžeta programma 21.00.00</w:t>
            </w:r>
          </w:p>
        </w:tc>
      </w:tr>
      <w:tr w:rsidR="00F307CA" w:rsidRPr="00024FC0" w14:paraId="05333126" w14:textId="77777777" w:rsidTr="7CED831D">
        <w:trPr>
          <w:trHeight w:val="237"/>
        </w:trPr>
        <w:tc>
          <w:tcPr>
            <w:tcW w:w="851" w:type="dxa"/>
            <w:shd w:val="clear" w:color="auto" w:fill="auto"/>
          </w:tcPr>
          <w:p w14:paraId="2CFC20C2" w14:textId="2EA172B4" w:rsidR="00F307CA" w:rsidRPr="00024FC0" w:rsidRDefault="00F307CA" w:rsidP="00DE4BB4">
            <w:pPr>
              <w:rPr>
                <w:color w:val="000000" w:themeColor="text1"/>
              </w:rPr>
            </w:pPr>
            <w:bookmarkStart w:id="21" w:name="_Hlk62226664"/>
            <w:r w:rsidRPr="00024FC0">
              <w:rPr>
                <w:color w:val="000000" w:themeColor="text1"/>
              </w:rPr>
              <w:t>1.3.6.</w:t>
            </w:r>
          </w:p>
        </w:tc>
        <w:tc>
          <w:tcPr>
            <w:tcW w:w="2764" w:type="dxa"/>
            <w:shd w:val="clear" w:color="auto" w:fill="auto"/>
          </w:tcPr>
          <w:p w14:paraId="5F817D54" w14:textId="70A0300B" w:rsidR="00F307CA" w:rsidRPr="00024FC0" w:rsidRDefault="00F307CA" w:rsidP="00675D97">
            <w:pPr>
              <w:jc w:val="both"/>
              <w:rPr>
                <w:color w:val="000000" w:themeColor="text1"/>
              </w:rPr>
            </w:pPr>
            <w:r w:rsidRPr="00024FC0">
              <w:rPr>
                <w:color w:val="000000" w:themeColor="text1"/>
              </w:rPr>
              <w:t>Nodrošināt</w:t>
            </w:r>
            <w:r w:rsidR="00195B1A">
              <w:rPr>
                <w:color w:val="000000" w:themeColor="text1"/>
              </w:rPr>
              <w:t>a</w:t>
            </w:r>
            <w:r w:rsidRPr="00024FC0">
              <w:rPr>
                <w:color w:val="000000" w:themeColor="text1"/>
              </w:rPr>
              <w:t xml:space="preserve"> </w:t>
            </w:r>
            <w:r w:rsidR="00195B1A" w:rsidRPr="00024FC0">
              <w:rPr>
                <w:color w:val="000000" w:themeColor="text1"/>
              </w:rPr>
              <w:t>profesionāl</w:t>
            </w:r>
            <w:r w:rsidR="00195B1A">
              <w:rPr>
                <w:color w:val="000000" w:themeColor="text1"/>
              </w:rPr>
              <w:t>ā</w:t>
            </w:r>
            <w:r w:rsidR="00195B1A" w:rsidRPr="00024FC0">
              <w:rPr>
                <w:color w:val="000000" w:themeColor="text1"/>
              </w:rPr>
              <w:t xml:space="preserve"> pilnveid</w:t>
            </w:r>
            <w:r w:rsidR="00195B1A">
              <w:rPr>
                <w:color w:val="000000" w:themeColor="text1"/>
              </w:rPr>
              <w:t>e</w:t>
            </w:r>
            <w:r w:rsidR="00195B1A" w:rsidRPr="00024FC0">
              <w:rPr>
                <w:color w:val="000000" w:themeColor="text1"/>
              </w:rPr>
              <w:t xml:space="preserve"> </w:t>
            </w:r>
            <w:r w:rsidRPr="00024FC0">
              <w:rPr>
                <w:color w:val="000000" w:themeColor="text1"/>
              </w:rPr>
              <w:t>izglītojamo pašpārvalžu atbalsta personām</w:t>
            </w:r>
            <w:r w:rsidR="00195B1A">
              <w:rPr>
                <w:color w:val="000000" w:themeColor="text1"/>
              </w:rPr>
              <w:t>.</w:t>
            </w:r>
          </w:p>
        </w:tc>
        <w:tc>
          <w:tcPr>
            <w:tcW w:w="2970" w:type="dxa"/>
            <w:shd w:val="clear" w:color="auto" w:fill="auto"/>
          </w:tcPr>
          <w:p w14:paraId="05B1EAF7" w14:textId="4CDABDED" w:rsidR="00F307CA" w:rsidRPr="00024FC0" w:rsidRDefault="00F307CA" w:rsidP="00675D97">
            <w:pPr>
              <w:jc w:val="both"/>
              <w:rPr>
                <w:color w:val="000000" w:themeColor="text1"/>
              </w:rPr>
            </w:pPr>
            <w:r w:rsidRPr="00024FC0">
              <w:rPr>
                <w:color w:val="000000" w:themeColor="text1"/>
              </w:rPr>
              <w:t>Uzlabotas izglītojamo pašpārvalžu atbalsta personu kompetences, stiprināta savstarpējā sadarbība, nodrošināta labās prakses apmaiņa (dalībnieku skaits mācībās)</w:t>
            </w:r>
          </w:p>
        </w:tc>
        <w:tc>
          <w:tcPr>
            <w:tcW w:w="1245" w:type="dxa"/>
            <w:shd w:val="clear" w:color="auto" w:fill="auto"/>
          </w:tcPr>
          <w:p w14:paraId="158FCB57" w14:textId="2B50AE5A" w:rsidR="00F307CA" w:rsidRPr="00024FC0" w:rsidRDefault="00F307CA" w:rsidP="009C65B7">
            <w:pPr>
              <w:jc w:val="center"/>
              <w:rPr>
                <w:color w:val="000000" w:themeColor="text1"/>
              </w:rPr>
            </w:pPr>
            <w:r w:rsidRPr="00024FC0">
              <w:rPr>
                <w:color w:val="000000" w:themeColor="text1"/>
              </w:rPr>
              <w:t>50</w:t>
            </w:r>
          </w:p>
        </w:tc>
        <w:tc>
          <w:tcPr>
            <w:tcW w:w="1410" w:type="dxa"/>
            <w:shd w:val="clear" w:color="auto" w:fill="auto"/>
          </w:tcPr>
          <w:p w14:paraId="487898A1" w14:textId="1D12E6E1" w:rsidR="00F307CA" w:rsidRPr="00024FC0" w:rsidRDefault="0038266A" w:rsidP="003C5F8A">
            <w:pPr>
              <w:jc w:val="center"/>
              <w:rPr>
                <w:color w:val="000000" w:themeColor="text1"/>
              </w:rPr>
            </w:pPr>
            <w:r w:rsidRPr="00024FC0">
              <w:rPr>
                <w:color w:val="000000" w:themeColor="text1"/>
              </w:rPr>
              <w:t>100</w:t>
            </w:r>
          </w:p>
        </w:tc>
        <w:tc>
          <w:tcPr>
            <w:tcW w:w="1425" w:type="dxa"/>
            <w:shd w:val="clear" w:color="auto" w:fill="auto"/>
          </w:tcPr>
          <w:p w14:paraId="55843207" w14:textId="1D91339E" w:rsidR="00F307CA" w:rsidRPr="00024FC0" w:rsidRDefault="0038266A" w:rsidP="00A66A33">
            <w:pPr>
              <w:jc w:val="center"/>
              <w:rPr>
                <w:color w:val="000000" w:themeColor="text1"/>
              </w:rPr>
            </w:pPr>
            <w:r w:rsidRPr="00024FC0">
              <w:rPr>
                <w:color w:val="000000" w:themeColor="text1"/>
              </w:rPr>
              <w:t>150</w:t>
            </w:r>
          </w:p>
        </w:tc>
        <w:tc>
          <w:tcPr>
            <w:tcW w:w="1125" w:type="dxa"/>
            <w:shd w:val="clear" w:color="auto" w:fill="auto"/>
          </w:tcPr>
          <w:p w14:paraId="4B8012B4" w14:textId="1725E1AB" w:rsidR="00F307CA" w:rsidRPr="00024FC0" w:rsidRDefault="00F307CA">
            <w:pPr>
              <w:rPr>
                <w:color w:val="000000" w:themeColor="text1"/>
              </w:rPr>
            </w:pPr>
            <w:r w:rsidRPr="00024FC0">
              <w:rPr>
                <w:color w:val="000000" w:themeColor="text1"/>
              </w:rPr>
              <w:t>IZM</w:t>
            </w:r>
          </w:p>
        </w:tc>
        <w:tc>
          <w:tcPr>
            <w:tcW w:w="1125" w:type="dxa"/>
            <w:shd w:val="clear" w:color="auto" w:fill="auto"/>
          </w:tcPr>
          <w:p w14:paraId="0B5A6D45" w14:textId="3CB44744" w:rsidR="00F307CA" w:rsidRPr="00024FC0" w:rsidRDefault="00F307CA">
            <w:pPr>
              <w:rPr>
                <w:color w:val="000000" w:themeColor="text1"/>
              </w:rPr>
            </w:pPr>
            <w:r w:rsidRPr="00024FC0">
              <w:rPr>
                <w:color w:val="000000" w:themeColor="text1"/>
              </w:rPr>
              <w:t>VISC</w:t>
            </w:r>
          </w:p>
        </w:tc>
        <w:tc>
          <w:tcPr>
            <w:tcW w:w="1215" w:type="dxa"/>
            <w:shd w:val="clear" w:color="auto" w:fill="auto"/>
          </w:tcPr>
          <w:p w14:paraId="271E966E" w14:textId="4194023E" w:rsidR="00F307CA" w:rsidRPr="00024FC0" w:rsidRDefault="0041782A" w:rsidP="3F22369F">
            <w:pPr>
              <w:rPr>
                <w:color w:val="000000" w:themeColor="text1"/>
              </w:rPr>
            </w:pPr>
            <w:r w:rsidRPr="00024FC0">
              <w:rPr>
                <w:color w:val="000000" w:themeColor="text1"/>
              </w:rPr>
              <w:t>2023.g. II pusgads</w:t>
            </w:r>
          </w:p>
        </w:tc>
        <w:tc>
          <w:tcPr>
            <w:tcW w:w="1290" w:type="dxa"/>
            <w:shd w:val="clear" w:color="auto" w:fill="auto"/>
          </w:tcPr>
          <w:p w14:paraId="5B7DD3CC" w14:textId="60406131" w:rsidR="00F307CA" w:rsidRPr="00024FC0" w:rsidRDefault="00F307CA">
            <w:pPr>
              <w:rPr>
                <w:color w:val="000000" w:themeColor="text1"/>
              </w:rPr>
            </w:pPr>
            <w:r w:rsidRPr="00024FC0">
              <w:rPr>
                <w:color w:val="000000" w:themeColor="text1"/>
              </w:rPr>
              <w:t>Valsts budžeta programma 21.00.00</w:t>
            </w:r>
          </w:p>
        </w:tc>
      </w:tr>
      <w:bookmarkEnd w:id="21"/>
      <w:tr w:rsidR="00F307CA" w:rsidRPr="00024FC0" w14:paraId="108F550E" w14:textId="77777777" w:rsidTr="7CED831D">
        <w:trPr>
          <w:trHeight w:val="237"/>
        </w:trPr>
        <w:tc>
          <w:tcPr>
            <w:tcW w:w="851" w:type="dxa"/>
            <w:shd w:val="clear" w:color="auto" w:fill="auto"/>
          </w:tcPr>
          <w:p w14:paraId="2F72B1F9" w14:textId="02BA2B1A" w:rsidR="00F307CA" w:rsidRPr="00024FC0" w:rsidRDefault="00F307CA" w:rsidP="119B52A6">
            <w:pPr>
              <w:rPr>
                <w:color w:val="000000" w:themeColor="text1"/>
              </w:rPr>
            </w:pPr>
            <w:r w:rsidRPr="119B52A6">
              <w:rPr>
                <w:color w:val="000000" w:themeColor="text1"/>
              </w:rPr>
              <w:t>1.3.7.</w:t>
            </w:r>
          </w:p>
        </w:tc>
        <w:tc>
          <w:tcPr>
            <w:tcW w:w="2764" w:type="dxa"/>
            <w:shd w:val="clear" w:color="auto" w:fill="auto"/>
          </w:tcPr>
          <w:p w14:paraId="5E225E1E" w14:textId="1B57CA43" w:rsidR="00F307CA" w:rsidRPr="00024FC0" w:rsidRDefault="00F307CA" w:rsidP="119B52A6">
            <w:pPr>
              <w:jc w:val="both"/>
              <w:rPr>
                <w:color w:val="000000" w:themeColor="text1"/>
              </w:rPr>
            </w:pPr>
            <w:r w:rsidRPr="119B52A6">
              <w:rPr>
                <w:color w:val="000000" w:themeColor="text1"/>
              </w:rPr>
              <w:t>Sagatavot</w:t>
            </w:r>
            <w:r w:rsidR="00195B1A" w:rsidRPr="119B52A6">
              <w:rPr>
                <w:color w:val="000000" w:themeColor="text1"/>
              </w:rPr>
              <w:t>a</w:t>
            </w:r>
            <w:r w:rsidRPr="119B52A6">
              <w:rPr>
                <w:color w:val="000000" w:themeColor="text1"/>
              </w:rPr>
              <w:t xml:space="preserve"> </w:t>
            </w:r>
            <w:r w:rsidR="00195B1A" w:rsidRPr="119B52A6">
              <w:rPr>
                <w:color w:val="000000" w:themeColor="text1"/>
              </w:rPr>
              <w:t xml:space="preserve">kvalitatīva informācija </w:t>
            </w:r>
            <w:r w:rsidRPr="119B52A6">
              <w:rPr>
                <w:color w:val="000000" w:themeColor="text1"/>
              </w:rPr>
              <w:t>par darbu ar jaunatni pašvaldībās darbā ar jaunatni iesaistītajām personām</w:t>
            </w:r>
            <w:r w:rsidR="00195B1A" w:rsidRPr="119B52A6">
              <w:rPr>
                <w:color w:val="000000" w:themeColor="text1"/>
              </w:rPr>
              <w:t>.</w:t>
            </w:r>
          </w:p>
        </w:tc>
        <w:tc>
          <w:tcPr>
            <w:tcW w:w="2970" w:type="dxa"/>
            <w:shd w:val="clear" w:color="auto" w:fill="auto"/>
          </w:tcPr>
          <w:p w14:paraId="67819BBC" w14:textId="5E2A8FA0" w:rsidR="00F307CA" w:rsidRPr="00024FC0" w:rsidRDefault="00F307CA" w:rsidP="119B52A6">
            <w:pPr>
              <w:jc w:val="both"/>
              <w:rPr>
                <w:color w:val="000000" w:themeColor="text1"/>
              </w:rPr>
            </w:pPr>
            <w:r w:rsidRPr="119B52A6">
              <w:rPr>
                <w:color w:val="000000" w:themeColor="text1"/>
              </w:rPr>
              <w:t>Izveidots metodiskais materiāls par darba ar jaunatni veikšanu pašvaldībās (materiālu skaits)</w:t>
            </w:r>
          </w:p>
        </w:tc>
        <w:tc>
          <w:tcPr>
            <w:tcW w:w="1245" w:type="dxa"/>
            <w:shd w:val="clear" w:color="auto" w:fill="auto"/>
          </w:tcPr>
          <w:p w14:paraId="72405848" w14:textId="68209044" w:rsidR="00F307CA" w:rsidRPr="00024FC0" w:rsidRDefault="00F307CA" w:rsidP="119B52A6">
            <w:pPr>
              <w:tabs>
                <w:tab w:val="left" w:pos="650"/>
              </w:tabs>
              <w:jc w:val="center"/>
              <w:rPr>
                <w:color w:val="000000" w:themeColor="text1"/>
              </w:rPr>
            </w:pPr>
            <w:r w:rsidRPr="119B52A6">
              <w:rPr>
                <w:color w:val="000000" w:themeColor="text1"/>
              </w:rPr>
              <w:t>1</w:t>
            </w:r>
          </w:p>
        </w:tc>
        <w:tc>
          <w:tcPr>
            <w:tcW w:w="1410" w:type="dxa"/>
            <w:shd w:val="clear" w:color="auto" w:fill="auto"/>
          </w:tcPr>
          <w:p w14:paraId="2987ABF5" w14:textId="77777777" w:rsidR="00F307CA" w:rsidRPr="00024FC0" w:rsidRDefault="00F307CA" w:rsidP="119B52A6">
            <w:pPr>
              <w:jc w:val="center"/>
              <w:rPr>
                <w:color w:val="000000" w:themeColor="text1"/>
              </w:rPr>
            </w:pPr>
          </w:p>
        </w:tc>
        <w:tc>
          <w:tcPr>
            <w:tcW w:w="1425" w:type="dxa"/>
            <w:shd w:val="clear" w:color="auto" w:fill="auto"/>
          </w:tcPr>
          <w:p w14:paraId="54DC9BC3" w14:textId="77777777" w:rsidR="00F307CA" w:rsidRPr="00024FC0" w:rsidRDefault="00F307CA" w:rsidP="119B52A6">
            <w:pPr>
              <w:jc w:val="center"/>
              <w:rPr>
                <w:color w:val="000000" w:themeColor="text1"/>
              </w:rPr>
            </w:pPr>
          </w:p>
        </w:tc>
        <w:tc>
          <w:tcPr>
            <w:tcW w:w="1125" w:type="dxa"/>
            <w:shd w:val="clear" w:color="auto" w:fill="auto"/>
          </w:tcPr>
          <w:p w14:paraId="2E5065CD" w14:textId="20D18C27" w:rsidR="00F307CA" w:rsidRPr="00024FC0" w:rsidRDefault="00F307CA" w:rsidP="119B52A6">
            <w:pPr>
              <w:rPr>
                <w:color w:val="000000" w:themeColor="text1"/>
              </w:rPr>
            </w:pPr>
            <w:r w:rsidRPr="119B52A6">
              <w:rPr>
                <w:color w:val="000000" w:themeColor="text1"/>
              </w:rPr>
              <w:t>IZM</w:t>
            </w:r>
          </w:p>
        </w:tc>
        <w:tc>
          <w:tcPr>
            <w:tcW w:w="1125" w:type="dxa"/>
            <w:shd w:val="clear" w:color="auto" w:fill="auto"/>
          </w:tcPr>
          <w:p w14:paraId="5D5E3AC5" w14:textId="14C53001" w:rsidR="00F307CA" w:rsidRPr="00024FC0" w:rsidRDefault="00093CDB" w:rsidP="119B52A6">
            <w:pPr>
              <w:rPr>
                <w:color w:val="000000" w:themeColor="text1"/>
              </w:rPr>
            </w:pPr>
            <w:r w:rsidRPr="119B52A6">
              <w:rPr>
                <w:color w:val="000000" w:themeColor="text1"/>
              </w:rPr>
              <w:t>JSPA</w:t>
            </w:r>
          </w:p>
        </w:tc>
        <w:tc>
          <w:tcPr>
            <w:tcW w:w="1215" w:type="dxa"/>
            <w:shd w:val="clear" w:color="auto" w:fill="auto"/>
          </w:tcPr>
          <w:p w14:paraId="0301747B" w14:textId="63110AA7" w:rsidR="00F307CA" w:rsidRPr="00024FC0" w:rsidRDefault="00F307CA" w:rsidP="119B52A6">
            <w:pPr>
              <w:rPr>
                <w:color w:val="000000" w:themeColor="text1"/>
              </w:rPr>
            </w:pPr>
            <w:r w:rsidRPr="119B52A6">
              <w:rPr>
                <w:color w:val="000000" w:themeColor="text1"/>
              </w:rPr>
              <w:t>2021. g. II pusgads</w:t>
            </w:r>
          </w:p>
        </w:tc>
        <w:tc>
          <w:tcPr>
            <w:tcW w:w="1290" w:type="dxa"/>
            <w:shd w:val="clear" w:color="auto" w:fill="auto"/>
          </w:tcPr>
          <w:p w14:paraId="69DE4F26" w14:textId="0A6AE5F7" w:rsidR="00F307CA" w:rsidRPr="00024FC0" w:rsidRDefault="00F307CA" w:rsidP="119B52A6">
            <w:pPr>
              <w:rPr>
                <w:color w:val="000000" w:themeColor="text1"/>
              </w:rPr>
            </w:pPr>
            <w:r w:rsidRPr="119B52A6">
              <w:rPr>
                <w:color w:val="000000" w:themeColor="text1"/>
              </w:rPr>
              <w:t>Valsts budžeta programma 21.00.00</w:t>
            </w:r>
          </w:p>
        </w:tc>
      </w:tr>
      <w:tr w:rsidR="00F307CA" w:rsidRPr="00024FC0" w14:paraId="7346970D" w14:textId="77777777" w:rsidTr="7CED831D">
        <w:trPr>
          <w:trHeight w:val="237"/>
        </w:trPr>
        <w:tc>
          <w:tcPr>
            <w:tcW w:w="851" w:type="dxa"/>
            <w:shd w:val="clear" w:color="auto" w:fill="auto"/>
          </w:tcPr>
          <w:p w14:paraId="7CC9AC1D" w14:textId="3B143167" w:rsidR="00F307CA" w:rsidRPr="00024FC0" w:rsidRDefault="00F307CA" w:rsidP="00DE4BB4">
            <w:pPr>
              <w:rPr>
                <w:color w:val="000000" w:themeColor="text1"/>
              </w:rPr>
            </w:pPr>
            <w:r w:rsidRPr="00024FC0">
              <w:rPr>
                <w:color w:val="000000" w:themeColor="text1"/>
              </w:rPr>
              <w:t>1.3.8.</w:t>
            </w:r>
          </w:p>
        </w:tc>
        <w:tc>
          <w:tcPr>
            <w:tcW w:w="2764" w:type="dxa"/>
            <w:shd w:val="clear" w:color="auto" w:fill="auto"/>
          </w:tcPr>
          <w:p w14:paraId="5FDCCE5E" w14:textId="11F73061" w:rsidR="00F307CA" w:rsidRPr="00024FC0" w:rsidRDefault="00F307CA" w:rsidP="00675D97">
            <w:pPr>
              <w:jc w:val="both"/>
              <w:rPr>
                <w:color w:val="000000" w:themeColor="text1"/>
              </w:rPr>
            </w:pPr>
            <w:r w:rsidRPr="00024FC0">
              <w:rPr>
                <w:color w:val="000000" w:themeColor="text1"/>
              </w:rPr>
              <w:t>Nodrošināt</w:t>
            </w:r>
            <w:r w:rsidR="00195B1A">
              <w:rPr>
                <w:color w:val="000000" w:themeColor="text1"/>
              </w:rPr>
              <w:t>i</w:t>
            </w:r>
            <w:r w:rsidRPr="00024FC0">
              <w:rPr>
                <w:color w:val="000000" w:themeColor="text1"/>
              </w:rPr>
              <w:t xml:space="preserve"> atbalsta </w:t>
            </w:r>
            <w:r w:rsidR="00195B1A" w:rsidRPr="00024FC0">
              <w:rPr>
                <w:color w:val="000000" w:themeColor="text1"/>
              </w:rPr>
              <w:t>pasākum</w:t>
            </w:r>
            <w:r w:rsidR="00195B1A">
              <w:rPr>
                <w:color w:val="000000" w:themeColor="text1"/>
              </w:rPr>
              <w:t>i</w:t>
            </w:r>
            <w:r w:rsidR="00195B1A" w:rsidRPr="00024FC0">
              <w:rPr>
                <w:color w:val="000000" w:themeColor="text1"/>
              </w:rPr>
              <w:t xml:space="preserve"> </w:t>
            </w:r>
            <w:r w:rsidRPr="00024FC0">
              <w:rPr>
                <w:color w:val="000000" w:themeColor="text1"/>
              </w:rPr>
              <w:t>darbā ar jaunatni iesaistītajiem ar mērķi veicināt jauniešu garīgo labklājību un mentālo veselību</w:t>
            </w:r>
            <w:r w:rsidR="00195B1A">
              <w:rPr>
                <w:color w:val="000000" w:themeColor="text1"/>
              </w:rPr>
              <w:t>.</w:t>
            </w:r>
          </w:p>
        </w:tc>
        <w:tc>
          <w:tcPr>
            <w:tcW w:w="2970" w:type="dxa"/>
            <w:shd w:val="clear" w:color="auto" w:fill="auto"/>
          </w:tcPr>
          <w:p w14:paraId="34E5D37A" w14:textId="6E4AFFF9" w:rsidR="00F307CA" w:rsidRPr="00024FC0" w:rsidRDefault="00F307CA" w:rsidP="00675D97">
            <w:pPr>
              <w:jc w:val="both"/>
              <w:rPr>
                <w:color w:val="000000" w:themeColor="text1"/>
              </w:rPr>
            </w:pPr>
            <w:r w:rsidRPr="00024FC0">
              <w:rPr>
                <w:color w:val="000000" w:themeColor="text1"/>
              </w:rPr>
              <w:t xml:space="preserve">Veicināta izpratne par garīgās labklājības un mentālās veselības nozīmi darbā ar jaunatni (dalībnieku skaits, kuri iesaistījušies atbalsta pasākumos) </w:t>
            </w:r>
          </w:p>
        </w:tc>
        <w:tc>
          <w:tcPr>
            <w:tcW w:w="1245" w:type="dxa"/>
            <w:shd w:val="clear" w:color="auto" w:fill="auto"/>
          </w:tcPr>
          <w:p w14:paraId="6FEEB54D" w14:textId="4E4AF6A8" w:rsidR="00F307CA" w:rsidRPr="00024FC0" w:rsidRDefault="00F307CA" w:rsidP="009C65B7">
            <w:pPr>
              <w:tabs>
                <w:tab w:val="left" w:pos="650"/>
              </w:tabs>
              <w:jc w:val="center"/>
              <w:rPr>
                <w:color w:val="000000" w:themeColor="text1"/>
              </w:rPr>
            </w:pPr>
            <w:r w:rsidRPr="00024FC0">
              <w:rPr>
                <w:color w:val="000000" w:themeColor="text1"/>
              </w:rPr>
              <w:t>0</w:t>
            </w:r>
          </w:p>
        </w:tc>
        <w:tc>
          <w:tcPr>
            <w:tcW w:w="1410" w:type="dxa"/>
            <w:shd w:val="clear" w:color="auto" w:fill="auto"/>
          </w:tcPr>
          <w:p w14:paraId="33AE3DD7" w14:textId="2CE566F8" w:rsidR="00F307CA" w:rsidRPr="00024FC0" w:rsidRDefault="00F307CA" w:rsidP="003C5F8A">
            <w:pPr>
              <w:jc w:val="center"/>
              <w:rPr>
                <w:color w:val="000000" w:themeColor="text1"/>
              </w:rPr>
            </w:pPr>
            <w:r w:rsidRPr="00024FC0">
              <w:rPr>
                <w:color w:val="000000" w:themeColor="text1"/>
              </w:rPr>
              <w:t>20</w:t>
            </w:r>
          </w:p>
        </w:tc>
        <w:tc>
          <w:tcPr>
            <w:tcW w:w="1425" w:type="dxa"/>
            <w:shd w:val="clear" w:color="auto" w:fill="auto"/>
          </w:tcPr>
          <w:p w14:paraId="3E87261D" w14:textId="77AC0D0F" w:rsidR="00F307CA" w:rsidRPr="00024FC0" w:rsidRDefault="00F307CA" w:rsidP="00A66A33">
            <w:pPr>
              <w:jc w:val="center"/>
              <w:rPr>
                <w:color w:val="000000" w:themeColor="text1"/>
              </w:rPr>
            </w:pPr>
            <w:r w:rsidRPr="00024FC0">
              <w:rPr>
                <w:color w:val="000000" w:themeColor="text1"/>
              </w:rPr>
              <w:t>20</w:t>
            </w:r>
          </w:p>
        </w:tc>
        <w:tc>
          <w:tcPr>
            <w:tcW w:w="1125" w:type="dxa"/>
            <w:shd w:val="clear" w:color="auto" w:fill="auto"/>
          </w:tcPr>
          <w:p w14:paraId="61CE0B89" w14:textId="1E7DF7E8" w:rsidR="00F307CA" w:rsidRPr="00024FC0" w:rsidRDefault="00F307CA">
            <w:pPr>
              <w:rPr>
                <w:color w:val="000000" w:themeColor="text1"/>
              </w:rPr>
            </w:pPr>
            <w:r w:rsidRPr="00024FC0">
              <w:rPr>
                <w:color w:val="000000" w:themeColor="text1"/>
              </w:rPr>
              <w:t>JSPA</w:t>
            </w:r>
          </w:p>
        </w:tc>
        <w:tc>
          <w:tcPr>
            <w:tcW w:w="1125" w:type="dxa"/>
            <w:shd w:val="clear" w:color="auto" w:fill="auto"/>
          </w:tcPr>
          <w:p w14:paraId="389D8147" w14:textId="77777777" w:rsidR="00F307CA" w:rsidRPr="00024FC0" w:rsidRDefault="00F307CA">
            <w:pPr>
              <w:rPr>
                <w:color w:val="000000" w:themeColor="text1"/>
              </w:rPr>
            </w:pPr>
          </w:p>
        </w:tc>
        <w:tc>
          <w:tcPr>
            <w:tcW w:w="1215" w:type="dxa"/>
            <w:shd w:val="clear" w:color="auto" w:fill="auto"/>
          </w:tcPr>
          <w:p w14:paraId="0D7559F6" w14:textId="619C31B5" w:rsidR="00F307CA" w:rsidRPr="00024FC0" w:rsidRDefault="00F307CA">
            <w:pPr>
              <w:rPr>
                <w:color w:val="000000" w:themeColor="text1"/>
              </w:rPr>
            </w:pPr>
            <w:r w:rsidRPr="00024FC0">
              <w:rPr>
                <w:color w:val="000000" w:themeColor="text1"/>
              </w:rPr>
              <w:t>2023.g. II pusgads</w:t>
            </w:r>
          </w:p>
        </w:tc>
        <w:tc>
          <w:tcPr>
            <w:tcW w:w="1290" w:type="dxa"/>
            <w:shd w:val="clear" w:color="auto" w:fill="auto"/>
          </w:tcPr>
          <w:p w14:paraId="6A08EBAF" w14:textId="402BCFF6" w:rsidR="00F307CA" w:rsidRPr="00024FC0" w:rsidRDefault="00F307CA">
            <w:pPr>
              <w:rPr>
                <w:color w:val="000000" w:themeColor="text1"/>
              </w:rPr>
            </w:pPr>
            <w:r w:rsidRPr="00024FC0">
              <w:rPr>
                <w:color w:val="000000" w:themeColor="text1"/>
              </w:rPr>
              <w:t>Erasmus+ 70.15.00</w:t>
            </w:r>
          </w:p>
        </w:tc>
      </w:tr>
      <w:tr w:rsidR="00F307CA" w:rsidRPr="00024FC0" w14:paraId="1665480A" w14:textId="77777777" w:rsidTr="7CED831D">
        <w:trPr>
          <w:trHeight w:val="237"/>
        </w:trPr>
        <w:tc>
          <w:tcPr>
            <w:tcW w:w="851" w:type="dxa"/>
            <w:shd w:val="clear" w:color="auto" w:fill="auto"/>
          </w:tcPr>
          <w:p w14:paraId="30270DEC" w14:textId="4F2E13C8" w:rsidR="00F307CA" w:rsidRPr="00024FC0" w:rsidRDefault="00F307CA" w:rsidP="00DE4BB4">
            <w:pPr>
              <w:rPr>
                <w:color w:val="000000" w:themeColor="text1"/>
              </w:rPr>
            </w:pPr>
            <w:r w:rsidRPr="00024FC0">
              <w:rPr>
                <w:color w:val="000000" w:themeColor="text1"/>
              </w:rPr>
              <w:t>1.3.9.</w:t>
            </w:r>
          </w:p>
        </w:tc>
        <w:tc>
          <w:tcPr>
            <w:tcW w:w="2764" w:type="dxa"/>
            <w:shd w:val="clear" w:color="auto" w:fill="auto"/>
          </w:tcPr>
          <w:p w14:paraId="654DEB07" w14:textId="5307AA04" w:rsidR="00F307CA" w:rsidRPr="00024FC0" w:rsidRDefault="00F307CA" w:rsidP="00675D97">
            <w:pPr>
              <w:jc w:val="both"/>
              <w:rPr>
                <w:color w:val="000000" w:themeColor="text1"/>
              </w:rPr>
            </w:pPr>
            <w:r w:rsidRPr="00024FC0">
              <w:rPr>
                <w:color w:val="000000" w:themeColor="text1"/>
              </w:rPr>
              <w:t>Nodrošināt</w:t>
            </w:r>
            <w:r w:rsidR="00195B1A">
              <w:rPr>
                <w:color w:val="000000" w:themeColor="text1"/>
              </w:rPr>
              <w:t>i</w:t>
            </w:r>
            <w:r w:rsidRPr="00024FC0">
              <w:rPr>
                <w:color w:val="000000" w:themeColor="text1"/>
              </w:rPr>
              <w:t xml:space="preserve"> atbalsta </w:t>
            </w:r>
            <w:r w:rsidR="00195B1A" w:rsidRPr="00024FC0">
              <w:rPr>
                <w:color w:val="000000" w:themeColor="text1"/>
              </w:rPr>
              <w:t>pasākum</w:t>
            </w:r>
            <w:r w:rsidR="00195B1A">
              <w:rPr>
                <w:color w:val="000000" w:themeColor="text1"/>
              </w:rPr>
              <w:t>i</w:t>
            </w:r>
            <w:r w:rsidR="00195B1A" w:rsidRPr="00024FC0">
              <w:rPr>
                <w:color w:val="000000" w:themeColor="text1"/>
              </w:rPr>
              <w:t xml:space="preserve"> </w:t>
            </w:r>
            <w:r w:rsidRPr="00024FC0">
              <w:rPr>
                <w:color w:val="000000" w:themeColor="text1"/>
              </w:rPr>
              <w:t>darbā ar jaunatni iesaistītajiem par cilvēktiesību izglītību darbā ar jaunatni</w:t>
            </w:r>
            <w:r w:rsidR="00195B1A">
              <w:rPr>
                <w:color w:val="000000" w:themeColor="text1"/>
              </w:rPr>
              <w:t>.</w:t>
            </w:r>
          </w:p>
        </w:tc>
        <w:tc>
          <w:tcPr>
            <w:tcW w:w="2970" w:type="dxa"/>
            <w:shd w:val="clear" w:color="auto" w:fill="auto"/>
          </w:tcPr>
          <w:p w14:paraId="793E52A4" w14:textId="78BFA3F9" w:rsidR="00F307CA" w:rsidRPr="00024FC0" w:rsidRDefault="00F307CA" w:rsidP="00675D97">
            <w:pPr>
              <w:jc w:val="both"/>
              <w:rPr>
                <w:color w:val="000000" w:themeColor="text1"/>
              </w:rPr>
            </w:pPr>
            <w:r w:rsidRPr="00024FC0">
              <w:rPr>
                <w:color w:val="000000" w:themeColor="text1"/>
              </w:rPr>
              <w:t xml:space="preserve">Veicināta izpratne par cilvēktiesību izglītību darbā ar jaunatni (dalībnieku skaits atbalsta aktivitātes) </w:t>
            </w:r>
          </w:p>
        </w:tc>
        <w:tc>
          <w:tcPr>
            <w:tcW w:w="1245" w:type="dxa"/>
            <w:shd w:val="clear" w:color="auto" w:fill="auto"/>
          </w:tcPr>
          <w:p w14:paraId="66F55B61" w14:textId="6B028E53" w:rsidR="00F307CA" w:rsidRPr="00024FC0" w:rsidRDefault="00F307CA" w:rsidP="009C65B7">
            <w:pPr>
              <w:tabs>
                <w:tab w:val="left" w:pos="650"/>
              </w:tabs>
              <w:jc w:val="center"/>
              <w:rPr>
                <w:color w:val="000000" w:themeColor="text1"/>
              </w:rPr>
            </w:pPr>
            <w:r w:rsidRPr="00024FC0">
              <w:rPr>
                <w:color w:val="000000" w:themeColor="text1"/>
              </w:rPr>
              <w:t>30</w:t>
            </w:r>
          </w:p>
        </w:tc>
        <w:tc>
          <w:tcPr>
            <w:tcW w:w="1410" w:type="dxa"/>
            <w:shd w:val="clear" w:color="auto" w:fill="auto"/>
          </w:tcPr>
          <w:p w14:paraId="6DBF978A" w14:textId="5C1B048E" w:rsidR="00F307CA" w:rsidRPr="00024FC0" w:rsidRDefault="00F307CA" w:rsidP="003C5F8A">
            <w:pPr>
              <w:jc w:val="center"/>
              <w:rPr>
                <w:color w:val="000000" w:themeColor="text1"/>
              </w:rPr>
            </w:pPr>
            <w:r w:rsidRPr="00024FC0">
              <w:rPr>
                <w:color w:val="000000" w:themeColor="text1"/>
              </w:rPr>
              <w:t>30</w:t>
            </w:r>
          </w:p>
        </w:tc>
        <w:tc>
          <w:tcPr>
            <w:tcW w:w="1425" w:type="dxa"/>
            <w:shd w:val="clear" w:color="auto" w:fill="auto"/>
          </w:tcPr>
          <w:p w14:paraId="6A257A46" w14:textId="138AA5EA" w:rsidR="00F307CA" w:rsidRPr="00024FC0" w:rsidRDefault="00F307CA" w:rsidP="00A66A33">
            <w:pPr>
              <w:jc w:val="center"/>
              <w:rPr>
                <w:color w:val="000000" w:themeColor="text1"/>
              </w:rPr>
            </w:pPr>
            <w:r w:rsidRPr="00024FC0">
              <w:rPr>
                <w:color w:val="000000" w:themeColor="text1"/>
              </w:rPr>
              <w:t>30</w:t>
            </w:r>
          </w:p>
        </w:tc>
        <w:tc>
          <w:tcPr>
            <w:tcW w:w="1125" w:type="dxa"/>
            <w:shd w:val="clear" w:color="auto" w:fill="auto"/>
          </w:tcPr>
          <w:p w14:paraId="3AD0B40F" w14:textId="490BABD1" w:rsidR="00F307CA" w:rsidRPr="00024FC0" w:rsidRDefault="00F307CA">
            <w:pPr>
              <w:rPr>
                <w:color w:val="000000" w:themeColor="text1"/>
              </w:rPr>
            </w:pPr>
            <w:r w:rsidRPr="00024FC0">
              <w:rPr>
                <w:color w:val="000000" w:themeColor="text1"/>
              </w:rPr>
              <w:t>JSPA</w:t>
            </w:r>
          </w:p>
        </w:tc>
        <w:tc>
          <w:tcPr>
            <w:tcW w:w="1125" w:type="dxa"/>
            <w:shd w:val="clear" w:color="auto" w:fill="auto"/>
          </w:tcPr>
          <w:p w14:paraId="73987B1D" w14:textId="5FCB5866" w:rsidR="00F307CA" w:rsidRPr="00024FC0" w:rsidRDefault="00F307CA">
            <w:pPr>
              <w:rPr>
                <w:color w:val="000000" w:themeColor="text1"/>
              </w:rPr>
            </w:pPr>
            <w:r w:rsidRPr="00024FC0">
              <w:rPr>
                <w:color w:val="000000" w:themeColor="text1"/>
              </w:rPr>
              <w:t>JSPA, NVO</w:t>
            </w:r>
          </w:p>
        </w:tc>
        <w:tc>
          <w:tcPr>
            <w:tcW w:w="1215" w:type="dxa"/>
            <w:shd w:val="clear" w:color="auto" w:fill="auto"/>
          </w:tcPr>
          <w:p w14:paraId="3BB7F54E" w14:textId="170B3B57" w:rsidR="00F307CA" w:rsidRPr="00024FC0" w:rsidRDefault="00F307CA">
            <w:pPr>
              <w:rPr>
                <w:color w:val="000000" w:themeColor="text1"/>
              </w:rPr>
            </w:pPr>
            <w:r w:rsidRPr="00024FC0">
              <w:rPr>
                <w:color w:val="000000" w:themeColor="text1"/>
              </w:rPr>
              <w:t>2023.g. II pusgads</w:t>
            </w:r>
          </w:p>
        </w:tc>
        <w:tc>
          <w:tcPr>
            <w:tcW w:w="1290" w:type="dxa"/>
            <w:shd w:val="clear" w:color="auto" w:fill="auto"/>
          </w:tcPr>
          <w:p w14:paraId="1B4A8F39" w14:textId="24F03CDE" w:rsidR="00F307CA" w:rsidRPr="00024FC0" w:rsidRDefault="00F307CA">
            <w:pPr>
              <w:rPr>
                <w:color w:val="000000" w:themeColor="text1"/>
              </w:rPr>
            </w:pPr>
            <w:r w:rsidRPr="00024FC0">
              <w:rPr>
                <w:color w:val="000000" w:themeColor="text1"/>
              </w:rPr>
              <w:t>Erasmus+ 70.15.00</w:t>
            </w:r>
          </w:p>
        </w:tc>
      </w:tr>
      <w:tr w:rsidR="00BB7A3E" w:rsidRPr="00024FC0" w14:paraId="5848040B" w14:textId="77777777" w:rsidTr="7CED831D">
        <w:trPr>
          <w:trHeight w:val="237"/>
        </w:trPr>
        <w:tc>
          <w:tcPr>
            <w:tcW w:w="851" w:type="dxa"/>
            <w:shd w:val="clear" w:color="auto" w:fill="auto"/>
          </w:tcPr>
          <w:p w14:paraId="5E0C5A3D" w14:textId="699B1EF4" w:rsidR="00BB7A3E" w:rsidRPr="00024FC0" w:rsidRDefault="00BB7A3E" w:rsidP="00DE4BB4">
            <w:pPr>
              <w:rPr>
                <w:color w:val="000000" w:themeColor="text1"/>
              </w:rPr>
            </w:pPr>
            <w:r w:rsidRPr="00024FC0">
              <w:rPr>
                <w:color w:val="000000" w:themeColor="text1"/>
              </w:rPr>
              <w:t>1.3.10.</w:t>
            </w:r>
          </w:p>
        </w:tc>
        <w:tc>
          <w:tcPr>
            <w:tcW w:w="2764" w:type="dxa"/>
            <w:shd w:val="clear" w:color="auto" w:fill="auto"/>
          </w:tcPr>
          <w:p w14:paraId="1AEEADFB" w14:textId="68123ECE" w:rsidR="00BB7A3E" w:rsidRPr="00024FC0" w:rsidRDefault="00BB7A3E" w:rsidP="00675D97">
            <w:pPr>
              <w:jc w:val="both"/>
              <w:rPr>
                <w:color w:val="000000" w:themeColor="text1"/>
              </w:rPr>
            </w:pPr>
            <w:r w:rsidRPr="00024FC0">
              <w:rPr>
                <w:color w:val="000000" w:themeColor="text1"/>
              </w:rPr>
              <w:t>Attīstīt</w:t>
            </w:r>
            <w:r w:rsidR="00195B1A">
              <w:rPr>
                <w:color w:val="000000" w:themeColor="text1"/>
              </w:rPr>
              <w:t>as</w:t>
            </w:r>
            <w:r w:rsidRPr="00024FC0">
              <w:rPr>
                <w:color w:val="000000" w:themeColor="text1"/>
              </w:rPr>
              <w:t xml:space="preserve"> darbā ar jaunatni iesaistīto personu kompetences</w:t>
            </w:r>
            <w:r>
              <w:rPr>
                <w:color w:val="000000" w:themeColor="text1"/>
              </w:rPr>
              <w:t xml:space="preserve"> un labās prakses </w:t>
            </w:r>
            <w:r w:rsidR="00195B1A">
              <w:rPr>
                <w:color w:val="000000" w:themeColor="text1"/>
              </w:rPr>
              <w:t>apmaiņa</w:t>
            </w:r>
            <w:r>
              <w:rPr>
                <w:color w:val="000000" w:themeColor="text1"/>
              </w:rPr>
              <w:t>, nodrošinot nacionāla mēroga</w:t>
            </w:r>
            <w:r w:rsidRPr="00024FC0">
              <w:rPr>
                <w:color w:val="000000" w:themeColor="text1"/>
              </w:rPr>
              <w:t xml:space="preserve"> </w:t>
            </w:r>
            <w:r>
              <w:rPr>
                <w:color w:val="000000" w:themeColor="text1"/>
              </w:rPr>
              <w:t>konferences</w:t>
            </w:r>
            <w:r w:rsidR="00195B1A">
              <w:rPr>
                <w:color w:val="000000" w:themeColor="text1"/>
              </w:rPr>
              <w:t xml:space="preserve"> norisi.</w:t>
            </w:r>
          </w:p>
        </w:tc>
        <w:tc>
          <w:tcPr>
            <w:tcW w:w="2970" w:type="dxa"/>
            <w:shd w:val="clear" w:color="auto" w:fill="auto"/>
          </w:tcPr>
          <w:p w14:paraId="5195252A" w14:textId="252DEB33" w:rsidR="00BB7A3E" w:rsidRPr="00024FC0" w:rsidRDefault="00BB7A3E" w:rsidP="00675D97">
            <w:pPr>
              <w:jc w:val="both"/>
              <w:rPr>
                <w:color w:val="000000" w:themeColor="text1"/>
              </w:rPr>
            </w:pPr>
            <w:r w:rsidRPr="00024FC0">
              <w:rPr>
                <w:color w:val="000000" w:themeColor="text1"/>
              </w:rPr>
              <w:t>Konference darbā ar jaunatni iesaistītajiem (150 dalībnieki x 1 pasākums gadā)</w:t>
            </w:r>
          </w:p>
        </w:tc>
        <w:tc>
          <w:tcPr>
            <w:tcW w:w="1245" w:type="dxa"/>
            <w:shd w:val="clear" w:color="auto" w:fill="auto"/>
          </w:tcPr>
          <w:p w14:paraId="61BF91D3" w14:textId="41B7B9E0" w:rsidR="00BB7A3E" w:rsidRPr="00BB7A3E" w:rsidRDefault="00BB7A3E" w:rsidP="009C65B7">
            <w:pPr>
              <w:jc w:val="center"/>
            </w:pPr>
            <w:r>
              <w:rPr>
                <w:color w:val="000000" w:themeColor="text1"/>
              </w:rPr>
              <w:t>150</w:t>
            </w:r>
          </w:p>
        </w:tc>
        <w:tc>
          <w:tcPr>
            <w:tcW w:w="1410" w:type="dxa"/>
            <w:shd w:val="clear" w:color="auto" w:fill="auto"/>
          </w:tcPr>
          <w:p w14:paraId="0D4A3621" w14:textId="76A75F3C" w:rsidR="00BB7A3E" w:rsidRPr="00024FC0" w:rsidRDefault="00BB7A3E" w:rsidP="003C5F8A">
            <w:pPr>
              <w:jc w:val="center"/>
              <w:rPr>
                <w:color w:val="000000" w:themeColor="text1"/>
              </w:rPr>
            </w:pPr>
            <w:r>
              <w:rPr>
                <w:color w:val="000000" w:themeColor="text1"/>
              </w:rPr>
              <w:t>150</w:t>
            </w:r>
          </w:p>
        </w:tc>
        <w:tc>
          <w:tcPr>
            <w:tcW w:w="1425" w:type="dxa"/>
            <w:shd w:val="clear" w:color="auto" w:fill="auto"/>
          </w:tcPr>
          <w:p w14:paraId="730B47BB" w14:textId="23D87198" w:rsidR="00BB7A3E" w:rsidRPr="00024FC0" w:rsidRDefault="00BB7A3E" w:rsidP="00A66A33">
            <w:pPr>
              <w:jc w:val="center"/>
              <w:rPr>
                <w:color w:val="000000" w:themeColor="text1"/>
              </w:rPr>
            </w:pPr>
            <w:r>
              <w:rPr>
                <w:color w:val="000000" w:themeColor="text1"/>
              </w:rPr>
              <w:t>150</w:t>
            </w:r>
          </w:p>
        </w:tc>
        <w:tc>
          <w:tcPr>
            <w:tcW w:w="1125" w:type="dxa"/>
            <w:shd w:val="clear" w:color="auto" w:fill="auto"/>
          </w:tcPr>
          <w:p w14:paraId="12CBD689" w14:textId="24299737" w:rsidR="00BB7A3E" w:rsidRPr="00024FC0" w:rsidRDefault="00BB7A3E">
            <w:pPr>
              <w:rPr>
                <w:color w:val="000000" w:themeColor="text1"/>
              </w:rPr>
            </w:pPr>
            <w:r w:rsidRPr="00024FC0">
              <w:rPr>
                <w:color w:val="000000" w:themeColor="text1"/>
              </w:rPr>
              <w:t>IZM</w:t>
            </w:r>
          </w:p>
        </w:tc>
        <w:tc>
          <w:tcPr>
            <w:tcW w:w="1125" w:type="dxa"/>
            <w:shd w:val="clear" w:color="auto" w:fill="auto"/>
          </w:tcPr>
          <w:p w14:paraId="30F1F427" w14:textId="7645D5DA" w:rsidR="00BB7A3E" w:rsidRPr="00024FC0" w:rsidRDefault="00BB7A3E">
            <w:pPr>
              <w:rPr>
                <w:color w:val="000000" w:themeColor="text1"/>
              </w:rPr>
            </w:pPr>
            <w:r>
              <w:rPr>
                <w:color w:val="000000" w:themeColor="text1"/>
              </w:rPr>
              <w:t>NVO</w:t>
            </w:r>
          </w:p>
        </w:tc>
        <w:tc>
          <w:tcPr>
            <w:tcW w:w="1215" w:type="dxa"/>
            <w:shd w:val="clear" w:color="auto" w:fill="auto"/>
          </w:tcPr>
          <w:p w14:paraId="4D30405A" w14:textId="14DD5CD4" w:rsidR="00BB7A3E" w:rsidRPr="00024FC0" w:rsidRDefault="00BB7A3E">
            <w:pPr>
              <w:rPr>
                <w:color w:val="000000" w:themeColor="text1"/>
              </w:rPr>
            </w:pPr>
            <w:r w:rsidRPr="00024FC0">
              <w:rPr>
                <w:color w:val="000000" w:themeColor="text1"/>
              </w:rPr>
              <w:t>202</w:t>
            </w:r>
            <w:r>
              <w:rPr>
                <w:color w:val="000000" w:themeColor="text1"/>
              </w:rPr>
              <w:t>3</w:t>
            </w:r>
            <w:r w:rsidRPr="00024FC0">
              <w:rPr>
                <w:color w:val="000000" w:themeColor="text1"/>
              </w:rPr>
              <w:t>. g. II pusgads</w:t>
            </w:r>
          </w:p>
        </w:tc>
        <w:tc>
          <w:tcPr>
            <w:tcW w:w="1290" w:type="dxa"/>
            <w:shd w:val="clear" w:color="auto" w:fill="auto"/>
          </w:tcPr>
          <w:p w14:paraId="4F21A1C6" w14:textId="29E4B16F" w:rsidR="00BB7A3E" w:rsidRPr="00024FC0" w:rsidRDefault="00BB7A3E">
            <w:pPr>
              <w:rPr>
                <w:color w:val="000000" w:themeColor="text1"/>
              </w:rPr>
            </w:pPr>
            <w:r w:rsidRPr="00BB7A3E">
              <w:rPr>
                <w:color w:val="000000" w:themeColor="text1"/>
              </w:rPr>
              <w:t>Nozaru vadība un politikas plānošana</w:t>
            </w:r>
            <w:r>
              <w:rPr>
                <w:color w:val="000000" w:themeColor="text1"/>
              </w:rPr>
              <w:t xml:space="preserve"> </w:t>
            </w:r>
            <w:r w:rsidRPr="00BB7A3E">
              <w:rPr>
                <w:color w:val="000000" w:themeColor="text1"/>
              </w:rPr>
              <w:t>97.00.00</w:t>
            </w:r>
          </w:p>
        </w:tc>
      </w:tr>
      <w:tr w:rsidR="00F307CA" w:rsidRPr="00024FC0" w14:paraId="4FD182DA" w14:textId="77777777" w:rsidTr="7CED831D">
        <w:trPr>
          <w:trHeight w:val="740"/>
        </w:trPr>
        <w:tc>
          <w:tcPr>
            <w:tcW w:w="851" w:type="dxa"/>
            <w:shd w:val="clear" w:color="auto" w:fill="E2EFD9" w:themeFill="accent6" w:themeFillTint="33"/>
          </w:tcPr>
          <w:p w14:paraId="000000C4" w14:textId="34EE2FF4" w:rsidR="00F307CA" w:rsidRPr="00024FC0" w:rsidRDefault="00F307CA" w:rsidP="00DE4BB4">
            <w:pPr>
              <w:rPr>
                <w:color w:val="000000" w:themeColor="text1"/>
              </w:rPr>
            </w:pPr>
            <w:r w:rsidRPr="00024FC0">
              <w:rPr>
                <w:color w:val="000000" w:themeColor="text1"/>
              </w:rPr>
              <w:t>1.4.</w:t>
            </w:r>
          </w:p>
        </w:tc>
        <w:tc>
          <w:tcPr>
            <w:tcW w:w="14569" w:type="dxa"/>
            <w:gridSpan w:val="9"/>
            <w:shd w:val="clear" w:color="auto" w:fill="E2EFD9" w:themeFill="accent6" w:themeFillTint="33"/>
          </w:tcPr>
          <w:p w14:paraId="000000C5" w14:textId="77777777" w:rsidR="00F307CA" w:rsidRPr="00024FC0" w:rsidRDefault="00F307CA" w:rsidP="00675D97">
            <w:pPr>
              <w:jc w:val="both"/>
              <w:rPr>
                <w:color w:val="000000" w:themeColor="text1"/>
              </w:rPr>
            </w:pPr>
            <w:r w:rsidRPr="00024FC0">
              <w:rPr>
                <w:color w:val="000000" w:themeColor="text1"/>
              </w:rPr>
              <w:t>Sekmēt jauniešu un darba ar jaunatni veicēju piekļuvi un iesaisti Eiropas Savienības un citās jaunatnes atbalsta programmās un projektos.</w:t>
            </w:r>
          </w:p>
        </w:tc>
      </w:tr>
      <w:tr w:rsidR="00F307CA" w:rsidRPr="00024FC0" w14:paraId="3395B688" w14:textId="77777777" w:rsidTr="7CED831D">
        <w:trPr>
          <w:trHeight w:val="237"/>
        </w:trPr>
        <w:tc>
          <w:tcPr>
            <w:tcW w:w="851" w:type="dxa"/>
            <w:vMerge w:val="restart"/>
          </w:tcPr>
          <w:p w14:paraId="000000CE" w14:textId="3E08D5BE" w:rsidR="00F307CA" w:rsidRPr="00024FC0" w:rsidRDefault="00F307CA" w:rsidP="00DE4BB4">
            <w:pPr>
              <w:rPr>
                <w:color w:val="000000" w:themeColor="text1"/>
              </w:rPr>
            </w:pPr>
            <w:r w:rsidRPr="00024FC0">
              <w:rPr>
                <w:color w:val="000000" w:themeColor="text1"/>
              </w:rPr>
              <w:lastRenderedPageBreak/>
              <w:t>1.4.1.</w:t>
            </w:r>
          </w:p>
        </w:tc>
        <w:tc>
          <w:tcPr>
            <w:tcW w:w="2764" w:type="dxa"/>
            <w:vMerge w:val="restart"/>
          </w:tcPr>
          <w:p w14:paraId="000000CF" w14:textId="6C5C4BDF" w:rsidR="00F307CA" w:rsidRPr="00024FC0" w:rsidRDefault="00F307CA" w:rsidP="00675D97">
            <w:pPr>
              <w:jc w:val="both"/>
              <w:rPr>
                <w:color w:val="000000" w:themeColor="text1"/>
              </w:rPr>
            </w:pPr>
            <w:r w:rsidRPr="00024FC0">
              <w:rPr>
                <w:color w:val="000000" w:themeColor="text1"/>
              </w:rPr>
              <w:t>Veicināt</w:t>
            </w:r>
            <w:r w:rsidR="00FA21EC">
              <w:rPr>
                <w:color w:val="000000" w:themeColor="text1"/>
              </w:rPr>
              <w:t>a</w:t>
            </w:r>
            <w:r w:rsidRPr="00024FC0">
              <w:rPr>
                <w:color w:val="000000" w:themeColor="text1"/>
              </w:rPr>
              <w:t xml:space="preserve"> jauniešu un darba ar jaunatni veicēju </w:t>
            </w:r>
            <w:r w:rsidR="00FA21EC" w:rsidRPr="00024FC0">
              <w:rPr>
                <w:color w:val="000000" w:themeColor="text1"/>
              </w:rPr>
              <w:t>izpratn</w:t>
            </w:r>
            <w:r w:rsidR="00FA21EC">
              <w:rPr>
                <w:color w:val="000000" w:themeColor="text1"/>
              </w:rPr>
              <w:t>e</w:t>
            </w:r>
            <w:r w:rsidR="00FA21EC" w:rsidRPr="00024FC0">
              <w:rPr>
                <w:color w:val="000000" w:themeColor="text1"/>
              </w:rPr>
              <w:t xml:space="preserve"> </w:t>
            </w:r>
            <w:r w:rsidRPr="00024FC0">
              <w:rPr>
                <w:color w:val="000000" w:themeColor="text1"/>
              </w:rPr>
              <w:t xml:space="preserve">par </w:t>
            </w:r>
            <w:r w:rsidR="00FA21EC">
              <w:rPr>
                <w:color w:val="000000" w:themeColor="text1"/>
              </w:rPr>
              <w:t>ES</w:t>
            </w:r>
            <w:r w:rsidRPr="00024FC0">
              <w:rPr>
                <w:color w:val="000000" w:themeColor="text1"/>
              </w:rPr>
              <w:t xml:space="preserve"> piedāvātajām programmām un aktivitātēm, kompetenču attīstīšanu šo projektu ietvaros.</w:t>
            </w:r>
          </w:p>
        </w:tc>
        <w:tc>
          <w:tcPr>
            <w:tcW w:w="2970" w:type="dxa"/>
          </w:tcPr>
          <w:p w14:paraId="000000D0" w14:textId="1765B602" w:rsidR="00F307CA" w:rsidRPr="00024FC0" w:rsidRDefault="00F307CA" w:rsidP="00675D97">
            <w:pPr>
              <w:jc w:val="both"/>
              <w:rPr>
                <w:color w:val="000000" w:themeColor="text1"/>
              </w:rPr>
            </w:pPr>
            <w:r w:rsidRPr="00024FC0">
              <w:rPr>
                <w:color w:val="000000" w:themeColor="text1"/>
              </w:rPr>
              <w:t xml:space="preserve">Nodrošināti </w:t>
            </w:r>
            <w:r w:rsidR="00290227">
              <w:rPr>
                <w:color w:val="000000" w:themeColor="text1"/>
              </w:rPr>
              <w:t xml:space="preserve">informatīvie un </w:t>
            </w:r>
            <w:r w:rsidRPr="00024FC0">
              <w:rPr>
                <w:color w:val="000000" w:themeColor="text1"/>
              </w:rPr>
              <w:t>mācību pasākumi  par ES programmām, projektiem un kompetenču attīstību (dalībnieku skaits ES programmu ietvaros organizētajos pasākumos)</w:t>
            </w:r>
          </w:p>
        </w:tc>
        <w:tc>
          <w:tcPr>
            <w:tcW w:w="1245" w:type="dxa"/>
          </w:tcPr>
          <w:p w14:paraId="000000D1" w14:textId="549DFF72" w:rsidR="00F307CA" w:rsidRPr="00024FC0" w:rsidRDefault="00290227" w:rsidP="009C65B7">
            <w:pPr>
              <w:jc w:val="center"/>
              <w:rPr>
                <w:color w:val="000000" w:themeColor="text1"/>
              </w:rPr>
            </w:pPr>
            <w:r>
              <w:rPr>
                <w:color w:val="000000" w:themeColor="text1"/>
              </w:rPr>
              <w:t>40</w:t>
            </w:r>
            <w:r w:rsidRPr="00024FC0">
              <w:rPr>
                <w:color w:val="000000" w:themeColor="text1"/>
              </w:rPr>
              <w:t>00</w:t>
            </w:r>
          </w:p>
        </w:tc>
        <w:tc>
          <w:tcPr>
            <w:tcW w:w="1410" w:type="dxa"/>
          </w:tcPr>
          <w:p w14:paraId="000000D2" w14:textId="4C5DA848" w:rsidR="00F307CA" w:rsidRPr="00024FC0" w:rsidRDefault="00290227" w:rsidP="003C5F8A">
            <w:pPr>
              <w:jc w:val="center"/>
              <w:rPr>
                <w:color w:val="000000" w:themeColor="text1"/>
              </w:rPr>
            </w:pPr>
            <w:r>
              <w:rPr>
                <w:color w:val="000000" w:themeColor="text1"/>
              </w:rPr>
              <w:t>4</w:t>
            </w:r>
            <w:r w:rsidRPr="00024FC0">
              <w:rPr>
                <w:color w:val="000000" w:themeColor="text1"/>
              </w:rPr>
              <w:t>50</w:t>
            </w:r>
            <w:r>
              <w:rPr>
                <w:color w:val="000000" w:themeColor="text1"/>
              </w:rPr>
              <w:t>0</w:t>
            </w:r>
          </w:p>
        </w:tc>
        <w:tc>
          <w:tcPr>
            <w:tcW w:w="1425" w:type="dxa"/>
          </w:tcPr>
          <w:p w14:paraId="000000D3" w14:textId="400DB343" w:rsidR="00F307CA" w:rsidRPr="00024FC0" w:rsidRDefault="00290227" w:rsidP="00A66A33">
            <w:pPr>
              <w:jc w:val="center"/>
              <w:rPr>
                <w:color w:val="000000" w:themeColor="text1"/>
              </w:rPr>
            </w:pPr>
            <w:r>
              <w:rPr>
                <w:color w:val="000000" w:themeColor="text1"/>
              </w:rPr>
              <w:t>50</w:t>
            </w:r>
            <w:r w:rsidRPr="00024FC0">
              <w:rPr>
                <w:color w:val="000000" w:themeColor="text1"/>
              </w:rPr>
              <w:t>00</w:t>
            </w:r>
          </w:p>
        </w:tc>
        <w:tc>
          <w:tcPr>
            <w:tcW w:w="1125" w:type="dxa"/>
          </w:tcPr>
          <w:p w14:paraId="000000D4" w14:textId="77777777" w:rsidR="00F307CA" w:rsidRPr="00024FC0" w:rsidRDefault="00F307CA">
            <w:pPr>
              <w:rPr>
                <w:color w:val="000000" w:themeColor="text1"/>
              </w:rPr>
            </w:pPr>
            <w:r w:rsidRPr="00024FC0">
              <w:rPr>
                <w:color w:val="000000" w:themeColor="text1"/>
              </w:rPr>
              <w:t>JSPA</w:t>
            </w:r>
          </w:p>
        </w:tc>
        <w:tc>
          <w:tcPr>
            <w:tcW w:w="1125" w:type="dxa"/>
          </w:tcPr>
          <w:p w14:paraId="000000D5" w14:textId="77777777" w:rsidR="00F307CA" w:rsidRPr="00024FC0" w:rsidRDefault="00F307CA">
            <w:pPr>
              <w:rPr>
                <w:color w:val="000000" w:themeColor="text1"/>
              </w:rPr>
            </w:pPr>
          </w:p>
        </w:tc>
        <w:tc>
          <w:tcPr>
            <w:tcW w:w="1215" w:type="dxa"/>
          </w:tcPr>
          <w:p w14:paraId="000000D6" w14:textId="77777777" w:rsidR="00F307CA" w:rsidRPr="00024FC0" w:rsidRDefault="00F307CA">
            <w:pPr>
              <w:rPr>
                <w:color w:val="000000" w:themeColor="text1"/>
              </w:rPr>
            </w:pPr>
            <w:r w:rsidRPr="00024FC0">
              <w:rPr>
                <w:color w:val="000000" w:themeColor="text1"/>
              </w:rPr>
              <w:t>2023.g. II pusgads</w:t>
            </w:r>
          </w:p>
        </w:tc>
        <w:tc>
          <w:tcPr>
            <w:tcW w:w="1290" w:type="dxa"/>
          </w:tcPr>
          <w:p w14:paraId="000000D7" w14:textId="77777777" w:rsidR="00F307CA" w:rsidRPr="00024FC0" w:rsidRDefault="00F307CA">
            <w:pPr>
              <w:rPr>
                <w:color w:val="000000" w:themeColor="text1"/>
              </w:rPr>
            </w:pPr>
            <w:r w:rsidRPr="00024FC0">
              <w:rPr>
                <w:color w:val="000000" w:themeColor="text1"/>
              </w:rPr>
              <w:t>Erasmus+ 70.15.00</w:t>
            </w:r>
          </w:p>
          <w:p w14:paraId="000000D8" w14:textId="77777777" w:rsidR="00F307CA" w:rsidRPr="00024FC0" w:rsidRDefault="00F307CA">
            <w:pPr>
              <w:rPr>
                <w:color w:val="000000" w:themeColor="text1"/>
              </w:rPr>
            </w:pPr>
            <w:r w:rsidRPr="00024FC0">
              <w:rPr>
                <w:color w:val="000000" w:themeColor="text1"/>
              </w:rPr>
              <w:t>ESK 70.12.00</w:t>
            </w:r>
          </w:p>
          <w:p w14:paraId="000000D9" w14:textId="77777777" w:rsidR="00F307CA" w:rsidRPr="00024FC0" w:rsidRDefault="00F307CA">
            <w:pPr>
              <w:rPr>
                <w:color w:val="000000" w:themeColor="text1"/>
              </w:rPr>
            </w:pPr>
            <w:r w:rsidRPr="00024FC0">
              <w:rPr>
                <w:color w:val="000000" w:themeColor="text1"/>
              </w:rPr>
              <w:t>Erasmus+</w:t>
            </w:r>
          </w:p>
          <w:p w14:paraId="000000DA" w14:textId="77777777" w:rsidR="00F307CA" w:rsidRPr="00024FC0" w:rsidRDefault="00F307CA">
            <w:pPr>
              <w:rPr>
                <w:color w:val="000000" w:themeColor="text1"/>
              </w:rPr>
            </w:pPr>
            <w:r w:rsidRPr="00024FC0">
              <w:rPr>
                <w:color w:val="000000" w:themeColor="text1"/>
              </w:rPr>
              <w:t>70.10.00</w:t>
            </w:r>
          </w:p>
          <w:p w14:paraId="000000DB" w14:textId="77777777" w:rsidR="00F307CA" w:rsidRPr="00024FC0" w:rsidRDefault="00F307CA">
            <w:pPr>
              <w:rPr>
                <w:color w:val="000000" w:themeColor="text1"/>
              </w:rPr>
            </w:pPr>
            <w:r w:rsidRPr="00024FC0">
              <w:rPr>
                <w:color w:val="000000" w:themeColor="text1"/>
              </w:rPr>
              <w:t>ESK 70.10.00</w:t>
            </w:r>
          </w:p>
        </w:tc>
      </w:tr>
      <w:tr w:rsidR="00F307CA" w:rsidRPr="00024FC0" w14:paraId="11884C96" w14:textId="77777777" w:rsidTr="7CED831D">
        <w:trPr>
          <w:trHeight w:val="2008"/>
        </w:trPr>
        <w:tc>
          <w:tcPr>
            <w:tcW w:w="851" w:type="dxa"/>
            <w:vMerge/>
          </w:tcPr>
          <w:p w14:paraId="000000DC" w14:textId="53C1ECAA" w:rsidR="00F307CA" w:rsidRPr="00024FC0" w:rsidRDefault="00F307CA">
            <w:pPr>
              <w:rPr>
                <w:color w:val="000000" w:themeColor="text1"/>
              </w:rPr>
            </w:pPr>
          </w:p>
        </w:tc>
        <w:tc>
          <w:tcPr>
            <w:tcW w:w="2764" w:type="dxa"/>
            <w:vMerge/>
          </w:tcPr>
          <w:p w14:paraId="000000DD" w14:textId="6B2D563D" w:rsidR="00F307CA" w:rsidRPr="00024FC0" w:rsidRDefault="00F307CA" w:rsidP="00675D97">
            <w:pPr>
              <w:jc w:val="both"/>
              <w:rPr>
                <w:color w:val="000000" w:themeColor="text1"/>
              </w:rPr>
            </w:pPr>
          </w:p>
        </w:tc>
        <w:tc>
          <w:tcPr>
            <w:tcW w:w="2970" w:type="dxa"/>
          </w:tcPr>
          <w:p w14:paraId="000000DE" w14:textId="2BEEC8B9" w:rsidR="00F307CA" w:rsidRPr="00024FC0" w:rsidRDefault="00F307CA" w:rsidP="00675D97">
            <w:pPr>
              <w:jc w:val="both"/>
              <w:rPr>
                <w:color w:val="000000" w:themeColor="text1"/>
              </w:rPr>
            </w:pPr>
            <w:r w:rsidRPr="00024FC0">
              <w:rPr>
                <w:color w:val="000000" w:themeColor="text1"/>
              </w:rPr>
              <w:t>Sekmēta jauniešu un darba ar jaunatni veicēju piekļuve Eiropas Savienības programmām (iesniegto</w:t>
            </w:r>
            <w:r w:rsidR="00290227">
              <w:rPr>
                <w:color w:val="000000" w:themeColor="text1"/>
              </w:rPr>
              <w:t>/apstiprināto</w:t>
            </w:r>
            <w:r w:rsidRPr="00024FC0">
              <w:rPr>
                <w:color w:val="000000" w:themeColor="text1"/>
              </w:rPr>
              <w:t xml:space="preserve"> projektu skaits ES programmās)</w:t>
            </w:r>
          </w:p>
        </w:tc>
        <w:tc>
          <w:tcPr>
            <w:tcW w:w="1245" w:type="dxa"/>
          </w:tcPr>
          <w:p w14:paraId="000000DF" w14:textId="68A2FAC3" w:rsidR="00F307CA" w:rsidRPr="00024FC0" w:rsidRDefault="00290227" w:rsidP="009C65B7">
            <w:pPr>
              <w:jc w:val="center"/>
              <w:rPr>
                <w:color w:val="000000" w:themeColor="text1"/>
              </w:rPr>
            </w:pPr>
            <w:r>
              <w:rPr>
                <w:color w:val="000000" w:themeColor="text1"/>
              </w:rPr>
              <w:t>250/100</w:t>
            </w:r>
          </w:p>
        </w:tc>
        <w:tc>
          <w:tcPr>
            <w:tcW w:w="1410" w:type="dxa"/>
          </w:tcPr>
          <w:p w14:paraId="000000E0" w14:textId="4F7AFA7B" w:rsidR="00F307CA" w:rsidRPr="00024FC0" w:rsidRDefault="00290227" w:rsidP="003C5F8A">
            <w:pPr>
              <w:jc w:val="center"/>
              <w:rPr>
                <w:color w:val="000000" w:themeColor="text1"/>
              </w:rPr>
            </w:pPr>
            <w:r>
              <w:rPr>
                <w:color w:val="000000" w:themeColor="text1"/>
              </w:rPr>
              <w:t>350/140</w:t>
            </w:r>
          </w:p>
        </w:tc>
        <w:tc>
          <w:tcPr>
            <w:tcW w:w="1425" w:type="dxa"/>
          </w:tcPr>
          <w:p w14:paraId="000000E1" w14:textId="3BE83340" w:rsidR="00F307CA" w:rsidRPr="00024FC0" w:rsidRDefault="00290227" w:rsidP="00290227">
            <w:pPr>
              <w:jc w:val="center"/>
              <w:rPr>
                <w:color w:val="000000" w:themeColor="text1"/>
              </w:rPr>
            </w:pPr>
            <w:r w:rsidRPr="00024FC0">
              <w:rPr>
                <w:color w:val="000000" w:themeColor="text1"/>
              </w:rPr>
              <w:t>4</w:t>
            </w:r>
            <w:r>
              <w:rPr>
                <w:color w:val="000000" w:themeColor="text1"/>
              </w:rPr>
              <w:t>0</w:t>
            </w:r>
            <w:r w:rsidRPr="00024FC0">
              <w:rPr>
                <w:color w:val="000000" w:themeColor="text1"/>
              </w:rPr>
              <w:t>0</w:t>
            </w:r>
            <w:r>
              <w:rPr>
                <w:color w:val="000000" w:themeColor="text1"/>
              </w:rPr>
              <w:t>/160</w:t>
            </w:r>
          </w:p>
        </w:tc>
        <w:tc>
          <w:tcPr>
            <w:tcW w:w="1125" w:type="dxa"/>
          </w:tcPr>
          <w:p w14:paraId="000000E2" w14:textId="77777777" w:rsidR="00F307CA" w:rsidRPr="00024FC0" w:rsidRDefault="00F307CA">
            <w:pPr>
              <w:rPr>
                <w:color w:val="000000" w:themeColor="text1"/>
              </w:rPr>
            </w:pPr>
            <w:r w:rsidRPr="00024FC0">
              <w:rPr>
                <w:color w:val="000000" w:themeColor="text1"/>
              </w:rPr>
              <w:t>JSPA</w:t>
            </w:r>
          </w:p>
        </w:tc>
        <w:tc>
          <w:tcPr>
            <w:tcW w:w="1125" w:type="dxa"/>
          </w:tcPr>
          <w:p w14:paraId="000000E3" w14:textId="77777777" w:rsidR="00F307CA" w:rsidRPr="00024FC0" w:rsidRDefault="00F307CA">
            <w:pPr>
              <w:rPr>
                <w:color w:val="000000" w:themeColor="text1"/>
              </w:rPr>
            </w:pPr>
          </w:p>
        </w:tc>
        <w:tc>
          <w:tcPr>
            <w:tcW w:w="1215" w:type="dxa"/>
          </w:tcPr>
          <w:p w14:paraId="000000E4" w14:textId="77777777" w:rsidR="00F307CA" w:rsidRPr="00024FC0" w:rsidRDefault="00F307CA">
            <w:pPr>
              <w:rPr>
                <w:color w:val="000000" w:themeColor="text1"/>
              </w:rPr>
            </w:pPr>
            <w:r w:rsidRPr="00024FC0">
              <w:rPr>
                <w:color w:val="000000" w:themeColor="text1"/>
              </w:rPr>
              <w:t>2023.g. II pusgads</w:t>
            </w:r>
          </w:p>
        </w:tc>
        <w:tc>
          <w:tcPr>
            <w:tcW w:w="1290" w:type="dxa"/>
          </w:tcPr>
          <w:p w14:paraId="000000E5" w14:textId="77777777" w:rsidR="00F307CA" w:rsidRPr="00024FC0" w:rsidRDefault="00F307CA">
            <w:pPr>
              <w:rPr>
                <w:color w:val="000000" w:themeColor="text1"/>
              </w:rPr>
            </w:pPr>
            <w:r w:rsidRPr="00024FC0">
              <w:rPr>
                <w:color w:val="000000" w:themeColor="text1"/>
              </w:rPr>
              <w:t>Erasmus+ 70.15.00</w:t>
            </w:r>
          </w:p>
          <w:p w14:paraId="000000E6" w14:textId="77777777" w:rsidR="00F307CA" w:rsidRPr="00024FC0" w:rsidRDefault="00F307CA">
            <w:pPr>
              <w:rPr>
                <w:color w:val="000000" w:themeColor="text1"/>
              </w:rPr>
            </w:pPr>
            <w:r w:rsidRPr="00024FC0">
              <w:rPr>
                <w:color w:val="000000" w:themeColor="text1"/>
              </w:rPr>
              <w:t>ESK 70.12.00</w:t>
            </w:r>
          </w:p>
          <w:p w14:paraId="000000E7" w14:textId="77777777" w:rsidR="00F307CA" w:rsidRPr="00024FC0" w:rsidRDefault="00F307CA">
            <w:pPr>
              <w:rPr>
                <w:color w:val="000000" w:themeColor="text1"/>
              </w:rPr>
            </w:pPr>
            <w:r w:rsidRPr="00024FC0">
              <w:rPr>
                <w:color w:val="000000" w:themeColor="text1"/>
              </w:rPr>
              <w:t>Erasmus+</w:t>
            </w:r>
          </w:p>
          <w:p w14:paraId="000000E8" w14:textId="77777777" w:rsidR="00F307CA" w:rsidRPr="00024FC0" w:rsidRDefault="00F307CA">
            <w:pPr>
              <w:rPr>
                <w:color w:val="000000" w:themeColor="text1"/>
              </w:rPr>
            </w:pPr>
            <w:r w:rsidRPr="00024FC0">
              <w:rPr>
                <w:color w:val="000000" w:themeColor="text1"/>
              </w:rPr>
              <w:t>70.10.00</w:t>
            </w:r>
          </w:p>
          <w:p w14:paraId="000000EA" w14:textId="03654351" w:rsidR="00F307CA" w:rsidRPr="00024FC0" w:rsidRDefault="00F307CA">
            <w:pPr>
              <w:rPr>
                <w:color w:val="000000" w:themeColor="text1"/>
              </w:rPr>
            </w:pPr>
            <w:r w:rsidRPr="00024FC0">
              <w:rPr>
                <w:color w:val="000000" w:themeColor="text1"/>
              </w:rPr>
              <w:t>ESK 70.10.00</w:t>
            </w:r>
          </w:p>
        </w:tc>
      </w:tr>
      <w:tr w:rsidR="00F307CA" w:rsidRPr="00024FC0" w14:paraId="484B3AD1" w14:textId="77777777" w:rsidTr="7CED831D">
        <w:trPr>
          <w:trHeight w:val="237"/>
        </w:trPr>
        <w:tc>
          <w:tcPr>
            <w:tcW w:w="851" w:type="dxa"/>
          </w:tcPr>
          <w:p w14:paraId="000000F5" w14:textId="3E2012E4" w:rsidR="00F307CA" w:rsidRPr="00024FC0" w:rsidRDefault="00F307CA" w:rsidP="00DE4BB4">
            <w:pPr>
              <w:rPr>
                <w:color w:val="000000" w:themeColor="text1"/>
              </w:rPr>
            </w:pPr>
            <w:r w:rsidRPr="00024FC0">
              <w:rPr>
                <w:color w:val="000000" w:themeColor="text1"/>
              </w:rPr>
              <w:t>1.4.2.</w:t>
            </w:r>
          </w:p>
        </w:tc>
        <w:tc>
          <w:tcPr>
            <w:tcW w:w="2764" w:type="dxa"/>
          </w:tcPr>
          <w:p w14:paraId="000000F6" w14:textId="0B4DD5DF" w:rsidR="00F307CA" w:rsidRPr="00024FC0" w:rsidRDefault="00F307CA" w:rsidP="00675D97">
            <w:pPr>
              <w:jc w:val="both"/>
              <w:rPr>
                <w:color w:val="000000" w:themeColor="text1"/>
              </w:rPr>
            </w:pPr>
            <w:r w:rsidRPr="00024FC0">
              <w:rPr>
                <w:color w:val="000000" w:themeColor="text1"/>
              </w:rPr>
              <w:t xml:space="preserve">Nodrošināta informācija par JSPA, tās īstenotām programmām un aktivitātēm, sekmējot jauniešu un darba ar jaunatni veicēju piekļuvi un iesaisti </w:t>
            </w:r>
            <w:r w:rsidR="002944CA">
              <w:rPr>
                <w:color w:val="000000" w:themeColor="text1"/>
              </w:rPr>
              <w:t>ES</w:t>
            </w:r>
            <w:r w:rsidRPr="00024FC0">
              <w:rPr>
                <w:color w:val="000000" w:themeColor="text1"/>
              </w:rPr>
              <w:t xml:space="preserve"> un citās jaunatnes atbalsta programmās un projektos, </w:t>
            </w:r>
            <w:r w:rsidR="002944CA">
              <w:rPr>
                <w:color w:val="000000" w:themeColor="text1"/>
              </w:rPr>
              <w:t xml:space="preserve">kā arī </w:t>
            </w:r>
            <w:r w:rsidRPr="00024FC0">
              <w:rPr>
                <w:color w:val="000000" w:themeColor="text1"/>
              </w:rPr>
              <w:t>informācija par programmu un citu jaunatnes atbalsta aktivitāšu ietekmi</w:t>
            </w:r>
            <w:r w:rsidR="002944CA">
              <w:rPr>
                <w:color w:val="000000" w:themeColor="text1"/>
              </w:rPr>
              <w:t>.</w:t>
            </w:r>
          </w:p>
        </w:tc>
        <w:tc>
          <w:tcPr>
            <w:tcW w:w="2970" w:type="dxa"/>
          </w:tcPr>
          <w:p w14:paraId="000000F7" w14:textId="126FEA14" w:rsidR="00F307CA" w:rsidRPr="00024FC0" w:rsidRDefault="00F307CA" w:rsidP="00675D97">
            <w:pPr>
              <w:spacing w:after="240"/>
              <w:jc w:val="both"/>
              <w:rPr>
                <w:color w:val="000000" w:themeColor="text1"/>
              </w:rPr>
            </w:pPr>
            <w:r w:rsidRPr="00024FC0">
              <w:rPr>
                <w:color w:val="000000" w:themeColor="text1"/>
              </w:rPr>
              <w:t xml:space="preserve">Nodrošināta informācija masu medijos par </w:t>
            </w:r>
            <w:r w:rsidR="002944CA">
              <w:rPr>
                <w:color w:val="000000" w:themeColor="text1"/>
              </w:rPr>
              <w:t xml:space="preserve">JSPA </w:t>
            </w:r>
            <w:r w:rsidRPr="00024FC0">
              <w:rPr>
                <w:color w:val="000000" w:themeColor="text1"/>
              </w:rPr>
              <w:t xml:space="preserve">un tās īstenotu programmu sniegtām iespējām, veicināta mērķa auditorijas piekļuve un iesaiste </w:t>
            </w:r>
            <w:r w:rsidR="002944CA">
              <w:rPr>
                <w:color w:val="000000" w:themeColor="text1"/>
              </w:rPr>
              <w:t>ES</w:t>
            </w:r>
            <w:r w:rsidRPr="00024FC0">
              <w:rPr>
                <w:color w:val="000000" w:themeColor="text1"/>
              </w:rPr>
              <w:t xml:space="preserve"> un citās jaunatnes atbalsta programmās (publikāciju skaits masu medijos)</w:t>
            </w:r>
          </w:p>
        </w:tc>
        <w:tc>
          <w:tcPr>
            <w:tcW w:w="1245" w:type="dxa"/>
          </w:tcPr>
          <w:p w14:paraId="000000F8" w14:textId="77777777" w:rsidR="00F307CA" w:rsidRPr="00024FC0" w:rsidRDefault="00F307CA" w:rsidP="009C65B7">
            <w:pPr>
              <w:jc w:val="center"/>
              <w:rPr>
                <w:color w:val="000000" w:themeColor="text1"/>
              </w:rPr>
            </w:pPr>
            <w:r w:rsidRPr="00024FC0">
              <w:rPr>
                <w:color w:val="000000" w:themeColor="text1"/>
              </w:rPr>
              <w:t>500</w:t>
            </w:r>
          </w:p>
        </w:tc>
        <w:tc>
          <w:tcPr>
            <w:tcW w:w="1410" w:type="dxa"/>
          </w:tcPr>
          <w:p w14:paraId="000000F9" w14:textId="77777777" w:rsidR="00F307CA" w:rsidRPr="00024FC0" w:rsidRDefault="00F307CA" w:rsidP="003C5F8A">
            <w:pPr>
              <w:jc w:val="center"/>
              <w:rPr>
                <w:color w:val="000000" w:themeColor="text1"/>
              </w:rPr>
            </w:pPr>
            <w:r w:rsidRPr="00024FC0">
              <w:rPr>
                <w:color w:val="000000" w:themeColor="text1"/>
              </w:rPr>
              <w:t>500</w:t>
            </w:r>
          </w:p>
        </w:tc>
        <w:tc>
          <w:tcPr>
            <w:tcW w:w="1425" w:type="dxa"/>
          </w:tcPr>
          <w:p w14:paraId="000000FA" w14:textId="77777777" w:rsidR="00F307CA" w:rsidRPr="00024FC0" w:rsidRDefault="00F307CA" w:rsidP="00A66A33">
            <w:pPr>
              <w:jc w:val="center"/>
              <w:rPr>
                <w:color w:val="000000" w:themeColor="text1"/>
              </w:rPr>
            </w:pPr>
            <w:r w:rsidRPr="00024FC0">
              <w:rPr>
                <w:color w:val="000000" w:themeColor="text1"/>
              </w:rPr>
              <w:t>500</w:t>
            </w:r>
          </w:p>
        </w:tc>
        <w:tc>
          <w:tcPr>
            <w:tcW w:w="1125" w:type="dxa"/>
          </w:tcPr>
          <w:p w14:paraId="000000FB" w14:textId="77777777" w:rsidR="00F307CA" w:rsidRPr="00024FC0" w:rsidRDefault="00F307CA">
            <w:pPr>
              <w:rPr>
                <w:color w:val="000000" w:themeColor="text1"/>
              </w:rPr>
            </w:pPr>
            <w:r w:rsidRPr="00024FC0">
              <w:rPr>
                <w:color w:val="000000" w:themeColor="text1"/>
              </w:rPr>
              <w:t>JSPA</w:t>
            </w:r>
          </w:p>
        </w:tc>
        <w:tc>
          <w:tcPr>
            <w:tcW w:w="1125" w:type="dxa"/>
          </w:tcPr>
          <w:p w14:paraId="000000FC" w14:textId="77777777" w:rsidR="00F307CA" w:rsidRPr="00024FC0" w:rsidRDefault="00F307CA">
            <w:pPr>
              <w:rPr>
                <w:color w:val="000000" w:themeColor="text1"/>
              </w:rPr>
            </w:pPr>
          </w:p>
        </w:tc>
        <w:tc>
          <w:tcPr>
            <w:tcW w:w="1215" w:type="dxa"/>
          </w:tcPr>
          <w:p w14:paraId="000000FD" w14:textId="77777777" w:rsidR="00F307CA" w:rsidRPr="00024FC0" w:rsidRDefault="00F307CA">
            <w:pPr>
              <w:rPr>
                <w:color w:val="000000" w:themeColor="text1"/>
              </w:rPr>
            </w:pPr>
            <w:r w:rsidRPr="00024FC0">
              <w:rPr>
                <w:color w:val="000000" w:themeColor="text1"/>
              </w:rPr>
              <w:t>2023.g. II pusgads</w:t>
            </w:r>
          </w:p>
        </w:tc>
        <w:tc>
          <w:tcPr>
            <w:tcW w:w="1290" w:type="dxa"/>
          </w:tcPr>
          <w:p w14:paraId="000000FE" w14:textId="77777777" w:rsidR="00F307CA" w:rsidRPr="00024FC0" w:rsidRDefault="00F307CA">
            <w:pPr>
              <w:rPr>
                <w:color w:val="000000" w:themeColor="text1"/>
              </w:rPr>
            </w:pPr>
            <w:r w:rsidRPr="00024FC0">
              <w:rPr>
                <w:color w:val="000000" w:themeColor="text1"/>
              </w:rPr>
              <w:t>Erasmus+</w:t>
            </w:r>
          </w:p>
          <w:p w14:paraId="000000FF" w14:textId="77777777" w:rsidR="00F307CA" w:rsidRPr="00024FC0" w:rsidRDefault="00F307CA">
            <w:pPr>
              <w:rPr>
                <w:color w:val="000000" w:themeColor="text1"/>
              </w:rPr>
            </w:pPr>
            <w:r w:rsidRPr="00024FC0">
              <w:rPr>
                <w:color w:val="000000" w:themeColor="text1"/>
              </w:rPr>
              <w:t>70.10.00</w:t>
            </w:r>
          </w:p>
          <w:p w14:paraId="00000100" w14:textId="77777777" w:rsidR="00F307CA" w:rsidRPr="00024FC0" w:rsidRDefault="00F307CA">
            <w:pPr>
              <w:rPr>
                <w:color w:val="000000" w:themeColor="text1"/>
              </w:rPr>
            </w:pPr>
            <w:r w:rsidRPr="00024FC0">
              <w:rPr>
                <w:color w:val="000000" w:themeColor="text1"/>
              </w:rPr>
              <w:t>ESK 70.10.00</w:t>
            </w:r>
          </w:p>
        </w:tc>
      </w:tr>
      <w:tr w:rsidR="00F307CA" w:rsidRPr="00024FC0" w14:paraId="091C3F91" w14:textId="77777777" w:rsidTr="7CED831D">
        <w:trPr>
          <w:trHeight w:val="237"/>
        </w:trPr>
        <w:tc>
          <w:tcPr>
            <w:tcW w:w="851" w:type="dxa"/>
            <w:vMerge w:val="restart"/>
          </w:tcPr>
          <w:p w14:paraId="00000101" w14:textId="596A7ADC" w:rsidR="00F307CA" w:rsidRPr="00024FC0" w:rsidRDefault="00F307CA" w:rsidP="00DE4BB4">
            <w:pPr>
              <w:rPr>
                <w:color w:val="000000" w:themeColor="text1"/>
              </w:rPr>
            </w:pPr>
            <w:r w:rsidRPr="00024FC0">
              <w:rPr>
                <w:color w:val="000000" w:themeColor="text1"/>
              </w:rPr>
              <w:t>1.4.3.</w:t>
            </w:r>
          </w:p>
        </w:tc>
        <w:tc>
          <w:tcPr>
            <w:tcW w:w="2764" w:type="dxa"/>
            <w:vMerge w:val="restart"/>
          </w:tcPr>
          <w:p w14:paraId="00000102" w14:textId="6A73CAFE" w:rsidR="00F307CA" w:rsidRPr="00024FC0" w:rsidRDefault="00F307CA" w:rsidP="00675D97">
            <w:pPr>
              <w:spacing w:after="240"/>
              <w:jc w:val="both"/>
              <w:rPr>
                <w:color w:val="000000" w:themeColor="text1"/>
              </w:rPr>
            </w:pPr>
            <w:r w:rsidRPr="00024FC0">
              <w:rPr>
                <w:color w:val="000000" w:themeColor="text1"/>
              </w:rPr>
              <w:t>Nodrošināta informācija par jaunatnes atbalsta p</w:t>
            </w:r>
            <w:r w:rsidR="0048644F" w:rsidRPr="00024FC0">
              <w:rPr>
                <w:color w:val="000000" w:themeColor="text1"/>
              </w:rPr>
              <w:t>r</w:t>
            </w:r>
            <w:r w:rsidRPr="00024FC0">
              <w:rPr>
                <w:color w:val="000000" w:themeColor="text1"/>
              </w:rPr>
              <w:t xml:space="preserve">ogrammu sniegtām iespējām, JSPA īstenotām atbalsta aktivitātēm, dalībnieku pieredzes stāstiem, programmu un citu </w:t>
            </w:r>
            <w:r w:rsidRPr="00024FC0">
              <w:rPr>
                <w:color w:val="000000" w:themeColor="text1"/>
              </w:rPr>
              <w:lastRenderedPageBreak/>
              <w:t>jaunatnes atbalsta aktivitāšu ietekmi</w:t>
            </w:r>
            <w:r w:rsidR="002944CA">
              <w:rPr>
                <w:color w:val="000000" w:themeColor="text1"/>
              </w:rPr>
              <w:t>.</w:t>
            </w:r>
          </w:p>
          <w:p w14:paraId="00000103" w14:textId="77777777" w:rsidR="00F307CA" w:rsidRPr="00024FC0" w:rsidRDefault="00F307CA" w:rsidP="00675D97">
            <w:pPr>
              <w:jc w:val="both"/>
              <w:rPr>
                <w:color w:val="000000" w:themeColor="text1"/>
              </w:rPr>
            </w:pPr>
          </w:p>
        </w:tc>
        <w:tc>
          <w:tcPr>
            <w:tcW w:w="2970" w:type="dxa"/>
          </w:tcPr>
          <w:p w14:paraId="00000104" w14:textId="77777777" w:rsidR="00F307CA" w:rsidRPr="00024FC0" w:rsidRDefault="00F307CA" w:rsidP="00675D97">
            <w:pPr>
              <w:jc w:val="both"/>
              <w:rPr>
                <w:color w:val="000000" w:themeColor="text1"/>
              </w:rPr>
            </w:pPr>
            <w:r w:rsidRPr="00024FC0">
              <w:rPr>
                <w:color w:val="000000" w:themeColor="text1"/>
              </w:rPr>
              <w:lastRenderedPageBreak/>
              <w:t>Uzlabota informācijas pieejamība sabiedrībai  tīmekļa vietnēs</w:t>
            </w:r>
          </w:p>
          <w:p w14:paraId="00000105" w14:textId="07E440DD" w:rsidR="00F307CA" w:rsidRPr="00024FC0" w:rsidRDefault="00F307CA" w:rsidP="00675D97">
            <w:pPr>
              <w:jc w:val="both"/>
              <w:rPr>
                <w:color w:val="000000" w:themeColor="text1"/>
              </w:rPr>
            </w:pPr>
            <w:r w:rsidRPr="00024FC0">
              <w:rPr>
                <w:color w:val="000000" w:themeColor="text1"/>
              </w:rPr>
              <w:t>(kopējais tīmekļa vietņu skatījumu skaits www.jaunatne.gov.lv, erasmusplus.lv u.c.)</w:t>
            </w:r>
          </w:p>
        </w:tc>
        <w:tc>
          <w:tcPr>
            <w:tcW w:w="1245" w:type="dxa"/>
          </w:tcPr>
          <w:p w14:paraId="00000106" w14:textId="77777777" w:rsidR="00F307CA" w:rsidRPr="00024FC0" w:rsidRDefault="00F307CA" w:rsidP="009C65B7">
            <w:pPr>
              <w:jc w:val="center"/>
              <w:rPr>
                <w:color w:val="000000" w:themeColor="text1"/>
              </w:rPr>
            </w:pPr>
            <w:r w:rsidRPr="00024FC0">
              <w:rPr>
                <w:color w:val="000000" w:themeColor="text1"/>
              </w:rPr>
              <w:t>300 000</w:t>
            </w:r>
          </w:p>
        </w:tc>
        <w:tc>
          <w:tcPr>
            <w:tcW w:w="1410" w:type="dxa"/>
          </w:tcPr>
          <w:p w14:paraId="00000107" w14:textId="77777777" w:rsidR="00F307CA" w:rsidRPr="00024FC0" w:rsidRDefault="00F307CA" w:rsidP="003C5F8A">
            <w:pPr>
              <w:jc w:val="center"/>
              <w:rPr>
                <w:color w:val="000000" w:themeColor="text1"/>
              </w:rPr>
            </w:pPr>
            <w:r w:rsidRPr="00024FC0">
              <w:rPr>
                <w:color w:val="000000" w:themeColor="text1"/>
              </w:rPr>
              <w:t>300 000</w:t>
            </w:r>
          </w:p>
        </w:tc>
        <w:tc>
          <w:tcPr>
            <w:tcW w:w="1425" w:type="dxa"/>
          </w:tcPr>
          <w:p w14:paraId="00000108" w14:textId="77777777" w:rsidR="00F307CA" w:rsidRPr="00024FC0" w:rsidRDefault="00F307CA" w:rsidP="00A66A33">
            <w:pPr>
              <w:jc w:val="center"/>
              <w:rPr>
                <w:color w:val="000000" w:themeColor="text1"/>
              </w:rPr>
            </w:pPr>
            <w:r w:rsidRPr="00024FC0">
              <w:rPr>
                <w:color w:val="000000" w:themeColor="text1"/>
              </w:rPr>
              <w:t>300 000</w:t>
            </w:r>
          </w:p>
        </w:tc>
        <w:tc>
          <w:tcPr>
            <w:tcW w:w="1125" w:type="dxa"/>
          </w:tcPr>
          <w:p w14:paraId="00000109" w14:textId="77777777" w:rsidR="00F307CA" w:rsidRPr="00024FC0" w:rsidRDefault="00F307CA">
            <w:pPr>
              <w:rPr>
                <w:color w:val="000000" w:themeColor="text1"/>
              </w:rPr>
            </w:pPr>
            <w:r w:rsidRPr="00024FC0">
              <w:rPr>
                <w:color w:val="000000" w:themeColor="text1"/>
              </w:rPr>
              <w:t>JSPA</w:t>
            </w:r>
          </w:p>
        </w:tc>
        <w:tc>
          <w:tcPr>
            <w:tcW w:w="1125" w:type="dxa"/>
          </w:tcPr>
          <w:p w14:paraId="0000010A" w14:textId="77777777" w:rsidR="00F307CA" w:rsidRPr="00024FC0" w:rsidRDefault="00F307CA">
            <w:pPr>
              <w:rPr>
                <w:color w:val="000000" w:themeColor="text1"/>
              </w:rPr>
            </w:pPr>
          </w:p>
        </w:tc>
        <w:tc>
          <w:tcPr>
            <w:tcW w:w="1215" w:type="dxa"/>
          </w:tcPr>
          <w:p w14:paraId="0000010B" w14:textId="77777777" w:rsidR="00F307CA" w:rsidRPr="00024FC0" w:rsidRDefault="00F307CA">
            <w:pPr>
              <w:rPr>
                <w:color w:val="000000" w:themeColor="text1"/>
              </w:rPr>
            </w:pPr>
            <w:r w:rsidRPr="00024FC0">
              <w:rPr>
                <w:color w:val="000000" w:themeColor="text1"/>
              </w:rPr>
              <w:t>2023.g. II pusgads</w:t>
            </w:r>
          </w:p>
        </w:tc>
        <w:tc>
          <w:tcPr>
            <w:tcW w:w="1290" w:type="dxa"/>
          </w:tcPr>
          <w:p w14:paraId="0000010C" w14:textId="77777777" w:rsidR="00F307CA" w:rsidRPr="00024FC0" w:rsidRDefault="00F307CA">
            <w:pPr>
              <w:rPr>
                <w:color w:val="000000" w:themeColor="text1"/>
              </w:rPr>
            </w:pPr>
            <w:r w:rsidRPr="00024FC0">
              <w:rPr>
                <w:color w:val="000000" w:themeColor="text1"/>
              </w:rPr>
              <w:t>Erasmus+</w:t>
            </w:r>
          </w:p>
          <w:p w14:paraId="0000010D" w14:textId="77777777" w:rsidR="00F307CA" w:rsidRPr="00024FC0" w:rsidRDefault="00F307CA">
            <w:pPr>
              <w:rPr>
                <w:color w:val="000000" w:themeColor="text1"/>
              </w:rPr>
            </w:pPr>
            <w:r w:rsidRPr="00024FC0">
              <w:rPr>
                <w:color w:val="000000" w:themeColor="text1"/>
              </w:rPr>
              <w:t>70.10.00</w:t>
            </w:r>
          </w:p>
          <w:p w14:paraId="0000010E" w14:textId="77777777" w:rsidR="00F307CA" w:rsidRPr="00024FC0" w:rsidRDefault="00F307CA">
            <w:pPr>
              <w:rPr>
                <w:color w:val="000000" w:themeColor="text1"/>
              </w:rPr>
            </w:pPr>
            <w:r w:rsidRPr="00024FC0">
              <w:rPr>
                <w:color w:val="000000" w:themeColor="text1"/>
              </w:rPr>
              <w:t>ESK 70.10.00</w:t>
            </w:r>
          </w:p>
        </w:tc>
      </w:tr>
      <w:tr w:rsidR="00F307CA" w:rsidRPr="00024FC0" w14:paraId="1BBF56C6" w14:textId="77777777" w:rsidTr="7CED831D">
        <w:trPr>
          <w:trHeight w:val="237"/>
        </w:trPr>
        <w:tc>
          <w:tcPr>
            <w:tcW w:w="851" w:type="dxa"/>
            <w:vMerge/>
          </w:tcPr>
          <w:p w14:paraId="0000010F" w14:textId="26076D38" w:rsidR="00F307CA" w:rsidRPr="00024FC0" w:rsidRDefault="00F307CA">
            <w:pPr>
              <w:rPr>
                <w:color w:val="000000" w:themeColor="text1"/>
              </w:rPr>
            </w:pPr>
          </w:p>
        </w:tc>
        <w:tc>
          <w:tcPr>
            <w:tcW w:w="2764" w:type="dxa"/>
            <w:vMerge/>
          </w:tcPr>
          <w:p w14:paraId="00000110" w14:textId="77777777" w:rsidR="00F307CA" w:rsidRPr="00024FC0" w:rsidRDefault="00F307CA" w:rsidP="00675D97">
            <w:pPr>
              <w:jc w:val="both"/>
              <w:rPr>
                <w:color w:val="000000" w:themeColor="text1"/>
                <w:highlight w:val="cyan"/>
              </w:rPr>
            </w:pPr>
          </w:p>
        </w:tc>
        <w:tc>
          <w:tcPr>
            <w:tcW w:w="2970" w:type="dxa"/>
          </w:tcPr>
          <w:p w14:paraId="00000111" w14:textId="77777777" w:rsidR="00F307CA" w:rsidRPr="00024FC0" w:rsidRDefault="00F307CA" w:rsidP="00675D97">
            <w:pPr>
              <w:jc w:val="both"/>
              <w:rPr>
                <w:color w:val="000000" w:themeColor="text1"/>
              </w:rPr>
            </w:pPr>
            <w:r w:rsidRPr="00024FC0">
              <w:rPr>
                <w:color w:val="000000" w:themeColor="text1"/>
              </w:rPr>
              <w:t>Uzlabota informācijas pieejamība sabiedrībai  tīmekļa vietnēs</w:t>
            </w:r>
          </w:p>
          <w:p w14:paraId="00000112" w14:textId="5A99058C" w:rsidR="00F307CA" w:rsidRPr="00024FC0" w:rsidRDefault="00F307CA" w:rsidP="00675D97">
            <w:pPr>
              <w:jc w:val="both"/>
              <w:rPr>
                <w:color w:val="000000" w:themeColor="text1"/>
              </w:rPr>
            </w:pPr>
            <w:r w:rsidRPr="00024FC0">
              <w:rPr>
                <w:color w:val="000000" w:themeColor="text1"/>
              </w:rPr>
              <w:t>(jauno lietotāju tīmekļa vietņu skatījumu skaits www.jaunatne.gov.lv, erasmusplus.lv u.c.)</w:t>
            </w:r>
          </w:p>
        </w:tc>
        <w:tc>
          <w:tcPr>
            <w:tcW w:w="1245" w:type="dxa"/>
          </w:tcPr>
          <w:p w14:paraId="00000113" w14:textId="77777777" w:rsidR="00F307CA" w:rsidRPr="00024FC0" w:rsidRDefault="00F307CA" w:rsidP="009C65B7">
            <w:pPr>
              <w:jc w:val="center"/>
              <w:rPr>
                <w:color w:val="000000" w:themeColor="text1"/>
              </w:rPr>
            </w:pPr>
            <w:r w:rsidRPr="00024FC0">
              <w:rPr>
                <w:color w:val="000000" w:themeColor="text1"/>
              </w:rPr>
              <w:t>40000</w:t>
            </w:r>
          </w:p>
        </w:tc>
        <w:tc>
          <w:tcPr>
            <w:tcW w:w="1410" w:type="dxa"/>
          </w:tcPr>
          <w:p w14:paraId="00000114" w14:textId="77777777" w:rsidR="00F307CA" w:rsidRPr="00024FC0" w:rsidRDefault="00F307CA" w:rsidP="003C5F8A">
            <w:pPr>
              <w:jc w:val="center"/>
              <w:rPr>
                <w:color w:val="000000" w:themeColor="text1"/>
              </w:rPr>
            </w:pPr>
            <w:r w:rsidRPr="00024FC0">
              <w:rPr>
                <w:color w:val="000000" w:themeColor="text1"/>
              </w:rPr>
              <w:t>40000</w:t>
            </w:r>
          </w:p>
        </w:tc>
        <w:tc>
          <w:tcPr>
            <w:tcW w:w="1425" w:type="dxa"/>
          </w:tcPr>
          <w:p w14:paraId="00000115" w14:textId="77777777" w:rsidR="00F307CA" w:rsidRPr="00024FC0" w:rsidRDefault="00F307CA" w:rsidP="00A66A33">
            <w:pPr>
              <w:jc w:val="center"/>
              <w:rPr>
                <w:color w:val="000000" w:themeColor="text1"/>
              </w:rPr>
            </w:pPr>
            <w:r w:rsidRPr="00024FC0">
              <w:rPr>
                <w:color w:val="000000" w:themeColor="text1"/>
              </w:rPr>
              <w:t>40000</w:t>
            </w:r>
          </w:p>
        </w:tc>
        <w:tc>
          <w:tcPr>
            <w:tcW w:w="1125" w:type="dxa"/>
          </w:tcPr>
          <w:p w14:paraId="00000116" w14:textId="77777777" w:rsidR="00F307CA" w:rsidRPr="00024FC0" w:rsidRDefault="00F307CA">
            <w:pPr>
              <w:rPr>
                <w:color w:val="000000" w:themeColor="text1"/>
              </w:rPr>
            </w:pPr>
            <w:r w:rsidRPr="00024FC0">
              <w:rPr>
                <w:color w:val="000000" w:themeColor="text1"/>
              </w:rPr>
              <w:t>JSPA</w:t>
            </w:r>
          </w:p>
        </w:tc>
        <w:tc>
          <w:tcPr>
            <w:tcW w:w="1125" w:type="dxa"/>
          </w:tcPr>
          <w:p w14:paraId="00000117" w14:textId="77777777" w:rsidR="00F307CA" w:rsidRPr="00024FC0" w:rsidRDefault="00F307CA">
            <w:pPr>
              <w:rPr>
                <w:color w:val="000000" w:themeColor="text1"/>
              </w:rPr>
            </w:pPr>
          </w:p>
        </w:tc>
        <w:tc>
          <w:tcPr>
            <w:tcW w:w="1215" w:type="dxa"/>
          </w:tcPr>
          <w:p w14:paraId="00000118" w14:textId="77777777" w:rsidR="00F307CA" w:rsidRPr="00024FC0" w:rsidRDefault="00F307CA">
            <w:pPr>
              <w:rPr>
                <w:color w:val="000000" w:themeColor="text1"/>
              </w:rPr>
            </w:pPr>
            <w:r w:rsidRPr="00024FC0">
              <w:rPr>
                <w:color w:val="000000" w:themeColor="text1"/>
              </w:rPr>
              <w:t>2023.g. II pusgads</w:t>
            </w:r>
          </w:p>
        </w:tc>
        <w:tc>
          <w:tcPr>
            <w:tcW w:w="1290" w:type="dxa"/>
          </w:tcPr>
          <w:p w14:paraId="00000119" w14:textId="77777777" w:rsidR="00F307CA" w:rsidRPr="00024FC0" w:rsidRDefault="00F307CA">
            <w:pPr>
              <w:rPr>
                <w:color w:val="000000" w:themeColor="text1"/>
              </w:rPr>
            </w:pPr>
            <w:r w:rsidRPr="00024FC0">
              <w:rPr>
                <w:color w:val="000000" w:themeColor="text1"/>
              </w:rPr>
              <w:t>Erasmus+</w:t>
            </w:r>
          </w:p>
          <w:p w14:paraId="0000011A" w14:textId="77777777" w:rsidR="00F307CA" w:rsidRPr="00024FC0" w:rsidRDefault="00F307CA">
            <w:pPr>
              <w:rPr>
                <w:color w:val="000000" w:themeColor="text1"/>
              </w:rPr>
            </w:pPr>
            <w:r w:rsidRPr="00024FC0">
              <w:rPr>
                <w:color w:val="000000" w:themeColor="text1"/>
              </w:rPr>
              <w:t>70.10.00</w:t>
            </w:r>
          </w:p>
          <w:p w14:paraId="0000011B" w14:textId="77777777" w:rsidR="00F307CA" w:rsidRPr="00024FC0" w:rsidRDefault="00F307CA">
            <w:pPr>
              <w:rPr>
                <w:color w:val="000000" w:themeColor="text1"/>
              </w:rPr>
            </w:pPr>
            <w:r w:rsidRPr="00024FC0">
              <w:rPr>
                <w:color w:val="000000" w:themeColor="text1"/>
              </w:rPr>
              <w:t>ESK 70.10.00</w:t>
            </w:r>
          </w:p>
        </w:tc>
      </w:tr>
      <w:tr w:rsidR="00F307CA" w:rsidRPr="00024FC0" w14:paraId="1670AD25" w14:textId="77777777" w:rsidTr="7CED831D">
        <w:trPr>
          <w:trHeight w:val="237"/>
        </w:trPr>
        <w:tc>
          <w:tcPr>
            <w:tcW w:w="851" w:type="dxa"/>
          </w:tcPr>
          <w:p w14:paraId="0000011C" w14:textId="1FF0B0F6" w:rsidR="00F307CA" w:rsidRPr="00024FC0" w:rsidRDefault="00F307CA" w:rsidP="00DE4BB4">
            <w:pPr>
              <w:rPr>
                <w:color w:val="000000" w:themeColor="text1"/>
              </w:rPr>
            </w:pPr>
            <w:r w:rsidRPr="00024FC0">
              <w:rPr>
                <w:color w:val="000000" w:themeColor="text1"/>
              </w:rPr>
              <w:t>1.4.4.</w:t>
            </w:r>
          </w:p>
        </w:tc>
        <w:tc>
          <w:tcPr>
            <w:tcW w:w="27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1D" w14:textId="56909594" w:rsidR="00F307CA" w:rsidRPr="00024FC0" w:rsidRDefault="002944CA" w:rsidP="00675D97">
            <w:pPr>
              <w:jc w:val="both"/>
              <w:rPr>
                <w:color w:val="000000" w:themeColor="text1"/>
              </w:rPr>
            </w:pPr>
            <w:r>
              <w:rPr>
                <w:color w:val="000000" w:themeColor="text1"/>
              </w:rPr>
              <w:t>Nodrošināta i</w:t>
            </w:r>
            <w:r w:rsidRPr="00024FC0">
              <w:rPr>
                <w:color w:val="000000" w:themeColor="text1"/>
              </w:rPr>
              <w:t xml:space="preserve">nformācija </w:t>
            </w:r>
            <w:r w:rsidR="00F307CA" w:rsidRPr="00024FC0">
              <w:rPr>
                <w:color w:val="000000" w:themeColor="text1"/>
              </w:rPr>
              <w:t xml:space="preserve">par Eiropas Solidaritātes korpusa </w:t>
            </w:r>
            <w:r>
              <w:rPr>
                <w:color w:val="000000" w:themeColor="text1"/>
              </w:rPr>
              <w:t>programmu.</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1E" w14:textId="0D96F394" w:rsidR="00F307CA" w:rsidRPr="00024FC0" w:rsidRDefault="00F307CA" w:rsidP="00675D97">
            <w:pPr>
              <w:jc w:val="both"/>
              <w:rPr>
                <w:color w:val="000000" w:themeColor="text1"/>
              </w:rPr>
            </w:pPr>
            <w:r w:rsidRPr="00024FC0">
              <w:rPr>
                <w:color w:val="000000" w:themeColor="text1"/>
              </w:rPr>
              <w:t>Veicināta jauniešu iesaiste brīvprātīgā darba un solidaritātes projektos (reģistrēto jauniešu skaits</w:t>
            </w:r>
            <w:r w:rsidR="00237FE7">
              <w:rPr>
                <w:color w:val="000000" w:themeColor="text1"/>
              </w:rPr>
              <w:t xml:space="preserve"> Eiropas Solidaritātes korpusa datubāzē</w:t>
            </w:r>
            <w:r w:rsidRPr="00024FC0">
              <w:rPr>
                <w:color w:val="000000" w:themeColor="text1"/>
              </w:rPr>
              <w:t xml:space="preserve"> kumulatīvi)</w:t>
            </w:r>
          </w:p>
        </w:tc>
        <w:tc>
          <w:tcPr>
            <w:tcW w:w="1245" w:type="dxa"/>
          </w:tcPr>
          <w:p w14:paraId="0000011F" w14:textId="77777777" w:rsidR="00F307CA" w:rsidRPr="00024FC0" w:rsidRDefault="00F307CA" w:rsidP="009C65B7">
            <w:pPr>
              <w:spacing w:after="240"/>
              <w:jc w:val="center"/>
              <w:rPr>
                <w:color w:val="000000" w:themeColor="text1"/>
              </w:rPr>
            </w:pPr>
            <w:r w:rsidRPr="00024FC0">
              <w:rPr>
                <w:color w:val="000000" w:themeColor="text1"/>
              </w:rPr>
              <w:t>2500</w:t>
            </w:r>
          </w:p>
        </w:tc>
        <w:tc>
          <w:tcPr>
            <w:tcW w:w="1410" w:type="dxa"/>
          </w:tcPr>
          <w:p w14:paraId="00000120" w14:textId="77777777" w:rsidR="00F307CA" w:rsidRPr="00024FC0" w:rsidRDefault="00F307CA" w:rsidP="003C5F8A">
            <w:pPr>
              <w:jc w:val="center"/>
              <w:rPr>
                <w:color w:val="000000" w:themeColor="text1"/>
              </w:rPr>
            </w:pPr>
            <w:r w:rsidRPr="00024FC0">
              <w:rPr>
                <w:color w:val="000000" w:themeColor="text1"/>
              </w:rPr>
              <w:t>3200</w:t>
            </w:r>
          </w:p>
        </w:tc>
        <w:tc>
          <w:tcPr>
            <w:tcW w:w="1425" w:type="dxa"/>
          </w:tcPr>
          <w:p w14:paraId="00000121" w14:textId="77777777" w:rsidR="00F307CA" w:rsidRPr="00024FC0" w:rsidRDefault="00F307CA" w:rsidP="00A66A33">
            <w:pPr>
              <w:jc w:val="center"/>
              <w:rPr>
                <w:color w:val="000000" w:themeColor="text1"/>
              </w:rPr>
            </w:pPr>
            <w:r w:rsidRPr="00024FC0">
              <w:rPr>
                <w:color w:val="000000" w:themeColor="text1"/>
              </w:rPr>
              <w:t>3900</w:t>
            </w:r>
          </w:p>
        </w:tc>
        <w:tc>
          <w:tcPr>
            <w:tcW w:w="1125" w:type="dxa"/>
          </w:tcPr>
          <w:p w14:paraId="00000122" w14:textId="77777777" w:rsidR="00F307CA" w:rsidRPr="00024FC0" w:rsidRDefault="00F307CA">
            <w:pPr>
              <w:rPr>
                <w:color w:val="000000" w:themeColor="text1"/>
              </w:rPr>
            </w:pPr>
            <w:r w:rsidRPr="00024FC0">
              <w:rPr>
                <w:color w:val="000000" w:themeColor="text1"/>
              </w:rPr>
              <w:t>JSPA</w:t>
            </w:r>
          </w:p>
        </w:tc>
        <w:tc>
          <w:tcPr>
            <w:tcW w:w="1125" w:type="dxa"/>
          </w:tcPr>
          <w:p w14:paraId="00000123" w14:textId="77777777" w:rsidR="00F307CA" w:rsidRPr="00024FC0" w:rsidRDefault="00F307CA">
            <w:pPr>
              <w:rPr>
                <w:color w:val="000000" w:themeColor="text1"/>
              </w:rPr>
            </w:pPr>
          </w:p>
        </w:tc>
        <w:tc>
          <w:tcPr>
            <w:tcW w:w="1215" w:type="dxa"/>
          </w:tcPr>
          <w:p w14:paraId="00000124" w14:textId="77777777" w:rsidR="00F307CA" w:rsidRPr="00E7064D" w:rsidRDefault="00F307CA">
            <w:r w:rsidRPr="00E7064D">
              <w:t>2023.g. II pusgads</w:t>
            </w:r>
          </w:p>
        </w:tc>
        <w:tc>
          <w:tcPr>
            <w:tcW w:w="1290" w:type="dxa"/>
          </w:tcPr>
          <w:p w14:paraId="3B396C57" w14:textId="77777777" w:rsidR="00F307CA" w:rsidRPr="00E7064D" w:rsidRDefault="00F307CA">
            <w:r w:rsidRPr="00E7064D">
              <w:t>ESK 70.1</w:t>
            </w:r>
            <w:r w:rsidR="0078774F" w:rsidRPr="00E7064D">
              <w:t>2</w:t>
            </w:r>
            <w:r w:rsidRPr="00E7064D">
              <w:t>.0</w:t>
            </w:r>
            <w:r w:rsidR="00342116" w:rsidRPr="00E7064D">
              <w:t>0</w:t>
            </w:r>
          </w:p>
          <w:p w14:paraId="00000125" w14:textId="462B62FF" w:rsidR="00342116" w:rsidRPr="00E7064D" w:rsidRDefault="00342116">
            <w:r w:rsidRPr="00E7064D">
              <w:t>70.10.00</w:t>
            </w:r>
          </w:p>
        </w:tc>
      </w:tr>
      <w:tr w:rsidR="00F307CA" w:rsidRPr="00024FC0" w14:paraId="7BAF154B" w14:textId="77777777" w:rsidTr="7CED831D">
        <w:trPr>
          <w:trHeight w:val="237"/>
        </w:trPr>
        <w:tc>
          <w:tcPr>
            <w:tcW w:w="851" w:type="dxa"/>
          </w:tcPr>
          <w:p w14:paraId="00000126" w14:textId="6ED7605C" w:rsidR="00F307CA" w:rsidRPr="00024FC0" w:rsidRDefault="00F307CA" w:rsidP="00DE4BB4">
            <w:pPr>
              <w:rPr>
                <w:color w:val="000000" w:themeColor="text1"/>
              </w:rPr>
            </w:pPr>
            <w:r w:rsidRPr="00024FC0">
              <w:rPr>
                <w:color w:val="000000" w:themeColor="text1"/>
              </w:rPr>
              <w:t>1.4.5.</w:t>
            </w:r>
          </w:p>
        </w:tc>
        <w:tc>
          <w:tcPr>
            <w:tcW w:w="2764" w:type="dxa"/>
          </w:tcPr>
          <w:p w14:paraId="00000127" w14:textId="14D30F0D" w:rsidR="00F307CA" w:rsidRPr="00024FC0" w:rsidRDefault="00F307CA" w:rsidP="00675D97">
            <w:pPr>
              <w:jc w:val="both"/>
              <w:rPr>
                <w:color w:val="000000" w:themeColor="text1"/>
              </w:rPr>
            </w:pPr>
            <w:r w:rsidRPr="00024FC0">
              <w:rPr>
                <w:color w:val="000000" w:themeColor="text1"/>
              </w:rPr>
              <w:t>Sniegts informatīvs atbalsts jauniešiem  informācijas tīkla “Eurodesk” ietvaros</w:t>
            </w:r>
            <w:r w:rsidR="002944CA">
              <w:rPr>
                <w:color w:val="000000" w:themeColor="text1"/>
              </w:rPr>
              <w:t>.</w:t>
            </w:r>
            <w:r w:rsidRPr="00024FC0">
              <w:rPr>
                <w:color w:val="000000" w:themeColor="text1"/>
              </w:rPr>
              <w:t xml:space="preserve"> </w:t>
            </w:r>
          </w:p>
        </w:tc>
        <w:tc>
          <w:tcPr>
            <w:tcW w:w="2970" w:type="dxa"/>
          </w:tcPr>
          <w:p w14:paraId="00000128" w14:textId="77777777" w:rsidR="00F307CA" w:rsidRPr="00024FC0" w:rsidRDefault="00F307CA" w:rsidP="00675D97">
            <w:pPr>
              <w:jc w:val="both"/>
              <w:rPr>
                <w:color w:val="000000" w:themeColor="text1"/>
              </w:rPr>
            </w:pPr>
            <w:r w:rsidRPr="00024FC0">
              <w:rPr>
                <w:color w:val="000000" w:themeColor="text1"/>
              </w:rPr>
              <w:t>Veicināta jauniešu izpratne par ES piedāvātajām darba, prakses, mobilitātes un mācību iespējām (dalībnieku skaits jauniešu informācijas tīkla “Eurodesk” organizētajos pasākumos)</w:t>
            </w:r>
          </w:p>
        </w:tc>
        <w:tc>
          <w:tcPr>
            <w:tcW w:w="1245" w:type="dxa"/>
          </w:tcPr>
          <w:p w14:paraId="00000129" w14:textId="77777777" w:rsidR="00F307CA" w:rsidRPr="00024FC0" w:rsidRDefault="00F307CA" w:rsidP="009C65B7">
            <w:pPr>
              <w:jc w:val="center"/>
              <w:rPr>
                <w:color w:val="000000" w:themeColor="text1"/>
              </w:rPr>
            </w:pPr>
            <w:r w:rsidRPr="00024FC0">
              <w:rPr>
                <w:color w:val="000000" w:themeColor="text1"/>
              </w:rPr>
              <w:t>3000</w:t>
            </w:r>
          </w:p>
        </w:tc>
        <w:tc>
          <w:tcPr>
            <w:tcW w:w="1410" w:type="dxa"/>
          </w:tcPr>
          <w:p w14:paraId="0000012A" w14:textId="77777777" w:rsidR="00F307CA" w:rsidRPr="00024FC0" w:rsidRDefault="00F307CA" w:rsidP="003C5F8A">
            <w:pPr>
              <w:jc w:val="center"/>
              <w:rPr>
                <w:color w:val="000000" w:themeColor="text1"/>
              </w:rPr>
            </w:pPr>
            <w:r w:rsidRPr="00024FC0">
              <w:rPr>
                <w:color w:val="000000" w:themeColor="text1"/>
              </w:rPr>
              <w:t>3500</w:t>
            </w:r>
          </w:p>
        </w:tc>
        <w:tc>
          <w:tcPr>
            <w:tcW w:w="1425" w:type="dxa"/>
          </w:tcPr>
          <w:p w14:paraId="0000012B" w14:textId="77777777" w:rsidR="00F307CA" w:rsidRPr="00024FC0" w:rsidRDefault="00F307CA" w:rsidP="00A66A33">
            <w:pPr>
              <w:jc w:val="center"/>
              <w:rPr>
                <w:color w:val="000000" w:themeColor="text1"/>
              </w:rPr>
            </w:pPr>
            <w:r w:rsidRPr="00024FC0">
              <w:rPr>
                <w:color w:val="000000" w:themeColor="text1"/>
              </w:rPr>
              <w:t>4000</w:t>
            </w:r>
          </w:p>
        </w:tc>
        <w:tc>
          <w:tcPr>
            <w:tcW w:w="1125" w:type="dxa"/>
          </w:tcPr>
          <w:p w14:paraId="0000012C" w14:textId="77777777" w:rsidR="00F307CA" w:rsidRPr="00024FC0" w:rsidRDefault="00F307CA">
            <w:pPr>
              <w:rPr>
                <w:color w:val="000000" w:themeColor="text1"/>
              </w:rPr>
            </w:pPr>
            <w:r w:rsidRPr="00024FC0">
              <w:rPr>
                <w:color w:val="000000" w:themeColor="text1"/>
              </w:rPr>
              <w:t>JSPA</w:t>
            </w:r>
          </w:p>
        </w:tc>
        <w:tc>
          <w:tcPr>
            <w:tcW w:w="1125" w:type="dxa"/>
          </w:tcPr>
          <w:p w14:paraId="0000012D" w14:textId="77777777" w:rsidR="00F307CA" w:rsidRPr="00024FC0" w:rsidRDefault="00F307CA">
            <w:pPr>
              <w:rPr>
                <w:color w:val="000000" w:themeColor="text1"/>
              </w:rPr>
            </w:pPr>
            <w:r w:rsidRPr="00024FC0">
              <w:rPr>
                <w:color w:val="000000" w:themeColor="text1"/>
              </w:rPr>
              <w:t>Eurodesk tīkla koordinatori un informācijas punkti</w:t>
            </w:r>
          </w:p>
        </w:tc>
        <w:tc>
          <w:tcPr>
            <w:tcW w:w="1215" w:type="dxa"/>
          </w:tcPr>
          <w:p w14:paraId="0000012E" w14:textId="77777777" w:rsidR="00F307CA" w:rsidRPr="00024FC0" w:rsidRDefault="00F307CA">
            <w:pPr>
              <w:rPr>
                <w:color w:val="000000" w:themeColor="text1"/>
              </w:rPr>
            </w:pPr>
            <w:r w:rsidRPr="00024FC0">
              <w:rPr>
                <w:color w:val="000000" w:themeColor="text1"/>
              </w:rPr>
              <w:t>2023.g. II pusgads</w:t>
            </w:r>
          </w:p>
        </w:tc>
        <w:tc>
          <w:tcPr>
            <w:tcW w:w="1290" w:type="dxa"/>
          </w:tcPr>
          <w:p w14:paraId="0000012F" w14:textId="77777777" w:rsidR="00F307CA" w:rsidRPr="00024FC0" w:rsidRDefault="00F307CA">
            <w:pPr>
              <w:rPr>
                <w:color w:val="000000" w:themeColor="text1"/>
              </w:rPr>
            </w:pPr>
            <w:r w:rsidRPr="00024FC0">
              <w:rPr>
                <w:color w:val="000000" w:themeColor="text1"/>
              </w:rPr>
              <w:t>Erasmus+</w:t>
            </w:r>
          </w:p>
          <w:p w14:paraId="00000130" w14:textId="77777777" w:rsidR="00F307CA" w:rsidRPr="00024FC0" w:rsidRDefault="00F307CA">
            <w:pPr>
              <w:rPr>
                <w:color w:val="000000" w:themeColor="text1"/>
              </w:rPr>
            </w:pPr>
            <w:r w:rsidRPr="00024FC0">
              <w:rPr>
                <w:color w:val="000000" w:themeColor="text1"/>
              </w:rPr>
              <w:t>70.10.00.</w:t>
            </w:r>
          </w:p>
        </w:tc>
      </w:tr>
      <w:tr w:rsidR="005503D2" w:rsidRPr="00024FC0" w14:paraId="7CB7FC85" w14:textId="77777777" w:rsidTr="00C0607B">
        <w:trPr>
          <w:trHeight w:val="237"/>
        </w:trPr>
        <w:tc>
          <w:tcPr>
            <w:tcW w:w="851" w:type="dxa"/>
            <w:tcBorders>
              <w:bottom w:val="single" w:sz="2" w:space="0" w:color="auto"/>
              <w:right w:val="single" w:sz="2" w:space="0" w:color="auto"/>
            </w:tcBorders>
          </w:tcPr>
          <w:p w14:paraId="0E954C01" w14:textId="06B0CF52" w:rsidR="005503D2" w:rsidRPr="00024FC0" w:rsidRDefault="005503D2" w:rsidP="00DE4BB4">
            <w:pPr>
              <w:rPr>
                <w:color w:val="000000" w:themeColor="text1"/>
              </w:rPr>
            </w:pPr>
            <w:r>
              <w:rPr>
                <w:color w:val="000000" w:themeColor="text1"/>
              </w:rPr>
              <w:t>1.4.6.</w:t>
            </w:r>
          </w:p>
        </w:tc>
        <w:tc>
          <w:tcPr>
            <w:tcW w:w="2764" w:type="dxa"/>
            <w:tcBorders>
              <w:left w:val="single" w:sz="2" w:space="0" w:color="auto"/>
              <w:bottom w:val="single" w:sz="2" w:space="0" w:color="auto"/>
            </w:tcBorders>
          </w:tcPr>
          <w:p w14:paraId="1091873A" w14:textId="03C73FB0" w:rsidR="005503D2" w:rsidRPr="00024FC0" w:rsidRDefault="005503D2" w:rsidP="00675D97">
            <w:pPr>
              <w:jc w:val="both"/>
              <w:rPr>
                <w:color w:val="000000" w:themeColor="text1"/>
              </w:rPr>
            </w:pPr>
            <w:r>
              <w:rPr>
                <w:color w:val="000000" w:themeColor="text1"/>
              </w:rPr>
              <w:t>Veicināt</w:t>
            </w:r>
            <w:r w:rsidR="007B21AC">
              <w:rPr>
                <w:color w:val="000000" w:themeColor="text1"/>
              </w:rPr>
              <w:t>a</w:t>
            </w:r>
            <w:r>
              <w:rPr>
                <w:color w:val="000000" w:themeColor="text1"/>
              </w:rPr>
              <w:t xml:space="preserve"> </w:t>
            </w:r>
            <w:r w:rsidR="007B21AC">
              <w:rPr>
                <w:color w:val="000000" w:themeColor="text1"/>
              </w:rPr>
              <w:t xml:space="preserve">sadarbība </w:t>
            </w:r>
            <w:r w:rsidRPr="005503D2">
              <w:rPr>
                <w:color w:val="000000" w:themeColor="text1"/>
              </w:rPr>
              <w:t>jaunatnes jomā ar Beļģiju (Flandriju) un Baltijas valstīm</w:t>
            </w:r>
          </w:p>
        </w:tc>
        <w:tc>
          <w:tcPr>
            <w:tcW w:w="2970" w:type="dxa"/>
            <w:tcBorders>
              <w:bottom w:val="single" w:sz="2" w:space="0" w:color="auto"/>
            </w:tcBorders>
          </w:tcPr>
          <w:p w14:paraId="39FD6CC6" w14:textId="123C3712" w:rsidR="005503D2" w:rsidRPr="00024FC0" w:rsidRDefault="005503D2" w:rsidP="00675D97">
            <w:pPr>
              <w:jc w:val="both"/>
              <w:rPr>
                <w:color w:val="000000" w:themeColor="text1"/>
              </w:rPr>
            </w:pPr>
            <w:r>
              <w:t>Organizētas tikšanās sadarbības protokola starp Baltijas valstīm un Beļģiju (Flandriju) ietvaros un notikuši pieredzes apmaiņas semināri</w:t>
            </w:r>
          </w:p>
        </w:tc>
        <w:tc>
          <w:tcPr>
            <w:tcW w:w="1245" w:type="dxa"/>
            <w:tcBorders>
              <w:bottom w:val="single" w:sz="2" w:space="0" w:color="auto"/>
            </w:tcBorders>
          </w:tcPr>
          <w:p w14:paraId="4A42C451" w14:textId="67BD66CD" w:rsidR="005503D2" w:rsidRPr="00675D97" w:rsidRDefault="005503D2" w:rsidP="009C65B7">
            <w:pPr>
              <w:jc w:val="center"/>
            </w:pPr>
            <w:r w:rsidRPr="00675D97">
              <w:t>1</w:t>
            </w:r>
          </w:p>
        </w:tc>
        <w:tc>
          <w:tcPr>
            <w:tcW w:w="1410" w:type="dxa"/>
            <w:tcBorders>
              <w:bottom w:val="single" w:sz="2" w:space="0" w:color="auto"/>
            </w:tcBorders>
          </w:tcPr>
          <w:p w14:paraId="7E722FD6" w14:textId="681DBF7B" w:rsidR="005503D2" w:rsidRPr="00675D97" w:rsidRDefault="005503D2" w:rsidP="007B21AC">
            <w:pPr>
              <w:jc w:val="center"/>
            </w:pPr>
            <w:r w:rsidRPr="00675D97">
              <w:t>1</w:t>
            </w:r>
          </w:p>
        </w:tc>
        <w:tc>
          <w:tcPr>
            <w:tcW w:w="1425" w:type="dxa"/>
            <w:tcBorders>
              <w:bottom w:val="single" w:sz="2" w:space="0" w:color="auto"/>
            </w:tcBorders>
          </w:tcPr>
          <w:p w14:paraId="7DA231D4" w14:textId="5847B8EF" w:rsidR="005503D2" w:rsidRPr="00675D97" w:rsidRDefault="005503D2" w:rsidP="003C5F8A">
            <w:pPr>
              <w:jc w:val="center"/>
            </w:pPr>
            <w:r w:rsidRPr="00675D97">
              <w:t>1</w:t>
            </w:r>
          </w:p>
        </w:tc>
        <w:tc>
          <w:tcPr>
            <w:tcW w:w="1125" w:type="dxa"/>
            <w:tcBorders>
              <w:bottom w:val="single" w:sz="2" w:space="0" w:color="auto"/>
            </w:tcBorders>
          </w:tcPr>
          <w:p w14:paraId="525E936A" w14:textId="76E4212E" w:rsidR="005503D2" w:rsidRPr="00024FC0" w:rsidRDefault="005503D2" w:rsidP="00A66A33">
            <w:pPr>
              <w:rPr>
                <w:color w:val="000000" w:themeColor="text1"/>
              </w:rPr>
            </w:pPr>
            <w:r w:rsidRPr="00024FC0">
              <w:rPr>
                <w:color w:val="000000" w:themeColor="text1"/>
              </w:rPr>
              <w:t>IZM</w:t>
            </w:r>
          </w:p>
        </w:tc>
        <w:tc>
          <w:tcPr>
            <w:tcW w:w="1125" w:type="dxa"/>
            <w:tcBorders>
              <w:bottom w:val="single" w:sz="2" w:space="0" w:color="auto"/>
            </w:tcBorders>
          </w:tcPr>
          <w:p w14:paraId="114A3E06" w14:textId="11E05F87" w:rsidR="005503D2" w:rsidRPr="00024FC0" w:rsidRDefault="005503D2">
            <w:pPr>
              <w:rPr>
                <w:color w:val="000000" w:themeColor="text1"/>
              </w:rPr>
            </w:pPr>
          </w:p>
        </w:tc>
        <w:tc>
          <w:tcPr>
            <w:tcW w:w="1215" w:type="dxa"/>
            <w:tcBorders>
              <w:bottom w:val="single" w:sz="2" w:space="0" w:color="auto"/>
            </w:tcBorders>
          </w:tcPr>
          <w:p w14:paraId="683A30F6" w14:textId="4818F2A3" w:rsidR="005503D2" w:rsidRPr="00024FC0" w:rsidRDefault="005503D2">
            <w:pPr>
              <w:rPr>
                <w:color w:val="000000" w:themeColor="text1"/>
              </w:rPr>
            </w:pPr>
            <w:r w:rsidRPr="00024FC0">
              <w:rPr>
                <w:color w:val="000000" w:themeColor="text1"/>
              </w:rPr>
              <w:t>2023.g. II pusgads</w:t>
            </w:r>
          </w:p>
        </w:tc>
        <w:tc>
          <w:tcPr>
            <w:tcW w:w="1290" w:type="dxa"/>
            <w:tcBorders>
              <w:bottom w:val="single" w:sz="2" w:space="0" w:color="auto"/>
            </w:tcBorders>
          </w:tcPr>
          <w:p w14:paraId="00212B70" w14:textId="77777777" w:rsidR="005503D2" w:rsidRPr="00024FC0" w:rsidRDefault="005503D2">
            <w:pPr>
              <w:rPr>
                <w:color w:val="000000" w:themeColor="text1"/>
              </w:rPr>
            </w:pPr>
            <w:r w:rsidRPr="00024FC0">
              <w:rPr>
                <w:color w:val="000000" w:themeColor="text1"/>
              </w:rPr>
              <w:t>Valsts budžeta programma 21.00.00</w:t>
            </w:r>
          </w:p>
          <w:p w14:paraId="1B7543D5" w14:textId="77777777" w:rsidR="005503D2" w:rsidRPr="00024FC0" w:rsidRDefault="005503D2">
            <w:pPr>
              <w:rPr>
                <w:color w:val="000000" w:themeColor="text1"/>
              </w:rPr>
            </w:pPr>
          </w:p>
        </w:tc>
      </w:tr>
    </w:tbl>
    <w:tbl>
      <w:tblPr>
        <w:tblW w:w="15420" w:type="dxa"/>
        <w:tblInd w:w="-5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851"/>
        <w:gridCol w:w="2764"/>
        <w:gridCol w:w="2970"/>
        <w:gridCol w:w="1245"/>
        <w:gridCol w:w="1410"/>
        <w:gridCol w:w="1425"/>
        <w:gridCol w:w="1125"/>
        <w:gridCol w:w="1125"/>
        <w:gridCol w:w="1215"/>
        <w:gridCol w:w="1290"/>
      </w:tblGrid>
      <w:tr w:rsidR="00680C35" w:rsidRPr="00024FC0" w14:paraId="129056AF" w14:textId="77777777" w:rsidTr="00DA173D">
        <w:trPr>
          <w:trHeight w:val="992"/>
        </w:trPr>
        <w:tc>
          <w:tcPr>
            <w:tcW w:w="851" w:type="dxa"/>
            <w:tcBorders>
              <w:top w:val="single" w:sz="2" w:space="0" w:color="auto"/>
              <w:left w:val="single" w:sz="2" w:space="0" w:color="auto"/>
              <w:bottom w:val="single" w:sz="2" w:space="0" w:color="auto"/>
            </w:tcBorders>
            <w:shd w:val="clear" w:color="auto" w:fill="E2EFD9" w:themeFill="accent6" w:themeFillTint="33"/>
          </w:tcPr>
          <w:p w14:paraId="076270BC" w14:textId="14E6A56D" w:rsidR="00680C35" w:rsidRPr="00024FC0" w:rsidRDefault="004412B3" w:rsidP="00CF6E43">
            <w:pPr>
              <w:rPr>
                <w:color w:val="000000" w:themeColor="text1"/>
              </w:rPr>
            </w:pPr>
            <w:bookmarkStart w:id="22" w:name="_Toc69467835"/>
            <w:r>
              <w:rPr>
                <w:color w:val="000000" w:themeColor="text1"/>
              </w:rPr>
              <w:t>1.5</w:t>
            </w:r>
            <w:r w:rsidR="00680C35" w:rsidRPr="00024FC0">
              <w:rPr>
                <w:color w:val="000000" w:themeColor="text1"/>
              </w:rPr>
              <w:t>.</w:t>
            </w:r>
          </w:p>
        </w:tc>
        <w:tc>
          <w:tcPr>
            <w:tcW w:w="14569" w:type="dxa"/>
            <w:gridSpan w:val="9"/>
            <w:tcBorders>
              <w:top w:val="single" w:sz="2" w:space="0" w:color="auto"/>
              <w:bottom w:val="single" w:sz="2" w:space="0" w:color="auto"/>
              <w:right w:val="single" w:sz="2" w:space="0" w:color="auto"/>
            </w:tcBorders>
            <w:shd w:val="clear" w:color="auto" w:fill="E2EFD9" w:themeFill="accent6" w:themeFillTint="33"/>
          </w:tcPr>
          <w:p w14:paraId="668B8C40" w14:textId="77777777" w:rsidR="00680C35" w:rsidRPr="00024FC0" w:rsidRDefault="00680C35" w:rsidP="00CF6E43">
            <w:pPr>
              <w:jc w:val="both"/>
              <w:rPr>
                <w:color w:val="000000" w:themeColor="text1"/>
              </w:rPr>
            </w:pPr>
            <w:r w:rsidRPr="00024FC0">
              <w:rPr>
                <w:color w:val="000000" w:themeColor="text1"/>
              </w:rPr>
              <w:t>Izveidot ilgtspējīgu finansēšanas modeli darba ar jaunatni īstenošanai valsts, pašvaldību un nevalstisko organizāciju līmenī, t.sk. izvērtējot līdzšinējās finanšu plānošanas un koordinācijas efektivitāti.</w:t>
            </w:r>
          </w:p>
        </w:tc>
      </w:tr>
      <w:tr w:rsidR="00680C35" w:rsidRPr="00024FC0" w14:paraId="6F7DB2BE" w14:textId="77777777" w:rsidTr="00DA173D">
        <w:trPr>
          <w:trHeight w:val="237"/>
        </w:trPr>
        <w:tc>
          <w:tcPr>
            <w:tcW w:w="851" w:type="dxa"/>
            <w:vMerge w:val="restart"/>
            <w:tcBorders>
              <w:top w:val="single" w:sz="2" w:space="0" w:color="auto"/>
            </w:tcBorders>
            <w:shd w:val="clear" w:color="auto" w:fill="auto"/>
          </w:tcPr>
          <w:p w14:paraId="465A2C79" w14:textId="69E644E6" w:rsidR="00680C35" w:rsidRPr="00024FC0" w:rsidRDefault="004412B3" w:rsidP="004412B3">
            <w:pPr>
              <w:rPr>
                <w:color w:val="000000" w:themeColor="text1"/>
              </w:rPr>
            </w:pPr>
            <w:r>
              <w:rPr>
                <w:color w:val="000000" w:themeColor="text1"/>
              </w:rPr>
              <w:t>1</w:t>
            </w:r>
            <w:r w:rsidR="00680C35" w:rsidRPr="00024FC0">
              <w:rPr>
                <w:color w:val="000000" w:themeColor="text1"/>
              </w:rPr>
              <w:t>.</w:t>
            </w:r>
            <w:r>
              <w:rPr>
                <w:color w:val="000000" w:themeColor="text1"/>
              </w:rPr>
              <w:t>5</w:t>
            </w:r>
            <w:r w:rsidR="00680C35" w:rsidRPr="00024FC0">
              <w:rPr>
                <w:color w:val="000000" w:themeColor="text1"/>
              </w:rPr>
              <w:t>.1.</w:t>
            </w:r>
          </w:p>
        </w:tc>
        <w:tc>
          <w:tcPr>
            <w:tcW w:w="2764" w:type="dxa"/>
            <w:vMerge w:val="restart"/>
            <w:tcBorders>
              <w:top w:val="single" w:sz="2" w:space="0" w:color="auto"/>
            </w:tcBorders>
            <w:shd w:val="clear" w:color="auto" w:fill="auto"/>
          </w:tcPr>
          <w:p w14:paraId="0C6900F1" w14:textId="77777777" w:rsidR="00680C35" w:rsidRPr="00024FC0" w:rsidRDefault="00680C35" w:rsidP="00CF6E43">
            <w:pPr>
              <w:jc w:val="both"/>
              <w:rPr>
                <w:color w:val="000000" w:themeColor="text1"/>
              </w:rPr>
            </w:pPr>
            <w:r w:rsidRPr="119B52A6">
              <w:rPr>
                <w:color w:val="000000" w:themeColor="text1"/>
              </w:rPr>
              <w:t xml:space="preserve">Nodrošinātas vienlīdzīgas iespējas jauniešiem visās pašvaldībās, sekmējot darba </w:t>
            </w:r>
            <w:r w:rsidRPr="119B52A6">
              <w:rPr>
                <w:color w:val="000000" w:themeColor="text1"/>
              </w:rPr>
              <w:lastRenderedPageBreak/>
              <w:t>ar jaunatni sistēmas izveidi un attīstīšanu pašvaldībās.</w:t>
            </w:r>
          </w:p>
          <w:p w14:paraId="3355CF01" w14:textId="77777777" w:rsidR="00680C35" w:rsidRPr="00024FC0" w:rsidRDefault="00680C35" w:rsidP="00CF6E43">
            <w:pPr>
              <w:jc w:val="both"/>
              <w:rPr>
                <w:color w:val="000000" w:themeColor="text1"/>
              </w:rPr>
            </w:pPr>
            <w:r w:rsidRPr="119B52A6">
              <w:rPr>
                <w:color w:val="000000" w:themeColor="text1"/>
              </w:rPr>
              <w:t xml:space="preserve"> </w:t>
            </w:r>
          </w:p>
        </w:tc>
        <w:tc>
          <w:tcPr>
            <w:tcW w:w="2970" w:type="dxa"/>
            <w:tcBorders>
              <w:top w:val="single" w:sz="2" w:space="0" w:color="auto"/>
            </w:tcBorders>
            <w:shd w:val="clear" w:color="auto" w:fill="auto"/>
          </w:tcPr>
          <w:p w14:paraId="7DF32EB4" w14:textId="77777777" w:rsidR="00680C35" w:rsidRPr="00024FC0" w:rsidRDefault="00680C35" w:rsidP="00CF6E43">
            <w:pPr>
              <w:jc w:val="both"/>
              <w:rPr>
                <w:color w:val="000000" w:themeColor="text1"/>
              </w:rPr>
            </w:pPr>
            <w:r w:rsidRPr="119B52A6">
              <w:rPr>
                <w:color w:val="000000" w:themeColor="text1"/>
              </w:rPr>
              <w:lastRenderedPageBreak/>
              <w:t>Pašvaldību likumā darbs ar jaunatni noteikts kā autonomā funkcija (pašvaldību skaits, kurās notiek darbs ar jaunatni)</w:t>
            </w:r>
          </w:p>
        </w:tc>
        <w:tc>
          <w:tcPr>
            <w:tcW w:w="1245" w:type="dxa"/>
            <w:tcBorders>
              <w:top w:val="single" w:sz="2" w:space="0" w:color="auto"/>
            </w:tcBorders>
            <w:shd w:val="clear" w:color="auto" w:fill="auto"/>
          </w:tcPr>
          <w:p w14:paraId="7553AB52" w14:textId="77777777" w:rsidR="00680C35" w:rsidRPr="00024FC0" w:rsidRDefault="00680C35" w:rsidP="00CF6E43">
            <w:pPr>
              <w:jc w:val="center"/>
              <w:rPr>
                <w:color w:val="000000" w:themeColor="text1"/>
              </w:rPr>
            </w:pPr>
            <w:r w:rsidRPr="119B52A6">
              <w:rPr>
                <w:color w:val="000000" w:themeColor="text1"/>
              </w:rPr>
              <w:t>42 (pēc teritoriālās reformas)</w:t>
            </w:r>
          </w:p>
        </w:tc>
        <w:tc>
          <w:tcPr>
            <w:tcW w:w="1410" w:type="dxa"/>
            <w:tcBorders>
              <w:top w:val="single" w:sz="2" w:space="0" w:color="auto"/>
            </w:tcBorders>
            <w:shd w:val="clear" w:color="auto" w:fill="auto"/>
          </w:tcPr>
          <w:p w14:paraId="25E0536A" w14:textId="77777777" w:rsidR="00680C35" w:rsidRPr="00024FC0" w:rsidRDefault="00680C35" w:rsidP="00CF6E43">
            <w:pPr>
              <w:jc w:val="center"/>
              <w:rPr>
                <w:color w:val="000000" w:themeColor="text1"/>
              </w:rPr>
            </w:pPr>
            <w:r w:rsidRPr="119B52A6">
              <w:rPr>
                <w:color w:val="000000" w:themeColor="text1"/>
              </w:rPr>
              <w:t>Darbs ar jaunatni tiek īstenots 42 pašvaldībās</w:t>
            </w:r>
          </w:p>
        </w:tc>
        <w:tc>
          <w:tcPr>
            <w:tcW w:w="1425" w:type="dxa"/>
            <w:tcBorders>
              <w:top w:val="single" w:sz="2" w:space="0" w:color="auto"/>
            </w:tcBorders>
            <w:shd w:val="clear" w:color="auto" w:fill="auto"/>
          </w:tcPr>
          <w:p w14:paraId="29ECCF45" w14:textId="77777777" w:rsidR="00680C35" w:rsidRPr="00024FC0" w:rsidRDefault="00680C35" w:rsidP="00CF6E43">
            <w:pPr>
              <w:jc w:val="center"/>
              <w:rPr>
                <w:color w:val="000000" w:themeColor="text1"/>
              </w:rPr>
            </w:pPr>
            <w:r w:rsidRPr="119B52A6">
              <w:rPr>
                <w:color w:val="000000" w:themeColor="text1"/>
              </w:rPr>
              <w:t xml:space="preserve">42 </w:t>
            </w:r>
          </w:p>
        </w:tc>
        <w:tc>
          <w:tcPr>
            <w:tcW w:w="1125" w:type="dxa"/>
            <w:tcBorders>
              <w:top w:val="single" w:sz="2" w:space="0" w:color="auto"/>
            </w:tcBorders>
            <w:shd w:val="clear" w:color="auto" w:fill="auto"/>
          </w:tcPr>
          <w:p w14:paraId="7CD841A9" w14:textId="77777777" w:rsidR="00680C35" w:rsidRPr="00024FC0" w:rsidRDefault="00680C35" w:rsidP="00CF6E43">
            <w:pPr>
              <w:rPr>
                <w:color w:val="000000" w:themeColor="text1"/>
              </w:rPr>
            </w:pPr>
            <w:r w:rsidRPr="119B52A6">
              <w:rPr>
                <w:color w:val="000000" w:themeColor="text1"/>
              </w:rPr>
              <w:t>IZM</w:t>
            </w:r>
          </w:p>
        </w:tc>
        <w:tc>
          <w:tcPr>
            <w:tcW w:w="1125" w:type="dxa"/>
            <w:tcBorders>
              <w:top w:val="single" w:sz="2" w:space="0" w:color="auto"/>
            </w:tcBorders>
            <w:shd w:val="clear" w:color="auto" w:fill="auto"/>
          </w:tcPr>
          <w:p w14:paraId="0F5BE80F" w14:textId="77777777" w:rsidR="00680C35" w:rsidRPr="00024FC0" w:rsidRDefault="00680C35" w:rsidP="00CF6E43">
            <w:pPr>
              <w:rPr>
                <w:color w:val="000000" w:themeColor="text1"/>
              </w:rPr>
            </w:pPr>
            <w:r w:rsidRPr="119B52A6">
              <w:rPr>
                <w:color w:val="000000" w:themeColor="text1"/>
              </w:rPr>
              <w:t>pašvaldības</w:t>
            </w:r>
          </w:p>
        </w:tc>
        <w:tc>
          <w:tcPr>
            <w:tcW w:w="1215" w:type="dxa"/>
            <w:tcBorders>
              <w:top w:val="single" w:sz="2" w:space="0" w:color="auto"/>
            </w:tcBorders>
            <w:shd w:val="clear" w:color="auto" w:fill="auto"/>
          </w:tcPr>
          <w:p w14:paraId="53E23E12" w14:textId="77777777" w:rsidR="00680C35" w:rsidRPr="00024FC0" w:rsidRDefault="00680C35" w:rsidP="00CF6E43">
            <w:pPr>
              <w:rPr>
                <w:color w:val="000000" w:themeColor="text1"/>
              </w:rPr>
            </w:pPr>
            <w:r w:rsidRPr="119B52A6">
              <w:rPr>
                <w:color w:val="000000" w:themeColor="text1"/>
              </w:rPr>
              <w:t>2022. I pusgads</w:t>
            </w:r>
          </w:p>
        </w:tc>
        <w:tc>
          <w:tcPr>
            <w:tcW w:w="1290" w:type="dxa"/>
            <w:tcBorders>
              <w:top w:val="single" w:sz="2" w:space="0" w:color="auto"/>
            </w:tcBorders>
            <w:shd w:val="clear" w:color="auto" w:fill="auto"/>
          </w:tcPr>
          <w:p w14:paraId="29742257" w14:textId="77777777" w:rsidR="00680C35" w:rsidRPr="00024FC0" w:rsidRDefault="00680C35" w:rsidP="00CF6E43">
            <w:pPr>
              <w:rPr>
                <w:color w:val="000000" w:themeColor="text1"/>
              </w:rPr>
            </w:pPr>
            <w:r w:rsidRPr="119B52A6">
              <w:rPr>
                <w:color w:val="000000" w:themeColor="text1"/>
              </w:rPr>
              <w:t>Valsts budžeta ietvaros</w:t>
            </w:r>
          </w:p>
          <w:p w14:paraId="6756295D" w14:textId="77777777" w:rsidR="00680C35" w:rsidRPr="00024FC0" w:rsidRDefault="00680C35" w:rsidP="00CF6E43">
            <w:pPr>
              <w:rPr>
                <w:color w:val="000000" w:themeColor="text1"/>
              </w:rPr>
            </w:pPr>
          </w:p>
        </w:tc>
      </w:tr>
      <w:tr w:rsidR="00680C35" w:rsidRPr="00024FC0" w14:paraId="00E13B93" w14:textId="77777777" w:rsidTr="00DA173D">
        <w:trPr>
          <w:trHeight w:val="237"/>
        </w:trPr>
        <w:tc>
          <w:tcPr>
            <w:tcW w:w="851" w:type="dxa"/>
            <w:vMerge/>
          </w:tcPr>
          <w:p w14:paraId="443F1AAF" w14:textId="77777777" w:rsidR="00680C35" w:rsidRPr="00024FC0" w:rsidRDefault="00680C35" w:rsidP="00CF6E43">
            <w:pPr>
              <w:rPr>
                <w:color w:val="000000" w:themeColor="text1"/>
              </w:rPr>
            </w:pPr>
          </w:p>
        </w:tc>
        <w:tc>
          <w:tcPr>
            <w:tcW w:w="2764" w:type="dxa"/>
            <w:vMerge/>
          </w:tcPr>
          <w:p w14:paraId="43EF888F" w14:textId="77777777" w:rsidR="00680C35" w:rsidRPr="00024FC0" w:rsidRDefault="00680C35" w:rsidP="00CF6E43">
            <w:pPr>
              <w:jc w:val="both"/>
              <w:rPr>
                <w:color w:val="000000" w:themeColor="text1"/>
              </w:rPr>
            </w:pPr>
          </w:p>
        </w:tc>
        <w:tc>
          <w:tcPr>
            <w:tcW w:w="2970" w:type="dxa"/>
            <w:shd w:val="clear" w:color="auto" w:fill="auto"/>
          </w:tcPr>
          <w:p w14:paraId="5756BFBF" w14:textId="77777777" w:rsidR="00680C35" w:rsidRPr="00024FC0" w:rsidRDefault="00680C35" w:rsidP="00CF6E43">
            <w:pPr>
              <w:jc w:val="both"/>
              <w:rPr>
                <w:color w:val="000000" w:themeColor="text1"/>
              </w:rPr>
            </w:pPr>
            <w:r>
              <w:t>Veiktas tikšanās ar lēmumu pieņēmējiem un darba ar jaunatni veicējiem 42 pašvaldībās ar mērķi stiprināt jauniešu līdzdalības mehānismus pēc administratīvi teritoriālās reformas un pārrunāt darba ar jaunatni īstenošanu pašvaldībās (vizīšu skaits)</w:t>
            </w:r>
          </w:p>
        </w:tc>
        <w:tc>
          <w:tcPr>
            <w:tcW w:w="1245" w:type="dxa"/>
            <w:shd w:val="clear" w:color="auto" w:fill="auto"/>
          </w:tcPr>
          <w:p w14:paraId="3606EE82" w14:textId="77777777" w:rsidR="00680C35" w:rsidRPr="00024FC0" w:rsidRDefault="00680C35" w:rsidP="00CF6E43">
            <w:pPr>
              <w:jc w:val="center"/>
              <w:rPr>
                <w:color w:val="000000" w:themeColor="text1"/>
              </w:rPr>
            </w:pPr>
            <w:r w:rsidRPr="119B52A6">
              <w:rPr>
                <w:color w:val="000000" w:themeColor="text1"/>
              </w:rPr>
              <w:t>42</w:t>
            </w:r>
          </w:p>
        </w:tc>
        <w:tc>
          <w:tcPr>
            <w:tcW w:w="1410" w:type="dxa"/>
            <w:shd w:val="clear" w:color="auto" w:fill="auto"/>
          </w:tcPr>
          <w:p w14:paraId="42F8CF30" w14:textId="77777777" w:rsidR="00680C35" w:rsidRPr="00024FC0" w:rsidRDefault="00680C35" w:rsidP="00CF6E43">
            <w:pPr>
              <w:jc w:val="center"/>
              <w:rPr>
                <w:color w:val="000000" w:themeColor="text1"/>
              </w:rPr>
            </w:pPr>
          </w:p>
        </w:tc>
        <w:tc>
          <w:tcPr>
            <w:tcW w:w="1425" w:type="dxa"/>
            <w:shd w:val="clear" w:color="auto" w:fill="auto"/>
          </w:tcPr>
          <w:p w14:paraId="5E3135BC" w14:textId="77777777" w:rsidR="00680C35" w:rsidRPr="00024FC0" w:rsidRDefault="00680C35" w:rsidP="00CF6E43">
            <w:pPr>
              <w:jc w:val="center"/>
              <w:rPr>
                <w:color w:val="000000" w:themeColor="text1"/>
              </w:rPr>
            </w:pPr>
          </w:p>
        </w:tc>
        <w:tc>
          <w:tcPr>
            <w:tcW w:w="1125" w:type="dxa"/>
            <w:shd w:val="clear" w:color="auto" w:fill="auto"/>
          </w:tcPr>
          <w:p w14:paraId="20E74A36" w14:textId="77777777" w:rsidR="00680C35" w:rsidRPr="00024FC0" w:rsidRDefault="00680C35" w:rsidP="00CF6E43">
            <w:pPr>
              <w:rPr>
                <w:color w:val="000000" w:themeColor="text1"/>
              </w:rPr>
            </w:pPr>
            <w:r w:rsidRPr="119B52A6">
              <w:rPr>
                <w:color w:val="000000" w:themeColor="text1"/>
              </w:rPr>
              <w:t>IZM</w:t>
            </w:r>
          </w:p>
        </w:tc>
        <w:tc>
          <w:tcPr>
            <w:tcW w:w="1125" w:type="dxa"/>
            <w:shd w:val="clear" w:color="auto" w:fill="auto"/>
          </w:tcPr>
          <w:p w14:paraId="6416B615" w14:textId="77777777" w:rsidR="00680C35" w:rsidRPr="00024FC0" w:rsidRDefault="00680C35" w:rsidP="00CF6E43">
            <w:pPr>
              <w:rPr>
                <w:color w:val="000000" w:themeColor="text1"/>
              </w:rPr>
            </w:pPr>
            <w:r w:rsidRPr="6C85F704">
              <w:rPr>
                <w:color w:val="000000" w:themeColor="text1"/>
              </w:rPr>
              <w:t>LJP, pašvaldības</w:t>
            </w:r>
          </w:p>
        </w:tc>
        <w:tc>
          <w:tcPr>
            <w:tcW w:w="1215" w:type="dxa"/>
            <w:shd w:val="clear" w:color="auto" w:fill="auto"/>
          </w:tcPr>
          <w:p w14:paraId="565433DF" w14:textId="77777777" w:rsidR="00680C35" w:rsidRPr="00024FC0" w:rsidRDefault="00680C35" w:rsidP="00CF6E43">
            <w:pPr>
              <w:rPr>
                <w:color w:val="000000" w:themeColor="text1"/>
              </w:rPr>
            </w:pPr>
            <w:r w:rsidRPr="119B52A6">
              <w:rPr>
                <w:color w:val="000000" w:themeColor="text1"/>
              </w:rPr>
              <w:t>2021.g.II pusgads</w:t>
            </w:r>
          </w:p>
        </w:tc>
        <w:tc>
          <w:tcPr>
            <w:tcW w:w="1290" w:type="dxa"/>
            <w:shd w:val="clear" w:color="auto" w:fill="auto"/>
          </w:tcPr>
          <w:p w14:paraId="7756CF98" w14:textId="77777777" w:rsidR="00680C35" w:rsidRPr="00024FC0" w:rsidRDefault="00680C35" w:rsidP="00CF6E43">
            <w:pPr>
              <w:rPr>
                <w:color w:val="000000" w:themeColor="text1"/>
              </w:rPr>
            </w:pPr>
            <w:r w:rsidRPr="119B52A6">
              <w:rPr>
                <w:color w:val="000000" w:themeColor="text1"/>
              </w:rPr>
              <w:t>Valsts budžeta programma</w:t>
            </w:r>
          </w:p>
          <w:p w14:paraId="5866F566" w14:textId="77777777" w:rsidR="00680C35" w:rsidRPr="00024FC0" w:rsidRDefault="00680C35" w:rsidP="00CF6E43">
            <w:pPr>
              <w:rPr>
                <w:color w:val="000000" w:themeColor="text1"/>
              </w:rPr>
            </w:pPr>
            <w:r w:rsidRPr="119B52A6">
              <w:rPr>
                <w:color w:val="000000" w:themeColor="text1"/>
              </w:rPr>
              <w:t>21.00.00</w:t>
            </w:r>
          </w:p>
        </w:tc>
      </w:tr>
      <w:tr w:rsidR="00680C35" w:rsidRPr="00024FC0" w14:paraId="4C24D21B" w14:textId="77777777" w:rsidTr="00DA173D">
        <w:trPr>
          <w:trHeight w:val="237"/>
        </w:trPr>
        <w:tc>
          <w:tcPr>
            <w:tcW w:w="851" w:type="dxa"/>
            <w:shd w:val="clear" w:color="auto" w:fill="auto"/>
          </w:tcPr>
          <w:p w14:paraId="5BB730FF" w14:textId="3355E3F5" w:rsidR="00680C35" w:rsidRPr="00024FC0" w:rsidRDefault="004412B3" w:rsidP="00CF6E43">
            <w:pPr>
              <w:rPr>
                <w:color w:val="000000" w:themeColor="text1"/>
              </w:rPr>
            </w:pPr>
            <w:r>
              <w:rPr>
                <w:color w:val="000000" w:themeColor="text1"/>
              </w:rPr>
              <w:t>1.5</w:t>
            </w:r>
            <w:r w:rsidR="00680C35" w:rsidRPr="119B52A6">
              <w:rPr>
                <w:color w:val="000000" w:themeColor="text1"/>
              </w:rPr>
              <w:t>.2.</w:t>
            </w:r>
          </w:p>
        </w:tc>
        <w:tc>
          <w:tcPr>
            <w:tcW w:w="2764" w:type="dxa"/>
            <w:shd w:val="clear" w:color="auto" w:fill="auto"/>
          </w:tcPr>
          <w:p w14:paraId="1DDF8221" w14:textId="77777777" w:rsidR="00680C35" w:rsidRPr="00024FC0" w:rsidRDefault="00680C35" w:rsidP="00CF6E43">
            <w:pPr>
              <w:jc w:val="both"/>
              <w:rPr>
                <w:color w:val="000000" w:themeColor="text1"/>
              </w:rPr>
            </w:pPr>
            <w:r w:rsidRPr="119B52A6">
              <w:rPr>
                <w:color w:val="000000" w:themeColor="text1"/>
              </w:rPr>
              <w:t>Izvērtēta līdzšinējās valsts jaunatnes politikas finanšu plānošanas un koordinācijas efektivitāte.</w:t>
            </w:r>
          </w:p>
          <w:p w14:paraId="228FE29D" w14:textId="77777777" w:rsidR="00680C35" w:rsidRPr="00024FC0" w:rsidRDefault="00680C35" w:rsidP="00CF6E43">
            <w:pPr>
              <w:jc w:val="both"/>
              <w:rPr>
                <w:color w:val="000000" w:themeColor="text1"/>
              </w:rPr>
            </w:pPr>
          </w:p>
        </w:tc>
        <w:tc>
          <w:tcPr>
            <w:tcW w:w="2970" w:type="dxa"/>
            <w:shd w:val="clear" w:color="auto" w:fill="auto"/>
          </w:tcPr>
          <w:p w14:paraId="04F56479" w14:textId="77777777" w:rsidR="00680C35" w:rsidRPr="00024FC0" w:rsidRDefault="00680C35" w:rsidP="00CF6E43">
            <w:pPr>
              <w:jc w:val="both"/>
              <w:rPr>
                <w:color w:val="000000" w:themeColor="text1"/>
              </w:rPr>
            </w:pPr>
            <w:r w:rsidRPr="119B52A6">
              <w:rPr>
                <w:color w:val="000000" w:themeColor="text1"/>
              </w:rPr>
              <w:t>Veikts Jaunatnes politikas valsts programmu 2016. – 2020. gadam izvērtējums un sniegti priekšlikumi turpmākās finanšu plānošanas un koordinācijas efektivitātei jaunatnes jomā. Apzināts kopējais finansējums, kas tiek veltīts jaunatnei</w:t>
            </w:r>
          </w:p>
        </w:tc>
        <w:tc>
          <w:tcPr>
            <w:tcW w:w="1245" w:type="dxa"/>
            <w:shd w:val="clear" w:color="auto" w:fill="auto"/>
          </w:tcPr>
          <w:p w14:paraId="551C3BB7" w14:textId="77777777" w:rsidR="00680C35" w:rsidRPr="00024FC0" w:rsidRDefault="00680C35" w:rsidP="00CF6E43">
            <w:pPr>
              <w:jc w:val="center"/>
              <w:rPr>
                <w:color w:val="000000" w:themeColor="text1"/>
              </w:rPr>
            </w:pPr>
            <w:r w:rsidRPr="119B52A6">
              <w:rPr>
                <w:color w:val="000000" w:themeColor="text1"/>
              </w:rPr>
              <w:t>1</w:t>
            </w:r>
          </w:p>
        </w:tc>
        <w:tc>
          <w:tcPr>
            <w:tcW w:w="1410" w:type="dxa"/>
            <w:shd w:val="clear" w:color="auto" w:fill="auto"/>
          </w:tcPr>
          <w:p w14:paraId="372BB971" w14:textId="77777777" w:rsidR="00680C35" w:rsidRPr="00024FC0" w:rsidRDefault="00680C35" w:rsidP="00CF6E43">
            <w:pPr>
              <w:jc w:val="center"/>
              <w:rPr>
                <w:color w:val="000000" w:themeColor="text1"/>
              </w:rPr>
            </w:pPr>
          </w:p>
        </w:tc>
        <w:tc>
          <w:tcPr>
            <w:tcW w:w="1425" w:type="dxa"/>
            <w:shd w:val="clear" w:color="auto" w:fill="auto"/>
          </w:tcPr>
          <w:p w14:paraId="2375F55A" w14:textId="77777777" w:rsidR="00680C35" w:rsidRPr="00024FC0" w:rsidRDefault="00680C35" w:rsidP="00CF6E43">
            <w:pPr>
              <w:jc w:val="center"/>
              <w:rPr>
                <w:color w:val="000000" w:themeColor="text1"/>
              </w:rPr>
            </w:pPr>
          </w:p>
        </w:tc>
        <w:tc>
          <w:tcPr>
            <w:tcW w:w="1125" w:type="dxa"/>
            <w:shd w:val="clear" w:color="auto" w:fill="auto"/>
          </w:tcPr>
          <w:p w14:paraId="7F52343D" w14:textId="77777777" w:rsidR="00680C35" w:rsidRPr="00024FC0" w:rsidRDefault="00680C35" w:rsidP="00CF6E43">
            <w:pPr>
              <w:rPr>
                <w:color w:val="000000" w:themeColor="text1"/>
              </w:rPr>
            </w:pPr>
            <w:r w:rsidRPr="119B52A6">
              <w:rPr>
                <w:color w:val="000000" w:themeColor="text1"/>
              </w:rPr>
              <w:t>IZM</w:t>
            </w:r>
          </w:p>
        </w:tc>
        <w:tc>
          <w:tcPr>
            <w:tcW w:w="1125" w:type="dxa"/>
            <w:shd w:val="clear" w:color="auto" w:fill="auto"/>
          </w:tcPr>
          <w:p w14:paraId="0FAB115B" w14:textId="77777777" w:rsidR="00680C35" w:rsidRPr="00024FC0" w:rsidRDefault="00680C35" w:rsidP="00CF6E43">
            <w:pPr>
              <w:rPr>
                <w:color w:val="000000" w:themeColor="text1"/>
              </w:rPr>
            </w:pPr>
            <w:r w:rsidRPr="119B52A6">
              <w:rPr>
                <w:color w:val="000000" w:themeColor="text1"/>
              </w:rPr>
              <w:t>JSPA</w:t>
            </w:r>
          </w:p>
        </w:tc>
        <w:tc>
          <w:tcPr>
            <w:tcW w:w="1215" w:type="dxa"/>
            <w:shd w:val="clear" w:color="auto" w:fill="auto"/>
          </w:tcPr>
          <w:p w14:paraId="30C59A04" w14:textId="77777777" w:rsidR="00680C35" w:rsidRPr="00024FC0" w:rsidRDefault="00680C35" w:rsidP="00CF6E43">
            <w:pPr>
              <w:rPr>
                <w:color w:val="000000" w:themeColor="text1"/>
              </w:rPr>
            </w:pPr>
            <w:r w:rsidRPr="119B52A6">
              <w:rPr>
                <w:color w:val="000000" w:themeColor="text1"/>
              </w:rPr>
              <w:t>2021. g. I pusgads</w:t>
            </w:r>
          </w:p>
        </w:tc>
        <w:tc>
          <w:tcPr>
            <w:tcW w:w="1290" w:type="dxa"/>
            <w:shd w:val="clear" w:color="auto" w:fill="auto"/>
          </w:tcPr>
          <w:p w14:paraId="27B249A5" w14:textId="77777777" w:rsidR="00680C35" w:rsidRPr="00024FC0" w:rsidRDefault="00680C35" w:rsidP="00CF6E43">
            <w:pPr>
              <w:rPr>
                <w:color w:val="000000" w:themeColor="text1"/>
              </w:rPr>
            </w:pPr>
            <w:r w:rsidRPr="119B52A6">
              <w:rPr>
                <w:color w:val="000000" w:themeColor="text1"/>
              </w:rPr>
              <w:t>Valsts budžeta ietvaros</w:t>
            </w:r>
          </w:p>
          <w:p w14:paraId="7DC00FA3" w14:textId="77777777" w:rsidR="00680C35" w:rsidRPr="00024FC0" w:rsidRDefault="00680C35" w:rsidP="00CF6E43">
            <w:pPr>
              <w:rPr>
                <w:color w:val="000000" w:themeColor="text1"/>
              </w:rPr>
            </w:pPr>
          </w:p>
        </w:tc>
      </w:tr>
      <w:tr w:rsidR="00680C35" w:rsidRPr="00024FC0" w14:paraId="1AED5B20" w14:textId="77777777" w:rsidTr="00DA173D">
        <w:trPr>
          <w:trHeight w:val="237"/>
        </w:trPr>
        <w:tc>
          <w:tcPr>
            <w:tcW w:w="851" w:type="dxa"/>
            <w:vMerge w:val="restart"/>
            <w:shd w:val="clear" w:color="auto" w:fill="auto"/>
          </w:tcPr>
          <w:p w14:paraId="3B9D333F" w14:textId="303E92B5" w:rsidR="00680C35" w:rsidRPr="00024FC0" w:rsidRDefault="004412B3" w:rsidP="004412B3">
            <w:pPr>
              <w:rPr>
                <w:color w:val="000000" w:themeColor="text1"/>
              </w:rPr>
            </w:pPr>
            <w:r>
              <w:rPr>
                <w:color w:val="000000" w:themeColor="text1"/>
              </w:rPr>
              <w:t>1</w:t>
            </w:r>
            <w:r w:rsidR="00680C35" w:rsidRPr="119B52A6">
              <w:rPr>
                <w:color w:val="000000" w:themeColor="text1"/>
              </w:rPr>
              <w:t>.</w:t>
            </w:r>
            <w:r>
              <w:rPr>
                <w:color w:val="000000" w:themeColor="text1"/>
              </w:rPr>
              <w:t>5</w:t>
            </w:r>
            <w:r w:rsidR="00680C35" w:rsidRPr="119B52A6">
              <w:rPr>
                <w:color w:val="000000" w:themeColor="text1"/>
              </w:rPr>
              <w:t>.3.</w:t>
            </w:r>
          </w:p>
        </w:tc>
        <w:tc>
          <w:tcPr>
            <w:tcW w:w="2764" w:type="dxa"/>
            <w:vMerge w:val="restart"/>
            <w:shd w:val="clear" w:color="auto" w:fill="auto"/>
          </w:tcPr>
          <w:p w14:paraId="18C3BEC6" w14:textId="77777777" w:rsidR="00680C35" w:rsidRPr="00024FC0" w:rsidRDefault="00680C35" w:rsidP="00CF6E43">
            <w:pPr>
              <w:jc w:val="both"/>
              <w:rPr>
                <w:color w:val="000000" w:themeColor="text1"/>
              </w:rPr>
            </w:pPr>
            <w:r w:rsidRPr="119B52A6">
              <w:rPr>
                <w:color w:val="000000" w:themeColor="text1"/>
              </w:rPr>
              <w:t>Attīstīts jaunatnes organizāciju finansēšanas modelis, lai birokrātiskais slogs Jaunatnes politikas valsts programmas valsts budžeta jaunatnes organizāciju atbalsta projektos būtu atbilstošs finansējuma apjomam un jaunatnes organizāciju kapacitātei.</w:t>
            </w:r>
          </w:p>
        </w:tc>
        <w:tc>
          <w:tcPr>
            <w:tcW w:w="2970" w:type="dxa"/>
            <w:shd w:val="clear" w:color="auto" w:fill="auto"/>
          </w:tcPr>
          <w:p w14:paraId="287A5EF7" w14:textId="77777777" w:rsidR="00680C35" w:rsidRPr="00024FC0" w:rsidRDefault="00680C35" w:rsidP="00CF6E43">
            <w:pPr>
              <w:jc w:val="both"/>
              <w:rPr>
                <w:color w:val="000000" w:themeColor="text1"/>
              </w:rPr>
            </w:pPr>
            <w:r w:rsidRPr="119B52A6">
              <w:rPr>
                <w:color w:val="000000" w:themeColor="text1"/>
              </w:rPr>
              <w:t>Izpētīta citu Eiropas valstu prakse jaunatnes organizāciju atbalsta veidošanā</w:t>
            </w:r>
          </w:p>
        </w:tc>
        <w:tc>
          <w:tcPr>
            <w:tcW w:w="1245" w:type="dxa"/>
            <w:shd w:val="clear" w:color="auto" w:fill="auto"/>
          </w:tcPr>
          <w:p w14:paraId="7999E392" w14:textId="77777777" w:rsidR="00680C35" w:rsidRPr="00024FC0" w:rsidRDefault="00680C35" w:rsidP="00CF6E43">
            <w:pPr>
              <w:jc w:val="center"/>
              <w:rPr>
                <w:color w:val="000000" w:themeColor="text1"/>
              </w:rPr>
            </w:pPr>
            <w:r w:rsidRPr="119B52A6">
              <w:rPr>
                <w:color w:val="000000" w:themeColor="text1"/>
              </w:rPr>
              <w:t>1</w:t>
            </w:r>
          </w:p>
        </w:tc>
        <w:tc>
          <w:tcPr>
            <w:tcW w:w="1410" w:type="dxa"/>
            <w:shd w:val="clear" w:color="auto" w:fill="auto"/>
          </w:tcPr>
          <w:p w14:paraId="1FBC60EF" w14:textId="77777777" w:rsidR="00680C35" w:rsidRPr="00024FC0" w:rsidRDefault="00680C35" w:rsidP="00CF6E43">
            <w:pPr>
              <w:jc w:val="center"/>
              <w:rPr>
                <w:color w:val="000000" w:themeColor="text1"/>
              </w:rPr>
            </w:pPr>
          </w:p>
        </w:tc>
        <w:tc>
          <w:tcPr>
            <w:tcW w:w="1425" w:type="dxa"/>
            <w:shd w:val="clear" w:color="auto" w:fill="auto"/>
          </w:tcPr>
          <w:p w14:paraId="18DF8545" w14:textId="77777777" w:rsidR="00680C35" w:rsidRPr="00024FC0" w:rsidRDefault="00680C35" w:rsidP="00CF6E43">
            <w:pPr>
              <w:jc w:val="center"/>
              <w:rPr>
                <w:color w:val="000000" w:themeColor="text1"/>
              </w:rPr>
            </w:pPr>
          </w:p>
        </w:tc>
        <w:tc>
          <w:tcPr>
            <w:tcW w:w="1125" w:type="dxa"/>
            <w:shd w:val="clear" w:color="auto" w:fill="auto"/>
          </w:tcPr>
          <w:p w14:paraId="520876BE" w14:textId="77777777" w:rsidR="00680C35" w:rsidRPr="00024FC0" w:rsidRDefault="00680C35" w:rsidP="00CF6E43">
            <w:pPr>
              <w:rPr>
                <w:color w:val="000000" w:themeColor="text1"/>
              </w:rPr>
            </w:pPr>
            <w:r w:rsidRPr="119B52A6">
              <w:rPr>
                <w:color w:val="000000" w:themeColor="text1"/>
              </w:rPr>
              <w:t xml:space="preserve">LJP </w:t>
            </w:r>
          </w:p>
        </w:tc>
        <w:tc>
          <w:tcPr>
            <w:tcW w:w="1125" w:type="dxa"/>
            <w:shd w:val="clear" w:color="auto" w:fill="auto"/>
          </w:tcPr>
          <w:p w14:paraId="29C02639" w14:textId="77777777" w:rsidR="00680C35" w:rsidRPr="00024FC0" w:rsidRDefault="00680C35" w:rsidP="00CF6E43">
            <w:pPr>
              <w:rPr>
                <w:color w:val="000000" w:themeColor="text1"/>
              </w:rPr>
            </w:pPr>
            <w:r w:rsidRPr="119B52A6">
              <w:rPr>
                <w:color w:val="000000" w:themeColor="text1"/>
              </w:rPr>
              <w:t xml:space="preserve">IZM, JSPA </w:t>
            </w:r>
          </w:p>
        </w:tc>
        <w:tc>
          <w:tcPr>
            <w:tcW w:w="1215" w:type="dxa"/>
            <w:shd w:val="clear" w:color="auto" w:fill="auto"/>
          </w:tcPr>
          <w:p w14:paraId="4B873252" w14:textId="77777777" w:rsidR="00680C35" w:rsidRPr="00024FC0" w:rsidRDefault="00680C35" w:rsidP="00CF6E43">
            <w:pPr>
              <w:rPr>
                <w:color w:val="000000" w:themeColor="text1"/>
              </w:rPr>
            </w:pPr>
            <w:r w:rsidRPr="119B52A6">
              <w:rPr>
                <w:color w:val="000000" w:themeColor="text1"/>
              </w:rPr>
              <w:t>2021. g. II pusgads</w:t>
            </w:r>
          </w:p>
        </w:tc>
        <w:tc>
          <w:tcPr>
            <w:tcW w:w="1290" w:type="dxa"/>
            <w:shd w:val="clear" w:color="auto" w:fill="auto"/>
          </w:tcPr>
          <w:p w14:paraId="1CA256EC" w14:textId="77777777" w:rsidR="00680C35" w:rsidRPr="00024FC0" w:rsidRDefault="00680C35" w:rsidP="00CF6E43">
            <w:pPr>
              <w:rPr>
                <w:color w:val="000000" w:themeColor="text1"/>
              </w:rPr>
            </w:pPr>
            <w:r w:rsidRPr="119B52A6">
              <w:rPr>
                <w:color w:val="000000" w:themeColor="text1"/>
              </w:rPr>
              <w:t>Valsts budžeta ietvaros</w:t>
            </w:r>
          </w:p>
        </w:tc>
      </w:tr>
      <w:tr w:rsidR="00680C35" w:rsidRPr="00024FC0" w14:paraId="70DE2999" w14:textId="77777777" w:rsidTr="00DA173D">
        <w:trPr>
          <w:trHeight w:val="237"/>
        </w:trPr>
        <w:tc>
          <w:tcPr>
            <w:tcW w:w="851" w:type="dxa"/>
            <w:vMerge/>
          </w:tcPr>
          <w:p w14:paraId="1ECDA7BB" w14:textId="77777777" w:rsidR="00680C35" w:rsidRPr="00024FC0" w:rsidRDefault="00680C35" w:rsidP="00CF6E43">
            <w:pPr>
              <w:rPr>
                <w:color w:val="000000" w:themeColor="text1"/>
              </w:rPr>
            </w:pPr>
          </w:p>
        </w:tc>
        <w:tc>
          <w:tcPr>
            <w:tcW w:w="2764" w:type="dxa"/>
            <w:vMerge/>
          </w:tcPr>
          <w:p w14:paraId="52A860E3" w14:textId="77777777" w:rsidR="00680C35" w:rsidRPr="00024FC0" w:rsidRDefault="00680C35" w:rsidP="00CF6E43">
            <w:pPr>
              <w:jc w:val="both"/>
              <w:rPr>
                <w:color w:val="000000" w:themeColor="text1"/>
              </w:rPr>
            </w:pPr>
          </w:p>
        </w:tc>
        <w:tc>
          <w:tcPr>
            <w:tcW w:w="2970" w:type="dxa"/>
            <w:shd w:val="clear" w:color="auto" w:fill="FFFFFF" w:themeFill="background1"/>
          </w:tcPr>
          <w:p w14:paraId="2099C7E6" w14:textId="77777777" w:rsidR="00680C35" w:rsidRPr="00024FC0" w:rsidRDefault="00680C35" w:rsidP="00CF6E43">
            <w:pPr>
              <w:jc w:val="both"/>
              <w:rPr>
                <w:color w:val="000000" w:themeColor="text1"/>
              </w:rPr>
            </w:pPr>
            <w:r w:rsidRPr="119B52A6">
              <w:rPr>
                <w:color w:val="000000" w:themeColor="text1"/>
              </w:rPr>
              <w:t>Izstrādāts jauns jaunatnes organizāciju finansēšanas modelis un atbilstoši pielāgoti normatīvie akti</w:t>
            </w:r>
          </w:p>
        </w:tc>
        <w:tc>
          <w:tcPr>
            <w:tcW w:w="1245" w:type="dxa"/>
            <w:shd w:val="clear" w:color="auto" w:fill="FFFFFF" w:themeFill="background1"/>
          </w:tcPr>
          <w:p w14:paraId="46967774" w14:textId="77777777" w:rsidR="00680C35" w:rsidRPr="00024FC0" w:rsidRDefault="00680C35" w:rsidP="00CF6E43">
            <w:pPr>
              <w:jc w:val="center"/>
              <w:rPr>
                <w:color w:val="000000" w:themeColor="text1"/>
              </w:rPr>
            </w:pPr>
          </w:p>
        </w:tc>
        <w:tc>
          <w:tcPr>
            <w:tcW w:w="1410" w:type="dxa"/>
            <w:shd w:val="clear" w:color="auto" w:fill="FFFFFF" w:themeFill="background1"/>
          </w:tcPr>
          <w:p w14:paraId="15718020" w14:textId="77777777" w:rsidR="00680C35" w:rsidRPr="00024FC0" w:rsidRDefault="00680C35" w:rsidP="00CF6E43">
            <w:pPr>
              <w:jc w:val="center"/>
              <w:rPr>
                <w:color w:val="000000" w:themeColor="text1"/>
              </w:rPr>
            </w:pPr>
            <w:r w:rsidRPr="119B52A6">
              <w:rPr>
                <w:color w:val="000000" w:themeColor="text1"/>
              </w:rPr>
              <w:t>1</w:t>
            </w:r>
          </w:p>
        </w:tc>
        <w:tc>
          <w:tcPr>
            <w:tcW w:w="1425" w:type="dxa"/>
            <w:shd w:val="clear" w:color="auto" w:fill="FFFFFF" w:themeFill="background1"/>
          </w:tcPr>
          <w:p w14:paraId="3E4CFD14" w14:textId="77777777" w:rsidR="00680C35" w:rsidRPr="00024FC0" w:rsidRDefault="00680C35" w:rsidP="00CF6E43">
            <w:pPr>
              <w:jc w:val="center"/>
              <w:rPr>
                <w:color w:val="000000" w:themeColor="text1"/>
              </w:rPr>
            </w:pPr>
          </w:p>
        </w:tc>
        <w:tc>
          <w:tcPr>
            <w:tcW w:w="1125" w:type="dxa"/>
            <w:shd w:val="clear" w:color="auto" w:fill="FFFFFF" w:themeFill="background1"/>
          </w:tcPr>
          <w:p w14:paraId="2A95BD9C" w14:textId="77777777" w:rsidR="00680C35" w:rsidRPr="00024FC0" w:rsidRDefault="00680C35" w:rsidP="00CF6E43">
            <w:pPr>
              <w:rPr>
                <w:color w:val="000000" w:themeColor="text1"/>
              </w:rPr>
            </w:pPr>
            <w:r w:rsidRPr="119B52A6">
              <w:rPr>
                <w:color w:val="000000" w:themeColor="text1"/>
              </w:rPr>
              <w:t>IZM</w:t>
            </w:r>
          </w:p>
        </w:tc>
        <w:tc>
          <w:tcPr>
            <w:tcW w:w="1125" w:type="dxa"/>
            <w:shd w:val="clear" w:color="auto" w:fill="FFFFFF" w:themeFill="background1"/>
          </w:tcPr>
          <w:p w14:paraId="4D97DF3D" w14:textId="77777777" w:rsidR="00680C35" w:rsidRPr="00024FC0" w:rsidRDefault="00680C35" w:rsidP="00CF6E43">
            <w:pPr>
              <w:rPr>
                <w:color w:val="000000" w:themeColor="text1"/>
              </w:rPr>
            </w:pPr>
            <w:r w:rsidRPr="119B52A6">
              <w:rPr>
                <w:color w:val="000000" w:themeColor="text1"/>
              </w:rPr>
              <w:t>NVO</w:t>
            </w:r>
          </w:p>
        </w:tc>
        <w:tc>
          <w:tcPr>
            <w:tcW w:w="1215" w:type="dxa"/>
            <w:shd w:val="clear" w:color="auto" w:fill="FFFFFF" w:themeFill="background1"/>
          </w:tcPr>
          <w:p w14:paraId="565C11A2" w14:textId="77777777" w:rsidR="00680C35" w:rsidRPr="00024FC0" w:rsidRDefault="00680C35" w:rsidP="00CF6E43">
            <w:pPr>
              <w:rPr>
                <w:color w:val="000000" w:themeColor="text1"/>
              </w:rPr>
            </w:pPr>
            <w:r w:rsidRPr="119B52A6">
              <w:rPr>
                <w:color w:val="000000" w:themeColor="text1"/>
              </w:rPr>
              <w:t>2022. g. II pusgads</w:t>
            </w:r>
          </w:p>
        </w:tc>
        <w:tc>
          <w:tcPr>
            <w:tcW w:w="1290" w:type="dxa"/>
            <w:shd w:val="clear" w:color="auto" w:fill="FFFFFF" w:themeFill="background1"/>
          </w:tcPr>
          <w:p w14:paraId="251D51F7" w14:textId="77777777" w:rsidR="00680C35" w:rsidRPr="00024FC0" w:rsidRDefault="00680C35" w:rsidP="00CF6E43">
            <w:pPr>
              <w:rPr>
                <w:color w:val="000000" w:themeColor="text1"/>
              </w:rPr>
            </w:pPr>
            <w:r w:rsidRPr="119B52A6">
              <w:rPr>
                <w:color w:val="000000" w:themeColor="text1"/>
              </w:rPr>
              <w:t>Valsts budžeta ietvaros</w:t>
            </w:r>
          </w:p>
        </w:tc>
      </w:tr>
      <w:tr w:rsidR="00680C35" w:rsidRPr="00024FC0" w14:paraId="7E12D0F4" w14:textId="77777777" w:rsidTr="00DA173D">
        <w:trPr>
          <w:trHeight w:val="237"/>
        </w:trPr>
        <w:tc>
          <w:tcPr>
            <w:tcW w:w="851" w:type="dxa"/>
            <w:vMerge/>
          </w:tcPr>
          <w:p w14:paraId="15EECD9E" w14:textId="77777777" w:rsidR="00680C35" w:rsidRPr="00024FC0" w:rsidRDefault="00680C35" w:rsidP="00CF6E43">
            <w:pPr>
              <w:rPr>
                <w:color w:val="000000" w:themeColor="text1"/>
              </w:rPr>
            </w:pPr>
          </w:p>
        </w:tc>
        <w:tc>
          <w:tcPr>
            <w:tcW w:w="2764" w:type="dxa"/>
            <w:vMerge/>
          </w:tcPr>
          <w:p w14:paraId="0552E3C5" w14:textId="77777777" w:rsidR="00680C35" w:rsidRPr="00024FC0" w:rsidRDefault="00680C35" w:rsidP="00CF6E43">
            <w:pPr>
              <w:jc w:val="both"/>
              <w:rPr>
                <w:color w:val="000000" w:themeColor="text1"/>
              </w:rPr>
            </w:pPr>
          </w:p>
        </w:tc>
        <w:tc>
          <w:tcPr>
            <w:tcW w:w="2970" w:type="dxa"/>
            <w:shd w:val="clear" w:color="auto" w:fill="FFFFFF" w:themeFill="background1"/>
          </w:tcPr>
          <w:p w14:paraId="57F8A6FA" w14:textId="77777777" w:rsidR="00680C35" w:rsidRPr="00024FC0" w:rsidRDefault="00680C35" w:rsidP="00CF6E43">
            <w:pPr>
              <w:jc w:val="both"/>
              <w:rPr>
                <w:color w:val="000000" w:themeColor="text1"/>
              </w:rPr>
            </w:pPr>
            <w:r w:rsidRPr="119B52A6">
              <w:rPr>
                <w:color w:val="000000" w:themeColor="text1"/>
              </w:rPr>
              <w:t>Ieviests uzlabots finansēšanas modelis jaunatnes organizācijām</w:t>
            </w:r>
          </w:p>
        </w:tc>
        <w:tc>
          <w:tcPr>
            <w:tcW w:w="1245" w:type="dxa"/>
            <w:shd w:val="clear" w:color="auto" w:fill="FFFFFF" w:themeFill="background1"/>
          </w:tcPr>
          <w:p w14:paraId="792A9750" w14:textId="77777777" w:rsidR="00680C35" w:rsidRPr="00024FC0" w:rsidRDefault="00680C35" w:rsidP="00CF6E43">
            <w:pPr>
              <w:jc w:val="center"/>
              <w:rPr>
                <w:color w:val="000000" w:themeColor="text1"/>
              </w:rPr>
            </w:pPr>
          </w:p>
        </w:tc>
        <w:tc>
          <w:tcPr>
            <w:tcW w:w="1410" w:type="dxa"/>
            <w:shd w:val="clear" w:color="auto" w:fill="FFFFFF" w:themeFill="background1"/>
          </w:tcPr>
          <w:p w14:paraId="71FBD7BD" w14:textId="77777777" w:rsidR="00680C35" w:rsidRPr="00024FC0" w:rsidRDefault="00680C35" w:rsidP="00CF6E43">
            <w:pPr>
              <w:jc w:val="center"/>
              <w:rPr>
                <w:color w:val="000000" w:themeColor="text1"/>
              </w:rPr>
            </w:pPr>
          </w:p>
        </w:tc>
        <w:tc>
          <w:tcPr>
            <w:tcW w:w="1425" w:type="dxa"/>
            <w:shd w:val="clear" w:color="auto" w:fill="FFFFFF" w:themeFill="background1"/>
          </w:tcPr>
          <w:p w14:paraId="65905B47" w14:textId="77777777" w:rsidR="00680C35" w:rsidRPr="00024FC0" w:rsidRDefault="00680C35" w:rsidP="00CF6E43">
            <w:pPr>
              <w:jc w:val="center"/>
              <w:rPr>
                <w:color w:val="000000" w:themeColor="text1"/>
              </w:rPr>
            </w:pPr>
            <w:r w:rsidRPr="119B52A6">
              <w:rPr>
                <w:color w:val="000000" w:themeColor="text1"/>
              </w:rPr>
              <w:t>1</w:t>
            </w:r>
          </w:p>
        </w:tc>
        <w:tc>
          <w:tcPr>
            <w:tcW w:w="1125" w:type="dxa"/>
            <w:shd w:val="clear" w:color="auto" w:fill="FFFFFF" w:themeFill="background1"/>
          </w:tcPr>
          <w:p w14:paraId="6E0AA91A" w14:textId="77777777" w:rsidR="00680C35" w:rsidRPr="00024FC0" w:rsidRDefault="00680C35" w:rsidP="00CF6E43">
            <w:pPr>
              <w:rPr>
                <w:color w:val="000000" w:themeColor="text1"/>
              </w:rPr>
            </w:pPr>
            <w:r w:rsidRPr="119B52A6">
              <w:rPr>
                <w:color w:val="000000" w:themeColor="text1"/>
              </w:rPr>
              <w:t>IZM</w:t>
            </w:r>
          </w:p>
        </w:tc>
        <w:tc>
          <w:tcPr>
            <w:tcW w:w="1125" w:type="dxa"/>
            <w:shd w:val="clear" w:color="auto" w:fill="FFFFFF" w:themeFill="background1"/>
          </w:tcPr>
          <w:p w14:paraId="2A064362" w14:textId="77777777" w:rsidR="00680C35" w:rsidRPr="00024FC0" w:rsidRDefault="00680C35" w:rsidP="00CF6E43">
            <w:pPr>
              <w:rPr>
                <w:color w:val="000000" w:themeColor="text1"/>
              </w:rPr>
            </w:pPr>
            <w:r w:rsidRPr="119B52A6">
              <w:rPr>
                <w:color w:val="000000" w:themeColor="text1"/>
              </w:rPr>
              <w:t>NVO</w:t>
            </w:r>
          </w:p>
        </w:tc>
        <w:tc>
          <w:tcPr>
            <w:tcW w:w="1215" w:type="dxa"/>
            <w:shd w:val="clear" w:color="auto" w:fill="FFFFFF" w:themeFill="background1"/>
          </w:tcPr>
          <w:p w14:paraId="4D53C0AC" w14:textId="77777777" w:rsidR="00680C35" w:rsidRPr="00024FC0" w:rsidRDefault="00680C35" w:rsidP="00CF6E43">
            <w:pPr>
              <w:rPr>
                <w:color w:val="000000" w:themeColor="text1"/>
              </w:rPr>
            </w:pPr>
            <w:r w:rsidRPr="119B52A6">
              <w:rPr>
                <w:color w:val="000000" w:themeColor="text1"/>
              </w:rPr>
              <w:t>2023. g. I pusgads</w:t>
            </w:r>
          </w:p>
        </w:tc>
        <w:tc>
          <w:tcPr>
            <w:tcW w:w="1290" w:type="dxa"/>
            <w:shd w:val="clear" w:color="auto" w:fill="FFFFFF" w:themeFill="background1"/>
          </w:tcPr>
          <w:p w14:paraId="2113578F" w14:textId="77777777" w:rsidR="00680C35" w:rsidRPr="00024FC0" w:rsidRDefault="00680C35" w:rsidP="00CF6E43">
            <w:pPr>
              <w:rPr>
                <w:color w:val="000000" w:themeColor="text1"/>
              </w:rPr>
            </w:pPr>
            <w:r w:rsidRPr="119B52A6">
              <w:rPr>
                <w:color w:val="000000" w:themeColor="text1"/>
              </w:rPr>
              <w:t>Valsts budžeta ietvaros</w:t>
            </w:r>
          </w:p>
        </w:tc>
      </w:tr>
      <w:tr w:rsidR="00680C35" w:rsidRPr="00024FC0" w14:paraId="6144E949" w14:textId="77777777" w:rsidTr="00DA173D">
        <w:trPr>
          <w:trHeight w:val="740"/>
        </w:trPr>
        <w:tc>
          <w:tcPr>
            <w:tcW w:w="851" w:type="dxa"/>
            <w:shd w:val="clear" w:color="auto" w:fill="E2EFD9" w:themeFill="accent6" w:themeFillTint="33"/>
          </w:tcPr>
          <w:p w14:paraId="32E70FD6" w14:textId="734CE464" w:rsidR="00680C35" w:rsidRPr="00024FC0" w:rsidRDefault="004412B3" w:rsidP="004412B3">
            <w:pPr>
              <w:rPr>
                <w:color w:val="000000" w:themeColor="text1"/>
              </w:rPr>
            </w:pPr>
            <w:r>
              <w:rPr>
                <w:color w:val="000000" w:themeColor="text1"/>
              </w:rPr>
              <w:lastRenderedPageBreak/>
              <w:t>1</w:t>
            </w:r>
            <w:r w:rsidR="00680C35" w:rsidRPr="00024FC0">
              <w:rPr>
                <w:color w:val="000000" w:themeColor="text1"/>
              </w:rPr>
              <w:t>.</w:t>
            </w:r>
            <w:r>
              <w:rPr>
                <w:color w:val="000000" w:themeColor="text1"/>
              </w:rPr>
              <w:t>6</w:t>
            </w:r>
            <w:r w:rsidR="00680C35" w:rsidRPr="00024FC0">
              <w:rPr>
                <w:color w:val="000000" w:themeColor="text1"/>
              </w:rPr>
              <w:t>.</w:t>
            </w:r>
          </w:p>
        </w:tc>
        <w:tc>
          <w:tcPr>
            <w:tcW w:w="14569" w:type="dxa"/>
            <w:gridSpan w:val="9"/>
            <w:shd w:val="clear" w:color="auto" w:fill="E2EFD9" w:themeFill="accent6" w:themeFillTint="33"/>
          </w:tcPr>
          <w:p w14:paraId="65574D7F" w14:textId="77777777" w:rsidR="00680C35" w:rsidRPr="00024FC0" w:rsidRDefault="00680C35" w:rsidP="00CF6E43">
            <w:pPr>
              <w:jc w:val="both"/>
              <w:rPr>
                <w:color w:val="000000" w:themeColor="text1"/>
              </w:rPr>
            </w:pPr>
            <w:r w:rsidRPr="00024FC0">
              <w:rPr>
                <w:color w:val="000000" w:themeColor="text1"/>
              </w:rPr>
              <w:t>Attīstīt digitālā un mobilā darba ar jaunatni sistēmu, lai nodrošinātu vienlīdzīgas iespējas visiem jauniešiem, tostarp, jauniešiem, kuri dzīvo tālāk no pakalpojumu centriem.</w:t>
            </w:r>
          </w:p>
        </w:tc>
      </w:tr>
      <w:tr w:rsidR="00DA173D" w:rsidRPr="00024FC0" w14:paraId="7C8C6CF8" w14:textId="77777777" w:rsidTr="00DA173D">
        <w:trPr>
          <w:trHeight w:val="2083"/>
        </w:trPr>
        <w:tc>
          <w:tcPr>
            <w:tcW w:w="851" w:type="dxa"/>
            <w:vMerge w:val="restart"/>
            <w:tcBorders>
              <w:right w:val="single" w:sz="4" w:space="0" w:color="auto"/>
            </w:tcBorders>
          </w:tcPr>
          <w:p w14:paraId="2BB681CB" w14:textId="0452788D" w:rsidR="00DA173D" w:rsidRPr="00024FC0" w:rsidRDefault="00DA173D" w:rsidP="004412B3">
            <w:pPr>
              <w:rPr>
                <w:i/>
                <w:iCs/>
                <w:color w:val="000000" w:themeColor="text1"/>
              </w:rPr>
            </w:pPr>
            <w:r>
              <w:rPr>
                <w:color w:val="000000" w:themeColor="text1"/>
              </w:rPr>
              <w:t>1</w:t>
            </w:r>
            <w:r w:rsidRPr="119B52A6">
              <w:rPr>
                <w:color w:val="000000" w:themeColor="text1"/>
              </w:rPr>
              <w:t>.</w:t>
            </w:r>
            <w:r>
              <w:rPr>
                <w:color w:val="000000" w:themeColor="text1"/>
              </w:rPr>
              <w:t>6</w:t>
            </w:r>
            <w:r w:rsidRPr="119B52A6">
              <w:rPr>
                <w:color w:val="000000" w:themeColor="text1"/>
              </w:rPr>
              <w:t>.1.</w:t>
            </w:r>
          </w:p>
        </w:tc>
        <w:tc>
          <w:tcPr>
            <w:tcW w:w="2764" w:type="dxa"/>
            <w:vMerge w:val="restart"/>
            <w:tcBorders>
              <w:top w:val="single" w:sz="4" w:space="0" w:color="auto"/>
              <w:left w:val="single" w:sz="4" w:space="0" w:color="auto"/>
              <w:right w:val="single" w:sz="4" w:space="0" w:color="auto"/>
            </w:tcBorders>
          </w:tcPr>
          <w:p w14:paraId="139E0E48" w14:textId="77777777" w:rsidR="00DA173D" w:rsidRPr="00024FC0" w:rsidRDefault="00DA173D" w:rsidP="00CF6E43">
            <w:pPr>
              <w:jc w:val="both"/>
              <w:rPr>
                <w:color w:val="000000" w:themeColor="text1"/>
              </w:rPr>
            </w:pPr>
            <w:r w:rsidRPr="79CDC9E4">
              <w:rPr>
                <w:color w:val="000000" w:themeColor="text1"/>
              </w:rPr>
              <w:t>Nodrošināts atbalsts pašvaldībām jauniešu digitālo prasmju un digitālā darba ar jaunatni attīstībai.</w:t>
            </w:r>
          </w:p>
        </w:tc>
        <w:tc>
          <w:tcPr>
            <w:tcW w:w="29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196A936" w14:textId="77777777" w:rsidR="00DA173D" w:rsidRPr="00024FC0" w:rsidRDefault="00DA173D" w:rsidP="00CF6E43">
            <w:pPr>
              <w:spacing w:line="256" w:lineRule="auto"/>
              <w:jc w:val="both"/>
              <w:rPr>
                <w:color w:val="000000" w:themeColor="text1"/>
              </w:rPr>
            </w:pPr>
            <w:r w:rsidRPr="79CDC9E4">
              <w:rPr>
                <w:color w:val="000000" w:themeColor="text1"/>
              </w:rPr>
              <w:t>Nodrošināts atbalsts pašvaldībām aktivitāšu īstenošanai jauniešu digitālo prasmju attīstībai, digitālā darba ar jaunatni vides veidošanai un starppaaudžu digitālo prasmju attīstības programmas īstenošanai</w:t>
            </w:r>
            <w:r>
              <w:rPr>
                <w:color w:val="000000" w:themeColor="text1"/>
              </w:rPr>
              <w:t xml:space="preserve"> (pašvaldību skaits)</w:t>
            </w:r>
            <w:r w:rsidRPr="79CDC9E4">
              <w:rPr>
                <w:color w:val="000000" w:themeColor="text1"/>
              </w:rPr>
              <w:t>.</w:t>
            </w:r>
          </w:p>
        </w:tc>
        <w:tc>
          <w:tcPr>
            <w:tcW w:w="1245" w:type="dxa"/>
            <w:tcBorders>
              <w:top w:val="single" w:sz="4" w:space="0" w:color="auto"/>
              <w:left w:val="single" w:sz="4" w:space="0" w:color="auto"/>
              <w:bottom w:val="single" w:sz="4" w:space="0" w:color="auto"/>
              <w:right w:val="single" w:sz="4" w:space="0" w:color="auto"/>
            </w:tcBorders>
          </w:tcPr>
          <w:p w14:paraId="7BE65A46" w14:textId="77777777" w:rsidR="00DA173D" w:rsidRPr="00024FC0" w:rsidRDefault="00DA173D" w:rsidP="00CF6E43">
            <w:pPr>
              <w:jc w:val="center"/>
              <w:rPr>
                <w:color w:val="000000" w:themeColor="text1"/>
              </w:rPr>
            </w:pPr>
          </w:p>
        </w:tc>
        <w:tc>
          <w:tcPr>
            <w:tcW w:w="1410" w:type="dxa"/>
            <w:tcBorders>
              <w:top w:val="single" w:sz="4" w:space="0" w:color="auto"/>
              <w:left w:val="single" w:sz="4" w:space="0" w:color="auto"/>
              <w:bottom w:val="single" w:sz="4" w:space="0" w:color="auto"/>
              <w:right w:val="single" w:sz="4" w:space="0" w:color="auto"/>
            </w:tcBorders>
          </w:tcPr>
          <w:p w14:paraId="4F223194" w14:textId="77777777" w:rsidR="00DA173D" w:rsidRPr="00024FC0" w:rsidRDefault="00DA173D" w:rsidP="00CF6E43">
            <w:pPr>
              <w:jc w:val="center"/>
              <w:rPr>
                <w:color w:val="000000" w:themeColor="text1"/>
              </w:rPr>
            </w:pPr>
            <w:r w:rsidRPr="55409CEC">
              <w:rPr>
                <w:color w:val="000000" w:themeColor="text1"/>
              </w:rPr>
              <w:t>30</w:t>
            </w:r>
          </w:p>
        </w:tc>
        <w:tc>
          <w:tcPr>
            <w:tcW w:w="1425" w:type="dxa"/>
            <w:tcBorders>
              <w:left w:val="single" w:sz="4" w:space="0" w:color="auto"/>
            </w:tcBorders>
          </w:tcPr>
          <w:p w14:paraId="6DD4E83C" w14:textId="77777777" w:rsidR="00DA173D" w:rsidRPr="00024FC0" w:rsidRDefault="00DA173D" w:rsidP="00CF6E43">
            <w:pPr>
              <w:jc w:val="center"/>
              <w:rPr>
                <w:i/>
                <w:iCs/>
                <w:color w:val="000000" w:themeColor="text1"/>
              </w:rPr>
            </w:pPr>
          </w:p>
        </w:tc>
        <w:tc>
          <w:tcPr>
            <w:tcW w:w="1125" w:type="dxa"/>
          </w:tcPr>
          <w:p w14:paraId="1BDE2E19" w14:textId="77777777" w:rsidR="00DA173D" w:rsidRPr="00024FC0" w:rsidRDefault="00DA173D" w:rsidP="00CF6E43">
            <w:pPr>
              <w:rPr>
                <w:color w:val="000000" w:themeColor="text1"/>
              </w:rPr>
            </w:pPr>
            <w:r w:rsidRPr="79CDC9E4">
              <w:rPr>
                <w:color w:val="000000" w:themeColor="text1"/>
              </w:rPr>
              <w:t>IZM</w:t>
            </w:r>
          </w:p>
        </w:tc>
        <w:tc>
          <w:tcPr>
            <w:tcW w:w="1125" w:type="dxa"/>
          </w:tcPr>
          <w:p w14:paraId="359B48EE" w14:textId="77777777" w:rsidR="00DA173D" w:rsidRPr="00024FC0" w:rsidRDefault="00DA173D" w:rsidP="00CF6E43">
            <w:pPr>
              <w:rPr>
                <w:color w:val="000000" w:themeColor="text1"/>
              </w:rPr>
            </w:pPr>
            <w:r w:rsidRPr="79CDC9E4">
              <w:rPr>
                <w:color w:val="000000" w:themeColor="text1"/>
              </w:rPr>
              <w:t>JSPA, pašvaldības</w:t>
            </w:r>
          </w:p>
        </w:tc>
        <w:tc>
          <w:tcPr>
            <w:tcW w:w="1215" w:type="dxa"/>
          </w:tcPr>
          <w:p w14:paraId="21498FC1" w14:textId="77777777" w:rsidR="00DA173D" w:rsidRPr="00024FC0" w:rsidRDefault="00DA173D" w:rsidP="00CF6E43">
            <w:pPr>
              <w:spacing w:line="256" w:lineRule="auto"/>
              <w:rPr>
                <w:color w:val="000000" w:themeColor="text1"/>
              </w:rPr>
            </w:pPr>
            <w:r w:rsidRPr="79CDC9E4">
              <w:rPr>
                <w:color w:val="000000" w:themeColor="text1"/>
              </w:rPr>
              <w:t>202</w:t>
            </w:r>
            <w:r>
              <w:rPr>
                <w:color w:val="000000" w:themeColor="text1"/>
              </w:rPr>
              <w:t>3</w:t>
            </w:r>
            <w:r w:rsidRPr="79CDC9E4">
              <w:rPr>
                <w:color w:val="000000" w:themeColor="text1"/>
              </w:rPr>
              <w:t>.g. II pusgads</w:t>
            </w:r>
          </w:p>
          <w:p w14:paraId="1E1CA8EC" w14:textId="77777777" w:rsidR="00DA173D" w:rsidRPr="00024FC0" w:rsidRDefault="00DA173D" w:rsidP="00CF6E43">
            <w:pPr>
              <w:rPr>
                <w:color w:val="000000" w:themeColor="text1"/>
              </w:rPr>
            </w:pPr>
          </w:p>
        </w:tc>
        <w:tc>
          <w:tcPr>
            <w:tcW w:w="1290" w:type="dxa"/>
          </w:tcPr>
          <w:p w14:paraId="4C8915FD" w14:textId="77777777" w:rsidR="00DA173D" w:rsidRPr="00024FC0" w:rsidRDefault="00DA173D" w:rsidP="00CF6E43">
            <w:pPr>
              <w:rPr>
                <w:color w:val="000000" w:themeColor="text1"/>
              </w:rPr>
            </w:pPr>
            <w:r w:rsidRPr="71A76F06">
              <w:rPr>
                <w:color w:val="000000" w:themeColor="text1"/>
              </w:rPr>
              <w:t>Eiropas Atveseļošanas un noturības mehānisms</w:t>
            </w:r>
          </w:p>
          <w:p w14:paraId="421D63DA" w14:textId="77777777" w:rsidR="00DA173D" w:rsidRPr="00024FC0" w:rsidRDefault="00DA173D" w:rsidP="00CF6E43">
            <w:pPr>
              <w:rPr>
                <w:color w:val="000000" w:themeColor="text1"/>
              </w:rPr>
            </w:pPr>
          </w:p>
        </w:tc>
      </w:tr>
      <w:tr w:rsidR="00DA173D" w:rsidRPr="00024FC0" w14:paraId="5602B16D" w14:textId="77777777" w:rsidTr="00DA173D">
        <w:trPr>
          <w:trHeight w:val="460"/>
        </w:trPr>
        <w:tc>
          <w:tcPr>
            <w:tcW w:w="851" w:type="dxa"/>
            <w:vMerge/>
            <w:tcBorders>
              <w:right w:val="single" w:sz="4" w:space="0" w:color="auto"/>
            </w:tcBorders>
          </w:tcPr>
          <w:p w14:paraId="323D70F0" w14:textId="77777777" w:rsidR="00DA173D" w:rsidRPr="00024FC0" w:rsidRDefault="00DA173D" w:rsidP="00CF6E43">
            <w:pPr>
              <w:rPr>
                <w:color w:val="000000" w:themeColor="text1"/>
              </w:rPr>
            </w:pPr>
          </w:p>
        </w:tc>
        <w:tc>
          <w:tcPr>
            <w:tcW w:w="2764" w:type="dxa"/>
            <w:vMerge/>
            <w:tcBorders>
              <w:left w:val="single" w:sz="4" w:space="0" w:color="auto"/>
              <w:right w:val="single" w:sz="4" w:space="0" w:color="auto"/>
            </w:tcBorders>
          </w:tcPr>
          <w:p w14:paraId="7A2270FD" w14:textId="77777777" w:rsidR="00DA173D" w:rsidRPr="00024FC0" w:rsidRDefault="00DA173D" w:rsidP="00CF6E43">
            <w:pPr>
              <w:jc w:val="both"/>
              <w:rPr>
                <w:color w:val="000000" w:themeColor="text1"/>
              </w:rPr>
            </w:pPr>
          </w:p>
        </w:tc>
        <w:tc>
          <w:tcPr>
            <w:tcW w:w="29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65596E5" w14:textId="77777777" w:rsidR="00DA173D" w:rsidRPr="00024FC0" w:rsidRDefault="00DA173D" w:rsidP="00CF6E43">
            <w:pPr>
              <w:jc w:val="both"/>
              <w:rPr>
                <w:color w:val="000000" w:themeColor="text1"/>
              </w:rPr>
            </w:pPr>
            <w:r w:rsidRPr="79CDC9E4">
              <w:rPr>
                <w:color w:val="000000" w:themeColor="text1"/>
              </w:rPr>
              <w:t>Izstrādāta jaunatnes darbinieku digitālo kompetenču mācību programma</w:t>
            </w:r>
          </w:p>
          <w:p w14:paraId="6C8A81C4" w14:textId="77777777" w:rsidR="00DA173D" w:rsidRPr="00024FC0" w:rsidRDefault="00DA173D" w:rsidP="00CF6E43">
            <w:pPr>
              <w:jc w:val="both"/>
              <w:rPr>
                <w:color w:val="000000" w:themeColor="text1"/>
              </w:rPr>
            </w:pPr>
          </w:p>
        </w:tc>
        <w:tc>
          <w:tcPr>
            <w:tcW w:w="1245" w:type="dxa"/>
            <w:tcBorders>
              <w:top w:val="single" w:sz="4" w:space="0" w:color="auto"/>
              <w:left w:val="single" w:sz="4" w:space="0" w:color="auto"/>
              <w:bottom w:val="single" w:sz="4" w:space="0" w:color="auto"/>
              <w:right w:val="single" w:sz="4" w:space="0" w:color="auto"/>
            </w:tcBorders>
          </w:tcPr>
          <w:p w14:paraId="18A12D59" w14:textId="77777777" w:rsidR="00DA173D" w:rsidRPr="00024FC0" w:rsidRDefault="00DA173D" w:rsidP="00CF6E43">
            <w:pPr>
              <w:jc w:val="center"/>
              <w:rPr>
                <w:color w:val="000000" w:themeColor="text1"/>
              </w:rPr>
            </w:pPr>
          </w:p>
        </w:tc>
        <w:tc>
          <w:tcPr>
            <w:tcW w:w="1410" w:type="dxa"/>
            <w:tcBorders>
              <w:top w:val="single" w:sz="4" w:space="0" w:color="auto"/>
              <w:left w:val="single" w:sz="4" w:space="0" w:color="auto"/>
              <w:bottom w:val="single" w:sz="4" w:space="0" w:color="auto"/>
              <w:right w:val="single" w:sz="4" w:space="0" w:color="auto"/>
            </w:tcBorders>
          </w:tcPr>
          <w:p w14:paraId="7A556D98" w14:textId="77777777" w:rsidR="00DA173D" w:rsidRPr="00024FC0" w:rsidRDefault="00DA173D" w:rsidP="00CF6E43">
            <w:pPr>
              <w:jc w:val="center"/>
              <w:rPr>
                <w:i/>
                <w:iCs/>
                <w:color w:val="000000" w:themeColor="text1"/>
              </w:rPr>
            </w:pPr>
            <w:r w:rsidRPr="79CDC9E4">
              <w:rPr>
                <w:color w:val="000000" w:themeColor="text1"/>
              </w:rPr>
              <w:t>1</w:t>
            </w:r>
          </w:p>
          <w:p w14:paraId="3A5A5E40" w14:textId="77777777" w:rsidR="00DA173D" w:rsidRPr="00024FC0" w:rsidRDefault="00DA173D" w:rsidP="00CF6E43">
            <w:pPr>
              <w:jc w:val="center"/>
              <w:rPr>
                <w:color w:val="000000" w:themeColor="text1"/>
              </w:rPr>
            </w:pPr>
          </w:p>
        </w:tc>
        <w:tc>
          <w:tcPr>
            <w:tcW w:w="1425" w:type="dxa"/>
            <w:tcBorders>
              <w:left w:val="single" w:sz="4" w:space="0" w:color="auto"/>
            </w:tcBorders>
          </w:tcPr>
          <w:p w14:paraId="37DE84CF" w14:textId="77777777" w:rsidR="00DA173D" w:rsidRPr="00024FC0" w:rsidRDefault="00DA173D" w:rsidP="00CF6E43">
            <w:pPr>
              <w:jc w:val="center"/>
              <w:rPr>
                <w:i/>
                <w:iCs/>
                <w:color w:val="000000" w:themeColor="text1"/>
              </w:rPr>
            </w:pPr>
          </w:p>
        </w:tc>
        <w:tc>
          <w:tcPr>
            <w:tcW w:w="1125" w:type="dxa"/>
          </w:tcPr>
          <w:p w14:paraId="6E99BE95" w14:textId="77777777" w:rsidR="00DA173D" w:rsidRPr="00024FC0" w:rsidRDefault="00DA173D" w:rsidP="00CF6E43">
            <w:pPr>
              <w:rPr>
                <w:color w:val="000000" w:themeColor="text1"/>
              </w:rPr>
            </w:pPr>
            <w:r w:rsidRPr="79CDC9E4">
              <w:rPr>
                <w:color w:val="000000" w:themeColor="text1"/>
              </w:rPr>
              <w:t>IZM</w:t>
            </w:r>
          </w:p>
        </w:tc>
        <w:tc>
          <w:tcPr>
            <w:tcW w:w="1125" w:type="dxa"/>
          </w:tcPr>
          <w:p w14:paraId="1B313B9D" w14:textId="77777777" w:rsidR="00DA173D" w:rsidRPr="00024FC0" w:rsidRDefault="00DA173D" w:rsidP="00CF6E43">
            <w:pPr>
              <w:rPr>
                <w:color w:val="000000" w:themeColor="text1"/>
              </w:rPr>
            </w:pPr>
            <w:r w:rsidRPr="79CDC9E4">
              <w:rPr>
                <w:color w:val="000000" w:themeColor="text1"/>
              </w:rPr>
              <w:t>JSPA</w:t>
            </w:r>
          </w:p>
          <w:p w14:paraId="4AC8B5A6" w14:textId="77777777" w:rsidR="00DA173D" w:rsidRPr="00024FC0" w:rsidRDefault="00DA173D" w:rsidP="00CF6E43">
            <w:pPr>
              <w:rPr>
                <w:color w:val="000000" w:themeColor="text1"/>
              </w:rPr>
            </w:pPr>
          </w:p>
        </w:tc>
        <w:tc>
          <w:tcPr>
            <w:tcW w:w="1215" w:type="dxa"/>
          </w:tcPr>
          <w:p w14:paraId="10ED8350" w14:textId="77777777" w:rsidR="00DA173D" w:rsidRPr="00024FC0" w:rsidRDefault="00DA173D" w:rsidP="00CF6E43">
            <w:pPr>
              <w:rPr>
                <w:color w:val="000000" w:themeColor="text1"/>
              </w:rPr>
            </w:pPr>
            <w:r w:rsidRPr="79CDC9E4">
              <w:rPr>
                <w:color w:val="000000" w:themeColor="text1"/>
              </w:rPr>
              <w:t>2022.g. I pusgads</w:t>
            </w:r>
          </w:p>
          <w:p w14:paraId="02D35E05" w14:textId="77777777" w:rsidR="00DA173D" w:rsidRPr="00024FC0" w:rsidRDefault="00DA173D" w:rsidP="00CF6E43">
            <w:pPr>
              <w:rPr>
                <w:color w:val="000000" w:themeColor="text1"/>
              </w:rPr>
            </w:pPr>
          </w:p>
        </w:tc>
        <w:tc>
          <w:tcPr>
            <w:tcW w:w="1290" w:type="dxa"/>
          </w:tcPr>
          <w:p w14:paraId="01CAA403" w14:textId="77777777" w:rsidR="00DA173D" w:rsidRPr="00024FC0" w:rsidRDefault="00DA173D" w:rsidP="00CF6E43">
            <w:pPr>
              <w:rPr>
                <w:color w:val="000000" w:themeColor="text1"/>
              </w:rPr>
            </w:pPr>
            <w:r w:rsidRPr="71A76F06">
              <w:rPr>
                <w:color w:val="000000" w:themeColor="text1"/>
              </w:rPr>
              <w:t>Eiropas Atveseļošanas un noturības mehānisms</w:t>
            </w:r>
          </w:p>
        </w:tc>
      </w:tr>
      <w:tr w:rsidR="00DA173D" w:rsidRPr="00024FC0" w14:paraId="06A32E55" w14:textId="77777777" w:rsidTr="00DA173D">
        <w:trPr>
          <w:trHeight w:val="460"/>
        </w:trPr>
        <w:tc>
          <w:tcPr>
            <w:tcW w:w="851" w:type="dxa"/>
            <w:vMerge/>
            <w:tcBorders>
              <w:right w:val="single" w:sz="4" w:space="0" w:color="auto"/>
            </w:tcBorders>
          </w:tcPr>
          <w:p w14:paraId="405D8520" w14:textId="77777777" w:rsidR="00DA173D" w:rsidRPr="00024FC0" w:rsidRDefault="00DA173D" w:rsidP="00CF6E43">
            <w:pPr>
              <w:rPr>
                <w:color w:val="000000" w:themeColor="text1"/>
              </w:rPr>
            </w:pPr>
          </w:p>
        </w:tc>
        <w:tc>
          <w:tcPr>
            <w:tcW w:w="2764" w:type="dxa"/>
            <w:vMerge/>
            <w:tcBorders>
              <w:left w:val="single" w:sz="4" w:space="0" w:color="auto"/>
              <w:right w:val="single" w:sz="4" w:space="0" w:color="auto"/>
            </w:tcBorders>
          </w:tcPr>
          <w:p w14:paraId="5EC8E95A" w14:textId="77777777" w:rsidR="00DA173D" w:rsidRPr="00024FC0" w:rsidRDefault="00DA173D" w:rsidP="00CF6E43">
            <w:pPr>
              <w:jc w:val="both"/>
              <w:rPr>
                <w:color w:val="000000" w:themeColor="text1"/>
              </w:rPr>
            </w:pPr>
          </w:p>
        </w:tc>
        <w:tc>
          <w:tcPr>
            <w:tcW w:w="29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CACFB88" w14:textId="77777777" w:rsidR="00DA173D" w:rsidRPr="00024FC0" w:rsidRDefault="00DA173D" w:rsidP="00CF6E43">
            <w:pPr>
              <w:jc w:val="both"/>
              <w:rPr>
                <w:color w:val="000000" w:themeColor="text1"/>
                <w:highlight w:val="yellow"/>
              </w:rPr>
            </w:pPr>
            <w:r w:rsidRPr="79CDC9E4">
              <w:rPr>
                <w:color w:val="000000" w:themeColor="text1"/>
              </w:rPr>
              <w:t>Īstenota jauna jaunatnes darbinieku digitālo kompetenču mācību programma. (apguvušo personu skaits)</w:t>
            </w:r>
          </w:p>
        </w:tc>
        <w:tc>
          <w:tcPr>
            <w:tcW w:w="1245" w:type="dxa"/>
            <w:tcBorders>
              <w:top w:val="single" w:sz="4" w:space="0" w:color="auto"/>
              <w:left w:val="single" w:sz="4" w:space="0" w:color="auto"/>
              <w:bottom w:val="single" w:sz="4" w:space="0" w:color="auto"/>
              <w:right w:val="single" w:sz="4" w:space="0" w:color="auto"/>
            </w:tcBorders>
          </w:tcPr>
          <w:p w14:paraId="733A8870" w14:textId="77777777" w:rsidR="00DA173D" w:rsidRPr="00024FC0" w:rsidRDefault="00DA173D" w:rsidP="00CF6E43">
            <w:pPr>
              <w:jc w:val="center"/>
              <w:rPr>
                <w:color w:val="000000" w:themeColor="text1"/>
              </w:rPr>
            </w:pPr>
          </w:p>
        </w:tc>
        <w:tc>
          <w:tcPr>
            <w:tcW w:w="1410" w:type="dxa"/>
            <w:tcBorders>
              <w:top w:val="single" w:sz="4" w:space="0" w:color="auto"/>
              <w:left w:val="single" w:sz="4" w:space="0" w:color="auto"/>
              <w:bottom w:val="single" w:sz="4" w:space="0" w:color="auto"/>
              <w:right w:val="single" w:sz="4" w:space="0" w:color="auto"/>
            </w:tcBorders>
          </w:tcPr>
          <w:p w14:paraId="27913071" w14:textId="77777777" w:rsidR="00DA173D" w:rsidRPr="00024FC0" w:rsidRDefault="00DA173D" w:rsidP="00CF6E43">
            <w:pPr>
              <w:jc w:val="center"/>
              <w:rPr>
                <w:color w:val="000000" w:themeColor="text1"/>
              </w:rPr>
            </w:pPr>
            <w:r w:rsidRPr="79CDC9E4">
              <w:rPr>
                <w:color w:val="000000" w:themeColor="text1"/>
              </w:rPr>
              <w:t>150</w:t>
            </w:r>
          </w:p>
          <w:p w14:paraId="07FC2D5B" w14:textId="77777777" w:rsidR="00DA173D" w:rsidRPr="00024FC0" w:rsidRDefault="00DA173D" w:rsidP="00CF6E43">
            <w:pPr>
              <w:jc w:val="center"/>
              <w:rPr>
                <w:color w:val="000000" w:themeColor="text1"/>
              </w:rPr>
            </w:pPr>
          </w:p>
        </w:tc>
        <w:tc>
          <w:tcPr>
            <w:tcW w:w="1425" w:type="dxa"/>
            <w:tcBorders>
              <w:left w:val="single" w:sz="4" w:space="0" w:color="auto"/>
            </w:tcBorders>
          </w:tcPr>
          <w:p w14:paraId="7064A86A" w14:textId="77777777" w:rsidR="00DA173D" w:rsidRPr="00024FC0" w:rsidRDefault="00DA173D" w:rsidP="00CF6E43">
            <w:pPr>
              <w:jc w:val="center"/>
              <w:rPr>
                <w:i/>
                <w:iCs/>
                <w:color w:val="000000" w:themeColor="text1"/>
              </w:rPr>
            </w:pPr>
          </w:p>
        </w:tc>
        <w:tc>
          <w:tcPr>
            <w:tcW w:w="1125" w:type="dxa"/>
          </w:tcPr>
          <w:p w14:paraId="609DD8BA" w14:textId="77777777" w:rsidR="00DA173D" w:rsidRPr="00024FC0" w:rsidRDefault="00DA173D" w:rsidP="00CF6E43">
            <w:pPr>
              <w:rPr>
                <w:color w:val="000000" w:themeColor="text1"/>
              </w:rPr>
            </w:pPr>
            <w:r w:rsidRPr="79CDC9E4">
              <w:rPr>
                <w:color w:val="000000" w:themeColor="text1"/>
              </w:rPr>
              <w:t xml:space="preserve"> IZM</w:t>
            </w:r>
          </w:p>
          <w:p w14:paraId="229038E7" w14:textId="77777777" w:rsidR="00DA173D" w:rsidRPr="00024FC0" w:rsidRDefault="00DA173D" w:rsidP="00CF6E43">
            <w:pPr>
              <w:rPr>
                <w:color w:val="000000" w:themeColor="text1"/>
              </w:rPr>
            </w:pPr>
          </w:p>
        </w:tc>
        <w:tc>
          <w:tcPr>
            <w:tcW w:w="1125" w:type="dxa"/>
          </w:tcPr>
          <w:p w14:paraId="11E3CDE3" w14:textId="77777777" w:rsidR="00DA173D" w:rsidRPr="00024FC0" w:rsidRDefault="00DA173D" w:rsidP="00CF6E43">
            <w:pPr>
              <w:rPr>
                <w:color w:val="000000" w:themeColor="text1"/>
              </w:rPr>
            </w:pPr>
            <w:r w:rsidRPr="79CDC9E4">
              <w:rPr>
                <w:color w:val="000000" w:themeColor="text1"/>
              </w:rPr>
              <w:t>JSPA</w:t>
            </w:r>
          </w:p>
          <w:p w14:paraId="6B5E3A61" w14:textId="77777777" w:rsidR="00DA173D" w:rsidRPr="00024FC0" w:rsidRDefault="00DA173D" w:rsidP="00CF6E43">
            <w:pPr>
              <w:rPr>
                <w:color w:val="000000" w:themeColor="text1"/>
              </w:rPr>
            </w:pPr>
          </w:p>
        </w:tc>
        <w:tc>
          <w:tcPr>
            <w:tcW w:w="1215" w:type="dxa"/>
          </w:tcPr>
          <w:p w14:paraId="18F28EEE" w14:textId="77777777" w:rsidR="00DA173D" w:rsidRPr="00024FC0" w:rsidRDefault="00DA173D" w:rsidP="00CF6E43">
            <w:pPr>
              <w:rPr>
                <w:color w:val="000000" w:themeColor="text1"/>
              </w:rPr>
            </w:pPr>
            <w:r w:rsidRPr="79CDC9E4">
              <w:rPr>
                <w:color w:val="000000" w:themeColor="text1"/>
              </w:rPr>
              <w:t>2022.g. II pusgads</w:t>
            </w:r>
          </w:p>
          <w:p w14:paraId="2C620552" w14:textId="77777777" w:rsidR="00DA173D" w:rsidRPr="00024FC0" w:rsidRDefault="00DA173D" w:rsidP="00CF6E43">
            <w:pPr>
              <w:rPr>
                <w:color w:val="000000" w:themeColor="text1"/>
              </w:rPr>
            </w:pPr>
          </w:p>
        </w:tc>
        <w:tc>
          <w:tcPr>
            <w:tcW w:w="1290" w:type="dxa"/>
          </w:tcPr>
          <w:p w14:paraId="4772F1DB" w14:textId="77777777" w:rsidR="00DA173D" w:rsidRPr="00024FC0" w:rsidRDefault="00DA173D" w:rsidP="00CF6E43">
            <w:pPr>
              <w:rPr>
                <w:color w:val="000000" w:themeColor="text1"/>
              </w:rPr>
            </w:pPr>
            <w:r w:rsidRPr="71A76F06">
              <w:rPr>
                <w:color w:val="000000" w:themeColor="text1"/>
              </w:rPr>
              <w:t>Eiropas Atveseļošanas un noturības mehānisms</w:t>
            </w:r>
          </w:p>
          <w:p w14:paraId="1FB53AF3" w14:textId="77777777" w:rsidR="00DA173D" w:rsidRPr="00024FC0" w:rsidRDefault="00DA173D" w:rsidP="00CF6E43">
            <w:pPr>
              <w:rPr>
                <w:color w:val="000000" w:themeColor="text1"/>
              </w:rPr>
            </w:pPr>
          </w:p>
        </w:tc>
      </w:tr>
      <w:tr w:rsidR="00DA173D" w:rsidRPr="00024FC0" w14:paraId="27F0A0D8" w14:textId="77777777" w:rsidTr="00DA173D">
        <w:trPr>
          <w:trHeight w:val="237"/>
        </w:trPr>
        <w:tc>
          <w:tcPr>
            <w:tcW w:w="851" w:type="dxa"/>
            <w:vMerge/>
            <w:tcBorders>
              <w:right w:val="single" w:sz="4" w:space="0" w:color="auto"/>
            </w:tcBorders>
          </w:tcPr>
          <w:p w14:paraId="6170DC2E" w14:textId="77777777" w:rsidR="00DA173D" w:rsidRPr="00024FC0" w:rsidRDefault="00DA173D" w:rsidP="00CF6E43">
            <w:pPr>
              <w:rPr>
                <w:i/>
                <w:iCs/>
                <w:color w:val="000000" w:themeColor="text1"/>
              </w:rPr>
            </w:pPr>
          </w:p>
        </w:tc>
        <w:tc>
          <w:tcPr>
            <w:tcW w:w="2764" w:type="dxa"/>
            <w:vMerge/>
            <w:tcBorders>
              <w:left w:val="single" w:sz="4" w:space="0" w:color="auto"/>
              <w:right w:val="single" w:sz="4" w:space="0" w:color="auto"/>
            </w:tcBorders>
          </w:tcPr>
          <w:p w14:paraId="41BBB172" w14:textId="77777777" w:rsidR="00DA173D" w:rsidRPr="00024FC0" w:rsidRDefault="00DA173D" w:rsidP="00CF6E43">
            <w:pPr>
              <w:jc w:val="both"/>
              <w:rPr>
                <w:i/>
                <w:iCs/>
                <w:color w:val="000000" w:themeColor="text1"/>
              </w:rPr>
            </w:pPr>
          </w:p>
        </w:tc>
        <w:tc>
          <w:tcPr>
            <w:tcW w:w="29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89328FF" w14:textId="77777777" w:rsidR="00DA173D" w:rsidRPr="00024FC0" w:rsidRDefault="00DA173D" w:rsidP="00CF6E43">
            <w:pPr>
              <w:jc w:val="both"/>
              <w:rPr>
                <w:color w:val="000000" w:themeColor="text1"/>
              </w:rPr>
            </w:pPr>
            <w:r w:rsidRPr="119B52A6">
              <w:rPr>
                <w:color w:val="000000" w:themeColor="text1"/>
              </w:rPr>
              <w:t xml:space="preserve">Pieaudzis to pašvaldību skaits, kuras izmanto digitālo un mobilo darbu ar jaunatni, lai sasniegtu tos jauniešus, kuri </w:t>
            </w:r>
            <w:r w:rsidRPr="119B52A6">
              <w:rPr>
                <w:color w:val="000000" w:themeColor="text1"/>
              </w:rPr>
              <w:lastRenderedPageBreak/>
              <w:t>dzīvo tālāk no pakalpojumu centriem (pašvaldību skaits, kuras, īstenojot projektus jaunatnes politikas attīstībai vietējā līmenī, izvēlējušās attīstīt digitālo un/vai mobilo darbu ar jaunatni)</w:t>
            </w:r>
          </w:p>
        </w:tc>
        <w:tc>
          <w:tcPr>
            <w:tcW w:w="1245" w:type="dxa"/>
            <w:tcBorders>
              <w:top w:val="single" w:sz="4" w:space="0" w:color="auto"/>
              <w:left w:val="single" w:sz="4" w:space="0" w:color="auto"/>
              <w:bottom w:val="single" w:sz="4" w:space="0" w:color="auto"/>
              <w:right w:val="single" w:sz="4" w:space="0" w:color="auto"/>
            </w:tcBorders>
          </w:tcPr>
          <w:p w14:paraId="20989C86" w14:textId="77777777" w:rsidR="00DA173D" w:rsidRPr="00024FC0" w:rsidRDefault="00DA173D" w:rsidP="00CF6E43">
            <w:pPr>
              <w:jc w:val="center"/>
              <w:rPr>
                <w:color w:val="000000" w:themeColor="text1"/>
              </w:rPr>
            </w:pPr>
            <w:r>
              <w:lastRenderedPageBreak/>
              <w:t>4</w:t>
            </w:r>
          </w:p>
        </w:tc>
        <w:tc>
          <w:tcPr>
            <w:tcW w:w="1410" w:type="dxa"/>
            <w:tcBorders>
              <w:top w:val="single" w:sz="4" w:space="0" w:color="auto"/>
              <w:left w:val="single" w:sz="4" w:space="0" w:color="auto"/>
              <w:bottom w:val="single" w:sz="4" w:space="0" w:color="auto"/>
              <w:right w:val="single" w:sz="4" w:space="0" w:color="auto"/>
            </w:tcBorders>
          </w:tcPr>
          <w:p w14:paraId="19B98B03" w14:textId="77777777" w:rsidR="00DA173D" w:rsidRPr="00024FC0" w:rsidRDefault="00DA173D" w:rsidP="00CF6E43">
            <w:pPr>
              <w:jc w:val="center"/>
              <w:rPr>
                <w:color w:val="000000" w:themeColor="text1"/>
              </w:rPr>
            </w:pPr>
            <w:r w:rsidRPr="119B52A6">
              <w:rPr>
                <w:color w:val="000000" w:themeColor="text1"/>
              </w:rPr>
              <w:t>5</w:t>
            </w:r>
          </w:p>
        </w:tc>
        <w:tc>
          <w:tcPr>
            <w:tcW w:w="1425" w:type="dxa"/>
            <w:tcBorders>
              <w:left w:val="single" w:sz="4" w:space="0" w:color="auto"/>
            </w:tcBorders>
          </w:tcPr>
          <w:p w14:paraId="7E16ACC1" w14:textId="77777777" w:rsidR="00DA173D" w:rsidRPr="00024FC0" w:rsidRDefault="00DA173D" w:rsidP="00CF6E43">
            <w:pPr>
              <w:jc w:val="center"/>
              <w:rPr>
                <w:i/>
                <w:iCs/>
                <w:color w:val="000000" w:themeColor="text1"/>
              </w:rPr>
            </w:pPr>
            <w:r w:rsidRPr="119B52A6">
              <w:rPr>
                <w:color w:val="000000" w:themeColor="text1"/>
              </w:rPr>
              <w:t>5</w:t>
            </w:r>
          </w:p>
        </w:tc>
        <w:tc>
          <w:tcPr>
            <w:tcW w:w="1125" w:type="dxa"/>
          </w:tcPr>
          <w:p w14:paraId="46EE70EF" w14:textId="77777777" w:rsidR="00DA173D" w:rsidRPr="00024FC0" w:rsidRDefault="00DA173D" w:rsidP="00CF6E43">
            <w:pPr>
              <w:rPr>
                <w:color w:val="000000" w:themeColor="text1"/>
              </w:rPr>
            </w:pPr>
            <w:r w:rsidRPr="119B52A6">
              <w:rPr>
                <w:color w:val="000000" w:themeColor="text1"/>
              </w:rPr>
              <w:t>IZM</w:t>
            </w:r>
          </w:p>
        </w:tc>
        <w:tc>
          <w:tcPr>
            <w:tcW w:w="1125" w:type="dxa"/>
          </w:tcPr>
          <w:p w14:paraId="446F4E60" w14:textId="77777777" w:rsidR="00DA173D" w:rsidRPr="00024FC0" w:rsidRDefault="00DA173D" w:rsidP="00CF6E43">
            <w:pPr>
              <w:rPr>
                <w:color w:val="000000" w:themeColor="text1"/>
              </w:rPr>
            </w:pPr>
            <w:r w:rsidRPr="119B52A6">
              <w:rPr>
                <w:color w:val="000000" w:themeColor="text1"/>
              </w:rPr>
              <w:t>JSPA, pašvaldības</w:t>
            </w:r>
          </w:p>
        </w:tc>
        <w:tc>
          <w:tcPr>
            <w:tcW w:w="1215" w:type="dxa"/>
          </w:tcPr>
          <w:p w14:paraId="7D1E92A3" w14:textId="77777777" w:rsidR="00DA173D" w:rsidRPr="00024FC0" w:rsidRDefault="00DA173D" w:rsidP="00CF6E43">
            <w:pPr>
              <w:rPr>
                <w:color w:val="000000" w:themeColor="text1"/>
              </w:rPr>
            </w:pPr>
            <w:r w:rsidRPr="119B52A6">
              <w:rPr>
                <w:color w:val="000000" w:themeColor="text1"/>
              </w:rPr>
              <w:t>2023.g. II pusgads</w:t>
            </w:r>
          </w:p>
        </w:tc>
        <w:tc>
          <w:tcPr>
            <w:tcW w:w="1290" w:type="dxa"/>
          </w:tcPr>
          <w:p w14:paraId="18EC6849" w14:textId="77777777" w:rsidR="00DA173D" w:rsidRPr="00024FC0" w:rsidRDefault="00DA173D" w:rsidP="00CF6E43">
            <w:pPr>
              <w:rPr>
                <w:color w:val="000000" w:themeColor="text1"/>
              </w:rPr>
            </w:pPr>
            <w:r w:rsidRPr="119B52A6">
              <w:rPr>
                <w:color w:val="000000" w:themeColor="text1"/>
              </w:rPr>
              <w:t>Valsts budžeta programma 21.00.00</w:t>
            </w:r>
          </w:p>
          <w:p w14:paraId="40696FBE" w14:textId="77777777" w:rsidR="00DA173D" w:rsidRPr="00024FC0" w:rsidRDefault="00DA173D" w:rsidP="00CF6E43">
            <w:pPr>
              <w:rPr>
                <w:color w:val="000000" w:themeColor="text1"/>
              </w:rPr>
            </w:pPr>
          </w:p>
        </w:tc>
      </w:tr>
      <w:tr w:rsidR="00680C35" w:rsidRPr="00024FC0" w14:paraId="382309C6" w14:textId="77777777" w:rsidTr="00DA173D">
        <w:trPr>
          <w:trHeight w:val="237"/>
        </w:trPr>
        <w:tc>
          <w:tcPr>
            <w:tcW w:w="851" w:type="dxa"/>
            <w:tcBorders>
              <w:right w:val="single" w:sz="4" w:space="0" w:color="auto"/>
            </w:tcBorders>
          </w:tcPr>
          <w:p w14:paraId="5557499F" w14:textId="1750087B" w:rsidR="00680C35" w:rsidRPr="00024FC0" w:rsidRDefault="004412B3" w:rsidP="004412B3">
            <w:pPr>
              <w:rPr>
                <w:color w:val="000000" w:themeColor="text1"/>
              </w:rPr>
            </w:pPr>
            <w:r>
              <w:rPr>
                <w:color w:val="000000" w:themeColor="text1"/>
              </w:rPr>
              <w:lastRenderedPageBreak/>
              <w:t>1</w:t>
            </w:r>
            <w:r w:rsidR="00680C35" w:rsidRPr="00024FC0">
              <w:rPr>
                <w:color w:val="000000" w:themeColor="text1"/>
              </w:rPr>
              <w:t>.</w:t>
            </w:r>
            <w:r>
              <w:rPr>
                <w:color w:val="000000" w:themeColor="text1"/>
              </w:rPr>
              <w:t>6</w:t>
            </w:r>
            <w:r w:rsidR="00680C35" w:rsidRPr="00024FC0">
              <w:rPr>
                <w:color w:val="000000" w:themeColor="text1"/>
              </w:rPr>
              <w:t>.2.</w:t>
            </w:r>
          </w:p>
        </w:tc>
        <w:tc>
          <w:tcPr>
            <w:tcW w:w="2764" w:type="dxa"/>
            <w:tcBorders>
              <w:top w:val="single" w:sz="4" w:space="0" w:color="auto"/>
              <w:left w:val="single" w:sz="4" w:space="0" w:color="auto"/>
              <w:bottom w:val="single" w:sz="4" w:space="0" w:color="auto"/>
              <w:right w:val="single" w:sz="4" w:space="0" w:color="auto"/>
            </w:tcBorders>
          </w:tcPr>
          <w:p w14:paraId="10B039B9" w14:textId="77777777" w:rsidR="00680C35" w:rsidRPr="00024FC0" w:rsidRDefault="00680C35" w:rsidP="00CF6E43">
            <w:pPr>
              <w:jc w:val="both"/>
              <w:rPr>
                <w:color w:val="000000" w:themeColor="text1"/>
              </w:rPr>
            </w:pPr>
            <w:r w:rsidRPr="00024FC0">
              <w:rPr>
                <w:color w:val="000000" w:themeColor="text1"/>
              </w:rPr>
              <w:t>Nodrošinātas atbalsta aktivitātes darba ar jaunatni veicējiem digitālā darba ar jaunatni attīstībai</w:t>
            </w:r>
            <w:r>
              <w:rPr>
                <w:color w:val="000000" w:themeColor="text1"/>
              </w:rPr>
              <w:t>.</w:t>
            </w:r>
          </w:p>
        </w:tc>
        <w:tc>
          <w:tcPr>
            <w:tcW w:w="29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3A32355" w14:textId="4A8D0077" w:rsidR="00680C35" w:rsidRPr="00024FC0" w:rsidRDefault="00680C35" w:rsidP="00CF6E43">
            <w:pPr>
              <w:jc w:val="both"/>
              <w:rPr>
                <w:color w:val="000000" w:themeColor="text1"/>
              </w:rPr>
            </w:pPr>
            <w:r w:rsidRPr="00024FC0">
              <w:rPr>
                <w:color w:val="000000" w:themeColor="text1"/>
              </w:rPr>
              <w:t>Radīta izpratne par digitālo darbu ar jaunatni, nodrošināts atbalsts ilgtermiņa sistēmas izstrādē (iesaistīto dalībnieku skaits ES programmu atbalsta aktivitātēs)</w:t>
            </w:r>
          </w:p>
        </w:tc>
        <w:tc>
          <w:tcPr>
            <w:tcW w:w="1245" w:type="dxa"/>
            <w:tcBorders>
              <w:top w:val="single" w:sz="4" w:space="0" w:color="auto"/>
              <w:left w:val="single" w:sz="4" w:space="0" w:color="auto"/>
              <w:bottom w:val="single" w:sz="4" w:space="0" w:color="auto"/>
              <w:right w:val="single" w:sz="4" w:space="0" w:color="auto"/>
            </w:tcBorders>
          </w:tcPr>
          <w:p w14:paraId="348F4567" w14:textId="77777777" w:rsidR="00680C35" w:rsidRPr="00024FC0" w:rsidRDefault="00680C35" w:rsidP="00CF6E43">
            <w:pPr>
              <w:jc w:val="center"/>
              <w:rPr>
                <w:color w:val="000000" w:themeColor="text1"/>
              </w:rPr>
            </w:pPr>
            <w:r w:rsidRPr="00024FC0">
              <w:rPr>
                <w:color w:val="000000" w:themeColor="text1"/>
              </w:rPr>
              <w:t>20</w:t>
            </w:r>
          </w:p>
        </w:tc>
        <w:tc>
          <w:tcPr>
            <w:tcW w:w="1410" w:type="dxa"/>
            <w:tcBorders>
              <w:top w:val="single" w:sz="4" w:space="0" w:color="auto"/>
              <w:left w:val="single" w:sz="4" w:space="0" w:color="auto"/>
              <w:bottom w:val="single" w:sz="4" w:space="0" w:color="auto"/>
              <w:right w:val="single" w:sz="4" w:space="0" w:color="auto"/>
            </w:tcBorders>
          </w:tcPr>
          <w:p w14:paraId="77664BDE" w14:textId="77777777" w:rsidR="00680C35" w:rsidRPr="00024FC0" w:rsidRDefault="00680C35" w:rsidP="00CF6E43">
            <w:pPr>
              <w:jc w:val="center"/>
              <w:rPr>
                <w:color w:val="000000" w:themeColor="text1"/>
              </w:rPr>
            </w:pPr>
            <w:r w:rsidRPr="00024FC0">
              <w:rPr>
                <w:color w:val="000000" w:themeColor="text1"/>
              </w:rPr>
              <w:t>40</w:t>
            </w:r>
          </w:p>
        </w:tc>
        <w:tc>
          <w:tcPr>
            <w:tcW w:w="1425" w:type="dxa"/>
            <w:tcBorders>
              <w:left w:val="single" w:sz="4" w:space="0" w:color="auto"/>
            </w:tcBorders>
          </w:tcPr>
          <w:p w14:paraId="2A79807B" w14:textId="77777777" w:rsidR="00680C35" w:rsidRPr="00024FC0" w:rsidRDefault="00680C35" w:rsidP="00CF6E43">
            <w:pPr>
              <w:jc w:val="center"/>
              <w:rPr>
                <w:color w:val="000000" w:themeColor="text1"/>
              </w:rPr>
            </w:pPr>
            <w:r w:rsidRPr="00024FC0">
              <w:rPr>
                <w:color w:val="000000" w:themeColor="text1"/>
              </w:rPr>
              <w:t>40</w:t>
            </w:r>
          </w:p>
        </w:tc>
        <w:tc>
          <w:tcPr>
            <w:tcW w:w="1125" w:type="dxa"/>
          </w:tcPr>
          <w:p w14:paraId="1242B9D7" w14:textId="77777777" w:rsidR="00680C35" w:rsidRPr="00024FC0" w:rsidRDefault="00680C35" w:rsidP="00CF6E43">
            <w:pPr>
              <w:rPr>
                <w:color w:val="000000" w:themeColor="text1"/>
              </w:rPr>
            </w:pPr>
            <w:r w:rsidRPr="00024FC0">
              <w:rPr>
                <w:color w:val="000000" w:themeColor="text1"/>
              </w:rPr>
              <w:t>JSPA</w:t>
            </w:r>
          </w:p>
        </w:tc>
        <w:tc>
          <w:tcPr>
            <w:tcW w:w="1125" w:type="dxa"/>
          </w:tcPr>
          <w:p w14:paraId="24E027B4" w14:textId="77777777" w:rsidR="00680C35" w:rsidRPr="00024FC0" w:rsidRDefault="00680C35" w:rsidP="00CF6E43">
            <w:pPr>
              <w:rPr>
                <w:color w:val="000000" w:themeColor="text1"/>
              </w:rPr>
            </w:pPr>
            <w:r w:rsidRPr="00024FC0">
              <w:rPr>
                <w:color w:val="000000" w:themeColor="text1"/>
              </w:rPr>
              <w:t>Pašvaldības, NVO, darbā ar jaunatni iesaistītie</w:t>
            </w:r>
          </w:p>
        </w:tc>
        <w:tc>
          <w:tcPr>
            <w:tcW w:w="1215" w:type="dxa"/>
          </w:tcPr>
          <w:p w14:paraId="465FD984" w14:textId="77777777" w:rsidR="00680C35" w:rsidRPr="00024FC0" w:rsidRDefault="00680C35" w:rsidP="00CF6E43">
            <w:pPr>
              <w:rPr>
                <w:color w:val="000000" w:themeColor="text1"/>
              </w:rPr>
            </w:pPr>
            <w:r w:rsidRPr="00024FC0">
              <w:rPr>
                <w:color w:val="000000" w:themeColor="text1"/>
              </w:rPr>
              <w:t>2023.g. II pusgads</w:t>
            </w:r>
          </w:p>
        </w:tc>
        <w:tc>
          <w:tcPr>
            <w:tcW w:w="1290" w:type="dxa"/>
          </w:tcPr>
          <w:p w14:paraId="66286E79" w14:textId="77777777" w:rsidR="00680C35" w:rsidRPr="00024FC0" w:rsidRDefault="00680C35" w:rsidP="00CF6E43">
            <w:pPr>
              <w:rPr>
                <w:color w:val="000000" w:themeColor="text1"/>
              </w:rPr>
            </w:pPr>
            <w:r w:rsidRPr="00024FC0">
              <w:rPr>
                <w:color w:val="000000" w:themeColor="text1"/>
              </w:rPr>
              <w:t xml:space="preserve">Erasmus+ 70.15.00. </w:t>
            </w:r>
          </w:p>
        </w:tc>
      </w:tr>
      <w:tr w:rsidR="00680C35" w:rsidRPr="00024FC0" w14:paraId="02308F1B" w14:textId="77777777" w:rsidTr="00DA173D">
        <w:trPr>
          <w:trHeight w:val="237"/>
        </w:trPr>
        <w:tc>
          <w:tcPr>
            <w:tcW w:w="851" w:type="dxa"/>
            <w:tcBorders>
              <w:right w:val="single" w:sz="4" w:space="0" w:color="auto"/>
            </w:tcBorders>
          </w:tcPr>
          <w:p w14:paraId="333AC766" w14:textId="14B18ED9" w:rsidR="00680C35" w:rsidRPr="00024FC0" w:rsidRDefault="004412B3" w:rsidP="004412B3">
            <w:pPr>
              <w:rPr>
                <w:color w:val="000000" w:themeColor="text1"/>
              </w:rPr>
            </w:pPr>
            <w:r>
              <w:rPr>
                <w:color w:val="000000" w:themeColor="text1"/>
              </w:rPr>
              <w:t>1</w:t>
            </w:r>
            <w:r w:rsidR="00680C35" w:rsidRPr="00024FC0">
              <w:rPr>
                <w:color w:val="000000" w:themeColor="text1"/>
              </w:rPr>
              <w:t>.</w:t>
            </w:r>
            <w:r>
              <w:rPr>
                <w:color w:val="000000" w:themeColor="text1"/>
              </w:rPr>
              <w:t>6</w:t>
            </w:r>
            <w:r w:rsidR="00680C35" w:rsidRPr="00024FC0">
              <w:rPr>
                <w:color w:val="000000" w:themeColor="text1"/>
              </w:rPr>
              <w:t>.3.</w:t>
            </w:r>
          </w:p>
        </w:tc>
        <w:tc>
          <w:tcPr>
            <w:tcW w:w="2764" w:type="dxa"/>
            <w:tcBorders>
              <w:top w:val="single" w:sz="4" w:space="0" w:color="auto"/>
              <w:left w:val="single" w:sz="4" w:space="0" w:color="auto"/>
              <w:bottom w:val="single" w:sz="4" w:space="0" w:color="auto"/>
              <w:right w:val="single" w:sz="4" w:space="0" w:color="auto"/>
            </w:tcBorders>
          </w:tcPr>
          <w:p w14:paraId="71005F0E" w14:textId="77777777" w:rsidR="00680C35" w:rsidRPr="00024FC0" w:rsidRDefault="00680C35" w:rsidP="00CF6E43">
            <w:pPr>
              <w:jc w:val="both"/>
              <w:rPr>
                <w:color w:val="000000" w:themeColor="text1"/>
              </w:rPr>
            </w:pPr>
            <w:r w:rsidRPr="00024FC0">
              <w:rPr>
                <w:color w:val="000000" w:themeColor="text1"/>
              </w:rPr>
              <w:t>Veicināt</w:t>
            </w:r>
            <w:r>
              <w:rPr>
                <w:color w:val="000000" w:themeColor="text1"/>
              </w:rPr>
              <w:t>a</w:t>
            </w:r>
            <w:r w:rsidRPr="00024FC0">
              <w:rPr>
                <w:color w:val="000000" w:themeColor="text1"/>
              </w:rPr>
              <w:t xml:space="preserve"> sabiedrības izpratn</w:t>
            </w:r>
            <w:r>
              <w:rPr>
                <w:color w:val="000000" w:themeColor="text1"/>
              </w:rPr>
              <w:t>e</w:t>
            </w:r>
            <w:r w:rsidRPr="00024FC0">
              <w:rPr>
                <w:color w:val="000000" w:themeColor="text1"/>
              </w:rPr>
              <w:t xml:space="preserve"> par mobilo darbu ar jaunatni</w:t>
            </w:r>
            <w:r>
              <w:rPr>
                <w:color w:val="000000" w:themeColor="text1"/>
              </w:rPr>
              <w:t>.</w:t>
            </w:r>
            <w:r w:rsidRPr="00024FC0">
              <w:rPr>
                <w:color w:val="000000" w:themeColor="text1"/>
              </w:rPr>
              <w:t xml:space="preserve"> </w:t>
            </w:r>
          </w:p>
        </w:tc>
        <w:tc>
          <w:tcPr>
            <w:tcW w:w="29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64B9578" w14:textId="77777777" w:rsidR="00680C35" w:rsidRPr="00024FC0" w:rsidRDefault="00680C35" w:rsidP="00CF6E43">
            <w:pPr>
              <w:jc w:val="both"/>
              <w:rPr>
                <w:color w:val="000000" w:themeColor="text1"/>
              </w:rPr>
            </w:pPr>
            <w:r w:rsidRPr="00024FC0">
              <w:rPr>
                <w:color w:val="000000" w:themeColor="text1"/>
              </w:rPr>
              <w:t>Izveidots informatīvs video podkastu cikls par mobilā darba ar jaunatni īstenošanas soļiem un labās prakses piemēriem. Veicināta izpratne par mobilo darbu ar jaunatni (unikālo skatījumu un klausījumu skaits Youtube un Spotify platformās)</w:t>
            </w:r>
          </w:p>
        </w:tc>
        <w:tc>
          <w:tcPr>
            <w:tcW w:w="1245" w:type="dxa"/>
            <w:tcBorders>
              <w:top w:val="single" w:sz="4" w:space="0" w:color="auto"/>
              <w:left w:val="single" w:sz="4" w:space="0" w:color="auto"/>
              <w:bottom w:val="single" w:sz="4" w:space="0" w:color="auto"/>
              <w:right w:val="single" w:sz="4" w:space="0" w:color="auto"/>
            </w:tcBorders>
          </w:tcPr>
          <w:p w14:paraId="0CB20054" w14:textId="77777777" w:rsidR="00680C35" w:rsidRPr="00024FC0" w:rsidRDefault="00680C35" w:rsidP="00CF6E43">
            <w:pPr>
              <w:jc w:val="center"/>
              <w:rPr>
                <w:color w:val="000000" w:themeColor="text1"/>
              </w:rPr>
            </w:pPr>
            <w:r w:rsidRPr="00024FC0">
              <w:rPr>
                <w:color w:val="000000" w:themeColor="text1"/>
              </w:rPr>
              <w:t>100</w:t>
            </w:r>
          </w:p>
        </w:tc>
        <w:tc>
          <w:tcPr>
            <w:tcW w:w="1410" w:type="dxa"/>
            <w:tcBorders>
              <w:top w:val="single" w:sz="4" w:space="0" w:color="auto"/>
              <w:left w:val="single" w:sz="4" w:space="0" w:color="auto"/>
              <w:bottom w:val="single" w:sz="4" w:space="0" w:color="auto"/>
              <w:right w:val="single" w:sz="4" w:space="0" w:color="auto"/>
            </w:tcBorders>
          </w:tcPr>
          <w:p w14:paraId="23C340ED" w14:textId="77777777" w:rsidR="00680C35" w:rsidRPr="00024FC0" w:rsidRDefault="00680C35" w:rsidP="00CF6E43">
            <w:pPr>
              <w:jc w:val="center"/>
              <w:rPr>
                <w:color w:val="000000" w:themeColor="text1"/>
              </w:rPr>
            </w:pPr>
            <w:r w:rsidRPr="00024FC0">
              <w:rPr>
                <w:color w:val="000000" w:themeColor="text1"/>
              </w:rPr>
              <w:t>0</w:t>
            </w:r>
          </w:p>
        </w:tc>
        <w:tc>
          <w:tcPr>
            <w:tcW w:w="1425" w:type="dxa"/>
            <w:tcBorders>
              <w:left w:val="single" w:sz="4" w:space="0" w:color="auto"/>
            </w:tcBorders>
          </w:tcPr>
          <w:p w14:paraId="149E9699" w14:textId="77777777" w:rsidR="00680C35" w:rsidRPr="00024FC0" w:rsidRDefault="00680C35" w:rsidP="00CF6E43">
            <w:pPr>
              <w:jc w:val="center"/>
              <w:rPr>
                <w:color w:val="000000" w:themeColor="text1"/>
              </w:rPr>
            </w:pPr>
            <w:r w:rsidRPr="00024FC0">
              <w:rPr>
                <w:color w:val="000000" w:themeColor="text1"/>
              </w:rPr>
              <w:t>0</w:t>
            </w:r>
          </w:p>
        </w:tc>
        <w:tc>
          <w:tcPr>
            <w:tcW w:w="1125" w:type="dxa"/>
          </w:tcPr>
          <w:p w14:paraId="23041E89" w14:textId="77777777" w:rsidR="00680C35" w:rsidRPr="00024FC0" w:rsidRDefault="00680C35" w:rsidP="00CF6E43">
            <w:pPr>
              <w:rPr>
                <w:color w:val="000000" w:themeColor="text1"/>
              </w:rPr>
            </w:pPr>
            <w:r w:rsidRPr="00024FC0">
              <w:rPr>
                <w:color w:val="000000" w:themeColor="text1"/>
              </w:rPr>
              <w:t>JSPA</w:t>
            </w:r>
          </w:p>
        </w:tc>
        <w:tc>
          <w:tcPr>
            <w:tcW w:w="1125" w:type="dxa"/>
          </w:tcPr>
          <w:p w14:paraId="70143506" w14:textId="77777777" w:rsidR="00680C35" w:rsidRPr="00024FC0" w:rsidRDefault="00680C35" w:rsidP="00CF6E43">
            <w:pPr>
              <w:rPr>
                <w:color w:val="000000" w:themeColor="text1"/>
              </w:rPr>
            </w:pPr>
          </w:p>
        </w:tc>
        <w:tc>
          <w:tcPr>
            <w:tcW w:w="1215" w:type="dxa"/>
          </w:tcPr>
          <w:p w14:paraId="52431D6A" w14:textId="77777777" w:rsidR="00680C35" w:rsidRPr="00024FC0" w:rsidRDefault="00680C35" w:rsidP="00CF6E43">
            <w:pPr>
              <w:rPr>
                <w:color w:val="000000" w:themeColor="text1"/>
              </w:rPr>
            </w:pPr>
            <w:r w:rsidRPr="00024FC0">
              <w:rPr>
                <w:color w:val="000000" w:themeColor="text1"/>
              </w:rPr>
              <w:t>2021.g. II pusgads</w:t>
            </w:r>
          </w:p>
        </w:tc>
        <w:tc>
          <w:tcPr>
            <w:tcW w:w="1290" w:type="dxa"/>
          </w:tcPr>
          <w:p w14:paraId="73CC5D9F" w14:textId="77777777" w:rsidR="00680C35" w:rsidRPr="00024FC0" w:rsidRDefault="00680C35" w:rsidP="00CF6E43">
            <w:pPr>
              <w:rPr>
                <w:color w:val="000000" w:themeColor="text1"/>
              </w:rPr>
            </w:pPr>
            <w:r w:rsidRPr="00024FC0">
              <w:rPr>
                <w:color w:val="000000" w:themeColor="text1"/>
              </w:rPr>
              <w:t>Erasmus+ 70.15.10.</w:t>
            </w:r>
          </w:p>
        </w:tc>
      </w:tr>
      <w:tr w:rsidR="00680C35" w:rsidRPr="00024FC0" w14:paraId="49BD39B2" w14:textId="77777777" w:rsidTr="00DA173D">
        <w:trPr>
          <w:trHeight w:val="795"/>
        </w:trPr>
        <w:tc>
          <w:tcPr>
            <w:tcW w:w="851" w:type="dxa"/>
            <w:shd w:val="clear" w:color="auto" w:fill="E2EFD9" w:themeFill="accent6" w:themeFillTint="33"/>
          </w:tcPr>
          <w:p w14:paraId="1BEEB97B" w14:textId="1E46AB8E" w:rsidR="00680C35" w:rsidRPr="00024FC0" w:rsidRDefault="004412B3" w:rsidP="004412B3">
            <w:pPr>
              <w:rPr>
                <w:color w:val="000000" w:themeColor="text1"/>
              </w:rPr>
            </w:pPr>
            <w:r>
              <w:rPr>
                <w:color w:val="000000" w:themeColor="text1"/>
              </w:rPr>
              <w:t>1</w:t>
            </w:r>
            <w:r w:rsidR="00680C35" w:rsidRPr="00024FC0">
              <w:rPr>
                <w:color w:val="000000" w:themeColor="text1"/>
              </w:rPr>
              <w:t>.</w:t>
            </w:r>
            <w:r>
              <w:rPr>
                <w:color w:val="000000" w:themeColor="text1"/>
              </w:rPr>
              <w:t>7</w:t>
            </w:r>
            <w:r w:rsidR="00680C35" w:rsidRPr="00024FC0">
              <w:rPr>
                <w:color w:val="000000" w:themeColor="text1"/>
              </w:rPr>
              <w:t>.</w:t>
            </w:r>
          </w:p>
        </w:tc>
        <w:tc>
          <w:tcPr>
            <w:tcW w:w="14569" w:type="dxa"/>
            <w:gridSpan w:val="9"/>
            <w:shd w:val="clear" w:color="auto" w:fill="E2EFD9" w:themeFill="accent6" w:themeFillTint="33"/>
          </w:tcPr>
          <w:p w14:paraId="304E5FC8" w14:textId="4A2B0485" w:rsidR="00680C35" w:rsidRPr="006D5B43" w:rsidRDefault="00680C35" w:rsidP="008E0B6D">
            <w:pPr>
              <w:spacing w:after="0" w:line="240" w:lineRule="auto"/>
              <w:rPr>
                <w:sz w:val="20"/>
              </w:rPr>
            </w:pPr>
            <w:r w:rsidRPr="38B0E6CB">
              <w:rPr>
                <w:color w:val="000000" w:themeColor="text1"/>
              </w:rPr>
              <w:t>Nodrošināt darbā ar jaunatni iesaistītajām personām piekļuvi sistēmiska psihoemocionālā atbalsta saņemšanai, veicinot darba ar jaunatni veicēju palikšanu nozarē</w:t>
            </w:r>
            <w:r w:rsidR="007F0940">
              <w:rPr>
                <w:color w:val="000000" w:themeColor="text1"/>
              </w:rPr>
              <w:t>.</w:t>
            </w:r>
          </w:p>
        </w:tc>
      </w:tr>
      <w:tr w:rsidR="00680C35" w:rsidRPr="00024FC0" w14:paraId="745E3FBB" w14:textId="77777777" w:rsidTr="00DA173D">
        <w:trPr>
          <w:trHeight w:val="237"/>
        </w:trPr>
        <w:tc>
          <w:tcPr>
            <w:tcW w:w="851" w:type="dxa"/>
            <w:vMerge w:val="restart"/>
          </w:tcPr>
          <w:p w14:paraId="7B5B4AC9" w14:textId="65A2413B" w:rsidR="00680C35" w:rsidRPr="00024FC0" w:rsidRDefault="004412B3" w:rsidP="004412B3">
            <w:pPr>
              <w:rPr>
                <w:color w:val="000000" w:themeColor="text1"/>
              </w:rPr>
            </w:pPr>
            <w:r>
              <w:rPr>
                <w:color w:val="000000" w:themeColor="text1"/>
              </w:rPr>
              <w:t>1</w:t>
            </w:r>
            <w:r w:rsidR="00680C35" w:rsidRPr="00024FC0">
              <w:rPr>
                <w:color w:val="000000" w:themeColor="text1"/>
              </w:rPr>
              <w:t>.</w:t>
            </w:r>
            <w:r>
              <w:rPr>
                <w:color w:val="000000" w:themeColor="text1"/>
              </w:rPr>
              <w:t>7</w:t>
            </w:r>
            <w:r w:rsidR="00680C35" w:rsidRPr="00024FC0">
              <w:rPr>
                <w:color w:val="000000" w:themeColor="text1"/>
              </w:rPr>
              <w:t>.1.</w:t>
            </w:r>
          </w:p>
        </w:tc>
        <w:tc>
          <w:tcPr>
            <w:tcW w:w="2764" w:type="dxa"/>
            <w:vMerge w:val="restart"/>
          </w:tcPr>
          <w:p w14:paraId="7850FB26" w14:textId="77777777" w:rsidR="00680C35" w:rsidRPr="00024FC0" w:rsidRDefault="00680C35" w:rsidP="00CF6E43">
            <w:pPr>
              <w:jc w:val="both"/>
              <w:rPr>
                <w:color w:val="000000" w:themeColor="text1"/>
              </w:rPr>
            </w:pPr>
            <w:r w:rsidRPr="00024FC0">
              <w:rPr>
                <w:color w:val="000000" w:themeColor="text1"/>
              </w:rPr>
              <w:t>Nodrošināt</w:t>
            </w:r>
            <w:r>
              <w:rPr>
                <w:color w:val="000000" w:themeColor="text1"/>
              </w:rPr>
              <w:t>as</w:t>
            </w:r>
            <w:r w:rsidRPr="00024FC0">
              <w:rPr>
                <w:color w:val="000000" w:themeColor="text1"/>
              </w:rPr>
              <w:t xml:space="preserve"> individuālas un grupu supervīzijas darbā ar jaunatni iesaistītajiem</w:t>
            </w:r>
            <w:r>
              <w:rPr>
                <w:color w:val="000000" w:themeColor="text1"/>
              </w:rPr>
              <w:t>.</w:t>
            </w:r>
          </w:p>
          <w:p w14:paraId="55BFE401" w14:textId="77777777" w:rsidR="00680C35" w:rsidRPr="00024FC0" w:rsidRDefault="00680C35" w:rsidP="00CF6E43">
            <w:pPr>
              <w:jc w:val="both"/>
              <w:rPr>
                <w:color w:val="000000" w:themeColor="text1"/>
              </w:rPr>
            </w:pPr>
          </w:p>
        </w:tc>
        <w:tc>
          <w:tcPr>
            <w:tcW w:w="2970" w:type="dxa"/>
          </w:tcPr>
          <w:p w14:paraId="3D9AD64D" w14:textId="77777777" w:rsidR="00680C35" w:rsidRPr="00024FC0" w:rsidRDefault="00680C35" w:rsidP="00CF6E43">
            <w:pPr>
              <w:jc w:val="both"/>
              <w:rPr>
                <w:color w:val="000000" w:themeColor="text1"/>
              </w:rPr>
            </w:pPr>
            <w:r w:rsidRPr="00024FC0">
              <w:rPr>
                <w:color w:val="000000" w:themeColor="text1"/>
              </w:rPr>
              <w:lastRenderedPageBreak/>
              <w:t xml:space="preserve">Nodrošināts sistēmisks psihoemocionāls atbalsts personām, kuras veic darbu ar jaunatni pašvaldībās, </w:t>
            </w:r>
            <w:r w:rsidRPr="00024FC0">
              <w:rPr>
                <w:color w:val="000000" w:themeColor="text1"/>
              </w:rPr>
              <w:lastRenderedPageBreak/>
              <w:t>pašvaldību iestādēs un NVO (kalendārajā gadā atbalstīto personu skaits valsts budžeta ietvaros)</w:t>
            </w:r>
          </w:p>
        </w:tc>
        <w:tc>
          <w:tcPr>
            <w:tcW w:w="1245" w:type="dxa"/>
          </w:tcPr>
          <w:p w14:paraId="781C1CF0" w14:textId="77777777" w:rsidR="00680C35" w:rsidRPr="00024FC0" w:rsidRDefault="00680C35" w:rsidP="00CF6E43">
            <w:pPr>
              <w:jc w:val="center"/>
              <w:rPr>
                <w:color w:val="000000" w:themeColor="text1"/>
              </w:rPr>
            </w:pPr>
            <w:r w:rsidRPr="00024FC0">
              <w:rPr>
                <w:color w:val="000000" w:themeColor="text1"/>
              </w:rPr>
              <w:lastRenderedPageBreak/>
              <w:t>10</w:t>
            </w:r>
          </w:p>
        </w:tc>
        <w:tc>
          <w:tcPr>
            <w:tcW w:w="1410" w:type="dxa"/>
          </w:tcPr>
          <w:p w14:paraId="698F22A3" w14:textId="77777777" w:rsidR="00680C35" w:rsidRPr="00024FC0" w:rsidRDefault="00680C35" w:rsidP="00CF6E43">
            <w:pPr>
              <w:jc w:val="center"/>
              <w:rPr>
                <w:color w:val="000000" w:themeColor="text1"/>
              </w:rPr>
            </w:pPr>
            <w:r>
              <w:rPr>
                <w:color w:val="000000" w:themeColor="text1"/>
              </w:rPr>
              <w:t>5</w:t>
            </w:r>
            <w:r w:rsidRPr="00024FC0">
              <w:rPr>
                <w:color w:val="000000" w:themeColor="text1"/>
              </w:rPr>
              <w:t>0</w:t>
            </w:r>
          </w:p>
        </w:tc>
        <w:tc>
          <w:tcPr>
            <w:tcW w:w="1425" w:type="dxa"/>
          </w:tcPr>
          <w:p w14:paraId="3330C65F" w14:textId="3C4EEF82" w:rsidR="00680C35" w:rsidRPr="00024FC0" w:rsidRDefault="00680C35" w:rsidP="00CF6E43">
            <w:pPr>
              <w:jc w:val="center"/>
              <w:rPr>
                <w:color w:val="000000" w:themeColor="text1"/>
              </w:rPr>
            </w:pPr>
            <w:r>
              <w:rPr>
                <w:color w:val="000000" w:themeColor="text1"/>
              </w:rPr>
              <w:t>5</w:t>
            </w:r>
            <w:r w:rsidRPr="00024FC0">
              <w:rPr>
                <w:color w:val="000000" w:themeColor="text1"/>
              </w:rPr>
              <w:t>0</w:t>
            </w:r>
          </w:p>
        </w:tc>
        <w:tc>
          <w:tcPr>
            <w:tcW w:w="1125" w:type="dxa"/>
          </w:tcPr>
          <w:p w14:paraId="7136E75A" w14:textId="77777777" w:rsidR="00680C35" w:rsidRPr="00024FC0" w:rsidRDefault="00680C35" w:rsidP="00CF6E43">
            <w:pPr>
              <w:rPr>
                <w:color w:val="000000" w:themeColor="text1"/>
              </w:rPr>
            </w:pPr>
            <w:r w:rsidRPr="00024FC0">
              <w:rPr>
                <w:color w:val="000000" w:themeColor="text1"/>
              </w:rPr>
              <w:t>IZM</w:t>
            </w:r>
          </w:p>
        </w:tc>
        <w:tc>
          <w:tcPr>
            <w:tcW w:w="1125" w:type="dxa"/>
          </w:tcPr>
          <w:p w14:paraId="6256546A" w14:textId="77777777" w:rsidR="00680C35" w:rsidRPr="00024FC0" w:rsidRDefault="00680C35" w:rsidP="00CF6E43">
            <w:pPr>
              <w:rPr>
                <w:color w:val="000000" w:themeColor="text1"/>
              </w:rPr>
            </w:pPr>
            <w:r w:rsidRPr="00024FC0">
              <w:rPr>
                <w:color w:val="000000" w:themeColor="text1"/>
              </w:rPr>
              <w:t xml:space="preserve">JSPA, pašvaldību </w:t>
            </w:r>
            <w:r w:rsidRPr="00024FC0">
              <w:rPr>
                <w:color w:val="000000" w:themeColor="text1"/>
              </w:rPr>
              <w:lastRenderedPageBreak/>
              <w:t>iestādes, NVO</w:t>
            </w:r>
          </w:p>
        </w:tc>
        <w:tc>
          <w:tcPr>
            <w:tcW w:w="1215" w:type="dxa"/>
          </w:tcPr>
          <w:p w14:paraId="24F155EE" w14:textId="77777777" w:rsidR="00680C35" w:rsidRPr="00024FC0" w:rsidRDefault="00680C35" w:rsidP="00CF6E43">
            <w:pPr>
              <w:rPr>
                <w:color w:val="000000" w:themeColor="text1"/>
              </w:rPr>
            </w:pPr>
            <w:r w:rsidRPr="00024FC0">
              <w:rPr>
                <w:color w:val="000000" w:themeColor="text1"/>
              </w:rPr>
              <w:lastRenderedPageBreak/>
              <w:t>2023.g. II pusgads</w:t>
            </w:r>
          </w:p>
        </w:tc>
        <w:tc>
          <w:tcPr>
            <w:tcW w:w="1290" w:type="dxa"/>
          </w:tcPr>
          <w:p w14:paraId="597A42C2" w14:textId="77777777" w:rsidR="00680C35" w:rsidRPr="00024FC0" w:rsidRDefault="00680C35" w:rsidP="00CF6E43">
            <w:pPr>
              <w:rPr>
                <w:color w:val="000000" w:themeColor="text1"/>
              </w:rPr>
            </w:pPr>
            <w:r w:rsidRPr="00024FC0">
              <w:rPr>
                <w:color w:val="000000" w:themeColor="text1"/>
              </w:rPr>
              <w:t>Valsts budžeta programma 21.00.00</w:t>
            </w:r>
          </w:p>
          <w:p w14:paraId="425FE844" w14:textId="77777777" w:rsidR="00680C35" w:rsidRPr="00024FC0" w:rsidRDefault="00680C35" w:rsidP="00CF6E43">
            <w:pPr>
              <w:rPr>
                <w:color w:val="000000" w:themeColor="text1"/>
              </w:rPr>
            </w:pPr>
          </w:p>
        </w:tc>
      </w:tr>
      <w:tr w:rsidR="00680C35" w:rsidRPr="00024FC0" w14:paraId="4958B448" w14:textId="77777777" w:rsidTr="00DA173D">
        <w:trPr>
          <w:trHeight w:val="237"/>
        </w:trPr>
        <w:tc>
          <w:tcPr>
            <w:tcW w:w="851" w:type="dxa"/>
            <w:vMerge/>
          </w:tcPr>
          <w:p w14:paraId="5EBFF0A1" w14:textId="77777777" w:rsidR="00680C35" w:rsidRPr="00024FC0" w:rsidRDefault="00680C35" w:rsidP="00CF6E43">
            <w:pPr>
              <w:rPr>
                <w:color w:val="000000" w:themeColor="text1"/>
              </w:rPr>
            </w:pPr>
          </w:p>
        </w:tc>
        <w:tc>
          <w:tcPr>
            <w:tcW w:w="2764" w:type="dxa"/>
            <w:vMerge/>
          </w:tcPr>
          <w:p w14:paraId="047F2888" w14:textId="77777777" w:rsidR="00680C35" w:rsidRPr="00024FC0" w:rsidRDefault="00680C35" w:rsidP="00CF6E43">
            <w:pPr>
              <w:jc w:val="both"/>
              <w:rPr>
                <w:color w:val="000000" w:themeColor="text1"/>
                <w:shd w:val="clear" w:color="auto" w:fill="D9D2E9"/>
              </w:rPr>
            </w:pPr>
          </w:p>
        </w:tc>
        <w:tc>
          <w:tcPr>
            <w:tcW w:w="2970" w:type="dxa"/>
          </w:tcPr>
          <w:p w14:paraId="1D42AD4B" w14:textId="77777777" w:rsidR="00680C35" w:rsidRPr="00024FC0" w:rsidRDefault="00680C35" w:rsidP="00CF6E43">
            <w:pPr>
              <w:jc w:val="both"/>
              <w:rPr>
                <w:color w:val="000000" w:themeColor="text1"/>
              </w:rPr>
            </w:pPr>
            <w:r w:rsidRPr="00024FC0">
              <w:rPr>
                <w:color w:val="000000" w:themeColor="text1"/>
              </w:rPr>
              <w:t>Nodrošināts sistēmisks psihoemocionāls atbalsts personām, kuras veic darbu ar jaunatni pašvaldībās, pašvaldību iestādēs, mazinot personāla mainību (kalendārajā gadā atbalstīto personu skaits ES programmu ietvaros)</w:t>
            </w:r>
          </w:p>
        </w:tc>
        <w:tc>
          <w:tcPr>
            <w:tcW w:w="1245" w:type="dxa"/>
          </w:tcPr>
          <w:p w14:paraId="21FEDF74" w14:textId="77777777" w:rsidR="00680C35" w:rsidRPr="00024FC0" w:rsidRDefault="00680C35" w:rsidP="00CF6E43">
            <w:pPr>
              <w:jc w:val="center"/>
              <w:rPr>
                <w:color w:val="000000" w:themeColor="text1"/>
              </w:rPr>
            </w:pPr>
            <w:r w:rsidRPr="00024FC0">
              <w:rPr>
                <w:color w:val="000000" w:themeColor="text1"/>
              </w:rPr>
              <w:t>10</w:t>
            </w:r>
          </w:p>
        </w:tc>
        <w:tc>
          <w:tcPr>
            <w:tcW w:w="1410" w:type="dxa"/>
          </w:tcPr>
          <w:p w14:paraId="49CF2A60" w14:textId="77777777" w:rsidR="00680C35" w:rsidRPr="00024FC0" w:rsidRDefault="00680C35" w:rsidP="00CF6E43">
            <w:pPr>
              <w:jc w:val="center"/>
              <w:rPr>
                <w:color w:val="000000" w:themeColor="text1"/>
              </w:rPr>
            </w:pPr>
            <w:r w:rsidRPr="00024FC0">
              <w:rPr>
                <w:color w:val="000000" w:themeColor="text1"/>
              </w:rPr>
              <w:t>10</w:t>
            </w:r>
          </w:p>
        </w:tc>
        <w:tc>
          <w:tcPr>
            <w:tcW w:w="1425" w:type="dxa"/>
          </w:tcPr>
          <w:p w14:paraId="2B99786C" w14:textId="77777777" w:rsidR="00680C35" w:rsidRPr="00024FC0" w:rsidRDefault="00680C35" w:rsidP="00CF6E43">
            <w:pPr>
              <w:jc w:val="center"/>
              <w:rPr>
                <w:color w:val="000000" w:themeColor="text1"/>
              </w:rPr>
            </w:pPr>
            <w:r w:rsidRPr="00024FC0">
              <w:rPr>
                <w:color w:val="000000" w:themeColor="text1"/>
              </w:rPr>
              <w:t>10</w:t>
            </w:r>
          </w:p>
        </w:tc>
        <w:tc>
          <w:tcPr>
            <w:tcW w:w="1125" w:type="dxa"/>
          </w:tcPr>
          <w:p w14:paraId="39AD8F04" w14:textId="77777777" w:rsidR="00680C35" w:rsidRPr="00024FC0" w:rsidRDefault="00680C35" w:rsidP="00CF6E43">
            <w:pPr>
              <w:rPr>
                <w:color w:val="000000" w:themeColor="text1"/>
              </w:rPr>
            </w:pPr>
            <w:r w:rsidRPr="00024FC0">
              <w:rPr>
                <w:color w:val="000000" w:themeColor="text1"/>
              </w:rPr>
              <w:t>JSPA</w:t>
            </w:r>
          </w:p>
        </w:tc>
        <w:tc>
          <w:tcPr>
            <w:tcW w:w="1125" w:type="dxa"/>
          </w:tcPr>
          <w:p w14:paraId="525466BE" w14:textId="77777777" w:rsidR="00680C35" w:rsidRPr="00024FC0" w:rsidRDefault="00680C35" w:rsidP="00CF6E43">
            <w:pPr>
              <w:rPr>
                <w:color w:val="000000" w:themeColor="text1"/>
              </w:rPr>
            </w:pPr>
            <w:r w:rsidRPr="00024FC0">
              <w:rPr>
                <w:color w:val="000000" w:themeColor="text1"/>
              </w:rPr>
              <w:t>pašvaldību iestādes</w:t>
            </w:r>
          </w:p>
        </w:tc>
        <w:tc>
          <w:tcPr>
            <w:tcW w:w="1215" w:type="dxa"/>
          </w:tcPr>
          <w:p w14:paraId="0AF65C25" w14:textId="77777777" w:rsidR="00680C35" w:rsidRPr="00024FC0" w:rsidRDefault="00680C35" w:rsidP="00CF6E43">
            <w:pPr>
              <w:rPr>
                <w:color w:val="000000" w:themeColor="text1"/>
              </w:rPr>
            </w:pPr>
            <w:r w:rsidRPr="00024FC0">
              <w:rPr>
                <w:color w:val="000000" w:themeColor="text1"/>
              </w:rPr>
              <w:t>2023.g. II pusgads</w:t>
            </w:r>
          </w:p>
        </w:tc>
        <w:tc>
          <w:tcPr>
            <w:tcW w:w="1290" w:type="dxa"/>
          </w:tcPr>
          <w:p w14:paraId="2839B81B" w14:textId="77777777" w:rsidR="00680C35" w:rsidRPr="00024FC0" w:rsidRDefault="00680C35" w:rsidP="00CF6E43">
            <w:pPr>
              <w:rPr>
                <w:color w:val="000000" w:themeColor="text1"/>
              </w:rPr>
            </w:pPr>
            <w:r w:rsidRPr="00024FC0">
              <w:rPr>
                <w:color w:val="000000" w:themeColor="text1"/>
              </w:rPr>
              <w:t>Erasmus+ 70.15.00</w:t>
            </w:r>
          </w:p>
        </w:tc>
      </w:tr>
      <w:tr w:rsidR="00680C35" w:rsidRPr="00024FC0" w14:paraId="36F9CBF7" w14:textId="77777777" w:rsidTr="00DA173D">
        <w:trPr>
          <w:trHeight w:val="237"/>
        </w:trPr>
        <w:tc>
          <w:tcPr>
            <w:tcW w:w="851" w:type="dxa"/>
          </w:tcPr>
          <w:p w14:paraId="6B090B24" w14:textId="1E418331" w:rsidR="00680C35" w:rsidRPr="00024FC0" w:rsidRDefault="004412B3" w:rsidP="004412B3">
            <w:pPr>
              <w:rPr>
                <w:color w:val="000000" w:themeColor="text1"/>
              </w:rPr>
            </w:pPr>
            <w:r>
              <w:rPr>
                <w:color w:val="000000" w:themeColor="text1"/>
              </w:rPr>
              <w:t>1</w:t>
            </w:r>
            <w:r w:rsidR="00680C35" w:rsidRPr="00024FC0">
              <w:rPr>
                <w:color w:val="000000" w:themeColor="text1"/>
              </w:rPr>
              <w:t>.</w:t>
            </w:r>
            <w:r>
              <w:rPr>
                <w:color w:val="000000" w:themeColor="text1"/>
              </w:rPr>
              <w:t>7</w:t>
            </w:r>
            <w:r w:rsidR="00680C35" w:rsidRPr="00024FC0">
              <w:rPr>
                <w:color w:val="000000" w:themeColor="text1"/>
              </w:rPr>
              <w:t>.2.</w:t>
            </w:r>
          </w:p>
        </w:tc>
        <w:tc>
          <w:tcPr>
            <w:tcW w:w="2764" w:type="dxa"/>
          </w:tcPr>
          <w:p w14:paraId="54FD4DE0" w14:textId="77777777" w:rsidR="00680C35" w:rsidRPr="00024FC0" w:rsidRDefault="00680C35" w:rsidP="00CF6E43">
            <w:pPr>
              <w:spacing w:after="240"/>
              <w:jc w:val="both"/>
              <w:rPr>
                <w:color w:val="000000" w:themeColor="text1"/>
              </w:rPr>
            </w:pPr>
            <w:r w:rsidRPr="00024FC0">
              <w:rPr>
                <w:color w:val="000000" w:themeColor="text1"/>
              </w:rPr>
              <w:t>Nodrošināt</w:t>
            </w:r>
            <w:r>
              <w:rPr>
                <w:color w:val="000000" w:themeColor="text1"/>
              </w:rPr>
              <w:t>s</w:t>
            </w:r>
            <w:r w:rsidRPr="00024FC0">
              <w:rPr>
                <w:color w:val="000000" w:themeColor="text1"/>
              </w:rPr>
              <w:t xml:space="preserve"> sistēmisk</w:t>
            </w:r>
            <w:r>
              <w:rPr>
                <w:color w:val="000000" w:themeColor="text1"/>
              </w:rPr>
              <w:t>s</w:t>
            </w:r>
            <w:r w:rsidRPr="00024FC0">
              <w:rPr>
                <w:color w:val="000000" w:themeColor="text1"/>
              </w:rPr>
              <w:t xml:space="preserve"> psihoemocionāl</w:t>
            </w:r>
            <w:r>
              <w:rPr>
                <w:color w:val="000000" w:themeColor="text1"/>
              </w:rPr>
              <w:t>s</w:t>
            </w:r>
            <w:r w:rsidRPr="00024FC0">
              <w:rPr>
                <w:color w:val="000000" w:themeColor="text1"/>
              </w:rPr>
              <w:t xml:space="preserve"> atbalst</w:t>
            </w:r>
            <w:r>
              <w:rPr>
                <w:color w:val="000000" w:themeColor="text1"/>
              </w:rPr>
              <w:t>s</w:t>
            </w:r>
            <w:r w:rsidRPr="00024FC0">
              <w:rPr>
                <w:color w:val="000000" w:themeColor="text1"/>
              </w:rPr>
              <w:t xml:space="preserve"> personām, kuras veic darbu ar jauniešiem NEET situācijā</w:t>
            </w:r>
            <w:r>
              <w:rPr>
                <w:color w:val="000000" w:themeColor="text1"/>
              </w:rPr>
              <w:t>.</w:t>
            </w:r>
            <w:r w:rsidRPr="00024FC0">
              <w:rPr>
                <w:color w:val="000000" w:themeColor="text1"/>
              </w:rPr>
              <w:t xml:space="preserve"> </w:t>
            </w:r>
          </w:p>
          <w:p w14:paraId="14A17680" w14:textId="77777777" w:rsidR="00680C35" w:rsidRPr="00024FC0" w:rsidRDefault="00680C35" w:rsidP="00CF6E43">
            <w:pPr>
              <w:jc w:val="both"/>
              <w:rPr>
                <w:color w:val="000000" w:themeColor="text1"/>
              </w:rPr>
            </w:pPr>
          </w:p>
        </w:tc>
        <w:tc>
          <w:tcPr>
            <w:tcW w:w="2970" w:type="dxa"/>
          </w:tcPr>
          <w:p w14:paraId="114BC41A" w14:textId="77777777" w:rsidR="00680C35" w:rsidRPr="00024FC0" w:rsidRDefault="00680C35" w:rsidP="00CF6E43">
            <w:pPr>
              <w:jc w:val="both"/>
              <w:rPr>
                <w:color w:val="000000" w:themeColor="text1"/>
              </w:rPr>
            </w:pPr>
            <w:r w:rsidRPr="00024FC0">
              <w:rPr>
                <w:color w:val="000000" w:themeColor="text1"/>
              </w:rPr>
              <w:t>Nodrošinātas supervīzijas programmu vadītājiem un mentoriem pašvaldībās projekta “PROTI un DARI” ietvaros (atbalstīto personu skaits ES struktūrfondu ietvaros)</w:t>
            </w:r>
          </w:p>
        </w:tc>
        <w:tc>
          <w:tcPr>
            <w:tcW w:w="1245" w:type="dxa"/>
          </w:tcPr>
          <w:p w14:paraId="22AEC462" w14:textId="77777777" w:rsidR="00680C35" w:rsidRPr="00024FC0" w:rsidRDefault="00680C35" w:rsidP="00CF6E43">
            <w:pPr>
              <w:jc w:val="center"/>
              <w:rPr>
                <w:color w:val="000000" w:themeColor="text1"/>
              </w:rPr>
            </w:pPr>
            <w:r w:rsidRPr="00024FC0">
              <w:rPr>
                <w:color w:val="000000" w:themeColor="text1"/>
              </w:rPr>
              <w:t>20</w:t>
            </w:r>
          </w:p>
        </w:tc>
        <w:tc>
          <w:tcPr>
            <w:tcW w:w="1410" w:type="dxa"/>
          </w:tcPr>
          <w:p w14:paraId="25B09A27" w14:textId="77777777" w:rsidR="00680C35" w:rsidRPr="00024FC0" w:rsidRDefault="00680C35" w:rsidP="00CF6E43">
            <w:pPr>
              <w:jc w:val="center"/>
              <w:rPr>
                <w:color w:val="000000" w:themeColor="text1"/>
              </w:rPr>
            </w:pPr>
            <w:r w:rsidRPr="00024FC0">
              <w:rPr>
                <w:color w:val="000000" w:themeColor="text1"/>
              </w:rPr>
              <w:t>20</w:t>
            </w:r>
          </w:p>
        </w:tc>
        <w:tc>
          <w:tcPr>
            <w:tcW w:w="1425" w:type="dxa"/>
          </w:tcPr>
          <w:p w14:paraId="031686A4" w14:textId="77777777" w:rsidR="00680C35" w:rsidRPr="00024FC0" w:rsidRDefault="00680C35" w:rsidP="00CF6E43">
            <w:pPr>
              <w:jc w:val="center"/>
              <w:rPr>
                <w:color w:val="000000" w:themeColor="text1"/>
              </w:rPr>
            </w:pPr>
            <w:r w:rsidRPr="00024FC0">
              <w:rPr>
                <w:color w:val="000000" w:themeColor="text1"/>
              </w:rPr>
              <w:t>20</w:t>
            </w:r>
          </w:p>
        </w:tc>
        <w:tc>
          <w:tcPr>
            <w:tcW w:w="1125" w:type="dxa"/>
          </w:tcPr>
          <w:p w14:paraId="1237E519" w14:textId="77777777" w:rsidR="00680C35" w:rsidRPr="00024FC0" w:rsidRDefault="00680C35" w:rsidP="00CF6E43">
            <w:pPr>
              <w:rPr>
                <w:color w:val="000000" w:themeColor="text1"/>
              </w:rPr>
            </w:pPr>
            <w:r w:rsidRPr="00024FC0">
              <w:rPr>
                <w:color w:val="000000" w:themeColor="text1"/>
              </w:rPr>
              <w:t>JSPA</w:t>
            </w:r>
          </w:p>
        </w:tc>
        <w:tc>
          <w:tcPr>
            <w:tcW w:w="1125" w:type="dxa"/>
          </w:tcPr>
          <w:p w14:paraId="055CA74F" w14:textId="77777777" w:rsidR="00680C35" w:rsidRPr="00024FC0" w:rsidRDefault="00680C35" w:rsidP="00CF6E43">
            <w:pPr>
              <w:rPr>
                <w:color w:val="000000" w:themeColor="text1"/>
              </w:rPr>
            </w:pPr>
          </w:p>
        </w:tc>
        <w:tc>
          <w:tcPr>
            <w:tcW w:w="1215" w:type="dxa"/>
          </w:tcPr>
          <w:p w14:paraId="4E8B4728" w14:textId="77777777" w:rsidR="00680C35" w:rsidRPr="00024FC0" w:rsidRDefault="00680C35" w:rsidP="00CF6E43">
            <w:pPr>
              <w:rPr>
                <w:color w:val="000000" w:themeColor="text1"/>
              </w:rPr>
            </w:pPr>
            <w:r w:rsidRPr="00024FC0">
              <w:rPr>
                <w:color w:val="000000" w:themeColor="text1"/>
              </w:rPr>
              <w:t>2023.g. II pusgads</w:t>
            </w:r>
          </w:p>
        </w:tc>
        <w:tc>
          <w:tcPr>
            <w:tcW w:w="1290" w:type="dxa"/>
          </w:tcPr>
          <w:p w14:paraId="5035B1FB" w14:textId="77777777" w:rsidR="00680C35" w:rsidRPr="00024FC0" w:rsidRDefault="00680C35" w:rsidP="00CF6E43">
            <w:pPr>
              <w:rPr>
                <w:color w:val="000000" w:themeColor="text1"/>
              </w:rPr>
            </w:pPr>
            <w:r w:rsidRPr="00024FC0">
              <w:rPr>
                <w:color w:val="000000" w:themeColor="text1"/>
              </w:rPr>
              <w:t>ES struktūrfondu un VB finansējums</w:t>
            </w:r>
          </w:p>
        </w:tc>
      </w:tr>
      <w:tr w:rsidR="00680C35" w:rsidRPr="00024FC0" w14:paraId="40BDF536" w14:textId="77777777" w:rsidTr="00DA173D">
        <w:trPr>
          <w:trHeight w:val="503"/>
        </w:trPr>
        <w:tc>
          <w:tcPr>
            <w:tcW w:w="851" w:type="dxa"/>
            <w:shd w:val="clear" w:color="auto" w:fill="E2EFD9" w:themeFill="accent6" w:themeFillTint="33"/>
          </w:tcPr>
          <w:p w14:paraId="28129E25" w14:textId="7D353CFE" w:rsidR="00680C35" w:rsidRPr="00024FC0" w:rsidRDefault="004412B3" w:rsidP="004412B3">
            <w:pPr>
              <w:rPr>
                <w:color w:val="000000" w:themeColor="text1"/>
              </w:rPr>
            </w:pPr>
            <w:r>
              <w:rPr>
                <w:color w:val="000000" w:themeColor="text1"/>
              </w:rPr>
              <w:t>1</w:t>
            </w:r>
            <w:r w:rsidR="00680C35" w:rsidRPr="00024FC0">
              <w:rPr>
                <w:color w:val="000000" w:themeColor="text1"/>
              </w:rPr>
              <w:t>.</w:t>
            </w:r>
            <w:r>
              <w:rPr>
                <w:color w:val="000000" w:themeColor="text1"/>
              </w:rPr>
              <w:t>8</w:t>
            </w:r>
            <w:r w:rsidR="00680C35" w:rsidRPr="00024FC0">
              <w:rPr>
                <w:color w:val="000000" w:themeColor="text1"/>
              </w:rPr>
              <w:t>.</w:t>
            </w:r>
          </w:p>
        </w:tc>
        <w:tc>
          <w:tcPr>
            <w:tcW w:w="14569" w:type="dxa"/>
            <w:gridSpan w:val="9"/>
            <w:shd w:val="clear" w:color="auto" w:fill="E2EFD9" w:themeFill="accent6" w:themeFillTint="33"/>
          </w:tcPr>
          <w:p w14:paraId="6D49BBFE" w14:textId="77777777" w:rsidR="00680C35" w:rsidRPr="00024FC0" w:rsidRDefault="00680C35" w:rsidP="00CF6E43">
            <w:pPr>
              <w:jc w:val="both"/>
              <w:rPr>
                <w:color w:val="000000" w:themeColor="text1"/>
              </w:rPr>
            </w:pPr>
            <w:r w:rsidRPr="00024FC0">
              <w:rPr>
                <w:color w:val="000000" w:themeColor="text1"/>
              </w:rPr>
              <w:t>Stiprināt darbu ar diasporas jauniešiem, izveidojot tā atbalsta mehānismu.</w:t>
            </w:r>
          </w:p>
        </w:tc>
      </w:tr>
      <w:tr w:rsidR="00680C35" w:rsidRPr="00024FC0" w14:paraId="260494F3" w14:textId="77777777" w:rsidTr="00DA173D">
        <w:trPr>
          <w:trHeight w:val="237"/>
        </w:trPr>
        <w:tc>
          <w:tcPr>
            <w:tcW w:w="851" w:type="dxa"/>
          </w:tcPr>
          <w:p w14:paraId="5274EEDC" w14:textId="70A4A8AF" w:rsidR="00680C35" w:rsidRPr="00024FC0" w:rsidRDefault="004412B3" w:rsidP="004412B3">
            <w:pPr>
              <w:rPr>
                <w:color w:val="000000" w:themeColor="text1"/>
              </w:rPr>
            </w:pPr>
            <w:r>
              <w:rPr>
                <w:color w:val="000000" w:themeColor="text1"/>
              </w:rPr>
              <w:t>1</w:t>
            </w:r>
            <w:r w:rsidR="00680C35" w:rsidRPr="00024FC0">
              <w:rPr>
                <w:color w:val="000000" w:themeColor="text1"/>
              </w:rPr>
              <w:t>.</w:t>
            </w:r>
            <w:r>
              <w:rPr>
                <w:color w:val="000000" w:themeColor="text1"/>
              </w:rPr>
              <w:t>8</w:t>
            </w:r>
            <w:r w:rsidR="00680C35" w:rsidRPr="00024FC0">
              <w:rPr>
                <w:color w:val="000000" w:themeColor="text1"/>
              </w:rPr>
              <w:t>.1.</w:t>
            </w:r>
          </w:p>
        </w:tc>
        <w:tc>
          <w:tcPr>
            <w:tcW w:w="2764" w:type="dxa"/>
          </w:tcPr>
          <w:p w14:paraId="6AFC4A62" w14:textId="77777777" w:rsidR="00680C35" w:rsidRPr="00024FC0" w:rsidRDefault="00680C35" w:rsidP="00CF6E43">
            <w:pPr>
              <w:jc w:val="both"/>
              <w:rPr>
                <w:color w:val="000000" w:themeColor="text1"/>
              </w:rPr>
            </w:pPr>
            <w:r w:rsidRPr="00024FC0">
              <w:rPr>
                <w:color w:val="000000" w:themeColor="text1"/>
              </w:rPr>
              <w:t>Atbalstīt</w:t>
            </w:r>
            <w:r>
              <w:rPr>
                <w:color w:val="000000" w:themeColor="text1"/>
              </w:rPr>
              <w:t>i</w:t>
            </w:r>
            <w:r w:rsidRPr="00024FC0">
              <w:rPr>
                <w:color w:val="000000" w:themeColor="text1"/>
              </w:rPr>
              <w:t xml:space="preserve"> sadarbības projekt</w:t>
            </w:r>
            <w:r>
              <w:rPr>
                <w:color w:val="000000" w:themeColor="text1"/>
              </w:rPr>
              <w:t>i</w:t>
            </w:r>
            <w:r w:rsidRPr="00024FC0">
              <w:rPr>
                <w:color w:val="000000" w:themeColor="text1"/>
              </w:rPr>
              <w:t xml:space="preserve"> ar diasporu (t.sk. bērniem un jauniešiem) ar mērķi veicināt uz diasporu vērstas iniciatīvas un sadarbības formas, radot labvēlīgus apstākļus diasporas saiknes veidošanai ar Latviju, latviskās identitātes stiprināšanu, latviešu </w:t>
            </w:r>
            <w:r w:rsidRPr="00024FC0">
              <w:rPr>
                <w:color w:val="000000" w:themeColor="text1"/>
              </w:rPr>
              <w:lastRenderedPageBreak/>
              <w:t xml:space="preserve">valodas un kultūras mantojuma saglabāšanu u.c. </w:t>
            </w:r>
          </w:p>
        </w:tc>
        <w:tc>
          <w:tcPr>
            <w:tcW w:w="2970" w:type="dxa"/>
          </w:tcPr>
          <w:p w14:paraId="6BBE70FC" w14:textId="77777777" w:rsidR="00680C35" w:rsidRPr="00024FC0" w:rsidRDefault="00680C35" w:rsidP="00CF6E43">
            <w:pPr>
              <w:jc w:val="both"/>
              <w:rPr>
                <w:color w:val="000000" w:themeColor="text1"/>
              </w:rPr>
            </w:pPr>
            <w:r w:rsidRPr="00024FC0">
              <w:rPr>
                <w:color w:val="000000" w:themeColor="text1"/>
              </w:rPr>
              <w:lastRenderedPageBreak/>
              <w:t xml:space="preserve">Atbalstītas aktivitātes kultūras, izglītības, zinātnes, ekonomikas, sporta un citās jomās, komunikācijas veicināšanas pasākumi, kā arī citas aktivitātes, kas veicina diasporas pašorganizēšanos, latviskās identitātes </w:t>
            </w:r>
            <w:r w:rsidRPr="00024FC0">
              <w:rPr>
                <w:color w:val="000000" w:themeColor="text1"/>
              </w:rPr>
              <w:lastRenderedPageBreak/>
              <w:t>stiprināšanu un saiknes ar Latviju uzturēšanu</w:t>
            </w:r>
          </w:p>
        </w:tc>
        <w:tc>
          <w:tcPr>
            <w:tcW w:w="1245" w:type="dxa"/>
          </w:tcPr>
          <w:p w14:paraId="0401563B" w14:textId="77777777" w:rsidR="00680C35" w:rsidRPr="00024FC0" w:rsidRDefault="00680C35" w:rsidP="00CF6E43">
            <w:pPr>
              <w:jc w:val="center"/>
              <w:rPr>
                <w:color w:val="000000" w:themeColor="text1"/>
              </w:rPr>
            </w:pPr>
            <w:r w:rsidRPr="00024FC0">
              <w:rPr>
                <w:color w:val="000000" w:themeColor="text1"/>
              </w:rPr>
              <w:lastRenderedPageBreak/>
              <w:t>Līdz 60 projektiem</w:t>
            </w:r>
          </w:p>
          <w:p w14:paraId="4255D174" w14:textId="77777777" w:rsidR="00680C35" w:rsidRPr="00024FC0" w:rsidRDefault="00680C35" w:rsidP="00CF6E43">
            <w:pPr>
              <w:jc w:val="center"/>
              <w:rPr>
                <w:color w:val="000000" w:themeColor="text1"/>
              </w:rPr>
            </w:pPr>
            <w:r w:rsidRPr="00024FC0">
              <w:rPr>
                <w:color w:val="000000" w:themeColor="text1"/>
              </w:rPr>
              <w:t>(600-800 dalībnieku)</w:t>
            </w:r>
          </w:p>
        </w:tc>
        <w:tc>
          <w:tcPr>
            <w:tcW w:w="1410" w:type="dxa"/>
          </w:tcPr>
          <w:p w14:paraId="71511592" w14:textId="77777777" w:rsidR="00680C35" w:rsidRPr="00024FC0" w:rsidRDefault="00680C35" w:rsidP="00CF6E43">
            <w:pPr>
              <w:jc w:val="center"/>
              <w:rPr>
                <w:color w:val="000000" w:themeColor="text1"/>
              </w:rPr>
            </w:pPr>
            <w:r w:rsidRPr="00024FC0">
              <w:rPr>
                <w:color w:val="000000" w:themeColor="text1"/>
              </w:rPr>
              <w:t>Līdz 60 projektiem</w:t>
            </w:r>
          </w:p>
          <w:p w14:paraId="4EB5785A" w14:textId="77777777" w:rsidR="00680C35" w:rsidRPr="00024FC0" w:rsidRDefault="00680C35" w:rsidP="00CF6E43">
            <w:pPr>
              <w:jc w:val="center"/>
              <w:rPr>
                <w:color w:val="000000" w:themeColor="text1"/>
              </w:rPr>
            </w:pPr>
            <w:r w:rsidRPr="00024FC0">
              <w:rPr>
                <w:color w:val="000000" w:themeColor="text1"/>
              </w:rPr>
              <w:t>(600-800 dalībnieku)</w:t>
            </w:r>
          </w:p>
        </w:tc>
        <w:tc>
          <w:tcPr>
            <w:tcW w:w="1425" w:type="dxa"/>
          </w:tcPr>
          <w:p w14:paraId="22D6E758" w14:textId="77777777" w:rsidR="00680C35" w:rsidRPr="00024FC0" w:rsidRDefault="00680C35" w:rsidP="00CF6E43">
            <w:pPr>
              <w:jc w:val="center"/>
              <w:rPr>
                <w:color w:val="000000" w:themeColor="text1"/>
              </w:rPr>
            </w:pPr>
            <w:r w:rsidRPr="00024FC0">
              <w:rPr>
                <w:color w:val="000000" w:themeColor="text1"/>
              </w:rPr>
              <w:t>Līdz 60 projektiem</w:t>
            </w:r>
          </w:p>
          <w:p w14:paraId="2975DBDC" w14:textId="77777777" w:rsidR="00680C35" w:rsidRPr="00024FC0" w:rsidRDefault="00680C35" w:rsidP="00CF6E43">
            <w:pPr>
              <w:jc w:val="center"/>
              <w:rPr>
                <w:color w:val="000000" w:themeColor="text1"/>
              </w:rPr>
            </w:pPr>
            <w:r w:rsidRPr="00024FC0">
              <w:rPr>
                <w:color w:val="000000" w:themeColor="text1"/>
              </w:rPr>
              <w:t>(600-800 dalībnieku)</w:t>
            </w:r>
          </w:p>
        </w:tc>
        <w:tc>
          <w:tcPr>
            <w:tcW w:w="1125" w:type="dxa"/>
          </w:tcPr>
          <w:p w14:paraId="298045F0" w14:textId="77777777" w:rsidR="00680C35" w:rsidRPr="00024FC0" w:rsidRDefault="00680C35" w:rsidP="00CF6E43">
            <w:pPr>
              <w:rPr>
                <w:color w:val="000000" w:themeColor="text1"/>
              </w:rPr>
            </w:pPr>
            <w:r w:rsidRPr="00024FC0">
              <w:rPr>
                <w:color w:val="000000" w:themeColor="text1"/>
              </w:rPr>
              <w:t>ĀM</w:t>
            </w:r>
          </w:p>
        </w:tc>
        <w:tc>
          <w:tcPr>
            <w:tcW w:w="1125" w:type="dxa"/>
          </w:tcPr>
          <w:p w14:paraId="3907D8D0" w14:textId="77777777" w:rsidR="00680C35" w:rsidRPr="00024FC0" w:rsidRDefault="00680C35" w:rsidP="00CF6E43">
            <w:pPr>
              <w:rPr>
                <w:color w:val="000000" w:themeColor="text1"/>
              </w:rPr>
            </w:pPr>
          </w:p>
        </w:tc>
        <w:tc>
          <w:tcPr>
            <w:tcW w:w="1215" w:type="dxa"/>
          </w:tcPr>
          <w:p w14:paraId="7D15681E" w14:textId="77777777" w:rsidR="00680C35" w:rsidRPr="00024FC0" w:rsidRDefault="00680C35" w:rsidP="00CF6E43">
            <w:pPr>
              <w:rPr>
                <w:color w:val="000000" w:themeColor="text1"/>
              </w:rPr>
            </w:pPr>
            <w:r w:rsidRPr="00024FC0">
              <w:rPr>
                <w:color w:val="000000" w:themeColor="text1"/>
              </w:rPr>
              <w:t>2023.g. II pusgads</w:t>
            </w:r>
          </w:p>
        </w:tc>
        <w:tc>
          <w:tcPr>
            <w:tcW w:w="1290" w:type="dxa"/>
          </w:tcPr>
          <w:p w14:paraId="39484ED2" w14:textId="77777777" w:rsidR="00680C35" w:rsidRPr="00024FC0" w:rsidRDefault="00680C35" w:rsidP="00CF6E43">
            <w:pPr>
              <w:rPr>
                <w:color w:val="000000" w:themeColor="text1"/>
              </w:rPr>
            </w:pPr>
            <w:r w:rsidRPr="00024FC0">
              <w:rPr>
                <w:color w:val="000000" w:themeColor="text1"/>
              </w:rPr>
              <w:t>ĀM budžets</w:t>
            </w:r>
          </w:p>
        </w:tc>
      </w:tr>
      <w:tr w:rsidR="00C0607B" w:rsidRPr="00024FC0" w14:paraId="7F6959C9" w14:textId="77777777" w:rsidTr="00DA173D">
        <w:trPr>
          <w:trHeight w:val="237"/>
        </w:trPr>
        <w:tc>
          <w:tcPr>
            <w:tcW w:w="851" w:type="dxa"/>
            <w:shd w:val="clear" w:color="auto" w:fill="E2EFD9" w:themeFill="accent6" w:themeFillTint="33"/>
          </w:tcPr>
          <w:p w14:paraId="3FADF8CA" w14:textId="07A66E62" w:rsidR="00C0607B" w:rsidRDefault="00C0607B" w:rsidP="004412B3">
            <w:pPr>
              <w:rPr>
                <w:color w:val="000000" w:themeColor="text1"/>
              </w:rPr>
            </w:pPr>
            <w:r>
              <w:rPr>
                <w:color w:val="000000" w:themeColor="text1"/>
              </w:rPr>
              <w:t>1.9.</w:t>
            </w:r>
          </w:p>
        </w:tc>
        <w:tc>
          <w:tcPr>
            <w:tcW w:w="14569" w:type="dxa"/>
            <w:gridSpan w:val="9"/>
            <w:shd w:val="clear" w:color="auto" w:fill="E2EFD9" w:themeFill="accent6" w:themeFillTint="33"/>
          </w:tcPr>
          <w:p w14:paraId="66A2677F" w14:textId="1DE12AEE" w:rsidR="00C0607B" w:rsidRPr="00024FC0" w:rsidRDefault="00C0607B" w:rsidP="00CF6E43">
            <w:pPr>
              <w:rPr>
                <w:color w:val="000000" w:themeColor="text1"/>
              </w:rPr>
            </w:pPr>
            <w:r w:rsidRPr="002D24CA">
              <w:rPr>
                <w:szCs w:val="24"/>
              </w:rPr>
              <w:t>Ieviest monitoringa rīku uz pierādījumiem balstītas jaunatnes politikas plānošanai, ņemot vērā iepriekšējo pieredzi.</w:t>
            </w:r>
          </w:p>
        </w:tc>
      </w:tr>
      <w:tr w:rsidR="00E038CB" w:rsidRPr="00024FC0" w14:paraId="0E653F7A" w14:textId="77777777" w:rsidTr="00DA173D">
        <w:trPr>
          <w:trHeight w:val="237"/>
        </w:trPr>
        <w:tc>
          <w:tcPr>
            <w:tcW w:w="851" w:type="dxa"/>
            <w:vMerge w:val="restart"/>
          </w:tcPr>
          <w:p w14:paraId="2830D54F" w14:textId="6238B3B7" w:rsidR="00E038CB" w:rsidRPr="002D24CA" w:rsidRDefault="00E038CB" w:rsidP="004412B3">
            <w:pPr>
              <w:rPr>
                <w:color w:val="000000" w:themeColor="text1"/>
              </w:rPr>
            </w:pPr>
            <w:r w:rsidRPr="002D24CA">
              <w:rPr>
                <w:color w:val="000000" w:themeColor="text1"/>
              </w:rPr>
              <w:t>1.9.1.</w:t>
            </w:r>
          </w:p>
        </w:tc>
        <w:tc>
          <w:tcPr>
            <w:tcW w:w="2764" w:type="dxa"/>
            <w:vMerge w:val="restart"/>
          </w:tcPr>
          <w:p w14:paraId="343FFC47" w14:textId="0AE03E6E" w:rsidR="00E038CB" w:rsidRPr="002D24CA" w:rsidRDefault="00E038CB" w:rsidP="00076FC9">
            <w:pPr>
              <w:pStyle w:val="CommentText"/>
              <w:rPr>
                <w:sz w:val="22"/>
                <w:szCs w:val="22"/>
              </w:rPr>
            </w:pPr>
            <w:r w:rsidRPr="002D24CA">
              <w:rPr>
                <w:sz w:val="22"/>
                <w:szCs w:val="22"/>
              </w:rPr>
              <w:t>Nodrošināta informācijas ievākšanas un apkopošanas monitoringa rīka izveide un ieviešana, lai plānotu datos un pierādījumos balstītu jaunatnes politiku Latvijā.</w:t>
            </w:r>
          </w:p>
          <w:p w14:paraId="74740925" w14:textId="50E20CDF" w:rsidR="00E038CB" w:rsidRPr="002D24CA" w:rsidRDefault="00E038CB" w:rsidP="00CF6E43">
            <w:pPr>
              <w:jc w:val="both"/>
              <w:rPr>
                <w:color w:val="000000" w:themeColor="text1"/>
              </w:rPr>
            </w:pPr>
          </w:p>
        </w:tc>
        <w:tc>
          <w:tcPr>
            <w:tcW w:w="2970" w:type="dxa"/>
          </w:tcPr>
          <w:p w14:paraId="228FBB4B" w14:textId="1E57BECF" w:rsidR="00E038CB" w:rsidRPr="002D24CA" w:rsidRDefault="00E038CB" w:rsidP="00997CE2">
            <w:pPr>
              <w:jc w:val="both"/>
              <w:rPr>
                <w:color w:val="000000" w:themeColor="text1"/>
              </w:rPr>
            </w:pPr>
            <w:r w:rsidRPr="002D24CA">
              <w:rPr>
                <w:color w:val="000000" w:themeColor="text1"/>
              </w:rPr>
              <w:t xml:space="preserve">Izstrādāts </w:t>
            </w:r>
            <w:r w:rsidR="00997CE2" w:rsidRPr="002D24CA">
              <w:rPr>
                <w:color w:val="000000" w:themeColor="text1"/>
              </w:rPr>
              <w:t xml:space="preserve">jaunatnes politikas </w:t>
            </w:r>
            <w:r w:rsidRPr="002D24CA">
              <w:rPr>
                <w:color w:val="000000" w:themeColor="text1"/>
              </w:rPr>
              <w:t>monitoringa rīks (</w:t>
            </w:r>
            <w:r w:rsidR="00997CE2" w:rsidRPr="002D24CA">
              <w:rPr>
                <w:color w:val="000000" w:themeColor="text1"/>
              </w:rPr>
              <w:t>skaits</w:t>
            </w:r>
            <w:r w:rsidRPr="002D24CA">
              <w:rPr>
                <w:color w:val="000000" w:themeColor="text1"/>
              </w:rPr>
              <w:t>)</w:t>
            </w:r>
          </w:p>
        </w:tc>
        <w:tc>
          <w:tcPr>
            <w:tcW w:w="1245" w:type="dxa"/>
          </w:tcPr>
          <w:p w14:paraId="7F10E09E" w14:textId="77777777" w:rsidR="00E038CB" w:rsidRPr="002D24CA" w:rsidRDefault="00E038CB" w:rsidP="00CF6E43">
            <w:pPr>
              <w:jc w:val="center"/>
              <w:rPr>
                <w:color w:val="000000" w:themeColor="text1"/>
              </w:rPr>
            </w:pPr>
          </w:p>
        </w:tc>
        <w:tc>
          <w:tcPr>
            <w:tcW w:w="1410" w:type="dxa"/>
          </w:tcPr>
          <w:p w14:paraId="45860C54" w14:textId="345369B8" w:rsidR="00E038CB" w:rsidRPr="002D24CA" w:rsidRDefault="00E038CB" w:rsidP="00CF6E43">
            <w:pPr>
              <w:jc w:val="center"/>
              <w:rPr>
                <w:color w:val="000000" w:themeColor="text1"/>
              </w:rPr>
            </w:pPr>
            <w:r w:rsidRPr="002D24CA">
              <w:rPr>
                <w:color w:val="000000" w:themeColor="text1"/>
              </w:rPr>
              <w:t>1</w:t>
            </w:r>
          </w:p>
        </w:tc>
        <w:tc>
          <w:tcPr>
            <w:tcW w:w="1425" w:type="dxa"/>
          </w:tcPr>
          <w:p w14:paraId="4293C0F7" w14:textId="77777777" w:rsidR="00E038CB" w:rsidRPr="002D24CA" w:rsidRDefault="00E038CB" w:rsidP="00CF6E43">
            <w:pPr>
              <w:jc w:val="center"/>
              <w:rPr>
                <w:color w:val="000000" w:themeColor="text1"/>
              </w:rPr>
            </w:pPr>
          </w:p>
        </w:tc>
        <w:tc>
          <w:tcPr>
            <w:tcW w:w="1125" w:type="dxa"/>
          </w:tcPr>
          <w:p w14:paraId="395EA464" w14:textId="48232531" w:rsidR="00E038CB" w:rsidRPr="002D24CA" w:rsidRDefault="00E038CB" w:rsidP="00CF6E43">
            <w:pPr>
              <w:rPr>
                <w:color w:val="000000" w:themeColor="text1"/>
              </w:rPr>
            </w:pPr>
            <w:r w:rsidRPr="002D24CA">
              <w:rPr>
                <w:color w:val="000000" w:themeColor="text1"/>
              </w:rPr>
              <w:t>IZM</w:t>
            </w:r>
          </w:p>
        </w:tc>
        <w:tc>
          <w:tcPr>
            <w:tcW w:w="1125" w:type="dxa"/>
          </w:tcPr>
          <w:p w14:paraId="7ED54FF0" w14:textId="0756A1BF" w:rsidR="00E038CB" w:rsidRPr="002D24CA" w:rsidRDefault="00E038CB" w:rsidP="00CF6E43">
            <w:pPr>
              <w:rPr>
                <w:color w:val="000000" w:themeColor="text1"/>
              </w:rPr>
            </w:pPr>
            <w:r w:rsidRPr="002D24CA">
              <w:rPr>
                <w:color w:val="000000" w:themeColor="text1"/>
              </w:rPr>
              <w:t>JSPA</w:t>
            </w:r>
          </w:p>
        </w:tc>
        <w:tc>
          <w:tcPr>
            <w:tcW w:w="1215" w:type="dxa"/>
          </w:tcPr>
          <w:p w14:paraId="5868B28E" w14:textId="4C3949DB" w:rsidR="00E038CB" w:rsidRPr="002D24CA" w:rsidRDefault="00E038CB" w:rsidP="00CF6E43">
            <w:pPr>
              <w:rPr>
                <w:color w:val="000000" w:themeColor="text1"/>
              </w:rPr>
            </w:pPr>
            <w:r w:rsidRPr="002D24CA">
              <w:rPr>
                <w:color w:val="000000" w:themeColor="text1"/>
              </w:rPr>
              <w:t>2022.g. I pusgads</w:t>
            </w:r>
          </w:p>
        </w:tc>
        <w:tc>
          <w:tcPr>
            <w:tcW w:w="1290" w:type="dxa"/>
          </w:tcPr>
          <w:p w14:paraId="4396E1E7" w14:textId="1A79E3C5" w:rsidR="00E038CB" w:rsidRPr="002D24CA" w:rsidRDefault="00997CE2" w:rsidP="00997CE2">
            <w:pPr>
              <w:rPr>
                <w:color w:val="000000" w:themeColor="text1"/>
              </w:rPr>
            </w:pPr>
            <w:r w:rsidRPr="002D24CA">
              <w:rPr>
                <w:color w:val="000000" w:themeColor="text1"/>
              </w:rPr>
              <w:t xml:space="preserve">Nepieciešams papildu finansējums </w:t>
            </w:r>
            <w:r w:rsidR="00E038CB" w:rsidRPr="002D24CA">
              <w:rPr>
                <w:color w:val="000000" w:themeColor="text1"/>
              </w:rPr>
              <w:t>Valsts budžeta programm</w:t>
            </w:r>
            <w:r w:rsidRPr="002D24CA">
              <w:rPr>
                <w:color w:val="000000" w:themeColor="text1"/>
              </w:rPr>
              <w:t>ā</w:t>
            </w:r>
            <w:r w:rsidR="00E038CB" w:rsidRPr="002D24CA">
              <w:rPr>
                <w:color w:val="000000" w:themeColor="text1"/>
              </w:rPr>
              <w:t xml:space="preserve"> 21.00.00</w:t>
            </w:r>
          </w:p>
        </w:tc>
      </w:tr>
      <w:tr w:rsidR="00997CE2" w:rsidRPr="00024FC0" w14:paraId="0247DE32" w14:textId="77777777" w:rsidTr="00DA173D">
        <w:trPr>
          <w:trHeight w:val="237"/>
        </w:trPr>
        <w:tc>
          <w:tcPr>
            <w:tcW w:w="851" w:type="dxa"/>
            <w:vMerge/>
          </w:tcPr>
          <w:p w14:paraId="2E2D667D" w14:textId="77777777" w:rsidR="00997CE2" w:rsidRPr="002D24CA" w:rsidRDefault="00997CE2" w:rsidP="00997CE2">
            <w:pPr>
              <w:rPr>
                <w:color w:val="000000" w:themeColor="text1"/>
              </w:rPr>
            </w:pPr>
          </w:p>
        </w:tc>
        <w:tc>
          <w:tcPr>
            <w:tcW w:w="2764" w:type="dxa"/>
            <w:vMerge/>
          </w:tcPr>
          <w:p w14:paraId="1EC1867B" w14:textId="77777777" w:rsidR="00997CE2" w:rsidRPr="002D24CA" w:rsidRDefault="00997CE2" w:rsidP="00997CE2">
            <w:pPr>
              <w:pStyle w:val="CommentText"/>
              <w:rPr>
                <w:sz w:val="22"/>
                <w:szCs w:val="22"/>
              </w:rPr>
            </w:pPr>
          </w:p>
        </w:tc>
        <w:tc>
          <w:tcPr>
            <w:tcW w:w="2970" w:type="dxa"/>
          </w:tcPr>
          <w:p w14:paraId="0150D196" w14:textId="5254B9D7" w:rsidR="00997CE2" w:rsidRPr="002D24CA" w:rsidRDefault="00997CE2" w:rsidP="002D24CA">
            <w:pPr>
              <w:jc w:val="both"/>
              <w:rPr>
                <w:color w:val="000000" w:themeColor="text1"/>
              </w:rPr>
            </w:pPr>
            <w:r w:rsidRPr="002D24CA">
              <w:rPr>
                <w:color w:val="000000" w:themeColor="text1"/>
              </w:rPr>
              <w:t xml:space="preserve">Veikts </w:t>
            </w:r>
            <w:r w:rsidR="002D24CA" w:rsidRPr="002D24CA">
              <w:rPr>
                <w:color w:val="000000" w:themeColor="text1"/>
              </w:rPr>
              <w:t>jaunatnes politikas</w:t>
            </w:r>
            <w:r w:rsidRPr="002D24CA">
              <w:rPr>
                <w:color w:val="000000" w:themeColor="text1"/>
              </w:rPr>
              <w:t xml:space="preserve"> monitorings (pētījumu skaits)</w:t>
            </w:r>
          </w:p>
        </w:tc>
        <w:tc>
          <w:tcPr>
            <w:tcW w:w="1245" w:type="dxa"/>
          </w:tcPr>
          <w:p w14:paraId="1485241D" w14:textId="77777777" w:rsidR="00997CE2" w:rsidRPr="002D24CA" w:rsidRDefault="00997CE2" w:rsidP="00997CE2">
            <w:pPr>
              <w:jc w:val="center"/>
              <w:rPr>
                <w:color w:val="000000" w:themeColor="text1"/>
              </w:rPr>
            </w:pPr>
          </w:p>
        </w:tc>
        <w:tc>
          <w:tcPr>
            <w:tcW w:w="1410" w:type="dxa"/>
          </w:tcPr>
          <w:p w14:paraId="52C71DFD" w14:textId="3CF027E7" w:rsidR="00997CE2" w:rsidRPr="002D24CA" w:rsidRDefault="00997CE2" w:rsidP="00997CE2">
            <w:pPr>
              <w:jc w:val="center"/>
              <w:rPr>
                <w:color w:val="000000" w:themeColor="text1"/>
              </w:rPr>
            </w:pPr>
            <w:r w:rsidRPr="002D24CA">
              <w:rPr>
                <w:color w:val="000000" w:themeColor="text1"/>
              </w:rPr>
              <w:t>1</w:t>
            </w:r>
          </w:p>
        </w:tc>
        <w:tc>
          <w:tcPr>
            <w:tcW w:w="1425" w:type="dxa"/>
          </w:tcPr>
          <w:p w14:paraId="3BD653C1" w14:textId="6437A2AE" w:rsidR="00997CE2" w:rsidRPr="002D24CA" w:rsidRDefault="00997CE2" w:rsidP="00997CE2">
            <w:pPr>
              <w:jc w:val="center"/>
              <w:rPr>
                <w:color w:val="000000" w:themeColor="text1"/>
              </w:rPr>
            </w:pPr>
          </w:p>
        </w:tc>
        <w:tc>
          <w:tcPr>
            <w:tcW w:w="1125" w:type="dxa"/>
          </w:tcPr>
          <w:p w14:paraId="2857F75E" w14:textId="616C116E" w:rsidR="00997CE2" w:rsidRPr="002D24CA" w:rsidRDefault="00997CE2" w:rsidP="00997CE2">
            <w:pPr>
              <w:rPr>
                <w:color w:val="000000" w:themeColor="text1"/>
              </w:rPr>
            </w:pPr>
            <w:r w:rsidRPr="002D24CA">
              <w:rPr>
                <w:color w:val="000000" w:themeColor="text1"/>
              </w:rPr>
              <w:t>IZM</w:t>
            </w:r>
          </w:p>
        </w:tc>
        <w:tc>
          <w:tcPr>
            <w:tcW w:w="1125" w:type="dxa"/>
          </w:tcPr>
          <w:p w14:paraId="51B9AC56" w14:textId="09E592EA" w:rsidR="00997CE2" w:rsidRPr="002D24CA" w:rsidRDefault="00997CE2" w:rsidP="00997CE2">
            <w:pPr>
              <w:rPr>
                <w:color w:val="000000" w:themeColor="text1"/>
              </w:rPr>
            </w:pPr>
            <w:r w:rsidRPr="002D24CA">
              <w:rPr>
                <w:color w:val="000000" w:themeColor="text1"/>
              </w:rPr>
              <w:t>JSPA</w:t>
            </w:r>
          </w:p>
        </w:tc>
        <w:tc>
          <w:tcPr>
            <w:tcW w:w="1215" w:type="dxa"/>
          </w:tcPr>
          <w:p w14:paraId="5B153B41" w14:textId="05E74D34" w:rsidR="00997CE2" w:rsidRPr="002D24CA" w:rsidRDefault="00997CE2" w:rsidP="00997CE2">
            <w:pPr>
              <w:rPr>
                <w:color w:val="000000" w:themeColor="text1"/>
              </w:rPr>
            </w:pPr>
            <w:r w:rsidRPr="002D24CA">
              <w:rPr>
                <w:color w:val="000000" w:themeColor="text1"/>
              </w:rPr>
              <w:t>2022.g. II pusgads</w:t>
            </w:r>
          </w:p>
        </w:tc>
        <w:tc>
          <w:tcPr>
            <w:tcW w:w="1290" w:type="dxa"/>
          </w:tcPr>
          <w:p w14:paraId="588F088D" w14:textId="4D7F2C46" w:rsidR="00997CE2" w:rsidRPr="002D24CA" w:rsidRDefault="00997CE2" w:rsidP="00997CE2">
            <w:pPr>
              <w:rPr>
                <w:color w:val="000000" w:themeColor="text1"/>
              </w:rPr>
            </w:pPr>
            <w:r w:rsidRPr="002D24CA">
              <w:rPr>
                <w:color w:val="000000" w:themeColor="text1"/>
              </w:rPr>
              <w:t>Nepieciešams papildu finansējums Valsts budžeta programmā 21.00.00</w:t>
            </w:r>
          </w:p>
        </w:tc>
      </w:tr>
    </w:tbl>
    <w:p w14:paraId="26BC50EF" w14:textId="1CCF7F6E" w:rsidR="00BD2F03" w:rsidRPr="00DA173D" w:rsidRDefault="006D5028" w:rsidP="00DA173D">
      <w:pPr>
        <w:pStyle w:val="Stils2"/>
        <w:rPr>
          <w:color w:val="000000" w:themeColor="text1"/>
          <w:sz w:val="24"/>
        </w:rPr>
      </w:pPr>
      <w:bookmarkStart w:id="23" w:name="_Hlk62226581"/>
      <w:bookmarkStart w:id="24" w:name="_Toc69467836"/>
      <w:bookmarkEnd w:id="22"/>
      <w:r w:rsidRPr="00DA173D">
        <w:rPr>
          <w:sz w:val="24"/>
        </w:rPr>
        <w:t xml:space="preserve">rīcības </w:t>
      </w:r>
      <w:r w:rsidR="00BD2F03" w:rsidRPr="00DA173D">
        <w:rPr>
          <w:sz w:val="24"/>
        </w:rPr>
        <w:t>virziens: Plašākas un aktīvākas jauniešu līdzdalības veicināšana</w:t>
      </w:r>
      <w:bookmarkEnd w:id="23"/>
      <w:bookmarkEnd w:id="24"/>
    </w:p>
    <w:tbl>
      <w:tblPr>
        <w:tblStyle w:val="3"/>
        <w:tblW w:w="1559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2764"/>
        <w:gridCol w:w="2970"/>
        <w:gridCol w:w="1245"/>
        <w:gridCol w:w="1410"/>
        <w:gridCol w:w="1425"/>
        <w:gridCol w:w="1125"/>
        <w:gridCol w:w="1125"/>
        <w:gridCol w:w="1215"/>
        <w:gridCol w:w="1463"/>
      </w:tblGrid>
      <w:tr w:rsidR="00BD2F03" w:rsidRPr="00024FC0" w14:paraId="2D51238D" w14:textId="77777777" w:rsidTr="004349DF">
        <w:trPr>
          <w:trHeight w:val="503"/>
        </w:trPr>
        <w:tc>
          <w:tcPr>
            <w:tcW w:w="851" w:type="dxa"/>
            <w:shd w:val="clear" w:color="auto" w:fill="F2F2F2" w:themeFill="background1" w:themeFillShade="F2"/>
          </w:tcPr>
          <w:p w14:paraId="29070F73" w14:textId="77777777" w:rsidR="00BD2F03" w:rsidRPr="00024FC0" w:rsidRDefault="00BD2F03" w:rsidP="00DE4BB4">
            <w:pPr>
              <w:rPr>
                <w:color w:val="000000" w:themeColor="text1"/>
              </w:rPr>
            </w:pPr>
            <w:bookmarkStart w:id="25" w:name="_Hlk61258729"/>
          </w:p>
        </w:tc>
        <w:tc>
          <w:tcPr>
            <w:tcW w:w="2764" w:type="dxa"/>
            <w:shd w:val="clear" w:color="auto" w:fill="F2F2F2" w:themeFill="background1" w:themeFillShade="F2"/>
          </w:tcPr>
          <w:p w14:paraId="0EE877D6" w14:textId="77777777" w:rsidR="00BD2F03" w:rsidRPr="00024FC0" w:rsidRDefault="00BD2F03" w:rsidP="005D5B4A">
            <w:pPr>
              <w:rPr>
                <w:color w:val="000000" w:themeColor="text1"/>
              </w:rPr>
            </w:pPr>
            <w:r w:rsidRPr="00024FC0">
              <w:rPr>
                <w:color w:val="000000" w:themeColor="text1"/>
              </w:rPr>
              <w:t>Pasākums</w:t>
            </w:r>
          </w:p>
        </w:tc>
        <w:tc>
          <w:tcPr>
            <w:tcW w:w="2970" w:type="dxa"/>
            <w:shd w:val="clear" w:color="auto" w:fill="F2F2F2" w:themeFill="background1" w:themeFillShade="F2"/>
          </w:tcPr>
          <w:p w14:paraId="074A040B" w14:textId="77777777" w:rsidR="00BD2F03" w:rsidRPr="00024FC0" w:rsidRDefault="00BD2F03" w:rsidP="005C1395">
            <w:pPr>
              <w:rPr>
                <w:color w:val="000000" w:themeColor="text1"/>
              </w:rPr>
            </w:pPr>
            <w:r w:rsidRPr="00024FC0">
              <w:rPr>
                <w:color w:val="000000" w:themeColor="text1"/>
              </w:rPr>
              <w:t>Darbības rezultāts</w:t>
            </w:r>
          </w:p>
        </w:tc>
        <w:tc>
          <w:tcPr>
            <w:tcW w:w="1245" w:type="dxa"/>
            <w:shd w:val="clear" w:color="auto" w:fill="F2F2F2" w:themeFill="background1" w:themeFillShade="F2"/>
          </w:tcPr>
          <w:p w14:paraId="3D89CF6C" w14:textId="77777777" w:rsidR="00BD2F03" w:rsidRPr="00024FC0" w:rsidRDefault="00BD2F03" w:rsidP="003C5F8A">
            <w:pPr>
              <w:jc w:val="center"/>
              <w:rPr>
                <w:color w:val="000000" w:themeColor="text1"/>
              </w:rPr>
            </w:pPr>
            <w:r w:rsidRPr="00024FC0">
              <w:rPr>
                <w:color w:val="000000" w:themeColor="text1"/>
              </w:rPr>
              <w:t>Rezultatīvais rādītājs</w:t>
            </w:r>
          </w:p>
          <w:p w14:paraId="6AE72944" w14:textId="77777777" w:rsidR="00BD2F03" w:rsidRPr="00024FC0" w:rsidRDefault="00BD2F03" w:rsidP="00A66A33">
            <w:pPr>
              <w:jc w:val="center"/>
              <w:rPr>
                <w:color w:val="000000" w:themeColor="text1"/>
              </w:rPr>
            </w:pPr>
            <w:r w:rsidRPr="00024FC0">
              <w:rPr>
                <w:color w:val="000000" w:themeColor="text1"/>
              </w:rPr>
              <w:t>2021</w:t>
            </w:r>
          </w:p>
        </w:tc>
        <w:tc>
          <w:tcPr>
            <w:tcW w:w="1410" w:type="dxa"/>
            <w:shd w:val="clear" w:color="auto" w:fill="F2F2F2" w:themeFill="background1" w:themeFillShade="F2"/>
          </w:tcPr>
          <w:p w14:paraId="4126F709" w14:textId="77777777" w:rsidR="00BD2F03" w:rsidRPr="00024FC0" w:rsidRDefault="00BD2F03">
            <w:pPr>
              <w:jc w:val="center"/>
              <w:rPr>
                <w:color w:val="000000" w:themeColor="text1"/>
              </w:rPr>
            </w:pPr>
            <w:r w:rsidRPr="00024FC0">
              <w:rPr>
                <w:color w:val="000000" w:themeColor="text1"/>
              </w:rPr>
              <w:t>Rezultatīvais rādītājs</w:t>
            </w:r>
          </w:p>
          <w:p w14:paraId="0EDFEC50" w14:textId="77777777" w:rsidR="00BD2F03" w:rsidRPr="00024FC0" w:rsidRDefault="00BD2F03">
            <w:pPr>
              <w:jc w:val="center"/>
              <w:rPr>
                <w:b/>
                <w:color w:val="000000" w:themeColor="text1"/>
              </w:rPr>
            </w:pPr>
            <w:r w:rsidRPr="00024FC0">
              <w:rPr>
                <w:color w:val="000000" w:themeColor="text1"/>
              </w:rPr>
              <w:t>2022</w:t>
            </w:r>
          </w:p>
        </w:tc>
        <w:tc>
          <w:tcPr>
            <w:tcW w:w="1425" w:type="dxa"/>
            <w:shd w:val="clear" w:color="auto" w:fill="F2F2F2" w:themeFill="background1" w:themeFillShade="F2"/>
          </w:tcPr>
          <w:p w14:paraId="3F797CF3" w14:textId="77777777" w:rsidR="00BD2F03" w:rsidRPr="00024FC0" w:rsidRDefault="00BD2F03">
            <w:pPr>
              <w:jc w:val="center"/>
              <w:rPr>
                <w:color w:val="000000" w:themeColor="text1"/>
              </w:rPr>
            </w:pPr>
            <w:r w:rsidRPr="00024FC0">
              <w:rPr>
                <w:color w:val="000000" w:themeColor="text1"/>
              </w:rPr>
              <w:t>Rezultatīvais rādītājs</w:t>
            </w:r>
          </w:p>
          <w:p w14:paraId="32BB3F7C" w14:textId="77777777" w:rsidR="00BD2F03" w:rsidRPr="00024FC0" w:rsidRDefault="00BD2F03">
            <w:pPr>
              <w:jc w:val="center"/>
              <w:rPr>
                <w:color w:val="000000" w:themeColor="text1"/>
              </w:rPr>
            </w:pPr>
            <w:r w:rsidRPr="00024FC0">
              <w:rPr>
                <w:color w:val="000000" w:themeColor="text1"/>
              </w:rPr>
              <w:t>2023</w:t>
            </w:r>
          </w:p>
        </w:tc>
        <w:tc>
          <w:tcPr>
            <w:tcW w:w="1125" w:type="dxa"/>
            <w:shd w:val="clear" w:color="auto" w:fill="F2F2F2" w:themeFill="background1" w:themeFillShade="F2"/>
          </w:tcPr>
          <w:p w14:paraId="547F3D48" w14:textId="77777777" w:rsidR="00BD2F03" w:rsidRPr="00024FC0" w:rsidRDefault="00BD2F03">
            <w:pPr>
              <w:rPr>
                <w:color w:val="000000" w:themeColor="text1"/>
              </w:rPr>
            </w:pPr>
            <w:r w:rsidRPr="00024FC0">
              <w:rPr>
                <w:color w:val="000000" w:themeColor="text1"/>
              </w:rPr>
              <w:t>Atbildīgā institūcija</w:t>
            </w:r>
          </w:p>
        </w:tc>
        <w:tc>
          <w:tcPr>
            <w:tcW w:w="1125" w:type="dxa"/>
            <w:shd w:val="clear" w:color="auto" w:fill="F2F2F2" w:themeFill="background1" w:themeFillShade="F2"/>
          </w:tcPr>
          <w:p w14:paraId="305EC6B4" w14:textId="77777777" w:rsidR="00BD2F03" w:rsidRPr="00024FC0" w:rsidRDefault="00BD2F03">
            <w:pPr>
              <w:rPr>
                <w:color w:val="000000" w:themeColor="text1"/>
              </w:rPr>
            </w:pPr>
            <w:r w:rsidRPr="00024FC0">
              <w:rPr>
                <w:color w:val="000000" w:themeColor="text1"/>
              </w:rPr>
              <w:t>Līdzatbildīgā institūcija</w:t>
            </w:r>
          </w:p>
        </w:tc>
        <w:tc>
          <w:tcPr>
            <w:tcW w:w="1215" w:type="dxa"/>
            <w:shd w:val="clear" w:color="auto" w:fill="F2F2F2" w:themeFill="background1" w:themeFillShade="F2"/>
          </w:tcPr>
          <w:p w14:paraId="3EF9AF2C" w14:textId="77777777" w:rsidR="00BD2F03" w:rsidRPr="00024FC0" w:rsidRDefault="00BD2F03">
            <w:pPr>
              <w:rPr>
                <w:color w:val="000000" w:themeColor="text1"/>
              </w:rPr>
            </w:pPr>
            <w:r w:rsidRPr="00024FC0">
              <w:rPr>
                <w:color w:val="000000" w:themeColor="text1"/>
              </w:rPr>
              <w:t>Izpildes termiņš (līdz pusgadam)</w:t>
            </w:r>
          </w:p>
        </w:tc>
        <w:tc>
          <w:tcPr>
            <w:tcW w:w="1463" w:type="dxa"/>
            <w:shd w:val="clear" w:color="auto" w:fill="F2F2F2" w:themeFill="background1" w:themeFillShade="F2"/>
          </w:tcPr>
          <w:p w14:paraId="0BC20547" w14:textId="77777777" w:rsidR="00BD2F03" w:rsidRPr="00024FC0" w:rsidRDefault="00BD2F03">
            <w:pPr>
              <w:rPr>
                <w:color w:val="000000" w:themeColor="text1"/>
              </w:rPr>
            </w:pPr>
            <w:r w:rsidRPr="00024FC0">
              <w:rPr>
                <w:color w:val="000000" w:themeColor="text1"/>
              </w:rPr>
              <w:t>Finanšu avots</w:t>
            </w:r>
          </w:p>
        </w:tc>
      </w:tr>
      <w:tr w:rsidR="00BD2F03" w:rsidRPr="00024FC0" w14:paraId="3D50302D" w14:textId="77777777" w:rsidTr="004349DF">
        <w:trPr>
          <w:trHeight w:val="621"/>
        </w:trPr>
        <w:tc>
          <w:tcPr>
            <w:tcW w:w="851" w:type="dxa"/>
            <w:shd w:val="clear" w:color="auto" w:fill="E2EFD9" w:themeFill="accent6" w:themeFillTint="33"/>
          </w:tcPr>
          <w:p w14:paraId="1CCD98E3" w14:textId="59A0BA23" w:rsidR="00BD2F03" w:rsidRPr="00024FC0" w:rsidRDefault="004412B3" w:rsidP="00DE4BB4">
            <w:pPr>
              <w:rPr>
                <w:color w:val="000000" w:themeColor="text1"/>
              </w:rPr>
            </w:pPr>
            <w:bookmarkStart w:id="26" w:name="_Hlk63686853"/>
            <w:bookmarkEnd w:id="25"/>
            <w:r>
              <w:rPr>
                <w:color w:val="000000" w:themeColor="text1"/>
              </w:rPr>
              <w:t>2</w:t>
            </w:r>
            <w:r w:rsidR="00BD2F03" w:rsidRPr="00024FC0">
              <w:rPr>
                <w:color w:val="000000" w:themeColor="text1"/>
              </w:rPr>
              <w:t>.1.</w:t>
            </w:r>
          </w:p>
        </w:tc>
        <w:tc>
          <w:tcPr>
            <w:tcW w:w="14742" w:type="dxa"/>
            <w:gridSpan w:val="9"/>
            <w:shd w:val="clear" w:color="auto" w:fill="E2EFD9" w:themeFill="accent6" w:themeFillTint="33"/>
          </w:tcPr>
          <w:p w14:paraId="166F0CF1" w14:textId="77777777" w:rsidR="00BD2F03" w:rsidRPr="00082D86" w:rsidRDefault="00BD2F03" w:rsidP="00675D97">
            <w:pPr>
              <w:jc w:val="both"/>
              <w:rPr>
                <w:color w:val="000000" w:themeColor="text1"/>
              </w:rPr>
            </w:pPr>
            <w:r w:rsidRPr="00082D86">
              <w:rPr>
                <w:color w:val="000000" w:themeColor="text1"/>
              </w:rPr>
              <w:t>Attīstīt jauniešos pilsonisko kompetenci, t.sk. stiprināt piederības sajūtu Latvijai un Eiropai, demokrātisko vērtību cieņu.</w:t>
            </w:r>
          </w:p>
        </w:tc>
      </w:tr>
      <w:tr w:rsidR="00BD2F03" w:rsidRPr="00024FC0" w14:paraId="7E3183E3" w14:textId="77777777" w:rsidTr="004349DF">
        <w:trPr>
          <w:trHeight w:val="237"/>
        </w:trPr>
        <w:tc>
          <w:tcPr>
            <w:tcW w:w="851" w:type="dxa"/>
            <w:vMerge w:val="restart"/>
          </w:tcPr>
          <w:p w14:paraId="4854F1C8" w14:textId="0611BC8A" w:rsidR="00BD2F03" w:rsidRPr="00024FC0" w:rsidRDefault="004412B3" w:rsidP="00DE4BB4">
            <w:pPr>
              <w:rPr>
                <w:color w:val="000000" w:themeColor="text1"/>
              </w:rPr>
            </w:pPr>
            <w:bookmarkStart w:id="27" w:name="_Hlk62461852"/>
            <w:bookmarkEnd w:id="26"/>
            <w:r>
              <w:rPr>
                <w:color w:val="000000" w:themeColor="text1"/>
              </w:rPr>
              <w:t>2</w:t>
            </w:r>
            <w:r w:rsidR="00BD2F03" w:rsidRPr="00024FC0">
              <w:rPr>
                <w:color w:val="000000" w:themeColor="text1"/>
              </w:rPr>
              <w:t>.1.1.</w:t>
            </w:r>
          </w:p>
        </w:tc>
        <w:tc>
          <w:tcPr>
            <w:tcW w:w="2764" w:type="dxa"/>
            <w:vMerge w:val="restart"/>
          </w:tcPr>
          <w:p w14:paraId="7DCC71C6" w14:textId="79546671" w:rsidR="00BD2F03" w:rsidRPr="00A66A33" w:rsidRDefault="00BD2F03" w:rsidP="00675D97">
            <w:pPr>
              <w:jc w:val="both"/>
              <w:rPr>
                <w:color w:val="000000" w:themeColor="text1"/>
              </w:rPr>
            </w:pPr>
            <w:r w:rsidRPr="00082D86">
              <w:rPr>
                <w:color w:val="000000" w:themeColor="text1"/>
              </w:rPr>
              <w:t>Nodrošināt</w:t>
            </w:r>
            <w:r w:rsidR="00D32DF6">
              <w:rPr>
                <w:color w:val="000000" w:themeColor="text1"/>
              </w:rPr>
              <w:t>s</w:t>
            </w:r>
            <w:r w:rsidRPr="00082D86">
              <w:rPr>
                <w:color w:val="000000" w:themeColor="text1"/>
              </w:rPr>
              <w:t xml:space="preserve"> </w:t>
            </w:r>
            <w:r w:rsidR="00D32DF6" w:rsidRPr="00082D86">
              <w:rPr>
                <w:color w:val="000000" w:themeColor="text1"/>
              </w:rPr>
              <w:t>atbalst</w:t>
            </w:r>
            <w:r w:rsidR="00D32DF6">
              <w:rPr>
                <w:color w:val="000000" w:themeColor="text1"/>
              </w:rPr>
              <w:t>s</w:t>
            </w:r>
            <w:r w:rsidR="00D32DF6" w:rsidRPr="00082D86">
              <w:rPr>
                <w:color w:val="000000" w:themeColor="text1"/>
              </w:rPr>
              <w:t xml:space="preserve"> </w:t>
            </w:r>
            <w:r w:rsidRPr="00082D86">
              <w:rPr>
                <w:color w:val="000000" w:themeColor="text1"/>
              </w:rPr>
              <w:t xml:space="preserve">jaunatnes organizācijām kapacitātes stiprināšanai un aktivitāšu organizēšanai, lai  </w:t>
            </w:r>
            <w:r w:rsidRPr="00082D86">
              <w:rPr>
                <w:color w:val="000000" w:themeColor="text1"/>
              </w:rPr>
              <w:lastRenderedPageBreak/>
              <w:t>attīstītu jauniešu pilsonisko kompetenci, t.sk. stiprinātu piederības sajūtu Latvijai un Eiropai, demokrātisko vērtību cieņu.</w:t>
            </w:r>
          </w:p>
          <w:p w14:paraId="2735BD41" w14:textId="77777777" w:rsidR="00BD2F03" w:rsidRPr="00082D86" w:rsidRDefault="00BD2F03" w:rsidP="00675D97">
            <w:pPr>
              <w:jc w:val="both"/>
              <w:rPr>
                <w:color w:val="000000" w:themeColor="text1"/>
              </w:rPr>
            </w:pPr>
          </w:p>
        </w:tc>
        <w:tc>
          <w:tcPr>
            <w:tcW w:w="2970" w:type="dxa"/>
          </w:tcPr>
          <w:p w14:paraId="53AA380F" w14:textId="32053068" w:rsidR="00BD2F03" w:rsidRPr="00082D86" w:rsidRDefault="00BD2F03" w:rsidP="00B00724">
            <w:pPr>
              <w:jc w:val="both"/>
              <w:rPr>
                <w:color w:val="FF0000"/>
              </w:rPr>
            </w:pPr>
            <w:r w:rsidRPr="00082D86">
              <w:rPr>
                <w:color w:val="000000" w:themeColor="text1"/>
              </w:rPr>
              <w:lastRenderedPageBreak/>
              <w:t xml:space="preserve">Paaugstināta jauniešu pilsoniskā līdzdalība, t.sk. jauniešu iesaiste </w:t>
            </w:r>
            <w:r w:rsidR="00B00724">
              <w:rPr>
                <w:color w:val="000000" w:themeColor="text1"/>
              </w:rPr>
              <w:t>izglītības iestāžu</w:t>
            </w:r>
            <w:r w:rsidRPr="00082D86">
              <w:rPr>
                <w:color w:val="000000" w:themeColor="text1"/>
              </w:rPr>
              <w:t xml:space="preserve">, pašvaldību, valsts </w:t>
            </w:r>
            <w:r w:rsidRPr="00082D86">
              <w:rPr>
                <w:color w:val="000000" w:themeColor="text1"/>
              </w:rPr>
              <w:lastRenderedPageBreak/>
              <w:t>mēroga jautājumu risināšanā un stiprināta demokrātisko vērtību cieņa un jauniešu piederības sajūta Latvijai un Eiropai (jauniešu skaits nacionāla mēroga jaunatnes organizāciju  klātienes un virtuālajās</w:t>
            </w:r>
            <w:sdt>
              <w:sdtPr>
                <w:rPr>
                  <w:color w:val="000000" w:themeColor="text1"/>
                </w:rPr>
                <w:tag w:val="goog_rdk_26"/>
                <w:id w:val="1501229766"/>
                <w:showingPlcHdr/>
              </w:sdtPr>
              <w:sdtEndPr/>
              <w:sdtContent>
                <w:r w:rsidRPr="00082D86">
                  <w:rPr>
                    <w:color w:val="000000" w:themeColor="text1"/>
                  </w:rPr>
                  <w:t xml:space="preserve">     </w:t>
                </w:r>
              </w:sdtContent>
            </w:sdt>
            <w:r w:rsidRPr="00082D86">
              <w:rPr>
                <w:color w:val="000000" w:themeColor="text1"/>
              </w:rPr>
              <w:t>aktivitātēs)</w:t>
            </w:r>
          </w:p>
        </w:tc>
        <w:tc>
          <w:tcPr>
            <w:tcW w:w="1245" w:type="dxa"/>
          </w:tcPr>
          <w:p w14:paraId="4435824C" w14:textId="4C72EEF0" w:rsidR="00BD2F03" w:rsidRPr="00024FC0" w:rsidRDefault="005E0E4E" w:rsidP="00DE4BB4">
            <w:pPr>
              <w:jc w:val="center"/>
              <w:rPr>
                <w:color w:val="000000" w:themeColor="text1"/>
              </w:rPr>
            </w:pPr>
            <w:sdt>
              <w:sdtPr>
                <w:rPr>
                  <w:color w:val="000000" w:themeColor="text1"/>
                </w:rPr>
                <w:tag w:val="goog_rdk_27"/>
                <w:id w:val="1244063618"/>
                <w:placeholder>
                  <w:docPart w:val="DefaultPlaceholder_1081868574"/>
                </w:placeholder>
                <w:showingPlcHdr/>
              </w:sdtPr>
              <w:sdtEndPr/>
              <w:sdtContent>
                <w:r w:rsidR="00BD2F03" w:rsidRPr="00024FC0">
                  <w:rPr>
                    <w:color w:val="000000" w:themeColor="text1"/>
                  </w:rPr>
                  <w:t xml:space="preserve">     </w:t>
                </w:r>
                <w:r w:rsidR="0A5E0947" w:rsidRPr="00024FC0">
                  <w:rPr>
                    <w:color w:val="000000" w:themeColor="text1"/>
                  </w:rPr>
                  <w:t>4</w:t>
                </w:r>
              </w:sdtContent>
            </w:sdt>
            <w:r w:rsidR="00BD2F03" w:rsidRPr="00024FC0">
              <w:rPr>
                <w:color w:val="000000" w:themeColor="text1"/>
              </w:rPr>
              <w:t>000</w:t>
            </w:r>
          </w:p>
        </w:tc>
        <w:tc>
          <w:tcPr>
            <w:tcW w:w="1410" w:type="dxa"/>
          </w:tcPr>
          <w:p w14:paraId="53D47832" w14:textId="6CD6DE87" w:rsidR="00BD2F03" w:rsidRPr="00024FC0" w:rsidRDefault="00BD2F03" w:rsidP="005D5B4A">
            <w:pPr>
              <w:jc w:val="center"/>
              <w:rPr>
                <w:color w:val="000000" w:themeColor="text1"/>
              </w:rPr>
            </w:pPr>
            <w:r w:rsidRPr="00024FC0">
              <w:rPr>
                <w:color w:val="000000" w:themeColor="text1"/>
              </w:rPr>
              <w:t>6000</w:t>
            </w:r>
          </w:p>
        </w:tc>
        <w:tc>
          <w:tcPr>
            <w:tcW w:w="1425" w:type="dxa"/>
          </w:tcPr>
          <w:p w14:paraId="19140729" w14:textId="0A23C227" w:rsidR="00BD2F03" w:rsidRPr="00024FC0" w:rsidRDefault="00BD2F03" w:rsidP="005C1395">
            <w:pPr>
              <w:jc w:val="center"/>
              <w:rPr>
                <w:color w:val="000000" w:themeColor="text1"/>
              </w:rPr>
            </w:pPr>
            <w:r w:rsidRPr="00024FC0">
              <w:rPr>
                <w:color w:val="000000" w:themeColor="text1"/>
              </w:rPr>
              <w:t>6000</w:t>
            </w:r>
          </w:p>
        </w:tc>
        <w:tc>
          <w:tcPr>
            <w:tcW w:w="1125" w:type="dxa"/>
          </w:tcPr>
          <w:p w14:paraId="30636013" w14:textId="77777777" w:rsidR="00BD2F03" w:rsidRPr="00024FC0" w:rsidRDefault="00BD2F03" w:rsidP="003C5F8A">
            <w:pPr>
              <w:rPr>
                <w:color w:val="000000" w:themeColor="text1"/>
              </w:rPr>
            </w:pPr>
            <w:r w:rsidRPr="00024FC0">
              <w:rPr>
                <w:color w:val="000000" w:themeColor="text1"/>
              </w:rPr>
              <w:t>IZM</w:t>
            </w:r>
          </w:p>
        </w:tc>
        <w:tc>
          <w:tcPr>
            <w:tcW w:w="1125" w:type="dxa"/>
          </w:tcPr>
          <w:p w14:paraId="6F698ADF" w14:textId="77777777" w:rsidR="00BD2F03" w:rsidRPr="00024FC0" w:rsidRDefault="00BD2F03" w:rsidP="00A66A33">
            <w:pPr>
              <w:rPr>
                <w:color w:val="000000" w:themeColor="text1"/>
              </w:rPr>
            </w:pPr>
            <w:r w:rsidRPr="00024FC0">
              <w:rPr>
                <w:color w:val="000000" w:themeColor="text1"/>
              </w:rPr>
              <w:t xml:space="preserve">JSPA, nacionālā mēroga jaunatnes </w:t>
            </w:r>
            <w:r w:rsidRPr="00024FC0">
              <w:rPr>
                <w:color w:val="000000" w:themeColor="text1"/>
              </w:rPr>
              <w:lastRenderedPageBreak/>
              <w:t>organizācijas</w:t>
            </w:r>
          </w:p>
        </w:tc>
        <w:tc>
          <w:tcPr>
            <w:tcW w:w="1215" w:type="dxa"/>
          </w:tcPr>
          <w:p w14:paraId="3F018246" w14:textId="18DC153B" w:rsidR="00BD2F03" w:rsidRPr="00024FC0" w:rsidRDefault="00BD2F03">
            <w:pPr>
              <w:rPr>
                <w:color w:val="000000" w:themeColor="text1"/>
              </w:rPr>
            </w:pPr>
            <w:r w:rsidRPr="00024FC0">
              <w:rPr>
                <w:color w:val="000000" w:themeColor="text1"/>
              </w:rPr>
              <w:lastRenderedPageBreak/>
              <w:t>2024.g.</w:t>
            </w:r>
            <w:r w:rsidR="00F704CD" w:rsidRPr="00024FC0">
              <w:rPr>
                <w:color w:val="000000" w:themeColor="text1"/>
              </w:rPr>
              <w:t xml:space="preserve"> </w:t>
            </w:r>
            <w:r w:rsidRPr="00024FC0">
              <w:rPr>
                <w:color w:val="000000" w:themeColor="text1"/>
              </w:rPr>
              <w:t xml:space="preserve">I pusgads </w:t>
            </w:r>
            <w:r w:rsidR="00F704CD" w:rsidRPr="00024FC0">
              <w:rPr>
                <w:color w:val="000000" w:themeColor="text1"/>
                <w:sz w:val="20"/>
                <w:szCs w:val="20"/>
              </w:rPr>
              <w:t>(</w:t>
            </w:r>
            <w:r w:rsidRPr="00024FC0">
              <w:rPr>
                <w:color w:val="000000" w:themeColor="text1"/>
                <w:sz w:val="20"/>
                <w:szCs w:val="20"/>
              </w:rPr>
              <w:t xml:space="preserve">kad tiks iesniegtas </w:t>
            </w:r>
            <w:r w:rsidRPr="00024FC0">
              <w:rPr>
                <w:color w:val="000000" w:themeColor="text1"/>
                <w:sz w:val="20"/>
                <w:szCs w:val="20"/>
              </w:rPr>
              <w:lastRenderedPageBreak/>
              <w:t>2023.g. apstiprināto projektu atskaites</w:t>
            </w:r>
            <w:r w:rsidR="00F704CD" w:rsidRPr="00024FC0">
              <w:rPr>
                <w:color w:val="000000" w:themeColor="text1"/>
                <w:sz w:val="20"/>
                <w:szCs w:val="20"/>
              </w:rPr>
              <w:t>)</w:t>
            </w:r>
          </w:p>
        </w:tc>
        <w:tc>
          <w:tcPr>
            <w:tcW w:w="1463" w:type="dxa"/>
          </w:tcPr>
          <w:p w14:paraId="37EF9B9C" w14:textId="77777777" w:rsidR="00BD2F03" w:rsidRPr="00024FC0" w:rsidRDefault="00BD2F03">
            <w:pPr>
              <w:rPr>
                <w:color w:val="000000" w:themeColor="text1"/>
              </w:rPr>
            </w:pPr>
            <w:r w:rsidRPr="00024FC0">
              <w:rPr>
                <w:color w:val="000000" w:themeColor="text1"/>
              </w:rPr>
              <w:lastRenderedPageBreak/>
              <w:t>Valsts budžeta programma 21.00.00</w:t>
            </w:r>
          </w:p>
        </w:tc>
      </w:tr>
      <w:tr w:rsidR="00BD2F03" w:rsidRPr="00024FC0" w14:paraId="0F4875F8" w14:textId="77777777" w:rsidTr="004349DF">
        <w:trPr>
          <w:trHeight w:val="237"/>
        </w:trPr>
        <w:tc>
          <w:tcPr>
            <w:tcW w:w="851" w:type="dxa"/>
            <w:vMerge/>
          </w:tcPr>
          <w:p w14:paraId="4C9DA1F6" w14:textId="77777777" w:rsidR="00BD2F03" w:rsidRPr="00024FC0" w:rsidRDefault="00BD2F03">
            <w:pPr>
              <w:rPr>
                <w:color w:val="000000" w:themeColor="text1"/>
              </w:rPr>
            </w:pPr>
          </w:p>
        </w:tc>
        <w:tc>
          <w:tcPr>
            <w:tcW w:w="2764" w:type="dxa"/>
            <w:vMerge/>
          </w:tcPr>
          <w:p w14:paraId="565B3601" w14:textId="77777777" w:rsidR="00BD2F03" w:rsidRPr="00082D86" w:rsidRDefault="00BD2F03" w:rsidP="00675D97">
            <w:pPr>
              <w:jc w:val="both"/>
              <w:rPr>
                <w:color w:val="000000" w:themeColor="text1"/>
              </w:rPr>
            </w:pPr>
          </w:p>
        </w:tc>
        <w:tc>
          <w:tcPr>
            <w:tcW w:w="2970" w:type="dxa"/>
          </w:tcPr>
          <w:p w14:paraId="0433A3D3" w14:textId="2C783C79" w:rsidR="00BD2F03" w:rsidRPr="00082D86" w:rsidRDefault="00BD2F03" w:rsidP="00B00724">
            <w:pPr>
              <w:jc w:val="both"/>
              <w:rPr>
                <w:color w:val="000000" w:themeColor="text1"/>
              </w:rPr>
            </w:pPr>
            <w:r w:rsidRPr="00082D86">
              <w:rPr>
                <w:color w:val="000000" w:themeColor="text1"/>
              </w:rPr>
              <w:t xml:space="preserve">Paaugstināta jauniešu pilsoniskā līdzdalība, t.sk. jauniešu iesaiste </w:t>
            </w:r>
            <w:r w:rsidR="00B00724">
              <w:rPr>
                <w:color w:val="000000" w:themeColor="text1"/>
              </w:rPr>
              <w:t>izglītības iestāžu</w:t>
            </w:r>
            <w:r w:rsidRPr="00082D86">
              <w:rPr>
                <w:color w:val="000000" w:themeColor="text1"/>
              </w:rPr>
              <w:t xml:space="preserve">, pašvaldību, valsts mēroga jautājumu risināšanā un stiprināta demokrātisko vērtību cieņa un jauniešu piederības sajūta Latvijai un Eiropai (jauniešu skaits vietēja un reģionāla mēroga jaunatnes organizāciju </w:t>
            </w:r>
            <w:sdt>
              <w:sdtPr>
                <w:rPr>
                  <w:color w:val="000000" w:themeColor="text1"/>
                </w:rPr>
                <w:tag w:val="goog_rdk_26"/>
                <w:id w:val="623962748"/>
              </w:sdtPr>
              <w:sdtEndPr/>
              <w:sdtContent/>
            </w:sdt>
            <w:r w:rsidRPr="00082D86">
              <w:rPr>
                <w:color w:val="000000" w:themeColor="text1"/>
              </w:rPr>
              <w:t>aktivitātēs, kuras saņēmušas atbalstu no JPVP)</w:t>
            </w:r>
          </w:p>
        </w:tc>
        <w:tc>
          <w:tcPr>
            <w:tcW w:w="1245" w:type="dxa"/>
          </w:tcPr>
          <w:p w14:paraId="4C2098DD" w14:textId="77777777" w:rsidR="00BD2F03" w:rsidRPr="00024FC0" w:rsidRDefault="00BD2F03" w:rsidP="00A66A33">
            <w:pPr>
              <w:jc w:val="center"/>
              <w:rPr>
                <w:color w:val="000000" w:themeColor="text1"/>
              </w:rPr>
            </w:pPr>
            <w:r w:rsidRPr="00024FC0">
              <w:rPr>
                <w:color w:val="000000" w:themeColor="text1"/>
              </w:rPr>
              <w:t>1200</w:t>
            </w:r>
          </w:p>
        </w:tc>
        <w:tc>
          <w:tcPr>
            <w:tcW w:w="1410" w:type="dxa"/>
          </w:tcPr>
          <w:p w14:paraId="19952D81" w14:textId="77777777" w:rsidR="00BD2F03" w:rsidRPr="00024FC0" w:rsidDel="00FB287F" w:rsidRDefault="00BD2F03">
            <w:pPr>
              <w:jc w:val="center"/>
              <w:rPr>
                <w:color w:val="000000" w:themeColor="text1"/>
              </w:rPr>
            </w:pPr>
            <w:r w:rsidRPr="00024FC0">
              <w:rPr>
                <w:color w:val="000000" w:themeColor="text1"/>
              </w:rPr>
              <w:t>1200</w:t>
            </w:r>
          </w:p>
        </w:tc>
        <w:tc>
          <w:tcPr>
            <w:tcW w:w="1425" w:type="dxa"/>
          </w:tcPr>
          <w:p w14:paraId="0AFF71D4" w14:textId="77777777" w:rsidR="00BD2F03" w:rsidRPr="00024FC0" w:rsidDel="00FB287F" w:rsidRDefault="00BD2F03">
            <w:pPr>
              <w:jc w:val="center"/>
              <w:rPr>
                <w:color w:val="000000" w:themeColor="text1"/>
              </w:rPr>
            </w:pPr>
            <w:r w:rsidRPr="00024FC0">
              <w:rPr>
                <w:color w:val="000000" w:themeColor="text1"/>
              </w:rPr>
              <w:t>1200</w:t>
            </w:r>
          </w:p>
        </w:tc>
        <w:tc>
          <w:tcPr>
            <w:tcW w:w="1125" w:type="dxa"/>
          </w:tcPr>
          <w:p w14:paraId="04BE7BD4" w14:textId="77777777" w:rsidR="00BD2F03" w:rsidRPr="00024FC0" w:rsidRDefault="00BD2F03">
            <w:pPr>
              <w:rPr>
                <w:color w:val="000000" w:themeColor="text1"/>
              </w:rPr>
            </w:pPr>
            <w:r w:rsidRPr="00024FC0">
              <w:rPr>
                <w:color w:val="000000" w:themeColor="text1"/>
              </w:rPr>
              <w:t>IZM</w:t>
            </w:r>
          </w:p>
        </w:tc>
        <w:tc>
          <w:tcPr>
            <w:tcW w:w="1125" w:type="dxa"/>
          </w:tcPr>
          <w:p w14:paraId="1AA13522" w14:textId="77777777" w:rsidR="00BD2F03" w:rsidRPr="00024FC0" w:rsidRDefault="00BD2F03">
            <w:pPr>
              <w:rPr>
                <w:color w:val="000000" w:themeColor="text1"/>
              </w:rPr>
            </w:pPr>
            <w:r w:rsidRPr="00024FC0">
              <w:rPr>
                <w:color w:val="000000" w:themeColor="text1"/>
              </w:rPr>
              <w:t>JSPA, NVO</w:t>
            </w:r>
          </w:p>
        </w:tc>
        <w:tc>
          <w:tcPr>
            <w:tcW w:w="1215" w:type="dxa"/>
          </w:tcPr>
          <w:p w14:paraId="358006E9" w14:textId="12E392F0" w:rsidR="00BD2F03" w:rsidRPr="00024FC0" w:rsidRDefault="00BD2F03">
            <w:pPr>
              <w:rPr>
                <w:color w:val="000000" w:themeColor="text1"/>
              </w:rPr>
            </w:pPr>
            <w:r w:rsidRPr="00024FC0">
              <w:rPr>
                <w:color w:val="000000" w:themeColor="text1"/>
              </w:rPr>
              <w:t>2024.g.</w:t>
            </w:r>
            <w:r w:rsidR="00F704CD" w:rsidRPr="00024FC0">
              <w:rPr>
                <w:color w:val="000000" w:themeColor="text1"/>
              </w:rPr>
              <w:t xml:space="preserve"> </w:t>
            </w:r>
            <w:r w:rsidRPr="00024FC0">
              <w:rPr>
                <w:color w:val="000000" w:themeColor="text1"/>
              </w:rPr>
              <w:t xml:space="preserve">I pusgads </w:t>
            </w:r>
            <w:r w:rsidR="00F704CD" w:rsidRPr="00024FC0">
              <w:rPr>
                <w:color w:val="000000" w:themeColor="text1"/>
                <w:sz w:val="20"/>
                <w:szCs w:val="20"/>
              </w:rPr>
              <w:t>(</w:t>
            </w:r>
            <w:r w:rsidRPr="00024FC0">
              <w:rPr>
                <w:color w:val="000000" w:themeColor="text1"/>
                <w:sz w:val="20"/>
                <w:szCs w:val="20"/>
              </w:rPr>
              <w:t>kad tiks iesniegtas 2023.g. apstiprināto projektu atskaites</w:t>
            </w:r>
            <w:r w:rsidR="00F704CD" w:rsidRPr="00024FC0">
              <w:rPr>
                <w:color w:val="000000" w:themeColor="text1"/>
                <w:sz w:val="20"/>
                <w:szCs w:val="20"/>
              </w:rPr>
              <w:t>)</w:t>
            </w:r>
          </w:p>
        </w:tc>
        <w:tc>
          <w:tcPr>
            <w:tcW w:w="1463" w:type="dxa"/>
          </w:tcPr>
          <w:p w14:paraId="0B95DCE8" w14:textId="77777777" w:rsidR="00BD2F03" w:rsidRPr="00024FC0" w:rsidRDefault="00BD2F03">
            <w:pPr>
              <w:rPr>
                <w:color w:val="000000" w:themeColor="text1"/>
              </w:rPr>
            </w:pPr>
            <w:r w:rsidRPr="00024FC0">
              <w:rPr>
                <w:color w:val="000000" w:themeColor="text1"/>
              </w:rPr>
              <w:t>Valsts budžeta programma 21.00.00</w:t>
            </w:r>
          </w:p>
        </w:tc>
      </w:tr>
      <w:bookmarkEnd w:id="27"/>
      <w:tr w:rsidR="00BD2F03" w:rsidRPr="00024FC0" w14:paraId="0737EC3C" w14:textId="77777777" w:rsidTr="004349DF">
        <w:trPr>
          <w:trHeight w:val="237"/>
        </w:trPr>
        <w:tc>
          <w:tcPr>
            <w:tcW w:w="851" w:type="dxa"/>
          </w:tcPr>
          <w:p w14:paraId="69E25BB8" w14:textId="717ABC38" w:rsidR="00BD2F03" w:rsidRPr="00024FC0" w:rsidRDefault="004412B3" w:rsidP="00DE4BB4">
            <w:pPr>
              <w:rPr>
                <w:color w:val="000000" w:themeColor="text1"/>
              </w:rPr>
            </w:pPr>
            <w:r>
              <w:rPr>
                <w:color w:val="000000" w:themeColor="text1"/>
              </w:rPr>
              <w:t>2</w:t>
            </w:r>
            <w:r w:rsidR="00BD2F03" w:rsidRPr="00024FC0">
              <w:rPr>
                <w:color w:val="000000" w:themeColor="text1"/>
              </w:rPr>
              <w:t>.1.2.</w:t>
            </w:r>
          </w:p>
        </w:tc>
        <w:tc>
          <w:tcPr>
            <w:tcW w:w="2764" w:type="dxa"/>
          </w:tcPr>
          <w:p w14:paraId="2BE59DA0" w14:textId="45049CCF" w:rsidR="00BD2F03" w:rsidRPr="00082D86" w:rsidRDefault="00BD2F03" w:rsidP="00675D97">
            <w:pPr>
              <w:jc w:val="both"/>
              <w:rPr>
                <w:color w:val="000000" w:themeColor="text1"/>
              </w:rPr>
            </w:pPr>
            <w:r w:rsidRPr="00082D86">
              <w:rPr>
                <w:color w:val="000000" w:themeColor="text1"/>
              </w:rPr>
              <w:t>Nodrošināt</w:t>
            </w:r>
            <w:r w:rsidR="00D32DF6">
              <w:rPr>
                <w:color w:val="000000" w:themeColor="text1"/>
              </w:rPr>
              <w:t>s</w:t>
            </w:r>
            <w:r w:rsidRPr="00082D86">
              <w:rPr>
                <w:color w:val="000000" w:themeColor="text1"/>
              </w:rPr>
              <w:t xml:space="preserve"> </w:t>
            </w:r>
            <w:r w:rsidR="00D32DF6" w:rsidRPr="00082D86">
              <w:rPr>
                <w:color w:val="000000" w:themeColor="text1"/>
              </w:rPr>
              <w:t>atbalst</w:t>
            </w:r>
            <w:r w:rsidR="00D32DF6">
              <w:rPr>
                <w:color w:val="000000" w:themeColor="text1"/>
              </w:rPr>
              <w:t>s</w:t>
            </w:r>
            <w:r w:rsidR="00D32DF6" w:rsidRPr="00082D86">
              <w:rPr>
                <w:color w:val="000000" w:themeColor="text1"/>
              </w:rPr>
              <w:t xml:space="preserve"> </w:t>
            </w:r>
            <w:r w:rsidRPr="00082D86">
              <w:rPr>
                <w:color w:val="000000" w:themeColor="text1"/>
              </w:rPr>
              <w:t xml:space="preserve">ES programmu </w:t>
            </w:r>
            <w:r w:rsidR="00D32DF6" w:rsidRPr="00082D86">
              <w:rPr>
                <w:color w:val="000000" w:themeColor="text1"/>
              </w:rPr>
              <w:t>projekt</w:t>
            </w:r>
            <w:r w:rsidR="00D32DF6">
              <w:rPr>
                <w:color w:val="000000" w:themeColor="text1"/>
              </w:rPr>
              <w:t>u</w:t>
            </w:r>
            <w:r w:rsidRPr="00082D86">
              <w:rPr>
                <w:color w:val="000000" w:themeColor="text1"/>
              </w:rPr>
              <w:t>, kas vērsti uz jauniešu kompetenču attīstīšanu</w:t>
            </w:r>
            <w:r w:rsidR="00D32DF6">
              <w:rPr>
                <w:color w:val="000000" w:themeColor="text1"/>
              </w:rPr>
              <w:t>, īstenotājiem.</w:t>
            </w:r>
          </w:p>
        </w:tc>
        <w:tc>
          <w:tcPr>
            <w:tcW w:w="2970" w:type="dxa"/>
          </w:tcPr>
          <w:p w14:paraId="22DCDFAA" w14:textId="3D00ACBB" w:rsidR="00BD2F03" w:rsidRPr="00082D86" w:rsidRDefault="00BD2F03" w:rsidP="00675D97">
            <w:pPr>
              <w:jc w:val="both"/>
              <w:rPr>
                <w:color w:val="000000" w:themeColor="text1"/>
              </w:rPr>
            </w:pPr>
            <w:r w:rsidRPr="00082D86">
              <w:rPr>
                <w:color w:val="000000" w:themeColor="text1"/>
              </w:rPr>
              <w:t>Veicināta jauniešu kompetenču, t.sk. pilsoniskās kompetences attīstīšana, stiprināta piederības sajūta Latvijai un Eiropai (dalībnieku skaits ES programmu projektos kalendārā gada aktivitātēs)</w:t>
            </w:r>
          </w:p>
        </w:tc>
        <w:tc>
          <w:tcPr>
            <w:tcW w:w="1245" w:type="dxa"/>
          </w:tcPr>
          <w:p w14:paraId="0E7D3CC0" w14:textId="55F6A5D5" w:rsidR="00BD2F03" w:rsidRPr="00024FC0" w:rsidRDefault="00BD2F03" w:rsidP="003C5F8A">
            <w:pPr>
              <w:jc w:val="center"/>
              <w:rPr>
                <w:color w:val="000000" w:themeColor="text1"/>
              </w:rPr>
            </w:pPr>
            <w:r w:rsidRPr="00024FC0">
              <w:rPr>
                <w:color w:val="000000" w:themeColor="text1"/>
              </w:rPr>
              <w:t>300</w:t>
            </w:r>
          </w:p>
        </w:tc>
        <w:tc>
          <w:tcPr>
            <w:tcW w:w="1410" w:type="dxa"/>
          </w:tcPr>
          <w:p w14:paraId="759049DE" w14:textId="7244B82A" w:rsidR="00BD2F03" w:rsidRPr="00024FC0" w:rsidRDefault="00BD2F03" w:rsidP="00A66A33">
            <w:pPr>
              <w:jc w:val="center"/>
              <w:rPr>
                <w:color w:val="000000" w:themeColor="text1"/>
              </w:rPr>
            </w:pPr>
            <w:r w:rsidRPr="00024FC0">
              <w:rPr>
                <w:color w:val="000000" w:themeColor="text1"/>
              </w:rPr>
              <w:t>1200</w:t>
            </w:r>
          </w:p>
        </w:tc>
        <w:tc>
          <w:tcPr>
            <w:tcW w:w="1425" w:type="dxa"/>
          </w:tcPr>
          <w:p w14:paraId="3B6ECBB9" w14:textId="515A10A7" w:rsidR="00BD2F03" w:rsidRPr="00024FC0" w:rsidRDefault="00BD2F03">
            <w:pPr>
              <w:jc w:val="center"/>
              <w:rPr>
                <w:color w:val="000000" w:themeColor="text1"/>
              </w:rPr>
            </w:pPr>
            <w:r w:rsidRPr="00024FC0">
              <w:rPr>
                <w:color w:val="000000" w:themeColor="text1"/>
              </w:rPr>
              <w:t>1800</w:t>
            </w:r>
          </w:p>
        </w:tc>
        <w:tc>
          <w:tcPr>
            <w:tcW w:w="1125" w:type="dxa"/>
          </w:tcPr>
          <w:p w14:paraId="248A5EA3" w14:textId="77777777" w:rsidR="00BD2F03" w:rsidRPr="00024FC0" w:rsidRDefault="00BD2F03">
            <w:pPr>
              <w:rPr>
                <w:color w:val="000000" w:themeColor="text1"/>
              </w:rPr>
            </w:pPr>
            <w:r w:rsidRPr="00024FC0">
              <w:rPr>
                <w:color w:val="000000" w:themeColor="text1"/>
              </w:rPr>
              <w:t>JSPA</w:t>
            </w:r>
          </w:p>
        </w:tc>
        <w:tc>
          <w:tcPr>
            <w:tcW w:w="1125" w:type="dxa"/>
          </w:tcPr>
          <w:p w14:paraId="6B5D524D" w14:textId="77777777" w:rsidR="00BD2F03" w:rsidRPr="00024FC0" w:rsidRDefault="00BD2F03">
            <w:pPr>
              <w:rPr>
                <w:color w:val="000000" w:themeColor="text1"/>
              </w:rPr>
            </w:pPr>
            <w:r w:rsidRPr="00024FC0">
              <w:rPr>
                <w:color w:val="000000" w:themeColor="text1"/>
              </w:rPr>
              <w:t>NVO</w:t>
            </w:r>
          </w:p>
        </w:tc>
        <w:tc>
          <w:tcPr>
            <w:tcW w:w="1215" w:type="dxa"/>
          </w:tcPr>
          <w:p w14:paraId="762B51ED" w14:textId="77777777" w:rsidR="00BD2F03" w:rsidRPr="00024FC0" w:rsidRDefault="00BD2F03">
            <w:pPr>
              <w:rPr>
                <w:color w:val="000000" w:themeColor="text1"/>
              </w:rPr>
            </w:pPr>
            <w:r w:rsidRPr="00024FC0">
              <w:rPr>
                <w:color w:val="000000" w:themeColor="text1"/>
              </w:rPr>
              <w:t>2023.g. II pusgads</w:t>
            </w:r>
          </w:p>
        </w:tc>
        <w:tc>
          <w:tcPr>
            <w:tcW w:w="1463" w:type="dxa"/>
          </w:tcPr>
          <w:p w14:paraId="76F2D7F9" w14:textId="77777777" w:rsidR="00BD2F03" w:rsidRPr="00024FC0" w:rsidRDefault="00BD2F03">
            <w:pPr>
              <w:rPr>
                <w:color w:val="000000" w:themeColor="text1"/>
              </w:rPr>
            </w:pPr>
            <w:r w:rsidRPr="00024FC0">
              <w:rPr>
                <w:color w:val="000000" w:themeColor="text1"/>
              </w:rPr>
              <w:t>Erasmus+ 70.15.00. ESK</w:t>
            </w:r>
          </w:p>
          <w:p w14:paraId="5D54546E" w14:textId="77777777" w:rsidR="00BD2F03" w:rsidRPr="00024FC0" w:rsidRDefault="00BD2F03">
            <w:pPr>
              <w:rPr>
                <w:color w:val="000000" w:themeColor="text1"/>
              </w:rPr>
            </w:pPr>
            <w:r w:rsidRPr="00024FC0">
              <w:rPr>
                <w:color w:val="000000" w:themeColor="text1"/>
              </w:rPr>
              <w:t>70.12.00.</w:t>
            </w:r>
          </w:p>
        </w:tc>
      </w:tr>
      <w:tr w:rsidR="00CE383E" w:rsidRPr="00024FC0" w14:paraId="7C059363" w14:textId="77777777" w:rsidTr="004349DF">
        <w:trPr>
          <w:trHeight w:val="237"/>
        </w:trPr>
        <w:tc>
          <w:tcPr>
            <w:tcW w:w="851" w:type="dxa"/>
          </w:tcPr>
          <w:p w14:paraId="76F0E175" w14:textId="77578200" w:rsidR="00CE383E" w:rsidRDefault="00CE383E" w:rsidP="00CE383E">
            <w:pPr>
              <w:rPr>
                <w:color w:val="000000" w:themeColor="text1"/>
              </w:rPr>
            </w:pPr>
            <w:r>
              <w:rPr>
                <w:color w:val="000000" w:themeColor="text1"/>
              </w:rPr>
              <w:t>2.1.3.</w:t>
            </w:r>
          </w:p>
        </w:tc>
        <w:tc>
          <w:tcPr>
            <w:tcW w:w="2764" w:type="dxa"/>
          </w:tcPr>
          <w:p w14:paraId="12064FF9" w14:textId="14ED7F9F" w:rsidR="00CE383E" w:rsidRPr="00082D86" w:rsidRDefault="00CE383E" w:rsidP="00CE383E">
            <w:pPr>
              <w:jc w:val="both"/>
              <w:rPr>
                <w:color w:val="000000" w:themeColor="text1"/>
              </w:rPr>
            </w:pPr>
            <w:r w:rsidRPr="00024FC0">
              <w:rPr>
                <w:color w:val="000000" w:themeColor="text1"/>
              </w:rPr>
              <w:t xml:space="preserve">Nodrošinātas </w:t>
            </w:r>
            <w:r>
              <w:rPr>
                <w:color w:val="000000" w:themeColor="text1"/>
              </w:rPr>
              <w:t xml:space="preserve">informatīvas un mācību </w:t>
            </w:r>
            <w:r w:rsidRPr="00024FC0">
              <w:rPr>
                <w:color w:val="000000" w:themeColor="text1"/>
              </w:rPr>
              <w:t xml:space="preserve">aktivitātes </w:t>
            </w:r>
            <w:r>
              <w:rPr>
                <w:color w:val="000000" w:themeColor="text1"/>
              </w:rPr>
              <w:t>jauniešiem</w:t>
            </w:r>
            <w:r w:rsidR="00B06DCE">
              <w:rPr>
                <w:color w:val="000000" w:themeColor="text1"/>
              </w:rPr>
              <w:t xml:space="preserve"> </w:t>
            </w:r>
            <w:r>
              <w:rPr>
                <w:color w:val="000000" w:themeColor="text1"/>
              </w:rPr>
              <w:t>kompetenču attīstīšanai</w:t>
            </w:r>
          </w:p>
        </w:tc>
        <w:tc>
          <w:tcPr>
            <w:tcW w:w="2970" w:type="dxa"/>
          </w:tcPr>
          <w:p w14:paraId="1736D0B6" w14:textId="7C9A36EA" w:rsidR="00CE383E" w:rsidRPr="00082D86" w:rsidRDefault="00CE383E" w:rsidP="00CE383E">
            <w:pPr>
              <w:jc w:val="both"/>
              <w:rPr>
                <w:color w:val="000000" w:themeColor="text1"/>
              </w:rPr>
            </w:pPr>
            <w:r w:rsidRPr="00082D86">
              <w:rPr>
                <w:color w:val="000000" w:themeColor="text1"/>
              </w:rPr>
              <w:t>Veicināta jauniešu kompetenču, t.sk. pilsoniskās kompetences attīstīšana, stiprināta piederības sajūta Latvijai un Eiropai</w:t>
            </w:r>
            <w:r w:rsidRPr="00024FC0">
              <w:rPr>
                <w:color w:val="000000" w:themeColor="text1"/>
              </w:rPr>
              <w:t xml:space="preserve"> (dalībnieku skaits ES programmu ietvaros organizētajos pasākumos)</w:t>
            </w:r>
          </w:p>
        </w:tc>
        <w:tc>
          <w:tcPr>
            <w:tcW w:w="1245" w:type="dxa"/>
          </w:tcPr>
          <w:p w14:paraId="2CF19402" w14:textId="4339AE63" w:rsidR="00CE383E" w:rsidRPr="00024FC0" w:rsidRDefault="00CE383E" w:rsidP="00CE383E">
            <w:pPr>
              <w:jc w:val="center"/>
              <w:rPr>
                <w:color w:val="000000" w:themeColor="text1"/>
              </w:rPr>
            </w:pPr>
            <w:r>
              <w:rPr>
                <w:color w:val="000000" w:themeColor="text1"/>
              </w:rPr>
              <w:t>1000</w:t>
            </w:r>
          </w:p>
        </w:tc>
        <w:tc>
          <w:tcPr>
            <w:tcW w:w="1410" w:type="dxa"/>
          </w:tcPr>
          <w:p w14:paraId="4AC7EBEA" w14:textId="16E3DDB7" w:rsidR="00CE383E" w:rsidRPr="00024FC0" w:rsidRDefault="00CE383E" w:rsidP="00CE383E">
            <w:pPr>
              <w:jc w:val="center"/>
              <w:rPr>
                <w:color w:val="000000" w:themeColor="text1"/>
              </w:rPr>
            </w:pPr>
            <w:r>
              <w:rPr>
                <w:color w:val="000000" w:themeColor="text1"/>
              </w:rPr>
              <w:t>1000</w:t>
            </w:r>
          </w:p>
        </w:tc>
        <w:tc>
          <w:tcPr>
            <w:tcW w:w="1425" w:type="dxa"/>
          </w:tcPr>
          <w:p w14:paraId="72B24C04" w14:textId="3EBD6F7A" w:rsidR="00CE383E" w:rsidRPr="00024FC0" w:rsidRDefault="00CE383E" w:rsidP="00CE383E">
            <w:pPr>
              <w:jc w:val="center"/>
              <w:rPr>
                <w:color w:val="000000" w:themeColor="text1"/>
              </w:rPr>
            </w:pPr>
            <w:r>
              <w:rPr>
                <w:color w:val="000000" w:themeColor="text1"/>
              </w:rPr>
              <w:t>1000</w:t>
            </w:r>
          </w:p>
        </w:tc>
        <w:tc>
          <w:tcPr>
            <w:tcW w:w="1125" w:type="dxa"/>
          </w:tcPr>
          <w:p w14:paraId="3D1B37C1" w14:textId="046A656E" w:rsidR="00CE383E" w:rsidRPr="00024FC0" w:rsidRDefault="00CE383E" w:rsidP="00CE383E">
            <w:pPr>
              <w:rPr>
                <w:color w:val="000000" w:themeColor="text1"/>
              </w:rPr>
            </w:pPr>
            <w:r>
              <w:rPr>
                <w:color w:val="000000" w:themeColor="text1"/>
              </w:rPr>
              <w:t>JSPA</w:t>
            </w:r>
          </w:p>
        </w:tc>
        <w:tc>
          <w:tcPr>
            <w:tcW w:w="1125" w:type="dxa"/>
          </w:tcPr>
          <w:p w14:paraId="5836BC28" w14:textId="77777777" w:rsidR="00CE383E" w:rsidRPr="00024FC0" w:rsidRDefault="00CE383E" w:rsidP="00CE383E">
            <w:pPr>
              <w:rPr>
                <w:color w:val="000000" w:themeColor="text1"/>
              </w:rPr>
            </w:pPr>
          </w:p>
        </w:tc>
        <w:tc>
          <w:tcPr>
            <w:tcW w:w="1215" w:type="dxa"/>
          </w:tcPr>
          <w:p w14:paraId="46DD2A97" w14:textId="00C1D2BB" w:rsidR="00CE383E" w:rsidRPr="00024FC0" w:rsidRDefault="00CE383E" w:rsidP="00CE383E">
            <w:pPr>
              <w:rPr>
                <w:color w:val="000000" w:themeColor="text1"/>
              </w:rPr>
            </w:pPr>
            <w:r w:rsidRPr="00024FC0">
              <w:rPr>
                <w:color w:val="000000" w:themeColor="text1"/>
              </w:rPr>
              <w:t>2023.g. II pusgads</w:t>
            </w:r>
          </w:p>
        </w:tc>
        <w:tc>
          <w:tcPr>
            <w:tcW w:w="1463" w:type="dxa"/>
          </w:tcPr>
          <w:p w14:paraId="26BDF207" w14:textId="77777777" w:rsidR="00CE383E" w:rsidRPr="00024FC0" w:rsidRDefault="00CE383E" w:rsidP="00CE383E">
            <w:pPr>
              <w:rPr>
                <w:color w:val="000000" w:themeColor="text1"/>
              </w:rPr>
            </w:pPr>
            <w:r w:rsidRPr="00024FC0">
              <w:rPr>
                <w:color w:val="000000" w:themeColor="text1"/>
              </w:rPr>
              <w:t>Erasmus+ 70.15.00. ESK</w:t>
            </w:r>
          </w:p>
          <w:p w14:paraId="5FFAC2D2" w14:textId="77777777" w:rsidR="00CE383E" w:rsidRDefault="00CE383E" w:rsidP="00CE383E">
            <w:pPr>
              <w:rPr>
                <w:color w:val="000000" w:themeColor="text1"/>
              </w:rPr>
            </w:pPr>
            <w:r w:rsidRPr="00024FC0">
              <w:rPr>
                <w:color w:val="000000" w:themeColor="text1"/>
              </w:rPr>
              <w:t>70.12.00.</w:t>
            </w:r>
          </w:p>
          <w:p w14:paraId="3210D42F" w14:textId="77777777" w:rsidR="00CE383E" w:rsidRPr="00024FC0" w:rsidRDefault="00CE383E" w:rsidP="00CE383E">
            <w:pPr>
              <w:rPr>
                <w:color w:val="000000" w:themeColor="text1"/>
              </w:rPr>
            </w:pPr>
            <w:r w:rsidRPr="00024FC0">
              <w:rPr>
                <w:color w:val="000000" w:themeColor="text1"/>
              </w:rPr>
              <w:t>Erasmus+</w:t>
            </w:r>
          </w:p>
          <w:p w14:paraId="4AA8E1CB" w14:textId="77777777" w:rsidR="00CE383E" w:rsidRPr="00024FC0" w:rsidRDefault="00CE383E" w:rsidP="00CE383E">
            <w:pPr>
              <w:rPr>
                <w:color w:val="000000" w:themeColor="text1"/>
              </w:rPr>
            </w:pPr>
            <w:r w:rsidRPr="00024FC0">
              <w:rPr>
                <w:color w:val="000000" w:themeColor="text1"/>
              </w:rPr>
              <w:t>70.10.00</w:t>
            </w:r>
          </w:p>
          <w:p w14:paraId="2DB7B773" w14:textId="4BEB16F7" w:rsidR="00CE383E" w:rsidRPr="00024FC0" w:rsidRDefault="00CE383E" w:rsidP="00CE383E">
            <w:pPr>
              <w:rPr>
                <w:color w:val="000000" w:themeColor="text1"/>
              </w:rPr>
            </w:pPr>
            <w:r w:rsidRPr="00024FC0">
              <w:rPr>
                <w:color w:val="000000" w:themeColor="text1"/>
              </w:rPr>
              <w:t>ESK 70.10.00</w:t>
            </w:r>
          </w:p>
        </w:tc>
      </w:tr>
      <w:tr w:rsidR="00BD2F03" w:rsidRPr="00024FC0" w14:paraId="2326ABE1" w14:textId="77777777" w:rsidTr="004349DF">
        <w:trPr>
          <w:trHeight w:val="237"/>
        </w:trPr>
        <w:tc>
          <w:tcPr>
            <w:tcW w:w="851" w:type="dxa"/>
            <w:vMerge w:val="restart"/>
          </w:tcPr>
          <w:p w14:paraId="076E7F56" w14:textId="0C939221" w:rsidR="00BD2F03" w:rsidRPr="00024FC0" w:rsidRDefault="004412B3" w:rsidP="00DE4BB4">
            <w:pPr>
              <w:rPr>
                <w:color w:val="000000" w:themeColor="text1"/>
              </w:rPr>
            </w:pPr>
            <w:r>
              <w:rPr>
                <w:color w:val="000000" w:themeColor="text1"/>
              </w:rPr>
              <w:lastRenderedPageBreak/>
              <w:t>2</w:t>
            </w:r>
            <w:r w:rsidR="00BD2F03" w:rsidRPr="00024FC0">
              <w:rPr>
                <w:color w:val="000000" w:themeColor="text1"/>
              </w:rPr>
              <w:t>.1.4.</w:t>
            </w:r>
          </w:p>
        </w:tc>
        <w:tc>
          <w:tcPr>
            <w:tcW w:w="2764" w:type="dxa"/>
            <w:vMerge w:val="restart"/>
          </w:tcPr>
          <w:p w14:paraId="3517A8EF" w14:textId="7B32F5A9" w:rsidR="00BD2F03" w:rsidRPr="00082D86" w:rsidRDefault="00D32DF6" w:rsidP="00675D97">
            <w:pPr>
              <w:jc w:val="both"/>
              <w:rPr>
                <w:color w:val="000000" w:themeColor="text1"/>
              </w:rPr>
            </w:pPr>
            <w:r>
              <w:rPr>
                <w:color w:val="000000" w:themeColor="text1"/>
              </w:rPr>
              <w:t>Sekmēta</w:t>
            </w:r>
            <w:r w:rsidRPr="00082D86">
              <w:rPr>
                <w:color w:val="000000" w:themeColor="text1"/>
              </w:rPr>
              <w:t xml:space="preserve"> </w:t>
            </w:r>
            <w:r w:rsidR="00BD2F03" w:rsidRPr="00082D86">
              <w:rPr>
                <w:color w:val="000000" w:themeColor="text1"/>
              </w:rPr>
              <w:t xml:space="preserve">ANO </w:t>
            </w:r>
            <w:r w:rsidRPr="00082D86">
              <w:rPr>
                <w:color w:val="000000" w:themeColor="text1"/>
              </w:rPr>
              <w:t>atpazīstamīb</w:t>
            </w:r>
            <w:r>
              <w:rPr>
                <w:color w:val="000000" w:themeColor="text1"/>
              </w:rPr>
              <w:t xml:space="preserve">a </w:t>
            </w:r>
            <w:r w:rsidR="00BD2F03" w:rsidRPr="00082D86">
              <w:rPr>
                <w:color w:val="000000" w:themeColor="text1"/>
              </w:rPr>
              <w:t>jauniešu vidū</w:t>
            </w:r>
            <w:r>
              <w:rPr>
                <w:color w:val="000000" w:themeColor="text1"/>
              </w:rPr>
              <w:t>.</w:t>
            </w:r>
          </w:p>
        </w:tc>
        <w:tc>
          <w:tcPr>
            <w:tcW w:w="2970" w:type="dxa"/>
          </w:tcPr>
          <w:p w14:paraId="67B8B67C" w14:textId="63A29EAB" w:rsidR="00BD2F03" w:rsidRPr="00082D86" w:rsidRDefault="00675D97" w:rsidP="00675D97">
            <w:pPr>
              <w:jc w:val="both"/>
              <w:rPr>
                <w:color w:val="000000" w:themeColor="text1"/>
              </w:rPr>
            </w:pPr>
            <w:r>
              <w:rPr>
                <w:color w:val="000000" w:themeColor="text1"/>
              </w:rPr>
              <w:t xml:space="preserve">Īstenota ANO jauniešu delegāta programma. </w:t>
            </w:r>
            <w:r w:rsidR="00D32DF6">
              <w:rPr>
                <w:color w:val="000000" w:themeColor="text1"/>
              </w:rPr>
              <w:t>Sekmēta</w:t>
            </w:r>
            <w:r w:rsidR="00D32DF6" w:rsidRPr="00082D86">
              <w:rPr>
                <w:color w:val="000000" w:themeColor="text1"/>
              </w:rPr>
              <w:t xml:space="preserve"> </w:t>
            </w:r>
            <w:r w:rsidR="00BD2F03" w:rsidRPr="00082D86">
              <w:rPr>
                <w:color w:val="000000" w:themeColor="text1"/>
              </w:rPr>
              <w:t>ANO atpazīstamība jauniešu vidū, rīkojot nacionālā līmeņa pasākumus, piemēram, konferences par aktuāliem globāla mēroga jautājumiem.</w:t>
            </w:r>
          </w:p>
          <w:p w14:paraId="343D8ED6" w14:textId="77777777" w:rsidR="00BD2F03" w:rsidRPr="00A66A33" w:rsidRDefault="00BD2F03" w:rsidP="00675D97">
            <w:pPr>
              <w:jc w:val="both"/>
              <w:rPr>
                <w:color w:val="000000" w:themeColor="text1"/>
              </w:rPr>
            </w:pPr>
            <w:r w:rsidRPr="00A66A33">
              <w:rPr>
                <w:color w:val="000000" w:themeColor="text1"/>
              </w:rPr>
              <w:t>Nodrošināts atbalsts dalībai būtiskākajos ANO pasākumos, kuros paredzēta ANO jauniešu delegāta dalība.</w:t>
            </w:r>
          </w:p>
          <w:p w14:paraId="389D6EC6" w14:textId="75594709" w:rsidR="00BD2F03" w:rsidRPr="00A66A33" w:rsidRDefault="00BD2F03" w:rsidP="00675D97">
            <w:pPr>
              <w:jc w:val="both"/>
              <w:rPr>
                <w:color w:val="000000" w:themeColor="text1"/>
              </w:rPr>
            </w:pPr>
            <w:r w:rsidRPr="00A66A33">
              <w:rPr>
                <w:color w:val="000000" w:themeColor="text1"/>
              </w:rPr>
              <w:t>Programma</w:t>
            </w:r>
            <w:r w:rsidRPr="00D32DF6">
              <w:rPr>
                <w:color w:val="000000" w:themeColor="text1"/>
              </w:rPr>
              <w:t xml:space="preserve"> ir atpazīstama nacionālā un reģionālā mērogā (</w:t>
            </w:r>
            <w:r w:rsidR="00493584" w:rsidRPr="00A66A33">
              <w:rPr>
                <w:color w:val="000000" w:themeColor="text1"/>
              </w:rPr>
              <w:t>iesaistīto jauniešu skaits</w:t>
            </w:r>
            <w:r w:rsidRPr="00A66A33">
              <w:rPr>
                <w:color w:val="000000" w:themeColor="text1"/>
              </w:rPr>
              <w:t>)</w:t>
            </w:r>
          </w:p>
        </w:tc>
        <w:tc>
          <w:tcPr>
            <w:tcW w:w="1245" w:type="dxa"/>
          </w:tcPr>
          <w:p w14:paraId="0AAF8344" w14:textId="3D94A667" w:rsidR="00BD2F03" w:rsidRPr="00024FC0" w:rsidRDefault="002A644D" w:rsidP="00082D86">
            <w:pPr>
              <w:jc w:val="center"/>
              <w:rPr>
                <w:color w:val="000000" w:themeColor="text1"/>
              </w:rPr>
            </w:pPr>
            <w:r w:rsidRPr="00024FC0">
              <w:rPr>
                <w:color w:val="000000" w:themeColor="text1"/>
              </w:rPr>
              <w:t>100</w:t>
            </w:r>
          </w:p>
        </w:tc>
        <w:tc>
          <w:tcPr>
            <w:tcW w:w="1410" w:type="dxa"/>
          </w:tcPr>
          <w:p w14:paraId="0A4B794F" w14:textId="7F73BB0E" w:rsidR="00BD2F03" w:rsidRPr="00024FC0" w:rsidRDefault="002A644D" w:rsidP="00D32DF6">
            <w:pPr>
              <w:jc w:val="center"/>
              <w:rPr>
                <w:color w:val="000000" w:themeColor="text1"/>
              </w:rPr>
            </w:pPr>
            <w:r w:rsidRPr="00024FC0">
              <w:rPr>
                <w:color w:val="000000" w:themeColor="text1"/>
              </w:rPr>
              <w:t>100</w:t>
            </w:r>
          </w:p>
        </w:tc>
        <w:tc>
          <w:tcPr>
            <w:tcW w:w="1425" w:type="dxa"/>
          </w:tcPr>
          <w:p w14:paraId="0C79889F" w14:textId="15E4E169" w:rsidR="00BD2F03" w:rsidRPr="00024FC0" w:rsidRDefault="002A644D" w:rsidP="00A66A33">
            <w:pPr>
              <w:jc w:val="center"/>
              <w:rPr>
                <w:color w:val="000000" w:themeColor="text1"/>
              </w:rPr>
            </w:pPr>
            <w:r w:rsidRPr="00024FC0">
              <w:rPr>
                <w:color w:val="000000" w:themeColor="text1"/>
              </w:rPr>
              <w:t>100</w:t>
            </w:r>
          </w:p>
        </w:tc>
        <w:tc>
          <w:tcPr>
            <w:tcW w:w="1125" w:type="dxa"/>
          </w:tcPr>
          <w:p w14:paraId="2D7AE2BA" w14:textId="073DB801" w:rsidR="00BD2F03" w:rsidRPr="00024FC0" w:rsidRDefault="003A4F8C">
            <w:pPr>
              <w:rPr>
                <w:color w:val="000000" w:themeColor="text1"/>
              </w:rPr>
            </w:pPr>
            <w:r w:rsidRPr="00024FC0">
              <w:rPr>
                <w:color w:val="000000" w:themeColor="text1"/>
              </w:rPr>
              <w:t xml:space="preserve">ĀM, NVO </w:t>
            </w:r>
          </w:p>
        </w:tc>
        <w:tc>
          <w:tcPr>
            <w:tcW w:w="1125" w:type="dxa"/>
          </w:tcPr>
          <w:p w14:paraId="5E58BE6E" w14:textId="65C8AFF7" w:rsidR="00BD2F03" w:rsidRPr="00024FC0" w:rsidRDefault="003A4F8C">
            <w:pPr>
              <w:rPr>
                <w:color w:val="000000" w:themeColor="text1"/>
              </w:rPr>
            </w:pPr>
            <w:r w:rsidRPr="00024FC0">
              <w:rPr>
                <w:color w:val="000000" w:themeColor="text1"/>
              </w:rPr>
              <w:t>IZM</w:t>
            </w:r>
            <w:r w:rsidRPr="00024FC0" w:rsidDel="003A4F8C">
              <w:rPr>
                <w:color w:val="000000" w:themeColor="text1"/>
              </w:rPr>
              <w:t xml:space="preserve"> </w:t>
            </w:r>
          </w:p>
        </w:tc>
        <w:tc>
          <w:tcPr>
            <w:tcW w:w="1215" w:type="dxa"/>
          </w:tcPr>
          <w:p w14:paraId="0D8E5908" w14:textId="77777777" w:rsidR="00BD2F03" w:rsidRPr="00024FC0" w:rsidRDefault="00BD2F03">
            <w:pPr>
              <w:rPr>
                <w:color w:val="000000" w:themeColor="text1"/>
              </w:rPr>
            </w:pPr>
            <w:r w:rsidRPr="00024FC0">
              <w:rPr>
                <w:color w:val="000000" w:themeColor="text1"/>
              </w:rPr>
              <w:t>ilgtermiņā</w:t>
            </w:r>
          </w:p>
        </w:tc>
        <w:tc>
          <w:tcPr>
            <w:tcW w:w="1463" w:type="dxa"/>
          </w:tcPr>
          <w:p w14:paraId="28FA3DEE" w14:textId="77777777" w:rsidR="00BD2F03" w:rsidRPr="00024FC0" w:rsidRDefault="00BD2F03">
            <w:pPr>
              <w:rPr>
                <w:color w:val="000000" w:themeColor="text1"/>
              </w:rPr>
            </w:pPr>
            <w:r w:rsidRPr="00024FC0">
              <w:rPr>
                <w:color w:val="000000" w:themeColor="text1"/>
              </w:rPr>
              <w:t>Valsts budžeta ietvaros</w:t>
            </w:r>
          </w:p>
        </w:tc>
      </w:tr>
      <w:tr w:rsidR="00BD2F03" w:rsidRPr="00024FC0" w14:paraId="00E9D507" w14:textId="77777777" w:rsidTr="004349DF">
        <w:trPr>
          <w:trHeight w:val="237"/>
        </w:trPr>
        <w:tc>
          <w:tcPr>
            <w:tcW w:w="851" w:type="dxa"/>
            <w:vMerge/>
          </w:tcPr>
          <w:p w14:paraId="1D9C971B" w14:textId="77777777" w:rsidR="00BD2F03" w:rsidRPr="00024FC0" w:rsidRDefault="00BD2F03">
            <w:pPr>
              <w:rPr>
                <w:color w:val="000000" w:themeColor="text1"/>
              </w:rPr>
            </w:pPr>
          </w:p>
        </w:tc>
        <w:tc>
          <w:tcPr>
            <w:tcW w:w="2764" w:type="dxa"/>
            <w:vMerge/>
          </w:tcPr>
          <w:p w14:paraId="1B5D9B69" w14:textId="77777777" w:rsidR="00BD2F03" w:rsidRPr="00082D86" w:rsidRDefault="00BD2F03" w:rsidP="00675D97">
            <w:pPr>
              <w:jc w:val="both"/>
              <w:rPr>
                <w:color w:val="000000" w:themeColor="text1"/>
              </w:rPr>
            </w:pPr>
          </w:p>
        </w:tc>
        <w:tc>
          <w:tcPr>
            <w:tcW w:w="2970" w:type="dxa"/>
          </w:tcPr>
          <w:p w14:paraId="711FD240" w14:textId="77777777" w:rsidR="00BD2F03" w:rsidRPr="00082D86" w:rsidRDefault="00BD2F03" w:rsidP="00675D97">
            <w:pPr>
              <w:jc w:val="both"/>
              <w:rPr>
                <w:color w:val="000000" w:themeColor="text1"/>
              </w:rPr>
            </w:pPr>
            <w:r w:rsidRPr="00082D86">
              <w:rPr>
                <w:color w:val="000000" w:themeColor="text1"/>
              </w:rPr>
              <w:t xml:space="preserve">Nodrošināta ANO simulācijas spēle Latvijas vecāko klašu skolēniem un studentiem (LV MUN, </w:t>
            </w:r>
            <w:r w:rsidRPr="00082D86">
              <w:rPr>
                <w:i/>
                <w:iCs/>
                <w:color w:val="000000" w:themeColor="text1"/>
              </w:rPr>
              <w:t>Latvian Model United Nations</w:t>
            </w:r>
            <w:r w:rsidRPr="00082D86">
              <w:rPr>
                <w:color w:val="000000" w:themeColor="text1"/>
              </w:rPr>
              <w:t>)</w:t>
            </w:r>
          </w:p>
        </w:tc>
        <w:tc>
          <w:tcPr>
            <w:tcW w:w="1245" w:type="dxa"/>
          </w:tcPr>
          <w:p w14:paraId="6CD1C98C" w14:textId="77777777" w:rsidR="00BD2F03" w:rsidRPr="00024FC0" w:rsidRDefault="00BD2F03" w:rsidP="00082D86">
            <w:pPr>
              <w:jc w:val="center"/>
              <w:rPr>
                <w:color w:val="000000" w:themeColor="text1"/>
              </w:rPr>
            </w:pPr>
            <w:r w:rsidRPr="00024FC0">
              <w:rPr>
                <w:color w:val="000000" w:themeColor="text1"/>
              </w:rPr>
              <w:t>1</w:t>
            </w:r>
          </w:p>
        </w:tc>
        <w:tc>
          <w:tcPr>
            <w:tcW w:w="1410" w:type="dxa"/>
          </w:tcPr>
          <w:p w14:paraId="472DFA11" w14:textId="77777777" w:rsidR="00BD2F03" w:rsidRPr="00024FC0" w:rsidRDefault="00BD2F03" w:rsidP="00D32DF6">
            <w:pPr>
              <w:jc w:val="center"/>
              <w:rPr>
                <w:color w:val="000000" w:themeColor="text1"/>
              </w:rPr>
            </w:pPr>
            <w:r w:rsidRPr="00024FC0">
              <w:rPr>
                <w:color w:val="000000" w:themeColor="text1"/>
              </w:rPr>
              <w:t>1</w:t>
            </w:r>
          </w:p>
        </w:tc>
        <w:tc>
          <w:tcPr>
            <w:tcW w:w="1425" w:type="dxa"/>
          </w:tcPr>
          <w:p w14:paraId="49DF41E8" w14:textId="77777777" w:rsidR="00BD2F03" w:rsidRPr="00024FC0" w:rsidRDefault="00BD2F03" w:rsidP="00A66A33">
            <w:pPr>
              <w:jc w:val="center"/>
              <w:rPr>
                <w:color w:val="000000" w:themeColor="text1"/>
              </w:rPr>
            </w:pPr>
            <w:r w:rsidRPr="00024FC0">
              <w:rPr>
                <w:color w:val="000000" w:themeColor="text1"/>
              </w:rPr>
              <w:t>1</w:t>
            </w:r>
          </w:p>
        </w:tc>
        <w:tc>
          <w:tcPr>
            <w:tcW w:w="1125" w:type="dxa"/>
          </w:tcPr>
          <w:p w14:paraId="14F0320F" w14:textId="77777777" w:rsidR="00BD2F03" w:rsidRPr="00024FC0" w:rsidRDefault="00BD2F03">
            <w:pPr>
              <w:rPr>
                <w:color w:val="000000" w:themeColor="text1"/>
              </w:rPr>
            </w:pPr>
            <w:r w:rsidRPr="00024FC0">
              <w:rPr>
                <w:color w:val="000000" w:themeColor="text1"/>
              </w:rPr>
              <w:t>LVMUN valde</w:t>
            </w:r>
          </w:p>
        </w:tc>
        <w:tc>
          <w:tcPr>
            <w:tcW w:w="1125" w:type="dxa"/>
          </w:tcPr>
          <w:p w14:paraId="5DBD1595" w14:textId="77777777" w:rsidR="00BD2F03" w:rsidRPr="00024FC0" w:rsidRDefault="00BD2F03">
            <w:pPr>
              <w:rPr>
                <w:color w:val="000000" w:themeColor="text1"/>
              </w:rPr>
            </w:pPr>
            <w:r w:rsidRPr="00024FC0">
              <w:rPr>
                <w:color w:val="000000" w:themeColor="text1"/>
              </w:rPr>
              <w:t>Rīgas Ekonomikas augstskola,</w:t>
            </w:r>
          </w:p>
          <w:p w14:paraId="39F1CE72" w14:textId="77777777" w:rsidR="00BD2F03" w:rsidRPr="00024FC0" w:rsidRDefault="00BD2F03">
            <w:pPr>
              <w:rPr>
                <w:color w:val="000000" w:themeColor="text1"/>
              </w:rPr>
            </w:pPr>
            <w:r w:rsidRPr="00024FC0">
              <w:rPr>
                <w:color w:val="000000" w:themeColor="text1"/>
              </w:rPr>
              <w:t>ĀM</w:t>
            </w:r>
          </w:p>
        </w:tc>
        <w:tc>
          <w:tcPr>
            <w:tcW w:w="1215" w:type="dxa"/>
          </w:tcPr>
          <w:p w14:paraId="0C89B2AD" w14:textId="77777777" w:rsidR="00BD2F03" w:rsidRPr="00024FC0" w:rsidRDefault="00BD2F03">
            <w:pPr>
              <w:rPr>
                <w:color w:val="000000" w:themeColor="text1"/>
              </w:rPr>
            </w:pPr>
            <w:r w:rsidRPr="00024FC0">
              <w:rPr>
                <w:color w:val="000000" w:themeColor="text1"/>
              </w:rPr>
              <w:t>ilgtermiņā</w:t>
            </w:r>
          </w:p>
        </w:tc>
        <w:tc>
          <w:tcPr>
            <w:tcW w:w="1463" w:type="dxa"/>
          </w:tcPr>
          <w:p w14:paraId="1998405C" w14:textId="77777777" w:rsidR="00BD2F03" w:rsidRPr="00024FC0" w:rsidRDefault="00BD2F03">
            <w:pPr>
              <w:rPr>
                <w:color w:val="000000" w:themeColor="text1"/>
              </w:rPr>
            </w:pPr>
            <w:r w:rsidRPr="00024FC0">
              <w:rPr>
                <w:color w:val="000000" w:themeColor="text1"/>
              </w:rPr>
              <w:t>Organizatoru piesaistītie atbalstītāji – valsts iestādes, ārvalstu vēstniecības</w:t>
            </w:r>
          </w:p>
        </w:tc>
      </w:tr>
      <w:tr w:rsidR="00BD2F03" w:rsidRPr="00024FC0" w14:paraId="50D5485A" w14:textId="77777777" w:rsidTr="004349DF">
        <w:trPr>
          <w:trHeight w:val="237"/>
        </w:trPr>
        <w:tc>
          <w:tcPr>
            <w:tcW w:w="851" w:type="dxa"/>
            <w:vMerge w:val="restart"/>
          </w:tcPr>
          <w:p w14:paraId="259E2B96" w14:textId="1459B11E" w:rsidR="00BD2F03" w:rsidRPr="00024FC0" w:rsidRDefault="004412B3" w:rsidP="00DE4BB4">
            <w:pPr>
              <w:rPr>
                <w:color w:val="000000" w:themeColor="text1"/>
              </w:rPr>
            </w:pPr>
            <w:r>
              <w:rPr>
                <w:color w:val="000000" w:themeColor="text1"/>
              </w:rPr>
              <w:t>2</w:t>
            </w:r>
            <w:r w:rsidR="00BD2F03" w:rsidRPr="00024FC0">
              <w:rPr>
                <w:color w:val="000000" w:themeColor="text1"/>
              </w:rPr>
              <w:t>.1.5.</w:t>
            </w:r>
          </w:p>
        </w:tc>
        <w:tc>
          <w:tcPr>
            <w:tcW w:w="2764" w:type="dxa"/>
            <w:vMerge w:val="restart"/>
          </w:tcPr>
          <w:p w14:paraId="3FFADC41" w14:textId="62501648" w:rsidR="00BD2F03" w:rsidRPr="00D32DF6" w:rsidRDefault="00191352" w:rsidP="00675D97">
            <w:pPr>
              <w:jc w:val="both"/>
              <w:rPr>
                <w:color w:val="000000" w:themeColor="text1"/>
              </w:rPr>
            </w:pPr>
            <w:r>
              <w:rPr>
                <w:color w:val="000000" w:themeColor="text1"/>
              </w:rPr>
              <w:t xml:space="preserve">Sekmēta </w:t>
            </w:r>
            <w:r w:rsidRPr="00082D86">
              <w:rPr>
                <w:color w:val="000000" w:themeColor="text1"/>
              </w:rPr>
              <w:t>izpratn</w:t>
            </w:r>
            <w:r>
              <w:rPr>
                <w:color w:val="000000" w:themeColor="text1"/>
              </w:rPr>
              <w:t>e</w:t>
            </w:r>
            <w:r w:rsidRPr="00082D86">
              <w:rPr>
                <w:color w:val="000000" w:themeColor="text1"/>
              </w:rPr>
              <w:t xml:space="preserve"> </w:t>
            </w:r>
            <w:r w:rsidR="00BD2F03" w:rsidRPr="00082D86">
              <w:rPr>
                <w:color w:val="000000" w:themeColor="text1"/>
              </w:rPr>
              <w:t xml:space="preserve">un zināšanas jauniešu vidū par </w:t>
            </w:r>
            <w:r>
              <w:rPr>
                <w:color w:val="000000" w:themeColor="text1"/>
              </w:rPr>
              <w:t>ES</w:t>
            </w:r>
            <w:r w:rsidR="00BD2F03" w:rsidRPr="00082D86">
              <w:rPr>
                <w:color w:val="000000" w:themeColor="text1"/>
              </w:rPr>
              <w:t xml:space="preserve"> virstēmām</w:t>
            </w:r>
            <w:r>
              <w:rPr>
                <w:color w:val="000000" w:themeColor="text1"/>
              </w:rPr>
              <w:t>.</w:t>
            </w:r>
          </w:p>
        </w:tc>
        <w:tc>
          <w:tcPr>
            <w:tcW w:w="2970" w:type="dxa"/>
          </w:tcPr>
          <w:p w14:paraId="15E088E3" w14:textId="4FBB62BB" w:rsidR="00BD2F03" w:rsidRPr="00191352" w:rsidRDefault="00BD2F03" w:rsidP="00675D97">
            <w:pPr>
              <w:jc w:val="both"/>
              <w:rPr>
                <w:color w:val="000000" w:themeColor="text1"/>
              </w:rPr>
            </w:pPr>
            <w:r w:rsidRPr="00191352">
              <w:rPr>
                <w:color w:val="000000" w:themeColor="text1"/>
              </w:rPr>
              <w:t xml:space="preserve">Nodrošināta starptautiska programma vidusskolēniem </w:t>
            </w:r>
            <w:r w:rsidR="00191352">
              <w:rPr>
                <w:color w:val="000000" w:themeColor="text1"/>
              </w:rPr>
              <w:t>„</w:t>
            </w:r>
            <w:r w:rsidRPr="00191352">
              <w:rPr>
                <w:color w:val="000000" w:themeColor="text1"/>
              </w:rPr>
              <w:t>Eiropas Parlamenta Vēstnieku skolas</w:t>
            </w:r>
            <w:r w:rsidR="00191352">
              <w:rPr>
                <w:color w:val="000000" w:themeColor="text1"/>
              </w:rPr>
              <w:t>”</w:t>
            </w:r>
            <w:r w:rsidRPr="00191352">
              <w:rPr>
                <w:color w:val="000000" w:themeColor="text1"/>
              </w:rPr>
              <w:t xml:space="preserve">, izglītojot un iesaistot vienaudžus un sabiedrību diskusijās par Latvijai būtiskiem </w:t>
            </w:r>
            <w:r w:rsidR="00191352">
              <w:rPr>
                <w:color w:val="000000" w:themeColor="text1"/>
              </w:rPr>
              <w:t>ES</w:t>
            </w:r>
            <w:r w:rsidRPr="00191352">
              <w:rPr>
                <w:color w:val="000000" w:themeColor="text1"/>
              </w:rPr>
              <w:t xml:space="preserve"> jautājumiem, </w:t>
            </w:r>
            <w:r w:rsidR="00191352">
              <w:rPr>
                <w:color w:val="000000" w:themeColor="text1"/>
              </w:rPr>
              <w:t>paplašinot</w:t>
            </w:r>
            <w:r w:rsidR="00191352" w:rsidRPr="00191352">
              <w:rPr>
                <w:color w:val="000000" w:themeColor="text1"/>
              </w:rPr>
              <w:t xml:space="preserve"> </w:t>
            </w:r>
            <w:r w:rsidRPr="00191352">
              <w:rPr>
                <w:color w:val="000000" w:themeColor="text1"/>
              </w:rPr>
              <w:t>zināšanas, mazinot aizspriedumus un pilnveidojot jauniešu pilsonisko kompetenci, stiprinot eiropeisko identitāti (iesaistīto skolu skaits)</w:t>
            </w:r>
          </w:p>
        </w:tc>
        <w:tc>
          <w:tcPr>
            <w:tcW w:w="1245" w:type="dxa"/>
          </w:tcPr>
          <w:p w14:paraId="61F03166" w14:textId="5F137A02" w:rsidR="00BD2F03" w:rsidRPr="00024FC0" w:rsidRDefault="00BD2F03" w:rsidP="003C5F8A">
            <w:pPr>
              <w:jc w:val="center"/>
              <w:rPr>
                <w:color w:val="000000" w:themeColor="text1"/>
              </w:rPr>
            </w:pPr>
            <w:r w:rsidRPr="00024FC0">
              <w:rPr>
                <w:color w:val="000000" w:themeColor="text1"/>
              </w:rPr>
              <w:t>75</w:t>
            </w:r>
          </w:p>
        </w:tc>
        <w:tc>
          <w:tcPr>
            <w:tcW w:w="1410" w:type="dxa"/>
          </w:tcPr>
          <w:p w14:paraId="56A3F417" w14:textId="093C926B" w:rsidR="00BD2F03" w:rsidRPr="00024FC0" w:rsidRDefault="00BD2F03" w:rsidP="00D32DF6">
            <w:pPr>
              <w:jc w:val="center"/>
              <w:rPr>
                <w:color w:val="000000" w:themeColor="text1"/>
              </w:rPr>
            </w:pPr>
            <w:r w:rsidRPr="00024FC0">
              <w:rPr>
                <w:color w:val="000000" w:themeColor="text1"/>
              </w:rPr>
              <w:t>84</w:t>
            </w:r>
          </w:p>
        </w:tc>
        <w:tc>
          <w:tcPr>
            <w:tcW w:w="1425" w:type="dxa"/>
          </w:tcPr>
          <w:p w14:paraId="6AD7EE9E" w14:textId="73C9D7BA" w:rsidR="00BD2F03" w:rsidRPr="00024FC0" w:rsidRDefault="00BD2F03" w:rsidP="00A66A33">
            <w:pPr>
              <w:jc w:val="center"/>
              <w:rPr>
                <w:color w:val="000000" w:themeColor="text1"/>
              </w:rPr>
            </w:pPr>
            <w:r w:rsidRPr="00024FC0">
              <w:rPr>
                <w:color w:val="000000" w:themeColor="text1"/>
              </w:rPr>
              <w:t>90</w:t>
            </w:r>
          </w:p>
        </w:tc>
        <w:tc>
          <w:tcPr>
            <w:tcW w:w="1125" w:type="dxa"/>
          </w:tcPr>
          <w:p w14:paraId="78EA228C" w14:textId="2165F801" w:rsidR="00BD2F03" w:rsidRPr="00024FC0" w:rsidRDefault="00BD2F03">
            <w:pPr>
              <w:rPr>
                <w:color w:val="000000" w:themeColor="text1"/>
              </w:rPr>
            </w:pPr>
            <w:r w:rsidRPr="00024FC0">
              <w:rPr>
                <w:color w:val="000000" w:themeColor="text1"/>
              </w:rPr>
              <w:t>Eiropas Parlamenta birojs Latvijā</w:t>
            </w:r>
          </w:p>
        </w:tc>
        <w:tc>
          <w:tcPr>
            <w:tcW w:w="1125" w:type="dxa"/>
          </w:tcPr>
          <w:p w14:paraId="493C5E81" w14:textId="77777777" w:rsidR="00BD2F03" w:rsidRPr="00024FC0" w:rsidRDefault="00BD2F03">
            <w:pPr>
              <w:rPr>
                <w:color w:val="000000" w:themeColor="text1"/>
              </w:rPr>
            </w:pPr>
            <w:r w:rsidRPr="00024FC0">
              <w:rPr>
                <w:color w:val="000000" w:themeColor="text1"/>
              </w:rPr>
              <w:t>-</w:t>
            </w:r>
          </w:p>
        </w:tc>
        <w:tc>
          <w:tcPr>
            <w:tcW w:w="1215" w:type="dxa"/>
          </w:tcPr>
          <w:p w14:paraId="2C024844" w14:textId="77777777" w:rsidR="00BD2F03" w:rsidRPr="00024FC0" w:rsidRDefault="00BD2F03">
            <w:pPr>
              <w:rPr>
                <w:color w:val="000000" w:themeColor="text1"/>
              </w:rPr>
            </w:pPr>
            <w:r w:rsidRPr="00024FC0">
              <w:rPr>
                <w:color w:val="000000" w:themeColor="text1"/>
              </w:rPr>
              <w:t>2023. g. II pusgads</w:t>
            </w:r>
          </w:p>
        </w:tc>
        <w:tc>
          <w:tcPr>
            <w:tcW w:w="1463" w:type="dxa"/>
          </w:tcPr>
          <w:p w14:paraId="6E9B2487" w14:textId="77777777" w:rsidR="00BD2F03" w:rsidRPr="00024FC0" w:rsidRDefault="00BD2F03">
            <w:pPr>
              <w:rPr>
                <w:color w:val="000000" w:themeColor="text1"/>
              </w:rPr>
            </w:pPr>
            <w:r w:rsidRPr="00024FC0">
              <w:rPr>
                <w:color w:val="000000" w:themeColor="text1"/>
              </w:rPr>
              <w:t>Eiropas Parlamenta birojs Latvijā</w:t>
            </w:r>
          </w:p>
        </w:tc>
      </w:tr>
      <w:tr w:rsidR="00BD2F03" w:rsidRPr="00024FC0" w14:paraId="3665B9D8" w14:textId="77777777" w:rsidTr="004349DF">
        <w:trPr>
          <w:trHeight w:val="237"/>
        </w:trPr>
        <w:tc>
          <w:tcPr>
            <w:tcW w:w="851" w:type="dxa"/>
            <w:vMerge/>
          </w:tcPr>
          <w:p w14:paraId="21458189" w14:textId="77777777" w:rsidR="00BD2F03" w:rsidRPr="00024FC0" w:rsidRDefault="00BD2F03">
            <w:pPr>
              <w:rPr>
                <w:color w:val="000000" w:themeColor="text1"/>
              </w:rPr>
            </w:pPr>
          </w:p>
        </w:tc>
        <w:tc>
          <w:tcPr>
            <w:tcW w:w="2764" w:type="dxa"/>
            <w:vMerge/>
          </w:tcPr>
          <w:p w14:paraId="02871A46" w14:textId="77777777" w:rsidR="00BD2F03" w:rsidRPr="00082D86" w:rsidRDefault="00BD2F03" w:rsidP="00675D97">
            <w:pPr>
              <w:jc w:val="both"/>
              <w:rPr>
                <w:color w:val="000000" w:themeColor="text1"/>
              </w:rPr>
            </w:pPr>
          </w:p>
        </w:tc>
        <w:tc>
          <w:tcPr>
            <w:tcW w:w="2970" w:type="dxa"/>
          </w:tcPr>
          <w:p w14:paraId="14079712" w14:textId="77777777" w:rsidR="00BD2F03" w:rsidRPr="00082D86" w:rsidRDefault="00BD2F03" w:rsidP="00675D97">
            <w:pPr>
              <w:jc w:val="both"/>
              <w:rPr>
                <w:color w:val="000000" w:themeColor="text1"/>
              </w:rPr>
            </w:pPr>
            <w:r w:rsidRPr="00082D86">
              <w:rPr>
                <w:color w:val="000000" w:themeColor="text1"/>
              </w:rPr>
              <w:t>Eiropas konferences ietvaros rīkoti papildus pasākumi un aktivitātes jauniešiem par ES politikas virstēmām, piemēram, zaļo kursu (dalībnieku – jauniešu – skaits)</w:t>
            </w:r>
          </w:p>
        </w:tc>
        <w:tc>
          <w:tcPr>
            <w:tcW w:w="1245" w:type="dxa"/>
          </w:tcPr>
          <w:p w14:paraId="023B4465" w14:textId="77777777" w:rsidR="00BD2F03" w:rsidRPr="00024FC0" w:rsidRDefault="00BD2F03" w:rsidP="00082D86">
            <w:pPr>
              <w:jc w:val="center"/>
              <w:rPr>
                <w:color w:val="000000" w:themeColor="text1"/>
              </w:rPr>
            </w:pPr>
            <w:r w:rsidRPr="00024FC0">
              <w:rPr>
                <w:color w:val="000000" w:themeColor="text1"/>
              </w:rPr>
              <w:t xml:space="preserve">100-150 </w:t>
            </w:r>
          </w:p>
        </w:tc>
        <w:tc>
          <w:tcPr>
            <w:tcW w:w="1410" w:type="dxa"/>
          </w:tcPr>
          <w:p w14:paraId="36BB794F" w14:textId="77777777" w:rsidR="00BD2F03" w:rsidRPr="00024FC0" w:rsidRDefault="00BD2F03" w:rsidP="00D32DF6">
            <w:pPr>
              <w:jc w:val="center"/>
              <w:rPr>
                <w:color w:val="000000" w:themeColor="text1"/>
              </w:rPr>
            </w:pPr>
          </w:p>
        </w:tc>
        <w:tc>
          <w:tcPr>
            <w:tcW w:w="1425" w:type="dxa"/>
          </w:tcPr>
          <w:p w14:paraId="5129A265" w14:textId="77777777" w:rsidR="00BD2F03" w:rsidRPr="00024FC0" w:rsidRDefault="00BD2F03" w:rsidP="00A66A33">
            <w:pPr>
              <w:jc w:val="center"/>
              <w:rPr>
                <w:color w:val="000000" w:themeColor="text1"/>
              </w:rPr>
            </w:pPr>
          </w:p>
        </w:tc>
        <w:tc>
          <w:tcPr>
            <w:tcW w:w="1125" w:type="dxa"/>
          </w:tcPr>
          <w:p w14:paraId="4547CD3D" w14:textId="77777777" w:rsidR="00BD2F03" w:rsidRPr="00024FC0" w:rsidRDefault="00BD2F03">
            <w:pPr>
              <w:rPr>
                <w:color w:val="000000" w:themeColor="text1"/>
              </w:rPr>
            </w:pPr>
            <w:r w:rsidRPr="00024FC0">
              <w:rPr>
                <w:color w:val="000000" w:themeColor="text1"/>
              </w:rPr>
              <w:t>ĀM</w:t>
            </w:r>
          </w:p>
        </w:tc>
        <w:tc>
          <w:tcPr>
            <w:tcW w:w="1125" w:type="dxa"/>
          </w:tcPr>
          <w:p w14:paraId="6E99811D" w14:textId="77777777" w:rsidR="00BD2F03" w:rsidRPr="00024FC0" w:rsidRDefault="00BD2F03">
            <w:pPr>
              <w:rPr>
                <w:color w:val="000000" w:themeColor="text1"/>
              </w:rPr>
            </w:pPr>
            <w:r w:rsidRPr="00024FC0">
              <w:rPr>
                <w:color w:val="000000" w:themeColor="text1"/>
              </w:rPr>
              <w:t>EKPL, EPB</w:t>
            </w:r>
          </w:p>
        </w:tc>
        <w:tc>
          <w:tcPr>
            <w:tcW w:w="1215" w:type="dxa"/>
          </w:tcPr>
          <w:p w14:paraId="11FB1B37" w14:textId="77777777" w:rsidR="00BD2F03" w:rsidRPr="00024FC0" w:rsidRDefault="00BD2F03">
            <w:pPr>
              <w:rPr>
                <w:color w:val="000000" w:themeColor="text1"/>
              </w:rPr>
            </w:pPr>
            <w:r w:rsidRPr="00024FC0">
              <w:rPr>
                <w:color w:val="000000" w:themeColor="text1"/>
              </w:rPr>
              <w:t>2021. gada II pusgads</w:t>
            </w:r>
          </w:p>
        </w:tc>
        <w:tc>
          <w:tcPr>
            <w:tcW w:w="1463" w:type="dxa"/>
          </w:tcPr>
          <w:p w14:paraId="694FD330" w14:textId="77777777" w:rsidR="00BD2F03" w:rsidRPr="00024FC0" w:rsidRDefault="00BD2F03">
            <w:pPr>
              <w:rPr>
                <w:color w:val="000000" w:themeColor="text1"/>
              </w:rPr>
            </w:pPr>
            <w:r w:rsidRPr="00024FC0">
              <w:rPr>
                <w:color w:val="000000" w:themeColor="text1"/>
              </w:rPr>
              <w:t>ĀM, EKPL, EPB budžets</w:t>
            </w:r>
          </w:p>
        </w:tc>
      </w:tr>
      <w:tr w:rsidR="00BD2F03" w:rsidRPr="00024FC0" w14:paraId="16F00DB7" w14:textId="77777777" w:rsidTr="004349DF">
        <w:trPr>
          <w:trHeight w:val="2073"/>
        </w:trPr>
        <w:tc>
          <w:tcPr>
            <w:tcW w:w="851" w:type="dxa"/>
            <w:vMerge/>
          </w:tcPr>
          <w:p w14:paraId="77977266" w14:textId="77777777" w:rsidR="00BD2F03" w:rsidRPr="00024FC0" w:rsidRDefault="00BD2F03">
            <w:pPr>
              <w:rPr>
                <w:color w:val="000000" w:themeColor="text1"/>
              </w:rPr>
            </w:pPr>
          </w:p>
        </w:tc>
        <w:tc>
          <w:tcPr>
            <w:tcW w:w="2764" w:type="dxa"/>
            <w:vMerge/>
          </w:tcPr>
          <w:p w14:paraId="080CB895" w14:textId="77777777" w:rsidR="00BD2F03" w:rsidRPr="00082D86" w:rsidRDefault="00BD2F03" w:rsidP="00675D97">
            <w:pPr>
              <w:jc w:val="both"/>
              <w:rPr>
                <w:color w:val="000000" w:themeColor="text1"/>
              </w:rPr>
            </w:pPr>
          </w:p>
        </w:tc>
        <w:tc>
          <w:tcPr>
            <w:tcW w:w="2970" w:type="dxa"/>
          </w:tcPr>
          <w:p w14:paraId="6B11D39D" w14:textId="6A042249" w:rsidR="00BD2F03" w:rsidRPr="00191352" w:rsidRDefault="00191352" w:rsidP="00675D97">
            <w:pPr>
              <w:jc w:val="both"/>
              <w:rPr>
                <w:color w:val="000000" w:themeColor="text1"/>
              </w:rPr>
            </w:pPr>
            <w:r>
              <w:rPr>
                <w:color w:val="000000" w:themeColor="text1"/>
              </w:rPr>
              <w:t>ES</w:t>
            </w:r>
            <w:r w:rsidR="00BD2F03" w:rsidRPr="00191352">
              <w:rPr>
                <w:color w:val="000000" w:themeColor="text1"/>
              </w:rPr>
              <w:t xml:space="preserve"> institūciju darbinieki, valsts un pašvaldības iestāžu pārstāvji, NVO aktīvisti un citi Eiropas lietu eksperti tikušies ar Latvijas izglītības iestāžu jauniešiem, lai dalītos savās zināšanās par </w:t>
            </w:r>
            <w:r>
              <w:rPr>
                <w:color w:val="000000" w:themeColor="text1"/>
              </w:rPr>
              <w:t>ES</w:t>
            </w:r>
            <w:r w:rsidR="00BD2F03" w:rsidRPr="00191352">
              <w:rPr>
                <w:color w:val="000000" w:themeColor="text1"/>
              </w:rPr>
              <w:t xml:space="preserve"> un tās aktualitātēm (skolu apmeklējum</w:t>
            </w:r>
            <w:r>
              <w:rPr>
                <w:color w:val="000000" w:themeColor="text1"/>
              </w:rPr>
              <w:t>u skaits</w:t>
            </w:r>
            <w:r w:rsidR="00BD2F03" w:rsidRPr="00191352">
              <w:rPr>
                <w:color w:val="000000" w:themeColor="text1"/>
              </w:rPr>
              <w:t>)</w:t>
            </w:r>
          </w:p>
        </w:tc>
        <w:tc>
          <w:tcPr>
            <w:tcW w:w="1245" w:type="dxa"/>
          </w:tcPr>
          <w:p w14:paraId="25F023AD" w14:textId="77777777" w:rsidR="00BD2F03" w:rsidRPr="00024FC0" w:rsidRDefault="00BD2F03" w:rsidP="00082D86">
            <w:pPr>
              <w:jc w:val="center"/>
              <w:rPr>
                <w:color w:val="000000" w:themeColor="text1"/>
              </w:rPr>
            </w:pPr>
            <w:r w:rsidRPr="00024FC0">
              <w:rPr>
                <w:color w:val="000000" w:themeColor="text1"/>
              </w:rPr>
              <w:t xml:space="preserve">20 </w:t>
            </w:r>
          </w:p>
        </w:tc>
        <w:tc>
          <w:tcPr>
            <w:tcW w:w="1410" w:type="dxa"/>
          </w:tcPr>
          <w:p w14:paraId="08955E38" w14:textId="77777777" w:rsidR="00BD2F03" w:rsidRPr="00024FC0" w:rsidRDefault="00BD2F03" w:rsidP="00D32DF6">
            <w:pPr>
              <w:jc w:val="center"/>
              <w:rPr>
                <w:color w:val="000000" w:themeColor="text1"/>
              </w:rPr>
            </w:pPr>
            <w:r w:rsidRPr="00024FC0">
              <w:rPr>
                <w:color w:val="000000" w:themeColor="text1"/>
              </w:rPr>
              <w:t xml:space="preserve">20 </w:t>
            </w:r>
          </w:p>
        </w:tc>
        <w:tc>
          <w:tcPr>
            <w:tcW w:w="1425" w:type="dxa"/>
          </w:tcPr>
          <w:p w14:paraId="654C50ED" w14:textId="77777777" w:rsidR="00BD2F03" w:rsidRPr="00024FC0" w:rsidRDefault="00BD2F03" w:rsidP="00A66A33">
            <w:pPr>
              <w:jc w:val="center"/>
              <w:rPr>
                <w:color w:val="000000" w:themeColor="text1"/>
              </w:rPr>
            </w:pPr>
            <w:r w:rsidRPr="00024FC0">
              <w:rPr>
                <w:color w:val="000000" w:themeColor="text1"/>
              </w:rPr>
              <w:t xml:space="preserve">20 </w:t>
            </w:r>
          </w:p>
        </w:tc>
        <w:tc>
          <w:tcPr>
            <w:tcW w:w="1125" w:type="dxa"/>
          </w:tcPr>
          <w:p w14:paraId="3BC971FC" w14:textId="77777777" w:rsidR="00BD2F03" w:rsidRPr="00024FC0" w:rsidRDefault="00BD2F03">
            <w:pPr>
              <w:rPr>
                <w:color w:val="000000" w:themeColor="text1"/>
              </w:rPr>
            </w:pPr>
            <w:r w:rsidRPr="00024FC0">
              <w:rPr>
                <w:color w:val="000000" w:themeColor="text1"/>
              </w:rPr>
              <w:t>EKPL</w:t>
            </w:r>
          </w:p>
        </w:tc>
        <w:tc>
          <w:tcPr>
            <w:tcW w:w="1125" w:type="dxa"/>
          </w:tcPr>
          <w:p w14:paraId="3A269AE0" w14:textId="77777777" w:rsidR="00BD2F03" w:rsidRPr="00024FC0" w:rsidRDefault="00BD2F03">
            <w:pPr>
              <w:rPr>
                <w:color w:val="000000" w:themeColor="text1"/>
              </w:rPr>
            </w:pPr>
            <w:r w:rsidRPr="00024FC0">
              <w:rPr>
                <w:color w:val="000000" w:themeColor="text1"/>
              </w:rPr>
              <w:t>Klubs “Māja”</w:t>
            </w:r>
          </w:p>
        </w:tc>
        <w:tc>
          <w:tcPr>
            <w:tcW w:w="1215" w:type="dxa"/>
          </w:tcPr>
          <w:p w14:paraId="76106467" w14:textId="77777777" w:rsidR="00BD2F03" w:rsidRPr="00024FC0" w:rsidRDefault="00BD2F03">
            <w:pPr>
              <w:rPr>
                <w:color w:val="000000" w:themeColor="text1"/>
              </w:rPr>
            </w:pPr>
            <w:r w:rsidRPr="00024FC0">
              <w:rPr>
                <w:color w:val="000000" w:themeColor="text1"/>
              </w:rPr>
              <w:t>ilgtermiņā</w:t>
            </w:r>
          </w:p>
        </w:tc>
        <w:tc>
          <w:tcPr>
            <w:tcW w:w="1463" w:type="dxa"/>
          </w:tcPr>
          <w:p w14:paraId="6DE8CC3C" w14:textId="77777777" w:rsidR="00BD2F03" w:rsidRPr="00024FC0" w:rsidRDefault="00BD2F03">
            <w:pPr>
              <w:rPr>
                <w:color w:val="000000" w:themeColor="text1"/>
              </w:rPr>
            </w:pPr>
            <w:r w:rsidRPr="00024FC0">
              <w:rPr>
                <w:color w:val="000000" w:themeColor="text1"/>
              </w:rPr>
              <w:t>Valsts budžeta ietvaros</w:t>
            </w:r>
          </w:p>
        </w:tc>
      </w:tr>
      <w:tr w:rsidR="00C45B86" w:rsidRPr="00024FC0" w14:paraId="3002DD14" w14:textId="77777777" w:rsidTr="004349DF">
        <w:trPr>
          <w:trHeight w:val="237"/>
        </w:trPr>
        <w:tc>
          <w:tcPr>
            <w:tcW w:w="851" w:type="dxa"/>
          </w:tcPr>
          <w:p w14:paraId="07B73A0A" w14:textId="4FEC770E" w:rsidR="00C45B86" w:rsidRPr="00024FC0" w:rsidRDefault="004412B3" w:rsidP="00DE4BB4">
            <w:pPr>
              <w:rPr>
                <w:color w:val="000000" w:themeColor="text1"/>
              </w:rPr>
            </w:pPr>
            <w:bookmarkStart w:id="28" w:name="_Hlk63686775"/>
            <w:r>
              <w:rPr>
                <w:color w:val="000000" w:themeColor="text1"/>
              </w:rPr>
              <w:t>2</w:t>
            </w:r>
            <w:r w:rsidR="00C45B86" w:rsidRPr="00024FC0">
              <w:rPr>
                <w:color w:val="000000" w:themeColor="text1"/>
              </w:rPr>
              <w:t>.1.6.</w:t>
            </w:r>
          </w:p>
        </w:tc>
        <w:tc>
          <w:tcPr>
            <w:tcW w:w="2764" w:type="dxa"/>
          </w:tcPr>
          <w:p w14:paraId="1B3A3DEB" w14:textId="26388AE2" w:rsidR="00C45B86" w:rsidRPr="00082D86" w:rsidRDefault="00C45B86" w:rsidP="00675D97">
            <w:pPr>
              <w:jc w:val="both"/>
              <w:rPr>
                <w:color w:val="000000" w:themeColor="text1"/>
              </w:rPr>
            </w:pPr>
            <w:r w:rsidRPr="00082D86">
              <w:rPr>
                <w:color w:val="000000" w:themeColor="text1"/>
              </w:rPr>
              <w:t>Nodrošināt</w:t>
            </w:r>
            <w:r w:rsidR="00191352">
              <w:rPr>
                <w:color w:val="000000" w:themeColor="text1"/>
              </w:rPr>
              <w:t>i</w:t>
            </w:r>
            <w:r w:rsidRPr="00082D86">
              <w:rPr>
                <w:color w:val="000000" w:themeColor="text1"/>
              </w:rPr>
              <w:t xml:space="preserve"> </w:t>
            </w:r>
            <w:r w:rsidR="00191352" w:rsidRPr="00082D86">
              <w:rPr>
                <w:color w:val="000000" w:themeColor="text1"/>
              </w:rPr>
              <w:t>neformāl</w:t>
            </w:r>
            <w:r w:rsidR="00191352">
              <w:rPr>
                <w:color w:val="000000" w:themeColor="text1"/>
              </w:rPr>
              <w:t>i</w:t>
            </w:r>
            <w:r w:rsidR="00191352" w:rsidRPr="00082D86">
              <w:rPr>
                <w:color w:val="000000" w:themeColor="text1"/>
              </w:rPr>
              <w:t xml:space="preserve"> pasākum</w:t>
            </w:r>
            <w:r w:rsidR="00191352">
              <w:rPr>
                <w:color w:val="000000" w:themeColor="text1"/>
              </w:rPr>
              <w:t>i</w:t>
            </w:r>
            <w:r w:rsidR="00191352" w:rsidRPr="00082D86">
              <w:rPr>
                <w:color w:val="000000" w:themeColor="text1"/>
              </w:rPr>
              <w:t xml:space="preserve"> </w:t>
            </w:r>
            <w:r w:rsidRPr="00082D86">
              <w:rPr>
                <w:color w:val="000000" w:themeColor="text1"/>
              </w:rPr>
              <w:t>jauniešu auditorijai, kas attīstītu pilsonisko kompetenci un radītu izpratni par demokrātiskām vērtībām</w:t>
            </w:r>
            <w:r w:rsidR="00191352">
              <w:rPr>
                <w:color w:val="000000" w:themeColor="text1"/>
              </w:rPr>
              <w:t>.</w:t>
            </w:r>
          </w:p>
        </w:tc>
        <w:tc>
          <w:tcPr>
            <w:tcW w:w="2970" w:type="dxa"/>
          </w:tcPr>
          <w:p w14:paraId="24662143" w14:textId="77777777" w:rsidR="00C45B86" w:rsidRPr="00D32DF6" w:rsidRDefault="00C45B86" w:rsidP="00675D97">
            <w:pPr>
              <w:jc w:val="both"/>
              <w:rPr>
                <w:color w:val="000000" w:themeColor="text1"/>
              </w:rPr>
            </w:pPr>
            <w:r w:rsidRPr="00082D86">
              <w:rPr>
                <w:color w:val="000000" w:themeColor="text1"/>
              </w:rPr>
              <w:t>Nodrošinātas pilsoniskās kompetences veicinošas izglītojošas lekcijas un patriotismu</w:t>
            </w:r>
            <w:r w:rsidRPr="00D32DF6">
              <w:rPr>
                <w:color w:val="000000" w:themeColor="text1"/>
              </w:rPr>
              <w:t xml:space="preserve"> veicinoši pasākumi LNB (pasākumu skaits)</w:t>
            </w:r>
          </w:p>
        </w:tc>
        <w:tc>
          <w:tcPr>
            <w:tcW w:w="1245" w:type="dxa"/>
          </w:tcPr>
          <w:p w14:paraId="7D16C65A" w14:textId="67C44B41" w:rsidR="00C45B86" w:rsidRPr="00024FC0" w:rsidRDefault="00C45B86" w:rsidP="003C5F8A">
            <w:pPr>
              <w:jc w:val="center"/>
              <w:rPr>
                <w:color w:val="000000" w:themeColor="text1"/>
              </w:rPr>
            </w:pPr>
            <w:r w:rsidRPr="00024FC0">
              <w:rPr>
                <w:color w:val="000000" w:themeColor="text1"/>
              </w:rPr>
              <w:t>2 pasākumi/ 60 dalībnieki</w:t>
            </w:r>
          </w:p>
        </w:tc>
        <w:tc>
          <w:tcPr>
            <w:tcW w:w="1410" w:type="dxa"/>
          </w:tcPr>
          <w:p w14:paraId="6DC461AE" w14:textId="7087EEF4" w:rsidR="00C45B86" w:rsidRPr="00024FC0" w:rsidRDefault="00C45B86" w:rsidP="00D32DF6">
            <w:pPr>
              <w:jc w:val="center"/>
              <w:rPr>
                <w:color w:val="000000" w:themeColor="text1"/>
              </w:rPr>
            </w:pPr>
            <w:r w:rsidRPr="00024FC0">
              <w:rPr>
                <w:color w:val="000000" w:themeColor="text1"/>
              </w:rPr>
              <w:t>5 pasākumi/ 150 dalībnieki</w:t>
            </w:r>
          </w:p>
        </w:tc>
        <w:tc>
          <w:tcPr>
            <w:tcW w:w="1425" w:type="dxa"/>
          </w:tcPr>
          <w:p w14:paraId="21E43B23" w14:textId="29E6E786" w:rsidR="00C45B86" w:rsidRPr="00024FC0" w:rsidRDefault="00C45B86" w:rsidP="00A66A33">
            <w:pPr>
              <w:jc w:val="center"/>
              <w:rPr>
                <w:color w:val="000000" w:themeColor="text1"/>
              </w:rPr>
            </w:pPr>
            <w:r w:rsidRPr="00024FC0">
              <w:rPr>
                <w:color w:val="000000" w:themeColor="text1"/>
              </w:rPr>
              <w:t>5 pasākumi/ 150 dalībnieki</w:t>
            </w:r>
          </w:p>
        </w:tc>
        <w:tc>
          <w:tcPr>
            <w:tcW w:w="1125" w:type="dxa"/>
          </w:tcPr>
          <w:p w14:paraId="4BBD68FC" w14:textId="77777777" w:rsidR="00C45B86" w:rsidRPr="00024FC0" w:rsidRDefault="00C45B86">
            <w:pPr>
              <w:rPr>
                <w:color w:val="000000" w:themeColor="text1"/>
              </w:rPr>
            </w:pPr>
            <w:r w:rsidRPr="00024FC0">
              <w:rPr>
                <w:color w:val="000000" w:themeColor="text1"/>
              </w:rPr>
              <w:t>LNB</w:t>
            </w:r>
          </w:p>
        </w:tc>
        <w:tc>
          <w:tcPr>
            <w:tcW w:w="1125" w:type="dxa"/>
          </w:tcPr>
          <w:p w14:paraId="3C715906" w14:textId="77777777" w:rsidR="00C45B86" w:rsidRPr="00024FC0" w:rsidRDefault="00C45B86">
            <w:pPr>
              <w:rPr>
                <w:color w:val="000000" w:themeColor="text1"/>
              </w:rPr>
            </w:pPr>
            <w:r w:rsidRPr="00024FC0">
              <w:rPr>
                <w:color w:val="000000" w:themeColor="text1"/>
              </w:rPr>
              <w:t>RSU, Jaunsardze</w:t>
            </w:r>
          </w:p>
        </w:tc>
        <w:tc>
          <w:tcPr>
            <w:tcW w:w="1215" w:type="dxa"/>
          </w:tcPr>
          <w:p w14:paraId="63710DF9" w14:textId="77777777" w:rsidR="00C45B86" w:rsidRPr="00024FC0" w:rsidRDefault="00C45B86">
            <w:pPr>
              <w:rPr>
                <w:color w:val="000000" w:themeColor="text1"/>
              </w:rPr>
            </w:pPr>
            <w:r w:rsidRPr="00024FC0">
              <w:rPr>
                <w:color w:val="000000" w:themeColor="text1"/>
              </w:rPr>
              <w:t>pastāvīgi</w:t>
            </w:r>
          </w:p>
        </w:tc>
        <w:tc>
          <w:tcPr>
            <w:tcW w:w="1463" w:type="dxa"/>
          </w:tcPr>
          <w:p w14:paraId="0331FEA6" w14:textId="77777777" w:rsidR="00C45B86" w:rsidRPr="00024FC0" w:rsidRDefault="00C45B86">
            <w:pPr>
              <w:rPr>
                <w:color w:val="000000" w:themeColor="text1"/>
              </w:rPr>
            </w:pPr>
            <w:r w:rsidRPr="00024FC0">
              <w:rPr>
                <w:color w:val="000000" w:themeColor="text1"/>
              </w:rPr>
              <w:t>LNB</w:t>
            </w:r>
          </w:p>
        </w:tc>
      </w:tr>
      <w:bookmarkEnd w:id="28"/>
      <w:tr w:rsidR="00826009" w:rsidRPr="00024FC0" w14:paraId="5251423F" w14:textId="77777777" w:rsidTr="004349DF">
        <w:trPr>
          <w:trHeight w:val="237"/>
        </w:trPr>
        <w:tc>
          <w:tcPr>
            <w:tcW w:w="851" w:type="dxa"/>
          </w:tcPr>
          <w:p w14:paraId="78E819A3" w14:textId="3DA045E7" w:rsidR="00826009" w:rsidRPr="00024FC0" w:rsidRDefault="004412B3" w:rsidP="00DE4BB4">
            <w:pPr>
              <w:rPr>
                <w:color w:val="000000" w:themeColor="text1"/>
              </w:rPr>
            </w:pPr>
            <w:r>
              <w:rPr>
                <w:color w:val="000000" w:themeColor="text1"/>
              </w:rPr>
              <w:t>2</w:t>
            </w:r>
            <w:r w:rsidR="00826009" w:rsidRPr="00024FC0">
              <w:rPr>
                <w:color w:val="000000" w:themeColor="text1"/>
              </w:rPr>
              <w:t>.1.</w:t>
            </w:r>
            <w:r w:rsidR="00C45B86" w:rsidRPr="00024FC0">
              <w:rPr>
                <w:color w:val="000000" w:themeColor="text1"/>
              </w:rPr>
              <w:t>7</w:t>
            </w:r>
            <w:r w:rsidR="00826009" w:rsidRPr="00024FC0">
              <w:rPr>
                <w:color w:val="000000" w:themeColor="text1"/>
              </w:rPr>
              <w:t>.</w:t>
            </w:r>
          </w:p>
        </w:tc>
        <w:tc>
          <w:tcPr>
            <w:tcW w:w="2764" w:type="dxa"/>
          </w:tcPr>
          <w:p w14:paraId="7B2C7D18" w14:textId="7562911F" w:rsidR="00826009" w:rsidRPr="00D32DF6" w:rsidRDefault="00826009" w:rsidP="00675D97">
            <w:pPr>
              <w:jc w:val="both"/>
              <w:rPr>
                <w:color w:val="000000" w:themeColor="text1"/>
              </w:rPr>
            </w:pPr>
            <w:r w:rsidRPr="00082D86">
              <w:rPr>
                <w:color w:val="000000"/>
              </w:rPr>
              <w:t>Nodrošināt</w:t>
            </w:r>
            <w:r w:rsidR="00191352">
              <w:rPr>
                <w:color w:val="000000"/>
              </w:rPr>
              <w:t>a</w:t>
            </w:r>
            <w:r w:rsidRPr="00082D86">
              <w:rPr>
                <w:color w:val="000000"/>
              </w:rPr>
              <w:t xml:space="preserve"> Edinburgas hercoga starptautiskās jauniešu pašaudzināšanas programmas “Award” īstenošana Latvijā un īstenoto pasākumu uzraudzība</w:t>
            </w:r>
            <w:r w:rsidR="00191352">
              <w:rPr>
                <w:color w:val="000000"/>
              </w:rPr>
              <w:t>.</w:t>
            </w:r>
          </w:p>
        </w:tc>
        <w:tc>
          <w:tcPr>
            <w:tcW w:w="2970" w:type="dxa"/>
          </w:tcPr>
          <w:p w14:paraId="74C7FDB9" w14:textId="03F0838D" w:rsidR="00826009" w:rsidRPr="00082D86" w:rsidRDefault="00826009" w:rsidP="00675D97">
            <w:pPr>
              <w:jc w:val="both"/>
              <w:rPr>
                <w:color w:val="000000" w:themeColor="text1"/>
              </w:rPr>
            </w:pPr>
            <w:r w:rsidRPr="00191352">
              <w:rPr>
                <w:color w:val="000000"/>
              </w:rPr>
              <w:t xml:space="preserve">Sekmēta programmas “Award” ieviešana Latvijā un jauniešu iesaistes nodrošināšana </w:t>
            </w:r>
            <w:r w:rsidR="0085768E" w:rsidRPr="00A66A33">
              <w:rPr>
                <w:color w:val="000000"/>
              </w:rPr>
              <w:t>(jaunie dalībnieki “Award” programmā)</w:t>
            </w:r>
          </w:p>
        </w:tc>
        <w:tc>
          <w:tcPr>
            <w:tcW w:w="1245" w:type="dxa"/>
          </w:tcPr>
          <w:p w14:paraId="375D93B9" w14:textId="1FA59FB1" w:rsidR="00826009" w:rsidRPr="00024FC0" w:rsidRDefault="00826009" w:rsidP="003C5F8A">
            <w:pPr>
              <w:jc w:val="center"/>
              <w:rPr>
                <w:color w:val="000000" w:themeColor="text1"/>
              </w:rPr>
            </w:pPr>
            <w:r w:rsidRPr="00024FC0">
              <w:t>198</w:t>
            </w:r>
          </w:p>
        </w:tc>
        <w:tc>
          <w:tcPr>
            <w:tcW w:w="1410" w:type="dxa"/>
          </w:tcPr>
          <w:p w14:paraId="1BF9013E" w14:textId="2FEC00E6" w:rsidR="00826009" w:rsidRPr="00024FC0" w:rsidRDefault="00826009" w:rsidP="00D32DF6">
            <w:pPr>
              <w:jc w:val="center"/>
              <w:rPr>
                <w:color w:val="000000" w:themeColor="text1"/>
              </w:rPr>
            </w:pPr>
            <w:r w:rsidRPr="00024FC0">
              <w:t>218</w:t>
            </w:r>
          </w:p>
        </w:tc>
        <w:tc>
          <w:tcPr>
            <w:tcW w:w="1425" w:type="dxa"/>
          </w:tcPr>
          <w:p w14:paraId="3AB1639E" w14:textId="0BEB48DB" w:rsidR="00826009" w:rsidRPr="00024FC0" w:rsidRDefault="00826009" w:rsidP="00A66A33">
            <w:pPr>
              <w:jc w:val="center"/>
              <w:rPr>
                <w:color w:val="000000" w:themeColor="text1"/>
              </w:rPr>
            </w:pPr>
            <w:r w:rsidRPr="00024FC0">
              <w:t>240</w:t>
            </w:r>
          </w:p>
        </w:tc>
        <w:tc>
          <w:tcPr>
            <w:tcW w:w="1125" w:type="dxa"/>
          </w:tcPr>
          <w:p w14:paraId="424771CD" w14:textId="4FD47024" w:rsidR="00826009" w:rsidRPr="00024FC0" w:rsidRDefault="00826009">
            <w:pPr>
              <w:rPr>
                <w:color w:val="000000" w:themeColor="text1"/>
              </w:rPr>
            </w:pPr>
            <w:r w:rsidRPr="00024FC0">
              <w:rPr>
                <w:color w:val="000000"/>
              </w:rPr>
              <w:t>VISC</w:t>
            </w:r>
          </w:p>
        </w:tc>
        <w:tc>
          <w:tcPr>
            <w:tcW w:w="1125" w:type="dxa"/>
          </w:tcPr>
          <w:p w14:paraId="49E5914D" w14:textId="671FF3AF" w:rsidR="00826009" w:rsidRPr="00024FC0" w:rsidRDefault="00826009">
            <w:pPr>
              <w:rPr>
                <w:color w:val="000000" w:themeColor="text1"/>
              </w:rPr>
            </w:pPr>
            <w:r w:rsidRPr="00024FC0">
              <w:rPr>
                <w:color w:val="000000"/>
              </w:rPr>
              <w:t>IZM</w:t>
            </w:r>
          </w:p>
        </w:tc>
        <w:tc>
          <w:tcPr>
            <w:tcW w:w="1215" w:type="dxa"/>
          </w:tcPr>
          <w:p w14:paraId="070409EC" w14:textId="7E2B797F" w:rsidR="00826009" w:rsidRPr="00024FC0" w:rsidRDefault="00826009">
            <w:pPr>
              <w:rPr>
                <w:color w:val="000000" w:themeColor="text1"/>
              </w:rPr>
            </w:pPr>
            <w:r w:rsidRPr="00024FC0">
              <w:rPr>
                <w:color w:val="000000"/>
              </w:rPr>
              <w:t>2023. g. II pusgads</w:t>
            </w:r>
          </w:p>
        </w:tc>
        <w:tc>
          <w:tcPr>
            <w:tcW w:w="1463" w:type="dxa"/>
          </w:tcPr>
          <w:p w14:paraId="40FD5922" w14:textId="2777B7F0" w:rsidR="00826009" w:rsidRPr="00024FC0" w:rsidRDefault="00826009">
            <w:pPr>
              <w:rPr>
                <w:color w:val="000000" w:themeColor="text1"/>
              </w:rPr>
            </w:pPr>
            <w:r w:rsidRPr="00024FC0">
              <w:rPr>
                <w:color w:val="000000"/>
              </w:rPr>
              <w:t>Valsts budžeta ietvaros</w:t>
            </w:r>
          </w:p>
        </w:tc>
      </w:tr>
      <w:tr w:rsidR="00BD2F03" w:rsidRPr="00024FC0" w14:paraId="15358D4C" w14:textId="77777777" w:rsidTr="004349DF">
        <w:trPr>
          <w:trHeight w:val="237"/>
        </w:trPr>
        <w:tc>
          <w:tcPr>
            <w:tcW w:w="851" w:type="dxa"/>
          </w:tcPr>
          <w:p w14:paraId="2ECABB8A" w14:textId="48A68563" w:rsidR="00BD2F03" w:rsidRPr="00024FC0" w:rsidRDefault="004412B3" w:rsidP="00DE4BB4">
            <w:pPr>
              <w:rPr>
                <w:color w:val="000000" w:themeColor="text1"/>
              </w:rPr>
            </w:pPr>
            <w:r>
              <w:rPr>
                <w:color w:val="000000" w:themeColor="text1"/>
              </w:rPr>
              <w:t>2</w:t>
            </w:r>
            <w:r w:rsidR="00BD2F03" w:rsidRPr="00024FC0">
              <w:rPr>
                <w:color w:val="000000" w:themeColor="text1"/>
              </w:rPr>
              <w:t>.1.</w:t>
            </w:r>
            <w:r w:rsidR="00F31EB5" w:rsidRPr="00024FC0">
              <w:rPr>
                <w:color w:val="000000" w:themeColor="text1"/>
              </w:rPr>
              <w:t>8</w:t>
            </w:r>
            <w:r w:rsidR="00BD2F03" w:rsidRPr="00024FC0">
              <w:rPr>
                <w:color w:val="000000" w:themeColor="text1"/>
              </w:rPr>
              <w:t>.</w:t>
            </w:r>
          </w:p>
        </w:tc>
        <w:tc>
          <w:tcPr>
            <w:tcW w:w="2764" w:type="dxa"/>
          </w:tcPr>
          <w:p w14:paraId="32895B1A" w14:textId="74B5D564" w:rsidR="00BD2F03" w:rsidRPr="00D32DF6" w:rsidRDefault="00BD2F03" w:rsidP="00675D97">
            <w:pPr>
              <w:jc w:val="both"/>
              <w:rPr>
                <w:color w:val="000000" w:themeColor="text1"/>
              </w:rPr>
            </w:pPr>
            <w:r w:rsidRPr="00082D86">
              <w:rPr>
                <w:color w:val="000000" w:themeColor="text1"/>
              </w:rPr>
              <w:t xml:space="preserve">Nodrošināta Jaunsardzes kustības pieejamība pēc iespējas visos Latvijas novados, īpaši novados ar augstu </w:t>
            </w:r>
            <w:r w:rsidR="00675D97">
              <w:rPr>
                <w:color w:val="000000" w:themeColor="text1"/>
              </w:rPr>
              <w:t>jauniešu</w:t>
            </w:r>
            <w:r w:rsidR="00675D97" w:rsidRPr="00082D86">
              <w:rPr>
                <w:color w:val="000000" w:themeColor="text1"/>
              </w:rPr>
              <w:t xml:space="preserve"> </w:t>
            </w:r>
            <w:r w:rsidRPr="00082D86">
              <w:rPr>
                <w:color w:val="000000" w:themeColor="text1"/>
              </w:rPr>
              <w:t>īpatsvaru</w:t>
            </w:r>
            <w:r w:rsidR="00191352">
              <w:rPr>
                <w:color w:val="000000" w:themeColor="text1"/>
              </w:rPr>
              <w:t>.</w:t>
            </w:r>
          </w:p>
        </w:tc>
        <w:tc>
          <w:tcPr>
            <w:tcW w:w="2970" w:type="dxa"/>
          </w:tcPr>
          <w:p w14:paraId="5A78B03D" w14:textId="5602EDAC" w:rsidR="00BD2F03" w:rsidRPr="00082D86" w:rsidRDefault="00BD2F03" w:rsidP="00675D97">
            <w:pPr>
              <w:jc w:val="both"/>
              <w:rPr>
                <w:color w:val="000000" w:themeColor="text1"/>
              </w:rPr>
            </w:pPr>
            <w:r w:rsidRPr="00191352">
              <w:rPr>
                <w:color w:val="000000" w:themeColor="text1"/>
                <w:shd w:val="clear" w:color="auto" w:fill="FFFFFF"/>
              </w:rPr>
              <w:t>Nodrošināta Jaunsardzes interešu izglītības programmas apgūšana, attīstot dzīvei modernā sabiedrībā nepieciešamās prasmes un iemaņas, veicin</w:t>
            </w:r>
            <w:r w:rsidRPr="00A66A33">
              <w:rPr>
                <w:color w:val="000000" w:themeColor="text1"/>
                <w:shd w:val="clear" w:color="auto" w:fill="FFFFFF"/>
              </w:rPr>
              <w:t xml:space="preserve">ot jaunatnes mērķtiecīgu izglītošanos valsts </w:t>
            </w:r>
            <w:r w:rsidRPr="00A66A33">
              <w:rPr>
                <w:color w:val="000000" w:themeColor="text1"/>
                <w:shd w:val="clear" w:color="auto" w:fill="FFFFFF"/>
              </w:rPr>
              <w:lastRenderedPageBreak/>
              <w:t>aizsardzības jomā, patriotismā, pilsoniskās apziņas veidošanā, biedriskuma, drošsirdības, disciplīnas veidošanā un fizisko spēju pilnveidošanā (kopējais jaunsargu skaits)</w:t>
            </w:r>
          </w:p>
        </w:tc>
        <w:tc>
          <w:tcPr>
            <w:tcW w:w="1245" w:type="dxa"/>
          </w:tcPr>
          <w:p w14:paraId="630DEC0D" w14:textId="77777777" w:rsidR="00BD2F03" w:rsidRPr="00024FC0" w:rsidRDefault="00BD2F03" w:rsidP="003C5F8A">
            <w:pPr>
              <w:jc w:val="center"/>
              <w:rPr>
                <w:color w:val="000000" w:themeColor="text1"/>
              </w:rPr>
            </w:pPr>
            <w:r w:rsidRPr="00024FC0">
              <w:rPr>
                <w:color w:val="000000" w:themeColor="text1"/>
              </w:rPr>
              <w:lastRenderedPageBreak/>
              <w:t>8000</w:t>
            </w:r>
          </w:p>
        </w:tc>
        <w:tc>
          <w:tcPr>
            <w:tcW w:w="1410" w:type="dxa"/>
          </w:tcPr>
          <w:p w14:paraId="28258B09" w14:textId="77777777" w:rsidR="00BD2F03" w:rsidRPr="00024FC0" w:rsidRDefault="00BD2F03" w:rsidP="00D32DF6">
            <w:pPr>
              <w:jc w:val="center"/>
              <w:rPr>
                <w:color w:val="000000" w:themeColor="text1"/>
              </w:rPr>
            </w:pPr>
            <w:r w:rsidRPr="00024FC0">
              <w:rPr>
                <w:color w:val="000000" w:themeColor="text1"/>
              </w:rPr>
              <w:t>8000</w:t>
            </w:r>
          </w:p>
        </w:tc>
        <w:tc>
          <w:tcPr>
            <w:tcW w:w="1425" w:type="dxa"/>
          </w:tcPr>
          <w:p w14:paraId="4353A9B7" w14:textId="77777777" w:rsidR="00BD2F03" w:rsidRPr="00024FC0" w:rsidRDefault="00BD2F03" w:rsidP="00191352">
            <w:pPr>
              <w:jc w:val="center"/>
              <w:rPr>
                <w:color w:val="000000" w:themeColor="text1"/>
              </w:rPr>
            </w:pPr>
            <w:r w:rsidRPr="00024FC0">
              <w:rPr>
                <w:color w:val="000000" w:themeColor="text1"/>
              </w:rPr>
              <w:t>8000</w:t>
            </w:r>
          </w:p>
        </w:tc>
        <w:tc>
          <w:tcPr>
            <w:tcW w:w="1125" w:type="dxa"/>
          </w:tcPr>
          <w:p w14:paraId="7BA2BC53" w14:textId="77777777" w:rsidR="00BD2F03" w:rsidRPr="00024FC0" w:rsidRDefault="00BD2F03" w:rsidP="00A66A33">
            <w:pPr>
              <w:rPr>
                <w:color w:val="000000" w:themeColor="text1"/>
              </w:rPr>
            </w:pPr>
            <w:r w:rsidRPr="00024FC0">
              <w:rPr>
                <w:color w:val="000000" w:themeColor="text1"/>
              </w:rPr>
              <w:t>Jaunsardzes centrs</w:t>
            </w:r>
          </w:p>
        </w:tc>
        <w:tc>
          <w:tcPr>
            <w:tcW w:w="1125" w:type="dxa"/>
          </w:tcPr>
          <w:p w14:paraId="2D1FBD1B" w14:textId="77777777" w:rsidR="00BD2F03" w:rsidRPr="00024FC0" w:rsidRDefault="00BD2F03">
            <w:pPr>
              <w:rPr>
                <w:color w:val="000000" w:themeColor="text1"/>
              </w:rPr>
            </w:pPr>
          </w:p>
        </w:tc>
        <w:tc>
          <w:tcPr>
            <w:tcW w:w="1215" w:type="dxa"/>
          </w:tcPr>
          <w:p w14:paraId="35A67F83" w14:textId="77777777" w:rsidR="00BD2F03" w:rsidRPr="00024FC0" w:rsidRDefault="00BD2F03">
            <w:pPr>
              <w:rPr>
                <w:color w:val="000000" w:themeColor="text1"/>
              </w:rPr>
            </w:pPr>
            <w:r w:rsidRPr="00024FC0">
              <w:rPr>
                <w:color w:val="000000" w:themeColor="text1"/>
              </w:rPr>
              <w:t>2023. g. II pusgads</w:t>
            </w:r>
          </w:p>
        </w:tc>
        <w:tc>
          <w:tcPr>
            <w:tcW w:w="1463" w:type="dxa"/>
          </w:tcPr>
          <w:p w14:paraId="4F76A21A" w14:textId="12DEA8E1" w:rsidR="00BD2F03" w:rsidRPr="00024FC0" w:rsidRDefault="00750DCC">
            <w:pPr>
              <w:rPr>
                <w:color w:val="000000" w:themeColor="text1"/>
              </w:rPr>
            </w:pPr>
            <w:r w:rsidRPr="00750DCC">
              <w:rPr>
                <w:color w:val="000000" w:themeColor="text1"/>
              </w:rPr>
              <w:t>Jaunsardzes centrs 34.00.00.</w:t>
            </w:r>
          </w:p>
        </w:tc>
      </w:tr>
      <w:tr w:rsidR="00BD2F03" w:rsidRPr="00024FC0" w14:paraId="53732195" w14:textId="77777777" w:rsidTr="004349DF">
        <w:trPr>
          <w:trHeight w:val="755"/>
        </w:trPr>
        <w:tc>
          <w:tcPr>
            <w:tcW w:w="851" w:type="dxa"/>
            <w:shd w:val="clear" w:color="auto" w:fill="E2EFD9" w:themeFill="accent6" w:themeFillTint="33"/>
          </w:tcPr>
          <w:p w14:paraId="427A6BE2" w14:textId="3757F1F8" w:rsidR="00BD2F03" w:rsidRPr="00024FC0" w:rsidRDefault="004412B3" w:rsidP="00DE4BB4">
            <w:pPr>
              <w:rPr>
                <w:color w:val="000000" w:themeColor="text1"/>
              </w:rPr>
            </w:pPr>
            <w:r>
              <w:rPr>
                <w:color w:val="000000" w:themeColor="text1"/>
              </w:rPr>
              <w:t>2</w:t>
            </w:r>
            <w:r w:rsidR="00BD2F03" w:rsidRPr="00024FC0">
              <w:rPr>
                <w:color w:val="000000" w:themeColor="text1"/>
              </w:rPr>
              <w:t>.2.</w:t>
            </w:r>
          </w:p>
        </w:tc>
        <w:tc>
          <w:tcPr>
            <w:tcW w:w="14742" w:type="dxa"/>
            <w:gridSpan w:val="9"/>
            <w:shd w:val="clear" w:color="auto" w:fill="E2EFD9" w:themeFill="accent6" w:themeFillTint="33"/>
          </w:tcPr>
          <w:p w14:paraId="6D899DAF" w14:textId="2841148B" w:rsidR="00BD2F03" w:rsidRPr="00082D86" w:rsidRDefault="00BD2F03" w:rsidP="00675D97">
            <w:pPr>
              <w:jc w:val="both"/>
              <w:rPr>
                <w:color w:val="000000" w:themeColor="text1"/>
              </w:rPr>
            </w:pPr>
            <w:r w:rsidRPr="00082D86">
              <w:rPr>
                <w:color w:val="000000" w:themeColor="text1"/>
              </w:rPr>
              <w:t xml:space="preserve">Sekmēt jauniešu aktīvo pilsonisko un politisko līdzdalību, t.sk. iesaisti nevalstisko organizāciju, jauniešu domju  </w:t>
            </w:r>
            <w:r w:rsidRPr="00082D86">
              <w:rPr>
                <w:color w:val="000000"/>
              </w:rPr>
              <w:t xml:space="preserve">un </w:t>
            </w:r>
            <w:sdt>
              <w:sdtPr>
                <w:tag w:val="goog_rdk_76"/>
                <w:id w:val="1804351273"/>
              </w:sdtPr>
              <w:sdtEndPr/>
              <w:sdtContent/>
            </w:sdt>
            <w:r w:rsidRPr="00082D86">
              <w:rPr>
                <w:color w:val="000000"/>
              </w:rPr>
              <w:t xml:space="preserve">politisko partiju aktivitātēs un </w:t>
            </w:r>
            <w:r w:rsidRPr="00082D86">
              <w:rPr>
                <w:color w:val="000000" w:themeColor="text1"/>
              </w:rPr>
              <w:t>pamatdarbībā</w:t>
            </w:r>
            <w:r w:rsidR="00B240AD">
              <w:rPr>
                <w:color w:val="000000" w:themeColor="text1"/>
              </w:rPr>
              <w:t>, kā arī brīvprātīgā darba veikšanā</w:t>
            </w:r>
            <w:r w:rsidRPr="00082D86">
              <w:rPr>
                <w:color w:val="000000" w:themeColor="text1"/>
              </w:rPr>
              <w:t>.</w:t>
            </w:r>
          </w:p>
        </w:tc>
      </w:tr>
      <w:tr w:rsidR="003B4A36" w:rsidRPr="00024FC0" w14:paraId="40393123" w14:textId="77777777" w:rsidTr="004349DF">
        <w:trPr>
          <w:trHeight w:val="237"/>
        </w:trPr>
        <w:tc>
          <w:tcPr>
            <w:tcW w:w="851" w:type="dxa"/>
            <w:vMerge w:val="restart"/>
          </w:tcPr>
          <w:p w14:paraId="63969D28" w14:textId="43EA8A1D" w:rsidR="003B4A36" w:rsidRPr="00024FC0" w:rsidRDefault="004412B3" w:rsidP="00DE4BB4">
            <w:pPr>
              <w:rPr>
                <w:color w:val="000000" w:themeColor="text1"/>
              </w:rPr>
            </w:pPr>
            <w:bookmarkStart w:id="29" w:name="_Hlk62461979"/>
            <w:r>
              <w:rPr>
                <w:color w:val="000000" w:themeColor="text1"/>
              </w:rPr>
              <w:t>2</w:t>
            </w:r>
            <w:r w:rsidR="003B4A36" w:rsidRPr="00024FC0">
              <w:rPr>
                <w:color w:val="000000" w:themeColor="text1"/>
              </w:rPr>
              <w:t>.2.1.</w:t>
            </w:r>
          </w:p>
        </w:tc>
        <w:tc>
          <w:tcPr>
            <w:tcW w:w="2764" w:type="dxa"/>
            <w:vMerge w:val="restart"/>
          </w:tcPr>
          <w:p w14:paraId="241804BD" w14:textId="61665BFA" w:rsidR="003B4A36" w:rsidRPr="00191352" w:rsidRDefault="00BA0291" w:rsidP="00675D97">
            <w:pPr>
              <w:jc w:val="both"/>
              <w:rPr>
                <w:color w:val="000000" w:themeColor="text1"/>
              </w:rPr>
            </w:pPr>
            <w:r>
              <w:rPr>
                <w:color w:val="000000" w:themeColor="text1"/>
              </w:rPr>
              <w:t>Nodrošināts a</w:t>
            </w:r>
            <w:r w:rsidRPr="00082D86">
              <w:rPr>
                <w:color w:val="000000" w:themeColor="text1"/>
              </w:rPr>
              <w:t xml:space="preserve">tbalsts </w:t>
            </w:r>
            <w:r w:rsidR="0075220A" w:rsidRPr="00082D86">
              <w:rPr>
                <w:color w:val="000000" w:themeColor="text1"/>
              </w:rPr>
              <w:t xml:space="preserve">nacionāla mēroga </w:t>
            </w:r>
            <w:r w:rsidR="003B4A36" w:rsidRPr="00D32DF6">
              <w:rPr>
                <w:color w:val="000000" w:themeColor="text1"/>
              </w:rPr>
              <w:t>jaunatnes organizācijām kapacitātes stiprināšanai un aktivitāšu organizēšanai, lai  sekmētu jauniešu, t.sk. lauku jauniešu un jauniešu ar ierobežotām iespējām aktīvo pilsonisko līdzdalību</w:t>
            </w:r>
            <w:r>
              <w:rPr>
                <w:color w:val="000000" w:themeColor="text1"/>
              </w:rPr>
              <w:t>.</w:t>
            </w:r>
          </w:p>
          <w:p w14:paraId="487A8E24" w14:textId="77777777" w:rsidR="003B4A36" w:rsidRPr="00A66A33" w:rsidRDefault="003B4A36" w:rsidP="00675D97">
            <w:pPr>
              <w:jc w:val="both"/>
              <w:rPr>
                <w:color w:val="000000" w:themeColor="text1"/>
              </w:rPr>
            </w:pPr>
          </w:p>
          <w:p w14:paraId="20ABDFDC" w14:textId="77777777" w:rsidR="003B4A36" w:rsidRPr="00082D86" w:rsidRDefault="003B4A36" w:rsidP="00675D97">
            <w:pPr>
              <w:jc w:val="both"/>
              <w:rPr>
                <w:color w:val="000000" w:themeColor="text1"/>
              </w:rPr>
            </w:pPr>
          </w:p>
        </w:tc>
        <w:tc>
          <w:tcPr>
            <w:tcW w:w="2970" w:type="dxa"/>
          </w:tcPr>
          <w:p w14:paraId="7CB7BA28" w14:textId="14604467" w:rsidR="003B4A36" w:rsidRPr="00082D86" w:rsidRDefault="003B4A36" w:rsidP="00675D97">
            <w:pPr>
              <w:jc w:val="both"/>
              <w:rPr>
                <w:color w:val="767171" w:themeColor="background2" w:themeShade="80"/>
              </w:rPr>
            </w:pPr>
            <w:r w:rsidRPr="00082D86">
              <w:rPr>
                <w:bCs/>
              </w:rPr>
              <w:t xml:space="preserve">Sekmēta jaunatnes organizāciju izaugsme un to loma jauniešu līdzdalības veicināšanai un iekļaušanai sabiedrībā, atbalstot nacionāla mēroga jaunatnes organizācijas </w:t>
            </w:r>
            <w:r w:rsidRPr="00082D86">
              <w:rPr>
                <w:color w:val="000000" w:themeColor="text1"/>
              </w:rPr>
              <w:t>(atbalstīto projektu skaits)</w:t>
            </w:r>
          </w:p>
        </w:tc>
        <w:tc>
          <w:tcPr>
            <w:tcW w:w="1245" w:type="dxa"/>
          </w:tcPr>
          <w:p w14:paraId="2F6D9C6C" w14:textId="3EBAFDF2" w:rsidR="003B4A36" w:rsidRPr="00024FC0" w:rsidRDefault="005E0E4E" w:rsidP="00082D86">
            <w:pPr>
              <w:jc w:val="center"/>
              <w:rPr>
                <w:color w:val="000000" w:themeColor="text1"/>
              </w:rPr>
            </w:pPr>
            <w:sdt>
              <w:sdtPr>
                <w:rPr>
                  <w:color w:val="000000" w:themeColor="text1"/>
                </w:rPr>
                <w:tag w:val="goog_rdk_31"/>
                <w:id w:val="1953278128"/>
                <w:showingPlcHdr/>
              </w:sdtPr>
              <w:sdtEndPr/>
              <w:sdtContent>
                <w:r w:rsidR="003B4A36" w:rsidRPr="00024FC0">
                  <w:rPr>
                    <w:color w:val="000000" w:themeColor="text1"/>
                  </w:rPr>
                  <w:t xml:space="preserve">     </w:t>
                </w:r>
              </w:sdtContent>
            </w:sdt>
            <w:r w:rsidR="003B4A36" w:rsidRPr="00024FC0">
              <w:rPr>
                <w:color w:val="000000" w:themeColor="text1"/>
              </w:rPr>
              <w:t>6</w:t>
            </w:r>
          </w:p>
        </w:tc>
        <w:tc>
          <w:tcPr>
            <w:tcW w:w="1410" w:type="dxa"/>
          </w:tcPr>
          <w:p w14:paraId="1B16B9DF" w14:textId="1B0357E5" w:rsidR="003B4A36" w:rsidRPr="00024FC0" w:rsidRDefault="00FC319C" w:rsidP="00D32DF6">
            <w:pPr>
              <w:jc w:val="center"/>
              <w:rPr>
                <w:color w:val="000000" w:themeColor="text1"/>
              </w:rPr>
            </w:pPr>
            <w:r>
              <w:rPr>
                <w:color w:val="000000" w:themeColor="text1"/>
              </w:rPr>
              <w:t>7</w:t>
            </w:r>
          </w:p>
        </w:tc>
        <w:tc>
          <w:tcPr>
            <w:tcW w:w="1425" w:type="dxa"/>
          </w:tcPr>
          <w:p w14:paraId="51E5634C" w14:textId="0CC9C7FE" w:rsidR="003B4A36" w:rsidRPr="00024FC0" w:rsidRDefault="00FC319C" w:rsidP="00191352">
            <w:pPr>
              <w:jc w:val="center"/>
              <w:rPr>
                <w:color w:val="000000" w:themeColor="text1"/>
              </w:rPr>
            </w:pPr>
            <w:r>
              <w:rPr>
                <w:color w:val="000000" w:themeColor="text1"/>
              </w:rPr>
              <w:t>7</w:t>
            </w:r>
          </w:p>
        </w:tc>
        <w:tc>
          <w:tcPr>
            <w:tcW w:w="1125" w:type="dxa"/>
          </w:tcPr>
          <w:p w14:paraId="681F38CB" w14:textId="4D0C98A6" w:rsidR="003B4A36" w:rsidRPr="00024FC0" w:rsidRDefault="003B4A36" w:rsidP="00A66A33">
            <w:pPr>
              <w:rPr>
                <w:color w:val="000000" w:themeColor="text1"/>
              </w:rPr>
            </w:pPr>
            <w:r w:rsidRPr="00024FC0">
              <w:rPr>
                <w:color w:val="000000" w:themeColor="text1"/>
              </w:rPr>
              <w:t>IZM</w:t>
            </w:r>
          </w:p>
        </w:tc>
        <w:tc>
          <w:tcPr>
            <w:tcW w:w="1125" w:type="dxa"/>
          </w:tcPr>
          <w:p w14:paraId="10D2A9F4" w14:textId="7748E7BA" w:rsidR="003B4A36" w:rsidRPr="00024FC0" w:rsidRDefault="003B4A36">
            <w:pPr>
              <w:rPr>
                <w:color w:val="000000" w:themeColor="text1"/>
              </w:rPr>
            </w:pPr>
            <w:r w:rsidRPr="00024FC0">
              <w:rPr>
                <w:color w:val="000000" w:themeColor="text1"/>
              </w:rPr>
              <w:t>JSPA, NVO</w:t>
            </w:r>
          </w:p>
        </w:tc>
        <w:tc>
          <w:tcPr>
            <w:tcW w:w="1215" w:type="dxa"/>
          </w:tcPr>
          <w:p w14:paraId="7CCE9FD2" w14:textId="5B3F7E32" w:rsidR="003B4A36" w:rsidRPr="00024FC0" w:rsidRDefault="003B4A36">
            <w:pPr>
              <w:rPr>
                <w:color w:val="000000" w:themeColor="text1"/>
              </w:rPr>
            </w:pPr>
            <w:r w:rsidRPr="00024FC0">
              <w:rPr>
                <w:color w:val="000000" w:themeColor="text1"/>
              </w:rPr>
              <w:t>2023.g.</w:t>
            </w:r>
            <w:r w:rsidR="00F704CD" w:rsidRPr="00024FC0">
              <w:rPr>
                <w:color w:val="000000" w:themeColor="text1"/>
              </w:rPr>
              <w:t xml:space="preserve"> </w:t>
            </w:r>
            <w:r w:rsidRPr="00024FC0">
              <w:rPr>
                <w:color w:val="000000" w:themeColor="text1"/>
              </w:rPr>
              <w:t>II pusgads</w:t>
            </w:r>
          </w:p>
        </w:tc>
        <w:tc>
          <w:tcPr>
            <w:tcW w:w="1463" w:type="dxa"/>
          </w:tcPr>
          <w:p w14:paraId="1DD6459C" w14:textId="2DD93203" w:rsidR="003B4A36" w:rsidRPr="00024FC0" w:rsidRDefault="003B4A36">
            <w:pPr>
              <w:rPr>
                <w:color w:val="000000" w:themeColor="text1"/>
              </w:rPr>
            </w:pPr>
            <w:r w:rsidRPr="00024FC0">
              <w:rPr>
                <w:color w:val="000000" w:themeColor="text1"/>
              </w:rPr>
              <w:t>Valsts budžeta programma 21.00.00</w:t>
            </w:r>
          </w:p>
        </w:tc>
      </w:tr>
      <w:bookmarkEnd w:id="29"/>
      <w:tr w:rsidR="003B4A36" w:rsidRPr="00024FC0" w14:paraId="71C49BF3" w14:textId="77777777" w:rsidTr="004349DF">
        <w:trPr>
          <w:trHeight w:val="237"/>
        </w:trPr>
        <w:tc>
          <w:tcPr>
            <w:tcW w:w="851" w:type="dxa"/>
            <w:vMerge/>
          </w:tcPr>
          <w:p w14:paraId="754FA303" w14:textId="77777777" w:rsidR="003B4A36" w:rsidRPr="00024FC0" w:rsidRDefault="003B4A36">
            <w:pPr>
              <w:rPr>
                <w:color w:val="000000" w:themeColor="text1"/>
              </w:rPr>
            </w:pPr>
          </w:p>
        </w:tc>
        <w:tc>
          <w:tcPr>
            <w:tcW w:w="2764" w:type="dxa"/>
            <w:vMerge/>
          </w:tcPr>
          <w:p w14:paraId="0B2DA4AD" w14:textId="77777777" w:rsidR="003B4A36" w:rsidRPr="00082D86" w:rsidRDefault="003B4A36" w:rsidP="00675D97">
            <w:pPr>
              <w:jc w:val="both"/>
              <w:rPr>
                <w:color w:val="000000" w:themeColor="text1"/>
              </w:rPr>
            </w:pPr>
          </w:p>
        </w:tc>
        <w:tc>
          <w:tcPr>
            <w:tcW w:w="2970" w:type="dxa"/>
          </w:tcPr>
          <w:p w14:paraId="71133A9D" w14:textId="19B123DF" w:rsidR="003B4A36" w:rsidRPr="00082D86" w:rsidRDefault="003B4A36" w:rsidP="00675D97">
            <w:pPr>
              <w:jc w:val="both"/>
              <w:rPr>
                <w:color w:val="000000" w:themeColor="text1"/>
              </w:rPr>
            </w:pPr>
            <w:r w:rsidRPr="00082D86">
              <w:rPr>
                <w:color w:val="000000" w:themeColor="text1"/>
              </w:rPr>
              <w:t>Īstenoto aktivitāšu rezultātā sekmēta jauniešu iesaiste nevalstisko organizāciju pamatdarbībā (nacionāla mēroga jaunatnes organizāciju biedru skaita palielinājums</w:t>
            </w:r>
            <w:r w:rsidR="002A644D" w:rsidRPr="00082D86">
              <w:rPr>
                <w:color w:val="000000" w:themeColor="text1"/>
              </w:rPr>
              <w:t xml:space="preserve">, salīdzinot ar </w:t>
            </w:r>
            <w:r w:rsidRPr="00082D86">
              <w:rPr>
                <w:color w:val="000000" w:themeColor="text1"/>
              </w:rPr>
              <w:t>iepriekšējo gadu)</w:t>
            </w:r>
          </w:p>
        </w:tc>
        <w:tc>
          <w:tcPr>
            <w:tcW w:w="1245" w:type="dxa"/>
          </w:tcPr>
          <w:p w14:paraId="09BC9AF7" w14:textId="24E4B185" w:rsidR="003B4A36" w:rsidRPr="00024FC0" w:rsidRDefault="002A644D" w:rsidP="00082D86">
            <w:pPr>
              <w:jc w:val="center"/>
              <w:rPr>
                <w:color w:val="000000" w:themeColor="text1"/>
              </w:rPr>
            </w:pPr>
            <w:r w:rsidRPr="00024FC0">
              <w:rPr>
                <w:color w:val="000000" w:themeColor="text1"/>
              </w:rPr>
              <w:t>4%</w:t>
            </w:r>
          </w:p>
        </w:tc>
        <w:tc>
          <w:tcPr>
            <w:tcW w:w="1410" w:type="dxa"/>
          </w:tcPr>
          <w:p w14:paraId="2391A802" w14:textId="58A10A94" w:rsidR="003B4A36" w:rsidRPr="00024FC0" w:rsidRDefault="002A644D" w:rsidP="00D32DF6">
            <w:pPr>
              <w:jc w:val="center"/>
              <w:rPr>
                <w:color w:val="000000" w:themeColor="text1"/>
              </w:rPr>
            </w:pPr>
            <w:r w:rsidRPr="00024FC0">
              <w:rPr>
                <w:color w:val="000000" w:themeColor="text1"/>
              </w:rPr>
              <w:t>4%</w:t>
            </w:r>
          </w:p>
        </w:tc>
        <w:tc>
          <w:tcPr>
            <w:tcW w:w="1425" w:type="dxa"/>
          </w:tcPr>
          <w:p w14:paraId="25E729FF" w14:textId="57CE5DFC" w:rsidR="003B4A36" w:rsidRPr="00024FC0" w:rsidRDefault="002A644D" w:rsidP="00191352">
            <w:pPr>
              <w:jc w:val="center"/>
              <w:rPr>
                <w:color w:val="000000" w:themeColor="text1"/>
              </w:rPr>
            </w:pPr>
            <w:r w:rsidRPr="00024FC0">
              <w:rPr>
                <w:color w:val="000000" w:themeColor="text1"/>
              </w:rPr>
              <w:t>4%</w:t>
            </w:r>
          </w:p>
        </w:tc>
        <w:tc>
          <w:tcPr>
            <w:tcW w:w="1125" w:type="dxa"/>
          </w:tcPr>
          <w:p w14:paraId="3042EA3D" w14:textId="27D5963F" w:rsidR="003B4A36" w:rsidRPr="00024FC0" w:rsidRDefault="003B4A36" w:rsidP="00A66A33">
            <w:pPr>
              <w:rPr>
                <w:color w:val="000000" w:themeColor="text1"/>
              </w:rPr>
            </w:pPr>
            <w:r w:rsidRPr="00024FC0">
              <w:rPr>
                <w:color w:val="000000" w:themeColor="text1"/>
              </w:rPr>
              <w:t>IZM</w:t>
            </w:r>
          </w:p>
        </w:tc>
        <w:tc>
          <w:tcPr>
            <w:tcW w:w="1125" w:type="dxa"/>
          </w:tcPr>
          <w:p w14:paraId="1220EE65" w14:textId="47F1A848" w:rsidR="003B4A36" w:rsidRPr="00024FC0" w:rsidRDefault="003B4A36">
            <w:pPr>
              <w:rPr>
                <w:color w:val="000000" w:themeColor="text1"/>
              </w:rPr>
            </w:pPr>
            <w:r w:rsidRPr="00024FC0">
              <w:rPr>
                <w:color w:val="000000" w:themeColor="text1"/>
              </w:rPr>
              <w:t>JSPA, nacionālā mēroga jaunatnes organizācijas</w:t>
            </w:r>
          </w:p>
        </w:tc>
        <w:tc>
          <w:tcPr>
            <w:tcW w:w="1215" w:type="dxa"/>
          </w:tcPr>
          <w:p w14:paraId="14665011" w14:textId="00605B82" w:rsidR="003B4A36" w:rsidRPr="00024FC0" w:rsidRDefault="003B4A36">
            <w:pPr>
              <w:rPr>
                <w:color w:val="000000" w:themeColor="text1"/>
              </w:rPr>
            </w:pPr>
            <w:r w:rsidRPr="00024FC0">
              <w:rPr>
                <w:color w:val="000000" w:themeColor="text1"/>
              </w:rPr>
              <w:t>2024.g.</w:t>
            </w:r>
            <w:r w:rsidR="00F704CD" w:rsidRPr="00024FC0">
              <w:rPr>
                <w:color w:val="000000" w:themeColor="text1"/>
              </w:rPr>
              <w:t xml:space="preserve"> </w:t>
            </w:r>
            <w:r w:rsidRPr="00024FC0">
              <w:rPr>
                <w:color w:val="000000" w:themeColor="text1"/>
              </w:rPr>
              <w:t xml:space="preserve">I pusgads </w:t>
            </w:r>
            <w:r w:rsidR="00F704CD" w:rsidRPr="00024FC0">
              <w:rPr>
                <w:color w:val="000000" w:themeColor="text1"/>
                <w:sz w:val="20"/>
                <w:szCs w:val="20"/>
              </w:rPr>
              <w:t>(</w:t>
            </w:r>
            <w:r w:rsidRPr="00024FC0">
              <w:rPr>
                <w:color w:val="000000" w:themeColor="text1"/>
                <w:sz w:val="20"/>
                <w:szCs w:val="20"/>
              </w:rPr>
              <w:t>kad tiks iesniegtas 2023.g. apstiprināto projektu atskaites</w:t>
            </w:r>
            <w:r w:rsidR="00F704CD" w:rsidRPr="00024FC0">
              <w:rPr>
                <w:color w:val="000000" w:themeColor="text1"/>
                <w:sz w:val="20"/>
                <w:szCs w:val="20"/>
              </w:rPr>
              <w:t>)</w:t>
            </w:r>
          </w:p>
        </w:tc>
        <w:tc>
          <w:tcPr>
            <w:tcW w:w="1463" w:type="dxa"/>
          </w:tcPr>
          <w:p w14:paraId="341A5892" w14:textId="33895E42" w:rsidR="003B4A36" w:rsidRPr="00024FC0" w:rsidRDefault="003B4A36">
            <w:pPr>
              <w:rPr>
                <w:color w:val="000000" w:themeColor="text1"/>
              </w:rPr>
            </w:pPr>
            <w:r w:rsidRPr="00024FC0">
              <w:rPr>
                <w:color w:val="000000" w:themeColor="text1"/>
              </w:rPr>
              <w:t>Valsts budžeta programma 21.00.00</w:t>
            </w:r>
          </w:p>
        </w:tc>
      </w:tr>
      <w:tr w:rsidR="003B4A36" w:rsidRPr="00024FC0" w14:paraId="074AF0C8" w14:textId="77777777" w:rsidTr="004349DF">
        <w:trPr>
          <w:trHeight w:val="237"/>
        </w:trPr>
        <w:tc>
          <w:tcPr>
            <w:tcW w:w="851" w:type="dxa"/>
            <w:vMerge/>
          </w:tcPr>
          <w:p w14:paraId="02AA823A" w14:textId="77777777" w:rsidR="003B4A36" w:rsidRPr="00024FC0" w:rsidRDefault="003B4A36">
            <w:pPr>
              <w:rPr>
                <w:color w:val="000000" w:themeColor="text1"/>
              </w:rPr>
            </w:pPr>
          </w:p>
        </w:tc>
        <w:tc>
          <w:tcPr>
            <w:tcW w:w="2764" w:type="dxa"/>
            <w:vMerge/>
          </w:tcPr>
          <w:p w14:paraId="6252AD74" w14:textId="77777777" w:rsidR="003B4A36" w:rsidRPr="00082D86" w:rsidRDefault="003B4A36" w:rsidP="00675D97">
            <w:pPr>
              <w:jc w:val="both"/>
              <w:rPr>
                <w:color w:val="000000" w:themeColor="text1"/>
              </w:rPr>
            </w:pPr>
          </w:p>
        </w:tc>
        <w:tc>
          <w:tcPr>
            <w:tcW w:w="2970" w:type="dxa"/>
          </w:tcPr>
          <w:p w14:paraId="18D538CD" w14:textId="77777777" w:rsidR="003B4A36" w:rsidRPr="00082D86" w:rsidRDefault="003B4A36" w:rsidP="00675D97">
            <w:pPr>
              <w:jc w:val="both"/>
              <w:rPr>
                <w:color w:val="000000" w:themeColor="text1"/>
              </w:rPr>
            </w:pPr>
            <w:r w:rsidRPr="00082D86">
              <w:rPr>
                <w:color w:val="000000" w:themeColor="text1"/>
              </w:rPr>
              <w:t>Īstenoto aktivitāšu rezultātā sekmēta  jauniešu iesaiste brīvprātīgajā darbā (stundu skaits, ko jaunieši veltījuši brīvprātīgā darba veikšanai nacionāla mēroga jaunatnes organizāciju aktivitātēs)</w:t>
            </w:r>
          </w:p>
        </w:tc>
        <w:tc>
          <w:tcPr>
            <w:tcW w:w="1245" w:type="dxa"/>
          </w:tcPr>
          <w:p w14:paraId="46F0CC0A" w14:textId="77777777" w:rsidR="003B4A36" w:rsidRPr="00024FC0" w:rsidRDefault="003B4A36" w:rsidP="00082D86">
            <w:pPr>
              <w:jc w:val="center"/>
              <w:rPr>
                <w:color w:val="000000" w:themeColor="text1"/>
              </w:rPr>
            </w:pPr>
            <w:r w:rsidRPr="00024FC0">
              <w:rPr>
                <w:color w:val="000000" w:themeColor="text1"/>
              </w:rPr>
              <w:t>15 000 h</w:t>
            </w:r>
          </w:p>
        </w:tc>
        <w:tc>
          <w:tcPr>
            <w:tcW w:w="1410" w:type="dxa"/>
          </w:tcPr>
          <w:p w14:paraId="1ED084FC" w14:textId="77777777" w:rsidR="003B4A36" w:rsidRPr="00024FC0" w:rsidRDefault="003B4A36" w:rsidP="00D32DF6">
            <w:pPr>
              <w:jc w:val="center"/>
              <w:rPr>
                <w:color w:val="000000" w:themeColor="text1"/>
              </w:rPr>
            </w:pPr>
            <w:r w:rsidRPr="00024FC0">
              <w:rPr>
                <w:color w:val="000000" w:themeColor="text1"/>
              </w:rPr>
              <w:t>20 000 h</w:t>
            </w:r>
          </w:p>
        </w:tc>
        <w:tc>
          <w:tcPr>
            <w:tcW w:w="1425" w:type="dxa"/>
          </w:tcPr>
          <w:p w14:paraId="408A79DC" w14:textId="77777777" w:rsidR="003B4A36" w:rsidRPr="00024FC0" w:rsidRDefault="003B4A36" w:rsidP="00191352">
            <w:pPr>
              <w:jc w:val="center"/>
              <w:rPr>
                <w:color w:val="000000" w:themeColor="text1"/>
              </w:rPr>
            </w:pPr>
            <w:r w:rsidRPr="00024FC0">
              <w:rPr>
                <w:color w:val="000000" w:themeColor="text1"/>
              </w:rPr>
              <w:t>30 000 h</w:t>
            </w:r>
          </w:p>
        </w:tc>
        <w:tc>
          <w:tcPr>
            <w:tcW w:w="1125" w:type="dxa"/>
          </w:tcPr>
          <w:p w14:paraId="1B71BD3F" w14:textId="77777777" w:rsidR="003B4A36" w:rsidRPr="00024FC0" w:rsidRDefault="003B4A36" w:rsidP="00A66A33">
            <w:pPr>
              <w:rPr>
                <w:color w:val="000000" w:themeColor="text1"/>
              </w:rPr>
            </w:pPr>
            <w:r w:rsidRPr="00024FC0">
              <w:rPr>
                <w:color w:val="000000" w:themeColor="text1"/>
              </w:rPr>
              <w:t>IZM</w:t>
            </w:r>
          </w:p>
        </w:tc>
        <w:tc>
          <w:tcPr>
            <w:tcW w:w="1125" w:type="dxa"/>
          </w:tcPr>
          <w:p w14:paraId="7575E8EF" w14:textId="77777777" w:rsidR="003B4A36" w:rsidRPr="00024FC0" w:rsidRDefault="003B4A36">
            <w:pPr>
              <w:rPr>
                <w:color w:val="000000" w:themeColor="text1"/>
              </w:rPr>
            </w:pPr>
            <w:r w:rsidRPr="00024FC0">
              <w:rPr>
                <w:color w:val="000000" w:themeColor="text1"/>
              </w:rPr>
              <w:t>JSPA, nacionālā mēroga jaunatnes organizācijas</w:t>
            </w:r>
          </w:p>
        </w:tc>
        <w:tc>
          <w:tcPr>
            <w:tcW w:w="1215" w:type="dxa"/>
          </w:tcPr>
          <w:p w14:paraId="47760ADD" w14:textId="0BA34978" w:rsidR="003B4A36" w:rsidRPr="0011457B" w:rsidRDefault="003B4A36">
            <w:pPr>
              <w:rPr>
                <w:color w:val="000000" w:themeColor="text1"/>
              </w:rPr>
            </w:pPr>
            <w:r w:rsidRPr="0011457B">
              <w:rPr>
                <w:color w:val="000000" w:themeColor="text1"/>
              </w:rPr>
              <w:t>2024.g.</w:t>
            </w:r>
            <w:r w:rsidR="00F704CD" w:rsidRPr="0011457B">
              <w:rPr>
                <w:color w:val="000000" w:themeColor="text1"/>
              </w:rPr>
              <w:t xml:space="preserve"> </w:t>
            </w:r>
            <w:r w:rsidRPr="0011457B">
              <w:rPr>
                <w:color w:val="000000" w:themeColor="text1"/>
              </w:rPr>
              <w:t>I pusgads</w:t>
            </w:r>
            <w:r w:rsidR="00F704CD" w:rsidRPr="0011457B">
              <w:rPr>
                <w:color w:val="000000" w:themeColor="text1"/>
              </w:rPr>
              <w:t xml:space="preserve"> </w:t>
            </w:r>
            <w:r w:rsidRPr="0011457B">
              <w:rPr>
                <w:color w:val="000000" w:themeColor="text1"/>
              </w:rPr>
              <w:t xml:space="preserve"> </w:t>
            </w:r>
            <w:r w:rsidR="00F704CD" w:rsidRPr="0011457B">
              <w:rPr>
                <w:color w:val="000000" w:themeColor="text1"/>
              </w:rPr>
              <w:t>(</w:t>
            </w:r>
            <w:r w:rsidRPr="0011457B">
              <w:rPr>
                <w:color w:val="000000" w:themeColor="text1"/>
              </w:rPr>
              <w:t>kad tiks iesniegtas 2023.g. apstiprināto projektu atskaites</w:t>
            </w:r>
            <w:r w:rsidR="00F704CD" w:rsidRPr="0011457B">
              <w:rPr>
                <w:color w:val="000000" w:themeColor="text1"/>
              </w:rPr>
              <w:t>)</w:t>
            </w:r>
          </w:p>
        </w:tc>
        <w:tc>
          <w:tcPr>
            <w:tcW w:w="1463" w:type="dxa"/>
          </w:tcPr>
          <w:p w14:paraId="168BABCF" w14:textId="77777777" w:rsidR="003B4A36" w:rsidRPr="00024FC0" w:rsidRDefault="003B4A36">
            <w:pPr>
              <w:rPr>
                <w:color w:val="000000" w:themeColor="text1"/>
              </w:rPr>
            </w:pPr>
            <w:r w:rsidRPr="00024FC0">
              <w:rPr>
                <w:color w:val="000000" w:themeColor="text1"/>
              </w:rPr>
              <w:t>Valsts budžeta programma 21.00.00</w:t>
            </w:r>
          </w:p>
        </w:tc>
      </w:tr>
      <w:tr w:rsidR="0075220A" w:rsidRPr="00024FC0" w14:paraId="42F119D1" w14:textId="77777777" w:rsidTr="004349DF">
        <w:trPr>
          <w:trHeight w:val="237"/>
        </w:trPr>
        <w:tc>
          <w:tcPr>
            <w:tcW w:w="851" w:type="dxa"/>
          </w:tcPr>
          <w:p w14:paraId="5D07D1F4" w14:textId="17C15E44" w:rsidR="0075220A" w:rsidRPr="00024FC0" w:rsidRDefault="004412B3" w:rsidP="00DE4BB4">
            <w:pPr>
              <w:rPr>
                <w:color w:val="000000" w:themeColor="text1"/>
              </w:rPr>
            </w:pPr>
            <w:r>
              <w:rPr>
                <w:color w:val="000000" w:themeColor="text1"/>
              </w:rPr>
              <w:t>2</w:t>
            </w:r>
            <w:r w:rsidR="0075220A" w:rsidRPr="00024FC0">
              <w:rPr>
                <w:color w:val="000000" w:themeColor="text1"/>
              </w:rPr>
              <w:t>.2.2.</w:t>
            </w:r>
          </w:p>
        </w:tc>
        <w:tc>
          <w:tcPr>
            <w:tcW w:w="2764" w:type="dxa"/>
          </w:tcPr>
          <w:p w14:paraId="100E61E6" w14:textId="2EE380A1" w:rsidR="0075220A" w:rsidRPr="00D32DF6" w:rsidRDefault="00BA0291" w:rsidP="00675D97">
            <w:pPr>
              <w:jc w:val="both"/>
              <w:rPr>
                <w:color w:val="000000" w:themeColor="text1"/>
              </w:rPr>
            </w:pPr>
            <w:r>
              <w:rPr>
                <w:color w:val="000000" w:themeColor="text1"/>
              </w:rPr>
              <w:t>Nodrošināts a</w:t>
            </w:r>
            <w:r w:rsidRPr="00082D86">
              <w:rPr>
                <w:color w:val="000000" w:themeColor="text1"/>
              </w:rPr>
              <w:t>tbalsts</w:t>
            </w:r>
            <w:r w:rsidR="0075220A" w:rsidRPr="00082D86">
              <w:rPr>
                <w:color w:val="000000" w:themeColor="text1"/>
              </w:rPr>
              <w:t xml:space="preserve"> vietēja un reģionāla mēroga jaunatnes organizācijām </w:t>
            </w:r>
            <w:r w:rsidR="0075220A" w:rsidRPr="00082D86">
              <w:rPr>
                <w:color w:val="000000" w:themeColor="text1"/>
              </w:rPr>
              <w:lastRenderedPageBreak/>
              <w:t>kapacitātes stiprināšanai un aktivitāšu organizēšanai, lai  sekmētu jauniešu, t.sk. lauku jauniešu un jauniešu ar ierobežotām iespējām aktīvo pilsonisko līdzdalību</w:t>
            </w:r>
            <w:r>
              <w:rPr>
                <w:color w:val="000000" w:themeColor="text1"/>
              </w:rPr>
              <w:t>.</w:t>
            </w:r>
          </w:p>
        </w:tc>
        <w:tc>
          <w:tcPr>
            <w:tcW w:w="2970" w:type="dxa"/>
          </w:tcPr>
          <w:p w14:paraId="12CE6962" w14:textId="68CA6F29" w:rsidR="0075220A" w:rsidRPr="00BA0291" w:rsidRDefault="0075220A" w:rsidP="00675D97">
            <w:pPr>
              <w:jc w:val="both"/>
              <w:rPr>
                <w:color w:val="000000" w:themeColor="text1"/>
              </w:rPr>
            </w:pPr>
            <w:r w:rsidRPr="00191352">
              <w:rPr>
                <w:color w:val="000000" w:themeColor="text1"/>
              </w:rPr>
              <w:lastRenderedPageBreak/>
              <w:t>Īstenoto aktivitāšu rezultātā sekmēta jauniešu iesaiste nevalstisko organizācij</w:t>
            </w:r>
            <w:r w:rsidRPr="00BA0291">
              <w:rPr>
                <w:color w:val="000000" w:themeColor="text1"/>
              </w:rPr>
              <w:t xml:space="preserve">u </w:t>
            </w:r>
            <w:r w:rsidRPr="00BA0291">
              <w:rPr>
                <w:color w:val="000000" w:themeColor="text1"/>
              </w:rPr>
              <w:lastRenderedPageBreak/>
              <w:t>pamatdarbībā (vietēja un reģionāla mēroga jaunatnes organizāciju biedru skaita palielinājums</w:t>
            </w:r>
            <w:r w:rsidR="00BA0291">
              <w:rPr>
                <w:color w:val="000000" w:themeColor="text1"/>
              </w:rPr>
              <w:t>,</w:t>
            </w:r>
            <w:r w:rsidRPr="00BA0291">
              <w:rPr>
                <w:color w:val="000000" w:themeColor="text1"/>
              </w:rPr>
              <w:t xml:space="preserve"> </w:t>
            </w:r>
            <w:r w:rsidR="002A644D" w:rsidRPr="00BA0291">
              <w:rPr>
                <w:color w:val="000000" w:themeColor="text1"/>
              </w:rPr>
              <w:t>salīdzinot ar</w:t>
            </w:r>
            <w:r w:rsidRPr="00BA0291">
              <w:rPr>
                <w:color w:val="000000" w:themeColor="text1"/>
              </w:rPr>
              <w:t xml:space="preserve"> iepriekšējo gadu organizācijās, kas saņēmušas JPVP atbalstu)</w:t>
            </w:r>
          </w:p>
        </w:tc>
        <w:tc>
          <w:tcPr>
            <w:tcW w:w="1245" w:type="dxa"/>
          </w:tcPr>
          <w:p w14:paraId="13AD8A41" w14:textId="10A7A137" w:rsidR="0075220A" w:rsidRPr="00024FC0" w:rsidRDefault="002A644D" w:rsidP="003C5F8A">
            <w:pPr>
              <w:jc w:val="center"/>
              <w:rPr>
                <w:color w:val="000000" w:themeColor="text1"/>
              </w:rPr>
            </w:pPr>
            <w:r w:rsidRPr="00024FC0">
              <w:rPr>
                <w:color w:val="000000" w:themeColor="text1"/>
              </w:rPr>
              <w:lastRenderedPageBreak/>
              <w:t>5%</w:t>
            </w:r>
          </w:p>
        </w:tc>
        <w:tc>
          <w:tcPr>
            <w:tcW w:w="1410" w:type="dxa"/>
          </w:tcPr>
          <w:p w14:paraId="039D9531" w14:textId="04EE4E2B" w:rsidR="0075220A" w:rsidRPr="00024FC0" w:rsidRDefault="002A644D" w:rsidP="00D32DF6">
            <w:pPr>
              <w:jc w:val="center"/>
              <w:rPr>
                <w:color w:val="000000" w:themeColor="text1"/>
              </w:rPr>
            </w:pPr>
            <w:r w:rsidRPr="00024FC0">
              <w:rPr>
                <w:color w:val="000000" w:themeColor="text1"/>
              </w:rPr>
              <w:t>5%</w:t>
            </w:r>
          </w:p>
        </w:tc>
        <w:tc>
          <w:tcPr>
            <w:tcW w:w="1425" w:type="dxa"/>
          </w:tcPr>
          <w:p w14:paraId="4F712768" w14:textId="4D5CD143" w:rsidR="0075220A" w:rsidRPr="00024FC0" w:rsidRDefault="002A644D" w:rsidP="00191352">
            <w:pPr>
              <w:jc w:val="center"/>
              <w:rPr>
                <w:color w:val="000000" w:themeColor="text1"/>
              </w:rPr>
            </w:pPr>
            <w:r w:rsidRPr="00024FC0">
              <w:rPr>
                <w:color w:val="000000" w:themeColor="text1"/>
              </w:rPr>
              <w:t>5%</w:t>
            </w:r>
          </w:p>
        </w:tc>
        <w:tc>
          <w:tcPr>
            <w:tcW w:w="1125" w:type="dxa"/>
          </w:tcPr>
          <w:p w14:paraId="430199DF" w14:textId="4E569A1F" w:rsidR="0075220A" w:rsidRPr="00024FC0" w:rsidRDefault="0075220A" w:rsidP="00A66A33">
            <w:pPr>
              <w:rPr>
                <w:color w:val="000000" w:themeColor="text1"/>
              </w:rPr>
            </w:pPr>
            <w:r w:rsidRPr="00024FC0">
              <w:rPr>
                <w:color w:val="000000" w:themeColor="text1"/>
              </w:rPr>
              <w:t>IZM</w:t>
            </w:r>
          </w:p>
        </w:tc>
        <w:tc>
          <w:tcPr>
            <w:tcW w:w="1125" w:type="dxa"/>
          </w:tcPr>
          <w:p w14:paraId="2F78D8BA" w14:textId="6B637239" w:rsidR="0075220A" w:rsidRPr="00024FC0" w:rsidRDefault="0075220A">
            <w:pPr>
              <w:rPr>
                <w:color w:val="000000" w:themeColor="text1"/>
              </w:rPr>
            </w:pPr>
            <w:r w:rsidRPr="00024FC0">
              <w:rPr>
                <w:color w:val="000000" w:themeColor="text1"/>
              </w:rPr>
              <w:t>JSPA, NVO</w:t>
            </w:r>
          </w:p>
        </w:tc>
        <w:tc>
          <w:tcPr>
            <w:tcW w:w="1215" w:type="dxa"/>
          </w:tcPr>
          <w:p w14:paraId="4A1F33CF" w14:textId="37F28E20" w:rsidR="0075220A" w:rsidRPr="0011457B" w:rsidRDefault="0075220A">
            <w:pPr>
              <w:rPr>
                <w:color w:val="000000" w:themeColor="text1"/>
              </w:rPr>
            </w:pPr>
            <w:r w:rsidRPr="0011457B">
              <w:rPr>
                <w:color w:val="000000" w:themeColor="text1"/>
              </w:rPr>
              <w:t>2024.g.</w:t>
            </w:r>
            <w:r w:rsidR="00F704CD" w:rsidRPr="0011457B">
              <w:rPr>
                <w:color w:val="000000" w:themeColor="text1"/>
              </w:rPr>
              <w:t xml:space="preserve"> </w:t>
            </w:r>
            <w:r w:rsidRPr="0011457B">
              <w:rPr>
                <w:color w:val="000000" w:themeColor="text1"/>
              </w:rPr>
              <w:t xml:space="preserve">I pusgads </w:t>
            </w:r>
            <w:r w:rsidR="00F704CD" w:rsidRPr="0011457B">
              <w:rPr>
                <w:color w:val="000000" w:themeColor="text1"/>
              </w:rPr>
              <w:t>(</w:t>
            </w:r>
            <w:r w:rsidRPr="0011457B">
              <w:rPr>
                <w:color w:val="000000" w:themeColor="text1"/>
              </w:rPr>
              <w:t xml:space="preserve">kad tiks </w:t>
            </w:r>
            <w:r w:rsidRPr="0011457B">
              <w:rPr>
                <w:color w:val="000000" w:themeColor="text1"/>
              </w:rPr>
              <w:lastRenderedPageBreak/>
              <w:t>iesniegtas 2023.g. apstiprināto projektu atskaites</w:t>
            </w:r>
            <w:r w:rsidR="00F704CD" w:rsidRPr="0011457B">
              <w:rPr>
                <w:color w:val="000000" w:themeColor="text1"/>
              </w:rPr>
              <w:t>)</w:t>
            </w:r>
          </w:p>
        </w:tc>
        <w:tc>
          <w:tcPr>
            <w:tcW w:w="1463" w:type="dxa"/>
          </w:tcPr>
          <w:p w14:paraId="2A1356AE" w14:textId="6BEEC0B8" w:rsidR="0075220A" w:rsidRPr="00024FC0" w:rsidRDefault="0075220A">
            <w:pPr>
              <w:rPr>
                <w:color w:val="000000" w:themeColor="text1"/>
              </w:rPr>
            </w:pPr>
            <w:r w:rsidRPr="00024FC0">
              <w:rPr>
                <w:color w:val="000000" w:themeColor="text1"/>
              </w:rPr>
              <w:lastRenderedPageBreak/>
              <w:t xml:space="preserve">Valsts budžeta </w:t>
            </w:r>
            <w:r w:rsidRPr="00024FC0">
              <w:rPr>
                <w:color w:val="000000" w:themeColor="text1"/>
              </w:rPr>
              <w:lastRenderedPageBreak/>
              <w:t>programma 21.00.00</w:t>
            </w:r>
          </w:p>
        </w:tc>
      </w:tr>
      <w:tr w:rsidR="00F31EB5" w:rsidRPr="00024FC0" w14:paraId="2A4CA167" w14:textId="77777777" w:rsidTr="004349DF">
        <w:trPr>
          <w:trHeight w:val="237"/>
        </w:trPr>
        <w:tc>
          <w:tcPr>
            <w:tcW w:w="851" w:type="dxa"/>
          </w:tcPr>
          <w:p w14:paraId="19765204" w14:textId="704A2779" w:rsidR="00F31EB5" w:rsidRPr="00024FC0" w:rsidRDefault="004412B3" w:rsidP="00DE4BB4">
            <w:pPr>
              <w:rPr>
                <w:color w:val="000000" w:themeColor="text1"/>
              </w:rPr>
            </w:pPr>
            <w:r>
              <w:rPr>
                <w:color w:val="000000" w:themeColor="text1"/>
              </w:rPr>
              <w:lastRenderedPageBreak/>
              <w:t>2</w:t>
            </w:r>
            <w:r w:rsidR="00F31EB5" w:rsidRPr="00024FC0">
              <w:rPr>
                <w:color w:val="000000" w:themeColor="text1"/>
              </w:rPr>
              <w:t>.2.3.</w:t>
            </w:r>
          </w:p>
        </w:tc>
        <w:tc>
          <w:tcPr>
            <w:tcW w:w="2764" w:type="dxa"/>
          </w:tcPr>
          <w:p w14:paraId="6B3510DB" w14:textId="52CEFB1E" w:rsidR="00F31EB5" w:rsidRPr="00082D86" w:rsidRDefault="00BA0291" w:rsidP="00675D97">
            <w:pPr>
              <w:jc w:val="both"/>
              <w:rPr>
                <w:color w:val="000000" w:themeColor="text1"/>
              </w:rPr>
            </w:pPr>
            <w:r>
              <w:rPr>
                <w:color w:val="000000" w:themeColor="text1"/>
              </w:rPr>
              <w:t>Sniegtas</w:t>
            </w:r>
            <w:r w:rsidRPr="00082D86">
              <w:rPr>
                <w:color w:val="000000" w:themeColor="text1"/>
              </w:rPr>
              <w:t xml:space="preserve"> iespēj</w:t>
            </w:r>
            <w:r>
              <w:rPr>
                <w:color w:val="000000" w:themeColor="text1"/>
              </w:rPr>
              <w:t>as</w:t>
            </w:r>
            <w:r w:rsidRPr="00082D86">
              <w:rPr>
                <w:color w:val="000000" w:themeColor="text1"/>
              </w:rPr>
              <w:t xml:space="preserve"> </w:t>
            </w:r>
            <w:r w:rsidR="00F31EB5" w:rsidRPr="00082D86">
              <w:rPr>
                <w:color w:val="000000" w:themeColor="text1"/>
              </w:rPr>
              <w:t xml:space="preserve">jauniešiem paust un aizstāvēt savas idejas, kā arī tuvāk iepazīt </w:t>
            </w:r>
            <w:r>
              <w:rPr>
                <w:color w:val="000000" w:themeColor="text1"/>
              </w:rPr>
              <w:t xml:space="preserve">Saeimas </w:t>
            </w:r>
            <w:r w:rsidR="00F31EB5" w:rsidRPr="00082D86">
              <w:rPr>
                <w:color w:val="000000" w:themeColor="text1"/>
              </w:rPr>
              <w:t xml:space="preserve">deputātu ikdienu. </w:t>
            </w:r>
          </w:p>
        </w:tc>
        <w:tc>
          <w:tcPr>
            <w:tcW w:w="2970" w:type="dxa"/>
          </w:tcPr>
          <w:p w14:paraId="6DD4A49B" w14:textId="6837F3B5" w:rsidR="00F31EB5" w:rsidRPr="00D32DF6" w:rsidRDefault="00BA0291" w:rsidP="00675D97">
            <w:pPr>
              <w:jc w:val="both"/>
              <w:rPr>
                <w:color w:val="000000" w:themeColor="text1"/>
              </w:rPr>
            </w:pPr>
            <w:r>
              <w:rPr>
                <w:color w:val="000000" w:themeColor="text1"/>
              </w:rPr>
              <w:t>J</w:t>
            </w:r>
            <w:r w:rsidR="00F31EB5" w:rsidRPr="00082D86">
              <w:rPr>
                <w:color w:val="000000" w:themeColor="text1"/>
              </w:rPr>
              <w:t>aunieši, atbalstītāko ideju autori</w:t>
            </w:r>
            <w:r>
              <w:rPr>
                <w:color w:val="000000" w:themeColor="text1"/>
              </w:rPr>
              <w:t>,</w:t>
            </w:r>
            <w:r w:rsidR="00F31EB5" w:rsidRPr="00082D86">
              <w:rPr>
                <w:color w:val="000000" w:themeColor="text1"/>
              </w:rPr>
              <w:t xml:space="preserve"> iekļuvuši Jauniešu Saeimā un tikušies Latvijas parl</w:t>
            </w:r>
            <w:r w:rsidR="00F31EB5" w:rsidRPr="00D32DF6">
              <w:rPr>
                <w:color w:val="000000" w:themeColor="text1"/>
              </w:rPr>
              <w:t>amentā, lai diskutētu par aktuāliem jautājumiem, runātu no Saeimas tribīnes, satiktu aktīvus jauniešus no visas Latvijas, uzzinātu par likumdevēja darbu un iegūtu unikālu pieredzi (Jauniešu parlamenta dalībnieku skaits)</w:t>
            </w:r>
          </w:p>
        </w:tc>
        <w:tc>
          <w:tcPr>
            <w:tcW w:w="1245" w:type="dxa"/>
          </w:tcPr>
          <w:p w14:paraId="11BBC2AD" w14:textId="5E076F74" w:rsidR="00F31EB5" w:rsidRPr="00024FC0" w:rsidRDefault="00F31EB5" w:rsidP="003C5F8A">
            <w:pPr>
              <w:jc w:val="center"/>
              <w:rPr>
                <w:color w:val="000000" w:themeColor="text1"/>
              </w:rPr>
            </w:pPr>
            <w:r w:rsidRPr="00024FC0">
              <w:rPr>
                <w:color w:val="000000" w:themeColor="text1"/>
              </w:rPr>
              <w:t>100</w:t>
            </w:r>
          </w:p>
        </w:tc>
        <w:tc>
          <w:tcPr>
            <w:tcW w:w="1410" w:type="dxa"/>
          </w:tcPr>
          <w:p w14:paraId="6B281DC5" w14:textId="5E4B8F21" w:rsidR="00F31EB5" w:rsidRPr="00024FC0" w:rsidRDefault="00F31EB5" w:rsidP="00D32DF6">
            <w:pPr>
              <w:jc w:val="center"/>
              <w:rPr>
                <w:color w:val="000000" w:themeColor="text1"/>
              </w:rPr>
            </w:pPr>
            <w:r w:rsidRPr="00024FC0">
              <w:rPr>
                <w:color w:val="000000" w:themeColor="text1"/>
              </w:rPr>
              <w:t>100</w:t>
            </w:r>
          </w:p>
        </w:tc>
        <w:tc>
          <w:tcPr>
            <w:tcW w:w="1425" w:type="dxa"/>
          </w:tcPr>
          <w:p w14:paraId="7D0AEDDF" w14:textId="13BEC49A" w:rsidR="00F31EB5" w:rsidRPr="00024FC0" w:rsidRDefault="00F31EB5" w:rsidP="00191352">
            <w:pPr>
              <w:jc w:val="center"/>
              <w:rPr>
                <w:color w:val="000000" w:themeColor="text1"/>
              </w:rPr>
            </w:pPr>
            <w:r w:rsidRPr="00024FC0">
              <w:rPr>
                <w:color w:val="000000" w:themeColor="text1"/>
              </w:rPr>
              <w:t>100</w:t>
            </w:r>
          </w:p>
        </w:tc>
        <w:tc>
          <w:tcPr>
            <w:tcW w:w="1125" w:type="dxa"/>
          </w:tcPr>
          <w:p w14:paraId="27548604" w14:textId="1888F2BB" w:rsidR="00F31EB5" w:rsidRPr="00024FC0" w:rsidRDefault="00F31EB5" w:rsidP="00A66A33">
            <w:pPr>
              <w:rPr>
                <w:color w:val="000000" w:themeColor="text1"/>
              </w:rPr>
            </w:pPr>
            <w:r w:rsidRPr="00024FC0">
              <w:rPr>
                <w:color w:val="000000" w:themeColor="text1"/>
              </w:rPr>
              <w:t>LR Saeima</w:t>
            </w:r>
          </w:p>
        </w:tc>
        <w:tc>
          <w:tcPr>
            <w:tcW w:w="1125" w:type="dxa"/>
          </w:tcPr>
          <w:p w14:paraId="70A6009F" w14:textId="77777777" w:rsidR="00F31EB5" w:rsidRPr="00024FC0" w:rsidRDefault="00F31EB5">
            <w:pPr>
              <w:rPr>
                <w:color w:val="000000" w:themeColor="text1"/>
              </w:rPr>
            </w:pPr>
          </w:p>
        </w:tc>
        <w:tc>
          <w:tcPr>
            <w:tcW w:w="1215" w:type="dxa"/>
          </w:tcPr>
          <w:p w14:paraId="2B72C44E" w14:textId="58D4BEE8" w:rsidR="00F31EB5" w:rsidRPr="0011457B" w:rsidRDefault="00F31EB5">
            <w:pPr>
              <w:rPr>
                <w:color w:val="000000" w:themeColor="text1"/>
              </w:rPr>
            </w:pPr>
            <w:r w:rsidRPr="0011457B">
              <w:rPr>
                <w:color w:val="000000" w:themeColor="text1"/>
              </w:rPr>
              <w:t>2023. g. II pusgads</w:t>
            </w:r>
          </w:p>
        </w:tc>
        <w:tc>
          <w:tcPr>
            <w:tcW w:w="1463" w:type="dxa"/>
          </w:tcPr>
          <w:p w14:paraId="6CE1B794" w14:textId="74ACB55A" w:rsidR="00F31EB5" w:rsidRPr="00024FC0" w:rsidRDefault="00F31EB5">
            <w:pPr>
              <w:rPr>
                <w:color w:val="000000" w:themeColor="text1"/>
              </w:rPr>
            </w:pPr>
            <w:r w:rsidRPr="00024FC0">
              <w:rPr>
                <w:color w:val="000000" w:themeColor="text1"/>
              </w:rPr>
              <w:t>Valsts budžets</w:t>
            </w:r>
          </w:p>
        </w:tc>
      </w:tr>
      <w:tr w:rsidR="00F31EB5" w:rsidRPr="00024FC0" w14:paraId="23968DE8" w14:textId="77777777" w:rsidTr="004349DF">
        <w:trPr>
          <w:trHeight w:val="666"/>
        </w:trPr>
        <w:tc>
          <w:tcPr>
            <w:tcW w:w="851" w:type="dxa"/>
            <w:shd w:val="clear" w:color="auto" w:fill="E2EFD9" w:themeFill="accent6" w:themeFillTint="33"/>
          </w:tcPr>
          <w:p w14:paraId="6103CE32" w14:textId="67D945D0" w:rsidR="00F31EB5" w:rsidRPr="00024FC0" w:rsidRDefault="004412B3" w:rsidP="00DE4BB4">
            <w:pPr>
              <w:rPr>
                <w:color w:val="000000" w:themeColor="text1"/>
              </w:rPr>
            </w:pPr>
            <w:bookmarkStart w:id="30" w:name="_Hlk62226497"/>
            <w:r>
              <w:rPr>
                <w:color w:val="000000" w:themeColor="text1"/>
              </w:rPr>
              <w:t>2</w:t>
            </w:r>
            <w:r w:rsidR="00F31EB5" w:rsidRPr="00024FC0">
              <w:rPr>
                <w:color w:val="000000" w:themeColor="text1"/>
              </w:rPr>
              <w:t>.3.</w:t>
            </w:r>
          </w:p>
        </w:tc>
        <w:tc>
          <w:tcPr>
            <w:tcW w:w="14742" w:type="dxa"/>
            <w:gridSpan w:val="9"/>
            <w:shd w:val="clear" w:color="auto" w:fill="E2EFD9" w:themeFill="accent6" w:themeFillTint="33"/>
          </w:tcPr>
          <w:p w14:paraId="6A0A2E13" w14:textId="06A0A561" w:rsidR="00F31EB5" w:rsidRPr="00082D86" w:rsidRDefault="249FF66A" w:rsidP="38B0E6CB">
            <w:pPr>
              <w:jc w:val="both"/>
              <w:rPr>
                <w:color w:val="000000" w:themeColor="text1"/>
              </w:rPr>
            </w:pPr>
            <w:r w:rsidRPr="71A76F06">
              <w:rPr>
                <w:color w:val="000000" w:themeColor="text1"/>
              </w:rPr>
              <w:t>Nodrošināt izglītojamo līdzdalību lēmumu pieņemšanā izglītības iestādēs, stiprinot izglītojamo pašpārvaldes, t.sk. izveidojot ilgtspējīgu koordinācijas modeli nacionālā līmenī.</w:t>
            </w:r>
          </w:p>
        </w:tc>
      </w:tr>
      <w:bookmarkEnd w:id="30"/>
      <w:tr w:rsidR="00E7064D" w:rsidRPr="00024FC0" w14:paraId="6378958B" w14:textId="77777777" w:rsidTr="004349DF">
        <w:trPr>
          <w:trHeight w:val="237"/>
        </w:trPr>
        <w:tc>
          <w:tcPr>
            <w:tcW w:w="851" w:type="dxa"/>
            <w:vMerge w:val="restart"/>
            <w:shd w:val="clear" w:color="auto" w:fill="auto"/>
          </w:tcPr>
          <w:p w14:paraId="61CED28C" w14:textId="15583C51" w:rsidR="00E7064D" w:rsidRPr="00024FC0" w:rsidRDefault="004412B3" w:rsidP="00DE4BB4">
            <w:pPr>
              <w:rPr>
                <w:color w:val="000000" w:themeColor="text1"/>
              </w:rPr>
            </w:pPr>
            <w:r>
              <w:rPr>
                <w:color w:val="000000" w:themeColor="text1"/>
              </w:rPr>
              <w:t>2</w:t>
            </w:r>
            <w:r w:rsidR="00E7064D" w:rsidRPr="00024FC0">
              <w:rPr>
                <w:color w:val="000000" w:themeColor="text1"/>
              </w:rPr>
              <w:t>.3.1.</w:t>
            </w:r>
          </w:p>
        </w:tc>
        <w:tc>
          <w:tcPr>
            <w:tcW w:w="2764" w:type="dxa"/>
            <w:vMerge w:val="restart"/>
            <w:shd w:val="clear" w:color="auto" w:fill="auto"/>
          </w:tcPr>
          <w:p w14:paraId="567039D2" w14:textId="458D636F" w:rsidR="00E7064D" w:rsidRPr="00D32DF6" w:rsidRDefault="00E7064D" w:rsidP="00675D97">
            <w:pPr>
              <w:jc w:val="both"/>
              <w:rPr>
                <w:color w:val="000000" w:themeColor="text1"/>
              </w:rPr>
            </w:pPr>
            <w:r w:rsidRPr="00082D86">
              <w:rPr>
                <w:color w:val="000000" w:themeColor="text1"/>
              </w:rPr>
              <w:t>Nodrošināt</w:t>
            </w:r>
            <w:r>
              <w:rPr>
                <w:color w:val="000000" w:themeColor="text1"/>
              </w:rPr>
              <w:t>a</w:t>
            </w:r>
            <w:r w:rsidRPr="00082D86">
              <w:rPr>
                <w:color w:val="000000" w:themeColor="text1"/>
              </w:rPr>
              <w:t xml:space="preserve"> izglītojamo līdzdalīb</w:t>
            </w:r>
            <w:r>
              <w:rPr>
                <w:color w:val="000000" w:themeColor="text1"/>
              </w:rPr>
              <w:t>a</w:t>
            </w:r>
            <w:r w:rsidRPr="00082D86">
              <w:rPr>
                <w:color w:val="000000" w:themeColor="text1"/>
              </w:rPr>
              <w:t xml:space="preserve"> lēmumu pieņemšanā izglītības iestādēs, attīstot izglītojamo pašpārvalžu koordinācijas modeli</w:t>
            </w:r>
            <w:r>
              <w:rPr>
                <w:color w:val="000000" w:themeColor="text1"/>
              </w:rPr>
              <w:t>.</w:t>
            </w:r>
            <w:r w:rsidRPr="00082D86">
              <w:rPr>
                <w:color w:val="000000" w:themeColor="text1"/>
              </w:rPr>
              <w:t xml:space="preserve"> </w:t>
            </w:r>
          </w:p>
        </w:tc>
        <w:tc>
          <w:tcPr>
            <w:tcW w:w="2970" w:type="dxa"/>
            <w:shd w:val="clear" w:color="auto" w:fill="auto"/>
          </w:tcPr>
          <w:p w14:paraId="2A671BE3" w14:textId="61A986CA" w:rsidR="00E7064D" w:rsidRPr="00191352" w:rsidRDefault="00E7064D" w:rsidP="00675D97">
            <w:pPr>
              <w:jc w:val="both"/>
              <w:rPr>
                <w:color w:val="000000" w:themeColor="text1"/>
              </w:rPr>
            </w:pPr>
            <w:r w:rsidRPr="00191352">
              <w:rPr>
                <w:color w:val="000000" w:themeColor="text1"/>
              </w:rPr>
              <w:t>Uzlabot</w:t>
            </w:r>
            <w:r>
              <w:rPr>
                <w:color w:val="000000" w:themeColor="text1"/>
              </w:rPr>
              <w:t>as</w:t>
            </w:r>
            <w:r w:rsidRPr="00191352">
              <w:rPr>
                <w:color w:val="000000" w:themeColor="text1"/>
              </w:rPr>
              <w:t xml:space="preserve"> izglītojamo pašpārvalžu līderu</w:t>
            </w:r>
            <w:r w:rsidR="008F449E">
              <w:rPr>
                <w:color w:val="000000" w:themeColor="text1"/>
              </w:rPr>
              <w:t xml:space="preserve"> </w:t>
            </w:r>
            <w:r w:rsidRPr="00191352">
              <w:rPr>
                <w:color w:val="000000" w:themeColor="text1"/>
              </w:rPr>
              <w:t xml:space="preserve">kompetences, nodrošinot 5 reģionālus vebinārus (kopējais dalībnieku skaits pašpārvalžu līderu mācībās)  </w:t>
            </w:r>
          </w:p>
        </w:tc>
        <w:tc>
          <w:tcPr>
            <w:tcW w:w="1245" w:type="dxa"/>
            <w:shd w:val="clear" w:color="auto" w:fill="auto"/>
          </w:tcPr>
          <w:p w14:paraId="50A58AD6" w14:textId="77777777" w:rsidR="00E7064D" w:rsidRPr="00024FC0" w:rsidRDefault="00E7064D" w:rsidP="003C5F8A">
            <w:pPr>
              <w:jc w:val="center"/>
              <w:rPr>
                <w:color w:val="000000" w:themeColor="text1"/>
              </w:rPr>
            </w:pPr>
            <w:r w:rsidRPr="00024FC0">
              <w:rPr>
                <w:color w:val="000000" w:themeColor="text1"/>
              </w:rPr>
              <w:t>150</w:t>
            </w:r>
          </w:p>
        </w:tc>
        <w:tc>
          <w:tcPr>
            <w:tcW w:w="1410" w:type="dxa"/>
            <w:shd w:val="clear" w:color="auto" w:fill="auto"/>
          </w:tcPr>
          <w:p w14:paraId="79CC167F" w14:textId="77777777" w:rsidR="00E7064D" w:rsidRPr="00024FC0" w:rsidRDefault="00E7064D" w:rsidP="00D32DF6">
            <w:pPr>
              <w:jc w:val="center"/>
              <w:rPr>
                <w:color w:val="000000" w:themeColor="text1"/>
              </w:rPr>
            </w:pPr>
            <w:r w:rsidRPr="00024FC0">
              <w:rPr>
                <w:color w:val="000000" w:themeColor="text1"/>
              </w:rPr>
              <w:t xml:space="preserve">150 </w:t>
            </w:r>
          </w:p>
        </w:tc>
        <w:tc>
          <w:tcPr>
            <w:tcW w:w="1425" w:type="dxa"/>
            <w:shd w:val="clear" w:color="auto" w:fill="auto"/>
          </w:tcPr>
          <w:p w14:paraId="2587EF6A" w14:textId="77777777" w:rsidR="00E7064D" w:rsidRPr="00024FC0" w:rsidRDefault="00E7064D" w:rsidP="00191352">
            <w:pPr>
              <w:jc w:val="center"/>
              <w:rPr>
                <w:color w:val="000000" w:themeColor="text1"/>
              </w:rPr>
            </w:pPr>
            <w:r w:rsidRPr="00024FC0">
              <w:rPr>
                <w:color w:val="000000" w:themeColor="text1"/>
              </w:rPr>
              <w:t>150</w:t>
            </w:r>
          </w:p>
        </w:tc>
        <w:tc>
          <w:tcPr>
            <w:tcW w:w="1125" w:type="dxa"/>
            <w:shd w:val="clear" w:color="auto" w:fill="auto"/>
          </w:tcPr>
          <w:p w14:paraId="6AF870EC" w14:textId="77777777" w:rsidR="00E7064D" w:rsidRPr="00024FC0" w:rsidRDefault="00E7064D" w:rsidP="00A66A33">
            <w:pPr>
              <w:rPr>
                <w:color w:val="000000" w:themeColor="text1"/>
              </w:rPr>
            </w:pPr>
            <w:r w:rsidRPr="00024FC0">
              <w:rPr>
                <w:color w:val="000000" w:themeColor="text1"/>
              </w:rPr>
              <w:t>IZM</w:t>
            </w:r>
          </w:p>
        </w:tc>
        <w:tc>
          <w:tcPr>
            <w:tcW w:w="1125" w:type="dxa"/>
            <w:shd w:val="clear" w:color="auto" w:fill="auto"/>
          </w:tcPr>
          <w:p w14:paraId="58110F82" w14:textId="29E76DD7" w:rsidR="00E7064D" w:rsidRPr="00024FC0" w:rsidRDefault="00E7064D">
            <w:pPr>
              <w:rPr>
                <w:color w:val="000000" w:themeColor="text1"/>
              </w:rPr>
            </w:pPr>
            <w:r w:rsidRPr="00024FC0">
              <w:rPr>
                <w:color w:val="000000" w:themeColor="text1"/>
              </w:rPr>
              <w:t>VISC</w:t>
            </w:r>
          </w:p>
        </w:tc>
        <w:tc>
          <w:tcPr>
            <w:tcW w:w="1215" w:type="dxa"/>
            <w:shd w:val="clear" w:color="auto" w:fill="auto"/>
          </w:tcPr>
          <w:p w14:paraId="218CDF25" w14:textId="77777777" w:rsidR="00E7064D" w:rsidRPr="00024FC0" w:rsidRDefault="00E7064D">
            <w:pPr>
              <w:rPr>
                <w:color w:val="000000" w:themeColor="text1"/>
              </w:rPr>
            </w:pPr>
            <w:r w:rsidRPr="00024FC0">
              <w:rPr>
                <w:color w:val="000000" w:themeColor="text1"/>
              </w:rPr>
              <w:t>2023. g. II pusgads</w:t>
            </w:r>
          </w:p>
        </w:tc>
        <w:tc>
          <w:tcPr>
            <w:tcW w:w="1463" w:type="dxa"/>
            <w:shd w:val="clear" w:color="auto" w:fill="auto"/>
          </w:tcPr>
          <w:p w14:paraId="34595E04" w14:textId="77777777" w:rsidR="00E7064D" w:rsidRPr="00024FC0" w:rsidRDefault="00E7064D">
            <w:pPr>
              <w:rPr>
                <w:color w:val="000000" w:themeColor="text1"/>
              </w:rPr>
            </w:pPr>
            <w:r w:rsidRPr="00024FC0">
              <w:rPr>
                <w:color w:val="000000" w:themeColor="text1"/>
              </w:rPr>
              <w:t>Valsts budžeta programma 21.00.00</w:t>
            </w:r>
          </w:p>
        </w:tc>
      </w:tr>
      <w:tr w:rsidR="00E7064D" w:rsidRPr="00024FC0" w14:paraId="4125B851" w14:textId="77777777" w:rsidTr="004349DF">
        <w:trPr>
          <w:trHeight w:val="237"/>
        </w:trPr>
        <w:tc>
          <w:tcPr>
            <w:tcW w:w="851" w:type="dxa"/>
            <w:vMerge/>
          </w:tcPr>
          <w:p w14:paraId="240DEA63" w14:textId="77777777" w:rsidR="00E7064D" w:rsidRPr="00024FC0" w:rsidRDefault="00E7064D">
            <w:pPr>
              <w:rPr>
                <w:color w:val="000000" w:themeColor="text1"/>
              </w:rPr>
            </w:pPr>
          </w:p>
        </w:tc>
        <w:tc>
          <w:tcPr>
            <w:tcW w:w="2764" w:type="dxa"/>
            <w:vMerge/>
          </w:tcPr>
          <w:p w14:paraId="44E5993A" w14:textId="77777777" w:rsidR="00E7064D" w:rsidRPr="00082D86" w:rsidRDefault="00E7064D" w:rsidP="00675D97">
            <w:pPr>
              <w:jc w:val="both"/>
              <w:rPr>
                <w:color w:val="000000" w:themeColor="text1"/>
              </w:rPr>
            </w:pPr>
          </w:p>
        </w:tc>
        <w:tc>
          <w:tcPr>
            <w:tcW w:w="2970" w:type="dxa"/>
            <w:shd w:val="clear" w:color="auto" w:fill="auto"/>
          </w:tcPr>
          <w:p w14:paraId="373427ED" w14:textId="5C2C7CC1" w:rsidR="00E7064D" w:rsidRPr="00BA0291" w:rsidDel="00C20B9A" w:rsidRDefault="00E7064D" w:rsidP="00675D97">
            <w:pPr>
              <w:jc w:val="both"/>
              <w:rPr>
                <w:color w:val="000000" w:themeColor="text1"/>
              </w:rPr>
            </w:pPr>
            <w:r w:rsidRPr="00082D86">
              <w:rPr>
                <w:color w:val="000000" w:themeColor="text1"/>
              </w:rPr>
              <w:t xml:space="preserve">Uzlabota </w:t>
            </w:r>
            <w:r w:rsidRPr="00191352">
              <w:rPr>
                <w:color w:val="000000" w:themeColor="text1"/>
              </w:rPr>
              <w:t xml:space="preserve">izglītojamo </w:t>
            </w:r>
            <w:r w:rsidRPr="00BA0291">
              <w:rPr>
                <w:color w:val="000000" w:themeColor="text1"/>
              </w:rPr>
              <w:t>pašpārvalžu  koordinācija nacionālā mērogā (</w:t>
            </w:r>
            <w:r>
              <w:rPr>
                <w:color w:val="000000" w:themeColor="text1"/>
              </w:rPr>
              <w:t>n</w:t>
            </w:r>
            <w:r w:rsidRPr="00BA0291">
              <w:rPr>
                <w:color w:val="000000" w:themeColor="text1"/>
              </w:rPr>
              <w:t>acionāla mēroga pasākumu skaits)</w:t>
            </w:r>
          </w:p>
        </w:tc>
        <w:tc>
          <w:tcPr>
            <w:tcW w:w="1245" w:type="dxa"/>
            <w:shd w:val="clear" w:color="auto" w:fill="auto"/>
          </w:tcPr>
          <w:p w14:paraId="66EC917A" w14:textId="77777777" w:rsidR="00E7064D" w:rsidRPr="00024FC0" w:rsidRDefault="00E7064D" w:rsidP="00082D86">
            <w:pPr>
              <w:jc w:val="center"/>
              <w:rPr>
                <w:color w:val="000000" w:themeColor="text1"/>
              </w:rPr>
            </w:pPr>
          </w:p>
        </w:tc>
        <w:tc>
          <w:tcPr>
            <w:tcW w:w="1410" w:type="dxa"/>
            <w:shd w:val="clear" w:color="auto" w:fill="auto"/>
          </w:tcPr>
          <w:p w14:paraId="1C95E21E" w14:textId="77777777" w:rsidR="00E7064D" w:rsidRPr="00024FC0" w:rsidRDefault="00E7064D" w:rsidP="00D32DF6">
            <w:pPr>
              <w:jc w:val="center"/>
              <w:rPr>
                <w:color w:val="000000" w:themeColor="text1"/>
              </w:rPr>
            </w:pPr>
            <w:r w:rsidRPr="00024FC0">
              <w:rPr>
                <w:color w:val="000000" w:themeColor="text1"/>
              </w:rPr>
              <w:t>1</w:t>
            </w:r>
          </w:p>
        </w:tc>
        <w:tc>
          <w:tcPr>
            <w:tcW w:w="1425" w:type="dxa"/>
            <w:shd w:val="clear" w:color="auto" w:fill="auto"/>
          </w:tcPr>
          <w:p w14:paraId="3D1068D9" w14:textId="77777777" w:rsidR="00E7064D" w:rsidRPr="00024FC0" w:rsidRDefault="00E7064D" w:rsidP="00191352">
            <w:pPr>
              <w:jc w:val="center"/>
              <w:rPr>
                <w:color w:val="000000" w:themeColor="text1"/>
              </w:rPr>
            </w:pPr>
            <w:r w:rsidRPr="00024FC0">
              <w:rPr>
                <w:color w:val="000000" w:themeColor="text1"/>
              </w:rPr>
              <w:t>1</w:t>
            </w:r>
          </w:p>
        </w:tc>
        <w:tc>
          <w:tcPr>
            <w:tcW w:w="1125" w:type="dxa"/>
            <w:shd w:val="clear" w:color="auto" w:fill="auto"/>
          </w:tcPr>
          <w:p w14:paraId="39931F67" w14:textId="77777777" w:rsidR="00E7064D" w:rsidRPr="00024FC0" w:rsidRDefault="00E7064D" w:rsidP="00A66A33">
            <w:pPr>
              <w:rPr>
                <w:color w:val="000000" w:themeColor="text1"/>
              </w:rPr>
            </w:pPr>
            <w:r w:rsidRPr="00024FC0">
              <w:rPr>
                <w:color w:val="000000" w:themeColor="text1"/>
              </w:rPr>
              <w:t xml:space="preserve">IZM </w:t>
            </w:r>
          </w:p>
        </w:tc>
        <w:tc>
          <w:tcPr>
            <w:tcW w:w="1125" w:type="dxa"/>
            <w:shd w:val="clear" w:color="auto" w:fill="auto"/>
          </w:tcPr>
          <w:p w14:paraId="5C2892B3" w14:textId="34FA7045" w:rsidR="00E7064D" w:rsidRPr="00024FC0" w:rsidRDefault="00E7064D">
            <w:pPr>
              <w:rPr>
                <w:color w:val="000000" w:themeColor="text1"/>
              </w:rPr>
            </w:pPr>
            <w:r w:rsidRPr="00024FC0">
              <w:rPr>
                <w:color w:val="000000" w:themeColor="text1"/>
              </w:rPr>
              <w:t xml:space="preserve">VISC, </w:t>
            </w:r>
            <w:r w:rsidR="008F449E">
              <w:rPr>
                <w:color w:val="000000" w:themeColor="text1"/>
              </w:rPr>
              <w:t xml:space="preserve">JSPA, </w:t>
            </w:r>
            <w:r w:rsidRPr="00024FC0">
              <w:rPr>
                <w:color w:val="000000" w:themeColor="text1"/>
              </w:rPr>
              <w:t>pašvaldības</w:t>
            </w:r>
          </w:p>
        </w:tc>
        <w:tc>
          <w:tcPr>
            <w:tcW w:w="1215" w:type="dxa"/>
            <w:shd w:val="clear" w:color="auto" w:fill="auto"/>
          </w:tcPr>
          <w:p w14:paraId="1B90C687" w14:textId="6B52FF1E" w:rsidR="00E7064D" w:rsidRPr="00024FC0" w:rsidRDefault="00E7064D">
            <w:pPr>
              <w:rPr>
                <w:color w:val="000000" w:themeColor="text1"/>
              </w:rPr>
            </w:pPr>
            <w:r w:rsidRPr="00024FC0">
              <w:rPr>
                <w:color w:val="000000" w:themeColor="text1"/>
              </w:rPr>
              <w:t>2023.g. II pusgads</w:t>
            </w:r>
          </w:p>
        </w:tc>
        <w:tc>
          <w:tcPr>
            <w:tcW w:w="1463" w:type="dxa"/>
            <w:shd w:val="clear" w:color="auto" w:fill="auto"/>
          </w:tcPr>
          <w:p w14:paraId="1E947A54" w14:textId="31BAD361" w:rsidR="00E7064D" w:rsidRPr="00024FC0" w:rsidRDefault="00E7064D">
            <w:pPr>
              <w:rPr>
                <w:color w:val="000000" w:themeColor="text1"/>
              </w:rPr>
            </w:pPr>
            <w:r w:rsidRPr="00024FC0">
              <w:rPr>
                <w:color w:val="000000" w:themeColor="text1"/>
              </w:rPr>
              <w:t>Valsts budžeta programma 21.00.00</w:t>
            </w:r>
          </w:p>
        </w:tc>
      </w:tr>
      <w:tr w:rsidR="00E7064D" w:rsidRPr="00024FC0" w14:paraId="3AA244D6" w14:textId="77777777" w:rsidTr="004349DF">
        <w:trPr>
          <w:trHeight w:val="237"/>
        </w:trPr>
        <w:tc>
          <w:tcPr>
            <w:tcW w:w="851" w:type="dxa"/>
            <w:vMerge/>
          </w:tcPr>
          <w:p w14:paraId="5F1CC00F" w14:textId="77777777" w:rsidR="00E7064D" w:rsidRPr="00024FC0" w:rsidRDefault="00E7064D">
            <w:pPr>
              <w:rPr>
                <w:color w:val="000000" w:themeColor="text1"/>
              </w:rPr>
            </w:pPr>
          </w:p>
        </w:tc>
        <w:tc>
          <w:tcPr>
            <w:tcW w:w="2764" w:type="dxa"/>
            <w:vMerge/>
          </w:tcPr>
          <w:p w14:paraId="6D00E7F9" w14:textId="77777777" w:rsidR="00E7064D" w:rsidRPr="00082D86" w:rsidRDefault="00E7064D" w:rsidP="00675D97">
            <w:pPr>
              <w:jc w:val="both"/>
              <w:rPr>
                <w:color w:val="000000" w:themeColor="text1"/>
              </w:rPr>
            </w:pPr>
          </w:p>
        </w:tc>
        <w:tc>
          <w:tcPr>
            <w:tcW w:w="2970" w:type="dxa"/>
            <w:shd w:val="clear" w:color="auto" w:fill="auto"/>
          </w:tcPr>
          <w:p w14:paraId="56D02435" w14:textId="76982956" w:rsidR="00E7064D" w:rsidRPr="00082D86" w:rsidRDefault="00E7064D" w:rsidP="00675D97">
            <w:pPr>
              <w:jc w:val="both"/>
              <w:rPr>
                <w:color w:val="000000" w:themeColor="text1"/>
              </w:rPr>
            </w:pPr>
            <w:r w:rsidRPr="00082D86">
              <w:rPr>
                <w:color w:val="000000" w:themeColor="text1"/>
              </w:rPr>
              <w:t>Paaugstināta izglītojamo līdzdalības pakāpe un izveidota sistēma pašpārvalžu un līdzpārvalžu koordinācijai</w:t>
            </w:r>
          </w:p>
        </w:tc>
        <w:tc>
          <w:tcPr>
            <w:tcW w:w="1245" w:type="dxa"/>
            <w:shd w:val="clear" w:color="auto" w:fill="auto"/>
          </w:tcPr>
          <w:p w14:paraId="0A09DCB3" w14:textId="77777777" w:rsidR="00E7064D" w:rsidRPr="00024FC0" w:rsidRDefault="00E7064D" w:rsidP="00082D86">
            <w:pPr>
              <w:jc w:val="center"/>
              <w:rPr>
                <w:color w:val="000000" w:themeColor="text1"/>
              </w:rPr>
            </w:pPr>
          </w:p>
        </w:tc>
        <w:tc>
          <w:tcPr>
            <w:tcW w:w="1410" w:type="dxa"/>
            <w:shd w:val="clear" w:color="auto" w:fill="auto"/>
          </w:tcPr>
          <w:p w14:paraId="37647188" w14:textId="77777777" w:rsidR="00E7064D" w:rsidRPr="00024FC0" w:rsidRDefault="00E7064D" w:rsidP="00D32DF6">
            <w:pPr>
              <w:jc w:val="center"/>
              <w:rPr>
                <w:color w:val="000000" w:themeColor="text1"/>
              </w:rPr>
            </w:pPr>
          </w:p>
        </w:tc>
        <w:tc>
          <w:tcPr>
            <w:tcW w:w="1425" w:type="dxa"/>
            <w:shd w:val="clear" w:color="auto" w:fill="auto"/>
          </w:tcPr>
          <w:p w14:paraId="23643238" w14:textId="4676B736" w:rsidR="00E7064D" w:rsidRPr="00024FC0" w:rsidRDefault="00E7064D" w:rsidP="00191352">
            <w:pPr>
              <w:jc w:val="center"/>
              <w:rPr>
                <w:color w:val="000000" w:themeColor="text1"/>
              </w:rPr>
            </w:pPr>
            <w:r w:rsidRPr="00024FC0">
              <w:rPr>
                <w:color w:val="000000" w:themeColor="text1"/>
              </w:rPr>
              <w:t>1</w:t>
            </w:r>
          </w:p>
        </w:tc>
        <w:tc>
          <w:tcPr>
            <w:tcW w:w="1125" w:type="dxa"/>
            <w:shd w:val="clear" w:color="auto" w:fill="auto"/>
          </w:tcPr>
          <w:p w14:paraId="55E75094" w14:textId="65324BE7" w:rsidR="00E7064D" w:rsidRPr="00024FC0" w:rsidRDefault="00E7064D" w:rsidP="00A66A33">
            <w:pPr>
              <w:rPr>
                <w:color w:val="000000" w:themeColor="text1"/>
              </w:rPr>
            </w:pPr>
            <w:r w:rsidRPr="00024FC0">
              <w:rPr>
                <w:color w:val="000000" w:themeColor="text1"/>
              </w:rPr>
              <w:t>VISC</w:t>
            </w:r>
            <w:r w:rsidR="00B06DCE">
              <w:rPr>
                <w:color w:val="000000" w:themeColor="text1"/>
              </w:rPr>
              <w:t>, JSPA</w:t>
            </w:r>
          </w:p>
        </w:tc>
        <w:tc>
          <w:tcPr>
            <w:tcW w:w="1125" w:type="dxa"/>
            <w:shd w:val="clear" w:color="auto" w:fill="auto"/>
          </w:tcPr>
          <w:p w14:paraId="260B2D7C" w14:textId="5596CAC3" w:rsidR="00E7064D" w:rsidRPr="00024FC0" w:rsidRDefault="00E7064D">
            <w:pPr>
              <w:rPr>
                <w:color w:val="000000" w:themeColor="text1"/>
              </w:rPr>
            </w:pPr>
            <w:r w:rsidRPr="00024FC0">
              <w:rPr>
                <w:color w:val="000000" w:themeColor="text1"/>
              </w:rPr>
              <w:t>IZM</w:t>
            </w:r>
            <w:r w:rsidR="00B06DCE">
              <w:rPr>
                <w:color w:val="000000" w:themeColor="text1"/>
              </w:rPr>
              <w:t xml:space="preserve"> </w:t>
            </w:r>
          </w:p>
        </w:tc>
        <w:tc>
          <w:tcPr>
            <w:tcW w:w="1215" w:type="dxa"/>
            <w:shd w:val="clear" w:color="auto" w:fill="auto"/>
          </w:tcPr>
          <w:p w14:paraId="15DCC138" w14:textId="6A120613" w:rsidR="00E7064D" w:rsidRPr="00024FC0" w:rsidRDefault="00E7064D">
            <w:pPr>
              <w:rPr>
                <w:color w:val="000000" w:themeColor="text1"/>
              </w:rPr>
            </w:pPr>
            <w:r w:rsidRPr="00024FC0">
              <w:rPr>
                <w:color w:val="000000" w:themeColor="text1"/>
              </w:rPr>
              <w:t>2023.g. II pusgads</w:t>
            </w:r>
          </w:p>
        </w:tc>
        <w:tc>
          <w:tcPr>
            <w:tcW w:w="1463" w:type="dxa"/>
            <w:shd w:val="clear" w:color="auto" w:fill="auto"/>
          </w:tcPr>
          <w:p w14:paraId="50ED4CA5" w14:textId="77777777" w:rsidR="00E7064D" w:rsidRPr="00024FC0" w:rsidRDefault="00E7064D">
            <w:pPr>
              <w:rPr>
                <w:color w:val="000000" w:themeColor="text1"/>
              </w:rPr>
            </w:pPr>
            <w:r w:rsidRPr="00024FC0">
              <w:rPr>
                <w:color w:val="000000" w:themeColor="text1"/>
              </w:rPr>
              <w:t>Valsts budžeta ietvaros</w:t>
            </w:r>
          </w:p>
        </w:tc>
      </w:tr>
      <w:tr w:rsidR="00E7064D" w:rsidRPr="00024FC0" w14:paraId="1B097E47" w14:textId="77777777" w:rsidTr="004349DF">
        <w:trPr>
          <w:trHeight w:val="237"/>
        </w:trPr>
        <w:tc>
          <w:tcPr>
            <w:tcW w:w="851" w:type="dxa"/>
            <w:vMerge/>
          </w:tcPr>
          <w:p w14:paraId="6523258A" w14:textId="77777777" w:rsidR="00E7064D" w:rsidRPr="00024FC0" w:rsidRDefault="00E7064D">
            <w:pPr>
              <w:rPr>
                <w:color w:val="000000" w:themeColor="text1"/>
              </w:rPr>
            </w:pPr>
          </w:p>
        </w:tc>
        <w:tc>
          <w:tcPr>
            <w:tcW w:w="2764" w:type="dxa"/>
            <w:vMerge/>
          </w:tcPr>
          <w:p w14:paraId="10641825" w14:textId="77777777" w:rsidR="00E7064D" w:rsidRPr="00082D86" w:rsidRDefault="00E7064D" w:rsidP="00675D97">
            <w:pPr>
              <w:jc w:val="both"/>
              <w:rPr>
                <w:color w:val="000000" w:themeColor="text1"/>
              </w:rPr>
            </w:pPr>
          </w:p>
        </w:tc>
        <w:tc>
          <w:tcPr>
            <w:tcW w:w="2970" w:type="dxa"/>
            <w:shd w:val="clear" w:color="auto" w:fill="auto"/>
          </w:tcPr>
          <w:p w14:paraId="6AFF0454" w14:textId="308733B3" w:rsidR="00E7064D" w:rsidRPr="00082D86" w:rsidRDefault="00E7064D" w:rsidP="00675D97">
            <w:pPr>
              <w:jc w:val="both"/>
              <w:rPr>
                <w:color w:val="000000" w:themeColor="text1"/>
              </w:rPr>
            </w:pPr>
            <w:r>
              <w:rPr>
                <w:color w:val="000000" w:themeColor="text1"/>
              </w:rPr>
              <w:t xml:space="preserve">Īstenota </w:t>
            </w:r>
            <w:r w:rsidR="008F449E">
              <w:rPr>
                <w:color w:val="000000" w:themeColor="text1"/>
              </w:rPr>
              <w:t xml:space="preserve">mācību </w:t>
            </w:r>
            <w:r>
              <w:rPr>
                <w:color w:val="000000" w:themeColor="text1"/>
              </w:rPr>
              <w:t xml:space="preserve">programma pašpārvalžu </w:t>
            </w:r>
            <w:r w:rsidR="008F449E">
              <w:rPr>
                <w:color w:val="000000" w:themeColor="text1"/>
              </w:rPr>
              <w:t xml:space="preserve">līderiem </w:t>
            </w:r>
            <w:r>
              <w:rPr>
                <w:color w:val="000000" w:themeColor="text1"/>
              </w:rPr>
              <w:t>(dalībnieku skaits)</w:t>
            </w:r>
          </w:p>
        </w:tc>
        <w:tc>
          <w:tcPr>
            <w:tcW w:w="1245" w:type="dxa"/>
            <w:shd w:val="clear" w:color="auto" w:fill="auto"/>
          </w:tcPr>
          <w:p w14:paraId="5455EFE5" w14:textId="77777777" w:rsidR="00E7064D" w:rsidRPr="00024FC0" w:rsidRDefault="00E7064D" w:rsidP="00082D86">
            <w:pPr>
              <w:jc w:val="center"/>
              <w:rPr>
                <w:color w:val="000000" w:themeColor="text1"/>
              </w:rPr>
            </w:pPr>
          </w:p>
        </w:tc>
        <w:tc>
          <w:tcPr>
            <w:tcW w:w="1410" w:type="dxa"/>
            <w:shd w:val="clear" w:color="auto" w:fill="auto"/>
          </w:tcPr>
          <w:p w14:paraId="7FE0F4E3" w14:textId="4DD72435" w:rsidR="00E7064D" w:rsidRPr="00024FC0" w:rsidRDefault="008F449E" w:rsidP="00D32DF6">
            <w:pPr>
              <w:jc w:val="center"/>
              <w:rPr>
                <w:color w:val="000000" w:themeColor="text1"/>
              </w:rPr>
            </w:pPr>
            <w:r>
              <w:rPr>
                <w:color w:val="000000" w:themeColor="text1"/>
              </w:rPr>
              <w:t>570</w:t>
            </w:r>
          </w:p>
        </w:tc>
        <w:tc>
          <w:tcPr>
            <w:tcW w:w="1425" w:type="dxa"/>
            <w:shd w:val="clear" w:color="auto" w:fill="auto"/>
          </w:tcPr>
          <w:p w14:paraId="741F9A5A" w14:textId="5194D859" w:rsidR="00E7064D" w:rsidRPr="00024FC0" w:rsidRDefault="008F449E" w:rsidP="00191352">
            <w:pPr>
              <w:jc w:val="center"/>
              <w:rPr>
                <w:color w:val="000000" w:themeColor="text1"/>
              </w:rPr>
            </w:pPr>
            <w:r>
              <w:rPr>
                <w:color w:val="000000" w:themeColor="text1"/>
              </w:rPr>
              <w:t>4</w:t>
            </w:r>
            <w:r w:rsidR="00E7064D">
              <w:rPr>
                <w:color w:val="000000" w:themeColor="text1"/>
              </w:rPr>
              <w:t>50</w:t>
            </w:r>
          </w:p>
        </w:tc>
        <w:tc>
          <w:tcPr>
            <w:tcW w:w="1125" w:type="dxa"/>
            <w:shd w:val="clear" w:color="auto" w:fill="auto"/>
          </w:tcPr>
          <w:p w14:paraId="7B71727E" w14:textId="563CB907" w:rsidR="00E7064D" w:rsidRPr="00024FC0" w:rsidRDefault="00B06DCE" w:rsidP="00A66A33">
            <w:pPr>
              <w:rPr>
                <w:color w:val="000000" w:themeColor="text1"/>
              </w:rPr>
            </w:pPr>
            <w:r>
              <w:rPr>
                <w:color w:val="000000" w:themeColor="text1"/>
              </w:rPr>
              <w:t>IZM</w:t>
            </w:r>
            <w:r w:rsidDel="00B06DCE">
              <w:rPr>
                <w:color w:val="000000" w:themeColor="text1"/>
              </w:rPr>
              <w:t xml:space="preserve"> </w:t>
            </w:r>
          </w:p>
        </w:tc>
        <w:tc>
          <w:tcPr>
            <w:tcW w:w="1125" w:type="dxa"/>
            <w:shd w:val="clear" w:color="auto" w:fill="auto"/>
          </w:tcPr>
          <w:p w14:paraId="4A423918" w14:textId="7293348E" w:rsidR="00E7064D" w:rsidRPr="00024FC0" w:rsidRDefault="00B06DCE">
            <w:pPr>
              <w:rPr>
                <w:color w:val="000000" w:themeColor="text1"/>
              </w:rPr>
            </w:pPr>
            <w:r>
              <w:rPr>
                <w:color w:val="000000" w:themeColor="text1"/>
              </w:rPr>
              <w:t xml:space="preserve"> JSPA</w:t>
            </w:r>
          </w:p>
        </w:tc>
        <w:tc>
          <w:tcPr>
            <w:tcW w:w="1215" w:type="dxa"/>
            <w:shd w:val="clear" w:color="auto" w:fill="auto"/>
          </w:tcPr>
          <w:p w14:paraId="69952828" w14:textId="2269F486" w:rsidR="00E7064D" w:rsidRPr="00024FC0" w:rsidRDefault="00E7064D">
            <w:pPr>
              <w:rPr>
                <w:color w:val="000000" w:themeColor="text1"/>
              </w:rPr>
            </w:pPr>
            <w:r>
              <w:rPr>
                <w:color w:val="000000" w:themeColor="text1"/>
              </w:rPr>
              <w:t>2023.g. II pusgads</w:t>
            </w:r>
          </w:p>
        </w:tc>
        <w:tc>
          <w:tcPr>
            <w:tcW w:w="1463" w:type="dxa"/>
            <w:shd w:val="clear" w:color="auto" w:fill="auto"/>
          </w:tcPr>
          <w:p w14:paraId="1A326997" w14:textId="2550DEFD" w:rsidR="00E7064D" w:rsidRPr="00024FC0" w:rsidRDefault="00E7064D">
            <w:pPr>
              <w:rPr>
                <w:color w:val="000000" w:themeColor="text1"/>
              </w:rPr>
            </w:pPr>
            <w:r w:rsidRPr="00024FC0">
              <w:rPr>
                <w:color w:val="000000" w:themeColor="text1"/>
              </w:rPr>
              <w:t>Valsts budžeta programma 21.00.00</w:t>
            </w:r>
            <w:r w:rsidR="00B06DCE">
              <w:rPr>
                <w:color w:val="000000" w:themeColor="text1"/>
              </w:rPr>
              <w:t xml:space="preserve"> (nepieciešams papildus finansējums)</w:t>
            </w:r>
          </w:p>
        </w:tc>
      </w:tr>
      <w:tr w:rsidR="00B06DCE" w:rsidRPr="00024FC0" w14:paraId="4333360F" w14:textId="77777777" w:rsidTr="004349DF">
        <w:trPr>
          <w:trHeight w:val="237"/>
        </w:trPr>
        <w:tc>
          <w:tcPr>
            <w:tcW w:w="851" w:type="dxa"/>
          </w:tcPr>
          <w:p w14:paraId="617D28F2" w14:textId="77777777" w:rsidR="00B06DCE" w:rsidRPr="00024FC0" w:rsidRDefault="00B06DCE">
            <w:pPr>
              <w:rPr>
                <w:color w:val="000000" w:themeColor="text1"/>
              </w:rPr>
            </w:pPr>
          </w:p>
        </w:tc>
        <w:tc>
          <w:tcPr>
            <w:tcW w:w="2764" w:type="dxa"/>
          </w:tcPr>
          <w:p w14:paraId="1998A3A8" w14:textId="77777777" w:rsidR="00B06DCE" w:rsidRPr="00082D86" w:rsidRDefault="00B06DCE" w:rsidP="00675D97">
            <w:pPr>
              <w:jc w:val="both"/>
              <w:rPr>
                <w:color w:val="000000" w:themeColor="text1"/>
              </w:rPr>
            </w:pPr>
          </w:p>
        </w:tc>
        <w:tc>
          <w:tcPr>
            <w:tcW w:w="2970" w:type="dxa"/>
            <w:shd w:val="clear" w:color="auto" w:fill="auto"/>
          </w:tcPr>
          <w:p w14:paraId="0FCB3269" w14:textId="3E9318C4" w:rsidR="00B06DCE" w:rsidRPr="00DA7F8D" w:rsidRDefault="00B06DCE" w:rsidP="00675D97">
            <w:pPr>
              <w:jc w:val="both"/>
              <w:rPr>
                <w:color w:val="000000" w:themeColor="text1"/>
              </w:rPr>
            </w:pPr>
            <w:r w:rsidRPr="00D33CEB">
              <w:rPr>
                <w:color w:val="000000" w:themeColor="text1"/>
              </w:rPr>
              <w:t xml:space="preserve">Izstrādāta  mācību programma, t.sk. sagatavoti </w:t>
            </w:r>
            <w:r w:rsidRPr="00DA7F8D">
              <w:rPr>
                <w:color w:val="000000" w:themeColor="text1"/>
              </w:rPr>
              <w:t>metodiskie materiāli pašpārvaldēm</w:t>
            </w:r>
          </w:p>
        </w:tc>
        <w:tc>
          <w:tcPr>
            <w:tcW w:w="1245" w:type="dxa"/>
            <w:shd w:val="clear" w:color="auto" w:fill="auto"/>
          </w:tcPr>
          <w:p w14:paraId="01599979" w14:textId="77777777" w:rsidR="00B06DCE" w:rsidRPr="00DA7F8D" w:rsidRDefault="00B06DCE" w:rsidP="00082D86">
            <w:pPr>
              <w:jc w:val="center"/>
              <w:rPr>
                <w:color w:val="000000" w:themeColor="text1"/>
              </w:rPr>
            </w:pPr>
          </w:p>
        </w:tc>
        <w:tc>
          <w:tcPr>
            <w:tcW w:w="1410" w:type="dxa"/>
            <w:shd w:val="clear" w:color="auto" w:fill="auto"/>
          </w:tcPr>
          <w:p w14:paraId="65617AB1" w14:textId="2C29E4FB" w:rsidR="00B06DCE" w:rsidRPr="00DA7F8D" w:rsidDel="008F449E" w:rsidRDefault="00B06DCE" w:rsidP="00D32DF6">
            <w:pPr>
              <w:jc w:val="center"/>
              <w:rPr>
                <w:color w:val="000000" w:themeColor="text1"/>
              </w:rPr>
            </w:pPr>
            <w:r w:rsidRPr="00DA7F8D">
              <w:rPr>
                <w:color w:val="000000" w:themeColor="text1"/>
              </w:rPr>
              <w:t>1</w:t>
            </w:r>
          </w:p>
        </w:tc>
        <w:tc>
          <w:tcPr>
            <w:tcW w:w="1425" w:type="dxa"/>
            <w:shd w:val="clear" w:color="auto" w:fill="auto"/>
          </w:tcPr>
          <w:p w14:paraId="67ACB9EE" w14:textId="5E42397D" w:rsidR="00B06DCE" w:rsidRPr="00DA7F8D" w:rsidDel="008F449E" w:rsidRDefault="00B06DCE" w:rsidP="00191352">
            <w:pPr>
              <w:jc w:val="center"/>
              <w:rPr>
                <w:color w:val="000000" w:themeColor="text1"/>
              </w:rPr>
            </w:pPr>
            <w:r w:rsidRPr="00DA7F8D">
              <w:rPr>
                <w:color w:val="000000" w:themeColor="text1"/>
              </w:rPr>
              <w:t>1</w:t>
            </w:r>
          </w:p>
        </w:tc>
        <w:tc>
          <w:tcPr>
            <w:tcW w:w="1125" w:type="dxa"/>
            <w:shd w:val="clear" w:color="auto" w:fill="auto"/>
          </w:tcPr>
          <w:p w14:paraId="6865DEC3" w14:textId="0A915789" w:rsidR="00B06DCE" w:rsidRPr="00DA7F8D" w:rsidRDefault="00B06DCE" w:rsidP="00A66A33">
            <w:pPr>
              <w:rPr>
                <w:color w:val="000000" w:themeColor="text1"/>
              </w:rPr>
            </w:pPr>
            <w:r w:rsidRPr="00DA7F8D">
              <w:rPr>
                <w:color w:val="000000" w:themeColor="text1"/>
              </w:rPr>
              <w:t>IZM</w:t>
            </w:r>
          </w:p>
        </w:tc>
        <w:tc>
          <w:tcPr>
            <w:tcW w:w="1125" w:type="dxa"/>
            <w:shd w:val="clear" w:color="auto" w:fill="auto"/>
          </w:tcPr>
          <w:p w14:paraId="271FCFFC" w14:textId="04D7CBD6" w:rsidR="00B06DCE" w:rsidRPr="00DA7F8D" w:rsidRDefault="00B06DCE">
            <w:pPr>
              <w:rPr>
                <w:color w:val="000000" w:themeColor="text1"/>
              </w:rPr>
            </w:pPr>
            <w:r w:rsidRPr="00DA7F8D">
              <w:rPr>
                <w:color w:val="000000" w:themeColor="text1"/>
              </w:rPr>
              <w:t>JSPA</w:t>
            </w:r>
          </w:p>
        </w:tc>
        <w:tc>
          <w:tcPr>
            <w:tcW w:w="1215" w:type="dxa"/>
            <w:shd w:val="clear" w:color="auto" w:fill="auto"/>
          </w:tcPr>
          <w:p w14:paraId="0A7AB4AB" w14:textId="673F039A" w:rsidR="00B06DCE" w:rsidRPr="00DA7F8D" w:rsidRDefault="00B06DCE">
            <w:pPr>
              <w:rPr>
                <w:color w:val="000000" w:themeColor="text1"/>
              </w:rPr>
            </w:pPr>
            <w:r w:rsidRPr="00DA7F8D">
              <w:rPr>
                <w:color w:val="000000" w:themeColor="text1"/>
              </w:rPr>
              <w:t>2023.g. II pusgads</w:t>
            </w:r>
          </w:p>
        </w:tc>
        <w:tc>
          <w:tcPr>
            <w:tcW w:w="1463" w:type="dxa"/>
            <w:shd w:val="clear" w:color="auto" w:fill="auto"/>
          </w:tcPr>
          <w:p w14:paraId="2071A77D" w14:textId="3DB922B4" w:rsidR="00B06DCE" w:rsidRPr="00DA7F8D" w:rsidRDefault="00B06DCE">
            <w:pPr>
              <w:rPr>
                <w:color w:val="000000" w:themeColor="text1"/>
              </w:rPr>
            </w:pPr>
            <w:r w:rsidRPr="00DA7F8D">
              <w:rPr>
                <w:color w:val="000000" w:themeColor="text1"/>
              </w:rPr>
              <w:t>Valsts budžeta programma 21.00.00 (nepieciešams papildus finansējums)</w:t>
            </w:r>
          </w:p>
        </w:tc>
      </w:tr>
      <w:tr w:rsidR="00B06DCE" w:rsidRPr="00024FC0" w14:paraId="66AE2C6F" w14:textId="77777777" w:rsidTr="004349DF">
        <w:trPr>
          <w:trHeight w:val="237"/>
        </w:trPr>
        <w:tc>
          <w:tcPr>
            <w:tcW w:w="851" w:type="dxa"/>
          </w:tcPr>
          <w:p w14:paraId="33D620F4" w14:textId="77777777" w:rsidR="00B06DCE" w:rsidRPr="00024FC0" w:rsidRDefault="00B06DCE">
            <w:pPr>
              <w:rPr>
                <w:color w:val="000000" w:themeColor="text1"/>
              </w:rPr>
            </w:pPr>
          </w:p>
        </w:tc>
        <w:tc>
          <w:tcPr>
            <w:tcW w:w="2764" w:type="dxa"/>
          </w:tcPr>
          <w:p w14:paraId="38BAFD85" w14:textId="77777777" w:rsidR="00B06DCE" w:rsidRPr="00082D86" w:rsidRDefault="00B06DCE" w:rsidP="00675D97">
            <w:pPr>
              <w:jc w:val="both"/>
              <w:rPr>
                <w:color w:val="000000" w:themeColor="text1"/>
              </w:rPr>
            </w:pPr>
          </w:p>
        </w:tc>
        <w:tc>
          <w:tcPr>
            <w:tcW w:w="2970" w:type="dxa"/>
            <w:shd w:val="clear" w:color="auto" w:fill="auto"/>
          </w:tcPr>
          <w:p w14:paraId="789C98BA" w14:textId="7A0E1FA1" w:rsidR="00B06DCE" w:rsidRPr="00DA7F8D" w:rsidRDefault="00B06DCE" w:rsidP="00675D97">
            <w:pPr>
              <w:jc w:val="both"/>
            </w:pPr>
            <w:r w:rsidRPr="00DA7F8D">
              <w:t>Izglītības iestāžu skaits, kuros pašpārvaldes īstenoja savas iniciatīvas ar pašvaldību atbalstu</w:t>
            </w:r>
          </w:p>
        </w:tc>
        <w:tc>
          <w:tcPr>
            <w:tcW w:w="1245" w:type="dxa"/>
            <w:shd w:val="clear" w:color="auto" w:fill="auto"/>
          </w:tcPr>
          <w:p w14:paraId="2A9C075D" w14:textId="77777777" w:rsidR="00B06DCE" w:rsidRPr="00D33CEB" w:rsidRDefault="00B06DCE" w:rsidP="00082D86">
            <w:pPr>
              <w:jc w:val="center"/>
              <w:rPr>
                <w:color w:val="000000" w:themeColor="text1"/>
              </w:rPr>
            </w:pPr>
          </w:p>
        </w:tc>
        <w:tc>
          <w:tcPr>
            <w:tcW w:w="1410" w:type="dxa"/>
            <w:shd w:val="clear" w:color="auto" w:fill="auto"/>
          </w:tcPr>
          <w:p w14:paraId="3ED354ED" w14:textId="5C70F802" w:rsidR="00B06DCE" w:rsidRPr="00DA7F8D" w:rsidRDefault="00B06DCE" w:rsidP="00D32DF6">
            <w:pPr>
              <w:jc w:val="center"/>
              <w:rPr>
                <w:color w:val="000000" w:themeColor="text1"/>
              </w:rPr>
            </w:pPr>
            <w:r w:rsidRPr="00DA7F8D">
              <w:rPr>
                <w:color w:val="000000" w:themeColor="text1"/>
              </w:rPr>
              <w:t>100</w:t>
            </w:r>
          </w:p>
        </w:tc>
        <w:tc>
          <w:tcPr>
            <w:tcW w:w="1425" w:type="dxa"/>
            <w:shd w:val="clear" w:color="auto" w:fill="auto"/>
          </w:tcPr>
          <w:p w14:paraId="4C6DCF47" w14:textId="0F1DA298" w:rsidR="00B06DCE" w:rsidRPr="00DA7F8D" w:rsidRDefault="00B06DCE" w:rsidP="00191352">
            <w:pPr>
              <w:jc w:val="center"/>
              <w:rPr>
                <w:color w:val="000000" w:themeColor="text1"/>
              </w:rPr>
            </w:pPr>
            <w:r w:rsidRPr="00DA7F8D">
              <w:rPr>
                <w:color w:val="000000" w:themeColor="text1"/>
              </w:rPr>
              <w:t>100</w:t>
            </w:r>
          </w:p>
        </w:tc>
        <w:tc>
          <w:tcPr>
            <w:tcW w:w="1125" w:type="dxa"/>
            <w:shd w:val="clear" w:color="auto" w:fill="auto"/>
          </w:tcPr>
          <w:p w14:paraId="2BB5C610" w14:textId="7A9A98EE" w:rsidR="00B06DCE" w:rsidRPr="00DA7F8D" w:rsidRDefault="00B06DCE" w:rsidP="00A66A33">
            <w:pPr>
              <w:rPr>
                <w:color w:val="000000" w:themeColor="text1"/>
              </w:rPr>
            </w:pPr>
            <w:r w:rsidRPr="00DA7F8D">
              <w:rPr>
                <w:color w:val="000000" w:themeColor="text1"/>
              </w:rPr>
              <w:t>IZM</w:t>
            </w:r>
          </w:p>
        </w:tc>
        <w:tc>
          <w:tcPr>
            <w:tcW w:w="1125" w:type="dxa"/>
            <w:shd w:val="clear" w:color="auto" w:fill="auto"/>
          </w:tcPr>
          <w:p w14:paraId="777C2388" w14:textId="17E9E9DC" w:rsidR="00B06DCE" w:rsidRPr="00DA7F8D" w:rsidRDefault="00B06DCE">
            <w:pPr>
              <w:rPr>
                <w:color w:val="000000" w:themeColor="text1"/>
              </w:rPr>
            </w:pPr>
            <w:r w:rsidRPr="00DA7F8D">
              <w:rPr>
                <w:color w:val="000000" w:themeColor="text1"/>
              </w:rPr>
              <w:t>JSPA</w:t>
            </w:r>
          </w:p>
        </w:tc>
        <w:tc>
          <w:tcPr>
            <w:tcW w:w="1215" w:type="dxa"/>
            <w:shd w:val="clear" w:color="auto" w:fill="auto"/>
          </w:tcPr>
          <w:p w14:paraId="706C22CC" w14:textId="1AFB9102" w:rsidR="00B06DCE" w:rsidRPr="00DA7F8D" w:rsidRDefault="00B06DCE">
            <w:pPr>
              <w:rPr>
                <w:color w:val="000000" w:themeColor="text1"/>
              </w:rPr>
            </w:pPr>
            <w:r w:rsidRPr="00DA7F8D">
              <w:rPr>
                <w:color w:val="000000" w:themeColor="text1"/>
              </w:rPr>
              <w:t>2023.g. II pusgads</w:t>
            </w:r>
          </w:p>
        </w:tc>
        <w:tc>
          <w:tcPr>
            <w:tcW w:w="1463" w:type="dxa"/>
            <w:shd w:val="clear" w:color="auto" w:fill="auto"/>
          </w:tcPr>
          <w:p w14:paraId="7F7FD8D4" w14:textId="3AF714A1" w:rsidR="00B06DCE" w:rsidRPr="00DA7F8D" w:rsidRDefault="00B06DCE">
            <w:pPr>
              <w:rPr>
                <w:color w:val="000000" w:themeColor="text1"/>
              </w:rPr>
            </w:pPr>
            <w:r w:rsidRPr="00DA7F8D">
              <w:rPr>
                <w:color w:val="000000" w:themeColor="text1"/>
              </w:rPr>
              <w:t>Valsts budžeta programma 21.00.00 (nepieciešams papildus finansējums)</w:t>
            </w:r>
          </w:p>
        </w:tc>
      </w:tr>
      <w:tr w:rsidR="00F31EB5" w:rsidRPr="00024FC0" w14:paraId="6BC5B135" w14:textId="77777777" w:rsidTr="004349DF">
        <w:trPr>
          <w:trHeight w:val="237"/>
        </w:trPr>
        <w:tc>
          <w:tcPr>
            <w:tcW w:w="851" w:type="dxa"/>
            <w:shd w:val="clear" w:color="auto" w:fill="auto"/>
          </w:tcPr>
          <w:p w14:paraId="7E3798FC" w14:textId="750EBDA6" w:rsidR="00F31EB5" w:rsidRPr="00024FC0" w:rsidRDefault="004412B3" w:rsidP="00DE4BB4">
            <w:pPr>
              <w:rPr>
                <w:color w:val="000000" w:themeColor="text1"/>
              </w:rPr>
            </w:pPr>
            <w:bookmarkStart w:id="31" w:name="_Hlk63243324"/>
            <w:bookmarkStart w:id="32" w:name="_Hlk62484078"/>
            <w:r>
              <w:rPr>
                <w:color w:val="000000" w:themeColor="text1"/>
              </w:rPr>
              <w:t>2</w:t>
            </w:r>
            <w:r w:rsidR="00F31EB5" w:rsidRPr="00024FC0">
              <w:rPr>
                <w:color w:val="000000" w:themeColor="text1"/>
              </w:rPr>
              <w:t>.3.2.</w:t>
            </w:r>
          </w:p>
        </w:tc>
        <w:tc>
          <w:tcPr>
            <w:tcW w:w="2764" w:type="dxa"/>
            <w:shd w:val="clear" w:color="auto" w:fill="auto"/>
          </w:tcPr>
          <w:p w14:paraId="35F4F42F" w14:textId="66CA655F" w:rsidR="00F31EB5" w:rsidRPr="00082D86" w:rsidRDefault="00F31EB5" w:rsidP="00675D97">
            <w:pPr>
              <w:widowControl w:val="0"/>
              <w:pBdr>
                <w:top w:val="nil"/>
                <w:left w:val="nil"/>
                <w:bottom w:val="nil"/>
                <w:right w:val="nil"/>
                <w:between w:val="nil"/>
              </w:pBdr>
              <w:jc w:val="both"/>
              <w:rPr>
                <w:color w:val="000000" w:themeColor="text1"/>
              </w:rPr>
            </w:pPr>
            <w:r w:rsidRPr="00082D86">
              <w:rPr>
                <w:color w:val="000000" w:themeColor="text1"/>
              </w:rPr>
              <w:t>Nodrošināt</w:t>
            </w:r>
            <w:r w:rsidR="00BA0291">
              <w:rPr>
                <w:color w:val="000000" w:themeColor="text1"/>
              </w:rPr>
              <w:t>s</w:t>
            </w:r>
            <w:r w:rsidRPr="00082D86">
              <w:rPr>
                <w:color w:val="000000" w:themeColor="text1"/>
              </w:rPr>
              <w:t xml:space="preserve"> </w:t>
            </w:r>
            <w:r w:rsidR="00BA0291" w:rsidRPr="00082D86">
              <w:rPr>
                <w:color w:val="000000" w:themeColor="text1"/>
              </w:rPr>
              <w:t>atbalst</w:t>
            </w:r>
            <w:r w:rsidR="00BA0291">
              <w:rPr>
                <w:color w:val="000000" w:themeColor="text1"/>
              </w:rPr>
              <w:t>s</w:t>
            </w:r>
            <w:r w:rsidR="00BA0291" w:rsidRPr="00082D86">
              <w:rPr>
                <w:color w:val="000000" w:themeColor="text1"/>
              </w:rPr>
              <w:t xml:space="preserve"> </w:t>
            </w:r>
            <w:r w:rsidRPr="00082D86">
              <w:rPr>
                <w:color w:val="000000" w:themeColor="text1"/>
              </w:rPr>
              <w:t xml:space="preserve">pašvaldībām </w:t>
            </w:r>
            <w:r w:rsidR="00BA0291">
              <w:rPr>
                <w:color w:val="000000" w:themeColor="text1"/>
              </w:rPr>
              <w:t>izglītojamo</w:t>
            </w:r>
            <w:r w:rsidRPr="00082D86">
              <w:rPr>
                <w:color w:val="000000" w:themeColor="text1"/>
              </w:rPr>
              <w:t xml:space="preserve"> pašpārvalžu stiprināšanai</w:t>
            </w:r>
            <w:r w:rsidR="00BA0291">
              <w:rPr>
                <w:color w:val="000000" w:themeColor="text1"/>
              </w:rPr>
              <w:t>.</w:t>
            </w:r>
          </w:p>
        </w:tc>
        <w:tc>
          <w:tcPr>
            <w:tcW w:w="2970" w:type="dxa"/>
            <w:shd w:val="clear" w:color="auto" w:fill="auto"/>
          </w:tcPr>
          <w:p w14:paraId="114873A3" w14:textId="62A88E66" w:rsidR="00F31EB5" w:rsidRPr="00082D86" w:rsidRDefault="00F31EB5" w:rsidP="00C467BF">
            <w:pPr>
              <w:widowControl w:val="0"/>
              <w:pBdr>
                <w:top w:val="nil"/>
                <w:left w:val="nil"/>
                <w:bottom w:val="nil"/>
                <w:right w:val="nil"/>
                <w:between w:val="nil"/>
              </w:pBdr>
              <w:jc w:val="both"/>
              <w:rPr>
                <w:color w:val="000000" w:themeColor="text1"/>
              </w:rPr>
            </w:pPr>
            <w:r w:rsidRPr="00082D86">
              <w:rPr>
                <w:color w:val="000000" w:themeColor="text1"/>
              </w:rPr>
              <w:t xml:space="preserve">Pašvaldību projekti jaunatnes politikas </w:t>
            </w:r>
            <w:r w:rsidR="00C467BF" w:rsidRPr="00082D86">
              <w:rPr>
                <w:color w:val="000000" w:themeColor="text1"/>
              </w:rPr>
              <w:t>attīstīb</w:t>
            </w:r>
            <w:r w:rsidR="00C467BF">
              <w:rPr>
                <w:color w:val="000000" w:themeColor="text1"/>
              </w:rPr>
              <w:t>ai</w:t>
            </w:r>
            <w:r w:rsidR="00C467BF" w:rsidRPr="00082D86">
              <w:rPr>
                <w:color w:val="000000" w:themeColor="text1"/>
              </w:rPr>
              <w:t xml:space="preserve"> </w:t>
            </w:r>
            <w:r w:rsidRPr="00082D86">
              <w:rPr>
                <w:color w:val="000000" w:themeColor="text1"/>
              </w:rPr>
              <w:t>vietējā līmenī (valsts budžeta programma), kuru ietvaros tiek attīstītas izglītojamo pašpārvaldes pašvaldībā (projektu skaits)</w:t>
            </w:r>
          </w:p>
        </w:tc>
        <w:tc>
          <w:tcPr>
            <w:tcW w:w="1245" w:type="dxa"/>
            <w:shd w:val="clear" w:color="auto" w:fill="auto"/>
          </w:tcPr>
          <w:p w14:paraId="2388EF69" w14:textId="4A1286D1" w:rsidR="00F31EB5" w:rsidRPr="00024FC0" w:rsidRDefault="00F31EB5" w:rsidP="00DE4BB4">
            <w:pPr>
              <w:jc w:val="center"/>
              <w:rPr>
                <w:color w:val="000000" w:themeColor="text1"/>
              </w:rPr>
            </w:pPr>
            <w:r w:rsidRPr="00024FC0">
              <w:rPr>
                <w:color w:val="000000" w:themeColor="text1"/>
              </w:rPr>
              <w:t>5</w:t>
            </w:r>
          </w:p>
        </w:tc>
        <w:tc>
          <w:tcPr>
            <w:tcW w:w="1410" w:type="dxa"/>
            <w:shd w:val="clear" w:color="auto" w:fill="auto"/>
          </w:tcPr>
          <w:p w14:paraId="575555A7" w14:textId="43CAE4C8" w:rsidR="00F31EB5" w:rsidRPr="00024FC0" w:rsidRDefault="00F31EB5" w:rsidP="005D5B4A">
            <w:pPr>
              <w:jc w:val="center"/>
              <w:rPr>
                <w:color w:val="000000" w:themeColor="text1"/>
              </w:rPr>
            </w:pPr>
            <w:r w:rsidRPr="00024FC0">
              <w:rPr>
                <w:color w:val="000000" w:themeColor="text1"/>
              </w:rPr>
              <w:t>5</w:t>
            </w:r>
          </w:p>
        </w:tc>
        <w:tc>
          <w:tcPr>
            <w:tcW w:w="1425" w:type="dxa"/>
            <w:shd w:val="clear" w:color="auto" w:fill="auto"/>
          </w:tcPr>
          <w:p w14:paraId="7FC3BE95" w14:textId="59B792DD" w:rsidR="00F31EB5" w:rsidRPr="00024FC0" w:rsidRDefault="00F31EB5" w:rsidP="005C1395">
            <w:pPr>
              <w:jc w:val="center"/>
              <w:rPr>
                <w:color w:val="000000" w:themeColor="text1"/>
              </w:rPr>
            </w:pPr>
            <w:r w:rsidRPr="00024FC0">
              <w:rPr>
                <w:color w:val="000000" w:themeColor="text1"/>
              </w:rPr>
              <w:t>5</w:t>
            </w:r>
          </w:p>
        </w:tc>
        <w:tc>
          <w:tcPr>
            <w:tcW w:w="1125" w:type="dxa"/>
            <w:shd w:val="clear" w:color="auto" w:fill="auto"/>
          </w:tcPr>
          <w:p w14:paraId="13734EF2" w14:textId="728A09B0" w:rsidR="00F31EB5" w:rsidRPr="00024FC0" w:rsidRDefault="00F31EB5" w:rsidP="003C5F8A">
            <w:pPr>
              <w:rPr>
                <w:color w:val="000000" w:themeColor="text1"/>
              </w:rPr>
            </w:pPr>
            <w:r w:rsidRPr="00024FC0">
              <w:rPr>
                <w:color w:val="000000" w:themeColor="text1"/>
              </w:rPr>
              <w:t>IZM</w:t>
            </w:r>
          </w:p>
        </w:tc>
        <w:tc>
          <w:tcPr>
            <w:tcW w:w="1125" w:type="dxa"/>
            <w:shd w:val="clear" w:color="auto" w:fill="auto"/>
          </w:tcPr>
          <w:p w14:paraId="49A85448" w14:textId="34A2AA3C" w:rsidR="00F31EB5" w:rsidRPr="00024FC0" w:rsidRDefault="00F31EB5" w:rsidP="00D32DF6">
            <w:pPr>
              <w:rPr>
                <w:color w:val="000000" w:themeColor="text1"/>
              </w:rPr>
            </w:pPr>
            <w:r w:rsidRPr="00024FC0">
              <w:rPr>
                <w:color w:val="000000" w:themeColor="text1"/>
              </w:rPr>
              <w:t>JSPA, pašvaldības</w:t>
            </w:r>
          </w:p>
        </w:tc>
        <w:tc>
          <w:tcPr>
            <w:tcW w:w="1215" w:type="dxa"/>
            <w:shd w:val="clear" w:color="auto" w:fill="auto"/>
          </w:tcPr>
          <w:p w14:paraId="59B63B1A" w14:textId="5F699F07" w:rsidR="00F31EB5" w:rsidRPr="00024FC0" w:rsidRDefault="00F31EB5" w:rsidP="00191352">
            <w:pPr>
              <w:rPr>
                <w:color w:val="000000" w:themeColor="text1"/>
              </w:rPr>
            </w:pPr>
            <w:r w:rsidRPr="00024FC0">
              <w:rPr>
                <w:color w:val="000000" w:themeColor="text1"/>
              </w:rPr>
              <w:t>2023.g. II pusgads</w:t>
            </w:r>
          </w:p>
        </w:tc>
        <w:tc>
          <w:tcPr>
            <w:tcW w:w="1463" w:type="dxa"/>
            <w:shd w:val="clear" w:color="auto" w:fill="auto"/>
          </w:tcPr>
          <w:p w14:paraId="7206CA93" w14:textId="77777777" w:rsidR="00F31EB5" w:rsidRPr="00024FC0" w:rsidRDefault="00F31EB5" w:rsidP="00A66A33">
            <w:pPr>
              <w:rPr>
                <w:color w:val="000000" w:themeColor="text1"/>
              </w:rPr>
            </w:pPr>
            <w:r w:rsidRPr="00024FC0">
              <w:rPr>
                <w:color w:val="000000" w:themeColor="text1"/>
              </w:rPr>
              <w:t>Valsts budžeta programma 21.00.00</w:t>
            </w:r>
          </w:p>
          <w:p w14:paraId="3F063255" w14:textId="64782629" w:rsidR="00F31EB5" w:rsidRPr="00024FC0" w:rsidRDefault="00F31EB5">
            <w:pPr>
              <w:rPr>
                <w:color w:val="000000" w:themeColor="text1"/>
              </w:rPr>
            </w:pPr>
          </w:p>
        </w:tc>
      </w:tr>
      <w:bookmarkEnd w:id="31"/>
      <w:tr w:rsidR="00F31EB5" w:rsidRPr="00024FC0" w14:paraId="102CD3E9" w14:textId="77777777" w:rsidTr="004349DF">
        <w:trPr>
          <w:trHeight w:val="237"/>
        </w:trPr>
        <w:tc>
          <w:tcPr>
            <w:tcW w:w="851" w:type="dxa"/>
          </w:tcPr>
          <w:p w14:paraId="389262DF" w14:textId="518E7B6B" w:rsidR="00F31EB5" w:rsidRPr="00024FC0" w:rsidRDefault="004412B3" w:rsidP="00DE4BB4">
            <w:pPr>
              <w:rPr>
                <w:color w:val="000000" w:themeColor="text1"/>
              </w:rPr>
            </w:pPr>
            <w:r>
              <w:rPr>
                <w:color w:val="000000" w:themeColor="text1"/>
              </w:rPr>
              <w:t>2</w:t>
            </w:r>
            <w:r w:rsidR="00F31EB5" w:rsidRPr="00024FC0">
              <w:rPr>
                <w:color w:val="000000" w:themeColor="text1"/>
              </w:rPr>
              <w:t>.3.3.</w:t>
            </w:r>
          </w:p>
        </w:tc>
        <w:tc>
          <w:tcPr>
            <w:tcW w:w="2764" w:type="dxa"/>
          </w:tcPr>
          <w:p w14:paraId="62E7E6DE" w14:textId="20EE7B45" w:rsidR="00F31EB5" w:rsidRPr="00D32DF6" w:rsidRDefault="00F31EB5" w:rsidP="00675D97">
            <w:pPr>
              <w:jc w:val="both"/>
              <w:rPr>
                <w:color w:val="000000" w:themeColor="text1"/>
              </w:rPr>
            </w:pPr>
            <w:r w:rsidRPr="00082D86">
              <w:rPr>
                <w:color w:val="000000" w:themeColor="text1"/>
              </w:rPr>
              <w:t>Nodrošināt</w:t>
            </w:r>
            <w:r w:rsidR="00BA0291">
              <w:rPr>
                <w:color w:val="000000" w:themeColor="text1"/>
              </w:rPr>
              <w:t>i</w:t>
            </w:r>
            <w:r w:rsidRPr="00082D86">
              <w:rPr>
                <w:color w:val="000000" w:themeColor="text1"/>
              </w:rPr>
              <w:t xml:space="preserve"> atbalsta </w:t>
            </w:r>
            <w:r w:rsidR="00BA0291" w:rsidRPr="00082D86">
              <w:rPr>
                <w:color w:val="000000" w:themeColor="text1"/>
              </w:rPr>
              <w:t>pasākum</w:t>
            </w:r>
            <w:r w:rsidR="00BA0291">
              <w:rPr>
                <w:color w:val="000000" w:themeColor="text1"/>
              </w:rPr>
              <w:t>i</w:t>
            </w:r>
            <w:r w:rsidR="00BA0291" w:rsidRPr="00082D86">
              <w:rPr>
                <w:color w:val="000000" w:themeColor="text1"/>
              </w:rPr>
              <w:t xml:space="preserve"> </w:t>
            </w:r>
            <w:r w:rsidRPr="00082D86">
              <w:rPr>
                <w:color w:val="000000" w:themeColor="text1"/>
              </w:rPr>
              <w:t xml:space="preserve">skolotājiem un skolēniem par pilsonisko līdzdalību, projektu metodi un Eiropas dimensijas iekļaušanu darbā ar jaunatni </w:t>
            </w:r>
            <w:r w:rsidR="00BA0291">
              <w:rPr>
                <w:color w:val="000000" w:themeColor="text1"/>
              </w:rPr>
              <w:t>izglītojamo</w:t>
            </w:r>
            <w:r w:rsidR="00BA0291" w:rsidRPr="00082D86">
              <w:rPr>
                <w:color w:val="000000" w:themeColor="text1"/>
              </w:rPr>
              <w:t xml:space="preserve"> </w:t>
            </w:r>
            <w:r w:rsidRPr="00082D86">
              <w:rPr>
                <w:color w:val="000000" w:themeColor="text1"/>
              </w:rPr>
              <w:t xml:space="preserve">pašpārvaldēs, </w:t>
            </w:r>
            <w:r w:rsidRPr="00082D86">
              <w:rPr>
                <w:color w:val="000000" w:themeColor="text1"/>
              </w:rPr>
              <w:lastRenderedPageBreak/>
              <w:t xml:space="preserve">jauniešu un skolēnu domēs pašvaldībās. </w:t>
            </w:r>
          </w:p>
        </w:tc>
        <w:tc>
          <w:tcPr>
            <w:tcW w:w="2970" w:type="dxa"/>
          </w:tcPr>
          <w:p w14:paraId="7590B507" w14:textId="77FBCBD2" w:rsidR="00F31EB5" w:rsidRPr="00A66A33" w:rsidRDefault="00F31EB5" w:rsidP="00675D97">
            <w:pPr>
              <w:jc w:val="both"/>
              <w:rPr>
                <w:color w:val="000000" w:themeColor="text1"/>
              </w:rPr>
            </w:pPr>
            <w:r w:rsidRPr="00191352">
              <w:rPr>
                <w:color w:val="000000" w:themeColor="text1"/>
              </w:rPr>
              <w:lastRenderedPageBreak/>
              <w:t>Nodrošināta starptautiska ilgtermiņa projekta “</w:t>
            </w:r>
            <w:r w:rsidRPr="00BA0291">
              <w:rPr>
                <w:rFonts w:eastAsia="Calibri"/>
                <w:color w:val="000000" w:themeColor="text1"/>
              </w:rPr>
              <w:t>New Power in Youth</w:t>
            </w:r>
            <w:r w:rsidRPr="00A66A33">
              <w:rPr>
                <w:color w:val="000000" w:themeColor="text1"/>
              </w:rPr>
              <w:t xml:space="preserve">” īstenošana. Veicināta skolotāju, jauniešu skolēnu domēs, jauniešu domēs un </w:t>
            </w:r>
            <w:r w:rsidR="00BA0291">
              <w:rPr>
                <w:color w:val="000000" w:themeColor="text1"/>
              </w:rPr>
              <w:t>izglītojamo</w:t>
            </w:r>
            <w:r w:rsidR="00BA0291" w:rsidRPr="00BA0291">
              <w:rPr>
                <w:color w:val="000000" w:themeColor="text1"/>
              </w:rPr>
              <w:t xml:space="preserve"> </w:t>
            </w:r>
            <w:r w:rsidRPr="00BA0291">
              <w:rPr>
                <w:color w:val="000000" w:themeColor="text1"/>
              </w:rPr>
              <w:t xml:space="preserve">pašpārvaldēs izpratne par Eiropas dimensiju,  </w:t>
            </w:r>
            <w:r w:rsidRPr="00BA0291">
              <w:rPr>
                <w:color w:val="000000" w:themeColor="text1"/>
              </w:rPr>
              <w:lastRenderedPageBreak/>
              <w:t>pilsonisko līdzdalību, lēmumu pieņemšanu ikdienas darbā (pašpārvalžu/domju skaits, kas ir saņēmušas atbalstu projektā “</w:t>
            </w:r>
            <w:r w:rsidRPr="00A66A33">
              <w:rPr>
                <w:rFonts w:eastAsia="Calibri"/>
                <w:color w:val="000000" w:themeColor="text1"/>
              </w:rPr>
              <w:t>New Power in Youth</w:t>
            </w:r>
            <w:r w:rsidRPr="00A66A33">
              <w:rPr>
                <w:color w:val="000000" w:themeColor="text1"/>
              </w:rPr>
              <w:t>”)</w:t>
            </w:r>
          </w:p>
        </w:tc>
        <w:tc>
          <w:tcPr>
            <w:tcW w:w="1245" w:type="dxa"/>
          </w:tcPr>
          <w:p w14:paraId="4B7DBA57" w14:textId="77777777" w:rsidR="00F31EB5" w:rsidRPr="00024FC0" w:rsidRDefault="00F31EB5" w:rsidP="003C5F8A">
            <w:pPr>
              <w:jc w:val="center"/>
              <w:rPr>
                <w:color w:val="000000" w:themeColor="text1"/>
              </w:rPr>
            </w:pPr>
            <w:r w:rsidRPr="00024FC0">
              <w:rPr>
                <w:color w:val="000000" w:themeColor="text1"/>
              </w:rPr>
              <w:lastRenderedPageBreak/>
              <w:t>10</w:t>
            </w:r>
          </w:p>
        </w:tc>
        <w:tc>
          <w:tcPr>
            <w:tcW w:w="1410" w:type="dxa"/>
          </w:tcPr>
          <w:p w14:paraId="31626B8E" w14:textId="77777777" w:rsidR="00F31EB5" w:rsidRPr="00024FC0" w:rsidRDefault="00F31EB5" w:rsidP="00D32DF6">
            <w:pPr>
              <w:jc w:val="center"/>
              <w:rPr>
                <w:color w:val="000000" w:themeColor="text1"/>
              </w:rPr>
            </w:pPr>
            <w:r w:rsidRPr="00024FC0">
              <w:rPr>
                <w:color w:val="000000" w:themeColor="text1"/>
              </w:rPr>
              <w:t>10</w:t>
            </w:r>
          </w:p>
        </w:tc>
        <w:tc>
          <w:tcPr>
            <w:tcW w:w="1425" w:type="dxa"/>
          </w:tcPr>
          <w:p w14:paraId="27C4F929" w14:textId="77777777" w:rsidR="00F31EB5" w:rsidRPr="00024FC0" w:rsidRDefault="00F31EB5" w:rsidP="00191352">
            <w:pPr>
              <w:jc w:val="center"/>
              <w:rPr>
                <w:color w:val="000000" w:themeColor="text1"/>
              </w:rPr>
            </w:pPr>
            <w:r w:rsidRPr="00024FC0">
              <w:rPr>
                <w:color w:val="000000" w:themeColor="text1"/>
              </w:rPr>
              <w:t>10</w:t>
            </w:r>
          </w:p>
        </w:tc>
        <w:tc>
          <w:tcPr>
            <w:tcW w:w="1125" w:type="dxa"/>
          </w:tcPr>
          <w:p w14:paraId="4A9753D0" w14:textId="77777777" w:rsidR="00F31EB5" w:rsidRPr="00024FC0" w:rsidRDefault="00F31EB5" w:rsidP="00A66A33">
            <w:pPr>
              <w:rPr>
                <w:color w:val="000000" w:themeColor="text1"/>
              </w:rPr>
            </w:pPr>
            <w:r w:rsidRPr="00024FC0">
              <w:rPr>
                <w:color w:val="000000" w:themeColor="text1"/>
              </w:rPr>
              <w:t>JSPA</w:t>
            </w:r>
          </w:p>
        </w:tc>
        <w:tc>
          <w:tcPr>
            <w:tcW w:w="1125" w:type="dxa"/>
          </w:tcPr>
          <w:p w14:paraId="2A773C10" w14:textId="77777777" w:rsidR="00F31EB5" w:rsidRPr="00024FC0" w:rsidRDefault="00F31EB5">
            <w:pPr>
              <w:rPr>
                <w:color w:val="000000" w:themeColor="text1"/>
              </w:rPr>
            </w:pPr>
            <w:r w:rsidRPr="00024FC0">
              <w:rPr>
                <w:color w:val="000000" w:themeColor="text1"/>
              </w:rPr>
              <w:t>JSPA, skolas, pašvaldības</w:t>
            </w:r>
          </w:p>
        </w:tc>
        <w:tc>
          <w:tcPr>
            <w:tcW w:w="1215" w:type="dxa"/>
          </w:tcPr>
          <w:p w14:paraId="3B480210" w14:textId="77777777" w:rsidR="00F31EB5" w:rsidRPr="00024FC0" w:rsidRDefault="00F31EB5">
            <w:pPr>
              <w:rPr>
                <w:color w:val="000000" w:themeColor="text1"/>
              </w:rPr>
            </w:pPr>
            <w:r w:rsidRPr="00024FC0">
              <w:rPr>
                <w:color w:val="000000" w:themeColor="text1"/>
              </w:rPr>
              <w:t>2023. g. II pusgads</w:t>
            </w:r>
          </w:p>
        </w:tc>
        <w:tc>
          <w:tcPr>
            <w:tcW w:w="1463" w:type="dxa"/>
          </w:tcPr>
          <w:p w14:paraId="5483E7E5" w14:textId="77777777" w:rsidR="00F31EB5" w:rsidRPr="00024FC0" w:rsidRDefault="00F31EB5">
            <w:pPr>
              <w:rPr>
                <w:color w:val="000000" w:themeColor="text1"/>
              </w:rPr>
            </w:pPr>
            <w:r w:rsidRPr="00024FC0">
              <w:rPr>
                <w:color w:val="000000" w:themeColor="text1"/>
              </w:rPr>
              <w:t>Eramus+</w:t>
            </w:r>
          </w:p>
          <w:p w14:paraId="63640BFD" w14:textId="77777777" w:rsidR="00F31EB5" w:rsidRPr="00024FC0" w:rsidRDefault="00F31EB5">
            <w:pPr>
              <w:rPr>
                <w:color w:val="000000" w:themeColor="text1"/>
              </w:rPr>
            </w:pPr>
            <w:r w:rsidRPr="00024FC0">
              <w:rPr>
                <w:color w:val="000000" w:themeColor="text1"/>
              </w:rPr>
              <w:t>70.15.00.</w:t>
            </w:r>
          </w:p>
        </w:tc>
      </w:tr>
      <w:tr w:rsidR="00F31EB5" w:rsidRPr="00024FC0" w14:paraId="16B6C7C9" w14:textId="77777777" w:rsidTr="004349DF">
        <w:trPr>
          <w:trHeight w:val="489"/>
        </w:trPr>
        <w:tc>
          <w:tcPr>
            <w:tcW w:w="851" w:type="dxa"/>
            <w:shd w:val="clear" w:color="auto" w:fill="E2EFD9" w:themeFill="accent6" w:themeFillTint="33"/>
          </w:tcPr>
          <w:p w14:paraId="22CA53CF" w14:textId="6221AA49" w:rsidR="00F31EB5" w:rsidRPr="00024FC0" w:rsidRDefault="004412B3" w:rsidP="00DE4BB4">
            <w:pPr>
              <w:rPr>
                <w:color w:val="000000" w:themeColor="text1"/>
              </w:rPr>
            </w:pPr>
            <w:bookmarkStart w:id="33" w:name="_Hlk63243343"/>
            <w:bookmarkEnd w:id="32"/>
            <w:r>
              <w:rPr>
                <w:color w:val="000000" w:themeColor="text1"/>
              </w:rPr>
              <w:t>2</w:t>
            </w:r>
            <w:r w:rsidR="00F31EB5" w:rsidRPr="00024FC0">
              <w:rPr>
                <w:color w:val="000000" w:themeColor="text1"/>
              </w:rPr>
              <w:t>.4.</w:t>
            </w:r>
          </w:p>
        </w:tc>
        <w:tc>
          <w:tcPr>
            <w:tcW w:w="14742" w:type="dxa"/>
            <w:gridSpan w:val="9"/>
            <w:shd w:val="clear" w:color="auto" w:fill="E2EFD9" w:themeFill="accent6" w:themeFillTint="33"/>
          </w:tcPr>
          <w:p w14:paraId="46FDEE96" w14:textId="549D6FBE" w:rsidR="00F31EB5" w:rsidRPr="00082D86" w:rsidRDefault="00F31EB5" w:rsidP="00675D97">
            <w:pPr>
              <w:jc w:val="both"/>
              <w:rPr>
                <w:color w:val="000000" w:themeColor="text1"/>
              </w:rPr>
            </w:pPr>
            <w:r w:rsidRPr="00082D86">
              <w:rPr>
                <w:color w:val="000000"/>
              </w:rPr>
              <w:t>Uzlabot jauniešu digitālo kompetenci, t.sk. medijpratību, lai veicinātu jēgpilnu jauniešu līdzdalību digitālā vidē</w:t>
            </w:r>
            <w:r w:rsidR="00BA0291">
              <w:rPr>
                <w:color w:val="000000"/>
              </w:rPr>
              <w:t>.</w:t>
            </w:r>
          </w:p>
        </w:tc>
      </w:tr>
      <w:bookmarkEnd w:id="33"/>
      <w:tr w:rsidR="00F31EB5" w:rsidRPr="00F529F2" w14:paraId="0EA9382C" w14:textId="77777777" w:rsidTr="004349DF">
        <w:trPr>
          <w:trHeight w:val="237"/>
        </w:trPr>
        <w:tc>
          <w:tcPr>
            <w:tcW w:w="851" w:type="dxa"/>
            <w:vMerge w:val="restart"/>
          </w:tcPr>
          <w:p w14:paraId="6125FA97" w14:textId="408E9A5F" w:rsidR="00F31EB5" w:rsidRPr="00F529F2" w:rsidRDefault="004412B3" w:rsidP="00DE4BB4">
            <w:r>
              <w:t>2</w:t>
            </w:r>
            <w:r w:rsidR="00F31EB5" w:rsidRPr="00F529F2">
              <w:t>.4.</w:t>
            </w:r>
            <w:r w:rsidR="00F529F2" w:rsidRPr="00F529F2">
              <w:t>1</w:t>
            </w:r>
            <w:r w:rsidR="00F31EB5" w:rsidRPr="00F529F2">
              <w:t>.</w:t>
            </w:r>
          </w:p>
        </w:tc>
        <w:tc>
          <w:tcPr>
            <w:tcW w:w="2764" w:type="dxa"/>
            <w:vMerge w:val="restart"/>
          </w:tcPr>
          <w:p w14:paraId="090B5637" w14:textId="0937D000" w:rsidR="00F31EB5" w:rsidRPr="00F529F2" w:rsidRDefault="005C5322" w:rsidP="00675D97">
            <w:pPr>
              <w:jc w:val="both"/>
              <w:rPr>
                <w:shd w:val="clear" w:color="auto" w:fill="D9D2E9"/>
              </w:rPr>
            </w:pPr>
            <w:r w:rsidRPr="00F529F2">
              <w:t xml:space="preserve">Nodrošināta regulāra </w:t>
            </w:r>
            <w:r w:rsidR="00F31EB5" w:rsidRPr="00F529F2">
              <w:t xml:space="preserve"> jauniešu</w:t>
            </w:r>
            <w:r w:rsidRPr="00F529F2">
              <w:t xml:space="preserve"> informēšana</w:t>
            </w:r>
            <w:r w:rsidR="00F31EB5" w:rsidRPr="00F529F2">
              <w:t xml:space="preserve"> par aktuāliem apdraudējumiem kibertelpā, no kā ir jāuzmanās un kā pasargāt sevi un savus ģimenes locekļus.</w:t>
            </w:r>
          </w:p>
        </w:tc>
        <w:tc>
          <w:tcPr>
            <w:tcW w:w="2970" w:type="dxa"/>
          </w:tcPr>
          <w:p w14:paraId="12F729EA" w14:textId="77777777" w:rsidR="00F31EB5" w:rsidRPr="00F529F2" w:rsidRDefault="00F31EB5" w:rsidP="00675D97">
            <w:pPr>
              <w:jc w:val="both"/>
            </w:pPr>
            <w:r w:rsidRPr="00F529F2">
              <w:t>Sagatavota aktuālā informācija par apdraudējumiem un veidiem, kā sevi pasargāt (skaits)</w:t>
            </w:r>
          </w:p>
        </w:tc>
        <w:tc>
          <w:tcPr>
            <w:tcW w:w="1245" w:type="dxa"/>
          </w:tcPr>
          <w:p w14:paraId="2F0FB6BF" w14:textId="77777777" w:rsidR="00F31EB5" w:rsidRPr="00F529F2" w:rsidRDefault="00F31EB5" w:rsidP="003C5F8A">
            <w:pPr>
              <w:jc w:val="center"/>
              <w:rPr>
                <w:shd w:val="clear" w:color="auto" w:fill="D9D2E9"/>
              </w:rPr>
            </w:pPr>
          </w:p>
        </w:tc>
        <w:tc>
          <w:tcPr>
            <w:tcW w:w="1410" w:type="dxa"/>
          </w:tcPr>
          <w:p w14:paraId="08E294D5" w14:textId="77777777" w:rsidR="00F31EB5" w:rsidRPr="00F529F2" w:rsidRDefault="00F31EB5" w:rsidP="00D32DF6">
            <w:pPr>
              <w:jc w:val="center"/>
              <w:rPr>
                <w:shd w:val="clear" w:color="auto" w:fill="D9D2E9"/>
              </w:rPr>
            </w:pPr>
            <w:r w:rsidRPr="00F529F2">
              <w:t>2 reizes gadā</w:t>
            </w:r>
          </w:p>
        </w:tc>
        <w:tc>
          <w:tcPr>
            <w:tcW w:w="1425" w:type="dxa"/>
          </w:tcPr>
          <w:p w14:paraId="777461E1" w14:textId="77777777" w:rsidR="00F31EB5" w:rsidRPr="00F529F2" w:rsidRDefault="00F31EB5" w:rsidP="00191352">
            <w:pPr>
              <w:jc w:val="center"/>
              <w:rPr>
                <w:shd w:val="clear" w:color="auto" w:fill="D9D2E9"/>
              </w:rPr>
            </w:pPr>
            <w:r w:rsidRPr="00F529F2">
              <w:t>2 reizes gadā</w:t>
            </w:r>
          </w:p>
        </w:tc>
        <w:tc>
          <w:tcPr>
            <w:tcW w:w="1125" w:type="dxa"/>
          </w:tcPr>
          <w:p w14:paraId="46DBDEE9" w14:textId="5AC4FD7E" w:rsidR="00F31EB5" w:rsidRPr="00F529F2" w:rsidRDefault="00F529F2" w:rsidP="005C5322">
            <w:r w:rsidRPr="00F529F2">
              <w:t>IeM, VP</w:t>
            </w:r>
          </w:p>
        </w:tc>
        <w:tc>
          <w:tcPr>
            <w:tcW w:w="1125" w:type="dxa"/>
          </w:tcPr>
          <w:p w14:paraId="7C037951" w14:textId="523DB16D" w:rsidR="00F31EB5" w:rsidRPr="00F529F2" w:rsidRDefault="00F31EB5" w:rsidP="00A66A33"/>
        </w:tc>
        <w:tc>
          <w:tcPr>
            <w:tcW w:w="1215" w:type="dxa"/>
          </w:tcPr>
          <w:p w14:paraId="2C520F1D" w14:textId="77777777" w:rsidR="00F31EB5" w:rsidRPr="00F529F2" w:rsidRDefault="00F31EB5">
            <w:r w:rsidRPr="00F529F2">
              <w:t>No 2022.g. un turpmāk</w:t>
            </w:r>
          </w:p>
        </w:tc>
        <w:tc>
          <w:tcPr>
            <w:tcW w:w="1463" w:type="dxa"/>
          </w:tcPr>
          <w:p w14:paraId="631A9A95" w14:textId="77777777" w:rsidR="00F31EB5" w:rsidRPr="00F529F2" w:rsidRDefault="00F31EB5">
            <w:r w:rsidRPr="00F529F2">
              <w:t>Valsts budžets</w:t>
            </w:r>
          </w:p>
        </w:tc>
      </w:tr>
      <w:tr w:rsidR="00F31EB5" w:rsidRPr="00F529F2" w14:paraId="4F4AB3AC" w14:textId="77777777" w:rsidTr="004349DF">
        <w:trPr>
          <w:trHeight w:val="237"/>
        </w:trPr>
        <w:tc>
          <w:tcPr>
            <w:tcW w:w="851" w:type="dxa"/>
            <w:vMerge/>
          </w:tcPr>
          <w:p w14:paraId="0CDCB4FF" w14:textId="77777777" w:rsidR="00F31EB5" w:rsidRPr="00F529F2" w:rsidRDefault="00F31EB5"/>
        </w:tc>
        <w:tc>
          <w:tcPr>
            <w:tcW w:w="2764" w:type="dxa"/>
            <w:vMerge/>
          </w:tcPr>
          <w:p w14:paraId="0A185948" w14:textId="77777777" w:rsidR="00F31EB5" w:rsidRPr="00F529F2" w:rsidRDefault="00F31EB5" w:rsidP="00675D97">
            <w:pPr>
              <w:jc w:val="both"/>
            </w:pPr>
          </w:p>
        </w:tc>
        <w:tc>
          <w:tcPr>
            <w:tcW w:w="2970" w:type="dxa"/>
          </w:tcPr>
          <w:p w14:paraId="6325CCF0" w14:textId="2C243DB4" w:rsidR="00F31EB5" w:rsidRPr="00F529F2" w:rsidRDefault="00F31EB5" w:rsidP="00675D97">
            <w:pPr>
              <w:jc w:val="both"/>
            </w:pPr>
            <w:r w:rsidRPr="00F529F2">
              <w:t>VP aplikācija “Mana drošība” pieejama gan GooglePlay, gan AppStore vietnēs, kurā pamatā ir izglītojošs un prevencijas saturs</w:t>
            </w:r>
            <w:r w:rsidR="00F529F2" w:rsidRPr="00F529F2">
              <w:t>. Sadaļā – „Drošība internetā” ir izveidotas sadaļas par pamatdrošības aspektiem jauniešiem, lietojot internetu un sociālos tīklus (sadaļu skaits)</w:t>
            </w:r>
          </w:p>
        </w:tc>
        <w:tc>
          <w:tcPr>
            <w:tcW w:w="1245" w:type="dxa"/>
          </w:tcPr>
          <w:p w14:paraId="3C33EC5A" w14:textId="666B276E" w:rsidR="00F31EB5" w:rsidRPr="00F529F2" w:rsidRDefault="00F31EB5" w:rsidP="00082D86">
            <w:pPr>
              <w:jc w:val="center"/>
              <w:rPr>
                <w:shd w:val="clear" w:color="auto" w:fill="D9D2E9"/>
              </w:rPr>
            </w:pPr>
          </w:p>
        </w:tc>
        <w:tc>
          <w:tcPr>
            <w:tcW w:w="1410" w:type="dxa"/>
            <w:shd w:val="clear" w:color="auto" w:fill="auto"/>
          </w:tcPr>
          <w:p w14:paraId="2EFF1861" w14:textId="13F95FA4" w:rsidR="00DF776F" w:rsidRPr="004349DF" w:rsidRDefault="004349DF" w:rsidP="00DF776F">
            <w:pPr>
              <w:jc w:val="center"/>
              <w:rPr>
                <w:shd w:val="clear" w:color="auto" w:fill="D9D2E9"/>
              </w:rPr>
            </w:pPr>
            <w:r>
              <w:t>3</w:t>
            </w:r>
          </w:p>
        </w:tc>
        <w:tc>
          <w:tcPr>
            <w:tcW w:w="1425" w:type="dxa"/>
          </w:tcPr>
          <w:p w14:paraId="0B57195C" w14:textId="273E16B2" w:rsidR="00F31EB5" w:rsidRPr="00F529F2" w:rsidRDefault="00F31EB5" w:rsidP="00191352">
            <w:pPr>
              <w:jc w:val="center"/>
            </w:pPr>
          </w:p>
        </w:tc>
        <w:tc>
          <w:tcPr>
            <w:tcW w:w="1125" w:type="dxa"/>
          </w:tcPr>
          <w:p w14:paraId="277482EA" w14:textId="1B5F1B25" w:rsidR="00F31EB5" w:rsidRPr="00F529F2" w:rsidRDefault="00F529F2" w:rsidP="005C5322">
            <w:r w:rsidRPr="00F529F2">
              <w:t>IeM, VP</w:t>
            </w:r>
          </w:p>
        </w:tc>
        <w:tc>
          <w:tcPr>
            <w:tcW w:w="1125" w:type="dxa"/>
          </w:tcPr>
          <w:p w14:paraId="3BCF1018" w14:textId="604A3EFB" w:rsidR="00F31EB5" w:rsidRPr="00F529F2" w:rsidRDefault="00F31EB5" w:rsidP="00A66A33"/>
        </w:tc>
        <w:tc>
          <w:tcPr>
            <w:tcW w:w="1215" w:type="dxa"/>
          </w:tcPr>
          <w:p w14:paraId="11A92E55" w14:textId="77777777" w:rsidR="00F31EB5" w:rsidRPr="00F529F2" w:rsidRDefault="00F31EB5">
            <w:r w:rsidRPr="00F529F2">
              <w:t>No 2022.g. un turpmāk</w:t>
            </w:r>
          </w:p>
        </w:tc>
        <w:tc>
          <w:tcPr>
            <w:tcW w:w="1463" w:type="dxa"/>
          </w:tcPr>
          <w:p w14:paraId="22631C8B" w14:textId="77777777" w:rsidR="00F31EB5" w:rsidRPr="00F529F2" w:rsidRDefault="00F31EB5">
            <w:r w:rsidRPr="00F529F2">
              <w:t>Valsts budžets</w:t>
            </w:r>
          </w:p>
        </w:tc>
      </w:tr>
      <w:tr w:rsidR="00F31EB5" w:rsidRPr="00024FC0" w14:paraId="2975ECC2" w14:textId="77777777" w:rsidTr="004349DF">
        <w:trPr>
          <w:trHeight w:val="237"/>
        </w:trPr>
        <w:tc>
          <w:tcPr>
            <w:tcW w:w="851" w:type="dxa"/>
            <w:vMerge w:val="restart"/>
          </w:tcPr>
          <w:p w14:paraId="58A9505C" w14:textId="39C4FEE9" w:rsidR="00F31EB5" w:rsidRPr="00024FC0" w:rsidRDefault="004412B3" w:rsidP="00DE4BB4">
            <w:pPr>
              <w:rPr>
                <w:color w:val="000000" w:themeColor="text1"/>
              </w:rPr>
            </w:pPr>
            <w:bookmarkStart w:id="34" w:name="_Hlk63686913"/>
            <w:r>
              <w:rPr>
                <w:color w:val="000000" w:themeColor="text1"/>
              </w:rPr>
              <w:t>2</w:t>
            </w:r>
            <w:r w:rsidR="00F31EB5" w:rsidRPr="00024FC0">
              <w:rPr>
                <w:color w:val="000000" w:themeColor="text1"/>
              </w:rPr>
              <w:t>.4.</w:t>
            </w:r>
            <w:r w:rsidR="00F529F2">
              <w:rPr>
                <w:color w:val="000000" w:themeColor="text1"/>
              </w:rPr>
              <w:t>2</w:t>
            </w:r>
            <w:r w:rsidR="00F31EB5" w:rsidRPr="00024FC0">
              <w:rPr>
                <w:color w:val="000000" w:themeColor="text1"/>
              </w:rPr>
              <w:t>.</w:t>
            </w:r>
          </w:p>
        </w:tc>
        <w:tc>
          <w:tcPr>
            <w:tcW w:w="2764" w:type="dxa"/>
            <w:vMerge w:val="restart"/>
          </w:tcPr>
          <w:p w14:paraId="727CC3AB" w14:textId="4F5CCA86" w:rsidR="00F31EB5" w:rsidRPr="00082D86" w:rsidRDefault="00F31EB5" w:rsidP="00675D97">
            <w:pPr>
              <w:jc w:val="both"/>
              <w:rPr>
                <w:color w:val="000000" w:themeColor="text1"/>
              </w:rPr>
            </w:pPr>
            <w:r w:rsidRPr="00082D86">
              <w:rPr>
                <w:color w:val="000000" w:themeColor="text1"/>
              </w:rPr>
              <w:t>Veicināt</w:t>
            </w:r>
            <w:r w:rsidR="005C5322">
              <w:rPr>
                <w:color w:val="000000" w:themeColor="text1"/>
              </w:rPr>
              <w:t>a</w:t>
            </w:r>
            <w:r w:rsidRPr="00082D86">
              <w:rPr>
                <w:color w:val="000000" w:themeColor="text1"/>
              </w:rPr>
              <w:t xml:space="preserve"> jauniešu informācijpratības, medijpratības attīstību, izmantojot Latvijas Nacionālās bibliotēkas resursus (Telpā -15+)</w:t>
            </w:r>
            <w:r w:rsidR="005C5322">
              <w:rPr>
                <w:color w:val="000000" w:themeColor="text1"/>
              </w:rPr>
              <w:t>.</w:t>
            </w:r>
          </w:p>
          <w:p w14:paraId="376B66B1" w14:textId="77777777" w:rsidR="00F31EB5" w:rsidRPr="00D32DF6" w:rsidRDefault="00F31EB5" w:rsidP="00675D97">
            <w:pPr>
              <w:jc w:val="both"/>
              <w:rPr>
                <w:color w:val="000000" w:themeColor="text1"/>
              </w:rPr>
            </w:pPr>
          </w:p>
        </w:tc>
        <w:tc>
          <w:tcPr>
            <w:tcW w:w="2970" w:type="dxa"/>
          </w:tcPr>
          <w:p w14:paraId="2E4F599C" w14:textId="77777777" w:rsidR="00F31EB5" w:rsidRPr="005C5322" w:rsidRDefault="00F31EB5" w:rsidP="00675D97">
            <w:pPr>
              <w:jc w:val="both"/>
              <w:rPr>
                <w:color w:val="000000" w:themeColor="text1"/>
              </w:rPr>
            </w:pPr>
            <w:r w:rsidRPr="00191352">
              <w:rPr>
                <w:color w:val="000000" w:themeColor="text1"/>
              </w:rPr>
              <w:t>Sagatavotas un nodrošinātas mācību nodarbības par informācijas meklēšanu, atlasi un izguvi bibliotēkas elektroniskajos resursos – katalogā, Latvijas Nacionālās digitālās bibliotēkas kolekcijās, abonētajās datubāzēs (nodarbību skaits)</w:t>
            </w:r>
            <w:r w:rsidRPr="005C5322">
              <w:rPr>
                <w:color w:val="000000" w:themeColor="text1"/>
              </w:rPr>
              <w:t xml:space="preserve"> </w:t>
            </w:r>
          </w:p>
        </w:tc>
        <w:tc>
          <w:tcPr>
            <w:tcW w:w="1245" w:type="dxa"/>
            <w:shd w:val="clear" w:color="auto" w:fill="FFFFFF" w:themeFill="background1"/>
          </w:tcPr>
          <w:p w14:paraId="642321FB" w14:textId="77777777" w:rsidR="00F31EB5" w:rsidRPr="00024FC0" w:rsidRDefault="00F31EB5" w:rsidP="00082D86">
            <w:pPr>
              <w:jc w:val="center"/>
            </w:pPr>
            <w:r w:rsidRPr="00024FC0">
              <w:t>100 pasākumi/ 2000 dalībnieki</w:t>
            </w:r>
          </w:p>
          <w:p w14:paraId="352D9030" w14:textId="49C5F6F1" w:rsidR="00F31EB5" w:rsidRPr="00024FC0" w:rsidRDefault="00F31EB5" w:rsidP="00D32DF6">
            <w:pPr>
              <w:jc w:val="center"/>
              <w:rPr>
                <w:shd w:val="clear" w:color="auto" w:fill="D9D2E9"/>
              </w:rPr>
            </w:pPr>
          </w:p>
        </w:tc>
        <w:tc>
          <w:tcPr>
            <w:tcW w:w="1410" w:type="dxa"/>
          </w:tcPr>
          <w:p w14:paraId="30014519" w14:textId="0747CA6B" w:rsidR="00F31EB5" w:rsidRPr="00024FC0" w:rsidRDefault="00F31EB5" w:rsidP="00191352">
            <w:pPr>
              <w:jc w:val="center"/>
              <w:rPr>
                <w:color w:val="000000" w:themeColor="text1"/>
              </w:rPr>
            </w:pPr>
            <w:r w:rsidRPr="00024FC0">
              <w:rPr>
                <w:color w:val="000000" w:themeColor="text1"/>
              </w:rPr>
              <w:t>110 pasākumi/ 2200 dalībnieki</w:t>
            </w:r>
          </w:p>
        </w:tc>
        <w:tc>
          <w:tcPr>
            <w:tcW w:w="1425" w:type="dxa"/>
          </w:tcPr>
          <w:p w14:paraId="3BC4AABF" w14:textId="682D0CE3" w:rsidR="00F31EB5" w:rsidRPr="00024FC0" w:rsidRDefault="00F31EB5" w:rsidP="005C5322">
            <w:pPr>
              <w:jc w:val="center"/>
              <w:rPr>
                <w:color w:val="000000" w:themeColor="text1"/>
              </w:rPr>
            </w:pPr>
            <w:r w:rsidRPr="00024FC0">
              <w:rPr>
                <w:color w:val="000000" w:themeColor="text1"/>
              </w:rPr>
              <w:t>110 pasākumi/ 2200 dalībnieki</w:t>
            </w:r>
          </w:p>
        </w:tc>
        <w:tc>
          <w:tcPr>
            <w:tcW w:w="1125" w:type="dxa"/>
          </w:tcPr>
          <w:p w14:paraId="02D732FD" w14:textId="77777777" w:rsidR="00F31EB5" w:rsidRPr="00024FC0" w:rsidRDefault="00F31EB5" w:rsidP="00A66A33">
            <w:pPr>
              <w:rPr>
                <w:color w:val="000000" w:themeColor="text1"/>
              </w:rPr>
            </w:pPr>
            <w:r w:rsidRPr="00024FC0">
              <w:rPr>
                <w:color w:val="000000" w:themeColor="text1"/>
              </w:rPr>
              <w:t>LNB</w:t>
            </w:r>
          </w:p>
        </w:tc>
        <w:tc>
          <w:tcPr>
            <w:tcW w:w="1125" w:type="dxa"/>
          </w:tcPr>
          <w:p w14:paraId="14CBBFF9" w14:textId="77777777" w:rsidR="00F31EB5" w:rsidRPr="00024FC0" w:rsidRDefault="00F31EB5">
            <w:pPr>
              <w:rPr>
                <w:color w:val="000000" w:themeColor="text1"/>
              </w:rPr>
            </w:pPr>
            <w:r w:rsidRPr="00024FC0">
              <w:rPr>
                <w:color w:val="000000" w:themeColor="text1"/>
              </w:rPr>
              <w:t>RSU</w:t>
            </w:r>
          </w:p>
        </w:tc>
        <w:tc>
          <w:tcPr>
            <w:tcW w:w="1215" w:type="dxa"/>
          </w:tcPr>
          <w:p w14:paraId="67905F71" w14:textId="77777777" w:rsidR="00F31EB5" w:rsidRPr="00024FC0" w:rsidRDefault="00F31EB5">
            <w:pPr>
              <w:rPr>
                <w:color w:val="000000" w:themeColor="text1"/>
              </w:rPr>
            </w:pPr>
            <w:r w:rsidRPr="00024FC0">
              <w:rPr>
                <w:color w:val="000000" w:themeColor="text1"/>
              </w:rPr>
              <w:t>pastāvīgi</w:t>
            </w:r>
          </w:p>
        </w:tc>
        <w:tc>
          <w:tcPr>
            <w:tcW w:w="1463" w:type="dxa"/>
          </w:tcPr>
          <w:p w14:paraId="28AA546F" w14:textId="77777777" w:rsidR="00F31EB5" w:rsidRPr="00024FC0" w:rsidRDefault="00F31EB5">
            <w:pPr>
              <w:rPr>
                <w:color w:val="000000" w:themeColor="text1"/>
              </w:rPr>
            </w:pPr>
            <w:r w:rsidRPr="00024FC0">
              <w:rPr>
                <w:color w:val="000000" w:themeColor="text1"/>
              </w:rPr>
              <w:t>LNB, projektu finansējums</w:t>
            </w:r>
          </w:p>
        </w:tc>
      </w:tr>
      <w:tr w:rsidR="00F31EB5" w:rsidRPr="00024FC0" w14:paraId="51D500FC" w14:textId="77777777" w:rsidTr="004349DF">
        <w:trPr>
          <w:trHeight w:val="237"/>
        </w:trPr>
        <w:tc>
          <w:tcPr>
            <w:tcW w:w="851" w:type="dxa"/>
            <w:vMerge/>
          </w:tcPr>
          <w:p w14:paraId="2C089E6D" w14:textId="77777777" w:rsidR="00F31EB5" w:rsidRPr="00024FC0" w:rsidRDefault="00F31EB5">
            <w:pPr>
              <w:rPr>
                <w:color w:val="000000" w:themeColor="text1"/>
              </w:rPr>
            </w:pPr>
          </w:p>
        </w:tc>
        <w:tc>
          <w:tcPr>
            <w:tcW w:w="2764" w:type="dxa"/>
            <w:vMerge/>
          </w:tcPr>
          <w:p w14:paraId="61B28E2B" w14:textId="77777777" w:rsidR="00F31EB5" w:rsidRPr="00082D86" w:rsidRDefault="00F31EB5" w:rsidP="00675D97">
            <w:pPr>
              <w:jc w:val="both"/>
              <w:rPr>
                <w:color w:val="000000" w:themeColor="text1"/>
              </w:rPr>
            </w:pPr>
          </w:p>
        </w:tc>
        <w:tc>
          <w:tcPr>
            <w:tcW w:w="2970" w:type="dxa"/>
          </w:tcPr>
          <w:p w14:paraId="1A04E7E8" w14:textId="77777777" w:rsidR="00F31EB5" w:rsidRPr="00082D86" w:rsidRDefault="00F31EB5" w:rsidP="00675D97">
            <w:pPr>
              <w:jc w:val="both"/>
              <w:rPr>
                <w:color w:val="000000" w:themeColor="text1"/>
              </w:rPr>
            </w:pPr>
            <w:r w:rsidRPr="00082D86">
              <w:rPr>
                <w:color w:val="000000" w:themeColor="text1"/>
              </w:rPr>
              <w:t>Sagatavotas un veiktas medijpratības nodarbības. Veikta jauniešu izglītošana klātienē un attālināti (nodarbību skaits)</w:t>
            </w:r>
          </w:p>
        </w:tc>
        <w:tc>
          <w:tcPr>
            <w:tcW w:w="1245" w:type="dxa"/>
            <w:shd w:val="clear" w:color="auto" w:fill="FFFFFF" w:themeFill="background1"/>
          </w:tcPr>
          <w:p w14:paraId="0F120DB1" w14:textId="77777777" w:rsidR="00F31EB5" w:rsidRPr="00024FC0" w:rsidRDefault="00F31EB5" w:rsidP="00082D86">
            <w:pPr>
              <w:jc w:val="center"/>
            </w:pPr>
            <w:r w:rsidRPr="00024FC0">
              <w:t>5 pasākumi/ 100 dalībnieki</w:t>
            </w:r>
          </w:p>
          <w:p w14:paraId="4941726B" w14:textId="5820FBCC" w:rsidR="00F31EB5" w:rsidRPr="00024FC0" w:rsidRDefault="00F31EB5" w:rsidP="00D32DF6">
            <w:pPr>
              <w:jc w:val="center"/>
              <w:rPr>
                <w:shd w:val="clear" w:color="auto" w:fill="D9D2E9"/>
              </w:rPr>
            </w:pPr>
          </w:p>
        </w:tc>
        <w:tc>
          <w:tcPr>
            <w:tcW w:w="1410" w:type="dxa"/>
          </w:tcPr>
          <w:p w14:paraId="6ECF431E" w14:textId="487A8799" w:rsidR="00F31EB5" w:rsidRPr="00024FC0" w:rsidRDefault="00F31EB5" w:rsidP="00191352">
            <w:pPr>
              <w:jc w:val="center"/>
              <w:rPr>
                <w:color w:val="000000" w:themeColor="text1"/>
              </w:rPr>
            </w:pPr>
            <w:r w:rsidRPr="00024FC0">
              <w:rPr>
                <w:color w:val="000000" w:themeColor="text1"/>
              </w:rPr>
              <w:t>10 pasākumi/ 200 dalībnieki</w:t>
            </w:r>
          </w:p>
        </w:tc>
        <w:tc>
          <w:tcPr>
            <w:tcW w:w="1425" w:type="dxa"/>
          </w:tcPr>
          <w:p w14:paraId="204EC458" w14:textId="1FB0DF50" w:rsidR="00F31EB5" w:rsidRPr="00024FC0" w:rsidRDefault="00F31EB5" w:rsidP="005C5322">
            <w:pPr>
              <w:jc w:val="center"/>
              <w:rPr>
                <w:color w:val="000000" w:themeColor="text1"/>
              </w:rPr>
            </w:pPr>
            <w:r w:rsidRPr="00024FC0">
              <w:rPr>
                <w:color w:val="000000" w:themeColor="text1"/>
              </w:rPr>
              <w:t>10 / 200</w:t>
            </w:r>
          </w:p>
        </w:tc>
        <w:tc>
          <w:tcPr>
            <w:tcW w:w="1125" w:type="dxa"/>
          </w:tcPr>
          <w:p w14:paraId="08CF33EC" w14:textId="77777777" w:rsidR="00F31EB5" w:rsidRPr="00024FC0" w:rsidRDefault="00F31EB5" w:rsidP="00A66A33">
            <w:pPr>
              <w:rPr>
                <w:color w:val="000000" w:themeColor="text1"/>
              </w:rPr>
            </w:pPr>
            <w:r w:rsidRPr="00024FC0">
              <w:rPr>
                <w:color w:val="000000" w:themeColor="text1"/>
              </w:rPr>
              <w:t>LNB</w:t>
            </w:r>
          </w:p>
        </w:tc>
        <w:tc>
          <w:tcPr>
            <w:tcW w:w="1125" w:type="dxa"/>
          </w:tcPr>
          <w:p w14:paraId="100790F2" w14:textId="77777777" w:rsidR="00F31EB5" w:rsidRPr="00024FC0" w:rsidRDefault="00F31EB5">
            <w:pPr>
              <w:rPr>
                <w:color w:val="000000" w:themeColor="text1"/>
              </w:rPr>
            </w:pPr>
            <w:r w:rsidRPr="00024FC0">
              <w:rPr>
                <w:color w:val="000000" w:themeColor="text1"/>
              </w:rPr>
              <w:t>RSU</w:t>
            </w:r>
          </w:p>
        </w:tc>
        <w:tc>
          <w:tcPr>
            <w:tcW w:w="1215" w:type="dxa"/>
          </w:tcPr>
          <w:p w14:paraId="0D504DD6" w14:textId="77777777" w:rsidR="00F31EB5" w:rsidRPr="00024FC0" w:rsidRDefault="00F31EB5">
            <w:pPr>
              <w:rPr>
                <w:color w:val="000000" w:themeColor="text1"/>
              </w:rPr>
            </w:pPr>
            <w:r w:rsidRPr="00024FC0">
              <w:rPr>
                <w:color w:val="000000" w:themeColor="text1"/>
              </w:rPr>
              <w:t>pastāvīgi</w:t>
            </w:r>
          </w:p>
        </w:tc>
        <w:tc>
          <w:tcPr>
            <w:tcW w:w="1463" w:type="dxa"/>
          </w:tcPr>
          <w:p w14:paraId="5CC6CDE0" w14:textId="77777777" w:rsidR="00F31EB5" w:rsidRPr="00024FC0" w:rsidRDefault="00F31EB5">
            <w:pPr>
              <w:rPr>
                <w:color w:val="000000" w:themeColor="text1"/>
              </w:rPr>
            </w:pPr>
            <w:r w:rsidRPr="00024FC0">
              <w:rPr>
                <w:color w:val="000000" w:themeColor="text1"/>
              </w:rPr>
              <w:t>LNB, projektu finansējums</w:t>
            </w:r>
          </w:p>
        </w:tc>
      </w:tr>
      <w:tr w:rsidR="00F31EB5" w:rsidRPr="00024FC0" w14:paraId="642E49E7" w14:textId="77777777" w:rsidTr="004349DF">
        <w:trPr>
          <w:trHeight w:val="237"/>
        </w:trPr>
        <w:tc>
          <w:tcPr>
            <w:tcW w:w="851" w:type="dxa"/>
          </w:tcPr>
          <w:p w14:paraId="7393B1FD" w14:textId="557406A9" w:rsidR="00F31EB5" w:rsidRPr="00024FC0" w:rsidRDefault="004412B3" w:rsidP="00DE4BB4">
            <w:pPr>
              <w:rPr>
                <w:color w:val="000000" w:themeColor="text1"/>
              </w:rPr>
            </w:pPr>
            <w:r>
              <w:rPr>
                <w:color w:val="000000" w:themeColor="text1"/>
              </w:rPr>
              <w:lastRenderedPageBreak/>
              <w:t>2</w:t>
            </w:r>
            <w:r w:rsidR="00F31EB5" w:rsidRPr="00024FC0">
              <w:rPr>
                <w:color w:val="000000" w:themeColor="text1"/>
              </w:rPr>
              <w:t>.4.</w:t>
            </w:r>
            <w:r w:rsidR="00F529F2">
              <w:rPr>
                <w:color w:val="000000" w:themeColor="text1"/>
              </w:rPr>
              <w:t>3</w:t>
            </w:r>
            <w:r w:rsidR="00F31EB5" w:rsidRPr="00024FC0">
              <w:rPr>
                <w:color w:val="000000" w:themeColor="text1"/>
              </w:rPr>
              <w:t>.</w:t>
            </w:r>
          </w:p>
        </w:tc>
        <w:tc>
          <w:tcPr>
            <w:tcW w:w="2764" w:type="dxa"/>
          </w:tcPr>
          <w:p w14:paraId="04202D13" w14:textId="47861185" w:rsidR="00F31EB5" w:rsidRPr="00082D86" w:rsidRDefault="00F31EB5" w:rsidP="00675D97">
            <w:pPr>
              <w:jc w:val="both"/>
              <w:rPr>
                <w:color w:val="000000" w:themeColor="text1"/>
              </w:rPr>
            </w:pPr>
            <w:r w:rsidRPr="00082D86">
              <w:rPr>
                <w:color w:val="000000" w:themeColor="text1"/>
              </w:rPr>
              <w:t>Nodrošināt</w:t>
            </w:r>
            <w:r w:rsidR="000972CA">
              <w:rPr>
                <w:color w:val="000000" w:themeColor="text1"/>
              </w:rPr>
              <w:t>i</w:t>
            </w:r>
            <w:r w:rsidRPr="00082D86">
              <w:rPr>
                <w:color w:val="000000" w:themeColor="text1"/>
              </w:rPr>
              <w:t xml:space="preserve"> jauniešu auditorijai </w:t>
            </w:r>
            <w:r w:rsidR="000972CA" w:rsidRPr="00082D86">
              <w:rPr>
                <w:color w:val="000000" w:themeColor="text1"/>
              </w:rPr>
              <w:t>pieejam</w:t>
            </w:r>
            <w:r w:rsidR="000972CA">
              <w:rPr>
                <w:color w:val="000000" w:themeColor="text1"/>
              </w:rPr>
              <w:t>i</w:t>
            </w:r>
            <w:r w:rsidR="000972CA" w:rsidRPr="00082D86">
              <w:rPr>
                <w:color w:val="000000" w:themeColor="text1"/>
              </w:rPr>
              <w:t xml:space="preserve"> </w:t>
            </w:r>
            <w:r w:rsidRPr="00082D86">
              <w:rPr>
                <w:color w:val="000000" w:themeColor="text1"/>
              </w:rPr>
              <w:t xml:space="preserve">un </w:t>
            </w:r>
            <w:r w:rsidR="000972CA" w:rsidRPr="00082D86">
              <w:rPr>
                <w:color w:val="000000" w:themeColor="text1"/>
              </w:rPr>
              <w:t>daudzveidīg</w:t>
            </w:r>
            <w:r w:rsidR="000972CA">
              <w:rPr>
                <w:color w:val="000000" w:themeColor="text1"/>
              </w:rPr>
              <w:t>i</w:t>
            </w:r>
            <w:r w:rsidR="000972CA" w:rsidRPr="00082D86">
              <w:rPr>
                <w:color w:val="000000" w:themeColor="text1"/>
              </w:rPr>
              <w:t xml:space="preserve"> pasākum</w:t>
            </w:r>
            <w:r w:rsidR="000972CA">
              <w:rPr>
                <w:color w:val="000000" w:themeColor="text1"/>
              </w:rPr>
              <w:t>i</w:t>
            </w:r>
            <w:r w:rsidRPr="00082D86">
              <w:rPr>
                <w:color w:val="000000" w:themeColor="text1"/>
              </w:rPr>
              <w:t>, kas uzlabo digitālo kompetenci Latvijas Nacionālajā bibliotēkā</w:t>
            </w:r>
            <w:r w:rsidR="000972CA">
              <w:rPr>
                <w:color w:val="000000" w:themeColor="text1"/>
              </w:rPr>
              <w:t>.</w:t>
            </w:r>
          </w:p>
          <w:p w14:paraId="616DF69C" w14:textId="77777777" w:rsidR="00F31EB5" w:rsidRPr="00D32DF6" w:rsidRDefault="00F31EB5" w:rsidP="00675D97">
            <w:pPr>
              <w:jc w:val="both"/>
              <w:rPr>
                <w:color w:val="000000" w:themeColor="text1"/>
              </w:rPr>
            </w:pPr>
          </w:p>
        </w:tc>
        <w:tc>
          <w:tcPr>
            <w:tcW w:w="2970" w:type="dxa"/>
          </w:tcPr>
          <w:p w14:paraId="529AAE2A" w14:textId="77777777" w:rsidR="00F31EB5" w:rsidRPr="00191352" w:rsidRDefault="00F31EB5" w:rsidP="00675D97">
            <w:pPr>
              <w:jc w:val="both"/>
              <w:rPr>
                <w:color w:val="000000" w:themeColor="text1"/>
              </w:rPr>
            </w:pPr>
            <w:r w:rsidRPr="00191352">
              <w:rPr>
                <w:color w:val="000000" w:themeColor="text1"/>
              </w:rPr>
              <w:t>Nodrošināts norišu un izglītojošo nodarbību klāsts vērsts uz jauniešu izpratni par mediju satura daudzveidību un viltus ziņu atpazīšanu. Veidota izpratne par uzvedību sociālajos tīklos un izplatītās informācijas ietekmi.</w:t>
            </w:r>
          </w:p>
          <w:p w14:paraId="131865E4" w14:textId="77777777" w:rsidR="00F31EB5" w:rsidRPr="005C5322" w:rsidRDefault="00F31EB5" w:rsidP="00675D97">
            <w:pPr>
              <w:jc w:val="both"/>
              <w:rPr>
                <w:color w:val="000000" w:themeColor="text1"/>
              </w:rPr>
            </w:pPr>
            <w:r w:rsidRPr="005C5322">
              <w:rPr>
                <w:color w:val="000000" w:themeColor="text1"/>
              </w:rPr>
              <w:t>Sagatavotas un vadītas medijpratības nodarbības. Noritējušas cikla “Medijpratība” nodarbības sadarbībā ar LU SZF Medijpratības katedru. (nodarbību skaits)</w:t>
            </w:r>
          </w:p>
        </w:tc>
        <w:tc>
          <w:tcPr>
            <w:tcW w:w="1245" w:type="dxa"/>
            <w:shd w:val="clear" w:color="auto" w:fill="FFFFFF" w:themeFill="background1"/>
          </w:tcPr>
          <w:p w14:paraId="4921CAAB" w14:textId="77777777" w:rsidR="00F31EB5" w:rsidRPr="00024FC0" w:rsidRDefault="00F31EB5" w:rsidP="003C5F8A">
            <w:pPr>
              <w:jc w:val="center"/>
            </w:pPr>
            <w:r w:rsidRPr="00024FC0">
              <w:t>5 pasākumi/ 150 dalībnieki</w:t>
            </w:r>
          </w:p>
          <w:p w14:paraId="2A098D22" w14:textId="2B9A2668" w:rsidR="00F31EB5" w:rsidRPr="00024FC0" w:rsidRDefault="00F31EB5" w:rsidP="00D32DF6">
            <w:pPr>
              <w:jc w:val="center"/>
            </w:pPr>
          </w:p>
        </w:tc>
        <w:tc>
          <w:tcPr>
            <w:tcW w:w="1410" w:type="dxa"/>
          </w:tcPr>
          <w:p w14:paraId="4B7818C2" w14:textId="74E6A4DD" w:rsidR="00F31EB5" w:rsidRPr="00024FC0" w:rsidRDefault="00F31EB5" w:rsidP="00191352">
            <w:pPr>
              <w:jc w:val="center"/>
              <w:rPr>
                <w:color w:val="000000" w:themeColor="text1"/>
              </w:rPr>
            </w:pPr>
            <w:r w:rsidRPr="00024FC0">
              <w:rPr>
                <w:color w:val="000000" w:themeColor="text1"/>
              </w:rPr>
              <w:t xml:space="preserve">        10 pasākumi / 300 dalībnieki</w:t>
            </w:r>
          </w:p>
        </w:tc>
        <w:tc>
          <w:tcPr>
            <w:tcW w:w="1425" w:type="dxa"/>
          </w:tcPr>
          <w:p w14:paraId="595AA849" w14:textId="4F4F9A96" w:rsidR="00F31EB5" w:rsidRPr="00024FC0" w:rsidRDefault="00F31EB5" w:rsidP="005C5322">
            <w:pPr>
              <w:jc w:val="center"/>
              <w:rPr>
                <w:color w:val="000000" w:themeColor="text1"/>
              </w:rPr>
            </w:pPr>
            <w:r w:rsidRPr="00024FC0">
              <w:rPr>
                <w:color w:val="000000" w:themeColor="text1"/>
              </w:rPr>
              <w:t>10 pasākumi/ 300 dalībnieki</w:t>
            </w:r>
          </w:p>
        </w:tc>
        <w:tc>
          <w:tcPr>
            <w:tcW w:w="1125" w:type="dxa"/>
          </w:tcPr>
          <w:p w14:paraId="05F6E23F" w14:textId="77777777" w:rsidR="00F31EB5" w:rsidRPr="00024FC0" w:rsidRDefault="00F31EB5" w:rsidP="00A66A33">
            <w:pPr>
              <w:rPr>
                <w:color w:val="000000" w:themeColor="text1"/>
              </w:rPr>
            </w:pPr>
            <w:r w:rsidRPr="00024FC0">
              <w:rPr>
                <w:color w:val="000000" w:themeColor="text1"/>
              </w:rPr>
              <w:t>LNB</w:t>
            </w:r>
          </w:p>
        </w:tc>
        <w:tc>
          <w:tcPr>
            <w:tcW w:w="1125" w:type="dxa"/>
          </w:tcPr>
          <w:p w14:paraId="6B5249AD" w14:textId="77777777" w:rsidR="00F31EB5" w:rsidRPr="00024FC0" w:rsidRDefault="00F31EB5">
            <w:pPr>
              <w:rPr>
                <w:color w:val="000000" w:themeColor="text1"/>
              </w:rPr>
            </w:pPr>
            <w:r w:rsidRPr="00024FC0">
              <w:rPr>
                <w:color w:val="000000" w:themeColor="text1"/>
              </w:rPr>
              <w:t>LU SZF Medijpratības katedra. UNESCO Latvijas Nacionālā komisija.</w:t>
            </w:r>
          </w:p>
        </w:tc>
        <w:tc>
          <w:tcPr>
            <w:tcW w:w="1215" w:type="dxa"/>
          </w:tcPr>
          <w:p w14:paraId="4EE153EE" w14:textId="3424DB34" w:rsidR="00F31EB5" w:rsidRPr="00024FC0" w:rsidRDefault="0041782A">
            <w:pPr>
              <w:rPr>
                <w:color w:val="000000" w:themeColor="text1"/>
              </w:rPr>
            </w:pPr>
            <w:r w:rsidRPr="00024FC0">
              <w:rPr>
                <w:color w:val="000000" w:themeColor="text1"/>
              </w:rPr>
              <w:t>pastāvīgi</w:t>
            </w:r>
          </w:p>
        </w:tc>
        <w:tc>
          <w:tcPr>
            <w:tcW w:w="1463" w:type="dxa"/>
          </w:tcPr>
          <w:p w14:paraId="355DA276" w14:textId="77FEA319" w:rsidR="00F31EB5" w:rsidRPr="00024FC0" w:rsidRDefault="00F31EB5">
            <w:pPr>
              <w:rPr>
                <w:color w:val="000000" w:themeColor="text1"/>
              </w:rPr>
            </w:pPr>
            <w:r w:rsidRPr="00024FC0">
              <w:rPr>
                <w:color w:val="000000" w:themeColor="text1"/>
              </w:rPr>
              <w:t>LNB, projektu finansējums</w:t>
            </w:r>
          </w:p>
        </w:tc>
      </w:tr>
      <w:tr w:rsidR="00DA173D" w:rsidRPr="00024FC0" w14:paraId="176EA5AB" w14:textId="77777777" w:rsidTr="004349DF">
        <w:trPr>
          <w:trHeight w:val="237"/>
        </w:trPr>
        <w:tc>
          <w:tcPr>
            <w:tcW w:w="851" w:type="dxa"/>
          </w:tcPr>
          <w:p w14:paraId="15130957" w14:textId="4A42710C" w:rsidR="00DA173D" w:rsidRDefault="00DA173D" w:rsidP="00DA173D">
            <w:pPr>
              <w:rPr>
                <w:color w:val="000000" w:themeColor="text1"/>
              </w:rPr>
            </w:pPr>
            <w:r>
              <w:rPr>
                <w:color w:val="000000" w:themeColor="text1"/>
              </w:rPr>
              <w:t>2.4.4.</w:t>
            </w:r>
          </w:p>
        </w:tc>
        <w:tc>
          <w:tcPr>
            <w:tcW w:w="2764" w:type="dxa"/>
          </w:tcPr>
          <w:p w14:paraId="165A1976" w14:textId="1E7C8586" w:rsidR="00DA173D" w:rsidRPr="00082D86" w:rsidRDefault="001E7C6A" w:rsidP="00DA173D">
            <w:pPr>
              <w:jc w:val="both"/>
              <w:rPr>
                <w:color w:val="000000" w:themeColor="text1"/>
              </w:rPr>
            </w:pPr>
            <w:r>
              <w:rPr>
                <w:color w:val="000000" w:themeColor="text1"/>
              </w:rPr>
              <w:t>Veicināta jauniešu digitālo prasmju pilnveide, īstenojot aktivitātes pašvaldībās digitālā darba ar jaunatni ietvaros.</w:t>
            </w:r>
          </w:p>
        </w:tc>
        <w:tc>
          <w:tcPr>
            <w:tcW w:w="2970" w:type="dxa"/>
          </w:tcPr>
          <w:p w14:paraId="198F88F4" w14:textId="04659FA5" w:rsidR="00DA173D" w:rsidRPr="00191352" w:rsidRDefault="00DA173D" w:rsidP="00DA173D">
            <w:pPr>
              <w:jc w:val="both"/>
              <w:rPr>
                <w:color w:val="000000" w:themeColor="text1"/>
              </w:rPr>
            </w:pPr>
            <w:r w:rsidRPr="79CDC9E4">
              <w:rPr>
                <w:color w:val="000000" w:themeColor="text1"/>
              </w:rPr>
              <w:t xml:space="preserve"> Īstenotas aktivitātes pašvaldībās jauniešu digitālo prasmju attīstībai, digitālā darba ar jaunatni vides veidošanai un starppaaudžu digitālo prasmju attīstības programmas īstenošanai (klātienes un tiešsaistes aktivitāšu dalībnieku skaits)</w:t>
            </w:r>
          </w:p>
        </w:tc>
        <w:tc>
          <w:tcPr>
            <w:tcW w:w="1245" w:type="dxa"/>
            <w:shd w:val="clear" w:color="auto" w:fill="FFFFFF" w:themeFill="background1"/>
          </w:tcPr>
          <w:p w14:paraId="3285BE40" w14:textId="77349828" w:rsidR="00DA173D" w:rsidRPr="00024FC0" w:rsidRDefault="00DA173D" w:rsidP="00DA173D">
            <w:pPr>
              <w:jc w:val="center"/>
            </w:pPr>
          </w:p>
        </w:tc>
        <w:tc>
          <w:tcPr>
            <w:tcW w:w="1410" w:type="dxa"/>
          </w:tcPr>
          <w:p w14:paraId="4FE06D46" w14:textId="37BE39BB" w:rsidR="00DA173D" w:rsidRPr="00024FC0" w:rsidRDefault="00DA173D" w:rsidP="00DA173D">
            <w:pPr>
              <w:jc w:val="center"/>
              <w:rPr>
                <w:color w:val="000000" w:themeColor="text1"/>
              </w:rPr>
            </w:pPr>
          </w:p>
        </w:tc>
        <w:tc>
          <w:tcPr>
            <w:tcW w:w="1425" w:type="dxa"/>
          </w:tcPr>
          <w:p w14:paraId="6FCCEFF7" w14:textId="45DDBDFB" w:rsidR="00DA173D" w:rsidRPr="00024FC0" w:rsidRDefault="00DA173D" w:rsidP="00DA173D">
            <w:pPr>
              <w:jc w:val="center"/>
              <w:rPr>
                <w:color w:val="000000" w:themeColor="text1"/>
              </w:rPr>
            </w:pPr>
            <w:r w:rsidRPr="79CDC9E4">
              <w:rPr>
                <w:color w:val="000000" w:themeColor="text1"/>
              </w:rPr>
              <w:t>40 000</w:t>
            </w:r>
          </w:p>
        </w:tc>
        <w:tc>
          <w:tcPr>
            <w:tcW w:w="1125" w:type="dxa"/>
          </w:tcPr>
          <w:p w14:paraId="241ED942" w14:textId="0C929926" w:rsidR="00DA173D" w:rsidRPr="00024FC0" w:rsidRDefault="00DA173D" w:rsidP="00DA173D">
            <w:pPr>
              <w:rPr>
                <w:color w:val="000000" w:themeColor="text1"/>
              </w:rPr>
            </w:pPr>
            <w:r w:rsidRPr="79CDC9E4">
              <w:rPr>
                <w:color w:val="000000" w:themeColor="text1"/>
              </w:rPr>
              <w:t>IZM</w:t>
            </w:r>
          </w:p>
        </w:tc>
        <w:tc>
          <w:tcPr>
            <w:tcW w:w="1125" w:type="dxa"/>
          </w:tcPr>
          <w:p w14:paraId="6D2F69B0" w14:textId="77777777" w:rsidR="00DA173D" w:rsidRPr="00024FC0" w:rsidRDefault="00DA173D" w:rsidP="00DA173D">
            <w:pPr>
              <w:rPr>
                <w:color w:val="000000" w:themeColor="text1"/>
              </w:rPr>
            </w:pPr>
            <w:r w:rsidRPr="79CDC9E4">
              <w:rPr>
                <w:color w:val="000000" w:themeColor="text1"/>
              </w:rPr>
              <w:t>JSPA, pašvaldības</w:t>
            </w:r>
          </w:p>
          <w:p w14:paraId="4E817CA3" w14:textId="77777777" w:rsidR="00DA173D" w:rsidRPr="00024FC0" w:rsidRDefault="00DA173D" w:rsidP="00DA173D">
            <w:pPr>
              <w:rPr>
                <w:color w:val="000000" w:themeColor="text1"/>
              </w:rPr>
            </w:pPr>
          </w:p>
        </w:tc>
        <w:tc>
          <w:tcPr>
            <w:tcW w:w="1215" w:type="dxa"/>
          </w:tcPr>
          <w:p w14:paraId="5FCF254F" w14:textId="77777777" w:rsidR="00DA173D" w:rsidRPr="00024FC0" w:rsidRDefault="00DA173D" w:rsidP="00DA173D">
            <w:pPr>
              <w:spacing w:line="256" w:lineRule="auto"/>
              <w:rPr>
                <w:color w:val="000000" w:themeColor="text1"/>
              </w:rPr>
            </w:pPr>
            <w:r w:rsidRPr="79CDC9E4">
              <w:rPr>
                <w:color w:val="000000" w:themeColor="text1"/>
              </w:rPr>
              <w:t>2023.g. II pusgads</w:t>
            </w:r>
          </w:p>
          <w:p w14:paraId="589753E0" w14:textId="77777777" w:rsidR="00DA173D" w:rsidRPr="00024FC0" w:rsidRDefault="00DA173D" w:rsidP="00DA173D">
            <w:pPr>
              <w:rPr>
                <w:color w:val="000000" w:themeColor="text1"/>
              </w:rPr>
            </w:pPr>
          </w:p>
        </w:tc>
        <w:tc>
          <w:tcPr>
            <w:tcW w:w="1463" w:type="dxa"/>
          </w:tcPr>
          <w:p w14:paraId="63FCF0F6" w14:textId="77777777" w:rsidR="00DA173D" w:rsidRPr="00024FC0" w:rsidRDefault="00DA173D" w:rsidP="00DA173D">
            <w:pPr>
              <w:rPr>
                <w:color w:val="000000" w:themeColor="text1"/>
              </w:rPr>
            </w:pPr>
            <w:r w:rsidRPr="71A76F06">
              <w:rPr>
                <w:color w:val="000000" w:themeColor="text1"/>
              </w:rPr>
              <w:t>Eiropas Atveseļošanas un noturības mehānisms</w:t>
            </w:r>
          </w:p>
          <w:p w14:paraId="4079B056" w14:textId="28D73AF1" w:rsidR="00DA173D" w:rsidRPr="00024FC0" w:rsidRDefault="00DA173D" w:rsidP="00DA173D">
            <w:pPr>
              <w:rPr>
                <w:color w:val="000000" w:themeColor="text1"/>
              </w:rPr>
            </w:pPr>
          </w:p>
        </w:tc>
      </w:tr>
      <w:tr w:rsidR="00F31EB5" w:rsidRPr="00024FC0" w14:paraId="1BB5DE06" w14:textId="77777777" w:rsidTr="004349DF">
        <w:trPr>
          <w:trHeight w:val="503"/>
        </w:trPr>
        <w:tc>
          <w:tcPr>
            <w:tcW w:w="851" w:type="dxa"/>
            <w:shd w:val="clear" w:color="auto" w:fill="E2EFD9" w:themeFill="accent6" w:themeFillTint="33"/>
          </w:tcPr>
          <w:p w14:paraId="5ED6163B" w14:textId="787CA7D0" w:rsidR="00F31EB5" w:rsidRPr="00024FC0" w:rsidRDefault="004412B3" w:rsidP="00DE4BB4">
            <w:pPr>
              <w:rPr>
                <w:color w:val="000000" w:themeColor="text1"/>
              </w:rPr>
            </w:pPr>
            <w:bookmarkStart w:id="35" w:name="_Hlk61258707"/>
            <w:bookmarkEnd w:id="34"/>
            <w:r>
              <w:rPr>
                <w:color w:val="000000" w:themeColor="text1"/>
              </w:rPr>
              <w:t>2</w:t>
            </w:r>
            <w:r w:rsidR="00F31EB5" w:rsidRPr="00024FC0">
              <w:rPr>
                <w:color w:val="000000" w:themeColor="text1"/>
              </w:rPr>
              <w:t>.5.</w:t>
            </w:r>
          </w:p>
        </w:tc>
        <w:tc>
          <w:tcPr>
            <w:tcW w:w="14742" w:type="dxa"/>
            <w:gridSpan w:val="9"/>
            <w:shd w:val="clear" w:color="auto" w:fill="E2EFD9" w:themeFill="accent6" w:themeFillTint="33"/>
          </w:tcPr>
          <w:p w14:paraId="561FC42D" w14:textId="77777777" w:rsidR="00F31EB5" w:rsidRPr="00082D86" w:rsidRDefault="00F31EB5" w:rsidP="00675D97">
            <w:pPr>
              <w:jc w:val="both"/>
              <w:rPr>
                <w:color w:val="000000" w:themeColor="text1"/>
              </w:rPr>
            </w:pPr>
            <w:r w:rsidRPr="00082D86">
              <w:rPr>
                <w:color w:val="000000" w:themeColor="text1"/>
              </w:rPr>
              <w:t>Nodrošināt jauniešiem draudzīga un kvalitatīva informācijas satura veidošanu un ieguves iespējas.</w:t>
            </w:r>
          </w:p>
        </w:tc>
      </w:tr>
      <w:bookmarkEnd w:id="35"/>
      <w:tr w:rsidR="00F31EB5" w:rsidRPr="00024FC0" w14:paraId="24B0FE09" w14:textId="77777777" w:rsidTr="004349DF">
        <w:trPr>
          <w:trHeight w:val="225"/>
        </w:trPr>
        <w:tc>
          <w:tcPr>
            <w:tcW w:w="851" w:type="dxa"/>
          </w:tcPr>
          <w:p w14:paraId="2B134055" w14:textId="602B3BCF" w:rsidR="00F31EB5" w:rsidRPr="00024FC0" w:rsidRDefault="004412B3">
            <w:pPr>
              <w:rPr>
                <w:color w:val="000000" w:themeColor="text1"/>
                <w:highlight w:val="cyan"/>
              </w:rPr>
            </w:pPr>
            <w:r>
              <w:rPr>
                <w:color w:val="000000" w:themeColor="text1"/>
              </w:rPr>
              <w:t>2</w:t>
            </w:r>
            <w:r w:rsidR="00F31EB5" w:rsidRPr="00024FC0">
              <w:rPr>
                <w:color w:val="000000" w:themeColor="text1"/>
              </w:rPr>
              <w:t>.5.1.</w:t>
            </w:r>
          </w:p>
        </w:tc>
        <w:tc>
          <w:tcPr>
            <w:tcW w:w="2764" w:type="dxa"/>
          </w:tcPr>
          <w:p w14:paraId="1C97C08B" w14:textId="7D5AEB43" w:rsidR="00F31EB5" w:rsidRPr="00D32DF6" w:rsidRDefault="00F31EB5" w:rsidP="00675D97">
            <w:pPr>
              <w:jc w:val="both"/>
              <w:rPr>
                <w:color w:val="000000" w:themeColor="text1"/>
              </w:rPr>
            </w:pPr>
            <w:r w:rsidRPr="00082D86">
              <w:rPr>
                <w:color w:val="000000" w:themeColor="text1"/>
              </w:rPr>
              <w:t>Regulāri izvietot</w:t>
            </w:r>
            <w:r w:rsidR="000972CA">
              <w:rPr>
                <w:color w:val="000000" w:themeColor="text1"/>
              </w:rPr>
              <w:t>a</w:t>
            </w:r>
            <w:r w:rsidRPr="00082D86">
              <w:rPr>
                <w:color w:val="000000" w:themeColor="text1"/>
              </w:rPr>
              <w:t xml:space="preserve"> </w:t>
            </w:r>
            <w:r w:rsidR="000972CA" w:rsidRPr="00082D86">
              <w:rPr>
                <w:color w:val="000000" w:themeColor="text1"/>
              </w:rPr>
              <w:t>informācij</w:t>
            </w:r>
            <w:r w:rsidR="000972CA">
              <w:rPr>
                <w:color w:val="000000" w:themeColor="text1"/>
              </w:rPr>
              <w:t>a</w:t>
            </w:r>
            <w:r w:rsidR="000972CA" w:rsidRPr="00082D86">
              <w:rPr>
                <w:color w:val="000000" w:themeColor="text1"/>
              </w:rPr>
              <w:t xml:space="preserve"> </w:t>
            </w:r>
            <w:r w:rsidRPr="00082D86">
              <w:rPr>
                <w:color w:val="000000" w:themeColor="text1"/>
              </w:rPr>
              <w:t xml:space="preserve">sociālo tīklu un digitālajās platformās par jaunatnes atbalsta programmu sniegtām iespējām, JSPA īstenotām atbalsta aktivitātēm, dalībnieku pieredzes </w:t>
            </w:r>
            <w:r w:rsidRPr="00082D86">
              <w:rPr>
                <w:color w:val="000000" w:themeColor="text1"/>
              </w:rPr>
              <w:lastRenderedPageBreak/>
              <w:t>stāstiem, jaunatnes atbalsta aktivitāšu ietekmi</w:t>
            </w:r>
            <w:r w:rsidR="000972CA">
              <w:rPr>
                <w:color w:val="000000" w:themeColor="text1"/>
              </w:rPr>
              <w:t>.</w:t>
            </w:r>
          </w:p>
        </w:tc>
        <w:tc>
          <w:tcPr>
            <w:tcW w:w="2970" w:type="dxa"/>
          </w:tcPr>
          <w:p w14:paraId="04C248CD" w14:textId="77777777" w:rsidR="00F31EB5" w:rsidRPr="005C5322" w:rsidRDefault="00F31EB5" w:rsidP="00675D97">
            <w:pPr>
              <w:jc w:val="both"/>
              <w:rPr>
                <w:color w:val="000000" w:themeColor="text1"/>
              </w:rPr>
            </w:pPr>
            <w:r w:rsidRPr="00191352">
              <w:rPr>
                <w:color w:val="000000" w:themeColor="text1"/>
              </w:rPr>
              <w:lastRenderedPageBreak/>
              <w:t>Jaunieši ir informēti par ES programmām, citu jauniešu gūto pieredzi, JSPA īstenotām atbalsta aktivitātēm (kopējais</w:t>
            </w:r>
            <w:r w:rsidRPr="005C5322">
              <w:rPr>
                <w:color w:val="000000" w:themeColor="text1"/>
              </w:rPr>
              <w:t xml:space="preserve"> sekotāju skaits sociālo tīklu un digitālo platformu profilos @jspa @jaunatne @eurodesk Latvia  @erasmus+ </w:t>
            </w:r>
            <w:r w:rsidRPr="005C5322">
              <w:rPr>
                <w:color w:val="000000" w:themeColor="text1"/>
              </w:rPr>
              <w:lastRenderedPageBreak/>
              <w:t xml:space="preserve">@jaunam_būt @iesaistie_ES u.c.) </w:t>
            </w:r>
          </w:p>
        </w:tc>
        <w:tc>
          <w:tcPr>
            <w:tcW w:w="1245" w:type="dxa"/>
          </w:tcPr>
          <w:p w14:paraId="2C6F8BB5" w14:textId="77777777" w:rsidR="00F31EB5" w:rsidRPr="00024FC0" w:rsidRDefault="00F31EB5" w:rsidP="003C5F8A">
            <w:pPr>
              <w:jc w:val="center"/>
              <w:rPr>
                <w:color w:val="000000" w:themeColor="text1"/>
              </w:rPr>
            </w:pPr>
            <w:r w:rsidRPr="00024FC0">
              <w:rPr>
                <w:color w:val="000000" w:themeColor="text1"/>
              </w:rPr>
              <w:lastRenderedPageBreak/>
              <w:t>10 000</w:t>
            </w:r>
          </w:p>
        </w:tc>
        <w:tc>
          <w:tcPr>
            <w:tcW w:w="1410" w:type="dxa"/>
          </w:tcPr>
          <w:p w14:paraId="4E4F712D" w14:textId="77777777" w:rsidR="00F31EB5" w:rsidRPr="00024FC0" w:rsidRDefault="00F31EB5" w:rsidP="00D32DF6">
            <w:pPr>
              <w:jc w:val="center"/>
              <w:rPr>
                <w:color w:val="000000" w:themeColor="text1"/>
              </w:rPr>
            </w:pPr>
            <w:r w:rsidRPr="00024FC0">
              <w:rPr>
                <w:color w:val="000000" w:themeColor="text1"/>
              </w:rPr>
              <w:t>11 000</w:t>
            </w:r>
          </w:p>
        </w:tc>
        <w:tc>
          <w:tcPr>
            <w:tcW w:w="1425" w:type="dxa"/>
          </w:tcPr>
          <w:p w14:paraId="58B59DB1" w14:textId="77777777" w:rsidR="00F31EB5" w:rsidRPr="00024FC0" w:rsidRDefault="00F31EB5" w:rsidP="00191352">
            <w:pPr>
              <w:jc w:val="center"/>
              <w:rPr>
                <w:color w:val="000000" w:themeColor="text1"/>
              </w:rPr>
            </w:pPr>
            <w:r w:rsidRPr="00024FC0">
              <w:rPr>
                <w:color w:val="000000" w:themeColor="text1"/>
              </w:rPr>
              <w:t>12 000</w:t>
            </w:r>
          </w:p>
        </w:tc>
        <w:tc>
          <w:tcPr>
            <w:tcW w:w="1125" w:type="dxa"/>
          </w:tcPr>
          <w:p w14:paraId="4A6F810B" w14:textId="77777777" w:rsidR="00F31EB5" w:rsidRPr="00024FC0" w:rsidRDefault="00F31EB5" w:rsidP="005C5322">
            <w:pPr>
              <w:rPr>
                <w:color w:val="000000" w:themeColor="text1"/>
              </w:rPr>
            </w:pPr>
            <w:r w:rsidRPr="00024FC0">
              <w:rPr>
                <w:color w:val="000000" w:themeColor="text1"/>
              </w:rPr>
              <w:t>JSPA</w:t>
            </w:r>
          </w:p>
        </w:tc>
        <w:tc>
          <w:tcPr>
            <w:tcW w:w="1125" w:type="dxa"/>
          </w:tcPr>
          <w:p w14:paraId="32B6527F" w14:textId="77777777" w:rsidR="00F31EB5" w:rsidRPr="00024FC0" w:rsidRDefault="00F31EB5" w:rsidP="00A66A33">
            <w:pPr>
              <w:rPr>
                <w:color w:val="000000" w:themeColor="text1"/>
              </w:rPr>
            </w:pPr>
          </w:p>
        </w:tc>
        <w:tc>
          <w:tcPr>
            <w:tcW w:w="1215" w:type="dxa"/>
          </w:tcPr>
          <w:p w14:paraId="1787A144" w14:textId="196C4820" w:rsidR="00F31EB5" w:rsidRPr="00024FC0" w:rsidRDefault="00F31EB5">
            <w:pPr>
              <w:rPr>
                <w:color w:val="000000" w:themeColor="text1"/>
              </w:rPr>
            </w:pPr>
            <w:r w:rsidRPr="00024FC0">
              <w:rPr>
                <w:color w:val="000000" w:themeColor="text1"/>
              </w:rPr>
              <w:t>2023.g. II pusgads</w:t>
            </w:r>
          </w:p>
        </w:tc>
        <w:tc>
          <w:tcPr>
            <w:tcW w:w="1463" w:type="dxa"/>
          </w:tcPr>
          <w:p w14:paraId="494259FC" w14:textId="77777777" w:rsidR="00F31EB5" w:rsidRPr="00024FC0" w:rsidRDefault="00F31EB5">
            <w:pPr>
              <w:rPr>
                <w:color w:val="000000" w:themeColor="text1"/>
              </w:rPr>
            </w:pPr>
            <w:r w:rsidRPr="00024FC0">
              <w:rPr>
                <w:color w:val="000000" w:themeColor="text1"/>
              </w:rPr>
              <w:t>Erasmus+</w:t>
            </w:r>
          </w:p>
          <w:p w14:paraId="1182FFCD" w14:textId="77777777" w:rsidR="00F31EB5" w:rsidRPr="00024FC0" w:rsidRDefault="00F31EB5">
            <w:pPr>
              <w:rPr>
                <w:color w:val="000000" w:themeColor="text1"/>
              </w:rPr>
            </w:pPr>
            <w:r w:rsidRPr="00024FC0">
              <w:rPr>
                <w:color w:val="000000" w:themeColor="text1"/>
              </w:rPr>
              <w:t>70.10.00</w:t>
            </w:r>
          </w:p>
          <w:p w14:paraId="699C1A7C" w14:textId="77777777" w:rsidR="00F31EB5" w:rsidRPr="00024FC0" w:rsidRDefault="00F31EB5">
            <w:pPr>
              <w:rPr>
                <w:color w:val="000000" w:themeColor="text1"/>
              </w:rPr>
            </w:pPr>
            <w:r w:rsidRPr="00024FC0">
              <w:rPr>
                <w:color w:val="000000" w:themeColor="text1"/>
              </w:rPr>
              <w:t>ESK 70.10.00.</w:t>
            </w:r>
          </w:p>
        </w:tc>
      </w:tr>
      <w:tr w:rsidR="00F31EB5" w:rsidRPr="00024FC0" w14:paraId="1BF1BC0F" w14:textId="77777777" w:rsidTr="004349DF">
        <w:trPr>
          <w:trHeight w:val="237"/>
        </w:trPr>
        <w:tc>
          <w:tcPr>
            <w:tcW w:w="851" w:type="dxa"/>
            <w:shd w:val="clear" w:color="auto" w:fill="auto"/>
          </w:tcPr>
          <w:p w14:paraId="350E63D4" w14:textId="75A255AE" w:rsidR="00F31EB5" w:rsidRPr="00024FC0" w:rsidRDefault="004412B3" w:rsidP="00DE4BB4">
            <w:pPr>
              <w:rPr>
                <w:color w:val="000000" w:themeColor="text1"/>
              </w:rPr>
            </w:pPr>
            <w:r>
              <w:rPr>
                <w:color w:val="000000" w:themeColor="text1"/>
              </w:rPr>
              <w:t>2</w:t>
            </w:r>
            <w:r w:rsidR="00F31EB5" w:rsidRPr="00024FC0">
              <w:rPr>
                <w:color w:val="000000" w:themeColor="text1"/>
              </w:rPr>
              <w:t>.5.2.</w:t>
            </w:r>
          </w:p>
        </w:tc>
        <w:tc>
          <w:tcPr>
            <w:tcW w:w="2764" w:type="dxa"/>
            <w:shd w:val="clear" w:color="auto" w:fill="auto"/>
          </w:tcPr>
          <w:p w14:paraId="04189D94" w14:textId="5C1BA6E7" w:rsidR="00F31EB5" w:rsidRPr="00082D86" w:rsidRDefault="00F31EB5" w:rsidP="00675D97">
            <w:pPr>
              <w:jc w:val="both"/>
              <w:rPr>
                <w:color w:val="000000" w:themeColor="text1"/>
              </w:rPr>
            </w:pPr>
            <w:r w:rsidRPr="00082D86">
              <w:rPr>
                <w:color w:val="000000" w:themeColor="text1"/>
              </w:rPr>
              <w:t>Nodrošināta Starptautiskās jaunatnes dienas atzīmēšana</w:t>
            </w:r>
            <w:r w:rsidR="000972CA">
              <w:rPr>
                <w:color w:val="000000" w:themeColor="text1"/>
              </w:rPr>
              <w:t>.</w:t>
            </w:r>
          </w:p>
        </w:tc>
        <w:tc>
          <w:tcPr>
            <w:tcW w:w="2970" w:type="dxa"/>
            <w:shd w:val="clear" w:color="auto" w:fill="auto"/>
          </w:tcPr>
          <w:p w14:paraId="277E7F90" w14:textId="151FAA5C" w:rsidR="00F31EB5" w:rsidRPr="00191352" w:rsidRDefault="00F31EB5" w:rsidP="00675D97">
            <w:pPr>
              <w:jc w:val="both"/>
              <w:rPr>
                <w:color w:val="000000" w:themeColor="text1"/>
              </w:rPr>
            </w:pPr>
            <w:r w:rsidRPr="00D32DF6">
              <w:rPr>
                <w:color w:val="000000" w:themeColor="text1"/>
              </w:rPr>
              <w:t>Veicināta jauniešu un plašākas sabiedrības informēšana par jauniešiem aktuāliem jautājumiem, jaunatnes politiku un iespējām jauniešiem</w:t>
            </w:r>
            <w:r w:rsidR="000972CA">
              <w:rPr>
                <w:color w:val="000000" w:themeColor="text1"/>
              </w:rPr>
              <w:t xml:space="preserve"> </w:t>
            </w:r>
            <w:r w:rsidRPr="00191352">
              <w:rPr>
                <w:color w:val="000000" w:themeColor="text1"/>
              </w:rPr>
              <w:t>(pasākumu komplekss)</w:t>
            </w:r>
          </w:p>
        </w:tc>
        <w:tc>
          <w:tcPr>
            <w:tcW w:w="1245" w:type="dxa"/>
            <w:shd w:val="clear" w:color="auto" w:fill="auto"/>
          </w:tcPr>
          <w:p w14:paraId="3AF085C3" w14:textId="77777777" w:rsidR="00F31EB5" w:rsidRPr="00024FC0" w:rsidRDefault="00F31EB5" w:rsidP="00DE4BB4">
            <w:pPr>
              <w:jc w:val="center"/>
              <w:rPr>
                <w:color w:val="000000" w:themeColor="text1"/>
              </w:rPr>
            </w:pPr>
            <w:r w:rsidRPr="00024FC0">
              <w:rPr>
                <w:color w:val="000000" w:themeColor="text1"/>
              </w:rPr>
              <w:t>1</w:t>
            </w:r>
          </w:p>
        </w:tc>
        <w:tc>
          <w:tcPr>
            <w:tcW w:w="1410" w:type="dxa"/>
            <w:shd w:val="clear" w:color="auto" w:fill="auto"/>
          </w:tcPr>
          <w:p w14:paraId="38486A80" w14:textId="77777777" w:rsidR="00F31EB5" w:rsidRPr="00024FC0" w:rsidRDefault="00F31EB5" w:rsidP="005D5B4A">
            <w:pPr>
              <w:jc w:val="center"/>
              <w:rPr>
                <w:color w:val="000000" w:themeColor="text1"/>
              </w:rPr>
            </w:pPr>
            <w:r w:rsidRPr="00024FC0">
              <w:rPr>
                <w:color w:val="000000" w:themeColor="text1"/>
              </w:rPr>
              <w:t>1</w:t>
            </w:r>
          </w:p>
        </w:tc>
        <w:tc>
          <w:tcPr>
            <w:tcW w:w="1425" w:type="dxa"/>
            <w:shd w:val="clear" w:color="auto" w:fill="auto"/>
          </w:tcPr>
          <w:p w14:paraId="4D2A701D" w14:textId="77777777" w:rsidR="00F31EB5" w:rsidRPr="00024FC0" w:rsidRDefault="00F31EB5" w:rsidP="005C1395">
            <w:pPr>
              <w:jc w:val="center"/>
              <w:rPr>
                <w:color w:val="000000" w:themeColor="text1"/>
              </w:rPr>
            </w:pPr>
            <w:r w:rsidRPr="00024FC0">
              <w:rPr>
                <w:color w:val="000000" w:themeColor="text1"/>
              </w:rPr>
              <w:t>1</w:t>
            </w:r>
          </w:p>
        </w:tc>
        <w:tc>
          <w:tcPr>
            <w:tcW w:w="1125" w:type="dxa"/>
            <w:shd w:val="clear" w:color="auto" w:fill="auto"/>
          </w:tcPr>
          <w:p w14:paraId="701BEA8A" w14:textId="77777777" w:rsidR="00F31EB5" w:rsidRPr="00024FC0" w:rsidRDefault="00F31EB5" w:rsidP="003C5F8A">
            <w:pPr>
              <w:rPr>
                <w:color w:val="000000" w:themeColor="text1"/>
              </w:rPr>
            </w:pPr>
            <w:r w:rsidRPr="00024FC0">
              <w:rPr>
                <w:color w:val="000000" w:themeColor="text1"/>
              </w:rPr>
              <w:t>IZM</w:t>
            </w:r>
          </w:p>
        </w:tc>
        <w:tc>
          <w:tcPr>
            <w:tcW w:w="1125" w:type="dxa"/>
            <w:shd w:val="clear" w:color="auto" w:fill="auto"/>
          </w:tcPr>
          <w:p w14:paraId="7A01A072" w14:textId="0C7129A8" w:rsidR="00F31EB5" w:rsidRPr="00024FC0" w:rsidRDefault="00F31EB5" w:rsidP="00D32DF6">
            <w:pPr>
              <w:rPr>
                <w:color w:val="000000" w:themeColor="text1"/>
              </w:rPr>
            </w:pPr>
            <w:r w:rsidRPr="00024FC0">
              <w:rPr>
                <w:color w:val="000000" w:themeColor="text1"/>
              </w:rPr>
              <w:t>LJP, NVO, pašvaldības</w:t>
            </w:r>
          </w:p>
        </w:tc>
        <w:tc>
          <w:tcPr>
            <w:tcW w:w="1215" w:type="dxa"/>
            <w:shd w:val="clear" w:color="auto" w:fill="auto"/>
          </w:tcPr>
          <w:p w14:paraId="2B754068" w14:textId="6A17B76F" w:rsidR="00F31EB5" w:rsidRPr="00024FC0" w:rsidRDefault="00F31EB5" w:rsidP="00191352">
            <w:pPr>
              <w:rPr>
                <w:color w:val="000000" w:themeColor="text1"/>
              </w:rPr>
            </w:pPr>
            <w:r w:rsidRPr="00024FC0">
              <w:rPr>
                <w:color w:val="000000" w:themeColor="text1"/>
              </w:rPr>
              <w:t>2023.g. II pusgads</w:t>
            </w:r>
          </w:p>
        </w:tc>
        <w:tc>
          <w:tcPr>
            <w:tcW w:w="1463" w:type="dxa"/>
            <w:shd w:val="clear" w:color="auto" w:fill="auto"/>
          </w:tcPr>
          <w:p w14:paraId="4C34AD86" w14:textId="77777777" w:rsidR="00F31EB5" w:rsidRPr="00024FC0" w:rsidRDefault="00F31EB5" w:rsidP="005C5322">
            <w:pPr>
              <w:rPr>
                <w:color w:val="000000" w:themeColor="text1"/>
              </w:rPr>
            </w:pPr>
            <w:r w:rsidRPr="00024FC0">
              <w:rPr>
                <w:color w:val="000000" w:themeColor="text1"/>
              </w:rPr>
              <w:t>Valsts budžeta ietvaros</w:t>
            </w:r>
          </w:p>
        </w:tc>
      </w:tr>
      <w:tr w:rsidR="00F31EB5" w:rsidRPr="00024FC0" w14:paraId="5BF9C2A7" w14:textId="77777777" w:rsidTr="004349DF">
        <w:trPr>
          <w:trHeight w:val="237"/>
        </w:trPr>
        <w:tc>
          <w:tcPr>
            <w:tcW w:w="851" w:type="dxa"/>
            <w:shd w:val="clear" w:color="auto" w:fill="auto"/>
          </w:tcPr>
          <w:p w14:paraId="23C83EC7" w14:textId="6FBDDA1C" w:rsidR="00F31EB5" w:rsidRPr="00024FC0" w:rsidRDefault="004412B3" w:rsidP="00DE4BB4">
            <w:pPr>
              <w:rPr>
                <w:color w:val="000000" w:themeColor="text1"/>
              </w:rPr>
            </w:pPr>
            <w:r>
              <w:rPr>
                <w:color w:val="000000" w:themeColor="text1"/>
              </w:rPr>
              <w:t>2</w:t>
            </w:r>
            <w:r w:rsidR="00F31EB5" w:rsidRPr="00024FC0">
              <w:rPr>
                <w:color w:val="000000" w:themeColor="text1"/>
              </w:rPr>
              <w:t>.5.3.</w:t>
            </w:r>
          </w:p>
        </w:tc>
        <w:tc>
          <w:tcPr>
            <w:tcW w:w="2764" w:type="dxa"/>
            <w:shd w:val="clear" w:color="auto" w:fill="auto"/>
          </w:tcPr>
          <w:p w14:paraId="541D1C07" w14:textId="7AD7536D" w:rsidR="00F31EB5" w:rsidRPr="00082D86" w:rsidRDefault="00F31EB5" w:rsidP="00675D97">
            <w:pPr>
              <w:jc w:val="both"/>
              <w:rPr>
                <w:color w:val="000000" w:themeColor="text1"/>
              </w:rPr>
            </w:pPr>
            <w:r w:rsidRPr="00082D86">
              <w:rPr>
                <w:color w:val="000000" w:themeColor="text1"/>
              </w:rPr>
              <w:t>Palielināt</w:t>
            </w:r>
            <w:r w:rsidR="000972CA">
              <w:rPr>
                <w:color w:val="000000" w:themeColor="text1"/>
              </w:rPr>
              <w:t>a</w:t>
            </w:r>
            <w:r w:rsidRPr="00082D86">
              <w:rPr>
                <w:color w:val="000000" w:themeColor="text1"/>
              </w:rPr>
              <w:t xml:space="preserve"> jauniešu un darbā ar jaunatni iesaistīto personu </w:t>
            </w:r>
            <w:r w:rsidR="000972CA" w:rsidRPr="00082D86">
              <w:rPr>
                <w:color w:val="000000" w:themeColor="text1"/>
              </w:rPr>
              <w:t>informētīb</w:t>
            </w:r>
            <w:r w:rsidR="000972CA">
              <w:rPr>
                <w:color w:val="000000" w:themeColor="text1"/>
              </w:rPr>
              <w:t>a</w:t>
            </w:r>
            <w:r w:rsidRPr="00082D86">
              <w:rPr>
                <w:color w:val="000000" w:themeColor="text1"/>
              </w:rPr>
              <w:t>, nodrošinot regulāru informāciju sociālajos tīklos par jaunatnes politikas aktualitātēm</w:t>
            </w:r>
            <w:r w:rsidR="000972CA">
              <w:rPr>
                <w:color w:val="000000" w:themeColor="text1"/>
              </w:rPr>
              <w:t>.</w:t>
            </w:r>
          </w:p>
        </w:tc>
        <w:tc>
          <w:tcPr>
            <w:tcW w:w="2970" w:type="dxa"/>
            <w:shd w:val="clear" w:color="auto" w:fill="auto"/>
          </w:tcPr>
          <w:p w14:paraId="7BC91A2C" w14:textId="7EC3F96E" w:rsidR="00F31EB5" w:rsidRPr="00D32DF6" w:rsidRDefault="00F31EB5" w:rsidP="00675D97">
            <w:pPr>
              <w:jc w:val="both"/>
              <w:rPr>
                <w:color w:val="000000" w:themeColor="text1"/>
              </w:rPr>
            </w:pPr>
            <w:r w:rsidRPr="00082D86">
              <w:rPr>
                <w:color w:val="000000" w:themeColor="text1"/>
              </w:rPr>
              <w:t>Jaunieši un darbā ar jaunatni iesaistītie ir informēti par jaunatnes politikas aktualit</w:t>
            </w:r>
            <w:r w:rsidRPr="00D32DF6">
              <w:rPr>
                <w:color w:val="000000" w:themeColor="text1"/>
              </w:rPr>
              <w:t>ātēm (kopējais sekotāju skaits Facebook lapai Jaunatnes lietas)</w:t>
            </w:r>
          </w:p>
        </w:tc>
        <w:tc>
          <w:tcPr>
            <w:tcW w:w="1245" w:type="dxa"/>
            <w:shd w:val="clear" w:color="auto" w:fill="auto"/>
          </w:tcPr>
          <w:p w14:paraId="6CFDFDD2" w14:textId="77777777" w:rsidR="00F31EB5" w:rsidRPr="00024FC0" w:rsidRDefault="00F31EB5" w:rsidP="003C5F8A">
            <w:pPr>
              <w:jc w:val="center"/>
              <w:rPr>
                <w:color w:val="000000" w:themeColor="text1"/>
              </w:rPr>
            </w:pPr>
            <w:r w:rsidRPr="00024FC0">
              <w:rPr>
                <w:color w:val="000000" w:themeColor="text1"/>
              </w:rPr>
              <w:t>3000</w:t>
            </w:r>
          </w:p>
        </w:tc>
        <w:tc>
          <w:tcPr>
            <w:tcW w:w="1410" w:type="dxa"/>
            <w:shd w:val="clear" w:color="auto" w:fill="auto"/>
          </w:tcPr>
          <w:p w14:paraId="66FF5A99" w14:textId="77777777" w:rsidR="00F31EB5" w:rsidRPr="00024FC0" w:rsidRDefault="00F31EB5" w:rsidP="00D32DF6">
            <w:pPr>
              <w:jc w:val="center"/>
              <w:rPr>
                <w:color w:val="000000" w:themeColor="text1"/>
              </w:rPr>
            </w:pPr>
            <w:r w:rsidRPr="00024FC0">
              <w:rPr>
                <w:color w:val="000000" w:themeColor="text1"/>
              </w:rPr>
              <w:t>4000</w:t>
            </w:r>
          </w:p>
        </w:tc>
        <w:tc>
          <w:tcPr>
            <w:tcW w:w="1425" w:type="dxa"/>
            <w:shd w:val="clear" w:color="auto" w:fill="auto"/>
          </w:tcPr>
          <w:p w14:paraId="6D437C6A" w14:textId="77777777" w:rsidR="00F31EB5" w:rsidRPr="00024FC0" w:rsidRDefault="00F31EB5" w:rsidP="00191352">
            <w:pPr>
              <w:jc w:val="center"/>
              <w:rPr>
                <w:color w:val="000000" w:themeColor="text1"/>
              </w:rPr>
            </w:pPr>
            <w:r w:rsidRPr="00024FC0">
              <w:rPr>
                <w:color w:val="000000" w:themeColor="text1"/>
              </w:rPr>
              <w:t>5000</w:t>
            </w:r>
          </w:p>
        </w:tc>
        <w:tc>
          <w:tcPr>
            <w:tcW w:w="1125" w:type="dxa"/>
            <w:shd w:val="clear" w:color="auto" w:fill="auto"/>
          </w:tcPr>
          <w:p w14:paraId="5108F0BC" w14:textId="77777777" w:rsidR="00F31EB5" w:rsidRPr="00024FC0" w:rsidRDefault="00F31EB5" w:rsidP="005C5322">
            <w:pPr>
              <w:rPr>
                <w:color w:val="000000" w:themeColor="text1"/>
              </w:rPr>
            </w:pPr>
            <w:r w:rsidRPr="00024FC0">
              <w:rPr>
                <w:color w:val="000000" w:themeColor="text1"/>
              </w:rPr>
              <w:t>IZM</w:t>
            </w:r>
          </w:p>
        </w:tc>
        <w:tc>
          <w:tcPr>
            <w:tcW w:w="1125" w:type="dxa"/>
            <w:shd w:val="clear" w:color="auto" w:fill="auto"/>
          </w:tcPr>
          <w:p w14:paraId="5F082A72" w14:textId="77777777" w:rsidR="00F31EB5" w:rsidRPr="00024FC0" w:rsidRDefault="00F31EB5" w:rsidP="00A66A33">
            <w:pPr>
              <w:rPr>
                <w:color w:val="000000" w:themeColor="text1"/>
              </w:rPr>
            </w:pPr>
          </w:p>
        </w:tc>
        <w:tc>
          <w:tcPr>
            <w:tcW w:w="1215" w:type="dxa"/>
            <w:shd w:val="clear" w:color="auto" w:fill="auto"/>
          </w:tcPr>
          <w:p w14:paraId="5751428F" w14:textId="2AE505ED" w:rsidR="00F31EB5" w:rsidRPr="00024FC0" w:rsidRDefault="00F31EB5">
            <w:pPr>
              <w:rPr>
                <w:color w:val="000000" w:themeColor="text1"/>
              </w:rPr>
            </w:pPr>
            <w:r w:rsidRPr="00024FC0">
              <w:rPr>
                <w:color w:val="000000" w:themeColor="text1"/>
              </w:rPr>
              <w:t>2023.g. II pusgads</w:t>
            </w:r>
          </w:p>
        </w:tc>
        <w:tc>
          <w:tcPr>
            <w:tcW w:w="1463" w:type="dxa"/>
            <w:shd w:val="clear" w:color="auto" w:fill="auto"/>
          </w:tcPr>
          <w:p w14:paraId="63735E69" w14:textId="77777777" w:rsidR="00F31EB5" w:rsidRPr="00024FC0" w:rsidRDefault="00F31EB5">
            <w:pPr>
              <w:rPr>
                <w:color w:val="000000" w:themeColor="text1"/>
              </w:rPr>
            </w:pPr>
            <w:r w:rsidRPr="00024FC0">
              <w:rPr>
                <w:color w:val="000000" w:themeColor="text1"/>
              </w:rPr>
              <w:t>Valsts budžeta ietvaros</w:t>
            </w:r>
          </w:p>
        </w:tc>
      </w:tr>
      <w:tr w:rsidR="00F31EB5" w:rsidRPr="00024FC0" w14:paraId="0B171568" w14:textId="77777777" w:rsidTr="004349DF">
        <w:trPr>
          <w:trHeight w:val="237"/>
        </w:trPr>
        <w:tc>
          <w:tcPr>
            <w:tcW w:w="851" w:type="dxa"/>
            <w:shd w:val="clear" w:color="auto" w:fill="FFFFFF" w:themeFill="background1"/>
          </w:tcPr>
          <w:p w14:paraId="57A4C10E" w14:textId="61656592" w:rsidR="00F31EB5" w:rsidRPr="00024FC0" w:rsidRDefault="004412B3" w:rsidP="00DE4BB4">
            <w:pPr>
              <w:rPr>
                <w:color w:val="000000" w:themeColor="text1"/>
              </w:rPr>
            </w:pPr>
            <w:r>
              <w:rPr>
                <w:color w:val="000000" w:themeColor="text1"/>
              </w:rPr>
              <w:t>2</w:t>
            </w:r>
            <w:r w:rsidR="00F31EB5" w:rsidRPr="00024FC0">
              <w:rPr>
                <w:color w:val="000000" w:themeColor="text1"/>
              </w:rPr>
              <w:t>.5.</w:t>
            </w:r>
            <w:r w:rsidR="00394A3C" w:rsidRPr="00024FC0">
              <w:rPr>
                <w:color w:val="000000" w:themeColor="text1"/>
              </w:rPr>
              <w:t>4</w:t>
            </w:r>
            <w:r w:rsidR="00F31EB5" w:rsidRPr="00024FC0">
              <w:rPr>
                <w:color w:val="000000" w:themeColor="text1"/>
              </w:rPr>
              <w:t>.</w:t>
            </w:r>
          </w:p>
        </w:tc>
        <w:tc>
          <w:tcPr>
            <w:tcW w:w="2764" w:type="dxa"/>
            <w:shd w:val="clear" w:color="auto" w:fill="FFFFFF" w:themeFill="background1"/>
          </w:tcPr>
          <w:p w14:paraId="668F211E" w14:textId="0CC4FDA7" w:rsidR="00F31EB5" w:rsidRPr="00082D86" w:rsidRDefault="00CE2C2B" w:rsidP="00675D97">
            <w:pPr>
              <w:jc w:val="both"/>
              <w:rPr>
                <w:color w:val="000000" w:themeColor="text1"/>
              </w:rPr>
            </w:pPr>
            <w:r>
              <w:rPr>
                <w:color w:val="000000" w:themeColor="text1"/>
              </w:rPr>
              <w:t xml:space="preserve">Nodrošināta </w:t>
            </w:r>
            <w:r w:rsidR="00F31EB5" w:rsidRPr="00082D86">
              <w:rPr>
                <w:color w:val="000000" w:themeColor="text1"/>
              </w:rPr>
              <w:t>jauniešu</w:t>
            </w:r>
            <w:r>
              <w:rPr>
                <w:color w:val="000000" w:themeColor="text1"/>
              </w:rPr>
              <w:t xml:space="preserve"> informēšana</w:t>
            </w:r>
            <w:r w:rsidR="00F31EB5" w:rsidRPr="00082D86">
              <w:rPr>
                <w:color w:val="000000" w:themeColor="text1"/>
              </w:rPr>
              <w:t xml:space="preserve"> par praktiski izmantojamām un lietderīgām zināšanām saistībā ar drošu ceļošanu ārpus Latvijas un cilvēktirdzniecības riskiem</w:t>
            </w:r>
            <w:r>
              <w:rPr>
                <w:color w:val="000000" w:themeColor="text1"/>
              </w:rPr>
              <w:t>.</w:t>
            </w:r>
          </w:p>
        </w:tc>
        <w:tc>
          <w:tcPr>
            <w:tcW w:w="2970" w:type="dxa"/>
            <w:shd w:val="clear" w:color="auto" w:fill="FFFFFF" w:themeFill="background1"/>
          </w:tcPr>
          <w:p w14:paraId="1BF67B21" w14:textId="77777777" w:rsidR="00F31EB5" w:rsidRPr="00D32DF6" w:rsidRDefault="00F31EB5" w:rsidP="00675D97">
            <w:pPr>
              <w:jc w:val="both"/>
              <w:rPr>
                <w:color w:val="000000" w:themeColor="text1"/>
              </w:rPr>
            </w:pPr>
            <w:r w:rsidRPr="00D32DF6">
              <w:rPr>
                <w:color w:val="000000" w:themeColor="text1"/>
              </w:rPr>
              <w:t>Kampaņa “Ceļo droši” un citas sabiedriskās aktivitātes konsulārajos jautājumos (dalībnieku skaits)</w:t>
            </w:r>
          </w:p>
        </w:tc>
        <w:tc>
          <w:tcPr>
            <w:tcW w:w="1245" w:type="dxa"/>
            <w:shd w:val="clear" w:color="auto" w:fill="FFFFFF" w:themeFill="background1"/>
          </w:tcPr>
          <w:p w14:paraId="59DE64CC" w14:textId="77777777" w:rsidR="00F31EB5" w:rsidRPr="00024FC0" w:rsidRDefault="00F31EB5" w:rsidP="003C5F8A">
            <w:pPr>
              <w:jc w:val="center"/>
              <w:rPr>
                <w:color w:val="000000" w:themeColor="text1"/>
              </w:rPr>
            </w:pPr>
            <w:r w:rsidRPr="00024FC0">
              <w:rPr>
                <w:color w:val="000000" w:themeColor="text1"/>
              </w:rPr>
              <w:t>150</w:t>
            </w:r>
          </w:p>
        </w:tc>
        <w:tc>
          <w:tcPr>
            <w:tcW w:w="1410" w:type="dxa"/>
            <w:shd w:val="clear" w:color="auto" w:fill="FFFFFF" w:themeFill="background1"/>
          </w:tcPr>
          <w:p w14:paraId="43CDCEB6" w14:textId="77777777" w:rsidR="00F31EB5" w:rsidRPr="00024FC0" w:rsidRDefault="00F31EB5" w:rsidP="00D32DF6">
            <w:pPr>
              <w:jc w:val="center"/>
              <w:rPr>
                <w:color w:val="000000" w:themeColor="text1"/>
              </w:rPr>
            </w:pPr>
            <w:r w:rsidRPr="00024FC0">
              <w:rPr>
                <w:color w:val="000000" w:themeColor="text1"/>
              </w:rPr>
              <w:t>200</w:t>
            </w:r>
          </w:p>
        </w:tc>
        <w:tc>
          <w:tcPr>
            <w:tcW w:w="1425" w:type="dxa"/>
            <w:shd w:val="clear" w:color="auto" w:fill="FFFFFF" w:themeFill="background1"/>
          </w:tcPr>
          <w:p w14:paraId="497FE579" w14:textId="77777777" w:rsidR="00F31EB5" w:rsidRPr="00024FC0" w:rsidRDefault="00F31EB5" w:rsidP="00191352">
            <w:pPr>
              <w:jc w:val="center"/>
              <w:rPr>
                <w:color w:val="000000" w:themeColor="text1"/>
              </w:rPr>
            </w:pPr>
            <w:r w:rsidRPr="00024FC0">
              <w:rPr>
                <w:color w:val="000000" w:themeColor="text1"/>
              </w:rPr>
              <w:t>250</w:t>
            </w:r>
          </w:p>
        </w:tc>
        <w:tc>
          <w:tcPr>
            <w:tcW w:w="1125" w:type="dxa"/>
            <w:shd w:val="clear" w:color="auto" w:fill="FFFFFF" w:themeFill="background1"/>
          </w:tcPr>
          <w:p w14:paraId="4A932621" w14:textId="77777777" w:rsidR="00F31EB5" w:rsidRPr="00024FC0" w:rsidRDefault="00F31EB5" w:rsidP="005C5322">
            <w:pPr>
              <w:rPr>
                <w:color w:val="000000" w:themeColor="text1"/>
              </w:rPr>
            </w:pPr>
            <w:r w:rsidRPr="00024FC0">
              <w:rPr>
                <w:color w:val="000000" w:themeColor="text1"/>
              </w:rPr>
              <w:t>ĀM</w:t>
            </w:r>
          </w:p>
        </w:tc>
        <w:tc>
          <w:tcPr>
            <w:tcW w:w="1125" w:type="dxa"/>
            <w:shd w:val="clear" w:color="auto" w:fill="FFFFFF" w:themeFill="background1"/>
          </w:tcPr>
          <w:p w14:paraId="0A2A8B4B" w14:textId="77777777" w:rsidR="00F31EB5" w:rsidRPr="00024FC0" w:rsidRDefault="00F31EB5" w:rsidP="00A66A33">
            <w:pPr>
              <w:rPr>
                <w:color w:val="000000" w:themeColor="text1"/>
              </w:rPr>
            </w:pPr>
            <w:r w:rsidRPr="00024FC0">
              <w:rPr>
                <w:color w:val="000000" w:themeColor="text1"/>
              </w:rPr>
              <w:t>IeM</w:t>
            </w:r>
          </w:p>
        </w:tc>
        <w:tc>
          <w:tcPr>
            <w:tcW w:w="1215" w:type="dxa"/>
            <w:shd w:val="clear" w:color="auto" w:fill="FFFFFF" w:themeFill="background1"/>
          </w:tcPr>
          <w:p w14:paraId="1D2E84C7" w14:textId="77777777" w:rsidR="00F31EB5" w:rsidRPr="00024FC0" w:rsidRDefault="00F31EB5">
            <w:pPr>
              <w:rPr>
                <w:color w:val="000000" w:themeColor="text1"/>
              </w:rPr>
            </w:pPr>
            <w:r w:rsidRPr="00024FC0">
              <w:rPr>
                <w:color w:val="000000" w:themeColor="text1"/>
              </w:rPr>
              <w:t>2023.g. II pusg.</w:t>
            </w:r>
          </w:p>
        </w:tc>
        <w:tc>
          <w:tcPr>
            <w:tcW w:w="1463" w:type="dxa"/>
            <w:shd w:val="clear" w:color="auto" w:fill="FFFFFF" w:themeFill="background1"/>
          </w:tcPr>
          <w:p w14:paraId="1CA8998A" w14:textId="45D5ABE0" w:rsidR="00F31EB5" w:rsidRPr="00024FC0" w:rsidRDefault="00F31EB5">
            <w:pPr>
              <w:rPr>
                <w:color w:val="000000" w:themeColor="text1"/>
              </w:rPr>
            </w:pPr>
            <w:r w:rsidRPr="00024FC0">
              <w:rPr>
                <w:color w:val="000000" w:themeColor="text1"/>
              </w:rPr>
              <w:t>ĀM budžet</w:t>
            </w:r>
            <w:r w:rsidR="00750DCC">
              <w:rPr>
                <w:color w:val="000000" w:themeColor="text1"/>
              </w:rPr>
              <w:t xml:space="preserve">a programma </w:t>
            </w:r>
            <w:r w:rsidR="00750DCC" w:rsidRPr="00750DCC">
              <w:rPr>
                <w:color w:val="000000" w:themeColor="text1"/>
              </w:rPr>
              <w:t>97.00.00</w:t>
            </w:r>
          </w:p>
        </w:tc>
      </w:tr>
      <w:tr w:rsidR="00F31EB5" w:rsidRPr="00024FC0" w14:paraId="1A2CE980" w14:textId="77777777" w:rsidTr="004349DF">
        <w:trPr>
          <w:trHeight w:val="237"/>
        </w:trPr>
        <w:tc>
          <w:tcPr>
            <w:tcW w:w="851" w:type="dxa"/>
            <w:vMerge w:val="restart"/>
            <w:shd w:val="clear" w:color="auto" w:fill="FFFFFF" w:themeFill="background1"/>
          </w:tcPr>
          <w:p w14:paraId="0F9CFB32" w14:textId="09F6868E" w:rsidR="00F31EB5" w:rsidRPr="00024FC0" w:rsidRDefault="004412B3" w:rsidP="00DE4BB4">
            <w:pPr>
              <w:rPr>
                <w:color w:val="000000" w:themeColor="text1"/>
              </w:rPr>
            </w:pPr>
            <w:bookmarkStart w:id="36" w:name="_Hlk63166670"/>
            <w:bookmarkStart w:id="37" w:name="_Hlk61258692"/>
            <w:r>
              <w:rPr>
                <w:color w:val="000000" w:themeColor="text1"/>
              </w:rPr>
              <w:t>2</w:t>
            </w:r>
            <w:r w:rsidR="00F31EB5" w:rsidRPr="00024FC0">
              <w:rPr>
                <w:color w:val="000000" w:themeColor="text1"/>
              </w:rPr>
              <w:t>.5.</w:t>
            </w:r>
            <w:r w:rsidR="00394A3C" w:rsidRPr="00024FC0">
              <w:rPr>
                <w:color w:val="000000" w:themeColor="text1"/>
              </w:rPr>
              <w:t>5</w:t>
            </w:r>
            <w:r w:rsidR="00F31EB5" w:rsidRPr="00024FC0">
              <w:rPr>
                <w:color w:val="000000" w:themeColor="text1"/>
              </w:rPr>
              <w:t>.</w:t>
            </w:r>
          </w:p>
        </w:tc>
        <w:tc>
          <w:tcPr>
            <w:tcW w:w="2764" w:type="dxa"/>
            <w:vMerge w:val="restart"/>
            <w:shd w:val="clear" w:color="auto" w:fill="FFFFFF" w:themeFill="background1"/>
          </w:tcPr>
          <w:p w14:paraId="145D5A6C" w14:textId="4C99B44C" w:rsidR="00F31EB5" w:rsidRPr="00082D86" w:rsidRDefault="00F31EB5" w:rsidP="00675D97">
            <w:pPr>
              <w:jc w:val="both"/>
              <w:rPr>
                <w:color w:val="000000" w:themeColor="text1"/>
              </w:rPr>
            </w:pPr>
            <w:r w:rsidRPr="00082D86">
              <w:rPr>
                <w:color w:val="000000" w:themeColor="text1"/>
              </w:rPr>
              <w:t>Nodrošināt</w:t>
            </w:r>
            <w:r w:rsidR="00CE2C2B">
              <w:rPr>
                <w:color w:val="000000" w:themeColor="text1"/>
              </w:rPr>
              <w:t>i</w:t>
            </w:r>
            <w:r w:rsidRPr="00082D86">
              <w:rPr>
                <w:color w:val="000000" w:themeColor="text1"/>
              </w:rPr>
              <w:t xml:space="preserve"> </w:t>
            </w:r>
            <w:r w:rsidR="00CE2C2B" w:rsidRPr="00082D86">
              <w:rPr>
                <w:color w:val="000000" w:themeColor="text1"/>
              </w:rPr>
              <w:t>informatīv</w:t>
            </w:r>
            <w:r w:rsidR="00CE2C2B">
              <w:rPr>
                <w:color w:val="000000" w:themeColor="text1"/>
              </w:rPr>
              <w:t>i</w:t>
            </w:r>
            <w:r w:rsidR="00CE2C2B" w:rsidRPr="00082D86">
              <w:rPr>
                <w:color w:val="000000" w:themeColor="text1"/>
              </w:rPr>
              <w:t xml:space="preserve"> </w:t>
            </w:r>
            <w:r w:rsidRPr="00082D86">
              <w:rPr>
                <w:color w:val="000000" w:themeColor="text1"/>
              </w:rPr>
              <w:t>pasākum</w:t>
            </w:r>
            <w:r w:rsidR="00CE2C2B">
              <w:rPr>
                <w:color w:val="000000" w:themeColor="text1"/>
              </w:rPr>
              <w:t>i</w:t>
            </w:r>
            <w:r w:rsidRPr="00082D86">
              <w:rPr>
                <w:color w:val="000000" w:themeColor="text1"/>
              </w:rPr>
              <w:t xml:space="preserve"> jauniešiem par dzīvi un darba iespējām laukos</w:t>
            </w:r>
            <w:r w:rsidR="00CE2C2B">
              <w:rPr>
                <w:color w:val="000000" w:themeColor="text1"/>
              </w:rPr>
              <w:t>.</w:t>
            </w:r>
          </w:p>
        </w:tc>
        <w:tc>
          <w:tcPr>
            <w:tcW w:w="2970" w:type="dxa"/>
            <w:shd w:val="clear" w:color="auto" w:fill="FFFFFF" w:themeFill="background1"/>
          </w:tcPr>
          <w:p w14:paraId="5C62AFFC" w14:textId="3FA6B707" w:rsidR="00F31EB5" w:rsidRPr="00D32DF6" w:rsidRDefault="00F31EB5" w:rsidP="00675D97">
            <w:pPr>
              <w:jc w:val="both"/>
              <w:rPr>
                <w:color w:val="000000" w:themeColor="text1"/>
              </w:rPr>
            </w:pPr>
            <w:r w:rsidRPr="00D32DF6">
              <w:rPr>
                <w:color w:val="000000" w:themeColor="text1"/>
              </w:rPr>
              <w:t>Informatīvie pasākumi jauniešiem un skolēniem par dzīvi un darbu laukos</w:t>
            </w:r>
            <w:r w:rsidR="00CE2C2B">
              <w:rPr>
                <w:color w:val="000000" w:themeColor="text1"/>
              </w:rPr>
              <w:t xml:space="preserve">, </w:t>
            </w:r>
            <w:r w:rsidRPr="00D32DF6">
              <w:rPr>
                <w:color w:val="000000" w:themeColor="text1"/>
              </w:rPr>
              <w:t>t.sk. konkurss “Šodien Laukos”</w:t>
            </w:r>
          </w:p>
        </w:tc>
        <w:tc>
          <w:tcPr>
            <w:tcW w:w="1245" w:type="dxa"/>
            <w:shd w:val="clear" w:color="auto" w:fill="FFFFFF" w:themeFill="background1"/>
          </w:tcPr>
          <w:p w14:paraId="51062CB7" w14:textId="77777777" w:rsidR="00F31EB5" w:rsidRPr="00024FC0" w:rsidRDefault="00F31EB5" w:rsidP="003C5F8A">
            <w:pPr>
              <w:jc w:val="center"/>
              <w:rPr>
                <w:color w:val="000000" w:themeColor="text1"/>
              </w:rPr>
            </w:pPr>
            <w:r w:rsidRPr="00024FC0">
              <w:rPr>
                <w:color w:val="000000" w:themeColor="text1"/>
              </w:rPr>
              <w:t>550 skolēni</w:t>
            </w:r>
          </w:p>
        </w:tc>
        <w:tc>
          <w:tcPr>
            <w:tcW w:w="1410" w:type="dxa"/>
            <w:shd w:val="clear" w:color="auto" w:fill="FFFFFF" w:themeFill="background1"/>
          </w:tcPr>
          <w:p w14:paraId="74EE3DF9" w14:textId="77777777" w:rsidR="00F31EB5" w:rsidRPr="00024FC0" w:rsidRDefault="00F31EB5" w:rsidP="00D32DF6">
            <w:pPr>
              <w:jc w:val="center"/>
              <w:rPr>
                <w:color w:val="000000" w:themeColor="text1"/>
              </w:rPr>
            </w:pPr>
            <w:r w:rsidRPr="00024FC0">
              <w:rPr>
                <w:color w:val="000000" w:themeColor="text1"/>
              </w:rPr>
              <w:t>250 skolēni</w:t>
            </w:r>
          </w:p>
        </w:tc>
        <w:tc>
          <w:tcPr>
            <w:tcW w:w="1425" w:type="dxa"/>
            <w:shd w:val="clear" w:color="auto" w:fill="FFFFFF" w:themeFill="background1"/>
          </w:tcPr>
          <w:p w14:paraId="72CC5CF6" w14:textId="77777777" w:rsidR="00F31EB5" w:rsidRPr="00024FC0" w:rsidRDefault="00F31EB5" w:rsidP="00191352">
            <w:pPr>
              <w:jc w:val="center"/>
              <w:rPr>
                <w:color w:val="000000" w:themeColor="text1"/>
              </w:rPr>
            </w:pPr>
            <w:r w:rsidRPr="00024FC0">
              <w:rPr>
                <w:color w:val="000000" w:themeColor="text1"/>
              </w:rPr>
              <w:t>250 skolēni</w:t>
            </w:r>
          </w:p>
        </w:tc>
        <w:tc>
          <w:tcPr>
            <w:tcW w:w="1125" w:type="dxa"/>
            <w:shd w:val="clear" w:color="auto" w:fill="FFFFFF" w:themeFill="background1"/>
          </w:tcPr>
          <w:p w14:paraId="25172B9A" w14:textId="77777777" w:rsidR="00F31EB5" w:rsidRPr="00024FC0" w:rsidRDefault="00F31EB5" w:rsidP="005C5322">
            <w:pPr>
              <w:rPr>
                <w:color w:val="000000" w:themeColor="text1"/>
              </w:rPr>
            </w:pPr>
            <w:r w:rsidRPr="00024FC0">
              <w:rPr>
                <w:color w:val="000000" w:themeColor="text1"/>
              </w:rPr>
              <w:t>LLKC</w:t>
            </w:r>
          </w:p>
        </w:tc>
        <w:tc>
          <w:tcPr>
            <w:tcW w:w="1125" w:type="dxa"/>
            <w:shd w:val="clear" w:color="auto" w:fill="FFFFFF" w:themeFill="background1"/>
          </w:tcPr>
          <w:p w14:paraId="04F06B85" w14:textId="77777777" w:rsidR="00F31EB5" w:rsidRPr="00024FC0" w:rsidRDefault="00F31EB5" w:rsidP="00A66A33">
            <w:pPr>
              <w:rPr>
                <w:color w:val="000000" w:themeColor="text1"/>
              </w:rPr>
            </w:pPr>
          </w:p>
        </w:tc>
        <w:tc>
          <w:tcPr>
            <w:tcW w:w="1215" w:type="dxa"/>
            <w:shd w:val="clear" w:color="auto" w:fill="FFFFFF" w:themeFill="background1"/>
          </w:tcPr>
          <w:p w14:paraId="1659861D" w14:textId="341655A3" w:rsidR="00F31EB5" w:rsidRPr="00024FC0" w:rsidRDefault="0041782A">
            <w:pPr>
              <w:rPr>
                <w:color w:val="000000" w:themeColor="text1"/>
              </w:rPr>
            </w:pPr>
            <w:r w:rsidRPr="00024FC0">
              <w:rPr>
                <w:color w:val="000000" w:themeColor="text1"/>
              </w:rPr>
              <w:t>2023.g. II pusgads</w:t>
            </w:r>
          </w:p>
        </w:tc>
        <w:tc>
          <w:tcPr>
            <w:tcW w:w="1463" w:type="dxa"/>
            <w:shd w:val="clear" w:color="auto" w:fill="FFFFFF" w:themeFill="background1"/>
          </w:tcPr>
          <w:p w14:paraId="037AD43D" w14:textId="77777777" w:rsidR="00F31EB5" w:rsidRPr="00024FC0" w:rsidRDefault="00F31EB5">
            <w:pPr>
              <w:rPr>
                <w:color w:val="000000" w:themeColor="text1"/>
              </w:rPr>
            </w:pPr>
            <w:r w:rsidRPr="00024FC0">
              <w:rPr>
                <w:color w:val="000000" w:themeColor="text1"/>
              </w:rPr>
              <w:t xml:space="preserve">ELFLA 65.20.00 </w:t>
            </w:r>
          </w:p>
        </w:tc>
      </w:tr>
      <w:tr w:rsidR="00F31EB5" w:rsidRPr="00024FC0" w14:paraId="176FF6FB" w14:textId="77777777" w:rsidTr="004349DF">
        <w:trPr>
          <w:trHeight w:val="1537"/>
        </w:trPr>
        <w:tc>
          <w:tcPr>
            <w:tcW w:w="851" w:type="dxa"/>
            <w:vMerge/>
          </w:tcPr>
          <w:p w14:paraId="480695F6" w14:textId="77777777" w:rsidR="00F31EB5" w:rsidRPr="00024FC0" w:rsidRDefault="00F31EB5">
            <w:pPr>
              <w:rPr>
                <w:color w:val="000000" w:themeColor="text1"/>
              </w:rPr>
            </w:pPr>
          </w:p>
        </w:tc>
        <w:tc>
          <w:tcPr>
            <w:tcW w:w="2764" w:type="dxa"/>
            <w:vMerge/>
          </w:tcPr>
          <w:p w14:paraId="3FB3DCA1" w14:textId="77777777" w:rsidR="00F31EB5" w:rsidRPr="00082D86" w:rsidRDefault="00F31EB5" w:rsidP="00675D97">
            <w:pPr>
              <w:jc w:val="both"/>
              <w:rPr>
                <w:color w:val="000000" w:themeColor="text1"/>
              </w:rPr>
            </w:pPr>
          </w:p>
        </w:tc>
        <w:tc>
          <w:tcPr>
            <w:tcW w:w="2970" w:type="dxa"/>
            <w:shd w:val="clear" w:color="auto" w:fill="FFFFFF" w:themeFill="background1"/>
          </w:tcPr>
          <w:p w14:paraId="7223D34B" w14:textId="79C86533" w:rsidR="00F31EB5" w:rsidRPr="00082D86" w:rsidRDefault="00F31EB5" w:rsidP="00675D97">
            <w:pPr>
              <w:jc w:val="both"/>
              <w:rPr>
                <w:color w:val="000000" w:themeColor="text1"/>
              </w:rPr>
            </w:pPr>
            <w:r w:rsidRPr="00082D86">
              <w:rPr>
                <w:color w:val="000000" w:themeColor="text1"/>
              </w:rPr>
              <w:t>Nodrošināta zivsaimniecības popularizēšana skolās, tās īpatnībām un tradīcijām. Zivsaimniecības interešu grupu izveide skolēniem piekrastes teritorijās</w:t>
            </w:r>
          </w:p>
        </w:tc>
        <w:tc>
          <w:tcPr>
            <w:tcW w:w="1245" w:type="dxa"/>
            <w:shd w:val="clear" w:color="auto" w:fill="FFFFFF" w:themeFill="background1"/>
          </w:tcPr>
          <w:p w14:paraId="636DD709" w14:textId="77777777" w:rsidR="00F31EB5" w:rsidRPr="00024FC0" w:rsidRDefault="00F31EB5" w:rsidP="00082D86">
            <w:pPr>
              <w:jc w:val="center"/>
              <w:rPr>
                <w:color w:val="000000" w:themeColor="text1"/>
              </w:rPr>
            </w:pPr>
            <w:r w:rsidRPr="00024FC0">
              <w:rPr>
                <w:color w:val="000000" w:themeColor="text1"/>
              </w:rPr>
              <w:t>5 skolas/interešu grupas</w:t>
            </w:r>
          </w:p>
        </w:tc>
        <w:tc>
          <w:tcPr>
            <w:tcW w:w="1410" w:type="dxa"/>
            <w:shd w:val="clear" w:color="auto" w:fill="FFFFFF" w:themeFill="background1"/>
          </w:tcPr>
          <w:p w14:paraId="07DF589A" w14:textId="77777777" w:rsidR="00F31EB5" w:rsidRPr="00024FC0" w:rsidRDefault="00F31EB5" w:rsidP="00D32DF6">
            <w:pPr>
              <w:jc w:val="center"/>
              <w:rPr>
                <w:color w:val="000000" w:themeColor="text1"/>
              </w:rPr>
            </w:pPr>
            <w:r w:rsidRPr="00024FC0">
              <w:rPr>
                <w:color w:val="000000" w:themeColor="text1"/>
              </w:rPr>
              <w:t>5 skolas/interešu grupas</w:t>
            </w:r>
          </w:p>
        </w:tc>
        <w:tc>
          <w:tcPr>
            <w:tcW w:w="1425" w:type="dxa"/>
            <w:shd w:val="clear" w:color="auto" w:fill="FFFFFF" w:themeFill="background1"/>
          </w:tcPr>
          <w:p w14:paraId="1E56C7BE" w14:textId="77777777" w:rsidR="00F31EB5" w:rsidRPr="00024FC0" w:rsidRDefault="00F31EB5" w:rsidP="00191352">
            <w:pPr>
              <w:jc w:val="center"/>
              <w:rPr>
                <w:color w:val="000000" w:themeColor="text1"/>
              </w:rPr>
            </w:pPr>
            <w:r w:rsidRPr="00024FC0">
              <w:rPr>
                <w:color w:val="000000" w:themeColor="text1"/>
              </w:rPr>
              <w:t>5 skolas/interešu grupas</w:t>
            </w:r>
          </w:p>
        </w:tc>
        <w:tc>
          <w:tcPr>
            <w:tcW w:w="1125" w:type="dxa"/>
            <w:shd w:val="clear" w:color="auto" w:fill="FFFFFF" w:themeFill="background1"/>
          </w:tcPr>
          <w:p w14:paraId="0239758E" w14:textId="77777777" w:rsidR="00F31EB5" w:rsidRPr="00024FC0" w:rsidRDefault="00F31EB5" w:rsidP="005C5322">
            <w:pPr>
              <w:rPr>
                <w:color w:val="000000" w:themeColor="text1"/>
              </w:rPr>
            </w:pPr>
            <w:r w:rsidRPr="00024FC0">
              <w:rPr>
                <w:color w:val="000000" w:themeColor="text1"/>
              </w:rPr>
              <w:t>LLKC</w:t>
            </w:r>
          </w:p>
        </w:tc>
        <w:tc>
          <w:tcPr>
            <w:tcW w:w="1125" w:type="dxa"/>
            <w:shd w:val="clear" w:color="auto" w:fill="FFFFFF" w:themeFill="background1"/>
          </w:tcPr>
          <w:p w14:paraId="715F7E88" w14:textId="77777777" w:rsidR="00F31EB5" w:rsidRPr="00024FC0" w:rsidRDefault="00F31EB5" w:rsidP="00A66A33">
            <w:pPr>
              <w:rPr>
                <w:color w:val="000000" w:themeColor="text1"/>
              </w:rPr>
            </w:pPr>
          </w:p>
        </w:tc>
        <w:tc>
          <w:tcPr>
            <w:tcW w:w="1215" w:type="dxa"/>
            <w:shd w:val="clear" w:color="auto" w:fill="FFFFFF" w:themeFill="background1"/>
          </w:tcPr>
          <w:p w14:paraId="77861F37" w14:textId="77777777" w:rsidR="00F31EB5" w:rsidRPr="00024FC0" w:rsidRDefault="00F31EB5">
            <w:pPr>
              <w:rPr>
                <w:color w:val="000000" w:themeColor="text1"/>
              </w:rPr>
            </w:pPr>
            <w:r w:rsidRPr="00024FC0">
              <w:rPr>
                <w:color w:val="000000" w:themeColor="text1"/>
              </w:rPr>
              <w:t>2023.g. II pusgads</w:t>
            </w:r>
          </w:p>
        </w:tc>
        <w:tc>
          <w:tcPr>
            <w:tcW w:w="1463" w:type="dxa"/>
            <w:shd w:val="clear" w:color="auto" w:fill="FFFFFF" w:themeFill="background1"/>
          </w:tcPr>
          <w:p w14:paraId="6F6882D4" w14:textId="77777777" w:rsidR="00F31EB5" w:rsidRPr="00024FC0" w:rsidRDefault="00F31EB5">
            <w:pPr>
              <w:rPr>
                <w:color w:val="000000" w:themeColor="text1"/>
              </w:rPr>
            </w:pPr>
            <w:r w:rsidRPr="00024FC0">
              <w:rPr>
                <w:color w:val="000000" w:themeColor="text1"/>
              </w:rPr>
              <w:t>EJZF 66.20.00</w:t>
            </w:r>
          </w:p>
        </w:tc>
      </w:tr>
      <w:tr w:rsidR="00F31EB5" w:rsidRPr="00024FC0" w14:paraId="3797520E" w14:textId="77777777" w:rsidTr="004349DF">
        <w:trPr>
          <w:trHeight w:val="237"/>
        </w:trPr>
        <w:tc>
          <w:tcPr>
            <w:tcW w:w="851" w:type="dxa"/>
            <w:vMerge/>
          </w:tcPr>
          <w:p w14:paraId="3D62A751" w14:textId="77777777" w:rsidR="00F31EB5" w:rsidRPr="00024FC0" w:rsidRDefault="00F31EB5">
            <w:pPr>
              <w:rPr>
                <w:color w:val="000000" w:themeColor="text1"/>
              </w:rPr>
            </w:pPr>
          </w:p>
        </w:tc>
        <w:tc>
          <w:tcPr>
            <w:tcW w:w="2764" w:type="dxa"/>
            <w:vMerge/>
          </w:tcPr>
          <w:p w14:paraId="0CB9A7BE" w14:textId="77777777" w:rsidR="00F31EB5" w:rsidRPr="00082D86" w:rsidRDefault="00F31EB5" w:rsidP="00675D97">
            <w:pPr>
              <w:jc w:val="both"/>
              <w:rPr>
                <w:color w:val="000000" w:themeColor="text1"/>
              </w:rPr>
            </w:pPr>
          </w:p>
        </w:tc>
        <w:tc>
          <w:tcPr>
            <w:tcW w:w="2970" w:type="dxa"/>
            <w:shd w:val="clear" w:color="auto" w:fill="FFFFFF" w:themeFill="background1"/>
          </w:tcPr>
          <w:p w14:paraId="4964EB48" w14:textId="575CAD57" w:rsidR="00F31EB5" w:rsidRPr="00CE2C2B" w:rsidRDefault="00F31EB5" w:rsidP="00675D97">
            <w:pPr>
              <w:jc w:val="both"/>
              <w:rPr>
                <w:color w:val="000000" w:themeColor="text1"/>
              </w:rPr>
            </w:pPr>
            <w:r w:rsidRPr="00082D86">
              <w:rPr>
                <w:color w:val="000000" w:themeColor="text1"/>
              </w:rPr>
              <w:t xml:space="preserve">Jaunieši un skolēni ir iepazīstināti ar mežu, mežu apsaimniekošanu. </w:t>
            </w:r>
          </w:p>
        </w:tc>
        <w:tc>
          <w:tcPr>
            <w:tcW w:w="1245" w:type="dxa"/>
            <w:shd w:val="clear" w:color="auto" w:fill="FFFFFF" w:themeFill="background1"/>
          </w:tcPr>
          <w:p w14:paraId="3FA2F908" w14:textId="77777777" w:rsidR="00F31EB5" w:rsidRPr="00024FC0" w:rsidRDefault="00F31EB5" w:rsidP="00082D86">
            <w:pPr>
              <w:jc w:val="center"/>
              <w:rPr>
                <w:color w:val="000000" w:themeColor="text1"/>
              </w:rPr>
            </w:pPr>
            <w:r w:rsidRPr="00024FC0">
              <w:rPr>
                <w:color w:val="000000" w:themeColor="text1"/>
              </w:rPr>
              <w:t>95 grupas/ 1600 skolēni</w:t>
            </w:r>
          </w:p>
        </w:tc>
        <w:tc>
          <w:tcPr>
            <w:tcW w:w="1410" w:type="dxa"/>
            <w:shd w:val="clear" w:color="auto" w:fill="FFFFFF" w:themeFill="background1"/>
          </w:tcPr>
          <w:p w14:paraId="6A387382" w14:textId="77777777" w:rsidR="00F31EB5" w:rsidRPr="00024FC0" w:rsidRDefault="00F31EB5" w:rsidP="00D32DF6">
            <w:pPr>
              <w:jc w:val="center"/>
              <w:rPr>
                <w:color w:val="000000" w:themeColor="text1"/>
              </w:rPr>
            </w:pPr>
            <w:r w:rsidRPr="00024FC0">
              <w:rPr>
                <w:color w:val="000000" w:themeColor="text1"/>
              </w:rPr>
              <w:t>95 grupas/ 1600 skolēni</w:t>
            </w:r>
          </w:p>
        </w:tc>
        <w:tc>
          <w:tcPr>
            <w:tcW w:w="1425" w:type="dxa"/>
            <w:shd w:val="clear" w:color="auto" w:fill="FFFFFF" w:themeFill="background1"/>
          </w:tcPr>
          <w:p w14:paraId="12B426A2" w14:textId="77777777" w:rsidR="00F31EB5" w:rsidRPr="00024FC0" w:rsidRDefault="00F31EB5" w:rsidP="00191352">
            <w:pPr>
              <w:jc w:val="center"/>
              <w:rPr>
                <w:color w:val="000000" w:themeColor="text1"/>
              </w:rPr>
            </w:pPr>
            <w:r w:rsidRPr="00024FC0">
              <w:rPr>
                <w:color w:val="000000" w:themeColor="text1"/>
              </w:rPr>
              <w:t>95 grupas/ 1600 skolēni</w:t>
            </w:r>
          </w:p>
        </w:tc>
        <w:tc>
          <w:tcPr>
            <w:tcW w:w="1125" w:type="dxa"/>
            <w:shd w:val="clear" w:color="auto" w:fill="FFFFFF" w:themeFill="background1"/>
          </w:tcPr>
          <w:p w14:paraId="243AD79D" w14:textId="77777777" w:rsidR="00F31EB5" w:rsidRPr="00024FC0" w:rsidRDefault="00F31EB5" w:rsidP="005C5322">
            <w:pPr>
              <w:rPr>
                <w:color w:val="000000" w:themeColor="text1"/>
              </w:rPr>
            </w:pPr>
            <w:r w:rsidRPr="00024FC0">
              <w:rPr>
                <w:color w:val="000000" w:themeColor="text1"/>
              </w:rPr>
              <w:t>LLKC</w:t>
            </w:r>
          </w:p>
        </w:tc>
        <w:tc>
          <w:tcPr>
            <w:tcW w:w="1125" w:type="dxa"/>
            <w:shd w:val="clear" w:color="auto" w:fill="FFFFFF" w:themeFill="background1"/>
          </w:tcPr>
          <w:p w14:paraId="006E75CF" w14:textId="77777777" w:rsidR="00F31EB5" w:rsidRPr="00024FC0" w:rsidRDefault="00F31EB5" w:rsidP="00CE2C2B">
            <w:pPr>
              <w:rPr>
                <w:color w:val="000000" w:themeColor="text1"/>
              </w:rPr>
            </w:pPr>
          </w:p>
        </w:tc>
        <w:tc>
          <w:tcPr>
            <w:tcW w:w="1215" w:type="dxa"/>
            <w:shd w:val="clear" w:color="auto" w:fill="FFFFFF" w:themeFill="background1"/>
          </w:tcPr>
          <w:p w14:paraId="28AA3C86" w14:textId="2CB3C47F" w:rsidR="00F31EB5" w:rsidRPr="00024FC0" w:rsidRDefault="0041782A" w:rsidP="00A66A33">
            <w:pPr>
              <w:rPr>
                <w:color w:val="000000" w:themeColor="text1"/>
              </w:rPr>
            </w:pPr>
            <w:r w:rsidRPr="00024FC0">
              <w:rPr>
                <w:color w:val="000000" w:themeColor="text1"/>
              </w:rPr>
              <w:t>2023.g. II pusgads</w:t>
            </w:r>
          </w:p>
        </w:tc>
        <w:tc>
          <w:tcPr>
            <w:tcW w:w="1463" w:type="dxa"/>
            <w:shd w:val="clear" w:color="auto" w:fill="FFFFFF" w:themeFill="background1"/>
          </w:tcPr>
          <w:p w14:paraId="25E0AE9C" w14:textId="77777777" w:rsidR="00F31EB5" w:rsidRPr="00024FC0" w:rsidRDefault="00F31EB5">
            <w:pPr>
              <w:rPr>
                <w:color w:val="000000" w:themeColor="text1"/>
              </w:rPr>
            </w:pPr>
            <w:r w:rsidRPr="00024FC0">
              <w:rPr>
                <w:color w:val="000000" w:themeColor="text1"/>
              </w:rPr>
              <w:t>ELFLA 65.20.00</w:t>
            </w:r>
          </w:p>
        </w:tc>
      </w:tr>
      <w:bookmarkEnd w:id="36"/>
      <w:tr w:rsidR="00F31EB5" w:rsidRPr="00024FC0" w14:paraId="2AB8F14B" w14:textId="77777777" w:rsidTr="004349DF">
        <w:trPr>
          <w:trHeight w:val="237"/>
        </w:trPr>
        <w:tc>
          <w:tcPr>
            <w:tcW w:w="851" w:type="dxa"/>
            <w:vMerge/>
          </w:tcPr>
          <w:p w14:paraId="4333A7D5" w14:textId="77777777" w:rsidR="00F31EB5" w:rsidRPr="00024FC0" w:rsidRDefault="00F31EB5">
            <w:pPr>
              <w:rPr>
                <w:color w:val="000000" w:themeColor="text1"/>
              </w:rPr>
            </w:pPr>
          </w:p>
        </w:tc>
        <w:tc>
          <w:tcPr>
            <w:tcW w:w="2764" w:type="dxa"/>
            <w:vMerge/>
          </w:tcPr>
          <w:p w14:paraId="2FBA7623" w14:textId="77777777" w:rsidR="00F31EB5" w:rsidRPr="00082D86" w:rsidRDefault="00F31EB5" w:rsidP="00675D97">
            <w:pPr>
              <w:jc w:val="both"/>
              <w:rPr>
                <w:color w:val="000000" w:themeColor="text1"/>
              </w:rPr>
            </w:pPr>
          </w:p>
        </w:tc>
        <w:tc>
          <w:tcPr>
            <w:tcW w:w="2970" w:type="dxa"/>
            <w:shd w:val="clear" w:color="auto" w:fill="FFFFFF" w:themeFill="background1"/>
          </w:tcPr>
          <w:p w14:paraId="1F52FBCD" w14:textId="77777777" w:rsidR="00F31EB5" w:rsidRPr="00082D86" w:rsidRDefault="00F31EB5" w:rsidP="00675D97">
            <w:pPr>
              <w:jc w:val="both"/>
              <w:rPr>
                <w:color w:val="000000" w:themeColor="text1"/>
              </w:rPr>
            </w:pPr>
            <w:r w:rsidRPr="00082D86">
              <w:rPr>
                <w:color w:val="000000" w:themeColor="text1"/>
              </w:rPr>
              <w:t>Informatīvie pasākumi skolēniem un profesionālo izglītības iestāžu audzēkņiem par mežu (iesaistīto skolēnu un profesionālo skolu audzēkņu skaits)</w:t>
            </w:r>
          </w:p>
        </w:tc>
        <w:tc>
          <w:tcPr>
            <w:tcW w:w="1245" w:type="dxa"/>
            <w:shd w:val="clear" w:color="auto" w:fill="FFFFFF" w:themeFill="background1"/>
          </w:tcPr>
          <w:p w14:paraId="4D92AE34" w14:textId="77777777" w:rsidR="00F31EB5" w:rsidRPr="00024FC0" w:rsidRDefault="00F31EB5" w:rsidP="00082D86">
            <w:pPr>
              <w:jc w:val="center"/>
              <w:rPr>
                <w:color w:val="000000" w:themeColor="text1"/>
              </w:rPr>
            </w:pPr>
            <w:r w:rsidRPr="00024FC0">
              <w:rPr>
                <w:color w:val="000000" w:themeColor="text1"/>
              </w:rPr>
              <w:t>3000</w:t>
            </w:r>
          </w:p>
        </w:tc>
        <w:tc>
          <w:tcPr>
            <w:tcW w:w="1410" w:type="dxa"/>
            <w:shd w:val="clear" w:color="auto" w:fill="FFFFFF" w:themeFill="background1"/>
          </w:tcPr>
          <w:p w14:paraId="0F31ECB7" w14:textId="77777777" w:rsidR="00F31EB5" w:rsidRPr="00024FC0" w:rsidRDefault="00F31EB5" w:rsidP="00D32DF6">
            <w:pPr>
              <w:jc w:val="center"/>
              <w:rPr>
                <w:color w:val="000000" w:themeColor="text1"/>
              </w:rPr>
            </w:pPr>
            <w:r w:rsidRPr="00024FC0">
              <w:rPr>
                <w:color w:val="000000" w:themeColor="text1"/>
              </w:rPr>
              <w:t>3000</w:t>
            </w:r>
          </w:p>
        </w:tc>
        <w:tc>
          <w:tcPr>
            <w:tcW w:w="1425" w:type="dxa"/>
            <w:shd w:val="clear" w:color="auto" w:fill="FFFFFF" w:themeFill="background1"/>
          </w:tcPr>
          <w:p w14:paraId="0952EA92" w14:textId="77777777" w:rsidR="00F31EB5" w:rsidRPr="00024FC0" w:rsidRDefault="00F31EB5" w:rsidP="00191352">
            <w:pPr>
              <w:jc w:val="center"/>
              <w:rPr>
                <w:color w:val="000000" w:themeColor="text1"/>
              </w:rPr>
            </w:pPr>
            <w:r w:rsidRPr="00024FC0">
              <w:rPr>
                <w:color w:val="000000" w:themeColor="text1"/>
              </w:rPr>
              <w:t>3000</w:t>
            </w:r>
          </w:p>
        </w:tc>
        <w:tc>
          <w:tcPr>
            <w:tcW w:w="1125" w:type="dxa"/>
            <w:shd w:val="clear" w:color="auto" w:fill="FFFFFF" w:themeFill="background1"/>
          </w:tcPr>
          <w:p w14:paraId="4CFD9E75" w14:textId="77777777" w:rsidR="00F31EB5" w:rsidRPr="00024FC0" w:rsidRDefault="00F31EB5" w:rsidP="005C5322">
            <w:pPr>
              <w:rPr>
                <w:color w:val="000000" w:themeColor="text1"/>
              </w:rPr>
            </w:pPr>
            <w:r w:rsidRPr="00024FC0">
              <w:rPr>
                <w:color w:val="000000" w:themeColor="text1"/>
              </w:rPr>
              <w:t>ZM</w:t>
            </w:r>
          </w:p>
        </w:tc>
        <w:tc>
          <w:tcPr>
            <w:tcW w:w="1125" w:type="dxa"/>
            <w:shd w:val="clear" w:color="auto" w:fill="FFFFFF" w:themeFill="background1"/>
          </w:tcPr>
          <w:p w14:paraId="38B4C9EB" w14:textId="77777777" w:rsidR="00F31EB5" w:rsidRPr="00024FC0" w:rsidRDefault="00F31EB5" w:rsidP="00CE2C2B">
            <w:pPr>
              <w:rPr>
                <w:color w:val="000000" w:themeColor="text1"/>
              </w:rPr>
            </w:pPr>
            <w:r w:rsidRPr="00024FC0">
              <w:rPr>
                <w:color w:val="000000" w:themeColor="text1"/>
              </w:rPr>
              <w:t>AS LVM,</w:t>
            </w:r>
          </w:p>
          <w:p w14:paraId="0AB306EE" w14:textId="77777777" w:rsidR="00F31EB5" w:rsidRPr="00024FC0" w:rsidRDefault="00F31EB5" w:rsidP="00A66A33">
            <w:pPr>
              <w:rPr>
                <w:color w:val="000000" w:themeColor="text1"/>
              </w:rPr>
            </w:pPr>
            <w:r w:rsidRPr="00024FC0">
              <w:rPr>
                <w:color w:val="000000" w:themeColor="text1"/>
              </w:rPr>
              <w:t>Kokrūpniecības federācija</w:t>
            </w:r>
          </w:p>
        </w:tc>
        <w:tc>
          <w:tcPr>
            <w:tcW w:w="1215" w:type="dxa"/>
            <w:shd w:val="clear" w:color="auto" w:fill="FFFFFF" w:themeFill="background1"/>
          </w:tcPr>
          <w:p w14:paraId="111D81AD" w14:textId="5EFDC44E" w:rsidR="00F31EB5" w:rsidRPr="00024FC0" w:rsidRDefault="0041782A">
            <w:pPr>
              <w:rPr>
                <w:color w:val="000000" w:themeColor="text1"/>
              </w:rPr>
            </w:pPr>
            <w:r w:rsidRPr="00024FC0">
              <w:rPr>
                <w:color w:val="000000" w:themeColor="text1"/>
              </w:rPr>
              <w:t>2023.g. II pusgads</w:t>
            </w:r>
          </w:p>
        </w:tc>
        <w:tc>
          <w:tcPr>
            <w:tcW w:w="1463" w:type="dxa"/>
            <w:shd w:val="clear" w:color="auto" w:fill="FFFFFF" w:themeFill="background1"/>
          </w:tcPr>
          <w:p w14:paraId="34047994" w14:textId="77777777" w:rsidR="00F31EB5" w:rsidRPr="00024FC0" w:rsidRDefault="00F31EB5">
            <w:pPr>
              <w:rPr>
                <w:color w:val="000000" w:themeColor="text1"/>
              </w:rPr>
            </w:pPr>
            <w:r w:rsidRPr="00024FC0">
              <w:rPr>
                <w:color w:val="000000" w:themeColor="text1"/>
              </w:rPr>
              <w:t>MAF</w:t>
            </w:r>
          </w:p>
        </w:tc>
      </w:tr>
      <w:tr w:rsidR="00F31EB5" w:rsidRPr="00024FC0" w14:paraId="68DE5C9E" w14:textId="77777777" w:rsidTr="004349DF">
        <w:trPr>
          <w:trHeight w:val="237"/>
        </w:trPr>
        <w:tc>
          <w:tcPr>
            <w:tcW w:w="851" w:type="dxa"/>
            <w:shd w:val="clear" w:color="auto" w:fill="FFFFFF" w:themeFill="background1"/>
          </w:tcPr>
          <w:p w14:paraId="140D8B83" w14:textId="5194BA5F" w:rsidR="00F31EB5" w:rsidRPr="00024FC0" w:rsidRDefault="004412B3" w:rsidP="00DE4BB4">
            <w:pPr>
              <w:rPr>
                <w:color w:val="000000" w:themeColor="text1"/>
              </w:rPr>
            </w:pPr>
            <w:r>
              <w:rPr>
                <w:color w:val="000000" w:themeColor="text1"/>
              </w:rPr>
              <w:t>2</w:t>
            </w:r>
            <w:r w:rsidR="00F31EB5" w:rsidRPr="00024FC0">
              <w:rPr>
                <w:color w:val="000000" w:themeColor="text1"/>
              </w:rPr>
              <w:t>.5.</w:t>
            </w:r>
            <w:r w:rsidR="00394A3C" w:rsidRPr="00024FC0">
              <w:rPr>
                <w:color w:val="000000" w:themeColor="text1"/>
              </w:rPr>
              <w:t>6</w:t>
            </w:r>
            <w:r w:rsidR="00F31EB5" w:rsidRPr="00024FC0">
              <w:rPr>
                <w:color w:val="000000" w:themeColor="text1"/>
              </w:rPr>
              <w:t>.</w:t>
            </w:r>
          </w:p>
        </w:tc>
        <w:tc>
          <w:tcPr>
            <w:tcW w:w="2764" w:type="dxa"/>
            <w:shd w:val="clear" w:color="auto" w:fill="FFFFFF" w:themeFill="background1"/>
          </w:tcPr>
          <w:p w14:paraId="66ADDC15" w14:textId="6E337551" w:rsidR="00F31EB5" w:rsidRPr="00082D86" w:rsidRDefault="00F31EB5" w:rsidP="00675D97">
            <w:pPr>
              <w:jc w:val="both"/>
              <w:rPr>
                <w:color w:val="000000" w:themeColor="text1"/>
              </w:rPr>
            </w:pPr>
            <w:r w:rsidRPr="00675D97">
              <w:rPr>
                <w:rFonts w:eastAsia="Segoe UI"/>
                <w:lang w:val="lv"/>
              </w:rPr>
              <w:t>Sadarbībā ar NVO un pašvaldībām veicināt</w:t>
            </w:r>
            <w:r w:rsidR="00300A62">
              <w:rPr>
                <w:rFonts w:eastAsia="Segoe UI"/>
                <w:lang w:val="lv"/>
              </w:rPr>
              <w:t>a</w:t>
            </w:r>
            <w:r w:rsidRPr="00675D97">
              <w:rPr>
                <w:rFonts w:eastAsia="Segoe UI"/>
                <w:lang w:val="lv"/>
              </w:rPr>
              <w:t xml:space="preserve"> informācijas </w:t>
            </w:r>
            <w:r w:rsidR="00300A62" w:rsidRPr="00675D97">
              <w:rPr>
                <w:rFonts w:eastAsia="Segoe UI"/>
                <w:lang w:val="lv"/>
              </w:rPr>
              <w:t>pieejamīb</w:t>
            </w:r>
            <w:r w:rsidR="00300A62">
              <w:rPr>
                <w:rFonts w:eastAsia="Segoe UI"/>
                <w:lang w:val="lv"/>
              </w:rPr>
              <w:t>a</w:t>
            </w:r>
            <w:r w:rsidR="00300A62" w:rsidRPr="00675D97">
              <w:rPr>
                <w:rFonts w:eastAsia="Segoe UI"/>
                <w:lang w:val="lv"/>
              </w:rPr>
              <w:t xml:space="preserve"> </w:t>
            </w:r>
            <w:r w:rsidRPr="00675D97">
              <w:rPr>
                <w:rFonts w:eastAsia="Segoe UI"/>
                <w:lang w:val="lv"/>
              </w:rPr>
              <w:t>jauniešu centros par jauniešiem aktuālām un mērķauditorijai atbilstoši pasniegtām tēmām par veselības veicināšanas, veselības aprūpes pakalpojumu pieejamības un slimību profilakses jautājumiem</w:t>
            </w:r>
            <w:r w:rsidR="00300A62">
              <w:rPr>
                <w:rFonts w:eastAsia="Segoe UI"/>
                <w:lang w:val="lv"/>
              </w:rPr>
              <w:t>.</w:t>
            </w:r>
          </w:p>
        </w:tc>
        <w:tc>
          <w:tcPr>
            <w:tcW w:w="2970" w:type="dxa"/>
            <w:shd w:val="clear" w:color="auto" w:fill="FFFFFF" w:themeFill="background1"/>
          </w:tcPr>
          <w:p w14:paraId="36E0F403" w14:textId="47288CBA" w:rsidR="00F31EB5" w:rsidRPr="00191352" w:rsidRDefault="00F31EB5" w:rsidP="00675D97">
            <w:pPr>
              <w:jc w:val="both"/>
              <w:rPr>
                <w:color w:val="000000" w:themeColor="text1"/>
              </w:rPr>
            </w:pPr>
            <w:r w:rsidRPr="00082D86">
              <w:rPr>
                <w:rFonts w:eastAsia="Segoe UI"/>
                <w:color w:val="000000" w:themeColor="text1"/>
              </w:rPr>
              <w:t>Palielinājies jauniešu centru skaits, kur jaunatnes lietu speciālistiem un jauniešiem ir pieejama informācija par jauniešiem aktuāliem vese</w:t>
            </w:r>
            <w:r w:rsidRPr="00D32DF6">
              <w:rPr>
                <w:rFonts w:eastAsia="Segoe UI"/>
                <w:color w:val="000000" w:themeColor="text1"/>
              </w:rPr>
              <w:t>lības veicināšanas, veselības aprūpes pakalpojumu pieejamības un slimību profilakses jautājumiem (jauniešu centru skaits)</w:t>
            </w:r>
          </w:p>
        </w:tc>
        <w:tc>
          <w:tcPr>
            <w:tcW w:w="1245" w:type="dxa"/>
            <w:shd w:val="clear" w:color="auto" w:fill="FFFFFF" w:themeFill="background1"/>
          </w:tcPr>
          <w:p w14:paraId="6EFDDD85" w14:textId="77777777" w:rsidR="00F31EB5" w:rsidRPr="00024FC0" w:rsidRDefault="00F31EB5" w:rsidP="003C5F8A">
            <w:pPr>
              <w:jc w:val="center"/>
              <w:rPr>
                <w:color w:val="000000" w:themeColor="text1"/>
              </w:rPr>
            </w:pPr>
            <w:r w:rsidRPr="00024FC0">
              <w:rPr>
                <w:color w:val="000000" w:themeColor="text1"/>
              </w:rPr>
              <w:t>200</w:t>
            </w:r>
          </w:p>
        </w:tc>
        <w:tc>
          <w:tcPr>
            <w:tcW w:w="1410" w:type="dxa"/>
            <w:shd w:val="clear" w:color="auto" w:fill="FFFFFF" w:themeFill="background1"/>
          </w:tcPr>
          <w:p w14:paraId="1C282DA1" w14:textId="77777777" w:rsidR="00F31EB5" w:rsidRPr="00024FC0" w:rsidRDefault="00F31EB5" w:rsidP="00D32DF6">
            <w:pPr>
              <w:jc w:val="center"/>
              <w:rPr>
                <w:color w:val="000000" w:themeColor="text1"/>
              </w:rPr>
            </w:pPr>
            <w:r w:rsidRPr="00024FC0">
              <w:rPr>
                <w:color w:val="000000" w:themeColor="text1"/>
              </w:rPr>
              <w:t>200</w:t>
            </w:r>
          </w:p>
        </w:tc>
        <w:tc>
          <w:tcPr>
            <w:tcW w:w="1425" w:type="dxa"/>
            <w:shd w:val="clear" w:color="auto" w:fill="FFFFFF" w:themeFill="background1"/>
          </w:tcPr>
          <w:p w14:paraId="4C6B4C22" w14:textId="77777777" w:rsidR="00F31EB5" w:rsidRPr="00024FC0" w:rsidRDefault="00F31EB5" w:rsidP="00191352">
            <w:pPr>
              <w:jc w:val="center"/>
              <w:rPr>
                <w:color w:val="000000" w:themeColor="text1"/>
              </w:rPr>
            </w:pPr>
            <w:r w:rsidRPr="00024FC0">
              <w:rPr>
                <w:color w:val="000000" w:themeColor="text1"/>
              </w:rPr>
              <w:t>200</w:t>
            </w:r>
          </w:p>
        </w:tc>
        <w:tc>
          <w:tcPr>
            <w:tcW w:w="1125" w:type="dxa"/>
            <w:shd w:val="clear" w:color="auto" w:fill="FFFFFF" w:themeFill="background1"/>
          </w:tcPr>
          <w:p w14:paraId="4B549B9A" w14:textId="77777777" w:rsidR="00F31EB5" w:rsidRPr="00024FC0" w:rsidRDefault="00F31EB5" w:rsidP="00675D97">
            <w:pPr>
              <w:pStyle w:val="NormalWeb"/>
              <w:spacing w:line="240" w:lineRule="auto"/>
              <w:textAlignment w:val="baseline"/>
              <w:rPr>
                <w:rFonts w:eastAsia="Segoe UI"/>
                <w:color w:val="000000" w:themeColor="text1"/>
                <w:sz w:val="22"/>
                <w:szCs w:val="22"/>
              </w:rPr>
            </w:pPr>
            <w:r w:rsidRPr="00024FC0">
              <w:rPr>
                <w:rFonts w:eastAsia="Segoe UI"/>
                <w:color w:val="000000" w:themeColor="text1"/>
                <w:sz w:val="22"/>
                <w:szCs w:val="22"/>
              </w:rPr>
              <w:t>SPKC,</w:t>
            </w:r>
          </w:p>
          <w:p w14:paraId="07E24854" w14:textId="77777777" w:rsidR="00F31EB5" w:rsidRPr="00024FC0" w:rsidRDefault="00F31EB5" w:rsidP="00DE4BB4">
            <w:pPr>
              <w:rPr>
                <w:color w:val="000000" w:themeColor="text1"/>
              </w:rPr>
            </w:pPr>
            <w:r w:rsidRPr="00024FC0">
              <w:rPr>
                <w:rFonts w:eastAsia="Segoe UI"/>
                <w:color w:val="000000" w:themeColor="text1"/>
              </w:rPr>
              <w:t>NVD, pašvaldības</w:t>
            </w:r>
          </w:p>
        </w:tc>
        <w:tc>
          <w:tcPr>
            <w:tcW w:w="1125" w:type="dxa"/>
            <w:shd w:val="clear" w:color="auto" w:fill="FFFFFF" w:themeFill="background1"/>
          </w:tcPr>
          <w:p w14:paraId="0EFD68C7" w14:textId="77777777" w:rsidR="00F31EB5" w:rsidRPr="00024FC0" w:rsidRDefault="00F31EB5" w:rsidP="005D5B4A">
            <w:pPr>
              <w:rPr>
                <w:color w:val="000000" w:themeColor="text1"/>
              </w:rPr>
            </w:pPr>
            <w:r w:rsidRPr="00024FC0">
              <w:rPr>
                <w:rFonts w:eastAsia="Segoe UI"/>
                <w:color w:val="000000" w:themeColor="text1"/>
              </w:rPr>
              <w:t>VM, NVO, IZM  </w:t>
            </w:r>
          </w:p>
        </w:tc>
        <w:tc>
          <w:tcPr>
            <w:tcW w:w="1215" w:type="dxa"/>
            <w:shd w:val="clear" w:color="auto" w:fill="FFFFFF" w:themeFill="background1"/>
          </w:tcPr>
          <w:p w14:paraId="2AA95EDB" w14:textId="77777777" w:rsidR="00F31EB5" w:rsidRPr="00024FC0" w:rsidRDefault="00F31EB5" w:rsidP="005C1395">
            <w:pPr>
              <w:rPr>
                <w:color w:val="000000" w:themeColor="text1"/>
              </w:rPr>
            </w:pPr>
            <w:r w:rsidRPr="00024FC0">
              <w:rPr>
                <w:rFonts w:eastAsia="Segoe UI"/>
                <w:color w:val="000000" w:themeColor="text1"/>
              </w:rPr>
              <w:t> 2023.g. II pusgads</w:t>
            </w:r>
          </w:p>
        </w:tc>
        <w:tc>
          <w:tcPr>
            <w:tcW w:w="1463" w:type="dxa"/>
            <w:shd w:val="clear" w:color="auto" w:fill="FFFFFF" w:themeFill="background1"/>
          </w:tcPr>
          <w:p w14:paraId="15AE3EF2" w14:textId="77777777" w:rsidR="00565455" w:rsidRPr="00565455" w:rsidRDefault="00565455" w:rsidP="00565455">
            <w:pPr>
              <w:rPr>
                <w:color w:val="000000" w:themeColor="text1"/>
              </w:rPr>
            </w:pPr>
            <w:r w:rsidRPr="00565455">
              <w:rPr>
                <w:color w:val="000000" w:themeColor="text1"/>
              </w:rPr>
              <w:t>Veselības ministrijas budžeta programma 46.00.00</w:t>
            </w:r>
          </w:p>
          <w:p w14:paraId="58B19943" w14:textId="77777777" w:rsidR="00565455" w:rsidRPr="00565455" w:rsidRDefault="00565455" w:rsidP="00565455">
            <w:pPr>
              <w:rPr>
                <w:color w:val="000000" w:themeColor="text1"/>
              </w:rPr>
            </w:pPr>
            <w:r w:rsidRPr="00565455">
              <w:rPr>
                <w:color w:val="000000" w:themeColor="text1"/>
              </w:rPr>
              <w:t>Veselības nozares uzraudzība,</w:t>
            </w:r>
          </w:p>
          <w:p w14:paraId="3EA8B2C1" w14:textId="305186E4" w:rsidR="00565455" w:rsidRPr="00024FC0" w:rsidRDefault="00565455" w:rsidP="00565455">
            <w:pPr>
              <w:rPr>
                <w:color w:val="000000" w:themeColor="text1"/>
              </w:rPr>
            </w:pPr>
            <w:r w:rsidRPr="00565455">
              <w:rPr>
                <w:color w:val="000000" w:themeColor="text1"/>
              </w:rPr>
              <w:t>apakšprogramma 46.04.00 "Veselības veicināšana"</w:t>
            </w:r>
          </w:p>
        </w:tc>
      </w:tr>
      <w:bookmarkEnd w:id="37"/>
      <w:tr w:rsidR="00F31EB5" w:rsidRPr="00024FC0" w14:paraId="0D2F370E" w14:textId="77777777" w:rsidTr="004349DF">
        <w:trPr>
          <w:trHeight w:val="480"/>
        </w:trPr>
        <w:tc>
          <w:tcPr>
            <w:tcW w:w="851" w:type="dxa"/>
            <w:shd w:val="clear" w:color="auto" w:fill="E2EFD9" w:themeFill="accent6" w:themeFillTint="33"/>
          </w:tcPr>
          <w:p w14:paraId="359416AE" w14:textId="243567C1" w:rsidR="00F31EB5" w:rsidRPr="00024FC0" w:rsidRDefault="004412B3" w:rsidP="00DE4BB4">
            <w:pPr>
              <w:rPr>
                <w:color w:val="000000" w:themeColor="text1"/>
              </w:rPr>
            </w:pPr>
            <w:r>
              <w:rPr>
                <w:color w:val="000000" w:themeColor="text1"/>
              </w:rPr>
              <w:t>2</w:t>
            </w:r>
            <w:r w:rsidR="00F31EB5" w:rsidRPr="00024FC0">
              <w:rPr>
                <w:color w:val="000000" w:themeColor="text1"/>
              </w:rPr>
              <w:t>.6.</w:t>
            </w:r>
          </w:p>
        </w:tc>
        <w:tc>
          <w:tcPr>
            <w:tcW w:w="14742" w:type="dxa"/>
            <w:gridSpan w:val="9"/>
            <w:shd w:val="clear" w:color="auto" w:fill="E2EFD9" w:themeFill="accent6" w:themeFillTint="33"/>
          </w:tcPr>
          <w:p w14:paraId="0D36DFAA" w14:textId="77777777" w:rsidR="00F31EB5" w:rsidRPr="00D32DF6" w:rsidRDefault="00F31EB5" w:rsidP="00675D97">
            <w:pPr>
              <w:jc w:val="both"/>
              <w:rPr>
                <w:color w:val="000000" w:themeColor="text1"/>
              </w:rPr>
            </w:pPr>
            <w:r w:rsidRPr="00082D86">
              <w:rPr>
                <w:color w:val="000000" w:themeColor="text1"/>
              </w:rPr>
              <w:t>Veicināt jauniešu izpratni un līdzdalību vides un klimata jautājumos un atbalstīt videi draudzīgas izvēles ikdienas paradumos.</w:t>
            </w:r>
          </w:p>
        </w:tc>
      </w:tr>
      <w:tr w:rsidR="00F31EB5" w:rsidRPr="00024FC0" w14:paraId="31AA0674" w14:textId="77777777" w:rsidTr="004349DF">
        <w:trPr>
          <w:trHeight w:val="1134"/>
        </w:trPr>
        <w:tc>
          <w:tcPr>
            <w:tcW w:w="851" w:type="dxa"/>
          </w:tcPr>
          <w:p w14:paraId="675FD3B3" w14:textId="2FDA1B00" w:rsidR="00F31EB5" w:rsidRPr="00024FC0" w:rsidRDefault="004412B3" w:rsidP="00DE4BB4">
            <w:pPr>
              <w:rPr>
                <w:color w:val="000000" w:themeColor="text1"/>
              </w:rPr>
            </w:pPr>
            <w:r>
              <w:rPr>
                <w:color w:val="000000" w:themeColor="text1"/>
              </w:rPr>
              <w:t>2</w:t>
            </w:r>
            <w:r w:rsidR="00F31EB5" w:rsidRPr="00024FC0">
              <w:rPr>
                <w:color w:val="000000" w:themeColor="text1"/>
              </w:rPr>
              <w:t>.6.1.</w:t>
            </w:r>
          </w:p>
        </w:tc>
        <w:tc>
          <w:tcPr>
            <w:tcW w:w="2764" w:type="dxa"/>
          </w:tcPr>
          <w:p w14:paraId="62495C08" w14:textId="79AB8F69" w:rsidR="00F31EB5" w:rsidRPr="00082D86" w:rsidRDefault="00F31EB5" w:rsidP="00675D97">
            <w:pPr>
              <w:jc w:val="both"/>
              <w:rPr>
                <w:color w:val="000000" w:themeColor="text1"/>
              </w:rPr>
            </w:pPr>
            <w:r w:rsidRPr="00082D86">
              <w:rPr>
                <w:color w:val="000000" w:themeColor="text1"/>
              </w:rPr>
              <w:t>Veicināt</w:t>
            </w:r>
            <w:r w:rsidR="009819FC">
              <w:rPr>
                <w:color w:val="000000" w:themeColor="text1"/>
              </w:rPr>
              <w:t>a</w:t>
            </w:r>
            <w:r w:rsidRPr="00082D86">
              <w:rPr>
                <w:color w:val="000000" w:themeColor="text1"/>
              </w:rPr>
              <w:t xml:space="preserve"> jauniešu un sabiedrības </w:t>
            </w:r>
            <w:r w:rsidR="009819FC" w:rsidRPr="00082D86">
              <w:rPr>
                <w:color w:val="000000" w:themeColor="text1"/>
              </w:rPr>
              <w:t>izpratn</w:t>
            </w:r>
            <w:r w:rsidR="009819FC">
              <w:rPr>
                <w:color w:val="000000" w:themeColor="text1"/>
              </w:rPr>
              <w:t>e</w:t>
            </w:r>
            <w:r w:rsidR="009819FC" w:rsidRPr="00082D86">
              <w:rPr>
                <w:color w:val="000000" w:themeColor="text1"/>
              </w:rPr>
              <w:t xml:space="preserve"> </w:t>
            </w:r>
            <w:r w:rsidRPr="00082D86">
              <w:rPr>
                <w:color w:val="000000" w:themeColor="text1"/>
              </w:rPr>
              <w:t>par vides un klimata jautājumu nozīmi, “zaļās” pieejas izmantošanu ES projektos un ikdienā</w:t>
            </w:r>
            <w:r w:rsidR="009819FC">
              <w:rPr>
                <w:color w:val="000000" w:themeColor="text1"/>
              </w:rPr>
              <w:t>.</w:t>
            </w:r>
          </w:p>
        </w:tc>
        <w:tc>
          <w:tcPr>
            <w:tcW w:w="2970" w:type="dxa"/>
          </w:tcPr>
          <w:p w14:paraId="335C8F3A" w14:textId="77777777" w:rsidR="00F31EB5" w:rsidRPr="00D32DF6" w:rsidRDefault="00F31EB5" w:rsidP="00675D97">
            <w:pPr>
              <w:jc w:val="both"/>
              <w:rPr>
                <w:color w:val="000000" w:themeColor="text1"/>
              </w:rPr>
            </w:pPr>
            <w:r w:rsidRPr="00082D86">
              <w:rPr>
                <w:color w:val="000000" w:themeColor="text1"/>
              </w:rPr>
              <w:t>Izveidota informatīva</w:t>
            </w:r>
            <w:r w:rsidRPr="00D32DF6">
              <w:rPr>
                <w:color w:val="000000" w:themeColor="text1"/>
              </w:rPr>
              <w:t xml:space="preserve"> kampaņa par “zaļiem” un ilgtspējīgiem ikdienas paradumiem jauniešu projektos un ikdienā (kopējais informatīvo materiālu (video, info-grafikas, ieraksti u.tml) skatījumu skaits/auditorija)</w:t>
            </w:r>
          </w:p>
        </w:tc>
        <w:tc>
          <w:tcPr>
            <w:tcW w:w="1245" w:type="dxa"/>
          </w:tcPr>
          <w:p w14:paraId="00EF6244" w14:textId="77777777" w:rsidR="00F31EB5" w:rsidRPr="00024FC0" w:rsidRDefault="00F31EB5" w:rsidP="003C5F8A">
            <w:pPr>
              <w:jc w:val="center"/>
              <w:rPr>
                <w:color w:val="000000" w:themeColor="text1"/>
              </w:rPr>
            </w:pPr>
            <w:r w:rsidRPr="00024FC0">
              <w:rPr>
                <w:color w:val="000000" w:themeColor="text1"/>
              </w:rPr>
              <w:t>50 000</w:t>
            </w:r>
          </w:p>
        </w:tc>
        <w:tc>
          <w:tcPr>
            <w:tcW w:w="1410" w:type="dxa"/>
          </w:tcPr>
          <w:p w14:paraId="7A997509" w14:textId="77777777" w:rsidR="00F31EB5" w:rsidRPr="00024FC0" w:rsidRDefault="00F31EB5" w:rsidP="00D32DF6">
            <w:pPr>
              <w:jc w:val="center"/>
              <w:rPr>
                <w:color w:val="000000" w:themeColor="text1"/>
              </w:rPr>
            </w:pPr>
            <w:r w:rsidRPr="00024FC0">
              <w:rPr>
                <w:color w:val="000000" w:themeColor="text1"/>
              </w:rPr>
              <w:t>70 000</w:t>
            </w:r>
          </w:p>
        </w:tc>
        <w:tc>
          <w:tcPr>
            <w:tcW w:w="1425" w:type="dxa"/>
          </w:tcPr>
          <w:p w14:paraId="6C2BCC29" w14:textId="77777777" w:rsidR="00F31EB5" w:rsidRPr="00024FC0" w:rsidRDefault="00F31EB5" w:rsidP="00191352">
            <w:pPr>
              <w:jc w:val="center"/>
              <w:rPr>
                <w:color w:val="000000" w:themeColor="text1"/>
              </w:rPr>
            </w:pPr>
            <w:r w:rsidRPr="00024FC0">
              <w:rPr>
                <w:color w:val="000000" w:themeColor="text1"/>
              </w:rPr>
              <w:t>90 000</w:t>
            </w:r>
          </w:p>
        </w:tc>
        <w:tc>
          <w:tcPr>
            <w:tcW w:w="1125" w:type="dxa"/>
          </w:tcPr>
          <w:p w14:paraId="674429DE" w14:textId="77777777" w:rsidR="00F31EB5" w:rsidRPr="00024FC0" w:rsidRDefault="00F31EB5" w:rsidP="005C5322">
            <w:pPr>
              <w:rPr>
                <w:color w:val="000000" w:themeColor="text1"/>
              </w:rPr>
            </w:pPr>
            <w:r w:rsidRPr="00024FC0">
              <w:rPr>
                <w:color w:val="000000" w:themeColor="text1"/>
              </w:rPr>
              <w:t>JSPA</w:t>
            </w:r>
          </w:p>
        </w:tc>
        <w:tc>
          <w:tcPr>
            <w:tcW w:w="1125" w:type="dxa"/>
          </w:tcPr>
          <w:p w14:paraId="3D0715EC" w14:textId="77777777" w:rsidR="00F31EB5" w:rsidRPr="00024FC0" w:rsidRDefault="00F31EB5" w:rsidP="00CE2C2B">
            <w:pPr>
              <w:rPr>
                <w:color w:val="000000" w:themeColor="text1"/>
              </w:rPr>
            </w:pPr>
          </w:p>
        </w:tc>
        <w:tc>
          <w:tcPr>
            <w:tcW w:w="1215" w:type="dxa"/>
          </w:tcPr>
          <w:p w14:paraId="53E0C444" w14:textId="77777777" w:rsidR="00F31EB5" w:rsidRPr="00024FC0" w:rsidRDefault="00F31EB5" w:rsidP="00300A62">
            <w:pPr>
              <w:rPr>
                <w:color w:val="000000" w:themeColor="text1"/>
              </w:rPr>
            </w:pPr>
            <w:r w:rsidRPr="00024FC0">
              <w:rPr>
                <w:color w:val="000000" w:themeColor="text1"/>
              </w:rPr>
              <w:t>2023.g.II pusgads</w:t>
            </w:r>
          </w:p>
        </w:tc>
        <w:tc>
          <w:tcPr>
            <w:tcW w:w="1463" w:type="dxa"/>
          </w:tcPr>
          <w:p w14:paraId="70D6541E" w14:textId="77777777" w:rsidR="00F31EB5" w:rsidRPr="00024FC0" w:rsidRDefault="00F31EB5" w:rsidP="00A66A33">
            <w:pPr>
              <w:rPr>
                <w:color w:val="000000" w:themeColor="text1"/>
              </w:rPr>
            </w:pPr>
            <w:r w:rsidRPr="00024FC0">
              <w:rPr>
                <w:color w:val="000000" w:themeColor="text1"/>
              </w:rPr>
              <w:t>Erasmus+</w:t>
            </w:r>
          </w:p>
          <w:p w14:paraId="696606EB" w14:textId="77777777" w:rsidR="00F31EB5" w:rsidRPr="00024FC0" w:rsidRDefault="00F31EB5">
            <w:pPr>
              <w:rPr>
                <w:color w:val="000000" w:themeColor="text1"/>
              </w:rPr>
            </w:pPr>
            <w:r w:rsidRPr="00024FC0">
              <w:rPr>
                <w:color w:val="000000" w:themeColor="text1"/>
              </w:rPr>
              <w:t>70.10.00</w:t>
            </w:r>
          </w:p>
          <w:p w14:paraId="0A2467AD" w14:textId="77777777" w:rsidR="00F31EB5" w:rsidRPr="00024FC0" w:rsidRDefault="00F31EB5">
            <w:pPr>
              <w:rPr>
                <w:color w:val="000000" w:themeColor="text1"/>
              </w:rPr>
            </w:pPr>
            <w:r w:rsidRPr="00024FC0">
              <w:rPr>
                <w:color w:val="000000" w:themeColor="text1"/>
              </w:rPr>
              <w:t>ESK 70.10.00</w:t>
            </w:r>
          </w:p>
        </w:tc>
      </w:tr>
      <w:tr w:rsidR="00F31EB5" w:rsidRPr="00024FC0" w14:paraId="53B9F663" w14:textId="77777777" w:rsidTr="004349DF">
        <w:trPr>
          <w:trHeight w:val="237"/>
        </w:trPr>
        <w:tc>
          <w:tcPr>
            <w:tcW w:w="851" w:type="dxa"/>
          </w:tcPr>
          <w:p w14:paraId="62C6693B" w14:textId="5D4A9834" w:rsidR="00F31EB5" w:rsidRPr="00024FC0" w:rsidRDefault="004412B3" w:rsidP="00DE4BB4">
            <w:pPr>
              <w:rPr>
                <w:color w:val="000000" w:themeColor="text1"/>
              </w:rPr>
            </w:pPr>
            <w:r>
              <w:rPr>
                <w:color w:val="000000" w:themeColor="text1"/>
              </w:rPr>
              <w:t>2</w:t>
            </w:r>
            <w:r w:rsidR="00F31EB5" w:rsidRPr="00024FC0">
              <w:rPr>
                <w:color w:val="000000" w:themeColor="text1"/>
              </w:rPr>
              <w:t>.6.2.</w:t>
            </w:r>
          </w:p>
        </w:tc>
        <w:tc>
          <w:tcPr>
            <w:tcW w:w="2764" w:type="dxa"/>
          </w:tcPr>
          <w:p w14:paraId="70BFD525" w14:textId="45A9B92A" w:rsidR="00F31EB5" w:rsidRPr="00082D86" w:rsidRDefault="00F31EB5" w:rsidP="00675D97">
            <w:pPr>
              <w:jc w:val="both"/>
              <w:rPr>
                <w:color w:val="000000" w:themeColor="text1"/>
              </w:rPr>
            </w:pPr>
            <w:r w:rsidRPr="00082D86">
              <w:rPr>
                <w:color w:val="000000" w:themeColor="text1"/>
              </w:rPr>
              <w:t>Nodrošināt</w:t>
            </w:r>
            <w:r w:rsidR="009819FC">
              <w:rPr>
                <w:color w:val="000000" w:themeColor="text1"/>
              </w:rPr>
              <w:t>s</w:t>
            </w:r>
            <w:r w:rsidRPr="00082D86">
              <w:rPr>
                <w:color w:val="000000" w:themeColor="text1"/>
              </w:rPr>
              <w:t xml:space="preserve"> </w:t>
            </w:r>
            <w:r w:rsidR="009819FC" w:rsidRPr="00082D86">
              <w:rPr>
                <w:color w:val="000000" w:themeColor="text1"/>
              </w:rPr>
              <w:t>atbalst</w:t>
            </w:r>
            <w:r w:rsidR="009819FC">
              <w:rPr>
                <w:color w:val="000000" w:themeColor="text1"/>
              </w:rPr>
              <w:t>s</w:t>
            </w:r>
            <w:r w:rsidR="009819FC" w:rsidRPr="00082D86">
              <w:rPr>
                <w:color w:val="000000" w:themeColor="text1"/>
              </w:rPr>
              <w:t xml:space="preserve"> </w:t>
            </w:r>
            <w:r w:rsidRPr="00082D86">
              <w:rPr>
                <w:color w:val="000000" w:themeColor="text1"/>
              </w:rPr>
              <w:t>ES programmu projektiem, kas veicina zaļo domāšanu, klimata pārmaiņas un vides ilgtspēju</w:t>
            </w:r>
            <w:r w:rsidR="009819FC">
              <w:rPr>
                <w:color w:val="000000" w:themeColor="text1"/>
              </w:rPr>
              <w:t>.</w:t>
            </w:r>
          </w:p>
        </w:tc>
        <w:tc>
          <w:tcPr>
            <w:tcW w:w="2970" w:type="dxa"/>
          </w:tcPr>
          <w:p w14:paraId="0A60EF0C" w14:textId="723F1A20" w:rsidR="00F31EB5" w:rsidRPr="00D32DF6" w:rsidRDefault="00F31EB5" w:rsidP="00675D97">
            <w:pPr>
              <w:jc w:val="both"/>
              <w:rPr>
                <w:color w:val="000000" w:themeColor="text1"/>
              </w:rPr>
            </w:pPr>
            <w:r w:rsidRPr="00082D86">
              <w:rPr>
                <w:color w:val="000000" w:themeColor="text1"/>
              </w:rPr>
              <w:t>Projektu aktivitāšu ietvaros veicināta zaļā domāšana, izpratne par vides un klimata pārmaiņām (projektu īpatsvars par vides/klimat</w:t>
            </w:r>
            <w:r w:rsidRPr="00D32DF6">
              <w:rPr>
                <w:color w:val="000000" w:themeColor="text1"/>
              </w:rPr>
              <w:t xml:space="preserve">a tēmu ES programmās) </w:t>
            </w:r>
          </w:p>
        </w:tc>
        <w:tc>
          <w:tcPr>
            <w:tcW w:w="1245" w:type="dxa"/>
          </w:tcPr>
          <w:p w14:paraId="43BF438D" w14:textId="77777777" w:rsidR="00F31EB5" w:rsidRPr="00024FC0" w:rsidRDefault="00F31EB5" w:rsidP="003C5F8A">
            <w:pPr>
              <w:jc w:val="center"/>
              <w:rPr>
                <w:color w:val="000000" w:themeColor="text1"/>
              </w:rPr>
            </w:pPr>
            <w:r w:rsidRPr="00024FC0">
              <w:rPr>
                <w:color w:val="000000" w:themeColor="text1"/>
              </w:rPr>
              <w:t>10%</w:t>
            </w:r>
          </w:p>
        </w:tc>
        <w:tc>
          <w:tcPr>
            <w:tcW w:w="1410" w:type="dxa"/>
          </w:tcPr>
          <w:p w14:paraId="1B8F47CD" w14:textId="77777777" w:rsidR="00F31EB5" w:rsidRPr="00024FC0" w:rsidRDefault="00F31EB5" w:rsidP="00D32DF6">
            <w:pPr>
              <w:jc w:val="center"/>
              <w:rPr>
                <w:color w:val="000000" w:themeColor="text1"/>
              </w:rPr>
            </w:pPr>
            <w:r w:rsidRPr="00024FC0">
              <w:rPr>
                <w:color w:val="000000" w:themeColor="text1"/>
              </w:rPr>
              <w:t>11%</w:t>
            </w:r>
          </w:p>
        </w:tc>
        <w:tc>
          <w:tcPr>
            <w:tcW w:w="1425" w:type="dxa"/>
          </w:tcPr>
          <w:p w14:paraId="62C23333" w14:textId="77777777" w:rsidR="00F31EB5" w:rsidRPr="00024FC0" w:rsidRDefault="00F31EB5" w:rsidP="00191352">
            <w:pPr>
              <w:jc w:val="center"/>
              <w:rPr>
                <w:color w:val="000000" w:themeColor="text1"/>
              </w:rPr>
            </w:pPr>
            <w:r w:rsidRPr="00024FC0">
              <w:rPr>
                <w:color w:val="000000" w:themeColor="text1"/>
              </w:rPr>
              <w:t>12%</w:t>
            </w:r>
          </w:p>
        </w:tc>
        <w:tc>
          <w:tcPr>
            <w:tcW w:w="1125" w:type="dxa"/>
          </w:tcPr>
          <w:p w14:paraId="4F33206A" w14:textId="77777777" w:rsidR="00F31EB5" w:rsidRPr="00024FC0" w:rsidRDefault="00F31EB5" w:rsidP="005C5322">
            <w:pPr>
              <w:rPr>
                <w:color w:val="000000" w:themeColor="text1"/>
              </w:rPr>
            </w:pPr>
            <w:r w:rsidRPr="00024FC0">
              <w:rPr>
                <w:color w:val="000000" w:themeColor="text1"/>
              </w:rPr>
              <w:t>JSPA</w:t>
            </w:r>
          </w:p>
        </w:tc>
        <w:tc>
          <w:tcPr>
            <w:tcW w:w="1125" w:type="dxa"/>
          </w:tcPr>
          <w:p w14:paraId="776F6A21" w14:textId="77777777" w:rsidR="00F31EB5" w:rsidRPr="00024FC0" w:rsidRDefault="00F31EB5" w:rsidP="00CE2C2B">
            <w:pPr>
              <w:rPr>
                <w:color w:val="000000" w:themeColor="text1"/>
              </w:rPr>
            </w:pPr>
            <w:r w:rsidRPr="00024FC0">
              <w:rPr>
                <w:color w:val="000000" w:themeColor="text1"/>
              </w:rPr>
              <w:t>NVO, pašvaldības, jaunieši</w:t>
            </w:r>
          </w:p>
        </w:tc>
        <w:tc>
          <w:tcPr>
            <w:tcW w:w="1215" w:type="dxa"/>
          </w:tcPr>
          <w:p w14:paraId="08477C36" w14:textId="77777777" w:rsidR="00F31EB5" w:rsidRPr="00024FC0" w:rsidRDefault="00F31EB5" w:rsidP="00300A62">
            <w:pPr>
              <w:rPr>
                <w:color w:val="000000" w:themeColor="text1"/>
              </w:rPr>
            </w:pPr>
            <w:r w:rsidRPr="00024FC0">
              <w:rPr>
                <w:color w:val="000000" w:themeColor="text1"/>
              </w:rPr>
              <w:t>2023.g.II pusgads</w:t>
            </w:r>
          </w:p>
        </w:tc>
        <w:tc>
          <w:tcPr>
            <w:tcW w:w="1463" w:type="dxa"/>
          </w:tcPr>
          <w:p w14:paraId="3974DFC9" w14:textId="77777777" w:rsidR="00F31EB5" w:rsidRPr="00024FC0" w:rsidRDefault="00F31EB5" w:rsidP="00A66A33">
            <w:pPr>
              <w:rPr>
                <w:color w:val="000000" w:themeColor="text1"/>
              </w:rPr>
            </w:pPr>
            <w:r w:rsidRPr="00024FC0">
              <w:rPr>
                <w:color w:val="000000" w:themeColor="text1"/>
              </w:rPr>
              <w:t>Erasmus+ 70.15.00 ESK 70.12.00</w:t>
            </w:r>
          </w:p>
        </w:tc>
      </w:tr>
      <w:tr w:rsidR="00F31EB5" w:rsidRPr="00024FC0" w14:paraId="3B242818" w14:textId="77777777" w:rsidTr="004349DF">
        <w:trPr>
          <w:trHeight w:val="489"/>
        </w:trPr>
        <w:tc>
          <w:tcPr>
            <w:tcW w:w="851" w:type="dxa"/>
            <w:shd w:val="clear" w:color="auto" w:fill="E2EFD9" w:themeFill="accent6" w:themeFillTint="33"/>
          </w:tcPr>
          <w:p w14:paraId="202E2209" w14:textId="11BDEE7E" w:rsidR="00F31EB5" w:rsidRPr="00024FC0" w:rsidRDefault="004412B3" w:rsidP="00DE4BB4">
            <w:pPr>
              <w:rPr>
                <w:color w:val="000000" w:themeColor="text1"/>
              </w:rPr>
            </w:pPr>
            <w:r>
              <w:rPr>
                <w:color w:val="000000" w:themeColor="text1"/>
              </w:rPr>
              <w:t>2</w:t>
            </w:r>
            <w:r w:rsidR="00F31EB5" w:rsidRPr="00024FC0">
              <w:rPr>
                <w:color w:val="000000" w:themeColor="text1"/>
              </w:rPr>
              <w:t>.7.</w:t>
            </w:r>
          </w:p>
        </w:tc>
        <w:tc>
          <w:tcPr>
            <w:tcW w:w="14742" w:type="dxa"/>
            <w:gridSpan w:val="9"/>
            <w:shd w:val="clear" w:color="auto" w:fill="E2EFD9" w:themeFill="accent6" w:themeFillTint="33"/>
          </w:tcPr>
          <w:p w14:paraId="24DC8697" w14:textId="77777777" w:rsidR="00F31EB5" w:rsidRPr="00082D86" w:rsidRDefault="00F31EB5" w:rsidP="00675D97">
            <w:pPr>
              <w:jc w:val="both"/>
              <w:rPr>
                <w:color w:val="000000" w:themeColor="text1"/>
              </w:rPr>
            </w:pPr>
            <w:r w:rsidRPr="00082D86">
              <w:rPr>
                <w:color w:val="000000" w:themeColor="text1"/>
              </w:rPr>
              <w:t>Stiprināt jauniešu un jaunatnes organizāciju līdzdalības mehānismus lēmumu pieņemšanā visos līmeņos.</w:t>
            </w:r>
          </w:p>
        </w:tc>
      </w:tr>
      <w:tr w:rsidR="00351CEE" w:rsidRPr="00024FC0" w14:paraId="13378887" w14:textId="77777777" w:rsidTr="004349DF">
        <w:trPr>
          <w:trHeight w:val="237"/>
        </w:trPr>
        <w:tc>
          <w:tcPr>
            <w:tcW w:w="851" w:type="dxa"/>
            <w:vMerge w:val="restart"/>
            <w:shd w:val="clear" w:color="auto" w:fill="auto"/>
          </w:tcPr>
          <w:p w14:paraId="7523075E" w14:textId="3E7304F5" w:rsidR="00351CEE" w:rsidRPr="00024FC0" w:rsidRDefault="004412B3" w:rsidP="00DE4BB4">
            <w:pPr>
              <w:rPr>
                <w:color w:val="000000" w:themeColor="text1"/>
              </w:rPr>
            </w:pPr>
            <w:r>
              <w:rPr>
                <w:color w:val="000000" w:themeColor="text1"/>
              </w:rPr>
              <w:lastRenderedPageBreak/>
              <w:t>2</w:t>
            </w:r>
            <w:r w:rsidR="00351CEE" w:rsidRPr="00024FC0">
              <w:rPr>
                <w:color w:val="000000" w:themeColor="text1"/>
              </w:rPr>
              <w:t>.7.1.</w:t>
            </w:r>
          </w:p>
        </w:tc>
        <w:tc>
          <w:tcPr>
            <w:tcW w:w="2764" w:type="dxa"/>
            <w:vMerge w:val="restart"/>
            <w:shd w:val="clear" w:color="auto" w:fill="auto"/>
          </w:tcPr>
          <w:p w14:paraId="5BDE9B81" w14:textId="1B314A37" w:rsidR="00351CEE" w:rsidRPr="00D32DF6" w:rsidRDefault="00351CEE" w:rsidP="00675D97">
            <w:pPr>
              <w:jc w:val="both"/>
              <w:rPr>
                <w:color w:val="000000" w:themeColor="text1"/>
              </w:rPr>
            </w:pPr>
            <w:r w:rsidRPr="00082D86">
              <w:rPr>
                <w:color w:val="000000" w:themeColor="text1"/>
              </w:rPr>
              <w:t>Nodrošināt</w:t>
            </w:r>
            <w:r w:rsidR="009819FC">
              <w:rPr>
                <w:color w:val="000000" w:themeColor="text1"/>
              </w:rPr>
              <w:t>a</w:t>
            </w:r>
            <w:r w:rsidRPr="00082D86">
              <w:rPr>
                <w:color w:val="000000" w:themeColor="text1"/>
              </w:rPr>
              <w:t xml:space="preserve"> jauniešu </w:t>
            </w:r>
            <w:r w:rsidR="009819FC" w:rsidRPr="00082D86">
              <w:rPr>
                <w:color w:val="000000" w:themeColor="text1"/>
              </w:rPr>
              <w:t>līdzdalīb</w:t>
            </w:r>
            <w:r w:rsidR="009819FC">
              <w:rPr>
                <w:color w:val="000000" w:themeColor="text1"/>
              </w:rPr>
              <w:t>a</w:t>
            </w:r>
            <w:r w:rsidR="009819FC" w:rsidRPr="00082D86">
              <w:rPr>
                <w:color w:val="000000" w:themeColor="text1"/>
              </w:rPr>
              <w:t xml:space="preserve"> </w:t>
            </w:r>
            <w:r w:rsidRPr="00082D86">
              <w:rPr>
                <w:color w:val="000000" w:themeColor="text1"/>
              </w:rPr>
              <w:t>Eiropas Jaunatnes dialoga procesā</w:t>
            </w:r>
            <w:r w:rsidR="009819FC">
              <w:rPr>
                <w:color w:val="000000" w:themeColor="text1"/>
              </w:rPr>
              <w:t>.</w:t>
            </w:r>
          </w:p>
        </w:tc>
        <w:tc>
          <w:tcPr>
            <w:tcW w:w="2970" w:type="dxa"/>
            <w:shd w:val="clear" w:color="auto" w:fill="auto"/>
          </w:tcPr>
          <w:p w14:paraId="06009589" w14:textId="4CF8DE2C" w:rsidR="00351CEE" w:rsidRPr="00191352" w:rsidRDefault="00351CEE" w:rsidP="00675D97">
            <w:pPr>
              <w:jc w:val="both"/>
              <w:rPr>
                <w:color w:val="000000" w:themeColor="text1"/>
              </w:rPr>
            </w:pPr>
            <w:r w:rsidRPr="00191352">
              <w:rPr>
                <w:color w:val="000000" w:themeColor="text1"/>
              </w:rPr>
              <w:t>Apkopoti Latvijas jauniešu viedok</w:t>
            </w:r>
            <w:r w:rsidR="009819FC">
              <w:rPr>
                <w:color w:val="000000" w:themeColor="text1"/>
              </w:rPr>
              <w:t>ļ</w:t>
            </w:r>
            <w:r w:rsidRPr="00191352">
              <w:rPr>
                <w:color w:val="000000" w:themeColor="text1"/>
              </w:rPr>
              <w:t xml:space="preserve">i par Eiropas Jaunatnes dialoga 8. un 9. cikla jautājumiem. </w:t>
            </w:r>
          </w:p>
          <w:p w14:paraId="5F754AEF" w14:textId="02700EB0" w:rsidR="00351CEE" w:rsidRPr="005C5322" w:rsidRDefault="00351CEE" w:rsidP="00675D97">
            <w:pPr>
              <w:jc w:val="both"/>
              <w:rPr>
                <w:color w:val="000000" w:themeColor="text1"/>
              </w:rPr>
            </w:pPr>
            <w:r w:rsidRPr="005C5322">
              <w:rPr>
                <w:color w:val="000000" w:themeColor="text1"/>
              </w:rPr>
              <w:t xml:space="preserve">Nodrošināta jauniešu līdzdalība </w:t>
            </w:r>
            <w:r w:rsidR="009819FC">
              <w:rPr>
                <w:color w:val="000000" w:themeColor="text1"/>
              </w:rPr>
              <w:t>ES</w:t>
            </w:r>
            <w:r w:rsidRPr="005C5322">
              <w:rPr>
                <w:color w:val="000000" w:themeColor="text1"/>
              </w:rPr>
              <w:t xml:space="preserve"> demokrātiskajos procesos.</w:t>
            </w:r>
          </w:p>
          <w:p w14:paraId="31C8AC6F" w14:textId="1FF01B1B" w:rsidR="00351CEE" w:rsidRPr="00300A62" w:rsidRDefault="00351CEE" w:rsidP="00675D97">
            <w:pPr>
              <w:jc w:val="both"/>
              <w:rPr>
                <w:color w:val="000000" w:themeColor="text1"/>
              </w:rPr>
            </w:pPr>
            <w:r w:rsidRPr="00CE2C2B">
              <w:rPr>
                <w:color w:val="000000" w:themeColor="text1"/>
              </w:rPr>
              <w:t>Uzlabota jauniešu informētība par līdzdalība</w:t>
            </w:r>
            <w:r w:rsidRPr="00300A62">
              <w:rPr>
                <w:color w:val="000000" w:themeColor="text1"/>
              </w:rPr>
              <w:t>s iespējām</w:t>
            </w:r>
          </w:p>
        </w:tc>
        <w:tc>
          <w:tcPr>
            <w:tcW w:w="1245" w:type="dxa"/>
            <w:shd w:val="clear" w:color="auto" w:fill="auto"/>
          </w:tcPr>
          <w:p w14:paraId="7A8BF098" w14:textId="594C91E2" w:rsidR="00351CEE" w:rsidRPr="00024FC0" w:rsidRDefault="00351CEE" w:rsidP="00082D86">
            <w:pPr>
              <w:jc w:val="center"/>
              <w:rPr>
                <w:color w:val="000000" w:themeColor="text1"/>
              </w:rPr>
            </w:pPr>
            <w:r w:rsidRPr="00024FC0">
              <w:rPr>
                <w:color w:val="000000" w:themeColor="text1"/>
              </w:rPr>
              <w:t>Sagatavoti Eiropas jaunatnes dialoga nacionālās darba grupas ziņojumi par Eiropas Jaunatnes dialoga 8. cikla jautājumiem</w:t>
            </w:r>
          </w:p>
        </w:tc>
        <w:tc>
          <w:tcPr>
            <w:tcW w:w="1410" w:type="dxa"/>
            <w:shd w:val="clear" w:color="auto" w:fill="auto"/>
          </w:tcPr>
          <w:p w14:paraId="6599E1FD" w14:textId="77777777" w:rsidR="00351CEE" w:rsidRPr="00024FC0" w:rsidRDefault="00351CEE" w:rsidP="00D32DF6">
            <w:pPr>
              <w:jc w:val="center"/>
              <w:rPr>
                <w:color w:val="000000" w:themeColor="text1"/>
              </w:rPr>
            </w:pPr>
          </w:p>
        </w:tc>
        <w:tc>
          <w:tcPr>
            <w:tcW w:w="1425" w:type="dxa"/>
            <w:shd w:val="clear" w:color="auto" w:fill="auto"/>
          </w:tcPr>
          <w:p w14:paraId="5B7FA0F8" w14:textId="698568FC" w:rsidR="00351CEE" w:rsidRPr="00024FC0" w:rsidRDefault="00351CEE" w:rsidP="00191352">
            <w:pPr>
              <w:jc w:val="center"/>
              <w:rPr>
                <w:color w:val="000000" w:themeColor="text1"/>
              </w:rPr>
            </w:pPr>
            <w:r w:rsidRPr="00024FC0">
              <w:rPr>
                <w:color w:val="000000" w:themeColor="text1"/>
              </w:rPr>
              <w:t>Sagatavoti Eiropas jaunatnes dialoga nacionālās darba grupas ziņojumi par Eiropas Jaunatnes dialoga 9. cikla jautājumiem</w:t>
            </w:r>
          </w:p>
        </w:tc>
        <w:tc>
          <w:tcPr>
            <w:tcW w:w="1125" w:type="dxa"/>
            <w:shd w:val="clear" w:color="auto" w:fill="auto"/>
          </w:tcPr>
          <w:p w14:paraId="4A4F1FD0" w14:textId="77777777" w:rsidR="00351CEE" w:rsidRPr="00024FC0" w:rsidRDefault="00351CEE" w:rsidP="005C5322">
            <w:pPr>
              <w:rPr>
                <w:color w:val="000000" w:themeColor="text1"/>
              </w:rPr>
            </w:pPr>
            <w:r w:rsidRPr="00024FC0">
              <w:rPr>
                <w:color w:val="000000" w:themeColor="text1"/>
              </w:rPr>
              <w:t xml:space="preserve">IZM </w:t>
            </w:r>
          </w:p>
        </w:tc>
        <w:tc>
          <w:tcPr>
            <w:tcW w:w="1125" w:type="dxa"/>
            <w:shd w:val="clear" w:color="auto" w:fill="auto"/>
          </w:tcPr>
          <w:p w14:paraId="5884409C" w14:textId="77777777" w:rsidR="00351CEE" w:rsidRPr="00024FC0" w:rsidRDefault="00351CEE" w:rsidP="00CE2C2B">
            <w:pPr>
              <w:rPr>
                <w:color w:val="000000" w:themeColor="text1"/>
              </w:rPr>
            </w:pPr>
            <w:r w:rsidRPr="00024FC0">
              <w:rPr>
                <w:color w:val="000000" w:themeColor="text1"/>
              </w:rPr>
              <w:t>JSPA, NVO, pašvaldības</w:t>
            </w:r>
          </w:p>
        </w:tc>
        <w:tc>
          <w:tcPr>
            <w:tcW w:w="1215" w:type="dxa"/>
            <w:shd w:val="clear" w:color="auto" w:fill="auto"/>
          </w:tcPr>
          <w:p w14:paraId="64AF768A" w14:textId="77777777" w:rsidR="00351CEE" w:rsidRPr="00024FC0" w:rsidRDefault="00351CEE" w:rsidP="00300A62">
            <w:pPr>
              <w:rPr>
                <w:color w:val="000000" w:themeColor="text1"/>
              </w:rPr>
            </w:pPr>
            <w:r w:rsidRPr="00024FC0">
              <w:rPr>
                <w:color w:val="000000" w:themeColor="text1"/>
              </w:rPr>
              <w:t>2023.g.I. pusgads</w:t>
            </w:r>
          </w:p>
        </w:tc>
        <w:tc>
          <w:tcPr>
            <w:tcW w:w="1463" w:type="dxa"/>
            <w:shd w:val="clear" w:color="auto" w:fill="auto"/>
          </w:tcPr>
          <w:p w14:paraId="3A636C1E" w14:textId="77777777" w:rsidR="00351CEE" w:rsidRPr="00024FC0" w:rsidRDefault="00351CEE" w:rsidP="00A66A33">
            <w:pPr>
              <w:rPr>
                <w:color w:val="000000" w:themeColor="text1"/>
              </w:rPr>
            </w:pPr>
            <w:r w:rsidRPr="00024FC0">
              <w:rPr>
                <w:color w:val="000000" w:themeColor="text1"/>
              </w:rPr>
              <w:t>ES programmas Erasmus+ ietvaros</w:t>
            </w:r>
          </w:p>
        </w:tc>
      </w:tr>
      <w:tr w:rsidR="00351CEE" w:rsidRPr="00024FC0" w14:paraId="52B61816" w14:textId="77777777" w:rsidTr="004349DF">
        <w:trPr>
          <w:trHeight w:val="237"/>
        </w:trPr>
        <w:tc>
          <w:tcPr>
            <w:tcW w:w="851" w:type="dxa"/>
            <w:vMerge/>
          </w:tcPr>
          <w:p w14:paraId="2A1CDA0C" w14:textId="77777777" w:rsidR="00351CEE" w:rsidRPr="00024FC0" w:rsidRDefault="00351CEE">
            <w:pPr>
              <w:rPr>
                <w:color w:val="000000" w:themeColor="text1"/>
              </w:rPr>
            </w:pPr>
          </w:p>
        </w:tc>
        <w:tc>
          <w:tcPr>
            <w:tcW w:w="2764" w:type="dxa"/>
            <w:vMerge/>
          </w:tcPr>
          <w:p w14:paraId="2FE5B9B4" w14:textId="77777777" w:rsidR="00351CEE" w:rsidRPr="00082D86" w:rsidRDefault="00351CEE" w:rsidP="00675D97">
            <w:pPr>
              <w:jc w:val="both"/>
              <w:rPr>
                <w:color w:val="000000" w:themeColor="text1"/>
              </w:rPr>
            </w:pPr>
          </w:p>
        </w:tc>
        <w:tc>
          <w:tcPr>
            <w:tcW w:w="2970" w:type="dxa"/>
            <w:shd w:val="clear" w:color="auto" w:fill="auto"/>
          </w:tcPr>
          <w:p w14:paraId="1B1202D6" w14:textId="0365BE78" w:rsidR="00351CEE" w:rsidRPr="00082D86" w:rsidRDefault="00351CEE" w:rsidP="00675D97">
            <w:pPr>
              <w:jc w:val="both"/>
              <w:rPr>
                <w:color w:val="000000" w:themeColor="text1"/>
              </w:rPr>
            </w:pPr>
            <w:r w:rsidRPr="00082D86">
              <w:rPr>
                <w:color w:val="000000" w:themeColor="text1"/>
              </w:rPr>
              <w:t>Nodrošināta jauniešu dalība ES jaunatnes konferencēs (dalībnieku skaits)</w:t>
            </w:r>
          </w:p>
        </w:tc>
        <w:tc>
          <w:tcPr>
            <w:tcW w:w="1245" w:type="dxa"/>
            <w:shd w:val="clear" w:color="auto" w:fill="auto"/>
          </w:tcPr>
          <w:p w14:paraId="1D039A6B" w14:textId="3CD72EA3" w:rsidR="00351CEE" w:rsidRPr="00024FC0" w:rsidRDefault="00351CEE" w:rsidP="00082D86">
            <w:pPr>
              <w:jc w:val="center"/>
              <w:rPr>
                <w:color w:val="000000" w:themeColor="text1"/>
              </w:rPr>
            </w:pPr>
            <w:r w:rsidRPr="00024FC0">
              <w:rPr>
                <w:color w:val="000000" w:themeColor="text1"/>
              </w:rPr>
              <w:t>6</w:t>
            </w:r>
          </w:p>
        </w:tc>
        <w:tc>
          <w:tcPr>
            <w:tcW w:w="1410" w:type="dxa"/>
            <w:shd w:val="clear" w:color="auto" w:fill="auto"/>
          </w:tcPr>
          <w:p w14:paraId="2E47CA12" w14:textId="262506DF" w:rsidR="00351CEE" w:rsidRPr="00024FC0" w:rsidRDefault="00351CEE" w:rsidP="00D32DF6">
            <w:pPr>
              <w:jc w:val="center"/>
              <w:rPr>
                <w:color w:val="000000" w:themeColor="text1"/>
              </w:rPr>
            </w:pPr>
            <w:r w:rsidRPr="00024FC0">
              <w:rPr>
                <w:color w:val="000000" w:themeColor="text1"/>
              </w:rPr>
              <w:t>6</w:t>
            </w:r>
          </w:p>
        </w:tc>
        <w:tc>
          <w:tcPr>
            <w:tcW w:w="1425" w:type="dxa"/>
            <w:shd w:val="clear" w:color="auto" w:fill="auto"/>
          </w:tcPr>
          <w:p w14:paraId="131FEE28" w14:textId="758562D0" w:rsidR="00351CEE" w:rsidRPr="00024FC0" w:rsidRDefault="00351CEE" w:rsidP="00191352">
            <w:pPr>
              <w:jc w:val="center"/>
              <w:rPr>
                <w:color w:val="000000" w:themeColor="text1"/>
              </w:rPr>
            </w:pPr>
            <w:r w:rsidRPr="00024FC0">
              <w:rPr>
                <w:color w:val="000000" w:themeColor="text1"/>
              </w:rPr>
              <w:t>6</w:t>
            </w:r>
          </w:p>
        </w:tc>
        <w:tc>
          <w:tcPr>
            <w:tcW w:w="1125" w:type="dxa"/>
            <w:shd w:val="clear" w:color="auto" w:fill="auto"/>
          </w:tcPr>
          <w:p w14:paraId="4B00314C" w14:textId="74C602E9" w:rsidR="00351CEE" w:rsidRPr="00024FC0" w:rsidRDefault="00351CEE" w:rsidP="005C5322">
            <w:pPr>
              <w:rPr>
                <w:color w:val="000000" w:themeColor="text1"/>
              </w:rPr>
            </w:pPr>
            <w:r w:rsidRPr="00024FC0">
              <w:rPr>
                <w:color w:val="000000" w:themeColor="text1"/>
              </w:rPr>
              <w:t xml:space="preserve">IZM </w:t>
            </w:r>
          </w:p>
        </w:tc>
        <w:tc>
          <w:tcPr>
            <w:tcW w:w="1125" w:type="dxa"/>
            <w:shd w:val="clear" w:color="auto" w:fill="auto"/>
          </w:tcPr>
          <w:p w14:paraId="6170165C" w14:textId="3934B065" w:rsidR="00351CEE" w:rsidRPr="00024FC0" w:rsidRDefault="00351CEE" w:rsidP="00CE2C2B">
            <w:pPr>
              <w:rPr>
                <w:color w:val="000000" w:themeColor="text1"/>
              </w:rPr>
            </w:pPr>
          </w:p>
        </w:tc>
        <w:tc>
          <w:tcPr>
            <w:tcW w:w="1215" w:type="dxa"/>
            <w:shd w:val="clear" w:color="auto" w:fill="auto"/>
          </w:tcPr>
          <w:p w14:paraId="2416BAE3" w14:textId="76317FEB" w:rsidR="00351CEE" w:rsidRPr="00024FC0" w:rsidRDefault="00351CEE" w:rsidP="00300A62">
            <w:pPr>
              <w:rPr>
                <w:color w:val="000000" w:themeColor="text1"/>
              </w:rPr>
            </w:pPr>
            <w:r w:rsidRPr="00024FC0">
              <w:rPr>
                <w:color w:val="000000" w:themeColor="text1"/>
              </w:rPr>
              <w:t>2023.g.I. pusgads</w:t>
            </w:r>
          </w:p>
        </w:tc>
        <w:tc>
          <w:tcPr>
            <w:tcW w:w="1463" w:type="dxa"/>
            <w:shd w:val="clear" w:color="auto" w:fill="auto"/>
          </w:tcPr>
          <w:p w14:paraId="170C6CC9" w14:textId="640544FE" w:rsidR="00351CEE" w:rsidRPr="00024FC0" w:rsidRDefault="00351CEE" w:rsidP="00A66A33">
            <w:pPr>
              <w:rPr>
                <w:color w:val="000000" w:themeColor="text1"/>
              </w:rPr>
            </w:pPr>
            <w:r w:rsidRPr="00024FC0">
              <w:rPr>
                <w:color w:val="000000" w:themeColor="text1"/>
              </w:rPr>
              <w:t>ES programmas Erasmus+ ietvaros</w:t>
            </w:r>
          </w:p>
        </w:tc>
      </w:tr>
      <w:tr w:rsidR="00F31EB5" w:rsidRPr="00024FC0" w14:paraId="646CDAD5" w14:textId="77777777" w:rsidTr="004349DF">
        <w:trPr>
          <w:trHeight w:val="237"/>
        </w:trPr>
        <w:tc>
          <w:tcPr>
            <w:tcW w:w="851" w:type="dxa"/>
            <w:shd w:val="clear" w:color="auto" w:fill="auto"/>
          </w:tcPr>
          <w:p w14:paraId="733780BD" w14:textId="5D91F2C9" w:rsidR="00F31EB5" w:rsidRPr="00024FC0" w:rsidRDefault="004412B3" w:rsidP="00DE4BB4">
            <w:pPr>
              <w:rPr>
                <w:color w:val="000000" w:themeColor="text1"/>
              </w:rPr>
            </w:pPr>
            <w:r>
              <w:rPr>
                <w:color w:val="000000" w:themeColor="text1"/>
              </w:rPr>
              <w:t>2</w:t>
            </w:r>
            <w:r w:rsidR="00F31EB5" w:rsidRPr="00024FC0">
              <w:rPr>
                <w:color w:val="000000" w:themeColor="text1"/>
              </w:rPr>
              <w:t>.7.2.</w:t>
            </w:r>
          </w:p>
        </w:tc>
        <w:tc>
          <w:tcPr>
            <w:tcW w:w="2764" w:type="dxa"/>
            <w:shd w:val="clear" w:color="auto" w:fill="auto"/>
          </w:tcPr>
          <w:p w14:paraId="3352D064" w14:textId="166140CF" w:rsidR="00F31EB5" w:rsidRPr="00D32DF6" w:rsidRDefault="005E0E4E" w:rsidP="00675D97">
            <w:pPr>
              <w:jc w:val="both"/>
              <w:rPr>
                <w:color w:val="000000" w:themeColor="text1"/>
              </w:rPr>
            </w:pPr>
            <w:sdt>
              <w:sdtPr>
                <w:rPr>
                  <w:color w:val="000000" w:themeColor="text1"/>
                </w:rPr>
                <w:tag w:val="goog_rdk_35"/>
                <w:id w:val="-1182818155"/>
              </w:sdtPr>
              <w:sdtEndPr/>
              <w:sdtContent>
                <w:r w:rsidR="009819FC">
                  <w:rPr>
                    <w:color w:val="000000" w:themeColor="text1"/>
                  </w:rPr>
                  <w:t xml:space="preserve">Nodrošināta </w:t>
                </w:r>
              </w:sdtContent>
            </w:sdt>
            <w:r w:rsidR="009819FC">
              <w:rPr>
                <w:color w:val="000000" w:themeColor="text1"/>
              </w:rPr>
              <w:t>j</w:t>
            </w:r>
            <w:r w:rsidR="00F31EB5" w:rsidRPr="00082D86">
              <w:rPr>
                <w:color w:val="000000" w:themeColor="text1"/>
              </w:rPr>
              <w:t xml:space="preserve">auniešu (jaunatnes nevalstisko organizāciju un citu </w:t>
            </w:r>
            <w:r w:rsidR="009819FC">
              <w:rPr>
                <w:color w:val="000000" w:themeColor="text1"/>
              </w:rPr>
              <w:t xml:space="preserve">jauniešu </w:t>
            </w:r>
            <w:r w:rsidR="00F31EB5" w:rsidRPr="00082D86">
              <w:rPr>
                <w:color w:val="000000" w:themeColor="text1"/>
              </w:rPr>
              <w:t>NVO) pārstāvniecība Jaunatnes konsultatīvajā padomē.</w:t>
            </w:r>
          </w:p>
          <w:p w14:paraId="0B115E61" w14:textId="77777777" w:rsidR="00F31EB5" w:rsidRPr="00191352" w:rsidRDefault="00F31EB5" w:rsidP="00675D97">
            <w:pPr>
              <w:jc w:val="both"/>
              <w:rPr>
                <w:color w:val="000000" w:themeColor="text1"/>
              </w:rPr>
            </w:pPr>
          </w:p>
        </w:tc>
        <w:tc>
          <w:tcPr>
            <w:tcW w:w="2970" w:type="dxa"/>
            <w:shd w:val="clear" w:color="auto" w:fill="auto"/>
          </w:tcPr>
          <w:p w14:paraId="23657F02" w14:textId="2C000FE7" w:rsidR="00F31EB5" w:rsidRPr="00300A62" w:rsidRDefault="00F31EB5" w:rsidP="00675D97">
            <w:pPr>
              <w:jc w:val="both"/>
              <w:rPr>
                <w:color w:val="000000" w:themeColor="text1"/>
              </w:rPr>
            </w:pPr>
            <w:r w:rsidRPr="005C5322">
              <w:rPr>
                <w:color w:val="000000" w:themeColor="text1"/>
              </w:rPr>
              <w:t>Stiprināta jauniešu līdzdalība lēmumu pieņemšanā valsts līmenī, nodrošinot jauniešu, NVO un valsts institūciju sadarbību jaunatnes politikas veidošanā un īstenošanā (sēžu skaits)</w:t>
            </w:r>
          </w:p>
        </w:tc>
        <w:tc>
          <w:tcPr>
            <w:tcW w:w="1245" w:type="dxa"/>
            <w:shd w:val="clear" w:color="auto" w:fill="auto"/>
          </w:tcPr>
          <w:p w14:paraId="07C63D5B" w14:textId="77777777" w:rsidR="00F31EB5" w:rsidRPr="00024FC0" w:rsidRDefault="00F31EB5" w:rsidP="00082D86">
            <w:pPr>
              <w:jc w:val="center"/>
              <w:rPr>
                <w:color w:val="000000" w:themeColor="text1"/>
              </w:rPr>
            </w:pPr>
            <w:r w:rsidRPr="00024FC0">
              <w:rPr>
                <w:color w:val="000000" w:themeColor="text1"/>
              </w:rPr>
              <w:t>4</w:t>
            </w:r>
          </w:p>
        </w:tc>
        <w:tc>
          <w:tcPr>
            <w:tcW w:w="1410" w:type="dxa"/>
            <w:shd w:val="clear" w:color="auto" w:fill="auto"/>
          </w:tcPr>
          <w:p w14:paraId="5B2C866D" w14:textId="77777777" w:rsidR="00F31EB5" w:rsidRPr="00024FC0" w:rsidRDefault="00F31EB5" w:rsidP="00D32DF6">
            <w:pPr>
              <w:jc w:val="center"/>
              <w:rPr>
                <w:color w:val="000000" w:themeColor="text1"/>
              </w:rPr>
            </w:pPr>
            <w:r w:rsidRPr="00024FC0">
              <w:rPr>
                <w:color w:val="000000" w:themeColor="text1"/>
              </w:rPr>
              <w:t>4</w:t>
            </w:r>
          </w:p>
        </w:tc>
        <w:tc>
          <w:tcPr>
            <w:tcW w:w="1425" w:type="dxa"/>
            <w:shd w:val="clear" w:color="auto" w:fill="auto"/>
          </w:tcPr>
          <w:p w14:paraId="562DF08B" w14:textId="77777777" w:rsidR="00F31EB5" w:rsidRPr="00024FC0" w:rsidRDefault="00F31EB5" w:rsidP="00191352">
            <w:pPr>
              <w:jc w:val="center"/>
              <w:rPr>
                <w:color w:val="000000" w:themeColor="text1"/>
              </w:rPr>
            </w:pPr>
            <w:r w:rsidRPr="00024FC0">
              <w:rPr>
                <w:color w:val="000000" w:themeColor="text1"/>
              </w:rPr>
              <w:t>4</w:t>
            </w:r>
          </w:p>
        </w:tc>
        <w:tc>
          <w:tcPr>
            <w:tcW w:w="1125" w:type="dxa"/>
            <w:shd w:val="clear" w:color="auto" w:fill="auto"/>
          </w:tcPr>
          <w:p w14:paraId="3B71E262" w14:textId="77777777" w:rsidR="00F31EB5" w:rsidRPr="00024FC0" w:rsidRDefault="00F31EB5" w:rsidP="005C5322">
            <w:pPr>
              <w:rPr>
                <w:color w:val="000000" w:themeColor="text1"/>
              </w:rPr>
            </w:pPr>
            <w:r w:rsidRPr="00024FC0">
              <w:rPr>
                <w:color w:val="000000" w:themeColor="text1"/>
              </w:rPr>
              <w:t>IZM</w:t>
            </w:r>
          </w:p>
        </w:tc>
        <w:tc>
          <w:tcPr>
            <w:tcW w:w="1125" w:type="dxa"/>
            <w:shd w:val="clear" w:color="auto" w:fill="auto"/>
          </w:tcPr>
          <w:p w14:paraId="1B0693EF" w14:textId="77777777" w:rsidR="00F31EB5" w:rsidRPr="00024FC0" w:rsidRDefault="00F31EB5" w:rsidP="00CE2C2B">
            <w:pPr>
              <w:rPr>
                <w:color w:val="000000" w:themeColor="text1"/>
              </w:rPr>
            </w:pPr>
            <w:r w:rsidRPr="00024FC0">
              <w:rPr>
                <w:color w:val="000000" w:themeColor="text1"/>
              </w:rPr>
              <w:t>KM, LM, VM, JSPA, VISC</w:t>
            </w:r>
          </w:p>
        </w:tc>
        <w:tc>
          <w:tcPr>
            <w:tcW w:w="1215" w:type="dxa"/>
            <w:shd w:val="clear" w:color="auto" w:fill="auto"/>
          </w:tcPr>
          <w:p w14:paraId="6665F27E" w14:textId="111D0EF6" w:rsidR="00F31EB5" w:rsidRPr="00024FC0" w:rsidRDefault="0041782A" w:rsidP="00300A62">
            <w:pPr>
              <w:rPr>
                <w:color w:val="000000" w:themeColor="text1"/>
              </w:rPr>
            </w:pPr>
            <w:r w:rsidRPr="00024FC0">
              <w:rPr>
                <w:color w:val="000000" w:themeColor="text1"/>
              </w:rPr>
              <w:t>2023.g. II pusgads</w:t>
            </w:r>
          </w:p>
        </w:tc>
        <w:tc>
          <w:tcPr>
            <w:tcW w:w="1463" w:type="dxa"/>
            <w:shd w:val="clear" w:color="auto" w:fill="auto"/>
          </w:tcPr>
          <w:p w14:paraId="7014AE3A" w14:textId="77777777" w:rsidR="00F31EB5" w:rsidRPr="00024FC0" w:rsidRDefault="00F31EB5" w:rsidP="00A66A33">
            <w:pPr>
              <w:rPr>
                <w:color w:val="000000" w:themeColor="text1"/>
              </w:rPr>
            </w:pPr>
            <w:r w:rsidRPr="00024FC0">
              <w:rPr>
                <w:color w:val="000000" w:themeColor="text1"/>
              </w:rPr>
              <w:t>Valsts budžeta ietvaros</w:t>
            </w:r>
          </w:p>
        </w:tc>
      </w:tr>
      <w:tr w:rsidR="00F31EB5" w:rsidRPr="00024FC0" w14:paraId="3730DDCE" w14:textId="77777777" w:rsidTr="004349DF">
        <w:trPr>
          <w:trHeight w:val="237"/>
        </w:trPr>
        <w:tc>
          <w:tcPr>
            <w:tcW w:w="851" w:type="dxa"/>
          </w:tcPr>
          <w:p w14:paraId="3F140FA5" w14:textId="33A41486" w:rsidR="00F31EB5" w:rsidRPr="00024FC0" w:rsidRDefault="004412B3" w:rsidP="00DE4BB4">
            <w:pPr>
              <w:rPr>
                <w:color w:val="000000" w:themeColor="text1"/>
              </w:rPr>
            </w:pPr>
            <w:bookmarkStart w:id="38" w:name="_Hlk62461343"/>
            <w:r>
              <w:rPr>
                <w:color w:val="000000" w:themeColor="text1"/>
              </w:rPr>
              <w:t>2</w:t>
            </w:r>
            <w:r w:rsidR="00F31EB5" w:rsidRPr="00024FC0">
              <w:rPr>
                <w:color w:val="000000" w:themeColor="text1"/>
              </w:rPr>
              <w:t>.7.3.</w:t>
            </w:r>
          </w:p>
        </w:tc>
        <w:tc>
          <w:tcPr>
            <w:tcW w:w="2764" w:type="dxa"/>
          </w:tcPr>
          <w:p w14:paraId="7FA906DA" w14:textId="77777777" w:rsidR="00F31EB5" w:rsidRPr="00082D86" w:rsidRDefault="00F31EB5" w:rsidP="00675D97">
            <w:pPr>
              <w:jc w:val="both"/>
              <w:rPr>
                <w:color w:val="000000" w:themeColor="text1"/>
              </w:rPr>
            </w:pPr>
            <w:r w:rsidRPr="00082D86">
              <w:rPr>
                <w:color w:val="000000" w:themeColor="text1"/>
              </w:rPr>
              <w:t>Nodrošināts atbalsts nacionāla mēroga jaunatnes organizācijām, lai veicinātu Latvijas jauniešu līdzdalību lēmumu pieņemšanā starptautiskā mērogā.</w:t>
            </w:r>
          </w:p>
        </w:tc>
        <w:tc>
          <w:tcPr>
            <w:tcW w:w="2970" w:type="dxa"/>
          </w:tcPr>
          <w:p w14:paraId="1278D834" w14:textId="77777777" w:rsidR="00F31EB5" w:rsidRPr="00D32DF6" w:rsidRDefault="00F31EB5" w:rsidP="00675D97">
            <w:pPr>
              <w:jc w:val="both"/>
              <w:rPr>
                <w:color w:val="000000" w:themeColor="text1"/>
              </w:rPr>
            </w:pPr>
            <w:r w:rsidRPr="00082D86">
              <w:rPr>
                <w:color w:val="000000" w:themeColor="text1"/>
              </w:rPr>
              <w:t>Sekmēta jauniešu līdzdalība lēmumu pieņemš</w:t>
            </w:r>
            <w:r w:rsidRPr="00D32DF6">
              <w:rPr>
                <w:color w:val="000000" w:themeColor="text1"/>
              </w:rPr>
              <w:t>anā starptautiskā līmenī (jauniešu skaits, kuri piedalījušies lēmumu pieņemšanās starptautiskā līmenī)</w:t>
            </w:r>
          </w:p>
        </w:tc>
        <w:tc>
          <w:tcPr>
            <w:tcW w:w="1245" w:type="dxa"/>
          </w:tcPr>
          <w:p w14:paraId="410AF1DF" w14:textId="3ADC40CB" w:rsidR="00F31EB5" w:rsidRPr="00024FC0" w:rsidRDefault="00F31EB5" w:rsidP="003C5F8A">
            <w:pPr>
              <w:jc w:val="center"/>
              <w:rPr>
                <w:color w:val="000000" w:themeColor="text1"/>
              </w:rPr>
            </w:pPr>
            <w:r w:rsidRPr="00024FC0">
              <w:rPr>
                <w:color w:val="000000" w:themeColor="text1"/>
              </w:rPr>
              <w:t>90</w:t>
            </w:r>
          </w:p>
        </w:tc>
        <w:tc>
          <w:tcPr>
            <w:tcW w:w="1410" w:type="dxa"/>
          </w:tcPr>
          <w:p w14:paraId="5BEDCD94" w14:textId="2EAE76E7" w:rsidR="00F31EB5" w:rsidRPr="00024FC0" w:rsidRDefault="00F31EB5" w:rsidP="00D32DF6">
            <w:pPr>
              <w:jc w:val="center"/>
              <w:rPr>
                <w:color w:val="000000" w:themeColor="text1"/>
              </w:rPr>
            </w:pPr>
            <w:r w:rsidRPr="00024FC0">
              <w:rPr>
                <w:color w:val="000000" w:themeColor="text1"/>
              </w:rPr>
              <w:t>90</w:t>
            </w:r>
          </w:p>
        </w:tc>
        <w:tc>
          <w:tcPr>
            <w:tcW w:w="1425" w:type="dxa"/>
          </w:tcPr>
          <w:p w14:paraId="4CF4913D" w14:textId="76143682" w:rsidR="00F31EB5" w:rsidRPr="00024FC0" w:rsidRDefault="00F31EB5" w:rsidP="00191352">
            <w:pPr>
              <w:jc w:val="center"/>
              <w:rPr>
                <w:color w:val="000000" w:themeColor="text1"/>
              </w:rPr>
            </w:pPr>
            <w:r w:rsidRPr="00024FC0">
              <w:rPr>
                <w:color w:val="000000" w:themeColor="text1"/>
              </w:rPr>
              <w:t>90</w:t>
            </w:r>
          </w:p>
        </w:tc>
        <w:tc>
          <w:tcPr>
            <w:tcW w:w="1125" w:type="dxa"/>
          </w:tcPr>
          <w:p w14:paraId="5D74AF45" w14:textId="77777777" w:rsidR="00F31EB5" w:rsidRPr="00024FC0" w:rsidRDefault="00F31EB5" w:rsidP="005C5322">
            <w:pPr>
              <w:rPr>
                <w:color w:val="000000" w:themeColor="text1"/>
              </w:rPr>
            </w:pPr>
            <w:r w:rsidRPr="00024FC0">
              <w:rPr>
                <w:color w:val="000000" w:themeColor="text1"/>
              </w:rPr>
              <w:t>IZM</w:t>
            </w:r>
          </w:p>
        </w:tc>
        <w:tc>
          <w:tcPr>
            <w:tcW w:w="1125" w:type="dxa"/>
          </w:tcPr>
          <w:p w14:paraId="6074C94C" w14:textId="77777777" w:rsidR="00F31EB5" w:rsidRPr="00024FC0" w:rsidRDefault="00F31EB5" w:rsidP="00CE2C2B">
            <w:pPr>
              <w:rPr>
                <w:color w:val="000000" w:themeColor="text1"/>
              </w:rPr>
            </w:pPr>
            <w:r w:rsidRPr="00024FC0">
              <w:rPr>
                <w:color w:val="000000" w:themeColor="text1"/>
              </w:rPr>
              <w:t>JSPA, NVO</w:t>
            </w:r>
          </w:p>
        </w:tc>
        <w:tc>
          <w:tcPr>
            <w:tcW w:w="1215" w:type="dxa"/>
          </w:tcPr>
          <w:p w14:paraId="7B5B63A3" w14:textId="77777777" w:rsidR="00F31EB5" w:rsidRPr="00024FC0" w:rsidRDefault="00F31EB5" w:rsidP="00300A62">
            <w:pPr>
              <w:rPr>
                <w:color w:val="000000" w:themeColor="text1"/>
              </w:rPr>
            </w:pPr>
            <w:r w:rsidRPr="00024FC0">
              <w:rPr>
                <w:color w:val="000000" w:themeColor="text1"/>
              </w:rPr>
              <w:t>2023.g. II pusgads</w:t>
            </w:r>
          </w:p>
        </w:tc>
        <w:tc>
          <w:tcPr>
            <w:tcW w:w="1463" w:type="dxa"/>
          </w:tcPr>
          <w:p w14:paraId="7C0A6E28" w14:textId="77777777" w:rsidR="00F31EB5" w:rsidRPr="00024FC0" w:rsidRDefault="00F31EB5" w:rsidP="00A66A33">
            <w:pPr>
              <w:rPr>
                <w:color w:val="000000" w:themeColor="text1"/>
              </w:rPr>
            </w:pPr>
            <w:r w:rsidRPr="00024FC0">
              <w:rPr>
                <w:color w:val="000000" w:themeColor="text1"/>
              </w:rPr>
              <w:t>Valsts budžeta programma 21.00.00</w:t>
            </w:r>
          </w:p>
        </w:tc>
      </w:tr>
      <w:bookmarkEnd w:id="38"/>
    </w:tbl>
    <w:p w14:paraId="51633253" w14:textId="623976E7" w:rsidR="00BD2F03" w:rsidRPr="00024FC0" w:rsidRDefault="00BD2F03" w:rsidP="00675D97">
      <w:pPr>
        <w:spacing w:line="240" w:lineRule="auto"/>
        <w:rPr>
          <w:color w:val="000000" w:themeColor="text1"/>
        </w:rPr>
      </w:pPr>
    </w:p>
    <w:p w14:paraId="5193553B" w14:textId="6E6A57EF" w:rsidR="00C25765" w:rsidRPr="00DA173D" w:rsidRDefault="00BA18DA" w:rsidP="00DA173D">
      <w:pPr>
        <w:pStyle w:val="Stils2"/>
        <w:rPr>
          <w:color w:val="000000" w:themeColor="text1"/>
          <w:sz w:val="24"/>
        </w:rPr>
      </w:pPr>
      <w:bookmarkStart w:id="39" w:name="_Toc69467837"/>
      <w:r w:rsidRPr="00DA173D">
        <w:rPr>
          <w:sz w:val="24"/>
        </w:rPr>
        <w:lastRenderedPageBreak/>
        <w:t>r</w:t>
      </w:r>
      <w:r w:rsidR="00C25765" w:rsidRPr="00DA173D">
        <w:rPr>
          <w:sz w:val="24"/>
        </w:rPr>
        <w:t>īcības virziens: Darba tirgum un patstāvīgai dzīvei nepieciešamo prasmju un iemaņu apguves veicināšana</w:t>
      </w:r>
      <w:bookmarkEnd w:id="39"/>
    </w:p>
    <w:tbl>
      <w:tblPr>
        <w:tblStyle w:val="3"/>
        <w:tblW w:w="1542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2764"/>
        <w:gridCol w:w="2970"/>
        <w:gridCol w:w="1245"/>
        <w:gridCol w:w="1410"/>
        <w:gridCol w:w="1425"/>
        <w:gridCol w:w="1125"/>
        <w:gridCol w:w="1125"/>
        <w:gridCol w:w="1215"/>
        <w:gridCol w:w="1290"/>
      </w:tblGrid>
      <w:tr w:rsidR="00C25765" w:rsidRPr="00024FC0" w14:paraId="48F4ADD8" w14:textId="77777777" w:rsidTr="7CED831D">
        <w:tc>
          <w:tcPr>
            <w:tcW w:w="851" w:type="dxa"/>
            <w:tcBorders>
              <w:bottom w:val="single" w:sz="4" w:space="0" w:color="000000" w:themeColor="text1"/>
            </w:tcBorders>
            <w:shd w:val="clear" w:color="auto" w:fill="F2F2F2" w:themeFill="background1" w:themeFillShade="F2"/>
          </w:tcPr>
          <w:p w14:paraId="668A0ED0" w14:textId="77777777" w:rsidR="00C25765" w:rsidRPr="00024FC0" w:rsidRDefault="00C25765" w:rsidP="00DE4BB4">
            <w:pPr>
              <w:pStyle w:val="Stils1"/>
              <w:rPr>
                <w:color w:val="000000" w:themeColor="text1"/>
              </w:rPr>
            </w:pPr>
          </w:p>
        </w:tc>
        <w:tc>
          <w:tcPr>
            <w:tcW w:w="2764" w:type="dxa"/>
            <w:tcBorders>
              <w:bottom w:val="single" w:sz="4" w:space="0" w:color="000000" w:themeColor="text1"/>
            </w:tcBorders>
            <w:shd w:val="clear" w:color="auto" w:fill="F2F2F2" w:themeFill="background1" w:themeFillShade="F2"/>
          </w:tcPr>
          <w:p w14:paraId="59672A63" w14:textId="77777777" w:rsidR="00C25765" w:rsidRPr="00024FC0" w:rsidRDefault="00C25765" w:rsidP="005D5B4A">
            <w:pPr>
              <w:rPr>
                <w:color w:val="000000" w:themeColor="text1"/>
              </w:rPr>
            </w:pPr>
            <w:r w:rsidRPr="00024FC0">
              <w:rPr>
                <w:color w:val="000000" w:themeColor="text1"/>
              </w:rPr>
              <w:t>Pasākums</w:t>
            </w:r>
          </w:p>
        </w:tc>
        <w:tc>
          <w:tcPr>
            <w:tcW w:w="2970" w:type="dxa"/>
            <w:tcBorders>
              <w:bottom w:val="single" w:sz="4" w:space="0" w:color="000000" w:themeColor="text1"/>
            </w:tcBorders>
            <w:shd w:val="clear" w:color="auto" w:fill="F2F2F2" w:themeFill="background1" w:themeFillShade="F2"/>
          </w:tcPr>
          <w:p w14:paraId="65D1F639" w14:textId="77777777" w:rsidR="00C25765" w:rsidRPr="00024FC0" w:rsidRDefault="00C25765" w:rsidP="005C1395">
            <w:pPr>
              <w:rPr>
                <w:color w:val="000000" w:themeColor="text1"/>
              </w:rPr>
            </w:pPr>
            <w:r w:rsidRPr="00024FC0">
              <w:rPr>
                <w:color w:val="000000" w:themeColor="text1"/>
              </w:rPr>
              <w:t>Darbības rezultāts</w:t>
            </w:r>
          </w:p>
        </w:tc>
        <w:tc>
          <w:tcPr>
            <w:tcW w:w="1245" w:type="dxa"/>
            <w:shd w:val="clear" w:color="auto" w:fill="F2F2F2" w:themeFill="background1" w:themeFillShade="F2"/>
          </w:tcPr>
          <w:p w14:paraId="42DFD5E1" w14:textId="77777777" w:rsidR="00C25765" w:rsidRPr="00024FC0" w:rsidRDefault="00C25765" w:rsidP="003C5F8A">
            <w:pPr>
              <w:jc w:val="center"/>
              <w:rPr>
                <w:color w:val="000000" w:themeColor="text1"/>
              </w:rPr>
            </w:pPr>
            <w:r w:rsidRPr="00024FC0">
              <w:rPr>
                <w:color w:val="000000" w:themeColor="text1"/>
              </w:rPr>
              <w:t>Rezultatīvais rādītājs</w:t>
            </w:r>
          </w:p>
          <w:p w14:paraId="201CE52B" w14:textId="77777777" w:rsidR="00C25765" w:rsidRPr="00024FC0" w:rsidRDefault="00C25765" w:rsidP="00D32DF6">
            <w:pPr>
              <w:jc w:val="center"/>
              <w:rPr>
                <w:color w:val="000000" w:themeColor="text1"/>
              </w:rPr>
            </w:pPr>
            <w:r w:rsidRPr="00024FC0">
              <w:rPr>
                <w:color w:val="000000" w:themeColor="text1"/>
              </w:rPr>
              <w:t>2021</w:t>
            </w:r>
          </w:p>
        </w:tc>
        <w:tc>
          <w:tcPr>
            <w:tcW w:w="1410" w:type="dxa"/>
            <w:shd w:val="clear" w:color="auto" w:fill="F2F2F2" w:themeFill="background1" w:themeFillShade="F2"/>
          </w:tcPr>
          <w:p w14:paraId="0F906097" w14:textId="77777777" w:rsidR="00C25765" w:rsidRPr="00024FC0" w:rsidRDefault="00C25765" w:rsidP="00191352">
            <w:pPr>
              <w:jc w:val="center"/>
              <w:rPr>
                <w:color w:val="000000" w:themeColor="text1"/>
              </w:rPr>
            </w:pPr>
            <w:r w:rsidRPr="00024FC0">
              <w:rPr>
                <w:color w:val="000000" w:themeColor="text1"/>
              </w:rPr>
              <w:t>Rezultatīvais rādītājs</w:t>
            </w:r>
          </w:p>
          <w:p w14:paraId="30D63CA6" w14:textId="77777777" w:rsidR="00C25765" w:rsidRPr="00024FC0" w:rsidRDefault="00C25765" w:rsidP="005C5322">
            <w:pPr>
              <w:jc w:val="center"/>
              <w:rPr>
                <w:b/>
                <w:color w:val="000000" w:themeColor="text1"/>
              </w:rPr>
            </w:pPr>
            <w:r w:rsidRPr="00024FC0">
              <w:rPr>
                <w:color w:val="000000" w:themeColor="text1"/>
              </w:rPr>
              <w:t>2022</w:t>
            </w:r>
          </w:p>
        </w:tc>
        <w:tc>
          <w:tcPr>
            <w:tcW w:w="1425" w:type="dxa"/>
            <w:shd w:val="clear" w:color="auto" w:fill="F2F2F2" w:themeFill="background1" w:themeFillShade="F2"/>
          </w:tcPr>
          <w:p w14:paraId="25E18433" w14:textId="77777777" w:rsidR="00C25765" w:rsidRPr="00024FC0" w:rsidRDefault="00C25765" w:rsidP="00CE2C2B">
            <w:pPr>
              <w:jc w:val="center"/>
              <w:rPr>
                <w:color w:val="000000" w:themeColor="text1"/>
              </w:rPr>
            </w:pPr>
            <w:r w:rsidRPr="00024FC0">
              <w:rPr>
                <w:color w:val="000000" w:themeColor="text1"/>
              </w:rPr>
              <w:t>Rezultatīvais rādītājs</w:t>
            </w:r>
          </w:p>
          <w:p w14:paraId="57994E79" w14:textId="77777777" w:rsidR="00C25765" w:rsidRPr="00024FC0" w:rsidRDefault="00C25765" w:rsidP="00300A62">
            <w:pPr>
              <w:jc w:val="center"/>
              <w:rPr>
                <w:color w:val="000000" w:themeColor="text1"/>
              </w:rPr>
            </w:pPr>
            <w:r w:rsidRPr="00024FC0">
              <w:rPr>
                <w:color w:val="000000" w:themeColor="text1"/>
              </w:rPr>
              <w:t>2023</w:t>
            </w:r>
          </w:p>
        </w:tc>
        <w:tc>
          <w:tcPr>
            <w:tcW w:w="1125" w:type="dxa"/>
            <w:tcBorders>
              <w:bottom w:val="single" w:sz="4" w:space="0" w:color="000000" w:themeColor="text1"/>
            </w:tcBorders>
            <w:shd w:val="clear" w:color="auto" w:fill="F2F2F2" w:themeFill="background1" w:themeFillShade="F2"/>
          </w:tcPr>
          <w:p w14:paraId="2F646FC5" w14:textId="77777777" w:rsidR="00C25765" w:rsidRPr="00024FC0" w:rsidRDefault="00C25765" w:rsidP="00A66A33">
            <w:pPr>
              <w:rPr>
                <w:color w:val="000000" w:themeColor="text1"/>
              </w:rPr>
            </w:pPr>
            <w:r w:rsidRPr="00024FC0">
              <w:rPr>
                <w:color w:val="000000" w:themeColor="text1"/>
              </w:rPr>
              <w:t>Atbildīgā institūcija</w:t>
            </w:r>
          </w:p>
        </w:tc>
        <w:tc>
          <w:tcPr>
            <w:tcW w:w="1125" w:type="dxa"/>
            <w:tcBorders>
              <w:bottom w:val="single" w:sz="4" w:space="0" w:color="000000" w:themeColor="text1"/>
            </w:tcBorders>
            <w:shd w:val="clear" w:color="auto" w:fill="F2F2F2" w:themeFill="background1" w:themeFillShade="F2"/>
          </w:tcPr>
          <w:p w14:paraId="3B209D0D" w14:textId="77777777" w:rsidR="00C25765" w:rsidRPr="00024FC0" w:rsidRDefault="00C25765">
            <w:pPr>
              <w:rPr>
                <w:color w:val="000000" w:themeColor="text1"/>
              </w:rPr>
            </w:pPr>
            <w:r w:rsidRPr="00024FC0">
              <w:rPr>
                <w:color w:val="000000" w:themeColor="text1"/>
              </w:rPr>
              <w:t>Līdzatbildīgā institūcija</w:t>
            </w:r>
          </w:p>
        </w:tc>
        <w:tc>
          <w:tcPr>
            <w:tcW w:w="1215" w:type="dxa"/>
            <w:tcBorders>
              <w:bottom w:val="single" w:sz="4" w:space="0" w:color="000000" w:themeColor="text1"/>
            </w:tcBorders>
            <w:shd w:val="clear" w:color="auto" w:fill="F2F2F2" w:themeFill="background1" w:themeFillShade="F2"/>
          </w:tcPr>
          <w:p w14:paraId="6D35D64F" w14:textId="77777777" w:rsidR="00C25765" w:rsidRPr="00024FC0" w:rsidRDefault="00C25765">
            <w:pPr>
              <w:rPr>
                <w:color w:val="000000" w:themeColor="text1"/>
              </w:rPr>
            </w:pPr>
            <w:r w:rsidRPr="00024FC0">
              <w:rPr>
                <w:color w:val="000000" w:themeColor="text1"/>
              </w:rPr>
              <w:t>Izpildes termiņš (līdz pusgadam)</w:t>
            </w:r>
          </w:p>
        </w:tc>
        <w:tc>
          <w:tcPr>
            <w:tcW w:w="1290" w:type="dxa"/>
            <w:tcBorders>
              <w:bottom w:val="single" w:sz="4" w:space="0" w:color="000000" w:themeColor="text1"/>
            </w:tcBorders>
            <w:shd w:val="clear" w:color="auto" w:fill="F2F2F2" w:themeFill="background1" w:themeFillShade="F2"/>
          </w:tcPr>
          <w:p w14:paraId="456B85B1" w14:textId="77777777" w:rsidR="00C25765" w:rsidRPr="00024FC0" w:rsidRDefault="00C25765">
            <w:pPr>
              <w:rPr>
                <w:color w:val="000000" w:themeColor="text1"/>
              </w:rPr>
            </w:pPr>
            <w:r w:rsidRPr="00024FC0">
              <w:rPr>
                <w:color w:val="000000" w:themeColor="text1"/>
              </w:rPr>
              <w:t>Finanšu avots</w:t>
            </w:r>
          </w:p>
        </w:tc>
      </w:tr>
      <w:tr w:rsidR="00C25765" w:rsidRPr="00024FC0" w14:paraId="0CE70876" w14:textId="77777777" w:rsidTr="7CED831D">
        <w:tc>
          <w:tcPr>
            <w:tcW w:w="851" w:type="dxa"/>
            <w:tcBorders>
              <w:bottom w:val="single" w:sz="4" w:space="0" w:color="000000" w:themeColor="text1"/>
            </w:tcBorders>
            <w:shd w:val="clear" w:color="auto" w:fill="E2EFD9" w:themeFill="accent6" w:themeFillTint="33"/>
          </w:tcPr>
          <w:p w14:paraId="6DBE0970" w14:textId="6299BAFD" w:rsidR="00C25765" w:rsidRPr="00024FC0" w:rsidRDefault="00B4207A" w:rsidP="00DE4BB4">
            <w:pPr>
              <w:rPr>
                <w:color w:val="000000" w:themeColor="text1"/>
              </w:rPr>
            </w:pPr>
            <w:r>
              <w:rPr>
                <w:color w:val="000000" w:themeColor="text1"/>
              </w:rPr>
              <w:t>3</w:t>
            </w:r>
            <w:r w:rsidR="00C25765" w:rsidRPr="00024FC0">
              <w:rPr>
                <w:color w:val="000000" w:themeColor="text1"/>
              </w:rPr>
              <w:t>.1.</w:t>
            </w:r>
          </w:p>
        </w:tc>
        <w:tc>
          <w:tcPr>
            <w:tcW w:w="14569" w:type="dxa"/>
            <w:gridSpan w:val="9"/>
            <w:tcBorders>
              <w:bottom w:val="single" w:sz="4" w:space="0" w:color="000000" w:themeColor="text1"/>
            </w:tcBorders>
            <w:shd w:val="clear" w:color="auto" w:fill="E2EFD9" w:themeFill="accent6" w:themeFillTint="33"/>
          </w:tcPr>
          <w:p w14:paraId="2E7D02F4" w14:textId="5B8A3C02" w:rsidR="00C25765" w:rsidRPr="00024FC0" w:rsidRDefault="00C25765" w:rsidP="00675D97">
            <w:pPr>
              <w:jc w:val="both"/>
              <w:rPr>
                <w:color w:val="000000" w:themeColor="text1"/>
              </w:rPr>
            </w:pPr>
            <w:r w:rsidRPr="38B0E6CB">
              <w:rPr>
                <w:color w:val="000000" w:themeColor="text1"/>
              </w:rPr>
              <w:t xml:space="preserve">Veicināt sabiedrībā, t.sk. darba devēju vidū, izpratni par neformālās izglītības un ikdienējās mācīšanās, t.sk. brīvprātīgā darba, </w:t>
            </w:r>
            <w:r w:rsidR="18FA7EC6" w:rsidRPr="38B0E6CB">
              <w:rPr>
                <w:color w:val="000000" w:themeColor="text1"/>
              </w:rPr>
              <w:t xml:space="preserve">nepieciešamību </w:t>
            </w:r>
            <w:r w:rsidRPr="38B0E6CB">
              <w:rPr>
                <w:color w:val="000000" w:themeColor="text1"/>
              </w:rPr>
              <w:t>darba tirgum un patstāvīgai dzīvei nepieciešamo prasmju un iemaņu apguvē.</w:t>
            </w:r>
          </w:p>
        </w:tc>
      </w:tr>
      <w:tr w:rsidR="00C25765" w:rsidRPr="00024FC0" w14:paraId="77570745" w14:textId="77777777" w:rsidTr="7CED831D">
        <w:tc>
          <w:tcPr>
            <w:tcW w:w="851" w:type="dxa"/>
            <w:vMerge w:val="restart"/>
          </w:tcPr>
          <w:p w14:paraId="163C44BA" w14:textId="3EA773B9" w:rsidR="00C25765" w:rsidRPr="00024FC0" w:rsidRDefault="00B4207A" w:rsidP="00DE4BB4">
            <w:pPr>
              <w:rPr>
                <w:i/>
                <w:iCs/>
                <w:color w:val="000000" w:themeColor="text1"/>
              </w:rPr>
            </w:pPr>
            <w:r>
              <w:rPr>
                <w:color w:val="000000" w:themeColor="text1"/>
              </w:rPr>
              <w:t>3</w:t>
            </w:r>
            <w:r w:rsidR="00C25765" w:rsidRPr="00024FC0">
              <w:rPr>
                <w:color w:val="000000" w:themeColor="text1"/>
              </w:rPr>
              <w:t>.1.1.</w:t>
            </w:r>
          </w:p>
          <w:p w14:paraId="21254D58" w14:textId="77777777" w:rsidR="00C25765" w:rsidRPr="00024FC0" w:rsidRDefault="00C25765" w:rsidP="005D5B4A">
            <w:pPr>
              <w:rPr>
                <w:i/>
                <w:iCs/>
                <w:color w:val="000000" w:themeColor="text1"/>
              </w:rPr>
            </w:pPr>
          </w:p>
        </w:tc>
        <w:tc>
          <w:tcPr>
            <w:tcW w:w="2764" w:type="dxa"/>
            <w:vMerge w:val="restart"/>
          </w:tcPr>
          <w:p w14:paraId="2F14DE2B" w14:textId="4FBDBFD0" w:rsidR="00C25765" w:rsidRPr="00024FC0" w:rsidRDefault="00C25765" w:rsidP="00675D97">
            <w:pPr>
              <w:jc w:val="both"/>
              <w:rPr>
                <w:color w:val="000000" w:themeColor="text1"/>
              </w:rPr>
            </w:pPr>
            <w:r w:rsidRPr="00024FC0">
              <w:rPr>
                <w:color w:val="000000" w:themeColor="text1"/>
              </w:rPr>
              <w:t>Popularizēt</w:t>
            </w:r>
            <w:r w:rsidR="00140A25">
              <w:rPr>
                <w:color w:val="000000" w:themeColor="text1"/>
              </w:rPr>
              <w:t>a</w:t>
            </w:r>
            <w:r w:rsidRPr="00024FC0">
              <w:rPr>
                <w:color w:val="000000" w:themeColor="text1"/>
              </w:rPr>
              <w:t xml:space="preserve"> neformālās izglītības, ikdienējās mācīšanās un brīvprātīgā darba </w:t>
            </w:r>
            <w:r w:rsidR="00140A25" w:rsidRPr="00024FC0">
              <w:rPr>
                <w:color w:val="000000" w:themeColor="text1"/>
              </w:rPr>
              <w:t>lom</w:t>
            </w:r>
            <w:r w:rsidR="00140A25">
              <w:rPr>
                <w:color w:val="000000" w:themeColor="text1"/>
              </w:rPr>
              <w:t xml:space="preserve">a </w:t>
            </w:r>
            <w:r w:rsidRPr="00024FC0">
              <w:rPr>
                <w:color w:val="000000" w:themeColor="text1"/>
              </w:rPr>
              <w:t>darba tirgum un patstāvīgai dzīvei nepieciešamo prasmju un iemaņu apguvē Latvijā.</w:t>
            </w:r>
          </w:p>
        </w:tc>
        <w:tc>
          <w:tcPr>
            <w:tcW w:w="2970" w:type="dxa"/>
            <w:tcBorders>
              <w:bottom w:val="single" w:sz="4" w:space="0" w:color="000000" w:themeColor="text1"/>
            </w:tcBorders>
          </w:tcPr>
          <w:p w14:paraId="4E9BF01C" w14:textId="77777777" w:rsidR="00C25765" w:rsidRPr="00024FC0" w:rsidRDefault="00C25765" w:rsidP="00675D97">
            <w:pPr>
              <w:jc w:val="both"/>
              <w:rPr>
                <w:iCs/>
                <w:color w:val="000000" w:themeColor="text1"/>
              </w:rPr>
            </w:pPr>
            <w:r w:rsidRPr="00024FC0">
              <w:rPr>
                <w:iCs/>
                <w:color w:val="000000" w:themeColor="text1"/>
              </w:rPr>
              <w:t xml:space="preserve">Apkopoti studentu pētījumi, ievākti citi dati un sagatavots ziņojums par </w:t>
            </w:r>
            <w:r w:rsidRPr="00024FC0">
              <w:rPr>
                <w:color w:val="000000" w:themeColor="text1"/>
              </w:rPr>
              <w:t>neformālās izglītības, ikdienējās mācīšanās un brīvprātīgā darba lomu darba tirgum un patstāvīgai dzīvei nepieciešamo prasmju un iemaņu apguvē (ziņojumu skaits)</w:t>
            </w:r>
          </w:p>
        </w:tc>
        <w:tc>
          <w:tcPr>
            <w:tcW w:w="1245" w:type="dxa"/>
            <w:tcBorders>
              <w:bottom w:val="single" w:sz="4" w:space="0" w:color="000000" w:themeColor="text1"/>
            </w:tcBorders>
          </w:tcPr>
          <w:p w14:paraId="4F574FDE" w14:textId="77777777" w:rsidR="00C25765" w:rsidRPr="00024FC0" w:rsidRDefault="00C25765" w:rsidP="00D32DF6">
            <w:pPr>
              <w:jc w:val="center"/>
              <w:rPr>
                <w:iCs/>
                <w:color w:val="000000" w:themeColor="text1"/>
              </w:rPr>
            </w:pPr>
          </w:p>
        </w:tc>
        <w:tc>
          <w:tcPr>
            <w:tcW w:w="1410" w:type="dxa"/>
            <w:tcBorders>
              <w:bottom w:val="single" w:sz="4" w:space="0" w:color="000000" w:themeColor="text1"/>
            </w:tcBorders>
          </w:tcPr>
          <w:p w14:paraId="639FCE7D" w14:textId="77777777" w:rsidR="00C25765" w:rsidRPr="00024FC0" w:rsidRDefault="00C25765" w:rsidP="00191352">
            <w:pPr>
              <w:jc w:val="center"/>
              <w:rPr>
                <w:iCs/>
                <w:color w:val="000000" w:themeColor="text1"/>
              </w:rPr>
            </w:pPr>
            <w:r w:rsidRPr="00024FC0">
              <w:rPr>
                <w:iCs/>
                <w:color w:val="000000" w:themeColor="text1"/>
              </w:rPr>
              <w:t>1</w:t>
            </w:r>
          </w:p>
        </w:tc>
        <w:tc>
          <w:tcPr>
            <w:tcW w:w="1425" w:type="dxa"/>
            <w:tcBorders>
              <w:bottom w:val="single" w:sz="4" w:space="0" w:color="000000" w:themeColor="text1"/>
            </w:tcBorders>
          </w:tcPr>
          <w:p w14:paraId="04C17F42" w14:textId="77777777" w:rsidR="00C25765" w:rsidRPr="00024FC0" w:rsidRDefault="00C25765" w:rsidP="005C5322">
            <w:pPr>
              <w:jc w:val="center"/>
              <w:rPr>
                <w:i/>
                <w:iCs/>
                <w:color w:val="000000" w:themeColor="text1"/>
              </w:rPr>
            </w:pPr>
          </w:p>
        </w:tc>
        <w:tc>
          <w:tcPr>
            <w:tcW w:w="1125" w:type="dxa"/>
            <w:tcBorders>
              <w:bottom w:val="single" w:sz="4" w:space="0" w:color="000000" w:themeColor="text1"/>
            </w:tcBorders>
          </w:tcPr>
          <w:p w14:paraId="0E3BC565" w14:textId="77777777" w:rsidR="00C25765" w:rsidRPr="00024FC0" w:rsidRDefault="00C25765" w:rsidP="00CE2C2B">
            <w:pPr>
              <w:rPr>
                <w:color w:val="000000" w:themeColor="text1"/>
              </w:rPr>
            </w:pPr>
            <w:r w:rsidRPr="00024FC0">
              <w:rPr>
                <w:color w:val="000000" w:themeColor="text1"/>
              </w:rPr>
              <w:t>IZM</w:t>
            </w:r>
          </w:p>
        </w:tc>
        <w:tc>
          <w:tcPr>
            <w:tcW w:w="1125" w:type="dxa"/>
            <w:tcBorders>
              <w:bottom w:val="single" w:sz="4" w:space="0" w:color="000000" w:themeColor="text1"/>
            </w:tcBorders>
          </w:tcPr>
          <w:p w14:paraId="261072EF" w14:textId="77777777" w:rsidR="00C25765" w:rsidRPr="00024FC0" w:rsidRDefault="00C25765" w:rsidP="00300A62">
            <w:pPr>
              <w:rPr>
                <w:i/>
                <w:iCs/>
                <w:color w:val="000000" w:themeColor="text1"/>
              </w:rPr>
            </w:pPr>
          </w:p>
        </w:tc>
        <w:tc>
          <w:tcPr>
            <w:tcW w:w="1215" w:type="dxa"/>
            <w:tcBorders>
              <w:bottom w:val="single" w:sz="4" w:space="0" w:color="000000" w:themeColor="text1"/>
            </w:tcBorders>
          </w:tcPr>
          <w:p w14:paraId="6015F9FD" w14:textId="77777777" w:rsidR="00C25765" w:rsidRPr="00024FC0" w:rsidRDefault="00C25765" w:rsidP="00A66A33">
            <w:pPr>
              <w:rPr>
                <w:color w:val="000000" w:themeColor="text1"/>
              </w:rPr>
            </w:pPr>
            <w:r w:rsidRPr="00024FC0">
              <w:rPr>
                <w:color w:val="000000" w:themeColor="text1"/>
              </w:rPr>
              <w:t>2023. g. II pusgads</w:t>
            </w:r>
          </w:p>
        </w:tc>
        <w:tc>
          <w:tcPr>
            <w:tcW w:w="1290" w:type="dxa"/>
            <w:tcBorders>
              <w:bottom w:val="single" w:sz="4" w:space="0" w:color="000000" w:themeColor="text1"/>
            </w:tcBorders>
          </w:tcPr>
          <w:p w14:paraId="46243D78" w14:textId="77777777" w:rsidR="00C25765" w:rsidRPr="00024FC0" w:rsidRDefault="00C25765">
            <w:pPr>
              <w:rPr>
                <w:i/>
                <w:iCs/>
                <w:color w:val="000000" w:themeColor="text1"/>
              </w:rPr>
            </w:pPr>
            <w:r w:rsidRPr="00024FC0">
              <w:rPr>
                <w:color w:val="000000" w:themeColor="text1"/>
              </w:rPr>
              <w:t>Valsts budžeta ietvaros</w:t>
            </w:r>
          </w:p>
        </w:tc>
      </w:tr>
      <w:tr w:rsidR="00C25765" w:rsidRPr="00024FC0" w14:paraId="0AF1F37A" w14:textId="77777777" w:rsidTr="7CED831D">
        <w:tc>
          <w:tcPr>
            <w:tcW w:w="851" w:type="dxa"/>
            <w:vMerge/>
          </w:tcPr>
          <w:p w14:paraId="60BEEABC" w14:textId="77777777" w:rsidR="00C25765" w:rsidRPr="00024FC0" w:rsidRDefault="00C25765">
            <w:pPr>
              <w:rPr>
                <w:i/>
                <w:iCs/>
                <w:color w:val="000000" w:themeColor="text1"/>
              </w:rPr>
            </w:pPr>
          </w:p>
        </w:tc>
        <w:tc>
          <w:tcPr>
            <w:tcW w:w="2764" w:type="dxa"/>
            <w:vMerge/>
          </w:tcPr>
          <w:p w14:paraId="17401421" w14:textId="77777777" w:rsidR="00C25765" w:rsidRPr="00024FC0" w:rsidRDefault="00C25765" w:rsidP="00675D97">
            <w:pPr>
              <w:jc w:val="both"/>
              <w:rPr>
                <w:color w:val="000000" w:themeColor="text1"/>
              </w:rPr>
            </w:pPr>
          </w:p>
        </w:tc>
        <w:tc>
          <w:tcPr>
            <w:tcW w:w="2970" w:type="dxa"/>
            <w:tcBorders>
              <w:bottom w:val="single" w:sz="4" w:space="0" w:color="000000" w:themeColor="text1"/>
            </w:tcBorders>
          </w:tcPr>
          <w:p w14:paraId="1050E3B3" w14:textId="3440BB53" w:rsidR="00C25765" w:rsidRPr="00024FC0" w:rsidRDefault="00140A25" w:rsidP="00675D97">
            <w:pPr>
              <w:jc w:val="both"/>
              <w:rPr>
                <w:iCs/>
                <w:color w:val="000000" w:themeColor="text1"/>
              </w:rPr>
            </w:pPr>
            <w:r>
              <w:rPr>
                <w:color w:val="000000" w:themeColor="text1"/>
              </w:rPr>
              <w:t>Rīkota i</w:t>
            </w:r>
            <w:r w:rsidR="00C25765" w:rsidRPr="00024FC0">
              <w:rPr>
                <w:color w:val="000000" w:themeColor="text1"/>
              </w:rPr>
              <w:t>nformatīva kampaņa par neformālās izglītības un ikdienējās mācīšanās, t.sk. brīvprātīgā darba, lomu darba tirgum un patstāvīgai dzīvei nepieciešamo prasmju un iemaņu apguvē</w:t>
            </w:r>
          </w:p>
        </w:tc>
        <w:tc>
          <w:tcPr>
            <w:tcW w:w="1245" w:type="dxa"/>
            <w:tcBorders>
              <w:bottom w:val="single" w:sz="4" w:space="0" w:color="000000" w:themeColor="text1"/>
            </w:tcBorders>
          </w:tcPr>
          <w:p w14:paraId="0A3BF5DD" w14:textId="77777777" w:rsidR="00C25765" w:rsidRPr="00024FC0" w:rsidRDefault="00C25765" w:rsidP="00271C42">
            <w:pPr>
              <w:jc w:val="center"/>
              <w:rPr>
                <w:iCs/>
                <w:color w:val="000000" w:themeColor="text1"/>
              </w:rPr>
            </w:pPr>
          </w:p>
        </w:tc>
        <w:tc>
          <w:tcPr>
            <w:tcW w:w="1410" w:type="dxa"/>
            <w:tcBorders>
              <w:bottom w:val="single" w:sz="4" w:space="0" w:color="000000" w:themeColor="text1"/>
            </w:tcBorders>
          </w:tcPr>
          <w:p w14:paraId="3953DCBA" w14:textId="77777777" w:rsidR="00C25765" w:rsidRPr="00024FC0" w:rsidRDefault="00C25765" w:rsidP="00A66A33">
            <w:pPr>
              <w:jc w:val="center"/>
              <w:rPr>
                <w:iCs/>
                <w:color w:val="000000" w:themeColor="text1"/>
              </w:rPr>
            </w:pPr>
            <w:r w:rsidRPr="00024FC0">
              <w:rPr>
                <w:iCs/>
                <w:color w:val="000000" w:themeColor="text1"/>
              </w:rPr>
              <w:t>1</w:t>
            </w:r>
          </w:p>
        </w:tc>
        <w:tc>
          <w:tcPr>
            <w:tcW w:w="1425" w:type="dxa"/>
            <w:tcBorders>
              <w:bottom w:val="single" w:sz="4" w:space="0" w:color="000000" w:themeColor="text1"/>
            </w:tcBorders>
          </w:tcPr>
          <w:p w14:paraId="6147A34F" w14:textId="77777777" w:rsidR="00C25765" w:rsidRPr="00024FC0" w:rsidRDefault="00C25765">
            <w:pPr>
              <w:jc w:val="center"/>
              <w:rPr>
                <w:i/>
                <w:iCs/>
                <w:color w:val="000000" w:themeColor="text1"/>
              </w:rPr>
            </w:pPr>
          </w:p>
        </w:tc>
        <w:tc>
          <w:tcPr>
            <w:tcW w:w="1125" w:type="dxa"/>
            <w:tcBorders>
              <w:bottom w:val="single" w:sz="4" w:space="0" w:color="000000" w:themeColor="text1"/>
            </w:tcBorders>
          </w:tcPr>
          <w:p w14:paraId="14510271" w14:textId="77777777" w:rsidR="00C25765" w:rsidRPr="00024FC0" w:rsidRDefault="00C25765">
            <w:pPr>
              <w:rPr>
                <w:color w:val="000000" w:themeColor="text1"/>
              </w:rPr>
            </w:pPr>
            <w:r w:rsidRPr="00024FC0">
              <w:rPr>
                <w:color w:val="000000" w:themeColor="text1"/>
              </w:rPr>
              <w:t>IZM</w:t>
            </w:r>
          </w:p>
        </w:tc>
        <w:tc>
          <w:tcPr>
            <w:tcW w:w="1125" w:type="dxa"/>
            <w:tcBorders>
              <w:bottom w:val="single" w:sz="4" w:space="0" w:color="000000" w:themeColor="text1"/>
            </w:tcBorders>
          </w:tcPr>
          <w:p w14:paraId="02D75C61" w14:textId="77777777" w:rsidR="00C25765" w:rsidRPr="00024FC0" w:rsidRDefault="00C25765">
            <w:pPr>
              <w:rPr>
                <w:color w:val="000000" w:themeColor="text1"/>
              </w:rPr>
            </w:pPr>
            <w:r w:rsidRPr="00024FC0">
              <w:rPr>
                <w:color w:val="000000" w:themeColor="text1"/>
              </w:rPr>
              <w:t>NVO</w:t>
            </w:r>
          </w:p>
        </w:tc>
        <w:tc>
          <w:tcPr>
            <w:tcW w:w="1215" w:type="dxa"/>
            <w:tcBorders>
              <w:bottom w:val="single" w:sz="4" w:space="0" w:color="000000" w:themeColor="text1"/>
            </w:tcBorders>
          </w:tcPr>
          <w:p w14:paraId="1AFFB8FA" w14:textId="77777777" w:rsidR="00C25765" w:rsidRPr="00024FC0" w:rsidRDefault="00C25765">
            <w:pPr>
              <w:rPr>
                <w:i/>
                <w:iCs/>
                <w:color w:val="000000" w:themeColor="text1"/>
              </w:rPr>
            </w:pPr>
            <w:r w:rsidRPr="00024FC0">
              <w:rPr>
                <w:color w:val="000000" w:themeColor="text1"/>
              </w:rPr>
              <w:t>2023. g. II pusgads</w:t>
            </w:r>
          </w:p>
        </w:tc>
        <w:tc>
          <w:tcPr>
            <w:tcW w:w="1290" w:type="dxa"/>
            <w:tcBorders>
              <w:bottom w:val="single" w:sz="4" w:space="0" w:color="000000" w:themeColor="text1"/>
            </w:tcBorders>
          </w:tcPr>
          <w:p w14:paraId="5F680A17" w14:textId="77777777" w:rsidR="00C25765" w:rsidRPr="00024FC0" w:rsidRDefault="00C25765">
            <w:pPr>
              <w:rPr>
                <w:color w:val="000000" w:themeColor="text1"/>
              </w:rPr>
            </w:pPr>
            <w:r w:rsidRPr="00024FC0">
              <w:rPr>
                <w:color w:val="000000" w:themeColor="text1"/>
              </w:rPr>
              <w:t>Valsts budžeta programma</w:t>
            </w:r>
          </w:p>
          <w:p w14:paraId="3557F8D6" w14:textId="77777777" w:rsidR="00C25765" w:rsidRPr="00024FC0" w:rsidRDefault="00C25765">
            <w:pPr>
              <w:rPr>
                <w:i/>
                <w:iCs/>
                <w:color w:val="000000" w:themeColor="text1"/>
              </w:rPr>
            </w:pPr>
            <w:r w:rsidRPr="00024FC0">
              <w:rPr>
                <w:color w:val="000000" w:themeColor="text1"/>
              </w:rPr>
              <w:t>21.00.00</w:t>
            </w:r>
          </w:p>
        </w:tc>
      </w:tr>
      <w:tr w:rsidR="00CA1A38" w:rsidRPr="00024FC0" w14:paraId="69D87ABC" w14:textId="77777777" w:rsidTr="7CED831D">
        <w:tc>
          <w:tcPr>
            <w:tcW w:w="851" w:type="dxa"/>
            <w:tcBorders>
              <w:bottom w:val="single" w:sz="4" w:space="0" w:color="000000" w:themeColor="text1"/>
            </w:tcBorders>
          </w:tcPr>
          <w:p w14:paraId="39E5E0FC" w14:textId="390F44B1" w:rsidR="00CA1A38" w:rsidRPr="00024FC0" w:rsidRDefault="00B4207A" w:rsidP="00DE4BB4">
            <w:r>
              <w:t>3</w:t>
            </w:r>
            <w:r w:rsidR="00CA1A38" w:rsidRPr="00024FC0">
              <w:t>.1.2.</w:t>
            </w:r>
          </w:p>
        </w:tc>
        <w:tc>
          <w:tcPr>
            <w:tcW w:w="2764" w:type="dxa"/>
            <w:tcBorders>
              <w:bottom w:val="single" w:sz="4" w:space="0" w:color="000000" w:themeColor="text1"/>
            </w:tcBorders>
          </w:tcPr>
          <w:p w14:paraId="42F4EF00" w14:textId="325F3E2A" w:rsidR="00CA1A38" w:rsidRPr="00024FC0" w:rsidRDefault="00CA1A38" w:rsidP="00675D97">
            <w:pPr>
              <w:jc w:val="both"/>
            </w:pPr>
            <w:r w:rsidRPr="00024FC0">
              <w:t>Veicināt</w:t>
            </w:r>
            <w:r w:rsidR="00140A25">
              <w:t>a</w:t>
            </w:r>
            <w:r w:rsidRPr="00024FC0">
              <w:t xml:space="preserve"> </w:t>
            </w:r>
            <w:r w:rsidR="00140A25" w:rsidRPr="00024FC0">
              <w:t>izpratn</w:t>
            </w:r>
            <w:r w:rsidR="00140A25">
              <w:t>e</w:t>
            </w:r>
            <w:r w:rsidR="00140A25" w:rsidRPr="00024FC0">
              <w:t xml:space="preserve"> </w:t>
            </w:r>
            <w:r w:rsidRPr="00024FC0">
              <w:t>darba devēju vidū par neformālās izglītības, ikdienējās mācīšanās un brīvprātīgā darba lomu darba tirgum nepieciešamo prasmju un iemaņu apguvē</w:t>
            </w:r>
            <w:r w:rsidR="00140A25">
              <w:t>.</w:t>
            </w:r>
          </w:p>
        </w:tc>
        <w:tc>
          <w:tcPr>
            <w:tcW w:w="2970" w:type="dxa"/>
            <w:tcBorders>
              <w:bottom w:val="single" w:sz="4" w:space="0" w:color="000000" w:themeColor="text1"/>
            </w:tcBorders>
          </w:tcPr>
          <w:p w14:paraId="4981A978" w14:textId="7D90D579" w:rsidR="00CA1A38" w:rsidRPr="00024FC0" w:rsidRDefault="00CA1A38" w:rsidP="00675D97">
            <w:pPr>
              <w:jc w:val="both"/>
            </w:pPr>
            <w:r w:rsidRPr="00024FC0">
              <w:t>Nodrošinātas diskusijas ar darba devējiem un to organizācijām par neformālās izglītības, ikdienējās mācīšanās un brīvprātīgā darba lomu darba tirgum nepieciešamo prasmju un iemaņu apguvē (pasākumu skaits)</w:t>
            </w:r>
          </w:p>
        </w:tc>
        <w:tc>
          <w:tcPr>
            <w:tcW w:w="1245" w:type="dxa"/>
            <w:tcBorders>
              <w:bottom w:val="single" w:sz="4" w:space="0" w:color="000000" w:themeColor="text1"/>
            </w:tcBorders>
          </w:tcPr>
          <w:p w14:paraId="0E4F2B9A" w14:textId="77777777" w:rsidR="00CA1A38" w:rsidRPr="00024FC0" w:rsidRDefault="00CA1A38" w:rsidP="003C5F8A">
            <w:pPr>
              <w:jc w:val="center"/>
              <w:rPr>
                <w:iCs/>
              </w:rPr>
            </w:pPr>
          </w:p>
        </w:tc>
        <w:tc>
          <w:tcPr>
            <w:tcW w:w="1410" w:type="dxa"/>
            <w:tcBorders>
              <w:bottom w:val="single" w:sz="4" w:space="0" w:color="000000" w:themeColor="text1"/>
            </w:tcBorders>
          </w:tcPr>
          <w:p w14:paraId="0E485F9B" w14:textId="385A7C91" w:rsidR="00CA1A38" w:rsidRPr="00024FC0" w:rsidRDefault="00CA1A38" w:rsidP="00D32DF6">
            <w:pPr>
              <w:jc w:val="center"/>
              <w:rPr>
                <w:iCs/>
              </w:rPr>
            </w:pPr>
            <w:r w:rsidRPr="00024FC0">
              <w:rPr>
                <w:iCs/>
              </w:rPr>
              <w:t>3</w:t>
            </w:r>
          </w:p>
        </w:tc>
        <w:tc>
          <w:tcPr>
            <w:tcW w:w="1425" w:type="dxa"/>
            <w:tcBorders>
              <w:bottom w:val="single" w:sz="4" w:space="0" w:color="000000" w:themeColor="text1"/>
            </w:tcBorders>
          </w:tcPr>
          <w:p w14:paraId="09887AAE" w14:textId="77777777" w:rsidR="00CA1A38" w:rsidRPr="00024FC0" w:rsidRDefault="00CA1A38" w:rsidP="00191352">
            <w:pPr>
              <w:jc w:val="center"/>
              <w:rPr>
                <w:i/>
                <w:iCs/>
              </w:rPr>
            </w:pPr>
          </w:p>
        </w:tc>
        <w:tc>
          <w:tcPr>
            <w:tcW w:w="1125" w:type="dxa"/>
            <w:tcBorders>
              <w:bottom w:val="single" w:sz="4" w:space="0" w:color="000000" w:themeColor="text1"/>
            </w:tcBorders>
          </w:tcPr>
          <w:p w14:paraId="53D70F9F" w14:textId="05530F90" w:rsidR="00CA1A38" w:rsidRPr="00024FC0" w:rsidRDefault="00CA1A38" w:rsidP="005C5322">
            <w:r w:rsidRPr="00024FC0">
              <w:rPr>
                <w:color w:val="000000" w:themeColor="text1"/>
              </w:rPr>
              <w:t>IZM</w:t>
            </w:r>
          </w:p>
        </w:tc>
        <w:tc>
          <w:tcPr>
            <w:tcW w:w="1125" w:type="dxa"/>
            <w:tcBorders>
              <w:bottom w:val="single" w:sz="4" w:space="0" w:color="000000" w:themeColor="text1"/>
            </w:tcBorders>
          </w:tcPr>
          <w:p w14:paraId="7C7F1941" w14:textId="5E88B996" w:rsidR="00CA1A38" w:rsidRPr="00024FC0" w:rsidRDefault="00CA1A38" w:rsidP="00CE2C2B">
            <w:r w:rsidRPr="00024FC0">
              <w:rPr>
                <w:color w:val="000000" w:themeColor="text1"/>
              </w:rPr>
              <w:t>NVO</w:t>
            </w:r>
          </w:p>
        </w:tc>
        <w:tc>
          <w:tcPr>
            <w:tcW w:w="1215" w:type="dxa"/>
            <w:tcBorders>
              <w:bottom w:val="single" w:sz="4" w:space="0" w:color="000000" w:themeColor="text1"/>
            </w:tcBorders>
          </w:tcPr>
          <w:p w14:paraId="32F8D24B" w14:textId="3E44AB20" w:rsidR="00CA1A38" w:rsidRPr="00024FC0" w:rsidRDefault="00CA1A38" w:rsidP="00300A62">
            <w:r w:rsidRPr="00024FC0">
              <w:rPr>
                <w:color w:val="000000" w:themeColor="text1"/>
              </w:rPr>
              <w:t>2023. g. II pusgads</w:t>
            </w:r>
          </w:p>
        </w:tc>
        <w:tc>
          <w:tcPr>
            <w:tcW w:w="1290" w:type="dxa"/>
            <w:tcBorders>
              <w:bottom w:val="single" w:sz="4" w:space="0" w:color="000000" w:themeColor="text1"/>
            </w:tcBorders>
          </w:tcPr>
          <w:p w14:paraId="0EA84E82" w14:textId="78881C1A" w:rsidR="00CA1A38" w:rsidRPr="00024FC0" w:rsidRDefault="00CA1A38" w:rsidP="00B70683">
            <w:r w:rsidRPr="00024FC0">
              <w:rPr>
                <w:color w:val="000000" w:themeColor="text1"/>
              </w:rPr>
              <w:t xml:space="preserve">Valsts budžeta </w:t>
            </w:r>
            <w:r w:rsidR="000B57DB">
              <w:rPr>
                <w:color w:val="000000" w:themeColor="text1"/>
              </w:rPr>
              <w:t>ietvaros</w:t>
            </w:r>
          </w:p>
        </w:tc>
      </w:tr>
      <w:tr w:rsidR="00C25765" w:rsidRPr="00024FC0" w14:paraId="4A6B5A11" w14:textId="77777777" w:rsidTr="7CED831D">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7F16389A" w14:textId="19CB14E4" w:rsidR="00C25765" w:rsidRPr="00024FC0" w:rsidRDefault="00B4207A" w:rsidP="00DE4BB4">
            <w:pPr>
              <w:rPr>
                <w:color w:val="000000" w:themeColor="text1"/>
              </w:rPr>
            </w:pPr>
            <w:r>
              <w:rPr>
                <w:color w:val="000000" w:themeColor="text1"/>
              </w:rPr>
              <w:t>3</w:t>
            </w:r>
            <w:r w:rsidR="00C25765" w:rsidRPr="00024FC0">
              <w:rPr>
                <w:color w:val="000000" w:themeColor="text1"/>
              </w:rPr>
              <w:t>.2</w:t>
            </w:r>
            <w:r w:rsidR="00140A25">
              <w:rPr>
                <w:color w:val="000000" w:themeColor="text1"/>
              </w:rPr>
              <w:t>.</w:t>
            </w:r>
          </w:p>
        </w:tc>
        <w:tc>
          <w:tcPr>
            <w:tcW w:w="14569"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12866F5F" w14:textId="46EA9542" w:rsidR="00C25765" w:rsidRPr="00024FC0" w:rsidRDefault="005E0E4E" w:rsidP="00675D97">
            <w:pPr>
              <w:jc w:val="both"/>
              <w:rPr>
                <w:color w:val="000000" w:themeColor="text1"/>
              </w:rPr>
            </w:pPr>
            <w:sdt>
              <w:sdtPr>
                <w:rPr>
                  <w:color w:val="000000" w:themeColor="text1"/>
                </w:rPr>
                <w:tag w:val="goog_rdk_44"/>
                <w:id w:val="720184316"/>
              </w:sdtPr>
              <w:sdtEndPr/>
              <w:sdtContent/>
            </w:sdt>
            <w:r w:rsidR="00C25765" w:rsidRPr="00024FC0">
              <w:rPr>
                <w:color w:val="000000" w:themeColor="text1"/>
              </w:rPr>
              <w:t>Veicināt brīvprātīgā darba kā pirmās darba pieredzes jaunietim prestiža paaugstināšanu, uzlabo</w:t>
            </w:r>
            <w:r w:rsidR="00CA1A38" w:rsidRPr="00024FC0">
              <w:rPr>
                <w:color w:val="000000" w:themeColor="text1"/>
              </w:rPr>
              <w:t>jo</w:t>
            </w:r>
            <w:r w:rsidR="00C25765" w:rsidRPr="00024FC0">
              <w:rPr>
                <w:color w:val="000000" w:themeColor="text1"/>
              </w:rPr>
              <w:t>t brīvprātīgā darba īstenošanas sistēmu</w:t>
            </w:r>
            <w:r w:rsidR="00CA1A38" w:rsidRPr="00024FC0">
              <w:rPr>
                <w:color w:val="000000" w:themeColor="text1"/>
              </w:rPr>
              <w:t>.</w:t>
            </w:r>
          </w:p>
        </w:tc>
      </w:tr>
      <w:tr w:rsidR="00CA1A38" w:rsidRPr="00024FC0" w14:paraId="03FF6766" w14:textId="77777777" w:rsidTr="7CED831D">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6B0DC1" w14:textId="1EED3976" w:rsidR="00CA1A38" w:rsidRPr="00024FC0" w:rsidRDefault="00B4207A" w:rsidP="00DE4BB4">
            <w:pPr>
              <w:rPr>
                <w:color w:val="000000" w:themeColor="text1"/>
              </w:rPr>
            </w:pPr>
            <w:r>
              <w:rPr>
                <w:color w:val="000000" w:themeColor="text1"/>
              </w:rPr>
              <w:lastRenderedPageBreak/>
              <w:t>3</w:t>
            </w:r>
            <w:r w:rsidR="00CA1A38" w:rsidRPr="00024FC0">
              <w:rPr>
                <w:color w:val="000000" w:themeColor="text1"/>
              </w:rPr>
              <w:t>.2.1.</w:t>
            </w:r>
          </w:p>
        </w:tc>
        <w:tc>
          <w:tcPr>
            <w:tcW w:w="27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FB54D9" w14:textId="2B9248B3" w:rsidR="00CA1A38" w:rsidRPr="00024FC0" w:rsidRDefault="00CA1A38" w:rsidP="00675D97">
            <w:pPr>
              <w:jc w:val="both"/>
              <w:rPr>
                <w:color w:val="000000" w:themeColor="text1"/>
              </w:rPr>
            </w:pPr>
            <w:r w:rsidRPr="00024FC0">
              <w:rPr>
                <w:color w:val="000000" w:themeColor="text1"/>
              </w:rPr>
              <w:t>Veicināt</w:t>
            </w:r>
            <w:r w:rsidR="00140A25">
              <w:rPr>
                <w:color w:val="000000" w:themeColor="text1"/>
              </w:rPr>
              <w:t>a</w:t>
            </w:r>
            <w:r w:rsidRPr="00024FC0">
              <w:rPr>
                <w:color w:val="000000" w:themeColor="text1"/>
              </w:rPr>
              <w:t xml:space="preserve"> brīvprātīgā darba </w:t>
            </w:r>
            <w:r w:rsidR="00140A25" w:rsidRPr="00024FC0">
              <w:rPr>
                <w:color w:val="000000" w:themeColor="text1"/>
              </w:rPr>
              <w:t>atzīšan</w:t>
            </w:r>
            <w:r w:rsidR="00140A25">
              <w:rPr>
                <w:color w:val="000000" w:themeColor="text1"/>
              </w:rPr>
              <w:t>a</w:t>
            </w:r>
            <w:r w:rsidR="00140A25" w:rsidRPr="00024FC0">
              <w:rPr>
                <w:color w:val="000000" w:themeColor="text1"/>
              </w:rPr>
              <w:t xml:space="preserve"> </w:t>
            </w:r>
            <w:r w:rsidRPr="00024FC0">
              <w:rPr>
                <w:color w:val="000000" w:themeColor="text1"/>
              </w:rPr>
              <w:t>pašvaldībās, nodrošinot brīvprātīgā darba stundu uzskaiti.</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7CE7E7" w14:textId="2B176586" w:rsidR="00CA1A38" w:rsidRPr="00024FC0" w:rsidRDefault="000A2A81" w:rsidP="00675D97">
            <w:pPr>
              <w:jc w:val="both"/>
            </w:pPr>
            <w:r>
              <w:rPr>
                <w:color w:val="000000" w:themeColor="text1"/>
              </w:rPr>
              <w:t>P</w:t>
            </w:r>
            <w:r w:rsidR="00CA1A38" w:rsidRPr="00024FC0">
              <w:rPr>
                <w:color w:val="000000" w:themeColor="text1"/>
              </w:rPr>
              <w:t>ašvaldībās ieviesta brīvprātīgā darba uzskaites sistēma un brīvprātīgajā darbā gūto kompetenču atzīšana (pašvaldību skaits)</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D94469" w14:textId="77777777" w:rsidR="00CA1A38" w:rsidRPr="00024FC0" w:rsidRDefault="00CA1A38" w:rsidP="003C5F8A">
            <w:pPr>
              <w:jc w:val="center"/>
              <w:rPr>
                <w:color w:val="000000" w:themeColor="text1"/>
              </w:rPr>
            </w:pP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225287" w14:textId="3AF444F4" w:rsidR="00CA1A38" w:rsidRPr="00024FC0" w:rsidRDefault="000A2A81" w:rsidP="00D32DF6">
            <w:pPr>
              <w:jc w:val="center"/>
              <w:rPr>
                <w:color w:val="000000" w:themeColor="text1"/>
              </w:rPr>
            </w:pPr>
            <w:r>
              <w:rPr>
                <w:iCs/>
                <w:color w:val="000000" w:themeColor="text1"/>
              </w:rPr>
              <w:t>33</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C4CB79" w14:textId="1D2F5690" w:rsidR="00CA1A38" w:rsidRPr="00024FC0" w:rsidRDefault="000A2A81" w:rsidP="00191352">
            <w:pPr>
              <w:jc w:val="center"/>
              <w:rPr>
                <w:color w:val="000000" w:themeColor="text1"/>
              </w:rPr>
            </w:pPr>
            <w:r>
              <w:rPr>
                <w:color w:val="000000" w:themeColor="text1"/>
              </w:rPr>
              <w:t>33</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ED744" w14:textId="311E150B" w:rsidR="00CA1A38" w:rsidRPr="00024FC0" w:rsidRDefault="00CA1A38" w:rsidP="005C5322">
            <w:pPr>
              <w:rPr>
                <w:color w:val="000000" w:themeColor="text1"/>
              </w:rPr>
            </w:pPr>
            <w:r w:rsidRPr="00024FC0">
              <w:rPr>
                <w:color w:val="000000" w:themeColor="text1"/>
              </w:rPr>
              <w:t>Pašvaldības</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5544A3" w14:textId="6A1A1CF0" w:rsidR="00CA1A38" w:rsidRPr="00024FC0" w:rsidRDefault="00CA1A38" w:rsidP="00CE2C2B">
            <w:pPr>
              <w:rPr>
                <w:color w:val="000000" w:themeColor="text1"/>
              </w:rPr>
            </w:pPr>
            <w:r w:rsidRPr="00024FC0">
              <w:rPr>
                <w:color w:val="000000" w:themeColor="text1"/>
              </w:rPr>
              <w:t>IZM</w:t>
            </w:r>
          </w:p>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3701A5" w14:textId="06D50A25" w:rsidR="00CA1A38" w:rsidRPr="00024FC0" w:rsidRDefault="00CA1A38" w:rsidP="00300A62">
            <w:pPr>
              <w:rPr>
                <w:color w:val="000000" w:themeColor="text1"/>
              </w:rPr>
            </w:pPr>
            <w:r w:rsidRPr="00024FC0">
              <w:rPr>
                <w:color w:val="000000" w:themeColor="text1"/>
              </w:rPr>
              <w:t>2023. g. II pusgads</w:t>
            </w:r>
          </w:p>
        </w:tc>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470E61" w14:textId="35F2D095" w:rsidR="00CA1A38" w:rsidRPr="00024FC0" w:rsidRDefault="00CA1A38" w:rsidP="00A66A33">
            <w:pPr>
              <w:rPr>
                <w:color w:val="000000" w:themeColor="text1"/>
              </w:rPr>
            </w:pPr>
            <w:r w:rsidRPr="00024FC0">
              <w:rPr>
                <w:color w:val="000000" w:themeColor="text1"/>
              </w:rPr>
              <w:t>Valsts budžeta ietvaros</w:t>
            </w:r>
          </w:p>
        </w:tc>
      </w:tr>
      <w:tr w:rsidR="00CA1A38" w:rsidRPr="00024FC0" w14:paraId="5A55E879" w14:textId="77777777" w:rsidTr="7CED831D">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2E6475" w14:textId="0DC2140D" w:rsidR="00CA1A38" w:rsidRPr="00024FC0" w:rsidRDefault="00B4207A" w:rsidP="00DE4BB4">
            <w:pPr>
              <w:rPr>
                <w:color w:val="000000" w:themeColor="text1"/>
              </w:rPr>
            </w:pPr>
            <w:r>
              <w:rPr>
                <w:color w:val="000000" w:themeColor="text1"/>
              </w:rPr>
              <w:t>3</w:t>
            </w:r>
            <w:r w:rsidR="00CA1A38" w:rsidRPr="00024FC0">
              <w:rPr>
                <w:color w:val="000000" w:themeColor="text1"/>
              </w:rPr>
              <w:t>.2.2.</w:t>
            </w:r>
          </w:p>
        </w:tc>
        <w:tc>
          <w:tcPr>
            <w:tcW w:w="27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D0C362" w14:textId="57E56FA0" w:rsidR="00CA1A38" w:rsidRPr="00024FC0" w:rsidRDefault="00CA1A38" w:rsidP="00675D97">
            <w:pPr>
              <w:jc w:val="both"/>
              <w:rPr>
                <w:color w:val="000000" w:themeColor="text1"/>
              </w:rPr>
            </w:pPr>
            <w:r w:rsidRPr="00024FC0">
              <w:rPr>
                <w:color w:val="000000" w:themeColor="text1"/>
              </w:rPr>
              <w:t>Atbalstīt</w:t>
            </w:r>
            <w:r w:rsidR="00140A25">
              <w:rPr>
                <w:color w:val="000000" w:themeColor="text1"/>
              </w:rPr>
              <w:t>as</w:t>
            </w:r>
            <w:r w:rsidRPr="00024FC0">
              <w:rPr>
                <w:color w:val="000000" w:themeColor="text1"/>
              </w:rPr>
              <w:t xml:space="preserve"> nacionāla mēroga jaunatnes organizācijas brīvprātīgā darba </w:t>
            </w:r>
            <w:r w:rsidR="00140A25">
              <w:rPr>
                <w:color w:val="000000" w:themeColor="text1"/>
              </w:rPr>
              <w:t xml:space="preserve">veicināšanā </w:t>
            </w:r>
            <w:r w:rsidRPr="00024FC0">
              <w:rPr>
                <w:color w:val="000000" w:themeColor="text1"/>
              </w:rPr>
              <w:t>kā pirmās darba pieredzes jaunietim prestiža paaugstināšanai</w:t>
            </w:r>
            <w:r w:rsidR="00140A25">
              <w:rPr>
                <w:color w:val="000000" w:themeColor="text1"/>
              </w:rPr>
              <w:t>.</w:t>
            </w:r>
          </w:p>
          <w:p w14:paraId="31E44937" w14:textId="77777777" w:rsidR="00CA1A38" w:rsidRPr="00024FC0" w:rsidRDefault="00CA1A38" w:rsidP="00675D97">
            <w:pPr>
              <w:jc w:val="both"/>
              <w:rPr>
                <w:color w:val="000000" w:themeColor="text1"/>
              </w:rPr>
            </w:pP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D988D1" w14:textId="007C1B15" w:rsidR="00CA1A38" w:rsidRPr="00024FC0" w:rsidRDefault="00CA1A38" w:rsidP="00675D97">
            <w:pPr>
              <w:jc w:val="both"/>
              <w:rPr>
                <w:color w:val="000000" w:themeColor="text1"/>
              </w:rPr>
            </w:pPr>
            <w:r w:rsidRPr="00024FC0">
              <w:rPr>
                <w:color w:val="000000" w:themeColor="text1"/>
              </w:rPr>
              <w:t>Nodrošināta aktīva un regulāra jauniešu iesaiste brīvprātīgajā darbā (brīvprātīgajā darbā iesaistīto jauniešu skaits darba tirgum un patstāvīgai dzīvei nepieciešamo prasmju un iemaņu apguvē nacionāla mēroga jaunatnes organizāciju aktivitāšu rīkošanā)</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62787E" w14:textId="612CFC28" w:rsidR="00CA1A38" w:rsidRPr="00024FC0" w:rsidRDefault="23319AF7" w:rsidP="00801ACD">
            <w:pPr>
              <w:jc w:val="center"/>
            </w:pPr>
            <w:r w:rsidRPr="7CED831D">
              <w:rPr>
                <w:color w:val="000000" w:themeColor="text1"/>
              </w:rPr>
              <w:t>120</w:t>
            </w: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B546F4" w14:textId="77777777" w:rsidR="00CA1A38" w:rsidRPr="00024FC0" w:rsidRDefault="00CA1A38" w:rsidP="00191352">
            <w:pPr>
              <w:jc w:val="center"/>
              <w:rPr>
                <w:color w:val="000000" w:themeColor="text1"/>
              </w:rPr>
            </w:pPr>
            <w:r w:rsidRPr="00024FC0">
              <w:rPr>
                <w:color w:val="000000" w:themeColor="text1"/>
              </w:rPr>
              <w:t>200</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6FB591" w14:textId="77777777" w:rsidR="00CA1A38" w:rsidRPr="00024FC0" w:rsidRDefault="00CA1A38" w:rsidP="005C5322">
            <w:pPr>
              <w:jc w:val="center"/>
              <w:rPr>
                <w:color w:val="000000" w:themeColor="text1"/>
              </w:rPr>
            </w:pPr>
            <w:r w:rsidRPr="00024FC0">
              <w:rPr>
                <w:color w:val="000000" w:themeColor="text1"/>
              </w:rPr>
              <w:t>200</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95349F" w14:textId="77777777" w:rsidR="00CA1A38" w:rsidRPr="00024FC0" w:rsidRDefault="00CA1A38" w:rsidP="00CE2C2B">
            <w:pPr>
              <w:rPr>
                <w:color w:val="000000" w:themeColor="text1"/>
              </w:rPr>
            </w:pPr>
            <w:r w:rsidRPr="00024FC0">
              <w:rPr>
                <w:color w:val="000000" w:themeColor="text1"/>
              </w:rPr>
              <w:t>IZM</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109366" w14:textId="77777777" w:rsidR="00CA1A38" w:rsidRPr="00024FC0" w:rsidRDefault="00CA1A38" w:rsidP="00300A62">
            <w:pPr>
              <w:rPr>
                <w:color w:val="000000" w:themeColor="text1"/>
              </w:rPr>
            </w:pPr>
            <w:r w:rsidRPr="00024FC0">
              <w:rPr>
                <w:color w:val="000000" w:themeColor="text1"/>
              </w:rPr>
              <w:t>JSPA</w:t>
            </w:r>
          </w:p>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F38F83" w14:textId="77777777" w:rsidR="00CA1A38" w:rsidRPr="00024FC0" w:rsidRDefault="00CA1A38" w:rsidP="00A66A33">
            <w:pPr>
              <w:rPr>
                <w:color w:val="000000" w:themeColor="text1"/>
              </w:rPr>
            </w:pPr>
            <w:r w:rsidRPr="00024FC0">
              <w:rPr>
                <w:color w:val="000000" w:themeColor="text1"/>
              </w:rPr>
              <w:t>2024.g.I pusgads, kad tiks iesniegtas 2023.g. apstiprināto projektu atskaites</w:t>
            </w:r>
          </w:p>
        </w:tc>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D57E2A" w14:textId="77777777" w:rsidR="00CA1A38" w:rsidRPr="00024FC0" w:rsidRDefault="00CA1A38">
            <w:pPr>
              <w:rPr>
                <w:color w:val="000000" w:themeColor="text1"/>
              </w:rPr>
            </w:pPr>
            <w:r w:rsidRPr="00024FC0">
              <w:rPr>
                <w:color w:val="000000" w:themeColor="text1"/>
              </w:rPr>
              <w:t>Valsts budžeta programma 21.00.00</w:t>
            </w:r>
          </w:p>
        </w:tc>
      </w:tr>
      <w:tr w:rsidR="00237FE7" w:rsidRPr="00024FC0" w14:paraId="4DB6D33B" w14:textId="77777777" w:rsidTr="7CED831D">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330132" w14:textId="6987E254" w:rsidR="00237FE7" w:rsidRPr="00024FC0" w:rsidRDefault="00B4207A" w:rsidP="00DE4BB4">
            <w:pPr>
              <w:rPr>
                <w:color w:val="000000" w:themeColor="text1"/>
              </w:rPr>
            </w:pPr>
            <w:r>
              <w:rPr>
                <w:color w:val="000000" w:themeColor="text1"/>
              </w:rPr>
              <w:t>3</w:t>
            </w:r>
            <w:r w:rsidR="00237FE7">
              <w:rPr>
                <w:color w:val="000000" w:themeColor="text1"/>
              </w:rPr>
              <w:t>.2.3.</w:t>
            </w:r>
          </w:p>
        </w:tc>
        <w:tc>
          <w:tcPr>
            <w:tcW w:w="27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C1C590" w14:textId="54EDA818" w:rsidR="00237FE7" w:rsidRPr="00024FC0" w:rsidRDefault="00310E2B" w:rsidP="00310E2B">
            <w:pPr>
              <w:jc w:val="both"/>
              <w:rPr>
                <w:color w:val="000000" w:themeColor="text1"/>
              </w:rPr>
            </w:pPr>
            <w:r>
              <w:rPr>
                <w:color w:val="000000" w:themeColor="text1"/>
              </w:rPr>
              <w:t xml:space="preserve">Nodrošināta organizāciju informēšana par brīvprātīgā darba projektu īstenošanu ES programmu ietvaros, veicinot </w:t>
            </w:r>
            <w:r w:rsidR="00237FE7">
              <w:rPr>
                <w:color w:val="000000" w:themeColor="text1"/>
              </w:rPr>
              <w:t>organizāciju izpratn</w:t>
            </w:r>
            <w:r>
              <w:rPr>
                <w:color w:val="000000" w:themeColor="text1"/>
              </w:rPr>
              <w:t>i</w:t>
            </w:r>
            <w:r w:rsidR="00237FE7">
              <w:rPr>
                <w:color w:val="000000" w:themeColor="text1"/>
              </w:rPr>
              <w:t xml:space="preserve"> par brīvprātīgā darba organizēšanas kvalitatīvajiem principiem.</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C4FC75" w14:textId="49D8AE79" w:rsidR="00237FE7" w:rsidRPr="00024FC0" w:rsidRDefault="00310E2B" w:rsidP="00310E2B">
            <w:pPr>
              <w:jc w:val="both"/>
              <w:rPr>
                <w:color w:val="000000" w:themeColor="text1"/>
              </w:rPr>
            </w:pPr>
            <w:r>
              <w:rPr>
                <w:color w:val="000000" w:themeColor="text1"/>
              </w:rPr>
              <w:t xml:space="preserve">Veicināta organizāciju iesaiste brīvprātīgā darba organizēšanā </w:t>
            </w:r>
            <w:r w:rsidR="00237FE7">
              <w:rPr>
                <w:color w:val="000000" w:themeColor="text1"/>
              </w:rPr>
              <w:t xml:space="preserve"> (izsniegto kvalitātes zīmju skaits ES programm</w:t>
            </w:r>
            <w:r>
              <w:rPr>
                <w:color w:val="000000" w:themeColor="text1"/>
              </w:rPr>
              <w:t>ās kalendārā gada ietvaros</w:t>
            </w:r>
            <w:r w:rsidR="00237FE7">
              <w:rPr>
                <w:color w:val="000000" w:themeColor="text1"/>
              </w:rPr>
              <w:t>)</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15D180" w14:textId="54DAAA0E" w:rsidR="00237FE7" w:rsidRPr="7CED831D" w:rsidRDefault="00310E2B" w:rsidP="00801ACD">
            <w:pPr>
              <w:jc w:val="center"/>
              <w:rPr>
                <w:color w:val="000000" w:themeColor="text1"/>
              </w:rPr>
            </w:pPr>
            <w:r>
              <w:rPr>
                <w:color w:val="000000" w:themeColor="text1"/>
              </w:rPr>
              <w:t>30</w:t>
            </w: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12C96F" w14:textId="63BAC45C" w:rsidR="00237FE7" w:rsidRPr="00024FC0" w:rsidRDefault="00310E2B" w:rsidP="00191352">
            <w:pPr>
              <w:jc w:val="center"/>
              <w:rPr>
                <w:color w:val="000000" w:themeColor="text1"/>
              </w:rPr>
            </w:pPr>
            <w:r>
              <w:rPr>
                <w:color w:val="000000" w:themeColor="text1"/>
              </w:rPr>
              <w:t>30</w:t>
            </w:r>
          </w:p>
        </w:tc>
        <w:tc>
          <w:tcPr>
            <w:tcW w:w="1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C66810" w14:textId="0F0BDF22" w:rsidR="00237FE7" w:rsidRPr="00024FC0" w:rsidRDefault="00310E2B" w:rsidP="005C5322">
            <w:pPr>
              <w:jc w:val="center"/>
              <w:rPr>
                <w:color w:val="000000" w:themeColor="text1"/>
              </w:rPr>
            </w:pPr>
            <w:r>
              <w:rPr>
                <w:color w:val="000000" w:themeColor="text1"/>
              </w:rPr>
              <w:t>30</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930542" w14:textId="557BC96E" w:rsidR="00237FE7" w:rsidRPr="00024FC0" w:rsidRDefault="00310E2B" w:rsidP="00CE2C2B">
            <w:pPr>
              <w:rPr>
                <w:color w:val="000000" w:themeColor="text1"/>
              </w:rPr>
            </w:pPr>
            <w:r>
              <w:rPr>
                <w:color w:val="000000" w:themeColor="text1"/>
              </w:rPr>
              <w:t>JSPA</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3D677B" w14:textId="77777777" w:rsidR="00237FE7" w:rsidRPr="00024FC0" w:rsidRDefault="00237FE7" w:rsidP="00300A62">
            <w:pPr>
              <w:rPr>
                <w:color w:val="000000" w:themeColor="text1"/>
              </w:rPr>
            </w:pPr>
          </w:p>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B79D7E" w14:textId="4C1AAD33" w:rsidR="00237FE7" w:rsidRPr="00024FC0" w:rsidRDefault="00310E2B" w:rsidP="00A66A33">
            <w:pPr>
              <w:rPr>
                <w:color w:val="000000" w:themeColor="text1"/>
              </w:rPr>
            </w:pPr>
            <w:r w:rsidRPr="00024FC0">
              <w:rPr>
                <w:color w:val="000000" w:themeColor="text1"/>
              </w:rPr>
              <w:t>2023. g. II pusgads</w:t>
            </w:r>
          </w:p>
        </w:tc>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301CD9" w14:textId="77777777" w:rsidR="00F65480" w:rsidRPr="00024FC0" w:rsidRDefault="00F65480" w:rsidP="00F65480">
            <w:pPr>
              <w:rPr>
                <w:color w:val="000000" w:themeColor="text1"/>
              </w:rPr>
            </w:pPr>
            <w:r w:rsidRPr="00024FC0">
              <w:rPr>
                <w:color w:val="000000" w:themeColor="text1"/>
              </w:rPr>
              <w:t>ESK 70.10.00</w:t>
            </w:r>
          </w:p>
          <w:p w14:paraId="1521D360" w14:textId="6873F94E" w:rsidR="00237FE7" w:rsidRPr="00024FC0" w:rsidRDefault="00237FE7">
            <w:pPr>
              <w:rPr>
                <w:color w:val="000000" w:themeColor="text1"/>
              </w:rPr>
            </w:pPr>
          </w:p>
        </w:tc>
      </w:tr>
      <w:tr w:rsidR="00CA1A38" w:rsidRPr="00024FC0" w14:paraId="37B263FE" w14:textId="77777777" w:rsidTr="7CED831D">
        <w:trPr>
          <w:trHeight w:val="678"/>
        </w:trPr>
        <w:tc>
          <w:tcPr>
            <w:tcW w:w="851" w:type="dxa"/>
            <w:tcBorders>
              <w:top w:val="single" w:sz="4" w:space="0" w:color="000000" w:themeColor="text1"/>
            </w:tcBorders>
            <w:shd w:val="clear" w:color="auto" w:fill="E2EFD9" w:themeFill="accent6" w:themeFillTint="33"/>
          </w:tcPr>
          <w:p w14:paraId="2CC45448" w14:textId="1D02A5C8" w:rsidR="00CA1A38" w:rsidRPr="00024FC0" w:rsidRDefault="00B4207A" w:rsidP="00DE4BB4">
            <w:pPr>
              <w:rPr>
                <w:color w:val="000000" w:themeColor="text1"/>
              </w:rPr>
            </w:pPr>
            <w:bookmarkStart w:id="40" w:name="_Hlk62685578"/>
            <w:r>
              <w:rPr>
                <w:color w:val="000000" w:themeColor="text1"/>
              </w:rPr>
              <w:t>3</w:t>
            </w:r>
            <w:r w:rsidR="00CA1A38" w:rsidRPr="00024FC0">
              <w:rPr>
                <w:color w:val="000000" w:themeColor="text1"/>
              </w:rPr>
              <w:t>.3.</w:t>
            </w:r>
          </w:p>
        </w:tc>
        <w:tc>
          <w:tcPr>
            <w:tcW w:w="14569" w:type="dxa"/>
            <w:gridSpan w:val="9"/>
            <w:tcBorders>
              <w:top w:val="single" w:sz="4" w:space="0" w:color="000000" w:themeColor="text1"/>
            </w:tcBorders>
            <w:shd w:val="clear" w:color="auto" w:fill="E2EFD9" w:themeFill="accent6" w:themeFillTint="33"/>
          </w:tcPr>
          <w:p w14:paraId="02E21E55" w14:textId="413D34F4" w:rsidR="00CA1A38" w:rsidRPr="00024FC0" w:rsidRDefault="00CA1A38" w:rsidP="00675D97">
            <w:pPr>
              <w:jc w:val="both"/>
              <w:rPr>
                <w:color w:val="000000" w:themeColor="text1"/>
              </w:rPr>
            </w:pPr>
            <w:r w:rsidRPr="00024FC0">
              <w:rPr>
                <w:color w:val="000000" w:themeColor="text1"/>
              </w:rPr>
              <w:t>Izveidot un attīstīt darba prakses atbalsta sistēmu jauniešiem, t.sk. jauniešiem NEET situācijā, nodrošinot konsultatīvu atbalstu, mentoringu un darba prakses iespējas.</w:t>
            </w:r>
          </w:p>
        </w:tc>
      </w:tr>
      <w:tr w:rsidR="00CA1A38" w:rsidRPr="00024FC0" w14:paraId="76A5E532" w14:textId="77777777" w:rsidTr="7CED831D">
        <w:tc>
          <w:tcPr>
            <w:tcW w:w="851" w:type="dxa"/>
            <w:vMerge w:val="restart"/>
          </w:tcPr>
          <w:p w14:paraId="51B2DB32" w14:textId="099EA767" w:rsidR="00CA1A38" w:rsidRPr="00024FC0" w:rsidRDefault="00B4207A" w:rsidP="00DE4BB4">
            <w:pPr>
              <w:rPr>
                <w:color w:val="000000" w:themeColor="text1"/>
              </w:rPr>
            </w:pPr>
            <w:r>
              <w:rPr>
                <w:color w:val="000000" w:themeColor="text1"/>
              </w:rPr>
              <w:t>3</w:t>
            </w:r>
            <w:r w:rsidR="00CA1A38" w:rsidRPr="00024FC0">
              <w:rPr>
                <w:color w:val="000000" w:themeColor="text1"/>
              </w:rPr>
              <w:t>.3.1.</w:t>
            </w:r>
          </w:p>
        </w:tc>
        <w:tc>
          <w:tcPr>
            <w:tcW w:w="2764" w:type="dxa"/>
            <w:vMerge w:val="restart"/>
          </w:tcPr>
          <w:p w14:paraId="558FE86D" w14:textId="64254E8D" w:rsidR="00CA1A38" w:rsidRPr="00024FC0" w:rsidRDefault="0018592F" w:rsidP="00675D97">
            <w:pPr>
              <w:jc w:val="both"/>
              <w:rPr>
                <w:color w:val="000000" w:themeColor="text1"/>
              </w:rPr>
            </w:pPr>
            <w:r>
              <w:rPr>
                <w:color w:val="000000" w:themeColor="text1"/>
              </w:rPr>
              <w:t>Nodrošināta p</w:t>
            </w:r>
            <w:r w:rsidRPr="00024FC0">
              <w:rPr>
                <w:color w:val="000000" w:themeColor="text1"/>
              </w:rPr>
              <w:t xml:space="preserve">ierādījumos </w:t>
            </w:r>
            <w:r w:rsidR="00CA1A38" w:rsidRPr="00024FC0">
              <w:rPr>
                <w:color w:val="000000" w:themeColor="text1"/>
              </w:rPr>
              <w:t>balstīta darba prakses normatīvā regulējuma izstrāde</w:t>
            </w:r>
            <w:r>
              <w:rPr>
                <w:color w:val="000000" w:themeColor="text1"/>
              </w:rPr>
              <w:t>.</w:t>
            </w:r>
          </w:p>
        </w:tc>
        <w:tc>
          <w:tcPr>
            <w:tcW w:w="2970" w:type="dxa"/>
          </w:tcPr>
          <w:p w14:paraId="0CD48095" w14:textId="77777777" w:rsidR="00CA1A38" w:rsidRPr="00024FC0" w:rsidRDefault="00CA1A38" w:rsidP="00675D97">
            <w:pPr>
              <w:jc w:val="both"/>
              <w:rPr>
                <w:color w:val="000000" w:themeColor="text1"/>
              </w:rPr>
            </w:pPr>
            <w:r w:rsidRPr="00024FC0">
              <w:rPr>
                <w:color w:val="000000" w:themeColor="text1"/>
              </w:rPr>
              <w:t>Veikts pētījums par darba prakses pieprasījumu, esošajiem risinājumiem un starptautiskās labās prakses piemēriem</w:t>
            </w:r>
          </w:p>
        </w:tc>
        <w:tc>
          <w:tcPr>
            <w:tcW w:w="1245" w:type="dxa"/>
          </w:tcPr>
          <w:p w14:paraId="4F558595" w14:textId="77777777" w:rsidR="00CA1A38" w:rsidRPr="00024FC0" w:rsidRDefault="00CA1A38" w:rsidP="003C5F8A">
            <w:pPr>
              <w:rPr>
                <w:color w:val="000000" w:themeColor="text1"/>
              </w:rPr>
            </w:pPr>
          </w:p>
        </w:tc>
        <w:tc>
          <w:tcPr>
            <w:tcW w:w="1410" w:type="dxa"/>
          </w:tcPr>
          <w:p w14:paraId="1EF27A79" w14:textId="77777777" w:rsidR="00CA1A38" w:rsidRPr="00024FC0" w:rsidRDefault="00CA1A38" w:rsidP="00D32DF6">
            <w:pPr>
              <w:jc w:val="center"/>
              <w:rPr>
                <w:color w:val="000000" w:themeColor="text1"/>
              </w:rPr>
            </w:pPr>
            <w:r w:rsidRPr="00024FC0">
              <w:rPr>
                <w:color w:val="000000" w:themeColor="text1"/>
              </w:rPr>
              <w:t>1</w:t>
            </w:r>
          </w:p>
        </w:tc>
        <w:tc>
          <w:tcPr>
            <w:tcW w:w="1425" w:type="dxa"/>
          </w:tcPr>
          <w:p w14:paraId="57514986" w14:textId="77777777" w:rsidR="00CA1A38" w:rsidRPr="00024FC0" w:rsidRDefault="00CA1A38" w:rsidP="00191352">
            <w:pPr>
              <w:rPr>
                <w:color w:val="000000" w:themeColor="text1"/>
              </w:rPr>
            </w:pPr>
          </w:p>
        </w:tc>
        <w:tc>
          <w:tcPr>
            <w:tcW w:w="1125" w:type="dxa"/>
          </w:tcPr>
          <w:p w14:paraId="647E8427" w14:textId="77777777" w:rsidR="00CA1A38" w:rsidRPr="00024FC0" w:rsidRDefault="00CA1A38" w:rsidP="005C5322">
            <w:pPr>
              <w:rPr>
                <w:color w:val="000000" w:themeColor="text1"/>
              </w:rPr>
            </w:pPr>
            <w:r w:rsidRPr="00024FC0">
              <w:rPr>
                <w:color w:val="000000" w:themeColor="text1"/>
              </w:rPr>
              <w:t>IZM</w:t>
            </w:r>
          </w:p>
        </w:tc>
        <w:tc>
          <w:tcPr>
            <w:tcW w:w="1125" w:type="dxa"/>
          </w:tcPr>
          <w:p w14:paraId="64A0AA47" w14:textId="756057F7" w:rsidR="00CA1A38" w:rsidRPr="00024FC0" w:rsidRDefault="00CA1A38" w:rsidP="00CE2C2B">
            <w:pPr>
              <w:rPr>
                <w:color w:val="000000" w:themeColor="text1"/>
              </w:rPr>
            </w:pPr>
            <w:r w:rsidRPr="00024FC0">
              <w:rPr>
                <w:color w:val="000000" w:themeColor="text1"/>
              </w:rPr>
              <w:t>LM</w:t>
            </w:r>
          </w:p>
        </w:tc>
        <w:tc>
          <w:tcPr>
            <w:tcW w:w="1215" w:type="dxa"/>
          </w:tcPr>
          <w:p w14:paraId="02B14508" w14:textId="77777777" w:rsidR="00CA1A38" w:rsidRPr="00024FC0" w:rsidRDefault="00CA1A38" w:rsidP="00300A62">
            <w:pPr>
              <w:rPr>
                <w:color w:val="000000" w:themeColor="text1"/>
              </w:rPr>
            </w:pPr>
            <w:r w:rsidRPr="00024FC0">
              <w:rPr>
                <w:color w:val="000000" w:themeColor="text1"/>
              </w:rPr>
              <w:t>2022. g. II pusgads</w:t>
            </w:r>
          </w:p>
        </w:tc>
        <w:tc>
          <w:tcPr>
            <w:tcW w:w="1290" w:type="dxa"/>
          </w:tcPr>
          <w:p w14:paraId="65B1F236" w14:textId="77777777" w:rsidR="00CA1A38" w:rsidRPr="00024FC0" w:rsidRDefault="00CA1A38" w:rsidP="00A66A33">
            <w:pPr>
              <w:rPr>
                <w:color w:val="000000" w:themeColor="text1"/>
              </w:rPr>
            </w:pPr>
            <w:r w:rsidRPr="00024FC0">
              <w:rPr>
                <w:color w:val="000000" w:themeColor="text1"/>
              </w:rPr>
              <w:t>Valsts budžeta ietvaros</w:t>
            </w:r>
          </w:p>
        </w:tc>
      </w:tr>
      <w:tr w:rsidR="00CA1A38" w:rsidRPr="00024FC0" w14:paraId="317298CA" w14:textId="77777777" w:rsidTr="7CED831D">
        <w:tc>
          <w:tcPr>
            <w:tcW w:w="851" w:type="dxa"/>
            <w:vMerge/>
          </w:tcPr>
          <w:p w14:paraId="5556AF5E" w14:textId="77777777" w:rsidR="00CA1A38" w:rsidRPr="00024FC0" w:rsidRDefault="00CA1A38">
            <w:pPr>
              <w:rPr>
                <w:color w:val="000000" w:themeColor="text1"/>
              </w:rPr>
            </w:pPr>
          </w:p>
        </w:tc>
        <w:tc>
          <w:tcPr>
            <w:tcW w:w="2764" w:type="dxa"/>
            <w:vMerge/>
          </w:tcPr>
          <w:p w14:paraId="79927AE4" w14:textId="77777777" w:rsidR="00CA1A38" w:rsidRPr="00024FC0" w:rsidRDefault="00CA1A38" w:rsidP="00675D97">
            <w:pPr>
              <w:jc w:val="both"/>
              <w:rPr>
                <w:color w:val="000000" w:themeColor="text1"/>
              </w:rPr>
            </w:pPr>
          </w:p>
        </w:tc>
        <w:tc>
          <w:tcPr>
            <w:tcW w:w="2970" w:type="dxa"/>
          </w:tcPr>
          <w:p w14:paraId="0381838E" w14:textId="77777777" w:rsidR="00CA1A38" w:rsidRPr="00024FC0" w:rsidRDefault="00CA1A38" w:rsidP="00675D97">
            <w:pPr>
              <w:jc w:val="both"/>
              <w:rPr>
                <w:color w:val="000000" w:themeColor="text1"/>
              </w:rPr>
            </w:pPr>
            <w:r w:rsidRPr="00024FC0">
              <w:rPr>
                <w:color w:val="000000" w:themeColor="text1"/>
              </w:rPr>
              <w:t>Darba prakses regulējuma izstrādei veltītas darba grupas izveide</w:t>
            </w:r>
          </w:p>
        </w:tc>
        <w:tc>
          <w:tcPr>
            <w:tcW w:w="1245" w:type="dxa"/>
          </w:tcPr>
          <w:p w14:paraId="1AA0827B" w14:textId="77777777" w:rsidR="00CA1A38" w:rsidRPr="00024FC0" w:rsidRDefault="00CA1A38" w:rsidP="00271C42">
            <w:pPr>
              <w:rPr>
                <w:color w:val="000000" w:themeColor="text1"/>
              </w:rPr>
            </w:pPr>
          </w:p>
        </w:tc>
        <w:tc>
          <w:tcPr>
            <w:tcW w:w="1410" w:type="dxa"/>
          </w:tcPr>
          <w:p w14:paraId="1ABA5C63" w14:textId="77777777" w:rsidR="00CA1A38" w:rsidRPr="00024FC0" w:rsidRDefault="00CA1A38" w:rsidP="00A66A33">
            <w:pPr>
              <w:jc w:val="center"/>
              <w:rPr>
                <w:color w:val="000000" w:themeColor="text1"/>
              </w:rPr>
            </w:pPr>
            <w:r w:rsidRPr="00024FC0">
              <w:rPr>
                <w:color w:val="000000" w:themeColor="text1"/>
              </w:rPr>
              <w:t>1</w:t>
            </w:r>
          </w:p>
        </w:tc>
        <w:tc>
          <w:tcPr>
            <w:tcW w:w="1425" w:type="dxa"/>
          </w:tcPr>
          <w:p w14:paraId="7A77022D" w14:textId="77777777" w:rsidR="00CA1A38" w:rsidRPr="00024FC0" w:rsidRDefault="00CA1A38">
            <w:pPr>
              <w:rPr>
                <w:color w:val="000000" w:themeColor="text1"/>
              </w:rPr>
            </w:pPr>
          </w:p>
        </w:tc>
        <w:tc>
          <w:tcPr>
            <w:tcW w:w="1125" w:type="dxa"/>
          </w:tcPr>
          <w:p w14:paraId="429B6BBD" w14:textId="77777777" w:rsidR="00CA1A38" w:rsidRPr="00024FC0" w:rsidRDefault="00CA1A38">
            <w:pPr>
              <w:rPr>
                <w:color w:val="000000" w:themeColor="text1"/>
              </w:rPr>
            </w:pPr>
            <w:r w:rsidRPr="00024FC0">
              <w:rPr>
                <w:color w:val="000000" w:themeColor="text1"/>
              </w:rPr>
              <w:t>IZM</w:t>
            </w:r>
          </w:p>
        </w:tc>
        <w:tc>
          <w:tcPr>
            <w:tcW w:w="1125" w:type="dxa"/>
          </w:tcPr>
          <w:p w14:paraId="5F810102" w14:textId="170C9245" w:rsidR="00CA1A38" w:rsidRPr="00024FC0" w:rsidRDefault="00CA1A38">
            <w:pPr>
              <w:rPr>
                <w:color w:val="000000" w:themeColor="text1"/>
              </w:rPr>
            </w:pPr>
            <w:r w:rsidRPr="00024FC0">
              <w:rPr>
                <w:color w:val="000000" w:themeColor="text1"/>
              </w:rPr>
              <w:t>LM</w:t>
            </w:r>
          </w:p>
        </w:tc>
        <w:tc>
          <w:tcPr>
            <w:tcW w:w="1215" w:type="dxa"/>
          </w:tcPr>
          <w:p w14:paraId="73109146" w14:textId="77777777" w:rsidR="00CA1A38" w:rsidRPr="00024FC0" w:rsidRDefault="00CA1A38">
            <w:pPr>
              <w:rPr>
                <w:color w:val="000000" w:themeColor="text1"/>
              </w:rPr>
            </w:pPr>
            <w:r w:rsidRPr="00024FC0">
              <w:rPr>
                <w:color w:val="000000" w:themeColor="text1"/>
              </w:rPr>
              <w:t>2022. g. II pusgads</w:t>
            </w:r>
          </w:p>
        </w:tc>
        <w:tc>
          <w:tcPr>
            <w:tcW w:w="1290" w:type="dxa"/>
          </w:tcPr>
          <w:p w14:paraId="5DA22BAE" w14:textId="77777777" w:rsidR="00CA1A38" w:rsidRPr="00024FC0" w:rsidRDefault="00CA1A38">
            <w:pPr>
              <w:rPr>
                <w:color w:val="000000" w:themeColor="text1"/>
              </w:rPr>
            </w:pPr>
            <w:r w:rsidRPr="00024FC0">
              <w:rPr>
                <w:color w:val="000000" w:themeColor="text1"/>
              </w:rPr>
              <w:t>Valsts budžeta ietvaros</w:t>
            </w:r>
          </w:p>
        </w:tc>
      </w:tr>
      <w:tr w:rsidR="00CA1A38" w:rsidRPr="00024FC0" w14:paraId="06386254" w14:textId="77777777" w:rsidTr="7CED831D">
        <w:trPr>
          <w:trHeight w:val="646"/>
        </w:trPr>
        <w:tc>
          <w:tcPr>
            <w:tcW w:w="851" w:type="dxa"/>
            <w:shd w:val="clear" w:color="auto" w:fill="E2EFD9" w:themeFill="accent6" w:themeFillTint="33"/>
          </w:tcPr>
          <w:p w14:paraId="145C4A69" w14:textId="2688C14F" w:rsidR="00CA1A38" w:rsidRPr="00024FC0" w:rsidRDefault="00B4207A" w:rsidP="00DE4BB4">
            <w:pPr>
              <w:rPr>
                <w:color w:val="000000" w:themeColor="text1"/>
              </w:rPr>
            </w:pPr>
            <w:bookmarkStart w:id="41" w:name="_Hlk61258575"/>
            <w:r>
              <w:rPr>
                <w:color w:val="000000" w:themeColor="text1"/>
              </w:rPr>
              <w:t>3</w:t>
            </w:r>
            <w:r w:rsidR="00CA1A38" w:rsidRPr="00024FC0">
              <w:rPr>
                <w:color w:val="000000" w:themeColor="text1"/>
              </w:rPr>
              <w:t>.4.</w:t>
            </w:r>
          </w:p>
        </w:tc>
        <w:tc>
          <w:tcPr>
            <w:tcW w:w="14569" w:type="dxa"/>
            <w:gridSpan w:val="9"/>
            <w:shd w:val="clear" w:color="auto" w:fill="E2EFD9" w:themeFill="accent6" w:themeFillTint="33"/>
          </w:tcPr>
          <w:p w14:paraId="339F6D7F" w14:textId="77777777" w:rsidR="00CA1A38" w:rsidRPr="00024FC0" w:rsidRDefault="00CA1A38" w:rsidP="00675D97">
            <w:pPr>
              <w:jc w:val="both"/>
              <w:rPr>
                <w:color w:val="000000" w:themeColor="text1"/>
              </w:rPr>
            </w:pPr>
            <w:r w:rsidRPr="00024FC0">
              <w:rPr>
                <w:color w:val="000000" w:themeColor="text1"/>
              </w:rPr>
              <w:t>Izveidot starpinstitūciju koordinācijas mehānismu visa veida jauniešu uzņēmējdarbības veicināšanas aktivitāšu īstenošanai.</w:t>
            </w:r>
          </w:p>
        </w:tc>
      </w:tr>
      <w:tr w:rsidR="00CA1A38" w:rsidRPr="00024FC0" w14:paraId="4A534669" w14:textId="77777777" w:rsidTr="7CED831D">
        <w:tc>
          <w:tcPr>
            <w:tcW w:w="851" w:type="dxa"/>
            <w:vMerge w:val="restart"/>
          </w:tcPr>
          <w:p w14:paraId="3C20E50A" w14:textId="676CB197" w:rsidR="00CA1A38" w:rsidRPr="00024FC0" w:rsidRDefault="00B4207A" w:rsidP="00DE4BB4">
            <w:pPr>
              <w:rPr>
                <w:color w:val="000000" w:themeColor="text1"/>
              </w:rPr>
            </w:pPr>
            <w:r>
              <w:rPr>
                <w:color w:val="000000" w:themeColor="text1"/>
              </w:rPr>
              <w:lastRenderedPageBreak/>
              <w:t>3</w:t>
            </w:r>
            <w:r w:rsidR="00CA1A38" w:rsidRPr="00024FC0">
              <w:rPr>
                <w:color w:val="000000" w:themeColor="text1"/>
              </w:rPr>
              <w:t>.4.1.</w:t>
            </w:r>
          </w:p>
        </w:tc>
        <w:tc>
          <w:tcPr>
            <w:tcW w:w="2764" w:type="dxa"/>
            <w:vMerge w:val="restart"/>
          </w:tcPr>
          <w:p w14:paraId="54FF9722" w14:textId="0643763B" w:rsidR="00CA1A38" w:rsidRPr="00024FC0" w:rsidRDefault="0020642F" w:rsidP="0020642F">
            <w:pPr>
              <w:jc w:val="both"/>
              <w:rPr>
                <w:color w:val="000000" w:themeColor="text1"/>
                <w:shd w:val="clear" w:color="auto" w:fill="FFFFFF"/>
              </w:rPr>
            </w:pPr>
            <w:r>
              <w:rPr>
                <w:color w:val="000000" w:themeColor="text1"/>
                <w:shd w:val="clear" w:color="auto" w:fill="FFFFFF"/>
              </w:rPr>
              <w:t>Veikts r</w:t>
            </w:r>
            <w:r w:rsidRPr="00024FC0">
              <w:rPr>
                <w:color w:val="000000" w:themeColor="text1"/>
                <w:shd w:val="clear" w:color="auto" w:fill="FFFFFF"/>
              </w:rPr>
              <w:t xml:space="preserve">eģionālais </w:t>
            </w:r>
            <w:r w:rsidR="00CA1A38" w:rsidRPr="00024FC0">
              <w:rPr>
                <w:color w:val="000000" w:themeColor="text1"/>
                <w:shd w:val="clear" w:color="auto" w:fill="FFFFFF"/>
              </w:rPr>
              <w:t>jauniešu uzņēmējdarbības mentorings</w:t>
            </w:r>
            <w:r>
              <w:rPr>
                <w:color w:val="000000" w:themeColor="text1"/>
                <w:shd w:val="clear" w:color="auto" w:fill="FFFFFF"/>
              </w:rPr>
              <w:t>.</w:t>
            </w:r>
            <w:r w:rsidR="00CA1A38" w:rsidRPr="00024FC0">
              <w:rPr>
                <w:color w:val="000000" w:themeColor="text1"/>
                <w:shd w:val="clear" w:color="auto" w:fill="FFFFFF"/>
              </w:rPr>
              <w:t xml:space="preserve"> </w:t>
            </w:r>
          </w:p>
        </w:tc>
        <w:tc>
          <w:tcPr>
            <w:tcW w:w="2970" w:type="dxa"/>
          </w:tcPr>
          <w:p w14:paraId="6C55DFC5" w14:textId="77777777" w:rsidR="00CA1A38" w:rsidRPr="00024FC0" w:rsidRDefault="00CA1A38" w:rsidP="00675D97">
            <w:pPr>
              <w:jc w:val="both"/>
              <w:rPr>
                <w:color w:val="000000" w:themeColor="text1"/>
              </w:rPr>
            </w:pPr>
            <w:r w:rsidRPr="00024FC0">
              <w:rPr>
                <w:color w:val="000000" w:themeColor="text1"/>
              </w:rPr>
              <w:t>Nodrošināts atbalsts vietējo uzņēmumu attīstībai (personu skaits)</w:t>
            </w:r>
          </w:p>
        </w:tc>
        <w:tc>
          <w:tcPr>
            <w:tcW w:w="1245" w:type="dxa"/>
          </w:tcPr>
          <w:p w14:paraId="35768267" w14:textId="77777777" w:rsidR="00CA1A38" w:rsidRPr="00024FC0" w:rsidRDefault="00CA1A38" w:rsidP="003C5F8A">
            <w:pPr>
              <w:jc w:val="center"/>
              <w:rPr>
                <w:color w:val="000000" w:themeColor="text1"/>
              </w:rPr>
            </w:pPr>
            <w:r w:rsidRPr="00024FC0">
              <w:rPr>
                <w:color w:val="000000" w:themeColor="text1"/>
              </w:rPr>
              <w:t>17</w:t>
            </w:r>
          </w:p>
        </w:tc>
        <w:tc>
          <w:tcPr>
            <w:tcW w:w="1410" w:type="dxa"/>
          </w:tcPr>
          <w:p w14:paraId="1E756A62" w14:textId="77777777" w:rsidR="00CA1A38" w:rsidRPr="00024FC0" w:rsidRDefault="00CA1A38" w:rsidP="00D32DF6">
            <w:pPr>
              <w:jc w:val="center"/>
              <w:rPr>
                <w:color w:val="000000" w:themeColor="text1"/>
              </w:rPr>
            </w:pPr>
            <w:r w:rsidRPr="00024FC0">
              <w:rPr>
                <w:color w:val="000000" w:themeColor="text1"/>
              </w:rPr>
              <w:t>17</w:t>
            </w:r>
          </w:p>
        </w:tc>
        <w:tc>
          <w:tcPr>
            <w:tcW w:w="1425" w:type="dxa"/>
          </w:tcPr>
          <w:p w14:paraId="197EF796" w14:textId="77777777" w:rsidR="00CA1A38" w:rsidRPr="00024FC0" w:rsidRDefault="00CA1A38" w:rsidP="00191352">
            <w:pPr>
              <w:jc w:val="center"/>
              <w:rPr>
                <w:color w:val="000000" w:themeColor="text1"/>
              </w:rPr>
            </w:pPr>
            <w:r w:rsidRPr="00024FC0">
              <w:rPr>
                <w:color w:val="000000" w:themeColor="text1"/>
              </w:rPr>
              <w:t>17</w:t>
            </w:r>
          </w:p>
        </w:tc>
        <w:tc>
          <w:tcPr>
            <w:tcW w:w="1125" w:type="dxa"/>
          </w:tcPr>
          <w:p w14:paraId="36ED01FF" w14:textId="77777777" w:rsidR="00CA1A38" w:rsidRPr="00024FC0" w:rsidRDefault="00CA1A38" w:rsidP="005C5322">
            <w:pPr>
              <w:rPr>
                <w:color w:val="000000" w:themeColor="text1"/>
                <w:shd w:val="clear" w:color="auto" w:fill="FFFFFF"/>
              </w:rPr>
            </w:pPr>
            <w:r w:rsidRPr="00024FC0">
              <w:rPr>
                <w:color w:val="000000" w:themeColor="text1"/>
                <w:shd w:val="clear" w:color="auto" w:fill="FFFFFF"/>
              </w:rPr>
              <w:t>Plānošanas reģioni</w:t>
            </w:r>
          </w:p>
        </w:tc>
        <w:tc>
          <w:tcPr>
            <w:tcW w:w="1125" w:type="dxa"/>
          </w:tcPr>
          <w:p w14:paraId="3D725892" w14:textId="77777777" w:rsidR="00CA1A38" w:rsidRPr="00024FC0" w:rsidRDefault="00CA1A38" w:rsidP="00CE2C2B">
            <w:pPr>
              <w:rPr>
                <w:color w:val="000000" w:themeColor="text1"/>
              </w:rPr>
            </w:pPr>
            <w:r w:rsidRPr="00024FC0">
              <w:rPr>
                <w:color w:val="000000" w:themeColor="text1"/>
              </w:rPr>
              <w:t>VARAM</w:t>
            </w:r>
          </w:p>
        </w:tc>
        <w:tc>
          <w:tcPr>
            <w:tcW w:w="1215" w:type="dxa"/>
          </w:tcPr>
          <w:p w14:paraId="66BCB712" w14:textId="77777777" w:rsidR="00CA1A38" w:rsidRPr="00024FC0" w:rsidRDefault="00CA1A38" w:rsidP="00300A62">
            <w:pPr>
              <w:rPr>
                <w:color w:val="000000" w:themeColor="text1"/>
              </w:rPr>
            </w:pPr>
            <w:r w:rsidRPr="00024FC0">
              <w:rPr>
                <w:color w:val="000000" w:themeColor="text1"/>
              </w:rPr>
              <w:t>~34</w:t>
            </w:r>
            <w:r w:rsidRPr="00024FC0">
              <w:rPr>
                <w:color w:val="000000" w:themeColor="text1"/>
                <w:shd w:val="clear" w:color="auto" w:fill="FFFFFF"/>
              </w:rPr>
              <w:t xml:space="preserve"> mēneši</w:t>
            </w:r>
          </w:p>
        </w:tc>
        <w:tc>
          <w:tcPr>
            <w:tcW w:w="1290" w:type="dxa"/>
          </w:tcPr>
          <w:p w14:paraId="70C82C2A" w14:textId="77777777" w:rsidR="00CA1A38" w:rsidRPr="00024FC0" w:rsidRDefault="00CA1A38" w:rsidP="00A66A33">
            <w:pPr>
              <w:rPr>
                <w:color w:val="000000" w:themeColor="text1"/>
                <w:shd w:val="clear" w:color="auto" w:fill="FFFFFF"/>
              </w:rPr>
            </w:pPr>
            <w:r w:rsidRPr="00024FC0">
              <w:rPr>
                <w:color w:val="000000" w:themeColor="text1"/>
                <w:shd w:val="clear" w:color="auto" w:fill="FFFFFF"/>
              </w:rPr>
              <w:t xml:space="preserve">EEZ finanšu instruments </w:t>
            </w:r>
          </w:p>
        </w:tc>
      </w:tr>
      <w:tr w:rsidR="00CA1A38" w:rsidRPr="00024FC0" w14:paraId="7E7BEFF7" w14:textId="77777777" w:rsidTr="7CED831D">
        <w:tc>
          <w:tcPr>
            <w:tcW w:w="851" w:type="dxa"/>
            <w:vMerge/>
          </w:tcPr>
          <w:p w14:paraId="77C10D6C" w14:textId="77777777" w:rsidR="00CA1A38" w:rsidRPr="00024FC0" w:rsidRDefault="00CA1A38">
            <w:pPr>
              <w:rPr>
                <w:color w:val="000000" w:themeColor="text1"/>
              </w:rPr>
            </w:pPr>
          </w:p>
        </w:tc>
        <w:tc>
          <w:tcPr>
            <w:tcW w:w="2764" w:type="dxa"/>
            <w:vMerge/>
          </w:tcPr>
          <w:p w14:paraId="442CDBEC" w14:textId="77777777" w:rsidR="00CA1A38" w:rsidRPr="00024FC0" w:rsidRDefault="00CA1A38">
            <w:pPr>
              <w:jc w:val="both"/>
              <w:rPr>
                <w:color w:val="000000" w:themeColor="text1"/>
                <w:shd w:val="clear" w:color="auto" w:fill="FFFFFF"/>
              </w:rPr>
            </w:pPr>
          </w:p>
        </w:tc>
        <w:tc>
          <w:tcPr>
            <w:tcW w:w="2970" w:type="dxa"/>
          </w:tcPr>
          <w:p w14:paraId="07FDD7F6" w14:textId="77777777" w:rsidR="00CA1A38" w:rsidRPr="00024FC0" w:rsidRDefault="00CA1A38" w:rsidP="00675D97">
            <w:pPr>
              <w:jc w:val="both"/>
              <w:rPr>
                <w:color w:val="000000" w:themeColor="text1"/>
              </w:rPr>
            </w:pPr>
            <w:r w:rsidRPr="00024FC0">
              <w:rPr>
                <w:color w:val="000000" w:themeColor="text1"/>
              </w:rPr>
              <w:t>Nodrošināti pasākumu kompleksi jauniešiem uzņēmējspēju attīstībai katrā plānošanas reģionā (iesaistīto plānošanas reģionu skaits)</w:t>
            </w:r>
          </w:p>
        </w:tc>
        <w:tc>
          <w:tcPr>
            <w:tcW w:w="1245" w:type="dxa"/>
          </w:tcPr>
          <w:p w14:paraId="3052A912" w14:textId="77777777" w:rsidR="00CA1A38" w:rsidRPr="00024FC0" w:rsidRDefault="00CA1A38" w:rsidP="00271C42">
            <w:pPr>
              <w:jc w:val="center"/>
              <w:rPr>
                <w:color w:val="000000" w:themeColor="text1"/>
              </w:rPr>
            </w:pPr>
            <w:r w:rsidRPr="00024FC0">
              <w:rPr>
                <w:color w:val="000000" w:themeColor="text1"/>
              </w:rPr>
              <w:t>5</w:t>
            </w:r>
          </w:p>
        </w:tc>
        <w:tc>
          <w:tcPr>
            <w:tcW w:w="1410" w:type="dxa"/>
          </w:tcPr>
          <w:p w14:paraId="6E2CF3EC" w14:textId="77777777" w:rsidR="00CA1A38" w:rsidRPr="00024FC0" w:rsidRDefault="00CA1A38" w:rsidP="00A66A33">
            <w:pPr>
              <w:jc w:val="center"/>
              <w:rPr>
                <w:color w:val="000000" w:themeColor="text1"/>
              </w:rPr>
            </w:pPr>
            <w:r w:rsidRPr="00024FC0">
              <w:rPr>
                <w:color w:val="000000" w:themeColor="text1"/>
              </w:rPr>
              <w:t>5</w:t>
            </w:r>
          </w:p>
        </w:tc>
        <w:tc>
          <w:tcPr>
            <w:tcW w:w="1425" w:type="dxa"/>
          </w:tcPr>
          <w:p w14:paraId="4D96A383" w14:textId="77777777" w:rsidR="00CA1A38" w:rsidRPr="00024FC0" w:rsidRDefault="00CA1A38">
            <w:pPr>
              <w:jc w:val="center"/>
              <w:rPr>
                <w:color w:val="000000" w:themeColor="text1"/>
              </w:rPr>
            </w:pPr>
            <w:r w:rsidRPr="00024FC0">
              <w:rPr>
                <w:color w:val="000000" w:themeColor="text1"/>
              </w:rPr>
              <w:t>5</w:t>
            </w:r>
          </w:p>
        </w:tc>
        <w:tc>
          <w:tcPr>
            <w:tcW w:w="1125" w:type="dxa"/>
          </w:tcPr>
          <w:p w14:paraId="270BBF52" w14:textId="77777777" w:rsidR="00CA1A38" w:rsidRPr="00024FC0" w:rsidRDefault="00CA1A38">
            <w:pPr>
              <w:rPr>
                <w:color w:val="000000" w:themeColor="text1"/>
                <w:shd w:val="clear" w:color="auto" w:fill="FFFFFF"/>
              </w:rPr>
            </w:pPr>
            <w:r w:rsidRPr="00024FC0">
              <w:rPr>
                <w:color w:val="000000" w:themeColor="text1"/>
                <w:shd w:val="clear" w:color="auto" w:fill="FFFFFF"/>
              </w:rPr>
              <w:t>Plānošanas reģioni</w:t>
            </w:r>
          </w:p>
        </w:tc>
        <w:tc>
          <w:tcPr>
            <w:tcW w:w="1125" w:type="dxa"/>
          </w:tcPr>
          <w:p w14:paraId="08B76164" w14:textId="77777777" w:rsidR="00CA1A38" w:rsidRPr="00024FC0" w:rsidRDefault="00CA1A38">
            <w:pPr>
              <w:rPr>
                <w:color w:val="000000" w:themeColor="text1"/>
              </w:rPr>
            </w:pPr>
            <w:r w:rsidRPr="00024FC0">
              <w:rPr>
                <w:color w:val="000000" w:themeColor="text1"/>
              </w:rPr>
              <w:t>VARAM</w:t>
            </w:r>
          </w:p>
        </w:tc>
        <w:tc>
          <w:tcPr>
            <w:tcW w:w="1215" w:type="dxa"/>
          </w:tcPr>
          <w:p w14:paraId="7E20006E" w14:textId="77777777" w:rsidR="00CA1A38" w:rsidRPr="00024FC0" w:rsidRDefault="00CA1A38">
            <w:pPr>
              <w:rPr>
                <w:color w:val="000000" w:themeColor="text1"/>
              </w:rPr>
            </w:pPr>
            <w:r w:rsidRPr="00024FC0">
              <w:rPr>
                <w:color w:val="000000" w:themeColor="text1"/>
              </w:rPr>
              <w:t>~34</w:t>
            </w:r>
            <w:r w:rsidRPr="00024FC0">
              <w:rPr>
                <w:color w:val="000000" w:themeColor="text1"/>
                <w:shd w:val="clear" w:color="auto" w:fill="FFFFFF"/>
              </w:rPr>
              <w:t xml:space="preserve"> mēneši</w:t>
            </w:r>
          </w:p>
        </w:tc>
        <w:tc>
          <w:tcPr>
            <w:tcW w:w="1290" w:type="dxa"/>
          </w:tcPr>
          <w:p w14:paraId="2CBD8AA0" w14:textId="77777777" w:rsidR="00CA1A38" w:rsidRPr="00024FC0" w:rsidRDefault="00CA1A38">
            <w:pPr>
              <w:rPr>
                <w:color w:val="000000" w:themeColor="text1"/>
                <w:shd w:val="clear" w:color="auto" w:fill="FFFFFF"/>
              </w:rPr>
            </w:pPr>
            <w:r w:rsidRPr="00024FC0">
              <w:rPr>
                <w:color w:val="000000" w:themeColor="text1"/>
                <w:shd w:val="clear" w:color="auto" w:fill="FFFFFF"/>
              </w:rPr>
              <w:t xml:space="preserve">EEZ finanšu instruments </w:t>
            </w:r>
          </w:p>
        </w:tc>
      </w:tr>
      <w:tr w:rsidR="00CA1A38" w:rsidRPr="00024FC0" w14:paraId="4B04BE0A" w14:textId="77777777" w:rsidTr="7CED831D">
        <w:tc>
          <w:tcPr>
            <w:tcW w:w="851" w:type="dxa"/>
            <w:vMerge/>
          </w:tcPr>
          <w:p w14:paraId="73B1E0BF" w14:textId="77777777" w:rsidR="00CA1A38" w:rsidRPr="00024FC0" w:rsidRDefault="00CA1A38">
            <w:pPr>
              <w:rPr>
                <w:color w:val="000000" w:themeColor="text1"/>
              </w:rPr>
            </w:pPr>
          </w:p>
        </w:tc>
        <w:tc>
          <w:tcPr>
            <w:tcW w:w="2764" w:type="dxa"/>
            <w:vMerge/>
          </w:tcPr>
          <w:p w14:paraId="0A07EFB5" w14:textId="77777777" w:rsidR="00CA1A38" w:rsidRPr="00024FC0" w:rsidRDefault="00CA1A38">
            <w:pPr>
              <w:jc w:val="both"/>
              <w:rPr>
                <w:color w:val="000000" w:themeColor="text1"/>
                <w:shd w:val="clear" w:color="auto" w:fill="FFFFFF"/>
              </w:rPr>
            </w:pPr>
          </w:p>
        </w:tc>
        <w:tc>
          <w:tcPr>
            <w:tcW w:w="2970" w:type="dxa"/>
          </w:tcPr>
          <w:p w14:paraId="6D83B104" w14:textId="651B6456" w:rsidR="00CA1A38" w:rsidRPr="00024FC0" w:rsidRDefault="00CA1A38" w:rsidP="00675D97">
            <w:pPr>
              <w:jc w:val="both"/>
              <w:rPr>
                <w:color w:val="000000" w:themeColor="text1"/>
              </w:rPr>
            </w:pPr>
            <w:r w:rsidRPr="00024FC0">
              <w:rPr>
                <w:color w:val="000000" w:themeColor="text1"/>
              </w:rPr>
              <w:t>Aprīkots Jelgavas pilsētas Jauniešu karjeras konsultāciju un motivācijas centrs Zemgales reģiona attīstībai. Nodrošināta koprades telpas izveide, aprīkošana un uzturēšana jaunajiem uzņēmējdarbības talantiem</w:t>
            </w:r>
          </w:p>
        </w:tc>
        <w:tc>
          <w:tcPr>
            <w:tcW w:w="1245" w:type="dxa"/>
          </w:tcPr>
          <w:p w14:paraId="702AE47B" w14:textId="77777777" w:rsidR="00CA1A38" w:rsidRPr="00024FC0" w:rsidRDefault="00CA1A38" w:rsidP="00271C42">
            <w:pPr>
              <w:jc w:val="center"/>
              <w:rPr>
                <w:color w:val="000000" w:themeColor="text1"/>
              </w:rPr>
            </w:pPr>
          </w:p>
        </w:tc>
        <w:tc>
          <w:tcPr>
            <w:tcW w:w="1410" w:type="dxa"/>
          </w:tcPr>
          <w:p w14:paraId="388C309B" w14:textId="77777777" w:rsidR="00CA1A38" w:rsidRPr="00024FC0" w:rsidRDefault="00CA1A38" w:rsidP="00A66A33">
            <w:pPr>
              <w:jc w:val="center"/>
              <w:rPr>
                <w:color w:val="000000" w:themeColor="text1"/>
              </w:rPr>
            </w:pPr>
            <w:r w:rsidRPr="00024FC0">
              <w:rPr>
                <w:color w:val="000000" w:themeColor="text1"/>
              </w:rPr>
              <w:t>1</w:t>
            </w:r>
          </w:p>
        </w:tc>
        <w:tc>
          <w:tcPr>
            <w:tcW w:w="1425" w:type="dxa"/>
          </w:tcPr>
          <w:p w14:paraId="75316FC4" w14:textId="77777777" w:rsidR="00CA1A38" w:rsidRPr="00024FC0" w:rsidRDefault="00CA1A38">
            <w:pPr>
              <w:jc w:val="center"/>
              <w:rPr>
                <w:color w:val="000000" w:themeColor="text1"/>
              </w:rPr>
            </w:pPr>
          </w:p>
        </w:tc>
        <w:tc>
          <w:tcPr>
            <w:tcW w:w="1125" w:type="dxa"/>
          </w:tcPr>
          <w:p w14:paraId="04999AA8" w14:textId="77777777" w:rsidR="00CA1A38" w:rsidRPr="00024FC0" w:rsidRDefault="00CA1A38">
            <w:pPr>
              <w:rPr>
                <w:color w:val="000000" w:themeColor="text1"/>
                <w:shd w:val="clear" w:color="auto" w:fill="FFFFFF"/>
              </w:rPr>
            </w:pPr>
            <w:r w:rsidRPr="00024FC0">
              <w:rPr>
                <w:color w:val="000000" w:themeColor="text1"/>
                <w:shd w:val="clear" w:color="auto" w:fill="FFFFFF"/>
              </w:rPr>
              <w:t>Zemgales plānošanas reģions</w:t>
            </w:r>
          </w:p>
        </w:tc>
        <w:tc>
          <w:tcPr>
            <w:tcW w:w="1125" w:type="dxa"/>
          </w:tcPr>
          <w:p w14:paraId="13CEDA9A" w14:textId="77777777" w:rsidR="00CA1A38" w:rsidRPr="00024FC0" w:rsidRDefault="00CA1A38">
            <w:pPr>
              <w:rPr>
                <w:color w:val="000000" w:themeColor="text1"/>
              </w:rPr>
            </w:pPr>
            <w:r w:rsidRPr="00024FC0">
              <w:rPr>
                <w:color w:val="000000" w:themeColor="text1"/>
              </w:rPr>
              <w:t>VARAM</w:t>
            </w:r>
          </w:p>
        </w:tc>
        <w:tc>
          <w:tcPr>
            <w:tcW w:w="1215" w:type="dxa"/>
          </w:tcPr>
          <w:p w14:paraId="01A508EF" w14:textId="77777777" w:rsidR="00CA1A38" w:rsidRPr="00024FC0" w:rsidRDefault="00CA1A38">
            <w:pPr>
              <w:rPr>
                <w:color w:val="000000" w:themeColor="text1"/>
              </w:rPr>
            </w:pPr>
            <w:r w:rsidRPr="00024FC0">
              <w:rPr>
                <w:color w:val="000000" w:themeColor="text1"/>
              </w:rPr>
              <w:t xml:space="preserve">~34 </w:t>
            </w:r>
            <w:r w:rsidRPr="00024FC0">
              <w:rPr>
                <w:color w:val="000000" w:themeColor="text1"/>
                <w:shd w:val="clear" w:color="auto" w:fill="FFFFFF"/>
              </w:rPr>
              <w:t>mēneši</w:t>
            </w:r>
          </w:p>
        </w:tc>
        <w:tc>
          <w:tcPr>
            <w:tcW w:w="1290" w:type="dxa"/>
          </w:tcPr>
          <w:p w14:paraId="33547B23" w14:textId="77777777" w:rsidR="00CA1A38" w:rsidRPr="00024FC0" w:rsidRDefault="00CA1A38">
            <w:pPr>
              <w:rPr>
                <w:color w:val="000000" w:themeColor="text1"/>
                <w:shd w:val="clear" w:color="auto" w:fill="FFFFFF"/>
              </w:rPr>
            </w:pPr>
            <w:r w:rsidRPr="00024FC0">
              <w:rPr>
                <w:color w:val="000000" w:themeColor="text1"/>
                <w:shd w:val="clear" w:color="auto" w:fill="FFFFFF"/>
              </w:rPr>
              <w:t xml:space="preserve">EEZ finanšu instruments </w:t>
            </w:r>
          </w:p>
        </w:tc>
      </w:tr>
      <w:tr w:rsidR="00CA1A38" w:rsidRPr="00024FC0" w14:paraId="43F1452B" w14:textId="77777777" w:rsidTr="7CED831D">
        <w:tc>
          <w:tcPr>
            <w:tcW w:w="851" w:type="dxa"/>
          </w:tcPr>
          <w:p w14:paraId="0FFB6030" w14:textId="4FE5C90B" w:rsidR="00CA1A38" w:rsidRPr="00024FC0" w:rsidRDefault="00B4207A" w:rsidP="00DE4BB4">
            <w:pPr>
              <w:rPr>
                <w:color w:val="000000" w:themeColor="text1"/>
              </w:rPr>
            </w:pPr>
            <w:bookmarkStart w:id="42" w:name="_Hlk62687340"/>
            <w:bookmarkEnd w:id="40"/>
            <w:r>
              <w:rPr>
                <w:color w:val="000000" w:themeColor="text1"/>
              </w:rPr>
              <w:t>3</w:t>
            </w:r>
            <w:r w:rsidR="00CA1A38" w:rsidRPr="00024FC0">
              <w:rPr>
                <w:color w:val="000000" w:themeColor="text1"/>
              </w:rPr>
              <w:t>.4.2.</w:t>
            </w:r>
          </w:p>
        </w:tc>
        <w:tc>
          <w:tcPr>
            <w:tcW w:w="2764" w:type="dxa"/>
          </w:tcPr>
          <w:p w14:paraId="39A5C570" w14:textId="00DDB57D" w:rsidR="00CA1A38" w:rsidRPr="00024FC0" w:rsidRDefault="0020642F" w:rsidP="00271C42">
            <w:pPr>
              <w:jc w:val="both"/>
              <w:rPr>
                <w:b/>
                <w:bCs/>
                <w:i/>
                <w:iCs/>
                <w:color w:val="000000" w:themeColor="text1"/>
                <w:shd w:val="clear" w:color="auto" w:fill="FFFFFF"/>
              </w:rPr>
            </w:pPr>
            <w:r>
              <w:rPr>
                <w:color w:val="000000" w:themeColor="text1"/>
              </w:rPr>
              <w:t xml:space="preserve">Īstenota </w:t>
            </w:r>
            <w:r w:rsidR="00CA1A38" w:rsidRPr="00024FC0">
              <w:rPr>
                <w:color w:val="000000" w:themeColor="text1"/>
              </w:rPr>
              <w:t>VLT aktivitāte “Atbalsts lauku jauniešiem uzņēmējdarbības veicināšanai”</w:t>
            </w:r>
            <w:r>
              <w:rPr>
                <w:color w:val="000000" w:themeColor="text1"/>
              </w:rPr>
              <w:t xml:space="preserve">, </w:t>
            </w:r>
            <w:r w:rsidR="00CA1A38" w:rsidRPr="00024FC0">
              <w:rPr>
                <w:color w:val="000000" w:themeColor="text1"/>
              </w:rPr>
              <w:t>t.sk. konkurss “Laukiem būt”</w:t>
            </w:r>
          </w:p>
        </w:tc>
        <w:tc>
          <w:tcPr>
            <w:tcW w:w="2970" w:type="dxa"/>
          </w:tcPr>
          <w:p w14:paraId="279435C7" w14:textId="548833C8" w:rsidR="00CA1A38" w:rsidRPr="00024FC0" w:rsidRDefault="00CA1A38" w:rsidP="00675D97">
            <w:pPr>
              <w:jc w:val="both"/>
              <w:rPr>
                <w:color w:val="000000" w:themeColor="text1"/>
              </w:rPr>
            </w:pPr>
            <w:r w:rsidRPr="00024FC0">
              <w:rPr>
                <w:color w:val="000000" w:themeColor="text1"/>
              </w:rPr>
              <w:t xml:space="preserve">Visā Latvijā (26 LLKC birojos) noorganizētas bezmaksas mācības, kuru ietvaros jauniem cilvēkiem vecumā no 18-40 gadiem tiek sniegtas zināšanas par tēmām, kas svarīgas uzņēmējdarbības uzsākšanai. </w:t>
            </w:r>
          </w:p>
        </w:tc>
        <w:tc>
          <w:tcPr>
            <w:tcW w:w="1245" w:type="dxa"/>
          </w:tcPr>
          <w:p w14:paraId="7BDFCFD5" w14:textId="77777777" w:rsidR="00CA1A38" w:rsidRPr="00024FC0" w:rsidRDefault="00CA1A38" w:rsidP="003C5F8A">
            <w:pPr>
              <w:jc w:val="center"/>
              <w:rPr>
                <w:color w:val="000000" w:themeColor="text1"/>
              </w:rPr>
            </w:pPr>
            <w:r w:rsidRPr="00024FC0">
              <w:rPr>
                <w:color w:val="000000" w:themeColor="text1"/>
              </w:rPr>
              <w:t>200</w:t>
            </w:r>
          </w:p>
        </w:tc>
        <w:tc>
          <w:tcPr>
            <w:tcW w:w="1410" w:type="dxa"/>
          </w:tcPr>
          <w:p w14:paraId="54351597" w14:textId="77777777" w:rsidR="00CA1A38" w:rsidRPr="00024FC0" w:rsidRDefault="00CA1A38" w:rsidP="00D32DF6">
            <w:pPr>
              <w:jc w:val="center"/>
              <w:rPr>
                <w:color w:val="000000" w:themeColor="text1"/>
              </w:rPr>
            </w:pPr>
            <w:r w:rsidRPr="00024FC0">
              <w:rPr>
                <w:color w:val="000000" w:themeColor="text1"/>
              </w:rPr>
              <w:t>200</w:t>
            </w:r>
          </w:p>
        </w:tc>
        <w:tc>
          <w:tcPr>
            <w:tcW w:w="1425" w:type="dxa"/>
          </w:tcPr>
          <w:p w14:paraId="138A1B66" w14:textId="77777777" w:rsidR="00CA1A38" w:rsidRPr="00024FC0" w:rsidRDefault="00CA1A38" w:rsidP="00191352">
            <w:pPr>
              <w:jc w:val="center"/>
              <w:rPr>
                <w:color w:val="000000" w:themeColor="text1"/>
              </w:rPr>
            </w:pPr>
            <w:r w:rsidRPr="00024FC0">
              <w:rPr>
                <w:color w:val="000000" w:themeColor="text1"/>
              </w:rPr>
              <w:t>200</w:t>
            </w:r>
          </w:p>
        </w:tc>
        <w:tc>
          <w:tcPr>
            <w:tcW w:w="1125" w:type="dxa"/>
          </w:tcPr>
          <w:p w14:paraId="3449CDDB" w14:textId="77777777" w:rsidR="00CA1A38" w:rsidRPr="00024FC0" w:rsidRDefault="00CA1A38" w:rsidP="005C5322">
            <w:pPr>
              <w:rPr>
                <w:i/>
                <w:iCs/>
                <w:color w:val="000000" w:themeColor="text1"/>
                <w:shd w:val="clear" w:color="auto" w:fill="FFFFFF"/>
              </w:rPr>
            </w:pPr>
            <w:r w:rsidRPr="00024FC0">
              <w:rPr>
                <w:color w:val="000000" w:themeColor="text1"/>
              </w:rPr>
              <w:t>LLKC</w:t>
            </w:r>
          </w:p>
        </w:tc>
        <w:tc>
          <w:tcPr>
            <w:tcW w:w="1125" w:type="dxa"/>
          </w:tcPr>
          <w:p w14:paraId="0E6B0E13" w14:textId="77777777" w:rsidR="00CA1A38" w:rsidRPr="00024FC0" w:rsidRDefault="00CA1A38" w:rsidP="00CE2C2B">
            <w:pPr>
              <w:rPr>
                <w:color w:val="000000" w:themeColor="text1"/>
              </w:rPr>
            </w:pPr>
          </w:p>
        </w:tc>
        <w:tc>
          <w:tcPr>
            <w:tcW w:w="1215" w:type="dxa"/>
          </w:tcPr>
          <w:p w14:paraId="3C079544" w14:textId="77777777" w:rsidR="00CA1A38" w:rsidRPr="00024FC0" w:rsidRDefault="00CA1A38" w:rsidP="00300A62">
            <w:pPr>
              <w:rPr>
                <w:color w:val="000000" w:themeColor="text1"/>
              </w:rPr>
            </w:pPr>
            <w:r w:rsidRPr="00024FC0">
              <w:rPr>
                <w:color w:val="000000" w:themeColor="text1"/>
              </w:rPr>
              <w:t xml:space="preserve">~34 </w:t>
            </w:r>
            <w:r w:rsidRPr="00024FC0">
              <w:rPr>
                <w:color w:val="000000" w:themeColor="text1"/>
                <w:shd w:val="clear" w:color="auto" w:fill="FFFFFF"/>
              </w:rPr>
              <w:t>mēneši</w:t>
            </w:r>
          </w:p>
        </w:tc>
        <w:tc>
          <w:tcPr>
            <w:tcW w:w="1290" w:type="dxa"/>
          </w:tcPr>
          <w:p w14:paraId="09F62B8C" w14:textId="77777777" w:rsidR="00CA1A38" w:rsidRPr="00024FC0" w:rsidRDefault="00CA1A38" w:rsidP="00A66A33">
            <w:pPr>
              <w:rPr>
                <w:color w:val="000000" w:themeColor="text1"/>
                <w:shd w:val="clear" w:color="auto" w:fill="FFFFFF"/>
              </w:rPr>
            </w:pPr>
            <w:r w:rsidRPr="00024FC0">
              <w:rPr>
                <w:color w:val="000000" w:themeColor="text1"/>
              </w:rPr>
              <w:t>ELFLA Tehniskā palīdzība</w:t>
            </w:r>
          </w:p>
        </w:tc>
      </w:tr>
      <w:bookmarkEnd w:id="41"/>
      <w:bookmarkEnd w:id="42"/>
    </w:tbl>
    <w:p w14:paraId="12A2E4FA" w14:textId="62F35E26" w:rsidR="00BD2F03" w:rsidRPr="00024FC0" w:rsidRDefault="00BD2F03" w:rsidP="00675D97">
      <w:pPr>
        <w:spacing w:line="240" w:lineRule="auto"/>
        <w:rPr>
          <w:color w:val="000000" w:themeColor="text1"/>
        </w:rPr>
      </w:pPr>
    </w:p>
    <w:p w14:paraId="2D6FB3AB" w14:textId="57219EF2" w:rsidR="00C25765" w:rsidRPr="00675D97" w:rsidRDefault="0020642F" w:rsidP="00DA173D">
      <w:pPr>
        <w:pStyle w:val="Stils2"/>
        <w:rPr>
          <w:color w:val="000000" w:themeColor="text1"/>
        </w:rPr>
      </w:pPr>
      <w:bookmarkStart w:id="43" w:name="_Toc69467838"/>
      <w:r w:rsidRPr="00DA173D">
        <w:rPr>
          <w:sz w:val="24"/>
        </w:rPr>
        <w:t xml:space="preserve">rīcības </w:t>
      </w:r>
      <w:r w:rsidR="00C25765" w:rsidRPr="00DA173D">
        <w:rPr>
          <w:sz w:val="24"/>
        </w:rPr>
        <w:t>virziens: Jauniešu ar ierobežotām iespējām iekļaušanas veicināšana</w:t>
      </w:r>
      <w:bookmarkEnd w:id="43"/>
    </w:p>
    <w:tbl>
      <w:tblPr>
        <w:tblStyle w:val="3"/>
        <w:tblW w:w="1542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2764"/>
        <w:gridCol w:w="2970"/>
        <w:gridCol w:w="1245"/>
        <w:gridCol w:w="1410"/>
        <w:gridCol w:w="1425"/>
        <w:gridCol w:w="1125"/>
        <w:gridCol w:w="1125"/>
        <w:gridCol w:w="1215"/>
        <w:gridCol w:w="1290"/>
      </w:tblGrid>
      <w:tr w:rsidR="00C25765" w:rsidRPr="00024FC0" w14:paraId="37EE1AB5" w14:textId="77777777" w:rsidTr="00216D49">
        <w:tc>
          <w:tcPr>
            <w:tcW w:w="851" w:type="dxa"/>
            <w:tcBorders>
              <w:bottom w:val="single" w:sz="4" w:space="0" w:color="000000"/>
            </w:tcBorders>
            <w:shd w:val="clear" w:color="auto" w:fill="F2F2F2"/>
          </w:tcPr>
          <w:p w14:paraId="79AD9D14" w14:textId="77777777" w:rsidR="00C25765" w:rsidRPr="00024FC0" w:rsidRDefault="00C25765" w:rsidP="00DE4BB4">
            <w:pPr>
              <w:rPr>
                <w:color w:val="000000" w:themeColor="text1"/>
              </w:rPr>
            </w:pPr>
          </w:p>
        </w:tc>
        <w:tc>
          <w:tcPr>
            <w:tcW w:w="2764" w:type="dxa"/>
            <w:tcBorders>
              <w:bottom w:val="single" w:sz="4" w:space="0" w:color="000000"/>
            </w:tcBorders>
            <w:shd w:val="clear" w:color="auto" w:fill="F2F2F2"/>
          </w:tcPr>
          <w:p w14:paraId="1470112A" w14:textId="77777777" w:rsidR="00C25765" w:rsidRPr="00024FC0" w:rsidRDefault="00C25765" w:rsidP="005D5B4A">
            <w:pPr>
              <w:rPr>
                <w:color w:val="000000" w:themeColor="text1"/>
              </w:rPr>
            </w:pPr>
            <w:r w:rsidRPr="00024FC0">
              <w:rPr>
                <w:color w:val="000000" w:themeColor="text1"/>
              </w:rPr>
              <w:t>Pasākums</w:t>
            </w:r>
          </w:p>
        </w:tc>
        <w:tc>
          <w:tcPr>
            <w:tcW w:w="2970" w:type="dxa"/>
            <w:tcBorders>
              <w:bottom w:val="single" w:sz="4" w:space="0" w:color="000000"/>
            </w:tcBorders>
            <w:shd w:val="clear" w:color="auto" w:fill="F2F2F2"/>
          </w:tcPr>
          <w:p w14:paraId="2A4F2657" w14:textId="77777777" w:rsidR="00C25765" w:rsidRPr="00024FC0" w:rsidRDefault="00C25765" w:rsidP="005C1395">
            <w:pPr>
              <w:rPr>
                <w:color w:val="000000" w:themeColor="text1"/>
              </w:rPr>
            </w:pPr>
            <w:r w:rsidRPr="00024FC0">
              <w:rPr>
                <w:color w:val="000000" w:themeColor="text1"/>
              </w:rPr>
              <w:t>Darbības rezultāts</w:t>
            </w:r>
          </w:p>
        </w:tc>
        <w:tc>
          <w:tcPr>
            <w:tcW w:w="1245" w:type="dxa"/>
            <w:shd w:val="clear" w:color="auto" w:fill="F2F2F2"/>
          </w:tcPr>
          <w:p w14:paraId="397EA648" w14:textId="77777777" w:rsidR="00C25765" w:rsidRPr="00024FC0" w:rsidRDefault="00C25765" w:rsidP="003C5F8A">
            <w:pPr>
              <w:jc w:val="center"/>
              <w:rPr>
                <w:color w:val="000000" w:themeColor="text1"/>
              </w:rPr>
            </w:pPr>
            <w:r w:rsidRPr="00024FC0">
              <w:rPr>
                <w:color w:val="000000" w:themeColor="text1"/>
              </w:rPr>
              <w:t>Rezultatīvais rādītājs</w:t>
            </w:r>
          </w:p>
          <w:p w14:paraId="4ABDE75B" w14:textId="77777777" w:rsidR="00C25765" w:rsidRPr="00024FC0" w:rsidRDefault="00C25765" w:rsidP="00D32DF6">
            <w:pPr>
              <w:jc w:val="center"/>
              <w:rPr>
                <w:color w:val="000000" w:themeColor="text1"/>
              </w:rPr>
            </w:pPr>
            <w:r w:rsidRPr="00024FC0">
              <w:rPr>
                <w:color w:val="000000" w:themeColor="text1"/>
              </w:rPr>
              <w:t>2021</w:t>
            </w:r>
          </w:p>
        </w:tc>
        <w:tc>
          <w:tcPr>
            <w:tcW w:w="1410" w:type="dxa"/>
            <w:shd w:val="clear" w:color="auto" w:fill="F2F2F2"/>
          </w:tcPr>
          <w:p w14:paraId="726167AC" w14:textId="77777777" w:rsidR="00C25765" w:rsidRPr="00024FC0" w:rsidRDefault="00C25765" w:rsidP="00191352">
            <w:pPr>
              <w:jc w:val="center"/>
              <w:rPr>
                <w:color w:val="000000" w:themeColor="text1"/>
              </w:rPr>
            </w:pPr>
            <w:r w:rsidRPr="00024FC0">
              <w:rPr>
                <w:color w:val="000000" w:themeColor="text1"/>
              </w:rPr>
              <w:t>Rezultatīvais rādītājs</w:t>
            </w:r>
          </w:p>
          <w:p w14:paraId="1DD3149E" w14:textId="77777777" w:rsidR="00C25765" w:rsidRPr="00024FC0" w:rsidRDefault="00C25765" w:rsidP="005C5322">
            <w:pPr>
              <w:jc w:val="center"/>
              <w:rPr>
                <w:b/>
                <w:color w:val="000000" w:themeColor="text1"/>
              </w:rPr>
            </w:pPr>
            <w:r w:rsidRPr="00024FC0">
              <w:rPr>
                <w:color w:val="000000" w:themeColor="text1"/>
              </w:rPr>
              <w:t>2022</w:t>
            </w:r>
          </w:p>
        </w:tc>
        <w:tc>
          <w:tcPr>
            <w:tcW w:w="1425" w:type="dxa"/>
            <w:shd w:val="clear" w:color="auto" w:fill="F2F2F2"/>
          </w:tcPr>
          <w:p w14:paraId="45CAB0DD" w14:textId="77777777" w:rsidR="00C25765" w:rsidRPr="00024FC0" w:rsidRDefault="00C25765" w:rsidP="00CE2C2B">
            <w:pPr>
              <w:jc w:val="center"/>
              <w:rPr>
                <w:color w:val="000000" w:themeColor="text1"/>
              </w:rPr>
            </w:pPr>
            <w:r w:rsidRPr="00024FC0">
              <w:rPr>
                <w:color w:val="000000" w:themeColor="text1"/>
              </w:rPr>
              <w:t>Rezultatīvais rādītājs</w:t>
            </w:r>
          </w:p>
          <w:p w14:paraId="0BEFE25C" w14:textId="77777777" w:rsidR="00C25765" w:rsidRPr="00024FC0" w:rsidRDefault="00C25765" w:rsidP="00300A62">
            <w:pPr>
              <w:jc w:val="center"/>
              <w:rPr>
                <w:color w:val="000000" w:themeColor="text1"/>
              </w:rPr>
            </w:pPr>
            <w:r w:rsidRPr="00024FC0">
              <w:rPr>
                <w:color w:val="000000" w:themeColor="text1"/>
              </w:rPr>
              <w:t>2023</w:t>
            </w:r>
          </w:p>
        </w:tc>
        <w:tc>
          <w:tcPr>
            <w:tcW w:w="1125" w:type="dxa"/>
            <w:tcBorders>
              <w:bottom w:val="single" w:sz="4" w:space="0" w:color="000000"/>
            </w:tcBorders>
            <w:shd w:val="clear" w:color="auto" w:fill="F2F2F2"/>
          </w:tcPr>
          <w:p w14:paraId="0CCB8F42" w14:textId="77777777" w:rsidR="00C25765" w:rsidRPr="00024FC0" w:rsidRDefault="00C25765" w:rsidP="00A66A33">
            <w:pPr>
              <w:rPr>
                <w:color w:val="000000" w:themeColor="text1"/>
              </w:rPr>
            </w:pPr>
            <w:r w:rsidRPr="00024FC0">
              <w:rPr>
                <w:color w:val="000000" w:themeColor="text1"/>
              </w:rPr>
              <w:t>Atbildīgā institūcija</w:t>
            </w:r>
          </w:p>
        </w:tc>
        <w:tc>
          <w:tcPr>
            <w:tcW w:w="1125" w:type="dxa"/>
            <w:tcBorders>
              <w:bottom w:val="single" w:sz="4" w:space="0" w:color="000000"/>
            </w:tcBorders>
            <w:shd w:val="clear" w:color="auto" w:fill="F2F2F2"/>
          </w:tcPr>
          <w:p w14:paraId="7843946A" w14:textId="77777777" w:rsidR="00C25765" w:rsidRPr="00024FC0" w:rsidRDefault="00C25765">
            <w:pPr>
              <w:rPr>
                <w:color w:val="000000" w:themeColor="text1"/>
              </w:rPr>
            </w:pPr>
            <w:r w:rsidRPr="00024FC0">
              <w:rPr>
                <w:color w:val="000000" w:themeColor="text1"/>
              </w:rPr>
              <w:t>Līdzatbildīgā institūcija</w:t>
            </w:r>
          </w:p>
        </w:tc>
        <w:tc>
          <w:tcPr>
            <w:tcW w:w="1215" w:type="dxa"/>
            <w:tcBorders>
              <w:bottom w:val="single" w:sz="4" w:space="0" w:color="000000"/>
            </w:tcBorders>
            <w:shd w:val="clear" w:color="auto" w:fill="F2F2F2"/>
          </w:tcPr>
          <w:p w14:paraId="53A1A49C" w14:textId="77777777" w:rsidR="00C25765" w:rsidRPr="00024FC0" w:rsidRDefault="00C25765">
            <w:pPr>
              <w:rPr>
                <w:color w:val="000000" w:themeColor="text1"/>
              </w:rPr>
            </w:pPr>
            <w:r w:rsidRPr="00024FC0">
              <w:rPr>
                <w:color w:val="000000" w:themeColor="text1"/>
              </w:rPr>
              <w:t>Izpildes termiņš (līdz pusgadam)</w:t>
            </w:r>
          </w:p>
        </w:tc>
        <w:tc>
          <w:tcPr>
            <w:tcW w:w="1290" w:type="dxa"/>
            <w:tcBorders>
              <w:bottom w:val="single" w:sz="4" w:space="0" w:color="000000"/>
            </w:tcBorders>
            <w:shd w:val="clear" w:color="auto" w:fill="F2F2F2"/>
          </w:tcPr>
          <w:p w14:paraId="7B34E97B" w14:textId="77777777" w:rsidR="00C25765" w:rsidRPr="00024FC0" w:rsidRDefault="00C25765">
            <w:pPr>
              <w:rPr>
                <w:color w:val="000000" w:themeColor="text1"/>
              </w:rPr>
            </w:pPr>
            <w:r w:rsidRPr="00024FC0">
              <w:rPr>
                <w:color w:val="000000" w:themeColor="text1"/>
              </w:rPr>
              <w:t>Finanšu avots</w:t>
            </w:r>
          </w:p>
        </w:tc>
      </w:tr>
      <w:tr w:rsidR="00C25765" w:rsidRPr="00024FC0" w14:paraId="7E234D43" w14:textId="77777777" w:rsidTr="00216D49">
        <w:trPr>
          <w:trHeight w:val="489"/>
        </w:trPr>
        <w:tc>
          <w:tcPr>
            <w:tcW w:w="851" w:type="dxa"/>
            <w:shd w:val="clear" w:color="auto" w:fill="E2EFD9"/>
          </w:tcPr>
          <w:p w14:paraId="44835185" w14:textId="3798D279" w:rsidR="00C25765" w:rsidRPr="00024FC0" w:rsidRDefault="00B4207A" w:rsidP="00DE4BB4">
            <w:pPr>
              <w:rPr>
                <w:color w:val="000000" w:themeColor="text1"/>
              </w:rPr>
            </w:pPr>
            <w:r>
              <w:rPr>
                <w:color w:val="000000" w:themeColor="text1"/>
              </w:rPr>
              <w:t>4</w:t>
            </w:r>
            <w:r w:rsidR="00C25765" w:rsidRPr="00024FC0">
              <w:rPr>
                <w:color w:val="000000" w:themeColor="text1"/>
              </w:rPr>
              <w:t>.1.</w:t>
            </w:r>
          </w:p>
        </w:tc>
        <w:tc>
          <w:tcPr>
            <w:tcW w:w="14569" w:type="dxa"/>
            <w:gridSpan w:val="9"/>
            <w:shd w:val="clear" w:color="auto" w:fill="E2EFD9"/>
          </w:tcPr>
          <w:p w14:paraId="7CDB24E5" w14:textId="2A9BAB00" w:rsidR="00C25765" w:rsidRPr="00024FC0" w:rsidRDefault="00C25765" w:rsidP="00675D97">
            <w:pPr>
              <w:jc w:val="both"/>
              <w:rPr>
                <w:color w:val="000000" w:themeColor="text1"/>
              </w:rPr>
            </w:pPr>
            <w:r w:rsidRPr="00024FC0">
              <w:rPr>
                <w:color w:val="000000" w:themeColor="text1"/>
              </w:rPr>
              <w:t>Sniegt metodisko atbalstu darba ar jaunatni iesaistītajām personām, lai uzlabotu viņu kompetences sasniegt jauniešus ar ierobežotām iespējām</w:t>
            </w:r>
            <w:r w:rsidR="00941357">
              <w:rPr>
                <w:color w:val="000000" w:themeColor="text1"/>
              </w:rPr>
              <w:t>.</w:t>
            </w:r>
            <w:r w:rsidRPr="00024FC0">
              <w:rPr>
                <w:color w:val="000000" w:themeColor="text1"/>
              </w:rPr>
              <w:t>*</w:t>
            </w:r>
          </w:p>
        </w:tc>
      </w:tr>
      <w:tr w:rsidR="00C25765" w:rsidRPr="00024FC0" w14:paraId="28639B2E" w14:textId="77777777" w:rsidTr="00216D49">
        <w:tc>
          <w:tcPr>
            <w:tcW w:w="851" w:type="dxa"/>
          </w:tcPr>
          <w:p w14:paraId="2B580F15" w14:textId="7CCF30D0" w:rsidR="00C25765" w:rsidRPr="00024FC0" w:rsidRDefault="00B4207A" w:rsidP="00DE4BB4">
            <w:pPr>
              <w:rPr>
                <w:color w:val="000000" w:themeColor="text1"/>
              </w:rPr>
            </w:pPr>
            <w:r>
              <w:rPr>
                <w:color w:val="000000" w:themeColor="text1"/>
              </w:rPr>
              <w:lastRenderedPageBreak/>
              <w:t>4</w:t>
            </w:r>
            <w:r w:rsidR="00C25765" w:rsidRPr="00024FC0">
              <w:rPr>
                <w:color w:val="000000" w:themeColor="text1"/>
              </w:rPr>
              <w:t>.1.1.</w:t>
            </w:r>
          </w:p>
        </w:tc>
        <w:tc>
          <w:tcPr>
            <w:tcW w:w="2764" w:type="dxa"/>
          </w:tcPr>
          <w:p w14:paraId="6C476953" w14:textId="52ECFFFB" w:rsidR="00C25765" w:rsidRPr="00024FC0" w:rsidRDefault="00941357" w:rsidP="00675D97">
            <w:pPr>
              <w:jc w:val="both"/>
              <w:rPr>
                <w:color w:val="000000" w:themeColor="text1"/>
              </w:rPr>
            </w:pPr>
            <w:r>
              <w:rPr>
                <w:color w:val="000000" w:themeColor="text1"/>
              </w:rPr>
              <w:t>Īstenoti m</w:t>
            </w:r>
            <w:r w:rsidRPr="00024FC0">
              <w:rPr>
                <w:color w:val="000000" w:themeColor="text1"/>
              </w:rPr>
              <w:t xml:space="preserve">ācību </w:t>
            </w:r>
            <w:r w:rsidR="00C25765" w:rsidRPr="00024FC0">
              <w:rPr>
                <w:color w:val="000000" w:themeColor="text1"/>
              </w:rPr>
              <w:t>pasākumi darbā ar jaunatni iesaistītajām personām ar mērķi attīstīt viņu kompetences sasniegt jauniešus ar ierobežotām iespējām</w:t>
            </w:r>
            <w:r>
              <w:rPr>
                <w:color w:val="000000" w:themeColor="text1"/>
              </w:rPr>
              <w:t>.</w:t>
            </w:r>
          </w:p>
          <w:p w14:paraId="0AA0870C" w14:textId="77777777" w:rsidR="00C25765" w:rsidRPr="00024FC0" w:rsidRDefault="00C25765" w:rsidP="00675D97">
            <w:pPr>
              <w:jc w:val="both"/>
              <w:rPr>
                <w:color w:val="000000" w:themeColor="text1"/>
              </w:rPr>
            </w:pPr>
          </w:p>
        </w:tc>
        <w:tc>
          <w:tcPr>
            <w:tcW w:w="2970" w:type="dxa"/>
          </w:tcPr>
          <w:p w14:paraId="4B698E6E" w14:textId="69251D64" w:rsidR="00C25765" w:rsidRPr="00024FC0" w:rsidRDefault="00C25765" w:rsidP="00675D97">
            <w:pPr>
              <w:jc w:val="both"/>
              <w:rPr>
                <w:color w:val="000000" w:themeColor="text1"/>
              </w:rPr>
            </w:pPr>
            <w:r w:rsidRPr="00024FC0">
              <w:rPr>
                <w:color w:val="000000" w:themeColor="text1"/>
              </w:rPr>
              <w:t>Nodrošināts sistemātisks atbalsts personām, kuras strādā ar jauniešiem, lai uzlabotu viņu kompetences sasniegt jauniešus ar ierobežotām iespējām (dalībnieku skaits ES programmu ietvaros organizētajos pasākumos)</w:t>
            </w:r>
          </w:p>
        </w:tc>
        <w:tc>
          <w:tcPr>
            <w:tcW w:w="1245" w:type="dxa"/>
          </w:tcPr>
          <w:p w14:paraId="2B89FF35" w14:textId="77777777" w:rsidR="00C25765" w:rsidRPr="00024FC0" w:rsidRDefault="00C25765" w:rsidP="00D32DF6">
            <w:pPr>
              <w:jc w:val="center"/>
              <w:rPr>
                <w:color w:val="000000" w:themeColor="text1"/>
              </w:rPr>
            </w:pPr>
            <w:r w:rsidRPr="00024FC0">
              <w:rPr>
                <w:color w:val="000000" w:themeColor="text1"/>
              </w:rPr>
              <w:t>40</w:t>
            </w:r>
          </w:p>
        </w:tc>
        <w:tc>
          <w:tcPr>
            <w:tcW w:w="1410" w:type="dxa"/>
          </w:tcPr>
          <w:p w14:paraId="681067A6" w14:textId="77777777" w:rsidR="00C25765" w:rsidRPr="00024FC0" w:rsidRDefault="00C25765" w:rsidP="00191352">
            <w:pPr>
              <w:jc w:val="center"/>
              <w:rPr>
                <w:color w:val="000000" w:themeColor="text1"/>
              </w:rPr>
            </w:pPr>
            <w:r w:rsidRPr="00024FC0">
              <w:rPr>
                <w:color w:val="000000" w:themeColor="text1"/>
              </w:rPr>
              <w:t>40</w:t>
            </w:r>
          </w:p>
        </w:tc>
        <w:tc>
          <w:tcPr>
            <w:tcW w:w="1425" w:type="dxa"/>
          </w:tcPr>
          <w:p w14:paraId="58652B83" w14:textId="77777777" w:rsidR="00C25765" w:rsidRPr="00024FC0" w:rsidRDefault="00C25765" w:rsidP="005C5322">
            <w:pPr>
              <w:jc w:val="center"/>
              <w:rPr>
                <w:color w:val="000000" w:themeColor="text1"/>
              </w:rPr>
            </w:pPr>
            <w:r w:rsidRPr="00024FC0">
              <w:rPr>
                <w:color w:val="000000" w:themeColor="text1"/>
              </w:rPr>
              <w:t>40</w:t>
            </w:r>
          </w:p>
        </w:tc>
        <w:tc>
          <w:tcPr>
            <w:tcW w:w="1125" w:type="dxa"/>
          </w:tcPr>
          <w:p w14:paraId="3C43231F" w14:textId="77777777" w:rsidR="00C25765" w:rsidRPr="00024FC0" w:rsidRDefault="00C25765" w:rsidP="00CE2C2B">
            <w:pPr>
              <w:rPr>
                <w:color w:val="000000" w:themeColor="text1"/>
              </w:rPr>
            </w:pPr>
            <w:r w:rsidRPr="00024FC0">
              <w:rPr>
                <w:color w:val="000000" w:themeColor="text1"/>
              </w:rPr>
              <w:t>JSPA</w:t>
            </w:r>
          </w:p>
        </w:tc>
        <w:tc>
          <w:tcPr>
            <w:tcW w:w="1125" w:type="dxa"/>
          </w:tcPr>
          <w:p w14:paraId="76A730A1" w14:textId="77777777" w:rsidR="00C25765" w:rsidRPr="00024FC0" w:rsidRDefault="00C25765" w:rsidP="00300A62">
            <w:pPr>
              <w:rPr>
                <w:color w:val="000000" w:themeColor="text1"/>
              </w:rPr>
            </w:pPr>
          </w:p>
        </w:tc>
        <w:tc>
          <w:tcPr>
            <w:tcW w:w="1215" w:type="dxa"/>
          </w:tcPr>
          <w:p w14:paraId="07017E90" w14:textId="77777777" w:rsidR="00C25765" w:rsidRPr="00024FC0" w:rsidRDefault="00C25765" w:rsidP="00A66A33">
            <w:pPr>
              <w:rPr>
                <w:color w:val="000000" w:themeColor="text1"/>
              </w:rPr>
            </w:pPr>
            <w:r w:rsidRPr="00024FC0">
              <w:rPr>
                <w:color w:val="000000" w:themeColor="text1"/>
              </w:rPr>
              <w:t>2023. g. II pusgads</w:t>
            </w:r>
          </w:p>
        </w:tc>
        <w:tc>
          <w:tcPr>
            <w:tcW w:w="1290" w:type="dxa"/>
          </w:tcPr>
          <w:p w14:paraId="5F610758" w14:textId="31C86D57" w:rsidR="00C25765" w:rsidRPr="00024FC0" w:rsidRDefault="00C25765">
            <w:pPr>
              <w:rPr>
                <w:color w:val="000000" w:themeColor="text1"/>
              </w:rPr>
            </w:pPr>
            <w:r w:rsidRPr="00024FC0">
              <w:rPr>
                <w:color w:val="000000" w:themeColor="text1"/>
              </w:rPr>
              <w:t xml:space="preserve">Erasmus+ 70.15.00 </w:t>
            </w:r>
          </w:p>
        </w:tc>
      </w:tr>
      <w:tr w:rsidR="00C25765" w:rsidRPr="00024FC0" w14:paraId="481D023C" w14:textId="77777777" w:rsidTr="00216D49">
        <w:tc>
          <w:tcPr>
            <w:tcW w:w="851" w:type="dxa"/>
          </w:tcPr>
          <w:p w14:paraId="1044EFE2" w14:textId="339098FE" w:rsidR="00C25765" w:rsidRPr="00024FC0" w:rsidRDefault="00B4207A" w:rsidP="00DE4BB4">
            <w:pPr>
              <w:rPr>
                <w:color w:val="000000" w:themeColor="text1"/>
              </w:rPr>
            </w:pPr>
            <w:r>
              <w:rPr>
                <w:color w:val="000000" w:themeColor="text1"/>
              </w:rPr>
              <w:t>4</w:t>
            </w:r>
            <w:r w:rsidR="00C25765" w:rsidRPr="00024FC0">
              <w:rPr>
                <w:color w:val="000000" w:themeColor="text1"/>
              </w:rPr>
              <w:t>.1.2.</w:t>
            </w:r>
          </w:p>
        </w:tc>
        <w:tc>
          <w:tcPr>
            <w:tcW w:w="2764" w:type="dxa"/>
          </w:tcPr>
          <w:p w14:paraId="3FB35F1C" w14:textId="330706AA" w:rsidR="00C25765" w:rsidRPr="00024FC0" w:rsidRDefault="00941357" w:rsidP="00675D97">
            <w:pPr>
              <w:jc w:val="both"/>
              <w:rPr>
                <w:color w:val="000000" w:themeColor="text1"/>
              </w:rPr>
            </w:pPr>
            <w:r>
              <w:rPr>
                <w:color w:val="000000" w:themeColor="text1"/>
              </w:rPr>
              <w:t>Nodrošinātas m</w:t>
            </w:r>
            <w:r w:rsidRPr="00024FC0">
              <w:rPr>
                <w:color w:val="000000" w:themeColor="text1"/>
              </w:rPr>
              <w:t xml:space="preserve">entoru </w:t>
            </w:r>
            <w:r w:rsidR="00C25765" w:rsidRPr="00024FC0">
              <w:rPr>
                <w:color w:val="000000" w:themeColor="text1"/>
              </w:rPr>
              <w:t xml:space="preserve">mācības darbam ar </w:t>
            </w:r>
            <w:r w:rsidR="00886A5B" w:rsidRPr="00024FC0">
              <w:rPr>
                <w:color w:val="000000" w:themeColor="text1"/>
              </w:rPr>
              <w:t>NEET</w:t>
            </w:r>
            <w:r w:rsidR="001C0227" w:rsidRPr="00024FC0">
              <w:rPr>
                <w:color w:val="000000" w:themeColor="text1"/>
              </w:rPr>
              <w:t xml:space="preserve"> </w:t>
            </w:r>
            <w:r w:rsidR="00C25765" w:rsidRPr="00024FC0">
              <w:rPr>
                <w:color w:val="000000" w:themeColor="text1"/>
              </w:rPr>
              <w:t>situācijā esošajiem jauniešiem, t.sk. sniegta informācija par darba specifiku ar  jauniešiem ar ierobežotām iespējām</w:t>
            </w:r>
            <w:r>
              <w:rPr>
                <w:color w:val="000000" w:themeColor="text1"/>
              </w:rPr>
              <w:t>.</w:t>
            </w:r>
          </w:p>
        </w:tc>
        <w:tc>
          <w:tcPr>
            <w:tcW w:w="2970" w:type="dxa"/>
          </w:tcPr>
          <w:p w14:paraId="5F547CE0" w14:textId="2F9786D8" w:rsidR="00C25765" w:rsidRPr="00024FC0" w:rsidRDefault="00C25765" w:rsidP="00675D97">
            <w:pPr>
              <w:jc w:val="both"/>
              <w:rPr>
                <w:color w:val="000000" w:themeColor="text1"/>
              </w:rPr>
            </w:pPr>
            <w:r w:rsidRPr="00024FC0">
              <w:rPr>
                <w:color w:val="000000" w:themeColor="text1"/>
              </w:rPr>
              <w:t>Mentori ir ieguvuši pamatzināšanas darbam ar jauniešiem ar ierobežotām iespējām (jaunapmācīto mentoru skaits)</w:t>
            </w:r>
          </w:p>
        </w:tc>
        <w:tc>
          <w:tcPr>
            <w:tcW w:w="1245" w:type="dxa"/>
          </w:tcPr>
          <w:p w14:paraId="4747970F" w14:textId="77777777" w:rsidR="00C25765" w:rsidRPr="00024FC0" w:rsidRDefault="00C25765" w:rsidP="003C5F8A">
            <w:pPr>
              <w:jc w:val="center"/>
              <w:rPr>
                <w:color w:val="000000" w:themeColor="text1"/>
              </w:rPr>
            </w:pPr>
            <w:r w:rsidRPr="00024FC0">
              <w:rPr>
                <w:color w:val="000000" w:themeColor="text1"/>
              </w:rPr>
              <w:t>20</w:t>
            </w:r>
          </w:p>
        </w:tc>
        <w:tc>
          <w:tcPr>
            <w:tcW w:w="1410" w:type="dxa"/>
          </w:tcPr>
          <w:p w14:paraId="207AF3B1" w14:textId="77777777" w:rsidR="00C25765" w:rsidRPr="00024FC0" w:rsidRDefault="00C25765" w:rsidP="00D32DF6">
            <w:pPr>
              <w:jc w:val="center"/>
              <w:rPr>
                <w:color w:val="000000" w:themeColor="text1"/>
              </w:rPr>
            </w:pPr>
            <w:r w:rsidRPr="00024FC0">
              <w:rPr>
                <w:color w:val="000000" w:themeColor="text1"/>
              </w:rPr>
              <w:t>30</w:t>
            </w:r>
          </w:p>
        </w:tc>
        <w:tc>
          <w:tcPr>
            <w:tcW w:w="1425" w:type="dxa"/>
          </w:tcPr>
          <w:p w14:paraId="27E38D97" w14:textId="77777777" w:rsidR="00C25765" w:rsidRPr="00024FC0" w:rsidRDefault="00C25765" w:rsidP="00191352">
            <w:pPr>
              <w:jc w:val="center"/>
              <w:rPr>
                <w:color w:val="000000" w:themeColor="text1"/>
              </w:rPr>
            </w:pPr>
            <w:r w:rsidRPr="00024FC0">
              <w:rPr>
                <w:color w:val="000000" w:themeColor="text1"/>
              </w:rPr>
              <w:t>40</w:t>
            </w:r>
          </w:p>
        </w:tc>
        <w:tc>
          <w:tcPr>
            <w:tcW w:w="1125" w:type="dxa"/>
          </w:tcPr>
          <w:p w14:paraId="5FBBADD9" w14:textId="77777777" w:rsidR="00C25765" w:rsidRPr="00024FC0" w:rsidRDefault="00C25765" w:rsidP="005C5322">
            <w:pPr>
              <w:rPr>
                <w:color w:val="000000" w:themeColor="text1"/>
              </w:rPr>
            </w:pPr>
            <w:r w:rsidRPr="00024FC0">
              <w:rPr>
                <w:color w:val="000000" w:themeColor="text1"/>
              </w:rPr>
              <w:t>JSPA</w:t>
            </w:r>
          </w:p>
        </w:tc>
        <w:tc>
          <w:tcPr>
            <w:tcW w:w="1125" w:type="dxa"/>
          </w:tcPr>
          <w:p w14:paraId="3E094F6C" w14:textId="77777777" w:rsidR="00C25765" w:rsidRPr="00024FC0" w:rsidRDefault="00C25765" w:rsidP="00CE2C2B">
            <w:pPr>
              <w:rPr>
                <w:color w:val="000000" w:themeColor="text1"/>
              </w:rPr>
            </w:pPr>
            <w:r w:rsidRPr="00024FC0">
              <w:rPr>
                <w:color w:val="000000" w:themeColor="text1"/>
              </w:rPr>
              <w:t>Pašvaldības</w:t>
            </w:r>
          </w:p>
        </w:tc>
        <w:tc>
          <w:tcPr>
            <w:tcW w:w="1215" w:type="dxa"/>
          </w:tcPr>
          <w:p w14:paraId="0638CA2A" w14:textId="77777777" w:rsidR="00C25765" w:rsidRPr="00024FC0" w:rsidRDefault="00C25765" w:rsidP="00300A62">
            <w:pPr>
              <w:rPr>
                <w:color w:val="000000" w:themeColor="text1"/>
              </w:rPr>
            </w:pPr>
            <w:r w:rsidRPr="00024FC0">
              <w:rPr>
                <w:color w:val="000000" w:themeColor="text1"/>
              </w:rPr>
              <w:t>2023. g. II pusgads</w:t>
            </w:r>
          </w:p>
        </w:tc>
        <w:tc>
          <w:tcPr>
            <w:tcW w:w="1290" w:type="dxa"/>
          </w:tcPr>
          <w:p w14:paraId="4BB05E43" w14:textId="77777777" w:rsidR="00C25765" w:rsidRPr="00024FC0" w:rsidRDefault="00C25765" w:rsidP="00A66A33">
            <w:pPr>
              <w:rPr>
                <w:color w:val="000000" w:themeColor="text1"/>
              </w:rPr>
            </w:pPr>
            <w:r w:rsidRPr="00024FC0">
              <w:rPr>
                <w:color w:val="000000" w:themeColor="text1"/>
              </w:rPr>
              <w:t>ES struktūrfondu un VB finansējums</w:t>
            </w:r>
          </w:p>
        </w:tc>
      </w:tr>
      <w:tr w:rsidR="00C25765" w:rsidRPr="00024FC0" w14:paraId="1D032902" w14:textId="77777777" w:rsidTr="00216D49">
        <w:tc>
          <w:tcPr>
            <w:tcW w:w="851" w:type="dxa"/>
            <w:shd w:val="clear" w:color="auto" w:fill="E2EFD9"/>
          </w:tcPr>
          <w:p w14:paraId="1BEBA618" w14:textId="4D4A24CF" w:rsidR="00C25765" w:rsidRPr="00024FC0" w:rsidRDefault="00B4207A" w:rsidP="00DE4BB4">
            <w:pPr>
              <w:rPr>
                <w:color w:val="000000" w:themeColor="text1"/>
              </w:rPr>
            </w:pPr>
            <w:r>
              <w:rPr>
                <w:color w:val="000000" w:themeColor="text1"/>
              </w:rPr>
              <w:t>4</w:t>
            </w:r>
            <w:r w:rsidR="00C25765" w:rsidRPr="00024FC0">
              <w:rPr>
                <w:color w:val="000000" w:themeColor="text1"/>
              </w:rPr>
              <w:t>.2.</w:t>
            </w:r>
          </w:p>
        </w:tc>
        <w:tc>
          <w:tcPr>
            <w:tcW w:w="14569" w:type="dxa"/>
            <w:gridSpan w:val="9"/>
            <w:shd w:val="clear" w:color="auto" w:fill="E2EFD9"/>
          </w:tcPr>
          <w:p w14:paraId="3A4FA895" w14:textId="68A04C0C" w:rsidR="00C25765" w:rsidRPr="00024FC0" w:rsidRDefault="00C25765" w:rsidP="00675D97">
            <w:pPr>
              <w:jc w:val="both"/>
              <w:rPr>
                <w:color w:val="000000" w:themeColor="text1"/>
              </w:rPr>
            </w:pPr>
            <w:r w:rsidRPr="00024FC0">
              <w:rPr>
                <w:color w:val="000000" w:themeColor="text1"/>
              </w:rPr>
              <w:t>Veicināt jauniešu ar ierobežotām iespējām iekļaušanos sabiedrībā</w:t>
            </w:r>
            <w:r w:rsidR="00941357">
              <w:rPr>
                <w:color w:val="000000" w:themeColor="text1"/>
              </w:rPr>
              <w:t>.</w:t>
            </w:r>
          </w:p>
        </w:tc>
      </w:tr>
      <w:tr w:rsidR="00C25765" w:rsidRPr="00024FC0" w14:paraId="4F48544E" w14:textId="77777777" w:rsidTr="00216D49">
        <w:trPr>
          <w:trHeight w:val="200"/>
        </w:trPr>
        <w:tc>
          <w:tcPr>
            <w:tcW w:w="851" w:type="dxa"/>
          </w:tcPr>
          <w:p w14:paraId="1D48F324" w14:textId="3072FF8D" w:rsidR="00C25765" w:rsidRPr="00024FC0" w:rsidRDefault="00B4207A" w:rsidP="00DE4BB4">
            <w:pPr>
              <w:rPr>
                <w:color w:val="000000" w:themeColor="text1"/>
              </w:rPr>
            </w:pPr>
            <w:r>
              <w:rPr>
                <w:color w:val="000000" w:themeColor="text1"/>
              </w:rPr>
              <w:t>4</w:t>
            </w:r>
            <w:r w:rsidR="00C25765" w:rsidRPr="00024FC0">
              <w:rPr>
                <w:color w:val="000000" w:themeColor="text1"/>
              </w:rPr>
              <w:t>.2.1.</w:t>
            </w:r>
          </w:p>
        </w:tc>
        <w:tc>
          <w:tcPr>
            <w:tcW w:w="2764" w:type="dxa"/>
          </w:tcPr>
          <w:p w14:paraId="12A47583" w14:textId="631CD333" w:rsidR="00C25765" w:rsidRPr="00024FC0" w:rsidRDefault="00941357" w:rsidP="00675D97">
            <w:pPr>
              <w:jc w:val="both"/>
              <w:rPr>
                <w:color w:val="000000" w:themeColor="text1"/>
              </w:rPr>
            </w:pPr>
            <w:r>
              <w:rPr>
                <w:color w:val="000000" w:themeColor="text1"/>
              </w:rPr>
              <w:t>Veicināta j</w:t>
            </w:r>
            <w:r w:rsidRPr="00024FC0">
              <w:rPr>
                <w:color w:val="000000" w:themeColor="text1"/>
              </w:rPr>
              <w:t xml:space="preserve">auniešu </w:t>
            </w:r>
            <w:r w:rsidR="00C25765" w:rsidRPr="00024FC0">
              <w:rPr>
                <w:color w:val="000000" w:themeColor="text1"/>
              </w:rPr>
              <w:t>ar ierobežotām iespējām dalība vietēja un starptautiska mēroga projektos</w:t>
            </w:r>
            <w:r>
              <w:rPr>
                <w:color w:val="000000" w:themeColor="text1"/>
              </w:rPr>
              <w:t>.</w:t>
            </w:r>
          </w:p>
        </w:tc>
        <w:tc>
          <w:tcPr>
            <w:tcW w:w="2970" w:type="dxa"/>
          </w:tcPr>
          <w:p w14:paraId="4A3CD65D" w14:textId="77777777" w:rsidR="00C25765" w:rsidRPr="00024FC0" w:rsidRDefault="00C25765" w:rsidP="00675D97">
            <w:pPr>
              <w:jc w:val="both"/>
              <w:rPr>
                <w:color w:val="000000" w:themeColor="text1"/>
              </w:rPr>
            </w:pPr>
            <w:r w:rsidRPr="00024FC0">
              <w:rPr>
                <w:color w:val="000000" w:themeColor="text1"/>
              </w:rPr>
              <w:t>Veicināta jauniešu ar ierobežotām iespējām iekļaušanās aktīvu jauniešu vidū (dalībnieku skaits ES programmu projektos kalendārajā gadā)</w:t>
            </w:r>
          </w:p>
        </w:tc>
        <w:tc>
          <w:tcPr>
            <w:tcW w:w="1245" w:type="dxa"/>
          </w:tcPr>
          <w:p w14:paraId="1AF89B55" w14:textId="77777777" w:rsidR="00C25765" w:rsidRPr="00024FC0" w:rsidRDefault="00C25765" w:rsidP="003C5F8A">
            <w:pPr>
              <w:jc w:val="center"/>
              <w:rPr>
                <w:color w:val="000000" w:themeColor="text1"/>
              </w:rPr>
            </w:pPr>
            <w:r w:rsidRPr="00024FC0">
              <w:rPr>
                <w:color w:val="000000" w:themeColor="text1"/>
              </w:rPr>
              <w:t>80</w:t>
            </w:r>
          </w:p>
        </w:tc>
        <w:tc>
          <w:tcPr>
            <w:tcW w:w="1410" w:type="dxa"/>
          </w:tcPr>
          <w:p w14:paraId="4E6BD4C9" w14:textId="28D523B7" w:rsidR="00C25765" w:rsidRPr="00024FC0" w:rsidRDefault="00C25765" w:rsidP="00D32DF6">
            <w:pPr>
              <w:jc w:val="center"/>
              <w:rPr>
                <w:color w:val="000000" w:themeColor="text1"/>
              </w:rPr>
            </w:pPr>
            <w:r w:rsidRPr="00024FC0">
              <w:rPr>
                <w:color w:val="000000" w:themeColor="text1"/>
              </w:rPr>
              <w:t>1000</w:t>
            </w:r>
          </w:p>
        </w:tc>
        <w:tc>
          <w:tcPr>
            <w:tcW w:w="1425" w:type="dxa"/>
          </w:tcPr>
          <w:p w14:paraId="19CEF2BF" w14:textId="13C7E5A5" w:rsidR="00C25765" w:rsidRPr="00024FC0" w:rsidRDefault="00C25765" w:rsidP="00191352">
            <w:pPr>
              <w:jc w:val="center"/>
              <w:rPr>
                <w:color w:val="000000" w:themeColor="text1"/>
              </w:rPr>
            </w:pPr>
            <w:r w:rsidRPr="00024FC0">
              <w:rPr>
                <w:color w:val="000000" w:themeColor="text1"/>
              </w:rPr>
              <w:t>2000</w:t>
            </w:r>
          </w:p>
        </w:tc>
        <w:tc>
          <w:tcPr>
            <w:tcW w:w="1125" w:type="dxa"/>
          </w:tcPr>
          <w:p w14:paraId="3343470E" w14:textId="77777777" w:rsidR="00C25765" w:rsidRPr="00024FC0" w:rsidRDefault="00C25765" w:rsidP="005C5322">
            <w:pPr>
              <w:rPr>
                <w:color w:val="000000" w:themeColor="text1"/>
              </w:rPr>
            </w:pPr>
            <w:r w:rsidRPr="00024FC0">
              <w:rPr>
                <w:color w:val="000000" w:themeColor="text1"/>
              </w:rPr>
              <w:t>JSPA</w:t>
            </w:r>
          </w:p>
        </w:tc>
        <w:tc>
          <w:tcPr>
            <w:tcW w:w="1125" w:type="dxa"/>
          </w:tcPr>
          <w:p w14:paraId="3709AA5F" w14:textId="77777777" w:rsidR="00C25765" w:rsidRPr="00024FC0" w:rsidRDefault="00C25765" w:rsidP="00CE2C2B">
            <w:pPr>
              <w:rPr>
                <w:color w:val="000000" w:themeColor="text1"/>
              </w:rPr>
            </w:pPr>
          </w:p>
        </w:tc>
        <w:tc>
          <w:tcPr>
            <w:tcW w:w="1215" w:type="dxa"/>
          </w:tcPr>
          <w:p w14:paraId="08D9C087" w14:textId="77777777" w:rsidR="00C25765" w:rsidRPr="00024FC0" w:rsidRDefault="00C25765" w:rsidP="00300A62">
            <w:pPr>
              <w:rPr>
                <w:color w:val="000000" w:themeColor="text1"/>
              </w:rPr>
            </w:pPr>
          </w:p>
        </w:tc>
        <w:tc>
          <w:tcPr>
            <w:tcW w:w="1290" w:type="dxa"/>
          </w:tcPr>
          <w:p w14:paraId="24BBAF7F" w14:textId="77777777" w:rsidR="00C25765" w:rsidRPr="00024FC0" w:rsidRDefault="00C25765" w:rsidP="00A66A33">
            <w:pPr>
              <w:rPr>
                <w:color w:val="000000" w:themeColor="text1"/>
              </w:rPr>
            </w:pPr>
            <w:r w:rsidRPr="00024FC0">
              <w:rPr>
                <w:color w:val="000000" w:themeColor="text1"/>
              </w:rPr>
              <w:t>Erasmus+ 70.15.00 ESK 70.12.00</w:t>
            </w:r>
          </w:p>
        </w:tc>
      </w:tr>
      <w:tr w:rsidR="00C25765" w:rsidRPr="004D6980" w14:paraId="696D676E" w14:textId="77777777" w:rsidTr="00216D49">
        <w:trPr>
          <w:trHeight w:val="200"/>
        </w:trPr>
        <w:tc>
          <w:tcPr>
            <w:tcW w:w="851" w:type="dxa"/>
          </w:tcPr>
          <w:p w14:paraId="24D724E1" w14:textId="46C2A2B5" w:rsidR="00C25765" w:rsidRPr="004D6980" w:rsidRDefault="00B4207A" w:rsidP="00DE4BB4">
            <w:pPr>
              <w:rPr>
                <w:color w:val="000000" w:themeColor="text1"/>
              </w:rPr>
            </w:pPr>
            <w:r>
              <w:rPr>
                <w:color w:val="000000" w:themeColor="text1"/>
              </w:rPr>
              <w:t>4</w:t>
            </w:r>
            <w:r w:rsidR="00C25765" w:rsidRPr="004D6980">
              <w:rPr>
                <w:color w:val="000000" w:themeColor="text1"/>
              </w:rPr>
              <w:t>.2.2.</w:t>
            </w:r>
          </w:p>
        </w:tc>
        <w:tc>
          <w:tcPr>
            <w:tcW w:w="2764" w:type="dxa"/>
          </w:tcPr>
          <w:p w14:paraId="6CAE9ED5" w14:textId="63DF3759" w:rsidR="00C25765" w:rsidRPr="004D6980" w:rsidRDefault="00C25765" w:rsidP="00675D97">
            <w:pPr>
              <w:jc w:val="both"/>
              <w:rPr>
                <w:color w:val="000000" w:themeColor="text1"/>
              </w:rPr>
            </w:pPr>
            <w:r w:rsidRPr="004D6980">
              <w:rPr>
                <w:color w:val="000000" w:themeColor="text1"/>
              </w:rPr>
              <w:t>Monitorēt</w:t>
            </w:r>
            <w:r w:rsidR="00941357">
              <w:rPr>
                <w:color w:val="000000" w:themeColor="text1"/>
              </w:rPr>
              <w:t>a</w:t>
            </w:r>
            <w:r w:rsidRPr="004D6980">
              <w:rPr>
                <w:color w:val="000000" w:themeColor="text1"/>
              </w:rPr>
              <w:t xml:space="preserve"> jauniešu ar ierobežotām iespējām </w:t>
            </w:r>
            <w:r w:rsidR="00941357" w:rsidRPr="004D6980">
              <w:rPr>
                <w:color w:val="000000" w:themeColor="text1"/>
              </w:rPr>
              <w:t>iekļaušan</w:t>
            </w:r>
            <w:r w:rsidR="00941357">
              <w:rPr>
                <w:color w:val="000000" w:themeColor="text1"/>
              </w:rPr>
              <w:t>ā</w:t>
            </w:r>
            <w:r w:rsidR="00941357" w:rsidRPr="004D6980">
              <w:rPr>
                <w:color w:val="000000" w:themeColor="text1"/>
              </w:rPr>
              <w:t xml:space="preserve">s </w:t>
            </w:r>
            <w:r w:rsidRPr="004D6980">
              <w:rPr>
                <w:color w:val="000000" w:themeColor="text1"/>
              </w:rPr>
              <w:t>aktīvo jauniešu vidū pašvaldībās</w:t>
            </w:r>
            <w:r w:rsidR="00941357">
              <w:rPr>
                <w:color w:val="000000" w:themeColor="text1"/>
              </w:rPr>
              <w:t>.</w:t>
            </w:r>
          </w:p>
        </w:tc>
        <w:tc>
          <w:tcPr>
            <w:tcW w:w="2970" w:type="dxa"/>
          </w:tcPr>
          <w:p w14:paraId="02103C15" w14:textId="77777777" w:rsidR="00C25765" w:rsidRPr="004D6980" w:rsidRDefault="00C25765" w:rsidP="00675D97">
            <w:pPr>
              <w:jc w:val="both"/>
              <w:rPr>
                <w:color w:val="000000" w:themeColor="text1"/>
              </w:rPr>
            </w:pPr>
            <w:r w:rsidRPr="004D6980">
              <w:rPr>
                <w:color w:val="000000"/>
              </w:rPr>
              <w:t>Veiktie monitoringi par jauniešu ar ierobežotām iespējām iekļaušanu aktīvo jauniešu vidū pašvaldībās</w:t>
            </w:r>
          </w:p>
        </w:tc>
        <w:tc>
          <w:tcPr>
            <w:tcW w:w="1245" w:type="dxa"/>
          </w:tcPr>
          <w:p w14:paraId="43DD97EB" w14:textId="77777777" w:rsidR="00C25765" w:rsidRPr="004D6980" w:rsidRDefault="00C25765" w:rsidP="003C5F8A">
            <w:pPr>
              <w:jc w:val="center"/>
              <w:rPr>
                <w:color w:val="000000" w:themeColor="text1"/>
                <w:highlight w:val="yellow"/>
              </w:rPr>
            </w:pPr>
          </w:p>
        </w:tc>
        <w:tc>
          <w:tcPr>
            <w:tcW w:w="1410" w:type="dxa"/>
          </w:tcPr>
          <w:p w14:paraId="2719E53F" w14:textId="77777777" w:rsidR="00C25765" w:rsidRPr="004D6980" w:rsidRDefault="00C25765" w:rsidP="00D32DF6">
            <w:pPr>
              <w:jc w:val="center"/>
              <w:rPr>
                <w:color w:val="000000" w:themeColor="text1"/>
              </w:rPr>
            </w:pPr>
            <w:r w:rsidRPr="004D6980">
              <w:rPr>
                <w:color w:val="000000" w:themeColor="text1"/>
              </w:rPr>
              <w:t>1</w:t>
            </w:r>
          </w:p>
        </w:tc>
        <w:tc>
          <w:tcPr>
            <w:tcW w:w="1425" w:type="dxa"/>
          </w:tcPr>
          <w:p w14:paraId="277C6852" w14:textId="77777777" w:rsidR="00C25765" w:rsidRPr="004D6980" w:rsidRDefault="00C25765" w:rsidP="00191352">
            <w:pPr>
              <w:jc w:val="center"/>
              <w:rPr>
                <w:color w:val="000000" w:themeColor="text1"/>
              </w:rPr>
            </w:pPr>
            <w:r w:rsidRPr="004D6980">
              <w:rPr>
                <w:color w:val="000000" w:themeColor="text1"/>
              </w:rPr>
              <w:t>1</w:t>
            </w:r>
          </w:p>
        </w:tc>
        <w:tc>
          <w:tcPr>
            <w:tcW w:w="1125" w:type="dxa"/>
          </w:tcPr>
          <w:p w14:paraId="6ABAE1BC" w14:textId="77777777" w:rsidR="00C25765" w:rsidRPr="004D6980" w:rsidRDefault="00C25765" w:rsidP="005C5322">
            <w:pPr>
              <w:rPr>
                <w:color w:val="000000" w:themeColor="text1"/>
              </w:rPr>
            </w:pPr>
            <w:r w:rsidRPr="004D6980">
              <w:rPr>
                <w:color w:val="000000" w:themeColor="text1"/>
              </w:rPr>
              <w:t xml:space="preserve">IZM </w:t>
            </w:r>
          </w:p>
        </w:tc>
        <w:tc>
          <w:tcPr>
            <w:tcW w:w="1125" w:type="dxa"/>
          </w:tcPr>
          <w:p w14:paraId="1E72E23C" w14:textId="77777777" w:rsidR="00C25765" w:rsidRPr="004D6980" w:rsidRDefault="00C25765" w:rsidP="00CE2C2B">
            <w:pPr>
              <w:rPr>
                <w:color w:val="000000" w:themeColor="text1"/>
              </w:rPr>
            </w:pPr>
            <w:r w:rsidRPr="004D6980">
              <w:rPr>
                <w:color w:val="000000" w:themeColor="text1"/>
              </w:rPr>
              <w:t>Pašvaldības</w:t>
            </w:r>
          </w:p>
        </w:tc>
        <w:tc>
          <w:tcPr>
            <w:tcW w:w="1215" w:type="dxa"/>
          </w:tcPr>
          <w:p w14:paraId="385DD1B8" w14:textId="77777777" w:rsidR="00C25765" w:rsidRPr="004D6980" w:rsidRDefault="00C25765" w:rsidP="00300A62">
            <w:pPr>
              <w:rPr>
                <w:color w:val="000000" w:themeColor="text1"/>
              </w:rPr>
            </w:pPr>
            <w:r w:rsidRPr="004D6980">
              <w:rPr>
                <w:color w:val="000000" w:themeColor="text1"/>
              </w:rPr>
              <w:t>2023. g. II pusgads</w:t>
            </w:r>
          </w:p>
        </w:tc>
        <w:tc>
          <w:tcPr>
            <w:tcW w:w="1290" w:type="dxa"/>
          </w:tcPr>
          <w:p w14:paraId="024342FC" w14:textId="77777777" w:rsidR="00C25765" w:rsidRPr="004D6980" w:rsidRDefault="00C25765" w:rsidP="00A66A33">
            <w:pPr>
              <w:rPr>
                <w:color w:val="000000" w:themeColor="text1"/>
              </w:rPr>
            </w:pPr>
            <w:r w:rsidRPr="004D6980">
              <w:rPr>
                <w:color w:val="000000" w:themeColor="text1"/>
              </w:rPr>
              <w:t>Valsts budžeta ietvaros</w:t>
            </w:r>
          </w:p>
        </w:tc>
      </w:tr>
      <w:tr w:rsidR="00C25765" w:rsidRPr="00024FC0" w14:paraId="5052EF1D" w14:textId="77777777" w:rsidTr="00216D49">
        <w:trPr>
          <w:trHeight w:val="200"/>
        </w:trPr>
        <w:tc>
          <w:tcPr>
            <w:tcW w:w="851" w:type="dxa"/>
          </w:tcPr>
          <w:p w14:paraId="2525D569" w14:textId="33E8D578" w:rsidR="00C25765" w:rsidRPr="00024FC0" w:rsidRDefault="00565455" w:rsidP="00DE4BB4">
            <w:pPr>
              <w:rPr>
                <w:color w:val="000000" w:themeColor="text1"/>
              </w:rPr>
            </w:pPr>
            <w:r>
              <w:rPr>
                <w:color w:val="000000" w:themeColor="text1"/>
              </w:rPr>
              <w:t>4</w:t>
            </w:r>
            <w:r w:rsidR="00C25765" w:rsidRPr="00024FC0">
              <w:rPr>
                <w:color w:val="000000" w:themeColor="text1"/>
              </w:rPr>
              <w:t>.2.3.</w:t>
            </w:r>
          </w:p>
        </w:tc>
        <w:tc>
          <w:tcPr>
            <w:tcW w:w="2764" w:type="dxa"/>
          </w:tcPr>
          <w:p w14:paraId="32D97F10" w14:textId="6ABF9719" w:rsidR="00C25765" w:rsidRPr="00024FC0" w:rsidRDefault="00941357" w:rsidP="00675D97">
            <w:pPr>
              <w:jc w:val="both"/>
              <w:rPr>
                <w:color w:val="000000" w:themeColor="text1"/>
              </w:rPr>
            </w:pPr>
            <w:r>
              <w:rPr>
                <w:color w:val="000000" w:themeColor="text1"/>
              </w:rPr>
              <w:t xml:space="preserve">Nodrošināta </w:t>
            </w:r>
            <w:r w:rsidR="00C25765" w:rsidRPr="00024FC0">
              <w:rPr>
                <w:color w:val="000000" w:themeColor="text1"/>
              </w:rPr>
              <w:t xml:space="preserve">NEET situācijā esošo jauniešu prasmju attīstīšana un veicināšana viņu iesaistei izglītībā, </w:t>
            </w:r>
            <w:r w:rsidRPr="00024FC0">
              <w:rPr>
                <w:color w:val="000000" w:themeColor="text1"/>
              </w:rPr>
              <w:t>t</w:t>
            </w:r>
            <w:r>
              <w:rPr>
                <w:color w:val="000000" w:themeColor="text1"/>
              </w:rPr>
              <w:t>.</w:t>
            </w:r>
            <w:r w:rsidRPr="00024FC0">
              <w:rPr>
                <w:color w:val="000000" w:themeColor="text1"/>
              </w:rPr>
              <w:t>sk</w:t>
            </w:r>
            <w:r>
              <w:rPr>
                <w:color w:val="000000" w:themeColor="text1"/>
              </w:rPr>
              <w:t>.</w:t>
            </w:r>
            <w:r w:rsidRPr="00024FC0">
              <w:rPr>
                <w:color w:val="000000" w:themeColor="text1"/>
              </w:rPr>
              <w:t xml:space="preserve"> </w:t>
            </w:r>
            <w:r w:rsidR="00C25765" w:rsidRPr="00024FC0">
              <w:rPr>
                <w:color w:val="000000" w:themeColor="text1"/>
              </w:rPr>
              <w:t xml:space="preserve">aroda apguvē pie amata meistara, nodarbinātībā, VIAA pasākumos vai NVA īstenotajos aktīvajos nodarbinātības vai </w:t>
            </w:r>
            <w:r w:rsidR="00C25765" w:rsidRPr="00024FC0">
              <w:rPr>
                <w:color w:val="000000" w:themeColor="text1"/>
              </w:rPr>
              <w:lastRenderedPageBreak/>
              <w:t>preventīvajos bezdarba samazināšanas pasākumos, kā arī nevalstisko organizāciju vai jauniešu centru darbībā.</w:t>
            </w:r>
          </w:p>
        </w:tc>
        <w:tc>
          <w:tcPr>
            <w:tcW w:w="2970" w:type="dxa"/>
          </w:tcPr>
          <w:p w14:paraId="5CEC4BCC" w14:textId="77777777" w:rsidR="00C25765" w:rsidRPr="00024FC0" w:rsidRDefault="00C25765" w:rsidP="00675D97">
            <w:pPr>
              <w:jc w:val="both"/>
              <w:rPr>
                <w:color w:val="000000" w:themeColor="text1"/>
              </w:rPr>
            </w:pPr>
            <w:r w:rsidRPr="00024FC0">
              <w:rPr>
                <w:color w:val="000000" w:themeColor="text1"/>
              </w:rPr>
              <w:lastRenderedPageBreak/>
              <w:t>NEET situācijā esošie jaunieši saņēmuši atbalstu, veicināta to iesaiste izglītībā, arodā, nodarbinātībā vai NVO darbībā (jauniešu skaits)</w:t>
            </w:r>
          </w:p>
        </w:tc>
        <w:tc>
          <w:tcPr>
            <w:tcW w:w="1245" w:type="dxa"/>
          </w:tcPr>
          <w:p w14:paraId="7024B9C8" w14:textId="77777777" w:rsidR="00C25765" w:rsidRPr="00024FC0" w:rsidRDefault="00C25765" w:rsidP="00D32DF6">
            <w:pPr>
              <w:jc w:val="center"/>
              <w:rPr>
                <w:color w:val="000000" w:themeColor="text1"/>
              </w:rPr>
            </w:pPr>
            <w:r w:rsidRPr="00024FC0">
              <w:rPr>
                <w:color w:val="000000" w:themeColor="text1"/>
              </w:rPr>
              <w:t>600</w:t>
            </w:r>
          </w:p>
        </w:tc>
        <w:tc>
          <w:tcPr>
            <w:tcW w:w="1410" w:type="dxa"/>
          </w:tcPr>
          <w:p w14:paraId="4BF82458" w14:textId="77777777" w:rsidR="00C25765" w:rsidRPr="00024FC0" w:rsidRDefault="00C25765" w:rsidP="00191352">
            <w:pPr>
              <w:jc w:val="center"/>
              <w:rPr>
                <w:color w:val="000000" w:themeColor="text1"/>
              </w:rPr>
            </w:pPr>
            <w:r w:rsidRPr="00024FC0">
              <w:rPr>
                <w:color w:val="000000" w:themeColor="text1"/>
              </w:rPr>
              <w:t>500</w:t>
            </w:r>
          </w:p>
        </w:tc>
        <w:tc>
          <w:tcPr>
            <w:tcW w:w="1425" w:type="dxa"/>
          </w:tcPr>
          <w:p w14:paraId="09971306" w14:textId="77777777" w:rsidR="00C25765" w:rsidRPr="00024FC0" w:rsidRDefault="00C25765" w:rsidP="005C5322">
            <w:pPr>
              <w:jc w:val="center"/>
              <w:rPr>
                <w:color w:val="000000" w:themeColor="text1"/>
              </w:rPr>
            </w:pPr>
            <w:r w:rsidRPr="00024FC0">
              <w:rPr>
                <w:color w:val="000000" w:themeColor="text1"/>
              </w:rPr>
              <w:t>500</w:t>
            </w:r>
          </w:p>
        </w:tc>
        <w:tc>
          <w:tcPr>
            <w:tcW w:w="1125" w:type="dxa"/>
          </w:tcPr>
          <w:p w14:paraId="03C1727F" w14:textId="77777777" w:rsidR="00C25765" w:rsidRPr="00024FC0" w:rsidRDefault="00C25765" w:rsidP="00CE2C2B">
            <w:pPr>
              <w:rPr>
                <w:color w:val="000000" w:themeColor="text1"/>
              </w:rPr>
            </w:pPr>
            <w:r w:rsidRPr="00024FC0">
              <w:rPr>
                <w:color w:val="000000" w:themeColor="text1"/>
              </w:rPr>
              <w:t>JSPA</w:t>
            </w:r>
          </w:p>
        </w:tc>
        <w:tc>
          <w:tcPr>
            <w:tcW w:w="1125" w:type="dxa"/>
          </w:tcPr>
          <w:p w14:paraId="2F523726" w14:textId="77777777" w:rsidR="00C25765" w:rsidRPr="00024FC0" w:rsidRDefault="00C25765" w:rsidP="00300A62">
            <w:pPr>
              <w:rPr>
                <w:color w:val="000000" w:themeColor="text1"/>
              </w:rPr>
            </w:pPr>
            <w:r w:rsidRPr="00024FC0">
              <w:rPr>
                <w:color w:val="000000" w:themeColor="text1"/>
              </w:rPr>
              <w:t>Pašvaldības</w:t>
            </w:r>
          </w:p>
        </w:tc>
        <w:tc>
          <w:tcPr>
            <w:tcW w:w="1215" w:type="dxa"/>
          </w:tcPr>
          <w:p w14:paraId="001A6B73" w14:textId="77777777" w:rsidR="00C25765" w:rsidRPr="00024FC0" w:rsidRDefault="00C25765" w:rsidP="00A66A33">
            <w:pPr>
              <w:rPr>
                <w:color w:val="000000" w:themeColor="text1"/>
              </w:rPr>
            </w:pPr>
            <w:r w:rsidRPr="00024FC0">
              <w:rPr>
                <w:color w:val="000000" w:themeColor="text1"/>
              </w:rPr>
              <w:t>2023. g. II pusgads</w:t>
            </w:r>
          </w:p>
        </w:tc>
        <w:tc>
          <w:tcPr>
            <w:tcW w:w="1290" w:type="dxa"/>
          </w:tcPr>
          <w:p w14:paraId="1098C890" w14:textId="77777777" w:rsidR="00C25765" w:rsidRPr="00024FC0" w:rsidRDefault="00C25765">
            <w:pPr>
              <w:rPr>
                <w:color w:val="000000" w:themeColor="text1"/>
              </w:rPr>
            </w:pPr>
            <w:r w:rsidRPr="00024FC0">
              <w:rPr>
                <w:color w:val="000000" w:themeColor="text1"/>
              </w:rPr>
              <w:t>ES struktūrfondu un VB finansējums</w:t>
            </w:r>
          </w:p>
        </w:tc>
      </w:tr>
      <w:tr w:rsidR="00C25765" w:rsidRPr="00024FC0" w14:paraId="0C9D9BD1" w14:textId="77777777" w:rsidTr="00216D49">
        <w:trPr>
          <w:trHeight w:val="200"/>
        </w:trPr>
        <w:tc>
          <w:tcPr>
            <w:tcW w:w="851" w:type="dxa"/>
            <w:shd w:val="clear" w:color="auto" w:fill="auto"/>
          </w:tcPr>
          <w:p w14:paraId="18AC1997" w14:textId="06521CA9" w:rsidR="00C25765" w:rsidRPr="00024FC0" w:rsidRDefault="00B4207A" w:rsidP="00DE4BB4">
            <w:pPr>
              <w:rPr>
                <w:color w:val="000000" w:themeColor="text1"/>
              </w:rPr>
            </w:pPr>
            <w:r>
              <w:rPr>
                <w:color w:val="000000" w:themeColor="text1"/>
              </w:rPr>
              <w:t>4</w:t>
            </w:r>
            <w:r w:rsidR="00C25765" w:rsidRPr="00024FC0">
              <w:rPr>
                <w:color w:val="000000" w:themeColor="text1"/>
              </w:rPr>
              <w:t>.2.4.</w:t>
            </w:r>
          </w:p>
        </w:tc>
        <w:tc>
          <w:tcPr>
            <w:tcW w:w="2764" w:type="dxa"/>
            <w:shd w:val="clear" w:color="auto" w:fill="auto"/>
          </w:tcPr>
          <w:p w14:paraId="1D5E6AAF" w14:textId="53148B00" w:rsidR="00C25765" w:rsidRPr="00024FC0" w:rsidRDefault="00C25765" w:rsidP="00675D97">
            <w:pPr>
              <w:jc w:val="both"/>
              <w:rPr>
                <w:color w:val="000000" w:themeColor="text1"/>
              </w:rPr>
            </w:pPr>
            <w:r w:rsidRPr="00024FC0">
              <w:rPr>
                <w:color w:val="000000" w:themeColor="text1"/>
              </w:rPr>
              <w:t>Atbalstīt</w:t>
            </w:r>
            <w:r w:rsidR="00941357">
              <w:rPr>
                <w:color w:val="000000" w:themeColor="text1"/>
              </w:rPr>
              <w:t>i</w:t>
            </w:r>
            <w:r w:rsidRPr="00024FC0">
              <w:rPr>
                <w:color w:val="000000" w:themeColor="text1"/>
              </w:rPr>
              <w:t xml:space="preserve"> jaunatnes iniciatīvu </w:t>
            </w:r>
            <w:r w:rsidR="00941357" w:rsidRPr="00024FC0">
              <w:rPr>
                <w:color w:val="000000" w:themeColor="text1"/>
              </w:rPr>
              <w:t>projekt</w:t>
            </w:r>
            <w:r w:rsidR="00941357">
              <w:rPr>
                <w:color w:val="000000" w:themeColor="text1"/>
              </w:rPr>
              <w:t>i</w:t>
            </w:r>
            <w:r w:rsidR="00941357" w:rsidRPr="00024FC0">
              <w:rPr>
                <w:color w:val="000000" w:themeColor="text1"/>
              </w:rPr>
              <w:t xml:space="preserve"> </w:t>
            </w:r>
            <w:r w:rsidRPr="00024FC0">
              <w:rPr>
                <w:color w:val="000000" w:themeColor="text1"/>
              </w:rPr>
              <w:t xml:space="preserve">pašvaldībās, lai palielinātu priekšlaicīgas mācību pārtraukšanas riska grupas jauniešu motivāciju  turpināt izglītību un veicinātu viņu aktīvu līdzdalību ikdienas dzīvē. </w:t>
            </w:r>
          </w:p>
        </w:tc>
        <w:tc>
          <w:tcPr>
            <w:tcW w:w="2970" w:type="dxa"/>
            <w:shd w:val="clear" w:color="auto" w:fill="auto"/>
          </w:tcPr>
          <w:p w14:paraId="4A2F7139" w14:textId="56254E93" w:rsidR="00C25765" w:rsidRPr="00024FC0" w:rsidRDefault="00C25765" w:rsidP="00675D97">
            <w:pPr>
              <w:jc w:val="both"/>
              <w:rPr>
                <w:color w:val="000000" w:themeColor="text1"/>
              </w:rPr>
            </w:pPr>
            <w:r w:rsidRPr="00024FC0">
              <w:rPr>
                <w:color w:val="000000" w:themeColor="text1"/>
              </w:rPr>
              <w:t xml:space="preserve">Īstenoti jaunatnes iniciatīvu projekti konkursi, izsludinot atklātus projektu konkursus “Priekšlaicīgas mācību pārtraukšanas riska jauniešu iesaiste jaunatnes iniciatīvu projektos” </w:t>
            </w:r>
            <w:r w:rsidR="00941357">
              <w:rPr>
                <w:color w:val="000000" w:themeColor="text1"/>
              </w:rPr>
              <w:t>ESF</w:t>
            </w:r>
            <w:r w:rsidRPr="00024FC0">
              <w:rPr>
                <w:color w:val="000000" w:themeColor="text1"/>
              </w:rPr>
              <w:t xml:space="preserve"> projekta “Atbalsts priekšlaicīgas mācību pārtraukšanas samazināšanai” ietvaros (atbalstīto projektu skaits)</w:t>
            </w:r>
          </w:p>
        </w:tc>
        <w:tc>
          <w:tcPr>
            <w:tcW w:w="1245" w:type="dxa"/>
            <w:shd w:val="clear" w:color="auto" w:fill="auto"/>
          </w:tcPr>
          <w:p w14:paraId="191773A6" w14:textId="76C1AD53" w:rsidR="00C25765" w:rsidRPr="00024FC0" w:rsidRDefault="00C25765" w:rsidP="003C5F8A">
            <w:pPr>
              <w:jc w:val="center"/>
              <w:rPr>
                <w:color w:val="000000" w:themeColor="text1"/>
              </w:rPr>
            </w:pPr>
            <w:r w:rsidRPr="00024FC0">
              <w:rPr>
                <w:color w:val="000000" w:themeColor="text1"/>
              </w:rPr>
              <w:t xml:space="preserve">līdz </w:t>
            </w:r>
            <w:r w:rsidR="00227686" w:rsidRPr="00024FC0">
              <w:rPr>
                <w:color w:val="000000" w:themeColor="text1"/>
              </w:rPr>
              <w:t>1</w:t>
            </w:r>
            <w:r w:rsidRPr="00024FC0">
              <w:rPr>
                <w:color w:val="000000" w:themeColor="text1"/>
              </w:rPr>
              <w:t xml:space="preserve">00 </w:t>
            </w:r>
          </w:p>
        </w:tc>
        <w:tc>
          <w:tcPr>
            <w:tcW w:w="1410" w:type="dxa"/>
            <w:shd w:val="clear" w:color="auto" w:fill="auto"/>
          </w:tcPr>
          <w:p w14:paraId="33BC55E9" w14:textId="7F2346CE" w:rsidR="00C25765" w:rsidRPr="00024FC0" w:rsidRDefault="00C25765" w:rsidP="00D32DF6">
            <w:pPr>
              <w:jc w:val="center"/>
              <w:rPr>
                <w:color w:val="000000" w:themeColor="text1"/>
              </w:rPr>
            </w:pPr>
            <w:r w:rsidRPr="00024FC0">
              <w:rPr>
                <w:color w:val="000000" w:themeColor="text1"/>
              </w:rPr>
              <w:t xml:space="preserve">līdz </w:t>
            </w:r>
            <w:r w:rsidR="00227686" w:rsidRPr="00024FC0">
              <w:rPr>
                <w:color w:val="000000" w:themeColor="text1"/>
              </w:rPr>
              <w:t>1</w:t>
            </w:r>
            <w:r w:rsidRPr="00024FC0">
              <w:rPr>
                <w:color w:val="000000" w:themeColor="text1"/>
              </w:rPr>
              <w:t>00</w:t>
            </w:r>
          </w:p>
        </w:tc>
        <w:tc>
          <w:tcPr>
            <w:tcW w:w="1425" w:type="dxa"/>
            <w:shd w:val="clear" w:color="auto" w:fill="auto"/>
          </w:tcPr>
          <w:p w14:paraId="5B38A4BC" w14:textId="77777777" w:rsidR="00C25765" w:rsidRPr="00024FC0" w:rsidRDefault="00C25765" w:rsidP="00191352">
            <w:pPr>
              <w:ind w:left="720"/>
              <w:jc w:val="center"/>
              <w:rPr>
                <w:color w:val="000000" w:themeColor="text1"/>
              </w:rPr>
            </w:pPr>
          </w:p>
        </w:tc>
        <w:tc>
          <w:tcPr>
            <w:tcW w:w="1125" w:type="dxa"/>
            <w:shd w:val="clear" w:color="auto" w:fill="auto"/>
          </w:tcPr>
          <w:p w14:paraId="27149904" w14:textId="77777777" w:rsidR="00C25765" w:rsidRPr="00024FC0" w:rsidRDefault="00C25765" w:rsidP="005C5322">
            <w:pPr>
              <w:rPr>
                <w:color w:val="000000" w:themeColor="text1"/>
              </w:rPr>
            </w:pPr>
            <w:r w:rsidRPr="00024FC0">
              <w:rPr>
                <w:color w:val="000000" w:themeColor="text1"/>
              </w:rPr>
              <w:t>IKVD</w:t>
            </w:r>
          </w:p>
        </w:tc>
        <w:tc>
          <w:tcPr>
            <w:tcW w:w="1125" w:type="dxa"/>
            <w:shd w:val="clear" w:color="auto" w:fill="auto"/>
          </w:tcPr>
          <w:p w14:paraId="5C3EE453" w14:textId="77777777" w:rsidR="00C25765" w:rsidRPr="00024FC0" w:rsidRDefault="00C25765" w:rsidP="00CE2C2B">
            <w:pPr>
              <w:rPr>
                <w:color w:val="000000" w:themeColor="text1"/>
              </w:rPr>
            </w:pPr>
            <w:r w:rsidRPr="00024FC0">
              <w:rPr>
                <w:color w:val="000000" w:themeColor="text1"/>
              </w:rPr>
              <w:t>Pašvaldības</w:t>
            </w:r>
          </w:p>
        </w:tc>
        <w:tc>
          <w:tcPr>
            <w:tcW w:w="1215" w:type="dxa"/>
            <w:shd w:val="clear" w:color="auto" w:fill="auto"/>
          </w:tcPr>
          <w:p w14:paraId="73CA34FE" w14:textId="77777777" w:rsidR="00C25765" w:rsidRPr="00024FC0" w:rsidRDefault="00C25765" w:rsidP="00300A62">
            <w:pPr>
              <w:rPr>
                <w:color w:val="000000" w:themeColor="text1"/>
              </w:rPr>
            </w:pPr>
            <w:r w:rsidRPr="00024FC0">
              <w:rPr>
                <w:color w:val="000000" w:themeColor="text1"/>
              </w:rPr>
              <w:t>2022. g. II pusgads</w:t>
            </w:r>
          </w:p>
        </w:tc>
        <w:tc>
          <w:tcPr>
            <w:tcW w:w="1290" w:type="dxa"/>
            <w:shd w:val="clear" w:color="auto" w:fill="auto"/>
          </w:tcPr>
          <w:p w14:paraId="2F5FE33E" w14:textId="77777777" w:rsidR="00C25765" w:rsidRPr="00024FC0" w:rsidRDefault="00C25765" w:rsidP="00A66A33">
            <w:pPr>
              <w:rPr>
                <w:color w:val="000000" w:themeColor="text1"/>
              </w:rPr>
            </w:pPr>
            <w:r w:rsidRPr="00024FC0">
              <w:rPr>
                <w:color w:val="000000" w:themeColor="text1"/>
              </w:rPr>
              <w:t>ESF projekta SAM 8.3.4. finansējums</w:t>
            </w:r>
          </w:p>
        </w:tc>
      </w:tr>
      <w:tr w:rsidR="00C25765" w:rsidRPr="00024FC0" w14:paraId="45A67840" w14:textId="77777777" w:rsidTr="00216D49">
        <w:trPr>
          <w:trHeight w:val="200"/>
        </w:trPr>
        <w:tc>
          <w:tcPr>
            <w:tcW w:w="851" w:type="dxa"/>
            <w:shd w:val="clear" w:color="auto" w:fill="auto"/>
          </w:tcPr>
          <w:p w14:paraId="156F4FAF" w14:textId="17223E7D" w:rsidR="00C25765" w:rsidRPr="00024FC0" w:rsidRDefault="00B4207A" w:rsidP="00DE4BB4">
            <w:pPr>
              <w:rPr>
                <w:color w:val="000000" w:themeColor="text1"/>
              </w:rPr>
            </w:pPr>
            <w:r>
              <w:rPr>
                <w:color w:val="000000" w:themeColor="text1"/>
              </w:rPr>
              <w:t>4</w:t>
            </w:r>
            <w:r w:rsidR="00C25765" w:rsidRPr="00024FC0">
              <w:rPr>
                <w:color w:val="000000" w:themeColor="text1"/>
              </w:rPr>
              <w:t>.2.5.</w:t>
            </w:r>
          </w:p>
        </w:tc>
        <w:tc>
          <w:tcPr>
            <w:tcW w:w="2764" w:type="dxa"/>
            <w:shd w:val="clear" w:color="auto" w:fill="auto"/>
          </w:tcPr>
          <w:p w14:paraId="3412CDA2" w14:textId="3BAE0405" w:rsidR="00C25765" w:rsidRPr="00024FC0" w:rsidRDefault="00C25765" w:rsidP="00675D97">
            <w:pPr>
              <w:jc w:val="both"/>
              <w:rPr>
                <w:color w:val="000000" w:themeColor="text1"/>
              </w:rPr>
            </w:pPr>
            <w:r w:rsidRPr="00024FC0">
              <w:rPr>
                <w:color w:val="000000" w:themeColor="text1"/>
              </w:rPr>
              <w:t>Nodrošināt</w:t>
            </w:r>
            <w:r w:rsidR="00941357">
              <w:rPr>
                <w:color w:val="000000" w:themeColor="text1"/>
              </w:rPr>
              <w:t>s</w:t>
            </w:r>
            <w:r w:rsidRPr="00024FC0">
              <w:rPr>
                <w:color w:val="000000" w:themeColor="text1"/>
              </w:rPr>
              <w:t xml:space="preserve"> </w:t>
            </w:r>
            <w:r w:rsidR="00941357" w:rsidRPr="00024FC0">
              <w:rPr>
                <w:color w:val="000000" w:themeColor="text1"/>
              </w:rPr>
              <w:t>atbalst</w:t>
            </w:r>
            <w:r w:rsidR="00941357">
              <w:rPr>
                <w:color w:val="000000" w:themeColor="text1"/>
              </w:rPr>
              <w:t>s</w:t>
            </w:r>
            <w:r w:rsidR="00941357" w:rsidRPr="00024FC0">
              <w:rPr>
                <w:color w:val="000000" w:themeColor="text1"/>
              </w:rPr>
              <w:t xml:space="preserve"> </w:t>
            </w:r>
            <w:r w:rsidRPr="00024FC0">
              <w:rPr>
                <w:color w:val="000000" w:themeColor="text1"/>
              </w:rPr>
              <w:t>nacionāla mēroga jaunatnes organizācijām kapacitātes stiprināšanai un aktivitāšu organizēšanai, lai  sekmētu jauniešu ar ierobežotām iespējām iekļaušanos aktīvo jauniešu vidū</w:t>
            </w:r>
            <w:r w:rsidR="00941357">
              <w:rPr>
                <w:color w:val="000000" w:themeColor="text1"/>
              </w:rPr>
              <w:t>.</w:t>
            </w:r>
          </w:p>
        </w:tc>
        <w:tc>
          <w:tcPr>
            <w:tcW w:w="2970" w:type="dxa"/>
            <w:shd w:val="clear" w:color="auto" w:fill="auto"/>
          </w:tcPr>
          <w:p w14:paraId="50679CD6" w14:textId="77777777" w:rsidR="00C25765" w:rsidRPr="00024FC0" w:rsidRDefault="00C25765" w:rsidP="00675D97">
            <w:pPr>
              <w:jc w:val="both"/>
              <w:rPr>
                <w:color w:val="000000" w:themeColor="text1"/>
              </w:rPr>
            </w:pPr>
            <w:r w:rsidRPr="00024FC0">
              <w:rPr>
                <w:color w:val="000000" w:themeColor="text1"/>
              </w:rPr>
              <w:t>Veicināta jauniešu ar ierobežotām iespējām, t.sk. lauku jauniešu iekļaušanās aktīvo jauniešu vidū (jauniešu ar ierobežotām iespējām skaits nacionāla mēroga jaunatnes organizāciju aktivitātēs)</w:t>
            </w:r>
          </w:p>
        </w:tc>
        <w:tc>
          <w:tcPr>
            <w:tcW w:w="1245" w:type="dxa"/>
            <w:shd w:val="clear" w:color="auto" w:fill="auto"/>
          </w:tcPr>
          <w:p w14:paraId="31F8A78B" w14:textId="77777777" w:rsidR="00C25765" w:rsidRPr="00024FC0" w:rsidRDefault="00C25765" w:rsidP="003C5F8A">
            <w:pPr>
              <w:jc w:val="center"/>
              <w:rPr>
                <w:color w:val="000000" w:themeColor="text1"/>
              </w:rPr>
            </w:pPr>
            <w:r w:rsidRPr="00024FC0">
              <w:t>800</w:t>
            </w:r>
          </w:p>
        </w:tc>
        <w:tc>
          <w:tcPr>
            <w:tcW w:w="1410" w:type="dxa"/>
            <w:shd w:val="clear" w:color="auto" w:fill="auto"/>
          </w:tcPr>
          <w:p w14:paraId="2B404542" w14:textId="77777777" w:rsidR="00C25765" w:rsidRPr="00024FC0" w:rsidRDefault="00C25765" w:rsidP="00D32DF6">
            <w:pPr>
              <w:jc w:val="center"/>
              <w:rPr>
                <w:color w:val="000000" w:themeColor="text1"/>
              </w:rPr>
            </w:pPr>
            <w:r w:rsidRPr="00024FC0">
              <w:t>900</w:t>
            </w:r>
          </w:p>
        </w:tc>
        <w:tc>
          <w:tcPr>
            <w:tcW w:w="1425" w:type="dxa"/>
            <w:shd w:val="clear" w:color="auto" w:fill="auto"/>
          </w:tcPr>
          <w:p w14:paraId="5BADAC92" w14:textId="77777777" w:rsidR="00C25765" w:rsidRPr="00024FC0" w:rsidRDefault="00C25765" w:rsidP="00191352">
            <w:pPr>
              <w:jc w:val="center"/>
              <w:rPr>
                <w:color w:val="000000" w:themeColor="text1"/>
              </w:rPr>
            </w:pPr>
            <w:r w:rsidRPr="00024FC0">
              <w:t>1000</w:t>
            </w:r>
          </w:p>
        </w:tc>
        <w:tc>
          <w:tcPr>
            <w:tcW w:w="1125" w:type="dxa"/>
            <w:shd w:val="clear" w:color="auto" w:fill="auto"/>
          </w:tcPr>
          <w:p w14:paraId="30C254B3" w14:textId="77777777" w:rsidR="00C25765" w:rsidRPr="00024FC0" w:rsidRDefault="00C25765" w:rsidP="005C5322">
            <w:pPr>
              <w:rPr>
                <w:color w:val="000000" w:themeColor="text1"/>
              </w:rPr>
            </w:pPr>
            <w:r w:rsidRPr="00024FC0">
              <w:t>IZM</w:t>
            </w:r>
          </w:p>
        </w:tc>
        <w:tc>
          <w:tcPr>
            <w:tcW w:w="1125" w:type="dxa"/>
            <w:shd w:val="clear" w:color="auto" w:fill="auto"/>
          </w:tcPr>
          <w:p w14:paraId="2A3833F1" w14:textId="77777777" w:rsidR="00C25765" w:rsidRPr="00024FC0" w:rsidRDefault="00C25765" w:rsidP="00CE2C2B">
            <w:pPr>
              <w:rPr>
                <w:color w:val="000000" w:themeColor="text1"/>
              </w:rPr>
            </w:pPr>
            <w:r w:rsidRPr="00024FC0">
              <w:t>JSPA, nacionāla mēroga jaun.org.</w:t>
            </w:r>
          </w:p>
        </w:tc>
        <w:tc>
          <w:tcPr>
            <w:tcW w:w="1215" w:type="dxa"/>
            <w:shd w:val="clear" w:color="auto" w:fill="auto"/>
          </w:tcPr>
          <w:p w14:paraId="492D6105" w14:textId="77777777" w:rsidR="00C25765" w:rsidRPr="00024FC0" w:rsidRDefault="00C25765" w:rsidP="00300A62">
            <w:pPr>
              <w:rPr>
                <w:color w:val="000000" w:themeColor="text1"/>
              </w:rPr>
            </w:pPr>
            <w:r w:rsidRPr="00024FC0">
              <w:rPr>
                <w:color w:val="000000" w:themeColor="text1"/>
              </w:rPr>
              <w:t>2023. g. II pusgads</w:t>
            </w:r>
          </w:p>
        </w:tc>
        <w:tc>
          <w:tcPr>
            <w:tcW w:w="1290" w:type="dxa"/>
            <w:shd w:val="clear" w:color="auto" w:fill="auto"/>
          </w:tcPr>
          <w:p w14:paraId="6CEFC6B1" w14:textId="77777777" w:rsidR="00C25765" w:rsidRPr="00024FC0" w:rsidRDefault="00C25765" w:rsidP="00A66A33">
            <w:pPr>
              <w:rPr>
                <w:color w:val="000000" w:themeColor="text1"/>
              </w:rPr>
            </w:pPr>
            <w:r w:rsidRPr="00024FC0">
              <w:t>Valsts budžeta programma 21.00.00</w:t>
            </w:r>
          </w:p>
        </w:tc>
      </w:tr>
    </w:tbl>
    <w:p w14:paraId="7A993913" w14:textId="77777777" w:rsidR="00C25765" w:rsidRDefault="00C25765" w:rsidP="00675D97">
      <w:pPr>
        <w:spacing w:line="240" w:lineRule="auto"/>
        <w:rPr>
          <w:color w:val="000000" w:themeColor="text1"/>
        </w:rPr>
      </w:pPr>
    </w:p>
    <w:p w14:paraId="4ACCB3AB" w14:textId="77777777" w:rsidR="00290227" w:rsidRPr="00024FC0" w:rsidRDefault="00290227" w:rsidP="00675D97">
      <w:pPr>
        <w:spacing w:line="240" w:lineRule="auto"/>
        <w:rPr>
          <w:color w:val="000000" w:themeColor="text1"/>
        </w:rPr>
      </w:pPr>
    </w:p>
    <w:p w14:paraId="64627587" w14:textId="3FE3F479" w:rsidR="00674944" w:rsidRPr="00024FC0" w:rsidRDefault="00F5262B" w:rsidP="00675D97">
      <w:pPr>
        <w:spacing w:line="240" w:lineRule="auto"/>
        <w:rPr>
          <w:b/>
          <w:bCs/>
          <w:color w:val="000000" w:themeColor="text1"/>
          <w:sz w:val="24"/>
          <w:szCs w:val="24"/>
        </w:rPr>
      </w:pPr>
      <w:bookmarkStart w:id="44" w:name="_Hlk62979287"/>
      <w:r w:rsidRPr="00024FC0">
        <w:rPr>
          <w:b/>
          <w:bCs/>
          <w:color w:val="000000" w:themeColor="text1"/>
          <w:sz w:val="24"/>
          <w:szCs w:val="24"/>
        </w:rPr>
        <w:t>*</w:t>
      </w:r>
      <w:r w:rsidR="00897593" w:rsidRPr="00024FC0">
        <w:rPr>
          <w:b/>
          <w:bCs/>
          <w:color w:val="000000" w:themeColor="text1"/>
          <w:sz w:val="24"/>
          <w:szCs w:val="24"/>
        </w:rPr>
        <w:t>Jaunieši ar ierobežotām iespējām</w:t>
      </w:r>
      <w:r w:rsidR="00674944" w:rsidRPr="00024FC0">
        <w:rPr>
          <w:b/>
          <w:bCs/>
          <w:color w:val="000000" w:themeColor="text1"/>
          <w:sz w:val="24"/>
          <w:szCs w:val="24"/>
        </w:rPr>
        <w:t>:</w:t>
      </w:r>
    </w:p>
    <w:p w14:paraId="268C3D47" w14:textId="4BAD1305" w:rsidR="00674944" w:rsidRPr="00024FC0" w:rsidRDefault="00897593" w:rsidP="00675D97">
      <w:pPr>
        <w:pStyle w:val="ListParagraph"/>
        <w:numPr>
          <w:ilvl w:val="0"/>
          <w:numId w:val="23"/>
        </w:numPr>
        <w:spacing w:line="240" w:lineRule="auto"/>
        <w:rPr>
          <w:rFonts w:ascii="Times New Roman" w:hAnsi="Times New Roman" w:cs="Times New Roman"/>
          <w:color w:val="000000" w:themeColor="text1"/>
          <w:sz w:val="24"/>
          <w:szCs w:val="24"/>
        </w:rPr>
      </w:pPr>
      <w:r w:rsidRPr="00024FC0">
        <w:rPr>
          <w:rFonts w:ascii="Times New Roman" w:hAnsi="Times New Roman" w:cs="Times New Roman"/>
          <w:color w:val="000000" w:themeColor="text1"/>
          <w:sz w:val="24"/>
          <w:szCs w:val="24"/>
        </w:rPr>
        <w:t xml:space="preserve">jaunieši ar fizisku </w:t>
      </w:r>
      <w:r w:rsidR="00CA32DD" w:rsidRPr="00024FC0">
        <w:rPr>
          <w:rFonts w:ascii="Times New Roman" w:hAnsi="Times New Roman" w:cs="Times New Roman"/>
          <w:color w:val="000000" w:themeColor="text1"/>
          <w:sz w:val="24"/>
          <w:szCs w:val="24"/>
        </w:rPr>
        <w:t>vai garīgu invaliditāti</w:t>
      </w:r>
      <w:r w:rsidR="00674944" w:rsidRPr="00024FC0">
        <w:rPr>
          <w:rFonts w:ascii="Times New Roman" w:hAnsi="Times New Roman" w:cs="Times New Roman"/>
          <w:color w:val="000000" w:themeColor="text1"/>
          <w:sz w:val="24"/>
          <w:szCs w:val="24"/>
        </w:rPr>
        <w:t>;</w:t>
      </w:r>
    </w:p>
    <w:p w14:paraId="060F9499" w14:textId="52B1BEF6" w:rsidR="00674944" w:rsidRPr="00024FC0" w:rsidRDefault="00CA32DD" w:rsidP="00675D97">
      <w:pPr>
        <w:pStyle w:val="ListParagraph"/>
        <w:numPr>
          <w:ilvl w:val="0"/>
          <w:numId w:val="23"/>
        </w:numPr>
        <w:spacing w:line="240" w:lineRule="auto"/>
        <w:rPr>
          <w:rFonts w:ascii="Times New Roman" w:hAnsi="Times New Roman" w:cs="Times New Roman"/>
          <w:color w:val="000000" w:themeColor="text1"/>
          <w:sz w:val="24"/>
          <w:szCs w:val="24"/>
        </w:rPr>
      </w:pPr>
      <w:r w:rsidRPr="00024FC0">
        <w:rPr>
          <w:rFonts w:ascii="Times New Roman" w:hAnsi="Times New Roman" w:cs="Times New Roman"/>
          <w:color w:val="000000" w:themeColor="text1"/>
          <w:sz w:val="24"/>
          <w:szCs w:val="24"/>
        </w:rPr>
        <w:t>jaunieši, kuriem ir mācīšanās grūtības</w:t>
      </w:r>
      <w:r w:rsidR="00674944" w:rsidRPr="00024FC0">
        <w:rPr>
          <w:rFonts w:ascii="Times New Roman" w:hAnsi="Times New Roman" w:cs="Times New Roman"/>
          <w:color w:val="000000" w:themeColor="text1"/>
          <w:sz w:val="24"/>
          <w:szCs w:val="24"/>
        </w:rPr>
        <w:t>;</w:t>
      </w:r>
    </w:p>
    <w:p w14:paraId="727715B4" w14:textId="474D5E7A" w:rsidR="00674944" w:rsidRPr="00024FC0" w:rsidRDefault="00CA32DD" w:rsidP="00675D97">
      <w:pPr>
        <w:pStyle w:val="ListParagraph"/>
        <w:numPr>
          <w:ilvl w:val="0"/>
          <w:numId w:val="23"/>
        </w:numPr>
        <w:spacing w:line="240" w:lineRule="auto"/>
        <w:rPr>
          <w:rFonts w:ascii="Times New Roman" w:hAnsi="Times New Roman" w:cs="Times New Roman"/>
          <w:color w:val="000000" w:themeColor="text1"/>
          <w:sz w:val="24"/>
          <w:szCs w:val="24"/>
        </w:rPr>
      </w:pPr>
      <w:r w:rsidRPr="00024FC0">
        <w:rPr>
          <w:rFonts w:ascii="Times New Roman" w:hAnsi="Times New Roman" w:cs="Times New Roman"/>
          <w:color w:val="000000" w:themeColor="text1"/>
          <w:sz w:val="24"/>
          <w:szCs w:val="24"/>
        </w:rPr>
        <w:t>jaunieši, kuriem ir ekonomiskie šķēršļi (zems dzīves līmenis, maznod</w:t>
      </w:r>
      <w:r w:rsidR="000D5369" w:rsidRPr="00024FC0">
        <w:rPr>
          <w:rFonts w:ascii="Times New Roman" w:hAnsi="Times New Roman" w:cs="Times New Roman"/>
          <w:color w:val="000000" w:themeColor="text1"/>
          <w:sz w:val="24"/>
          <w:szCs w:val="24"/>
        </w:rPr>
        <w:t>ro</w:t>
      </w:r>
      <w:r w:rsidRPr="00024FC0">
        <w:rPr>
          <w:rFonts w:ascii="Times New Roman" w:hAnsi="Times New Roman" w:cs="Times New Roman"/>
          <w:color w:val="000000" w:themeColor="text1"/>
          <w:sz w:val="24"/>
          <w:szCs w:val="24"/>
        </w:rPr>
        <w:t>šinātie, bezpajumtnieki, ilgstošie bezdarbnieki, parādnieki)</w:t>
      </w:r>
      <w:r w:rsidR="00674944" w:rsidRPr="00024FC0">
        <w:rPr>
          <w:rFonts w:ascii="Times New Roman" w:hAnsi="Times New Roman" w:cs="Times New Roman"/>
          <w:color w:val="000000" w:themeColor="text1"/>
          <w:sz w:val="24"/>
          <w:szCs w:val="24"/>
        </w:rPr>
        <w:t>;</w:t>
      </w:r>
    </w:p>
    <w:p w14:paraId="6883EA42" w14:textId="4F84EAB9" w:rsidR="00674944" w:rsidRPr="00024FC0" w:rsidRDefault="00CA32DD" w:rsidP="00675D97">
      <w:pPr>
        <w:pStyle w:val="ListParagraph"/>
        <w:numPr>
          <w:ilvl w:val="0"/>
          <w:numId w:val="23"/>
        </w:numPr>
        <w:spacing w:line="240" w:lineRule="auto"/>
        <w:rPr>
          <w:rFonts w:ascii="Times New Roman" w:hAnsi="Times New Roman" w:cs="Times New Roman"/>
          <w:color w:val="000000" w:themeColor="text1"/>
          <w:sz w:val="24"/>
          <w:szCs w:val="24"/>
        </w:rPr>
      </w:pPr>
      <w:r w:rsidRPr="00024FC0">
        <w:rPr>
          <w:rFonts w:ascii="Times New Roman" w:hAnsi="Times New Roman" w:cs="Times New Roman"/>
          <w:color w:val="000000" w:themeColor="text1"/>
          <w:sz w:val="24"/>
          <w:szCs w:val="24"/>
        </w:rPr>
        <w:t>jaunieši ar kultūru atšķirībām (imigranti, bēgļi, etniskās minoritātes, jaunieši ar grūtībām kultūrā un valodas apgūšanā)</w:t>
      </w:r>
      <w:r w:rsidR="00674944" w:rsidRPr="00024FC0">
        <w:rPr>
          <w:rFonts w:ascii="Times New Roman" w:hAnsi="Times New Roman" w:cs="Times New Roman"/>
          <w:color w:val="000000" w:themeColor="text1"/>
          <w:sz w:val="24"/>
          <w:szCs w:val="24"/>
        </w:rPr>
        <w:t>;</w:t>
      </w:r>
    </w:p>
    <w:p w14:paraId="36E9F4E4" w14:textId="253A3958" w:rsidR="00674944" w:rsidRPr="00024FC0" w:rsidRDefault="00CA32DD" w:rsidP="00675D97">
      <w:pPr>
        <w:pStyle w:val="ListParagraph"/>
        <w:numPr>
          <w:ilvl w:val="0"/>
          <w:numId w:val="23"/>
        </w:numPr>
        <w:spacing w:line="240" w:lineRule="auto"/>
        <w:rPr>
          <w:rFonts w:ascii="Times New Roman" w:hAnsi="Times New Roman" w:cs="Times New Roman"/>
          <w:color w:val="000000" w:themeColor="text1"/>
          <w:sz w:val="24"/>
          <w:szCs w:val="24"/>
        </w:rPr>
      </w:pPr>
      <w:r w:rsidRPr="00024FC0">
        <w:rPr>
          <w:rFonts w:ascii="Times New Roman" w:hAnsi="Times New Roman" w:cs="Times New Roman"/>
          <w:color w:val="000000" w:themeColor="text1"/>
          <w:sz w:val="24"/>
          <w:szCs w:val="24"/>
        </w:rPr>
        <w:t>jaunieši ar veselības problēmām (kuriem ir hroniskās saslimšanas, smagas saslimšanas vai psihiatriski traucējumi)</w:t>
      </w:r>
      <w:r w:rsidR="00674944" w:rsidRPr="00024FC0">
        <w:rPr>
          <w:rFonts w:ascii="Times New Roman" w:hAnsi="Times New Roman" w:cs="Times New Roman"/>
          <w:color w:val="000000" w:themeColor="text1"/>
          <w:sz w:val="24"/>
          <w:szCs w:val="24"/>
        </w:rPr>
        <w:t>;</w:t>
      </w:r>
    </w:p>
    <w:p w14:paraId="45430F27" w14:textId="7B15623B" w:rsidR="00674944" w:rsidRPr="00024FC0" w:rsidRDefault="00CA32DD" w:rsidP="00675D97">
      <w:pPr>
        <w:pStyle w:val="ListParagraph"/>
        <w:numPr>
          <w:ilvl w:val="0"/>
          <w:numId w:val="23"/>
        </w:numPr>
        <w:spacing w:line="240" w:lineRule="auto"/>
        <w:rPr>
          <w:rFonts w:ascii="Times New Roman" w:hAnsi="Times New Roman" w:cs="Times New Roman"/>
          <w:color w:val="000000" w:themeColor="text1"/>
          <w:sz w:val="24"/>
          <w:szCs w:val="24"/>
        </w:rPr>
      </w:pPr>
      <w:r w:rsidRPr="00024FC0">
        <w:rPr>
          <w:rFonts w:ascii="Times New Roman" w:hAnsi="Times New Roman" w:cs="Times New Roman"/>
          <w:color w:val="000000" w:themeColor="text1"/>
          <w:sz w:val="24"/>
          <w:szCs w:val="24"/>
        </w:rPr>
        <w:lastRenderedPageBreak/>
        <w:t>jaunieši, kuriem ir sociālie šķēršļi (dzimum</w:t>
      </w:r>
      <w:r w:rsidR="00C66769">
        <w:rPr>
          <w:rFonts w:ascii="Times New Roman" w:hAnsi="Times New Roman" w:cs="Times New Roman"/>
          <w:color w:val="000000" w:themeColor="text1"/>
          <w:sz w:val="24"/>
          <w:szCs w:val="24"/>
        </w:rPr>
        <w:t>a</w:t>
      </w:r>
      <w:r w:rsidRPr="00024FC0">
        <w:rPr>
          <w:rFonts w:ascii="Times New Roman" w:hAnsi="Times New Roman" w:cs="Times New Roman"/>
          <w:color w:val="000000" w:themeColor="text1"/>
          <w:sz w:val="24"/>
          <w:szCs w:val="24"/>
        </w:rPr>
        <w:t xml:space="preserve">, etniskās, seksuālās, invaliditātes diskriminācija, anti-sociāla vai riskanta uzvedība, vientuļie vecāki, bāreņi, bijušie ieslodzītie, </w:t>
      </w:r>
      <w:r w:rsidR="00674944" w:rsidRPr="00024FC0">
        <w:rPr>
          <w:rFonts w:ascii="Times New Roman" w:hAnsi="Times New Roman" w:cs="Times New Roman"/>
          <w:color w:val="000000" w:themeColor="text1"/>
          <w:sz w:val="24"/>
          <w:szCs w:val="24"/>
        </w:rPr>
        <w:t>vielu</w:t>
      </w:r>
      <w:r w:rsidRPr="00024FC0">
        <w:rPr>
          <w:rFonts w:ascii="Times New Roman" w:hAnsi="Times New Roman" w:cs="Times New Roman"/>
          <w:color w:val="000000" w:themeColor="text1"/>
          <w:sz w:val="24"/>
          <w:szCs w:val="24"/>
        </w:rPr>
        <w:t xml:space="preserve"> un </w:t>
      </w:r>
      <w:r w:rsidR="00674944" w:rsidRPr="00024FC0">
        <w:rPr>
          <w:rFonts w:ascii="Times New Roman" w:hAnsi="Times New Roman" w:cs="Times New Roman"/>
          <w:color w:val="000000" w:themeColor="text1"/>
          <w:sz w:val="24"/>
          <w:szCs w:val="24"/>
        </w:rPr>
        <w:t>procesu</w:t>
      </w:r>
      <w:r w:rsidRPr="00024FC0">
        <w:rPr>
          <w:rFonts w:ascii="Times New Roman" w:hAnsi="Times New Roman" w:cs="Times New Roman"/>
          <w:color w:val="000000" w:themeColor="text1"/>
          <w:sz w:val="24"/>
          <w:szCs w:val="24"/>
        </w:rPr>
        <w:t xml:space="preserve"> atkarīgie)</w:t>
      </w:r>
      <w:r w:rsidR="00674944" w:rsidRPr="00024FC0">
        <w:rPr>
          <w:rFonts w:ascii="Times New Roman" w:hAnsi="Times New Roman" w:cs="Times New Roman"/>
          <w:color w:val="000000" w:themeColor="text1"/>
          <w:sz w:val="24"/>
          <w:szCs w:val="24"/>
        </w:rPr>
        <w:t>;</w:t>
      </w:r>
    </w:p>
    <w:p w14:paraId="48DD8E5A" w14:textId="0A844DC3" w:rsidR="00797119" w:rsidRPr="00024FC0" w:rsidRDefault="00CA32DD" w:rsidP="00675D97">
      <w:pPr>
        <w:pStyle w:val="ListParagraph"/>
        <w:numPr>
          <w:ilvl w:val="0"/>
          <w:numId w:val="23"/>
        </w:numPr>
        <w:spacing w:line="240" w:lineRule="auto"/>
        <w:rPr>
          <w:rFonts w:ascii="Times New Roman" w:hAnsi="Times New Roman" w:cs="Times New Roman"/>
          <w:color w:val="000000" w:themeColor="text1"/>
          <w:sz w:val="24"/>
          <w:szCs w:val="24"/>
        </w:rPr>
      </w:pPr>
      <w:r w:rsidRPr="00024FC0">
        <w:rPr>
          <w:rFonts w:ascii="Times New Roman" w:hAnsi="Times New Roman" w:cs="Times New Roman"/>
          <w:color w:val="000000" w:themeColor="text1"/>
          <w:sz w:val="24"/>
          <w:szCs w:val="24"/>
        </w:rPr>
        <w:t>jaunieši, kuriem ir ģeogrāfiskie šķēršļi (jaunieši no ļoti attāliem lauku reģioniem, lauku jaunieši, jaunieši, kuriem ir ierobežotas pakalpojumu iespējas)</w:t>
      </w:r>
      <w:r w:rsidR="00674944" w:rsidRPr="00024FC0">
        <w:rPr>
          <w:rFonts w:ascii="Times New Roman" w:hAnsi="Times New Roman" w:cs="Times New Roman"/>
          <w:color w:val="000000" w:themeColor="text1"/>
          <w:sz w:val="24"/>
          <w:szCs w:val="24"/>
        </w:rPr>
        <w:t>.</w:t>
      </w:r>
    </w:p>
    <w:bookmarkEnd w:id="44"/>
    <w:p w14:paraId="6427C113" w14:textId="37E65882" w:rsidR="00897593" w:rsidRDefault="00897593" w:rsidP="00675D97">
      <w:pPr>
        <w:spacing w:line="240" w:lineRule="auto"/>
        <w:rPr>
          <w:color w:val="000000" w:themeColor="text1"/>
        </w:rPr>
      </w:pPr>
    </w:p>
    <w:p w14:paraId="1ADE3FE1" w14:textId="5B456D9C" w:rsidR="002F541E" w:rsidRDefault="002F541E" w:rsidP="00675D97">
      <w:pPr>
        <w:spacing w:line="240" w:lineRule="auto"/>
        <w:rPr>
          <w:color w:val="000000" w:themeColor="text1"/>
        </w:rPr>
      </w:pPr>
    </w:p>
    <w:p w14:paraId="08CA7A4F" w14:textId="65595EF9" w:rsidR="002F541E" w:rsidRDefault="002F541E" w:rsidP="002F541E">
      <w:pPr>
        <w:pStyle w:val="Stils1"/>
        <w:jc w:val="center"/>
      </w:pPr>
      <w:bookmarkStart w:id="45" w:name="_Toc69467840"/>
      <w:r>
        <w:t xml:space="preserve">V </w:t>
      </w:r>
      <w:r w:rsidRPr="002F541E">
        <w:t>Ietekmes novērtējums uz valsts un pašvaldību budžetu</w:t>
      </w:r>
      <w:bookmarkEnd w:id="45"/>
    </w:p>
    <w:tbl>
      <w:tblPr>
        <w:tblStyle w:val="TableGrid"/>
        <w:tblW w:w="15588" w:type="dxa"/>
        <w:jc w:val="center"/>
        <w:tblLayout w:type="fixed"/>
        <w:tblLook w:val="04A0" w:firstRow="1" w:lastRow="0" w:firstColumn="1" w:lastColumn="0" w:noHBand="0" w:noVBand="1"/>
      </w:tblPr>
      <w:tblGrid>
        <w:gridCol w:w="1316"/>
        <w:gridCol w:w="2192"/>
        <w:gridCol w:w="1371"/>
        <w:gridCol w:w="1371"/>
        <w:gridCol w:w="1371"/>
        <w:gridCol w:w="1446"/>
        <w:gridCol w:w="1560"/>
        <w:gridCol w:w="1559"/>
        <w:gridCol w:w="1843"/>
        <w:gridCol w:w="1559"/>
      </w:tblGrid>
      <w:tr w:rsidR="00D414B2" w:rsidRPr="00B70683" w14:paraId="46876440" w14:textId="77777777" w:rsidTr="00D02DDA">
        <w:trPr>
          <w:trHeight w:val="1102"/>
          <w:jc w:val="center"/>
        </w:trPr>
        <w:tc>
          <w:tcPr>
            <w:tcW w:w="1316" w:type="dxa"/>
            <w:vMerge w:val="restart"/>
            <w:tcBorders>
              <w:bottom w:val="single" w:sz="4" w:space="0" w:color="auto"/>
            </w:tcBorders>
            <w:shd w:val="clear" w:color="auto" w:fill="D9D9D9" w:themeFill="background1" w:themeFillShade="D9"/>
            <w:vAlign w:val="center"/>
            <w:hideMark/>
          </w:tcPr>
          <w:p w14:paraId="0E083E38" w14:textId="77777777" w:rsidR="00D414B2" w:rsidRPr="00B70683" w:rsidRDefault="00D414B2" w:rsidP="002752E7">
            <w:r w:rsidRPr="00B70683">
              <w:t> </w:t>
            </w:r>
          </w:p>
          <w:p w14:paraId="6D47A9A8" w14:textId="77777777" w:rsidR="00D414B2" w:rsidRPr="00B70683" w:rsidRDefault="00D414B2" w:rsidP="002752E7">
            <w:pPr>
              <w:rPr>
                <w:b/>
                <w:bCs/>
              </w:rPr>
            </w:pPr>
            <w:r w:rsidRPr="00B70683">
              <w:rPr>
                <w:b/>
                <w:bCs/>
              </w:rPr>
              <w:t>Pasākums</w:t>
            </w:r>
          </w:p>
          <w:p w14:paraId="71447E86" w14:textId="77777777" w:rsidR="00D414B2" w:rsidRPr="00B70683" w:rsidRDefault="00D414B2" w:rsidP="002752E7">
            <w:r w:rsidRPr="00B70683">
              <w:t> </w:t>
            </w:r>
          </w:p>
          <w:p w14:paraId="6BB6DB7B" w14:textId="77777777" w:rsidR="00D414B2" w:rsidRPr="00B70683" w:rsidRDefault="00D414B2" w:rsidP="002752E7">
            <w:r w:rsidRPr="00B70683">
              <w:t> </w:t>
            </w:r>
          </w:p>
        </w:tc>
        <w:tc>
          <w:tcPr>
            <w:tcW w:w="2192" w:type="dxa"/>
            <w:vMerge w:val="restart"/>
            <w:tcBorders>
              <w:bottom w:val="single" w:sz="4" w:space="0" w:color="auto"/>
            </w:tcBorders>
            <w:shd w:val="clear" w:color="auto" w:fill="D9D9D9" w:themeFill="background1" w:themeFillShade="D9"/>
            <w:vAlign w:val="center"/>
            <w:hideMark/>
          </w:tcPr>
          <w:p w14:paraId="610EE0D0" w14:textId="77777777" w:rsidR="00D414B2" w:rsidRPr="00B70683" w:rsidRDefault="00D414B2" w:rsidP="002752E7">
            <w:pPr>
              <w:rPr>
                <w:b/>
                <w:bCs/>
              </w:rPr>
            </w:pPr>
            <w:r w:rsidRPr="00B70683">
              <w:rPr>
                <w:b/>
                <w:bCs/>
              </w:rPr>
              <w:t>Budžeta programmas (apakš-</w:t>
            </w:r>
            <w:r w:rsidRPr="00B70683">
              <w:rPr>
                <w:b/>
                <w:bCs/>
              </w:rPr>
              <w:br/>
              <w:t>programmas)</w:t>
            </w:r>
            <w:r w:rsidRPr="00B70683">
              <w:rPr>
                <w:b/>
                <w:bCs/>
              </w:rPr>
              <w:br/>
              <w:t>kods un nosaukums</w:t>
            </w:r>
          </w:p>
        </w:tc>
        <w:tc>
          <w:tcPr>
            <w:tcW w:w="4113" w:type="dxa"/>
            <w:gridSpan w:val="3"/>
            <w:tcBorders>
              <w:bottom w:val="single" w:sz="4" w:space="0" w:color="auto"/>
            </w:tcBorders>
            <w:shd w:val="clear" w:color="auto" w:fill="D9D9D9" w:themeFill="background1" w:themeFillShade="D9"/>
            <w:vAlign w:val="center"/>
            <w:hideMark/>
          </w:tcPr>
          <w:p w14:paraId="12D37165" w14:textId="77777777" w:rsidR="00D414B2" w:rsidRPr="00B70683" w:rsidRDefault="00D414B2" w:rsidP="002752E7">
            <w:pPr>
              <w:rPr>
                <w:b/>
                <w:bCs/>
              </w:rPr>
            </w:pPr>
            <w:r w:rsidRPr="00B70683">
              <w:rPr>
                <w:b/>
                <w:bCs/>
              </w:rPr>
              <w:t>Vidēja termiņa budžeta ietvara likumā plānotais finansējums</w:t>
            </w:r>
          </w:p>
        </w:tc>
        <w:tc>
          <w:tcPr>
            <w:tcW w:w="7967" w:type="dxa"/>
            <w:gridSpan w:val="5"/>
            <w:tcBorders>
              <w:bottom w:val="single" w:sz="4" w:space="0" w:color="auto"/>
            </w:tcBorders>
            <w:shd w:val="clear" w:color="auto" w:fill="D9D9D9" w:themeFill="background1" w:themeFillShade="D9"/>
            <w:vAlign w:val="center"/>
            <w:hideMark/>
          </w:tcPr>
          <w:p w14:paraId="54B1DD66" w14:textId="77777777" w:rsidR="00D414B2" w:rsidRPr="00B70683" w:rsidRDefault="00D414B2" w:rsidP="002752E7">
            <w:pPr>
              <w:rPr>
                <w:b/>
                <w:bCs/>
              </w:rPr>
            </w:pPr>
            <w:r w:rsidRPr="00B70683">
              <w:rPr>
                <w:b/>
                <w:bCs/>
              </w:rPr>
              <w:t xml:space="preserve">Nepieciešamais papildu finansējums </w:t>
            </w:r>
          </w:p>
        </w:tc>
      </w:tr>
      <w:tr w:rsidR="00D414B2" w:rsidRPr="00B70683" w14:paraId="0A433417" w14:textId="77777777" w:rsidTr="00D02DDA">
        <w:trPr>
          <w:trHeight w:val="1719"/>
          <w:jc w:val="center"/>
        </w:trPr>
        <w:tc>
          <w:tcPr>
            <w:tcW w:w="1316" w:type="dxa"/>
            <w:vMerge/>
            <w:vAlign w:val="center"/>
            <w:hideMark/>
          </w:tcPr>
          <w:p w14:paraId="531DCF0E" w14:textId="77777777" w:rsidR="00D414B2" w:rsidRPr="00B70683" w:rsidRDefault="00D414B2" w:rsidP="002752E7"/>
        </w:tc>
        <w:tc>
          <w:tcPr>
            <w:tcW w:w="2192" w:type="dxa"/>
            <w:vMerge/>
            <w:vAlign w:val="center"/>
            <w:hideMark/>
          </w:tcPr>
          <w:p w14:paraId="399D23D4" w14:textId="77777777" w:rsidR="00D414B2" w:rsidRPr="00B70683" w:rsidRDefault="00D414B2" w:rsidP="002752E7">
            <w:pPr>
              <w:rPr>
                <w:b/>
                <w:bCs/>
              </w:rPr>
            </w:pPr>
          </w:p>
        </w:tc>
        <w:tc>
          <w:tcPr>
            <w:tcW w:w="1371" w:type="dxa"/>
            <w:tcBorders>
              <w:bottom w:val="single" w:sz="4" w:space="0" w:color="auto"/>
            </w:tcBorders>
            <w:shd w:val="clear" w:color="auto" w:fill="D9D9D9" w:themeFill="background1" w:themeFillShade="D9"/>
            <w:vAlign w:val="center"/>
            <w:hideMark/>
          </w:tcPr>
          <w:p w14:paraId="5C744A64" w14:textId="77777777" w:rsidR="00D414B2" w:rsidRPr="00B70683" w:rsidRDefault="00D414B2" w:rsidP="002752E7">
            <w:pPr>
              <w:rPr>
                <w:b/>
                <w:bCs/>
              </w:rPr>
            </w:pPr>
            <w:r w:rsidRPr="00B70683">
              <w:rPr>
                <w:b/>
                <w:bCs/>
              </w:rPr>
              <w:t>2021. gads</w:t>
            </w:r>
          </w:p>
        </w:tc>
        <w:tc>
          <w:tcPr>
            <w:tcW w:w="1371" w:type="dxa"/>
            <w:tcBorders>
              <w:bottom w:val="single" w:sz="4" w:space="0" w:color="auto"/>
            </w:tcBorders>
            <w:shd w:val="clear" w:color="auto" w:fill="D9D9D9" w:themeFill="background1" w:themeFillShade="D9"/>
            <w:vAlign w:val="center"/>
            <w:hideMark/>
          </w:tcPr>
          <w:p w14:paraId="7456B804" w14:textId="77777777" w:rsidR="00D414B2" w:rsidRPr="00B70683" w:rsidRDefault="00D414B2" w:rsidP="002752E7">
            <w:pPr>
              <w:rPr>
                <w:b/>
                <w:bCs/>
              </w:rPr>
            </w:pPr>
            <w:r w:rsidRPr="00B70683">
              <w:rPr>
                <w:b/>
                <w:bCs/>
              </w:rPr>
              <w:t>2022. gads</w:t>
            </w:r>
          </w:p>
        </w:tc>
        <w:tc>
          <w:tcPr>
            <w:tcW w:w="1371" w:type="dxa"/>
            <w:tcBorders>
              <w:bottom w:val="single" w:sz="4" w:space="0" w:color="auto"/>
            </w:tcBorders>
            <w:shd w:val="clear" w:color="auto" w:fill="D9D9D9" w:themeFill="background1" w:themeFillShade="D9"/>
            <w:vAlign w:val="center"/>
            <w:hideMark/>
          </w:tcPr>
          <w:p w14:paraId="3DDE5B8D" w14:textId="77777777" w:rsidR="00D414B2" w:rsidRPr="00B70683" w:rsidRDefault="00D414B2" w:rsidP="002752E7">
            <w:pPr>
              <w:rPr>
                <w:b/>
                <w:bCs/>
              </w:rPr>
            </w:pPr>
            <w:r w:rsidRPr="00B70683">
              <w:rPr>
                <w:b/>
                <w:bCs/>
              </w:rPr>
              <w:t>2023. gads</w:t>
            </w:r>
          </w:p>
        </w:tc>
        <w:tc>
          <w:tcPr>
            <w:tcW w:w="1446" w:type="dxa"/>
            <w:tcBorders>
              <w:bottom w:val="single" w:sz="4" w:space="0" w:color="auto"/>
            </w:tcBorders>
            <w:shd w:val="clear" w:color="auto" w:fill="D9D9D9" w:themeFill="background1" w:themeFillShade="D9"/>
            <w:vAlign w:val="center"/>
            <w:hideMark/>
          </w:tcPr>
          <w:p w14:paraId="166B11DB" w14:textId="77777777" w:rsidR="00D414B2" w:rsidRPr="00B70683" w:rsidRDefault="00D414B2" w:rsidP="002752E7">
            <w:pPr>
              <w:rPr>
                <w:b/>
                <w:bCs/>
              </w:rPr>
            </w:pPr>
            <w:r w:rsidRPr="00B70683">
              <w:rPr>
                <w:b/>
                <w:bCs/>
              </w:rPr>
              <w:t>2021. gads</w:t>
            </w:r>
          </w:p>
        </w:tc>
        <w:tc>
          <w:tcPr>
            <w:tcW w:w="1560" w:type="dxa"/>
            <w:tcBorders>
              <w:bottom w:val="single" w:sz="4" w:space="0" w:color="auto"/>
            </w:tcBorders>
            <w:shd w:val="clear" w:color="auto" w:fill="D9D9D9" w:themeFill="background1" w:themeFillShade="D9"/>
            <w:vAlign w:val="center"/>
            <w:hideMark/>
          </w:tcPr>
          <w:p w14:paraId="2498CC09" w14:textId="77777777" w:rsidR="00D414B2" w:rsidRPr="00B70683" w:rsidRDefault="00D414B2" w:rsidP="002752E7">
            <w:pPr>
              <w:rPr>
                <w:b/>
                <w:bCs/>
              </w:rPr>
            </w:pPr>
            <w:r w:rsidRPr="00B70683">
              <w:rPr>
                <w:b/>
                <w:bCs/>
              </w:rPr>
              <w:t>2022. gads</w:t>
            </w:r>
          </w:p>
        </w:tc>
        <w:tc>
          <w:tcPr>
            <w:tcW w:w="1559" w:type="dxa"/>
            <w:tcBorders>
              <w:bottom w:val="single" w:sz="4" w:space="0" w:color="auto"/>
            </w:tcBorders>
            <w:shd w:val="clear" w:color="auto" w:fill="D9D9D9" w:themeFill="background1" w:themeFillShade="D9"/>
            <w:vAlign w:val="center"/>
            <w:hideMark/>
          </w:tcPr>
          <w:p w14:paraId="14D84811" w14:textId="77777777" w:rsidR="00D414B2" w:rsidRPr="00B70683" w:rsidRDefault="00D414B2" w:rsidP="002752E7">
            <w:pPr>
              <w:rPr>
                <w:b/>
                <w:bCs/>
              </w:rPr>
            </w:pPr>
            <w:r w:rsidRPr="00B70683">
              <w:rPr>
                <w:b/>
                <w:bCs/>
              </w:rPr>
              <w:t>2023. gads</w:t>
            </w:r>
          </w:p>
        </w:tc>
        <w:tc>
          <w:tcPr>
            <w:tcW w:w="1843" w:type="dxa"/>
            <w:tcBorders>
              <w:bottom w:val="single" w:sz="4" w:space="0" w:color="auto"/>
            </w:tcBorders>
            <w:shd w:val="clear" w:color="auto" w:fill="D9D9D9" w:themeFill="background1" w:themeFillShade="D9"/>
            <w:vAlign w:val="center"/>
            <w:hideMark/>
          </w:tcPr>
          <w:p w14:paraId="48518300" w14:textId="77777777" w:rsidR="00D414B2" w:rsidRPr="00B70683" w:rsidRDefault="00D414B2" w:rsidP="002752E7">
            <w:pPr>
              <w:rPr>
                <w:b/>
                <w:bCs/>
              </w:rPr>
            </w:pPr>
            <w:r w:rsidRPr="00B70683">
              <w:rPr>
                <w:b/>
                <w:bCs/>
              </w:rPr>
              <w:t>turpmākajā laikposmā līdz pasākuma pabeigšanai</w:t>
            </w:r>
            <w:r w:rsidRPr="00B70683">
              <w:rPr>
                <w:b/>
                <w:bCs/>
              </w:rPr>
              <w:br/>
              <w:t>(ja pasākuma īstenošana ir terminēta)</w:t>
            </w:r>
          </w:p>
        </w:tc>
        <w:tc>
          <w:tcPr>
            <w:tcW w:w="1559" w:type="dxa"/>
            <w:tcBorders>
              <w:bottom w:val="single" w:sz="4" w:space="0" w:color="auto"/>
            </w:tcBorders>
            <w:shd w:val="clear" w:color="auto" w:fill="D9D9D9" w:themeFill="background1" w:themeFillShade="D9"/>
            <w:vAlign w:val="center"/>
            <w:hideMark/>
          </w:tcPr>
          <w:p w14:paraId="7A1B7422" w14:textId="77777777" w:rsidR="00D414B2" w:rsidRPr="00B70683" w:rsidRDefault="00D414B2" w:rsidP="002752E7">
            <w:pPr>
              <w:rPr>
                <w:b/>
                <w:bCs/>
              </w:rPr>
            </w:pPr>
            <w:r w:rsidRPr="00B70683">
              <w:rPr>
                <w:b/>
                <w:bCs/>
              </w:rPr>
              <w:t>turpmāk ik gadu</w:t>
            </w:r>
            <w:r w:rsidRPr="00B70683">
              <w:rPr>
                <w:b/>
                <w:bCs/>
              </w:rPr>
              <w:br/>
              <w:t>(ja pasākuma izpilde nav terminēta)</w:t>
            </w:r>
          </w:p>
        </w:tc>
      </w:tr>
      <w:tr w:rsidR="00E01ED2" w:rsidRPr="00B70683" w14:paraId="443DCB09" w14:textId="77777777" w:rsidTr="00D02DDA">
        <w:trPr>
          <w:trHeight w:val="1128"/>
          <w:jc w:val="center"/>
        </w:trPr>
        <w:tc>
          <w:tcPr>
            <w:tcW w:w="1316" w:type="dxa"/>
            <w:shd w:val="clear" w:color="auto" w:fill="C5E0B3" w:themeFill="accent6" w:themeFillTint="66"/>
            <w:vAlign w:val="center"/>
            <w:hideMark/>
          </w:tcPr>
          <w:p w14:paraId="4F321405" w14:textId="77777777" w:rsidR="00E01ED2" w:rsidRPr="00B70683" w:rsidRDefault="00E01ED2" w:rsidP="00E01ED2">
            <w:pPr>
              <w:rPr>
                <w:b/>
                <w:bCs/>
              </w:rPr>
            </w:pPr>
            <w:r w:rsidRPr="00B70683">
              <w:rPr>
                <w:b/>
                <w:bCs/>
              </w:rPr>
              <w:t>Finansējums plāna realizācijai kopā</w:t>
            </w:r>
          </w:p>
        </w:tc>
        <w:tc>
          <w:tcPr>
            <w:tcW w:w="2192" w:type="dxa"/>
            <w:shd w:val="clear" w:color="auto" w:fill="C5E0B3" w:themeFill="accent6" w:themeFillTint="66"/>
            <w:vAlign w:val="center"/>
            <w:hideMark/>
          </w:tcPr>
          <w:p w14:paraId="4F36F076" w14:textId="77E0B011" w:rsidR="00E01ED2" w:rsidRPr="00B70683" w:rsidRDefault="00E01ED2" w:rsidP="00E01ED2">
            <w:pPr>
              <w:rPr>
                <w:b/>
                <w:bCs/>
              </w:rPr>
            </w:pPr>
          </w:p>
        </w:tc>
        <w:tc>
          <w:tcPr>
            <w:tcW w:w="1371" w:type="dxa"/>
            <w:shd w:val="clear" w:color="auto" w:fill="C5E0B3" w:themeFill="accent6" w:themeFillTint="66"/>
            <w:vAlign w:val="center"/>
            <w:hideMark/>
          </w:tcPr>
          <w:p w14:paraId="09B3C73F" w14:textId="7492C793" w:rsidR="00E01ED2" w:rsidRPr="00B70683" w:rsidRDefault="7064E3E3" w:rsidP="00E01ED2">
            <w:pPr>
              <w:jc w:val="center"/>
              <w:rPr>
                <w:b/>
                <w:bCs/>
              </w:rPr>
            </w:pPr>
            <w:r w:rsidRPr="00D33CEB">
              <w:rPr>
                <w:b/>
                <w:bCs/>
              </w:rPr>
              <w:t>1</w:t>
            </w:r>
            <w:r w:rsidR="2A7E8DBF" w:rsidRPr="00D33CEB">
              <w:rPr>
                <w:b/>
                <w:bCs/>
              </w:rPr>
              <w:t>67</w:t>
            </w:r>
            <w:r w:rsidRPr="00D33CEB">
              <w:rPr>
                <w:b/>
                <w:bCs/>
              </w:rPr>
              <w:t>27451</w:t>
            </w:r>
            <w:r w:rsidR="2A9E3387" w:rsidRPr="00D33CEB">
              <w:rPr>
                <w:b/>
                <w:bCs/>
              </w:rPr>
              <w:t>.29</w:t>
            </w:r>
          </w:p>
        </w:tc>
        <w:tc>
          <w:tcPr>
            <w:tcW w:w="1371" w:type="dxa"/>
            <w:shd w:val="clear" w:color="auto" w:fill="C5E0B3" w:themeFill="accent6" w:themeFillTint="66"/>
            <w:vAlign w:val="center"/>
            <w:hideMark/>
          </w:tcPr>
          <w:p w14:paraId="50EF7056" w14:textId="51E380E7" w:rsidR="00E01ED2" w:rsidRPr="00B70683" w:rsidRDefault="00E01ED2" w:rsidP="00E01ED2">
            <w:pPr>
              <w:jc w:val="center"/>
              <w:rPr>
                <w:b/>
                <w:bCs/>
              </w:rPr>
            </w:pPr>
            <w:r w:rsidRPr="00D33CEB">
              <w:rPr>
                <w:b/>
                <w:bCs/>
              </w:rPr>
              <w:t>14174765.29</w:t>
            </w:r>
          </w:p>
        </w:tc>
        <w:tc>
          <w:tcPr>
            <w:tcW w:w="1371" w:type="dxa"/>
            <w:shd w:val="clear" w:color="auto" w:fill="C5E0B3" w:themeFill="accent6" w:themeFillTint="66"/>
            <w:vAlign w:val="center"/>
            <w:hideMark/>
          </w:tcPr>
          <w:p w14:paraId="0CB572C7" w14:textId="4A889836" w:rsidR="00E01ED2" w:rsidRPr="00B70683" w:rsidRDefault="00E01ED2" w:rsidP="00E01ED2">
            <w:pPr>
              <w:jc w:val="center"/>
              <w:rPr>
                <w:b/>
                <w:bCs/>
              </w:rPr>
            </w:pPr>
            <w:r w:rsidRPr="00D33CEB">
              <w:rPr>
                <w:b/>
                <w:bCs/>
              </w:rPr>
              <w:t>15301565.29</w:t>
            </w:r>
          </w:p>
        </w:tc>
        <w:tc>
          <w:tcPr>
            <w:tcW w:w="1446" w:type="dxa"/>
            <w:shd w:val="clear" w:color="auto" w:fill="C5E0B3" w:themeFill="accent6" w:themeFillTint="66"/>
            <w:vAlign w:val="center"/>
            <w:hideMark/>
          </w:tcPr>
          <w:p w14:paraId="28010679" w14:textId="1456CCC5" w:rsidR="00E01ED2" w:rsidRPr="00B70683" w:rsidRDefault="004D260B" w:rsidP="00E01ED2">
            <w:pPr>
              <w:jc w:val="center"/>
              <w:rPr>
                <w:b/>
                <w:bCs/>
              </w:rPr>
            </w:pPr>
            <w:r w:rsidRPr="00D33CEB">
              <w:rPr>
                <w:b/>
                <w:bCs/>
              </w:rPr>
              <w:t>7360823.68</w:t>
            </w:r>
          </w:p>
        </w:tc>
        <w:tc>
          <w:tcPr>
            <w:tcW w:w="1560" w:type="dxa"/>
            <w:shd w:val="clear" w:color="auto" w:fill="C5E0B3" w:themeFill="accent6" w:themeFillTint="66"/>
            <w:vAlign w:val="center"/>
            <w:hideMark/>
          </w:tcPr>
          <w:p w14:paraId="4A62230D" w14:textId="1A1486A0" w:rsidR="00E01ED2" w:rsidRPr="00B70683" w:rsidRDefault="004D260B" w:rsidP="00E01ED2">
            <w:pPr>
              <w:jc w:val="center"/>
              <w:rPr>
                <w:b/>
                <w:bCs/>
              </w:rPr>
            </w:pPr>
            <w:r w:rsidRPr="00D33CEB">
              <w:rPr>
                <w:b/>
                <w:bCs/>
              </w:rPr>
              <w:t>106</w:t>
            </w:r>
            <w:r w:rsidR="00C66769" w:rsidRPr="00A21DEE">
              <w:rPr>
                <w:b/>
                <w:bCs/>
              </w:rPr>
              <w:t>6</w:t>
            </w:r>
            <w:r w:rsidRPr="00D33CEB">
              <w:rPr>
                <w:b/>
                <w:bCs/>
              </w:rPr>
              <w:t>3985.68</w:t>
            </w:r>
          </w:p>
        </w:tc>
        <w:tc>
          <w:tcPr>
            <w:tcW w:w="1559" w:type="dxa"/>
            <w:shd w:val="clear" w:color="auto" w:fill="C5E0B3" w:themeFill="accent6" w:themeFillTint="66"/>
            <w:vAlign w:val="center"/>
            <w:hideMark/>
          </w:tcPr>
          <w:p w14:paraId="31E7946C" w14:textId="08E45E6F" w:rsidR="00E01ED2" w:rsidRPr="00B70683" w:rsidRDefault="004D260B" w:rsidP="00E01ED2">
            <w:pPr>
              <w:jc w:val="center"/>
              <w:rPr>
                <w:b/>
                <w:bCs/>
              </w:rPr>
            </w:pPr>
            <w:r w:rsidRPr="00D33CEB">
              <w:rPr>
                <w:b/>
                <w:bCs/>
              </w:rPr>
              <w:t>9268823.68</w:t>
            </w:r>
          </w:p>
        </w:tc>
        <w:tc>
          <w:tcPr>
            <w:tcW w:w="1843" w:type="dxa"/>
            <w:shd w:val="clear" w:color="auto" w:fill="C5E0B3" w:themeFill="accent6" w:themeFillTint="66"/>
            <w:vAlign w:val="center"/>
            <w:hideMark/>
          </w:tcPr>
          <w:p w14:paraId="1C35BFE3" w14:textId="06059A92" w:rsidR="00E01ED2" w:rsidRPr="00B70683" w:rsidRDefault="004D260B" w:rsidP="00E01ED2">
            <w:pPr>
              <w:jc w:val="center"/>
              <w:rPr>
                <w:b/>
                <w:bCs/>
              </w:rPr>
            </w:pPr>
            <w:r w:rsidRPr="00D33CEB">
              <w:rPr>
                <w:b/>
                <w:bCs/>
              </w:rPr>
              <w:t>6011250.00</w:t>
            </w:r>
          </w:p>
        </w:tc>
        <w:tc>
          <w:tcPr>
            <w:tcW w:w="1559" w:type="dxa"/>
            <w:shd w:val="clear" w:color="auto" w:fill="C5E0B3" w:themeFill="accent6" w:themeFillTint="66"/>
            <w:vAlign w:val="center"/>
            <w:hideMark/>
          </w:tcPr>
          <w:p w14:paraId="550F3A56" w14:textId="20078D09" w:rsidR="00E01ED2" w:rsidRPr="00B70683" w:rsidRDefault="004D260B" w:rsidP="00E01ED2">
            <w:pPr>
              <w:jc w:val="center"/>
              <w:rPr>
                <w:b/>
                <w:bCs/>
              </w:rPr>
            </w:pPr>
            <w:r w:rsidRPr="00D33CEB">
              <w:rPr>
                <w:b/>
                <w:bCs/>
              </w:rPr>
              <w:t>7815723.68</w:t>
            </w:r>
          </w:p>
        </w:tc>
      </w:tr>
      <w:tr w:rsidR="00E01ED2" w:rsidRPr="00B70683" w14:paraId="54C91968" w14:textId="77777777" w:rsidTr="00D02DDA">
        <w:trPr>
          <w:trHeight w:val="288"/>
          <w:jc w:val="center"/>
        </w:trPr>
        <w:tc>
          <w:tcPr>
            <w:tcW w:w="1316" w:type="dxa"/>
            <w:vAlign w:val="center"/>
            <w:hideMark/>
          </w:tcPr>
          <w:p w14:paraId="11A2F14A" w14:textId="77777777" w:rsidR="00E01ED2" w:rsidRPr="00B70683" w:rsidRDefault="00E01ED2" w:rsidP="00E01ED2">
            <w:r w:rsidRPr="00B70683">
              <w:t>tajā skaitā</w:t>
            </w:r>
          </w:p>
        </w:tc>
        <w:tc>
          <w:tcPr>
            <w:tcW w:w="2192" w:type="dxa"/>
            <w:vAlign w:val="center"/>
            <w:hideMark/>
          </w:tcPr>
          <w:p w14:paraId="330F4F44" w14:textId="1F04AC3C" w:rsidR="00E01ED2" w:rsidRPr="00B70683" w:rsidRDefault="00E01ED2" w:rsidP="00E01ED2"/>
        </w:tc>
        <w:tc>
          <w:tcPr>
            <w:tcW w:w="1371" w:type="dxa"/>
            <w:vAlign w:val="center"/>
            <w:hideMark/>
          </w:tcPr>
          <w:p w14:paraId="6D60C40F" w14:textId="77777777" w:rsidR="00E01ED2" w:rsidRPr="00B70683" w:rsidRDefault="00E01ED2" w:rsidP="00E01ED2">
            <w:pPr>
              <w:jc w:val="center"/>
            </w:pPr>
          </w:p>
        </w:tc>
        <w:tc>
          <w:tcPr>
            <w:tcW w:w="1371" w:type="dxa"/>
            <w:vAlign w:val="center"/>
            <w:hideMark/>
          </w:tcPr>
          <w:p w14:paraId="344E63EB" w14:textId="77777777" w:rsidR="00E01ED2" w:rsidRPr="00B70683" w:rsidRDefault="00E01ED2" w:rsidP="00E01ED2">
            <w:pPr>
              <w:jc w:val="center"/>
            </w:pPr>
          </w:p>
        </w:tc>
        <w:tc>
          <w:tcPr>
            <w:tcW w:w="1371" w:type="dxa"/>
            <w:vAlign w:val="center"/>
            <w:hideMark/>
          </w:tcPr>
          <w:p w14:paraId="3E5BFA93" w14:textId="77777777" w:rsidR="00E01ED2" w:rsidRPr="00B70683" w:rsidRDefault="00E01ED2" w:rsidP="00E01ED2">
            <w:pPr>
              <w:jc w:val="center"/>
            </w:pPr>
          </w:p>
        </w:tc>
        <w:tc>
          <w:tcPr>
            <w:tcW w:w="1446" w:type="dxa"/>
            <w:vAlign w:val="center"/>
            <w:hideMark/>
          </w:tcPr>
          <w:p w14:paraId="69A8A8D3" w14:textId="77777777" w:rsidR="00E01ED2" w:rsidRPr="00B70683" w:rsidRDefault="00E01ED2" w:rsidP="00E01ED2">
            <w:pPr>
              <w:jc w:val="center"/>
            </w:pPr>
          </w:p>
        </w:tc>
        <w:tc>
          <w:tcPr>
            <w:tcW w:w="1560" w:type="dxa"/>
            <w:vAlign w:val="center"/>
            <w:hideMark/>
          </w:tcPr>
          <w:p w14:paraId="0661952D" w14:textId="77777777" w:rsidR="00E01ED2" w:rsidRPr="00B70683" w:rsidRDefault="00E01ED2" w:rsidP="00E01ED2">
            <w:pPr>
              <w:jc w:val="center"/>
            </w:pPr>
          </w:p>
        </w:tc>
        <w:tc>
          <w:tcPr>
            <w:tcW w:w="1559" w:type="dxa"/>
            <w:vAlign w:val="center"/>
            <w:hideMark/>
          </w:tcPr>
          <w:p w14:paraId="68A48FC0" w14:textId="77777777" w:rsidR="00E01ED2" w:rsidRPr="00B70683" w:rsidRDefault="00E01ED2" w:rsidP="00E01ED2">
            <w:pPr>
              <w:jc w:val="center"/>
            </w:pPr>
          </w:p>
        </w:tc>
        <w:tc>
          <w:tcPr>
            <w:tcW w:w="1843" w:type="dxa"/>
            <w:vAlign w:val="center"/>
            <w:hideMark/>
          </w:tcPr>
          <w:p w14:paraId="0C2B9FA1" w14:textId="77777777" w:rsidR="00E01ED2" w:rsidRPr="00B70683" w:rsidRDefault="00E01ED2" w:rsidP="00E01ED2">
            <w:pPr>
              <w:jc w:val="center"/>
            </w:pPr>
          </w:p>
        </w:tc>
        <w:tc>
          <w:tcPr>
            <w:tcW w:w="1559" w:type="dxa"/>
            <w:vAlign w:val="center"/>
            <w:hideMark/>
          </w:tcPr>
          <w:p w14:paraId="0097A607" w14:textId="77777777" w:rsidR="00E01ED2" w:rsidRPr="00B70683" w:rsidRDefault="00E01ED2" w:rsidP="00E01ED2">
            <w:pPr>
              <w:jc w:val="center"/>
            </w:pPr>
          </w:p>
        </w:tc>
      </w:tr>
      <w:tr w:rsidR="00E01ED2" w:rsidRPr="00B70683" w14:paraId="6B196609" w14:textId="77777777" w:rsidTr="00D02DDA">
        <w:trPr>
          <w:trHeight w:val="792"/>
          <w:jc w:val="center"/>
        </w:trPr>
        <w:tc>
          <w:tcPr>
            <w:tcW w:w="1316" w:type="dxa"/>
            <w:shd w:val="clear" w:color="auto" w:fill="E2EFD9" w:themeFill="accent6" w:themeFillTint="33"/>
            <w:vAlign w:val="center"/>
            <w:hideMark/>
          </w:tcPr>
          <w:p w14:paraId="41E093D5" w14:textId="77777777" w:rsidR="00E01ED2" w:rsidRPr="00B70683" w:rsidRDefault="00E01ED2" w:rsidP="00E01ED2">
            <w:pPr>
              <w:rPr>
                <w:b/>
                <w:bCs/>
              </w:rPr>
            </w:pPr>
            <w:r w:rsidRPr="00B70683">
              <w:rPr>
                <w:b/>
                <w:bCs/>
              </w:rPr>
              <w:t>Izglītības uz zinātnes ministrija</w:t>
            </w:r>
          </w:p>
        </w:tc>
        <w:tc>
          <w:tcPr>
            <w:tcW w:w="2192" w:type="dxa"/>
            <w:shd w:val="clear" w:color="auto" w:fill="E2EFD9" w:themeFill="accent6" w:themeFillTint="33"/>
            <w:vAlign w:val="center"/>
            <w:hideMark/>
          </w:tcPr>
          <w:p w14:paraId="5F942AA5" w14:textId="1150318C" w:rsidR="00E01ED2" w:rsidRPr="00B70683" w:rsidRDefault="00E01ED2" w:rsidP="00E01ED2">
            <w:pPr>
              <w:rPr>
                <w:b/>
                <w:bCs/>
              </w:rPr>
            </w:pPr>
          </w:p>
        </w:tc>
        <w:tc>
          <w:tcPr>
            <w:tcW w:w="1371" w:type="dxa"/>
            <w:shd w:val="clear" w:color="auto" w:fill="E2EFD9" w:themeFill="accent6" w:themeFillTint="33"/>
            <w:vAlign w:val="center"/>
            <w:hideMark/>
          </w:tcPr>
          <w:p w14:paraId="5234D4BB" w14:textId="616B64E4" w:rsidR="00E01ED2" w:rsidRPr="00B70683" w:rsidRDefault="0B55E8EF" w:rsidP="00E01ED2">
            <w:pPr>
              <w:jc w:val="center"/>
              <w:rPr>
                <w:b/>
                <w:bCs/>
              </w:rPr>
            </w:pPr>
            <w:r w:rsidRPr="00D33CEB">
              <w:rPr>
                <w:b/>
                <w:bCs/>
              </w:rPr>
              <w:t>3</w:t>
            </w:r>
            <w:r w:rsidR="1253ABC7" w:rsidRPr="00D33CEB">
              <w:rPr>
                <w:b/>
                <w:bCs/>
              </w:rPr>
              <w:t>8</w:t>
            </w:r>
            <w:r w:rsidRPr="00D33CEB">
              <w:rPr>
                <w:b/>
                <w:bCs/>
              </w:rPr>
              <w:t>40903.00</w:t>
            </w:r>
          </w:p>
        </w:tc>
        <w:tc>
          <w:tcPr>
            <w:tcW w:w="1371" w:type="dxa"/>
            <w:shd w:val="clear" w:color="auto" w:fill="E2EFD9" w:themeFill="accent6" w:themeFillTint="33"/>
            <w:vAlign w:val="center"/>
            <w:hideMark/>
          </w:tcPr>
          <w:p w14:paraId="4FD1ED23" w14:textId="5A9062E1" w:rsidR="00E01ED2" w:rsidRPr="00B70683" w:rsidRDefault="00E01ED2" w:rsidP="00E01ED2">
            <w:pPr>
              <w:jc w:val="center"/>
              <w:rPr>
                <w:b/>
                <w:bCs/>
              </w:rPr>
            </w:pPr>
            <w:r w:rsidRPr="00D33CEB">
              <w:rPr>
                <w:b/>
                <w:bCs/>
              </w:rPr>
              <w:t>1039673.00</w:t>
            </w:r>
          </w:p>
        </w:tc>
        <w:tc>
          <w:tcPr>
            <w:tcW w:w="1371" w:type="dxa"/>
            <w:shd w:val="clear" w:color="auto" w:fill="E2EFD9" w:themeFill="accent6" w:themeFillTint="33"/>
            <w:vAlign w:val="center"/>
            <w:hideMark/>
          </w:tcPr>
          <w:p w14:paraId="43834470" w14:textId="366D1CE3" w:rsidR="00E01ED2" w:rsidRPr="00B70683" w:rsidRDefault="00E01ED2" w:rsidP="00E01ED2">
            <w:pPr>
              <w:jc w:val="center"/>
              <w:rPr>
                <w:b/>
                <w:bCs/>
              </w:rPr>
            </w:pPr>
            <w:r w:rsidRPr="00D33CEB">
              <w:rPr>
                <w:b/>
                <w:bCs/>
              </w:rPr>
              <w:t>579673.00</w:t>
            </w:r>
          </w:p>
        </w:tc>
        <w:tc>
          <w:tcPr>
            <w:tcW w:w="1446" w:type="dxa"/>
            <w:shd w:val="clear" w:color="auto" w:fill="E2EFD9" w:themeFill="accent6" w:themeFillTint="33"/>
            <w:vAlign w:val="center"/>
            <w:hideMark/>
          </w:tcPr>
          <w:p w14:paraId="1DE545AC" w14:textId="05253DD3" w:rsidR="00E01ED2" w:rsidRPr="00B70683" w:rsidRDefault="004D260B" w:rsidP="00E01ED2">
            <w:pPr>
              <w:jc w:val="center"/>
              <w:rPr>
                <w:b/>
                <w:bCs/>
              </w:rPr>
            </w:pPr>
            <w:r w:rsidRPr="00D33CEB">
              <w:rPr>
                <w:b/>
                <w:bCs/>
              </w:rPr>
              <w:t>7316823.68</w:t>
            </w:r>
          </w:p>
        </w:tc>
        <w:tc>
          <w:tcPr>
            <w:tcW w:w="1560" w:type="dxa"/>
            <w:shd w:val="clear" w:color="auto" w:fill="E2EFD9" w:themeFill="accent6" w:themeFillTint="33"/>
            <w:vAlign w:val="center"/>
            <w:hideMark/>
          </w:tcPr>
          <w:p w14:paraId="7FAE87CF" w14:textId="38B11240" w:rsidR="00E01ED2" w:rsidRPr="00B70683" w:rsidRDefault="004D260B" w:rsidP="00E01ED2">
            <w:pPr>
              <w:jc w:val="center"/>
              <w:rPr>
                <w:b/>
                <w:bCs/>
              </w:rPr>
            </w:pPr>
            <w:r w:rsidRPr="00D33CEB">
              <w:rPr>
                <w:b/>
                <w:bCs/>
              </w:rPr>
              <w:t>10</w:t>
            </w:r>
            <w:r w:rsidR="00C66769" w:rsidRPr="00A21DEE">
              <w:rPr>
                <w:b/>
                <w:bCs/>
              </w:rPr>
              <w:t>62</w:t>
            </w:r>
            <w:r w:rsidRPr="00D33CEB">
              <w:rPr>
                <w:b/>
                <w:bCs/>
              </w:rPr>
              <w:t>6985.68</w:t>
            </w:r>
          </w:p>
        </w:tc>
        <w:tc>
          <w:tcPr>
            <w:tcW w:w="1559" w:type="dxa"/>
            <w:shd w:val="clear" w:color="auto" w:fill="E2EFD9" w:themeFill="accent6" w:themeFillTint="33"/>
            <w:vAlign w:val="center"/>
            <w:hideMark/>
          </w:tcPr>
          <w:p w14:paraId="659D1678" w14:textId="6FA531AD" w:rsidR="00E01ED2" w:rsidRPr="00B70683" w:rsidRDefault="004D260B" w:rsidP="00E01ED2">
            <w:pPr>
              <w:jc w:val="center"/>
              <w:rPr>
                <w:b/>
                <w:bCs/>
              </w:rPr>
            </w:pPr>
            <w:r w:rsidRPr="00D33CEB">
              <w:rPr>
                <w:b/>
                <w:bCs/>
              </w:rPr>
              <w:t>9241823.68</w:t>
            </w:r>
          </w:p>
        </w:tc>
        <w:tc>
          <w:tcPr>
            <w:tcW w:w="1843" w:type="dxa"/>
            <w:shd w:val="clear" w:color="auto" w:fill="E2EFD9" w:themeFill="accent6" w:themeFillTint="33"/>
            <w:vAlign w:val="center"/>
            <w:hideMark/>
          </w:tcPr>
          <w:p w14:paraId="5673E69D" w14:textId="6916BAF0" w:rsidR="00E01ED2" w:rsidRPr="00B70683" w:rsidRDefault="004D260B" w:rsidP="00E01ED2">
            <w:pPr>
              <w:jc w:val="center"/>
              <w:rPr>
                <w:b/>
                <w:bCs/>
              </w:rPr>
            </w:pPr>
            <w:r w:rsidRPr="00D33CEB">
              <w:rPr>
                <w:b/>
                <w:bCs/>
              </w:rPr>
              <w:t>6011250.00</w:t>
            </w:r>
          </w:p>
        </w:tc>
        <w:tc>
          <w:tcPr>
            <w:tcW w:w="1559" w:type="dxa"/>
            <w:shd w:val="clear" w:color="auto" w:fill="E2EFD9" w:themeFill="accent6" w:themeFillTint="33"/>
            <w:vAlign w:val="center"/>
            <w:hideMark/>
          </w:tcPr>
          <w:p w14:paraId="3762F9E4" w14:textId="280E74C9" w:rsidR="00E01ED2" w:rsidRPr="00B70683" w:rsidRDefault="004D260B" w:rsidP="00E01ED2">
            <w:pPr>
              <w:jc w:val="center"/>
              <w:rPr>
                <w:b/>
                <w:bCs/>
              </w:rPr>
            </w:pPr>
            <w:r w:rsidRPr="00D33CEB">
              <w:rPr>
                <w:b/>
                <w:bCs/>
              </w:rPr>
              <w:t>7800723.68</w:t>
            </w:r>
          </w:p>
        </w:tc>
      </w:tr>
      <w:tr w:rsidR="00C61E34" w:rsidRPr="00B70683" w14:paraId="7B1F74AD" w14:textId="77777777" w:rsidTr="00D02DDA">
        <w:trPr>
          <w:trHeight w:val="540"/>
          <w:jc w:val="center"/>
        </w:trPr>
        <w:tc>
          <w:tcPr>
            <w:tcW w:w="1316" w:type="dxa"/>
            <w:vMerge w:val="restart"/>
            <w:vAlign w:val="center"/>
            <w:hideMark/>
          </w:tcPr>
          <w:p w14:paraId="7F861A61" w14:textId="77777777" w:rsidR="00C61E34" w:rsidRPr="00B70683" w:rsidRDefault="00C61E34" w:rsidP="00C61E34">
            <w:r w:rsidRPr="00B70683">
              <w:t> </w:t>
            </w:r>
          </w:p>
          <w:p w14:paraId="56AF04E1" w14:textId="77777777" w:rsidR="00C61E34" w:rsidRPr="00B70683" w:rsidRDefault="00C61E34" w:rsidP="00C61E34">
            <w:r w:rsidRPr="00B70683">
              <w:t> </w:t>
            </w:r>
          </w:p>
          <w:p w14:paraId="135B1F81" w14:textId="77777777" w:rsidR="00C61E34" w:rsidRPr="00B70683" w:rsidRDefault="00C61E34" w:rsidP="00C61E34">
            <w:r w:rsidRPr="00B70683">
              <w:t> </w:t>
            </w:r>
          </w:p>
          <w:p w14:paraId="29D463B1" w14:textId="77777777" w:rsidR="00C61E34" w:rsidRPr="00B70683" w:rsidRDefault="00C61E34" w:rsidP="00C61E34">
            <w:r w:rsidRPr="00B70683">
              <w:lastRenderedPageBreak/>
              <w:t> </w:t>
            </w:r>
          </w:p>
          <w:p w14:paraId="5401503F" w14:textId="77777777" w:rsidR="00C61E34" w:rsidRPr="00B70683" w:rsidRDefault="00C61E34" w:rsidP="00C61E34">
            <w:r w:rsidRPr="00B70683">
              <w:t> </w:t>
            </w:r>
          </w:p>
          <w:p w14:paraId="51705DA6" w14:textId="77777777" w:rsidR="00C61E34" w:rsidRPr="00B70683" w:rsidRDefault="00C61E34" w:rsidP="00C61E34">
            <w:r w:rsidRPr="00B70683">
              <w:t> </w:t>
            </w:r>
          </w:p>
          <w:p w14:paraId="5EC57E32" w14:textId="77777777" w:rsidR="00C61E34" w:rsidRPr="00B70683" w:rsidRDefault="00C61E34" w:rsidP="00C61E34">
            <w:r w:rsidRPr="00B70683">
              <w:t> </w:t>
            </w:r>
          </w:p>
          <w:p w14:paraId="59873CA6" w14:textId="77777777" w:rsidR="00C61E34" w:rsidRPr="00B70683" w:rsidRDefault="00C61E34" w:rsidP="00C61E34">
            <w:r w:rsidRPr="00B70683">
              <w:t> </w:t>
            </w:r>
          </w:p>
          <w:p w14:paraId="486C48AD" w14:textId="342E8924" w:rsidR="00C61E34" w:rsidRPr="00B70683" w:rsidRDefault="00C61E34" w:rsidP="00C61E34">
            <w:r w:rsidRPr="00B70683">
              <w:t> </w:t>
            </w:r>
          </w:p>
        </w:tc>
        <w:tc>
          <w:tcPr>
            <w:tcW w:w="2192" w:type="dxa"/>
            <w:vAlign w:val="center"/>
            <w:hideMark/>
          </w:tcPr>
          <w:p w14:paraId="7D2CF3C7" w14:textId="466AF266" w:rsidR="00C61E34" w:rsidRPr="00B70683" w:rsidRDefault="00C61E34" w:rsidP="00C61E34">
            <w:r w:rsidRPr="00D33CEB">
              <w:lastRenderedPageBreak/>
              <w:t>Valsts budžeta programma 21.00.00</w:t>
            </w:r>
          </w:p>
        </w:tc>
        <w:tc>
          <w:tcPr>
            <w:tcW w:w="1371" w:type="dxa"/>
            <w:vAlign w:val="center"/>
            <w:hideMark/>
          </w:tcPr>
          <w:p w14:paraId="40911ED1" w14:textId="7BA014FF" w:rsidR="00C61E34" w:rsidRPr="00B70683" w:rsidRDefault="7F802B27" w:rsidP="00C61E34">
            <w:pPr>
              <w:jc w:val="center"/>
            </w:pPr>
            <w:r w:rsidRPr="00D33CEB">
              <w:t xml:space="preserve"> </w:t>
            </w:r>
            <w:r w:rsidR="3508F55D" w:rsidRPr="00D33CEB">
              <w:t>57</w:t>
            </w:r>
            <w:r w:rsidRPr="00D33CEB">
              <w:t>4</w:t>
            </w:r>
            <w:r w:rsidR="600129E2" w:rsidRPr="00D33CEB">
              <w:t>,</w:t>
            </w:r>
            <w:r w:rsidRPr="00D33CEB">
              <w:t>4</w:t>
            </w:r>
            <w:r w:rsidR="78F85416" w:rsidRPr="00D33CEB">
              <w:t>4</w:t>
            </w:r>
            <w:r w:rsidRPr="00D33CEB">
              <w:t xml:space="preserve">6.00 </w:t>
            </w:r>
          </w:p>
        </w:tc>
        <w:tc>
          <w:tcPr>
            <w:tcW w:w="1371" w:type="dxa"/>
            <w:vAlign w:val="center"/>
            <w:hideMark/>
          </w:tcPr>
          <w:p w14:paraId="1A5805C7" w14:textId="15107D31" w:rsidR="00C61E34" w:rsidRPr="00B70683" w:rsidRDefault="00C61E34" w:rsidP="00C61E34">
            <w:pPr>
              <w:jc w:val="center"/>
            </w:pPr>
            <w:r w:rsidRPr="00D33CEB">
              <w:t xml:space="preserve"> 574,522.00 </w:t>
            </w:r>
          </w:p>
        </w:tc>
        <w:tc>
          <w:tcPr>
            <w:tcW w:w="1371" w:type="dxa"/>
            <w:vAlign w:val="center"/>
            <w:hideMark/>
          </w:tcPr>
          <w:p w14:paraId="3DE27291" w14:textId="6464D7A7" w:rsidR="00C61E34" w:rsidRPr="00B70683" w:rsidRDefault="00C61E34" w:rsidP="00C61E34">
            <w:pPr>
              <w:jc w:val="center"/>
            </w:pPr>
            <w:r w:rsidRPr="00D33CEB">
              <w:t xml:space="preserve"> 574,522.00 </w:t>
            </w:r>
          </w:p>
        </w:tc>
        <w:tc>
          <w:tcPr>
            <w:tcW w:w="1446" w:type="dxa"/>
            <w:vAlign w:val="center"/>
            <w:hideMark/>
          </w:tcPr>
          <w:p w14:paraId="33520542" w14:textId="48D35BD3" w:rsidR="00C61E34" w:rsidRPr="00D02DDA" w:rsidRDefault="00C61E34" w:rsidP="00C61E34">
            <w:pPr>
              <w:jc w:val="center"/>
              <w:rPr>
                <w:szCs w:val="24"/>
              </w:rPr>
            </w:pPr>
            <w:r w:rsidRPr="00D02DDA">
              <w:rPr>
                <w:szCs w:val="24"/>
              </w:rPr>
              <w:t xml:space="preserve"> -   </w:t>
            </w:r>
          </w:p>
        </w:tc>
        <w:tc>
          <w:tcPr>
            <w:tcW w:w="1560" w:type="dxa"/>
            <w:vAlign w:val="center"/>
            <w:hideMark/>
          </w:tcPr>
          <w:p w14:paraId="6CA093FC" w14:textId="23BE27DD" w:rsidR="00C61E34" w:rsidRPr="00D02DDA" w:rsidRDefault="00C61E34" w:rsidP="00C61E34">
            <w:pPr>
              <w:jc w:val="center"/>
              <w:rPr>
                <w:szCs w:val="24"/>
              </w:rPr>
            </w:pPr>
            <w:r w:rsidRPr="00D02DDA">
              <w:rPr>
                <w:szCs w:val="24"/>
              </w:rPr>
              <w:t xml:space="preserve"> 5</w:t>
            </w:r>
            <w:r w:rsidR="00C66769" w:rsidRPr="00D02DDA">
              <w:rPr>
                <w:szCs w:val="24"/>
              </w:rPr>
              <w:t>5</w:t>
            </w:r>
            <w:r w:rsidRPr="00D02DDA">
              <w:rPr>
                <w:szCs w:val="24"/>
              </w:rPr>
              <w:t xml:space="preserve">5,000.00 </w:t>
            </w:r>
          </w:p>
        </w:tc>
        <w:tc>
          <w:tcPr>
            <w:tcW w:w="1559" w:type="dxa"/>
            <w:vAlign w:val="center"/>
            <w:hideMark/>
          </w:tcPr>
          <w:p w14:paraId="675A10AC" w14:textId="7D421526" w:rsidR="00C61E34" w:rsidRPr="00D02DDA" w:rsidRDefault="00C61E34" w:rsidP="00C61E34">
            <w:pPr>
              <w:jc w:val="center"/>
              <w:rPr>
                <w:szCs w:val="24"/>
              </w:rPr>
            </w:pPr>
            <w:r w:rsidRPr="00D02DDA">
              <w:rPr>
                <w:szCs w:val="24"/>
              </w:rPr>
              <w:t xml:space="preserve"> 525,000.00 </w:t>
            </w:r>
          </w:p>
        </w:tc>
        <w:tc>
          <w:tcPr>
            <w:tcW w:w="1843" w:type="dxa"/>
            <w:vAlign w:val="center"/>
            <w:hideMark/>
          </w:tcPr>
          <w:p w14:paraId="053E8682" w14:textId="06567214" w:rsidR="00C61E34" w:rsidRPr="00D02DDA" w:rsidRDefault="00C61E34" w:rsidP="00C61E34">
            <w:pPr>
              <w:jc w:val="center"/>
              <w:rPr>
                <w:szCs w:val="24"/>
              </w:rPr>
            </w:pPr>
            <w:r w:rsidRPr="00D02DDA">
              <w:rPr>
                <w:szCs w:val="24"/>
              </w:rPr>
              <w:t xml:space="preserve"> -   </w:t>
            </w:r>
          </w:p>
        </w:tc>
        <w:tc>
          <w:tcPr>
            <w:tcW w:w="1559" w:type="dxa"/>
            <w:vAlign w:val="center"/>
            <w:hideMark/>
          </w:tcPr>
          <w:p w14:paraId="4ABACB8B" w14:textId="1EA8B2D1" w:rsidR="00C61E34" w:rsidRPr="00D02DDA" w:rsidRDefault="00C61E34" w:rsidP="00C61E34">
            <w:pPr>
              <w:jc w:val="center"/>
              <w:rPr>
                <w:szCs w:val="24"/>
              </w:rPr>
            </w:pPr>
            <w:r w:rsidRPr="00D02DDA">
              <w:rPr>
                <w:szCs w:val="24"/>
              </w:rPr>
              <w:t xml:space="preserve"> 525,000.00 </w:t>
            </w:r>
          </w:p>
        </w:tc>
      </w:tr>
      <w:tr w:rsidR="00224899" w:rsidRPr="00B70683" w14:paraId="1D9E521E" w14:textId="77777777" w:rsidTr="00D02DDA">
        <w:trPr>
          <w:trHeight w:val="288"/>
          <w:jc w:val="center"/>
        </w:trPr>
        <w:tc>
          <w:tcPr>
            <w:tcW w:w="1316" w:type="dxa"/>
            <w:vMerge/>
            <w:vAlign w:val="center"/>
            <w:hideMark/>
          </w:tcPr>
          <w:p w14:paraId="00CC013F" w14:textId="676DEF66" w:rsidR="00224899" w:rsidRPr="00B70683" w:rsidRDefault="00224899" w:rsidP="00224899"/>
        </w:tc>
        <w:tc>
          <w:tcPr>
            <w:tcW w:w="2192" w:type="dxa"/>
            <w:noWrap/>
            <w:vAlign w:val="center"/>
            <w:hideMark/>
          </w:tcPr>
          <w:p w14:paraId="2D586CAF" w14:textId="2CE10D90" w:rsidR="00224899" w:rsidRPr="00B70683" w:rsidRDefault="00224899" w:rsidP="00224899">
            <w:r w:rsidRPr="00D33CEB">
              <w:t>Erasmus+: 70.15.00</w:t>
            </w:r>
          </w:p>
        </w:tc>
        <w:tc>
          <w:tcPr>
            <w:tcW w:w="1371" w:type="dxa"/>
            <w:vAlign w:val="center"/>
            <w:hideMark/>
          </w:tcPr>
          <w:p w14:paraId="344E4227" w14:textId="731CA164" w:rsidR="00224899" w:rsidRPr="00B70683" w:rsidRDefault="00224899" w:rsidP="00224899">
            <w:pPr>
              <w:jc w:val="center"/>
            </w:pPr>
            <w:r w:rsidRPr="00D33CEB">
              <w:t xml:space="preserve"> 850,000.00 </w:t>
            </w:r>
          </w:p>
        </w:tc>
        <w:tc>
          <w:tcPr>
            <w:tcW w:w="1371" w:type="dxa"/>
            <w:vAlign w:val="center"/>
            <w:hideMark/>
          </w:tcPr>
          <w:p w14:paraId="394CA993" w14:textId="3E58F02C" w:rsidR="00224899" w:rsidRPr="00B70683" w:rsidRDefault="00224899" w:rsidP="00224899">
            <w:pPr>
              <w:jc w:val="center"/>
            </w:pPr>
            <w:r w:rsidRPr="00D33CEB">
              <w:t xml:space="preserve"> -   </w:t>
            </w:r>
          </w:p>
        </w:tc>
        <w:tc>
          <w:tcPr>
            <w:tcW w:w="1371" w:type="dxa"/>
            <w:vAlign w:val="center"/>
            <w:hideMark/>
          </w:tcPr>
          <w:p w14:paraId="4D122E9A" w14:textId="000CD894" w:rsidR="00224899" w:rsidRPr="00B70683" w:rsidRDefault="00224899" w:rsidP="00224899">
            <w:pPr>
              <w:jc w:val="center"/>
            </w:pPr>
            <w:r w:rsidRPr="00D33CEB">
              <w:t xml:space="preserve"> -   </w:t>
            </w:r>
          </w:p>
        </w:tc>
        <w:tc>
          <w:tcPr>
            <w:tcW w:w="1446" w:type="dxa"/>
            <w:vAlign w:val="center"/>
            <w:hideMark/>
          </w:tcPr>
          <w:p w14:paraId="4D92A2F6" w14:textId="541DEF6C" w:rsidR="00224899" w:rsidRPr="00D02DDA" w:rsidRDefault="00224899" w:rsidP="00D02DDA">
            <w:pPr>
              <w:jc w:val="center"/>
              <w:rPr>
                <w:szCs w:val="24"/>
              </w:rPr>
            </w:pPr>
            <w:r w:rsidRPr="00D02DDA">
              <w:rPr>
                <w:color w:val="262626"/>
                <w:szCs w:val="24"/>
              </w:rPr>
              <w:t>4</w:t>
            </w:r>
            <w:r w:rsidR="00D02DDA" w:rsidRPr="00D02DDA">
              <w:rPr>
                <w:color w:val="262626"/>
                <w:szCs w:val="24"/>
              </w:rPr>
              <w:t>,</w:t>
            </w:r>
            <w:r w:rsidRPr="00D02DDA">
              <w:rPr>
                <w:color w:val="262626"/>
                <w:szCs w:val="24"/>
              </w:rPr>
              <w:t>536</w:t>
            </w:r>
            <w:r w:rsidR="00D02DDA" w:rsidRPr="00D02DDA">
              <w:rPr>
                <w:color w:val="262626"/>
                <w:szCs w:val="24"/>
              </w:rPr>
              <w:t>,</w:t>
            </w:r>
            <w:r w:rsidRPr="00D02DDA">
              <w:rPr>
                <w:color w:val="262626"/>
                <w:szCs w:val="24"/>
              </w:rPr>
              <w:t xml:space="preserve">741.84 </w:t>
            </w:r>
          </w:p>
        </w:tc>
        <w:tc>
          <w:tcPr>
            <w:tcW w:w="1560" w:type="dxa"/>
            <w:vAlign w:val="center"/>
            <w:hideMark/>
          </w:tcPr>
          <w:p w14:paraId="0D82891E" w14:textId="1B76D39C" w:rsidR="00224899" w:rsidRPr="00D02DDA" w:rsidRDefault="00224899" w:rsidP="00D02DDA">
            <w:pPr>
              <w:jc w:val="center"/>
              <w:rPr>
                <w:szCs w:val="24"/>
              </w:rPr>
            </w:pPr>
            <w:r w:rsidRPr="00D02DDA">
              <w:rPr>
                <w:color w:val="262626"/>
                <w:szCs w:val="24"/>
              </w:rPr>
              <w:t>4</w:t>
            </w:r>
            <w:r w:rsidR="00D02DDA" w:rsidRPr="00D02DDA">
              <w:rPr>
                <w:color w:val="262626"/>
                <w:szCs w:val="24"/>
              </w:rPr>
              <w:t>,</w:t>
            </w:r>
            <w:r w:rsidRPr="00D02DDA">
              <w:rPr>
                <w:color w:val="262626"/>
                <w:szCs w:val="24"/>
              </w:rPr>
              <w:t>536</w:t>
            </w:r>
            <w:r w:rsidR="00D02DDA" w:rsidRPr="00D02DDA">
              <w:rPr>
                <w:color w:val="262626"/>
                <w:szCs w:val="24"/>
              </w:rPr>
              <w:t>,</w:t>
            </w:r>
            <w:r w:rsidRPr="00D02DDA">
              <w:rPr>
                <w:color w:val="262626"/>
                <w:szCs w:val="24"/>
              </w:rPr>
              <w:t xml:space="preserve">741.84 </w:t>
            </w:r>
          </w:p>
        </w:tc>
        <w:tc>
          <w:tcPr>
            <w:tcW w:w="1559" w:type="dxa"/>
            <w:vAlign w:val="center"/>
            <w:hideMark/>
          </w:tcPr>
          <w:p w14:paraId="63D2FDE4" w14:textId="0AA04EEA" w:rsidR="00224899" w:rsidRPr="00D02DDA" w:rsidRDefault="00D02DDA" w:rsidP="00D02DDA">
            <w:pPr>
              <w:jc w:val="center"/>
              <w:rPr>
                <w:szCs w:val="24"/>
              </w:rPr>
            </w:pPr>
            <w:r w:rsidRPr="00D02DDA">
              <w:rPr>
                <w:color w:val="262626"/>
                <w:szCs w:val="24"/>
              </w:rPr>
              <w:t>4,</w:t>
            </w:r>
            <w:r w:rsidR="00224899" w:rsidRPr="00D02DDA">
              <w:rPr>
                <w:color w:val="262626"/>
                <w:szCs w:val="24"/>
              </w:rPr>
              <w:t>536</w:t>
            </w:r>
            <w:r w:rsidRPr="00D02DDA">
              <w:rPr>
                <w:color w:val="262626"/>
                <w:szCs w:val="24"/>
              </w:rPr>
              <w:t>,</w:t>
            </w:r>
            <w:r w:rsidR="00224899" w:rsidRPr="00D02DDA">
              <w:rPr>
                <w:color w:val="262626"/>
                <w:szCs w:val="24"/>
              </w:rPr>
              <w:t xml:space="preserve">741.84 </w:t>
            </w:r>
          </w:p>
        </w:tc>
        <w:tc>
          <w:tcPr>
            <w:tcW w:w="1843" w:type="dxa"/>
            <w:vAlign w:val="center"/>
            <w:hideMark/>
          </w:tcPr>
          <w:p w14:paraId="3063044C" w14:textId="524FBC1F" w:rsidR="00224899" w:rsidRPr="00D02DDA" w:rsidRDefault="00224899" w:rsidP="00224899">
            <w:pPr>
              <w:jc w:val="center"/>
              <w:rPr>
                <w:szCs w:val="24"/>
              </w:rPr>
            </w:pPr>
            <w:r w:rsidRPr="00D02DDA">
              <w:rPr>
                <w:szCs w:val="24"/>
              </w:rPr>
              <w:t xml:space="preserve"> -   </w:t>
            </w:r>
          </w:p>
        </w:tc>
        <w:tc>
          <w:tcPr>
            <w:tcW w:w="1559" w:type="dxa"/>
            <w:vAlign w:val="center"/>
            <w:hideMark/>
          </w:tcPr>
          <w:p w14:paraId="61A8A3BC" w14:textId="1786D2A0" w:rsidR="00224899" w:rsidRPr="00D02DDA" w:rsidRDefault="00D02DDA" w:rsidP="00D02DDA">
            <w:pPr>
              <w:jc w:val="center"/>
              <w:rPr>
                <w:szCs w:val="24"/>
              </w:rPr>
            </w:pPr>
            <w:r w:rsidRPr="00D02DDA">
              <w:rPr>
                <w:color w:val="262626"/>
                <w:szCs w:val="24"/>
              </w:rPr>
              <w:t>4,</w:t>
            </w:r>
            <w:r w:rsidR="00224899" w:rsidRPr="00D02DDA">
              <w:rPr>
                <w:color w:val="262626"/>
                <w:szCs w:val="24"/>
              </w:rPr>
              <w:t>536</w:t>
            </w:r>
            <w:r w:rsidRPr="00D02DDA">
              <w:rPr>
                <w:color w:val="262626"/>
                <w:szCs w:val="24"/>
              </w:rPr>
              <w:t>,</w:t>
            </w:r>
            <w:r w:rsidR="00224899" w:rsidRPr="00D02DDA">
              <w:rPr>
                <w:color w:val="262626"/>
                <w:szCs w:val="24"/>
              </w:rPr>
              <w:t>741.84</w:t>
            </w:r>
          </w:p>
        </w:tc>
      </w:tr>
      <w:tr w:rsidR="00224899" w:rsidRPr="00B70683" w14:paraId="28BE033F" w14:textId="77777777" w:rsidTr="00D02DDA">
        <w:trPr>
          <w:trHeight w:val="288"/>
          <w:jc w:val="center"/>
        </w:trPr>
        <w:tc>
          <w:tcPr>
            <w:tcW w:w="1316" w:type="dxa"/>
            <w:vMerge/>
            <w:vAlign w:val="center"/>
            <w:hideMark/>
          </w:tcPr>
          <w:p w14:paraId="5DC1152D" w14:textId="130BB0BA" w:rsidR="00224899" w:rsidRPr="00B70683" w:rsidRDefault="00224899" w:rsidP="00224899"/>
        </w:tc>
        <w:tc>
          <w:tcPr>
            <w:tcW w:w="2192" w:type="dxa"/>
            <w:vAlign w:val="center"/>
            <w:hideMark/>
          </w:tcPr>
          <w:p w14:paraId="535635BD" w14:textId="48C09C01" w:rsidR="00224899" w:rsidRPr="00B70683" w:rsidRDefault="00224899" w:rsidP="00224899">
            <w:r w:rsidRPr="00D33CEB">
              <w:t>ESK 70.12.00</w:t>
            </w:r>
          </w:p>
        </w:tc>
        <w:tc>
          <w:tcPr>
            <w:tcW w:w="1371" w:type="dxa"/>
            <w:vAlign w:val="center"/>
            <w:hideMark/>
          </w:tcPr>
          <w:p w14:paraId="2D587E0F" w14:textId="01A12E14" w:rsidR="00224899" w:rsidRPr="00B70683" w:rsidRDefault="00224899" w:rsidP="00224899">
            <w:pPr>
              <w:jc w:val="center"/>
            </w:pPr>
            <w:r w:rsidRPr="00D33CEB">
              <w:t xml:space="preserve"> 450,000.00 </w:t>
            </w:r>
          </w:p>
        </w:tc>
        <w:tc>
          <w:tcPr>
            <w:tcW w:w="1371" w:type="dxa"/>
            <w:vAlign w:val="center"/>
            <w:hideMark/>
          </w:tcPr>
          <w:p w14:paraId="36E8DC97" w14:textId="5F3EB680" w:rsidR="00224899" w:rsidRPr="00B70683" w:rsidRDefault="00224899" w:rsidP="00224899">
            <w:pPr>
              <w:jc w:val="center"/>
            </w:pPr>
            <w:r w:rsidRPr="00D33CEB">
              <w:t xml:space="preserve"> -   </w:t>
            </w:r>
          </w:p>
        </w:tc>
        <w:tc>
          <w:tcPr>
            <w:tcW w:w="1371" w:type="dxa"/>
            <w:vAlign w:val="center"/>
            <w:hideMark/>
          </w:tcPr>
          <w:p w14:paraId="1E637036" w14:textId="1A883FB4" w:rsidR="00224899" w:rsidRPr="00B70683" w:rsidRDefault="00224899" w:rsidP="00224899">
            <w:pPr>
              <w:jc w:val="center"/>
            </w:pPr>
            <w:r w:rsidRPr="00D33CEB">
              <w:t xml:space="preserve"> -   </w:t>
            </w:r>
          </w:p>
        </w:tc>
        <w:tc>
          <w:tcPr>
            <w:tcW w:w="1446" w:type="dxa"/>
            <w:vAlign w:val="center"/>
            <w:hideMark/>
          </w:tcPr>
          <w:p w14:paraId="67D49BE9" w14:textId="38A0C530" w:rsidR="00224899" w:rsidRPr="00D02DDA" w:rsidRDefault="00224899" w:rsidP="00D02DDA">
            <w:pPr>
              <w:jc w:val="center"/>
              <w:rPr>
                <w:szCs w:val="24"/>
              </w:rPr>
            </w:pPr>
            <w:r w:rsidRPr="00D02DDA">
              <w:rPr>
                <w:color w:val="262626"/>
                <w:szCs w:val="24"/>
              </w:rPr>
              <w:t>1</w:t>
            </w:r>
            <w:r w:rsidR="00D02DDA" w:rsidRPr="00D02DDA">
              <w:rPr>
                <w:color w:val="262626"/>
                <w:szCs w:val="24"/>
              </w:rPr>
              <w:t>,</w:t>
            </w:r>
            <w:r w:rsidRPr="00D02DDA">
              <w:rPr>
                <w:color w:val="262626"/>
                <w:szCs w:val="24"/>
              </w:rPr>
              <w:t>288</w:t>
            </w:r>
            <w:r w:rsidR="00D02DDA" w:rsidRPr="00D02DDA">
              <w:rPr>
                <w:color w:val="262626"/>
                <w:szCs w:val="24"/>
              </w:rPr>
              <w:t>,</w:t>
            </w:r>
            <w:r w:rsidRPr="00D02DDA">
              <w:rPr>
                <w:color w:val="262626"/>
                <w:szCs w:val="24"/>
              </w:rPr>
              <w:t xml:space="preserve">070.84 </w:t>
            </w:r>
          </w:p>
        </w:tc>
        <w:tc>
          <w:tcPr>
            <w:tcW w:w="1560" w:type="dxa"/>
            <w:vAlign w:val="center"/>
            <w:hideMark/>
          </w:tcPr>
          <w:p w14:paraId="626E20BE" w14:textId="0AB9A127" w:rsidR="00224899" w:rsidRPr="00D02DDA" w:rsidRDefault="00D02DDA" w:rsidP="00D02DDA">
            <w:pPr>
              <w:jc w:val="center"/>
              <w:rPr>
                <w:szCs w:val="24"/>
              </w:rPr>
            </w:pPr>
            <w:r w:rsidRPr="00D02DDA">
              <w:rPr>
                <w:color w:val="262626"/>
                <w:szCs w:val="24"/>
              </w:rPr>
              <w:t>1,</w:t>
            </w:r>
            <w:r w:rsidR="00224899" w:rsidRPr="00D02DDA">
              <w:rPr>
                <w:color w:val="262626"/>
                <w:szCs w:val="24"/>
              </w:rPr>
              <w:t>288</w:t>
            </w:r>
            <w:r w:rsidRPr="00D02DDA">
              <w:rPr>
                <w:color w:val="262626"/>
                <w:szCs w:val="24"/>
              </w:rPr>
              <w:t>,</w:t>
            </w:r>
            <w:r w:rsidR="00224899" w:rsidRPr="00D02DDA">
              <w:rPr>
                <w:color w:val="262626"/>
                <w:szCs w:val="24"/>
              </w:rPr>
              <w:t xml:space="preserve">070.84 </w:t>
            </w:r>
          </w:p>
        </w:tc>
        <w:tc>
          <w:tcPr>
            <w:tcW w:w="1559" w:type="dxa"/>
            <w:vAlign w:val="center"/>
            <w:hideMark/>
          </w:tcPr>
          <w:p w14:paraId="35EB16D4" w14:textId="430016F6" w:rsidR="00224899" w:rsidRPr="00D02DDA" w:rsidRDefault="00D02DDA" w:rsidP="00D02DDA">
            <w:pPr>
              <w:jc w:val="center"/>
              <w:rPr>
                <w:szCs w:val="24"/>
              </w:rPr>
            </w:pPr>
            <w:r w:rsidRPr="00D02DDA">
              <w:rPr>
                <w:color w:val="262626"/>
                <w:szCs w:val="24"/>
              </w:rPr>
              <w:t>1,</w:t>
            </w:r>
            <w:r w:rsidR="00224899" w:rsidRPr="00D02DDA">
              <w:rPr>
                <w:color w:val="262626"/>
                <w:szCs w:val="24"/>
              </w:rPr>
              <w:t>288</w:t>
            </w:r>
            <w:r w:rsidRPr="00D02DDA">
              <w:rPr>
                <w:color w:val="262626"/>
                <w:szCs w:val="24"/>
              </w:rPr>
              <w:t>,</w:t>
            </w:r>
            <w:r w:rsidR="00224899" w:rsidRPr="00D02DDA">
              <w:rPr>
                <w:color w:val="262626"/>
                <w:szCs w:val="24"/>
              </w:rPr>
              <w:t xml:space="preserve">070.84 </w:t>
            </w:r>
          </w:p>
        </w:tc>
        <w:tc>
          <w:tcPr>
            <w:tcW w:w="1843" w:type="dxa"/>
            <w:vAlign w:val="center"/>
            <w:hideMark/>
          </w:tcPr>
          <w:p w14:paraId="16D79BE2" w14:textId="485C8950" w:rsidR="00224899" w:rsidRPr="00D02DDA" w:rsidRDefault="00224899" w:rsidP="00224899">
            <w:pPr>
              <w:jc w:val="center"/>
              <w:rPr>
                <w:szCs w:val="24"/>
              </w:rPr>
            </w:pPr>
            <w:r w:rsidRPr="00D02DDA">
              <w:rPr>
                <w:szCs w:val="24"/>
              </w:rPr>
              <w:t xml:space="preserve"> -   </w:t>
            </w:r>
          </w:p>
        </w:tc>
        <w:tc>
          <w:tcPr>
            <w:tcW w:w="1559" w:type="dxa"/>
            <w:vAlign w:val="center"/>
            <w:hideMark/>
          </w:tcPr>
          <w:p w14:paraId="79F730BB" w14:textId="4B9987DB" w:rsidR="00224899" w:rsidRPr="00D02DDA" w:rsidRDefault="00224899" w:rsidP="00224899">
            <w:pPr>
              <w:jc w:val="center"/>
              <w:rPr>
                <w:szCs w:val="24"/>
              </w:rPr>
            </w:pPr>
            <w:r w:rsidRPr="00D02DDA">
              <w:rPr>
                <w:szCs w:val="24"/>
              </w:rPr>
              <w:t xml:space="preserve"> </w:t>
            </w:r>
            <w:r w:rsidR="00396721" w:rsidRPr="00D02DDA">
              <w:rPr>
                <w:szCs w:val="24"/>
              </w:rPr>
              <w:t>1</w:t>
            </w:r>
            <w:r w:rsidR="00D02DDA" w:rsidRPr="00D02DDA">
              <w:rPr>
                <w:szCs w:val="24"/>
              </w:rPr>
              <w:t>,</w:t>
            </w:r>
            <w:r w:rsidR="00396721" w:rsidRPr="00D02DDA">
              <w:rPr>
                <w:szCs w:val="24"/>
              </w:rPr>
              <w:t>288</w:t>
            </w:r>
            <w:r w:rsidR="00D02DDA" w:rsidRPr="00D02DDA">
              <w:rPr>
                <w:szCs w:val="24"/>
              </w:rPr>
              <w:t>,</w:t>
            </w:r>
            <w:r w:rsidR="00396721" w:rsidRPr="00D02DDA">
              <w:rPr>
                <w:szCs w:val="24"/>
              </w:rPr>
              <w:t>070.84</w:t>
            </w:r>
          </w:p>
          <w:p w14:paraId="6883F0E9" w14:textId="1714B1EA" w:rsidR="00224899" w:rsidRPr="00D02DDA" w:rsidRDefault="00224899" w:rsidP="00224899">
            <w:pPr>
              <w:jc w:val="center"/>
              <w:rPr>
                <w:szCs w:val="24"/>
              </w:rPr>
            </w:pPr>
          </w:p>
        </w:tc>
      </w:tr>
      <w:tr w:rsidR="00224899" w:rsidRPr="00B70683" w14:paraId="06C71F84" w14:textId="77777777" w:rsidTr="00D02DDA">
        <w:trPr>
          <w:trHeight w:val="288"/>
          <w:jc w:val="center"/>
        </w:trPr>
        <w:tc>
          <w:tcPr>
            <w:tcW w:w="1316" w:type="dxa"/>
            <w:vMerge/>
            <w:vAlign w:val="center"/>
            <w:hideMark/>
          </w:tcPr>
          <w:p w14:paraId="1C8F513E" w14:textId="0AC4CA69" w:rsidR="00224899" w:rsidRPr="00B70683" w:rsidRDefault="00224899" w:rsidP="00224899"/>
        </w:tc>
        <w:tc>
          <w:tcPr>
            <w:tcW w:w="2192" w:type="dxa"/>
            <w:vAlign w:val="center"/>
            <w:hideMark/>
          </w:tcPr>
          <w:p w14:paraId="412C8AB2" w14:textId="4B2FD11E" w:rsidR="00224899" w:rsidRPr="00B70683" w:rsidRDefault="00224899" w:rsidP="00224899">
            <w:r w:rsidRPr="00D33CEB">
              <w:t>Erasmus+ ESK 70.10.00</w:t>
            </w:r>
          </w:p>
        </w:tc>
        <w:tc>
          <w:tcPr>
            <w:tcW w:w="1371" w:type="dxa"/>
            <w:vAlign w:val="center"/>
            <w:hideMark/>
          </w:tcPr>
          <w:p w14:paraId="64D199F7" w14:textId="2666A610" w:rsidR="00224899" w:rsidRPr="00B70683" w:rsidRDefault="00224899" w:rsidP="00224899">
            <w:pPr>
              <w:jc w:val="center"/>
            </w:pPr>
            <w:r w:rsidRPr="00D33CEB">
              <w:t xml:space="preserve"> 550,000.00 </w:t>
            </w:r>
          </w:p>
        </w:tc>
        <w:tc>
          <w:tcPr>
            <w:tcW w:w="1371" w:type="dxa"/>
            <w:vAlign w:val="center"/>
            <w:hideMark/>
          </w:tcPr>
          <w:p w14:paraId="580C87A0" w14:textId="7AC8C181" w:rsidR="00224899" w:rsidRPr="00B70683" w:rsidRDefault="00224899" w:rsidP="00224899">
            <w:pPr>
              <w:jc w:val="center"/>
            </w:pPr>
            <w:r w:rsidRPr="00D33CEB">
              <w:t xml:space="preserve"> -   </w:t>
            </w:r>
          </w:p>
        </w:tc>
        <w:tc>
          <w:tcPr>
            <w:tcW w:w="1371" w:type="dxa"/>
            <w:vAlign w:val="center"/>
            <w:hideMark/>
          </w:tcPr>
          <w:p w14:paraId="73BBD85E" w14:textId="5C2D4E84" w:rsidR="00224899" w:rsidRPr="00B70683" w:rsidRDefault="00224899" w:rsidP="00224899">
            <w:pPr>
              <w:jc w:val="center"/>
            </w:pPr>
            <w:r w:rsidRPr="00D33CEB">
              <w:t xml:space="preserve"> -   </w:t>
            </w:r>
          </w:p>
        </w:tc>
        <w:tc>
          <w:tcPr>
            <w:tcW w:w="1446" w:type="dxa"/>
            <w:vAlign w:val="center"/>
            <w:hideMark/>
          </w:tcPr>
          <w:p w14:paraId="086886C9" w14:textId="0E67F910" w:rsidR="00224899" w:rsidRPr="00D02DDA" w:rsidRDefault="00224899" w:rsidP="00D02DDA">
            <w:pPr>
              <w:jc w:val="center"/>
              <w:rPr>
                <w:szCs w:val="24"/>
              </w:rPr>
            </w:pPr>
            <w:r w:rsidRPr="00D02DDA">
              <w:rPr>
                <w:color w:val="262626"/>
                <w:szCs w:val="24"/>
              </w:rPr>
              <w:t>1</w:t>
            </w:r>
            <w:r w:rsidR="00D02DDA" w:rsidRPr="00D02DDA">
              <w:rPr>
                <w:color w:val="262626"/>
                <w:szCs w:val="24"/>
              </w:rPr>
              <w:t>,</w:t>
            </w:r>
            <w:r w:rsidRPr="00D02DDA">
              <w:rPr>
                <w:color w:val="262626"/>
                <w:szCs w:val="24"/>
              </w:rPr>
              <w:t>450</w:t>
            </w:r>
            <w:r w:rsidR="00D02DDA" w:rsidRPr="00D02DDA">
              <w:rPr>
                <w:color w:val="262626"/>
                <w:szCs w:val="24"/>
              </w:rPr>
              <w:t>,</w:t>
            </w:r>
            <w:r w:rsidRPr="00D02DDA">
              <w:rPr>
                <w:color w:val="262626"/>
                <w:szCs w:val="24"/>
              </w:rPr>
              <w:t xml:space="preserve">911.00 </w:t>
            </w:r>
          </w:p>
        </w:tc>
        <w:tc>
          <w:tcPr>
            <w:tcW w:w="1560" w:type="dxa"/>
            <w:vAlign w:val="center"/>
            <w:hideMark/>
          </w:tcPr>
          <w:p w14:paraId="2D079195" w14:textId="45CA8E83" w:rsidR="00224899" w:rsidRPr="00D02DDA" w:rsidRDefault="00D02DDA" w:rsidP="00D02DDA">
            <w:pPr>
              <w:jc w:val="center"/>
              <w:rPr>
                <w:szCs w:val="24"/>
              </w:rPr>
            </w:pPr>
            <w:r w:rsidRPr="00D02DDA">
              <w:rPr>
                <w:color w:val="262626"/>
                <w:szCs w:val="24"/>
              </w:rPr>
              <w:t>1,</w:t>
            </w:r>
            <w:r w:rsidR="00224899" w:rsidRPr="00D02DDA">
              <w:rPr>
                <w:color w:val="262626"/>
                <w:szCs w:val="24"/>
              </w:rPr>
              <w:t>450</w:t>
            </w:r>
            <w:r w:rsidRPr="00D02DDA">
              <w:rPr>
                <w:color w:val="262626"/>
                <w:szCs w:val="24"/>
              </w:rPr>
              <w:t>,</w:t>
            </w:r>
            <w:r w:rsidR="00224899" w:rsidRPr="00D02DDA">
              <w:rPr>
                <w:color w:val="262626"/>
                <w:szCs w:val="24"/>
              </w:rPr>
              <w:t xml:space="preserve">911.00 </w:t>
            </w:r>
          </w:p>
        </w:tc>
        <w:tc>
          <w:tcPr>
            <w:tcW w:w="1559" w:type="dxa"/>
            <w:vAlign w:val="center"/>
            <w:hideMark/>
          </w:tcPr>
          <w:p w14:paraId="1668BC53" w14:textId="757DBECB" w:rsidR="00224899" w:rsidRPr="00D02DDA" w:rsidRDefault="00D02DDA" w:rsidP="00D02DDA">
            <w:pPr>
              <w:jc w:val="center"/>
              <w:rPr>
                <w:szCs w:val="24"/>
              </w:rPr>
            </w:pPr>
            <w:r w:rsidRPr="00D02DDA">
              <w:rPr>
                <w:color w:val="262626"/>
                <w:szCs w:val="24"/>
              </w:rPr>
              <w:t>1,</w:t>
            </w:r>
            <w:r w:rsidR="00224899" w:rsidRPr="00D02DDA">
              <w:rPr>
                <w:color w:val="262626"/>
                <w:szCs w:val="24"/>
              </w:rPr>
              <w:t>450</w:t>
            </w:r>
            <w:r>
              <w:rPr>
                <w:color w:val="262626"/>
                <w:szCs w:val="24"/>
              </w:rPr>
              <w:t>,</w:t>
            </w:r>
            <w:r w:rsidR="00224899" w:rsidRPr="00D02DDA">
              <w:rPr>
                <w:color w:val="262626"/>
                <w:szCs w:val="24"/>
              </w:rPr>
              <w:t xml:space="preserve">911.00 </w:t>
            </w:r>
          </w:p>
        </w:tc>
        <w:tc>
          <w:tcPr>
            <w:tcW w:w="1843" w:type="dxa"/>
            <w:vAlign w:val="center"/>
            <w:hideMark/>
          </w:tcPr>
          <w:p w14:paraId="4B0D82A9" w14:textId="1899BC40" w:rsidR="00224899" w:rsidRPr="00D02DDA" w:rsidRDefault="00224899" w:rsidP="00224899">
            <w:pPr>
              <w:jc w:val="center"/>
              <w:rPr>
                <w:szCs w:val="24"/>
              </w:rPr>
            </w:pPr>
            <w:r w:rsidRPr="00D02DDA">
              <w:rPr>
                <w:szCs w:val="24"/>
              </w:rPr>
              <w:t xml:space="preserve"> -   </w:t>
            </w:r>
          </w:p>
        </w:tc>
        <w:tc>
          <w:tcPr>
            <w:tcW w:w="1559" w:type="dxa"/>
            <w:vAlign w:val="center"/>
            <w:hideMark/>
          </w:tcPr>
          <w:p w14:paraId="605A644F" w14:textId="2F3439C3" w:rsidR="00224899" w:rsidRPr="00D02DDA" w:rsidRDefault="00396721" w:rsidP="00224899">
            <w:pPr>
              <w:jc w:val="center"/>
              <w:rPr>
                <w:szCs w:val="24"/>
              </w:rPr>
            </w:pPr>
            <w:r w:rsidRPr="00D02DDA">
              <w:rPr>
                <w:szCs w:val="24"/>
              </w:rPr>
              <w:t>1</w:t>
            </w:r>
            <w:r w:rsidR="00D02DDA" w:rsidRPr="00D02DDA">
              <w:rPr>
                <w:szCs w:val="24"/>
              </w:rPr>
              <w:t>,</w:t>
            </w:r>
            <w:r w:rsidRPr="00D02DDA">
              <w:rPr>
                <w:szCs w:val="24"/>
              </w:rPr>
              <w:t>450</w:t>
            </w:r>
            <w:r w:rsidR="00D02DDA" w:rsidRPr="00D02DDA">
              <w:rPr>
                <w:szCs w:val="24"/>
              </w:rPr>
              <w:t>,</w:t>
            </w:r>
            <w:r w:rsidRPr="00D02DDA">
              <w:rPr>
                <w:szCs w:val="24"/>
              </w:rPr>
              <w:t>911.00</w:t>
            </w:r>
          </w:p>
        </w:tc>
      </w:tr>
      <w:tr w:rsidR="00C61E34" w:rsidRPr="00B70683" w14:paraId="0AD47384" w14:textId="77777777" w:rsidTr="00D02DDA">
        <w:trPr>
          <w:trHeight w:val="528"/>
          <w:jc w:val="center"/>
        </w:trPr>
        <w:tc>
          <w:tcPr>
            <w:tcW w:w="1316" w:type="dxa"/>
            <w:vMerge/>
            <w:vAlign w:val="center"/>
            <w:hideMark/>
          </w:tcPr>
          <w:p w14:paraId="2010C540" w14:textId="4558B4B5" w:rsidR="00C61E34" w:rsidRPr="00B70683" w:rsidRDefault="00C61E34" w:rsidP="00C61E34"/>
        </w:tc>
        <w:tc>
          <w:tcPr>
            <w:tcW w:w="2192" w:type="dxa"/>
            <w:vAlign w:val="center"/>
            <w:hideMark/>
          </w:tcPr>
          <w:p w14:paraId="3E6BE7DD" w14:textId="3ACAF5EC" w:rsidR="00C61E34" w:rsidRPr="00B70683" w:rsidRDefault="00C61E34" w:rsidP="00C61E34">
            <w:r w:rsidRPr="00D33CEB">
              <w:t xml:space="preserve">Nozares vadības atbalsta pasākumi 97.02.00 </w:t>
            </w:r>
          </w:p>
        </w:tc>
        <w:tc>
          <w:tcPr>
            <w:tcW w:w="1371" w:type="dxa"/>
            <w:vAlign w:val="center"/>
            <w:hideMark/>
          </w:tcPr>
          <w:p w14:paraId="4CAAEB4A" w14:textId="625F9A6E" w:rsidR="00C61E34" w:rsidRPr="00B70683" w:rsidRDefault="00C61E34" w:rsidP="00C61E34">
            <w:pPr>
              <w:jc w:val="center"/>
            </w:pPr>
            <w:r w:rsidRPr="00D33CEB">
              <w:t xml:space="preserve"> 2,575.00 </w:t>
            </w:r>
          </w:p>
        </w:tc>
        <w:tc>
          <w:tcPr>
            <w:tcW w:w="1371" w:type="dxa"/>
            <w:vAlign w:val="center"/>
            <w:hideMark/>
          </w:tcPr>
          <w:p w14:paraId="54116633" w14:textId="0994B9BB" w:rsidR="00C61E34" w:rsidRPr="00B70683" w:rsidRDefault="00C61E34" w:rsidP="00C61E34">
            <w:pPr>
              <w:jc w:val="center"/>
            </w:pPr>
            <w:r w:rsidRPr="00D33CEB">
              <w:t xml:space="preserve"> 5,151.00 </w:t>
            </w:r>
          </w:p>
        </w:tc>
        <w:tc>
          <w:tcPr>
            <w:tcW w:w="1371" w:type="dxa"/>
            <w:vAlign w:val="center"/>
            <w:hideMark/>
          </w:tcPr>
          <w:p w14:paraId="3A8A9715" w14:textId="5EF43597" w:rsidR="00C61E34" w:rsidRPr="00B70683" w:rsidRDefault="00C61E34" w:rsidP="00C61E34">
            <w:pPr>
              <w:jc w:val="center"/>
            </w:pPr>
            <w:r w:rsidRPr="00D33CEB">
              <w:t xml:space="preserve"> 5,151.00 </w:t>
            </w:r>
          </w:p>
        </w:tc>
        <w:tc>
          <w:tcPr>
            <w:tcW w:w="1446" w:type="dxa"/>
            <w:vAlign w:val="center"/>
            <w:hideMark/>
          </w:tcPr>
          <w:p w14:paraId="71D2D153" w14:textId="200261F5" w:rsidR="00C61E34" w:rsidRPr="00B70683" w:rsidRDefault="00C61E34" w:rsidP="00C61E34">
            <w:pPr>
              <w:jc w:val="center"/>
            </w:pPr>
            <w:r w:rsidRPr="00D33CEB">
              <w:t xml:space="preserve"> -   </w:t>
            </w:r>
          </w:p>
        </w:tc>
        <w:tc>
          <w:tcPr>
            <w:tcW w:w="1560" w:type="dxa"/>
            <w:vAlign w:val="center"/>
            <w:hideMark/>
          </w:tcPr>
          <w:p w14:paraId="3FB54F0B" w14:textId="175D87EC" w:rsidR="00C61E34" w:rsidRPr="00B70683" w:rsidRDefault="00C61E34" w:rsidP="00C61E34">
            <w:pPr>
              <w:jc w:val="center"/>
            </w:pPr>
            <w:r w:rsidRPr="00D33CEB">
              <w:t xml:space="preserve"> -   </w:t>
            </w:r>
          </w:p>
        </w:tc>
        <w:tc>
          <w:tcPr>
            <w:tcW w:w="1559" w:type="dxa"/>
            <w:vAlign w:val="center"/>
            <w:hideMark/>
          </w:tcPr>
          <w:p w14:paraId="29A6366F" w14:textId="3F5B7090" w:rsidR="00C61E34" w:rsidRPr="00B70683" w:rsidRDefault="00C61E34" w:rsidP="00C61E34">
            <w:pPr>
              <w:jc w:val="center"/>
            </w:pPr>
            <w:r w:rsidRPr="00D33CEB">
              <w:t xml:space="preserve"> -   </w:t>
            </w:r>
          </w:p>
        </w:tc>
        <w:tc>
          <w:tcPr>
            <w:tcW w:w="1843" w:type="dxa"/>
            <w:vAlign w:val="center"/>
            <w:hideMark/>
          </w:tcPr>
          <w:p w14:paraId="68830734" w14:textId="606CB1FB" w:rsidR="00C61E34" w:rsidRPr="00B70683" w:rsidRDefault="00C61E34" w:rsidP="00C61E34">
            <w:pPr>
              <w:jc w:val="center"/>
            </w:pPr>
            <w:r w:rsidRPr="00D33CEB">
              <w:t xml:space="preserve"> -   </w:t>
            </w:r>
          </w:p>
        </w:tc>
        <w:tc>
          <w:tcPr>
            <w:tcW w:w="1559" w:type="dxa"/>
            <w:vAlign w:val="center"/>
            <w:hideMark/>
          </w:tcPr>
          <w:p w14:paraId="05B84FA7" w14:textId="7F1094D4" w:rsidR="00C61E34" w:rsidRPr="00B70683" w:rsidRDefault="00C61E34" w:rsidP="00C61E34">
            <w:pPr>
              <w:jc w:val="center"/>
            </w:pPr>
            <w:r w:rsidRPr="00D33CEB">
              <w:t xml:space="preserve"> -   </w:t>
            </w:r>
          </w:p>
        </w:tc>
      </w:tr>
      <w:tr w:rsidR="00C61E34" w:rsidRPr="00B70683" w14:paraId="445523D7" w14:textId="77777777" w:rsidTr="00D02DDA">
        <w:trPr>
          <w:trHeight w:val="288"/>
          <w:jc w:val="center"/>
        </w:trPr>
        <w:tc>
          <w:tcPr>
            <w:tcW w:w="1316" w:type="dxa"/>
            <w:vMerge/>
            <w:vAlign w:val="center"/>
            <w:hideMark/>
          </w:tcPr>
          <w:p w14:paraId="13604B20" w14:textId="3B86839A" w:rsidR="00C61E34" w:rsidRPr="00B70683" w:rsidRDefault="00C61E34" w:rsidP="00C61E34"/>
        </w:tc>
        <w:tc>
          <w:tcPr>
            <w:tcW w:w="2192" w:type="dxa"/>
            <w:vAlign w:val="center"/>
            <w:hideMark/>
          </w:tcPr>
          <w:p w14:paraId="702EB8A1" w14:textId="54484C8B" w:rsidR="00C61E34" w:rsidRPr="00B70683" w:rsidRDefault="00C61E34" w:rsidP="00C61E34">
            <w:r w:rsidRPr="00D33CEB">
              <w:t>Proti un dari</w:t>
            </w:r>
          </w:p>
        </w:tc>
        <w:tc>
          <w:tcPr>
            <w:tcW w:w="1371" w:type="dxa"/>
            <w:vAlign w:val="center"/>
            <w:hideMark/>
          </w:tcPr>
          <w:p w14:paraId="4B6DE68F" w14:textId="0C1B83E3" w:rsidR="00C61E34" w:rsidRPr="00B70683" w:rsidRDefault="00C61E34" w:rsidP="00C61E34">
            <w:pPr>
              <w:jc w:val="center"/>
            </w:pPr>
            <w:r w:rsidRPr="00D33CEB">
              <w:t xml:space="preserve"> 953,882.00 </w:t>
            </w:r>
          </w:p>
        </w:tc>
        <w:tc>
          <w:tcPr>
            <w:tcW w:w="1371" w:type="dxa"/>
            <w:vAlign w:val="center"/>
            <w:hideMark/>
          </w:tcPr>
          <w:p w14:paraId="5232CF58" w14:textId="7B5EC5CB" w:rsidR="00C61E34" w:rsidRPr="00B70683" w:rsidRDefault="00C61E34" w:rsidP="00C61E34">
            <w:pPr>
              <w:jc w:val="center"/>
            </w:pPr>
            <w:r w:rsidRPr="00D33CEB">
              <w:t xml:space="preserve"> -   </w:t>
            </w:r>
          </w:p>
        </w:tc>
        <w:tc>
          <w:tcPr>
            <w:tcW w:w="1371" w:type="dxa"/>
            <w:vAlign w:val="center"/>
            <w:hideMark/>
          </w:tcPr>
          <w:p w14:paraId="0249432E" w14:textId="3B092F94" w:rsidR="00C61E34" w:rsidRPr="00B70683" w:rsidRDefault="00C61E34" w:rsidP="00C61E34">
            <w:pPr>
              <w:jc w:val="center"/>
            </w:pPr>
            <w:r w:rsidRPr="00D33CEB">
              <w:t xml:space="preserve"> -   </w:t>
            </w:r>
          </w:p>
        </w:tc>
        <w:tc>
          <w:tcPr>
            <w:tcW w:w="1446" w:type="dxa"/>
            <w:vAlign w:val="center"/>
            <w:hideMark/>
          </w:tcPr>
          <w:p w14:paraId="4FA2F7E1" w14:textId="2752BEF8" w:rsidR="00C61E34" w:rsidRPr="00B70683" w:rsidRDefault="00C61E34" w:rsidP="00396721">
            <w:pPr>
              <w:jc w:val="center"/>
            </w:pPr>
            <w:r w:rsidRPr="00D33CEB">
              <w:t xml:space="preserve"> </w:t>
            </w:r>
          </w:p>
        </w:tc>
        <w:tc>
          <w:tcPr>
            <w:tcW w:w="1560" w:type="dxa"/>
            <w:vAlign w:val="center"/>
            <w:hideMark/>
          </w:tcPr>
          <w:p w14:paraId="3A0C471C" w14:textId="330B7AB1" w:rsidR="00C61E34" w:rsidRPr="00D33CEB" w:rsidRDefault="26BB2004" w:rsidP="096FF44D">
            <w:pPr>
              <w:jc w:val="center"/>
            </w:pPr>
            <w:r w:rsidRPr="00D33CEB">
              <w:t xml:space="preserve"> 1,560,162.00 </w:t>
            </w:r>
          </w:p>
        </w:tc>
        <w:tc>
          <w:tcPr>
            <w:tcW w:w="1559" w:type="dxa"/>
            <w:vAlign w:val="center"/>
            <w:hideMark/>
          </w:tcPr>
          <w:p w14:paraId="0410DBE3" w14:textId="64EB52C8" w:rsidR="00C61E34" w:rsidRPr="00D33CEB" w:rsidRDefault="26BB2004" w:rsidP="096FF44D">
            <w:pPr>
              <w:jc w:val="center"/>
            </w:pPr>
            <w:r w:rsidRPr="00D33CEB">
              <w:t xml:space="preserve"> 1,344,000.00 </w:t>
            </w:r>
          </w:p>
        </w:tc>
        <w:tc>
          <w:tcPr>
            <w:tcW w:w="1843" w:type="dxa"/>
            <w:vAlign w:val="center"/>
            <w:hideMark/>
          </w:tcPr>
          <w:p w14:paraId="15D0375C" w14:textId="7D60AC33" w:rsidR="00C61E34" w:rsidRPr="00B70683" w:rsidRDefault="00C61E34" w:rsidP="00C61E34">
            <w:pPr>
              <w:jc w:val="center"/>
            </w:pPr>
            <w:r w:rsidRPr="00D33CEB">
              <w:t xml:space="preserve"> 4,172,250.00 </w:t>
            </w:r>
          </w:p>
        </w:tc>
        <w:tc>
          <w:tcPr>
            <w:tcW w:w="1559" w:type="dxa"/>
            <w:vAlign w:val="center"/>
            <w:hideMark/>
          </w:tcPr>
          <w:p w14:paraId="6FE8781F" w14:textId="24458A4E" w:rsidR="00C61E34" w:rsidRPr="00B70683" w:rsidRDefault="00C61E34" w:rsidP="00C61E34">
            <w:pPr>
              <w:jc w:val="center"/>
            </w:pPr>
            <w:r w:rsidRPr="00D33CEB">
              <w:t xml:space="preserve"> -   </w:t>
            </w:r>
          </w:p>
        </w:tc>
      </w:tr>
      <w:tr w:rsidR="00C61E34" w:rsidRPr="00B70683" w14:paraId="65DC93F4" w14:textId="77777777" w:rsidTr="00D02DDA">
        <w:trPr>
          <w:trHeight w:val="288"/>
          <w:jc w:val="center"/>
        </w:trPr>
        <w:tc>
          <w:tcPr>
            <w:tcW w:w="1316" w:type="dxa"/>
            <w:vMerge/>
            <w:vAlign w:val="center"/>
            <w:hideMark/>
          </w:tcPr>
          <w:p w14:paraId="114CBC36" w14:textId="05B97CDD" w:rsidR="00C61E34" w:rsidRPr="00B70683" w:rsidRDefault="00C61E34" w:rsidP="00C61E34"/>
        </w:tc>
        <w:tc>
          <w:tcPr>
            <w:tcW w:w="2192" w:type="dxa"/>
            <w:vAlign w:val="center"/>
            <w:hideMark/>
          </w:tcPr>
          <w:p w14:paraId="47DD1392" w14:textId="3C205E56" w:rsidR="00C61E34" w:rsidRPr="00B70683" w:rsidRDefault="00C61E34" w:rsidP="00C61E34">
            <w:r w:rsidRPr="00D33CEB">
              <w:t>ESF projekt SAM 8.3.4.</w:t>
            </w:r>
          </w:p>
        </w:tc>
        <w:tc>
          <w:tcPr>
            <w:tcW w:w="1371" w:type="dxa"/>
            <w:vAlign w:val="center"/>
            <w:hideMark/>
          </w:tcPr>
          <w:p w14:paraId="0744AB79" w14:textId="5CE14F72" w:rsidR="00C61E34" w:rsidRPr="00B70683" w:rsidRDefault="00C61E34" w:rsidP="00C61E34">
            <w:pPr>
              <w:jc w:val="center"/>
            </w:pPr>
            <w:r w:rsidRPr="00D33CEB">
              <w:t xml:space="preserve"> 460,000.00 </w:t>
            </w:r>
          </w:p>
        </w:tc>
        <w:tc>
          <w:tcPr>
            <w:tcW w:w="1371" w:type="dxa"/>
            <w:vAlign w:val="center"/>
            <w:hideMark/>
          </w:tcPr>
          <w:p w14:paraId="7072F5DB" w14:textId="1D104926" w:rsidR="00C61E34" w:rsidRPr="00B70683" w:rsidRDefault="00C61E34" w:rsidP="00C61E34">
            <w:pPr>
              <w:jc w:val="center"/>
            </w:pPr>
            <w:r w:rsidRPr="00D33CEB">
              <w:t xml:space="preserve"> 460,000.00 </w:t>
            </w:r>
          </w:p>
        </w:tc>
        <w:tc>
          <w:tcPr>
            <w:tcW w:w="1371" w:type="dxa"/>
            <w:vAlign w:val="center"/>
            <w:hideMark/>
          </w:tcPr>
          <w:p w14:paraId="054EB58B" w14:textId="7D74FB2A" w:rsidR="00C61E34" w:rsidRPr="00B70683" w:rsidRDefault="00C61E34" w:rsidP="00C61E34">
            <w:pPr>
              <w:jc w:val="center"/>
            </w:pPr>
            <w:r w:rsidRPr="00D33CEB">
              <w:t xml:space="preserve"> -   </w:t>
            </w:r>
          </w:p>
        </w:tc>
        <w:tc>
          <w:tcPr>
            <w:tcW w:w="1446" w:type="dxa"/>
            <w:vAlign w:val="center"/>
            <w:hideMark/>
          </w:tcPr>
          <w:p w14:paraId="37974706" w14:textId="7290056C" w:rsidR="00C61E34" w:rsidRPr="00B70683" w:rsidRDefault="00C61E34" w:rsidP="00C61E34">
            <w:pPr>
              <w:jc w:val="center"/>
            </w:pPr>
            <w:r w:rsidRPr="00D33CEB">
              <w:t xml:space="preserve"> -   </w:t>
            </w:r>
          </w:p>
        </w:tc>
        <w:tc>
          <w:tcPr>
            <w:tcW w:w="1560" w:type="dxa"/>
            <w:vAlign w:val="center"/>
            <w:hideMark/>
          </w:tcPr>
          <w:p w14:paraId="418C8D7E" w14:textId="46F02E7A" w:rsidR="00C61E34" w:rsidRPr="00D33CEB" w:rsidRDefault="26BB2004" w:rsidP="096FF44D">
            <w:pPr>
              <w:jc w:val="center"/>
            </w:pPr>
            <w:r w:rsidRPr="00D33CEB">
              <w:t xml:space="preserve"> -   </w:t>
            </w:r>
          </w:p>
        </w:tc>
        <w:tc>
          <w:tcPr>
            <w:tcW w:w="1559" w:type="dxa"/>
            <w:vAlign w:val="center"/>
            <w:hideMark/>
          </w:tcPr>
          <w:p w14:paraId="481CEC38" w14:textId="6C937C12" w:rsidR="00C61E34" w:rsidRPr="00D33CEB" w:rsidRDefault="26BB2004" w:rsidP="096FF44D">
            <w:pPr>
              <w:jc w:val="center"/>
            </w:pPr>
            <w:r w:rsidRPr="00D33CEB">
              <w:t xml:space="preserve"> -   </w:t>
            </w:r>
          </w:p>
        </w:tc>
        <w:tc>
          <w:tcPr>
            <w:tcW w:w="1843" w:type="dxa"/>
            <w:vAlign w:val="center"/>
            <w:hideMark/>
          </w:tcPr>
          <w:p w14:paraId="189F0B32" w14:textId="687C4965" w:rsidR="00C61E34" w:rsidRPr="00B70683" w:rsidRDefault="00C61E34" w:rsidP="00C61E34">
            <w:pPr>
              <w:jc w:val="center"/>
            </w:pPr>
            <w:r w:rsidRPr="00D33CEB">
              <w:t xml:space="preserve"> -   </w:t>
            </w:r>
          </w:p>
        </w:tc>
        <w:tc>
          <w:tcPr>
            <w:tcW w:w="1559" w:type="dxa"/>
            <w:vAlign w:val="center"/>
            <w:hideMark/>
          </w:tcPr>
          <w:p w14:paraId="287D3164" w14:textId="61196E74" w:rsidR="00C61E34" w:rsidRPr="00B70683" w:rsidRDefault="00C61E34" w:rsidP="00C61E34">
            <w:pPr>
              <w:jc w:val="center"/>
            </w:pPr>
            <w:r w:rsidRPr="00D33CEB">
              <w:t xml:space="preserve"> -   </w:t>
            </w:r>
          </w:p>
        </w:tc>
      </w:tr>
      <w:tr w:rsidR="00C61E34" w:rsidRPr="00B70683" w14:paraId="407BAE4F" w14:textId="77777777" w:rsidTr="00D02DDA">
        <w:trPr>
          <w:trHeight w:val="288"/>
          <w:jc w:val="center"/>
        </w:trPr>
        <w:tc>
          <w:tcPr>
            <w:tcW w:w="1316" w:type="dxa"/>
            <w:vMerge/>
            <w:vAlign w:val="center"/>
            <w:hideMark/>
          </w:tcPr>
          <w:p w14:paraId="5A24F48B" w14:textId="0FBB6BD3" w:rsidR="00C61E34" w:rsidRPr="00B70683" w:rsidRDefault="00C61E34" w:rsidP="00C61E34"/>
        </w:tc>
        <w:tc>
          <w:tcPr>
            <w:tcW w:w="2192" w:type="dxa"/>
            <w:vAlign w:val="center"/>
            <w:hideMark/>
          </w:tcPr>
          <w:p w14:paraId="56C670D4" w14:textId="7481CC06" w:rsidR="00C61E34" w:rsidRPr="00B70683" w:rsidRDefault="00C61E34" w:rsidP="00C61E34">
            <w:r w:rsidRPr="00D33CEB">
              <w:t>ES Jaunatnes dialogs</w:t>
            </w:r>
          </w:p>
        </w:tc>
        <w:tc>
          <w:tcPr>
            <w:tcW w:w="1371" w:type="dxa"/>
            <w:vAlign w:val="center"/>
            <w:hideMark/>
          </w:tcPr>
          <w:p w14:paraId="15E36A48" w14:textId="07738EFB" w:rsidR="00C61E34" w:rsidRPr="00B70683" w:rsidRDefault="00C61E34" w:rsidP="00C61E34">
            <w:pPr>
              <w:jc w:val="center"/>
            </w:pPr>
            <w:r w:rsidRPr="00D33CEB">
              <w:t xml:space="preserve"> -   </w:t>
            </w:r>
          </w:p>
        </w:tc>
        <w:tc>
          <w:tcPr>
            <w:tcW w:w="1371" w:type="dxa"/>
            <w:vAlign w:val="center"/>
            <w:hideMark/>
          </w:tcPr>
          <w:p w14:paraId="507109E6" w14:textId="12E8B006" w:rsidR="00C61E34" w:rsidRPr="00B70683" w:rsidRDefault="00C61E34" w:rsidP="00C61E34">
            <w:pPr>
              <w:jc w:val="center"/>
            </w:pPr>
            <w:r w:rsidRPr="00D33CEB">
              <w:t xml:space="preserve"> -   </w:t>
            </w:r>
          </w:p>
        </w:tc>
        <w:tc>
          <w:tcPr>
            <w:tcW w:w="1371" w:type="dxa"/>
            <w:vAlign w:val="center"/>
            <w:hideMark/>
          </w:tcPr>
          <w:p w14:paraId="1B9589CF" w14:textId="65BC8BB8" w:rsidR="00C61E34" w:rsidRPr="00B70683" w:rsidRDefault="00C61E34" w:rsidP="00C61E34">
            <w:pPr>
              <w:jc w:val="center"/>
            </w:pPr>
            <w:r w:rsidRPr="00D33CEB">
              <w:t xml:space="preserve"> -   </w:t>
            </w:r>
          </w:p>
        </w:tc>
        <w:tc>
          <w:tcPr>
            <w:tcW w:w="1446" w:type="dxa"/>
            <w:vAlign w:val="center"/>
            <w:hideMark/>
          </w:tcPr>
          <w:p w14:paraId="52D48817" w14:textId="4540BF4F" w:rsidR="00C61E34" w:rsidRPr="00B70683" w:rsidRDefault="00C61E34" w:rsidP="00C61E34">
            <w:pPr>
              <w:jc w:val="center"/>
            </w:pPr>
            <w:r w:rsidRPr="00D33CEB">
              <w:t xml:space="preserve"> 41,100.00 </w:t>
            </w:r>
          </w:p>
        </w:tc>
        <w:tc>
          <w:tcPr>
            <w:tcW w:w="1560" w:type="dxa"/>
            <w:vAlign w:val="center"/>
            <w:hideMark/>
          </w:tcPr>
          <w:p w14:paraId="3E75B58B" w14:textId="4CEF9156" w:rsidR="00C61E34" w:rsidRPr="00D33CEB" w:rsidRDefault="26BB2004" w:rsidP="096FF44D">
            <w:pPr>
              <w:jc w:val="center"/>
            </w:pPr>
            <w:r w:rsidRPr="00D33CEB">
              <w:t xml:space="preserve"> 41,100.00 </w:t>
            </w:r>
          </w:p>
        </w:tc>
        <w:tc>
          <w:tcPr>
            <w:tcW w:w="1559" w:type="dxa"/>
            <w:vAlign w:val="center"/>
            <w:hideMark/>
          </w:tcPr>
          <w:p w14:paraId="44C27182" w14:textId="3B836EF5" w:rsidR="00C61E34" w:rsidRPr="00D33CEB" w:rsidRDefault="26BB2004" w:rsidP="096FF44D">
            <w:pPr>
              <w:jc w:val="center"/>
            </w:pPr>
            <w:r w:rsidRPr="00D33CEB">
              <w:t xml:space="preserve"> 41,100.00 </w:t>
            </w:r>
          </w:p>
        </w:tc>
        <w:tc>
          <w:tcPr>
            <w:tcW w:w="1843" w:type="dxa"/>
            <w:vAlign w:val="center"/>
            <w:hideMark/>
          </w:tcPr>
          <w:p w14:paraId="72896429" w14:textId="287AC63C" w:rsidR="00C61E34" w:rsidRPr="00B70683" w:rsidRDefault="00C61E34" w:rsidP="00C61E34">
            <w:pPr>
              <w:jc w:val="center"/>
            </w:pPr>
            <w:r w:rsidRPr="00D33CEB">
              <w:t xml:space="preserve"> -   </w:t>
            </w:r>
          </w:p>
        </w:tc>
        <w:tc>
          <w:tcPr>
            <w:tcW w:w="1559" w:type="dxa"/>
            <w:vAlign w:val="center"/>
            <w:hideMark/>
          </w:tcPr>
          <w:p w14:paraId="1BD4743B" w14:textId="527B7EF6" w:rsidR="00C61E34" w:rsidRPr="00B70683" w:rsidRDefault="00C61E34" w:rsidP="00C61E34">
            <w:pPr>
              <w:jc w:val="center"/>
            </w:pPr>
            <w:r w:rsidRPr="00D33CEB">
              <w:t xml:space="preserve"> -   </w:t>
            </w:r>
          </w:p>
        </w:tc>
      </w:tr>
      <w:tr w:rsidR="00C61E34" w:rsidRPr="00B70683" w14:paraId="6249D14D" w14:textId="77777777" w:rsidTr="00D02DDA">
        <w:trPr>
          <w:trHeight w:val="540"/>
          <w:jc w:val="center"/>
        </w:trPr>
        <w:tc>
          <w:tcPr>
            <w:tcW w:w="1316" w:type="dxa"/>
            <w:vMerge/>
            <w:vAlign w:val="center"/>
            <w:hideMark/>
          </w:tcPr>
          <w:p w14:paraId="63DAF359" w14:textId="568C8678" w:rsidR="00C61E34" w:rsidRPr="00B70683" w:rsidRDefault="00C61E34" w:rsidP="00C61E34"/>
        </w:tc>
        <w:tc>
          <w:tcPr>
            <w:tcW w:w="2192" w:type="dxa"/>
            <w:vAlign w:val="center"/>
            <w:hideMark/>
          </w:tcPr>
          <w:p w14:paraId="61B697B0" w14:textId="7104F63E" w:rsidR="00C61E34" w:rsidRPr="00B70683" w:rsidRDefault="00C61E34" w:rsidP="00C61E34">
            <w:r w:rsidRPr="00D33CEB">
              <w:t>Eiropas Atveseļošanās un noturības mehānisms</w:t>
            </w:r>
          </w:p>
        </w:tc>
        <w:tc>
          <w:tcPr>
            <w:tcW w:w="1371" w:type="dxa"/>
            <w:vAlign w:val="center"/>
            <w:hideMark/>
          </w:tcPr>
          <w:p w14:paraId="34E62C88" w14:textId="4ECE65FA" w:rsidR="00C61E34" w:rsidRPr="00B70683" w:rsidRDefault="00C61E34" w:rsidP="00C61E34">
            <w:pPr>
              <w:jc w:val="center"/>
            </w:pPr>
            <w:r w:rsidRPr="00D33CEB">
              <w:t xml:space="preserve"> -   </w:t>
            </w:r>
          </w:p>
        </w:tc>
        <w:tc>
          <w:tcPr>
            <w:tcW w:w="1371" w:type="dxa"/>
            <w:vAlign w:val="center"/>
            <w:hideMark/>
          </w:tcPr>
          <w:p w14:paraId="7D471EF7" w14:textId="10307EF7" w:rsidR="00C61E34" w:rsidRPr="00B70683" w:rsidRDefault="00C61E34" w:rsidP="00C61E34">
            <w:pPr>
              <w:jc w:val="center"/>
            </w:pPr>
            <w:r w:rsidRPr="00D33CEB">
              <w:t xml:space="preserve"> -   </w:t>
            </w:r>
          </w:p>
        </w:tc>
        <w:tc>
          <w:tcPr>
            <w:tcW w:w="1371" w:type="dxa"/>
            <w:vAlign w:val="center"/>
            <w:hideMark/>
          </w:tcPr>
          <w:p w14:paraId="2C7BE776" w14:textId="64C2D0C4" w:rsidR="00C61E34" w:rsidRPr="00B70683" w:rsidRDefault="00C61E34" w:rsidP="00C61E34">
            <w:pPr>
              <w:jc w:val="center"/>
            </w:pPr>
            <w:r w:rsidRPr="00D33CEB">
              <w:t xml:space="preserve"> -   </w:t>
            </w:r>
          </w:p>
        </w:tc>
        <w:tc>
          <w:tcPr>
            <w:tcW w:w="1446" w:type="dxa"/>
            <w:vAlign w:val="center"/>
            <w:hideMark/>
          </w:tcPr>
          <w:p w14:paraId="286B6BEA" w14:textId="60D8E037" w:rsidR="00C61E34" w:rsidRPr="00B70683" w:rsidRDefault="00C61E34" w:rsidP="00C61E34">
            <w:pPr>
              <w:jc w:val="center"/>
            </w:pPr>
            <w:r w:rsidRPr="00D33CEB">
              <w:t xml:space="preserve"> -   </w:t>
            </w:r>
          </w:p>
        </w:tc>
        <w:tc>
          <w:tcPr>
            <w:tcW w:w="1560" w:type="dxa"/>
            <w:vAlign w:val="center"/>
            <w:hideMark/>
          </w:tcPr>
          <w:p w14:paraId="3C17C5E0" w14:textId="3E80B994" w:rsidR="00C61E34" w:rsidRPr="00D33CEB" w:rsidRDefault="26BB2004" w:rsidP="096FF44D">
            <w:pPr>
              <w:jc w:val="center"/>
            </w:pPr>
            <w:r w:rsidRPr="00D33CEB">
              <w:t xml:space="preserve"> </w:t>
            </w:r>
            <w:r w:rsidR="00544F18" w:rsidRPr="00B70683">
              <w:t>1,195,000.00</w:t>
            </w:r>
            <w:r w:rsidRPr="00D33CEB">
              <w:t xml:space="preserve"> </w:t>
            </w:r>
          </w:p>
        </w:tc>
        <w:tc>
          <w:tcPr>
            <w:tcW w:w="1559" w:type="dxa"/>
            <w:vAlign w:val="center"/>
            <w:hideMark/>
          </w:tcPr>
          <w:p w14:paraId="770F025B" w14:textId="4D58CC95" w:rsidR="00C61E34" w:rsidRPr="00D33CEB" w:rsidRDefault="26BB2004" w:rsidP="096FF44D">
            <w:pPr>
              <w:jc w:val="center"/>
            </w:pPr>
            <w:r w:rsidRPr="00D33CEB">
              <w:t xml:space="preserve"> </w:t>
            </w:r>
            <w:r w:rsidR="00544F18" w:rsidRPr="00B70683">
              <w:t>56,000.00</w:t>
            </w:r>
            <w:r w:rsidRPr="00D33CEB">
              <w:t xml:space="preserve"> </w:t>
            </w:r>
          </w:p>
        </w:tc>
        <w:tc>
          <w:tcPr>
            <w:tcW w:w="1843" w:type="dxa"/>
            <w:vAlign w:val="center"/>
            <w:hideMark/>
          </w:tcPr>
          <w:p w14:paraId="15DA510D" w14:textId="3A408DD0" w:rsidR="00C61E34" w:rsidRPr="00B70683" w:rsidRDefault="1B1E087F" w:rsidP="00647919">
            <w:pPr>
              <w:jc w:val="center"/>
            </w:pPr>
            <w:r w:rsidRPr="00D33CEB">
              <w:t xml:space="preserve"> </w:t>
            </w:r>
            <w:r w:rsidR="00544F18" w:rsidRPr="00D33CEB">
              <w:t>1,839</w:t>
            </w:r>
            <w:r w:rsidR="00544F18" w:rsidRPr="00DA7F8D">
              <w:t>,000,00</w:t>
            </w:r>
            <w:r w:rsidRPr="00DA7F8D">
              <w:t xml:space="preserve"> </w:t>
            </w:r>
          </w:p>
        </w:tc>
        <w:tc>
          <w:tcPr>
            <w:tcW w:w="1559" w:type="dxa"/>
            <w:vAlign w:val="center"/>
            <w:hideMark/>
          </w:tcPr>
          <w:p w14:paraId="73641A17" w14:textId="30D52987" w:rsidR="00C61E34" w:rsidRPr="00B70683" w:rsidRDefault="00C61E34" w:rsidP="00C61E34">
            <w:pPr>
              <w:jc w:val="center"/>
            </w:pPr>
            <w:r w:rsidRPr="00D33CEB">
              <w:t xml:space="preserve"> -   </w:t>
            </w:r>
          </w:p>
        </w:tc>
      </w:tr>
      <w:tr w:rsidR="00D414B2" w:rsidRPr="00B70683" w14:paraId="411377FE" w14:textId="77777777" w:rsidTr="00D02DDA">
        <w:trPr>
          <w:trHeight w:val="528"/>
          <w:jc w:val="center"/>
        </w:trPr>
        <w:tc>
          <w:tcPr>
            <w:tcW w:w="1316" w:type="dxa"/>
            <w:shd w:val="clear" w:color="auto" w:fill="E2EFD9" w:themeFill="accent6" w:themeFillTint="33"/>
            <w:vAlign w:val="center"/>
            <w:hideMark/>
          </w:tcPr>
          <w:p w14:paraId="44EF5502" w14:textId="77777777" w:rsidR="00D414B2" w:rsidRPr="00B70683" w:rsidRDefault="00D414B2" w:rsidP="002752E7">
            <w:pPr>
              <w:rPr>
                <w:b/>
                <w:bCs/>
              </w:rPr>
            </w:pPr>
            <w:r w:rsidRPr="00B70683">
              <w:rPr>
                <w:b/>
                <w:bCs/>
              </w:rPr>
              <w:t>Zemkopības ministrija</w:t>
            </w:r>
          </w:p>
        </w:tc>
        <w:tc>
          <w:tcPr>
            <w:tcW w:w="2192" w:type="dxa"/>
            <w:shd w:val="clear" w:color="auto" w:fill="E2EFD9" w:themeFill="accent6" w:themeFillTint="33"/>
            <w:vAlign w:val="center"/>
            <w:hideMark/>
          </w:tcPr>
          <w:p w14:paraId="2C9D05FE" w14:textId="77777777" w:rsidR="00D414B2" w:rsidRPr="00B70683" w:rsidRDefault="00D414B2" w:rsidP="002752E7">
            <w:pPr>
              <w:rPr>
                <w:b/>
                <w:bCs/>
              </w:rPr>
            </w:pPr>
            <w:r w:rsidRPr="00B70683">
              <w:rPr>
                <w:b/>
                <w:bCs/>
              </w:rPr>
              <w:t> </w:t>
            </w:r>
          </w:p>
        </w:tc>
        <w:tc>
          <w:tcPr>
            <w:tcW w:w="1371" w:type="dxa"/>
            <w:shd w:val="clear" w:color="auto" w:fill="E2EFD9" w:themeFill="accent6" w:themeFillTint="33"/>
            <w:vAlign w:val="center"/>
            <w:hideMark/>
          </w:tcPr>
          <w:p w14:paraId="1EFBBA11" w14:textId="77777777" w:rsidR="00D414B2" w:rsidRPr="00B70683" w:rsidRDefault="00D414B2" w:rsidP="002752E7">
            <w:pPr>
              <w:jc w:val="center"/>
              <w:rPr>
                <w:b/>
                <w:bCs/>
              </w:rPr>
            </w:pPr>
            <w:r w:rsidRPr="00B70683">
              <w:rPr>
                <w:b/>
                <w:bCs/>
              </w:rPr>
              <w:t>1,015,275.00</w:t>
            </w:r>
          </w:p>
        </w:tc>
        <w:tc>
          <w:tcPr>
            <w:tcW w:w="1371" w:type="dxa"/>
            <w:shd w:val="clear" w:color="auto" w:fill="E2EFD9" w:themeFill="accent6" w:themeFillTint="33"/>
            <w:vAlign w:val="center"/>
            <w:hideMark/>
          </w:tcPr>
          <w:p w14:paraId="3A1DDB05" w14:textId="77777777" w:rsidR="00D414B2" w:rsidRPr="00B70683" w:rsidRDefault="00D414B2" w:rsidP="002752E7">
            <w:pPr>
              <w:jc w:val="center"/>
              <w:rPr>
                <w:b/>
                <w:bCs/>
              </w:rPr>
            </w:pPr>
            <w:r w:rsidRPr="00B70683">
              <w:rPr>
                <w:b/>
                <w:bCs/>
              </w:rPr>
              <w:t>1,015,275.00</w:t>
            </w:r>
          </w:p>
        </w:tc>
        <w:tc>
          <w:tcPr>
            <w:tcW w:w="1371" w:type="dxa"/>
            <w:shd w:val="clear" w:color="auto" w:fill="E2EFD9" w:themeFill="accent6" w:themeFillTint="33"/>
            <w:vAlign w:val="center"/>
            <w:hideMark/>
          </w:tcPr>
          <w:p w14:paraId="2668152D" w14:textId="77777777" w:rsidR="00D414B2" w:rsidRPr="00B70683" w:rsidRDefault="00D414B2" w:rsidP="002752E7">
            <w:pPr>
              <w:jc w:val="center"/>
              <w:rPr>
                <w:b/>
                <w:bCs/>
              </w:rPr>
            </w:pPr>
            <w:r w:rsidRPr="00B70683">
              <w:rPr>
                <w:b/>
                <w:bCs/>
              </w:rPr>
              <w:t>1,015,275.00</w:t>
            </w:r>
          </w:p>
        </w:tc>
        <w:tc>
          <w:tcPr>
            <w:tcW w:w="1446" w:type="dxa"/>
            <w:shd w:val="clear" w:color="auto" w:fill="E2EFD9" w:themeFill="accent6" w:themeFillTint="33"/>
            <w:vAlign w:val="center"/>
            <w:hideMark/>
          </w:tcPr>
          <w:p w14:paraId="02012855" w14:textId="77777777" w:rsidR="00D414B2" w:rsidRPr="00B70683" w:rsidRDefault="00D414B2" w:rsidP="002752E7">
            <w:pPr>
              <w:jc w:val="center"/>
              <w:rPr>
                <w:b/>
                <w:bCs/>
              </w:rPr>
            </w:pPr>
            <w:r w:rsidRPr="00B70683">
              <w:rPr>
                <w:b/>
                <w:bCs/>
              </w:rPr>
              <w:t>44,000.00</w:t>
            </w:r>
          </w:p>
        </w:tc>
        <w:tc>
          <w:tcPr>
            <w:tcW w:w="1560" w:type="dxa"/>
            <w:shd w:val="clear" w:color="auto" w:fill="E2EFD9" w:themeFill="accent6" w:themeFillTint="33"/>
            <w:vAlign w:val="center"/>
            <w:hideMark/>
          </w:tcPr>
          <w:p w14:paraId="0174F536" w14:textId="77777777" w:rsidR="00D414B2" w:rsidRPr="00B70683" w:rsidRDefault="00D414B2" w:rsidP="002752E7">
            <w:pPr>
              <w:jc w:val="center"/>
              <w:rPr>
                <w:b/>
                <w:bCs/>
              </w:rPr>
            </w:pPr>
            <w:r w:rsidRPr="00B70683">
              <w:rPr>
                <w:b/>
                <w:bCs/>
              </w:rPr>
              <w:t>37,000.00</w:t>
            </w:r>
          </w:p>
        </w:tc>
        <w:tc>
          <w:tcPr>
            <w:tcW w:w="1559" w:type="dxa"/>
            <w:shd w:val="clear" w:color="auto" w:fill="E2EFD9" w:themeFill="accent6" w:themeFillTint="33"/>
            <w:vAlign w:val="center"/>
            <w:hideMark/>
          </w:tcPr>
          <w:p w14:paraId="7EEFD229" w14:textId="77777777" w:rsidR="00D414B2" w:rsidRPr="00B70683" w:rsidRDefault="00D414B2" w:rsidP="002752E7">
            <w:pPr>
              <w:jc w:val="center"/>
              <w:rPr>
                <w:b/>
                <w:bCs/>
              </w:rPr>
            </w:pPr>
            <w:r w:rsidRPr="00B70683">
              <w:rPr>
                <w:b/>
                <w:bCs/>
              </w:rPr>
              <w:t>27,000.00</w:t>
            </w:r>
          </w:p>
        </w:tc>
        <w:tc>
          <w:tcPr>
            <w:tcW w:w="1843" w:type="dxa"/>
            <w:shd w:val="clear" w:color="auto" w:fill="E2EFD9" w:themeFill="accent6" w:themeFillTint="33"/>
            <w:vAlign w:val="center"/>
            <w:hideMark/>
          </w:tcPr>
          <w:p w14:paraId="515E72E9" w14:textId="77777777" w:rsidR="00D414B2" w:rsidRPr="00B70683" w:rsidRDefault="00D414B2" w:rsidP="002752E7">
            <w:pPr>
              <w:jc w:val="center"/>
              <w:rPr>
                <w:b/>
                <w:bCs/>
              </w:rPr>
            </w:pPr>
            <w:r w:rsidRPr="00B70683">
              <w:rPr>
                <w:b/>
                <w:bCs/>
              </w:rPr>
              <w:t>-</w:t>
            </w:r>
          </w:p>
        </w:tc>
        <w:tc>
          <w:tcPr>
            <w:tcW w:w="1559" w:type="dxa"/>
            <w:shd w:val="clear" w:color="auto" w:fill="E2EFD9" w:themeFill="accent6" w:themeFillTint="33"/>
            <w:vAlign w:val="center"/>
            <w:hideMark/>
          </w:tcPr>
          <w:p w14:paraId="2F6B43C4" w14:textId="77777777" w:rsidR="00D414B2" w:rsidRPr="00B70683" w:rsidRDefault="00D414B2" w:rsidP="002752E7">
            <w:pPr>
              <w:jc w:val="center"/>
              <w:rPr>
                <w:b/>
                <w:bCs/>
              </w:rPr>
            </w:pPr>
            <w:r w:rsidRPr="00B70683">
              <w:rPr>
                <w:b/>
                <w:bCs/>
              </w:rPr>
              <w:t>15,000.00</w:t>
            </w:r>
          </w:p>
        </w:tc>
      </w:tr>
      <w:tr w:rsidR="00D414B2" w:rsidRPr="00B70683" w14:paraId="2FFB0F68" w14:textId="77777777" w:rsidTr="00D02DDA">
        <w:trPr>
          <w:trHeight w:val="288"/>
          <w:jc w:val="center"/>
        </w:trPr>
        <w:tc>
          <w:tcPr>
            <w:tcW w:w="1316" w:type="dxa"/>
            <w:vMerge w:val="restart"/>
            <w:shd w:val="clear" w:color="auto" w:fill="E2EFD9" w:themeFill="accent6" w:themeFillTint="33"/>
            <w:vAlign w:val="center"/>
            <w:hideMark/>
          </w:tcPr>
          <w:p w14:paraId="00F1759E" w14:textId="77777777" w:rsidR="00D414B2" w:rsidRPr="00B70683" w:rsidRDefault="00D414B2" w:rsidP="002752E7">
            <w:r w:rsidRPr="00B70683">
              <w:t> </w:t>
            </w:r>
          </w:p>
          <w:p w14:paraId="4A39F043" w14:textId="77777777" w:rsidR="00D414B2" w:rsidRPr="00B70683" w:rsidRDefault="00D414B2" w:rsidP="002752E7">
            <w:r w:rsidRPr="00B70683">
              <w:t> </w:t>
            </w:r>
          </w:p>
          <w:p w14:paraId="22EF112F" w14:textId="2BC30738" w:rsidR="00D414B2" w:rsidRPr="00B70683" w:rsidRDefault="00D414B2" w:rsidP="002752E7">
            <w:r w:rsidRPr="00B70683">
              <w:t> </w:t>
            </w:r>
          </w:p>
        </w:tc>
        <w:tc>
          <w:tcPr>
            <w:tcW w:w="2192" w:type="dxa"/>
            <w:vAlign w:val="center"/>
            <w:hideMark/>
          </w:tcPr>
          <w:p w14:paraId="4872FD9C" w14:textId="77777777" w:rsidR="00D414B2" w:rsidRPr="00B70683" w:rsidRDefault="00D414B2" w:rsidP="002752E7">
            <w:r w:rsidRPr="00B70683">
              <w:t>ELFLA 65.08.00</w:t>
            </w:r>
          </w:p>
        </w:tc>
        <w:tc>
          <w:tcPr>
            <w:tcW w:w="1371" w:type="dxa"/>
            <w:vAlign w:val="center"/>
            <w:hideMark/>
          </w:tcPr>
          <w:p w14:paraId="7E7812B9" w14:textId="77777777" w:rsidR="00D414B2" w:rsidRPr="00B70683" w:rsidRDefault="00D414B2" w:rsidP="002752E7">
            <w:pPr>
              <w:jc w:val="center"/>
            </w:pPr>
            <w:r w:rsidRPr="00B70683">
              <w:t>750,000.00</w:t>
            </w:r>
          </w:p>
        </w:tc>
        <w:tc>
          <w:tcPr>
            <w:tcW w:w="1371" w:type="dxa"/>
            <w:vAlign w:val="center"/>
            <w:hideMark/>
          </w:tcPr>
          <w:p w14:paraId="5F73473B" w14:textId="77777777" w:rsidR="00D414B2" w:rsidRPr="00B70683" w:rsidRDefault="00D414B2" w:rsidP="002752E7">
            <w:pPr>
              <w:jc w:val="center"/>
            </w:pPr>
            <w:r w:rsidRPr="00B70683">
              <w:t>750,000.00</w:t>
            </w:r>
          </w:p>
        </w:tc>
        <w:tc>
          <w:tcPr>
            <w:tcW w:w="1371" w:type="dxa"/>
            <w:vAlign w:val="center"/>
            <w:hideMark/>
          </w:tcPr>
          <w:p w14:paraId="64807E5E" w14:textId="77777777" w:rsidR="00D414B2" w:rsidRPr="00B70683" w:rsidRDefault="00D414B2" w:rsidP="002752E7">
            <w:pPr>
              <w:jc w:val="center"/>
            </w:pPr>
            <w:r w:rsidRPr="00B70683">
              <w:t>750,000.00</w:t>
            </w:r>
          </w:p>
        </w:tc>
        <w:tc>
          <w:tcPr>
            <w:tcW w:w="1446" w:type="dxa"/>
            <w:vAlign w:val="center"/>
            <w:hideMark/>
          </w:tcPr>
          <w:p w14:paraId="307CD77B" w14:textId="77777777" w:rsidR="00D414B2" w:rsidRPr="00B70683" w:rsidRDefault="00D414B2" w:rsidP="002752E7">
            <w:pPr>
              <w:jc w:val="center"/>
            </w:pPr>
            <w:r w:rsidRPr="00B70683">
              <w:t>-</w:t>
            </w:r>
          </w:p>
        </w:tc>
        <w:tc>
          <w:tcPr>
            <w:tcW w:w="1560" w:type="dxa"/>
            <w:vAlign w:val="center"/>
            <w:hideMark/>
          </w:tcPr>
          <w:p w14:paraId="406362C6" w14:textId="77777777" w:rsidR="00D414B2" w:rsidRPr="00B70683" w:rsidRDefault="00D414B2" w:rsidP="002752E7">
            <w:pPr>
              <w:jc w:val="center"/>
            </w:pPr>
            <w:r w:rsidRPr="00B70683">
              <w:t>-</w:t>
            </w:r>
          </w:p>
        </w:tc>
        <w:tc>
          <w:tcPr>
            <w:tcW w:w="1559" w:type="dxa"/>
            <w:vAlign w:val="center"/>
            <w:hideMark/>
          </w:tcPr>
          <w:p w14:paraId="3FD11EA5" w14:textId="77777777" w:rsidR="00D414B2" w:rsidRPr="00B70683" w:rsidRDefault="00D414B2" w:rsidP="002752E7">
            <w:pPr>
              <w:jc w:val="center"/>
            </w:pPr>
            <w:r w:rsidRPr="00B70683">
              <w:t>-</w:t>
            </w:r>
          </w:p>
        </w:tc>
        <w:tc>
          <w:tcPr>
            <w:tcW w:w="1843" w:type="dxa"/>
            <w:vAlign w:val="center"/>
            <w:hideMark/>
          </w:tcPr>
          <w:p w14:paraId="54917C2D" w14:textId="77777777" w:rsidR="00D414B2" w:rsidRPr="00B70683" w:rsidRDefault="00D414B2" w:rsidP="002752E7">
            <w:pPr>
              <w:jc w:val="center"/>
            </w:pPr>
            <w:r w:rsidRPr="00B70683">
              <w:t>-</w:t>
            </w:r>
          </w:p>
        </w:tc>
        <w:tc>
          <w:tcPr>
            <w:tcW w:w="1559" w:type="dxa"/>
            <w:vAlign w:val="center"/>
            <w:hideMark/>
          </w:tcPr>
          <w:p w14:paraId="6C55BB30" w14:textId="77777777" w:rsidR="00D414B2" w:rsidRPr="00B70683" w:rsidRDefault="00D414B2" w:rsidP="002752E7">
            <w:pPr>
              <w:jc w:val="center"/>
            </w:pPr>
            <w:r w:rsidRPr="00B70683">
              <w:t>-</w:t>
            </w:r>
          </w:p>
        </w:tc>
      </w:tr>
      <w:tr w:rsidR="00D414B2" w:rsidRPr="00B70683" w14:paraId="16D76F57" w14:textId="77777777" w:rsidTr="00D02DDA">
        <w:trPr>
          <w:trHeight w:val="288"/>
          <w:jc w:val="center"/>
        </w:trPr>
        <w:tc>
          <w:tcPr>
            <w:tcW w:w="1316" w:type="dxa"/>
            <w:vMerge/>
            <w:vAlign w:val="center"/>
            <w:hideMark/>
          </w:tcPr>
          <w:p w14:paraId="4D8AE312" w14:textId="51994B7A" w:rsidR="00D414B2" w:rsidRPr="00B70683" w:rsidRDefault="00D414B2" w:rsidP="002752E7"/>
        </w:tc>
        <w:tc>
          <w:tcPr>
            <w:tcW w:w="2192" w:type="dxa"/>
            <w:vAlign w:val="center"/>
            <w:hideMark/>
          </w:tcPr>
          <w:p w14:paraId="6435FEA8" w14:textId="77777777" w:rsidR="00D414B2" w:rsidRPr="00B70683" w:rsidRDefault="00D414B2" w:rsidP="002752E7">
            <w:r w:rsidRPr="00B70683">
              <w:t xml:space="preserve">ELFLA 65.20.00 </w:t>
            </w:r>
          </w:p>
        </w:tc>
        <w:tc>
          <w:tcPr>
            <w:tcW w:w="1371" w:type="dxa"/>
            <w:vAlign w:val="center"/>
            <w:hideMark/>
          </w:tcPr>
          <w:p w14:paraId="06775A10" w14:textId="77777777" w:rsidR="00D414B2" w:rsidRPr="00B70683" w:rsidRDefault="00D414B2" w:rsidP="002752E7">
            <w:pPr>
              <w:jc w:val="center"/>
            </w:pPr>
            <w:r w:rsidRPr="00B70683">
              <w:t>254,259.00</w:t>
            </w:r>
          </w:p>
        </w:tc>
        <w:tc>
          <w:tcPr>
            <w:tcW w:w="1371" w:type="dxa"/>
            <w:vAlign w:val="center"/>
            <w:hideMark/>
          </w:tcPr>
          <w:p w14:paraId="2BC6C1EC" w14:textId="77777777" w:rsidR="00D414B2" w:rsidRPr="00B70683" w:rsidRDefault="00D414B2" w:rsidP="002752E7">
            <w:pPr>
              <w:jc w:val="center"/>
            </w:pPr>
            <w:r w:rsidRPr="00B70683">
              <w:t>254,259.00</w:t>
            </w:r>
          </w:p>
        </w:tc>
        <w:tc>
          <w:tcPr>
            <w:tcW w:w="1371" w:type="dxa"/>
            <w:vAlign w:val="center"/>
            <w:hideMark/>
          </w:tcPr>
          <w:p w14:paraId="030A57B9" w14:textId="77777777" w:rsidR="00D414B2" w:rsidRPr="00B70683" w:rsidRDefault="00D414B2" w:rsidP="002752E7">
            <w:pPr>
              <w:jc w:val="center"/>
            </w:pPr>
            <w:r w:rsidRPr="00B70683">
              <w:t>254,259.00</w:t>
            </w:r>
          </w:p>
        </w:tc>
        <w:tc>
          <w:tcPr>
            <w:tcW w:w="1446" w:type="dxa"/>
            <w:vAlign w:val="center"/>
            <w:hideMark/>
          </w:tcPr>
          <w:p w14:paraId="3ED417A5" w14:textId="77777777" w:rsidR="00D414B2" w:rsidRPr="00B70683" w:rsidRDefault="00D414B2" w:rsidP="002752E7">
            <w:pPr>
              <w:jc w:val="center"/>
            </w:pPr>
            <w:r w:rsidRPr="00B70683">
              <w:t>37,000.00</w:t>
            </w:r>
          </w:p>
        </w:tc>
        <w:tc>
          <w:tcPr>
            <w:tcW w:w="1560" w:type="dxa"/>
            <w:vAlign w:val="center"/>
            <w:hideMark/>
          </w:tcPr>
          <w:p w14:paraId="699BDAB3" w14:textId="77777777" w:rsidR="00D414B2" w:rsidRPr="00B70683" w:rsidRDefault="00D414B2" w:rsidP="002752E7">
            <w:pPr>
              <w:jc w:val="center"/>
            </w:pPr>
            <w:r w:rsidRPr="00B70683">
              <w:t>35,000.00</w:t>
            </w:r>
          </w:p>
        </w:tc>
        <w:tc>
          <w:tcPr>
            <w:tcW w:w="1559" w:type="dxa"/>
            <w:vAlign w:val="center"/>
            <w:hideMark/>
          </w:tcPr>
          <w:p w14:paraId="1B21F9FE" w14:textId="77777777" w:rsidR="00D414B2" w:rsidRPr="00B70683" w:rsidRDefault="00D414B2" w:rsidP="002752E7">
            <w:pPr>
              <w:jc w:val="center"/>
            </w:pPr>
            <w:r w:rsidRPr="00B70683">
              <w:t>25,000.00</w:t>
            </w:r>
          </w:p>
        </w:tc>
        <w:tc>
          <w:tcPr>
            <w:tcW w:w="1843" w:type="dxa"/>
            <w:vAlign w:val="center"/>
            <w:hideMark/>
          </w:tcPr>
          <w:p w14:paraId="01804D82" w14:textId="77777777" w:rsidR="00D414B2" w:rsidRPr="00B70683" w:rsidRDefault="00D414B2" w:rsidP="002752E7">
            <w:pPr>
              <w:jc w:val="center"/>
            </w:pPr>
            <w:r w:rsidRPr="00B70683">
              <w:t>-</w:t>
            </w:r>
          </w:p>
        </w:tc>
        <w:tc>
          <w:tcPr>
            <w:tcW w:w="1559" w:type="dxa"/>
            <w:vAlign w:val="center"/>
            <w:hideMark/>
          </w:tcPr>
          <w:p w14:paraId="322A2B9A" w14:textId="77777777" w:rsidR="00D414B2" w:rsidRPr="00B70683" w:rsidRDefault="00D414B2" w:rsidP="002752E7">
            <w:pPr>
              <w:jc w:val="center"/>
            </w:pPr>
            <w:r w:rsidRPr="00B70683">
              <w:t>13,000.00</w:t>
            </w:r>
          </w:p>
        </w:tc>
      </w:tr>
      <w:tr w:rsidR="00D414B2" w:rsidRPr="00B70683" w14:paraId="3201DD43" w14:textId="77777777" w:rsidTr="00D02DDA">
        <w:trPr>
          <w:trHeight w:val="288"/>
          <w:jc w:val="center"/>
        </w:trPr>
        <w:tc>
          <w:tcPr>
            <w:tcW w:w="1316" w:type="dxa"/>
            <w:vMerge/>
            <w:vAlign w:val="center"/>
            <w:hideMark/>
          </w:tcPr>
          <w:p w14:paraId="61D72B04" w14:textId="3DBA75BC" w:rsidR="00D414B2" w:rsidRPr="00B70683" w:rsidRDefault="00D414B2" w:rsidP="002752E7"/>
        </w:tc>
        <w:tc>
          <w:tcPr>
            <w:tcW w:w="2192" w:type="dxa"/>
            <w:vAlign w:val="center"/>
            <w:hideMark/>
          </w:tcPr>
          <w:p w14:paraId="169A28D0" w14:textId="77777777" w:rsidR="00D414B2" w:rsidRPr="00B70683" w:rsidRDefault="00D414B2" w:rsidP="002752E7">
            <w:r w:rsidRPr="00B70683">
              <w:t>EJZF 66.20.00</w:t>
            </w:r>
          </w:p>
        </w:tc>
        <w:tc>
          <w:tcPr>
            <w:tcW w:w="1371" w:type="dxa"/>
            <w:vAlign w:val="center"/>
            <w:hideMark/>
          </w:tcPr>
          <w:p w14:paraId="331C6205" w14:textId="77777777" w:rsidR="00D414B2" w:rsidRPr="00B70683" w:rsidRDefault="00D414B2" w:rsidP="002752E7">
            <w:pPr>
              <w:jc w:val="center"/>
            </w:pPr>
            <w:r w:rsidRPr="00B70683">
              <w:t>11,016.00</w:t>
            </w:r>
          </w:p>
        </w:tc>
        <w:tc>
          <w:tcPr>
            <w:tcW w:w="1371" w:type="dxa"/>
            <w:vAlign w:val="center"/>
            <w:hideMark/>
          </w:tcPr>
          <w:p w14:paraId="62E924F8" w14:textId="77777777" w:rsidR="00D414B2" w:rsidRPr="00B70683" w:rsidRDefault="00D414B2" w:rsidP="002752E7">
            <w:pPr>
              <w:jc w:val="center"/>
            </w:pPr>
            <w:r w:rsidRPr="00B70683">
              <w:t>11,016.00</w:t>
            </w:r>
          </w:p>
        </w:tc>
        <w:tc>
          <w:tcPr>
            <w:tcW w:w="1371" w:type="dxa"/>
            <w:vAlign w:val="center"/>
            <w:hideMark/>
          </w:tcPr>
          <w:p w14:paraId="253C1F0E" w14:textId="77777777" w:rsidR="00D414B2" w:rsidRPr="00B70683" w:rsidRDefault="00D414B2" w:rsidP="002752E7">
            <w:pPr>
              <w:jc w:val="center"/>
            </w:pPr>
            <w:r w:rsidRPr="00B70683">
              <w:t>11,016.00</w:t>
            </w:r>
          </w:p>
        </w:tc>
        <w:tc>
          <w:tcPr>
            <w:tcW w:w="1446" w:type="dxa"/>
            <w:vAlign w:val="center"/>
            <w:hideMark/>
          </w:tcPr>
          <w:p w14:paraId="0E801137" w14:textId="77777777" w:rsidR="00D414B2" w:rsidRPr="00B70683" w:rsidRDefault="00D414B2" w:rsidP="002752E7">
            <w:pPr>
              <w:jc w:val="center"/>
            </w:pPr>
            <w:r w:rsidRPr="00B70683">
              <w:t>7,000.00</w:t>
            </w:r>
          </w:p>
        </w:tc>
        <w:tc>
          <w:tcPr>
            <w:tcW w:w="1560" w:type="dxa"/>
            <w:vAlign w:val="center"/>
            <w:hideMark/>
          </w:tcPr>
          <w:p w14:paraId="62211623" w14:textId="77777777" w:rsidR="00D414B2" w:rsidRPr="00B70683" w:rsidRDefault="00D414B2" w:rsidP="002752E7">
            <w:pPr>
              <w:jc w:val="center"/>
            </w:pPr>
            <w:r w:rsidRPr="00B70683">
              <w:t>2,000.00</w:t>
            </w:r>
          </w:p>
        </w:tc>
        <w:tc>
          <w:tcPr>
            <w:tcW w:w="1559" w:type="dxa"/>
            <w:vAlign w:val="center"/>
            <w:hideMark/>
          </w:tcPr>
          <w:p w14:paraId="2A5B2E88" w14:textId="77777777" w:rsidR="00D414B2" w:rsidRPr="00B70683" w:rsidRDefault="00D414B2" w:rsidP="002752E7">
            <w:pPr>
              <w:jc w:val="center"/>
            </w:pPr>
            <w:r w:rsidRPr="00B70683">
              <w:t>2,000.00</w:t>
            </w:r>
          </w:p>
        </w:tc>
        <w:tc>
          <w:tcPr>
            <w:tcW w:w="1843" w:type="dxa"/>
            <w:vAlign w:val="center"/>
            <w:hideMark/>
          </w:tcPr>
          <w:p w14:paraId="0714EDE1" w14:textId="77777777" w:rsidR="00D414B2" w:rsidRPr="00B70683" w:rsidRDefault="00D414B2" w:rsidP="002752E7">
            <w:pPr>
              <w:jc w:val="center"/>
            </w:pPr>
            <w:r w:rsidRPr="00B70683">
              <w:t>-</w:t>
            </w:r>
          </w:p>
        </w:tc>
        <w:tc>
          <w:tcPr>
            <w:tcW w:w="1559" w:type="dxa"/>
            <w:vAlign w:val="center"/>
            <w:hideMark/>
          </w:tcPr>
          <w:p w14:paraId="48F67561" w14:textId="77777777" w:rsidR="00D414B2" w:rsidRPr="00B70683" w:rsidRDefault="00D414B2" w:rsidP="002752E7">
            <w:pPr>
              <w:jc w:val="center"/>
            </w:pPr>
            <w:r w:rsidRPr="00B70683">
              <w:t>2,000.00</w:t>
            </w:r>
          </w:p>
        </w:tc>
      </w:tr>
      <w:tr w:rsidR="00D414B2" w:rsidRPr="00B70683" w14:paraId="4A925E5F" w14:textId="77777777" w:rsidTr="00D02DDA">
        <w:trPr>
          <w:trHeight w:val="1320"/>
          <w:jc w:val="center"/>
        </w:trPr>
        <w:tc>
          <w:tcPr>
            <w:tcW w:w="1316" w:type="dxa"/>
            <w:shd w:val="clear" w:color="auto" w:fill="E2EFD9" w:themeFill="accent6" w:themeFillTint="33"/>
            <w:vAlign w:val="center"/>
            <w:hideMark/>
          </w:tcPr>
          <w:p w14:paraId="0C9210B6" w14:textId="77777777" w:rsidR="00D414B2" w:rsidRPr="00B70683" w:rsidRDefault="00D414B2" w:rsidP="002752E7">
            <w:pPr>
              <w:rPr>
                <w:b/>
                <w:bCs/>
              </w:rPr>
            </w:pPr>
            <w:r w:rsidRPr="00B70683">
              <w:rPr>
                <w:b/>
                <w:bCs/>
              </w:rPr>
              <w:t>Vides aizsardzības un reģionālās attīstības ministrija</w:t>
            </w:r>
          </w:p>
        </w:tc>
        <w:tc>
          <w:tcPr>
            <w:tcW w:w="2192" w:type="dxa"/>
            <w:shd w:val="clear" w:color="auto" w:fill="E2EFD9" w:themeFill="accent6" w:themeFillTint="33"/>
            <w:vAlign w:val="center"/>
            <w:hideMark/>
          </w:tcPr>
          <w:p w14:paraId="5A97C086" w14:textId="77777777" w:rsidR="00D414B2" w:rsidRPr="00B70683" w:rsidRDefault="00D414B2" w:rsidP="002752E7">
            <w:pPr>
              <w:rPr>
                <w:b/>
                <w:bCs/>
              </w:rPr>
            </w:pPr>
            <w:r w:rsidRPr="00B70683">
              <w:rPr>
                <w:b/>
                <w:bCs/>
              </w:rPr>
              <w:t> </w:t>
            </w:r>
          </w:p>
        </w:tc>
        <w:tc>
          <w:tcPr>
            <w:tcW w:w="1371" w:type="dxa"/>
            <w:shd w:val="clear" w:color="auto" w:fill="E2EFD9" w:themeFill="accent6" w:themeFillTint="33"/>
            <w:vAlign w:val="center"/>
            <w:hideMark/>
          </w:tcPr>
          <w:p w14:paraId="0AC1CD8B" w14:textId="77777777" w:rsidR="00D414B2" w:rsidRPr="00B70683" w:rsidRDefault="00D414B2" w:rsidP="002752E7">
            <w:pPr>
              <w:jc w:val="center"/>
              <w:rPr>
                <w:b/>
                <w:bCs/>
              </w:rPr>
            </w:pPr>
            <w:r w:rsidRPr="00B70683">
              <w:rPr>
                <w:b/>
                <w:bCs/>
              </w:rPr>
              <w:t>230,522.00</w:t>
            </w:r>
          </w:p>
        </w:tc>
        <w:tc>
          <w:tcPr>
            <w:tcW w:w="1371" w:type="dxa"/>
            <w:shd w:val="clear" w:color="auto" w:fill="E2EFD9" w:themeFill="accent6" w:themeFillTint="33"/>
            <w:vAlign w:val="center"/>
            <w:hideMark/>
          </w:tcPr>
          <w:p w14:paraId="47F70072" w14:textId="77777777" w:rsidR="00D414B2" w:rsidRPr="00B70683" w:rsidRDefault="00D414B2" w:rsidP="002752E7">
            <w:pPr>
              <w:jc w:val="center"/>
              <w:rPr>
                <w:b/>
                <w:bCs/>
              </w:rPr>
            </w:pPr>
            <w:r w:rsidRPr="00B70683">
              <w:rPr>
                <w:b/>
                <w:bCs/>
              </w:rPr>
              <w:t>230,522.00</w:t>
            </w:r>
          </w:p>
        </w:tc>
        <w:tc>
          <w:tcPr>
            <w:tcW w:w="1371" w:type="dxa"/>
            <w:shd w:val="clear" w:color="auto" w:fill="E2EFD9" w:themeFill="accent6" w:themeFillTint="33"/>
            <w:vAlign w:val="center"/>
            <w:hideMark/>
          </w:tcPr>
          <w:p w14:paraId="69D90308" w14:textId="77777777" w:rsidR="00D414B2" w:rsidRPr="00B70683" w:rsidRDefault="00D414B2" w:rsidP="002752E7">
            <w:pPr>
              <w:jc w:val="center"/>
              <w:rPr>
                <w:b/>
                <w:bCs/>
              </w:rPr>
            </w:pPr>
            <w:r w:rsidRPr="00B70683">
              <w:rPr>
                <w:b/>
                <w:bCs/>
              </w:rPr>
              <w:t>230,522.00</w:t>
            </w:r>
          </w:p>
        </w:tc>
        <w:tc>
          <w:tcPr>
            <w:tcW w:w="1446" w:type="dxa"/>
            <w:shd w:val="clear" w:color="auto" w:fill="E2EFD9" w:themeFill="accent6" w:themeFillTint="33"/>
            <w:vAlign w:val="center"/>
            <w:hideMark/>
          </w:tcPr>
          <w:p w14:paraId="45564025" w14:textId="77777777" w:rsidR="00D414B2" w:rsidRPr="00B70683" w:rsidRDefault="00D414B2" w:rsidP="002752E7">
            <w:pPr>
              <w:jc w:val="center"/>
              <w:rPr>
                <w:b/>
                <w:bCs/>
              </w:rPr>
            </w:pPr>
            <w:r w:rsidRPr="00B70683">
              <w:rPr>
                <w:b/>
                <w:bCs/>
              </w:rPr>
              <w:t>-</w:t>
            </w:r>
          </w:p>
        </w:tc>
        <w:tc>
          <w:tcPr>
            <w:tcW w:w="1560" w:type="dxa"/>
            <w:shd w:val="clear" w:color="auto" w:fill="E2EFD9" w:themeFill="accent6" w:themeFillTint="33"/>
            <w:vAlign w:val="center"/>
            <w:hideMark/>
          </w:tcPr>
          <w:p w14:paraId="18E7970C" w14:textId="77777777" w:rsidR="00D414B2" w:rsidRPr="00B70683" w:rsidRDefault="00D414B2" w:rsidP="002752E7">
            <w:pPr>
              <w:jc w:val="center"/>
              <w:rPr>
                <w:b/>
                <w:bCs/>
              </w:rPr>
            </w:pPr>
            <w:r w:rsidRPr="00B70683">
              <w:rPr>
                <w:b/>
                <w:bCs/>
              </w:rPr>
              <w:t>-</w:t>
            </w:r>
          </w:p>
        </w:tc>
        <w:tc>
          <w:tcPr>
            <w:tcW w:w="1559" w:type="dxa"/>
            <w:shd w:val="clear" w:color="auto" w:fill="E2EFD9" w:themeFill="accent6" w:themeFillTint="33"/>
            <w:vAlign w:val="center"/>
            <w:hideMark/>
          </w:tcPr>
          <w:p w14:paraId="079A6567" w14:textId="77777777" w:rsidR="00D414B2" w:rsidRPr="00B70683" w:rsidRDefault="00D414B2" w:rsidP="002752E7">
            <w:pPr>
              <w:jc w:val="center"/>
              <w:rPr>
                <w:b/>
                <w:bCs/>
              </w:rPr>
            </w:pPr>
            <w:r w:rsidRPr="00B70683">
              <w:rPr>
                <w:b/>
                <w:bCs/>
              </w:rPr>
              <w:t>-</w:t>
            </w:r>
          </w:p>
        </w:tc>
        <w:tc>
          <w:tcPr>
            <w:tcW w:w="1843" w:type="dxa"/>
            <w:shd w:val="clear" w:color="auto" w:fill="E2EFD9" w:themeFill="accent6" w:themeFillTint="33"/>
            <w:vAlign w:val="center"/>
            <w:hideMark/>
          </w:tcPr>
          <w:p w14:paraId="4930E32E" w14:textId="77777777" w:rsidR="00D414B2" w:rsidRPr="00B70683" w:rsidRDefault="00D414B2" w:rsidP="002752E7">
            <w:pPr>
              <w:jc w:val="center"/>
              <w:rPr>
                <w:b/>
                <w:bCs/>
              </w:rPr>
            </w:pPr>
            <w:r w:rsidRPr="00B70683">
              <w:rPr>
                <w:b/>
                <w:bCs/>
              </w:rPr>
              <w:t>-</w:t>
            </w:r>
          </w:p>
        </w:tc>
        <w:tc>
          <w:tcPr>
            <w:tcW w:w="1559" w:type="dxa"/>
            <w:shd w:val="clear" w:color="auto" w:fill="E2EFD9" w:themeFill="accent6" w:themeFillTint="33"/>
            <w:vAlign w:val="center"/>
            <w:hideMark/>
          </w:tcPr>
          <w:p w14:paraId="73882F7A" w14:textId="77777777" w:rsidR="00D414B2" w:rsidRPr="00B70683" w:rsidRDefault="00D414B2" w:rsidP="002752E7">
            <w:pPr>
              <w:jc w:val="center"/>
              <w:rPr>
                <w:b/>
                <w:bCs/>
              </w:rPr>
            </w:pPr>
            <w:r w:rsidRPr="00B70683">
              <w:rPr>
                <w:b/>
                <w:bCs/>
              </w:rPr>
              <w:t>-</w:t>
            </w:r>
          </w:p>
        </w:tc>
      </w:tr>
      <w:tr w:rsidR="00D414B2" w:rsidRPr="00B70683" w14:paraId="51845E90" w14:textId="77777777" w:rsidTr="00D02DDA">
        <w:trPr>
          <w:trHeight w:val="288"/>
          <w:jc w:val="center"/>
        </w:trPr>
        <w:tc>
          <w:tcPr>
            <w:tcW w:w="1316" w:type="dxa"/>
            <w:shd w:val="clear" w:color="auto" w:fill="E2EFD9" w:themeFill="accent6" w:themeFillTint="33"/>
            <w:vAlign w:val="center"/>
            <w:hideMark/>
          </w:tcPr>
          <w:p w14:paraId="6C3B3082" w14:textId="77777777" w:rsidR="00D414B2" w:rsidRPr="00B70683" w:rsidRDefault="00D414B2" w:rsidP="002752E7">
            <w:r w:rsidRPr="00B70683">
              <w:t> </w:t>
            </w:r>
          </w:p>
        </w:tc>
        <w:tc>
          <w:tcPr>
            <w:tcW w:w="2192" w:type="dxa"/>
            <w:vAlign w:val="center"/>
            <w:hideMark/>
          </w:tcPr>
          <w:p w14:paraId="35C0EECD" w14:textId="77777777" w:rsidR="00D414B2" w:rsidRPr="00B70683" w:rsidRDefault="00D414B2" w:rsidP="002752E7">
            <w:r w:rsidRPr="00B70683">
              <w:t>EEZ finanšu instruments</w:t>
            </w:r>
          </w:p>
        </w:tc>
        <w:tc>
          <w:tcPr>
            <w:tcW w:w="1371" w:type="dxa"/>
            <w:vAlign w:val="center"/>
            <w:hideMark/>
          </w:tcPr>
          <w:p w14:paraId="459606D0" w14:textId="77777777" w:rsidR="00D414B2" w:rsidRPr="00B70683" w:rsidRDefault="00D414B2" w:rsidP="002752E7">
            <w:pPr>
              <w:jc w:val="center"/>
            </w:pPr>
            <w:r w:rsidRPr="00B70683">
              <w:t>230,522.00</w:t>
            </w:r>
          </w:p>
        </w:tc>
        <w:tc>
          <w:tcPr>
            <w:tcW w:w="1371" w:type="dxa"/>
            <w:vAlign w:val="center"/>
            <w:hideMark/>
          </w:tcPr>
          <w:p w14:paraId="27903953" w14:textId="77777777" w:rsidR="00D414B2" w:rsidRPr="00B70683" w:rsidRDefault="00D414B2" w:rsidP="002752E7">
            <w:pPr>
              <w:jc w:val="center"/>
            </w:pPr>
            <w:r w:rsidRPr="00B70683">
              <w:t>230,522.00</w:t>
            </w:r>
          </w:p>
        </w:tc>
        <w:tc>
          <w:tcPr>
            <w:tcW w:w="1371" w:type="dxa"/>
            <w:vAlign w:val="center"/>
            <w:hideMark/>
          </w:tcPr>
          <w:p w14:paraId="62F3DDDF" w14:textId="77777777" w:rsidR="00D414B2" w:rsidRPr="00B70683" w:rsidRDefault="00D414B2" w:rsidP="002752E7">
            <w:pPr>
              <w:jc w:val="center"/>
            </w:pPr>
            <w:r w:rsidRPr="00B70683">
              <w:t>230,522.00</w:t>
            </w:r>
          </w:p>
        </w:tc>
        <w:tc>
          <w:tcPr>
            <w:tcW w:w="1446" w:type="dxa"/>
            <w:vAlign w:val="center"/>
            <w:hideMark/>
          </w:tcPr>
          <w:p w14:paraId="4093A11C" w14:textId="77777777" w:rsidR="00D414B2" w:rsidRPr="00B70683" w:rsidRDefault="00D414B2" w:rsidP="002752E7">
            <w:pPr>
              <w:jc w:val="center"/>
            </w:pPr>
            <w:r w:rsidRPr="00B70683">
              <w:t>-</w:t>
            </w:r>
          </w:p>
        </w:tc>
        <w:tc>
          <w:tcPr>
            <w:tcW w:w="1560" w:type="dxa"/>
            <w:vAlign w:val="center"/>
            <w:hideMark/>
          </w:tcPr>
          <w:p w14:paraId="7A9874A1" w14:textId="77777777" w:rsidR="00D414B2" w:rsidRPr="00B70683" w:rsidRDefault="00D414B2" w:rsidP="002752E7">
            <w:pPr>
              <w:jc w:val="center"/>
            </w:pPr>
            <w:r w:rsidRPr="00B70683">
              <w:t>-</w:t>
            </w:r>
          </w:p>
        </w:tc>
        <w:tc>
          <w:tcPr>
            <w:tcW w:w="1559" w:type="dxa"/>
            <w:vAlign w:val="center"/>
            <w:hideMark/>
          </w:tcPr>
          <w:p w14:paraId="45BF2CF0" w14:textId="77777777" w:rsidR="00D414B2" w:rsidRPr="00B70683" w:rsidRDefault="00D414B2" w:rsidP="002752E7">
            <w:pPr>
              <w:jc w:val="center"/>
            </w:pPr>
            <w:r w:rsidRPr="00B70683">
              <w:t>-</w:t>
            </w:r>
          </w:p>
        </w:tc>
        <w:tc>
          <w:tcPr>
            <w:tcW w:w="1843" w:type="dxa"/>
            <w:vAlign w:val="center"/>
            <w:hideMark/>
          </w:tcPr>
          <w:p w14:paraId="522BD51E" w14:textId="77777777" w:rsidR="00D414B2" w:rsidRPr="00B70683" w:rsidRDefault="00D414B2" w:rsidP="002752E7">
            <w:pPr>
              <w:jc w:val="center"/>
            </w:pPr>
            <w:r w:rsidRPr="00B70683">
              <w:t>-</w:t>
            </w:r>
          </w:p>
        </w:tc>
        <w:tc>
          <w:tcPr>
            <w:tcW w:w="1559" w:type="dxa"/>
            <w:vAlign w:val="center"/>
            <w:hideMark/>
          </w:tcPr>
          <w:p w14:paraId="769BC93F" w14:textId="77777777" w:rsidR="00D414B2" w:rsidRPr="00B70683" w:rsidRDefault="00D414B2" w:rsidP="002752E7">
            <w:pPr>
              <w:jc w:val="center"/>
            </w:pPr>
            <w:r w:rsidRPr="00B70683">
              <w:t>-</w:t>
            </w:r>
          </w:p>
        </w:tc>
      </w:tr>
      <w:tr w:rsidR="00D414B2" w:rsidRPr="00B70683" w14:paraId="2C1FC95A" w14:textId="77777777" w:rsidTr="00D02DDA">
        <w:trPr>
          <w:trHeight w:val="528"/>
          <w:jc w:val="center"/>
        </w:trPr>
        <w:tc>
          <w:tcPr>
            <w:tcW w:w="1316" w:type="dxa"/>
            <w:shd w:val="clear" w:color="auto" w:fill="E2EFD9" w:themeFill="accent6" w:themeFillTint="33"/>
            <w:vAlign w:val="center"/>
            <w:hideMark/>
          </w:tcPr>
          <w:p w14:paraId="5E2C8AB6" w14:textId="77777777" w:rsidR="00D414B2" w:rsidRPr="00B70683" w:rsidRDefault="00D414B2" w:rsidP="002752E7">
            <w:pPr>
              <w:rPr>
                <w:b/>
                <w:bCs/>
              </w:rPr>
            </w:pPr>
            <w:r w:rsidRPr="00B70683">
              <w:rPr>
                <w:b/>
                <w:bCs/>
              </w:rPr>
              <w:t>Aizsardzības ministrija</w:t>
            </w:r>
          </w:p>
        </w:tc>
        <w:tc>
          <w:tcPr>
            <w:tcW w:w="2192" w:type="dxa"/>
            <w:shd w:val="clear" w:color="auto" w:fill="E2EFD9" w:themeFill="accent6" w:themeFillTint="33"/>
            <w:vAlign w:val="center"/>
            <w:hideMark/>
          </w:tcPr>
          <w:p w14:paraId="6DD23E22" w14:textId="77777777" w:rsidR="00D414B2" w:rsidRPr="00B70683" w:rsidRDefault="00D414B2" w:rsidP="002752E7">
            <w:pPr>
              <w:rPr>
                <w:b/>
                <w:bCs/>
              </w:rPr>
            </w:pPr>
            <w:r w:rsidRPr="00B70683">
              <w:rPr>
                <w:b/>
                <w:bCs/>
              </w:rPr>
              <w:t> </w:t>
            </w:r>
          </w:p>
        </w:tc>
        <w:tc>
          <w:tcPr>
            <w:tcW w:w="1371" w:type="dxa"/>
            <w:shd w:val="clear" w:color="auto" w:fill="E2EFD9" w:themeFill="accent6" w:themeFillTint="33"/>
            <w:vAlign w:val="center"/>
            <w:hideMark/>
          </w:tcPr>
          <w:p w14:paraId="35A68C46" w14:textId="77777777" w:rsidR="00D414B2" w:rsidRPr="00B70683" w:rsidRDefault="00D414B2" w:rsidP="002752E7">
            <w:pPr>
              <w:jc w:val="center"/>
              <w:rPr>
                <w:b/>
                <w:bCs/>
              </w:rPr>
            </w:pPr>
            <w:r w:rsidRPr="00B70683">
              <w:rPr>
                <w:b/>
                <w:bCs/>
              </w:rPr>
              <w:t>7,016,805.00</w:t>
            </w:r>
          </w:p>
        </w:tc>
        <w:tc>
          <w:tcPr>
            <w:tcW w:w="1371" w:type="dxa"/>
            <w:shd w:val="clear" w:color="auto" w:fill="E2EFD9" w:themeFill="accent6" w:themeFillTint="33"/>
            <w:vAlign w:val="center"/>
            <w:hideMark/>
          </w:tcPr>
          <w:p w14:paraId="51601EE3" w14:textId="77777777" w:rsidR="00D414B2" w:rsidRPr="00B70683" w:rsidRDefault="00D414B2" w:rsidP="002752E7">
            <w:pPr>
              <w:jc w:val="center"/>
              <w:rPr>
                <w:b/>
                <w:bCs/>
              </w:rPr>
            </w:pPr>
            <w:r w:rsidRPr="00B70683">
              <w:rPr>
                <w:b/>
                <w:bCs/>
              </w:rPr>
              <w:t>7,265,349.00</w:t>
            </w:r>
          </w:p>
        </w:tc>
        <w:tc>
          <w:tcPr>
            <w:tcW w:w="1371" w:type="dxa"/>
            <w:shd w:val="clear" w:color="auto" w:fill="E2EFD9" w:themeFill="accent6" w:themeFillTint="33"/>
            <w:vAlign w:val="center"/>
            <w:hideMark/>
          </w:tcPr>
          <w:p w14:paraId="6F8DD2EA" w14:textId="77777777" w:rsidR="00D414B2" w:rsidRPr="00B70683" w:rsidRDefault="00D414B2" w:rsidP="002752E7">
            <w:pPr>
              <w:jc w:val="center"/>
              <w:rPr>
                <w:b/>
                <w:bCs/>
              </w:rPr>
            </w:pPr>
            <w:r w:rsidRPr="00B70683">
              <w:rPr>
                <w:b/>
                <w:bCs/>
              </w:rPr>
              <w:t>8,842,149.00</w:t>
            </w:r>
          </w:p>
        </w:tc>
        <w:tc>
          <w:tcPr>
            <w:tcW w:w="1446" w:type="dxa"/>
            <w:shd w:val="clear" w:color="auto" w:fill="E2EFD9" w:themeFill="accent6" w:themeFillTint="33"/>
            <w:vAlign w:val="center"/>
            <w:hideMark/>
          </w:tcPr>
          <w:p w14:paraId="2EE13CCA" w14:textId="77777777" w:rsidR="00D414B2" w:rsidRPr="00B70683" w:rsidRDefault="00D414B2" w:rsidP="002752E7">
            <w:pPr>
              <w:jc w:val="center"/>
              <w:rPr>
                <w:b/>
                <w:bCs/>
              </w:rPr>
            </w:pPr>
            <w:r w:rsidRPr="00B70683">
              <w:rPr>
                <w:b/>
                <w:bCs/>
              </w:rPr>
              <w:t>-</w:t>
            </w:r>
          </w:p>
        </w:tc>
        <w:tc>
          <w:tcPr>
            <w:tcW w:w="1560" w:type="dxa"/>
            <w:shd w:val="clear" w:color="auto" w:fill="E2EFD9" w:themeFill="accent6" w:themeFillTint="33"/>
            <w:vAlign w:val="center"/>
            <w:hideMark/>
          </w:tcPr>
          <w:p w14:paraId="11E5ECE0" w14:textId="77777777" w:rsidR="00D414B2" w:rsidRPr="00B70683" w:rsidRDefault="00D414B2" w:rsidP="002752E7">
            <w:pPr>
              <w:jc w:val="center"/>
              <w:rPr>
                <w:b/>
                <w:bCs/>
              </w:rPr>
            </w:pPr>
            <w:r w:rsidRPr="00B70683">
              <w:rPr>
                <w:b/>
                <w:bCs/>
              </w:rPr>
              <w:t>-</w:t>
            </w:r>
          </w:p>
        </w:tc>
        <w:tc>
          <w:tcPr>
            <w:tcW w:w="1559" w:type="dxa"/>
            <w:shd w:val="clear" w:color="auto" w:fill="E2EFD9" w:themeFill="accent6" w:themeFillTint="33"/>
            <w:vAlign w:val="center"/>
            <w:hideMark/>
          </w:tcPr>
          <w:p w14:paraId="3CBCF889" w14:textId="77777777" w:rsidR="00D414B2" w:rsidRPr="00B70683" w:rsidRDefault="00D414B2" w:rsidP="002752E7">
            <w:pPr>
              <w:jc w:val="center"/>
              <w:rPr>
                <w:b/>
                <w:bCs/>
              </w:rPr>
            </w:pPr>
            <w:r w:rsidRPr="00B70683">
              <w:rPr>
                <w:b/>
                <w:bCs/>
              </w:rPr>
              <w:t>-</w:t>
            </w:r>
          </w:p>
        </w:tc>
        <w:tc>
          <w:tcPr>
            <w:tcW w:w="1843" w:type="dxa"/>
            <w:shd w:val="clear" w:color="auto" w:fill="E2EFD9" w:themeFill="accent6" w:themeFillTint="33"/>
            <w:vAlign w:val="center"/>
            <w:hideMark/>
          </w:tcPr>
          <w:p w14:paraId="38976B39" w14:textId="77777777" w:rsidR="00D414B2" w:rsidRPr="00B70683" w:rsidRDefault="00D414B2" w:rsidP="002752E7">
            <w:pPr>
              <w:jc w:val="center"/>
              <w:rPr>
                <w:b/>
                <w:bCs/>
              </w:rPr>
            </w:pPr>
            <w:r w:rsidRPr="00B70683">
              <w:rPr>
                <w:b/>
                <w:bCs/>
              </w:rPr>
              <w:t>-</w:t>
            </w:r>
          </w:p>
        </w:tc>
        <w:tc>
          <w:tcPr>
            <w:tcW w:w="1559" w:type="dxa"/>
            <w:shd w:val="clear" w:color="auto" w:fill="E2EFD9" w:themeFill="accent6" w:themeFillTint="33"/>
            <w:vAlign w:val="center"/>
            <w:hideMark/>
          </w:tcPr>
          <w:p w14:paraId="23F9402D" w14:textId="77777777" w:rsidR="00D414B2" w:rsidRPr="00B70683" w:rsidRDefault="00D414B2" w:rsidP="002752E7">
            <w:pPr>
              <w:jc w:val="center"/>
              <w:rPr>
                <w:b/>
                <w:bCs/>
              </w:rPr>
            </w:pPr>
            <w:r w:rsidRPr="00B70683">
              <w:rPr>
                <w:b/>
                <w:bCs/>
              </w:rPr>
              <w:t>-</w:t>
            </w:r>
          </w:p>
        </w:tc>
      </w:tr>
      <w:tr w:rsidR="00D414B2" w:rsidRPr="00B70683" w14:paraId="25800445" w14:textId="77777777" w:rsidTr="00D02DDA">
        <w:trPr>
          <w:trHeight w:val="528"/>
          <w:jc w:val="center"/>
        </w:trPr>
        <w:tc>
          <w:tcPr>
            <w:tcW w:w="1316" w:type="dxa"/>
            <w:shd w:val="clear" w:color="auto" w:fill="E2EFD9" w:themeFill="accent6" w:themeFillTint="33"/>
            <w:vAlign w:val="center"/>
            <w:hideMark/>
          </w:tcPr>
          <w:p w14:paraId="5A7C54B7" w14:textId="77777777" w:rsidR="00D414B2" w:rsidRPr="00B70683" w:rsidRDefault="00D414B2" w:rsidP="002752E7">
            <w:r w:rsidRPr="00B70683">
              <w:t> </w:t>
            </w:r>
          </w:p>
        </w:tc>
        <w:tc>
          <w:tcPr>
            <w:tcW w:w="2192" w:type="dxa"/>
            <w:vAlign w:val="center"/>
            <w:hideMark/>
          </w:tcPr>
          <w:p w14:paraId="6ECAD435" w14:textId="77777777" w:rsidR="00D414B2" w:rsidRPr="00B70683" w:rsidRDefault="00D414B2" w:rsidP="002752E7">
            <w:r w:rsidRPr="00B70683">
              <w:t xml:space="preserve">Jaunsardzes centrs 34.00.00. </w:t>
            </w:r>
          </w:p>
        </w:tc>
        <w:tc>
          <w:tcPr>
            <w:tcW w:w="1371" w:type="dxa"/>
            <w:vAlign w:val="center"/>
            <w:hideMark/>
          </w:tcPr>
          <w:p w14:paraId="763BEC63" w14:textId="77777777" w:rsidR="00D414B2" w:rsidRPr="00B70683" w:rsidRDefault="00D414B2" w:rsidP="002752E7">
            <w:pPr>
              <w:jc w:val="center"/>
            </w:pPr>
            <w:r w:rsidRPr="00B70683">
              <w:t>7,016,805.00</w:t>
            </w:r>
          </w:p>
        </w:tc>
        <w:tc>
          <w:tcPr>
            <w:tcW w:w="1371" w:type="dxa"/>
            <w:vAlign w:val="center"/>
            <w:hideMark/>
          </w:tcPr>
          <w:p w14:paraId="73E88AF9" w14:textId="77777777" w:rsidR="00D414B2" w:rsidRPr="00B70683" w:rsidRDefault="00D414B2" w:rsidP="002752E7">
            <w:pPr>
              <w:jc w:val="center"/>
            </w:pPr>
            <w:r w:rsidRPr="00B70683">
              <w:t>7,265,349.00</w:t>
            </w:r>
          </w:p>
        </w:tc>
        <w:tc>
          <w:tcPr>
            <w:tcW w:w="1371" w:type="dxa"/>
            <w:vAlign w:val="center"/>
            <w:hideMark/>
          </w:tcPr>
          <w:p w14:paraId="3B2859C9" w14:textId="77777777" w:rsidR="00D414B2" w:rsidRPr="00B70683" w:rsidRDefault="00D414B2" w:rsidP="002752E7">
            <w:pPr>
              <w:jc w:val="center"/>
            </w:pPr>
            <w:r w:rsidRPr="00B70683">
              <w:t>8,842,149.00</w:t>
            </w:r>
          </w:p>
        </w:tc>
        <w:tc>
          <w:tcPr>
            <w:tcW w:w="1446" w:type="dxa"/>
            <w:vAlign w:val="center"/>
            <w:hideMark/>
          </w:tcPr>
          <w:p w14:paraId="16093A15" w14:textId="77777777" w:rsidR="00D414B2" w:rsidRPr="00B70683" w:rsidRDefault="00D414B2" w:rsidP="002752E7">
            <w:pPr>
              <w:jc w:val="center"/>
            </w:pPr>
            <w:r w:rsidRPr="00B70683">
              <w:t>-</w:t>
            </w:r>
          </w:p>
        </w:tc>
        <w:tc>
          <w:tcPr>
            <w:tcW w:w="1560" w:type="dxa"/>
            <w:vAlign w:val="center"/>
            <w:hideMark/>
          </w:tcPr>
          <w:p w14:paraId="7B05E4BC" w14:textId="77777777" w:rsidR="00D414B2" w:rsidRPr="00B70683" w:rsidRDefault="00D414B2" w:rsidP="002752E7">
            <w:pPr>
              <w:jc w:val="center"/>
            </w:pPr>
            <w:r w:rsidRPr="00B70683">
              <w:t>-</w:t>
            </w:r>
          </w:p>
        </w:tc>
        <w:tc>
          <w:tcPr>
            <w:tcW w:w="1559" w:type="dxa"/>
            <w:vAlign w:val="center"/>
            <w:hideMark/>
          </w:tcPr>
          <w:p w14:paraId="2C24E77A" w14:textId="77777777" w:rsidR="00D414B2" w:rsidRPr="00B70683" w:rsidRDefault="00D414B2" w:rsidP="002752E7">
            <w:pPr>
              <w:jc w:val="center"/>
            </w:pPr>
            <w:r w:rsidRPr="00B70683">
              <w:t>-</w:t>
            </w:r>
          </w:p>
        </w:tc>
        <w:tc>
          <w:tcPr>
            <w:tcW w:w="1843" w:type="dxa"/>
            <w:vAlign w:val="center"/>
            <w:hideMark/>
          </w:tcPr>
          <w:p w14:paraId="1ED0EB72" w14:textId="77777777" w:rsidR="00D414B2" w:rsidRPr="00B70683" w:rsidRDefault="00D414B2" w:rsidP="002752E7">
            <w:pPr>
              <w:jc w:val="center"/>
            </w:pPr>
            <w:r w:rsidRPr="00B70683">
              <w:t>-</w:t>
            </w:r>
          </w:p>
        </w:tc>
        <w:tc>
          <w:tcPr>
            <w:tcW w:w="1559" w:type="dxa"/>
            <w:vAlign w:val="center"/>
            <w:hideMark/>
          </w:tcPr>
          <w:p w14:paraId="4FE529C3" w14:textId="77777777" w:rsidR="00D414B2" w:rsidRPr="00B70683" w:rsidRDefault="00D414B2" w:rsidP="002752E7">
            <w:pPr>
              <w:jc w:val="center"/>
            </w:pPr>
            <w:r w:rsidRPr="00B70683">
              <w:t>-</w:t>
            </w:r>
          </w:p>
        </w:tc>
      </w:tr>
      <w:tr w:rsidR="00D414B2" w:rsidRPr="00B70683" w14:paraId="39E64314" w14:textId="77777777" w:rsidTr="00D02DDA">
        <w:trPr>
          <w:trHeight w:val="528"/>
          <w:jc w:val="center"/>
        </w:trPr>
        <w:tc>
          <w:tcPr>
            <w:tcW w:w="1316" w:type="dxa"/>
            <w:shd w:val="clear" w:color="auto" w:fill="E2EFD9" w:themeFill="accent6" w:themeFillTint="33"/>
            <w:vAlign w:val="center"/>
            <w:hideMark/>
          </w:tcPr>
          <w:p w14:paraId="3B308A28" w14:textId="77777777" w:rsidR="00D414B2" w:rsidRPr="00B70683" w:rsidRDefault="00D414B2" w:rsidP="002752E7">
            <w:pPr>
              <w:rPr>
                <w:b/>
                <w:bCs/>
              </w:rPr>
            </w:pPr>
            <w:r w:rsidRPr="00B70683">
              <w:rPr>
                <w:b/>
                <w:bCs/>
              </w:rPr>
              <w:t>Ārlietu ministrija</w:t>
            </w:r>
          </w:p>
        </w:tc>
        <w:tc>
          <w:tcPr>
            <w:tcW w:w="2192" w:type="dxa"/>
            <w:shd w:val="clear" w:color="auto" w:fill="E2EFD9" w:themeFill="accent6" w:themeFillTint="33"/>
            <w:vAlign w:val="center"/>
            <w:hideMark/>
          </w:tcPr>
          <w:p w14:paraId="5030F81F" w14:textId="77777777" w:rsidR="00D414B2" w:rsidRPr="00B70683" w:rsidRDefault="00D414B2" w:rsidP="002752E7">
            <w:pPr>
              <w:rPr>
                <w:b/>
                <w:bCs/>
              </w:rPr>
            </w:pPr>
            <w:r w:rsidRPr="00B70683">
              <w:rPr>
                <w:b/>
                <w:bCs/>
              </w:rPr>
              <w:t> </w:t>
            </w:r>
          </w:p>
        </w:tc>
        <w:tc>
          <w:tcPr>
            <w:tcW w:w="1371" w:type="dxa"/>
            <w:shd w:val="clear" w:color="auto" w:fill="E2EFD9" w:themeFill="accent6" w:themeFillTint="33"/>
            <w:vAlign w:val="center"/>
            <w:hideMark/>
          </w:tcPr>
          <w:p w14:paraId="01ABA411" w14:textId="77777777" w:rsidR="00D414B2" w:rsidRPr="00B70683" w:rsidRDefault="00D414B2" w:rsidP="002752E7">
            <w:pPr>
              <w:jc w:val="center"/>
              <w:rPr>
                <w:b/>
                <w:bCs/>
              </w:rPr>
            </w:pPr>
            <w:r w:rsidRPr="00B70683">
              <w:rPr>
                <w:b/>
                <w:bCs/>
              </w:rPr>
              <w:t>5,000.00</w:t>
            </w:r>
          </w:p>
        </w:tc>
        <w:tc>
          <w:tcPr>
            <w:tcW w:w="1371" w:type="dxa"/>
            <w:shd w:val="clear" w:color="auto" w:fill="E2EFD9" w:themeFill="accent6" w:themeFillTint="33"/>
            <w:vAlign w:val="center"/>
            <w:hideMark/>
          </w:tcPr>
          <w:p w14:paraId="30C1DBBF" w14:textId="77777777" w:rsidR="00D414B2" w:rsidRPr="00B70683" w:rsidRDefault="00D414B2" w:rsidP="002752E7">
            <w:pPr>
              <w:jc w:val="center"/>
              <w:rPr>
                <w:b/>
                <w:bCs/>
              </w:rPr>
            </w:pPr>
            <w:r w:rsidRPr="00B70683">
              <w:rPr>
                <w:b/>
                <w:bCs/>
              </w:rPr>
              <w:t>5,000.00</w:t>
            </w:r>
          </w:p>
        </w:tc>
        <w:tc>
          <w:tcPr>
            <w:tcW w:w="1371" w:type="dxa"/>
            <w:shd w:val="clear" w:color="auto" w:fill="E2EFD9" w:themeFill="accent6" w:themeFillTint="33"/>
            <w:vAlign w:val="center"/>
            <w:hideMark/>
          </w:tcPr>
          <w:p w14:paraId="1817F161" w14:textId="77777777" w:rsidR="00D414B2" w:rsidRPr="00B70683" w:rsidRDefault="00D414B2" w:rsidP="002752E7">
            <w:pPr>
              <w:jc w:val="center"/>
              <w:rPr>
                <w:b/>
                <w:bCs/>
              </w:rPr>
            </w:pPr>
            <w:r w:rsidRPr="00B70683">
              <w:rPr>
                <w:b/>
                <w:bCs/>
              </w:rPr>
              <w:t>5,000.00</w:t>
            </w:r>
          </w:p>
        </w:tc>
        <w:tc>
          <w:tcPr>
            <w:tcW w:w="1446" w:type="dxa"/>
            <w:shd w:val="clear" w:color="auto" w:fill="E2EFD9" w:themeFill="accent6" w:themeFillTint="33"/>
            <w:vAlign w:val="center"/>
            <w:hideMark/>
          </w:tcPr>
          <w:p w14:paraId="6993C930" w14:textId="77777777" w:rsidR="00D414B2" w:rsidRPr="00B70683" w:rsidRDefault="00D414B2" w:rsidP="002752E7">
            <w:pPr>
              <w:jc w:val="center"/>
              <w:rPr>
                <w:b/>
                <w:bCs/>
              </w:rPr>
            </w:pPr>
            <w:r w:rsidRPr="00B70683">
              <w:rPr>
                <w:b/>
                <w:bCs/>
              </w:rPr>
              <w:t>-</w:t>
            </w:r>
          </w:p>
        </w:tc>
        <w:tc>
          <w:tcPr>
            <w:tcW w:w="1560" w:type="dxa"/>
            <w:shd w:val="clear" w:color="auto" w:fill="E2EFD9" w:themeFill="accent6" w:themeFillTint="33"/>
            <w:vAlign w:val="center"/>
            <w:hideMark/>
          </w:tcPr>
          <w:p w14:paraId="659A240E" w14:textId="77777777" w:rsidR="00D414B2" w:rsidRPr="00B70683" w:rsidRDefault="00D414B2" w:rsidP="002752E7">
            <w:pPr>
              <w:jc w:val="center"/>
              <w:rPr>
                <w:b/>
                <w:bCs/>
              </w:rPr>
            </w:pPr>
            <w:r w:rsidRPr="00B70683">
              <w:rPr>
                <w:b/>
                <w:bCs/>
              </w:rPr>
              <w:t>-</w:t>
            </w:r>
          </w:p>
        </w:tc>
        <w:tc>
          <w:tcPr>
            <w:tcW w:w="1559" w:type="dxa"/>
            <w:shd w:val="clear" w:color="auto" w:fill="E2EFD9" w:themeFill="accent6" w:themeFillTint="33"/>
            <w:vAlign w:val="center"/>
            <w:hideMark/>
          </w:tcPr>
          <w:p w14:paraId="65662352" w14:textId="77777777" w:rsidR="00D414B2" w:rsidRPr="00B70683" w:rsidRDefault="00D414B2" w:rsidP="002752E7">
            <w:pPr>
              <w:jc w:val="center"/>
              <w:rPr>
                <w:b/>
                <w:bCs/>
              </w:rPr>
            </w:pPr>
            <w:r w:rsidRPr="00B70683">
              <w:rPr>
                <w:b/>
                <w:bCs/>
              </w:rPr>
              <w:t>-</w:t>
            </w:r>
          </w:p>
        </w:tc>
        <w:tc>
          <w:tcPr>
            <w:tcW w:w="1843" w:type="dxa"/>
            <w:shd w:val="clear" w:color="auto" w:fill="E2EFD9" w:themeFill="accent6" w:themeFillTint="33"/>
            <w:vAlign w:val="center"/>
            <w:hideMark/>
          </w:tcPr>
          <w:p w14:paraId="1A65F2C2" w14:textId="77777777" w:rsidR="00D414B2" w:rsidRPr="00B70683" w:rsidRDefault="00D414B2" w:rsidP="002752E7">
            <w:pPr>
              <w:jc w:val="center"/>
              <w:rPr>
                <w:b/>
                <w:bCs/>
              </w:rPr>
            </w:pPr>
            <w:r w:rsidRPr="00B70683">
              <w:rPr>
                <w:b/>
                <w:bCs/>
              </w:rPr>
              <w:t>-</w:t>
            </w:r>
          </w:p>
        </w:tc>
        <w:tc>
          <w:tcPr>
            <w:tcW w:w="1559" w:type="dxa"/>
            <w:shd w:val="clear" w:color="auto" w:fill="E2EFD9" w:themeFill="accent6" w:themeFillTint="33"/>
            <w:vAlign w:val="center"/>
            <w:hideMark/>
          </w:tcPr>
          <w:p w14:paraId="541EBA84" w14:textId="77777777" w:rsidR="00D414B2" w:rsidRPr="00B70683" w:rsidRDefault="00D414B2" w:rsidP="002752E7">
            <w:pPr>
              <w:jc w:val="center"/>
              <w:rPr>
                <w:b/>
                <w:bCs/>
              </w:rPr>
            </w:pPr>
            <w:r w:rsidRPr="00B70683">
              <w:rPr>
                <w:b/>
                <w:bCs/>
              </w:rPr>
              <w:t>-</w:t>
            </w:r>
          </w:p>
        </w:tc>
      </w:tr>
      <w:tr w:rsidR="00D414B2" w:rsidRPr="00B70683" w14:paraId="7CB254C7" w14:textId="77777777" w:rsidTr="00D02DDA">
        <w:trPr>
          <w:trHeight w:val="792"/>
          <w:jc w:val="center"/>
        </w:trPr>
        <w:tc>
          <w:tcPr>
            <w:tcW w:w="1316" w:type="dxa"/>
            <w:shd w:val="clear" w:color="auto" w:fill="E2EFD9" w:themeFill="accent6" w:themeFillTint="33"/>
            <w:vAlign w:val="center"/>
            <w:hideMark/>
          </w:tcPr>
          <w:p w14:paraId="51A82A09" w14:textId="77777777" w:rsidR="00D414B2" w:rsidRPr="00B70683" w:rsidRDefault="00D414B2" w:rsidP="002752E7">
            <w:r w:rsidRPr="00B70683">
              <w:lastRenderedPageBreak/>
              <w:t> </w:t>
            </w:r>
          </w:p>
        </w:tc>
        <w:tc>
          <w:tcPr>
            <w:tcW w:w="2192" w:type="dxa"/>
            <w:vAlign w:val="center"/>
            <w:hideMark/>
          </w:tcPr>
          <w:p w14:paraId="3B6177F5" w14:textId="77777777" w:rsidR="00D414B2" w:rsidRPr="00B70683" w:rsidRDefault="00D414B2" w:rsidP="002752E7">
            <w:r w:rsidRPr="00B70683">
              <w:t xml:space="preserve">Nozaru vadība un politikas plānošana 97.00.00 </w:t>
            </w:r>
          </w:p>
        </w:tc>
        <w:tc>
          <w:tcPr>
            <w:tcW w:w="1371" w:type="dxa"/>
            <w:vAlign w:val="center"/>
            <w:hideMark/>
          </w:tcPr>
          <w:p w14:paraId="2543BFEE" w14:textId="77777777" w:rsidR="00D414B2" w:rsidRPr="00B70683" w:rsidRDefault="00D414B2" w:rsidP="002752E7">
            <w:pPr>
              <w:jc w:val="center"/>
            </w:pPr>
            <w:r w:rsidRPr="00B70683">
              <w:t>5,000.00</w:t>
            </w:r>
          </w:p>
        </w:tc>
        <w:tc>
          <w:tcPr>
            <w:tcW w:w="1371" w:type="dxa"/>
            <w:vAlign w:val="center"/>
            <w:hideMark/>
          </w:tcPr>
          <w:p w14:paraId="3326E3B4" w14:textId="77777777" w:rsidR="00D414B2" w:rsidRPr="00B70683" w:rsidRDefault="00D414B2" w:rsidP="002752E7">
            <w:pPr>
              <w:jc w:val="center"/>
            </w:pPr>
            <w:r w:rsidRPr="00B70683">
              <w:t>5,000.00</w:t>
            </w:r>
          </w:p>
        </w:tc>
        <w:tc>
          <w:tcPr>
            <w:tcW w:w="1371" w:type="dxa"/>
            <w:vAlign w:val="center"/>
            <w:hideMark/>
          </w:tcPr>
          <w:p w14:paraId="75FA4CD9" w14:textId="77777777" w:rsidR="00D414B2" w:rsidRPr="00B70683" w:rsidRDefault="00D414B2" w:rsidP="002752E7">
            <w:pPr>
              <w:jc w:val="center"/>
            </w:pPr>
            <w:r w:rsidRPr="00B70683">
              <w:t>5,000.00</w:t>
            </w:r>
          </w:p>
        </w:tc>
        <w:tc>
          <w:tcPr>
            <w:tcW w:w="1446" w:type="dxa"/>
            <w:vAlign w:val="center"/>
            <w:hideMark/>
          </w:tcPr>
          <w:p w14:paraId="1E632695" w14:textId="77777777" w:rsidR="00D414B2" w:rsidRPr="00B70683" w:rsidRDefault="00D414B2" w:rsidP="002752E7">
            <w:pPr>
              <w:jc w:val="center"/>
            </w:pPr>
            <w:r w:rsidRPr="00B70683">
              <w:t>-</w:t>
            </w:r>
          </w:p>
        </w:tc>
        <w:tc>
          <w:tcPr>
            <w:tcW w:w="1560" w:type="dxa"/>
            <w:vAlign w:val="center"/>
            <w:hideMark/>
          </w:tcPr>
          <w:p w14:paraId="5CCBDE72" w14:textId="77777777" w:rsidR="00D414B2" w:rsidRPr="00B70683" w:rsidRDefault="00D414B2" w:rsidP="002752E7">
            <w:pPr>
              <w:jc w:val="center"/>
            </w:pPr>
            <w:r w:rsidRPr="00B70683">
              <w:t>-</w:t>
            </w:r>
          </w:p>
        </w:tc>
        <w:tc>
          <w:tcPr>
            <w:tcW w:w="1559" w:type="dxa"/>
            <w:vAlign w:val="center"/>
            <w:hideMark/>
          </w:tcPr>
          <w:p w14:paraId="14219DB9" w14:textId="77777777" w:rsidR="00D414B2" w:rsidRPr="00B70683" w:rsidRDefault="00D414B2" w:rsidP="002752E7">
            <w:pPr>
              <w:jc w:val="center"/>
            </w:pPr>
            <w:r w:rsidRPr="00B70683">
              <w:t>-</w:t>
            </w:r>
          </w:p>
        </w:tc>
        <w:tc>
          <w:tcPr>
            <w:tcW w:w="1843" w:type="dxa"/>
            <w:vAlign w:val="center"/>
            <w:hideMark/>
          </w:tcPr>
          <w:p w14:paraId="68AC81AB" w14:textId="77777777" w:rsidR="00D414B2" w:rsidRPr="00B70683" w:rsidRDefault="00D414B2" w:rsidP="002752E7">
            <w:pPr>
              <w:jc w:val="center"/>
            </w:pPr>
            <w:r w:rsidRPr="00B70683">
              <w:t>-</w:t>
            </w:r>
          </w:p>
        </w:tc>
        <w:tc>
          <w:tcPr>
            <w:tcW w:w="1559" w:type="dxa"/>
            <w:vAlign w:val="center"/>
            <w:hideMark/>
          </w:tcPr>
          <w:p w14:paraId="3CF7778E" w14:textId="77777777" w:rsidR="00D414B2" w:rsidRPr="00B70683" w:rsidRDefault="00D414B2" w:rsidP="002752E7">
            <w:pPr>
              <w:jc w:val="center"/>
            </w:pPr>
            <w:r w:rsidRPr="00B70683">
              <w:t>-</w:t>
            </w:r>
          </w:p>
        </w:tc>
      </w:tr>
      <w:tr w:rsidR="00D414B2" w:rsidRPr="00B70683" w14:paraId="547D46FB" w14:textId="77777777" w:rsidTr="00D02DDA">
        <w:trPr>
          <w:trHeight w:val="528"/>
          <w:jc w:val="center"/>
        </w:trPr>
        <w:tc>
          <w:tcPr>
            <w:tcW w:w="1316" w:type="dxa"/>
            <w:shd w:val="clear" w:color="auto" w:fill="E2EFD9" w:themeFill="accent6" w:themeFillTint="33"/>
            <w:vAlign w:val="center"/>
            <w:hideMark/>
          </w:tcPr>
          <w:p w14:paraId="606B6076" w14:textId="77777777" w:rsidR="00D414B2" w:rsidRPr="00B70683" w:rsidRDefault="00D414B2" w:rsidP="002752E7">
            <w:pPr>
              <w:rPr>
                <w:b/>
                <w:bCs/>
              </w:rPr>
            </w:pPr>
            <w:r w:rsidRPr="00B70683">
              <w:rPr>
                <w:b/>
                <w:bCs/>
              </w:rPr>
              <w:t>Veselības ministrija</w:t>
            </w:r>
          </w:p>
        </w:tc>
        <w:tc>
          <w:tcPr>
            <w:tcW w:w="2192" w:type="dxa"/>
            <w:shd w:val="clear" w:color="auto" w:fill="E2EFD9" w:themeFill="accent6" w:themeFillTint="33"/>
            <w:vAlign w:val="center"/>
            <w:hideMark/>
          </w:tcPr>
          <w:p w14:paraId="1260669C" w14:textId="77777777" w:rsidR="00D414B2" w:rsidRPr="00B70683" w:rsidRDefault="00D414B2" w:rsidP="002752E7">
            <w:pPr>
              <w:rPr>
                <w:b/>
                <w:bCs/>
              </w:rPr>
            </w:pPr>
            <w:r w:rsidRPr="00B70683">
              <w:rPr>
                <w:b/>
                <w:bCs/>
              </w:rPr>
              <w:t> </w:t>
            </w:r>
          </w:p>
        </w:tc>
        <w:tc>
          <w:tcPr>
            <w:tcW w:w="1371" w:type="dxa"/>
            <w:shd w:val="clear" w:color="auto" w:fill="E2EFD9" w:themeFill="accent6" w:themeFillTint="33"/>
            <w:vAlign w:val="center"/>
            <w:hideMark/>
          </w:tcPr>
          <w:p w14:paraId="174D3D0D" w14:textId="77777777" w:rsidR="00D414B2" w:rsidRPr="00B70683" w:rsidRDefault="00D414B2" w:rsidP="002752E7">
            <w:pPr>
              <w:jc w:val="center"/>
              <w:rPr>
                <w:b/>
                <w:bCs/>
              </w:rPr>
            </w:pPr>
            <w:r w:rsidRPr="00B70683">
              <w:rPr>
                <w:b/>
                <w:bCs/>
              </w:rPr>
              <w:t>21,080.29</w:t>
            </w:r>
          </w:p>
        </w:tc>
        <w:tc>
          <w:tcPr>
            <w:tcW w:w="1371" w:type="dxa"/>
            <w:shd w:val="clear" w:color="auto" w:fill="E2EFD9" w:themeFill="accent6" w:themeFillTint="33"/>
            <w:vAlign w:val="center"/>
            <w:hideMark/>
          </w:tcPr>
          <w:p w14:paraId="092BCF0D" w14:textId="77777777" w:rsidR="00D414B2" w:rsidRPr="00B70683" w:rsidRDefault="00D414B2" w:rsidP="002752E7">
            <w:pPr>
              <w:jc w:val="center"/>
              <w:rPr>
                <w:b/>
                <w:bCs/>
              </w:rPr>
            </w:pPr>
            <w:r w:rsidRPr="00B70683">
              <w:rPr>
                <w:b/>
                <w:bCs/>
              </w:rPr>
              <w:t>21,080.29</w:t>
            </w:r>
          </w:p>
        </w:tc>
        <w:tc>
          <w:tcPr>
            <w:tcW w:w="1371" w:type="dxa"/>
            <w:shd w:val="clear" w:color="auto" w:fill="E2EFD9" w:themeFill="accent6" w:themeFillTint="33"/>
            <w:vAlign w:val="center"/>
            <w:hideMark/>
          </w:tcPr>
          <w:p w14:paraId="70B2E975" w14:textId="77777777" w:rsidR="00D414B2" w:rsidRPr="00B70683" w:rsidRDefault="00D414B2" w:rsidP="002752E7">
            <w:pPr>
              <w:jc w:val="center"/>
              <w:rPr>
                <w:b/>
                <w:bCs/>
              </w:rPr>
            </w:pPr>
            <w:r w:rsidRPr="00B70683">
              <w:rPr>
                <w:b/>
                <w:bCs/>
              </w:rPr>
              <w:t>21,080.29</w:t>
            </w:r>
          </w:p>
        </w:tc>
        <w:tc>
          <w:tcPr>
            <w:tcW w:w="1446" w:type="dxa"/>
            <w:shd w:val="clear" w:color="auto" w:fill="E2EFD9" w:themeFill="accent6" w:themeFillTint="33"/>
            <w:vAlign w:val="center"/>
            <w:hideMark/>
          </w:tcPr>
          <w:p w14:paraId="1AB30F23" w14:textId="77777777" w:rsidR="00D414B2" w:rsidRPr="00B70683" w:rsidRDefault="00D414B2" w:rsidP="002752E7">
            <w:pPr>
              <w:jc w:val="center"/>
              <w:rPr>
                <w:b/>
                <w:bCs/>
              </w:rPr>
            </w:pPr>
            <w:r w:rsidRPr="00B70683">
              <w:rPr>
                <w:b/>
                <w:bCs/>
              </w:rPr>
              <w:t>-</w:t>
            </w:r>
          </w:p>
        </w:tc>
        <w:tc>
          <w:tcPr>
            <w:tcW w:w="1560" w:type="dxa"/>
            <w:shd w:val="clear" w:color="auto" w:fill="E2EFD9" w:themeFill="accent6" w:themeFillTint="33"/>
            <w:vAlign w:val="center"/>
            <w:hideMark/>
          </w:tcPr>
          <w:p w14:paraId="62587F44" w14:textId="77777777" w:rsidR="00D414B2" w:rsidRPr="00B70683" w:rsidRDefault="00D414B2" w:rsidP="002752E7">
            <w:pPr>
              <w:jc w:val="center"/>
              <w:rPr>
                <w:b/>
                <w:bCs/>
              </w:rPr>
            </w:pPr>
            <w:r w:rsidRPr="00B70683">
              <w:rPr>
                <w:b/>
                <w:bCs/>
              </w:rPr>
              <w:t>-</w:t>
            </w:r>
          </w:p>
        </w:tc>
        <w:tc>
          <w:tcPr>
            <w:tcW w:w="1559" w:type="dxa"/>
            <w:shd w:val="clear" w:color="auto" w:fill="E2EFD9" w:themeFill="accent6" w:themeFillTint="33"/>
            <w:vAlign w:val="center"/>
            <w:hideMark/>
          </w:tcPr>
          <w:p w14:paraId="78172D77" w14:textId="77777777" w:rsidR="00D414B2" w:rsidRPr="00B70683" w:rsidRDefault="00D414B2" w:rsidP="002752E7">
            <w:pPr>
              <w:jc w:val="center"/>
              <w:rPr>
                <w:b/>
                <w:bCs/>
              </w:rPr>
            </w:pPr>
            <w:r w:rsidRPr="00B70683">
              <w:rPr>
                <w:b/>
                <w:bCs/>
              </w:rPr>
              <w:t>-</w:t>
            </w:r>
          </w:p>
        </w:tc>
        <w:tc>
          <w:tcPr>
            <w:tcW w:w="1843" w:type="dxa"/>
            <w:shd w:val="clear" w:color="auto" w:fill="E2EFD9" w:themeFill="accent6" w:themeFillTint="33"/>
            <w:vAlign w:val="center"/>
            <w:hideMark/>
          </w:tcPr>
          <w:p w14:paraId="2C381F4C" w14:textId="77777777" w:rsidR="00D414B2" w:rsidRPr="00B70683" w:rsidRDefault="00D414B2" w:rsidP="002752E7">
            <w:pPr>
              <w:jc w:val="center"/>
              <w:rPr>
                <w:b/>
                <w:bCs/>
              </w:rPr>
            </w:pPr>
            <w:r w:rsidRPr="00B70683">
              <w:rPr>
                <w:b/>
                <w:bCs/>
              </w:rPr>
              <w:t>-</w:t>
            </w:r>
          </w:p>
        </w:tc>
        <w:tc>
          <w:tcPr>
            <w:tcW w:w="1559" w:type="dxa"/>
            <w:shd w:val="clear" w:color="auto" w:fill="E2EFD9" w:themeFill="accent6" w:themeFillTint="33"/>
            <w:vAlign w:val="center"/>
            <w:hideMark/>
          </w:tcPr>
          <w:p w14:paraId="00158433" w14:textId="77777777" w:rsidR="00D414B2" w:rsidRPr="00B70683" w:rsidRDefault="00D414B2" w:rsidP="002752E7">
            <w:pPr>
              <w:jc w:val="center"/>
              <w:rPr>
                <w:b/>
                <w:bCs/>
              </w:rPr>
            </w:pPr>
            <w:r w:rsidRPr="00B70683">
              <w:rPr>
                <w:b/>
                <w:bCs/>
              </w:rPr>
              <w:t>-</w:t>
            </w:r>
          </w:p>
        </w:tc>
      </w:tr>
      <w:tr w:rsidR="00D414B2" w:rsidRPr="00B70683" w14:paraId="492D6EF5" w14:textId="77777777" w:rsidTr="00D02DDA">
        <w:trPr>
          <w:trHeight w:val="288"/>
          <w:jc w:val="center"/>
        </w:trPr>
        <w:tc>
          <w:tcPr>
            <w:tcW w:w="1316" w:type="dxa"/>
            <w:shd w:val="clear" w:color="auto" w:fill="E2EFD9" w:themeFill="accent6" w:themeFillTint="33"/>
            <w:vAlign w:val="center"/>
            <w:hideMark/>
          </w:tcPr>
          <w:p w14:paraId="6518FCB3" w14:textId="77777777" w:rsidR="00D414B2" w:rsidRPr="00B70683" w:rsidRDefault="00D414B2" w:rsidP="002752E7">
            <w:r w:rsidRPr="00B70683">
              <w:t> </w:t>
            </w:r>
          </w:p>
        </w:tc>
        <w:tc>
          <w:tcPr>
            <w:tcW w:w="2192" w:type="dxa"/>
            <w:vAlign w:val="center"/>
            <w:hideMark/>
          </w:tcPr>
          <w:p w14:paraId="0AA34DA0" w14:textId="77777777" w:rsidR="00D414B2" w:rsidRPr="00B70683" w:rsidRDefault="00D414B2" w:rsidP="002752E7">
            <w:r w:rsidRPr="00B70683">
              <w:t> </w:t>
            </w:r>
          </w:p>
        </w:tc>
        <w:tc>
          <w:tcPr>
            <w:tcW w:w="1371" w:type="dxa"/>
            <w:vAlign w:val="center"/>
            <w:hideMark/>
          </w:tcPr>
          <w:p w14:paraId="35E5AA7F" w14:textId="77777777" w:rsidR="00D414B2" w:rsidRPr="00B70683" w:rsidRDefault="00D414B2" w:rsidP="002752E7">
            <w:pPr>
              <w:jc w:val="center"/>
            </w:pPr>
            <w:r w:rsidRPr="00B70683">
              <w:t>21,080.29</w:t>
            </w:r>
          </w:p>
        </w:tc>
        <w:tc>
          <w:tcPr>
            <w:tcW w:w="1371" w:type="dxa"/>
            <w:vAlign w:val="center"/>
            <w:hideMark/>
          </w:tcPr>
          <w:p w14:paraId="46CAACE4" w14:textId="77777777" w:rsidR="00D414B2" w:rsidRPr="00B70683" w:rsidRDefault="00D414B2" w:rsidP="002752E7">
            <w:pPr>
              <w:jc w:val="center"/>
            </w:pPr>
            <w:r w:rsidRPr="00B70683">
              <w:t>21,080.29</w:t>
            </w:r>
          </w:p>
        </w:tc>
        <w:tc>
          <w:tcPr>
            <w:tcW w:w="1371" w:type="dxa"/>
            <w:vAlign w:val="center"/>
            <w:hideMark/>
          </w:tcPr>
          <w:p w14:paraId="6857901A" w14:textId="77777777" w:rsidR="00D414B2" w:rsidRPr="00B70683" w:rsidRDefault="00D414B2" w:rsidP="002752E7">
            <w:pPr>
              <w:jc w:val="center"/>
            </w:pPr>
            <w:r w:rsidRPr="00B70683">
              <w:t>21,080.29</w:t>
            </w:r>
          </w:p>
        </w:tc>
        <w:tc>
          <w:tcPr>
            <w:tcW w:w="1446" w:type="dxa"/>
            <w:vAlign w:val="center"/>
            <w:hideMark/>
          </w:tcPr>
          <w:p w14:paraId="02401728" w14:textId="77777777" w:rsidR="00D414B2" w:rsidRPr="00B70683" w:rsidRDefault="00D414B2" w:rsidP="002752E7">
            <w:pPr>
              <w:jc w:val="center"/>
            </w:pPr>
            <w:r w:rsidRPr="00B70683">
              <w:t>-</w:t>
            </w:r>
          </w:p>
        </w:tc>
        <w:tc>
          <w:tcPr>
            <w:tcW w:w="1560" w:type="dxa"/>
            <w:vAlign w:val="center"/>
            <w:hideMark/>
          </w:tcPr>
          <w:p w14:paraId="6FC5079C" w14:textId="77777777" w:rsidR="00D414B2" w:rsidRPr="00B70683" w:rsidRDefault="00D414B2" w:rsidP="002752E7">
            <w:pPr>
              <w:jc w:val="center"/>
            </w:pPr>
            <w:r w:rsidRPr="00B70683">
              <w:t>-</w:t>
            </w:r>
          </w:p>
        </w:tc>
        <w:tc>
          <w:tcPr>
            <w:tcW w:w="1559" w:type="dxa"/>
            <w:vAlign w:val="center"/>
            <w:hideMark/>
          </w:tcPr>
          <w:p w14:paraId="74C1E0B6" w14:textId="77777777" w:rsidR="00D414B2" w:rsidRPr="00B70683" w:rsidRDefault="00D414B2" w:rsidP="002752E7">
            <w:pPr>
              <w:jc w:val="center"/>
            </w:pPr>
            <w:r w:rsidRPr="00B70683">
              <w:t>-</w:t>
            </w:r>
          </w:p>
        </w:tc>
        <w:tc>
          <w:tcPr>
            <w:tcW w:w="1843" w:type="dxa"/>
            <w:vAlign w:val="center"/>
            <w:hideMark/>
          </w:tcPr>
          <w:p w14:paraId="4CD68C65" w14:textId="77777777" w:rsidR="00D414B2" w:rsidRPr="00B70683" w:rsidRDefault="00D414B2" w:rsidP="002752E7">
            <w:pPr>
              <w:jc w:val="center"/>
            </w:pPr>
            <w:r w:rsidRPr="00B70683">
              <w:t>-</w:t>
            </w:r>
          </w:p>
        </w:tc>
        <w:tc>
          <w:tcPr>
            <w:tcW w:w="1559" w:type="dxa"/>
            <w:vAlign w:val="center"/>
            <w:hideMark/>
          </w:tcPr>
          <w:p w14:paraId="5DD4D648" w14:textId="77777777" w:rsidR="00D414B2" w:rsidRPr="00B70683" w:rsidRDefault="00D414B2" w:rsidP="002752E7">
            <w:pPr>
              <w:jc w:val="center"/>
            </w:pPr>
            <w:r w:rsidRPr="00B70683">
              <w:t>-</w:t>
            </w:r>
          </w:p>
        </w:tc>
      </w:tr>
      <w:tr w:rsidR="00D414B2" w:rsidRPr="00B70683" w14:paraId="77AA6003" w14:textId="77777777" w:rsidTr="00D02DDA">
        <w:trPr>
          <w:trHeight w:val="528"/>
          <w:jc w:val="center"/>
        </w:trPr>
        <w:tc>
          <w:tcPr>
            <w:tcW w:w="1316" w:type="dxa"/>
            <w:shd w:val="clear" w:color="auto" w:fill="E2EFD9" w:themeFill="accent6" w:themeFillTint="33"/>
            <w:vAlign w:val="center"/>
            <w:hideMark/>
          </w:tcPr>
          <w:p w14:paraId="6F068EEF" w14:textId="77777777" w:rsidR="00D414B2" w:rsidRPr="00B70683" w:rsidRDefault="00D414B2" w:rsidP="002752E7">
            <w:pPr>
              <w:rPr>
                <w:b/>
                <w:bCs/>
              </w:rPr>
            </w:pPr>
            <w:r w:rsidRPr="00B70683">
              <w:rPr>
                <w:b/>
                <w:bCs/>
              </w:rPr>
              <w:t>Pašvaldību budžets</w:t>
            </w:r>
          </w:p>
        </w:tc>
        <w:tc>
          <w:tcPr>
            <w:tcW w:w="2192" w:type="dxa"/>
            <w:shd w:val="clear" w:color="auto" w:fill="E2EFD9" w:themeFill="accent6" w:themeFillTint="33"/>
            <w:vAlign w:val="center"/>
            <w:hideMark/>
          </w:tcPr>
          <w:p w14:paraId="69A6502C" w14:textId="77777777" w:rsidR="00D414B2" w:rsidRPr="00B70683" w:rsidRDefault="00D414B2" w:rsidP="002752E7">
            <w:pPr>
              <w:rPr>
                <w:b/>
                <w:bCs/>
              </w:rPr>
            </w:pPr>
            <w:r w:rsidRPr="00B70683">
              <w:rPr>
                <w:b/>
                <w:bCs/>
              </w:rPr>
              <w:t> </w:t>
            </w:r>
          </w:p>
        </w:tc>
        <w:tc>
          <w:tcPr>
            <w:tcW w:w="1371" w:type="dxa"/>
            <w:shd w:val="clear" w:color="auto" w:fill="E2EFD9" w:themeFill="accent6" w:themeFillTint="33"/>
            <w:vAlign w:val="center"/>
            <w:hideMark/>
          </w:tcPr>
          <w:p w14:paraId="2C5E90D0" w14:textId="77777777" w:rsidR="00D414B2" w:rsidRPr="00B70683" w:rsidRDefault="00D414B2" w:rsidP="002752E7">
            <w:pPr>
              <w:jc w:val="center"/>
              <w:rPr>
                <w:b/>
                <w:bCs/>
              </w:rPr>
            </w:pPr>
            <w:r w:rsidRPr="00B70683">
              <w:rPr>
                <w:b/>
                <w:bCs/>
              </w:rPr>
              <w:t>-</w:t>
            </w:r>
          </w:p>
        </w:tc>
        <w:tc>
          <w:tcPr>
            <w:tcW w:w="1371" w:type="dxa"/>
            <w:shd w:val="clear" w:color="auto" w:fill="E2EFD9" w:themeFill="accent6" w:themeFillTint="33"/>
            <w:vAlign w:val="center"/>
            <w:hideMark/>
          </w:tcPr>
          <w:p w14:paraId="42E63376" w14:textId="77777777" w:rsidR="00D414B2" w:rsidRPr="00B70683" w:rsidRDefault="00D414B2" w:rsidP="002752E7">
            <w:pPr>
              <w:jc w:val="center"/>
              <w:rPr>
                <w:b/>
                <w:bCs/>
              </w:rPr>
            </w:pPr>
            <w:r w:rsidRPr="00B70683">
              <w:rPr>
                <w:b/>
                <w:bCs/>
              </w:rPr>
              <w:t>-</w:t>
            </w:r>
          </w:p>
        </w:tc>
        <w:tc>
          <w:tcPr>
            <w:tcW w:w="1371" w:type="dxa"/>
            <w:shd w:val="clear" w:color="auto" w:fill="E2EFD9" w:themeFill="accent6" w:themeFillTint="33"/>
            <w:vAlign w:val="center"/>
            <w:hideMark/>
          </w:tcPr>
          <w:p w14:paraId="1450FCAD" w14:textId="77777777" w:rsidR="00D414B2" w:rsidRPr="00B70683" w:rsidRDefault="00D414B2" w:rsidP="002752E7">
            <w:pPr>
              <w:jc w:val="center"/>
              <w:rPr>
                <w:b/>
                <w:bCs/>
              </w:rPr>
            </w:pPr>
            <w:r w:rsidRPr="00B70683">
              <w:rPr>
                <w:b/>
                <w:bCs/>
              </w:rPr>
              <w:t>-</w:t>
            </w:r>
          </w:p>
        </w:tc>
        <w:tc>
          <w:tcPr>
            <w:tcW w:w="1446" w:type="dxa"/>
            <w:shd w:val="clear" w:color="auto" w:fill="E2EFD9" w:themeFill="accent6" w:themeFillTint="33"/>
            <w:vAlign w:val="center"/>
            <w:hideMark/>
          </w:tcPr>
          <w:p w14:paraId="01FA4547" w14:textId="77777777" w:rsidR="00D414B2" w:rsidRPr="00B70683" w:rsidRDefault="00D414B2" w:rsidP="002752E7">
            <w:pPr>
              <w:jc w:val="center"/>
              <w:rPr>
                <w:b/>
                <w:bCs/>
              </w:rPr>
            </w:pPr>
            <w:r w:rsidRPr="00B70683">
              <w:rPr>
                <w:b/>
                <w:bCs/>
              </w:rPr>
              <w:t>4,597,866.00</w:t>
            </w:r>
          </w:p>
        </w:tc>
        <w:tc>
          <w:tcPr>
            <w:tcW w:w="1560" w:type="dxa"/>
            <w:shd w:val="clear" w:color="auto" w:fill="E2EFD9" w:themeFill="accent6" w:themeFillTint="33"/>
            <w:vAlign w:val="center"/>
            <w:hideMark/>
          </w:tcPr>
          <w:p w14:paraId="794072C1" w14:textId="77777777" w:rsidR="00D414B2" w:rsidRPr="00B70683" w:rsidRDefault="00D414B2" w:rsidP="002752E7">
            <w:pPr>
              <w:jc w:val="center"/>
              <w:rPr>
                <w:b/>
                <w:bCs/>
              </w:rPr>
            </w:pPr>
            <w:r w:rsidRPr="00B70683">
              <w:rPr>
                <w:b/>
                <w:bCs/>
              </w:rPr>
              <w:t>4,597,866.00</w:t>
            </w:r>
          </w:p>
        </w:tc>
        <w:tc>
          <w:tcPr>
            <w:tcW w:w="1559" w:type="dxa"/>
            <w:shd w:val="clear" w:color="auto" w:fill="E2EFD9" w:themeFill="accent6" w:themeFillTint="33"/>
            <w:vAlign w:val="center"/>
            <w:hideMark/>
          </w:tcPr>
          <w:p w14:paraId="387F5EA3" w14:textId="77777777" w:rsidR="00D414B2" w:rsidRPr="00B70683" w:rsidRDefault="00D414B2" w:rsidP="002752E7">
            <w:pPr>
              <w:jc w:val="center"/>
              <w:rPr>
                <w:b/>
                <w:bCs/>
              </w:rPr>
            </w:pPr>
            <w:r w:rsidRPr="00B70683">
              <w:rPr>
                <w:b/>
                <w:bCs/>
              </w:rPr>
              <w:t>4,607,866.00</w:t>
            </w:r>
          </w:p>
        </w:tc>
        <w:tc>
          <w:tcPr>
            <w:tcW w:w="1843" w:type="dxa"/>
            <w:shd w:val="clear" w:color="auto" w:fill="E2EFD9" w:themeFill="accent6" w:themeFillTint="33"/>
            <w:vAlign w:val="center"/>
            <w:hideMark/>
          </w:tcPr>
          <w:p w14:paraId="095E5BD3" w14:textId="77777777" w:rsidR="00D414B2" w:rsidRPr="00B70683" w:rsidRDefault="00D414B2" w:rsidP="002752E7">
            <w:pPr>
              <w:jc w:val="center"/>
              <w:rPr>
                <w:b/>
                <w:bCs/>
              </w:rPr>
            </w:pPr>
            <w:r w:rsidRPr="00B70683">
              <w:rPr>
                <w:b/>
                <w:bCs/>
              </w:rPr>
              <w:t>-</w:t>
            </w:r>
          </w:p>
        </w:tc>
        <w:tc>
          <w:tcPr>
            <w:tcW w:w="1559" w:type="dxa"/>
            <w:shd w:val="clear" w:color="auto" w:fill="E2EFD9" w:themeFill="accent6" w:themeFillTint="33"/>
            <w:vAlign w:val="center"/>
            <w:hideMark/>
          </w:tcPr>
          <w:p w14:paraId="03F56182" w14:textId="77777777" w:rsidR="00D414B2" w:rsidRPr="00B70683" w:rsidRDefault="00D414B2" w:rsidP="002752E7">
            <w:pPr>
              <w:jc w:val="center"/>
              <w:rPr>
                <w:b/>
                <w:bCs/>
              </w:rPr>
            </w:pPr>
            <w:r w:rsidRPr="00B70683">
              <w:rPr>
                <w:b/>
                <w:bCs/>
              </w:rPr>
              <w:t>-</w:t>
            </w:r>
          </w:p>
        </w:tc>
      </w:tr>
    </w:tbl>
    <w:p w14:paraId="2EA72A6D" w14:textId="77777777" w:rsidR="00E576D7" w:rsidRPr="00024FC0" w:rsidRDefault="00E576D7" w:rsidP="00675D97">
      <w:pPr>
        <w:spacing w:line="240" w:lineRule="auto"/>
        <w:rPr>
          <w:color w:val="000000" w:themeColor="text1"/>
        </w:rPr>
      </w:pPr>
    </w:p>
    <w:sectPr w:rsidR="00E576D7" w:rsidRPr="00024FC0" w:rsidSect="00C25765">
      <w:pgSz w:w="16838" w:h="11906" w:orient="landscape"/>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B3E32" w14:textId="77777777" w:rsidR="005E0E4E" w:rsidRDefault="005E0E4E" w:rsidP="0081636D">
      <w:pPr>
        <w:spacing w:after="0" w:line="240" w:lineRule="auto"/>
      </w:pPr>
      <w:r>
        <w:separator/>
      </w:r>
    </w:p>
  </w:endnote>
  <w:endnote w:type="continuationSeparator" w:id="0">
    <w:p w14:paraId="024027DE" w14:textId="77777777" w:rsidR="005E0E4E" w:rsidRDefault="005E0E4E" w:rsidP="00816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BA"/>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532113"/>
      <w:docPartObj>
        <w:docPartGallery w:val="Page Numbers (Bottom of Page)"/>
        <w:docPartUnique/>
      </w:docPartObj>
    </w:sdtPr>
    <w:sdtEndPr>
      <w:rPr>
        <w:noProof/>
      </w:rPr>
    </w:sdtEndPr>
    <w:sdtContent>
      <w:p w14:paraId="77766EA1" w14:textId="445D5B17" w:rsidR="00DA173D" w:rsidRDefault="00DA173D">
        <w:pPr>
          <w:pStyle w:val="Footer"/>
          <w:jc w:val="right"/>
        </w:pPr>
        <w:r>
          <w:fldChar w:fldCharType="begin"/>
        </w:r>
        <w:r>
          <w:instrText xml:space="preserve"> PAGE   \* MERGEFORMAT </w:instrText>
        </w:r>
        <w:r>
          <w:fldChar w:fldCharType="separate"/>
        </w:r>
        <w:r w:rsidR="00733599">
          <w:rPr>
            <w:noProof/>
          </w:rPr>
          <w:t>21</w:t>
        </w:r>
        <w:r>
          <w:rPr>
            <w:noProof/>
          </w:rPr>
          <w:fldChar w:fldCharType="end"/>
        </w:r>
      </w:p>
    </w:sdtContent>
  </w:sdt>
  <w:p w14:paraId="099FBFBE" w14:textId="77777777" w:rsidR="00DA173D" w:rsidRPr="004B0842" w:rsidRDefault="00DA173D" w:rsidP="0040106C">
    <w:pPr>
      <w:spacing w:after="0" w:line="240" w:lineRule="auto"/>
      <w:jc w:val="center"/>
      <w:rPr>
        <w:b/>
        <w:caps/>
      </w:rPr>
    </w:pPr>
    <w:r w:rsidRPr="004B0842">
      <w:rPr>
        <w:b/>
        <w:caps/>
      </w:rPr>
      <w:t xml:space="preserve">Dokuments parakstīts ar drošu elektronisko parakstu Un </w:t>
    </w:r>
  </w:p>
  <w:p w14:paraId="508B9C63" w14:textId="77777777" w:rsidR="00DA173D" w:rsidRPr="004B0842" w:rsidRDefault="00DA173D" w:rsidP="0040106C">
    <w:pPr>
      <w:spacing w:after="0" w:line="240" w:lineRule="auto"/>
      <w:jc w:val="center"/>
      <w:rPr>
        <w:b/>
        <w:caps/>
      </w:rPr>
    </w:pPr>
    <w:r w:rsidRPr="004B0842">
      <w:rPr>
        <w:b/>
        <w:caps/>
      </w:rPr>
      <w:t>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63DE" w14:textId="77777777" w:rsidR="00DA173D" w:rsidRPr="004B0842" w:rsidRDefault="00DA173D" w:rsidP="00282F8C">
    <w:pPr>
      <w:spacing w:after="0" w:line="240" w:lineRule="auto"/>
      <w:jc w:val="center"/>
      <w:rPr>
        <w:b/>
        <w:caps/>
      </w:rPr>
    </w:pPr>
    <w:r w:rsidRPr="004B0842">
      <w:rPr>
        <w:b/>
        <w:caps/>
      </w:rPr>
      <w:t xml:space="preserve">Dokuments parakstīts ar drošu elektronisko parakstu Un </w:t>
    </w:r>
  </w:p>
  <w:p w14:paraId="0F0F0562" w14:textId="77777777" w:rsidR="00DA173D" w:rsidRPr="004B0842" w:rsidRDefault="00DA173D" w:rsidP="00282F8C">
    <w:pPr>
      <w:spacing w:after="0" w:line="240" w:lineRule="auto"/>
      <w:jc w:val="center"/>
      <w:rPr>
        <w:b/>
        <w:caps/>
      </w:rPr>
    </w:pPr>
    <w:r w:rsidRPr="004B0842">
      <w:rPr>
        <w:b/>
        <w:caps/>
      </w:rPr>
      <w:t>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AAA4F" w14:textId="77777777" w:rsidR="005E0E4E" w:rsidRDefault="005E0E4E" w:rsidP="0081636D">
      <w:pPr>
        <w:spacing w:after="0" w:line="240" w:lineRule="auto"/>
      </w:pPr>
      <w:r>
        <w:separator/>
      </w:r>
    </w:p>
  </w:footnote>
  <w:footnote w:type="continuationSeparator" w:id="0">
    <w:p w14:paraId="5A96F452" w14:textId="77777777" w:rsidR="005E0E4E" w:rsidRDefault="005E0E4E" w:rsidP="008163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E42"/>
    <w:multiLevelType w:val="hybridMultilevel"/>
    <w:tmpl w:val="F384911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2120D23"/>
    <w:multiLevelType w:val="hybridMultilevel"/>
    <w:tmpl w:val="B6101972"/>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2924967"/>
    <w:multiLevelType w:val="hybridMultilevel"/>
    <w:tmpl w:val="004A783A"/>
    <w:lvl w:ilvl="0" w:tplc="F552D2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C0E1C"/>
    <w:multiLevelType w:val="multilevel"/>
    <w:tmpl w:val="F398CB8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D244ACB"/>
    <w:multiLevelType w:val="hybridMultilevel"/>
    <w:tmpl w:val="84C02C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E712E7"/>
    <w:multiLevelType w:val="hybridMultilevel"/>
    <w:tmpl w:val="97E0F64E"/>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1369525D"/>
    <w:multiLevelType w:val="hybridMultilevel"/>
    <w:tmpl w:val="189EDA16"/>
    <w:lvl w:ilvl="0" w:tplc="22904558">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9034FD7"/>
    <w:multiLevelType w:val="hybridMultilevel"/>
    <w:tmpl w:val="FE92B08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1CBB6609"/>
    <w:multiLevelType w:val="hybridMultilevel"/>
    <w:tmpl w:val="7722D4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E3F0FF0"/>
    <w:multiLevelType w:val="hybridMultilevel"/>
    <w:tmpl w:val="09822ED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04C2C8C"/>
    <w:multiLevelType w:val="multilevel"/>
    <w:tmpl w:val="833613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26926F5E"/>
    <w:multiLevelType w:val="hybridMultilevel"/>
    <w:tmpl w:val="550C40B0"/>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26ED7C26"/>
    <w:multiLevelType w:val="multilevel"/>
    <w:tmpl w:val="3E96664A"/>
    <w:lvl w:ilvl="0">
      <w:start w:val="1"/>
      <w:numFmt w:val="decimal"/>
      <w:lvlText w:val="%1."/>
      <w:lvlJc w:val="left"/>
      <w:pPr>
        <w:ind w:left="384" w:hanging="384"/>
      </w:pPr>
      <w:rPr>
        <w:rFonts w:ascii="Times New Roman" w:hAnsi="Times New Roman" w:cs="Times New Roman" w:hint="default"/>
      </w:rPr>
    </w:lvl>
    <w:lvl w:ilvl="1">
      <w:start w:val="1"/>
      <w:numFmt w:val="decimal"/>
      <w:lvlText w:val="%1.%2."/>
      <w:lvlJc w:val="left"/>
      <w:pPr>
        <w:ind w:left="384" w:hanging="384"/>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3" w15:restartNumberingAfterBreak="0">
    <w:nsid w:val="2BD53F66"/>
    <w:multiLevelType w:val="hybridMultilevel"/>
    <w:tmpl w:val="B770B70A"/>
    <w:lvl w:ilvl="0" w:tplc="98AEC23A">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A8551B"/>
    <w:multiLevelType w:val="hybridMultilevel"/>
    <w:tmpl w:val="9880D8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754255"/>
    <w:multiLevelType w:val="multilevel"/>
    <w:tmpl w:val="02F261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A4240B0"/>
    <w:multiLevelType w:val="multilevel"/>
    <w:tmpl w:val="D92860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3B9E4D04"/>
    <w:multiLevelType w:val="hybridMultilevel"/>
    <w:tmpl w:val="E72885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F6F582B"/>
    <w:multiLevelType w:val="hybridMultilevel"/>
    <w:tmpl w:val="79B0C9E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D626AA"/>
    <w:multiLevelType w:val="multilevel"/>
    <w:tmpl w:val="273A2C3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41953468"/>
    <w:multiLevelType w:val="multilevel"/>
    <w:tmpl w:val="7DFED8E0"/>
    <w:lvl w:ilvl="0">
      <w:start w:val="1"/>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438B76E6"/>
    <w:multiLevelType w:val="hybridMultilevel"/>
    <w:tmpl w:val="D22EE3A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43D2500"/>
    <w:multiLevelType w:val="multilevel"/>
    <w:tmpl w:val="52B416E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15:restartNumberingAfterBreak="0">
    <w:nsid w:val="45410B1F"/>
    <w:multiLevelType w:val="hybridMultilevel"/>
    <w:tmpl w:val="0AE43240"/>
    <w:lvl w:ilvl="0" w:tplc="6C789606">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29026FA"/>
    <w:multiLevelType w:val="multilevel"/>
    <w:tmpl w:val="05F867B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5AA53ACA"/>
    <w:multiLevelType w:val="multilevel"/>
    <w:tmpl w:val="468CFC5C"/>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5ED15202"/>
    <w:multiLevelType w:val="hybridMultilevel"/>
    <w:tmpl w:val="EAC64B26"/>
    <w:lvl w:ilvl="0" w:tplc="BE206DC8">
      <w:start w:val="1"/>
      <w:numFmt w:val="decimal"/>
      <w:pStyle w:val="Stils2"/>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07B2449"/>
    <w:multiLevelType w:val="hybridMultilevel"/>
    <w:tmpl w:val="665EA02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8" w15:restartNumberingAfterBreak="0">
    <w:nsid w:val="672129B5"/>
    <w:multiLevelType w:val="hybridMultilevel"/>
    <w:tmpl w:val="F81A8C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F0001AA"/>
    <w:multiLevelType w:val="hybridMultilevel"/>
    <w:tmpl w:val="0764F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15"/>
  </w:num>
  <w:num w:numId="4">
    <w:abstractNumId w:val="10"/>
  </w:num>
  <w:num w:numId="5">
    <w:abstractNumId w:val="3"/>
  </w:num>
  <w:num w:numId="6">
    <w:abstractNumId w:val="20"/>
  </w:num>
  <w:num w:numId="7">
    <w:abstractNumId w:val="25"/>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6"/>
  </w:num>
  <w:num w:numId="11">
    <w:abstractNumId w:val="0"/>
  </w:num>
  <w:num w:numId="12">
    <w:abstractNumId w:val="11"/>
  </w:num>
  <w:num w:numId="13">
    <w:abstractNumId w:val="27"/>
  </w:num>
  <w:num w:numId="14">
    <w:abstractNumId w:val="7"/>
  </w:num>
  <w:num w:numId="15">
    <w:abstractNumId w:val="21"/>
  </w:num>
  <w:num w:numId="16">
    <w:abstractNumId w:val="14"/>
  </w:num>
  <w:num w:numId="17">
    <w:abstractNumId w:val="12"/>
  </w:num>
  <w:num w:numId="18">
    <w:abstractNumId w:val="18"/>
  </w:num>
  <w:num w:numId="19">
    <w:abstractNumId w:val="13"/>
  </w:num>
  <w:num w:numId="20">
    <w:abstractNumId w:val="29"/>
  </w:num>
  <w:num w:numId="21">
    <w:abstractNumId w:val="23"/>
  </w:num>
  <w:num w:numId="22">
    <w:abstractNumId w:val="17"/>
  </w:num>
  <w:num w:numId="23">
    <w:abstractNumId w:val="8"/>
  </w:num>
  <w:num w:numId="24">
    <w:abstractNumId w:val="26"/>
  </w:num>
  <w:num w:numId="25">
    <w:abstractNumId w:val="9"/>
  </w:num>
  <w:num w:numId="26">
    <w:abstractNumId w:val="1"/>
  </w:num>
  <w:num w:numId="27">
    <w:abstractNumId w:val="28"/>
  </w:num>
  <w:num w:numId="28">
    <w:abstractNumId w:val="4"/>
  </w:num>
  <w:num w:numId="29">
    <w:abstractNumId w:val="6"/>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0A3"/>
    <w:rsid w:val="00007D26"/>
    <w:rsid w:val="00016154"/>
    <w:rsid w:val="00021CFE"/>
    <w:rsid w:val="00024FC0"/>
    <w:rsid w:val="00030994"/>
    <w:rsid w:val="000330A3"/>
    <w:rsid w:val="00035B84"/>
    <w:rsid w:val="00042C41"/>
    <w:rsid w:val="00043ADF"/>
    <w:rsid w:val="0004425B"/>
    <w:rsid w:val="000479A1"/>
    <w:rsid w:val="000510FB"/>
    <w:rsid w:val="00051546"/>
    <w:rsid w:val="00051EA7"/>
    <w:rsid w:val="000614ED"/>
    <w:rsid w:val="000656AE"/>
    <w:rsid w:val="00067A98"/>
    <w:rsid w:val="0007271B"/>
    <w:rsid w:val="00073361"/>
    <w:rsid w:val="00076FC9"/>
    <w:rsid w:val="00082D86"/>
    <w:rsid w:val="00086730"/>
    <w:rsid w:val="0009148D"/>
    <w:rsid w:val="00093CDB"/>
    <w:rsid w:val="00094458"/>
    <w:rsid w:val="0009539D"/>
    <w:rsid w:val="000972CA"/>
    <w:rsid w:val="000A2A81"/>
    <w:rsid w:val="000B426D"/>
    <w:rsid w:val="000B57DB"/>
    <w:rsid w:val="000B7230"/>
    <w:rsid w:val="000BC478"/>
    <w:rsid w:val="000D0A18"/>
    <w:rsid w:val="000D5369"/>
    <w:rsid w:val="000E64F5"/>
    <w:rsid w:val="000E70A4"/>
    <w:rsid w:val="000F637B"/>
    <w:rsid w:val="000F645D"/>
    <w:rsid w:val="00101720"/>
    <w:rsid w:val="00103022"/>
    <w:rsid w:val="00106B2D"/>
    <w:rsid w:val="0011457B"/>
    <w:rsid w:val="00114E14"/>
    <w:rsid w:val="001234ED"/>
    <w:rsid w:val="00130FB5"/>
    <w:rsid w:val="00134114"/>
    <w:rsid w:val="001348B6"/>
    <w:rsid w:val="00140A25"/>
    <w:rsid w:val="00141BAD"/>
    <w:rsid w:val="00141E0C"/>
    <w:rsid w:val="00144F3B"/>
    <w:rsid w:val="00153B63"/>
    <w:rsid w:val="00153CBD"/>
    <w:rsid w:val="00155B0F"/>
    <w:rsid w:val="00161EE8"/>
    <w:rsid w:val="0016369B"/>
    <w:rsid w:val="001660EF"/>
    <w:rsid w:val="00182568"/>
    <w:rsid w:val="0018592F"/>
    <w:rsid w:val="0018797B"/>
    <w:rsid w:val="00191352"/>
    <w:rsid w:val="00192012"/>
    <w:rsid w:val="001959B4"/>
    <w:rsid w:val="00195B1A"/>
    <w:rsid w:val="00196C8E"/>
    <w:rsid w:val="0019711A"/>
    <w:rsid w:val="001A37ED"/>
    <w:rsid w:val="001A7994"/>
    <w:rsid w:val="001B0C9A"/>
    <w:rsid w:val="001B4D7A"/>
    <w:rsid w:val="001B79BD"/>
    <w:rsid w:val="001C0227"/>
    <w:rsid w:val="001C4C4A"/>
    <w:rsid w:val="001C78E4"/>
    <w:rsid w:val="001D1330"/>
    <w:rsid w:val="001D29A8"/>
    <w:rsid w:val="001D2BEF"/>
    <w:rsid w:val="001D503B"/>
    <w:rsid w:val="001D5AFB"/>
    <w:rsid w:val="001E59EA"/>
    <w:rsid w:val="001E7697"/>
    <w:rsid w:val="001E7C6A"/>
    <w:rsid w:val="001F0BCA"/>
    <w:rsid w:val="001F5390"/>
    <w:rsid w:val="001F63CE"/>
    <w:rsid w:val="002016BA"/>
    <w:rsid w:val="0020183B"/>
    <w:rsid w:val="0020642F"/>
    <w:rsid w:val="00213F7C"/>
    <w:rsid w:val="00216D49"/>
    <w:rsid w:val="00217A93"/>
    <w:rsid w:val="00224899"/>
    <w:rsid w:val="00227686"/>
    <w:rsid w:val="00233E72"/>
    <w:rsid w:val="00237FE7"/>
    <w:rsid w:val="00253408"/>
    <w:rsid w:val="00253431"/>
    <w:rsid w:val="00262AA4"/>
    <w:rsid w:val="00266E5F"/>
    <w:rsid w:val="00270C26"/>
    <w:rsid w:val="00271C42"/>
    <w:rsid w:val="002752E7"/>
    <w:rsid w:val="00276856"/>
    <w:rsid w:val="0028135F"/>
    <w:rsid w:val="00282F8C"/>
    <w:rsid w:val="002838CE"/>
    <w:rsid w:val="00283DC0"/>
    <w:rsid w:val="00284158"/>
    <w:rsid w:val="00290227"/>
    <w:rsid w:val="002929DE"/>
    <w:rsid w:val="002944CA"/>
    <w:rsid w:val="002950C6"/>
    <w:rsid w:val="002A644D"/>
    <w:rsid w:val="002A708F"/>
    <w:rsid w:val="002B0364"/>
    <w:rsid w:val="002B5AE4"/>
    <w:rsid w:val="002B625C"/>
    <w:rsid w:val="002C00F4"/>
    <w:rsid w:val="002C3A73"/>
    <w:rsid w:val="002D23FD"/>
    <w:rsid w:val="002D245E"/>
    <w:rsid w:val="002D24CA"/>
    <w:rsid w:val="002D2C69"/>
    <w:rsid w:val="002D3B43"/>
    <w:rsid w:val="002E0BAB"/>
    <w:rsid w:val="002F130A"/>
    <w:rsid w:val="002F541E"/>
    <w:rsid w:val="002F604D"/>
    <w:rsid w:val="002F779C"/>
    <w:rsid w:val="00300A62"/>
    <w:rsid w:val="00300BF6"/>
    <w:rsid w:val="003041B0"/>
    <w:rsid w:val="00305B1E"/>
    <w:rsid w:val="00307924"/>
    <w:rsid w:val="00310E2B"/>
    <w:rsid w:val="003149B0"/>
    <w:rsid w:val="00315D2B"/>
    <w:rsid w:val="00320A8A"/>
    <w:rsid w:val="00323554"/>
    <w:rsid w:val="0032407C"/>
    <w:rsid w:val="003253C3"/>
    <w:rsid w:val="00331991"/>
    <w:rsid w:val="00332A54"/>
    <w:rsid w:val="00333420"/>
    <w:rsid w:val="00333711"/>
    <w:rsid w:val="00337C9C"/>
    <w:rsid w:val="00340261"/>
    <w:rsid w:val="00342116"/>
    <w:rsid w:val="00344BDE"/>
    <w:rsid w:val="00347BA6"/>
    <w:rsid w:val="0034AB23"/>
    <w:rsid w:val="00351CEE"/>
    <w:rsid w:val="00353572"/>
    <w:rsid w:val="0036169B"/>
    <w:rsid w:val="00363AF5"/>
    <w:rsid w:val="0037168A"/>
    <w:rsid w:val="003727A7"/>
    <w:rsid w:val="00374059"/>
    <w:rsid w:val="0038266A"/>
    <w:rsid w:val="00390BDE"/>
    <w:rsid w:val="00391990"/>
    <w:rsid w:val="003940D0"/>
    <w:rsid w:val="00394A3C"/>
    <w:rsid w:val="00396721"/>
    <w:rsid w:val="003A4F8C"/>
    <w:rsid w:val="003B4A36"/>
    <w:rsid w:val="003C0D66"/>
    <w:rsid w:val="003C2947"/>
    <w:rsid w:val="003C561B"/>
    <w:rsid w:val="003C5F8A"/>
    <w:rsid w:val="003D6C2E"/>
    <w:rsid w:val="003F0A66"/>
    <w:rsid w:val="003F4FA7"/>
    <w:rsid w:val="0040106C"/>
    <w:rsid w:val="00406E51"/>
    <w:rsid w:val="00411060"/>
    <w:rsid w:val="00415882"/>
    <w:rsid w:val="0041782A"/>
    <w:rsid w:val="004349DF"/>
    <w:rsid w:val="004412B3"/>
    <w:rsid w:val="00450A7C"/>
    <w:rsid w:val="00452529"/>
    <w:rsid w:val="00457CDA"/>
    <w:rsid w:val="00460E7B"/>
    <w:rsid w:val="0046771B"/>
    <w:rsid w:val="00471AF4"/>
    <w:rsid w:val="00473E4C"/>
    <w:rsid w:val="0048644F"/>
    <w:rsid w:val="004907EB"/>
    <w:rsid w:val="00493584"/>
    <w:rsid w:val="004A43E4"/>
    <w:rsid w:val="004B59F6"/>
    <w:rsid w:val="004D260B"/>
    <w:rsid w:val="004D6980"/>
    <w:rsid w:val="004E34D6"/>
    <w:rsid w:val="004E4632"/>
    <w:rsid w:val="004F33FF"/>
    <w:rsid w:val="005049D4"/>
    <w:rsid w:val="00506466"/>
    <w:rsid w:val="0050651A"/>
    <w:rsid w:val="005069E3"/>
    <w:rsid w:val="0051444A"/>
    <w:rsid w:val="0052233D"/>
    <w:rsid w:val="00522E47"/>
    <w:rsid w:val="0052539A"/>
    <w:rsid w:val="00531579"/>
    <w:rsid w:val="005321A7"/>
    <w:rsid w:val="00544F18"/>
    <w:rsid w:val="005503D2"/>
    <w:rsid w:val="00557D2B"/>
    <w:rsid w:val="00562353"/>
    <w:rsid w:val="005636EC"/>
    <w:rsid w:val="00565455"/>
    <w:rsid w:val="005657FA"/>
    <w:rsid w:val="005659AF"/>
    <w:rsid w:val="005740BC"/>
    <w:rsid w:val="00577BDA"/>
    <w:rsid w:val="00582499"/>
    <w:rsid w:val="00586827"/>
    <w:rsid w:val="00592B74"/>
    <w:rsid w:val="00594DBC"/>
    <w:rsid w:val="005A1790"/>
    <w:rsid w:val="005A54BD"/>
    <w:rsid w:val="005A6966"/>
    <w:rsid w:val="005C1395"/>
    <w:rsid w:val="005C5322"/>
    <w:rsid w:val="005D4121"/>
    <w:rsid w:val="005D5B4A"/>
    <w:rsid w:val="005E0E4E"/>
    <w:rsid w:val="005E180B"/>
    <w:rsid w:val="005E5D6F"/>
    <w:rsid w:val="00607AD2"/>
    <w:rsid w:val="00611D6D"/>
    <w:rsid w:val="006156D5"/>
    <w:rsid w:val="00622FEE"/>
    <w:rsid w:val="00625CAA"/>
    <w:rsid w:val="00626456"/>
    <w:rsid w:val="0062659E"/>
    <w:rsid w:val="00632562"/>
    <w:rsid w:val="00640226"/>
    <w:rsid w:val="00644C42"/>
    <w:rsid w:val="00647919"/>
    <w:rsid w:val="00647FE8"/>
    <w:rsid w:val="00653D42"/>
    <w:rsid w:val="00656E7B"/>
    <w:rsid w:val="00666AFD"/>
    <w:rsid w:val="00667BEB"/>
    <w:rsid w:val="006704C5"/>
    <w:rsid w:val="00670B17"/>
    <w:rsid w:val="00671359"/>
    <w:rsid w:val="00674944"/>
    <w:rsid w:val="00675D97"/>
    <w:rsid w:val="00677C5B"/>
    <w:rsid w:val="00680C35"/>
    <w:rsid w:val="006912E6"/>
    <w:rsid w:val="00693333"/>
    <w:rsid w:val="006A6952"/>
    <w:rsid w:val="006B1F3D"/>
    <w:rsid w:val="006B2875"/>
    <w:rsid w:val="006B2D6A"/>
    <w:rsid w:val="006B5E4F"/>
    <w:rsid w:val="006D5028"/>
    <w:rsid w:val="006D5CB1"/>
    <w:rsid w:val="006E27C7"/>
    <w:rsid w:val="006E39A2"/>
    <w:rsid w:val="006F15BC"/>
    <w:rsid w:val="006F208C"/>
    <w:rsid w:val="00700D89"/>
    <w:rsid w:val="00700EF8"/>
    <w:rsid w:val="0070189C"/>
    <w:rsid w:val="00710E76"/>
    <w:rsid w:val="007320A9"/>
    <w:rsid w:val="00733599"/>
    <w:rsid w:val="00733C6D"/>
    <w:rsid w:val="00736948"/>
    <w:rsid w:val="00745431"/>
    <w:rsid w:val="00747E94"/>
    <w:rsid w:val="00750DCC"/>
    <w:rsid w:val="0075220A"/>
    <w:rsid w:val="00755B0E"/>
    <w:rsid w:val="0076035C"/>
    <w:rsid w:val="00766603"/>
    <w:rsid w:val="0078774F"/>
    <w:rsid w:val="007965A0"/>
    <w:rsid w:val="00796DDC"/>
    <w:rsid w:val="00797119"/>
    <w:rsid w:val="007A1AAD"/>
    <w:rsid w:val="007A2A1E"/>
    <w:rsid w:val="007B0F6D"/>
    <w:rsid w:val="007B21AC"/>
    <w:rsid w:val="007B2932"/>
    <w:rsid w:val="007C0EA6"/>
    <w:rsid w:val="007C1ED1"/>
    <w:rsid w:val="007E68E0"/>
    <w:rsid w:val="007F0940"/>
    <w:rsid w:val="007F4385"/>
    <w:rsid w:val="007F71FF"/>
    <w:rsid w:val="00801ACD"/>
    <w:rsid w:val="00810977"/>
    <w:rsid w:val="00813653"/>
    <w:rsid w:val="0081636D"/>
    <w:rsid w:val="00817A4B"/>
    <w:rsid w:val="00826009"/>
    <w:rsid w:val="008307A4"/>
    <w:rsid w:val="00830E81"/>
    <w:rsid w:val="00836207"/>
    <w:rsid w:val="00837A9A"/>
    <w:rsid w:val="00846C9F"/>
    <w:rsid w:val="00852662"/>
    <w:rsid w:val="00854024"/>
    <w:rsid w:val="00855419"/>
    <w:rsid w:val="0085768E"/>
    <w:rsid w:val="00866E7F"/>
    <w:rsid w:val="00872209"/>
    <w:rsid w:val="00876311"/>
    <w:rsid w:val="00886A5B"/>
    <w:rsid w:val="00891B59"/>
    <w:rsid w:val="00897593"/>
    <w:rsid w:val="00897C6A"/>
    <w:rsid w:val="008B00F2"/>
    <w:rsid w:val="008D20B5"/>
    <w:rsid w:val="008D33BE"/>
    <w:rsid w:val="008D3BCC"/>
    <w:rsid w:val="008E0B6D"/>
    <w:rsid w:val="008E3828"/>
    <w:rsid w:val="008E3FEF"/>
    <w:rsid w:val="008F161F"/>
    <w:rsid w:val="008F42AF"/>
    <w:rsid w:val="008F43E1"/>
    <w:rsid w:val="008F449E"/>
    <w:rsid w:val="008F671E"/>
    <w:rsid w:val="009023DA"/>
    <w:rsid w:val="00903B6F"/>
    <w:rsid w:val="00905432"/>
    <w:rsid w:val="009065B8"/>
    <w:rsid w:val="00915871"/>
    <w:rsid w:val="00941357"/>
    <w:rsid w:val="00960153"/>
    <w:rsid w:val="00965AD3"/>
    <w:rsid w:val="0097386B"/>
    <w:rsid w:val="00975AB9"/>
    <w:rsid w:val="009775C3"/>
    <w:rsid w:val="009819FC"/>
    <w:rsid w:val="009854EE"/>
    <w:rsid w:val="00986879"/>
    <w:rsid w:val="00990DDC"/>
    <w:rsid w:val="009926B2"/>
    <w:rsid w:val="00992997"/>
    <w:rsid w:val="00997CE2"/>
    <w:rsid w:val="009B060E"/>
    <w:rsid w:val="009B199D"/>
    <w:rsid w:val="009C65B7"/>
    <w:rsid w:val="009C7C3A"/>
    <w:rsid w:val="009E0428"/>
    <w:rsid w:val="009E50EA"/>
    <w:rsid w:val="009E5FF9"/>
    <w:rsid w:val="009EE0DC"/>
    <w:rsid w:val="009F1BA1"/>
    <w:rsid w:val="009F2C34"/>
    <w:rsid w:val="009F4476"/>
    <w:rsid w:val="009F6102"/>
    <w:rsid w:val="009F612F"/>
    <w:rsid w:val="00A01480"/>
    <w:rsid w:val="00A05190"/>
    <w:rsid w:val="00A05A18"/>
    <w:rsid w:val="00A1680A"/>
    <w:rsid w:val="00A21DEE"/>
    <w:rsid w:val="00A4550A"/>
    <w:rsid w:val="00A4625A"/>
    <w:rsid w:val="00A52C19"/>
    <w:rsid w:val="00A57290"/>
    <w:rsid w:val="00A65D16"/>
    <w:rsid w:val="00A66A33"/>
    <w:rsid w:val="00A675FB"/>
    <w:rsid w:val="00A67662"/>
    <w:rsid w:val="00A70C25"/>
    <w:rsid w:val="00A76B75"/>
    <w:rsid w:val="00A801B0"/>
    <w:rsid w:val="00A8047A"/>
    <w:rsid w:val="00A80C38"/>
    <w:rsid w:val="00A81144"/>
    <w:rsid w:val="00A81783"/>
    <w:rsid w:val="00A87F89"/>
    <w:rsid w:val="00A91206"/>
    <w:rsid w:val="00AA5B6E"/>
    <w:rsid w:val="00AB030E"/>
    <w:rsid w:val="00ABC6A6"/>
    <w:rsid w:val="00AC41B9"/>
    <w:rsid w:val="00AD6891"/>
    <w:rsid w:val="00AE0767"/>
    <w:rsid w:val="00AE21A8"/>
    <w:rsid w:val="00AE2E03"/>
    <w:rsid w:val="00AE6CFB"/>
    <w:rsid w:val="00AE6DE3"/>
    <w:rsid w:val="00AF012D"/>
    <w:rsid w:val="00AF2B78"/>
    <w:rsid w:val="00AF3C9C"/>
    <w:rsid w:val="00AF7E87"/>
    <w:rsid w:val="00B00724"/>
    <w:rsid w:val="00B015CA"/>
    <w:rsid w:val="00B06DCE"/>
    <w:rsid w:val="00B07F50"/>
    <w:rsid w:val="00B16C34"/>
    <w:rsid w:val="00B20AAB"/>
    <w:rsid w:val="00B22344"/>
    <w:rsid w:val="00B23161"/>
    <w:rsid w:val="00B240AD"/>
    <w:rsid w:val="00B25BBB"/>
    <w:rsid w:val="00B307D8"/>
    <w:rsid w:val="00B378B8"/>
    <w:rsid w:val="00B4207A"/>
    <w:rsid w:val="00B43552"/>
    <w:rsid w:val="00B552A0"/>
    <w:rsid w:val="00B60A70"/>
    <w:rsid w:val="00B70683"/>
    <w:rsid w:val="00B76885"/>
    <w:rsid w:val="00B878BA"/>
    <w:rsid w:val="00B9004E"/>
    <w:rsid w:val="00B97CA7"/>
    <w:rsid w:val="00BA0291"/>
    <w:rsid w:val="00BA18DA"/>
    <w:rsid w:val="00BA2721"/>
    <w:rsid w:val="00BB7A3E"/>
    <w:rsid w:val="00BD2F03"/>
    <w:rsid w:val="00BD5597"/>
    <w:rsid w:val="00BD56F2"/>
    <w:rsid w:val="00BE6ECF"/>
    <w:rsid w:val="00BF1D23"/>
    <w:rsid w:val="00BF518E"/>
    <w:rsid w:val="00C01C8A"/>
    <w:rsid w:val="00C0607B"/>
    <w:rsid w:val="00C20B9A"/>
    <w:rsid w:val="00C25765"/>
    <w:rsid w:val="00C341DB"/>
    <w:rsid w:val="00C34F23"/>
    <w:rsid w:val="00C40506"/>
    <w:rsid w:val="00C409C7"/>
    <w:rsid w:val="00C42688"/>
    <w:rsid w:val="00C45B86"/>
    <w:rsid w:val="00C467BF"/>
    <w:rsid w:val="00C51CA5"/>
    <w:rsid w:val="00C529D4"/>
    <w:rsid w:val="00C55C20"/>
    <w:rsid w:val="00C57033"/>
    <w:rsid w:val="00C61E34"/>
    <w:rsid w:val="00C6608A"/>
    <w:rsid w:val="00C66769"/>
    <w:rsid w:val="00C66C25"/>
    <w:rsid w:val="00C7569E"/>
    <w:rsid w:val="00C84D66"/>
    <w:rsid w:val="00C8650E"/>
    <w:rsid w:val="00C95B6A"/>
    <w:rsid w:val="00CA045A"/>
    <w:rsid w:val="00CA1A38"/>
    <w:rsid w:val="00CA32DD"/>
    <w:rsid w:val="00CA5679"/>
    <w:rsid w:val="00CB0785"/>
    <w:rsid w:val="00CB4423"/>
    <w:rsid w:val="00CB4D7E"/>
    <w:rsid w:val="00CD091A"/>
    <w:rsid w:val="00CD2A20"/>
    <w:rsid w:val="00CE1321"/>
    <w:rsid w:val="00CE2C2B"/>
    <w:rsid w:val="00CE383E"/>
    <w:rsid w:val="00CE3E11"/>
    <w:rsid w:val="00CE484B"/>
    <w:rsid w:val="00CE6D30"/>
    <w:rsid w:val="00CF0CB7"/>
    <w:rsid w:val="00CF5C94"/>
    <w:rsid w:val="00CF6E43"/>
    <w:rsid w:val="00CF7649"/>
    <w:rsid w:val="00D020AD"/>
    <w:rsid w:val="00D02DDA"/>
    <w:rsid w:val="00D06993"/>
    <w:rsid w:val="00D117F2"/>
    <w:rsid w:val="00D15243"/>
    <w:rsid w:val="00D16710"/>
    <w:rsid w:val="00D1734D"/>
    <w:rsid w:val="00D32DF6"/>
    <w:rsid w:val="00D33CEB"/>
    <w:rsid w:val="00D348F4"/>
    <w:rsid w:val="00D414B2"/>
    <w:rsid w:val="00D43B15"/>
    <w:rsid w:val="00D527F8"/>
    <w:rsid w:val="00D543ED"/>
    <w:rsid w:val="00D60F66"/>
    <w:rsid w:val="00D65D6A"/>
    <w:rsid w:val="00D72193"/>
    <w:rsid w:val="00D8176E"/>
    <w:rsid w:val="00D8357B"/>
    <w:rsid w:val="00D847DE"/>
    <w:rsid w:val="00D9175A"/>
    <w:rsid w:val="00D961D3"/>
    <w:rsid w:val="00DA173D"/>
    <w:rsid w:val="00DA3048"/>
    <w:rsid w:val="00DA7F8D"/>
    <w:rsid w:val="00DB2FE3"/>
    <w:rsid w:val="00DC537B"/>
    <w:rsid w:val="00DC7E7F"/>
    <w:rsid w:val="00DD7CCB"/>
    <w:rsid w:val="00DE3573"/>
    <w:rsid w:val="00DE42C3"/>
    <w:rsid w:val="00DE4BB4"/>
    <w:rsid w:val="00DF1F1E"/>
    <w:rsid w:val="00DF6492"/>
    <w:rsid w:val="00DF776F"/>
    <w:rsid w:val="00E01ED2"/>
    <w:rsid w:val="00E038CB"/>
    <w:rsid w:val="00E2516E"/>
    <w:rsid w:val="00E3314C"/>
    <w:rsid w:val="00E33995"/>
    <w:rsid w:val="00E35EAB"/>
    <w:rsid w:val="00E41BC6"/>
    <w:rsid w:val="00E45EE6"/>
    <w:rsid w:val="00E529B3"/>
    <w:rsid w:val="00E54453"/>
    <w:rsid w:val="00E576D7"/>
    <w:rsid w:val="00E64EEE"/>
    <w:rsid w:val="00E7064D"/>
    <w:rsid w:val="00E71482"/>
    <w:rsid w:val="00E77268"/>
    <w:rsid w:val="00E839CD"/>
    <w:rsid w:val="00E84A10"/>
    <w:rsid w:val="00E913AC"/>
    <w:rsid w:val="00E9347C"/>
    <w:rsid w:val="00E97F08"/>
    <w:rsid w:val="00EB0445"/>
    <w:rsid w:val="00EB05DA"/>
    <w:rsid w:val="00EB45A8"/>
    <w:rsid w:val="00EB4A5D"/>
    <w:rsid w:val="00EB4DAF"/>
    <w:rsid w:val="00EB5A22"/>
    <w:rsid w:val="00EB7A1F"/>
    <w:rsid w:val="00EE03FF"/>
    <w:rsid w:val="00EF4E21"/>
    <w:rsid w:val="00F01DFD"/>
    <w:rsid w:val="00F1180C"/>
    <w:rsid w:val="00F11BA0"/>
    <w:rsid w:val="00F17324"/>
    <w:rsid w:val="00F22907"/>
    <w:rsid w:val="00F24F0A"/>
    <w:rsid w:val="00F307CA"/>
    <w:rsid w:val="00F31EB5"/>
    <w:rsid w:val="00F3254E"/>
    <w:rsid w:val="00F358A6"/>
    <w:rsid w:val="00F36CEE"/>
    <w:rsid w:val="00F457A2"/>
    <w:rsid w:val="00F47DA5"/>
    <w:rsid w:val="00F5262B"/>
    <w:rsid w:val="00F529F2"/>
    <w:rsid w:val="00F540A3"/>
    <w:rsid w:val="00F5661F"/>
    <w:rsid w:val="00F6278C"/>
    <w:rsid w:val="00F63420"/>
    <w:rsid w:val="00F65480"/>
    <w:rsid w:val="00F704CD"/>
    <w:rsid w:val="00F75157"/>
    <w:rsid w:val="00F757ED"/>
    <w:rsid w:val="00F803A8"/>
    <w:rsid w:val="00F85947"/>
    <w:rsid w:val="00F939C0"/>
    <w:rsid w:val="00F95120"/>
    <w:rsid w:val="00FA21EC"/>
    <w:rsid w:val="00FA34E3"/>
    <w:rsid w:val="00FA443B"/>
    <w:rsid w:val="00FA7CF9"/>
    <w:rsid w:val="00FB287F"/>
    <w:rsid w:val="00FB2D19"/>
    <w:rsid w:val="00FC319C"/>
    <w:rsid w:val="00FC46FF"/>
    <w:rsid w:val="00FC60CB"/>
    <w:rsid w:val="00FD2753"/>
    <w:rsid w:val="00FD6610"/>
    <w:rsid w:val="00FE1097"/>
    <w:rsid w:val="00FE23E6"/>
    <w:rsid w:val="00FE4269"/>
    <w:rsid w:val="00FF0342"/>
    <w:rsid w:val="00FF0F7F"/>
    <w:rsid w:val="00FF3D92"/>
    <w:rsid w:val="014A9030"/>
    <w:rsid w:val="0164F5B9"/>
    <w:rsid w:val="0169738E"/>
    <w:rsid w:val="016EA8AE"/>
    <w:rsid w:val="0180AC3F"/>
    <w:rsid w:val="01D3BE63"/>
    <w:rsid w:val="02013853"/>
    <w:rsid w:val="0250300A"/>
    <w:rsid w:val="02703B14"/>
    <w:rsid w:val="02BC50F1"/>
    <w:rsid w:val="0355ACDC"/>
    <w:rsid w:val="03801624"/>
    <w:rsid w:val="03AD515D"/>
    <w:rsid w:val="03D7F54B"/>
    <w:rsid w:val="041BBE75"/>
    <w:rsid w:val="042D369C"/>
    <w:rsid w:val="047F134F"/>
    <w:rsid w:val="054FA6C5"/>
    <w:rsid w:val="056E065F"/>
    <w:rsid w:val="0629C92D"/>
    <w:rsid w:val="067367B0"/>
    <w:rsid w:val="06A3ECA7"/>
    <w:rsid w:val="076E2309"/>
    <w:rsid w:val="078BDA52"/>
    <w:rsid w:val="083FE631"/>
    <w:rsid w:val="0843EAED"/>
    <w:rsid w:val="0853906B"/>
    <w:rsid w:val="08A8BC26"/>
    <w:rsid w:val="08ECC5F8"/>
    <w:rsid w:val="095FC17F"/>
    <w:rsid w:val="096FF44D"/>
    <w:rsid w:val="09885B52"/>
    <w:rsid w:val="098A11A6"/>
    <w:rsid w:val="09D16E72"/>
    <w:rsid w:val="0A03598A"/>
    <w:rsid w:val="0A0E9523"/>
    <w:rsid w:val="0A395688"/>
    <w:rsid w:val="0A496508"/>
    <w:rsid w:val="0A5E0947"/>
    <w:rsid w:val="0B302331"/>
    <w:rsid w:val="0B55E8EF"/>
    <w:rsid w:val="0C21B6CA"/>
    <w:rsid w:val="0C61D8EC"/>
    <w:rsid w:val="0C708F2A"/>
    <w:rsid w:val="0C917FB1"/>
    <w:rsid w:val="0CB9B7B1"/>
    <w:rsid w:val="0CD3F9DE"/>
    <w:rsid w:val="0CFD71B5"/>
    <w:rsid w:val="0D0497FA"/>
    <w:rsid w:val="0D0D885A"/>
    <w:rsid w:val="0D8105CA"/>
    <w:rsid w:val="0DBFFBA5"/>
    <w:rsid w:val="0E8446C1"/>
    <w:rsid w:val="0EE314EB"/>
    <w:rsid w:val="0F13F819"/>
    <w:rsid w:val="100DA7A3"/>
    <w:rsid w:val="104A94DB"/>
    <w:rsid w:val="10D9DC6E"/>
    <w:rsid w:val="1117E15E"/>
    <w:rsid w:val="113E91E0"/>
    <w:rsid w:val="11773891"/>
    <w:rsid w:val="119B52A6"/>
    <w:rsid w:val="11B5E09C"/>
    <w:rsid w:val="11E6653C"/>
    <w:rsid w:val="11E81EB5"/>
    <w:rsid w:val="11F9A99F"/>
    <w:rsid w:val="1253ABC7"/>
    <w:rsid w:val="125476ED"/>
    <w:rsid w:val="12966030"/>
    <w:rsid w:val="1296EE39"/>
    <w:rsid w:val="12FFFB10"/>
    <w:rsid w:val="130D31EC"/>
    <w:rsid w:val="1334519C"/>
    <w:rsid w:val="143F7AD0"/>
    <w:rsid w:val="14B7381A"/>
    <w:rsid w:val="14BE6850"/>
    <w:rsid w:val="14DDDE0E"/>
    <w:rsid w:val="150E106C"/>
    <w:rsid w:val="1512E7D6"/>
    <w:rsid w:val="152C3414"/>
    <w:rsid w:val="154E4D21"/>
    <w:rsid w:val="15592D7E"/>
    <w:rsid w:val="1585EC77"/>
    <w:rsid w:val="158C17AF"/>
    <w:rsid w:val="16178B4C"/>
    <w:rsid w:val="1639E01E"/>
    <w:rsid w:val="16C982F9"/>
    <w:rsid w:val="170749E0"/>
    <w:rsid w:val="1734FEE5"/>
    <w:rsid w:val="174072D2"/>
    <w:rsid w:val="1746C0A9"/>
    <w:rsid w:val="17676A37"/>
    <w:rsid w:val="178657AF"/>
    <w:rsid w:val="179C798F"/>
    <w:rsid w:val="17E9B284"/>
    <w:rsid w:val="17EA63B8"/>
    <w:rsid w:val="1856754D"/>
    <w:rsid w:val="18FA7EC6"/>
    <w:rsid w:val="19278B0A"/>
    <w:rsid w:val="1940C934"/>
    <w:rsid w:val="199F3A43"/>
    <w:rsid w:val="19F9BA64"/>
    <w:rsid w:val="1A3727F3"/>
    <w:rsid w:val="1A6F4ED3"/>
    <w:rsid w:val="1A8849B8"/>
    <w:rsid w:val="1AC0BF6E"/>
    <w:rsid w:val="1B1E087F"/>
    <w:rsid w:val="1B7C6869"/>
    <w:rsid w:val="1B9B953D"/>
    <w:rsid w:val="1BB1BC11"/>
    <w:rsid w:val="1BFB99D3"/>
    <w:rsid w:val="1C1E172D"/>
    <w:rsid w:val="1C5063B7"/>
    <w:rsid w:val="1C77F89C"/>
    <w:rsid w:val="1D10C464"/>
    <w:rsid w:val="1D3691FB"/>
    <w:rsid w:val="1D37659E"/>
    <w:rsid w:val="1D643F63"/>
    <w:rsid w:val="1D752325"/>
    <w:rsid w:val="1DA68547"/>
    <w:rsid w:val="1DB5E74B"/>
    <w:rsid w:val="1DF6A6B5"/>
    <w:rsid w:val="1E1BAFE3"/>
    <w:rsid w:val="1E83D458"/>
    <w:rsid w:val="1E8DBC6F"/>
    <w:rsid w:val="1F1E0911"/>
    <w:rsid w:val="1F400EA3"/>
    <w:rsid w:val="1F7FD955"/>
    <w:rsid w:val="20306B84"/>
    <w:rsid w:val="20F01CA7"/>
    <w:rsid w:val="20F8601A"/>
    <w:rsid w:val="215617A2"/>
    <w:rsid w:val="21579C75"/>
    <w:rsid w:val="224BBF53"/>
    <w:rsid w:val="2257F82B"/>
    <w:rsid w:val="229F97BD"/>
    <w:rsid w:val="232E5696"/>
    <w:rsid w:val="23319AF7"/>
    <w:rsid w:val="23435691"/>
    <w:rsid w:val="237AC265"/>
    <w:rsid w:val="238CBFCF"/>
    <w:rsid w:val="247AAD51"/>
    <w:rsid w:val="24823696"/>
    <w:rsid w:val="249FF66A"/>
    <w:rsid w:val="24B3AA3B"/>
    <w:rsid w:val="24C4B44E"/>
    <w:rsid w:val="253B8D0C"/>
    <w:rsid w:val="25A2A198"/>
    <w:rsid w:val="25E33A76"/>
    <w:rsid w:val="260EC45E"/>
    <w:rsid w:val="26BA66AE"/>
    <w:rsid w:val="26BB2004"/>
    <w:rsid w:val="2709E20C"/>
    <w:rsid w:val="27485E15"/>
    <w:rsid w:val="27C236BB"/>
    <w:rsid w:val="289E91C4"/>
    <w:rsid w:val="28CDF07A"/>
    <w:rsid w:val="28D952FD"/>
    <w:rsid w:val="29A67659"/>
    <w:rsid w:val="2A2D8DD7"/>
    <w:rsid w:val="2A7E8DBF"/>
    <w:rsid w:val="2A9E3387"/>
    <w:rsid w:val="2A9E86D1"/>
    <w:rsid w:val="2AF24CF8"/>
    <w:rsid w:val="2B91A633"/>
    <w:rsid w:val="2BAA320B"/>
    <w:rsid w:val="2BABAD6F"/>
    <w:rsid w:val="2BB7536F"/>
    <w:rsid w:val="2BD63286"/>
    <w:rsid w:val="2C2A1CC7"/>
    <w:rsid w:val="2C98005F"/>
    <w:rsid w:val="2CC207F3"/>
    <w:rsid w:val="2CDA4345"/>
    <w:rsid w:val="2CEC1793"/>
    <w:rsid w:val="2DAAD1F9"/>
    <w:rsid w:val="2DF2B38C"/>
    <w:rsid w:val="2F0DD348"/>
    <w:rsid w:val="2F74A2E8"/>
    <w:rsid w:val="3032E42D"/>
    <w:rsid w:val="303A17B0"/>
    <w:rsid w:val="304E58F2"/>
    <w:rsid w:val="30FC25DD"/>
    <w:rsid w:val="3187AC6B"/>
    <w:rsid w:val="31BF88B6"/>
    <w:rsid w:val="31D5E811"/>
    <w:rsid w:val="31EE8CFF"/>
    <w:rsid w:val="3219021D"/>
    <w:rsid w:val="321DE9D3"/>
    <w:rsid w:val="32D78033"/>
    <w:rsid w:val="3337B479"/>
    <w:rsid w:val="3358A08D"/>
    <w:rsid w:val="33773331"/>
    <w:rsid w:val="33FD5393"/>
    <w:rsid w:val="342A3769"/>
    <w:rsid w:val="349CA1DC"/>
    <w:rsid w:val="3508F55D"/>
    <w:rsid w:val="353E3816"/>
    <w:rsid w:val="357F7CB6"/>
    <w:rsid w:val="35C607CA"/>
    <w:rsid w:val="35F85CFD"/>
    <w:rsid w:val="3692F9D9"/>
    <w:rsid w:val="36941476"/>
    <w:rsid w:val="36D43023"/>
    <w:rsid w:val="36F11C6D"/>
    <w:rsid w:val="36FE07AA"/>
    <w:rsid w:val="375653C2"/>
    <w:rsid w:val="38A24AC7"/>
    <w:rsid w:val="38B0E6CB"/>
    <w:rsid w:val="39CA9A9B"/>
    <w:rsid w:val="3A6B5681"/>
    <w:rsid w:val="3AD124F8"/>
    <w:rsid w:val="3B58F2A8"/>
    <w:rsid w:val="3BF35269"/>
    <w:rsid w:val="3C259AB1"/>
    <w:rsid w:val="3D2FD2B4"/>
    <w:rsid w:val="3D3362FE"/>
    <w:rsid w:val="3D803853"/>
    <w:rsid w:val="3D9894A5"/>
    <w:rsid w:val="3E12630B"/>
    <w:rsid w:val="3E1F0390"/>
    <w:rsid w:val="3E6F20B2"/>
    <w:rsid w:val="3E732323"/>
    <w:rsid w:val="3ED3AA13"/>
    <w:rsid w:val="3F22369F"/>
    <w:rsid w:val="3F2C5DA7"/>
    <w:rsid w:val="401868A5"/>
    <w:rsid w:val="403EFDE1"/>
    <w:rsid w:val="405C2A8F"/>
    <w:rsid w:val="41BC3A2A"/>
    <w:rsid w:val="41BE2425"/>
    <w:rsid w:val="42384F73"/>
    <w:rsid w:val="426B86C9"/>
    <w:rsid w:val="429A4ABF"/>
    <w:rsid w:val="42DBF150"/>
    <w:rsid w:val="4315B6ED"/>
    <w:rsid w:val="431BB2A3"/>
    <w:rsid w:val="43CC46F7"/>
    <w:rsid w:val="43FE4653"/>
    <w:rsid w:val="44A15E33"/>
    <w:rsid w:val="44E1DF3D"/>
    <w:rsid w:val="44FF0F3A"/>
    <w:rsid w:val="45259055"/>
    <w:rsid w:val="45337490"/>
    <w:rsid w:val="45362777"/>
    <w:rsid w:val="453F40F3"/>
    <w:rsid w:val="4588516A"/>
    <w:rsid w:val="45F5F246"/>
    <w:rsid w:val="45F93EDF"/>
    <w:rsid w:val="462DBFCF"/>
    <w:rsid w:val="46988114"/>
    <w:rsid w:val="46C947CE"/>
    <w:rsid w:val="473150AC"/>
    <w:rsid w:val="473369AD"/>
    <w:rsid w:val="47889AA9"/>
    <w:rsid w:val="479A1794"/>
    <w:rsid w:val="47FE60B0"/>
    <w:rsid w:val="4823BBE5"/>
    <w:rsid w:val="48847411"/>
    <w:rsid w:val="48CF3A0E"/>
    <w:rsid w:val="48FAA3F9"/>
    <w:rsid w:val="490F6475"/>
    <w:rsid w:val="496492BA"/>
    <w:rsid w:val="497B68C7"/>
    <w:rsid w:val="49A1E144"/>
    <w:rsid w:val="49BB33AE"/>
    <w:rsid w:val="49CF838E"/>
    <w:rsid w:val="4A165E81"/>
    <w:rsid w:val="4B1B0563"/>
    <w:rsid w:val="4B2913E9"/>
    <w:rsid w:val="4B9EE450"/>
    <w:rsid w:val="4BBA8771"/>
    <w:rsid w:val="4CB6D5C4"/>
    <w:rsid w:val="4CE14390"/>
    <w:rsid w:val="4CE31A29"/>
    <w:rsid w:val="4DCBA9F8"/>
    <w:rsid w:val="4DDF91D8"/>
    <w:rsid w:val="4E281BA7"/>
    <w:rsid w:val="4E48A4E9"/>
    <w:rsid w:val="4F0617B5"/>
    <w:rsid w:val="4F392DD1"/>
    <w:rsid w:val="4FFFB498"/>
    <w:rsid w:val="50128401"/>
    <w:rsid w:val="505DA870"/>
    <w:rsid w:val="50818333"/>
    <w:rsid w:val="50B4BCEE"/>
    <w:rsid w:val="5135B7CC"/>
    <w:rsid w:val="515B426D"/>
    <w:rsid w:val="5171B956"/>
    <w:rsid w:val="519B84F9"/>
    <w:rsid w:val="51B343A1"/>
    <w:rsid w:val="51D370DB"/>
    <w:rsid w:val="5234F73C"/>
    <w:rsid w:val="52708596"/>
    <w:rsid w:val="5271680A"/>
    <w:rsid w:val="52810172"/>
    <w:rsid w:val="52B49692"/>
    <w:rsid w:val="52C8F86A"/>
    <w:rsid w:val="52F490D7"/>
    <w:rsid w:val="530922B0"/>
    <w:rsid w:val="53494470"/>
    <w:rsid w:val="537730F5"/>
    <w:rsid w:val="53822DAE"/>
    <w:rsid w:val="53954932"/>
    <w:rsid w:val="542C673A"/>
    <w:rsid w:val="54495BC6"/>
    <w:rsid w:val="54E2DCD1"/>
    <w:rsid w:val="55082D10"/>
    <w:rsid w:val="55409CEC"/>
    <w:rsid w:val="55E60BB6"/>
    <w:rsid w:val="560F83E2"/>
    <w:rsid w:val="56B3C197"/>
    <w:rsid w:val="56E16D3D"/>
    <w:rsid w:val="5769C964"/>
    <w:rsid w:val="576F9F07"/>
    <w:rsid w:val="57EA5D13"/>
    <w:rsid w:val="581317EF"/>
    <w:rsid w:val="58698604"/>
    <w:rsid w:val="586EBA51"/>
    <w:rsid w:val="588773BE"/>
    <w:rsid w:val="589966D0"/>
    <w:rsid w:val="598491B0"/>
    <w:rsid w:val="59C0C2B7"/>
    <w:rsid w:val="5A021D9E"/>
    <w:rsid w:val="5A2CC62F"/>
    <w:rsid w:val="5ABFA877"/>
    <w:rsid w:val="5AC474AB"/>
    <w:rsid w:val="5AD08C39"/>
    <w:rsid w:val="5AD4C179"/>
    <w:rsid w:val="5AD756C5"/>
    <w:rsid w:val="5AD836D1"/>
    <w:rsid w:val="5B076E84"/>
    <w:rsid w:val="5B1EB17A"/>
    <w:rsid w:val="5B64F681"/>
    <w:rsid w:val="5C20B73C"/>
    <w:rsid w:val="5CCDEA67"/>
    <w:rsid w:val="5D28CD38"/>
    <w:rsid w:val="5D8AF716"/>
    <w:rsid w:val="5D8DB76F"/>
    <w:rsid w:val="5D9D44F2"/>
    <w:rsid w:val="5DC0D82C"/>
    <w:rsid w:val="5DC7C352"/>
    <w:rsid w:val="5DD64697"/>
    <w:rsid w:val="5DDC77CF"/>
    <w:rsid w:val="5E114464"/>
    <w:rsid w:val="5E7DCE04"/>
    <w:rsid w:val="5E8E1BD0"/>
    <w:rsid w:val="5EFEB606"/>
    <w:rsid w:val="5F040E14"/>
    <w:rsid w:val="600129E2"/>
    <w:rsid w:val="60105694"/>
    <w:rsid w:val="60C97397"/>
    <w:rsid w:val="61C90FF2"/>
    <w:rsid w:val="61D5133B"/>
    <w:rsid w:val="61EE1577"/>
    <w:rsid w:val="62303CB9"/>
    <w:rsid w:val="62B4BE83"/>
    <w:rsid w:val="62C275C1"/>
    <w:rsid w:val="630D81C0"/>
    <w:rsid w:val="6464E0B5"/>
    <w:rsid w:val="65171F28"/>
    <w:rsid w:val="657F6F21"/>
    <w:rsid w:val="65823BB4"/>
    <w:rsid w:val="65BA60BE"/>
    <w:rsid w:val="65D31DBC"/>
    <w:rsid w:val="65F67EDE"/>
    <w:rsid w:val="661180D8"/>
    <w:rsid w:val="669989FD"/>
    <w:rsid w:val="671D1535"/>
    <w:rsid w:val="675C2BCD"/>
    <w:rsid w:val="67C24740"/>
    <w:rsid w:val="67E7FC8D"/>
    <w:rsid w:val="67EDF878"/>
    <w:rsid w:val="6830C21E"/>
    <w:rsid w:val="683C96A0"/>
    <w:rsid w:val="68520018"/>
    <w:rsid w:val="685DDF22"/>
    <w:rsid w:val="68A007F7"/>
    <w:rsid w:val="68ED0F47"/>
    <w:rsid w:val="6991D2AC"/>
    <w:rsid w:val="6A018623"/>
    <w:rsid w:val="6A0973A9"/>
    <w:rsid w:val="6A5DA4F7"/>
    <w:rsid w:val="6AE62BB9"/>
    <w:rsid w:val="6AFD13CC"/>
    <w:rsid w:val="6B523215"/>
    <w:rsid w:val="6B6A1161"/>
    <w:rsid w:val="6B8A4576"/>
    <w:rsid w:val="6BE7E3B4"/>
    <w:rsid w:val="6C6616EF"/>
    <w:rsid w:val="6C85F704"/>
    <w:rsid w:val="6C91121A"/>
    <w:rsid w:val="6C9CD6B6"/>
    <w:rsid w:val="6CA0814C"/>
    <w:rsid w:val="6CD53F0C"/>
    <w:rsid w:val="6D5B9825"/>
    <w:rsid w:val="6DA4AB82"/>
    <w:rsid w:val="6DFF54FA"/>
    <w:rsid w:val="6E0E067A"/>
    <w:rsid w:val="6E1B4316"/>
    <w:rsid w:val="6E313049"/>
    <w:rsid w:val="6EA90BCE"/>
    <w:rsid w:val="6EF63250"/>
    <w:rsid w:val="6FB2126F"/>
    <w:rsid w:val="6FB29425"/>
    <w:rsid w:val="6FB4D129"/>
    <w:rsid w:val="7064E3E3"/>
    <w:rsid w:val="708833F4"/>
    <w:rsid w:val="70D03208"/>
    <w:rsid w:val="71085334"/>
    <w:rsid w:val="7145A73C"/>
    <w:rsid w:val="7188FAB0"/>
    <w:rsid w:val="71A76F06"/>
    <w:rsid w:val="71B39F1E"/>
    <w:rsid w:val="71F5ED88"/>
    <w:rsid w:val="724FC98A"/>
    <w:rsid w:val="727FBB69"/>
    <w:rsid w:val="72944D42"/>
    <w:rsid w:val="72A5E9A9"/>
    <w:rsid w:val="732447DC"/>
    <w:rsid w:val="73491A68"/>
    <w:rsid w:val="736728DF"/>
    <w:rsid w:val="73BC1233"/>
    <w:rsid w:val="73C732D4"/>
    <w:rsid w:val="73CB1B25"/>
    <w:rsid w:val="73E2142B"/>
    <w:rsid w:val="741B8BCA"/>
    <w:rsid w:val="746B73B0"/>
    <w:rsid w:val="74D5E611"/>
    <w:rsid w:val="750E9682"/>
    <w:rsid w:val="75966386"/>
    <w:rsid w:val="75E09F4D"/>
    <w:rsid w:val="770CDB52"/>
    <w:rsid w:val="772522CE"/>
    <w:rsid w:val="776F0522"/>
    <w:rsid w:val="78077562"/>
    <w:rsid w:val="782FAD87"/>
    <w:rsid w:val="78692F49"/>
    <w:rsid w:val="78741875"/>
    <w:rsid w:val="78969FBF"/>
    <w:rsid w:val="78C5106E"/>
    <w:rsid w:val="78DE733A"/>
    <w:rsid w:val="78F85416"/>
    <w:rsid w:val="79CDC9E4"/>
    <w:rsid w:val="7A1F9773"/>
    <w:rsid w:val="7A27D474"/>
    <w:rsid w:val="7A3393A5"/>
    <w:rsid w:val="7A978D97"/>
    <w:rsid w:val="7AC18CD7"/>
    <w:rsid w:val="7AC96263"/>
    <w:rsid w:val="7AF0860D"/>
    <w:rsid w:val="7B7187CB"/>
    <w:rsid w:val="7B7D30E1"/>
    <w:rsid w:val="7CED831D"/>
    <w:rsid w:val="7D0D582C"/>
    <w:rsid w:val="7D50B2EB"/>
    <w:rsid w:val="7D573835"/>
    <w:rsid w:val="7D65E119"/>
    <w:rsid w:val="7D8EF11A"/>
    <w:rsid w:val="7E30C102"/>
    <w:rsid w:val="7F13BA5E"/>
    <w:rsid w:val="7F802B27"/>
  </w:rsids>
  <m:mathPr>
    <m:mathFont m:val="Cambria Math"/>
    <m:brkBin m:val="before"/>
    <m:brkBinSub m:val="--"/>
    <m:smallFrac m:val="0"/>
    <m:dispDef/>
    <m:lMargin m:val="0"/>
    <m:rMargin m:val="0"/>
    <m:defJc m:val="centerGroup"/>
    <m:wrapIndent m:val="1440"/>
    <m:intLim m:val="subSup"/>
    <m:naryLim m:val="undOvr"/>
  </m:mathPr>
  <w:themeFontLang w:val="lv-LV"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9B018"/>
  <w15:docId w15:val="{E5012270-7AE0-4220-B849-654716C9C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0E1"/>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6B1F3D"/>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6E1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6E10E1"/>
    <w:pPr>
      <w:ind w:left="720"/>
      <w:contextualSpacing/>
    </w:pPr>
    <w:rPr>
      <w:rFonts w:asciiTheme="minorHAnsi" w:eastAsiaTheme="minorHAnsi" w:hAnsiTheme="minorHAnsi" w:cstheme="minorBidi"/>
      <w:lang w:eastAsia="en-US"/>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6E10E1"/>
  </w:style>
  <w:style w:type="character" w:styleId="CommentReference">
    <w:name w:val="annotation reference"/>
    <w:basedOn w:val="DefaultParagraphFont"/>
    <w:uiPriority w:val="99"/>
    <w:semiHidden/>
    <w:unhideWhenUsed/>
    <w:rsid w:val="006E10E1"/>
    <w:rPr>
      <w:sz w:val="16"/>
      <w:szCs w:val="16"/>
    </w:rPr>
  </w:style>
  <w:style w:type="paragraph" w:styleId="CommentText">
    <w:name w:val="annotation text"/>
    <w:basedOn w:val="Normal"/>
    <w:link w:val="CommentTextChar"/>
    <w:uiPriority w:val="99"/>
    <w:unhideWhenUsed/>
    <w:rsid w:val="006E10E1"/>
    <w:pPr>
      <w:spacing w:line="240" w:lineRule="auto"/>
    </w:pPr>
    <w:rPr>
      <w:sz w:val="20"/>
      <w:szCs w:val="20"/>
    </w:rPr>
  </w:style>
  <w:style w:type="character" w:customStyle="1" w:styleId="CommentTextChar">
    <w:name w:val="Comment Text Char"/>
    <w:basedOn w:val="DefaultParagraphFont"/>
    <w:link w:val="CommentText"/>
    <w:uiPriority w:val="99"/>
    <w:rsid w:val="006E10E1"/>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6E1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0E1"/>
    <w:rPr>
      <w:rFonts w:ascii="Segoe UI" w:eastAsia="Times New Roman" w:hAnsi="Segoe UI" w:cs="Segoe UI"/>
      <w:sz w:val="18"/>
      <w:szCs w:val="18"/>
      <w:lang w:eastAsia="lv-LV"/>
    </w:rPr>
  </w:style>
  <w:style w:type="paragraph" w:styleId="Header">
    <w:name w:val="header"/>
    <w:basedOn w:val="Normal"/>
    <w:link w:val="HeaderChar"/>
    <w:uiPriority w:val="99"/>
    <w:unhideWhenUsed/>
    <w:rsid w:val="005063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6357"/>
    <w:rPr>
      <w:rFonts w:ascii="Times New Roman" w:eastAsia="Times New Roman" w:hAnsi="Times New Roman" w:cs="Times New Roman"/>
      <w:lang w:eastAsia="lv-LV"/>
    </w:rPr>
  </w:style>
  <w:style w:type="paragraph" w:styleId="Footer">
    <w:name w:val="footer"/>
    <w:basedOn w:val="Normal"/>
    <w:link w:val="FooterChar"/>
    <w:unhideWhenUsed/>
    <w:rsid w:val="00506357"/>
    <w:pPr>
      <w:tabs>
        <w:tab w:val="center" w:pos="4513"/>
        <w:tab w:val="right" w:pos="9026"/>
      </w:tabs>
      <w:spacing w:after="0" w:line="240" w:lineRule="auto"/>
    </w:pPr>
  </w:style>
  <w:style w:type="character" w:customStyle="1" w:styleId="FooterChar">
    <w:name w:val="Footer Char"/>
    <w:basedOn w:val="DefaultParagraphFont"/>
    <w:link w:val="Footer"/>
    <w:rsid w:val="00506357"/>
    <w:rPr>
      <w:rFonts w:ascii="Times New Roman" w:eastAsia="Times New Roman" w:hAnsi="Times New Roman" w:cs="Times New Roman"/>
      <w:lang w:eastAsia="lv-LV"/>
    </w:rPr>
  </w:style>
  <w:style w:type="paragraph" w:styleId="Subtitle">
    <w:name w:val="Subtitle"/>
    <w:basedOn w:val="Normal"/>
    <w:next w:val="Normal"/>
    <w:link w:val="SubtitleChar"/>
    <w:pPr>
      <w:keepNext/>
      <w:keepLines/>
      <w:spacing w:before="360" w:after="80"/>
    </w:pPr>
    <w:rPr>
      <w:rFonts w:ascii="Georgia" w:eastAsia="Georgia" w:hAnsi="Georgia" w:cs="Georgia"/>
      <w:i/>
      <w:color w:val="666666"/>
      <w:sz w:val="48"/>
      <w:szCs w:val="48"/>
    </w:rPr>
  </w:style>
  <w:style w:type="table" w:customStyle="1" w:styleId="3">
    <w:name w:val="3"/>
    <w:basedOn w:val="TableNormal"/>
    <w:pPr>
      <w:spacing w:after="0" w:line="240" w:lineRule="auto"/>
    </w:pPr>
    <w:tblPr>
      <w:tblStyleRowBandSize w:val="1"/>
      <w:tblStyleColBandSize w:val="1"/>
    </w:tblPr>
  </w:style>
  <w:style w:type="table" w:customStyle="1" w:styleId="1">
    <w:name w:val="1"/>
    <w:basedOn w:val="TableNormal"/>
    <w:pPr>
      <w:spacing w:after="0" w:line="240" w:lineRule="auto"/>
    </w:pPr>
    <w:tblPr>
      <w:tblStyleRowBandSize w:val="1"/>
      <w:tblStyleColBandSize w:val="1"/>
    </w:tblPr>
  </w:style>
  <w:style w:type="paragraph" w:styleId="CommentSubject">
    <w:name w:val="annotation subject"/>
    <w:basedOn w:val="CommentText"/>
    <w:next w:val="CommentText"/>
    <w:link w:val="CommentSubjectChar"/>
    <w:uiPriority w:val="99"/>
    <w:semiHidden/>
    <w:unhideWhenUsed/>
    <w:rsid w:val="00506466"/>
    <w:rPr>
      <w:b/>
      <w:bCs/>
    </w:rPr>
  </w:style>
  <w:style w:type="character" w:customStyle="1" w:styleId="CommentSubjectChar">
    <w:name w:val="Comment Subject Char"/>
    <w:basedOn w:val="CommentTextChar"/>
    <w:link w:val="CommentSubject"/>
    <w:uiPriority w:val="99"/>
    <w:semiHidden/>
    <w:rsid w:val="00506466"/>
    <w:rPr>
      <w:rFonts w:ascii="Times New Roman" w:eastAsia="Times New Roman" w:hAnsi="Times New Roman" w:cs="Times New Roman"/>
      <w:b/>
      <w:bCs/>
      <w:sz w:val="20"/>
      <w:szCs w:val="20"/>
      <w:lang w:eastAsia="lv-LV"/>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SUPERS,Times 10 Poin,ftref,note TESI"/>
    <w:basedOn w:val="DefaultParagraphFont"/>
    <w:link w:val="CharCharCharChar"/>
    <w:uiPriority w:val="99"/>
    <w:unhideWhenUsed/>
    <w:qFormat/>
    <w:rsid w:val="00AC41B9"/>
    <w:rPr>
      <w:vertAlign w:val="superscript"/>
    </w:rPr>
  </w:style>
  <w:style w:type="paragraph" w:customStyle="1" w:styleId="CharCharCharChar">
    <w:name w:val="Char Char Char Char"/>
    <w:aliases w:val="Char2"/>
    <w:basedOn w:val="Normal"/>
    <w:next w:val="Normal"/>
    <w:link w:val="FootnoteReference"/>
    <w:uiPriority w:val="99"/>
    <w:rsid w:val="00AC41B9"/>
    <w:pPr>
      <w:spacing w:line="240" w:lineRule="exact"/>
      <w:jc w:val="both"/>
    </w:pPr>
    <w:rPr>
      <w:vertAlign w:val="superscript"/>
    </w:rPr>
  </w:style>
  <w:style w:type="paragraph" w:customStyle="1" w:styleId="izdotisask">
    <w:name w:val="izdoti_sask."/>
    <w:basedOn w:val="Normal"/>
    <w:rsid w:val="00E97F08"/>
    <w:pPr>
      <w:spacing w:after="0" w:line="240" w:lineRule="auto"/>
      <w:ind w:firstLine="720"/>
      <w:jc w:val="right"/>
    </w:pPr>
    <w:rPr>
      <w:sz w:val="28"/>
      <w:szCs w:val="24"/>
      <w:lang w:eastAsia="en-US"/>
    </w:rPr>
  </w:style>
  <w:style w:type="paragraph" w:styleId="NormalWeb">
    <w:name w:val="Normal (Web)"/>
    <w:basedOn w:val="Normal"/>
    <w:uiPriority w:val="99"/>
    <w:semiHidden/>
    <w:unhideWhenUsed/>
    <w:qFormat/>
    <w:rsid w:val="00E97F08"/>
    <w:pPr>
      <w:spacing w:line="256" w:lineRule="auto"/>
    </w:pPr>
    <w:rPr>
      <w:sz w:val="24"/>
      <w:szCs w:val="24"/>
    </w:rPr>
  </w:style>
  <w:style w:type="table" w:customStyle="1" w:styleId="Style23">
    <w:name w:val="_Style 23"/>
    <w:basedOn w:val="TableNormal"/>
    <w:qFormat/>
    <w:rsid w:val="00E97F08"/>
    <w:pPr>
      <w:spacing w:after="0" w:line="240" w:lineRule="auto"/>
    </w:pPr>
    <w:rPr>
      <w:rFonts w:eastAsia="SimSun"/>
      <w:sz w:val="20"/>
      <w:szCs w:val="20"/>
    </w:rPr>
    <w:tblPr/>
  </w:style>
  <w:style w:type="paragraph" w:customStyle="1" w:styleId="tvhtml">
    <w:name w:val="tv_html"/>
    <w:basedOn w:val="Normal"/>
    <w:rsid w:val="00653D42"/>
    <w:pPr>
      <w:spacing w:before="100" w:beforeAutospacing="1" w:after="100" w:afterAutospacing="1" w:line="240" w:lineRule="auto"/>
    </w:pPr>
    <w:rPr>
      <w:sz w:val="24"/>
      <w:szCs w:val="24"/>
      <w:lang w:val="en-GB" w:eastAsia="en-GB"/>
    </w:rPr>
  </w:style>
  <w:style w:type="paragraph" w:styleId="Revision">
    <w:name w:val="Revision"/>
    <w:hidden/>
    <w:uiPriority w:val="99"/>
    <w:semiHidden/>
    <w:rsid w:val="00866E7F"/>
    <w:pPr>
      <w:spacing w:after="0" w:line="240" w:lineRule="auto"/>
    </w:pPr>
  </w:style>
  <w:style w:type="paragraph" w:styleId="TOCHeading">
    <w:name w:val="TOC Heading"/>
    <w:basedOn w:val="Heading1"/>
    <w:next w:val="Normal"/>
    <w:uiPriority w:val="39"/>
    <w:unhideWhenUsed/>
    <w:qFormat/>
    <w:rsid w:val="006B1F3D"/>
    <w:pPr>
      <w:spacing w:before="240" w:after="0"/>
      <w:outlineLvl w:val="9"/>
    </w:pPr>
    <w:rPr>
      <w:rFonts w:asciiTheme="majorHAnsi" w:eastAsiaTheme="majorEastAsia" w:hAnsiTheme="majorHAnsi" w:cstheme="majorBidi"/>
      <w:b w:val="0"/>
      <w:color w:val="2F5496" w:themeColor="accent1" w:themeShade="BF"/>
      <w:sz w:val="32"/>
      <w:szCs w:val="32"/>
    </w:rPr>
  </w:style>
  <w:style w:type="paragraph" w:styleId="TOC2">
    <w:name w:val="toc 2"/>
    <w:basedOn w:val="Normal"/>
    <w:next w:val="Normal"/>
    <w:autoRedefine/>
    <w:uiPriority w:val="39"/>
    <w:unhideWhenUsed/>
    <w:rsid w:val="006B1F3D"/>
    <w:pPr>
      <w:spacing w:after="100"/>
      <w:ind w:left="220"/>
    </w:pPr>
    <w:rPr>
      <w:rFonts w:asciiTheme="minorHAnsi" w:eastAsiaTheme="minorEastAsia" w:hAnsiTheme="minorHAnsi"/>
    </w:rPr>
  </w:style>
  <w:style w:type="paragraph" w:styleId="TOC1">
    <w:name w:val="toc 1"/>
    <w:basedOn w:val="Normal"/>
    <w:next w:val="Normal"/>
    <w:autoRedefine/>
    <w:uiPriority w:val="39"/>
    <w:unhideWhenUsed/>
    <w:rsid w:val="00D16710"/>
    <w:pPr>
      <w:tabs>
        <w:tab w:val="left" w:pos="440"/>
        <w:tab w:val="right" w:leader="dot" w:pos="9607"/>
      </w:tabs>
      <w:spacing w:after="100"/>
    </w:pPr>
    <w:rPr>
      <w:rFonts w:eastAsiaTheme="minorEastAsia"/>
      <w:noProof/>
      <w:sz w:val="24"/>
      <w:szCs w:val="24"/>
    </w:rPr>
  </w:style>
  <w:style w:type="paragraph" w:styleId="TOC3">
    <w:name w:val="toc 3"/>
    <w:basedOn w:val="Normal"/>
    <w:next w:val="Normal"/>
    <w:autoRedefine/>
    <w:uiPriority w:val="39"/>
    <w:unhideWhenUsed/>
    <w:rsid w:val="006B1F3D"/>
    <w:pPr>
      <w:spacing w:after="100"/>
      <w:ind w:left="440"/>
    </w:pPr>
    <w:rPr>
      <w:rFonts w:asciiTheme="minorHAnsi" w:eastAsiaTheme="minorEastAsia" w:hAnsiTheme="minorHAnsi"/>
    </w:rPr>
  </w:style>
  <w:style w:type="character" w:styleId="Hyperlink">
    <w:name w:val="Hyperlink"/>
    <w:basedOn w:val="DefaultParagraphFont"/>
    <w:uiPriority w:val="99"/>
    <w:unhideWhenUsed/>
    <w:rsid w:val="006B1F3D"/>
    <w:rPr>
      <w:color w:val="0563C1" w:themeColor="hyperlink"/>
      <w:u w:val="single"/>
    </w:rPr>
  </w:style>
  <w:style w:type="character" w:customStyle="1" w:styleId="Heading7Char">
    <w:name w:val="Heading 7 Char"/>
    <w:basedOn w:val="DefaultParagraphFont"/>
    <w:link w:val="Heading7"/>
    <w:uiPriority w:val="9"/>
    <w:rsid w:val="006B1F3D"/>
    <w:rPr>
      <w:rFonts w:asciiTheme="majorHAnsi" w:eastAsiaTheme="majorEastAsia" w:hAnsiTheme="majorHAnsi" w:cstheme="majorBidi"/>
      <w:i/>
      <w:iCs/>
      <w:color w:val="1F3763" w:themeColor="accent1" w:themeShade="7F"/>
    </w:rPr>
  </w:style>
  <w:style w:type="paragraph" w:customStyle="1" w:styleId="Stils1">
    <w:name w:val="Stils1"/>
    <w:basedOn w:val="Heading2"/>
    <w:link w:val="Stils1Rakstz"/>
    <w:qFormat/>
    <w:rsid w:val="0037168A"/>
    <w:rPr>
      <w:sz w:val="28"/>
    </w:rPr>
  </w:style>
  <w:style w:type="paragraph" w:customStyle="1" w:styleId="Stils2">
    <w:name w:val="Stils2"/>
    <w:basedOn w:val="Heading1"/>
    <w:link w:val="Stils2Rakstz"/>
    <w:qFormat/>
    <w:rsid w:val="00C25765"/>
    <w:pPr>
      <w:numPr>
        <w:numId w:val="24"/>
      </w:numPr>
      <w:spacing w:line="240" w:lineRule="auto"/>
    </w:pPr>
    <w:rPr>
      <w:b w:val="0"/>
      <w:color w:val="0D0D0D" w:themeColor="text1" w:themeTint="F2"/>
      <w:sz w:val="28"/>
    </w:rPr>
  </w:style>
  <w:style w:type="character" w:customStyle="1" w:styleId="Heading2Char">
    <w:name w:val="Heading 2 Char"/>
    <w:basedOn w:val="DefaultParagraphFont"/>
    <w:link w:val="Heading2"/>
    <w:rsid w:val="0037168A"/>
    <w:rPr>
      <w:b/>
      <w:sz w:val="36"/>
      <w:szCs w:val="36"/>
    </w:rPr>
  </w:style>
  <w:style w:type="character" w:customStyle="1" w:styleId="Stils1Rakstz">
    <w:name w:val="Stils1 Rakstz."/>
    <w:basedOn w:val="Heading2Char"/>
    <w:link w:val="Stils1"/>
    <w:rsid w:val="0037168A"/>
    <w:rPr>
      <w:b/>
      <w:sz w:val="28"/>
      <w:szCs w:val="36"/>
    </w:rPr>
  </w:style>
  <w:style w:type="character" w:customStyle="1" w:styleId="SubtitleChar">
    <w:name w:val="Subtitle Char"/>
    <w:basedOn w:val="DefaultParagraphFont"/>
    <w:link w:val="Subtitle"/>
    <w:rsid w:val="0037168A"/>
    <w:rPr>
      <w:rFonts w:ascii="Georgia" w:eastAsia="Georgia" w:hAnsi="Georgia" w:cs="Georgia"/>
      <w:i/>
      <w:color w:val="666666"/>
      <w:sz w:val="48"/>
      <w:szCs w:val="48"/>
    </w:rPr>
  </w:style>
  <w:style w:type="character" w:customStyle="1" w:styleId="Stils2Rakstz">
    <w:name w:val="Stils2 Rakstz."/>
    <w:basedOn w:val="SubtitleChar"/>
    <w:link w:val="Stils2"/>
    <w:rsid w:val="00C25765"/>
    <w:rPr>
      <w:rFonts w:ascii="Georgia" w:eastAsia="Georgia" w:hAnsi="Georgia" w:cs="Georgia"/>
      <w:i w:val="0"/>
      <w:color w:val="0D0D0D" w:themeColor="text1" w:themeTint="F2"/>
      <w:sz w:val="2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8436">
      <w:bodyDiv w:val="1"/>
      <w:marLeft w:val="0"/>
      <w:marRight w:val="0"/>
      <w:marTop w:val="0"/>
      <w:marBottom w:val="0"/>
      <w:divBdr>
        <w:top w:val="none" w:sz="0" w:space="0" w:color="auto"/>
        <w:left w:val="none" w:sz="0" w:space="0" w:color="auto"/>
        <w:bottom w:val="none" w:sz="0" w:space="0" w:color="auto"/>
        <w:right w:val="none" w:sz="0" w:space="0" w:color="auto"/>
      </w:divBdr>
    </w:div>
    <w:div w:id="86777510">
      <w:bodyDiv w:val="1"/>
      <w:marLeft w:val="0"/>
      <w:marRight w:val="0"/>
      <w:marTop w:val="0"/>
      <w:marBottom w:val="0"/>
      <w:divBdr>
        <w:top w:val="none" w:sz="0" w:space="0" w:color="auto"/>
        <w:left w:val="none" w:sz="0" w:space="0" w:color="auto"/>
        <w:bottom w:val="none" w:sz="0" w:space="0" w:color="auto"/>
        <w:right w:val="none" w:sz="0" w:space="0" w:color="auto"/>
      </w:divBdr>
    </w:div>
    <w:div w:id="206912471">
      <w:bodyDiv w:val="1"/>
      <w:marLeft w:val="0"/>
      <w:marRight w:val="0"/>
      <w:marTop w:val="0"/>
      <w:marBottom w:val="0"/>
      <w:divBdr>
        <w:top w:val="none" w:sz="0" w:space="0" w:color="auto"/>
        <w:left w:val="none" w:sz="0" w:space="0" w:color="auto"/>
        <w:bottom w:val="none" w:sz="0" w:space="0" w:color="auto"/>
        <w:right w:val="none" w:sz="0" w:space="0" w:color="auto"/>
      </w:divBdr>
    </w:div>
    <w:div w:id="255752334">
      <w:bodyDiv w:val="1"/>
      <w:marLeft w:val="0"/>
      <w:marRight w:val="0"/>
      <w:marTop w:val="0"/>
      <w:marBottom w:val="0"/>
      <w:divBdr>
        <w:top w:val="none" w:sz="0" w:space="0" w:color="auto"/>
        <w:left w:val="none" w:sz="0" w:space="0" w:color="auto"/>
        <w:bottom w:val="none" w:sz="0" w:space="0" w:color="auto"/>
        <w:right w:val="none" w:sz="0" w:space="0" w:color="auto"/>
      </w:divBdr>
    </w:div>
    <w:div w:id="315299873">
      <w:bodyDiv w:val="1"/>
      <w:marLeft w:val="0"/>
      <w:marRight w:val="0"/>
      <w:marTop w:val="0"/>
      <w:marBottom w:val="0"/>
      <w:divBdr>
        <w:top w:val="none" w:sz="0" w:space="0" w:color="auto"/>
        <w:left w:val="none" w:sz="0" w:space="0" w:color="auto"/>
        <w:bottom w:val="none" w:sz="0" w:space="0" w:color="auto"/>
        <w:right w:val="none" w:sz="0" w:space="0" w:color="auto"/>
      </w:divBdr>
    </w:div>
    <w:div w:id="506872111">
      <w:bodyDiv w:val="1"/>
      <w:marLeft w:val="0"/>
      <w:marRight w:val="0"/>
      <w:marTop w:val="0"/>
      <w:marBottom w:val="0"/>
      <w:divBdr>
        <w:top w:val="none" w:sz="0" w:space="0" w:color="auto"/>
        <w:left w:val="none" w:sz="0" w:space="0" w:color="auto"/>
        <w:bottom w:val="none" w:sz="0" w:space="0" w:color="auto"/>
        <w:right w:val="none" w:sz="0" w:space="0" w:color="auto"/>
      </w:divBdr>
    </w:div>
    <w:div w:id="719093036">
      <w:bodyDiv w:val="1"/>
      <w:marLeft w:val="0"/>
      <w:marRight w:val="0"/>
      <w:marTop w:val="0"/>
      <w:marBottom w:val="0"/>
      <w:divBdr>
        <w:top w:val="none" w:sz="0" w:space="0" w:color="auto"/>
        <w:left w:val="none" w:sz="0" w:space="0" w:color="auto"/>
        <w:bottom w:val="none" w:sz="0" w:space="0" w:color="auto"/>
        <w:right w:val="none" w:sz="0" w:space="0" w:color="auto"/>
      </w:divBdr>
      <w:divsChild>
        <w:div w:id="797190056">
          <w:marLeft w:val="0"/>
          <w:marRight w:val="0"/>
          <w:marTop w:val="0"/>
          <w:marBottom w:val="0"/>
          <w:divBdr>
            <w:top w:val="none" w:sz="0" w:space="0" w:color="auto"/>
            <w:left w:val="none" w:sz="0" w:space="0" w:color="auto"/>
            <w:bottom w:val="none" w:sz="0" w:space="0" w:color="auto"/>
            <w:right w:val="none" w:sz="0" w:space="0" w:color="auto"/>
          </w:divBdr>
        </w:div>
        <w:div w:id="942372768">
          <w:marLeft w:val="0"/>
          <w:marRight w:val="0"/>
          <w:marTop w:val="0"/>
          <w:marBottom w:val="0"/>
          <w:divBdr>
            <w:top w:val="none" w:sz="0" w:space="0" w:color="auto"/>
            <w:left w:val="none" w:sz="0" w:space="0" w:color="auto"/>
            <w:bottom w:val="none" w:sz="0" w:space="0" w:color="auto"/>
            <w:right w:val="none" w:sz="0" w:space="0" w:color="auto"/>
          </w:divBdr>
        </w:div>
        <w:div w:id="1598707375">
          <w:marLeft w:val="0"/>
          <w:marRight w:val="0"/>
          <w:marTop w:val="0"/>
          <w:marBottom w:val="0"/>
          <w:divBdr>
            <w:top w:val="none" w:sz="0" w:space="0" w:color="auto"/>
            <w:left w:val="none" w:sz="0" w:space="0" w:color="auto"/>
            <w:bottom w:val="none" w:sz="0" w:space="0" w:color="auto"/>
            <w:right w:val="none" w:sz="0" w:space="0" w:color="auto"/>
          </w:divBdr>
        </w:div>
        <w:div w:id="1899240716">
          <w:marLeft w:val="0"/>
          <w:marRight w:val="0"/>
          <w:marTop w:val="0"/>
          <w:marBottom w:val="0"/>
          <w:divBdr>
            <w:top w:val="none" w:sz="0" w:space="0" w:color="auto"/>
            <w:left w:val="none" w:sz="0" w:space="0" w:color="auto"/>
            <w:bottom w:val="none" w:sz="0" w:space="0" w:color="auto"/>
            <w:right w:val="none" w:sz="0" w:space="0" w:color="auto"/>
          </w:divBdr>
        </w:div>
        <w:div w:id="2112585345">
          <w:marLeft w:val="0"/>
          <w:marRight w:val="0"/>
          <w:marTop w:val="0"/>
          <w:marBottom w:val="0"/>
          <w:divBdr>
            <w:top w:val="none" w:sz="0" w:space="0" w:color="auto"/>
            <w:left w:val="none" w:sz="0" w:space="0" w:color="auto"/>
            <w:bottom w:val="none" w:sz="0" w:space="0" w:color="auto"/>
            <w:right w:val="none" w:sz="0" w:space="0" w:color="auto"/>
          </w:divBdr>
        </w:div>
      </w:divsChild>
    </w:div>
    <w:div w:id="992834558">
      <w:bodyDiv w:val="1"/>
      <w:marLeft w:val="0"/>
      <w:marRight w:val="0"/>
      <w:marTop w:val="0"/>
      <w:marBottom w:val="0"/>
      <w:divBdr>
        <w:top w:val="none" w:sz="0" w:space="0" w:color="auto"/>
        <w:left w:val="none" w:sz="0" w:space="0" w:color="auto"/>
        <w:bottom w:val="none" w:sz="0" w:space="0" w:color="auto"/>
        <w:right w:val="none" w:sz="0" w:space="0" w:color="auto"/>
      </w:divBdr>
    </w:div>
    <w:div w:id="1151022487">
      <w:bodyDiv w:val="1"/>
      <w:marLeft w:val="0"/>
      <w:marRight w:val="0"/>
      <w:marTop w:val="0"/>
      <w:marBottom w:val="0"/>
      <w:divBdr>
        <w:top w:val="none" w:sz="0" w:space="0" w:color="auto"/>
        <w:left w:val="none" w:sz="0" w:space="0" w:color="auto"/>
        <w:bottom w:val="none" w:sz="0" w:space="0" w:color="auto"/>
        <w:right w:val="none" w:sz="0" w:space="0" w:color="auto"/>
      </w:divBdr>
    </w:div>
    <w:div w:id="1175073329">
      <w:bodyDiv w:val="1"/>
      <w:marLeft w:val="0"/>
      <w:marRight w:val="0"/>
      <w:marTop w:val="0"/>
      <w:marBottom w:val="0"/>
      <w:divBdr>
        <w:top w:val="none" w:sz="0" w:space="0" w:color="auto"/>
        <w:left w:val="none" w:sz="0" w:space="0" w:color="auto"/>
        <w:bottom w:val="none" w:sz="0" w:space="0" w:color="auto"/>
        <w:right w:val="none" w:sz="0" w:space="0" w:color="auto"/>
      </w:divBdr>
    </w:div>
    <w:div w:id="1211115971">
      <w:bodyDiv w:val="1"/>
      <w:marLeft w:val="0"/>
      <w:marRight w:val="0"/>
      <w:marTop w:val="0"/>
      <w:marBottom w:val="0"/>
      <w:divBdr>
        <w:top w:val="none" w:sz="0" w:space="0" w:color="auto"/>
        <w:left w:val="none" w:sz="0" w:space="0" w:color="auto"/>
        <w:bottom w:val="none" w:sz="0" w:space="0" w:color="auto"/>
        <w:right w:val="none" w:sz="0" w:space="0" w:color="auto"/>
      </w:divBdr>
    </w:div>
    <w:div w:id="1223322749">
      <w:bodyDiv w:val="1"/>
      <w:marLeft w:val="0"/>
      <w:marRight w:val="0"/>
      <w:marTop w:val="0"/>
      <w:marBottom w:val="0"/>
      <w:divBdr>
        <w:top w:val="none" w:sz="0" w:space="0" w:color="auto"/>
        <w:left w:val="none" w:sz="0" w:space="0" w:color="auto"/>
        <w:bottom w:val="none" w:sz="0" w:space="0" w:color="auto"/>
        <w:right w:val="none" w:sz="0" w:space="0" w:color="auto"/>
      </w:divBdr>
    </w:div>
    <w:div w:id="1671832882">
      <w:bodyDiv w:val="1"/>
      <w:marLeft w:val="0"/>
      <w:marRight w:val="0"/>
      <w:marTop w:val="0"/>
      <w:marBottom w:val="0"/>
      <w:divBdr>
        <w:top w:val="none" w:sz="0" w:space="0" w:color="auto"/>
        <w:left w:val="none" w:sz="0" w:space="0" w:color="auto"/>
        <w:bottom w:val="none" w:sz="0" w:space="0" w:color="auto"/>
        <w:right w:val="none" w:sz="0" w:space="0" w:color="auto"/>
      </w:divBdr>
      <w:divsChild>
        <w:div w:id="1041634108">
          <w:marLeft w:val="720"/>
          <w:marRight w:val="0"/>
          <w:marTop w:val="0"/>
          <w:marBottom w:val="0"/>
          <w:divBdr>
            <w:top w:val="none" w:sz="0" w:space="0" w:color="auto"/>
            <w:left w:val="none" w:sz="0" w:space="0" w:color="auto"/>
            <w:bottom w:val="none" w:sz="0" w:space="0" w:color="auto"/>
            <w:right w:val="none" w:sz="0" w:space="0" w:color="auto"/>
          </w:divBdr>
        </w:div>
        <w:div w:id="1486583961">
          <w:marLeft w:val="720"/>
          <w:marRight w:val="0"/>
          <w:marTop w:val="0"/>
          <w:marBottom w:val="0"/>
          <w:divBdr>
            <w:top w:val="none" w:sz="0" w:space="0" w:color="auto"/>
            <w:left w:val="none" w:sz="0" w:space="0" w:color="auto"/>
            <w:bottom w:val="none" w:sz="0" w:space="0" w:color="auto"/>
            <w:right w:val="none" w:sz="0" w:space="0" w:color="auto"/>
          </w:divBdr>
        </w:div>
      </w:divsChild>
    </w:div>
    <w:div w:id="1698505359">
      <w:bodyDiv w:val="1"/>
      <w:marLeft w:val="0"/>
      <w:marRight w:val="0"/>
      <w:marTop w:val="0"/>
      <w:marBottom w:val="0"/>
      <w:divBdr>
        <w:top w:val="none" w:sz="0" w:space="0" w:color="auto"/>
        <w:left w:val="none" w:sz="0" w:space="0" w:color="auto"/>
        <w:bottom w:val="none" w:sz="0" w:space="0" w:color="auto"/>
        <w:right w:val="none" w:sz="0" w:space="0" w:color="auto"/>
      </w:divBdr>
    </w:div>
    <w:div w:id="1771465821">
      <w:bodyDiv w:val="1"/>
      <w:marLeft w:val="0"/>
      <w:marRight w:val="0"/>
      <w:marTop w:val="0"/>
      <w:marBottom w:val="0"/>
      <w:divBdr>
        <w:top w:val="none" w:sz="0" w:space="0" w:color="auto"/>
        <w:left w:val="none" w:sz="0" w:space="0" w:color="auto"/>
        <w:bottom w:val="none" w:sz="0" w:space="0" w:color="auto"/>
        <w:right w:val="none" w:sz="0" w:space="0" w:color="auto"/>
      </w:divBdr>
    </w:div>
    <w:div w:id="1901817171">
      <w:bodyDiv w:val="1"/>
      <w:marLeft w:val="0"/>
      <w:marRight w:val="0"/>
      <w:marTop w:val="0"/>
      <w:marBottom w:val="0"/>
      <w:divBdr>
        <w:top w:val="none" w:sz="0" w:space="0" w:color="auto"/>
        <w:left w:val="none" w:sz="0" w:space="0" w:color="auto"/>
        <w:bottom w:val="none" w:sz="0" w:space="0" w:color="auto"/>
        <w:right w:val="none" w:sz="0" w:space="0" w:color="auto"/>
      </w:divBdr>
      <w:divsChild>
        <w:div w:id="1038361512">
          <w:marLeft w:val="0"/>
          <w:marRight w:val="0"/>
          <w:marTop w:val="0"/>
          <w:marBottom w:val="0"/>
          <w:divBdr>
            <w:top w:val="none" w:sz="0" w:space="0" w:color="auto"/>
            <w:left w:val="none" w:sz="0" w:space="0" w:color="auto"/>
            <w:bottom w:val="none" w:sz="0" w:space="0" w:color="auto"/>
            <w:right w:val="none" w:sz="0" w:space="0" w:color="auto"/>
          </w:divBdr>
        </w:div>
        <w:div w:id="2042973296">
          <w:marLeft w:val="0"/>
          <w:marRight w:val="0"/>
          <w:marTop w:val="0"/>
          <w:marBottom w:val="0"/>
          <w:divBdr>
            <w:top w:val="none" w:sz="0" w:space="0" w:color="auto"/>
            <w:left w:val="none" w:sz="0" w:space="0" w:color="auto"/>
            <w:bottom w:val="none" w:sz="0" w:space="0" w:color="auto"/>
            <w:right w:val="none" w:sz="0" w:space="0" w:color="auto"/>
          </w:divBdr>
        </w:div>
      </w:divsChild>
    </w:div>
    <w:div w:id="1934631495">
      <w:bodyDiv w:val="1"/>
      <w:marLeft w:val="0"/>
      <w:marRight w:val="0"/>
      <w:marTop w:val="0"/>
      <w:marBottom w:val="0"/>
      <w:divBdr>
        <w:top w:val="none" w:sz="0" w:space="0" w:color="auto"/>
        <w:left w:val="none" w:sz="0" w:space="0" w:color="auto"/>
        <w:bottom w:val="none" w:sz="0" w:space="0" w:color="auto"/>
        <w:right w:val="none" w:sz="0" w:space="0" w:color="auto"/>
      </w:divBdr>
    </w:div>
    <w:div w:id="1976064630">
      <w:bodyDiv w:val="1"/>
      <w:marLeft w:val="0"/>
      <w:marRight w:val="0"/>
      <w:marTop w:val="0"/>
      <w:marBottom w:val="0"/>
      <w:divBdr>
        <w:top w:val="none" w:sz="0" w:space="0" w:color="auto"/>
        <w:left w:val="none" w:sz="0" w:space="0" w:color="auto"/>
        <w:bottom w:val="none" w:sz="0" w:space="0" w:color="auto"/>
        <w:right w:val="none" w:sz="0" w:space="0" w:color="auto"/>
      </w:divBdr>
    </w:div>
    <w:div w:id="2147047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EDDA97AE-71E2-4414-824C-CE4EA55C1119}"/>
      </w:docPartPr>
      <w:docPartBody>
        <w:p w:rsidR="006F61AE" w:rsidRDefault="006F61A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BA"/>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F61AE"/>
    <w:rsid w:val="00134353"/>
    <w:rsid w:val="00171ED4"/>
    <w:rsid w:val="002B4BFC"/>
    <w:rsid w:val="00354406"/>
    <w:rsid w:val="003756A8"/>
    <w:rsid w:val="00377472"/>
    <w:rsid w:val="00383443"/>
    <w:rsid w:val="0039282B"/>
    <w:rsid w:val="004011C7"/>
    <w:rsid w:val="0045089E"/>
    <w:rsid w:val="005353B5"/>
    <w:rsid w:val="005635D7"/>
    <w:rsid w:val="00567F1B"/>
    <w:rsid w:val="005903F1"/>
    <w:rsid w:val="006C5F64"/>
    <w:rsid w:val="006F61AE"/>
    <w:rsid w:val="00715E1F"/>
    <w:rsid w:val="007C1CFB"/>
    <w:rsid w:val="00852156"/>
    <w:rsid w:val="008926D3"/>
    <w:rsid w:val="009677E6"/>
    <w:rsid w:val="00AA4989"/>
    <w:rsid w:val="00CA2F3D"/>
    <w:rsid w:val="00CA4BF8"/>
    <w:rsid w:val="00CC245A"/>
    <w:rsid w:val="00CC75DA"/>
    <w:rsid w:val="00F2205A"/>
    <w:rsid w:val="00F23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TXwB2zPnH0zu0js3v3Sr0U1Jemw==">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</go:docsCustomData>
</go:gDocsCustomXmlDataStorage>
</file>

<file path=customXml/itemProps1.xml><?xml version="1.0" encoding="utf-8"?>
<ds:datastoreItem xmlns:ds="http://schemas.openxmlformats.org/officeDocument/2006/customXml" ds:itemID="{5FD83187-8FD1-4058-91C5-B60EB477371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42872</Words>
  <Characters>24438</Characters>
  <Application>Microsoft Office Word</Application>
  <DocSecurity>0</DocSecurity>
  <Lines>203</Lines>
  <Paragraphs>134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Atis Kengis</dc:creator>
  <cp:keywords/>
  <dc:description/>
  <cp:lastModifiedBy>Jekaterina Borovika</cp:lastModifiedBy>
  <cp:revision>2</cp:revision>
  <dcterms:created xsi:type="dcterms:W3CDTF">2021-06-08T10:26:00Z</dcterms:created>
  <dcterms:modified xsi:type="dcterms:W3CDTF">2021-06-08T10:26:00Z</dcterms:modified>
</cp:coreProperties>
</file>