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6F80" w:rsidR="00807DCD" w:rsidP="00967AEA" w:rsidRDefault="008F0861" w14:paraId="3E59254C" w14:textId="77777777">
      <w:pPr>
        <w:pStyle w:val="naislab"/>
        <w:spacing w:before="0" w:after="0"/>
        <w:jc w:val="center"/>
        <w:outlineLvl w:val="0"/>
        <w:rPr>
          <w:b/>
          <w:sz w:val="28"/>
          <w:szCs w:val="28"/>
        </w:rPr>
      </w:pPr>
      <w:r w:rsidRPr="00B86F80">
        <w:rPr>
          <w:b/>
          <w:sz w:val="28"/>
          <w:szCs w:val="28"/>
        </w:rPr>
        <w:t>Ministru kabineta noteikumu projekta</w:t>
      </w:r>
    </w:p>
    <w:p w:rsidR="00AB72D2" w:rsidP="00AB72D2" w:rsidRDefault="008F0861" w14:paraId="6B4F0330" w14:textId="01136731">
      <w:pPr>
        <w:jc w:val="center"/>
        <w:rPr>
          <w:b/>
          <w:sz w:val="28"/>
          <w:szCs w:val="28"/>
        </w:rPr>
      </w:pPr>
      <w:r w:rsidRPr="00B86F80">
        <w:rPr>
          <w:b/>
          <w:sz w:val="28"/>
          <w:szCs w:val="28"/>
        </w:rPr>
        <w:t>„</w:t>
      </w:r>
      <w:r w:rsidRPr="00BB4295" w:rsidR="00BB4295">
        <w:rPr>
          <w:b/>
          <w:sz w:val="28"/>
          <w:szCs w:val="28"/>
        </w:rPr>
        <w:t>Muzeju akreditācijas noteikumi</w:t>
      </w:r>
      <w:r w:rsidR="0090109E">
        <w:rPr>
          <w:b/>
          <w:sz w:val="28"/>
          <w:szCs w:val="28"/>
        </w:rPr>
        <w:t>”</w:t>
      </w:r>
      <w:r w:rsidR="00AB72D2">
        <w:rPr>
          <w:b/>
          <w:bCs/>
          <w:sz w:val="28"/>
          <w:szCs w:val="28"/>
          <w:shd w:val="clear" w:color="auto" w:fill="FFFFFF"/>
        </w:rPr>
        <w:t xml:space="preserve"> </w:t>
      </w:r>
      <w:r w:rsidRPr="00B86F80" w:rsidR="00852042">
        <w:rPr>
          <w:b/>
          <w:sz w:val="28"/>
          <w:szCs w:val="28"/>
        </w:rPr>
        <w:t>sākotnējā</w:t>
      </w:r>
      <w:r w:rsidRPr="00B86F80" w:rsidR="002D3306">
        <w:rPr>
          <w:b/>
          <w:sz w:val="28"/>
          <w:szCs w:val="28"/>
        </w:rPr>
        <w:t>s</w:t>
      </w:r>
      <w:r w:rsidRPr="00B86F80" w:rsidR="00852042">
        <w:rPr>
          <w:b/>
          <w:sz w:val="28"/>
          <w:szCs w:val="28"/>
        </w:rPr>
        <w:t xml:space="preserve"> ietekmes novērtējuma </w:t>
      </w:r>
    </w:p>
    <w:p w:rsidRPr="00AB72D2" w:rsidR="008C5649" w:rsidP="00AB72D2" w:rsidRDefault="00852042" w14:paraId="513A3FF3" w14:textId="77777777">
      <w:pPr>
        <w:jc w:val="center"/>
        <w:rPr>
          <w:b/>
          <w:bCs/>
          <w:sz w:val="28"/>
          <w:szCs w:val="28"/>
          <w:shd w:val="clear" w:color="auto" w:fill="FFFFFF"/>
        </w:rPr>
      </w:pPr>
      <w:r w:rsidRPr="00B86F80">
        <w:rPr>
          <w:b/>
          <w:sz w:val="28"/>
          <w:szCs w:val="28"/>
        </w:rPr>
        <w:t>ziņojums (anotācija)</w:t>
      </w:r>
    </w:p>
    <w:p w:rsidRPr="00FB3AF7" w:rsidR="00CA7A8B" w:rsidP="00FB3AF7" w:rsidRDefault="00CA7A8B" w14:paraId="42B41C54" w14:textId="77777777">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A55C27" w:rsidR="00AA25FD" w:rsidTr="00C8157B" w14:paraId="73EED92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14:paraId="12AF8E32" w14:textId="77777777">
            <w:pPr>
              <w:jc w:val="center"/>
              <w:rPr>
                <w:b/>
                <w:bCs/>
                <w:iCs/>
                <w:sz w:val="28"/>
                <w:szCs w:val="28"/>
              </w:rPr>
            </w:pPr>
            <w:r w:rsidRPr="00A55C27">
              <w:rPr>
                <w:b/>
                <w:bCs/>
                <w:iCs/>
                <w:sz w:val="28"/>
                <w:szCs w:val="28"/>
              </w:rPr>
              <w:t>Tiesību akta projekta anotācijas kopsavilkums</w:t>
            </w:r>
          </w:p>
        </w:tc>
      </w:tr>
      <w:tr w:rsidRPr="00A55C27" w:rsidR="00AA25FD" w:rsidTr="00C8157B" w14:paraId="65BC9140"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2D0E51FD" w14:textId="77777777">
            <w:pPr>
              <w:rPr>
                <w:iCs/>
                <w:sz w:val="28"/>
                <w:szCs w:val="28"/>
              </w:rPr>
            </w:pPr>
            <w:r w:rsidRPr="00A55C27">
              <w:rPr>
                <w:iCs/>
                <w:sz w:val="28"/>
                <w:szCs w:val="28"/>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A34D62" w:rsidR="00AA25FD" w:rsidP="008447BC" w:rsidRDefault="00AA25FD" w14:paraId="196C2B0F" w14:textId="56DD7FA2">
            <w:pPr>
              <w:jc w:val="both"/>
              <w:rPr>
                <w:sz w:val="28"/>
                <w:szCs w:val="28"/>
              </w:rPr>
            </w:pPr>
            <w:r w:rsidRPr="00A34D62">
              <w:rPr>
                <w:sz w:val="28"/>
                <w:szCs w:val="28"/>
              </w:rPr>
              <w:t>Ministru kabineta noteikumu projekts „</w:t>
            </w:r>
            <w:r w:rsidRPr="00BB4295" w:rsidR="00BB4295">
              <w:rPr>
                <w:sz w:val="28"/>
                <w:szCs w:val="28"/>
              </w:rPr>
              <w:t>Muzeju akreditācijas noteikumi</w:t>
            </w:r>
            <w:r w:rsidRPr="00A34D62" w:rsidR="000577C7">
              <w:rPr>
                <w:sz w:val="28"/>
                <w:szCs w:val="28"/>
              </w:rPr>
              <w:t>”</w:t>
            </w:r>
            <w:r w:rsidRPr="00A34D62">
              <w:rPr>
                <w:sz w:val="28"/>
                <w:szCs w:val="28"/>
              </w:rPr>
              <w:t xml:space="preserve"> (turpmāk – Projekts) sagatavots, lai </w:t>
            </w:r>
            <w:r w:rsidRPr="00A34D62" w:rsidR="008447BC">
              <w:rPr>
                <w:sz w:val="28"/>
                <w:szCs w:val="28"/>
              </w:rPr>
              <w:t xml:space="preserve">saskaņā ar </w:t>
            </w:r>
            <w:r w:rsidR="00BB4295">
              <w:rPr>
                <w:sz w:val="28"/>
                <w:szCs w:val="28"/>
              </w:rPr>
              <w:t xml:space="preserve">Muzeju </w:t>
            </w:r>
            <w:r w:rsidRPr="00A34D62" w:rsidR="008447BC">
              <w:rPr>
                <w:sz w:val="28"/>
                <w:szCs w:val="28"/>
              </w:rPr>
              <w:t xml:space="preserve">likuma </w:t>
            </w:r>
            <w:r w:rsidR="00BB4295">
              <w:rPr>
                <w:sz w:val="28"/>
                <w:szCs w:val="28"/>
              </w:rPr>
              <w:t>9</w:t>
            </w:r>
            <w:r w:rsidRPr="00A34D62" w:rsidR="008447BC">
              <w:rPr>
                <w:sz w:val="28"/>
                <w:szCs w:val="28"/>
              </w:rPr>
              <w:t xml:space="preserve">.panta </w:t>
            </w:r>
            <w:r w:rsidR="00BB4295">
              <w:rPr>
                <w:sz w:val="28"/>
                <w:szCs w:val="28"/>
              </w:rPr>
              <w:t>pirmo</w:t>
            </w:r>
            <w:r w:rsidRPr="00A34D62" w:rsidR="008447BC">
              <w:rPr>
                <w:sz w:val="28"/>
                <w:szCs w:val="28"/>
              </w:rPr>
              <w:t xml:space="preserve"> daļu</w:t>
            </w:r>
            <w:r w:rsidRPr="00A34D62" w:rsidR="008447BC">
              <w:rPr>
                <w:sz w:val="28"/>
                <w:szCs w:val="28"/>
                <w:shd w:val="clear" w:color="auto" w:fill="FFFFFF"/>
              </w:rPr>
              <w:t xml:space="preserve"> </w:t>
            </w:r>
            <w:r w:rsidRPr="001D4738" w:rsidR="001D4738">
              <w:rPr>
                <w:sz w:val="28"/>
                <w:szCs w:val="28"/>
                <w:shd w:val="clear" w:color="auto" w:fill="FFFFFF"/>
              </w:rPr>
              <w:t>Ministru kabinets no</w:t>
            </w:r>
            <w:r w:rsidR="00C75E1B">
              <w:rPr>
                <w:sz w:val="28"/>
                <w:szCs w:val="28"/>
                <w:shd w:val="clear" w:color="auto" w:fill="FFFFFF"/>
              </w:rPr>
              <w:t>teiktu</w:t>
            </w:r>
            <w:r w:rsidRPr="001D4738" w:rsidR="001D4738">
              <w:rPr>
                <w:sz w:val="28"/>
                <w:szCs w:val="28"/>
                <w:shd w:val="clear" w:color="auto" w:fill="FFFFFF"/>
              </w:rPr>
              <w:t xml:space="preserve"> muzeju akreditācijas kārtību</w:t>
            </w:r>
            <w:r w:rsidR="001D4738">
              <w:rPr>
                <w:sz w:val="28"/>
                <w:szCs w:val="28"/>
                <w:shd w:val="clear" w:color="auto" w:fill="FFFFFF"/>
              </w:rPr>
              <w:t>.</w:t>
            </w:r>
          </w:p>
        </w:tc>
      </w:tr>
    </w:tbl>
    <w:p w:rsidRPr="00FB3AF7" w:rsidR="00AA25FD" w:rsidP="00FB3AF7" w:rsidRDefault="00AA25FD" w14:paraId="0E1D23F0" w14:textId="77777777">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55C27" w:rsidR="00AA25FD" w:rsidTr="00C8157B" w14:paraId="6985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14:paraId="0EF85FF1" w14:textId="77777777">
            <w:pPr>
              <w:jc w:val="center"/>
              <w:rPr>
                <w:b/>
                <w:bCs/>
                <w:iCs/>
                <w:sz w:val="28"/>
                <w:szCs w:val="28"/>
              </w:rPr>
            </w:pPr>
            <w:r w:rsidRPr="00A55C27">
              <w:rPr>
                <w:b/>
                <w:bCs/>
                <w:iCs/>
                <w:sz w:val="28"/>
                <w:szCs w:val="28"/>
              </w:rPr>
              <w:t>I. Tiesību akta projekta izstrādes nepieciešamība</w:t>
            </w:r>
          </w:p>
        </w:tc>
      </w:tr>
      <w:tr w:rsidRPr="00A55C27" w:rsidR="00AA25FD" w:rsidTr="00C8157B" w14:paraId="2B63348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3E7639DE" w14:textId="77777777">
            <w:pPr>
              <w:jc w:val="center"/>
              <w:rPr>
                <w:iCs/>
                <w:sz w:val="28"/>
                <w:szCs w:val="28"/>
              </w:rPr>
            </w:pPr>
            <w:r w:rsidRPr="00A55C27">
              <w:rPr>
                <w:iCs/>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5896BF41" w14:textId="77777777">
            <w:pPr>
              <w:rPr>
                <w:iCs/>
                <w:sz w:val="28"/>
                <w:szCs w:val="28"/>
              </w:rPr>
            </w:pPr>
            <w:r w:rsidRPr="00A55C27">
              <w:rPr>
                <w:iCs/>
                <w:sz w:val="28"/>
                <w:szCs w:val="28"/>
              </w:rPr>
              <w:t>Pamatojums</w:t>
            </w:r>
          </w:p>
        </w:tc>
        <w:tc>
          <w:tcPr>
            <w:tcW w:w="3000" w:type="pct"/>
            <w:tcBorders>
              <w:top w:val="outset" w:color="auto" w:sz="6" w:space="0"/>
              <w:left w:val="outset" w:color="auto" w:sz="6" w:space="0"/>
              <w:bottom w:val="outset" w:color="auto" w:sz="6" w:space="0"/>
              <w:right w:val="outset" w:color="auto" w:sz="6" w:space="0"/>
            </w:tcBorders>
            <w:hideMark/>
          </w:tcPr>
          <w:p w:rsidRPr="007D6DED" w:rsidR="00AA25FD" w:rsidP="00BF26A4" w:rsidRDefault="00993D8A" w14:paraId="2A341700" w14:textId="429F07AB">
            <w:pPr>
              <w:pStyle w:val="Bezatstarpm"/>
              <w:jc w:val="both"/>
              <w:rPr>
                <w:rFonts w:ascii="Times New Roman" w:hAnsi="Times New Roman"/>
                <w:sz w:val="28"/>
                <w:szCs w:val="28"/>
                <w:shd w:val="clear" w:color="auto" w:fill="FFFFFF"/>
                <w:lang w:val="lv-LV"/>
              </w:rPr>
            </w:pPr>
            <w:r w:rsidRPr="00A34D62">
              <w:rPr>
                <w:rFonts w:ascii="Times New Roman" w:hAnsi="Times New Roman"/>
                <w:sz w:val="28"/>
                <w:szCs w:val="28"/>
                <w:lang w:val="lv-LV"/>
              </w:rPr>
              <w:t>Projekts sagatavots</w:t>
            </w:r>
            <w:r w:rsidR="007D6DED">
              <w:rPr>
                <w:rFonts w:ascii="Times New Roman" w:hAnsi="Times New Roman"/>
                <w:sz w:val="28"/>
                <w:szCs w:val="28"/>
                <w:lang w:val="lv-LV"/>
              </w:rPr>
              <w:t>, pamatojoties uz</w:t>
            </w:r>
            <w:r w:rsidRPr="00A34D62">
              <w:rPr>
                <w:rFonts w:ascii="Times New Roman" w:hAnsi="Times New Roman"/>
                <w:sz w:val="28"/>
                <w:szCs w:val="28"/>
                <w:lang w:val="lv-LV"/>
              </w:rPr>
              <w:t xml:space="preserve"> </w:t>
            </w:r>
            <w:r w:rsidRPr="00A34D62" w:rsidR="004F7033">
              <w:rPr>
                <w:rFonts w:ascii="Times New Roman" w:hAnsi="Times New Roman"/>
                <w:sz w:val="28"/>
                <w:szCs w:val="28"/>
                <w:lang w:val="lv-LV"/>
              </w:rPr>
              <w:t>20</w:t>
            </w:r>
            <w:r w:rsidR="00003E64">
              <w:rPr>
                <w:rFonts w:ascii="Times New Roman" w:hAnsi="Times New Roman"/>
                <w:sz w:val="28"/>
                <w:szCs w:val="28"/>
                <w:lang w:val="lv-LV"/>
              </w:rPr>
              <w:t>21</w:t>
            </w:r>
            <w:r w:rsidRPr="00A34D62" w:rsidR="004F7033">
              <w:rPr>
                <w:rFonts w:ascii="Times New Roman" w:hAnsi="Times New Roman"/>
                <w:sz w:val="28"/>
                <w:szCs w:val="28"/>
                <w:lang w:val="lv-LV"/>
              </w:rPr>
              <w:t xml:space="preserve">.gada </w:t>
            </w:r>
            <w:r w:rsidR="00003E64">
              <w:rPr>
                <w:rFonts w:ascii="Times New Roman" w:hAnsi="Times New Roman"/>
                <w:sz w:val="28"/>
                <w:szCs w:val="28"/>
                <w:lang w:val="lv-LV"/>
              </w:rPr>
              <w:t>18</w:t>
            </w:r>
            <w:r w:rsidRPr="00A34D62" w:rsidR="004F7033">
              <w:rPr>
                <w:rFonts w:ascii="Times New Roman" w:hAnsi="Times New Roman"/>
                <w:sz w:val="28"/>
                <w:szCs w:val="28"/>
                <w:lang w:val="lv-LV"/>
              </w:rPr>
              <w:t>.ma</w:t>
            </w:r>
            <w:r w:rsidR="00003E64">
              <w:rPr>
                <w:rFonts w:ascii="Times New Roman" w:hAnsi="Times New Roman"/>
                <w:sz w:val="28"/>
                <w:szCs w:val="28"/>
                <w:lang w:val="lv-LV"/>
              </w:rPr>
              <w:t>rta</w:t>
            </w:r>
            <w:r w:rsidRPr="00A34D62" w:rsidR="004F7033">
              <w:rPr>
                <w:rFonts w:ascii="Times New Roman" w:hAnsi="Times New Roman"/>
                <w:sz w:val="28"/>
                <w:szCs w:val="28"/>
                <w:lang w:val="lv-LV"/>
              </w:rPr>
              <w:t xml:space="preserve"> likumu</w:t>
            </w:r>
            <w:r w:rsidRPr="00A34D62" w:rsidR="00AE5C75">
              <w:rPr>
                <w:rFonts w:ascii="Times New Roman" w:hAnsi="Times New Roman"/>
                <w:sz w:val="28"/>
                <w:szCs w:val="28"/>
                <w:lang w:val="lv-LV"/>
              </w:rPr>
              <w:t xml:space="preserve"> „Grozījumi </w:t>
            </w:r>
            <w:r w:rsidR="00003E64">
              <w:rPr>
                <w:rFonts w:ascii="Times New Roman" w:hAnsi="Times New Roman"/>
                <w:sz w:val="28"/>
                <w:szCs w:val="28"/>
                <w:lang w:val="lv-LV"/>
              </w:rPr>
              <w:t xml:space="preserve">Muzeju </w:t>
            </w:r>
            <w:r w:rsidRPr="00A34D62" w:rsidR="00AE5C75">
              <w:rPr>
                <w:rFonts w:ascii="Times New Roman" w:hAnsi="Times New Roman"/>
                <w:sz w:val="28"/>
                <w:szCs w:val="28"/>
                <w:lang w:val="lv-LV"/>
              </w:rPr>
              <w:t>likumā”</w:t>
            </w:r>
            <w:r w:rsidR="007D6DED">
              <w:rPr>
                <w:rFonts w:ascii="Times New Roman" w:hAnsi="Times New Roman"/>
                <w:sz w:val="28"/>
                <w:szCs w:val="28"/>
                <w:lang w:val="lv-LV"/>
              </w:rPr>
              <w:t xml:space="preserve"> (stājās spēkā 20</w:t>
            </w:r>
            <w:r w:rsidR="00003E64">
              <w:rPr>
                <w:rFonts w:ascii="Times New Roman" w:hAnsi="Times New Roman"/>
                <w:sz w:val="28"/>
                <w:szCs w:val="28"/>
                <w:lang w:val="lv-LV"/>
              </w:rPr>
              <w:t>21</w:t>
            </w:r>
            <w:r w:rsidR="007D6DED">
              <w:rPr>
                <w:rFonts w:ascii="Times New Roman" w:hAnsi="Times New Roman"/>
                <w:sz w:val="28"/>
                <w:szCs w:val="28"/>
                <w:lang w:val="lv-LV"/>
              </w:rPr>
              <w:t xml:space="preserve">.gada </w:t>
            </w:r>
            <w:r w:rsidR="00003E64">
              <w:rPr>
                <w:rFonts w:ascii="Times New Roman" w:hAnsi="Times New Roman"/>
                <w:sz w:val="28"/>
                <w:szCs w:val="28"/>
                <w:lang w:val="lv-LV"/>
              </w:rPr>
              <w:t>14</w:t>
            </w:r>
            <w:r w:rsidR="007D6DED">
              <w:rPr>
                <w:rFonts w:ascii="Times New Roman" w:hAnsi="Times New Roman"/>
                <w:sz w:val="28"/>
                <w:szCs w:val="28"/>
                <w:lang w:val="lv-LV"/>
              </w:rPr>
              <w:t>.</w:t>
            </w:r>
            <w:r w:rsidR="00003E64">
              <w:rPr>
                <w:rFonts w:ascii="Times New Roman" w:hAnsi="Times New Roman"/>
                <w:sz w:val="28"/>
                <w:szCs w:val="28"/>
                <w:lang w:val="lv-LV"/>
              </w:rPr>
              <w:t>aprīlī</w:t>
            </w:r>
            <w:r w:rsidR="007D6DED">
              <w:rPr>
                <w:rFonts w:ascii="Times New Roman" w:hAnsi="Times New Roman"/>
                <w:sz w:val="28"/>
                <w:szCs w:val="28"/>
                <w:lang w:val="lv-LV"/>
              </w:rPr>
              <w:t>)</w:t>
            </w:r>
            <w:r w:rsidRPr="00A34D62" w:rsidR="004F7033">
              <w:rPr>
                <w:rFonts w:ascii="Times New Roman" w:hAnsi="Times New Roman"/>
                <w:sz w:val="28"/>
                <w:szCs w:val="28"/>
                <w:lang w:val="lv-LV"/>
              </w:rPr>
              <w:t xml:space="preserve">, ar kuru </w:t>
            </w:r>
            <w:r w:rsidR="00003E64">
              <w:rPr>
                <w:rFonts w:ascii="Times New Roman" w:hAnsi="Times New Roman"/>
                <w:sz w:val="28"/>
                <w:szCs w:val="28"/>
                <w:lang w:val="lv-LV"/>
              </w:rPr>
              <w:t xml:space="preserve">Muzeju </w:t>
            </w:r>
            <w:r w:rsidRPr="00A34D62" w:rsidR="004F7033">
              <w:rPr>
                <w:rFonts w:ascii="Times New Roman" w:hAnsi="Times New Roman"/>
                <w:sz w:val="28"/>
                <w:szCs w:val="28"/>
                <w:lang w:val="lv-LV"/>
              </w:rPr>
              <w:t xml:space="preserve">likuma </w:t>
            </w:r>
            <w:r w:rsidR="00003E64">
              <w:rPr>
                <w:rFonts w:ascii="Times New Roman" w:hAnsi="Times New Roman"/>
                <w:sz w:val="28"/>
                <w:szCs w:val="28"/>
                <w:lang w:val="lv-LV"/>
              </w:rPr>
              <w:t>9</w:t>
            </w:r>
            <w:r w:rsidRPr="00A34D62" w:rsidR="004F7033">
              <w:rPr>
                <w:rFonts w:ascii="Times New Roman" w:hAnsi="Times New Roman"/>
                <w:sz w:val="28"/>
                <w:szCs w:val="28"/>
                <w:lang w:val="lv-LV"/>
              </w:rPr>
              <w:t xml:space="preserve">.panta </w:t>
            </w:r>
            <w:r w:rsidR="00003E64">
              <w:rPr>
                <w:rFonts w:ascii="Times New Roman" w:hAnsi="Times New Roman"/>
                <w:sz w:val="28"/>
                <w:szCs w:val="28"/>
                <w:lang w:val="lv-LV"/>
              </w:rPr>
              <w:t>pirmā</w:t>
            </w:r>
            <w:r w:rsidRPr="00A34D62" w:rsidR="004F7033">
              <w:rPr>
                <w:rFonts w:ascii="Times New Roman" w:hAnsi="Times New Roman"/>
                <w:sz w:val="28"/>
                <w:szCs w:val="28"/>
                <w:lang w:val="lv-LV"/>
              </w:rPr>
              <w:t xml:space="preserve"> daļa</w:t>
            </w:r>
            <w:r w:rsidR="007D6DED">
              <w:rPr>
                <w:rFonts w:ascii="Times New Roman" w:hAnsi="Times New Roman"/>
                <w:sz w:val="28"/>
                <w:szCs w:val="28"/>
                <w:lang w:val="lv-LV"/>
              </w:rPr>
              <w:t xml:space="preserve"> izteikta jaunā redakcijā, nosakot</w:t>
            </w:r>
            <w:r w:rsidRPr="00A34D62" w:rsidR="004F7033">
              <w:rPr>
                <w:rFonts w:ascii="Times New Roman" w:hAnsi="Times New Roman"/>
                <w:sz w:val="28"/>
                <w:szCs w:val="28"/>
                <w:lang w:val="lv-LV"/>
              </w:rPr>
              <w:t xml:space="preserve">, ka </w:t>
            </w:r>
            <w:r w:rsidR="00003E64">
              <w:rPr>
                <w:rFonts w:ascii="Times New Roman" w:hAnsi="Times New Roman"/>
                <w:sz w:val="28"/>
                <w:szCs w:val="28"/>
                <w:lang w:val="lv-LV"/>
              </w:rPr>
              <w:t>v</w:t>
            </w:r>
            <w:r w:rsidRPr="00003E64" w:rsidR="00003E64">
              <w:rPr>
                <w:rFonts w:ascii="Times New Roman" w:hAnsi="Times New Roman"/>
                <w:sz w:val="28"/>
                <w:szCs w:val="28"/>
                <w:lang w:val="lv-LV"/>
              </w:rPr>
              <w:t xml:space="preserve">alsts muzejam, pašvaldības (pašvaldību) muzejam un </w:t>
            </w:r>
            <w:r w:rsidR="00DE145B">
              <w:rPr>
                <w:rFonts w:ascii="Times New Roman" w:hAnsi="Times New Roman"/>
                <w:sz w:val="28"/>
                <w:szCs w:val="28"/>
                <w:lang w:val="lv-LV"/>
              </w:rPr>
              <w:t>Muzeju</w:t>
            </w:r>
            <w:r w:rsidRPr="00003E64" w:rsidR="00003E64">
              <w:rPr>
                <w:rFonts w:ascii="Times New Roman" w:hAnsi="Times New Roman"/>
                <w:sz w:val="28"/>
                <w:szCs w:val="28"/>
                <w:lang w:val="lv-LV"/>
              </w:rPr>
              <w:t xml:space="preserve"> likuma 7.</w:t>
            </w:r>
            <w:r w:rsidRPr="00003E64" w:rsidR="00003E64">
              <w:rPr>
                <w:rFonts w:ascii="Times New Roman" w:hAnsi="Times New Roman"/>
                <w:sz w:val="28"/>
                <w:szCs w:val="28"/>
                <w:vertAlign w:val="superscript"/>
                <w:lang w:val="lv-LV"/>
              </w:rPr>
              <w:t>1</w:t>
            </w:r>
            <w:r w:rsidR="00003E64">
              <w:rPr>
                <w:rFonts w:ascii="Times New Roman" w:hAnsi="Times New Roman"/>
                <w:sz w:val="28"/>
                <w:szCs w:val="28"/>
                <w:vertAlign w:val="superscript"/>
                <w:lang w:val="lv-LV"/>
              </w:rPr>
              <w:t> </w:t>
            </w:r>
            <w:r w:rsidRPr="00003E64" w:rsidR="00003E64">
              <w:rPr>
                <w:rFonts w:ascii="Times New Roman" w:hAnsi="Times New Roman"/>
                <w:sz w:val="28"/>
                <w:szCs w:val="28"/>
                <w:lang w:val="lv-LV"/>
              </w:rPr>
              <w:t xml:space="preserve">panta piektās daļas 1.punktā minētajam muzejam ir pienākums akreditēties ne agrāk kā triju un ne vēlāk kā piecu gadu laikā pēc tā dibināšanas. </w:t>
            </w:r>
            <w:r w:rsidR="00DE145B">
              <w:rPr>
                <w:rFonts w:ascii="Times New Roman" w:hAnsi="Times New Roman"/>
                <w:sz w:val="28"/>
                <w:szCs w:val="28"/>
                <w:lang w:val="lv-LV"/>
              </w:rPr>
              <w:t>Muzeju</w:t>
            </w:r>
            <w:r w:rsidRPr="00003E64" w:rsidR="00003E64">
              <w:rPr>
                <w:rFonts w:ascii="Times New Roman" w:hAnsi="Times New Roman"/>
                <w:sz w:val="28"/>
                <w:szCs w:val="28"/>
                <w:lang w:val="lv-LV"/>
              </w:rPr>
              <w:t xml:space="preserve"> likuma 7.</w:t>
            </w:r>
            <w:r w:rsidRPr="00003E64" w:rsidR="00003E64">
              <w:rPr>
                <w:rFonts w:ascii="Times New Roman" w:hAnsi="Times New Roman"/>
                <w:sz w:val="28"/>
                <w:szCs w:val="28"/>
                <w:vertAlign w:val="superscript"/>
                <w:lang w:val="lv-LV"/>
              </w:rPr>
              <w:t>1</w:t>
            </w:r>
            <w:r w:rsidRPr="00003E64" w:rsidR="00003E64">
              <w:rPr>
                <w:rFonts w:ascii="Times New Roman" w:hAnsi="Times New Roman"/>
                <w:sz w:val="28"/>
                <w:szCs w:val="28"/>
                <w:lang w:val="lv-LV"/>
              </w:rPr>
              <w:t xml:space="preserve"> panta piektās daļas 2.punktā minētajam muzejam un privātajam muzejam ir tiesības pieteikties akreditācijai, ja muzejs pēc tā dibināšanas darbojies vismaz trīs gadus. Ministru kabinets nosaka muzeju akreditācijas kārtību.</w:t>
            </w:r>
          </w:p>
        </w:tc>
      </w:tr>
      <w:tr w:rsidRPr="00A55C27" w:rsidR="00AA25FD" w:rsidTr="00C8157B" w14:paraId="6623A58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17E36E4C" w14:textId="77777777">
            <w:pPr>
              <w:jc w:val="center"/>
              <w:rPr>
                <w:iCs/>
                <w:sz w:val="28"/>
                <w:szCs w:val="28"/>
              </w:rPr>
            </w:pPr>
            <w:r w:rsidRPr="00A55C27">
              <w:rPr>
                <w:iCs/>
                <w:sz w:val="28"/>
                <w:szCs w:val="28"/>
              </w:rPr>
              <w:t>2.</w:t>
            </w:r>
          </w:p>
        </w:tc>
        <w:tc>
          <w:tcPr>
            <w:tcW w:w="1700" w:type="pct"/>
            <w:tcBorders>
              <w:top w:val="outset" w:color="auto" w:sz="6" w:space="0"/>
              <w:left w:val="outset" w:color="auto" w:sz="6" w:space="0"/>
              <w:bottom w:val="outset" w:color="auto" w:sz="6" w:space="0"/>
              <w:right w:val="outset" w:color="auto" w:sz="6" w:space="0"/>
            </w:tcBorders>
            <w:hideMark/>
          </w:tcPr>
          <w:p w:rsidRPr="00AE5035" w:rsidR="00AA25FD" w:rsidP="00AE5035" w:rsidRDefault="00AA25FD" w14:paraId="0B0B1D20" w14:textId="77777777">
            <w:pPr>
              <w:rPr>
                <w:iCs/>
                <w:sz w:val="28"/>
                <w:szCs w:val="28"/>
              </w:rPr>
            </w:pPr>
            <w:r w:rsidRPr="00AE5035">
              <w:rPr>
                <w:iCs/>
                <w:sz w:val="28"/>
                <w:szCs w:val="28"/>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EF4CD2" w:rsidR="00A34D62" w:rsidP="00DE145B" w:rsidRDefault="000A527A" w14:paraId="4468FAFD" w14:textId="76CF8499">
            <w:pPr>
              <w:pStyle w:val="Bezatstarpm"/>
              <w:ind w:firstLine="567"/>
              <w:jc w:val="both"/>
              <w:rPr>
                <w:rFonts w:ascii="Times New Roman" w:hAnsi="Times New Roman"/>
                <w:sz w:val="28"/>
                <w:szCs w:val="28"/>
                <w:shd w:val="clear" w:color="auto" w:fill="FFFFFF"/>
                <w:lang w:val="lv-LV"/>
              </w:rPr>
            </w:pPr>
            <w:r>
              <w:rPr>
                <w:rFonts w:ascii="Times New Roman" w:hAnsi="Times New Roman"/>
                <w:sz w:val="28"/>
                <w:szCs w:val="28"/>
                <w:lang w:val="lv-LV"/>
              </w:rPr>
              <w:t>S</w:t>
            </w:r>
            <w:r w:rsidRPr="00A34D62">
              <w:rPr>
                <w:rFonts w:ascii="Times New Roman" w:hAnsi="Times New Roman"/>
                <w:sz w:val="28"/>
                <w:szCs w:val="28"/>
                <w:lang w:val="lv-LV"/>
              </w:rPr>
              <w:t xml:space="preserve">askaņā ar </w:t>
            </w:r>
            <w:r w:rsidRPr="00A34D62" w:rsidR="00EF0437">
              <w:rPr>
                <w:rFonts w:ascii="Times New Roman" w:hAnsi="Times New Roman"/>
                <w:sz w:val="28"/>
                <w:szCs w:val="28"/>
                <w:lang w:val="lv-LV"/>
              </w:rPr>
              <w:t>20</w:t>
            </w:r>
            <w:r w:rsidR="00EF0437">
              <w:rPr>
                <w:rFonts w:ascii="Times New Roman" w:hAnsi="Times New Roman"/>
                <w:sz w:val="28"/>
                <w:szCs w:val="28"/>
                <w:lang w:val="lv-LV"/>
              </w:rPr>
              <w:t>21</w:t>
            </w:r>
            <w:r w:rsidRPr="00A34D62" w:rsidR="00EF0437">
              <w:rPr>
                <w:rFonts w:ascii="Times New Roman" w:hAnsi="Times New Roman"/>
                <w:sz w:val="28"/>
                <w:szCs w:val="28"/>
                <w:lang w:val="lv-LV"/>
              </w:rPr>
              <w:t xml:space="preserve">.gada </w:t>
            </w:r>
            <w:r w:rsidR="00EF0437">
              <w:rPr>
                <w:rFonts w:ascii="Times New Roman" w:hAnsi="Times New Roman"/>
                <w:sz w:val="28"/>
                <w:szCs w:val="28"/>
                <w:lang w:val="lv-LV"/>
              </w:rPr>
              <w:t>18</w:t>
            </w:r>
            <w:r w:rsidRPr="00A34D62" w:rsidR="00EF0437">
              <w:rPr>
                <w:rFonts w:ascii="Times New Roman" w:hAnsi="Times New Roman"/>
                <w:sz w:val="28"/>
                <w:szCs w:val="28"/>
                <w:lang w:val="lv-LV"/>
              </w:rPr>
              <w:t>.ma</w:t>
            </w:r>
            <w:r w:rsidR="00EF0437">
              <w:rPr>
                <w:rFonts w:ascii="Times New Roman" w:hAnsi="Times New Roman"/>
                <w:sz w:val="28"/>
                <w:szCs w:val="28"/>
                <w:lang w:val="lv-LV"/>
              </w:rPr>
              <w:t>rta</w:t>
            </w:r>
            <w:r w:rsidRPr="00A34D62" w:rsidR="00EF0437">
              <w:rPr>
                <w:rFonts w:ascii="Times New Roman" w:hAnsi="Times New Roman"/>
                <w:sz w:val="28"/>
                <w:szCs w:val="28"/>
                <w:lang w:val="lv-LV"/>
              </w:rPr>
              <w:t xml:space="preserve"> likumu „Grozījumi </w:t>
            </w:r>
            <w:r w:rsidR="00EF0437">
              <w:rPr>
                <w:rFonts w:ascii="Times New Roman" w:hAnsi="Times New Roman"/>
                <w:sz w:val="28"/>
                <w:szCs w:val="28"/>
                <w:lang w:val="lv-LV"/>
              </w:rPr>
              <w:t xml:space="preserve">Muzeju </w:t>
            </w:r>
            <w:r w:rsidRPr="00A34D62" w:rsidR="00EF0437">
              <w:rPr>
                <w:rFonts w:ascii="Times New Roman" w:hAnsi="Times New Roman"/>
                <w:sz w:val="28"/>
                <w:szCs w:val="28"/>
                <w:lang w:val="lv-LV"/>
              </w:rPr>
              <w:t>likumā”</w:t>
            </w:r>
            <w:r w:rsidR="00EF0437">
              <w:rPr>
                <w:rFonts w:ascii="Times New Roman" w:hAnsi="Times New Roman"/>
                <w:sz w:val="28"/>
                <w:szCs w:val="28"/>
                <w:lang w:val="lv-LV"/>
              </w:rPr>
              <w:t xml:space="preserve"> (stājās spēkā 2021.gada 14.aprīlī)</w:t>
            </w:r>
            <w:r w:rsidRPr="00A34D62" w:rsidR="00EF0437">
              <w:rPr>
                <w:rFonts w:ascii="Times New Roman" w:hAnsi="Times New Roman"/>
                <w:sz w:val="28"/>
                <w:szCs w:val="28"/>
                <w:lang w:val="lv-LV"/>
              </w:rPr>
              <w:t xml:space="preserve"> </w:t>
            </w:r>
            <w:r w:rsidR="00EF0437">
              <w:rPr>
                <w:rFonts w:ascii="Times New Roman" w:hAnsi="Times New Roman"/>
                <w:sz w:val="28"/>
                <w:szCs w:val="28"/>
                <w:lang w:val="lv-LV"/>
              </w:rPr>
              <w:t xml:space="preserve">Muzeju </w:t>
            </w:r>
            <w:r w:rsidRPr="00A34D62" w:rsidR="00EF0437">
              <w:rPr>
                <w:rFonts w:ascii="Times New Roman" w:hAnsi="Times New Roman"/>
                <w:sz w:val="28"/>
                <w:szCs w:val="28"/>
                <w:lang w:val="lv-LV"/>
              </w:rPr>
              <w:t xml:space="preserve">likuma </w:t>
            </w:r>
            <w:r w:rsidR="00EF0437">
              <w:rPr>
                <w:rFonts w:ascii="Times New Roman" w:hAnsi="Times New Roman"/>
                <w:sz w:val="28"/>
                <w:szCs w:val="28"/>
                <w:lang w:val="lv-LV"/>
              </w:rPr>
              <w:t>9</w:t>
            </w:r>
            <w:r w:rsidRPr="00A34D62" w:rsidR="00EF0437">
              <w:rPr>
                <w:rFonts w:ascii="Times New Roman" w:hAnsi="Times New Roman"/>
                <w:sz w:val="28"/>
                <w:szCs w:val="28"/>
                <w:lang w:val="lv-LV"/>
              </w:rPr>
              <w:t xml:space="preserve">.panta </w:t>
            </w:r>
            <w:r w:rsidR="00EF0437">
              <w:rPr>
                <w:rFonts w:ascii="Times New Roman" w:hAnsi="Times New Roman"/>
                <w:sz w:val="28"/>
                <w:szCs w:val="28"/>
                <w:lang w:val="lv-LV"/>
              </w:rPr>
              <w:t>pirmā</w:t>
            </w:r>
            <w:r w:rsidRPr="00A34D62" w:rsidR="00EF0437">
              <w:rPr>
                <w:rFonts w:ascii="Times New Roman" w:hAnsi="Times New Roman"/>
                <w:sz w:val="28"/>
                <w:szCs w:val="28"/>
                <w:lang w:val="lv-LV"/>
              </w:rPr>
              <w:t xml:space="preserve"> daļa</w:t>
            </w:r>
            <w:r w:rsidR="00EF0437">
              <w:rPr>
                <w:rFonts w:ascii="Times New Roman" w:hAnsi="Times New Roman"/>
                <w:sz w:val="28"/>
                <w:szCs w:val="28"/>
                <w:lang w:val="lv-LV"/>
              </w:rPr>
              <w:t xml:space="preserve"> izteikta jaunā redakcijā, nosakot</w:t>
            </w:r>
            <w:r w:rsidRPr="00A34D62" w:rsidR="00EF0437">
              <w:rPr>
                <w:rFonts w:ascii="Times New Roman" w:hAnsi="Times New Roman"/>
                <w:sz w:val="28"/>
                <w:szCs w:val="28"/>
                <w:lang w:val="lv-LV"/>
              </w:rPr>
              <w:t xml:space="preserve">, ka </w:t>
            </w:r>
            <w:r w:rsidR="00EF0437">
              <w:rPr>
                <w:rFonts w:ascii="Times New Roman" w:hAnsi="Times New Roman"/>
                <w:sz w:val="28"/>
                <w:szCs w:val="28"/>
                <w:lang w:val="lv-LV"/>
              </w:rPr>
              <w:t>v</w:t>
            </w:r>
            <w:r w:rsidRPr="00003E64" w:rsidR="00EF0437">
              <w:rPr>
                <w:rFonts w:ascii="Times New Roman" w:hAnsi="Times New Roman"/>
                <w:sz w:val="28"/>
                <w:szCs w:val="28"/>
                <w:lang w:val="lv-LV"/>
              </w:rPr>
              <w:t xml:space="preserve">alsts muzejam, pašvaldības (pašvaldību) muzejam un </w:t>
            </w:r>
            <w:r w:rsidR="00DE145B">
              <w:rPr>
                <w:rFonts w:ascii="Times New Roman" w:hAnsi="Times New Roman"/>
                <w:sz w:val="28"/>
                <w:szCs w:val="28"/>
                <w:lang w:val="lv-LV"/>
              </w:rPr>
              <w:t>Muzeju</w:t>
            </w:r>
            <w:r w:rsidRPr="00003E64" w:rsidR="00EF0437">
              <w:rPr>
                <w:rFonts w:ascii="Times New Roman" w:hAnsi="Times New Roman"/>
                <w:sz w:val="28"/>
                <w:szCs w:val="28"/>
                <w:lang w:val="lv-LV"/>
              </w:rPr>
              <w:t xml:space="preserve"> likuma 7.</w:t>
            </w:r>
            <w:r w:rsidRPr="00003E64" w:rsidR="00EF0437">
              <w:rPr>
                <w:rFonts w:ascii="Times New Roman" w:hAnsi="Times New Roman"/>
                <w:sz w:val="28"/>
                <w:szCs w:val="28"/>
                <w:vertAlign w:val="superscript"/>
                <w:lang w:val="lv-LV"/>
              </w:rPr>
              <w:t>1</w:t>
            </w:r>
            <w:r w:rsidR="00EF0437">
              <w:rPr>
                <w:rFonts w:ascii="Times New Roman" w:hAnsi="Times New Roman"/>
                <w:sz w:val="28"/>
                <w:szCs w:val="28"/>
                <w:vertAlign w:val="superscript"/>
                <w:lang w:val="lv-LV"/>
              </w:rPr>
              <w:t> </w:t>
            </w:r>
            <w:r w:rsidRPr="00003E64" w:rsidR="00EF0437">
              <w:rPr>
                <w:rFonts w:ascii="Times New Roman" w:hAnsi="Times New Roman"/>
                <w:sz w:val="28"/>
                <w:szCs w:val="28"/>
                <w:lang w:val="lv-LV"/>
              </w:rPr>
              <w:t>panta piektās daļas 1.punktā minētajam muzejam ir pienākums akreditēties ne agrāk kā triju un ne vēlāk kā piecu gadu laikā pēc tā dibināšanas. Šā likuma 7.</w:t>
            </w:r>
            <w:r w:rsidRPr="00003E64" w:rsidR="00EF0437">
              <w:rPr>
                <w:rFonts w:ascii="Times New Roman" w:hAnsi="Times New Roman"/>
                <w:sz w:val="28"/>
                <w:szCs w:val="28"/>
                <w:vertAlign w:val="superscript"/>
                <w:lang w:val="lv-LV"/>
              </w:rPr>
              <w:t>1</w:t>
            </w:r>
            <w:r w:rsidR="004F3B2B">
              <w:rPr>
                <w:rFonts w:ascii="Times New Roman" w:hAnsi="Times New Roman"/>
                <w:sz w:val="28"/>
                <w:szCs w:val="28"/>
                <w:vertAlign w:val="superscript"/>
                <w:lang w:val="lv-LV"/>
              </w:rPr>
              <w:t> </w:t>
            </w:r>
            <w:r w:rsidRPr="00003E64" w:rsidR="00EF0437">
              <w:rPr>
                <w:rFonts w:ascii="Times New Roman" w:hAnsi="Times New Roman"/>
                <w:sz w:val="28"/>
                <w:szCs w:val="28"/>
                <w:lang w:val="lv-LV"/>
              </w:rPr>
              <w:t>panta piektās daļas 2.punktā minētajam muzejam un privātajam muzejam ir tiesības pieteikties akreditācijai, ja muzejs pēc tā dibināšanas darbojies vismaz trīs gadus. Ministru kabinets nosaka muzeju akreditācijas kārtību.</w:t>
            </w:r>
          </w:p>
          <w:p w:rsidR="00DE145B" w:rsidP="00DE145B" w:rsidRDefault="000E5DC4" w14:paraId="34515412" w14:textId="77777777">
            <w:pPr>
              <w:pStyle w:val="naiskr"/>
              <w:spacing w:before="0" w:after="0"/>
              <w:ind w:firstLine="567"/>
              <w:jc w:val="both"/>
              <w:rPr>
                <w:bCs/>
                <w:sz w:val="28"/>
                <w:szCs w:val="28"/>
                <w:shd w:val="clear" w:color="auto" w:fill="FFFFFF"/>
              </w:rPr>
            </w:pPr>
            <w:r w:rsidRPr="00EF4CD2">
              <w:rPr>
                <w:bCs/>
                <w:sz w:val="28"/>
                <w:szCs w:val="28"/>
                <w:shd w:val="clear" w:color="auto" w:fill="FFFFFF"/>
              </w:rPr>
              <w:lastRenderedPageBreak/>
              <w:t xml:space="preserve">Oficiālo publikāciju un tiesiskās informācijas likuma </w:t>
            </w:r>
            <w:r w:rsidRPr="00EF4CD2" w:rsidR="00EF4CD2">
              <w:rPr>
                <w:bCs/>
                <w:sz w:val="28"/>
                <w:szCs w:val="28"/>
                <w:shd w:val="clear" w:color="auto" w:fill="FFFFFF"/>
              </w:rPr>
              <w:t>9.panta piektā daļa nosaka, j</w:t>
            </w:r>
            <w:r w:rsidRPr="00EF4CD2" w:rsidR="00EF4CD2">
              <w:rPr>
                <w:sz w:val="28"/>
                <w:szCs w:val="28"/>
                <w:shd w:val="clear" w:color="auto" w:fill="FFFFFF"/>
              </w:rPr>
              <w:t>a spēku zaudē normatīvā akta izdošanas tiesiskais pamats (augstāka juridiska spēka tiesību norma, uz kuras pamata izdots cits normatīvais akts), tad spēku zaudē arī uz šā pamata izdotais normatīvais akts vai tā daļa.</w:t>
            </w:r>
            <w:r w:rsidR="00EF4CD2">
              <w:rPr>
                <w:sz w:val="28"/>
                <w:szCs w:val="28"/>
                <w:shd w:val="clear" w:color="auto" w:fill="FFFFFF"/>
              </w:rPr>
              <w:t xml:space="preserve"> Ņemot vērā, ka s</w:t>
            </w:r>
            <w:r w:rsidRPr="00A34D62" w:rsidR="00EF4CD2">
              <w:rPr>
                <w:sz w:val="28"/>
                <w:szCs w:val="28"/>
              </w:rPr>
              <w:t>askaņā ar 20</w:t>
            </w:r>
            <w:r w:rsidR="00E53F86">
              <w:rPr>
                <w:sz w:val="28"/>
                <w:szCs w:val="28"/>
              </w:rPr>
              <w:t>21</w:t>
            </w:r>
            <w:r w:rsidRPr="00A34D62" w:rsidR="00EF4CD2">
              <w:rPr>
                <w:sz w:val="28"/>
                <w:szCs w:val="28"/>
              </w:rPr>
              <w:t xml:space="preserve">.gada </w:t>
            </w:r>
            <w:r w:rsidR="00E53F86">
              <w:rPr>
                <w:sz w:val="28"/>
                <w:szCs w:val="28"/>
              </w:rPr>
              <w:t>18</w:t>
            </w:r>
            <w:r w:rsidRPr="00A34D62" w:rsidR="00EF4CD2">
              <w:rPr>
                <w:sz w:val="28"/>
                <w:szCs w:val="28"/>
              </w:rPr>
              <w:t>.</w:t>
            </w:r>
            <w:r w:rsidR="00E53F86">
              <w:rPr>
                <w:sz w:val="28"/>
                <w:szCs w:val="28"/>
              </w:rPr>
              <w:t>marta</w:t>
            </w:r>
            <w:r w:rsidRPr="00A34D62" w:rsidR="00EF4CD2">
              <w:rPr>
                <w:sz w:val="28"/>
                <w:szCs w:val="28"/>
              </w:rPr>
              <w:t xml:space="preserve"> likum</w:t>
            </w:r>
            <w:r w:rsidR="00EF4CD2">
              <w:rPr>
                <w:sz w:val="28"/>
                <w:szCs w:val="28"/>
              </w:rPr>
              <w:t>u</w:t>
            </w:r>
            <w:r w:rsidRPr="00A34D62" w:rsidR="00EF4CD2">
              <w:rPr>
                <w:sz w:val="28"/>
                <w:szCs w:val="28"/>
              </w:rPr>
              <w:t xml:space="preserve"> „Grozījumi </w:t>
            </w:r>
            <w:r w:rsidR="00E53F86">
              <w:rPr>
                <w:sz w:val="28"/>
                <w:szCs w:val="28"/>
              </w:rPr>
              <w:t xml:space="preserve">Muzeju </w:t>
            </w:r>
            <w:r w:rsidRPr="00A34D62" w:rsidR="00EF4CD2">
              <w:rPr>
                <w:sz w:val="28"/>
                <w:szCs w:val="28"/>
              </w:rPr>
              <w:t xml:space="preserve">likumā” </w:t>
            </w:r>
            <w:r w:rsidR="00E53F86">
              <w:rPr>
                <w:sz w:val="28"/>
                <w:szCs w:val="28"/>
              </w:rPr>
              <w:t xml:space="preserve">Muzeju </w:t>
            </w:r>
            <w:r w:rsidR="00EF4CD2">
              <w:rPr>
                <w:sz w:val="28"/>
                <w:szCs w:val="28"/>
              </w:rPr>
              <w:t>l</w:t>
            </w:r>
            <w:r w:rsidRPr="004F7033" w:rsidR="00EF4CD2">
              <w:rPr>
                <w:sz w:val="28"/>
                <w:szCs w:val="28"/>
              </w:rPr>
              <w:t xml:space="preserve">ikuma </w:t>
            </w:r>
            <w:r w:rsidR="00E53F86">
              <w:rPr>
                <w:sz w:val="28"/>
                <w:szCs w:val="28"/>
              </w:rPr>
              <w:t>9</w:t>
            </w:r>
            <w:r w:rsidRPr="00EF4CD2" w:rsidR="00EF4CD2">
              <w:rPr>
                <w:sz w:val="28"/>
                <w:szCs w:val="28"/>
              </w:rPr>
              <w:t xml:space="preserve">.panta </w:t>
            </w:r>
            <w:r w:rsidR="00E53F86">
              <w:rPr>
                <w:sz w:val="28"/>
                <w:szCs w:val="28"/>
              </w:rPr>
              <w:t>pirmā</w:t>
            </w:r>
            <w:r w:rsidRPr="00EF4CD2" w:rsidR="00EF4CD2">
              <w:rPr>
                <w:sz w:val="28"/>
                <w:szCs w:val="28"/>
              </w:rPr>
              <w:t xml:space="preserve"> daļa tika izteikta jaunā redakcijā,</w:t>
            </w:r>
            <w:r w:rsidR="00EF4CD2">
              <w:rPr>
                <w:sz w:val="28"/>
                <w:szCs w:val="28"/>
              </w:rPr>
              <w:t xml:space="preserve"> spēku</w:t>
            </w:r>
            <w:r w:rsidRPr="00EF4CD2" w:rsidR="00EF4CD2">
              <w:rPr>
                <w:sz w:val="28"/>
                <w:szCs w:val="28"/>
              </w:rPr>
              <w:t xml:space="preserve"> </w:t>
            </w:r>
            <w:r w:rsidRPr="00EF4CD2" w:rsidR="007D6DED">
              <w:rPr>
                <w:sz w:val="28"/>
                <w:szCs w:val="28"/>
              </w:rPr>
              <w:t>zaudēja</w:t>
            </w:r>
            <w:r w:rsidR="007D6DED">
              <w:rPr>
                <w:sz w:val="28"/>
                <w:szCs w:val="28"/>
              </w:rPr>
              <w:t xml:space="preserve"> </w:t>
            </w:r>
            <w:r w:rsidRPr="00EF4CD2" w:rsidR="00EF4CD2">
              <w:rPr>
                <w:sz w:val="28"/>
                <w:szCs w:val="28"/>
              </w:rPr>
              <w:t>Ministru kabineta 20</w:t>
            </w:r>
            <w:r w:rsidR="00C456F3">
              <w:rPr>
                <w:sz w:val="28"/>
                <w:szCs w:val="28"/>
              </w:rPr>
              <w:t>06</w:t>
            </w:r>
            <w:r w:rsidRPr="00EF4CD2" w:rsidR="00EF4CD2">
              <w:rPr>
                <w:sz w:val="28"/>
                <w:szCs w:val="28"/>
              </w:rPr>
              <w:t xml:space="preserve">.gada </w:t>
            </w:r>
            <w:r w:rsidR="00C456F3">
              <w:rPr>
                <w:sz w:val="28"/>
                <w:szCs w:val="28"/>
              </w:rPr>
              <w:t>27</w:t>
            </w:r>
            <w:r w:rsidRPr="00EF4CD2" w:rsidR="00EF4CD2">
              <w:rPr>
                <w:sz w:val="28"/>
                <w:szCs w:val="28"/>
              </w:rPr>
              <w:t>.jūnija noteikumi Nr.</w:t>
            </w:r>
            <w:r w:rsidR="00C456F3">
              <w:rPr>
                <w:sz w:val="28"/>
                <w:szCs w:val="28"/>
              </w:rPr>
              <w:t>532</w:t>
            </w:r>
            <w:r w:rsidRPr="00EF4CD2" w:rsidR="00EF4CD2">
              <w:rPr>
                <w:sz w:val="28"/>
                <w:szCs w:val="28"/>
              </w:rPr>
              <w:t xml:space="preserve"> </w:t>
            </w:r>
            <w:r w:rsidR="00EF4CD2">
              <w:rPr>
                <w:sz w:val="28"/>
                <w:szCs w:val="28"/>
              </w:rPr>
              <w:t>„</w:t>
            </w:r>
            <w:r w:rsidR="00C456F3">
              <w:rPr>
                <w:sz w:val="28"/>
                <w:szCs w:val="28"/>
              </w:rPr>
              <w:t>Muzeju akreditācijas noteikumi</w:t>
            </w:r>
            <w:r w:rsidR="00EF4CD2">
              <w:rPr>
                <w:bCs/>
                <w:sz w:val="28"/>
                <w:szCs w:val="28"/>
                <w:shd w:val="clear" w:color="auto" w:fill="FFFFFF"/>
              </w:rPr>
              <w:t>”</w:t>
            </w:r>
            <w:r w:rsidR="004F3B2B">
              <w:rPr>
                <w:bCs/>
                <w:sz w:val="28"/>
                <w:szCs w:val="28"/>
                <w:shd w:val="clear" w:color="auto" w:fill="FFFFFF"/>
              </w:rPr>
              <w:t xml:space="preserve"> (turpmāk – MK</w:t>
            </w:r>
            <w:r w:rsidR="00BF29AB">
              <w:rPr>
                <w:bCs/>
                <w:sz w:val="28"/>
                <w:szCs w:val="28"/>
                <w:shd w:val="clear" w:color="auto" w:fill="FFFFFF"/>
              </w:rPr>
              <w:t> </w:t>
            </w:r>
            <w:r w:rsidR="004F3B2B">
              <w:rPr>
                <w:bCs/>
                <w:sz w:val="28"/>
                <w:szCs w:val="28"/>
                <w:shd w:val="clear" w:color="auto" w:fill="FFFFFF"/>
              </w:rPr>
              <w:t>noteikumi Nr.532)</w:t>
            </w:r>
            <w:r w:rsidR="00EF4CD2">
              <w:rPr>
                <w:bCs/>
                <w:sz w:val="28"/>
                <w:szCs w:val="28"/>
                <w:shd w:val="clear" w:color="auto" w:fill="FFFFFF"/>
              </w:rPr>
              <w:t>.</w:t>
            </w:r>
          </w:p>
          <w:p w:rsidR="00DE145B" w:rsidP="00DE145B" w:rsidRDefault="005F2AA3" w14:paraId="31DA8C7F" w14:textId="61B977DC">
            <w:pPr>
              <w:pStyle w:val="naiskr"/>
              <w:spacing w:before="0" w:after="0"/>
              <w:ind w:firstLine="567"/>
              <w:jc w:val="both"/>
              <w:rPr>
                <w:sz w:val="28"/>
                <w:szCs w:val="28"/>
              </w:rPr>
            </w:pPr>
            <w:r>
              <w:rPr>
                <w:sz w:val="28"/>
                <w:szCs w:val="28"/>
              </w:rPr>
              <w:t>Saskaņā a</w:t>
            </w:r>
            <w:r w:rsidRPr="00E071DA" w:rsidR="00E071DA">
              <w:rPr>
                <w:sz w:val="28"/>
                <w:szCs w:val="28"/>
              </w:rPr>
              <w:t xml:space="preserve">r 2021.gada 18.marta likumu „Grozījumi Muzeju likumā” (stājās spēkā 2021.gada 14.aprīlī) no Muzeju likuma 1.panta </w:t>
            </w:r>
            <w:r>
              <w:rPr>
                <w:sz w:val="28"/>
                <w:szCs w:val="28"/>
              </w:rPr>
              <w:t xml:space="preserve">izslēgts </w:t>
            </w:r>
            <w:r w:rsidRPr="00E071DA" w:rsidR="00E071DA">
              <w:rPr>
                <w:sz w:val="28"/>
                <w:szCs w:val="28"/>
              </w:rPr>
              <w:t>5., 6., 7., 8. un 9.punkts, k</w:t>
            </w:r>
            <w:r>
              <w:rPr>
                <w:sz w:val="28"/>
                <w:szCs w:val="28"/>
              </w:rPr>
              <w:t>ā</w:t>
            </w:r>
            <w:r w:rsidRPr="00E071DA" w:rsidR="00E071DA">
              <w:rPr>
                <w:sz w:val="28"/>
                <w:szCs w:val="28"/>
              </w:rPr>
              <w:t xml:space="preserve"> arī Muzeju likums papildināts ar jaunu 7.</w:t>
            </w:r>
            <w:r w:rsidRPr="00E071DA" w:rsidR="00E071DA">
              <w:rPr>
                <w:sz w:val="28"/>
                <w:szCs w:val="28"/>
                <w:vertAlign w:val="superscript"/>
              </w:rPr>
              <w:t>1</w:t>
            </w:r>
            <w:r w:rsidR="00E071DA">
              <w:rPr>
                <w:sz w:val="28"/>
                <w:szCs w:val="28"/>
                <w:vertAlign w:val="superscript"/>
              </w:rPr>
              <w:t> </w:t>
            </w:r>
            <w:r w:rsidRPr="00E071DA" w:rsidR="00E071DA">
              <w:rPr>
                <w:sz w:val="28"/>
                <w:szCs w:val="28"/>
              </w:rPr>
              <w:t>pantu, kas nosaka muzeju iedalījumu atkarībā no to dibinātāja un finansējuma avota – publiskajos, autonomajos un privātajos muzejos.</w:t>
            </w:r>
          </w:p>
          <w:p w:rsidR="006847BB" w:rsidP="00DE145B" w:rsidRDefault="00644251" w14:paraId="183D91DD" w14:textId="77777777">
            <w:pPr>
              <w:pStyle w:val="naiskr"/>
              <w:spacing w:before="0" w:after="0"/>
              <w:ind w:firstLine="567"/>
              <w:jc w:val="both"/>
              <w:rPr>
                <w:rFonts w:eastAsia="Calibri"/>
                <w:sz w:val="28"/>
                <w:szCs w:val="28"/>
                <w:shd w:val="clear" w:color="auto" w:fill="FFFFFF"/>
                <w:lang w:eastAsia="en-US"/>
              </w:rPr>
            </w:pPr>
            <w:r>
              <w:rPr>
                <w:sz w:val="28"/>
                <w:szCs w:val="28"/>
              </w:rPr>
              <w:t xml:space="preserve">Muzeju likuma 9.panta </w:t>
            </w:r>
            <w:r w:rsidRPr="00BA5207">
              <w:rPr>
                <w:sz w:val="28"/>
                <w:szCs w:val="28"/>
              </w:rPr>
              <w:t xml:space="preserve">pirmās daļas redakcija, kas bija spēkā līdz </w:t>
            </w:r>
            <w:r w:rsidRPr="00BA5207" w:rsidR="00BA5207">
              <w:rPr>
                <w:sz w:val="28"/>
                <w:szCs w:val="28"/>
              </w:rPr>
              <w:t xml:space="preserve">2021.gada 14.aprīlim noteica, ka </w:t>
            </w:r>
            <w:r w:rsidR="00BA5207">
              <w:rPr>
                <w:sz w:val="28"/>
                <w:szCs w:val="28"/>
              </w:rPr>
              <w:t>v</w:t>
            </w:r>
            <w:r w:rsidRPr="00BA5207" w:rsidR="00BA5207">
              <w:rPr>
                <w:rFonts w:eastAsia="Calibri"/>
                <w:sz w:val="28"/>
                <w:szCs w:val="28"/>
                <w:shd w:val="clear" w:color="auto" w:fill="FFFFFF"/>
                <w:lang w:eastAsia="en-US"/>
              </w:rPr>
              <w:t xml:space="preserve">alsts muzejam, pašvaldības muzejam un </w:t>
            </w:r>
            <w:r w:rsidR="005F2AA3">
              <w:rPr>
                <w:rFonts w:eastAsia="Calibri"/>
                <w:sz w:val="28"/>
                <w:szCs w:val="28"/>
                <w:shd w:val="clear" w:color="auto" w:fill="FFFFFF"/>
                <w:lang w:eastAsia="en-US"/>
              </w:rPr>
              <w:t>Muzeju</w:t>
            </w:r>
            <w:r w:rsidRPr="00BA5207" w:rsidR="00BA5207">
              <w:rPr>
                <w:rFonts w:eastAsia="Calibri"/>
                <w:sz w:val="28"/>
                <w:szCs w:val="28"/>
                <w:shd w:val="clear" w:color="auto" w:fill="FFFFFF"/>
                <w:lang w:eastAsia="en-US"/>
              </w:rPr>
              <w:t xml:space="preserve"> likuma </w:t>
            </w:r>
            <w:hyperlink w:history="1" w:anchor="p1" r:id="rId11">
              <w:r w:rsidRPr="00BA5207" w:rsidR="00BA5207">
                <w:rPr>
                  <w:rFonts w:eastAsia="Calibri"/>
                  <w:sz w:val="28"/>
                  <w:szCs w:val="28"/>
                  <w:shd w:val="clear" w:color="auto" w:fill="FFFFFF"/>
                  <w:lang w:eastAsia="en-US"/>
                </w:rPr>
                <w:t>1.panta</w:t>
              </w:r>
            </w:hyperlink>
            <w:r w:rsidR="00BA5207">
              <w:rPr>
                <w:rFonts w:eastAsia="Calibri"/>
                <w:sz w:val="28"/>
                <w:szCs w:val="28"/>
                <w:lang w:eastAsia="en-US"/>
              </w:rPr>
              <w:t xml:space="preserve"> </w:t>
            </w:r>
            <w:r w:rsidRPr="00BA5207" w:rsidR="00BA5207">
              <w:rPr>
                <w:rFonts w:eastAsia="Calibri"/>
                <w:sz w:val="28"/>
                <w:szCs w:val="28"/>
                <w:shd w:val="clear" w:color="auto" w:fill="FFFFFF"/>
                <w:lang w:eastAsia="en-US"/>
              </w:rPr>
              <w:t xml:space="preserve">8.punkta </w:t>
            </w:r>
            <w:r w:rsidRPr="00E071DA" w:rsidR="005F2AA3">
              <w:rPr>
                <w:sz w:val="28"/>
                <w:szCs w:val="28"/>
              </w:rPr>
              <w:t>„</w:t>
            </w:r>
            <w:r w:rsidRPr="00BA5207" w:rsidR="00BA5207">
              <w:rPr>
                <w:rFonts w:eastAsia="Calibri"/>
                <w:sz w:val="28"/>
                <w:szCs w:val="28"/>
                <w:shd w:val="clear" w:color="auto" w:fill="FFFFFF"/>
                <w:lang w:eastAsia="en-US"/>
              </w:rPr>
              <w:t>a</w:t>
            </w:r>
            <w:r w:rsidR="00E071DA">
              <w:rPr>
                <w:rFonts w:eastAsia="Calibri"/>
                <w:sz w:val="28"/>
                <w:szCs w:val="28"/>
                <w:shd w:val="clear" w:color="auto" w:fill="FFFFFF"/>
                <w:lang w:eastAsia="en-US"/>
              </w:rPr>
              <w:t>”</w:t>
            </w:r>
            <w:r w:rsidRPr="00BA5207" w:rsidR="00BA5207">
              <w:rPr>
                <w:rFonts w:eastAsia="Calibri"/>
                <w:sz w:val="28"/>
                <w:szCs w:val="28"/>
                <w:shd w:val="clear" w:color="auto" w:fill="FFFFFF"/>
                <w:lang w:eastAsia="en-US"/>
              </w:rPr>
              <w:t xml:space="preserve"> apakšpunktā minētajam muzejam ir pienākums akreditēties ne agrāk kā triju un ne vēlāk kā piecu gadu laikā pēc muzeja dibināšanas. </w:t>
            </w:r>
            <w:r w:rsidR="005F2AA3">
              <w:rPr>
                <w:rFonts w:eastAsia="Calibri"/>
                <w:sz w:val="28"/>
                <w:szCs w:val="28"/>
                <w:shd w:val="clear" w:color="auto" w:fill="FFFFFF"/>
                <w:lang w:eastAsia="en-US"/>
              </w:rPr>
              <w:t>Muzeju</w:t>
            </w:r>
            <w:r w:rsidRPr="00BA5207" w:rsidR="00BA5207">
              <w:rPr>
                <w:rFonts w:eastAsia="Calibri"/>
                <w:sz w:val="28"/>
                <w:szCs w:val="28"/>
                <w:shd w:val="clear" w:color="auto" w:fill="FFFFFF"/>
                <w:lang w:eastAsia="en-US"/>
              </w:rPr>
              <w:t xml:space="preserve"> likuma </w:t>
            </w:r>
            <w:hyperlink w:history="1" w:anchor="p1" r:id="rId12">
              <w:r w:rsidRPr="00BA5207" w:rsidR="00BA5207">
                <w:rPr>
                  <w:rFonts w:eastAsia="Calibri"/>
                  <w:sz w:val="28"/>
                  <w:szCs w:val="28"/>
                  <w:shd w:val="clear" w:color="auto" w:fill="FFFFFF"/>
                  <w:lang w:eastAsia="en-US"/>
                </w:rPr>
                <w:t>1.panta</w:t>
              </w:r>
            </w:hyperlink>
            <w:r w:rsidRPr="00BA5207" w:rsidR="00BA5207">
              <w:rPr>
                <w:rFonts w:eastAsia="Calibri"/>
                <w:sz w:val="28"/>
                <w:szCs w:val="28"/>
                <w:lang w:eastAsia="en-US"/>
              </w:rPr>
              <w:t xml:space="preserve"> </w:t>
            </w:r>
            <w:r w:rsidRPr="00BA5207" w:rsidR="00BA5207">
              <w:rPr>
                <w:rFonts w:eastAsia="Calibri"/>
                <w:sz w:val="28"/>
                <w:szCs w:val="28"/>
                <w:shd w:val="clear" w:color="auto" w:fill="FFFFFF"/>
                <w:lang w:eastAsia="en-US"/>
              </w:rPr>
              <w:t xml:space="preserve">8.punkta </w:t>
            </w:r>
            <w:r w:rsidRPr="00E071DA" w:rsidR="005F2AA3">
              <w:rPr>
                <w:sz w:val="28"/>
                <w:szCs w:val="28"/>
              </w:rPr>
              <w:t>„</w:t>
            </w:r>
            <w:r w:rsidRPr="00BA5207" w:rsidR="00BA5207">
              <w:rPr>
                <w:rFonts w:eastAsia="Calibri"/>
                <w:sz w:val="28"/>
                <w:szCs w:val="28"/>
                <w:shd w:val="clear" w:color="auto" w:fill="FFFFFF"/>
                <w:lang w:eastAsia="en-US"/>
              </w:rPr>
              <w:t>b</w:t>
            </w:r>
            <w:r w:rsidR="00E071DA">
              <w:rPr>
                <w:rFonts w:eastAsia="Calibri"/>
                <w:sz w:val="28"/>
                <w:szCs w:val="28"/>
                <w:shd w:val="clear" w:color="auto" w:fill="FFFFFF"/>
                <w:lang w:eastAsia="en-US"/>
              </w:rPr>
              <w:t>”</w:t>
            </w:r>
            <w:r w:rsidRPr="00BA5207" w:rsidR="00BA5207">
              <w:rPr>
                <w:rFonts w:eastAsia="Calibri"/>
                <w:sz w:val="28"/>
                <w:szCs w:val="28"/>
                <w:shd w:val="clear" w:color="auto" w:fill="FFFFFF"/>
                <w:lang w:eastAsia="en-US"/>
              </w:rPr>
              <w:t xml:space="preserve"> apakšpunktā minētajam muzejam un privātajam muzejam ir tiesības pieteikties akreditācijai, ja muzejs pēc tā dibināšanas darbojies vismaz trīs gadus. Ministru kabinets nosaka muzeju akreditācijas kārtību.</w:t>
            </w:r>
            <w:r w:rsidR="00806E69">
              <w:rPr>
                <w:rFonts w:eastAsia="Calibri"/>
                <w:sz w:val="28"/>
                <w:szCs w:val="28"/>
                <w:shd w:val="clear" w:color="auto" w:fill="FFFFFF"/>
                <w:lang w:eastAsia="en-US"/>
              </w:rPr>
              <w:t xml:space="preserve"> Salīdzinot </w:t>
            </w:r>
          </w:p>
          <w:p w:rsidRPr="006847BB" w:rsidR="00DE145B" w:rsidP="0058245C" w:rsidRDefault="006847BB" w14:paraId="234986E9" w14:textId="29353EB4">
            <w:pPr>
              <w:pStyle w:val="naiskr"/>
              <w:spacing w:before="0" w:after="0"/>
              <w:jc w:val="both"/>
              <w:rPr>
                <w:rFonts w:eastAsia="Calibri"/>
                <w:sz w:val="28"/>
                <w:szCs w:val="28"/>
                <w:shd w:val="clear" w:color="auto" w:fill="FFFFFF"/>
                <w:lang w:eastAsia="en-US"/>
              </w:rPr>
            </w:pPr>
            <w:r>
              <w:rPr>
                <w:sz w:val="28"/>
                <w:szCs w:val="28"/>
              </w:rPr>
              <w:t xml:space="preserve">Muzeju likuma 9.panta </w:t>
            </w:r>
            <w:r w:rsidRPr="00BA5207">
              <w:rPr>
                <w:sz w:val="28"/>
                <w:szCs w:val="28"/>
              </w:rPr>
              <w:t>pirmās daļas redakcij</w:t>
            </w:r>
            <w:r>
              <w:rPr>
                <w:sz w:val="28"/>
                <w:szCs w:val="28"/>
              </w:rPr>
              <w:t>u</w:t>
            </w:r>
            <w:r w:rsidRPr="00BA5207">
              <w:rPr>
                <w:sz w:val="28"/>
                <w:szCs w:val="28"/>
              </w:rPr>
              <w:t>, kas bija spēkā līdz 2021.gada 14.aprīlim</w:t>
            </w:r>
            <w:r>
              <w:rPr>
                <w:sz w:val="28"/>
                <w:szCs w:val="28"/>
              </w:rPr>
              <w:t xml:space="preserve">, un spēkā esošo Muzeju likuma 9.panta </w:t>
            </w:r>
            <w:r w:rsidRPr="00BA5207">
              <w:rPr>
                <w:sz w:val="28"/>
                <w:szCs w:val="28"/>
              </w:rPr>
              <w:t>pirmās daļas redakcij</w:t>
            </w:r>
            <w:r>
              <w:rPr>
                <w:sz w:val="28"/>
                <w:szCs w:val="28"/>
              </w:rPr>
              <w:t xml:space="preserve">u pēc </w:t>
            </w:r>
            <w:r w:rsidRPr="00806E69" w:rsidR="00806E69">
              <w:rPr>
                <w:rFonts w:eastAsia="Calibri"/>
                <w:sz w:val="28"/>
                <w:szCs w:val="28"/>
                <w:shd w:val="clear" w:color="auto" w:fill="FFFFFF"/>
                <w:lang w:eastAsia="en-US"/>
              </w:rPr>
              <w:t>2021.gada 18.marta likum</w:t>
            </w:r>
            <w:r>
              <w:rPr>
                <w:rFonts w:eastAsia="Calibri"/>
                <w:sz w:val="28"/>
                <w:szCs w:val="28"/>
                <w:shd w:val="clear" w:color="auto" w:fill="FFFFFF"/>
                <w:lang w:eastAsia="en-US"/>
              </w:rPr>
              <w:t>a</w:t>
            </w:r>
            <w:r w:rsidRPr="00806E69" w:rsidR="00806E69">
              <w:rPr>
                <w:rFonts w:eastAsia="Calibri"/>
                <w:sz w:val="28"/>
                <w:szCs w:val="28"/>
                <w:shd w:val="clear" w:color="auto" w:fill="FFFFFF"/>
                <w:lang w:eastAsia="en-US"/>
              </w:rPr>
              <w:t xml:space="preserve"> „Grozījumi Muzeju likumā” </w:t>
            </w:r>
            <w:r>
              <w:rPr>
                <w:rFonts w:eastAsia="Calibri"/>
                <w:sz w:val="28"/>
                <w:szCs w:val="28"/>
                <w:shd w:val="clear" w:color="auto" w:fill="FFFFFF"/>
                <w:lang w:eastAsia="en-US"/>
              </w:rPr>
              <w:t xml:space="preserve">pieņemšanas </w:t>
            </w:r>
            <w:r w:rsidRPr="00806E69" w:rsidR="00806E69">
              <w:rPr>
                <w:rFonts w:eastAsia="Calibri"/>
                <w:sz w:val="28"/>
                <w:szCs w:val="28"/>
                <w:shd w:val="clear" w:color="auto" w:fill="FFFFFF"/>
                <w:lang w:eastAsia="en-US"/>
              </w:rPr>
              <w:t>(stājās spēkā 2021.gada 14.aprīlī)</w:t>
            </w:r>
            <w:r>
              <w:rPr>
                <w:rFonts w:eastAsia="Calibri"/>
                <w:sz w:val="28"/>
                <w:szCs w:val="28"/>
                <w:shd w:val="clear" w:color="auto" w:fill="FFFFFF"/>
                <w:lang w:eastAsia="en-US"/>
              </w:rPr>
              <w:t>,</w:t>
            </w:r>
            <w:r w:rsidR="00806E69">
              <w:rPr>
                <w:rFonts w:eastAsia="Calibri"/>
                <w:sz w:val="28"/>
                <w:szCs w:val="28"/>
                <w:shd w:val="clear" w:color="auto" w:fill="FFFFFF"/>
                <w:lang w:eastAsia="en-US"/>
              </w:rPr>
              <w:t xml:space="preserve"> ir mainījušās tikai atsauces uz Muzeja likuma </w:t>
            </w:r>
            <w:r w:rsidRPr="00003E64" w:rsidR="00806E69">
              <w:rPr>
                <w:sz w:val="28"/>
                <w:szCs w:val="28"/>
              </w:rPr>
              <w:t>7.</w:t>
            </w:r>
            <w:r w:rsidRPr="00003E64" w:rsidR="00806E69">
              <w:rPr>
                <w:sz w:val="28"/>
                <w:szCs w:val="28"/>
                <w:vertAlign w:val="superscript"/>
              </w:rPr>
              <w:t>1</w:t>
            </w:r>
            <w:r w:rsidR="00806E69">
              <w:rPr>
                <w:sz w:val="28"/>
                <w:szCs w:val="28"/>
                <w:vertAlign w:val="superscript"/>
              </w:rPr>
              <w:t> </w:t>
            </w:r>
            <w:r w:rsidRPr="00003E64" w:rsidR="00806E69">
              <w:rPr>
                <w:sz w:val="28"/>
                <w:szCs w:val="28"/>
              </w:rPr>
              <w:t>pant</w:t>
            </w:r>
            <w:r w:rsidR="00806E69">
              <w:rPr>
                <w:sz w:val="28"/>
                <w:szCs w:val="28"/>
              </w:rPr>
              <w:t xml:space="preserve">u, kurā </w:t>
            </w:r>
            <w:r w:rsidR="00806E69">
              <w:rPr>
                <w:sz w:val="28"/>
                <w:szCs w:val="28"/>
              </w:rPr>
              <w:lastRenderedPageBreak/>
              <w:t>ir noteikti muzeju veidi</w:t>
            </w:r>
            <w:r w:rsidR="00C133FA">
              <w:rPr>
                <w:sz w:val="28"/>
                <w:szCs w:val="28"/>
              </w:rPr>
              <w:t>, nenosakot izmaiņas attiecībā uz muzeju akreditācijas kārtību.</w:t>
            </w:r>
          </w:p>
          <w:p w:rsidR="00D27D1C" w:rsidP="00D27D1C" w:rsidRDefault="00D27D1C" w14:paraId="5D45D418" w14:textId="17A0D41E">
            <w:pPr>
              <w:pStyle w:val="naiskr"/>
              <w:spacing w:before="0" w:after="0"/>
              <w:ind w:firstLine="567"/>
              <w:jc w:val="both"/>
              <w:rPr>
                <w:sz w:val="28"/>
                <w:szCs w:val="28"/>
              </w:rPr>
            </w:pPr>
            <w:r>
              <w:rPr>
                <w:sz w:val="28"/>
                <w:szCs w:val="28"/>
              </w:rPr>
              <w:t>Muzeju likuma 9.panta piektajā daļā ir noteikts, ka l</w:t>
            </w:r>
            <w:r w:rsidRPr="0058245C">
              <w:rPr>
                <w:sz w:val="28"/>
                <w:szCs w:val="28"/>
              </w:rPr>
              <w:t>ēmumu par muzeja akreditēšanu vai par atteikumu akreditēt muzeju pieņem sešu mēnešu laikā no dienas, kad Kultūras ministrijā reģistrēts iesniegums par muzeja akreditāciju</w:t>
            </w:r>
            <w:r>
              <w:rPr>
                <w:sz w:val="28"/>
                <w:szCs w:val="28"/>
              </w:rPr>
              <w:t>,</w:t>
            </w:r>
            <w:r w:rsidRPr="0058245C">
              <w:rPr>
                <w:sz w:val="28"/>
                <w:szCs w:val="28"/>
              </w:rPr>
              <w:t xml:space="preserve"> </w:t>
            </w:r>
            <w:r>
              <w:rPr>
                <w:sz w:val="28"/>
                <w:szCs w:val="28"/>
              </w:rPr>
              <w:t>l</w:t>
            </w:r>
            <w:r w:rsidRPr="0058245C">
              <w:rPr>
                <w:sz w:val="28"/>
                <w:szCs w:val="28"/>
              </w:rPr>
              <w:t>ēmumu par akreditēta muzeja statusa atņemšanu pieņem sešu mēnešu laikā no dienas, kad Kultūras ministrijā saņemts akreditācijas komisijas ziņojums.</w:t>
            </w:r>
            <w:r>
              <w:rPr>
                <w:sz w:val="28"/>
                <w:szCs w:val="28"/>
              </w:rPr>
              <w:t xml:space="preserve"> </w:t>
            </w:r>
            <w:r w:rsidRPr="0058245C">
              <w:rPr>
                <w:sz w:val="28"/>
                <w:szCs w:val="28"/>
              </w:rPr>
              <w:t>Ministru kabineta noteikum</w:t>
            </w:r>
            <w:r>
              <w:rPr>
                <w:sz w:val="28"/>
                <w:szCs w:val="28"/>
              </w:rPr>
              <w:t>u</w:t>
            </w:r>
            <w:r w:rsidRPr="0058245C">
              <w:rPr>
                <w:sz w:val="28"/>
                <w:szCs w:val="28"/>
              </w:rPr>
              <w:t xml:space="preserve"> Nr.108</w:t>
            </w:r>
            <w:r>
              <w:rPr>
                <w:sz w:val="28"/>
                <w:szCs w:val="28"/>
              </w:rPr>
              <w:t xml:space="preserve"> </w:t>
            </w:r>
            <w:r w:rsidRPr="0058245C">
              <w:rPr>
                <w:sz w:val="28"/>
                <w:szCs w:val="28"/>
              </w:rPr>
              <w:t>„Normatīvo aktu projektu sagatavošanas noteikumi</w:t>
            </w:r>
            <w:r>
              <w:rPr>
                <w:sz w:val="28"/>
                <w:szCs w:val="28"/>
              </w:rPr>
              <w:t>” 3.2.apakšpunkts nosaka, ka n</w:t>
            </w:r>
            <w:r w:rsidRPr="0058245C">
              <w:rPr>
                <w:sz w:val="28"/>
                <w:szCs w:val="28"/>
              </w:rPr>
              <w:t>ormatīvā akta projektā neietver normas, kas dublē augstāka vai tāda paša spēka normatīvā akta tiesību normās ietverto normatīvo regulējumu</w:t>
            </w:r>
            <w:r>
              <w:rPr>
                <w:sz w:val="28"/>
                <w:szCs w:val="28"/>
              </w:rPr>
              <w:t xml:space="preserve">. Ņemot vērā minēto, Projektā nav iekļauts </w:t>
            </w:r>
            <w:r w:rsidRPr="0046656F">
              <w:rPr>
                <w:sz w:val="28"/>
                <w:szCs w:val="28"/>
              </w:rPr>
              <w:t>MK</w:t>
            </w:r>
            <w:r>
              <w:rPr>
                <w:sz w:val="28"/>
                <w:szCs w:val="28"/>
              </w:rPr>
              <w:t> </w:t>
            </w:r>
            <w:r w:rsidRPr="0046656F">
              <w:rPr>
                <w:sz w:val="28"/>
                <w:szCs w:val="28"/>
              </w:rPr>
              <w:t>noteikum</w:t>
            </w:r>
            <w:r>
              <w:rPr>
                <w:sz w:val="28"/>
                <w:szCs w:val="28"/>
              </w:rPr>
              <w:t>u</w:t>
            </w:r>
            <w:r w:rsidRPr="0046656F">
              <w:rPr>
                <w:sz w:val="28"/>
                <w:szCs w:val="28"/>
              </w:rPr>
              <w:t xml:space="preserve"> Nr.532</w:t>
            </w:r>
            <w:r>
              <w:rPr>
                <w:sz w:val="28"/>
                <w:szCs w:val="28"/>
              </w:rPr>
              <w:t xml:space="preserve"> </w:t>
            </w:r>
            <w:r w:rsidRPr="0091301A">
              <w:rPr>
                <w:sz w:val="28"/>
                <w:szCs w:val="28"/>
              </w:rPr>
              <w:t>15.punkts.</w:t>
            </w:r>
          </w:p>
          <w:p w:rsidRPr="0091301A" w:rsidR="0091301A" w:rsidP="00F94DDA" w:rsidRDefault="0058245C" w14:paraId="33FD8036" w14:textId="6430B6F4">
            <w:pPr>
              <w:pStyle w:val="naiskr"/>
              <w:spacing w:before="0" w:after="0"/>
              <w:ind w:firstLine="567"/>
              <w:jc w:val="both"/>
              <w:rPr>
                <w:sz w:val="28"/>
                <w:szCs w:val="28"/>
              </w:rPr>
            </w:pPr>
            <w:r>
              <w:rPr>
                <w:sz w:val="28"/>
                <w:szCs w:val="28"/>
              </w:rPr>
              <w:t>Saskaņā ar</w:t>
            </w:r>
            <w:r w:rsidRPr="0046656F" w:rsidR="0046656F">
              <w:rPr>
                <w:sz w:val="28"/>
                <w:szCs w:val="28"/>
              </w:rPr>
              <w:t xml:space="preserve"> Muzeju likum</w:t>
            </w:r>
            <w:r w:rsidR="0046656F">
              <w:rPr>
                <w:sz w:val="28"/>
                <w:szCs w:val="28"/>
              </w:rPr>
              <w:t>a</w:t>
            </w:r>
            <w:r w:rsidRPr="0046656F" w:rsidR="0046656F">
              <w:rPr>
                <w:sz w:val="28"/>
                <w:szCs w:val="28"/>
              </w:rPr>
              <w:t xml:space="preserve"> 9.panta treš</w:t>
            </w:r>
            <w:r w:rsidR="0046656F">
              <w:rPr>
                <w:sz w:val="28"/>
                <w:szCs w:val="28"/>
              </w:rPr>
              <w:t>ajā</w:t>
            </w:r>
            <w:r w:rsidRPr="0046656F" w:rsidR="0046656F">
              <w:rPr>
                <w:sz w:val="28"/>
                <w:szCs w:val="28"/>
              </w:rPr>
              <w:t xml:space="preserve"> un ceturt</w:t>
            </w:r>
            <w:r w:rsidR="0046656F">
              <w:rPr>
                <w:sz w:val="28"/>
                <w:szCs w:val="28"/>
              </w:rPr>
              <w:t>ajā</w:t>
            </w:r>
            <w:r w:rsidRPr="0046656F" w:rsidR="0046656F">
              <w:rPr>
                <w:sz w:val="28"/>
                <w:szCs w:val="28"/>
              </w:rPr>
              <w:t xml:space="preserve"> daļ</w:t>
            </w:r>
            <w:r w:rsidR="0046656F">
              <w:rPr>
                <w:sz w:val="28"/>
                <w:szCs w:val="28"/>
              </w:rPr>
              <w:t>ā</w:t>
            </w:r>
            <w:r w:rsidRPr="0046656F" w:rsidR="0046656F">
              <w:rPr>
                <w:sz w:val="28"/>
                <w:szCs w:val="28"/>
              </w:rPr>
              <w:t xml:space="preserve"> </w:t>
            </w:r>
            <w:r w:rsidR="0046656F">
              <w:rPr>
                <w:sz w:val="28"/>
                <w:szCs w:val="28"/>
              </w:rPr>
              <w:t>noteikt</w:t>
            </w:r>
            <w:r>
              <w:rPr>
                <w:sz w:val="28"/>
                <w:szCs w:val="28"/>
              </w:rPr>
              <w:t>o</w:t>
            </w:r>
            <w:r w:rsidR="0046656F">
              <w:rPr>
                <w:sz w:val="28"/>
                <w:szCs w:val="28"/>
              </w:rPr>
              <w:t xml:space="preserve"> tiesisk</w:t>
            </w:r>
            <w:r>
              <w:rPr>
                <w:sz w:val="28"/>
                <w:szCs w:val="28"/>
              </w:rPr>
              <w:t>o</w:t>
            </w:r>
            <w:r w:rsidR="0046656F">
              <w:rPr>
                <w:sz w:val="28"/>
                <w:szCs w:val="28"/>
              </w:rPr>
              <w:t xml:space="preserve"> </w:t>
            </w:r>
            <w:r w:rsidRPr="0046656F" w:rsidR="0046656F">
              <w:rPr>
                <w:sz w:val="28"/>
                <w:szCs w:val="28"/>
              </w:rPr>
              <w:t>regulējum</w:t>
            </w:r>
            <w:r>
              <w:rPr>
                <w:sz w:val="28"/>
                <w:szCs w:val="28"/>
              </w:rPr>
              <w:t>u</w:t>
            </w:r>
            <w:r w:rsidRPr="0046656F" w:rsidR="0046656F">
              <w:rPr>
                <w:sz w:val="28"/>
                <w:szCs w:val="28"/>
              </w:rPr>
              <w:t xml:space="preserve"> </w:t>
            </w:r>
            <w:r w:rsidR="00FF0429">
              <w:rPr>
                <w:sz w:val="28"/>
                <w:szCs w:val="28"/>
              </w:rPr>
              <w:t xml:space="preserve">redakcionāli </w:t>
            </w:r>
            <w:r w:rsidRPr="0046656F" w:rsidR="0046656F">
              <w:rPr>
                <w:sz w:val="28"/>
                <w:szCs w:val="28"/>
              </w:rPr>
              <w:t>precizēt</w:t>
            </w:r>
            <w:r w:rsidR="0046656F">
              <w:rPr>
                <w:sz w:val="28"/>
                <w:szCs w:val="28"/>
              </w:rPr>
              <w:t>s</w:t>
            </w:r>
            <w:r w:rsidRPr="0046656F" w:rsidR="0046656F">
              <w:rPr>
                <w:sz w:val="28"/>
                <w:szCs w:val="28"/>
              </w:rPr>
              <w:t xml:space="preserve"> MK</w:t>
            </w:r>
            <w:r w:rsidR="0046656F">
              <w:rPr>
                <w:sz w:val="28"/>
                <w:szCs w:val="28"/>
              </w:rPr>
              <w:t> </w:t>
            </w:r>
            <w:r w:rsidRPr="0046656F" w:rsidR="0046656F">
              <w:rPr>
                <w:sz w:val="28"/>
                <w:szCs w:val="28"/>
              </w:rPr>
              <w:t>noteikum</w:t>
            </w:r>
            <w:r w:rsidR="0046656F">
              <w:rPr>
                <w:sz w:val="28"/>
                <w:szCs w:val="28"/>
              </w:rPr>
              <w:t>u</w:t>
            </w:r>
            <w:r w:rsidRPr="0046656F" w:rsidR="0046656F">
              <w:rPr>
                <w:sz w:val="28"/>
                <w:szCs w:val="28"/>
              </w:rPr>
              <w:t xml:space="preserve"> Nr.532 </w:t>
            </w:r>
            <w:r w:rsidR="0046656F">
              <w:rPr>
                <w:sz w:val="28"/>
                <w:szCs w:val="28"/>
              </w:rPr>
              <w:t>1</w:t>
            </w:r>
            <w:r w:rsidRPr="0046656F" w:rsidR="0046656F">
              <w:rPr>
                <w:sz w:val="28"/>
                <w:szCs w:val="28"/>
              </w:rPr>
              <w:t>6., 17., 18., 21. un 22.punkt</w:t>
            </w:r>
            <w:r w:rsidR="0046656F">
              <w:rPr>
                <w:sz w:val="28"/>
                <w:szCs w:val="28"/>
              </w:rPr>
              <w:t>s</w:t>
            </w:r>
            <w:r w:rsidR="006C3D06">
              <w:rPr>
                <w:sz w:val="28"/>
                <w:szCs w:val="28"/>
              </w:rPr>
              <w:t>, precizējot punktu numerāciju</w:t>
            </w:r>
            <w:r w:rsidR="00FF0429">
              <w:rPr>
                <w:sz w:val="28"/>
                <w:szCs w:val="28"/>
              </w:rPr>
              <w:t xml:space="preserve"> un</w:t>
            </w:r>
            <w:r w:rsidR="006C3D06">
              <w:rPr>
                <w:sz w:val="28"/>
                <w:szCs w:val="28"/>
              </w:rPr>
              <w:t xml:space="preserve"> i</w:t>
            </w:r>
            <w:r w:rsidR="00340160">
              <w:rPr>
                <w:sz w:val="28"/>
                <w:szCs w:val="28"/>
              </w:rPr>
              <w:t xml:space="preserve">zsakot </w:t>
            </w:r>
            <w:r w:rsidR="006C3D06">
              <w:rPr>
                <w:sz w:val="28"/>
                <w:szCs w:val="28"/>
              </w:rPr>
              <w:t xml:space="preserve">tos kā Projekta </w:t>
            </w:r>
            <w:r w:rsidRPr="006C3D06" w:rsidR="006C3D06">
              <w:rPr>
                <w:sz w:val="28"/>
                <w:szCs w:val="28"/>
              </w:rPr>
              <w:t>1</w:t>
            </w:r>
            <w:r w:rsidR="006C3D06">
              <w:rPr>
                <w:sz w:val="28"/>
                <w:szCs w:val="28"/>
              </w:rPr>
              <w:t>5</w:t>
            </w:r>
            <w:r w:rsidRPr="006C3D06" w:rsidR="006C3D06">
              <w:rPr>
                <w:sz w:val="28"/>
                <w:szCs w:val="28"/>
              </w:rPr>
              <w:t>., 1</w:t>
            </w:r>
            <w:r w:rsidR="006C3D06">
              <w:rPr>
                <w:sz w:val="28"/>
                <w:szCs w:val="28"/>
              </w:rPr>
              <w:t>6</w:t>
            </w:r>
            <w:r w:rsidRPr="006C3D06" w:rsidR="006C3D06">
              <w:rPr>
                <w:sz w:val="28"/>
                <w:szCs w:val="28"/>
              </w:rPr>
              <w:t>., 1</w:t>
            </w:r>
            <w:r w:rsidR="006C3D06">
              <w:rPr>
                <w:sz w:val="28"/>
                <w:szCs w:val="28"/>
              </w:rPr>
              <w:t>7</w:t>
            </w:r>
            <w:r w:rsidRPr="006C3D06" w:rsidR="006C3D06">
              <w:rPr>
                <w:sz w:val="28"/>
                <w:szCs w:val="28"/>
              </w:rPr>
              <w:t>., 2</w:t>
            </w:r>
            <w:r w:rsidR="006C3D06">
              <w:rPr>
                <w:sz w:val="28"/>
                <w:szCs w:val="28"/>
              </w:rPr>
              <w:t>0</w:t>
            </w:r>
            <w:r w:rsidRPr="006C3D06" w:rsidR="006C3D06">
              <w:rPr>
                <w:sz w:val="28"/>
                <w:szCs w:val="28"/>
              </w:rPr>
              <w:t>. un 2</w:t>
            </w:r>
            <w:r w:rsidR="006C3D06">
              <w:rPr>
                <w:sz w:val="28"/>
                <w:szCs w:val="28"/>
              </w:rPr>
              <w:t>1</w:t>
            </w:r>
            <w:r w:rsidRPr="006C3D06" w:rsidR="006C3D06">
              <w:rPr>
                <w:sz w:val="28"/>
                <w:szCs w:val="28"/>
              </w:rPr>
              <w:t>.punkt</w:t>
            </w:r>
            <w:r w:rsidR="006C3D06">
              <w:rPr>
                <w:sz w:val="28"/>
                <w:szCs w:val="28"/>
              </w:rPr>
              <w:t>u</w:t>
            </w:r>
            <w:r w:rsidRPr="0046656F" w:rsidR="0046656F">
              <w:rPr>
                <w:sz w:val="28"/>
                <w:szCs w:val="28"/>
              </w:rPr>
              <w:t>.</w:t>
            </w:r>
            <w:r w:rsidR="00F94DDA">
              <w:rPr>
                <w:sz w:val="28"/>
                <w:szCs w:val="28"/>
              </w:rPr>
              <w:t xml:space="preserve"> </w:t>
            </w:r>
            <w:r w:rsidRPr="0091301A" w:rsidR="0091301A">
              <w:rPr>
                <w:sz w:val="28"/>
                <w:szCs w:val="28"/>
              </w:rPr>
              <w:t xml:space="preserve">Projektā </w:t>
            </w:r>
            <w:r w:rsidR="00F94DDA">
              <w:rPr>
                <w:sz w:val="28"/>
                <w:szCs w:val="28"/>
              </w:rPr>
              <w:t xml:space="preserve">nav iekļauts </w:t>
            </w:r>
            <w:r w:rsidRPr="0046656F" w:rsidR="00F94DDA">
              <w:rPr>
                <w:sz w:val="28"/>
                <w:szCs w:val="28"/>
              </w:rPr>
              <w:t>MK</w:t>
            </w:r>
            <w:r w:rsidR="00F94DDA">
              <w:rPr>
                <w:sz w:val="28"/>
                <w:szCs w:val="28"/>
              </w:rPr>
              <w:t> </w:t>
            </w:r>
            <w:r w:rsidRPr="0046656F" w:rsidR="00F94DDA">
              <w:rPr>
                <w:sz w:val="28"/>
                <w:szCs w:val="28"/>
              </w:rPr>
              <w:t>noteikum</w:t>
            </w:r>
            <w:r w:rsidR="00F94DDA">
              <w:rPr>
                <w:sz w:val="28"/>
                <w:szCs w:val="28"/>
              </w:rPr>
              <w:t>u</w:t>
            </w:r>
            <w:r w:rsidRPr="0046656F" w:rsidR="00F94DDA">
              <w:rPr>
                <w:sz w:val="28"/>
                <w:szCs w:val="28"/>
              </w:rPr>
              <w:t xml:space="preserve"> Nr.532</w:t>
            </w:r>
            <w:r w:rsidR="00F94DDA">
              <w:rPr>
                <w:sz w:val="28"/>
                <w:szCs w:val="28"/>
              </w:rPr>
              <w:t xml:space="preserve"> </w:t>
            </w:r>
            <w:r w:rsidRPr="0091301A" w:rsidR="0091301A">
              <w:rPr>
                <w:sz w:val="28"/>
                <w:szCs w:val="28"/>
              </w:rPr>
              <w:t>23.punkts</w:t>
            </w:r>
            <w:r w:rsidR="0091301A">
              <w:rPr>
                <w:sz w:val="28"/>
                <w:szCs w:val="28"/>
              </w:rPr>
              <w:t>, jo iestāžu lēmumu pārsūdzēšanas kārtību regulē Administratīvā procesa likum</w:t>
            </w:r>
            <w:r w:rsidR="00346CC6">
              <w:rPr>
                <w:sz w:val="28"/>
                <w:szCs w:val="28"/>
              </w:rPr>
              <w:t>s</w:t>
            </w:r>
            <w:r w:rsidR="00F01042">
              <w:rPr>
                <w:sz w:val="28"/>
                <w:szCs w:val="28"/>
              </w:rPr>
              <w:t>, savukārt</w:t>
            </w:r>
            <w:r w:rsidRPr="00F01042" w:rsidR="00F01042">
              <w:rPr>
                <w:sz w:val="28"/>
                <w:szCs w:val="28"/>
              </w:rPr>
              <w:t xml:space="preserve"> strīdi, kas radušies valsts pārvaldes iestāžu starpā, ir risināmi hierarhiskā kārtībā, t.i., valsts pārvaldes iestādē, kuras funkcionālajā padotībā atrodas abas strīdā iesaistītās iestādes</w:t>
            </w:r>
            <w:r w:rsidR="00F01042">
              <w:rPr>
                <w:sz w:val="28"/>
                <w:szCs w:val="28"/>
              </w:rPr>
              <w:t>,</w:t>
            </w:r>
            <w:r w:rsidR="00346CC6">
              <w:rPr>
                <w:sz w:val="28"/>
                <w:szCs w:val="28"/>
              </w:rPr>
              <w:t xml:space="preserve"> līdz ar to </w:t>
            </w:r>
            <w:r w:rsidR="00F01042">
              <w:rPr>
                <w:sz w:val="28"/>
                <w:szCs w:val="28"/>
              </w:rPr>
              <w:t xml:space="preserve">noregulēt Projektā </w:t>
            </w:r>
            <w:r w:rsidR="00346CC6">
              <w:rPr>
                <w:sz w:val="28"/>
                <w:szCs w:val="28"/>
              </w:rPr>
              <w:t>nav nepieciešams.</w:t>
            </w:r>
          </w:p>
          <w:p w:rsidRPr="00DE145B" w:rsidR="0091301A" w:rsidP="0058245C" w:rsidRDefault="00D27D1C" w14:paraId="4691E5A4" w14:textId="1C69CF31">
            <w:pPr>
              <w:pStyle w:val="naiskr"/>
              <w:spacing w:before="0" w:after="0"/>
              <w:ind w:firstLine="567"/>
              <w:jc w:val="both"/>
              <w:rPr>
                <w:sz w:val="28"/>
                <w:szCs w:val="28"/>
              </w:rPr>
            </w:pPr>
            <w:r w:rsidRPr="00EF4CD2">
              <w:rPr>
                <w:sz w:val="28"/>
                <w:szCs w:val="28"/>
              </w:rPr>
              <w:t>Projekt</w:t>
            </w:r>
            <w:r>
              <w:rPr>
                <w:sz w:val="28"/>
                <w:szCs w:val="28"/>
              </w:rPr>
              <w:t xml:space="preserve">ā pēc būtības </w:t>
            </w:r>
            <w:r w:rsidRPr="0046656F">
              <w:rPr>
                <w:sz w:val="28"/>
                <w:szCs w:val="28"/>
              </w:rPr>
              <w:t>netiek mainīts MK</w:t>
            </w:r>
            <w:r>
              <w:rPr>
                <w:sz w:val="28"/>
                <w:szCs w:val="28"/>
              </w:rPr>
              <w:t> </w:t>
            </w:r>
            <w:r w:rsidRPr="0046656F">
              <w:rPr>
                <w:sz w:val="28"/>
                <w:szCs w:val="28"/>
              </w:rPr>
              <w:t>noteikumos Nr.532 noteiktais tiesiskais regulējums</w:t>
            </w:r>
            <w:r w:rsidR="008B7F42">
              <w:rPr>
                <w:sz w:val="28"/>
                <w:szCs w:val="28"/>
              </w:rPr>
              <w:t xml:space="preserve"> </w:t>
            </w:r>
            <w:r w:rsidRPr="008B7F42" w:rsidR="008B7F42">
              <w:rPr>
                <w:sz w:val="28"/>
                <w:szCs w:val="28"/>
              </w:rPr>
              <w:t>attiecībā uz muzeju akreditācijas kārtību</w:t>
            </w:r>
            <w:r w:rsidR="008B7F42">
              <w:rPr>
                <w:sz w:val="28"/>
                <w:szCs w:val="28"/>
              </w:rPr>
              <w:t>, l</w:t>
            </w:r>
            <w:r w:rsidR="00A23299">
              <w:rPr>
                <w:sz w:val="28"/>
                <w:szCs w:val="28"/>
              </w:rPr>
              <w:t xml:space="preserve">īdz ar to </w:t>
            </w:r>
            <w:r w:rsidR="00F8620E">
              <w:rPr>
                <w:sz w:val="28"/>
                <w:szCs w:val="28"/>
              </w:rPr>
              <w:t xml:space="preserve">Projekts paredz tehniski </w:t>
            </w:r>
            <w:r w:rsidR="006847BB">
              <w:rPr>
                <w:sz w:val="28"/>
                <w:szCs w:val="28"/>
              </w:rPr>
              <w:t>no jauna pieņemt Ministru kabineta noteikumus, kurā ietverts</w:t>
            </w:r>
            <w:r w:rsidR="00F8620E">
              <w:rPr>
                <w:sz w:val="28"/>
                <w:szCs w:val="28"/>
              </w:rPr>
              <w:t xml:space="preserve"> </w:t>
            </w:r>
            <w:r w:rsidRPr="00F8620E" w:rsidR="00F8620E">
              <w:rPr>
                <w:sz w:val="28"/>
                <w:szCs w:val="28"/>
              </w:rPr>
              <w:t>MK</w:t>
            </w:r>
            <w:r w:rsidR="00F8620E">
              <w:rPr>
                <w:sz w:val="28"/>
                <w:szCs w:val="28"/>
              </w:rPr>
              <w:t> </w:t>
            </w:r>
            <w:r w:rsidRPr="00F8620E" w:rsidR="00F8620E">
              <w:rPr>
                <w:sz w:val="28"/>
                <w:szCs w:val="28"/>
              </w:rPr>
              <w:t>noteikumos Nr.532</w:t>
            </w:r>
            <w:r w:rsidR="00F8620E">
              <w:rPr>
                <w:sz w:val="28"/>
                <w:szCs w:val="28"/>
              </w:rPr>
              <w:t xml:space="preserve"> noteikt</w:t>
            </w:r>
            <w:r w:rsidR="006847BB">
              <w:rPr>
                <w:sz w:val="28"/>
                <w:szCs w:val="28"/>
              </w:rPr>
              <w:t>ais</w:t>
            </w:r>
            <w:r w:rsidR="00F8620E">
              <w:rPr>
                <w:sz w:val="28"/>
                <w:szCs w:val="28"/>
              </w:rPr>
              <w:t xml:space="preserve"> tiesisk</w:t>
            </w:r>
            <w:r w:rsidR="006847BB">
              <w:rPr>
                <w:sz w:val="28"/>
                <w:szCs w:val="28"/>
              </w:rPr>
              <w:t>ais</w:t>
            </w:r>
            <w:r w:rsidR="00F8620E">
              <w:rPr>
                <w:sz w:val="28"/>
                <w:szCs w:val="28"/>
              </w:rPr>
              <w:t xml:space="preserve"> regulējum</w:t>
            </w:r>
            <w:r w:rsidR="006847BB">
              <w:rPr>
                <w:sz w:val="28"/>
                <w:szCs w:val="28"/>
              </w:rPr>
              <w:t>s</w:t>
            </w:r>
            <w:r w:rsidR="00F8620E">
              <w:rPr>
                <w:sz w:val="28"/>
                <w:szCs w:val="28"/>
              </w:rPr>
              <w:t>.</w:t>
            </w:r>
          </w:p>
        </w:tc>
      </w:tr>
      <w:tr w:rsidRPr="00A55C27" w:rsidR="00AA25FD" w:rsidTr="00C8157B" w14:paraId="58B5A89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00925443" w14:textId="77777777">
            <w:pPr>
              <w:jc w:val="center"/>
              <w:rPr>
                <w:iCs/>
                <w:sz w:val="28"/>
                <w:szCs w:val="28"/>
              </w:rPr>
            </w:pPr>
            <w:r w:rsidRPr="00A55C27">
              <w:rPr>
                <w:iCs/>
                <w:sz w:val="28"/>
                <w:szCs w:val="28"/>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08B73981" w14:textId="77777777">
            <w:pPr>
              <w:rPr>
                <w:iCs/>
                <w:sz w:val="28"/>
                <w:szCs w:val="28"/>
              </w:rPr>
            </w:pPr>
            <w:r w:rsidRPr="00A55C27">
              <w:rPr>
                <w:iCs/>
                <w:sz w:val="28"/>
                <w:szCs w:val="28"/>
              </w:rPr>
              <w:t xml:space="preserve">Projekta izstrādē iesaistītās institūcijas un </w:t>
            </w:r>
            <w:r w:rsidRPr="00A55C27">
              <w:rPr>
                <w:iCs/>
                <w:sz w:val="28"/>
                <w:szCs w:val="28"/>
              </w:rPr>
              <w:lastRenderedPageBreak/>
              <w:t>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B5B73" w:rsidR="00AA25FD" w:rsidP="00CB5356" w:rsidRDefault="00AA25FD" w14:paraId="7825AEF3" w14:textId="659A1482">
            <w:pPr>
              <w:ind w:right="-1"/>
              <w:jc w:val="both"/>
              <w:rPr>
                <w:iCs/>
                <w:sz w:val="28"/>
                <w:szCs w:val="28"/>
              </w:rPr>
            </w:pPr>
            <w:r w:rsidRPr="00396808">
              <w:rPr>
                <w:sz w:val="28"/>
                <w:szCs w:val="28"/>
              </w:rPr>
              <w:lastRenderedPageBreak/>
              <w:t>Kultūras ministrija</w:t>
            </w:r>
            <w:r w:rsidR="002E2DEE">
              <w:rPr>
                <w:sz w:val="28"/>
                <w:szCs w:val="28"/>
              </w:rPr>
              <w:t>.</w:t>
            </w:r>
          </w:p>
        </w:tc>
      </w:tr>
      <w:tr w:rsidRPr="00A55C27" w:rsidR="00AA25FD" w:rsidTr="00C8157B" w14:paraId="05DF3FD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4C12425C" w14:textId="77777777">
            <w:pPr>
              <w:jc w:val="center"/>
              <w:rPr>
                <w:iCs/>
                <w:sz w:val="28"/>
                <w:szCs w:val="28"/>
              </w:rPr>
            </w:pPr>
            <w:r w:rsidRPr="00A55C27">
              <w:rPr>
                <w:iCs/>
                <w:sz w:val="28"/>
                <w:szCs w:val="28"/>
              </w:rPr>
              <w:t>4.</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7388AD84" w14:textId="77777777">
            <w:pPr>
              <w:rPr>
                <w:iCs/>
                <w:sz w:val="28"/>
                <w:szCs w:val="28"/>
              </w:rPr>
            </w:pPr>
            <w:r w:rsidRPr="00A55C27">
              <w:rPr>
                <w:iCs/>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14:paraId="5D75A8F2" w14:textId="77777777">
            <w:pPr>
              <w:rPr>
                <w:iCs/>
                <w:sz w:val="28"/>
                <w:szCs w:val="28"/>
              </w:rPr>
            </w:pPr>
            <w:r w:rsidRPr="00A55C27">
              <w:rPr>
                <w:iCs/>
                <w:sz w:val="28"/>
                <w:szCs w:val="28"/>
              </w:rPr>
              <w:t>Nav</w:t>
            </w:r>
          </w:p>
        </w:tc>
      </w:tr>
    </w:tbl>
    <w:p w:rsidR="004C0CB8" w:rsidP="00F07BBD" w:rsidRDefault="004C0CB8" w14:paraId="60A081C7" w14:textId="77777777">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A258C" w:rsidR="00EE0684" w:rsidTr="00B446C7" w14:paraId="6ED7C6E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A258C" w:rsidR="00EE0684" w:rsidP="00B446C7" w:rsidRDefault="00EE0684" w14:paraId="089FA05D" w14:textId="77777777">
            <w:pPr>
              <w:jc w:val="center"/>
              <w:rPr>
                <w:b/>
                <w:bCs/>
                <w:iCs/>
                <w:sz w:val="28"/>
                <w:szCs w:val="28"/>
              </w:rPr>
            </w:pPr>
            <w:r>
              <w:rPr>
                <w:b/>
                <w:bCs/>
                <w:iCs/>
                <w:sz w:val="28"/>
                <w:szCs w:val="28"/>
              </w:rPr>
              <w:t>II. Tiesību akta projekta ietekme uz sabiedrību, tautsaimniecības attīstību un administratīvo slogu</w:t>
            </w:r>
          </w:p>
        </w:tc>
      </w:tr>
      <w:tr w:rsidRPr="009A258C" w:rsidR="00EE0684" w:rsidTr="00B446C7" w14:paraId="72FA50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66F78CAC" w14:textId="77777777">
            <w:pPr>
              <w:jc w:val="center"/>
              <w:rPr>
                <w:iCs/>
                <w:sz w:val="28"/>
                <w:szCs w:val="28"/>
              </w:rPr>
            </w:pPr>
            <w:r w:rsidRPr="00B270EB">
              <w:rPr>
                <w:iCs/>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41DC9832" w14:textId="77777777">
            <w:pPr>
              <w:rPr>
                <w:iCs/>
                <w:sz w:val="28"/>
                <w:szCs w:val="28"/>
              </w:rPr>
            </w:pPr>
            <w:r w:rsidRPr="00B270EB">
              <w:rPr>
                <w:iCs/>
                <w:sz w:val="28"/>
                <w:szCs w:val="28"/>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4F3B2B" w:rsidRDefault="00EE0684" w14:paraId="46C79DB7" w14:textId="4064E77A">
            <w:pPr>
              <w:jc w:val="both"/>
              <w:rPr>
                <w:iCs/>
                <w:sz w:val="28"/>
                <w:szCs w:val="28"/>
              </w:rPr>
            </w:pPr>
            <w:r>
              <w:rPr>
                <w:iCs/>
                <w:sz w:val="28"/>
                <w:szCs w:val="28"/>
              </w:rPr>
              <w:t>T</w:t>
            </w:r>
            <w:r w:rsidRPr="00B270EB">
              <w:rPr>
                <w:iCs/>
                <w:sz w:val="28"/>
                <w:szCs w:val="28"/>
              </w:rPr>
              <w:t xml:space="preserve">iesiskais </w:t>
            </w:r>
            <w:r w:rsidRPr="002154CB">
              <w:rPr>
                <w:iCs/>
                <w:sz w:val="28"/>
                <w:szCs w:val="28"/>
              </w:rPr>
              <w:t xml:space="preserve">regulējums attieksies uz </w:t>
            </w:r>
            <w:r w:rsidR="00740F0F">
              <w:rPr>
                <w:iCs/>
                <w:sz w:val="28"/>
                <w:szCs w:val="28"/>
              </w:rPr>
              <w:t>m</w:t>
            </w:r>
            <w:r w:rsidRPr="00740F0F" w:rsidR="00740F0F">
              <w:rPr>
                <w:iCs/>
                <w:sz w:val="28"/>
                <w:szCs w:val="28"/>
              </w:rPr>
              <w:t>uzeji</w:t>
            </w:r>
            <w:r w:rsidR="00740F0F">
              <w:rPr>
                <w:iCs/>
                <w:sz w:val="28"/>
                <w:szCs w:val="28"/>
              </w:rPr>
              <w:t>em</w:t>
            </w:r>
            <w:r w:rsidRPr="00740F0F" w:rsidR="00740F0F">
              <w:rPr>
                <w:iCs/>
                <w:sz w:val="28"/>
                <w:szCs w:val="28"/>
              </w:rPr>
              <w:t>, kur</w:t>
            </w:r>
            <w:r w:rsidR="007F125E">
              <w:rPr>
                <w:iCs/>
                <w:sz w:val="28"/>
                <w:szCs w:val="28"/>
              </w:rPr>
              <w:t>iem ir</w:t>
            </w:r>
            <w:r w:rsidRPr="00740F0F" w:rsidR="00740F0F">
              <w:rPr>
                <w:iCs/>
                <w:sz w:val="28"/>
                <w:szCs w:val="28"/>
              </w:rPr>
              <w:t xml:space="preserve"> pienākums akreditēties</w:t>
            </w:r>
            <w:r w:rsidR="004F3B2B">
              <w:rPr>
                <w:iCs/>
                <w:sz w:val="28"/>
                <w:szCs w:val="28"/>
              </w:rPr>
              <w:t xml:space="preserve"> (v</w:t>
            </w:r>
            <w:r w:rsidRPr="004F3B2B" w:rsidR="004F3B2B">
              <w:rPr>
                <w:iCs/>
                <w:sz w:val="28"/>
                <w:szCs w:val="28"/>
              </w:rPr>
              <w:t>alsts muzej</w:t>
            </w:r>
            <w:r w:rsidR="004F3B2B">
              <w:rPr>
                <w:iCs/>
                <w:sz w:val="28"/>
                <w:szCs w:val="28"/>
              </w:rPr>
              <w:t>ie</w:t>
            </w:r>
            <w:r w:rsidRPr="004F3B2B" w:rsidR="004F3B2B">
              <w:rPr>
                <w:iCs/>
                <w:sz w:val="28"/>
                <w:szCs w:val="28"/>
              </w:rPr>
              <w:t>m, pašvaldības (pašvaldību) muzej</w:t>
            </w:r>
            <w:r w:rsidR="004F3B2B">
              <w:rPr>
                <w:iCs/>
                <w:sz w:val="28"/>
                <w:szCs w:val="28"/>
              </w:rPr>
              <w:t>ie</w:t>
            </w:r>
            <w:r w:rsidRPr="004F3B2B" w:rsidR="004F3B2B">
              <w:rPr>
                <w:iCs/>
                <w:sz w:val="28"/>
                <w:szCs w:val="28"/>
              </w:rPr>
              <w:t>m</w:t>
            </w:r>
            <w:r w:rsidR="004F3B2B">
              <w:rPr>
                <w:iCs/>
                <w:sz w:val="28"/>
                <w:szCs w:val="28"/>
              </w:rPr>
              <w:t xml:space="preserve">, autonomajiem muzejiem, </w:t>
            </w:r>
            <w:r w:rsidR="00717B9C">
              <w:rPr>
                <w:iCs/>
                <w:sz w:val="28"/>
                <w:szCs w:val="28"/>
              </w:rPr>
              <w:t xml:space="preserve">kas ir </w:t>
            </w:r>
            <w:r w:rsidRPr="00717B9C" w:rsidR="00717B9C">
              <w:rPr>
                <w:iCs/>
                <w:sz w:val="28"/>
                <w:szCs w:val="28"/>
              </w:rPr>
              <w:t>publisko tiesību juridisko personu, piemēram, valsts augstskolu, valsts zinātnisko institūtu, izņemot pašvaldību, izveidotas iestādes (publiskas aģentūras) vai to struktūrvienības, kuras īsteno šajā likumā noteiktās muzeja pamatfunkcijas</w:t>
            </w:r>
            <w:r w:rsidR="004F3B2B">
              <w:rPr>
                <w:iCs/>
                <w:sz w:val="28"/>
                <w:szCs w:val="28"/>
              </w:rPr>
              <w:t>)</w:t>
            </w:r>
            <w:r w:rsidR="007F125E">
              <w:rPr>
                <w:iCs/>
                <w:sz w:val="28"/>
                <w:szCs w:val="28"/>
              </w:rPr>
              <w:t>,</w:t>
            </w:r>
            <w:r w:rsidRPr="00740F0F" w:rsidR="00740F0F">
              <w:rPr>
                <w:iCs/>
                <w:sz w:val="28"/>
                <w:szCs w:val="28"/>
              </w:rPr>
              <w:t xml:space="preserve"> </w:t>
            </w:r>
            <w:r w:rsidR="007F125E">
              <w:rPr>
                <w:iCs/>
                <w:sz w:val="28"/>
                <w:szCs w:val="28"/>
              </w:rPr>
              <w:t>muzejiem, kuriem ir tiesības pieteikties akreditācijai (</w:t>
            </w:r>
            <w:r w:rsidRPr="00740F0F" w:rsidR="00740F0F">
              <w:rPr>
                <w:iCs/>
                <w:sz w:val="28"/>
                <w:szCs w:val="28"/>
              </w:rPr>
              <w:t>privātie</w:t>
            </w:r>
            <w:r w:rsidR="00740F0F">
              <w:rPr>
                <w:iCs/>
                <w:sz w:val="28"/>
                <w:szCs w:val="28"/>
              </w:rPr>
              <w:t>m</w:t>
            </w:r>
            <w:r w:rsidRPr="00740F0F" w:rsidR="00740F0F">
              <w:rPr>
                <w:iCs/>
                <w:sz w:val="28"/>
                <w:szCs w:val="28"/>
              </w:rPr>
              <w:t xml:space="preserve"> muzeji</w:t>
            </w:r>
            <w:r w:rsidR="00740F0F">
              <w:rPr>
                <w:iCs/>
                <w:sz w:val="28"/>
                <w:szCs w:val="28"/>
              </w:rPr>
              <w:t>em</w:t>
            </w:r>
            <w:r w:rsidR="000A5492">
              <w:rPr>
                <w:iCs/>
                <w:sz w:val="28"/>
                <w:szCs w:val="28"/>
              </w:rPr>
              <w:t>,</w:t>
            </w:r>
            <w:r w:rsidRPr="00740F0F" w:rsidR="00740F0F">
              <w:rPr>
                <w:iCs/>
                <w:sz w:val="28"/>
                <w:szCs w:val="28"/>
              </w:rPr>
              <w:t xml:space="preserve"> </w:t>
            </w:r>
            <w:r w:rsidR="004F3B2B">
              <w:rPr>
                <w:iCs/>
                <w:sz w:val="28"/>
                <w:szCs w:val="28"/>
              </w:rPr>
              <w:t xml:space="preserve">autonomiem muzejiem, kas ir </w:t>
            </w:r>
            <w:r w:rsidRPr="004F3B2B" w:rsidR="004F3B2B">
              <w:rPr>
                <w:iCs/>
                <w:sz w:val="28"/>
                <w:szCs w:val="28"/>
              </w:rPr>
              <w:t>privāto tiesību juridiskās personas, kuru dalībnieks vai dibinātājs ir publisko tiesību juridiskā persona, vai to struktūrvienības, kuras īsteno šajā likumā noteiktās muzeja pamatfunkcijas</w:t>
            </w:r>
            <w:r w:rsidR="007F125E">
              <w:rPr>
                <w:iCs/>
                <w:sz w:val="28"/>
                <w:szCs w:val="28"/>
              </w:rPr>
              <w:t>)</w:t>
            </w:r>
            <w:r w:rsidR="004F3B2B">
              <w:rPr>
                <w:iCs/>
                <w:sz w:val="28"/>
                <w:szCs w:val="28"/>
              </w:rPr>
              <w:t xml:space="preserve">, </w:t>
            </w:r>
            <w:r w:rsidRPr="00740F0F" w:rsidR="00740F0F">
              <w:rPr>
                <w:iCs/>
                <w:sz w:val="28"/>
                <w:szCs w:val="28"/>
              </w:rPr>
              <w:t>Kultūras ministrij</w:t>
            </w:r>
            <w:r w:rsidR="00740F0F">
              <w:rPr>
                <w:iCs/>
                <w:sz w:val="28"/>
                <w:szCs w:val="28"/>
              </w:rPr>
              <w:t>u</w:t>
            </w:r>
            <w:r w:rsidRPr="00740F0F" w:rsidR="00740F0F">
              <w:rPr>
                <w:iCs/>
                <w:sz w:val="28"/>
                <w:szCs w:val="28"/>
              </w:rPr>
              <w:t>, Latvijas Muzeju padom</w:t>
            </w:r>
            <w:r w:rsidR="00740F0F">
              <w:rPr>
                <w:iCs/>
                <w:sz w:val="28"/>
                <w:szCs w:val="28"/>
              </w:rPr>
              <w:t>i</w:t>
            </w:r>
            <w:r w:rsidRPr="00740F0F" w:rsidR="00740F0F">
              <w:rPr>
                <w:iCs/>
                <w:sz w:val="28"/>
                <w:szCs w:val="28"/>
              </w:rPr>
              <w:t>.</w:t>
            </w:r>
          </w:p>
        </w:tc>
      </w:tr>
      <w:tr w:rsidRPr="009A258C" w:rsidR="00EE0684" w:rsidTr="00B446C7" w14:paraId="54A4D5C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07EA0CA7" w14:textId="77777777">
            <w:pPr>
              <w:jc w:val="center"/>
              <w:rPr>
                <w:iCs/>
                <w:sz w:val="28"/>
                <w:szCs w:val="28"/>
              </w:rPr>
            </w:pPr>
            <w:r w:rsidRPr="00B270EB">
              <w:rPr>
                <w:iCs/>
                <w:sz w:val="28"/>
                <w:szCs w:val="28"/>
              </w:rPr>
              <w:t>2.</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38F428BA" w14:textId="77777777">
            <w:pPr>
              <w:rPr>
                <w:iCs/>
                <w:sz w:val="28"/>
                <w:szCs w:val="28"/>
              </w:rPr>
            </w:pPr>
            <w:r w:rsidRPr="00B270EB">
              <w:rPr>
                <w:iCs/>
                <w:sz w:val="28"/>
                <w:szCs w:val="28"/>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740F0F" w14:paraId="09CB3B0B" w14:textId="3BC55957">
            <w:pPr>
              <w:jc w:val="both"/>
              <w:rPr>
                <w:iCs/>
                <w:sz w:val="28"/>
                <w:szCs w:val="28"/>
              </w:rPr>
            </w:pPr>
            <w:r w:rsidRPr="00740F0F">
              <w:rPr>
                <w:iCs/>
                <w:sz w:val="28"/>
                <w:szCs w:val="28"/>
              </w:rPr>
              <w:t>Administratīvās procedūras pēc būtības nemainās. Administratīvās izmaksas netiek palielinātas, administratīvās procedūras tiek nodrošinātas esošā finansējuma ietvaros.</w:t>
            </w:r>
          </w:p>
        </w:tc>
      </w:tr>
      <w:tr w:rsidRPr="009A258C" w:rsidR="00EE0684" w:rsidTr="00B446C7" w14:paraId="46FA682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52AB449C" w14:textId="77777777">
            <w:pPr>
              <w:jc w:val="center"/>
              <w:rPr>
                <w:iCs/>
                <w:sz w:val="28"/>
                <w:szCs w:val="28"/>
              </w:rPr>
            </w:pPr>
            <w:r w:rsidRPr="00B270EB">
              <w:rPr>
                <w:iCs/>
                <w:sz w:val="28"/>
                <w:szCs w:val="28"/>
              </w:rPr>
              <w:t>3.</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0F73E96B" w14:textId="77777777">
            <w:pPr>
              <w:rPr>
                <w:sz w:val="28"/>
                <w:szCs w:val="28"/>
              </w:rPr>
            </w:pPr>
            <w:r w:rsidRPr="00B270EB">
              <w:rPr>
                <w:iCs/>
                <w:sz w:val="28"/>
                <w:szCs w:val="28"/>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160F1D" w14:paraId="6CCE720E" w14:textId="77777777">
            <w:pPr>
              <w:rPr>
                <w:iCs/>
                <w:sz w:val="28"/>
                <w:szCs w:val="28"/>
              </w:rPr>
            </w:pPr>
            <w:r>
              <w:rPr>
                <w:iCs/>
                <w:sz w:val="28"/>
                <w:szCs w:val="28"/>
              </w:rPr>
              <w:t>Projekts</w:t>
            </w:r>
            <w:r w:rsidRPr="00B270EB" w:rsidR="00EE0684">
              <w:rPr>
                <w:iCs/>
                <w:sz w:val="28"/>
                <w:szCs w:val="28"/>
              </w:rPr>
              <w:t xml:space="preserve"> šo jomu neskar.</w:t>
            </w:r>
          </w:p>
        </w:tc>
      </w:tr>
      <w:tr w:rsidRPr="009A258C" w:rsidR="00EE0684" w:rsidTr="00B446C7" w14:paraId="7FC808C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0F7AEE73" w14:textId="77777777">
            <w:pPr>
              <w:jc w:val="center"/>
              <w:rPr>
                <w:iCs/>
                <w:sz w:val="28"/>
                <w:szCs w:val="28"/>
              </w:rPr>
            </w:pPr>
            <w:r w:rsidRPr="00B270EB">
              <w:rPr>
                <w:iCs/>
                <w:sz w:val="28"/>
                <w:szCs w:val="28"/>
              </w:rPr>
              <w:t>4.</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7A1A676C" w14:textId="77777777">
            <w:pPr>
              <w:rPr>
                <w:iCs/>
                <w:sz w:val="28"/>
                <w:szCs w:val="28"/>
              </w:rPr>
            </w:pPr>
            <w:r w:rsidRPr="00B270EB">
              <w:rPr>
                <w:iCs/>
                <w:sz w:val="28"/>
                <w:szCs w:val="28"/>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160F1D" w14:paraId="61FE9C88" w14:textId="77777777">
            <w:pPr>
              <w:rPr>
                <w:iCs/>
                <w:sz w:val="28"/>
                <w:szCs w:val="28"/>
              </w:rPr>
            </w:pPr>
            <w:r>
              <w:rPr>
                <w:iCs/>
                <w:sz w:val="28"/>
                <w:szCs w:val="28"/>
              </w:rPr>
              <w:t>Projekts</w:t>
            </w:r>
            <w:r w:rsidRPr="00B270EB" w:rsidR="00EE0684">
              <w:rPr>
                <w:iCs/>
                <w:sz w:val="28"/>
                <w:szCs w:val="28"/>
              </w:rPr>
              <w:t xml:space="preserve"> šo jomu neskar.</w:t>
            </w:r>
          </w:p>
        </w:tc>
      </w:tr>
      <w:tr w:rsidRPr="009A258C" w:rsidR="00EE0684" w:rsidTr="00B446C7" w14:paraId="45F82B5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3806F39F" w14:textId="77777777">
            <w:pPr>
              <w:jc w:val="center"/>
              <w:rPr>
                <w:iCs/>
                <w:sz w:val="28"/>
                <w:szCs w:val="28"/>
              </w:rPr>
            </w:pPr>
            <w:r w:rsidRPr="00B270EB">
              <w:rPr>
                <w:iCs/>
                <w:sz w:val="28"/>
                <w:szCs w:val="28"/>
              </w:rPr>
              <w:t>5.</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7DBCEF81" w14:textId="77777777">
            <w:pPr>
              <w:rPr>
                <w:iCs/>
                <w:sz w:val="28"/>
                <w:szCs w:val="28"/>
              </w:rPr>
            </w:pPr>
            <w:r w:rsidRPr="00B270EB">
              <w:rPr>
                <w:iCs/>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14:paraId="543D1269" w14:textId="77777777">
            <w:pPr>
              <w:rPr>
                <w:iCs/>
                <w:sz w:val="28"/>
                <w:szCs w:val="28"/>
              </w:rPr>
            </w:pPr>
            <w:r w:rsidRPr="00B270EB">
              <w:rPr>
                <w:iCs/>
                <w:sz w:val="28"/>
                <w:szCs w:val="28"/>
              </w:rPr>
              <w:t>Nav</w:t>
            </w:r>
          </w:p>
        </w:tc>
      </w:tr>
    </w:tbl>
    <w:p w:rsidRPr="00B86F80" w:rsidR="00A47E1A" w:rsidP="00F07BBD" w:rsidRDefault="00A47E1A" w14:paraId="5CA4C48F" w14:textId="77777777">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A258C" w:rsidR="00F566C2" w:rsidTr="000E5DC4" w14:paraId="2F065A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F566C2" w14:paraId="3815951D" w14:textId="77777777">
            <w:pPr>
              <w:jc w:val="center"/>
              <w:rPr>
                <w:b/>
                <w:bCs/>
                <w:iCs/>
                <w:sz w:val="28"/>
                <w:szCs w:val="28"/>
              </w:rPr>
            </w:pPr>
            <w:r>
              <w:rPr>
                <w:b/>
                <w:bCs/>
                <w:iCs/>
                <w:sz w:val="28"/>
                <w:szCs w:val="28"/>
              </w:rPr>
              <w:t>III. Tiesību akta projekta ietekme uz valsts budžetu un pašvaldību budžetiem</w:t>
            </w:r>
          </w:p>
        </w:tc>
      </w:tr>
      <w:tr w:rsidRPr="009A258C" w:rsidR="00F566C2" w:rsidTr="000E5DC4" w14:paraId="118E5B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E055E0" w14:paraId="21C4AF86" w14:textId="77777777">
            <w:pPr>
              <w:jc w:val="center"/>
              <w:rPr>
                <w:bCs/>
                <w:iCs/>
                <w:sz w:val="28"/>
                <w:szCs w:val="28"/>
              </w:rPr>
            </w:pPr>
            <w:r>
              <w:rPr>
                <w:bCs/>
                <w:iCs/>
                <w:sz w:val="28"/>
                <w:szCs w:val="28"/>
              </w:rPr>
              <w:t>Projekts</w:t>
            </w:r>
            <w:r w:rsidRPr="00B270EB" w:rsidR="00F566C2">
              <w:rPr>
                <w:bCs/>
                <w:iCs/>
                <w:sz w:val="28"/>
                <w:szCs w:val="28"/>
              </w:rPr>
              <w:t xml:space="preserve"> šo jomu neskar.</w:t>
            </w:r>
          </w:p>
        </w:tc>
      </w:tr>
    </w:tbl>
    <w:p w:rsidRPr="00F566C2" w:rsidR="00F566C2" w:rsidRDefault="00F566C2" w14:paraId="1D48FF56" w14:textId="77777777">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A258C" w:rsidR="00F566C2" w:rsidTr="000E5DC4" w14:paraId="63D7F32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F566C2" w14:paraId="14783D64" w14:textId="77777777">
            <w:pPr>
              <w:jc w:val="center"/>
              <w:rPr>
                <w:b/>
                <w:bCs/>
                <w:iCs/>
                <w:sz w:val="28"/>
                <w:szCs w:val="28"/>
              </w:rPr>
            </w:pPr>
            <w:r w:rsidRPr="00B270EB">
              <w:rPr>
                <w:iCs/>
                <w:sz w:val="28"/>
                <w:szCs w:val="28"/>
              </w:rPr>
              <w:t xml:space="preserve">  </w:t>
            </w:r>
            <w:r>
              <w:rPr>
                <w:b/>
                <w:bCs/>
                <w:iCs/>
                <w:sz w:val="28"/>
                <w:szCs w:val="28"/>
              </w:rPr>
              <w:t>IV. Tiesību akta projekta ietekme uz spēkā esošo tiesību normu sistēmu</w:t>
            </w:r>
          </w:p>
        </w:tc>
      </w:tr>
      <w:tr w:rsidRPr="009A258C" w:rsidR="00F566C2" w:rsidTr="000E5DC4" w14:paraId="7DE176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E055E0" w14:paraId="6E98FAFC" w14:textId="77777777">
            <w:pPr>
              <w:jc w:val="center"/>
              <w:rPr>
                <w:bCs/>
                <w:iCs/>
                <w:sz w:val="28"/>
                <w:szCs w:val="28"/>
              </w:rPr>
            </w:pPr>
            <w:r>
              <w:rPr>
                <w:bCs/>
                <w:iCs/>
                <w:sz w:val="28"/>
                <w:szCs w:val="28"/>
              </w:rPr>
              <w:t>Projekts</w:t>
            </w:r>
            <w:r w:rsidRPr="00B270EB" w:rsidR="00F566C2">
              <w:rPr>
                <w:bCs/>
                <w:iCs/>
                <w:sz w:val="28"/>
                <w:szCs w:val="28"/>
              </w:rPr>
              <w:t xml:space="preserve"> šo jomu neskar.</w:t>
            </w:r>
          </w:p>
        </w:tc>
      </w:tr>
      <w:tr w:rsidRPr="009A258C" w:rsidR="00F566C2" w:rsidTr="000E5DC4" w14:paraId="4B0774E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270EB" w:rsidR="00F566C2" w:rsidP="000E5DC4" w:rsidRDefault="00F566C2" w14:paraId="452F84D3" w14:textId="0DD43746">
            <w:pPr>
              <w:jc w:val="center"/>
              <w:rPr>
                <w:bCs/>
                <w:iCs/>
                <w:sz w:val="28"/>
                <w:szCs w:val="28"/>
              </w:rPr>
            </w:pPr>
            <w:r w:rsidRPr="00B270EB">
              <w:rPr>
                <w:iCs/>
                <w:sz w:val="28"/>
                <w:szCs w:val="28"/>
              </w:rPr>
              <w:lastRenderedPageBreak/>
              <w:t xml:space="preserve">  </w:t>
            </w:r>
            <w:r>
              <w:rPr>
                <w:b/>
                <w:bCs/>
                <w:iCs/>
                <w:sz w:val="28"/>
                <w:szCs w:val="28"/>
              </w:rPr>
              <w:t>V. Tiesību akta projekta atbilstība Latvijas Republikas starptautiskajām saistībām</w:t>
            </w:r>
          </w:p>
        </w:tc>
      </w:tr>
      <w:tr w:rsidRPr="009A258C" w:rsidR="00F566C2" w:rsidTr="000E5DC4" w14:paraId="6092158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A258C" w:rsidR="00F566C2" w:rsidP="000E5DC4" w:rsidRDefault="00F566C2" w14:paraId="781BE0F5" w14:textId="77777777">
            <w:pPr>
              <w:jc w:val="center"/>
              <w:rPr>
                <w:bCs/>
                <w:iCs/>
                <w:sz w:val="28"/>
                <w:szCs w:val="28"/>
              </w:rPr>
            </w:pPr>
            <w:r w:rsidRPr="00B270EB">
              <w:rPr>
                <w:bCs/>
                <w:iCs/>
                <w:sz w:val="28"/>
                <w:szCs w:val="28"/>
              </w:rPr>
              <w:t>Projek</w:t>
            </w:r>
            <w:r w:rsidR="00E055E0">
              <w:rPr>
                <w:bCs/>
                <w:iCs/>
                <w:sz w:val="28"/>
                <w:szCs w:val="28"/>
              </w:rPr>
              <w:t>ts</w:t>
            </w:r>
            <w:r w:rsidRPr="00B270EB">
              <w:rPr>
                <w:bCs/>
                <w:iCs/>
                <w:sz w:val="28"/>
                <w:szCs w:val="28"/>
              </w:rPr>
              <w:t xml:space="preserve"> šo jomu neskar.</w:t>
            </w:r>
          </w:p>
        </w:tc>
      </w:tr>
    </w:tbl>
    <w:p w:rsidR="00F01042" w:rsidRDefault="00F01042" w14:paraId="2780FA63"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8620E" w:rsidR="00BB4295" w:rsidTr="00A439F7" w14:paraId="53B9229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8620E" w:rsidR="00BB4295" w:rsidP="00A439F7" w:rsidRDefault="00F566C2" w14:paraId="5C1CB0D7" w14:textId="554FB264">
            <w:pPr>
              <w:jc w:val="center"/>
              <w:rPr>
                <w:bCs/>
                <w:iCs/>
                <w:sz w:val="28"/>
                <w:szCs w:val="28"/>
              </w:rPr>
            </w:pPr>
            <w:r w:rsidRPr="00B270EB">
              <w:rPr>
                <w:iCs/>
                <w:sz w:val="28"/>
                <w:szCs w:val="28"/>
              </w:rPr>
              <w:t xml:space="preserve">  </w:t>
            </w:r>
            <w:r w:rsidRPr="00F8620E" w:rsidR="00BB4295">
              <w:rPr>
                <w:b/>
                <w:bCs/>
                <w:iCs/>
                <w:sz w:val="28"/>
                <w:szCs w:val="28"/>
              </w:rPr>
              <w:t>VI. Sabiedrības līdzdalība un komunikācijas aktivitātes</w:t>
            </w:r>
          </w:p>
        </w:tc>
      </w:tr>
      <w:tr w:rsidRPr="00F8620E" w:rsidR="00BB4295" w:rsidTr="00F01042" w14:paraId="26011636" w14:textId="77777777">
        <w:trPr>
          <w:trHeight w:val="20"/>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8620E" w:rsidR="00BB4295" w:rsidP="00A439F7" w:rsidRDefault="00BB4295" w14:paraId="0071BA34" w14:textId="77777777">
            <w:pPr>
              <w:jc w:val="center"/>
              <w:rPr>
                <w:bCs/>
                <w:iCs/>
                <w:sz w:val="28"/>
                <w:szCs w:val="28"/>
              </w:rPr>
            </w:pPr>
            <w:r w:rsidRPr="00F8620E">
              <w:rPr>
                <w:bCs/>
                <w:iCs/>
                <w:sz w:val="28"/>
                <w:szCs w:val="28"/>
              </w:rPr>
              <w:t>Projekts šo jomu neskar.</w:t>
            </w:r>
          </w:p>
        </w:tc>
      </w:tr>
    </w:tbl>
    <w:p w:rsidRPr="00F8620E" w:rsidR="00F8620E" w:rsidRDefault="00F8620E" w14:paraId="03799C30" w14:textId="77777777">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Pr="00F8620E" w:rsidR="006E42B6" w:rsidTr="00B33B91" w14:paraId="41935EB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8620E" w:rsidR="006E42B6" w:rsidP="00B33B91" w:rsidRDefault="006E42B6" w14:paraId="61CE4754" w14:textId="77777777">
            <w:pPr>
              <w:jc w:val="center"/>
              <w:rPr>
                <w:b/>
                <w:bCs/>
                <w:iCs/>
                <w:sz w:val="28"/>
                <w:szCs w:val="28"/>
              </w:rPr>
            </w:pPr>
            <w:r w:rsidRPr="00F8620E">
              <w:rPr>
                <w:iCs/>
                <w:sz w:val="28"/>
                <w:szCs w:val="28"/>
              </w:rPr>
              <w:t xml:space="preserve">  </w:t>
            </w:r>
            <w:r w:rsidRPr="00F8620E">
              <w:rPr>
                <w:b/>
                <w:bCs/>
                <w:iCs/>
                <w:sz w:val="28"/>
                <w:szCs w:val="28"/>
              </w:rPr>
              <w:t>VII. Tiesību akta projekta izpildes nodrošināšana un tās ietekme uz institūcijām</w:t>
            </w:r>
          </w:p>
        </w:tc>
      </w:tr>
      <w:tr w:rsidR="006E42B6" w:rsidTr="00BB4295" w14:paraId="3FD67728"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14:paraId="4DA5A6B0" w14:textId="77777777">
            <w:pPr>
              <w:jc w:val="center"/>
              <w:rPr>
                <w:iCs/>
                <w:sz w:val="28"/>
                <w:szCs w:val="28"/>
              </w:rPr>
            </w:pPr>
            <w:r w:rsidRPr="00396808">
              <w:rPr>
                <w:iCs/>
                <w:sz w:val="28"/>
                <w:szCs w:val="28"/>
              </w:rPr>
              <w:t>1.</w:t>
            </w:r>
          </w:p>
        </w:tc>
        <w:tc>
          <w:tcPr>
            <w:tcW w:w="1666"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14:paraId="66F892B7" w14:textId="77777777">
            <w:pPr>
              <w:rPr>
                <w:iCs/>
                <w:sz w:val="28"/>
                <w:szCs w:val="28"/>
              </w:rPr>
            </w:pPr>
            <w:r w:rsidRPr="00396808">
              <w:rPr>
                <w:iCs/>
                <w:sz w:val="28"/>
                <w:szCs w:val="28"/>
              </w:rPr>
              <w:t>Projekta izpildē iesaistītās institūcijas</w:t>
            </w:r>
          </w:p>
        </w:tc>
        <w:tc>
          <w:tcPr>
            <w:tcW w:w="2973" w:type="pct"/>
            <w:tcBorders>
              <w:top w:val="outset" w:color="auto" w:sz="6" w:space="0"/>
              <w:left w:val="outset" w:color="auto" w:sz="6" w:space="0"/>
              <w:bottom w:val="outset" w:color="auto" w:sz="6" w:space="0"/>
              <w:right w:val="outset" w:color="auto" w:sz="6" w:space="0"/>
            </w:tcBorders>
            <w:hideMark/>
          </w:tcPr>
          <w:p w:rsidRPr="006E42B6" w:rsidR="006E42B6" w:rsidP="000C6864" w:rsidRDefault="00776461" w14:paraId="69215C15" w14:textId="3D2A03A6">
            <w:pPr>
              <w:ind w:right="140"/>
              <w:jc w:val="both"/>
              <w:rPr>
                <w:iCs/>
                <w:sz w:val="28"/>
                <w:szCs w:val="28"/>
              </w:rPr>
            </w:pPr>
            <w:r>
              <w:rPr>
                <w:iCs/>
                <w:sz w:val="28"/>
                <w:szCs w:val="28"/>
              </w:rPr>
              <w:t>Kultūras ministrija</w:t>
            </w:r>
            <w:r w:rsidRPr="006E42B6" w:rsidR="006E42B6">
              <w:rPr>
                <w:iCs/>
                <w:sz w:val="28"/>
                <w:szCs w:val="28"/>
              </w:rPr>
              <w:t>.</w:t>
            </w:r>
          </w:p>
        </w:tc>
      </w:tr>
      <w:tr w:rsidR="006E42B6" w:rsidTr="00BB4295" w14:paraId="78A2913A"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14:paraId="21A61818" w14:textId="77777777">
            <w:pPr>
              <w:jc w:val="center"/>
              <w:rPr>
                <w:iCs/>
                <w:sz w:val="28"/>
                <w:szCs w:val="28"/>
              </w:rPr>
            </w:pPr>
            <w:r w:rsidRPr="00396808">
              <w:rPr>
                <w:iCs/>
                <w:sz w:val="28"/>
                <w:szCs w:val="28"/>
              </w:rPr>
              <w:t>2.</w:t>
            </w:r>
          </w:p>
        </w:tc>
        <w:tc>
          <w:tcPr>
            <w:tcW w:w="1666"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14:paraId="7BF70D08" w14:textId="77777777">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3" w:type="pct"/>
            <w:tcBorders>
              <w:top w:val="outset" w:color="auto" w:sz="6" w:space="0"/>
              <w:left w:val="outset" w:color="auto" w:sz="6" w:space="0"/>
              <w:bottom w:val="outset" w:color="auto" w:sz="6" w:space="0"/>
              <w:right w:val="outset" w:color="auto" w:sz="6" w:space="0"/>
            </w:tcBorders>
          </w:tcPr>
          <w:p w:rsidRPr="006E42B6" w:rsidR="006E42B6" w:rsidP="00B33B91" w:rsidRDefault="006E42B6" w14:paraId="4FBBF493" w14:textId="77777777">
            <w:pPr>
              <w:ind w:right="140"/>
              <w:jc w:val="both"/>
              <w:rPr>
                <w:iCs/>
                <w:sz w:val="28"/>
                <w:szCs w:val="28"/>
              </w:rPr>
            </w:pPr>
            <w:r w:rsidRPr="006E42B6">
              <w:rPr>
                <w:iCs/>
                <w:sz w:val="28"/>
                <w:szCs w:val="28"/>
              </w:rPr>
              <w:t>Projekts šo jomu neskar.</w:t>
            </w:r>
          </w:p>
        </w:tc>
      </w:tr>
      <w:tr w:rsidRPr="00A55C27" w:rsidR="006E42B6" w:rsidTr="00BB4295" w14:paraId="18727723"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14:paraId="0FAA5882" w14:textId="77777777">
            <w:pPr>
              <w:jc w:val="center"/>
              <w:rPr>
                <w:iCs/>
                <w:sz w:val="28"/>
                <w:szCs w:val="28"/>
              </w:rPr>
            </w:pPr>
            <w:r w:rsidRPr="00A55C27">
              <w:rPr>
                <w:iCs/>
                <w:sz w:val="28"/>
                <w:szCs w:val="28"/>
              </w:rPr>
              <w:t>3.</w:t>
            </w:r>
          </w:p>
        </w:tc>
        <w:tc>
          <w:tcPr>
            <w:tcW w:w="1666"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14:paraId="15121F36" w14:textId="77777777">
            <w:pPr>
              <w:rPr>
                <w:iCs/>
                <w:sz w:val="28"/>
                <w:szCs w:val="28"/>
              </w:rPr>
            </w:pPr>
            <w:r w:rsidRPr="00A55C27">
              <w:rPr>
                <w:iCs/>
                <w:sz w:val="28"/>
                <w:szCs w:val="28"/>
              </w:rPr>
              <w:t>Cita informācija</w:t>
            </w:r>
          </w:p>
        </w:tc>
        <w:tc>
          <w:tcPr>
            <w:tcW w:w="2973"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14:paraId="734425FE" w14:textId="77777777">
            <w:pPr>
              <w:ind w:right="140"/>
              <w:rPr>
                <w:iCs/>
                <w:sz w:val="28"/>
                <w:szCs w:val="28"/>
              </w:rPr>
            </w:pPr>
            <w:r w:rsidRPr="00A55C27">
              <w:rPr>
                <w:sz w:val="28"/>
                <w:szCs w:val="28"/>
              </w:rPr>
              <w:t>Nav</w:t>
            </w:r>
          </w:p>
        </w:tc>
      </w:tr>
    </w:tbl>
    <w:p w:rsidRPr="007F125E" w:rsidR="007F4068" w:rsidP="006A1189" w:rsidRDefault="007F4068" w14:paraId="7A5148E9" w14:textId="77777777">
      <w:pPr>
        <w:pStyle w:val="Paraststmeklis"/>
        <w:spacing w:before="0" w:beforeAutospacing="0" w:after="0" w:afterAutospacing="0"/>
        <w:jc w:val="both"/>
        <w:rPr>
          <w:sz w:val="22"/>
          <w:szCs w:val="22"/>
        </w:rPr>
      </w:pPr>
    </w:p>
    <w:p w:rsidRPr="007F125E" w:rsidR="00844646" w:rsidP="006A1189" w:rsidRDefault="00844646" w14:paraId="1B6712A0" w14:textId="77777777">
      <w:pPr>
        <w:pStyle w:val="Paraststmeklis"/>
        <w:spacing w:before="0" w:beforeAutospacing="0" w:after="0" w:afterAutospacing="0"/>
        <w:jc w:val="both"/>
        <w:rPr>
          <w:sz w:val="22"/>
          <w:szCs w:val="22"/>
        </w:rPr>
      </w:pPr>
    </w:p>
    <w:p w:rsidRPr="006A1189" w:rsidR="005B0ABE" w:rsidP="00C81934" w:rsidRDefault="00F25256" w14:paraId="5C4240E4" w14:textId="77777777">
      <w:pPr>
        <w:pStyle w:val="naisf"/>
        <w:tabs>
          <w:tab w:val="left" w:pos="6804"/>
        </w:tabs>
        <w:spacing w:before="0" w:after="0"/>
        <w:ind w:left="284" w:firstLine="0"/>
        <w:rPr>
          <w:sz w:val="28"/>
          <w:szCs w:val="28"/>
        </w:rPr>
      </w:pPr>
      <w:r>
        <w:rPr>
          <w:sz w:val="28"/>
          <w:szCs w:val="28"/>
        </w:rPr>
        <w:t>Kultūras ministr</w:t>
      </w:r>
      <w:r w:rsidR="000C6864">
        <w:rPr>
          <w:sz w:val="28"/>
          <w:szCs w:val="28"/>
        </w:rPr>
        <w:t>s</w:t>
      </w:r>
      <w:r w:rsidRPr="006A1189" w:rsidR="005B0ABE">
        <w:rPr>
          <w:sz w:val="28"/>
          <w:szCs w:val="28"/>
        </w:rPr>
        <w:tab/>
      </w:r>
      <w:r w:rsidR="000C6864">
        <w:rPr>
          <w:sz w:val="28"/>
          <w:szCs w:val="28"/>
        </w:rPr>
        <w:t>N.Puntulis</w:t>
      </w:r>
    </w:p>
    <w:p w:rsidR="004C0CB8" w:rsidP="00C81934" w:rsidRDefault="004C0CB8" w14:paraId="74C05094" w14:textId="77777777">
      <w:pPr>
        <w:pStyle w:val="naisf"/>
        <w:tabs>
          <w:tab w:val="left" w:pos="6804"/>
        </w:tabs>
        <w:spacing w:before="0" w:after="0"/>
        <w:ind w:left="284" w:firstLine="0"/>
        <w:rPr>
          <w:sz w:val="28"/>
          <w:szCs w:val="28"/>
        </w:rPr>
      </w:pPr>
    </w:p>
    <w:p w:rsidRPr="006A1189" w:rsidR="005B0ABE" w:rsidP="00C81934" w:rsidRDefault="006E42B6" w14:paraId="10E0313C" w14:textId="1564D09F">
      <w:pPr>
        <w:pStyle w:val="naisf"/>
        <w:tabs>
          <w:tab w:val="left" w:pos="6804"/>
        </w:tabs>
        <w:spacing w:before="0" w:after="0"/>
        <w:ind w:left="284" w:firstLine="0"/>
        <w:rPr>
          <w:sz w:val="28"/>
          <w:szCs w:val="28"/>
        </w:rPr>
      </w:pPr>
      <w:r>
        <w:rPr>
          <w:sz w:val="28"/>
          <w:szCs w:val="28"/>
        </w:rPr>
        <w:t xml:space="preserve">Vīza: </w:t>
      </w:r>
      <w:r w:rsidRPr="006A1189" w:rsidR="0081351E">
        <w:rPr>
          <w:sz w:val="28"/>
          <w:szCs w:val="28"/>
        </w:rPr>
        <w:t>Valsts sekretār</w:t>
      </w:r>
      <w:r w:rsidR="00BB4295">
        <w:rPr>
          <w:sz w:val="28"/>
          <w:szCs w:val="28"/>
        </w:rPr>
        <w:t>e</w:t>
      </w:r>
      <w:r w:rsidRPr="006A1189" w:rsidR="0081351E">
        <w:rPr>
          <w:sz w:val="28"/>
          <w:szCs w:val="28"/>
        </w:rPr>
        <w:tab/>
      </w:r>
      <w:r w:rsidR="00BB4295">
        <w:rPr>
          <w:sz w:val="28"/>
          <w:szCs w:val="28"/>
        </w:rPr>
        <w:t>D.Vilsone</w:t>
      </w:r>
    </w:p>
    <w:p w:rsidR="00F8620E" w:rsidP="006A1189" w:rsidRDefault="00F8620E" w14:paraId="33DB49CB" w14:textId="0F0B7C81">
      <w:pPr>
        <w:pStyle w:val="naisf"/>
        <w:tabs>
          <w:tab w:val="left" w:pos="6804"/>
        </w:tabs>
        <w:spacing w:before="0" w:after="0"/>
        <w:ind w:firstLine="0"/>
        <w:rPr>
          <w:sz w:val="20"/>
          <w:szCs w:val="20"/>
        </w:rPr>
      </w:pPr>
    </w:p>
    <w:p w:rsidR="0046656F" w:rsidP="006A1189" w:rsidRDefault="0046656F" w14:paraId="46B41DDB" w14:textId="06EA3A5C">
      <w:pPr>
        <w:pStyle w:val="naisf"/>
        <w:tabs>
          <w:tab w:val="left" w:pos="6804"/>
        </w:tabs>
        <w:spacing w:before="0" w:after="0"/>
        <w:ind w:firstLine="0"/>
        <w:rPr>
          <w:sz w:val="20"/>
          <w:szCs w:val="20"/>
        </w:rPr>
      </w:pPr>
    </w:p>
    <w:p w:rsidR="0046656F" w:rsidP="006A1189" w:rsidRDefault="0046656F" w14:paraId="62CD847B" w14:textId="01605135">
      <w:pPr>
        <w:pStyle w:val="naisf"/>
        <w:tabs>
          <w:tab w:val="left" w:pos="6804"/>
        </w:tabs>
        <w:spacing w:before="0" w:after="0"/>
        <w:ind w:firstLine="0"/>
        <w:rPr>
          <w:sz w:val="20"/>
          <w:szCs w:val="20"/>
        </w:rPr>
      </w:pPr>
    </w:p>
    <w:p w:rsidR="0046656F" w:rsidP="006A1189" w:rsidRDefault="0046656F" w14:paraId="67180EA8" w14:textId="20F729E9">
      <w:pPr>
        <w:pStyle w:val="naisf"/>
        <w:tabs>
          <w:tab w:val="left" w:pos="6804"/>
        </w:tabs>
        <w:spacing w:before="0" w:after="0"/>
        <w:ind w:firstLine="0"/>
        <w:rPr>
          <w:sz w:val="20"/>
          <w:szCs w:val="20"/>
        </w:rPr>
      </w:pPr>
    </w:p>
    <w:p w:rsidR="0046656F" w:rsidP="006A1189" w:rsidRDefault="0046656F" w14:paraId="450F9DA5" w14:textId="031FA028">
      <w:pPr>
        <w:pStyle w:val="naisf"/>
        <w:tabs>
          <w:tab w:val="left" w:pos="6804"/>
        </w:tabs>
        <w:spacing w:before="0" w:after="0"/>
        <w:ind w:firstLine="0"/>
        <w:rPr>
          <w:sz w:val="20"/>
          <w:szCs w:val="20"/>
        </w:rPr>
      </w:pPr>
    </w:p>
    <w:p w:rsidR="0046656F" w:rsidP="006A1189" w:rsidRDefault="0046656F" w14:paraId="6F4FD082" w14:textId="63FEEAFC">
      <w:pPr>
        <w:pStyle w:val="naisf"/>
        <w:tabs>
          <w:tab w:val="left" w:pos="6804"/>
        </w:tabs>
        <w:spacing w:before="0" w:after="0"/>
        <w:ind w:firstLine="0"/>
        <w:rPr>
          <w:sz w:val="20"/>
          <w:szCs w:val="20"/>
        </w:rPr>
      </w:pPr>
    </w:p>
    <w:p w:rsidR="0046656F" w:rsidP="006A1189" w:rsidRDefault="0046656F" w14:paraId="4589BBB5" w14:textId="4FF2F9C0">
      <w:pPr>
        <w:pStyle w:val="naisf"/>
        <w:tabs>
          <w:tab w:val="left" w:pos="6804"/>
        </w:tabs>
        <w:spacing w:before="0" w:after="0"/>
        <w:ind w:firstLine="0"/>
        <w:rPr>
          <w:sz w:val="20"/>
          <w:szCs w:val="20"/>
        </w:rPr>
      </w:pPr>
    </w:p>
    <w:p w:rsidR="0046656F" w:rsidP="006A1189" w:rsidRDefault="0046656F" w14:paraId="37642347" w14:textId="17AA1D2F">
      <w:pPr>
        <w:pStyle w:val="naisf"/>
        <w:tabs>
          <w:tab w:val="left" w:pos="6804"/>
        </w:tabs>
        <w:spacing w:before="0" w:after="0"/>
        <w:ind w:firstLine="0"/>
        <w:rPr>
          <w:sz w:val="20"/>
          <w:szCs w:val="20"/>
        </w:rPr>
      </w:pPr>
    </w:p>
    <w:p w:rsidR="0046656F" w:rsidP="006A1189" w:rsidRDefault="0046656F" w14:paraId="742E4500" w14:textId="2E1A024B">
      <w:pPr>
        <w:pStyle w:val="naisf"/>
        <w:tabs>
          <w:tab w:val="left" w:pos="6804"/>
        </w:tabs>
        <w:spacing w:before="0" w:after="0"/>
        <w:ind w:firstLine="0"/>
        <w:rPr>
          <w:sz w:val="20"/>
          <w:szCs w:val="20"/>
        </w:rPr>
      </w:pPr>
    </w:p>
    <w:p w:rsidR="0046656F" w:rsidP="006A1189" w:rsidRDefault="0046656F" w14:paraId="36D6C34D" w14:textId="680F2275">
      <w:pPr>
        <w:pStyle w:val="naisf"/>
        <w:tabs>
          <w:tab w:val="left" w:pos="6804"/>
        </w:tabs>
        <w:spacing w:before="0" w:after="0"/>
        <w:ind w:firstLine="0"/>
        <w:rPr>
          <w:sz w:val="20"/>
          <w:szCs w:val="20"/>
        </w:rPr>
      </w:pPr>
    </w:p>
    <w:p w:rsidR="0046656F" w:rsidP="006A1189" w:rsidRDefault="0046656F" w14:paraId="27A9D944" w14:textId="3A00DBB9">
      <w:pPr>
        <w:pStyle w:val="naisf"/>
        <w:tabs>
          <w:tab w:val="left" w:pos="6804"/>
        </w:tabs>
        <w:spacing w:before="0" w:after="0"/>
        <w:ind w:firstLine="0"/>
        <w:rPr>
          <w:sz w:val="20"/>
          <w:szCs w:val="20"/>
        </w:rPr>
      </w:pPr>
    </w:p>
    <w:p w:rsidRPr="007F125E" w:rsidR="0046656F" w:rsidP="006A1189" w:rsidRDefault="0046656F" w14:paraId="264E8A5B" w14:textId="77777777">
      <w:pPr>
        <w:pStyle w:val="naisf"/>
        <w:tabs>
          <w:tab w:val="left" w:pos="6804"/>
        </w:tabs>
        <w:spacing w:before="0" w:after="0"/>
        <w:ind w:firstLine="0"/>
        <w:rPr>
          <w:sz w:val="20"/>
          <w:szCs w:val="20"/>
        </w:rPr>
      </w:pPr>
    </w:p>
    <w:p w:rsidRPr="007F125E" w:rsidR="007F125E" w:rsidP="006A1189" w:rsidRDefault="007F125E" w14:paraId="071C8CF7" w14:textId="77777777">
      <w:pPr>
        <w:pStyle w:val="naisf"/>
        <w:tabs>
          <w:tab w:val="left" w:pos="6804"/>
        </w:tabs>
        <w:spacing w:before="0" w:after="0"/>
        <w:ind w:firstLine="0"/>
        <w:rPr>
          <w:sz w:val="20"/>
          <w:szCs w:val="20"/>
        </w:rPr>
      </w:pPr>
    </w:p>
    <w:p w:rsidRPr="00613BDA" w:rsidR="00613BDA" w:rsidP="00613BDA" w:rsidRDefault="00613BDA" w14:paraId="7F44C272" w14:textId="77777777">
      <w:pPr>
        <w:tabs>
          <w:tab w:val="center" w:pos="4153"/>
          <w:tab w:val="right" w:pos="8306"/>
        </w:tabs>
        <w:rPr>
          <w:sz w:val="20"/>
          <w:szCs w:val="20"/>
        </w:rPr>
      </w:pPr>
      <w:r w:rsidRPr="00613BDA">
        <w:rPr>
          <w:sz w:val="20"/>
          <w:szCs w:val="20"/>
        </w:rPr>
        <w:t>Ratniece 67330304</w:t>
      </w:r>
    </w:p>
    <w:p w:rsidR="00EB6723" w:rsidP="00613BDA" w:rsidRDefault="00E63077" w14:paraId="1950A7B1" w14:textId="1D3AAFBF">
      <w:pPr>
        <w:tabs>
          <w:tab w:val="center" w:pos="4153"/>
          <w:tab w:val="right" w:pos="8306"/>
        </w:tabs>
        <w:rPr>
          <w:sz w:val="28"/>
          <w:szCs w:val="28"/>
        </w:rPr>
      </w:pPr>
      <w:hyperlink w:history="1" r:id="rId13">
        <w:r w:rsidRPr="00613BDA" w:rsidR="00613BDA">
          <w:rPr>
            <w:color w:val="0000FF"/>
            <w:sz w:val="20"/>
            <w:szCs w:val="20"/>
            <w:u w:val="single"/>
          </w:rPr>
          <w:t>Daina.Ratniece@km.gov.lv</w:t>
        </w:r>
      </w:hyperlink>
    </w:p>
    <w:sectPr w:rsidR="00EB6723" w:rsidSect="00220828">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207A7" w14:textId="77777777" w:rsidR="00A90D0D" w:rsidRDefault="00A90D0D">
      <w:r>
        <w:separator/>
      </w:r>
    </w:p>
  </w:endnote>
  <w:endnote w:type="continuationSeparator" w:id="0">
    <w:p w14:paraId="16996C1A" w14:textId="77777777" w:rsidR="00A90D0D" w:rsidRDefault="00A9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EBDE" w14:textId="16A23128" w:rsidR="000311AA" w:rsidRPr="00B44B83" w:rsidRDefault="00B44B83" w:rsidP="00B44B83">
    <w:pPr>
      <w:pStyle w:val="Kjene"/>
      <w:rPr>
        <w:sz w:val="20"/>
        <w:szCs w:val="20"/>
      </w:rPr>
    </w:pPr>
    <w:r w:rsidRPr="00B44B83">
      <w:rPr>
        <w:sz w:val="20"/>
        <w:szCs w:val="20"/>
      </w:rPr>
      <w:t>KMAnot_</w:t>
    </w:r>
    <w:r w:rsidR="00577957">
      <w:rPr>
        <w:sz w:val="20"/>
        <w:szCs w:val="20"/>
      </w:rPr>
      <w:t>0</w:t>
    </w:r>
    <w:r w:rsidR="009D317D">
      <w:rPr>
        <w:sz w:val="20"/>
        <w:szCs w:val="20"/>
      </w:rPr>
      <w:t>3</w:t>
    </w:r>
    <w:r w:rsidRPr="00B44B83">
      <w:rPr>
        <w:sz w:val="20"/>
        <w:szCs w:val="20"/>
      </w:rPr>
      <w:t>0</w:t>
    </w:r>
    <w:r w:rsidR="00577957">
      <w:rPr>
        <w:sz w:val="20"/>
        <w:szCs w:val="20"/>
      </w:rPr>
      <w:t>6</w:t>
    </w:r>
    <w:r w:rsidRPr="00B44B83">
      <w:rPr>
        <w:sz w:val="20"/>
        <w:szCs w:val="20"/>
      </w:rPr>
      <w:t>21_muzeju_akreditacija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5DA8" w14:textId="3DADD694" w:rsidR="000311AA" w:rsidRPr="00B44B83" w:rsidRDefault="00B44B83" w:rsidP="00B44B83">
    <w:pPr>
      <w:pStyle w:val="Kjene"/>
      <w:rPr>
        <w:sz w:val="20"/>
        <w:szCs w:val="20"/>
      </w:rPr>
    </w:pPr>
    <w:r w:rsidRPr="00B44B83">
      <w:rPr>
        <w:sz w:val="20"/>
        <w:szCs w:val="20"/>
      </w:rPr>
      <w:t>KMAnot_</w:t>
    </w:r>
    <w:r w:rsidR="00577957">
      <w:rPr>
        <w:sz w:val="20"/>
        <w:szCs w:val="20"/>
      </w:rPr>
      <w:t>0</w:t>
    </w:r>
    <w:r w:rsidR="009D317D">
      <w:rPr>
        <w:sz w:val="20"/>
        <w:szCs w:val="20"/>
      </w:rPr>
      <w:t>3</w:t>
    </w:r>
    <w:r w:rsidRPr="00B44B83">
      <w:rPr>
        <w:sz w:val="20"/>
        <w:szCs w:val="20"/>
      </w:rPr>
      <w:t>0</w:t>
    </w:r>
    <w:r w:rsidR="00577957">
      <w:rPr>
        <w:sz w:val="20"/>
        <w:szCs w:val="20"/>
      </w:rPr>
      <w:t>6</w:t>
    </w:r>
    <w:r w:rsidRPr="00B44B83">
      <w:rPr>
        <w:sz w:val="20"/>
        <w:szCs w:val="20"/>
      </w:rPr>
      <w:t>21_muzeju_akreditacija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308D" w14:textId="77777777" w:rsidR="00A90D0D" w:rsidRDefault="00A90D0D">
      <w:r>
        <w:separator/>
      </w:r>
    </w:p>
  </w:footnote>
  <w:footnote w:type="continuationSeparator" w:id="0">
    <w:p w14:paraId="71D68AA4" w14:textId="77777777" w:rsidR="00A90D0D" w:rsidRDefault="00A9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1AA" w:rsidP="003C449B" w:rsidRDefault="00D5275B" w14:paraId="1A156AFF" w14:textId="77777777">
    <w:pPr>
      <w:pStyle w:val="Galvene"/>
      <w:framePr w:wrap="around" w:hAnchor="margin" w:vAnchor="text" w:xAlign="center" w:y="1"/>
      <w:rPr>
        <w:rStyle w:val="Lappusesnumurs"/>
      </w:rPr>
    </w:pPr>
    <w:r>
      <w:rPr>
        <w:rStyle w:val="Lappusesnumurs"/>
      </w:rPr>
      <w:fldChar w:fldCharType="begin"/>
    </w:r>
    <w:r w:rsidR="000311AA">
      <w:rPr>
        <w:rStyle w:val="Lappusesnumurs"/>
      </w:rPr>
      <w:instrText xml:space="preserve">PAGE  </w:instrText>
    </w:r>
    <w:r>
      <w:rPr>
        <w:rStyle w:val="Lappusesnumurs"/>
      </w:rPr>
      <w:fldChar w:fldCharType="end"/>
    </w:r>
  </w:p>
  <w:p w:rsidR="000311AA" w:rsidRDefault="000311AA" w14:paraId="42B6678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3AF7" w:rsidR="000311AA" w:rsidRDefault="00D5275B" w14:paraId="58BC9D50" w14:textId="77777777">
    <w:pPr>
      <w:pStyle w:val="Galvene"/>
      <w:jc w:val="center"/>
      <w:rPr>
        <w:sz w:val="22"/>
        <w:szCs w:val="22"/>
      </w:rPr>
    </w:pPr>
    <w:r w:rsidRPr="00FB3AF7">
      <w:rPr>
        <w:sz w:val="22"/>
        <w:szCs w:val="22"/>
      </w:rPr>
      <w:fldChar w:fldCharType="begin"/>
    </w:r>
    <w:r w:rsidRPr="00FB3AF7" w:rsidR="000311AA">
      <w:rPr>
        <w:sz w:val="22"/>
        <w:szCs w:val="22"/>
      </w:rPr>
      <w:instrText xml:space="preserve"> PAGE   \* MERGEFORMAT </w:instrText>
    </w:r>
    <w:r w:rsidRPr="00FB3AF7">
      <w:rPr>
        <w:sz w:val="22"/>
        <w:szCs w:val="22"/>
      </w:rPr>
      <w:fldChar w:fldCharType="separate"/>
    </w:r>
    <w:r w:rsidR="007F60F8">
      <w:rPr>
        <w:noProof/>
        <w:sz w:val="22"/>
        <w:szCs w:val="22"/>
      </w:rPr>
      <w:t>7</w:t>
    </w:r>
    <w:r w:rsidRPr="00FB3AF7">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15:restartNumberingAfterBreak="0">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15:restartNumberingAfterBreak="0">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4D26A58"/>
    <w:multiLevelType w:val="hybridMultilevel"/>
    <w:tmpl w:val="B1D4C088"/>
    <w:lvl w:ilvl="0" w:tplc="185246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747"/>
    <w:multiLevelType w:val="hybridMultilevel"/>
    <w:tmpl w:val="B1D4C088"/>
    <w:lvl w:ilvl="0" w:tplc="185246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2"/>
  </w:num>
  <w:num w:numId="5">
    <w:abstractNumId w:val="1"/>
  </w:num>
  <w:num w:numId="6">
    <w:abstractNumId w:val="16"/>
  </w:num>
  <w:num w:numId="7">
    <w:abstractNumId w:val="22"/>
  </w:num>
  <w:num w:numId="8">
    <w:abstractNumId w:val="12"/>
  </w:num>
  <w:num w:numId="9">
    <w:abstractNumId w:val="4"/>
  </w:num>
  <w:num w:numId="10">
    <w:abstractNumId w:val="13"/>
  </w:num>
  <w:num w:numId="11">
    <w:abstractNumId w:val="14"/>
  </w:num>
  <w:num w:numId="12">
    <w:abstractNumId w:val="18"/>
  </w:num>
  <w:num w:numId="13">
    <w:abstractNumId w:val="20"/>
  </w:num>
  <w:num w:numId="14">
    <w:abstractNumId w:val="8"/>
  </w:num>
  <w:num w:numId="15">
    <w:abstractNumId w:val="15"/>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num>
  <w:num w:numId="20">
    <w:abstractNumId w:val="7"/>
  </w:num>
  <w:num w:numId="21">
    <w:abstractNumId w:val="0"/>
  </w:num>
  <w:num w:numId="22">
    <w:abstractNumId w:val="6"/>
  </w:num>
  <w:num w:numId="23">
    <w:abstractNumId w:val="10"/>
  </w:num>
  <w:num w:numId="24">
    <w:abstractNumId w:val="17"/>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3E64"/>
    <w:rsid w:val="00005D1D"/>
    <w:rsid w:val="00006671"/>
    <w:rsid w:val="00011D24"/>
    <w:rsid w:val="00013FF4"/>
    <w:rsid w:val="00017ED5"/>
    <w:rsid w:val="00020936"/>
    <w:rsid w:val="00020FE1"/>
    <w:rsid w:val="00022E13"/>
    <w:rsid w:val="00023AA0"/>
    <w:rsid w:val="000311AA"/>
    <w:rsid w:val="00032388"/>
    <w:rsid w:val="00035CE2"/>
    <w:rsid w:val="000374DB"/>
    <w:rsid w:val="0005017D"/>
    <w:rsid w:val="000504BF"/>
    <w:rsid w:val="00050CF7"/>
    <w:rsid w:val="0005183B"/>
    <w:rsid w:val="00053584"/>
    <w:rsid w:val="0005553B"/>
    <w:rsid w:val="000577C7"/>
    <w:rsid w:val="000604D2"/>
    <w:rsid w:val="0006152B"/>
    <w:rsid w:val="00074165"/>
    <w:rsid w:val="00074402"/>
    <w:rsid w:val="00074AB2"/>
    <w:rsid w:val="00084DD2"/>
    <w:rsid w:val="0009005E"/>
    <w:rsid w:val="00091DC5"/>
    <w:rsid w:val="00092FD3"/>
    <w:rsid w:val="000941C5"/>
    <w:rsid w:val="00095CFF"/>
    <w:rsid w:val="00097AD9"/>
    <w:rsid w:val="000A0C25"/>
    <w:rsid w:val="000A10A2"/>
    <w:rsid w:val="000A31D6"/>
    <w:rsid w:val="000A3808"/>
    <w:rsid w:val="000A527A"/>
    <w:rsid w:val="000A5492"/>
    <w:rsid w:val="000A6451"/>
    <w:rsid w:val="000B064E"/>
    <w:rsid w:val="000B470C"/>
    <w:rsid w:val="000B65AC"/>
    <w:rsid w:val="000B69CF"/>
    <w:rsid w:val="000C15CD"/>
    <w:rsid w:val="000C6864"/>
    <w:rsid w:val="000C790C"/>
    <w:rsid w:val="000D1862"/>
    <w:rsid w:val="000D5998"/>
    <w:rsid w:val="000D5C01"/>
    <w:rsid w:val="000E1D59"/>
    <w:rsid w:val="000E59CF"/>
    <w:rsid w:val="000E5DC4"/>
    <w:rsid w:val="000E60B7"/>
    <w:rsid w:val="000E75B4"/>
    <w:rsid w:val="000F0614"/>
    <w:rsid w:val="000F061D"/>
    <w:rsid w:val="000F2562"/>
    <w:rsid w:val="000F421F"/>
    <w:rsid w:val="000F4794"/>
    <w:rsid w:val="000F63A0"/>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0F1D"/>
    <w:rsid w:val="00161F0E"/>
    <w:rsid w:val="0016474C"/>
    <w:rsid w:val="00167AC8"/>
    <w:rsid w:val="00170E2A"/>
    <w:rsid w:val="00174000"/>
    <w:rsid w:val="00174590"/>
    <w:rsid w:val="0017596A"/>
    <w:rsid w:val="00177394"/>
    <w:rsid w:val="001800A0"/>
    <w:rsid w:val="00182C18"/>
    <w:rsid w:val="00183CC2"/>
    <w:rsid w:val="00184211"/>
    <w:rsid w:val="001900E4"/>
    <w:rsid w:val="00190EF8"/>
    <w:rsid w:val="00190F88"/>
    <w:rsid w:val="00191F08"/>
    <w:rsid w:val="001953F9"/>
    <w:rsid w:val="001956DB"/>
    <w:rsid w:val="00195FAA"/>
    <w:rsid w:val="0019660E"/>
    <w:rsid w:val="001A06DA"/>
    <w:rsid w:val="001A2319"/>
    <w:rsid w:val="001A2BB0"/>
    <w:rsid w:val="001A3F29"/>
    <w:rsid w:val="001A4066"/>
    <w:rsid w:val="001A6AE4"/>
    <w:rsid w:val="001B01FD"/>
    <w:rsid w:val="001B101C"/>
    <w:rsid w:val="001B1036"/>
    <w:rsid w:val="001B145D"/>
    <w:rsid w:val="001B1C7A"/>
    <w:rsid w:val="001B3E60"/>
    <w:rsid w:val="001B4A71"/>
    <w:rsid w:val="001B5EC3"/>
    <w:rsid w:val="001B6FA4"/>
    <w:rsid w:val="001B75E2"/>
    <w:rsid w:val="001C005C"/>
    <w:rsid w:val="001C58D9"/>
    <w:rsid w:val="001D0985"/>
    <w:rsid w:val="001D0F3A"/>
    <w:rsid w:val="001D2D65"/>
    <w:rsid w:val="001D4738"/>
    <w:rsid w:val="001D5B54"/>
    <w:rsid w:val="001D6B8A"/>
    <w:rsid w:val="001D7E02"/>
    <w:rsid w:val="001E0A7E"/>
    <w:rsid w:val="001E13EC"/>
    <w:rsid w:val="001E1DBF"/>
    <w:rsid w:val="001E2A03"/>
    <w:rsid w:val="001E4639"/>
    <w:rsid w:val="001E4A7D"/>
    <w:rsid w:val="001E773D"/>
    <w:rsid w:val="001F4209"/>
    <w:rsid w:val="001F43A8"/>
    <w:rsid w:val="001F5CD6"/>
    <w:rsid w:val="00203C63"/>
    <w:rsid w:val="0020705F"/>
    <w:rsid w:val="0021010C"/>
    <w:rsid w:val="0021263D"/>
    <w:rsid w:val="00213F0C"/>
    <w:rsid w:val="00214094"/>
    <w:rsid w:val="00214B08"/>
    <w:rsid w:val="002154CB"/>
    <w:rsid w:val="002155CC"/>
    <w:rsid w:val="0021592D"/>
    <w:rsid w:val="002178A2"/>
    <w:rsid w:val="002205A4"/>
    <w:rsid w:val="00220828"/>
    <w:rsid w:val="002217EC"/>
    <w:rsid w:val="00222D76"/>
    <w:rsid w:val="00223EB1"/>
    <w:rsid w:val="0022551F"/>
    <w:rsid w:val="00225528"/>
    <w:rsid w:val="00227A22"/>
    <w:rsid w:val="00231344"/>
    <w:rsid w:val="00231D5D"/>
    <w:rsid w:val="0023436E"/>
    <w:rsid w:val="002347C0"/>
    <w:rsid w:val="00241A6C"/>
    <w:rsid w:val="00242D2B"/>
    <w:rsid w:val="00245ACF"/>
    <w:rsid w:val="00245B01"/>
    <w:rsid w:val="002471AE"/>
    <w:rsid w:val="002513C5"/>
    <w:rsid w:val="00256FA0"/>
    <w:rsid w:val="00262E2B"/>
    <w:rsid w:val="00262E9D"/>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7BAA"/>
    <w:rsid w:val="002D7F54"/>
    <w:rsid w:val="002E17BA"/>
    <w:rsid w:val="002E2DEE"/>
    <w:rsid w:val="002E3FF4"/>
    <w:rsid w:val="002F1B98"/>
    <w:rsid w:val="002F2A4F"/>
    <w:rsid w:val="002F78C8"/>
    <w:rsid w:val="00301CF3"/>
    <w:rsid w:val="00301EFF"/>
    <w:rsid w:val="00310B05"/>
    <w:rsid w:val="003210B5"/>
    <w:rsid w:val="00325E2F"/>
    <w:rsid w:val="0032715C"/>
    <w:rsid w:val="00330849"/>
    <w:rsid w:val="00332DDC"/>
    <w:rsid w:val="003348B9"/>
    <w:rsid w:val="00337CA5"/>
    <w:rsid w:val="00340160"/>
    <w:rsid w:val="003420B3"/>
    <w:rsid w:val="00342756"/>
    <w:rsid w:val="00346CC6"/>
    <w:rsid w:val="00362478"/>
    <w:rsid w:val="00364DC5"/>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6472"/>
    <w:rsid w:val="00400032"/>
    <w:rsid w:val="004004B8"/>
    <w:rsid w:val="00400B5B"/>
    <w:rsid w:val="0040412C"/>
    <w:rsid w:val="00405A00"/>
    <w:rsid w:val="00410587"/>
    <w:rsid w:val="004159B0"/>
    <w:rsid w:val="00420166"/>
    <w:rsid w:val="00420870"/>
    <w:rsid w:val="00424C21"/>
    <w:rsid w:val="00432C6B"/>
    <w:rsid w:val="00432D0C"/>
    <w:rsid w:val="00435631"/>
    <w:rsid w:val="00436656"/>
    <w:rsid w:val="00436C84"/>
    <w:rsid w:val="00436DEF"/>
    <w:rsid w:val="0043791B"/>
    <w:rsid w:val="00441483"/>
    <w:rsid w:val="00441BCB"/>
    <w:rsid w:val="00442F84"/>
    <w:rsid w:val="004433A8"/>
    <w:rsid w:val="00445612"/>
    <w:rsid w:val="00446AE8"/>
    <w:rsid w:val="0045176A"/>
    <w:rsid w:val="00451B5F"/>
    <w:rsid w:val="00454CB8"/>
    <w:rsid w:val="00456332"/>
    <w:rsid w:val="00457C39"/>
    <w:rsid w:val="004601DF"/>
    <w:rsid w:val="00461564"/>
    <w:rsid w:val="00461826"/>
    <w:rsid w:val="00464AB8"/>
    <w:rsid w:val="0046656F"/>
    <w:rsid w:val="004677B0"/>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3FF5"/>
    <w:rsid w:val="004A556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26F5"/>
    <w:rsid w:val="004C3481"/>
    <w:rsid w:val="004C558B"/>
    <w:rsid w:val="004C7A43"/>
    <w:rsid w:val="004D3B62"/>
    <w:rsid w:val="004D46D1"/>
    <w:rsid w:val="004D6F7F"/>
    <w:rsid w:val="004D76EB"/>
    <w:rsid w:val="004D7B23"/>
    <w:rsid w:val="004E3F9C"/>
    <w:rsid w:val="004E73BF"/>
    <w:rsid w:val="004F1F88"/>
    <w:rsid w:val="004F3B2B"/>
    <w:rsid w:val="004F462F"/>
    <w:rsid w:val="004F5F1B"/>
    <w:rsid w:val="004F7033"/>
    <w:rsid w:val="005019F4"/>
    <w:rsid w:val="00501BD2"/>
    <w:rsid w:val="00502374"/>
    <w:rsid w:val="005056A1"/>
    <w:rsid w:val="005060A1"/>
    <w:rsid w:val="00516072"/>
    <w:rsid w:val="00516511"/>
    <w:rsid w:val="00516874"/>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77957"/>
    <w:rsid w:val="00580468"/>
    <w:rsid w:val="005812B9"/>
    <w:rsid w:val="00582231"/>
    <w:rsid w:val="0058245C"/>
    <w:rsid w:val="00582870"/>
    <w:rsid w:val="0058603B"/>
    <w:rsid w:val="00586AE6"/>
    <w:rsid w:val="005908AC"/>
    <w:rsid w:val="0059277D"/>
    <w:rsid w:val="0059431B"/>
    <w:rsid w:val="0059589B"/>
    <w:rsid w:val="005A39CC"/>
    <w:rsid w:val="005A6B16"/>
    <w:rsid w:val="005A7747"/>
    <w:rsid w:val="005B0ABE"/>
    <w:rsid w:val="005B0AE5"/>
    <w:rsid w:val="005B36DA"/>
    <w:rsid w:val="005B4730"/>
    <w:rsid w:val="005B4C8E"/>
    <w:rsid w:val="005B67EA"/>
    <w:rsid w:val="005C5C3A"/>
    <w:rsid w:val="005C6627"/>
    <w:rsid w:val="005D285C"/>
    <w:rsid w:val="005E05D7"/>
    <w:rsid w:val="005E41E7"/>
    <w:rsid w:val="005E450F"/>
    <w:rsid w:val="005E6D20"/>
    <w:rsid w:val="005E7BA1"/>
    <w:rsid w:val="005F1AC2"/>
    <w:rsid w:val="005F2AA3"/>
    <w:rsid w:val="005F33E2"/>
    <w:rsid w:val="005F51EF"/>
    <w:rsid w:val="005F539E"/>
    <w:rsid w:val="006005F7"/>
    <w:rsid w:val="00600C2C"/>
    <w:rsid w:val="00603671"/>
    <w:rsid w:val="00607080"/>
    <w:rsid w:val="00613BDA"/>
    <w:rsid w:val="0062298A"/>
    <w:rsid w:val="00626514"/>
    <w:rsid w:val="00626589"/>
    <w:rsid w:val="006307CE"/>
    <w:rsid w:val="00631809"/>
    <w:rsid w:val="00632419"/>
    <w:rsid w:val="0063359A"/>
    <w:rsid w:val="006339A0"/>
    <w:rsid w:val="00633E76"/>
    <w:rsid w:val="006353A7"/>
    <w:rsid w:val="00641160"/>
    <w:rsid w:val="006413A8"/>
    <w:rsid w:val="00642E56"/>
    <w:rsid w:val="00644251"/>
    <w:rsid w:val="00646A09"/>
    <w:rsid w:val="00651E00"/>
    <w:rsid w:val="00654E8E"/>
    <w:rsid w:val="00656804"/>
    <w:rsid w:val="006571D9"/>
    <w:rsid w:val="00663284"/>
    <w:rsid w:val="006638F3"/>
    <w:rsid w:val="00670A73"/>
    <w:rsid w:val="00670BAF"/>
    <w:rsid w:val="00674572"/>
    <w:rsid w:val="0067635E"/>
    <w:rsid w:val="006766E9"/>
    <w:rsid w:val="006802A7"/>
    <w:rsid w:val="00680671"/>
    <w:rsid w:val="00682822"/>
    <w:rsid w:val="00683072"/>
    <w:rsid w:val="006843A5"/>
    <w:rsid w:val="006847BB"/>
    <w:rsid w:val="00687763"/>
    <w:rsid w:val="006879E0"/>
    <w:rsid w:val="00691DB9"/>
    <w:rsid w:val="00692B0D"/>
    <w:rsid w:val="00693E0E"/>
    <w:rsid w:val="00695B01"/>
    <w:rsid w:val="006A1189"/>
    <w:rsid w:val="006A16B0"/>
    <w:rsid w:val="006A1AE3"/>
    <w:rsid w:val="006A4587"/>
    <w:rsid w:val="006A634B"/>
    <w:rsid w:val="006B057A"/>
    <w:rsid w:val="006C30E1"/>
    <w:rsid w:val="006C3D06"/>
    <w:rsid w:val="006C4607"/>
    <w:rsid w:val="006C6E32"/>
    <w:rsid w:val="006D48F1"/>
    <w:rsid w:val="006D507E"/>
    <w:rsid w:val="006E1A7A"/>
    <w:rsid w:val="006E29C5"/>
    <w:rsid w:val="006E3952"/>
    <w:rsid w:val="006E42B6"/>
    <w:rsid w:val="006E49E8"/>
    <w:rsid w:val="006E6AD6"/>
    <w:rsid w:val="006E6D86"/>
    <w:rsid w:val="006E7C5D"/>
    <w:rsid w:val="006F3F78"/>
    <w:rsid w:val="006F45BE"/>
    <w:rsid w:val="006F5757"/>
    <w:rsid w:val="006F70AD"/>
    <w:rsid w:val="007004D9"/>
    <w:rsid w:val="007004FC"/>
    <w:rsid w:val="0070470B"/>
    <w:rsid w:val="00706420"/>
    <w:rsid w:val="00706670"/>
    <w:rsid w:val="00710B96"/>
    <w:rsid w:val="00711F59"/>
    <w:rsid w:val="00714E09"/>
    <w:rsid w:val="00717B9C"/>
    <w:rsid w:val="00722D94"/>
    <w:rsid w:val="0072417C"/>
    <w:rsid w:val="00731A23"/>
    <w:rsid w:val="007322BF"/>
    <w:rsid w:val="0073324A"/>
    <w:rsid w:val="00734450"/>
    <w:rsid w:val="00740F0F"/>
    <w:rsid w:val="00743786"/>
    <w:rsid w:val="007446F4"/>
    <w:rsid w:val="007451E4"/>
    <w:rsid w:val="00745F67"/>
    <w:rsid w:val="0075039E"/>
    <w:rsid w:val="00751E39"/>
    <w:rsid w:val="00752D9D"/>
    <w:rsid w:val="00754784"/>
    <w:rsid w:val="00754AFE"/>
    <w:rsid w:val="00757C6E"/>
    <w:rsid w:val="00760382"/>
    <w:rsid w:val="00761530"/>
    <w:rsid w:val="00762BDA"/>
    <w:rsid w:val="00763566"/>
    <w:rsid w:val="007731E6"/>
    <w:rsid w:val="00773869"/>
    <w:rsid w:val="00776461"/>
    <w:rsid w:val="00776AFC"/>
    <w:rsid w:val="007805FD"/>
    <w:rsid w:val="007825FB"/>
    <w:rsid w:val="00784422"/>
    <w:rsid w:val="00785064"/>
    <w:rsid w:val="0079015A"/>
    <w:rsid w:val="00790323"/>
    <w:rsid w:val="0079139B"/>
    <w:rsid w:val="00794827"/>
    <w:rsid w:val="007952CF"/>
    <w:rsid w:val="007A0676"/>
    <w:rsid w:val="007A4A8A"/>
    <w:rsid w:val="007A7D9E"/>
    <w:rsid w:val="007B24A5"/>
    <w:rsid w:val="007B366B"/>
    <w:rsid w:val="007B3B54"/>
    <w:rsid w:val="007B3FA0"/>
    <w:rsid w:val="007B60A9"/>
    <w:rsid w:val="007B76B1"/>
    <w:rsid w:val="007C0F2C"/>
    <w:rsid w:val="007C1B2C"/>
    <w:rsid w:val="007C2BCC"/>
    <w:rsid w:val="007C4EF0"/>
    <w:rsid w:val="007D099D"/>
    <w:rsid w:val="007D6DED"/>
    <w:rsid w:val="007D7775"/>
    <w:rsid w:val="007D7A3B"/>
    <w:rsid w:val="007E2664"/>
    <w:rsid w:val="007E30D5"/>
    <w:rsid w:val="007E3ABF"/>
    <w:rsid w:val="007E5BFA"/>
    <w:rsid w:val="007E6689"/>
    <w:rsid w:val="007E731C"/>
    <w:rsid w:val="007F0A03"/>
    <w:rsid w:val="007F0BA7"/>
    <w:rsid w:val="007F125E"/>
    <w:rsid w:val="007F3C9C"/>
    <w:rsid w:val="007F4068"/>
    <w:rsid w:val="007F60F8"/>
    <w:rsid w:val="007F7826"/>
    <w:rsid w:val="0080169D"/>
    <w:rsid w:val="008017C3"/>
    <w:rsid w:val="00806E69"/>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40038"/>
    <w:rsid w:val="00844646"/>
    <w:rsid w:val="008446D4"/>
    <w:rsid w:val="008447BC"/>
    <w:rsid w:val="00845811"/>
    <w:rsid w:val="00846994"/>
    <w:rsid w:val="00850451"/>
    <w:rsid w:val="00852042"/>
    <w:rsid w:val="0085252B"/>
    <w:rsid w:val="008534C9"/>
    <w:rsid w:val="00853666"/>
    <w:rsid w:val="00855076"/>
    <w:rsid w:val="0085599D"/>
    <w:rsid w:val="00860416"/>
    <w:rsid w:val="0086068D"/>
    <w:rsid w:val="008627DC"/>
    <w:rsid w:val="008654D9"/>
    <w:rsid w:val="008676EA"/>
    <w:rsid w:val="00870C7F"/>
    <w:rsid w:val="008733FF"/>
    <w:rsid w:val="0087510C"/>
    <w:rsid w:val="0087649F"/>
    <w:rsid w:val="00890E6F"/>
    <w:rsid w:val="00892814"/>
    <w:rsid w:val="00894C5F"/>
    <w:rsid w:val="008961BB"/>
    <w:rsid w:val="008968D2"/>
    <w:rsid w:val="0089738E"/>
    <w:rsid w:val="008A5A3A"/>
    <w:rsid w:val="008A5B2E"/>
    <w:rsid w:val="008A60DB"/>
    <w:rsid w:val="008B0E77"/>
    <w:rsid w:val="008B2CC3"/>
    <w:rsid w:val="008B5D90"/>
    <w:rsid w:val="008B5FDB"/>
    <w:rsid w:val="008B7F42"/>
    <w:rsid w:val="008C50F4"/>
    <w:rsid w:val="008C5649"/>
    <w:rsid w:val="008D498A"/>
    <w:rsid w:val="008E20F1"/>
    <w:rsid w:val="008E2746"/>
    <w:rsid w:val="008E3459"/>
    <w:rsid w:val="008E44A2"/>
    <w:rsid w:val="008E697D"/>
    <w:rsid w:val="008E6A5B"/>
    <w:rsid w:val="008E74CA"/>
    <w:rsid w:val="008F0861"/>
    <w:rsid w:val="008F1F8D"/>
    <w:rsid w:val="008F2877"/>
    <w:rsid w:val="008F2B33"/>
    <w:rsid w:val="0090109E"/>
    <w:rsid w:val="00903263"/>
    <w:rsid w:val="00903BAB"/>
    <w:rsid w:val="00906A21"/>
    <w:rsid w:val="00906FBC"/>
    <w:rsid w:val="009079C3"/>
    <w:rsid w:val="00910068"/>
    <w:rsid w:val="00910462"/>
    <w:rsid w:val="00911B4E"/>
    <w:rsid w:val="0091301A"/>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3188"/>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0BE"/>
    <w:rsid w:val="009A1678"/>
    <w:rsid w:val="009A24C7"/>
    <w:rsid w:val="009A4996"/>
    <w:rsid w:val="009A6048"/>
    <w:rsid w:val="009A68B3"/>
    <w:rsid w:val="009B030D"/>
    <w:rsid w:val="009B09B4"/>
    <w:rsid w:val="009B22D7"/>
    <w:rsid w:val="009B72ED"/>
    <w:rsid w:val="009B7A63"/>
    <w:rsid w:val="009C0250"/>
    <w:rsid w:val="009C14C0"/>
    <w:rsid w:val="009C49BB"/>
    <w:rsid w:val="009C6DEB"/>
    <w:rsid w:val="009D317D"/>
    <w:rsid w:val="009D465D"/>
    <w:rsid w:val="009D629D"/>
    <w:rsid w:val="009D6504"/>
    <w:rsid w:val="009D7646"/>
    <w:rsid w:val="009D7EC8"/>
    <w:rsid w:val="009E12D7"/>
    <w:rsid w:val="009E61DD"/>
    <w:rsid w:val="009E661A"/>
    <w:rsid w:val="009E71CB"/>
    <w:rsid w:val="009F0B75"/>
    <w:rsid w:val="009F7B5D"/>
    <w:rsid w:val="00A01A6A"/>
    <w:rsid w:val="00A05397"/>
    <w:rsid w:val="00A06781"/>
    <w:rsid w:val="00A074C3"/>
    <w:rsid w:val="00A10061"/>
    <w:rsid w:val="00A1016C"/>
    <w:rsid w:val="00A13F17"/>
    <w:rsid w:val="00A1509C"/>
    <w:rsid w:val="00A170D4"/>
    <w:rsid w:val="00A23299"/>
    <w:rsid w:val="00A23FA4"/>
    <w:rsid w:val="00A249B9"/>
    <w:rsid w:val="00A33895"/>
    <w:rsid w:val="00A34260"/>
    <w:rsid w:val="00A34D62"/>
    <w:rsid w:val="00A4158F"/>
    <w:rsid w:val="00A42E73"/>
    <w:rsid w:val="00A44E02"/>
    <w:rsid w:val="00A4501A"/>
    <w:rsid w:val="00A47E1A"/>
    <w:rsid w:val="00A5066C"/>
    <w:rsid w:val="00A53D07"/>
    <w:rsid w:val="00A57651"/>
    <w:rsid w:val="00A64D4D"/>
    <w:rsid w:val="00A6738E"/>
    <w:rsid w:val="00A70CFD"/>
    <w:rsid w:val="00A7141D"/>
    <w:rsid w:val="00A718AD"/>
    <w:rsid w:val="00A72A0B"/>
    <w:rsid w:val="00A80BE1"/>
    <w:rsid w:val="00A81379"/>
    <w:rsid w:val="00A81E42"/>
    <w:rsid w:val="00A8274A"/>
    <w:rsid w:val="00A82F02"/>
    <w:rsid w:val="00A864FE"/>
    <w:rsid w:val="00A86F41"/>
    <w:rsid w:val="00A87D04"/>
    <w:rsid w:val="00A906E6"/>
    <w:rsid w:val="00A90D0D"/>
    <w:rsid w:val="00A90E2B"/>
    <w:rsid w:val="00A91CEC"/>
    <w:rsid w:val="00A9350C"/>
    <w:rsid w:val="00A950C5"/>
    <w:rsid w:val="00A95E98"/>
    <w:rsid w:val="00AA0144"/>
    <w:rsid w:val="00AA1D25"/>
    <w:rsid w:val="00AA25FD"/>
    <w:rsid w:val="00AA7C47"/>
    <w:rsid w:val="00AB10E1"/>
    <w:rsid w:val="00AB2B1A"/>
    <w:rsid w:val="00AB397F"/>
    <w:rsid w:val="00AB5832"/>
    <w:rsid w:val="00AB5D44"/>
    <w:rsid w:val="00AB72D2"/>
    <w:rsid w:val="00AC33DC"/>
    <w:rsid w:val="00AC51F2"/>
    <w:rsid w:val="00AD3269"/>
    <w:rsid w:val="00AD57A1"/>
    <w:rsid w:val="00AD615F"/>
    <w:rsid w:val="00AD68E9"/>
    <w:rsid w:val="00AD71DA"/>
    <w:rsid w:val="00AD7257"/>
    <w:rsid w:val="00AE217A"/>
    <w:rsid w:val="00AE21F8"/>
    <w:rsid w:val="00AE5035"/>
    <w:rsid w:val="00AE5066"/>
    <w:rsid w:val="00AE5C75"/>
    <w:rsid w:val="00AE5E24"/>
    <w:rsid w:val="00AE61B7"/>
    <w:rsid w:val="00AE6CBA"/>
    <w:rsid w:val="00AE79AD"/>
    <w:rsid w:val="00AF35E4"/>
    <w:rsid w:val="00AF5CDE"/>
    <w:rsid w:val="00B0274D"/>
    <w:rsid w:val="00B11A57"/>
    <w:rsid w:val="00B149B6"/>
    <w:rsid w:val="00B174FB"/>
    <w:rsid w:val="00B211C3"/>
    <w:rsid w:val="00B25597"/>
    <w:rsid w:val="00B267B9"/>
    <w:rsid w:val="00B33B91"/>
    <w:rsid w:val="00B33CF8"/>
    <w:rsid w:val="00B33E09"/>
    <w:rsid w:val="00B33F21"/>
    <w:rsid w:val="00B35143"/>
    <w:rsid w:val="00B352AE"/>
    <w:rsid w:val="00B4214E"/>
    <w:rsid w:val="00B446C7"/>
    <w:rsid w:val="00B44B83"/>
    <w:rsid w:val="00B50708"/>
    <w:rsid w:val="00B50C68"/>
    <w:rsid w:val="00B51293"/>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677B"/>
    <w:rsid w:val="00B76A46"/>
    <w:rsid w:val="00B76F43"/>
    <w:rsid w:val="00B80253"/>
    <w:rsid w:val="00B80C67"/>
    <w:rsid w:val="00B8426C"/>
    <w:rsid w:val="00B8461E"/>
    <w:rsid w:val="00B85641"/>
    <w:rsid w:val="00B86F80"/>
    <w:rsid w:val="00B91B8D"/>
    <w:rsid w:val="00B94E90"/>
    <w:rsid w:val="00BA264C"/>
    <w:rsid w:val="00BA5207"/>
    <w:rsid w:val="00BB0A82"/>
    <w:rsid w:val="00BB1AAC"/>
    <w:rsid w:val="00BB4295"/>
    <w:rsid w:val="00BB54C4"/>
    <w:rsid w:val="00BB7C94"/>
    <w:rsid w:val="00BC0A9D"/>
    <w:rsid w:val="00BC3AEE"/>
    <w:rsid w:val="00BC6355"/>
    <w:rsid w:val="00BC726F"/>
    <w:rsid w:val="00BD1440"/>
    <w:rsid w:val="00BD149A"/>
    <w:rsid w:val="00BE6A48"/>
    <w:rsid w:val="00BE779C"/>
    <w:rsid w:val="00BF045B"/>
    <w:rsid w:val="00BF26A4"/>
    <w:rsid w:val="00BF29AB"/>
    <w:rsid w:val="00BF40ED"/>
    <w:rsid w:val="00BF5BC2"/>
    <w:rsid w:val="00BF66FB"/>
    <w:rsid w:val="00C02E07"/>
    <w:rsid w:val="00C042F7"/>
    <w:rsid w:val="00C07F05"/>
    <w:rsid w:val="00C1133D"/>
    <w:rsid w:val="00C12E16"/>
    <w:rsid w:val="00C133FA"/>
    <w:rsid w:val="00C14233"/>
    <w:rsid w:val="00C20017"/>
    <w:rsid w:val="00C27A08"/>
    <w:rsid w:val="00C31312"/>
    <w:rsid w:val="00C31856"/>
    <w:rsid w:val="00C31E36"/>
    <w:rsid w:val="00C326C6"/>
    <w:rsid w:val="00C35295"/>
    <w:rsid w:val="00C363E9"/>
    <w:rsid w:val="00C36ADD"/>
    <w:rsid w:val="00C36E74"/>
    <w:rsid w:val="00C37776"/>
    <w:rsid w:val="00C40595"/>
    <w:rsid w:val="00C41621"/>
    <w:rsid w:val="00C449FA"/>
    <w:rsid w:val="00C456F3"/>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75E1B"/>
    <w:rsid w:val="00C8157B"/>
    <w:rsid w:val="00C81934"/>
    <w:rsid w:val="00C90D78"/>
    <w:rsid w:val="00C918B4"/>
    <w:rsid w:val="00C94C28"/>
    <w:rsid w:val="00C9564F"/>
    <w:rsid w:val="00C97604"/>
    <w:rsid w:val="00CA3464"/>
    <w:rsid w:val="00CA476A"/>
    <w:rsid w:val="00CA4B6E"/>
    <w:rsid w:val="00CA4DA2"/>
    <w:rsid w:val="00CA7A8B"/>
    <w:rsid w:val="00CB0247"/>
    <w:rsid w:val="00CB13D9"/>
    <w:rsid w:val="00CB3440"/>
    <w:rsid w:val="00CB3B5B"/>
    <w:rsid w:val="00CB5356"/>
    <w:rsid w:val="00CC1692"/>
    <w:rsid w:val="00CC29A5"/>
    <w:rsid w:val="00CC5742"/>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27D1C"/>
    <w:rsid w:val="00D31EE4"/>
    <w:rsid w:val="00D35881"/>
    <w:rsid w:val="00D400A8"/>
    <w:rsid w:val="00D41A51"/>
    <w:rsid w:val="00D4325B"/>
    <w:rsid w:val="00D47C34"/>
    <w:rsid w:val="00D5275B"/>
    <w:rsid w:val="00D5526C"/>
    <w:rsid w:val="00D560C9"/>
    <w:rsid w:val="00D57FC9"/>
    <w:rsid w:val="00D57FF7"/>
    <w:rsid w:val="00D71502"/>
    <w:rsid w:val="00D71F52"/>
    <w:rsid w:val="00D74A7A"/>
    <w:rsid w:val="00D753FD"/>
    <w:rsid w:val="00D77B4F"/>
    <w:rsid w:val="00D81D34"/>
    <w:rsid w:val="00D84BB5"/>
    <w:rsid w:val="00D86635"/>
    <w:rsid w:val="00D872F9"/>
    <w:rsid w:val="00DA0D04"/>
    <w:rsid w:val="00DA10CE"/>
    <w:rsid w:val="00DA2274"/>
    <w:rsid w:val="00DA2759"/>
    <w:rsid w:val="00DA494A"/>
    <w:rsid w:val="00DA61A7"/>
    <w:rsid w:val="00DA7DA5"/>
    <w:rsid w:val="00DB073B"/>
    <w:rsid w:val="00DB4BAF"/>
    <w:rsid w:val="00DB6239"/>
    <w:rsid w:val="00DB6DC0"/>
    <w:rsid w:val="00DB78F0"/>
    <w:rsid w:val="00DC0CEA"/>
    <w:rsid w:val="00DC1083"/>
    <w:rsid w:val="00DC2E43"/>
    <w:rsid w:val="00DC3FDD"/>
    <w:rsid w:val="00DC518D"/>
    <w:rsid w:val="00DC64A8"/>
    <w:rsid w:val="00DD095C"/>
    <w:rsid w:val="00DD1020"/>
    <w:rsid w:val="00DD1330"/>
    <w:rsid w:val="00DD1EDE"/>
    <w:rsid w:val="00DD382A"/>
    <w:rsid w:val="00DD7F02"/>
    <w:rsid w:val="00DE0B83"/>
    <w:rsid w:val="00DE145B"/>
    <w:rsid w:val="00DE1A81"/>
    <w:rsid w:val="00DE1ADF"/>
    <w:rsid w:val="00DE1C13"/>
    <w:rsid w:val="00DE2713"/>
    <w:rsid w:val="00DE4624"/>
    <w:rsid w:val="00DE4E10"/>
    <w:rsid w:val="00DE6865"/>
    <w:rsid w:val="00DF155A"/>
    <w:rsid w:val="00DF3350"/>
    <w:rsid w:val="00E0044A"/>
    <w:rsid w:val="00E02ABF"/>
    <w:rsid w:val="00E055E0"/>
    <w:rsid w:val="00E071DA"/>
    <w:rsid w:val="00E11FDF"/>
    <w:rsid w:val="00E12828"/>
    <w:rsid w:val="00E14995"/>
    <w:rsid w:val="00E175E9"/>
    <w:rsid w:val="00E179CD"/>
    <w:rsid w:val="00E234B6"/>
    <w:rsid w:val="00E23E8D"/>
    <w:rsid w:val="00E26DF8"/>
    <w:rsid w:val="00E27402"/>
    <w:rsid w:val="00E3730E"/>
    <w:rsid w:val="00E37F98"/>
    <w:rsid w:val="00E42951"/>
    <w:rsid w:val="00E46559"/>
    <w:rsid w:val="00E52E20"/>
    <w:rsid w:val="00E53F86"/>
    <w:rsid w:val="00E56268"/>
    <w:rsid w:val="00E5656E"/>
    <w:rsid w:val="00E63077"/>
    <w:rsid w:val="00E6404B"/>
    <w:rsid w:val="00E6670C"/>
    <w:rsid w:val="00E67CF4"/>
    <w:rsid w:val="00E67EB0"/>
    <w:rsid w:val="00E73E92"/>
    <w:rsid w:val="00E776E8"/>
    <w:rsid w:val="00E8270E"/>
    <w:rsid w:val="00E82DA9"/>
    <w:rsid w:val="00E84BFA"/>
    <w:rsid w:val="00E92C1F"/>
    <w:rsid w:val="00E95D4B"/>
    <w:rsid w:val="00EA1169"/>
    <w:rsid w:val="00EA117C"/>
    <w:rsid w:val="00EA354A"/>
    <w:rsid w:val="00EB1950"/>
    <w:rsid w:val="00EB199F"/>
    <w:rsid w:val="00EB6521"/>
    <w:rsid w:val="00EB6723"/>
    <w:rsid w:val="00EB7300"/>
    <w:rsid w:val="00EC0748"/>
    <w:rsid w:val="00EC23F7"/>
    <w:rsid w:val="00EC2D25"/>
    <w:rsid w:val="00EC4BD8"/>
    <w:rsid w:val="00EC5FA0"/>
    <w:rsid w:val="00EC63EB"/>
    <w:rsid w:val="00EC7619"/>
    <w:rsid w:val="00ED351E"/>
    <w:rsid w:val="00ED412F"/>
    <w:rsid w:val="00ED59EB"/>
    <w:rsid w:val="00EE05AC"/>
    <w:rsid w:val="00EE0684"/>
    <w:rsid w:val="00EE126B"/>
    <w:rsid w:val="00EE146E"/>
    <w:rsid w:val="00EE5409"/>
    <w:rsid w:val="00EE5FFE"/>
    <w:rsid w:val="00EE7630"/>
    <w:rsid w:val="00EF0437"/>
    <w:rsid w:val="00EF0FFA"/>
    <w:rsid w:val="00EF109A"/>
    <w:rsid w:val="00EF1FB0"/>
    <w:rsid w:val="00EF3308"/>
    <w:rsid w:val="00EF36B2"/>
    <w:rsid w:val="00EF4CD2"/>
    <w:rsid w:val="00EF7E50"/>
    <w:rsid w:val="00F01042"/>
    <w:rsid w:val="00F055B0"/>
    <w:rsid w:val="00F05CB9"/>
    <w:rsid w:val="00F07BBD"/>
    <w:rsid w:val="00F10C71"/>
    <w:rsid w:val="00F1246B"/>
    <w:rsid w:val="00F135AE"/>
    <w:rsid w:val="00F201EC"/>
    <w:rsid w:val="00F20591"/>
    <w:rsid w:val="00F208A9"/>
    <w:rsid w:val="00F23622"/>
    <w:rsid w:val="00F25256"/>
    <w:rsid w:val="00F25482"/>
    <w:rsid w:val="00F41D75"/>
    <w:rsid w:val="00F500FB"/>
    <w:rsid w:val="00F5139D"/>
    <w:rsid w:val="00F51B94"/>
    <w:rsid w:val="00F52749"/>
    <w:rsid w:val="00F52ECC"/>
    <w:rsid w:val="00F53B96"/>
    <w:rsid w:val="00F53FB4"/>
    <w:rsid w:val="00F54868"/>
    <w:rsid w:val="00F54904"/>
    <w:rsid w:val="00F552D5"/>
    <w:rsid w:val="00F566C2"/>
    <w:rsid w:val="00F61B94"/>
    <w:rsid w:val="00F623A3"/>
    <w:rsid w:val="00F63DAC"/>
    <w:rsid w:val="00F64225"/>
    <w:rsid w:val="00F65560"/>
    <w:rsid w:val="00F716BE"/>
    <w:rsid w:val="00F73BA6"/>
    <w:rsid w:val="00F7454F"/>
    <w:rsid w:val="00F76052"/>
    <w:rsid w:val="00F77988"/>
    <w:rsid w:val="00F77F48"/>
    <w:rsid w:val="00F82B12"/>
    <w:rsid w:val="00F83AC2"/>
    <w:rsid w:val="00F85A09"/>
    <w:rsid w:val="00F8620E"/>
    <w:rsid w:val="00F94568"/>
    <w:rsid w:val="00F94AC4"/>
    <w:rsid w:val="00F94DDA"/>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E4A8A"/>
    <w:rsid w:val="00FF0429"/>
    <w:rsid w:val="00FF4A44"/>
    <w:rsid w:val="00FF5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16B418"/>
  <w15:docId w15:val="{048C08D8-C363-4AB9-9607-CC7D008A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raststmeklis">
    <w:name w:val="Normal (Web)"/>
    <w:basedOn w:val="Parasts"/>
    <w:rsid w:val="004D6F7F"/>
    <w:pPr>
      <w:spacing w:before="100" w:beforeAutospacing="1" w:after="100" w:afterAutospacing="1"/>
    </w:pPr>
    <w:rPr>
      <w:lang w:val="en-US" w:eastAsia="en-US"/>
    </w:rPr>
  </w:style>
  <w:style w:type="paragraph" w:customStyle="1" w:styleId="tv2132">
    <w:name w:val="tv2132"/>
    <w:basedOn w:val="Parast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s"/>
    <w:uiPriority w:val="34"/>
    <w:qFormat/>
    <w:rsid w:val="007446F4"/>
    <w:pPr>
      <w:ind w:left="720"/>
      <w:contextualSpacing/>
    </w:pPr>
  </w:style>
  <w:style w:type="paragraph" w:styleId="Bezatstarpm">
    <w:name w:val="No Spacing"/>
    <w:uiPriority w:val="1"/>
    <w:qFormat/>
    <w:rsid w:val="004F7033"/>
    <w:pPr>
      <w:widowControl w:val="0"/>
    </w:pPr>
    <w:rPr>
      <w:rFonts w:ascii="Calibri" w:eastAsia="Calibri" w:hAnsi="Calibri"/>
      <w:sz w:val="22"/>
      <w:szCs w:val="22"/>
      <w:lang w:val="en-US" w:eastAsia="en-US"/>
    </w:rPr>
  </w:style>
  <w:style w:type="paragraph" w:customStyle="1" w:styleId="tv213">
    <w:name w:val="tv213"/>
    <w:basedOn w:val="Parasts"/>
    <w:rsid w:val="00400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382140683">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na.Ratniece@k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2495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2495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4.xml><?xml version="1.0" encoding="utf-8"?>
<ds:datastoreItem xmlns:ds="http://schemas.openxmlformats.org/officeDocument/2006/customXml" ds:itemID="{17B2C30C-3BA1-4CBA-BB18-8A833A0E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996</Words>
  <Characters>6977</Characters>
  <Application>Microsoft Office Word</Application>
  <DocSecurity>0</DocSecurity>
  <Lines>58</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Latvijas valsts ģerboņa un Vidzemes, Latgales, Kurzemes un Zemgales ģerboņu heraldisko krāsu toņiem un grafiskajiem apzīmējumiem</vt:lpstr>
      <vt:lpstr>Latvijas Nacionālās bibliotēkas publisko maksas pakalpojumu cenrādis</vt:lpstr>
    </vt:vector>
  </TitlesOfParts>
  <Company>LR Kultūras Ministrija</Company>
  <LinksUpToDate>false</LinksUpToDate>
  <CharactersWithSpaces>7958</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projekta sākotnējās ietekmes novērtējuma ziņojums (anotācija)</dc:subject>
  <dc:creator>Lelde Puisāne</dc:creator>
  <cp:keywords>KMAnot_270819_valsts_novada_grobona_heraldiskas_krasas</cp:keywords>
  <dc:description>Puisāne 67330267
Lelde.Puisane@km.gov.lv</dc:description>
  <cp:lastModifiedBy>Inese Duļķe</cp:lastModifiedBy>
  <cp:revision>12</cp:revision>
  <cp:lastPrinted>2016-03-16T08:56:00Z</cp:lastPrinted>
  <dcterms:created xsi:type="dcterms:W3CDTF">2021-06-01T09:25:00Z</dcterms:created>
  <dcterms:modified xsi:type="dcterms:W3CDTF">2021-06-03T06:13:00Z</dcterms:modified>
</cp:coreProperties>
</file>