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CF233" w14:textId="50443F5F" w:rsidR="00632A67" w:rsidRPr="00123E4F" w:rsidRDefault="00EA414F" w:rsidP="00632A67">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Hlk19005218"/>
      <w:r>
        <w:rPr>
          <w:rFonts w:ascii="Times New Roman" w:eastAsia="Times New Roman" w:hAnsi="Times New Roman" w:cs="Times New Roman"/>
          <w:b/>
          <w:bCs/>
          <w:sz w:val="28"/>
          <w:szCs w:val="24"/>
          <w:lang w:eastAsia="lv-LV"/>
        </w:rPr>
        <w:t xml:space="preserve">Likumprojekta “Grozījumi </w:t>
      </w:r>
      <w:r w:rsidR="007B64E4">
        <w:rPr>
          <w:rFonts w:ascii="Times New Roman" w:eastAsia="Times New Roman" w:hAnsi="Times New Roman" w:cs="Times New Roman"/>
          <w:b/>
          <w:bCs/>
          <w:sz w:val="28"/>
          <w:szCs w:val="24"/>
          <w:lang w:eastAsia="lv-LV"/>
        </w:rPr>
        <w:t>S</w:t>
      </w:r>
      <w:r>
        <w:rPr>
          <w:rFonts w:ascii="Times New Roman" w:eastAsia="Times New Roman" w:hAnsi="Times New Roman" w:cs="Times New Roman"/>
          <w:b/>
          <w:bCs/>
          <w:sz w:val="28"/>
          <w:szCs w:val="24"/>
          <w:lang w:eastAsia="lv-LV"/>
        </w:rPr>
        <w:t xml:space="preserve">ociālo pakalpojumu un sociālās palīdzības likumā” </w:t>
      </w:r>
      <w:r w:rsidR="00632A67" w:rsidRPr="00123E4F">
        <w:rPr>
          <w:rFonts w:ascii="Times New Roman" w:eastAsia="Times New Roman" w:hAnsi="Times New Roman" w:cs="Times New Roman"/>
          <w:b/>
          <w:bCs/>
          <w:sz w:val="28"/>
          <w:szCs w:val="24"/>
          <w:lang w:eastAsia="lv-LV"/>
        </w:rPr>
        <w:t>sākotnējās ietekmes novērtējuma ziņojums (anotācija)</w:t>
      </w:r>
    </w:p>
    <w:p w14:paraId="38E45CD4" w14:textId="77777777" w:rsidR="00632A67" w:rsidRPr="00123E4F" w:rsidRDefault="00632A67" w:rsidP="00632A6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4"/>
        <w:gridCol w:w="6486"/>
      </w:tblGrid>
      <w:tr w:rsidR="00632A67" w:rsidRPr="00123E4F" w14:paraId="7FFE3183" w14:textId="77777777" w:rsidTr="0033229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2BCA03BD" w14:textId="77777777" w:rsidR="00632A67" w:rsidRPr="00123E4F" w:rsidRDefault="00632A67" w:rsidP="00540648">
            <w:pPr>
              <w:spacing w:after="0" w:line="240" w:lineRule="auto"/>
              <w:ind w:right="644"/>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Tiesību akta projekta anotācijas kopsavilkums</w:t>
            </w:r>
          </w:p>
        </w:tc>
      </w:tr>
      <w:tr w:rsidR="00632A67" w:rsidRPr="00123E4F" w14:paraId="41D4D56C" w14:textId="77777777" w:rsidTr="0033229C">
        <w:trPr>
          <w:tblCellSpacing w:w="15" w:type="dxa"/>
        </w:trPr>
        <w:tc>
          <w:tcPr>
            <w:tcW w:w="1564" w:type="pct"/>
            <w:tcBorders>
              <w:top w:val="outset" w:sz="6" w:space="0" w:color="auto"/>
              <w:left w:val="outset" w:sz="6" w:space="0" w:color="auto"/>
              <w:bottom w:val="outset" w:sz="6" w:space="0" w:color="auto"/>
              <w:right w:val="outset" w:sz="6" w:space="0" w:color="auto"/>
            </w:tcBorders>
            <w:hideMark/>
          </w:tcPr>
          <w:p w14:paraId="6C4E1BEC" w14:textId="031BBF6C" w:rsidR="002C3FEA" w:rsidRPr="00593F1E" w:rsidRDefault="00632A67" w:rsidP="00593F1E">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Mērķis, risinājums un projekta spēkā stāšanās laiks (500 zīmes bez atstarpēm)</w:t>
            </w:r>
          </w:p>
          <w:p w14:paraId="55BE7636" w14:textId="41A83034" w:rsidR="002C3FEA" w:rsidRPr="002C3FEA" w:rsidRDefault="002C3FEA" w:rsidP="002C3FEA">
            <w:pPr>
              <w:ind w:firstLine="720"/>
              <w:rPr>
                <w:rFonts w:ascii="Times New Roman" w:eastAsia="Times New Roman" w:hAnsi="Times New Roman" w:cs="Times New Roman"/>
                <w:sz w:val="24"/>
                <w:szCs w:val="24"/>
                <w:lang w:eastAsia="lv-LV"/>
              </w:rPr>
            </w:pPr>
          </w:p>
        </w:tc>
        <w:tc>
          <w:tcPr>
            <w:tcW w:w="3388" w:type="pct"/>
            <w:tcBorders>
              <w:top w:val="outset" w:sz="6" w:space="0" w:color="auto"/>
              <w:left w:val="outset" w:sz="6" w:space="0" w:color="auto"/>
              <w:bottom w:val="outset" w:sz="6" w:space="0" w:color="auto"/>
              <w:right w:val="outset" w:sz="6" w:space="0" w:color="auto"/>
            </w:tcBorders>
            <w:hideMark/>
          </w:tcPr>
          <w:p w14:paraId="3FDC1D9A" w14:textId="3B6B4A00" w:rsidR="00EA414F" w:rsidRDefault="00EA414F" w:rsidP="00FD4EF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izstrādāts, lai pilnveidotu sociālo pakalpojumu sniegšanas procesu, paredzot</w:t>
            </w:r>
            <w:r w:rsidR="00C37B4A">
              <w:rPr>
                <w:rFonts w:ascii="Times New Roman" w:eastAsia="Times New Roman" w:hAnsi="Times New Roman" w:cs="Times New Roman"/>
                <w:sz w:val="24"/>
                <w:szCs w:val="24"/>
                <w:lang w:eastAsia="lv-LV"/>
              </w:rPr>
              <w:t xml:space="preserve"> Sociālo pakalpojumu un sociālās palīdzības likumā (turpmāk – SPSPL)</w:t>
            </w:r>
            <w:r>
              <w:rPr>
                <w:rFonts w:ascii="Times New Roman" w:eastAsia="Times New Roman" w:hAnsi="Times New Roman" w:cs="Times New Roman"/>
                <w:sz w:val="24"/>
                <w:szCs w:val="24"/>
                <w:lang w:eastAsia="lv-LV"/>
              </w:rPr>
              <w:t>:</w:t>
            </w:r>
          </w:p>
          <w:p w14:paraId="69588272" w14:textId="0E326E57" w:rsidR="00FD4EFC" w:rsidRPr="00ED7C42" w:rsidRDefault="00FD4EFC" w:rsidP="00FD4EF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1) Notei</w:t>
            </w:r>
            <w:r w:rsidRPr="00ED7C42">
              <w:rPr>
                <w:rFonts w:ascii="Times New Roman" w:hAnsi="Times New Roman" w:cs="Times New Roman"/>
                <w:sz w:val="24"/>
                <w:szCs w:val="24"/>
              </w:rPr>
              <w:t xml:space="preserve">kt tiesības saņemt sociālo rehabilitāciju par valsts budžeta līdzekļiem vardarbībā cietušām personām, kuras uzturas Latvijas Republikā </w:t>
            </w:r>
            <w:r w:rsidR="003842AB" w:rsidRPr="00ED7C42">
              <w:rPr>
                <w:rFonts w:ascii="Times New Roman" w:hAnsi="Times New Roman" w:cs="Times New Roman"/>
                <w:sz w:val="24"/>
                <w:szCs w:val="24"/>
              </w:rPr>
              <w:t>ar termiņuzturēšanās atļauju, personām, kuras ir trešās valsts valstspiederīgie vai bezvalstnieki, kuriem nav likumīga pamata uzturēties Latvijas Republikā un kuri ir aizturēti (līdz izraidīšanas vai izceļošanas brīdim), kuriem ir piemērots aizturēšanai alternatīvs līdzeklis un ārzemnieki, attiecībā par kuriem atgriešanas lēmuma darbība ir apturēta vai kuriem ir noteikts laika posms brīvprātīgai izceļošanai;</w:t>
            </w:r>
          </w:p>
          <w:p w14:paraId="2C7C6DEA" w14:textId="7A24B892" w:rsidR="00FD4EFC" w:rsidRPr="00ED7C42" w:rsidRDefault="00944E09" w:rsidP="00FD4EFC">
            <w:pPr>
              <w:spacing w:after="120" w:line="240" w:lineRule="auto"/>
              <w:jc w:val="both"/>
              <w:rPr>
                <w:rFonts w:ascii="Times New Roman" w:hAnsi="Times New Roman" w:cs="Times New Roman"/>
                <w:sz w:val="24"/>
                <w:szCs w:val="24"/>
              </w:rPr>
            </w:pPr>
            <w:r w:rsidRPr="00ED7C42">
              <w:rPr>
                <w:rFonts w:ascii="Times New Roman" w:hAnsi="Times New Roman" w:cs="Times New Roman"/>
                <w:color w:val="000000" w:themeColor="text1"/>
                <w:sz w:val="24"/>
                <w:szCs w:val="24"/>
                <w:shd w:val="clear" w:color="auto" w:fill="FFFFFF"/>
              </w:rPr>
              <w:t>2</w:t>
            </w:r>
            <w:r w:rsidR="00FD4EFC" w:rsidRPr="00ED7C42">
              <w:rPr>
                <w:rFonts w:ascii="Times New Roman" w:hAnsi="Times New Roman" w:cs="Times New Roman"/>
                <w:color w:val="000000" w:themeColor="text1"/>
                <w:sz w:val="24"/>
                <w:szCs w:val="24"/>
                <w:shd w:val="clear" w:color="auto" w:fill="FFFFFF"/>
              </w:rPr>
              <w:t xml:space="preserve">) </w:t>
            </w:r>
            <w:r w:rsidR="00920132" w:rsidRPr="00ED7C42">
              <w:rPr>
                <w:rFonts w:ascii="Times New Roman" w:hAnsi="Times New Roman" w:cs="Times New Roman"/>
                <w:color w:val="000000" w:themeColor="text1"/>
                <w:sz w:val="24"/>
                <w:szCs w:val="24"/>
                <w:shd w:val="clear" w:color="auto" w:fill="FFFFFF"/>
              </w:rPr>
              <w:t xml:space="preserve">Paredzēt iespēju </w:t>
            </w:r>
            <w:r w:rsidR="00920132" w:rsidRPr="00ED7C42">
              <w:rPr>
                <w:rFonts w:ascii="Times New Roman" w:hAnsi="Times New Roman" w:cs="Times New Roman"/>
                <w:sz w:val="24"/>
                <w:szCs w:val="24"/>
              </w:rPr>
              <w:t>piešķirt sociālos pakalpojumus personai, kurai objektīvu apstākļu dēļ nav deklarētās dzīvesvietas;</w:t>
            </w:r>
          </w:p>
          <w:p w14:paraId="2F0EBD51" w14:textId="0F6DBEA7" w:rsidR="00944E09" w:rsidRPr="00ED7C42" w:rsidRDefault="00944E09" w:rsidP="00EA414F">
            <w:pPr>
              <w:shd w:val="clear" w:color="auto" w:fill="FFFFFF"/>
              <w:spacing w:after="120" w:line="240" w:lineRule="auto"/>
              <w:jc w:val="both"/>
              <w:rPr>
                <w:rFonts w:ascii="Times New Roman" w:hAnsi="Times New Roman" w:cs="Times New Roman"/>
                <w:sz w:val="24"/>
                <w:szCs w:val="24"/>
              </w:rPr>
            </w:pPr>
            <w:r w:rsidRPr="00ED7C42">
              <w:rPr>
                <w:rFonts w:ascii="Times New Roman" w:hAnsi="Times New Roman" w:cs="Times New Roman"/>
                <w:sz w:val="24"/>
                <w:szCs w:val="24"/>
              </w:rPr>
              <w:t>3</w:t>
            </w:r>
            <w:r w:rsidR="00EA414F" w:rsidRPr="00ED7C42">
              <w:rPr>
                <w:rFonts w:ascii="Times New Roman" w:hAnsi="Times New Roman" w:cs="Times New Roman"/>
                <w:sz w:val="24"/>
                <w:szCs w:val="24"/>
              </w:rPr>
              <w:t xml:space="preserve">) </w:t>
            </w:r>
            <w:r w:rsidR="006F5BC4" w:rsidRPr="00ED7C42">
              <w:rPr>
                <w:rFonts w:ascii="Times New Roman" w:hAnsi="Times New Roman" w:cs="Times New Roman"/>
                <w:sz w:val="24"/>
                <w:szCs w:val="24"/>
              </w:rPr>
              <w:t xml:space="preserve">Katastrofu un </w:t>
            </w:r>
            <w:r w:rsidRPr="00ED7C42">
              <w:rPr>
                <w:rFonts w:ascii="Times New Roman" w:hAnsi="Times New Roman" w:cs="Times New Roman"/>
                <w:sz w:val="24"/>
                <w:szCs w:val="24"/>
              </w:rPr>
              <w:t>ārkārtējās situācijas</w:t>
            </w:r>
            <w:r w:rsidR="006F5BC4" w:rsidRPr="00ED7C42">
              <w:rPr>
                <w:rFonts w:ascii="Times New Roman" w:hAnsi="Times New Roman" w:cs="Times New Roman"/>
                <w:sz w:val="24"/>
                <w:szCs w:val="24"/>
              </w:rPr>
              <w:t xml:space="preserve"> gadījumos paredzēt </w:t>
            </w:r>
            <w:r w:rsidRPr="00ED7C42">
              <w:rPr>
                <w:rFonts w:ascii="Times New Roman" w:hAnsi="Times New Roman" w:cs="Times New Roman"/>
                <w:sz w:val="24"/>
                <w:szCs w:val="24"/>
              </w:rPr>
              <w:t xml:space="preserve">sociālo pakalpojumu sniedzēju </w:t>
            </w:r>
            <w:r w:rsidRPr="00ED7C42">
              <w:rPr>
                <w:rFonts w:ascii="Times New Roman" w:eastAsia="Times New Roman" w:hAnsi="Times New Roman" w:cs="Times New Roman"/>
                <w:color w:val="000000"/>
                <w:sz w:val="24"/>
                <w:szCs w:val="24"/>
                <w:lang w:eastAsia="lv-LV"/>
              </w:rPr>
              <w:t>pienākumu ievērot attiecīgās pašvaldības un valsts institūciju prasības, norādījumus, vadlīnijas un veikt pasākumus apdraudējuma un klientu drošības risku mazināšanai.</w:t>
            </w:r>
          </w:p>
          <w:p w14:paraId="29834B0C" w14:textId="772C0D97" w:rsidR="00EA414F" w:rsidRPr="00ED7C42" w:rsidRDefault="00944E09" w:rsidP="00EA414F">
            <w:pPr>
              <w:shd w:val="clear" w:color="auto" w:fill="FFFFFF"/>
              <w:spacing w:after="120" w:line="240" w:lineRule="auto"/>
              <w:jc w:val="both"/>
              <w:rPr>
                <w:rStyle w:val="apple-converted-space"/>
                <w:rFonts w:ascii="Times New Roman" w:hAnsi="Times New Roman" w:cs="Times New Roman"/>
                <w:sz w:val="24"/>
                <w:szCs w:val="24"/>
              </w:rPr>
            </w:pPr>
            <w:r w:rsidRPr="00ED7C42">
              <w:rPr>
                <w:rStyle w:val="apple-converted-space"/>
                <w:rFonts w:ascii="Times New Roman" w:hAnsi="Times New Roman"/>
                <w:sz w:val="24"/>
                <w:szCs w:val="24"/>
              </w:rPr>
              <w:t>4</w:t>
            </w:r>
            <w:r w:rsidR="00EA414F" w:rsidRPr="00ED7C42">
              <w:rPr>
                <w:rStyle w:val="apple-converted-space"/>
                <w:rFonts w:ascii="Times New Roman" w:hAnsi="Times New Roman"/>
                <w:sz w:val="24"/>
                <w:szCs w:val="24"/>
              </w:rPr>
              <w:t xml:space="preserve">) </w:t>
            </w:r>
            <w:r w:rsidR="00EA414F" w:rsidRPr="00ED7C42">
              <w:rPr>
                <w:rStyle w:val="apple-converted-space"/>
                <w:rFonts w:ascii="Times New Roman" w:hAnsi="Times New Roman" w:cs="Times New Roman"/>
                <w:sz w:val="24"/>
                <w:szCs w:val="24"/>
              </w:rPr>
              <w:t>Noteikt vienotu un visām iesaistītajām pusēm skaidri saprotamu pieeju atbalsta nodrošināšanā personām ar garīga rakstura traucējumiem gadījumos, ja pašvaldība grupu mājas (dzīvokļa) pakalpojumu nodrošina citas pašvaldības administratīvajā teritorijā, un per</w:t>
            </w:r>
            <w:r w:rsidR="003219D5" w:rsidRPr="00ED7C42">
              <w:rPr>
                <w:rStyle w:val="apple-converted-space"/>
                <w:rFonts w:ascii="Times New Roman" w:hAnsi="Times New Roman" w:cs="Times New Roman"/>
                <w:sz w:val="24"/>
                <w:szCs w:val="24"/>
              </w:rPr>
              <w:t>s</w:t>
            </w:r>
            <w:r w:rsidR="00EA414F" w:rsidRPr="00ED7C42">
              <w:rPr>
                <w:rStyle w:val="apple-converted-space"/>
                <w:rFonts w:ascii="Times New Roman" w:hAnsi="Times New Roman" w:cs="Times New Roman"/>
                <w:sz w:val="24"/>
                <w:szCs w:val="24"/>
              </w:rPr>
              <w:t>ona t</w:t>
            </w:r>
            <w:r w:rsidR="003219D5" w:rsidRPr="00ED7C42">
              <w:rPr>
                <w:rStyle w:val="apple-converted-space"/>
                <w:rFonts w:ascii="Times New Roman" w:hAnsi="Times New Roman" w:cs="Times New Roman"/>
                <w:sz w:val="24"/>
                <w:szCs w:val="24"/>
              </w:rPr>
              <w:t>ajā deklarē dzīvesvietu;</w:t>
            </w:r>
          </w:p>
          <w:p w14:paraId="70CE7465" w14:textId="0BA58B1F" w:rsidR="00BA7115" w:rsidRPr="00ED7C42" w:rsidRDefault="00944E09" w:rsidP="00BA7115">
            <w:pPr>
              <w:spacing w:after="120" w:line="240" w:lineRule="auto"/>
              <w:jc w:val="both"/>
              <w:rPr>
                <w:rFonts w:ascii="Times New Roman" w:eastAsia="Times New Roman" w:hAnsi="Times New Roman" w:cs="Times New Roman"/>
                <w:sz w:val="24"/>
                <w:szCs w:val="24"/>
              </w:rPr>
            </w:pPr>
            <w:r w:rsidRPr="00ED7C42">
              <w:rPr>
                <w:rFonts w:ascii="Times New Roman" w:hAnsi="Times New Roman" w:cs="Times New Roman"/>
                <w:sz w:val="24"/>
                <w:szCs w:val="24"/>
              </w:rPr>
              <w:t>5</w:t>
            </w:r>
            <w:r w:rsidR="00EA414F" w:rsidRPr="00ED7C42">
              <w:rPr>
                <w:rFonts w:ascii="Times New Roman" w:hAnsi="Times New Roman" w:cs="Times New Roman"/>
                <w:sz w:val="24"/>
                <w:szCs w:val="24"/>
              </w:rPr>
              <w:t>) Saskaņot regulējumu par pabalstu personai ar invaliditāti, kurai nepieciešama kopšana</w:t>
            </w:r>
            <w:r w:rsidR="00BA7115" w:rsidRPr="00ED7C42">
              <w:rPr>
                <w:rFonts w:ascii="Times New Roman" w:hAnsi="Times New Roman" w:cs="Times New Roman"/>
                <w:sz w:val="24"/>
                <w:szCs w:val="24"/>
              </w:rPr>
              <w:t xml:space="preserve"> atbilstoši </w:t>
            </w:r>
            <w:r w:rsidR="00EA414F" w:rsidRPr="00ED7C42">
              <w:rPr>
                <w:rFonts w:ascii="Times New Roman" w:eastAsia="Times New Roman" w:hAnsi="Times New Roman" w:cs="Times New Roman"/>
                <w:sz w:val="24"/>
                <w:szCs w:val="24"/>
              </w:rPr>
              <w:t>grozījum</w:t>
            </w:r>
            <w:r w:rsidR="00BA7115" w:rsidRPr="00ED7C42">
              <w:rPr>
                <w:rFonts w:ascii="Times New Roman" w:eastAsia="Times New Roman" w:hAnsi="Times New Roman" w:cs="Times New Roman"/>
                <w:sz w:val="24"/>
                <w:szCs w:val="24"/>
              </w:rPr>
              <w:t>iem</w:t>
            </w:r>
            <w:r w:rsidR="00EA414F" w:rsidRPr="00ED7C42">
              <w:rPr>
                <w:rFonts w:ascii="Times New Roman" w:eastAsia="Times New Roman" w:hAnsi="Times New Roman" w:cs="Times New Roman"/>
                <w:sz w:val="24"/>
                <w:szCs w:val="24"/>
              </w:rPr>
              <w:t xml:space="preserve"> Valsts sociālo pabalstu likumā, </w:t>
            </w:r>
            <w:r w:rsidR="00BA7115" w:rsidRPr="00ED7C42">
              <w:rPr>
                <w:rFonts w:ascii="Times New Roman" w:eastAsia="Times New Roman" w:hAnsi="Times New Roman" w:cs="Times New Roman"/>
                <w:sz w:val="24"/>
                <w:szCs w:val="24"/>
              </w:rPr>
              <w:t>kas paredz, ka min</w:t>
            </w:r>
            <w:r w:rsidR="005F402B" w:rsidRPr="00ED7C42">
              <w:rPr>
                <w:rFonts w:ascii="Times New Roman" w:eastAsia="Times New Roman" w:hAnsi="Times New Roman" w:cs="Times New Roman"/>
                <w:sz w:val="24"/>
                <w:szCs w:val="24"/>
              </w:rPr>
              <w:t>ē</w:t>
            </w:r>
            <w:r w:rsidR="00BA7115" w:rsidRPr="00ED7C42">
              <w:rPr>
                <w:rFonts w:ascii="Times New Roman" w:eastAsia="Times New Roman" w:hAnsi="Times New Roman" w:cs="Times New Roman"/>
                <w:sz w:val="24"/>
                <w:szCs w:val="24"/>
              </w:rPr>
              <w:t>to pabalstu t</w:t>
            </w:r>
            <w:r w:rsidR="00BA7115" w:rsidRPr="00ED7C42">
              <w:rPr>
                <w:rFonts w:ascii="Times New Roman" w:hAnsi="Times New Roman" w:cs="Times New Roman"/>
                <w:sz w:val="24"/>
                <w:szCs w:val="24"/>
              </w:rPr>
              <w:t xml:space="preserve">urpinās izmaksāt personām, kuras </w:t>
            </w:r>
            <w:r w:rsidR="00BA7115" w:rsidRPr="00ED7C42">
              <w:rPr>
                <w:rFonts w:ascii="Times New Roman" w:hAnsi="Times New Roman" w:cs="Times New Roman"/>
                <w:color w:val="000000"/>
                <w:sz w:val="24"/>
                <w:szCs w:val="24"/>
                <w:shd w:val="clear" w:color="auto" w:fill="FFFFFF"/>
              </w:rPr>
              <w:t xml:space="preserve">ievietotas ilgstošas </w:t>
            </w:r>
            <w:r w:rsidR="00556C59" w:rsidRPr="00ED7C42">
              <w:rPr>
                <w:rFonts w:ascii="Times New Roman" w:hAnsi="Times New Roman" w:cs="Times New Roman"/>
                <w:color w:val="000000"/>
                <w:sz w:val="24"/>
                <w:szCs w:val="24"/>
                <w:shd w:val="clear" w:color="auto" w:fill="FFFFFF"/>
              </w:rPr>
              <w:t xml:space="preserve">sociālās </w:t>
            </w:r>
            <w:r w:rsidR="00BA7115" w:rsidRPr="00ED7C42">
              <w:rPr>
                <w:rFonts w:ascii="Times New Roman" w:hAnsi="Times New Roman" w:cs="Times New Roman"/>
                <w:color w:val="000000"/>
                <w:sz w:val="24"/>
                <w:szCs w:val="24"/>
                <w:shd w:val="clear" w:color="auto" w:fill="FFFFFF"/>
              </w:rPr>
              <w:t xml:space="preserve">aprūpes </w:t>
            </w:r>
            <w:r w:rsidR="009D1626" w:rsidRPr="00ED7C42">
              <w:rPr>
                <w:rFonts w:ascii="Times New Roman" w:hAnsi="Times New Roman" w:cs="Times New Roman"/>
                <w:color w:val="000000"/>
                <w:sz w:val="24"/>
                <w:szCs w:val="24"/>
                <w:shd w:val="clear" w:color="auto" w:fill="FFFFFF"/>
              </w:rPr>
              <w:t xml:space="preserve">un </w:t>
            </w:r>
            <w:r w:rsidR="00556C59" w:rsidRPr="00ED7C42">
              <w:rPr>
                <w:rFonts w:ascii="Times New Roman" w:hAnsi="Times New Roman" w:cs="Times New Roman"/>
                <w:color w:val="000000"/>
                <w:sz w:val="24"/>
                <w:szCs w:val="24"/>
                <w:shd w:val="clear" w:color="auto" w:fill="FFFFFF"/>
              </w:rPr>
              <w:t xml:space="preserve">sociālās </w:t>
            </w:r>
            <w:r w:rsidR="00BA7115" w:rsidRPr="00ED7C42">
              <w:rPr>
                <w:rFonts w:ascii="Times New Roman" w:hAnsi="Times New Roman" w:cs="Times New Roman"/>
                <w:color w:val="000000"/>
                <w:sz w:val="24"/>
                <w:szCs w:val="24"/>
                <w:shd w:val="clear" w:color="auto" w:fill="FFFFFF"/>
              </w:rPr>
              <w:t xml:space="preserve">rehabilitācijas institūcijā </w:t>
            </w:r>
            <w:r w:rsidR="005F402B" w:rsidRPr="00ED7C42">
              <w:rPr>
                <w:rFonts w:ascii="Times New Roman" w:hAnsi="Times New Roman" w:cs="Times New Roman"/>
                <w:color w:val="000000"/>
                <w:sz w:val="24"/>
                <w:szCs w:val="24"/>
                <w:shd w:val="clear" w:color="auto" w:fill="FFFFFF"/>
              </w:rPr>
              <w:t>(turpmāk – Institūcijā)</w:t>
            </w:r>
            <w:r w:rsidR="00BA7115" w:rsidRPr="00ED7C42">
              <w:rPr>
                <w:rFonts w:ascii="Times New Roman" w:hAnsi="Times New Roman" w:cs="Times New Roman"/>
                <w:color w:val="000000"/>
                <w:sz w:val="24"/>
                <w:szCs w:val="24"/>
                <w:shd w:val="clear" w:color="auto" w:fill="FFFFFF"/>
              </w:rPr>
              <w:t xml:space="preserve">. </w:t>
            </w:r>
            <w:r w:rsidR="00BA7115" w:rsidRPr="00ED7C42">
              <w:rPr>
                <w:rFonts w:ascii="Times New Roman" w:hAnsi="Times New Roman" w:cs="Times New Roman"/>
                <w:sz w:val="24"/>
                <w:szCs w:val="24"/>
              </w:rPr>
              <w:t xml:space="preserve">Līdz ar to pabalsts personai ar invaliditāti, kurai nepieciešama kopšana, būs daļa no personas ienākumiem, no kuriem tiek ieturēta samaksa par </w:t>
            </w:r>
            <w:r w:rsidR="005F402B" w:rsidRPr="00ED7C42">
              <w:rPr>
                <w:rFonts w:ascii="Times New Roman" w:hAnsi="Times New Roman" w:cs="Times New Roman"/>
                <w:color w:val="000000"/>
                <w:sz w:val="24"/>
                <w:szCs w:val="24"/>
                <w:shd w:val="clear" w:color="auto" w:fill="FFFFFF"/>
              </w:rPr>
              <w:t>I</w:t>
            </w:r>
            <w:r w:rsidR="00BA7115" w:rsidRPr="00ED7C42">
              <w:rPr>
                <w:rFonts w:ascii="Times New Roman" w:hAnsi="Times New Roman" w:cs="Times New Roman"/>
                <w:color w:val="000000"/>
                <w:sz w:val="24"/>
                <w:szCs w:val="24"/>
                <w:shd w:val="clear" w:color="auto" w:fill="FFFFFF"/>
              </w:rPr>
              <w:t>nstitūcijas pakalpojumu, un tas ietekmēs arī naudas summu, kas saglabājama personas personiskiem izdevumiem</w:t>
            </w:r>
            <w:r w:rsidR="005F402B" w:rsidRPr="00ED7C42">
              <w:rPr>
                <w:rFonts w:ascii="Times New Roman" w:hAnsi="Times New Roman" w:cs="Times New Roman"/>
                <w:color w:val="000000"/>
                <w:sz w:val="24"/>
                <w:szCs w:val="24"/>
                <w:shd w:val="clear" w:color="auto" w:fill="FFFFFF"/>
              </w:rPr>
              <w:t xml:space="preserve"> </w:t>
            </w:r>
            <w:r w:rsidR="005F402B" w:rsidRPr="00ED7C42">
              <w:rPr>
                <w:rFonts w:ascii="Times New Roman" w:hAnsi="Times New Roman" w:cs="Times New Roman"/>
                <w:sz w:val="24"/>
                <w:szCs w:val="24"/>
                <w:shd w:val="clear" w:color="auto" w:fill="FFFFFF"/>
              </w:rPr>
              <w:t xml:space="preserve">saskaņā ar </w:t>
            </w:r>
            <w:r w:rsidR="005F402B" w:rsidRPr="00ED7C42">
              <w:rPr>
                <w:rFonts w:ascii="Times New Roman" w:hAnsi="Times New Roman" w:cs="Times New Roman"/>
                <w:sz w:val="24"/>
                <w:szCs w:val="24"/>
              </w:rPr>
              <w:t xml:space="preserve">SPSPL </w:t>
            </w:r>
            <w:r w:rsidR="005F402B" w:rsidRPr="00ED7C42">
              <w:rPr>
                <w:rFonts w:ascii="Times New Roman" w:eastAsia="Times New Roman" w:hAnsi="Times New Roman" w:cs="Times New Roman"/>
                <w:sz w:val="24"/>
                <w:szCs w:val="24"/>
              </w:rPr>
              <w:t>29. panta otrās daļas 1. un 2. punktā noteikto.</w:t>
            </w:r>
          </w:p>
          <w:p w14:paraId="77E50A44" w14:textId="443618A2" w:rsidR="00DA37E2" w:rsidRPr="00ED7C42" w:rsidRDefault="00944E09" w:rsidP="00BA7115">
            <w:pPr>
              <w:spacing w:after="120" w:line="240" w:lineRule="auto"/>
              <w:jc w:val="both"/>
              <w:rPr>
                <w:rFonts w:ascii="Times New Roman" w:eastAsia="Times New Roman" w:hAnsi="Times New Roman" w:cs="Times New Roman"/>
                <w:sz w:val="24"/>
                <w:szCs w:val="24"/>
              </w:rPr>
            </w:pPr>
            <w:r w:rsidRPr="00ED7C42">
              <w:rPr>
                <w:rFonts w:ascii="Times New Roman" w:eastAsia="Times New Roman" w:hAnsi="Times New Roman" w:cs="Times New Roman"/>
                <w:sz w:val="24"/>
                <w:szCs w:val="24"/>
              </w:rPr>
              <w:t>6</w:t>
            </w:r>
            <w:r w:rsidR="00DA37E2" w:rsidRPr="00ED7C42">
              <w:rPr>
                <w:rFonts w:ascii="Times New Roman" w:eastAsia="Times New Roman" w:hAnsi="Times New Roman" w:cs="Times New Roman"/>
                <w:sz w:val="24"/>
                <w:szCs w:val="24"/>
              </w:rPr>
              <w:t>)</w:t>
            </w:r>
            <w:r w:rsidR="00DA37E2" w:rsidRPr="00ED7C42">
              <w:rPr>
                <w:rFonts w:ascii="Times New Roman" w:hAnsi="Times New Roman" w:cs="Times New Roman"/>
                <w:color w:val="000000"/>
                <w:sz w:val="24"/>
                <w:szCs w:val="24"/>
                <w:shd w:val="clear" w:color="auto" w:fill="FFFFFF"/>
              </w:rPr>
              <w:t xml:space="preserve"> Tehniski precizēt, no kāda valsts sociālā nodrošinājuma pabalsta apmēra ilgstošas sociālā aprūpes un sociālās rehabilitācijas institūcijā esošam bērnam aprēķina naudas summu personiskajiem izdevumiem.</w:t>
            </w:r>
          </w:p>
          <w:p w14:paraId="05DB1C2E" w14:textId="7675A522" w:rsidR="00632A67" w:rsidRPr="00123E4F" w:rsidRDefault="00EA414F" w:rsidP="004009A9">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rPr>
              <w:t xml:space="preserve">Likumprojekta </w:t>
            </w:r>
            <w:r w:rsidR="00632A67" w:rsidRPr="00123E4F">
              <w:rPr>
                <w:rFonts w:ascii="Times New Roman" w:hAnsi="Times New Roman" w:cs="Times New Roman"/>
                <w:iCs/>
                <w:sz w:val="24"/>
                <w:szCs w:val="24"/>
              </w:rPr>
              <w:t>spēkā stāšanās laik</w:t>
            </w:r>
            <w:r w:rsidR="00BA7115">
              <w:rPr>
                <w:rFonts w:ascii="Times New Roman" w:hAnsi="Times New Roman" w:cs="Times New Roman"/>
                <w:iCs/>
                <w:sz w:val="24"/>
                <w:szCs w:val="24"/>
              </w:rPr>
              <w:t>s</w:t>
            </w:r>
            <w:r w:rsidR="00632A67" w:rsidRPr="00123E4F">
              <w:rPr>
                <w:rFonts w:ascii="Times New Roman" w:hAnsi="Times New Roman" w:cs="Times New Roman"/>
                <w:iCs/>
                <w:sz w:val="24"/>
                <w:szCs w:val="24"/>
              </w:rPr>
              <w:t xml:space="preserve"> – 20</w:t>
            </w:r>
            <w:r w:rsidR="00C56467">
              <w:rPr>
                <w:rFonts w:ascii="Times New Roman" w:hAnsi="Times New Roman" w:cs="Times New Roman"/>
                <w:iCs/>
                <w:sz w:val="24"/>
                <w:szCs w:val="24"/>
              </w:rPr>
              <w:t>2</w:t>
            </w:r>
            <w:r w:rsidR="00465C17">
              <w:rPr>
                <w:rFonts w:ascii="Times New Roman" w:hAnsi="Times New Roman" w:cs="Times New Roman"/>
                <w:iCs/>
                <w:sz w:val="24"/>
                <w:szCs w:val="24"/>
              </w:rPr>
              <w:t>1</w:t>
            </w:r>
            <w:r w:rsidR="00632A67" w:rsidRPr="00123E4F">
              <w:rPr>
                <w:rFonts w:ascii="Times New Roman" w:hAnsi="Times New Roman" w:cs="Times New Roman"/>
                <w:iCs/>
                <w:sz w:val="24"/>
                <w:szCs w:val="24"/>
              </w:rPr>
              <w:t xml:space="preserve">. gada </w:t>
            </w:r>
            <w:r w:rsidR="00BA7115">
              <w:rPr>
                <w:rFonts w:ascii="Times New Roman" w:hAnsi="Times New Roman" w:cs="Times New Roman"/>
                <w:iCs/>
                <w:sz w:val="24"/>
                <w:szCs w:val="24"/>
              </w:rPr>
              <w:t>1</w:t>
            </w:r>
            <w:r>
              <w:rPr>
                <w:rFonts w:ascii="Times New Roman" w:hAnsi="Times New Roman" w:cs="Times New Roman"/>
                <w:iCs/>
                <w:sz w:val="24"/>
                <w:szCs w:val="24"/>
              </w:rPr>
              <w:t>.</w:t>
            </w:r>
            <w:r w:rsidR="00632A67" w:rsidRPr="00123E4F">
              <w:rPr>
                <w:rFonts w:ascii="Times New Roman" w:hAnsi="Times New Roman" w:cs="Times New Roman"/>
                <w:iCs/>
                <w:sz w:val="24"/>
                <w:szCs w:val="24"/>
              </w:rPr>
              <w:t> </w:t>
            </w:r>
            <w:r w:rsidR="00BA7115">
              <w:rPr>
                <w:rFonts w:ascii="Times New Roman" w:hAnsi="Times New Roman" w:cs="Times New Roman"/>
                <w:iCs/>
                <w:sz w:val="24"/>
                <w:szCs w:val="24"/>
              </w:rPr>
              <w:t>jūlijs.</w:t>
            </w:r>
          </w:p>
        </w:tc>
      </w:tr>
    </w:tbl>
    <w:p w14:paraId="1D0C595E" w14:textId="77777777" w:rsidR="00632A67" w:rsidRDefault="00632A67" w:rsidP="00632A67">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 xml:space="preserve">  </w:t>
      </w:r>
    </w:p>
    <w:tbl>
      <w:tblPr>
        <w:tblW w:w="5313"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7"/>
        <w:gridCol w:w="1913"/>
        <w:gridCol w:w="7312"/>
      </w:tblGrid>
      <w:tr w:rsidR="00BC40EB" w:rsidRPr="00A06DC7" w14:paraId="22FE9B45" w14:textId="77777777" w:rsidTr="00D5657A">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287EC955" w14:textId="77777777" w:rsidR="00BC40EB" w:rsidRPr="00A06DC7" w:rsidRDefault="00BC40EB" w:rsidP="005C2A88">
            <w:pPr>
              <w:spacing w:after="0" w:line="240" w:lineRule="auto"/>
              <w:jc w:val="both"/>
              <w:rPr>
                <w:rFonts w:ascii="Times New Roman" w:eastAsia="Times New Roman" w:hAnsi="Times New Roman" w:cs="Times New Roman"/>
                <w:b/>
                <w:bCs/>
                <w:iCs/>
                <w:sz w:val="24"/>
                <w:szCs w:val="24"/>
                <w:lang w:val="sv-SE" w:eastAsia="lv-LV"/>
              </w:rPr>
            </w:pPr>
            <w:r w:rsidRPr="00A06DC7">
              <w:rPr>
                <w:rFonts w:ascii="Times New Roman" w:eastAsia="Times New Roman" w:hAnsi="Times New Roman" w:cs="Times New Roman"/>
                <w:b/>
                <w:bCs/>
                <w:iCs/>
                <w:sz w:val="24"/>
                <w:szCs w:val="24"/>
                <w:lang w:val="sv-SE" w:eastAsia="lv-LV"/>
              </w:rPr>
              <w:t>I. Tiesību akta projekta izstrādes nepieciešamība</w:t>
            </w:r>
          </w:p>
        </w:tc>
      </w:tr>
      <w:tr w:rsidR="00BC40EB" w:rsidRPr="00A06DC7" w14:paraId="0E136BDB"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C97744B"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1.</w:t>
            </w:r>
          </w:p>
        </w:tc>
        <w:tc>
          <w:tcPr>
            <w:tcW w:w="985" w:type="pct"/>
            <w:tcBorders>
              <w:top w:val="outset" w:sz="6" w:space="0" w:color="auto"/>
              <w:left w:val="outset" w:sz="6" w:space="0" w:color="auto"/>
              <w:bottom w:val="outset" w:sz="6" w:space="0" w:color="auto"/>
              <w:right w:val="outset" w:sz="6" w:space="0" w:color="auto"/>
            </w:tcBorders>
            <w:hideMark/>
          </w:tcPr>
          <w:p w14:paraId="79552CFF" w14:textId="5183A58B" w:rsidR="00D86DFD" w:rsidRPr="00D86DFD" w:rsidRDefault="00BC40EB" w:rsidP="00CB002C">
            <w:pPr>
              <w:rPr>
                <w:rFonts w:ascii="Times New Roman" w:eastAsia="Times New Roman" w:hAnsi="Times New Roman" w:cs="Times New Roman"/>
                <w:sz w:val="24"/>
                <w:szCs w:val="24"/>
                <w:lang w:eastAsia="lv-LV"/>
              </w:rPr>
            </w:pPr>
            <w:r w:rsidRPr="00465C17">
              <w:rPr>
                <w:rFonts w:ascii="Times New Roman" w:eastAsia="Times New Roman" w:hAnsi="Times New Roman" w:cs="Times New Roman"/>
                <w:iCs/>
                <w:sz w:val="24"/>
                <w:szCs w:val="24"/>
                <w:lang w:eastAsia="lv-LV"/>
              </w:rPr>
              <w:t>Pamatojums</w:t>
            </w:r>
          </w:p>
        </w:tc>
        <w:tc>
          <w:tcPr>
            <w:tcW w:w="3768" w:type="pct"/>
            <w:tcBorders>
              <w:top w:val="outset" w:sz="6" w:space="0" w:color="auto"/>
              <w:left w:val="outset" w:sz="6" w:space="0" w:color="auto"/>
              <w:bottom w:val="outset" w:sz="6" w:space="0" w:color="auto"/>
              <w:right w:val="outset" w:sz="6" w:space="0" w:color="auto"/>
            </w:tcBorders>
          </w:tcPr>
          <w:p w14:paraId="53AC24FA" w14:textId="0DF8C6E3"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Labklājības ministrijas (turpmāk – LM) iniciatīva</w:t>
            </w:r>
            <w:r w:rsidR="004B7CB1">
              <w:rPr>
                <w:rFonts w:ascii="Times New Roman" w:eastAsia="Times New Roman" w:hAnsi="Times New Roman" w:cs="Times New Roman"/>
                <w:iCs/>
                <w:sz w:val="24"/>
                <w:szCs w:val="24"/>
                <w:lang w:eastAsia="lv-LV"/>
              </w:rPr>
              <w:t>.</w:t>
            </w:r>
          </w:p>
        </w:tc>
      </w:tr>
      <w:tr w:rsidR="00BC40EB" w:rsidRPr="00A06DC7" w14:paraId="78265997"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1A1D6CA7"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lastRenderedPageBreak/>
              <w:t>2.</w:t>
            </w:r>
          </w:p>
        </w:tc>
        <w:tc>
          <w:tcPr>
            <w:tcW w:w="985" w:type="pct"/>
            <w:tcBorders>
              <w:top w:val="outset" w:sz="6" w:space="0" w:color="auto"/>
              <w:left w:val="outset" w:sz="6" w:space="0" w:color="auto"/>
              <w:bottom w:val="outset" w:sz="6" w:space="0" w:color="auto"/>
              <w:right w:val="outset" w:sz="6" w:space="0" w:color="auto"/>
            </w:tcBorders>
            <w:hideMark/>
          </w:tcPr>
          <w:p w14:paraId="75DE1011" w14:textId="77777777" w:rsidR="00BC40EB" w:rsidRPr="00465C17" w:rsidRDefault="00BC40EB" w:rsidP="005C2A88">
            <w:pPr>
              <w:spacing w:after="0" w:line="240" w:lineRule="auto"/>
              <w:jc w:val="both"/>
              <w:rPr>
                <w:rFonts w:ascii="Times New Roman" w:eastAsia="Times New Roman" w:hAnsi="Times New Roman" w:cs="Times New Roman"/>
                <w:iCs/>
                <w:sz w:val="24"/>
                <w:szCs w:val="24"/>
                <w:lang w:eastAsia="lv-LV"/>
              </w:rPr>
            </w:pPr>
            <w:r w:rsidRPr="00465C1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768" w:type="pct"/>
            <w:tcBorders>
              <w:top w:val="outset" w:sz="6" w:space="0" w:color="auto"/>
              <w:left w:val="outset" w:sz="6" w:space="0" w:color="auto"/>
              <w:bottom w:val="outset" w:sz="6" w:space="0" w:color="auto"/>
              <w:right w:val="outset" w:sz="6" w:space="0" w:color="auto"/>
            </w:tcBorders>
          </w:tcPr>
          <w:p w14:paraId="631B4E5D" w14:textId="5B0B9980" w:rsidR="00BC40EB" w:rsidRPr="00105CBE" w:rsidRDefault="004B7CB1" w:rsidP="00010ED3">
            <w:pPr>
              <w:spacing w:after="120" w:line="240" w:lineRule="auto"/>
              <w:jc w:val="both"/>
              <w:rPr>
                <w:rFonts w:ascii="Times New Roman" w:eastAsia="Times New Roman" w:hAnsi="Times New Roman" w:cs="Times New Roman"/>
                <w:iCs/>
                <w:sz w:val="24"/>
                <w:szCs w:val="24"/>
                <w:lang w:eastAsia="lv-LV"/>
              </w:rPr>
            </w:pPr>
            <w:r w:rsidRPr="00105CBE">
              <w:rPr>
                <w:rFonts w:ascii="Times New Roman" w:eastAsia="Times New Roman" w:hAnsi="Times New Roman" w:cs="Times New Roman"/>
                <w:iCs/>
                <w:sz w:val="24"/>
                <w:szCs w:val="24"/>
                <w:lang w:eastAsia="lv-LV"/>
              </w:rPr>
              <w:t xml:space="preserve">Likumprojekts paredz </w:t>
            </w:r>
            <w:r w:rsidR="00BC40EB" w:rsidRPr="00105CBE">
              <w:rPr>
                <w:rFonts w:ascii="Times New Roman" w:eastAsia="Times New Roman" w:hAnsi="Times New Roman" w:cs="Times New Roman"/>
                <w:iCs/>
                <w:sz w:val="24"/>
                <w:szCs w:val="24"/>
                <w:lang w:eastAsia="lv-LV"/>
              </w:rPr>
              <w:t xml:space="preserve">precizēt </w:t>
            </w:r>
            <w:r w:rsidRPr="00105CBE">
              <w:rPr>
                <w:rFonts w:ascii="Times New Roman" w:eastAsia="Times New Roman" w:hAnsi="Times New Roman" w:cs="Times New Roman"/>
                <w:iCs/>
                <w:sz w:val="24"/>
                <w:szCs w:val="24"/>
                <w:lang w:eastAsia="lv-LV"/>
              </w:rPr>
              <w:t>sociālo pak</w:t>
            </w:r>
            <w:r w:rsidR="00C37B4A" w:rsidRPr="00105CBE">
              <w:rPr>
                <w:rFonts w:ascii="Times New Roman" w:eastAsia="Times New Roman" w:hAnsi="Times New Roman" w:cs="Times New Roman"/>
                <w:iCs/>
                <w:sz w:val="24"/>
                <w:szCs w:val="24"/>
                <w:lang w:eastAsia="lv-LV"/>
              </w:rPr>
              <w:t>a</w:t>
            </w:r>
            <w:r w:rsidRPr="00105CBE">
              <w:rPr>
                <w:rFonts w:ascii="Times New Roman" w:eastAsia="Times New Roman" w:hAnsi="Times New Roman" w:cs="Times New Roman"/>
                <w:iCs/>
                <w:sz w:val="24"/>
                <w:szCs w:val="24"/>
                <w:lang w:eastAsia="lv-LV"/>
              </w:rPr>
              <w:t>lpojum</w:t>
            </w:r>
            <w:r w:rsidR="00C37B4A" w:rsidRPr="00105CBE">
              <w:rPr>
                <w:rFonts w:ascii="Times New Roman" w:eastAsia="Times New Roman" w:hAnsi="Times New Roman" w:cs="Times New Roman"/>
                <w:iCs/>
                <w:sz w:val="24"/>
                <w:szCs w:val="24"/>
                <w:lang w:eastAsia="lv-LV"/>
              </w:rPr>
              <w:t>u</w:t>
            </w:r>
            <w:r w:rsidRPr="00105CBE">
              <w:rPr>
                <w:rFonts w:ascii="Times New Roman" w:eastAsia="Times New Roman" w:hAnsi="Times New Roman" w:cs="Times New Roman"/>
                <w:iCs/>
                <w:sz w:val="24"/>
                <w:szCs w:val="24"/>
                <w:lang w:eastAsia="lv-LV"/>
              </w:rPr>
              <w:t xml:space="preserve"> sniegšanas nosacījumus</w:t>
            </w:r>
            <w:r w:rsidR="00BC40EB" w:rsidRPr="00105CBE">
              <w:rPr>
                <w:rFonts w:ascii="Times New Roman" w:eastAsia="Times New Roman" w:hAnsi="Times New Roman" w:cs="Times New Roman"/>
                <w:iCs/>
                <w:sz w:val="24"/>
                <w:szCs w:val="24"/>
                <w:lang w:eastAsia="lv-LV"/>
              </w:rPr>
              <w:t>, t.sk.:</w:t>
            </w:r>
          </w:p>
          <w:p w14:paraId="2DBFD2BD" w14:textId="7CE3C4D5" w:rsidR="009B5BE9" w:rsidRPr="003842AB" w:rsidRDefault="009B5BE9" w:rsidP="009B5BE9">
            <w:pPr>
              <w:spacing w:after="120" w:line="240" w:lineRule="auto"/>
              <w:jc w:val="both"/>
              <w:rPr>
                <w:rFonts w:ascii="Times New Roman" w:hAnsi="Times New Roman" w:cs="Times New Roman"/>
                <w:b/>
                <w:sz w:val="24"/>
                <w:szCs w:val="24"/>
              </w:rPr>
            </w:pPr>
            <w:r>
              <w:rPr>
                <w:rFonts w:ascii="Times New Roman" w:hAnsi="Times New Roman" w:cs="Times New Roman"/>
                <w:b/>
                <w:bCs/>
                <w:sz w:val="24"/>
                <w:szCs w:val="24"/>
              </w:rPr>
              <w:t>1</w:t>
            </w:r>
            <w:r w:rsidRPr="00105CBE">
              <w:rPr>
                <w:rFonts w:ascii="Times New Roman" w:hAnsi="Times New Roman" w:cs="Times New Roman"/>
                <w:b/>
                <w:bCs/>
                <w:sz w:val="24"/>
                <w:szCs w:val="24"/>
              </w:rPr>
              <w:t xml:space="preserve">. Tiesības saņemt sociālo rehabilitāciju par valsts budžeta līdzekļiem vardarbībā cietušām personām, kuras uzturas Latvijas Republikā </w:t>
            </w:r>
            <w:r w:rsidR="003842AB" w:rsidRPr="003842AB">
              <w:rPr>
                <w:rFonts w:ascii="Times New Roman" w:hAnsi="Times New Roman" w:cs="Times New Roman"/>
                <w:b/>
                <w:sz w:val="24"/>
                <w:szCs w:val="24"/>
              </w:rPr>
              <w:t>ar termiņuzturēšanās atļauju, personām, kuras ir trešās valsts valstspiederīgie vai bezvalstnieki, kuriem nav likumīga pamata uzturēties Latvijas Republikā un kuri ir aizturēti (līdz izraidīšanas vai izceļošanas brīdim), kuriem ir piemērots aizturēšanai alternatīvs līdzeklis un ārzemnieki, attiecībā par kuriem atgriešanas lēmuma darbība ir apturēta vai kuriem ir noteikts laika posms brīvprātīgai izceļošanai.</w:t>
            </w:r>
          </w:p>
          <w:p w14:paraId="33046544" w14:textId="44224E3A" w:rsidR="009B5BE9" w:rsidRPr="00ED7C42" w:rsidRDefault="009B5BE9" w:rsidP="009B5BE9">
            <w:pPr>
              <w:spacing w:after="12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SPSPL 3.</w:t>
            </w:r>
            <w:r>
              <w:rPr>
                <w:rFonts w:ascii="Times New Roman" w:eastAsia="Times New Roman" w:hAnsi="Times New Roman" w:cs="Times New Roman"/>
                <w:sz w:val="24"/>
                <w:szCs w:val="24"/>
              </w:rPr>
              <w:t xml:space="preserve"> </w:t>
            </w:r>
            <w:r w:rsidRPr="00105CBE">
              <w:rPr>
                <w:rFonts w:ascii="Times New Roman" w:eastAsia="Times New Roman" w:hAnsi="Times New Roman" w:cs="Times New Roman"/>
                <w:sz w:val="24"/>
                <w:szCs w:val="24"/>
              </w:rPr>
              <w:t>pantā minētas personas, kuras var saņemt SPSPL iekļautos sociālos pakalpojumus</w:t>
            </w:r>
            <w:r>
              <w:rPr>
                <w:rFonts w:ascii="Times New Roman" w:eastAsia="Times New Roman" w:hAnsi="Times New Roman" w:cs="Times New Roman"/>
                <w:sz w:val="24"/>
                <w:szCs w:val="24"/>
              </w:rPr>
              <w:t>,</w:t>
            </w:r>
            <w:r w:rsidRPr="00105CBE">
              <w:rPr>
                <w:rFonts w:ascii="Times New Roman" w:eastAsia="Times New Roman" w:hAnsi="Times New Roman" w:cs="Times New Roman"/>
                <w:sz w:val="24"/>
                <w:szCs w:val="24"/>
              </w:rPr>
              <w:t xml:space="preserve"> un pakalpojumu finansēšanas avoti (valsts, pašvaldības, personīgie līdzekļi). SPSPL minētais atbalsts par valsts budžeta līdzekļiem nav pieejams vardarbībā cietušām pilngadīgām personām, </w:t>
            </w:r>
            <w:r w:rsidRPr="00967F64">
              <w:rPr>
                <w:rFonts w:ascii="Times New Roman" w:eastAsia="Times New Roman" w:hAnsi="Times New Roman" w:cs="Times New Roman"/>
                <w:sz w:val="24"/>
                <w:szCs w:val="24"/>
              </w:rPr>
              <w:t xml:space="preserve">ārzemniekiem bez termiņuzturēšanās atļaujas, kam ir atļauts atrasties Latvijas </w:t>
            </w:r>
            <w:r w:rsidRPr="00ED7C42">
              <w:rPr>
                <w:rFonts w:ascii="Times New Roman" w:eastAsia="Times New Roman" w:hAnsi="Times New Roman" w:cs="Times New Roman"/>
                <w:sz w:val="24"/>
                <w:szCs w:val="24"/>
              </w:rPr>
              <w:t>teritorijā vairākus mēnešus (šobrīd regulējums attiecas arī uz Lielbritānijas pilsoņiem).</w:t>
            </w:r>
            <w:r w:rsidR="001D5B6B" w:rsidRPr="00ED7C42">
              <w:rPr>
                <w:rFonts w:ascii="Times New Roman" w:eastAsia="Times New Roman" w:hAnsi="Times New Roman" w:cs="Times New Roman"/>
                <w:sz w:val="24"/>
                <w:szCs w:val="24"/>
              </w:rPr>
              <w:t xml:space="preserve"> Savukārt attiecībā uz bērniem ir noteiktas t</w:t>
            </w:r>
            <w:r w:rsidR="001D5B6B" w:rsidRPr="00ED7C42">
              <w:rPr>
                <w:rFonts w:ascii="Times New Roman" w:hAnsi="Times New Roman" w:cs="Times New Roman"/>
                <w:sz w:val="24"/>
                <w:szCs w:val="24"/>
              </w:rPr>
              <w:t xml:space="preserve">iesības saņemt sociālo rehabilitāciju kā vardarbībā cietušiem </w:t>
            </w:r>
            <w:r w:rsidR="00967F64" w:rsidRPr="00ED7C42">
              <w:rPr>
                <w:rFonts w:ascii="Times New Roman" w:hAnsi="Times New Roman" w:cs="Times New Roman"/>
                <w:sz w:val="24"/>
                <w:szCs w:val="24"/>
              </w:rPr>
              <w:t xml:space="preserve">tiem </w:t>
            </w:r>
            <w:r w:rsidR="001D5B6B" w:rsidRPr="00ED7C42">
              <w:rPr>
                <w:rFonts w:ascii="Times New Roman" w:hAnsi="Times New Roman" w:cs="Times New Roman"/>
                <w:sz w:val="24"/>
                <w:szCs w:val="24"/>
              </w:rPr>
              <w:t xml:space="preserve">bērniem, kuri ir atzīti par patvēruma meklētājiem ar īpašām uzņemšanas vajadzībām, bet nav ietverti bērni, kuri atzīti </w:t>
            </w:r>
            <w:r w:rsidR="001D5B6B" w:rsidRPr="00ED7C42">
              <w:rPr>
                <w:rFonts w:ascii="Times New Roman" w:eastAsia="Times New Roman" w:hAnsi="Times New Roman" w:cs="Times New Roman"/>
                <w:sz w:val="24"/>
                <w:szCs w:val="24"/>
              </w:rPr>
              <w:t>par mazāk aizsargātajām personām izraidīšanas procedūrā.</w:t>
            </w:r>
          </w:p>
          <w:p w14:paraId="4AADBBEB" w14:textId="77777777" w:rsidR="009B5BE9" w:rsidRPr="00105CBE" w:rsidRDefault="009B5BE9" w:rsidP="009B5BE9">
            <w:pPr>
              <w:spacing w:after="12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Ārkārtējās situācija laikā tika konstatēts, ka var izveidoties situācija, kurā noteiktas personu grupas, kurām nav iespēju pašām finansēt pakalpojumus, nevar saņemt valsts atbalstu vardarbībā cietušām pilngadīgām personām, kaut arī ir konstatēta tāda nepieciešamība. Situācija tika risināta ar ārkārtējo situāciju regulējošām normām. Tomēr, lai līdzīgās situācijās personas varētu saņemt sociālās rehabilitācijas pakalpojumu vardarbībā cietušam personām, nepieciešami grozījumi SPSPL.</w:t>
            </w:r>
          </w:p>
          <w:p w14:paraId="16DED56D" w14:textId="554D3115" w:rsidR="009B5BE9" w:rsidRDefault="009B5BE9" w:rsidP="009B5BE9">
            <w:pPr>
              <w:spacing w:after="120" w:line="240" w:lineRule="auto"/>
              <w:jc w:val="both"/>
              <w:rPr>
                <w:rFonts w:ascii="Times New Roman" w:eastAsia="Times New Roman" w:hAnsi="Times New Roman" w:cs="Times New Roman"/>
                <w:sz w:val="24"/>
                <w:szCs w:val="24"/>
              </w:rPr>
            </w:pPr>
            <w:r w:rsidRPr="00105CBE">
              <w:rPr>
                <w:rFonts w:ascii="Times New Roman" w:eastAsia="Times New Roman" w:hAnsi="Times New Roman" w:cs="Times New Roman"/>
                <w:sz w:val="24"/>
                <w:szCs w:val="24"/>
              </w:rPr>
              <w:t>Sociālo rehabilitāciju par valsts budžeta līdzekļiem ir tiesības saņemt vardarbībā cietušiem bērniem saskaņā ar SPSPL 3.apnta 7.daļu. Saskaņā ar “Resursu centra “Marta”</w:t>
            </w:r>
            <w:r>
              <w:rPr>
                <w:rFonts w:ascii="Times New Roman" w:eastAsia="Times New Roman" w:hAnsi="Times New Roman" w:cs="Times New Roman"/>
                <w:sz w:val="24"/>
                <w:szCs w:val="24"/>
              </w:rPr>
              <w:t>”</w:t>
            </w:r>
            <w:r w:rsidRPr="00105CBE">
              <w:rPr>
                <w:rFonts w:ascii="Times New Roman" w:eastAsia="Times New Roman" w:hAnsi="Times New Roman" w:cs="Times New Roman"/>
                <w:sz w:val="24"/>
                <w:szCs w:val="24"/>
              </w:rPr>
              <w:t xml:space="preserve"> (turpmāk – Centrs Marta) sniegtajām ziņām, vidēji gadā Centrā Marta vēršas ap 10 vardarbībā cietušo, kuriem nav tiesības saņemt valsts finansētu pakalpojumu. Lielākā daļā gadījumu vardarbības veicējs ir cietušās vīrs, ģimenē ir bērni, un upuri ir sociāli izolēti, ar ierobežotām iespējām saņemt palīdzību. Saskaņā ar Eiropas Parlamenta un Padomes direktīvu 2012/29/E, ar ko nosaka noziegumos cietušo tiesību, atbalsta un aizsardzības minimālos standartus un aizstāj Padomes Pamatlēmumu 2001/220/TI 8.</w:t>
            </w:r>
            <w:r>
              <w:rPr>
                <w:rFonts w:ascii="Times New Roman" w:eastAsia="Times New Roman" w:hAnsi="Times New Roman" w:cs="Times New Roman"/>
                <w:sz w:val="24"/>
                <w:szCs w:val="24"/>
              </w:rPr>
              <w:t xml:space="preserve"> </w:t>
            </w:r>
            <w:r w:rsidRPr="00105CBE">
              <w:rPr>
                <w:rFonts w:ascii="Times New Roman" w:eastAsia="Times New Roman" w:hAnsi="Times New Roman" w:cs="Times New Roman"/>
                <w:sz w:val="24"/>
                <w:szCs w:val="24"/>
              </w:rPr>
              <w:t>panta pirmo punktu, dalībvalstis nodrošina, lai cietušajiem saskaņā ar viņu vajadzībām pirms kriminālprocesa, tā laikā un atbilstīgu laikposmu pēc tā būtu bez maksas pieejami konfidenciāli cietušo atbalsta dienesti, kas rīkojas viņu interesēs. Ģimenes locekļiem ir pieejami cietušo atbalsta dienesti saskaņā ar viņu vajadzībām un kaitējuma apmēru, kas tiem radies pret cietušo vērstā noziedzīgā nodarījuma rezultātā. Saskaņā ar šīs direktīvas 10.apsvērumu dalībvalstīm būtu jāveic vajadzīgie pasākumi, ar kuriem nodrošina, lai šajā direktīvā noteiktās tiesības netiktu piemērotas nosacīti – atkarībā no cietušās personas uzturēšanās statusa attiecīgās dalībvalsts teritorijā vai no cietušās personas pilsonības vai valstspiederības</w:t>
            </w:r>
            <w:r>
              <w:rPr>
                <w:rFonts w:ascii="Times New Roman" w:eastAsia="Times New Roman" w:hAnsi="Times New Roman" w:cs="Times New Roman"/>
                <w:sz w:val="24"/>
                <w:szCs w:val="24"/>
              </w:rPr>
              <w:t>.</w:t>
            </w:r>
          </w:p>
          <w:p w14:paraId="0D60CC19" w14:textId="60FBC0C5" w:rsidR="001D5B6B" w:rsidRPr="00ED7C42" w:rsidRDefault="001D5B6B" w:rsidP="009B5BE9">
            <w:pPr>
              <w:spacing w:after="120" w:line="240" w:lineRule="auto"/>
              <w:jc w:val="both"/>
              <w:rPr>
                <w:rFonts w:ascii="Times New Roman" w:eastAsia="Times New Roman" w:hAnsi="Times New Roman" w:cs="Times New Roman"/>
                <w:sz w:val="24"/>
                <w:szCs w:val="24"/>
              </w:rPr>
            </w:pPr>
            <w:r w:rsidRPr="00ED7C42">
              <w:rPr>
                <w:rFonts w:ascii="Times New Roman" w:eastAsia="Times New Roman" w:hAnsi="Times New Roman" w:cs="Times New Roman"/>
                <w:sz w:val="24"/>
                <w:szCs w:val="24"/>
              </w:rPr>
              <w:lastRenderedPageBreak/>
              <w:t>Minētās situācijas risināšanai ir nepieciešami grozījumi 3.</w:t>
            </w:r>
            <w:r w:rsidR="00967F64" w:rsidRPr="00ED7C42">
              <w:rPr>
                <w:rFonts w:ascii="Times New Roman" w:hAnsi="Times New Roman" w:cs="Times New Roman"/>
                <w:color w:val="000000"/>
                <w:sz w:val="28"/>
                <w:szCs w:val="28"/>
                <w:shd w:val="clear" w:color="auto" w:fill="FFFFFF"/>
              </w:rPr>
              <w:t> </w:t>
            </w:r>
            <w:r w:rsidRPr="00ED7C42">
              <w:rPr>
                <w:rFonts w:ascii="Times New Roman" w:eastAsia="Times New Roman" w:hAnsi="Times New Roman" w:cs="Times New Roman"/>
                <w:sz w:val="24"/>
                <w:szCs w:val="24"/>
              </w:rPr>
              <w:t>panta s</w:t>
            </w:r>
            <w:r w:rsidR="00967F64" w:rsidRPr="00ED7C42">
              <w:rPr>
                <w:rFonts w:ascii="Times New Roman" w:eastAsia="Times New Roman" w:hAnsi="Times New Roman" w:cs="Times New Roman"/>
                <w:sz w:val="24"/>
                <w:szCs w:val="24"/>
              </w:rPr>
              <w:t>e</w:t>
            </w:r>
            <w:r w:rsidRPr="00ED7C42">
              <w:rPr>
                <w:rFonts w:ascii="Times New Roman" w:eastAsia="Times New Roman" w:hAnsi="Times New Roman" w:cs="Times New Roman"/>
                <w:sz w:val="24"/>
                <w:szCs w:val="24"/>
              </w:rPr>
              <w:t>ptītajā</w:t>
            </w:r>
            <w:r w:rsidR="00967F64" w:rsidRPr="00ED7C42">
              <w:rPr>
                <w:rFonts w:ascii="Times New Roman" w:eastAsia="Times New Roman" w:hAnsi="Times New Roman" w:cs="Times New Roman"/>
                <w:sz w:val="24"/>
                <w:szCs w:val="24"/>
              </w:rPr>
              <w:t xml:space="preserve"> </w:t>
            </w:r>
            <w:r w:rsidRPr="00ED7C42">
              <w:rPr>
                <w:rFonts w:ascii="Times New Roman" w:eastAsia="Times New Roman" w:hAnsi="Times New Roman" w:cs="Times New Roman"/>
                <w:sz w:val="24"/>
                <w:szCs w:val="24"/>
              </w:rPr>
              <w:t>d</w:t>
            </w:r>
            <w:r w:rsidR="00967F64" w:rsidRPr="00ED7C42">
              <w:rPr>
                <w:rFonts w:ascii="Times New Roman" w:eastAsia="Times New Roman" w:hAnsi="Times New Roman" w:cs="Times New Roman"/>
                <w:sz w:val="24"/>
                <w:szCs w:val="24"/>
              </w:rPr>
              <w:t>aļā</w:t>
            </w:r>
            <w:r w:rsidRPr="00ED7C42">
              <w:rPr>
                <w:rFonts w:ascii="Times New Roman" w:eastAsia="Times New Roman" w:hAnsi="Times New Roman" w:cs="Times New Roman"/>
                <w:sz w:val="24"/>
                <w:szCs w:val="24"/>
              </w:rPr>
              <w:t xml:space="preserve"> un </w:t>
            </w:r>
            <w:r w:rsidR="00967F64" w:rsidRPr="00ED7C42">
              <w:rPr>
                <w:rFonts w:ascii="Times New Roman" w:eastAsia="Times New Roman" w:hAnsi="Times New Roman" w:cs="Times New Roman"/>
                <w:sz w:val="24"/>
                <w:szCs w:val="24"/>
              </w:rPr>
              <w:t>3.</w:t>
            </w:r>
            <w:r w:rsidR="00967F64" w:rsidRPr="00ED7C42">
              <w:rPr>
                <w:rFonts w:ascii="Times New Roman" w:hAnsi="Times New Roman" w:cs="Times New Roman"/>
                <w:color w:val="000000"/>
                <w:sz w:val="28"/>
                <w:szCs w:val="28"/>
                <w:shd w:val="clear" w:color="auto" w:fill="FFFFFF"/>
              </w:rPr>
              <w:t> </w:t>
            </w:r>
            <w:r w:rsidR="00967F64" w:rsidRPr="00ED7C42">
              <w:rPr>
                <w:rFonts w:ascii="Times New Roman" w:eastAsia="Times New Roman" w:hAnsi="Times New Roman" w:cs="Times New Roman"/>
                <w:sz w:val="24"/>
                <w:szCs w:val="24"/>
              </w:rPr>
              <w:t>panta papildināšana ar astoto daļu.</w:t>
            </w:r>
          </w:p>
          <w:p w14:paraId="517D39D9" w14:textId="2DB10BF3" w:rsidR="001D085C" w:rsidRPr="00ED7C42" w:rsidRDefault="001D085C" w:rsidP="009B5BE9">
            <w:pPr>
              <w:spacing w:after="120" w:line="240" w:lineRule="auto"/>
              <w:jc w:val="both"/>
              <w:rPr>
                <w:rFonts w:ascii="Times New Roman" w:eastAsia="Times New Roman" w:hAnsi="Times New Roman" w:cs="Times New Roman"/>
                <w:bCs/>
                <w:sz w:val="24"/>
                <w:szCs w:val="24"/>
                <w:lang w:eastAsia="lv-LV"/>
              </w:rPr>
            </w:pPr>
            <w:r w:rsidRPr="00944E09">
              <w:rPr>
                <w:rFonts w:ascii="Times New Roman" w:eastAsia="Times New Roman" w:hAnsi="Times New Roman" w:cs="Times New Roman"/>
                <w:bCs/>
                <w:sz w:val="24"/>
                <w:szCs w:val="24"/>
              </w:rPr>
              <w:t>Sociālās rehabilitācijas pakalpojumi tiks nodrošināti esošo valsts budžeta līdzekļu ietvaros.</w:t>
            </w:r>
            <w:r w:rsidR="009110D8" w:rsidRPr="00944E09">
              <w:rPr>
                <w:rFonts w:ascii="Times New Roman" w:eastAsia="Times New Roman" w:hAnsi="Times New Roman" w:cs="Times New Roman"/>
                <w:bCs/>
                <w:sz w:val="24"/>
                <w:szCs w:val="24"/>
              </w:rPr>
              <w:t xml:space="preserve"> </w:t>
            </w:r>
            <w:r w:rsidR="00120C4B" w:rsidRPr="00944E09">
              <w:rPr>
                <w:rFonts w:ascii="Times New Roman" w:eastAsia="Times New Roman" w:hAnsi="Times New Roman" w:cs="Times New Roman"/>
                <w:bCs/>
                <w:sz w:val="24"/>
                <w:szCs w:val="24"/>
              </w:rPr>
              <w:t>Pēc</w:t>
            </w:r>
            <w:r w:rsidR="00315F0D" w:rsidRPr="00944E09">
              <w:rPr>
                <w:rFonts w:ascii="Times New Roman" w:eastAsia="Times New Roman" w:hAnsi="Times New Roman" w:cs="Times New Roman"/>
                <w:bCs/>
                <w:sz w:val="24"/>
                <w:szCs w:val="24"/>
              </w:rPr>
              <w:t xml:space="preserve"> grozījumu</w:t>
            </w:r>
            <w:r w:rsidR="00120C4B" w:rsidRPr="00944E09">
              <w:rPr>
                <w:rFonts w:ascii="Times New Roman" w:eastAsia="Times New Roman" w:hAnsi="Times New Roman" w:cs="Times New Roman"/>
                <w:bCs/>
                <w:sz w:val="24"/>
                <w:szCs w:val="24"/>
              </w:rPr>
              <w:t xml:space="preserve"> pieņemšanas</w:t>
            </w:r>
            <w:r w:rsidR="00315F0D" w:rsidRPr="00944E09">
              <w:rPr>
                <w:rFonts w:ascii="Times New Roman" w:eastAsia="Times New Roman" w:hAnsi="Times New Roman" w:cs="Times New Roman"/>
                <w:bCs/>
                <w:sz w:val="24"/>
                <w:szCs w:val="24"/>
              </w:rPr>
              <w:t xml:space="preserve"> SPSPL tiks </w:t>
            </w:r>
            <w:r w:rsidR="00120C4B" w:rsidRPr="00944E09">
              <w:rPr>
                <w:rFonts w:ascii="Times New Roman" w:eastAsia="Times New Roman" w:hAnsi="Times New Roman" w:cs="Times New Roman"/>
                <w:bCs/>
                <w:sz w:val="24"/>
                <w:szCs w:val="24"/>
              </w:rPr>
              <w:t>grozīti</w:t>
            </w:r>
            <w:r w:rsidR="009110D8" w:rsidRPr="00944E09">
              <w:rPr>
                <w:rFonts w:ascii="Times New Roman" w:hAnsi="Times New Roman" w:cs="Times New Roman"/>
                <w:bCs/>
                <w:sz w:val="24"/>
                <w:szCs w:val="24"/>
              </w:rPr>
              <w:t xml:space="preserve"> Ministru kabineta</w:t>
            </w:r>
            <w:r w:rsidR="007B64E4">
              <w:rPr>
                <w:rFonts w:ascii="Times New Roman" w:hAnsi="Times New Roman" w:cs="Times New Roman"/>
                <w:bCs/>
                <w:sz w:val="24"/>
                <w:szCs w:val="24"/>
              </w:rPr>
              <w:t xml:space="preserve"> </w:t>
            </w:r>
            <w:r w:rsidR="007B64E4" w:rsidRPr="00944E09">
              <w:rPr>
                <w:rFonts w:ascii="Times New Roman" w:hAnsi="Times New Roman" w:cs="Times New Roman"/>
                <w:bCs/>
                <w:sz w:val="24"/>
                <w:szCs w:val="24"/>
              </w:rPr>
              <w:t>2014. gada 23. decembra</w:t>
            </w:r>
            <w:r w:rsidR="009110D8" w:rsidRPr="00944E09">
              <w:rPr>
                <w:rFonts w:ascii="Times New Roman" w:hAnsi="Times New Roman" w:cs="Times New Roman"/>
                <w:bCs/>
                <w:sz w:val="24"/>
                <w:szCs w:val="24"/>
              </w:rPr>
              <w:t xml:space="preserve"> noteikum</w:t>
            </w:r>
            <w:r w:rsidR="00315F0D" w:rsidRPr="00944E09">
              <w:rPr>
                <w:rFonts w:ascii="Times New Roman" w:hAnsi="Times New Roman" w:cs="Times New Roman"/>
                <w:bCs/>
                <w:sz w:val="24"/>
                <w:szCs w:val="24"/>
              </w:rPr>
              <w:t>i</w:t>
            </w:r>
            <w:r w:rsidR="009110D8" w:rsidRPr="00944E09">
              <w:rPr>
                <w:rFonts w:ascii="Times New Roman" w:hAnsi="Times New Roman" w:cs="Times New Roman"/>
                <w:bCs/>
                <w:sz w:val="24"/>
                <w:szCs w:val="24"/>
              </w:rPr>
              <w:t xml:space="preserve"> Nr.790 “Sociālās rehabilitācijas pakalpojumu </w:t>
            </w:r>
            <w:r w:rsidR="009110D8" w:rsidRPr="00ED7C42">
              <w:rPr>
                <w:rFonts w:ascii="Times New Roman" w:hAnsi="Times New Roman" w:cs="Times New Roman"/>
                <w:bCs/>
                <w:sz w:val="24"/>
                <w:szCs w:val="24"/>
              </w:rPr>
              <w:t>sniegšanas kārtība no vardarbība cietušām un vardarbību veikušām pilngadīgām personām”</w:t>
            </w:r>
            <w:r w:rsidR="00315F0D" w:rsidRPr="00ED7C42">
              <w:rPr>
                <w:rFonts w:ascii="Times New Roman" w:hAnsi="Times New Roman" w:cs="Times New Roman"/>
                <w:bCs/>
                <w:sz w:val="24"/>
                <w:szCs w:val="24"/>
              </w:rPr>
              <w:t xml:space="preserve">, </w:t>
            </w:r>
            <w:r w:rsidR="003A2B40" w:rsidRPr="00ED7C42">
              <w:rPr>
                <w:rFonts w:ascii="Times New Roman" w:hAnsi="Times New Roman" w:cs="Times New Roman"/>
                <w:bCs/>
                <w:sz w:val="24"/>
                <w:szCs w:val="24"/>
              </w:rPr>
              <w:t xml:space="preserve">t.sk. </w:t>
            </w:r>
            <w:r w:rsidR="00120C4B" w:rsidRPr="00ED7C42">
              <w:rPr>
                <w:rFonts w:ascii="Times New Roman" w:eastAsia="Times New Roman" w:hAnsi="Times New Roman" w:cs="Times New Roman"/>
                <w:bCs/>
                <w:sz w:val="24"/>
                <w:szCs w:val="24"/>
                <w:lang w:eastAsia="lv-LV"/>
              </w:rPr>
              <w:t>pārskatot pakalpojuma saturu, izmaksas u.c.</w:t>
            </w:r>
            <w:r w:rsidR="003A2B40" w:rsidRPr="00ED7C42">
              <w:rPr>
                <w:rFonts w:ascii="Times New Roman" w:eastAsia="Times New Roman" w:hAnsi="Times New Roman" w:cs="Times New Roman"/>
                <w:bCs/>
                <w:sz w:val="24"/>
                <w:szCs w:val="24"/>
                <w:lang w:eastAsia="lv-LV"/>
              </w:rPr>
              <w:t xml:space="preserve"> Vienlaikus norādām, ka</w:t>
            </w:r>
            <w:r w:rsidR="00120C4B" w:rsidRPr="00ED7C42">
              <w:rPr>
                <w:rFonts w:ascii="Times New Roman" w:eastAsia="Times New Roman" w:hAnsi="Times New Roman" w:cs="Times New Roman"/>
                <w:bCs/>
                <w:sz w:val="24"/>
                <w:szCs w:val="24"/>
                <w:lang w:eastAsia="lv-LV"/>
              </w:rPr>
              <w:t xml:space="preserve"> tas nav tieši saistīts ar mērķa grupas precizēšanu, jo paplašinātā mērķa grupa veidos tikai nelielu daļu no kopējā pakalpojumu saņēmēju skaita.</w:t>
            </w:r>
          </w:p>
          <w:p w14:paraId="14410D06" w14:textId="6FBCCD85" w:rsidR="003872B7" w:rsidRPr="00845D29" w:rsidRDefault="003872B7" w:rsidP="003872B7">
            <w:pPr>
              <w:spacing w:after="120" w:line="240" w:lineRule="auto"/>
              <w:jc w:val="both"/>
              <w:rPr>
                <w:rFonts w:ascii="Times New Roman" w:hAnsi="Times New Roman" w:cs="Times New Roman"/>
                <w:b/>
                <w:bCs/>
                <w:iCs/>
                <w:sz w:val="24"/>
                <w:szCs w:val="24"/>
                <w:shd w:val="clear" w:color="auto" w:fill="FFFFFF"/>
              </w:rPr>
            </w:pPr>
            <w:r>
              <w:rPr>
                <w:rFonts w:ascii="Times New Roman" w:hAnsi="Times New Roman" w:cs="Times New Roman"/>
                <w:b/>
                <w:bCs/>
                <w:color w:val="000000" w:themeColor="text1"/>
                <w:sz w:val="24"/>
                <w:szCs w:val="24"/>
                <w:shd w:val="clear" w:color="auto" w:fill="FFFFFF"/>
              </w:rPr>
              <w:t>2</w:t>
            </w:r>
            <w:r w:rsidRPr="00845D29">
              <w:rPr>
                <w:rFonts w:ascii="Times New Roman" w:hAnsi="Times New Roman" w:cs="Times New Roman"/>
                <w:b/>
                <w:bCs/>
                <w:color w:val="000000" w:themeColor="text1"/>
                <w:sz w:val="24"/>
                <w:szCs w:val="24"/>
                <w:shd w:val="clear" w:color="auto" w:fill="FFFFFF"/>
              </w:rPr>
              <w:t xml:space="preserve">. Paredzēt iespēju </w:t>
            </w:r>
            <w:r w:rsidRPr="00845D29">
              <w:rPr>
                <w:rFonts w:ascii="Times New Roman" w:hAnsi="Times New Roman" w:cs="Times New Roman"/>
                <w:b/>
                <w:bCs/>
                <w:sz w:val="24"/>
                <w:szCs w:val="24"/>
              </w:rPr>
              <w:t>piešķirt sociālos pakalpojumus personai, kurai</w:t>
            </w:r>
            <w:r>
              <w:rPr>
                <w:rFonts w:ascii="Times New Roman" w:hAnsi="Times New Roman" w:cs="Times New Roman"/>
                <w:b/>
                <w:bCs/>
                <w:sz w:val="24"/>
                <w:szCs w:val="24"/>
              </w:rPr>
              <w:t xml:space="preserve"> </w:t>
            </w:r>
            <w:r w:rsidRPr="00845D29">
              <w:rPr>
                <w:rFonts w:ascii="Times New Roman" w:hAnsi="Times New Roman" w:cs="Times New Roman"/>
                <w:b/>
                <w:bCs/>
                <w:sz w:val="24"/>
                <w:szCs w:val="24"/>
              </w:rPr>
              <w:t>objektīvu apstākļu dēļ nav deklarētās dzīvesvietas.</w:t>
            </w:r>
          </w:p>
          <w:p w14:paraId="1E9D4C4A" w14:textId="13B03830" w:rsidR="003872B7" w:rsidRDefault="003872B7" w:rsidP="003872B7">
            <w:pPr>
              <w:spacing w:after="120" w:line="240" w:lineRule="auto"/>
              <w:jc w:val="both"/>
              <w:rPr>
                <w:rFonts w:ascii="Times New Roman" w:eastAsia="Times New Roman" w:hAnsi="Times New Roman" w:cs="Times New Roman"/>
                <w:sz w:val="24"/>
                <w:szCs w:val="24"/>
              </w:rPr>
            </w:pPr>
            <w:r w:rsidRPr="00845D29">
              <w:rPr>
                <w:rFonts w:ascii="Times New Roman" w:eastAsia="Times New Roman" w:hAnsi="Times New Roman" w:cs="Times New Roman"/>
                <w:sz w:val="24"/>
                <w:szCs w:val="24"/>
              </w:rPr>
              <w:t>SPSPL 9.</w:t>
            </w:r>
            <w:r>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panta pirmā daļa</w:t>
            </w:r>
            <w:r w:rsidRPr="002B7B57">
              <w:rPr>
                <w:rFonts w:ascii="Times New Roman" w:eastAsia="Times New Roman" w:hAnsi="Times New Roman" w:cs="Times New Roman"/>
                <w:sz w:val="24"/>
                <w:szCs w:val="24"/>
              </w:rPr>
              <w:t xml:space="preserve"> nosaka, ka pašvaldībai, </w:t>
            </w:r>
            <w:r w:rsidRPr="002B7B57">
              <w:rPr>
                <w:rFonts w:ascii="Times New Roman" w:eastAsia="Times New Roman" w:hAnsi="Times New Roman" w:cs="Times New Roman"/>
                <w:sz w:val="24"/>
                <w:szCs w:val="24"/>
                <w:u w:val="single"/>
              </w:rPr>
              <w:t>kuras teritorijā ir deklarētā</w:t>
            </w:r>
            <w:r w:rsidRPr="002B7B57">
              <w:rPr>
                <w:rFonts w:ascii="Times New Roman" w:eastAsia="Times New Roman" w:hAnsi="Times New Roman" w:cs="Times New Roman"/>
                <w:sz w:val="24"/>
                <w:szCs w:val="24"/>
              </w:rPr>
              <w:t xml:space="preserve"> personas dzīvesvieta, ir pienākums nodrošināt personai iespēju saņemt tās vajadzībām atbilstošus sociālos pakalpojumus un sociālo palīdzību</w:t>
            </w:r>
            <w:r>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SPSPL 9.</w:t>
            </w:r>
            <w:r>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 xml:space="preserve">panta </w:t>
            </w:r>
            <w:r>
              <w:rPr>
                <w:rFonts w:ascii="Times New Roman" w:eastAsia="Times New Roman" w:hAnsi="Times New Roman" w:cs="Times New Roman"/>
                <w:sz w:val="24"/>
                <w:szCs w:val="24"/>
              </w:rPr>
              <w:t xml:space="preserve">trešā daļa </w:t>
            </w:r>
            <w:r w:rsidRPr="002B7B57">
              <w:rPr>
                <w:rFonts w:ascii="Times New Roman" w:eastAsia="Times New Roman" w:hAnsi="Times New Roman" w:cs="Times New Roman"/>
                <w:sz w:val="24"/>
                <w:szCs w:val="24"/>
              </w:rPr>
              <w:t>nos</w:t>
            </w:r>
            <w:r>
              <w:rPr>
                <w:rFonts w:ascii="Times New Roman" w:eastAsia="Times New Roman" w:hAnsi="Times New Roman" w:cs="Times New Roman"/>
                <w:sz w:val="24"/>
                <w:szCs w:val="24"/>
              </w:rPr>
              <w:t>a</w:t>
            </w:r>
            <w:r w:rsidRPr="002B7B57">
              <w:rPr>
                <w:rFonts w:ascii="Times New Roman" w:eastAsia="Times New Roman" w:hAnsi="Times New Roman" w:cs="Times New Roman"/>
                <w:sz w:val="24"/>
                <w:szCs w:val="24"/>
              </w:rPr>
              <w:t>ka,</w:t>
            </w:r>
            <w:r w:rsidRPr="008B6551">
              <w:rPr>
                <w:rFonts w:ascii="Times New Roman" w:eastAsia="Times New Roman" w:hAnsi="Times New Roman" w:cs="Times New Roman"/>
                <w:sz w:val="24"/>
                <w:szCs w:val="24"/>
              </w:rPr>
              <w:t xml:space="preserve"> </w:t>
            </w:r>
            <w:r w:rsidRPr="002B7B57">
              <w:rPr>
                <w:rFonts w:ascii="Times New Roman" w:eastAsia="Times New Roman" w:hAnsi="Times New Roman" w:cs="Times New Roman"/>
                <w:sz w:val="24"/>
                <w:szCs w:val="24"/>
                <w:u w:val="single"/>
              </w:rPr>
              <w:t>ja personai nepieciešami sociālie pakalpojumi naktspatversmē vai krīzes centrā</w:t>
            </w:r>
            <w:r w:rsidRPr="002B7B57">
              <w:rPr>
                <w:rFonts w:ascii="Times New Roman" w:eastAsia="Times New Roman" w:hAnsi="Times New Roman" w:cs="Times New Roman"/>
                <w:sz w:val="24"/>
                <w:szCs w:val="24"/>
              </w:rPr>
              <w:t>, tā vēršas tieši pie pakalpojuma sniedzēja, kurš lemj par pakalpojuma nodrošināšanu. Ja nepieciešams, personu, kura ir bez mājokļa, ar naktspatversmi vai patversmi, informāciju un konsultācijām, kā arī ar vienreizēju materiālu palīdzību nodrošina pašvaldība, kuras teritorijā šī persona atrodas</w:t>
            </w:r>
            <w:r>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SPSPL 9.</w:t>
            </w:r>
            <w:r w:rsidR="008159E4">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 xml:space="preserve">panta </w:t>
            </w:r>
            <w:r>
              <w:rPr>
                <w:rFonts w:ascii="Times New Roman" w:eastAsia="Times New Roman" w:hAnsi="Times New Roman" w:cs="Times New Roman"/>
                <w:sz w:val="24"/>
                <w:szCs w:val="24"/>
              </w:rPr>
              <w:t xml:space="preserve">trešā prim daļa </w:t>
            </w:r>
            <w:r w:rsidRPr="002B7B57">
              <w:rPr>
                <w:rFonts w:ascii="Times New Roman" w:eastAsia="Times New Roman" w:hAnsi="Times New Roman" w:cs="Times New Roman"/>
                <w:sz w:val="24"/>
                <w:szCs w:val="24"/>
              </w:rPr>
              <w:t>nos</w:t>
            </w:r>
            <w:r>
              <w:rPr>
                <w:rFonts w:ascii="Times New Roman" w:eastAsia="Times New Roman" w:hAnsi="Times New Roman" w:cs="Times New Roman"/>
                <w:sz w:val="24"/>
                <w:szCs w:val="24"/>
              </w:rPr>
              <w:t>a</w:t>
            </w:r>
            <w:r w:rsidRPr="002B7B57">
              <w:rPr>
                <w:rFonts w:ascii="Times New Roman" w:eastAsia="Times New Roman" w:hAnsi="Times New Roman" w:cs="Times New Roman"/>
                <w:sz w:val="24"/>
                <w:szCs w:val="24"/>
              </w:rPr>
              <w:t xml:space="preserve">ka, ja personai objektīvu apstākļu dēļ nav deklarētās dzīvesvietas, pašvaldība, kuras administratīvajā teritorijā persona ir izvēlējusies dzīves vietu, izvērtē personas materiālo situāciju un, ja nepieciešams, piešķir vienreizēju materiālu palīdzību, kā arī informē par to pašvaldību, kurā ir bijusi pēdējā personas deklarētā dzīvesvieta. </w:t>
            </w:r>
            <w:r w:rsidRPr="008B6551">
              <w:rPr>
                <w:rFonts w:ascii="Times New Roman" w:eastAsia="Times New Roman" w:hAnsi="Times New Roman" w:cs="Times New Roman"/>
                <w:sz w:val="24"/>
                <w:szCs w:val="24"/>
                <w:u w:val="single"/>
              </w:rPr>
              <w:t>P</w:t>
            </w:r>
            <w:r w:rsidRPr="002B7B57">
              <w:rPr>
                <w:rFonts w:ascii="Times New Roman" w:eastAsia="Times New Roman" w:hAnsi="Times New Roman" w:cs="Times New Roman"/>
                <w:sz w:val="24"/>
                <w:szCs w:val="24"/>
                <w:u w:val="single"/>
              </w:rPr>
              <w:t>ašvaldība, kuras administratīvajā teritorijā ir bijusi pēdējā personas deklarētā dzīvesvieta</w:t>
            </w:r>
            <w:r w:rsidRPr="002B7B57">
              <w:rPr>
                <w:rFonts w:ascii="Times New Roman" w:eastAsia="Times New Roman" w:hAnsi="Times New Roman" w:cs="Times New Roman"/>
                <w:sz w:val="24"/>
                <w:szCs w:val="24"/>
              </w:rPr>
              <w:t xml:space="preserve">, vai pašvaldība, kuras administratīvajā teritorijā persona ir izvēlējusies dzīves vietu, ja personas pēdējo deklarēto dzīvesvietu nav iespējams noteikt, </w:t>
            </w:r>
            <w:r w:rsidRPr="002B7B57">
              <w:rPr>
                <w:rFonts w:ascii="Times New Roman" w:eastAsia="Times New Roman" w:hAnsi="Times New Roman" w:cs="Times New Roman"/>
                <w:sz w:val="24"/>
                <w:szCs w:val="24"/>
                <w:u w:val="single"/>
              </w:rPr>
              <w:t>izvērtē iespēju sniegt personai psihosociālu palīdzību vai piešķirt atbilstošus sociālās palīdzības pabalstus</w:t>
            </w:r>
            <w:r w:rsidRPr="002B7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Nevienā no SPSPL pantiem nav noteikts, kā rīkoties, ja personai bez deklarētās dzīvesvietas ir neatliekami nepieciešams </w:t>
            </w:r>
            <w:r w:rsidRPr="00845D29">
              <w:rPr>
                <w:rFonts w:ascii="Times New Roman" w:eastAsia="Times New Roman" w:hAnsi="Times New Roman" w:cs="Times New Roman"/>
                <w:sz w:val="24"/>
                <w:szCs w:val="24"/>
              </w:rPr>
              <w:t>sociālais pakalpojums,</w:t>
            </w:r>
            <w:r>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kas nav naktspatversme vai</w:t>
            </w:r>
            <w:r>
              <w:rPr>
                <w:rFonts w:ascii="Times New Roman" w:eastAsia="Times New Roman" w:hAnsi="Times New Roman" w:cs="Times New Roman"/>
                <w:sz w:val="24"/>
                <w:szCs w:val="24"/>
              </w:rPr>
              <w:t xml:space="preserve"> </w:t>
            </w:r>
            <w:r w:rsidRPr="00845D29">
              <w:rPr>
                <w:rFonts w:ascii="Times New Roman" w:eastAsia="Times New Roman" w:hAnsi="Times New Roman" w:cs="Times New Roman"/>
                <w:sz w:val="24"/>
                <w:szCs w:val="24"/>
              </w:rPr>
              <w:t>krīzes centrs.</w:t>
            </w:r>
          </w:p>
          <w:p w14:paraId="138473B3" w14:textId="77777777" w:rsidR="003872B7" w:rsidRDefault="003872B7" w:rsidP="003872B7">
            <w:pPr>
              <w:spacing w:after="12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Minētās situācijas risināšanai ir nepieciešams n</w:t>
            </w:r>
            <w:r>
              <w:rPr>
                <w:rFonts w:ascii="Times New Roman" w:hAnsi="Times New Roman" w:cs="Times New Roman"/>
                <w:color w:val="000000" w:themeColor="text1"/>
                <w:sz w:val="24"/>
                <w:szCs w:val="24"/>
                <w:shd w:val="clear" w:color="auto" w:fill="FFFFFF"/>
              </w:rPr>
              <w:t>oteikt, ka pašvaldī</w:t>
            </w:r>
            <w:r w:rsidRPr="00DA30B5">
              <w:rPr>
                <w:rFonts w:ascii="Times New Roman" w:hAnsi="Times New Roman" w:cs="Times New Roman"/>
                <w:color w:val="000000" w:themeColor="text1"/>
                <w:sz w:val="24"/>
                <w:szCs w:val="24"/>
                <w:shd w:val="clear" w:color="auto" w:fill="FFFFFF"/>
              </w:rPr>
              <w:t xml:space="preserve">ba, kuras administratīvajā teritorijā ir bijusi pēdējā personas deklarētā dzīvesvieta, vai pašvaldība, kuras administratīvajā teritorijā persona ir izvēlējusies dzīves vietu, ja personas pēdējo deklarēto dzīvesvietu nav iespējams noteikt, izvērtē iespēju sniegt personai </w:t>
            </w:r>
            <w:r>
              <w:rPr>
                <w:rFonts w:ascii="Times New Roman" w:hAnsi="Times New Roman" w:cs="Times New Roman"/>
                <w:color w:val="000000" w:themeColor="text1"/>
                <w:sz w:val="24"/>
                <w:szCs w:val="24"/>
                <w:shd w:val="clear" w:color="auto" w:fill="FFFFFF"/>
              </w:rPr>
              <w:t xml:space="preserve">ne tikai </w:t>
            </w:r>
            <w:r w:rsidRPr="00DA30B5">
              <w:rPr>
                <w:rFonts w:ascii="Times New Roman" w:hAnsi="Times New Roman" w:cs="Times New Roman"/>
                <w:color w:val="000000" w:themeColor="text1"/>
                <w:sz w:val="24"/>
                <w:szCs w:val="24"/>
                <w:shd w:val="clear" w:color="auto" w:fill="FFFFFF"/>
              </w:rPr>
              <w:t>psihosociālu palīdzību vai piešķirt atbilstošus sociālās palīdzības pabalstus</w:t>
            </w:r>
            <w:r>
              <w:rPr>
                <w:rFonts w:ascii="Times New Roman" w:hAnsi="Times New Roman" w:cs="Times New Roman"/>
                <w:color w:val="000000" w:themeColor="text1"/>
                <w:sz w:val="24"/>
                <w:szCs w:val="24"/>
                <w:shd w:val="clear" w:color="auto" w:fill="FFFFFF"/>
              </w:rPr>
              <w:t xml:space="preserve">, bet arī </w:t>
            </w:r>
            <w:bookmarkStart w:id="1" w:name="_Hlk64305937"/>
            <w:r w:rsidRPr="00FD4EFC">
              <w:rPr>
                <w:rFonts w:ascii="Times New Roman" w:hAnsi="Times New Roman" w:cs="Times New Roman"/>
                <w:iCs/>
                <w:sz w:val="24"/>
                <w:szCs w:val="24"/>
                <w:shd w:val="clear" w:color="auto" w:fill="FFFFFF"/>
              </w:rPr>
              <w:t>sociālos pakalpojumus</w:t>
            </w:r>
            <w:bookmarkEnd w:id="1"/>
            <w:r w:rsidRPr="00FD4EFC">
              <w:rPr>
                <w:rFonts w:ascii="Times New Roman" w:hAnsi="Times New Roman" w:cs="Times New Roman"/>
                <w:sz w:val="24"/>
                <w:szCs w:val="24"/>
                <w:shd w:val="clear" w:color="auto" w:fill="FFFFFF"/>
              </w:rPr>
              <w:t>.</w:t>
            </w:r>
          </w:p>
          <w:p w14:paraId="5B575213" w14:textId="77777777" w:rsidR="003872B7" w:rsidRPr="003872B7" w:rsidRDefault="003872B7" w:rsidP="003872B7">
            <w:pPr>
              <w:spacing w:after="120" w:line="240" w:lineRule="auto"/>
              <w:jc w:val="both"/>
              <w:rPr>
                <w:rFonts w:ascii="Times New Roman" w:eastAsia="Times New Roman" w:hAnsi="Times New Roman" w:cs="Times New Roman"/>
                <w:bCs/>
                <w:sz w:val="24"/>
                <w:szCs w:val="24"/>
                <w:lang w:eastAsia="lv-LV"/>
              </w:rPr>
            </w:pPr>
            <w:r w:rsidRPr="003872B7">
              <w:rPr>
                <w:rFonts w:ascii="Times New Roman" w:eastAsia="Times New Roman" w:hAnsi="Times New Roman" w:cs="Times New Roman"/>
                <w:bCs/>
                <w:sz w:val="24"/>
                <w:szCs w:val="24"/>
                <w:lang w:eastAsia="lv-LV"/>
              </w:rPr>
              <w:t xml:space="preserve">Šis grozījums neparedz jaunus nosacījumus ne attiecībā uz dzīvesvietas deklarēšanu, ne apstākļu izvērtēšanu, kāpēc personai nav deklarētās dzīvesvietas. Tāpat tas neparedz pašvaldības pienākumu atsevišķi vērtēt šādas personas vajadzības pēc sociālajiem pakalpojumiem, bet palīdz risināt situāciju, kad pašvaldības sociālais dienests, balstoties uz esošo regulējumu, izvērtē šādas personas situāciju un secina, ka personas problēmas risināšanai nav piemērota ne </w:t>
            </w:r>
            <w:r w:rsidRPr="003872B7">
              <w:rPr>
                <w:rFonts w:ascii="Times New Roman" w:hAnsi="Times New Roman" w:cs="Times New Roman"/>
                <w:bCs/>
                <w:sz w:val="24"/>
                <w:szCs w:val="24"/>
              </w:rPr>
              <w:t>psihosociālā palīdzība, ne sociālās palīdzības pabalsts, bet nepieciešams kāds no sociālajiem pakalpojumiem</w:t>
            </w:r>
            <w:r w:rsidRPr="003872B7">
              <w:rPr>
                <w:rFonts w:ascii="Times New Roman" w:eastAsia="Times New Roman" w:hAnsi="Times New Roman" w:cs="Times New Roman"/>
                <w:bCs/>
                <w:sz w:val="24"/>
                <w:szCs w:val="24"/>
                <w:lang w:eastAsia="lv-LV"/>
              </w:rPr>
              <w:t xml:space="preserve">. </w:t>
            </w:r>
            <w:r w:rsidRPr="003872B7">
              <w:rPr>
                <w:rFonts w:ascii="Times New Roman" w:eastAsia="Times New Roman" w:hAnsi="Times New Roman" w:cs="Times New Roman"/>
                <w:bCs/>
                <w:sz w:val="24"/>
                <w:szCs w:val="24"/>
                <w:lang w:eastAsia="lv-LV"/>
              </w:rPr>
              <w:lastRenderedPageBreak/>
              <w:t>Tas ir attiecināms uz p</w:t>
            </w:r>
            <w:r w:rsidRPr="003872B7">
              <w:rPr>
                <w:rFonts w:ascii="Times New Roman" w:eastAsia="Times New Roman" w:hAnsi="Times New Roman" w:cs="Times New Roman"/>
                <w:bCs/>
                <w:sz w:val="24"/>
                <w:szCs w:val="24"/>
              </w:rPr>
              <w:t xml:space="preserve">ašvaldību, kuras administratīvajā teritorijā persona ir izvēlējusies dzīvesvietu, tikai tajos gadījumos, kad personas pēdējo deklarēto dzīvesvietu nav iespējams noteikt. Līdz ar tie būs tikai atsevišķi gadījumi, un to ietekme uz pašvaldību budžetiem - nebūtiska. </w:t>
            </w:r>
          </w:p>
          <w:p w14:paraId="413C2722" w14:textId="209EDF7E" w:rsidR="008E314D" w:rsidRDefault="003872B7" w:rsidP="009B5BE9">
            <w:pPr>
              <w:spacing w:after="120" w:line="240" w:lineRule="auto"/>
              <w:jc w:val="both"/>
              <w:rPr>
                <w:rStyle w:val="apple-converted-space"/>
                <w:rFonts w:ascii="Times New Roman" w:hAnsi="Times New Roman" w:cs="Times New Roman"/>
                <w:b/>
                <w:bCs/>
                <w:sz w:val="24"/>
                <w:szCs w:val="24"/>
              </w:rPr>
            </w:pPr>
            <w:r>
              <w:rPr>
                <w:rFonts w:ascii="Times New Roman" w:eastAsia="Times New Roman" w:hAnsi="Times New Roman" w:cs="Times New Roman"/>
                <w:b/>
                <w:bCs/>
                <w:iCs/>
                <w:sz w:val="24"/>
                <w:szCs w:val="24"/>
                <w:lang w:eastAsia="lv-LV"/>
              </w:rPr>
              <w:t>3</w:t>
            </w:r>
            <w:r w:rsidR="00BC40EB" w:rsidRPr="00105CBE">
              <w:rPr>
                <w:rFonts w:ascii="Times New Roman" w:eastAsia="Times New Roman" w:hAnsi="Times New Roman" w:cs="Times New Roman"/>
                <w:b/>
                <w:bCs/>
                <w:iCs/>
                <w:sz w:val="24"/>
                <w:szCs w:val="24"/>
                <w:lang w:eastAsia="lv-LV"/>
              </w:rPr>
              <w:t>.</w:t>
            </w:r>
            <w:r w:rsidR="004B7CB1" w:rsidRPr="00105CBE">
              <w:rPr>
                <w:rFonts w:ascii="Times New Roman" w:eastAsia="Times New Roman" w:hAnsi="Times New Roman" w:cs="Times New Roman"/>
                <w:iCs/>
                <w:sz w:val="24"/>
                <w:szCs w:val="24"/>
                <w:lang w:eastAsia="lv-LV"/>
              </w:rPr>
              <w:t xml:space="preserve"> </w:t>
            </w:r>
            <w:r w:rsidR="004B7CB1" w:rsidRPr="00105CBE">
              <w:rPr>
                <w:rStyle w:val="apple-converted-space"/>
                <w:rFonts w:ascii="Times New Roman" w:hAnsi="Times New Roman" w:cs="Times New Roman"/>
                <w:b/>
                <w:bCs/>
                <w:sz w:val="24"/>
                <w:szCs w:val="24"/>
              </w:rPr>
              <w:t>Sociālo pakalpojumu nodrošināšan</w:t>
            </w:r>
            <w:r w:rsidR="00C20B1D" w:rsidRPr="00105CBE">
              <w:rPr>
                <w:rStyle w:val="apple-converted-space"/>
                <w:rFonts w:ascii="Times New Roman" w:hAnsi="Times New Roman" w:cs="Times New Roman"/>
                <w:b/>
                <w:bCs/>
                <w:sz w:val="24"/>
                <w:szCs w:val="24"/>
              </w:rPr>
              <w:t>u</w:t>
            </w:r>
            <w:r w:rsidR="004B7CB1" w:rsidRPr="00105CBE">
              <w:rPr>
                <w:rStyle w:val="apple-converted-space"/>
                <w:rFonts w:ascii="Times New Roman" w:hAnsi="Times New Roman" w:cs="Times New Roman"/>
                <w:b/>
                <w:bCs/>
                <w:sz w:val="24"/>
                <w:szCs w:val="24"/>
              </w:rPr>
              <w:t xml:space="preserve"> </w:t>
            </w:r>
            <w:r w:rsidR="00C37B4A" w:rsidRPr="00105CBE">
              <w:rPr>
                <w:rStyle w:val="apple-converted-space"/>
                <w:rFonts w:ascii="Times New Roman" w:hAnsi="Times New Roman" w:cs="Times New Roman"/>
                <w:b/>
                <w:bCs/>
                <w:sz w:val="24"/>
                <w:szCs w:val="24"/>
              </w:rPr>
              <w:t xml:space="preserve">ārkārtējās situācijas </w:t>
            </w:r>
            <w:r w:rsidR="004B7CB1" w:rsidRPr="00105CBE">
              <w:rPr>
                <w:rStyle w:val="apple-converted-space"/>
                <w:rFonts w:ascii="Times New Roman" w:hAnsi="Times New Roman" w:cs="Times New Roman"/>
                <w:b/>
                <w:bCs/>
                <w:sz w:val="24"/>
                <w:szCs w:val="24"/>
              </w:rPr>
              <w:t>apstākļos.</w:t>
            </w:r>
          </w:p>
          <w:p w14:paraId="3480A5D1" w14:textId="4AC605DD" w:rsidR="005F3ECD" w:rsidRPr="00105CBE" w:rsidRDefault="005F3ECD" w:rsidP="008E314D">
            <w:pPr>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Balstoties uz gūto pieredzi sociālo pakalpojumu nodrošināšanā C</w:t>
            </w:r>
            <w:r w:rsidR="006123ED" w:rsidRPr="00105CBE">
              <w:rPr>
                <w:rStyle w:val="apple-converted-space"/>
                <w:rFonts w:ascii="Times New Roman" w:hAnsi="Times New Roman" w:cs="Times New Roman"/>
                <w:sz w:val="24"/>
                <w:szCs w:val="24"/>
              </w:rPr>
              <w:t>ovid</w:t>
            </w:r>
            <w:r w:rsidRPr="00105CBE">
              <w:rPr>
                <w:rStyle w:val="apple-converted-space"/>
                <w:rFonts w:ascii="Times New Roman" w:hAnsi="Times New Roman" w:cs="Times New Roman"/>
                <w:sz w:val="24"/>
                <w:szCs w:val="24"/>
              </w:rPr>
              <w:t xml:space="preserve">-19 epidēmijas apstākļos ir secināts, ka </w:t>
            </w:r>
            <w:r w:rsidR="00944E09">
              <w:rPr>
                <w:rStyle w:val="apple-converted-space"/>
                <w:rFonts w:ascii="Times New Roman" w:hAnsi="Times New Roman" w:cs="Times New Roman"/>
                <w:sz w:val="24"/>
                <w:szCs w:val="24"/>
              </w:rPr>
              <w:t>ā</w:t>
            </w:r>
            <w:r w:rsidRPr="00105CBE">
              <w:rPr>
                <w:rFonts w:ascii="Times New Roman" w:hAnsi="Times New Roman" w:cs="Times New Roman"/>
                <w:sz w:val="24"/>
                <w:szCs w:val="24"/>
              </w:rPr>
              <w:t xml:space="preserve">rkārtējās situācijas laikā </w:t>
            </w:r>
            <w:r w:rsidR="00944E09">
              <w:rPr>
                <w:rFonts w:ascii="Times New Roman" w:hAnsi="Times New Roman" w:cs="Times New Roman"/>
                <w:sz w:val="24"/>
                <w:szCs w:val="24"/>
              </w:rPr>
              <w:t xml:space="preserve">ir </w:t>
            </w:r>
            <w:r w:rsidRPr="00105CBE">
              <w:rPr>
                <w:rFonts w:ascii="Times New Roman" w:hAnsi="Times New Roman" w:cs="Times New Roman"/>
                <w:sz w:val="24"/>
                <w:szCs w:val="24"/>
              </w:rPr>
              <w:t xml:space="preserve">neviennozīmīga </w:t>
            </w:r>
            <w:r w:rsidR="00944E09" w:rsidRPr="007307ED">
              <w:rPr>
                <w:rFonts w:ascii="Times New Roman" w:hAnsi="Times New Roman" w:cs="Times New Roman"/>
                <w:sz w:val="24"/>
                <w:szCs w:val="24"/>
              </w:rPr>
              <w:t>sociālo pakalpojumu sniedzēju</w:t>
            </w:r>
            <w:r w:rsidR="00944E09">
              <w:rPr>
                <w:rFonts w:ascii="Times New Roman" w:hAnsi="Times New Roman" w:cs="Times New Roman"/>
                <w:sz w:val="24"/>
                <w:szCs w:val="24"/>
              </w:rPr>
              <w:t xml:space="preserve"> </w:t>
            </w:r>
            <w:r w:rsidRPr="00105CBE">
              <w:rPr>
                <w:rFonts w:ascii="Times New Roman" w:hAnsi="Times New Roman" w:cs="Times New Roman"/>
                <w:sz w:val="24"/>
                <w:szCs w:val="24"/>
              </w:rPr>
              <w:t>attieksme pret ierobežojumiem, kas var apdraudēt klientu aprūpi, veselību un dzīvību (piemēram, nesadarbošanās ar veselības nozares speciālistiem Covid-19 testu veikšanā, neskaidra atbildība, operatīvas rīcības trūkums saslimšanas konstatēšanas gadījumā institūcijā). Ņemot vērā minēto, ir nepieciešami risinājumi, lai veidotu vienotu padotības algoritmu administratīvajā teritorijā esošajiem sociālo pakalpojumu sniedzējiem.</w:t>
            </w:r>
          </w:p>
          <w:p w14:paraId="46661C8A" w14:textId="66D3E19A" w:rsidR="005F3ECD" w:rsidRPr="00105CBE" w:rsidRDefault="005F3ECD" w:rsidP="00010ED3">
            <w:pPr>
              <w:shd w:val="clear" w:color="auto" w:fill="FFFFFF"/>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To īstenošanai ir nepieciešami grozījumi SPSPL, tos saistot ar Civilās aizsardzības un katastrofas pārvaldīšanas likumu, kurā, kā viena no iespējamām katastrofām, uz kuru attiecināms minētais likums, ir epidēmija. Likums nosaka nozaru ministriju, tajā skaitā LM, rīcību, atbildību utt. katastrofu gadījumos, lai atbilstoši savai darbības jomai un kompetencei izstrādātu un sniegtu rekomendācijas valsts un pašvaldību institūcijām, objektu un paaugstinātas bīstamības objektu īpašniekiem un tiesiskajiem valdītājiem (mūsu situācijā sociālo pakalpojumu sniedzējiem) ieteikumus par rīcību katastrofas vai katastrofas draudu gadījumā. Šobrīd, turpinoties Covid-19 epidēmijai, ir aktu</w:t>
            </w:r>
            <w:r w:rsidR="00B03546">
              <w:rPr>
                <w:rStyle w:val="apple-converted-space"/>
                <w:rFonts w:ascii="Times New Roman" w:hAnsi="Times New Roman" w:cs="Times New Roman"/>
                <w:sz w:val="24"/>
                <w:szCs w:val="24"/>
              </w:rPr>
              <w:t>ā</w:t>
            </w:r>
            <w:r w:rsidR="00B03546">
              <w:rPr>
                <w:rStyle w:val="apple-converted-space"/>
              </w:rPr>
              <w:t>ls</w:t>
            </w:r>
            <w:r w:rsidRPr="00105CBE">
              <w:rPr>
                <w:rStyle w:val="apple-converted-space"/>
                <w:rFonts w:ascii="Times New Roman" w:hAnsi="Times New Roman" w:cs="Times New Roman"/>
                <w:sz w:val="24"/>
                <w:szCs w:val="24"/>
              </w:rPr>
              <w:t xml:space="preserve"> jautājums par vienotu rīcību tās seku mazināšanai un klientu dzīvības un veselības apdraudējuma mazināšanai.</w:t>
            </w:r>
          </w:p>
          <w:p w14:paraId="74A15702" w14:textId="59AA8E8B" w:rsidR="00944E09" w:rsidRPr="00944E09" w:rsidRDefault="005F3ECD" w:rsidP="00010ED3">
            <w:pPr>
              <w:spacing w:after="120" w:line="240" w:lineRule="auto"/>
              <w:jc w:val="both"/>
              <w:rPr>
                <w:rFonts w:ascii="Times New Roman" w:eastAsia="Times New Roman" w:hAnsi="Times New Roman" w:cs="Times New Roman"/>
                <w:color w:val="000000"/>
                <w:sz w:val="24"/>
                <w:szCs w:val="24"/>
                <w:lang w:eastAsia="lv-LV"/>
              </w:rPr>
            </w:pPr>
            <w:r w:rsidRPr="00105CBE">
              <w:rPr>
                <w:rFonts w:ascii="Times New Roman" w:hAnsi="Times New Roman" w:cs="Times New Roman"/>
                <w:sz w:val="24"/>
                <w:szCs w:val="24"/>
              </w:rPr>
              <w:t>Ievērojot minēto</w:t>
            </w:r>
            <w:r w:rsidR="008159E4">
              <w:rPr>
                <w:rFonts w:ascii="Times New Roman" w:hAnsi="Times New Roman" w:cs="Times New Roman"/>
                <w:sz w:val="24"/>
                <w:szCs w:val="24"/>
              </w:rPr>
              <w:t xml:space="preserve"> tiek </w:t>
            </w:r>
            <w:r w:rsidR="002A5B3C" w:rsidRPr="00105CBE">
              <w:rPr>
                <w:rFonts w:ascii="Times New Roman" w:hAnsi="Times New Roman" w:cs="Times New Roman"/>
                <w:bCs/>
                <w:sz w:val="24"/>
                <w:szCs w:val="24"/>
              </w:rPr>
              <w:t xml:space="preserve">skaidrāk </w:t>
            </w:r>
            <w:r w:rsidRPr="00105CBE">
              <w:rPr>
                <w:rFonts w:ascii="Times New Roman" w:hAnsi="Times New Roman" w:cs="Times New Roman"/>
                <w:bCs/>
                <w:sz w:val="24"/>
                <w:szCs w:val="24"/>
              </w:rPr>
              <w:t>no</w:t>
            </w:r>
            <w:r w:rsidR="008159E4">
              <w:rPr>
                <w:rFonts w:ascii="Times New Roman" w:hAnsi="Times New Roman" w:cs="Times New Roman"/>
                <w:bCs/>
                <w:sz w:val="24"/>
                <w:szCs w:val="24"/>
              </w:rPr>
              <w:t>teikts</w:t>
            </w:r>
            <w:r w:rsidRPr="00105CBE">
              <w:rPr>
                <w:rFonts w:ascii="Times New Roman" w:hAnsi="Times New Roman" w:cs="Times New Roman"/>
                <w:bCs/>
                <w:sz w:val="24"/>
                <w:szCs w:val="24"/>
              </w:rPr>
              <w:t xml:space="preserve"> </w:t>
            </w:r>
            <w:r w:rsidR="00DD1D05" w:rsidRPr="00944E09">
              <w:rPr>
                <w:rFonts w:ascii="Times New Roman" w:hAnsi="Times New Roman" w:cs="Times New Roman"/>
                <w:sz w:val="24"/>
                <w:szCs w:val="24"/>
              </w:rPr>
              <w:t xml:space="preserve">sociālo pakalpojumu sniedzēju </w:t>
            </w:r>
            <w:r w:rsidR="00DD1D05" w:rsidRPr="00944E09">
              <w:rPr>
                <w:rFonts w:ascii="Times New Roman" w:eastAsia="Times New Roman" w:hAnsi="Times New Roman" w:cs="Times New Roman"/>
                <w:color w:val="000000"/>
                <w:sz w:val="24"/>
                <w:szCs w:val="24"/>
                <w:lang w:eastAsia="lv-LV"/>
              </w:rPr>
              <w:t>pienākum</w:t>
            </w:r>
            <w:r w:rsidR="008159E4">
              <w:rPr>
                <w:rFonts w:ascii="Times New Roman" w:eastAsia="Times New Roman" w:hAnsi="Times New Roman" w:cs="Times New Roman"/>
                <w:color w:val="000000"/>
                <w:sz w:val="24"/>
                <w:szCs w:val="24"/>
                <w:lang w:eastAsia="lv-LV"/>
              </w:rPr>
              <w:t>s</w:t>
            </w:r>
            <w:r w:rsidR="00DD1D05" w:rsidRPr="00944E09">
              <w:rPr>
                <w:rFonts w:ascii="Times New Roman" w:eastAsia="Times New Roman" w:hAnsi="Times New Roman" w:cs="Times New Roman"/>
                <w:color w:val="000000"/>
                <w:sz w:val="24"/>
                <w:szCs w:val="24"/>
                <w:lang w:eastAsia="lv-LV"/>
              </w:rPr>
              <w:t xml:space="preserve"> ievērot attiecīgās pašvaldības un valsts institūciju </w:t>
            </w:r>
            <w:r w:rsidR="00E76967" w:rsidRPr="00944E09">
              <w:rPr>
                <w:rFonts w:ascii="Times New Roman" w:eastAsia="Times New Roman" w:hAnsi="Times New Roman" w:cs="Times New Roman"/>
                <w:color w:val="000000"/>
                <w:sz w:val="24"/>
                <w:szCs w:val="24"/>
                <w:lang w:eastAsia="lv-LV"/>
              </w:rPr>
              <w:t>(</w:t>
            </w:r>
            <w:r w:rsidR="00E76967" w:rsidRPr="00944E09">
              <w:rPr>
                <w:rFonts w:ascii="Times New Roman" w:eastAsia="Times New Roman" w:hAnsi="Times New Roman" w:cs="Times New Roman"/>
                <w:sz w:val="24"/>
                <w:szCs w:val="24"/>
              </w:rPr>
              <w:t>Slimību profilakses un kontroles centra, Veselības ministrijas, LM)</w:t>
            </w:r>
            <w:r w:rsidR="00E76967" w:rsidRPr="00944E09">
              <w:rPr>
                <w:rFonts w:ascii="Times New Roman" w:eastAsia="Times New Roman" w:hAnsi="Times New Roman" w:cs="Times New Roman"/>
                <w:color w:val="000000"/>
                <w:sz w:val="24"/>
                <w:szCs w:val="24"/>
                <w:lang w:eastAsia="lv-LV"/>
              </w:rPr>
              <w:t xml:space="preserve"> </w:t>
            </w:r>
            <w:r w:rsidR="00DD1D05" w:rsidRPr="00944E09">
              <w:rPr>
                <w:rFonts w:ascii="Times New Roman" w:eastAsia="Times New Roman" w:hAnsi="Times New Roman" w:cs="Times New Roman"/>
                <w:color w:val="000000"/>
                <w:sz w:val="24"/>
                <w:szCs w:val="24"/>
                <w:lang w:eastAsia="lv-LV"/>
              </w:rPr>
              <w:t>prasības, norādījumus, vadlīnijas un veikt pasākumus apdraudējuma un klientu drošības risku mazināšanai</w:t>
            </w:r>
            <w:r w:rsidR="00944E09" w:rsidRPr="00944E09">
              <w:rPr>
                <w:rFonts w:ascii="Times New Roman" w:eastAsia="Times New Roman" w:hAnsi="Times New Roman" w:cs="Times New Roman"/>
                <w:color w:val="000000"/>
                <w:sz w:val="24"/>
                <w:szCs w:val="24"/>
                <w:lang w:eastAsia="lv-LV"/>
              </w:rPr>
              <w:t>.</w:t>
            </w:r>
          </w:p>
          <w:p w14:paraId="45103DD3" w14:textId="5E063B94" w:rsidR="004B7CB1" w:rsidRPr="00105CBE" w:rsidRDefault="006D0B95" w:rsidP="009B5BE9">
            <w:pPr>
              <w:spacing w:after="120" w:line="240" w:lineRule="auto"/>
              <w:jc w:val="both"/>
              <w:rPr>
                <w:rFonts w:ascii="Times New Roman" w:hAnsi="Times New Roman" w:cs="Times New Roman"/>
                <w:b/>
                <w:bCs/>
                <w:sz w:val="24"/>
                <w:szCs w:val="24"/>
              </w:rPr>
            </w:pPr>
            <w:r>
              <w:rPr>
                <w:rFonts w:ascii="Times New Roman" w:eastAsia="Times New Roman" w:hAnsi="Times New Roman" w:cs="Times New Roman"/>
                <w:b/>
                <w:bCs/>
                <w:iCs/>
                <w:sz w:val="24"/>
                <w:szCs w:val="24"/>
                <w:lang w:eastAsia="lv-LV"/>
              </w:rPr>
              <w:t>4</w:t>
            </w:r>
            <w:r w:rsidR="00BC40EB" w:rsidRPr="00105CBE">
              <w:rPr>
                <w:rFonts w:ascii="Times New Roman" w:eastAsia="Times New Roman" w:hAnsi="Times New Roman" w:cs="Times New Roman"/>
                <w:b/>
                <w:bCs/>
                <w:iCs/>
                <w:sz w:val="24"/>
                <w:szCs w:val="24"/>
                <w:lang w:eastAsia="lv-LV"/>
              </w:rPr>
              <w:t xml:space="preserve">. </w:t>
            </w:r>
            <w:r w:rsidR="004B7CB1" w:rsidRPr="00105CBE">
              <w:rPr>
                <w:rFonts w:ascii="Times New Roman" w:hAnsi="Times New Roman" w:cs="Times New Roman"/>
                <w:b/>
                <w:bCs/>
                <w:sz w:val="24"/>
                <w:szCs w:val="24"/>
              </w:rPr>
              <w:t>Dzīvesvietas deklarēšana un tiesības uz sociālajiem pakalpojumiem un sociālo palīdzību personai, k</w:t>
            </w:r>
            <w:r w:rsidR="00ED7C42">
              <w:rPr>
                <w:rFonts w:ascii="Times New Roman" w:hAnsi="Times New Roman" w:cs="Times New Roman"/>
                <w:b/>
                <w:bCs/>
                <w:sz w:val="24"/>
                <w:szCs w:val="24"/>
              </w:rPr>
              <w:t>ura</w:t>
            </w:r>
            <w:r w:rsidR="004B7CB1" w:rsidRPr="00105CBE">
              <w:rPr>
                <w:rFonts w:ascii="Times New Roman" w:hAnsi="Times New Roman" w:cs="Times New Roman"/>
                <w:b/>
                <w:bCs/>
                <w:sz w:val="24"/>
                <w:szCs w:val="24"/>
              </w:rPr>
              <w:t xml:space="preserve"> dzīvo grupu mājā (dzīvoklī).</w:t>
            </w:r>
          </w:p>
          <w:p w14:paraId="55ED4D62" w14:textId="77777777" w:rsidR="005F3ECD" w:rsidRPr="00105CBE" w:rsidRDefault="005F3ECD" w:rsidP="00010ED3">
            <w:pPr>
              <w:spacing w:after="120" w:line="240" w:lineRule="auto"/>
              <w:jc w:val="both"/>
              <w:rPr>
                <w:rFonts w:ascii="Times New Roman" w:eastAsia="Times New Roman" w:hAnsi="Times New Roman" w:cs="Times New Roman"/>
                <w:sz w:val="24"/>
                <w:szCs w:val="24"/>
              </w:rPr>
            </w:pPr>
            <w:r w:rsidRPr="00105CBE">
              <w:rPr>
                <w:rStyle w:val="apple-converted-space"/>
                <w:rFonts w:ascii="Times New Roman" w:hAnsi="Times New Roman" w:cs="Times New Roman"/>
                <w:sz w:val="24"/>
                <w:szCs w:val="24"/>
              </w:rPr>
              <w:t xml:space="preserve">Saskaņā ar </w:t>
            </w:r>
            <w:r w:rsidRPr="00105CBE">
              <w:rPr>
                <w:rFonts w:ascii="Times New Roman" w:hAnsi="Times New Roman" w:cs="Times New Roman"/>
                <w:sz w:val="24"/>
                <w:szCs w:val="24"/>
                <w:shd w:val="clear" w:color="auto" w:fill="FFFFFF"/>
              </w:rPr>
              <w:t>SPSPL 9. panta pirmo daļu p</w:t>
            </w:r>
            <w:r w:rsidRPr="00105CBE">
              <w:rPr>
                <w:rFonts w:ascii="Times New Roman" w:eastAsia="Times New Roman" w:hAnsi="Times New Roman" w:cs="Times New Roman"/>
                <w:sz w:val="24"/>
                <w:szCs w:val="24"/>
              </w:rPr>
              <w:t>ašvaldībai, kuras teritorijā ir deklarētā personas dzīvesvieta, ir pienākums nodrošināt personai iespēju saņemt tās vajadzībām atbilstošus sociālos pakalpojumus un sociālo palīdzību. SPSPL</w:t>
            </w:r>
            <w:r w:rsidRPr="00105CBE">
              <w:rPr>
                <w:rFonts w:ascii="Times New Roman" w:hAnsi="Times New Roman" w:cs="Times New Roman"/>
                <w:sz w:val="24"/>
                <w:szCs w:val="24"/>
                <w:shd w:val="clear" w:color="auto" w:fill="FFFFFF"/>
              </w:rPr>
              <w:t xml:space="preserve"> 9. panta ceturtā</w:t>
            </w:r>
            <w:r w:rsidRPr="00105CBE">
              <w:rPr>
                <w:rFonts w:ascii="Times New Roman" w:eastAsia="Times New Roman" w:hAnsi="Times New Roman" w:cs="Times New Roman"/>
                <w:sz w:val="24"/>
                <w:szCs w:val="24"/>
              </w:rPr>
              <w:t xml:space="preserve"> daļa nosaka, ka p</w:t>
            </w:r>
            <w:r w:rsidRPr="00105CBE">
              <w:rPr>
                <w:rFonts w:ascii="Times New Roman" w:hAnsi="Times New Roman" w:cs="Times New Roman"/>
                <w:sz w:val="24"/>
                <w:szCs w:val="24"/>
                <w:shd w:val="clear" w:color="auto" w:fill="FFFFFF"/>
              </w:rPr>
              <w:t>ašvaldības, kuras nav izveidojušas nepieciešamos sociālo pakalpojumu sniedzējus, slēdz līgumus ar citiem sociālo pakalpojumu sniedzējiem savā teritorijā vai ar citām pašvaldībām par minēto sociālo pakalpojumu sniegšanu un samaksu.</w:t>
            </w:r>
          </w:p>
          <w:p w14:paraId="0BBE9314" w14:textId="36C13237" w:rsidR="005F3ECD" w:rsidRPr="00105CBE" w:rsidRDefault="005F3ECD" w:rsidP="00010ED3">
            <w:pPr>
              <w:shd w:val="clear" w:color="auto" w:fill="FFFFFF"/>
              <w:spacing w:after="120" w:line="240" w:lineRule="auto"/>
              <w:jc w:val="both"/>
              <w:rPr>
                <w:rFonts w:ascii="Times New Roman" w:hAnsi="Times New Roman" w:cs="Times New Roman"/>
                <w:sz w:val="24"/>
                <w:szCs w:val="24"/>
              </w:rPr>
            </w:pPr>
            <w:r w:rsidRPr="00105CBE">
              <w:rPr>
                <w:rFonts w:ascii="Times New Roman" w:eastAsia="Times New Roman" w:hAnsi="Times New Roman" w:cs="Times New Roman"/>
                <w:sz w:val="24"/>
                <w:szCs w:val="24"/>
              </w:rPr>
              <w:t xml:space="preserve">Savukārt </w:t>
            </w:r>
            <w:r w:rsidRPr="00105CBE">
              <w:rPr>
                <w:rFonts w:ascii="Times New Roman" w:hAnsi="Times New Roman" w:cs="Times New Roman"/>
                <w:sz w:val="24"/>
                <w:szCs w:val="24"/>
                <w:shd w:val="clear" w:color="auto" w:fill="FFFFFF"/>
              </w:rPr>
              <w:t xml:space="preserve">Dzīvesvietas deklarēšanas likuma </w:t>
            </w:r>
            <w:r w:rsidRPr="00105CBE">
              <w:rPr>
                <w:rFonts w:ascii="Times New Roman" w:eastAsia="Times New Roman" w:hAnsi="Times New Roman" w:cs="Times New Roman"/>
                <w:sz w:val="24"/>
                <w:szCs w:val="24"/>
              </w:rPr>
              <w:t>3. pants nosaka, ka dzīvesvieta ir jebkura personas brīvi izraudzīta ar nekustamo īpašumu saistīta vieta (ar adresi), kurā persona labprātīgi apmetusies ar tieši vai klusējot izteiktu nodomu tur dzīvot, kurā dzīvot tai ir tiesisks pamats un kuru šī persona atzīst par vietu, kur tā sasniedzama tiesiskajās attiecībās ar valsti un pašvaldību un saskaņā ar šī likuma 4. panta pirmo daļu d</w:t>
            </w:r>
            <w:r w:rsidRPr="00105CBE">
              <w:rPr>
                <w:rFonts w:ascii="Times New Roman" w:hAnsi="Times New Roman" w:cs="Times New Roman"/>
                <w:sz w:val="24"/>
                <w:szCs w:val="24"/>
              </w:rPr>
              <w:t>zīvesvietas maiņas gadījumā attiecīgās personas pienākums ir mēneša laikā, kopš tā pastāvīgi dzīvo jaunajā dzīvesvietā, deklarēt to dzīvesvietas deklarēšanas iestādē.</w:t>
            </w:r>
          </w:p>
          <w:p w14:paraId="291D1E04" w14:textId="71FD1F01" w:rsidR="005F3ECD" w:rsidRPr="00105CBE" w:rsidRDefault="005F3ECD" w:rsidP="00010ED3">
            <w:pPr>
              <w:shd w:val="clear" w:color="auto" w:fill="FFFFFF"/>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 xml:space="preserve">Gramatiski tulkojot </w:t>
            </w:r>
            <w:r w:rsidRPr="00105CBE">
              <w:rPr>
                <w:rFonts w:ascii="Times New Roman" w:hAnsi="Times New Roman" w:cs="Times New Roman"/>
                <w:sz w:val="24"/>
                <w:szCs w:val="24"/>
                <w:shd w:val="clear" w:color="auto" w:fill="FFFFFF"/>
              </w:rPr>
              <w:t>SPSPL 9. panta pirmo daļu,</w:t>
            </w:r>
            <w:r w:rsidRPr="00105CBE">
              <w:rPr>
                <w:rStyle w:val="apple-converted-space"/>
                <w:rFonts w:ascii="Times New Roman" w:hAnsi="Times New Roman" w:cs="Times New Roman"/>
                <w:sz w:val="24"/>
                <w:szCs w:val="24"/>
              </w:rPr>
              <w:t xml:space="preserve"> turpmāk šai personai, ņemot vērā jauno deklarēto dzīvesvietu, pēc nepieciešamajiem sociālajiem pakalpojumiem un sociālās palīdzības būtu jāvēršas tās pašvaldības sociālajā dienestā, kuras teritorijā atrodas grupu māja (dzīvoklis). Vienlaikus grupu mājas (dzīvokļa) pakalpojums var nebūt vienīgais atbalsts, ko persona saņem no savas iepriekšējās dzīvesvietas pašvaldības, un būtu loģiski to turpināt nodrošināt neatkarīgi no administratīvās teritorijas, kurā ir rasta iespēja personai saņemt grupu mājas (dzīvokļa) pakalpojumu. Atšķirībā no pakalpojuma institūcijā, kur persona atrodas valsts vai pašvaldības apgādībā, saņemot grupu mājas (dzīvokļa) pakalpojumu</w:t>
            </w:r>
            <w:r w:rsidR="009D17AD" w:rsidRPr="00105CBE">
              <w:rPr>
                <w:rStyle w:val="apple-converted-space"/>
                <w:rFonts w:ascii="Times New Roman" w:hAnsi="Times New Roman" w:cs="Times New Roman"/>
                <w:sz w:val="24"/>
                <w:szCs w:val="24"/>
              </w:rPr>
              <w:t>,</w:t>
            </w:r>
            <w:r w:rsidRPr="00105CBE">
              <w:rPr>
                <w:rStyle w:val="apple-converted-space"/>
                <w:rFonts w:ascii="Times New Roman" w:hAnsi="Times New Roman" w:cs="Times New Roman"/>
                <w:sz w:val="24"/>
                <w:szCs w:val="24"/>
              </w:rPr>
              <w:t xml:space="preserve"> personai var būt nepieciešami arī citi sociālie pakalpojumi vai sociālā palīdzība.</w:t>
            </w:r>
          </w:p>
          <w:p w14:paraId="5D153852" w14:textId="77777777" w:rsidR="005F3ECD" w:rsidRPr="00105CBE" w:rsidRDefault="005F3ECD" w:rsidP="00010ED3">
            <w:pPr>
              <w:shd w:val="clear" w:color="auto" w:fill="FFFFFF"/>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 xml:space="preserve">Nodot atbildību par visu personai nepieciešamo atbalstu citai pašvaldībai tikai tāpēc, ka tās teritorijā ir pieejams grupu mājas (dzīvokļa) pakalpojums ir nesamērīgi. Tāpat šī situācija neveicina pašvaldību ieinteresētību pārdot grupu mājas (dzīvokļa) pakalpojumus citām pašvaldībām, tādējādi mazinot pakalpojumu pieejamību cilvēkiem, kuriem šis pakalpojums ir nepieciešams. </w:t>
            </w:r>
          </w:p>
          <w:p w14:paraId="5000BC5B" w14:textId="2077A615" w:rsidR="009D17AD" w:rsidRPr="00105CBE" w:rsidRDefault="005F3ECD" w:rsidP="00010ED3">
            <w:pPr>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Šī regulējuma nepieciešamība ir aktualizējusies, jo, īstenojot deinstitucionalizācijas projektus, grupu māju (dzīvokļu) skaits tuvāko divu gadu laikā strauji pieaugs</w:t>
            </w:r>
            <w:r w:rsidR="009D17AD" w:rsidRPr="00105CBE">
              <w:rPr>
                <w:rStyle w:val="apple-converted-space"/>
                <w:rFonts w:ascii="Times New Roman" w:hAnsi="Times New Roman" w:cs="Times New Roman"/>
                <w:sz w:val="24"/>
                <w:szCs w:val="24"/>
              </w:rPr>
              <w:t xml:space="preserve">, tomēr </w:t>
            </w:r>
            <w:r w:rsidRPr="00105CBE">
              <w:rPr>
                <w:rStyle w:val="apple-converted-space"/>
                <w:rFonts w:ascii="Times New Roman" w:hAnsi="Times New Roman" w:cs="Times New Roman"/>
                <w:sz w:val="24"/>
                <w:szCs w:val="24"/>
              </w:rPr>
              <w:t>saglabāsies nepieciešamība pakalpojumu pirkšanai ārpus pašvaldību robežām, to paredz arī plānošanas reģionu deinstitucionalizācijas plāni.</w:t>
            </w:r>
          </w:p>
          <w:p w14:paraId="03E65369" w14:textId="4746BC4F" w:rsidR="00BC40EB" w:rsidRPr="00105CBE" w:rsidRDefault="005F3ECD" w:rsidP="00010ED3">
            <w:pPr>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Esošo</w:t>
            </w:r>
            <w:r w:rsidRPr="00105CBE">
              <w:rPr>
                <w:rFonts w:ascii="Times New Roman" w:hAnsi="Times New Roman" w:cs="Times New Roman"/>
                <w:sz w:val="24"/>
                <w:szCs w:val="24"/>
              </w:rPr>
              <w:t xml:space="preserve"> tiesību normu piemērošana rada neviennozīmīgu situāciju gadījumos, ja pašvaldība personai nodrošina (pērk) grupu mājas </w:t>
            </w:r>
            <w:r w:rsidRPr="00105CBE">
              <w:rPr>
                <w:rStyle w:val="apple-converted-space"/>
                <w:rFonts w:ascii="Times New Roman" w:hAnsi="Times New Roman" w:cs="Times New Roman"/>
                <w:sz w:val="24"/>
                <w:szCs w:val="24"/>
              </w:rPr>
              <w:t>(dzīvokļa) pakalpojumu citas pašvaldības administratīvajā teritorijā. Grupu mājas (dzīvokļa) pakalpojums uz pakalpojumu saņemšanas laiku ir personas dzīvesvieta, un tā kļūst par personas deklarēto dzīvesvietu, ja personai nav tiesiska pamata saglabāt reģistrāciju iepriekšēja dzīvesvietā.</w:t>
            </w:r>
          </w:p>
          <w:p w14:paraId="59987592" w14:textId="0179733A" w:rsidR="004B07A0" w:rsidRDefault="004B07A0" w:rsidP="00010ED3">
            <w:pPr>
              <w:shd w:val="clear" w:color="auto" w:fill="FFFFFF"/>
              <w:spacing w:after="120" w:line="240" w:lineRule="auto"/>
              <w:jc w:val="both"/>
              <w:rPr>
                <w:rStyle w:val="apple-converted-space"/>
                <w:rFonts w:ascii="Times New Roman" w:hAnsi="Times New Roman" w:cs="Times New Roman"/>
                <w:sz w:val="24"/>
                <w:szCs w:val="24"/>
              </w:rPr>
            </w:pPr>
            <w:r w:rsidRPr="00105CBE">
              <w:rPr>
                <w:rStyle w:val="apple-converted-space"/>
                <w:rFonts w:ascii="Times New Roman" w:hAnsi="Times New Roman" w:cs="Times New Roman"/>
                <w:sz w:val="24"/>
                <w:szCs w:val="24"/>
              </w:rPr>
              <w:t>Ņemot vērā minēto, ir nepiecieš</w:t>
            </w:r>
            <w:r w:rsidR="009D17AD" w:rsidRPr="00105CBE">
              <w:rPr>
                <w:rStyle w:val="apple-converted-space"/>
                <w:rFonts w:ascii="Times New Roman" w:hAnsi="Times New Roman" w:cs="Times New Roman"/>
                <w:sz w:val="24"/>
                <w:szCs w:val="24"/>
              </w:rPr>
              <w:t>a</w:t>
            </w:r>
            <w:r w:rsidRPr="00105CBE">
              <w:rPr>
                <w:rStyle w:val="apple-converted-space"/>
                <w:rFonts w:ascii="Times New Roman" w:hAnsi="Times New Roman" w:cs="Times New Roman"/>
                <w:sz w:val="24"/>
                <w:szCs w:val="24"/>
              </w:rPr>
              <w:t>ms n</w:t>
            </w:r>
            <w:r w:rsidR="005F3ECD" w:rsidRPr="00105CBE">
              <w:rPr>
                <w:rStyle w:val="apple-converted-space"/>
                <w:rFonts w:ascii="Times New Roman" w:hAnsi="Times New Roman" w:cs="Times New Roman"/>
                <w:sz w:val="24"/>
                <w:szCs w:val="24"/>
              </w:rPr>
              <w:t>oteikt visām iesaistītajām pusēm skaidri saprotamu, personas interesēm labvēlīgu un vienotu pieeju turpmākā atbalsta nodrošināšanā person</w:t>
            </w:r>
            <w:r w:rsidRPr="00105CBE">
              <w:rPr>
                <w:rStyle w:val="apple-converted-space"/>
                <w:rFonts w:ascii="Times New Roman" w:hAnsi="Times New Roman" w:cs="Times New Roman"/>
                <w:sz w:val="24"/>
                <w:szCs w:val="24"/>
              </w:rPr>
              <w:t>ām ar garīga rakstura traucējumiem</w:t>
            </w:r>
            <w:r w:rsidR="005F3ECD" w:rsidRPr="00105CBE">
              <w:rPr>
                <w:rStyle w:val="apple-converted-space"/>
                <w:rFonts w:ascii="Times New Roman" w:hAnsi="Times New Roman" w:cs="Times New Roman"/>
                <w:sz w:val="24"/>
                <w:szCs w:val="24"/>
              </w:rPr>
              <w:t>, kur</w:t>
            </w:r>
            <w:r w:rsidRPr="00105CBE">
              <w:rPr>
                <w:rStyle w:val="apple-converted-space"/>
                <w:rFonts w:ascii="Times New Roman" w:hAnsi="Times New Roman" w:cs="Times New Roman"/>
                <w:sz w:val="24"/>
                <w:szCs w:val="24"/>
              </w:rPr>
              <w:t>ām</w:t>
            </w:r>
            <w:r w:rsidR="005F3ECD" w:rsidRPr="00105CBE">
              <w:rPr>
                <w:rStyle w:val="apple-converted-space"/>
                <w:rFonts w:ascii="Times New Roman" w:hAnsi="Times New Roman" w:cs="Times New Roman"/>
                <w:sz w:val="24"/>
                <w:szCs w:val="24"/>
              </w:rPr>
              <w:t xml:space="preserve"> pašvaldība grupu mājas (dzīvokļa) pakalpojumu nodrošina citas pašvaldības administratīvajā teritorijā, nosakot, ka to nodrošina tā pašvaldība, kas pieņēmusi lēmumu par grupu mājas (dzīvokļa) pakalpojuma nodrošināšanu neatkarīgi no personas dzīvesvietas deklarēšanas grupu mājā (dzīvoklī)</w:t>
            </w:r>
            <w:r w:rsidRPr="00105CBE">
              <w:rPr>
                <w:rStyle w:val="apple-converted-space"/>
                <w:rFonts w:ascii="Times New Roman" w:hAnsi="Times New Roman" w:cs="Times New Roman"/>
                <w:sz w:val="24"/>
                <w:szCs w:val="24"/>
              </w:rPr>
              <w:t>.</w:t>
            </w:r>
          </w:p>
          <w:p w14:paraId="5F5FADA8" w14:textId="20C7CFF1" w:rsidR="00E47799" w:rsidRPr="003872B7" w:rsidRDefault="00E47799" w:rsidP="00E47799">
            <w:pPr>
              <w:spacing w:after="120" w:line="240" w:lineRule="auto"/>
              <w:jc w:val="both"/>
              <w:rPr>
                <w:rFonts w:ascii="Times New Roman" w:eastAsia="Times New Roman" w:hAnsi="Times New Roman" w:cs="Times New Roman"/>
                <w:bCs/>
                <w:sz w:val="24"/>
                <w:szCs w:val="24"/>
                <w:lang w:eastAsia="lv-LV"/>
              </w:rPr>
            </w:pPr>
            <w:r w:rsidRPr="003872B7">
              <w:rPr>
                <w:rFonts w:ascii="Times New Roman" w:eastAsia="Times New Roman" w:hAnsi="Times New Roman" w:cs="Times New Roman"/>
                <w:bCs/>
                <w:sz w:val="24"/>
                <w:szCs w:val="24"/>
                <w:lang w:eastAsia="lv-LV"/>
              </w:rPr>
              <w:t xml:space="preserve">Grozījums neparedz izmaiņas atbildības sadalījumā sociālo pakalpojumu sniegšanā starp valsti un pašvaldību. Saskaņā ar </w:t>
            </w:r>
            <w:r w:rsidRPr="003872B7">
              <w:rPr>
                <w:rFonts w:ascii="Times New Roman" w:hAnsi="Times New Roman" w:cs="Times New Roman"/>
                <w:bCs/>
                <w:sz w:val="24"/>
                <w:szCs w:val="24"/>
                <w:shd w:val="clear" w:color="auto" w:fill="FFFFFF"/>
              </w:rPr>
              <w:t>28. panta trešajā daļā</w:t>
            </w:r>
            <w:r w:rsidR="002E3D60" w:rsidRPr="003872B7">
              <w:rPr>
                <w:rFonts w:ascii="Times New Roman" w:hAnsi="Times New Roman" w:cs="Times New Roman"/>
                <w:bCs/>
                <w:sz w:val="24"/>
                <w:szCs w:val="24"/>
                <w:shd w:val="clear" w:color="auto" w:fill="FFFFFF"/>
              </w:rPr>
              <w:t xml:space="preserve"> noteikto l</w:t>
            </w:r>
            <w:r w:rsidRPr="003872B7">
              <w:rPr>
                <w:rFonts w:ascii="Times New Roman" w:hAnsi="Times New Roman" w:cs="Times New Roman"/>
                <w:bCs/>
                <w:sz w:val="24"/>
                <w:szCs w:val="24"/>
                <w:shd w:val="clear" w:color="auto" w:fill="FFFFFF"/>
              </w:rPr>
              <w:t>ēmumu par personām, kuras uzturējušās valsts sociālās aprūpes centros un kurām nepieciešams grupu mājas (dzīvokļa) pakalpojums, pieņem tā pašvaldība, kura iepriekš pieņēmusi lēmumu par personai nepieciešamu ilgstošas sociālās aprūpes pakalpojumu personām ar smagiem garīga rakstura traucējumiem (ievietošanu valsts sociālās aprūpes institūcijā).</w:t>
            </w:r>
          </w:p>
          <w:p w14:paraId="2B461CC9" w14:textId="08D16FF5" w:rsidR="00E47799" w:rsidRPr="003872B7" w:rsidRDefault="00E47799" w:rsidP="002E3D60">
            <w:pPr>
              <w:spacing w:after="120" w:line="240" w:lineRule="auto"/>
              <w:jc w:val="both"/>
              <w:rPr>
                <w:rFonts w:ascii="Times New Roman" w:eastAsia="Times New Roman" w:hAnsi="Times New Roman" w:cs="Times New Roman"/>
                <w:bCs/>
                <w:sz w:val="24"/>
                <w:szCs w:val="24"/>
                <w:lang w:eastAsia="lv-LV"/>
              </w:rPr>
            </w:pPr>
            <w:r w:rsidRPr="003872B7">
              <w:rPr>
                <w:rFonts w:ascii="Times New Roman" w:eastAsia="Times New Roman" w:hAnsi="Times New Roman" w:cs="Times New Roman"/>
                <w:bCs/>
                <w:sz w:val="24"/>
                <w:szCs w:val="24"/>
                <w:lang w:eastAsia="lv-LV"/>
              </w:rPr>
              <w:t>Grozījums tiek veikts, lai būtu nepārprotami skaidrs, ka pašvaldība, kura ir pieņēmusi lēmumu par grupu dzīvokļa pakalpojumu piešķiršanu, to arī finansē, kā arī piešķir un finansē citus personai nepieciešamos sociālos pakalpojumus un sociālo palīdzību. Savukārt, lai izvēlētos personas vajadzībām visatbilstošāko atbalstu</w:t>
            </w:r>
            <w:r w:rsidR="002E3D60" w:rsidRPr="003872B7">
              <w:rPr>
                <w:rFonts w:ascii="Times New Roman" w:eastAsia="Times New Roman" w:hAnsi="Times New Roman" w:cs="Times New Roman"/>
                <w:bCs/>
                <w:sz w:val="24"/>
                <w:szCs w:val="24"/>
                <w:lang w:eastAsia="lv-LV"/>
              </w:rPr>
              <w:t xml:space="preserve"> pēc personas nonākšanas grupu māja (dzīvoklī) citas pašvaldības administratīvajā teritorijā,</w:t>
            </w:r>
            <w:r w:rsidRPr="003872B7">
              <w:rPr>
                <w:rFonts w:ascii="Times New Roman" w:eastAsia="Times New Roman" w:hAnsi="Times New Roman" w:cs="Times New Roman"/>
                <w:bCs/>
                <w:sz w:val="24"/>
                <w:szCs w:val="24"/>
                <w:lang w:eastAsia="lv-LV"/>
              </w:rPr>
              <w:t xml:space="preserve"> pašvaldības sociālā dienesta speciālisti var sadarboties ar pašvaldīb</w:t>
            </w:r>
            <w:r w:rsidR="002E3D60" w:rsidRPr="003872B7">
              <w:rPr>
                <w:rFonts w:ascii="Times New Roman" w:eastAsia="Times New Roman" w:hAnsi="Times New Roman" w:cs="Times New Roman"/>
                <w:bCs/>
                <w:sz w:val="24"/>
                <w:szCs w:val="24"/>
                <w:lang w:eastAsia="lv-LV"/>
              </w:rPr>
              <w:t>as</w:t>
            </w:r>
            <w:r w:rsidRPr="003872B7">
              <w:rPr>
                <w:rFonts w:ascii="Times New Roman" w:eastAsia="Times New Roman" w:hAnsi="Times New Roman" w:cs="Times New Roman"/>
                <w:bCs/>
                <w:sz w:val="24"/>
                <w:szCs w:val="24"/>
                <w:lang w:eastAsia="lv-LV"/>
              </w:rPr>
              <w:t>, kurā atrodas grupu dzīvoklis</w:t>
            </w:r>
            <w:r w:rsidR="002E3D60" w:rsidRPr="003872B7">
              <w:rPr>
                <w:rFonts w:ascii="Times New Roman" w:eastAsia="Times New Roman" w:hAnsi="Times New Roman" w:cs="Times New Roman"/>
                <w:bCs/>
                <w:sz w:val="24"/>
                <w:szCs w:val="24"/>
                <w:lang w:eastAsia="lv-LV"/>
              </w:rPr>
              <w:t>, sociālā dienesta speciālistiem</w:t>
            </w:r>
            <w:r w:rsidRPr="003872B7">
              <w:rPr>
                <w:rFonts w:ascii="Times New Roman" w:eastAsia="Times New Roman" w:hAnsi="Times New Roman" w:cs="Times New Roman"/>
                <w:bCs/>
                <w:sz w:val="24"/>
                <w:szCs w:val="24"/>
                <w:lang w:eastAsia="lv-LV"/>
              </w:rPr>
              <w:t>, kā arī grupu dzīvokļa speciālistiem.</w:t>
            </w:r>
          </w:p>
          <w:p w14:paraId="4126D8DC" w14:textId="77777777" w:rsidR="003872B7" w:rsidRPr="003872B7" w:rsidRDefault="00B15427" w:rsidP="00010ED3">
            <w:pPr>
              <w:spacing w:after="120" w:line="240" w:lineRule="auto"/>
              <w:jc w:val="both"/>
              <w:rPr>
                <w:rFonts w:ascii="Times New Roman" w:eastAsia="Times New Roman" w:hAnsi="Times New Roman" w:cs="Times New Roman"/>
                <w:bCs/>
                <w:sz w:val="24"/>
                <w:szCs w:val="24"/>
                <w:bdr w:val="none" w:sz="0" w:space="0" w:color="auto" w:frame="1"/>
              </w:rPr>
            </w:pPr>
            <w:r w:rsidRPr="003872B7">
              <w:rPr>
                <w:rFonts w:ascii="Times New Roman" w:eastAsia="Times New Roman" w:hAnsi="Times New Roman" w:cs="Times New Roman"/>
                <w:bCs/>
                <w:sz w:val="24"/>
                <w:szCs w:val="24"/>
                <w:lang w:eastAsia="lv-LV"/>
              </w:rPr>
              <w:t xml:space="preserve">Vienlaikus </w:t>
            </w:r>
            <w:r w:rsidRPr="003872B7">
              <w:rPr>
                <w:rFonts w:ascii="Times New Roman" w:eastAsia="Times New Roman" w:hAnsi="Times New Roman" w:cs="Times New Roman"/>
                <w:bCs/>
                <w:sz w:val="24"/>
                <w:szCs w:val="24"/>
                <w:bdr w:val="none" w:sz="0" w:space="0" w:color="auto" w:frame="1"/>
              </w:rPr>
              <w:t>28.</w:t>
            </w:r>
            <w:r w:rsidRPr="003872B7">
              <w:rPr>
                <w:rFonts w:ascii="Times New Roman" w:eastAsia="Times New Roman" w:hAnsi="Times New Roman" w:cs="Times New Roman"/>
                <w:bCs/>
                <w:color w:val="000000"/>
                <w:sz w:val="24"/>
                <w:szCs w:val="24"/>
                <w:lang w:eastAsia="lv-LV"/>
              </w:rPr>
              <w:t> </w:t>
            </w:r>
            <w:r w:rsidRPr="003872B7">
              <w:rPr>
                <w:rFonts w:ascii="Times New Roman" w:eastAsia="Times New Roman" w:hAnsi="Times New Roman" w:cs="Times New Roman"/>
                <w:bCs/>
                <w:sz w:val="24"/>
                <w:szCs w:val="24"/>
                <w:bdr w:val="none" w:sz="0" w:space="0" w:color="auto" w:frame="1"/>
              </w:rPr>
              <w:t>panta trešā daļa tiek precizēta, nosakot, ka pašvaldība personai nodrošina ne tikai izmiti</w:t>
            </w:r>
            <w:r w:rsidR="00F2534B" w:rsidRPr="003872B7">
              <w:rPr>
                <w:rFonts w:ascii="Times New Roman" w:eastAsia="Times New Roman" w:hAnsi="Times New Roman" w:cs="Times New Roman"/>
                <w:bCs/>
                <w:sz w:val="24"/>
                <w:szCs w:val="24"/>
                <w:bdr w:val="none" w:sz="0" w:space="0" w:color="auto" w:frame="1"/>
              </w:rPr>
              <w:t>n</w:t>
            </w:r>
            <w:r w:rsidRPr="003872B7">
              <w:rPr>
                <w:rFonts w:ascii="Times New Roman" w:eastAsia="Times New Roman" w:hAnsi="Times New Roman" w:cs="Times New Roman"/>
                <w:bCs/>
                <w:sz w:val="24"/>
                <w:szCs w:val="24"/>
                <w:bdr w:val="none" w:sz="0" w:space="0" w:color="auto" w:frame="1"/>
              </w:rPr>
              <w:t xml:space="preserve">āšanu, bet arī nepieciešamos sociālos pakalpojumus un sociālo palīdzību, kas </w:t>
            </w:r>
            <w:r w:rsidR="00F2534B" w:rsidRPr="003872B7">
              <w:rPr>
                <w:rFonts w:ascii="Times New Roman" w:eastAsia="Times New Roman" w:hAnsi="Times New Roman" w:cs="Times New Roman"/>
                <w:bCs/>
                <w:sz w:val="24"/>
                <w:szCs w:val="24"/>
                <w:bdr w:val="none" w:sz="0" w:space="0" w:color="auto" w:frame="1"/>
              </w:rPr>
              <w:t>praksē arī tiek īstenots, bet minētā panta redakcija vēsturiski ir saglabājusies neprecīza. Nemainīgs paliek nosacījums, ka 28.</w:t>
            </w:r>
            <w:r w:rsidR="00F2534B" w:rsidRPr="003872B7">
              <w:rPr>
                <w:rFonts w:ascii="Times New Roman" w:eastAsia="Times New Roman" w:hAnsi="Times New Roman" w:cs="Times New Roman"/>
                <w:bCs/>
                <w:color w:val="000000"/>
                <w:sz w:val="24"/>
                <w:szCs w:val="24"/>
                <w:lang w:eastAsia="lv-LV"/>
              </w:rPr>
              <w:t> </w:t>
            </w:r>
            <w:r w:rsidR="00F2534B" w:rsidRPr="003872B7">
              <w:rPr>
                <w:rFonts w:ascii="Times New Roman" w:eastAsia="Times New Roman" w:hAnsi="Times New Roman" w:cs="Times New Roman"/>
                <w:bCs/>
                <w:sz w:val="24"/>
                <w:szCs w:val="24"/>
                <w:bdr w:val="none" w:sz="0" w:space="0" w:color="auto" w:frame="1"/>
              </w:rPr>
              <w:t>panta trešā daļa</w:t>
            </w:r>
            <w:r w:rsidR="00F2534B" w:rsidRPr="003872B7">
              <w:rPr>
                <w:rFonts w:ascii="Arial" w:hAnsi="Arial" w:cs="Arial"/>
                <w:bCs/>
                <w:color w:val="414142"/>
                <w:sz w:val="20"/>
                <w:szCs w:val="20"/>
                <w:shd w:val="clear" w:color="auto" w:fill="FFFFFF"/>
              </w:rPr>
              <w:t xml:space="preserve"> </w:t>
            </w:r>
            <w:r w:rsidRPr="003872B7">
              <w:rPr>
                <w:rFonts w:ascii="Times New Roman" w:eastAsia="Times New Roman" w:hAnsi="Times New Roman" w:cs="Times New Roman"/>
                <w:bCs/>
                <w:sz w:val="24"/>
                <w:szCs w:val="24"/>
                <w:bdr w:val="none" w:sz="0" w:space="0" w:color="auto" w:frame="1"/>
              </w:rPr>
              <w:t xml:space="preserve">ir attiecināma tikai uz gadījumiem, kad persona pārceļas no ilgstošas aprūpes institūcijas uz dzīvi pašvaldībā, un nav attiecināms uz </w:t>
            </w:r>
            <w:r w:rsidR="00F2534B" w:rsidRPr="003872B7">
              <w:rPr>
                <w:rFonts w:ascii="Times New Roman" w:eastAsia="Times New Roman" w:hAnsi="Times New Roman" w:cs="Times New Roman"/>
                <w:bCs/>
                <w:sz w:val="24"/>
                <w:szCs w:val="24"/>
                <w:bdr w:val="none" w:sz="0" w:space="0" w:color="auto" w:frame="1"/>
              </w:rPr>
              <w:t xml:space="preserve">citiem </w:t>
            </w:r>
            <w:r w:rsidRPr="003872B7">
              <w:rPr>
                <w:rFonts w:ascii="Times New Roman" w:eastAsia="Times New Roman" w:hAnsi="Times New Roman" w:cs="Times New Roman"/>
                <w:bCs/>
                <w:sz w:val="24"/>
                <w:szCs w:val="24"/>
                <w:bdr w:val="none" w:sz="0" w:space="0" w:color="auto" w:frame="1"/>
              </w:rPr>
              <w:t xml:space="preserve">gadījumiem, </w:t>
            </w:r>
            <w:r w:rsidR="00F2534B" w:rsidRPr="003872B7">
              <w:rPr>
                <w:rFonts w:ascii="Times New Roman" w:eastAsia="Times New Roman" w:hAnsi="Times New Roman" w:cs="Times New Roman"/>
                <w:bCs/>
                <w:sz w:val="24"/>
                <w:szCs w:val="24"/>
                <w:bdr w:val="none" w:sz="0" w:space="0" w:color="auto" w:frame="1"/>
              </w:rPr>
              <w:t xml:space="preserve">piemēram, </w:t>
            </w:r>
            <w:r w:rsidRPr="003872B7">
              <w:rPr>
                <w:rFonts w:ascii="Times New Roman" w:eastAsia="Times New Roman" w:hAnsi="Times New Roman" w:cs="Times New Roman"/>
                <w:bCs/>
                <w:sz w:val="24"/>
                <w:szCs w:val="24"/>
                <w:bdr w:val="none" w:sz="0" w:space="0" w:color="auto" w:frame="1"/>
              </w:rPr>
              <w:t>kad persona tikai ciemojas ārpus institūcijas, bēgļiem un citām personu grupām.</w:t>
            </w:r>
          </w:p>
          <w:p w14:paraId="57D2DA9B" w14:textId="77CE51D9" w:rsidR="00D03EF9" w:rsidRPr="00105CBE" w:rsidRDefault="006D0B95" w:rsidP="00010ED3">
            <w:pPr>
              <w:spacing w:after="12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5</w:t>
            </w:r>
            <w:r w:rsidR="004B7CB1" w:rsidRPr="00105CBE">
              <w:rPr>
                <w:rFonts w:ascii="Times New Roman" w:eastAsia="Times New Roman" w:hAnsi="Times New Roman" w:cs="Times New Roman"/>
                <w:b/>
                <w:bCs/>
                <w:iCs/>
                <w:sz w:val="24"/>
                <w:szCs w:val="24"/>
                <w:lang w:eastAsia="lv-LV"/>
              </w:rPr>
              <w:t xml:space="preserve">. </w:t>
            </w:r>
            <w:r w:rsidR="004B7CB1" w:rsidRPr="00105CBE">
              <w:rPr>
                <w:rStyle w:val="apple-converted-space"/>
                <w:rFonts w:ascii="Times New Roman" w:hAnsi="Times New Roman" w:cs="Times New Roman"/>
                <w:b/>
                <w:bCs/>
                <w:color w:val="000000"/>
                <w:sz w:val="24"/>
                <w:szCs w:val="24"/>
              </w:rPr>
              <w:t xml:space="preserve">Izmaiņas īpašas kopšanas pabalsta izmaksas nosacījumos personām, kas saņem </w:t>
            </w:r>
            <w:r w:rsidR="00020785" w:rsidRPr="00105CBE">
              <w:rPr>
                <w:rStyle w:val="apple-converted-space"/>
                <w:rFonts w:ascii="Times New Roman" w:hAnsi="Times New Roman" w:cs="Times New Roman"/>
                <w:b/>
                <w:bCs/>
                <w:color w:val="000000"/>
                <w:sz w:val="24"/>
                <w:szCs w:val="24"/>
              </w:rPr>
              <w:t xml:space="preserve">valsts vai </w:t>
            </w:r>
            <w:r w:rsidR="004B7CB1" w:rsidRPr="00105CBE">
              <w:rPr>
                <w:rStyle w:val="apple-converted-space"/>
                <w:rFonts w:ascii="Times New Roman" w:hAnsi="Times New Roman" w:cs="Times New Roman"/>
                <w:b/>
                <w:bCs/>
                <w:color w:val="000000"/>
                <w:sz w:val="24"/>
                <w:szCs w:val="24"/>
              </w:rPr>
              <w:t xml:space="preserve">pašvaldības finansētu </w:t>
            </w:r>
            <w:r w:rsidR="00020785" w:rsidRPr="00105CBE">
              <w:rPr>
                <w:rStyle w:val="apple-converted-space"/>
                <w:rFonts w:ascii="Times New Roman" w:hAnsi="Times New Roman" w:cs="Times New Roman"/>
                <w:b/>
                <w:bCs/>
                <w:color w:val="000000"/>
                <w:sz w:val="24"/>
                <w:szCs w:val="24"/>
              </w:rPr>
              <w:t>pakalpojumu Institūcijā.</w:t>
            </w:r>
          </w:p>
          <w:p w14:paraId="38CD6F65" w14:textId="185F4104" w:rsidR="005F3ECD" w:rsidRPr="00105CBE" w:rsidRDefault="005F3ECD" w:rsidP="00010ED3">
            <w:pPr>
              <w:spacing w:after="120" w:line="240" w:lineRule="auto"/>
              <w:jc w:val="both"/>
              <w:rPr>
                <w:rFonts w:ascii="Times New Roman" w:hAnsi="Times New Roman" w:cs="Times New Roman"/>
                <w:sz w:val="24"/>
                <w:szCs w:val="24"/>
              </w:rPr>
            </w:pPr>
            <w:r w:rsidRPr="00105CBE">
              <w:rPr>
                <w:rFonts w:ascii="Times New Roman" w:hAnsi="Times New Roman" w:cs="Times New Roman"/>
                <w:sz w:val="24"/>
                <w:szCs w:val="24"/>
              </w:rPr>
              <w:t xml:space="preserve">Saskaņā ar Valsts sociālo pabalstu likuma 20. panta piekto daļu pabalsta invalīdam, kuram nepieciešama kopšana, izmaksu pārtrauc, ja </w:t>
            </w:r>
            <w:r w:rsidRPr="00105CBE">
              <w:rPr>
                <w:rFonts w:ascii="Times New Roman" w:hAnsi="Times New Roman" w:cs="Times New Roman"/>
                <w:sz w:val="24"/>
                <w:szCs w:val="24"/>
                <w:shd w:val="clear" w:color="auto" w:fill="FFFFFF"/>
              </w:rPr>
              <w:t xml:space="preserve">persona ievietota </w:t>
            </w:r>
            <w:r w:rsidR="00020785" w:rsidRPr="00105CBE">
              <w:rPr>
                <w:rFonts w:ascii="Times New Roman" w:hAnsi="Times New Roman" w:cs="Times New Roman"/>
                <w:sz w:val="24"/>
                <w:szCs w:val="24"/>
                <w:shd w:val="clear" w:color="auto" w:fill="FFFFFF"/>
              </w:rPr>
              <w:t>I</w:t>
            </w:r>
            <w:r w:rsidRPr="00105CBE">
              <w:rPr>
                <w:rFonts w:ascii="Times New Roman" w:hAnsi="Times New Roman" w:cs="Times New Roman"/>
                <w:sz w:val="24"/>
                <w:szCs w:val="24"/>
                <w:shd w:val="clear" w:color="auto" w:fill="FFFFFF"/>
              </w:rPr>
              <w:t>nstitūcijā un izdevumus par personas uzturēšanos tajā pilnībā vai daļēji apmaksā valsts vai pašvaldība.</w:t>
            </w:r>
            <w:r w:rsidRPr="00105CBE">
              <w:rPr>
                <w:rFonts w:ascii="Times New Roman" w:hAnsi="Times New Roman" w:cs="Times New Roman"/>
                <w:sz w:val="24"/>
                <w:szCs w:val="24"/>
              </w:rPr>
              <w:t xml:space="preserve"> Minē</w:t>
            </w:r>
            <w:r w:rsidR="00020785" w:rsidRPr="00105CBE">
              <w:rPr>
                <w:rFonts w:ascii="Times New Roman" w:hAnsi="Times New Roman" w:cs="Times New Roman"/>
                <w:sz w:val="24"/>
                <w:szCs w:val="24"/>
              </w:rPr>
              <w:t xml:space="preserve">tais </w:t>
            </w:r>
            <w:r w:rsidRPr="00105CBE">
              <w:rPr>
                <w:rFonts w:ascii="Times New Roman" w:hAnsi="Times New Roman" w:cs="Times New Roman"/>
                <w:sz w:val="24"/>
                <w:szCs w:val="24"/>
              </w:rPr>
              <w:t>regulējum</w:t>
            </w:r>
            <w:r w:rsidR="00020785" w:rsidRPr="00105CBE">
              <w:rPr>
                <w:rFonts w:ascii="Times New Roman" w:hAnsi="Times New Roman" w:cs="Times New Roman"/>
                <w:sz w:val="24"/>
                <w:szCs w:val="24"/>
              </w:rPr>
              <w:t>s ir</w:t>
            </w:r>
            <w:r w:rsidRPr="00105CBE">
              <w:rPr>
                <w:rFonts w:ascii="Times New Roman" w:hAnsi="Times New Roman" w:cs="Times New Roman"/>
                <w:sz w:val="24"/>
                <w:szCs w:val="24"/>
              </w:rPr>
              <w:t xml:space="preserve"> grozīt</w:t>
            </w:r>
            <w:r w:rsidR="00020785" w:rsidRPr="00105CBE">
              <w:rPr>
                <w:rFonts w:ascii="Times New Roman" w:hAnsi="Times New Roman" w:cs="Times New Roman"/>
                <w:sz w:val="24"/>
                <w:szCs w:val="24"/>
              </w:rPr>
              <w:t>s</w:t>
            </w:r>
            <w:r w:rsidRPr="00105CBE">
              <w:rPr>
                <w:rFonts w:ascii="Times New Roman" w:hAnsi="Times New Roman" w:cs="Times New Roman"/>
                <w:sz w:val="24"/>
                <w:szCs w:val="24"/>
              </w:rPr>
              <w:t xml:space="preserve">, paredzot, ka </w:t>
            </w:r>
            <w:r w:rsidRPr="008F6A52">
              <w:rPr>
                <w:rFonts w:ascii="Times New Roman" w:hAnsi="Times New Roman" w:cs="Times New Roman"/>
                <w:bCs/>
                <w:sz w:val="24"/>
                <w:szCs w:val="24"/>
              </w:rPr>
              <w:t>pabalst</w:t>
            </w:r>
            <w:r w:rsidR="00BA211B" w:rsidRPr="008F6A52">
              <w:rPr>
                <w:rFonts w:ascii="Times New Roman" w:hAnsi="Times New Roman" w:cs="Times New Roman"/>
                <w:bCs/>
                <w:sz w:val="24"/>
                <w:szCs w:val="24"/>
              </w:rPr>
              <w:t>a</w:t>
            </w:r>
            <w:r w:rsidRPr="008F6A52">
              <w:rPr>
                <w:rFonts w:ascii="Times New Roman" w:hAnsi="Times New Roman" w:cs="Times New Roman"/>
                <w:bCs/>
                <w:sz w:val="24"/>
                <w:szCs w:val="24"/>
              </w:rPr>
              <w:t xml:space="preserve"> izmaks</w:t>
            </w:r>
            <w:r w:rsidR="00BA211B" w:rsidRPr="008F6A52">
              <w:rPr>
                <w:rFonts w:ascii="Times New Roman" w:hAnsi="Times New Roman" w:cs="Times New Roman"/>
                <w:bCs/>
                <w:sz w:val="24"/>
                <w:szCs w:val="24"/>
              </w:rPr>
              <w:t>a</w:t>
            </w:r>
            <w:r w:rsidRPr="008F6A52">
              <w:rPr>
                <w:rFonts w:ascii="Times New Roman" w:hAnsi="Times New Roman" w:cs="Times New Roman"/>
                <w:bCs/>
                <w:sz w:val="24"/>
                <w:szCs w:val="24"/>
              </w:rPr>
              <w:t xml:space="preserve"> </w:t>
            </w:r>
            <w:r w:rsidR="00BA211B" w:rsidRPr="008F6A52">
              <w:rPr>
                <w:rFonts w:ascii="Times New Roman" w:hAnsi="Times New Roman" w:cs="Times New Roman"/>
                <w:bCs/>
                <w:sz w:val="24"/>
                <w:szCs w:val="24"/>
              </w:rPr>
              <w:t>netiks pārtraukta</w:t>
            </w:r>
            <w:r w:rsidR="00BA211B">
              <w:rPr>
                <w:rFonts w:ascii="Times New Roman" w:hAnsi="Times New Roman" w:cs="Times New Roman"/>
                <w:sz w:val="24"/>
                <w:szCs w:val="24"/>
              </w:rPr>
              <w:t xml:space="preserve"> </w:t>
            </w:r>
            <w:r w:rsidR="00020785" w:rsidRPr="00105CBE">
              <w:rPr>
                <w:rFonts w:ascii="Times New Roman" w:hAnsi="Times New Roman" w:cs="Times New Roman"/>
                <w:sz w:val="24"/>
                <w:szCs w:val="24"/>
              </w:rPr>
              <w:t xml:space="preserve">neatkarīgi no </w:t>
            </w:r>
            <w:r w:rsidRPr="00105CBE">
              <w:rPr>
                <w:rFonts w:ascii="Times New Roman" w:hAnsi="Times New Roman" w:cs="Times New Roman"/>
                <w:sz w:val="24"/>
                <w:szCs w:val="24"/>
              </w:rPr>
              <w:t>person</w:t>
            </w:r>
            <w:r w:rsidR="00020785" w:rsidRPr="00105CBE">
              <w:rPr>
                <w:rFonts w:ascii="Times New Roman" w:hAnsi="Times New Roman" w:cs="Times New Roman"/>
                <w:sz w:val="24"/>
                <w:szCs w:val="24"/>
              </w:rPr>
              <w:t xml:space="preserve">as </w:t>
            </w:r>
            <w:r w:rsidRPr="00105CBE">
              <w:rPr>
                <w:rFonts w:ascii="Times New Roman" w:hAnsi="Times New Roman" w:cs="Times New Roman"/>
                <w:sz w:val="24"/>
                <w:szCs w:val="24"/>
                <w:shd w:val="clear" w:color="auto" w:fill="FFFFFF"/>
              </w:rPr>
              <w:t>ievieto</w:t>
            </w:r>
            <w:r w:rsidR="00020785" w:rsidRPr="00105CBE">
              <w:rPr>
                <w:rFonts w:ascii="Times New Roman" w:hAnsi="Times New Roman" w:cs="Times New Roman"/>
                <w:sz w:val="24"/>
                <w:szCs w:val="24"/>
                <w:shd w:val="clear" w:color="auto" w:fill="FFFFFF"/>
              </w:rPr>
              <w:t>š</w:t>
            </w:r>
            <w:r w:rsidRPr="00105CBE">
              <w:rPr>
                <w:rFonts w:ascii="Times New Roman" w:hAnsi="Times New Roman" w:cs="Times New Roman"/>
                <w:sz w:val="24"/>
                <w:szCs w:val="24"/>
                <w:shd w:val="clear" w:color="auto" w:fill="FFFFFF"/>
              </w:rPr>
              <w:t>a</w:t>
            </w:r>
            <w:r w:rsidR="00020785" w:rsidRPr="00105CBE">
              <w:rPr>
                <w:rFonts w:ascii="Times New Roman" w:hAnsi="Times New Roman" w:cs="Times New Roman"/>
                <w:sz w:val="24"/>
                <w:szCs w:val="24"/>
                <w:shd w:val="clear" w:color="auto" w:fill="FFFFFF"/>
              </w:rPr>
              <w:t>na</w:t>
            </w:r>
            <w:r w:rsidRPr="00105CBE">
              <w:rPr>
                <w:rFonts w:ascii="Times New Roman" w:hAnsi="Times New Roman" w:cs="Times New Roman"/>
                <w:sz w:val="24"/>
                <w:szCs w:val="24"/>
                <w:shd w:val="clear" w:color="auto" w:fill="FFFFFF"/>
              </w:rPr>
              <w:t xml:space="preserve">s </w:t>
            </w:r>
            <w:r w:rsidR="00020785" w:rsidRPr="00105CBE">
              <w:rPr>
                <w:rFonts w:ascii="Times New Roman" w:hAnsi="Times New Roman" w:cs="Times New Roman"/>
                <w:sz w:val="24"/>
                <w:szCs w:val="24"/>
                <w:shd w:val="clear" w:color="auto" w:fill="FFFFFF"/>
              </w:rPr>
              <w:t>I</w:t>
            </w:r>
            <w:r w:rsidRPr="00105CBE">
              <w:rPr>
                <w:rFonts w:ascii="Times New Roman" w:hAnsi="Times New Roman" w:cs="Times New Roman"/>
                <w:sz w:val="24"/>
                <w:szCs w:val="24"/>
                <w:shd w:val="clear" w:color="auto" w:fill="FFFFFF"/>
              </w:rPr>
              <w:t>nstitūcijā</w:t>
            </w:r>
            <w:r w:rsidR="00EF230A">
              <w:rPr>
                <w:rFonts w:ascii="Times New Roman" w:hAnsi="Times New Roman" w:cs="Times New Roman"/>
                <w:sz w:val="24"/>
                <w:szCs w:val="24"/>
                <w:shd w:val="clear" w:color="auto" w:fill="FFFFFF"/>
              </w:rPr>
              <w:t xml:space="preserve">, ja </w:t>
            </w:r>
            <w:r w:rsidR="00EF230A" w:rsidRPr="00105CBE">
              <w:rPr>
                <w:rFonts w:ascii="Times New Roman" w:hAnsi="Times New Roman" w:cs="Times New Roman"/>
                <w:sz w:val="24"/>
                <w:szCs w:val="24"/>
                <w:shd w:val="clear" w:color="auto" w:fill="FFFFFF"/>
              </w:rPr>
              <w:t>izdevumus par personas uzturēšanos tajā pilnībā vai daļēji apmaksā pašvaldība</w:t>
            </w:r>
            <w:r w:rsidR="00EF230A">
              <w:rPr>
                <w:rFonts w:ascii="Times New Roman" w:hAnsi="Times New Roman" w:cs="Times New Roman"/>
                <w:sz w:val="24"/>
                <w:szCs w:val="24"/>
                <w:shd w:val="clear" w:color="auto" w:fill="FFFFFF"/>
              </w:rPr>
              <w:t>. V</w:t>
            </w:r>
            <w:r w:rsidR="006123ED" w:rsidRPr="00105CBE">
              <w:rPr>
                <w:rFonts w:ascii="Times New Roman" w:hAnsi="Times New Roman" w:cs="Times New Roman"/>
                <w:sz w:val="24"/>
                <w:szCs w:val="24"/>
                <w:shd w:val="clear" w:color="auto" w:fill="FFFFFF"/>
              </w:rPr>
              <w:t>i</w:t>
            </w:r>
            <w:r w:rsidRPr="00105CBE">
              <w:rPr>
                <w:rFonts w:ascii="Times New Roman" w:hAnsi="Times New Roman" w:cs="Times New Roman"/>
                <w:sz w:val="24"/>
                <w:szCs w:val="24"/>
                <w:shd w:val="clear" w:color="auto" w:fill="FFFFFF"/>
              </w:rPr>
              <w:t xml:space="preserve">enlaikus tiek mainīta terminoloģija vārdu “invalīds” aizstājot ar vārdiem “persona ar invaliditāti”. Grozījumi Valsts sociālo pabalstu likumā ir </w:t>
            </w:r>
            <w:r w:rsidR="00020785" w:rsidRPr="00105CBE">
              <w:rPr>
                <w:rFonts w:ascii="Times New Roman" w:hAnsi="Times New Roman" w:cs="Times New Roman"/>
                <w:sz w:val="24"/>
                <w:szCs w:val="24"/>
                <w:shd w:val="clear" w:color="auto" w:fill="FFFFFF"/>
              </w:rPr>
              <w:t>pieņemti 2020. gada 24. novembrī, un</w:t>
            </w:r>
            <w:r w:rsidRPr="00105CBE">
              <w:rPr>
                <w:rFonts w:ascii="Times New Roman" w:hAnsi="Times New Roman" w:cs="Times New Roman"/>
                <w:sz w:val="24"/>
                <w:szCs w:val="24"/>
                <w:shd w:val="clear" w:color="auto" w:fill="FFFFFF"/>
              </w:rPr>
              <w:t xml:space="preserve"> saskaņā ar pārejas noteikumiem iepriekšminētais grozījums </w:t>
            </w:r>
            <w:r w:rsidRPr="00105CBE">
              <w:rPr>
                <w:rFonts w:ascii="Times New Roman" w:hAnsi="Times New Roman" w:cs="Times New Roman"/>
                <w:sz w:val="24"/>
                <w:szCs w:val="24"/>
              </w:rPr>
              <w:t>stāsies spēkā 2021. gada 1. jūlijā.</w:t>
            </w:r>
          </w:p>
          <w:p w14:paraId="4A0FD1C8" w14:textId="77777777" w:rsidR="004B7CB1" w:rsidRPr="00105CBE" w:rsidRDefault="005F3ECD" w:rsidP="00010ED3">
            <w:pPr>
              <w:spacing w:after="120" w:line="240" w:lineRule="auto"/>
              <w:jc w:val="both"/>
              <w:rPr>
                <w:rFonts w:ascii="Times New Roman" w:eastAsia="Times New Roman" w:hAnsi="Times New Roman" w:cs="Times New Roman"/>
                <w:sz w:val="24"/>
                <w:szCs w:val="24"/>
              </w:rPr>
            </w:pPr>
            <w:r w:rsidRPr="00105CBE">
              <w:rPr>
                <w:rFonts w:ascii="Times New Roman" w:hAnsi="Times New Roman" w:cs="Times New Roman"/>
                <w:sz w:val="24"/>
                <w:szCs w:val="24"/>
              </w:rPr>
              <w:t xml:space="preserve">Līdz ar to pabalsts personai ar invaliditāti, kurai nepieciešama kopšana, būs daļa no personas ienākumiem, no kuriem tiek ieturēta samaksa par </w:t>
            </w:r>
            <w:r w:rsidRPr="00105CBE">
              <w:rPr>
                <w:rFonts w:ascii="Times New Roman" w:hAnsi="Times New Roman" w:cs="Times New Roman"/>
                <w:sz w:val="24"/>
                <w:szCs w:val="24"/>
                <w:shd w:val="clear" w:color="auto" w:fill="FFFFFF"/>
              </w:rPr>
              <w:t xml:space="preserve">ilgstošas sociālās aprūpes un sociālās rehabilitācijas institūcijas pakalpojumu, un tas ietekmēs arī naudas summu, kas saglabājama personas personiskiem izdevumiem saskaņā ar </w:t>
            </w:r>
            <w:r w:rsidRPr="00105CBE">
              <w:rPr>
                <w:rFonts w:ascii="Times New Roman" w:hAnsi="Times New Roman" w:cs="Times New Roman"/>
                <w:sz w:val="24"/>
                <w:szCs w:val="24"/>
              </w:rPr>
              <w:t xml:space="preserve">SPSPL </w:t>
            </w:r>
            <w:r w:rsidRPr="00105CBE">
              <w:rPr>
                <w:rFonts w:ascii="Times New Roman" w:eastAsia="Times New Roman" w:hAnsi="Times New Roman" w:cs="Times New Roman"/>
                <w:sz w:val="24"/>
                <w:szCs w:val="24"/>
              </w:rPr>
              <w:t>29. panta otrās daļas 1. un 2. punktā noteikto.</w:t>
            </w:r>
          </w:p>
          <w:p w14:paraId="35078484" w14:textId="1EF39FFB" w:rsidR="00105CBE" w:rsidRDefault="0065219B" w:rsidP="006D0B95">
            <w:pPr>
              <w:spacing w:after="120" w:line="240" w:lineRule="auto"/>
              <w:jc w:val="both"/>
              <w:rPr>
                <w:rFonts w:ascii="Times New Roman" w:eastAsia="Times New Roman" w:hAnsi="Times New Roman" w:cs="Times New Roman"/>
                <w:sz w:val="24"/>
                <w:szCs w:val="24"/>
              </w:rPr>
            </w:pPr>
            <w:r w:rsidRPr="00105CBE">
              <w:rPr>
                <w:rFonts w:ascii="Times New Roman" w:hAnsi="Times New Roman" w:cs="Times New Roman"/>
                <w:sz w:val="24"/>
                <w:szCs w:val="24"/>
              </w:rPr>
              <w:t>Tādējādi tiks s</w:t>
            </w:r>
            <w:r w:rsidR="005F3ECD" w:rsidRPr="00105CBE">
              <w:rPr>
                <w:rFonts w:ascii="Times New Roman" w:hAnsi="Times New Roman" w:cs="Times New Roman"/>
                <w:sz w:val="24"/>
                <w:szCs w:val="24"/>
              </w:rPr>
              <w:t>askaņot</w:t>
            </w:r>
            <w:r w:rsidRPr="00105CBE">
              <w:rPr>
                <w:rFonts w:ascii="Times New Roman" w:hAnsi="Times New Roman" w:cs="Times New Roman"/>
                <w:sz w:val="24"/>
                <w:szCs w:val="24"/>
              </w:rPr>
              <w:t>s</w:t>
            </w:r>
            <w:r w:rsidR="005F3ECD" w:rsidRPr="00105CBE">
              <w:rPr>
                <w:rFonts w:ascii="Times New Roman" w:hAnsi="Times New Roman" w:cs="Times New Roman"/>
                <w:sz w:val="24"/>
                <w:szCs w:val="24"/>
              </w:rPr>
              <w:t xml:space="preserve"> regulējum</w:t>
            </w:r>
            <w:r w:rsidRPr="00105CBE">
              <w:rPr>
                <w:rFonts w:ascii="Times New Roman" w:hAnsi="Times New Roman" w:cs="Times New Roman"/>
                <w:sz w:val="24"/>
                <w:szCs w:val="24"/>
              </w:rPr>
              <w:t>s</w:t>
            </w:r>
            <w:r w:rsidR="005F3ECD" w:rsidRPr="00105CBE">
              <w:rPr>
                <w:rFonts w:ascii="Times New Roman" w:hAnsi="Times New Roman" w:cs="Times New Roman"/>
                <w:sz w:val="24"/>
                <w:szCs w:val="24"/>
              </w:rPr>
              <w:t xml:space="preserve"> par pabalstu personai ar invaliditāti, kurai nepieciešama kopšana,</w:t>
            </w:r>
            <w:r w:rsidR="005F3ECD" w:rsidRPr="00105CBE">
              <w:rPr>
                <w:rFonts w:ascii="Times New Roman" w:eastAsia="Times New Roman" w:hAnsi="Times New Roman" w:cs="Times New Roman"/>
                <w:sz w:val="24"/>
                <w:szCs w:val="24"/>
              </w:rPr>
              <w:t xml:space="preserve"> ar grozījumu Valsts sociālo pabalstu likumā, paredzot arī identisku pārejas periodu minēto grozījumu spēkā stāšanās laikam.</w:t>
            </w:r>
          </w:p>
          <w:p w14:paraId="034D3322" w14:textId="35FAB460" w:rsidR="00BA211B" w:rsidRPr="008F6A52" w:rsidRDefault="00BA211B" w:rsidP="006D0B95">
            <w:pPr>
              <w:spacing w:after="120" w:line="240" w:lineRule="auto"/>
              <w:jc w:val="both"/>
              <w:rPr>
                <w:rFonts w:ascii="Times New Roman" w:eastAsia="Times New Roman" w:hAnsi="Times New Roman" w:cs="Times New Roman"/>
                <w:bCs/>
                <w:sz w:val="24"/>
                <w:szCs w:val="24"/>
              </w:rPr>
            </w:pPr>
            <w:r w:rsidRPr="008F6A52">
              <w:rPr>
                <w:rFonts w:ascii="Times New Roman" w:eastAsia="Times New Roman" w:hAnsi="Times New Roman" w:cs="Times New Roman"/>
                <w:bCs/>
                <w:sz w:val="24"/>
                <w:szCs w:val="24"/>
              </w:rPr>
              <w:t>Minētās izmaiņas samazinās pašvaldības izdevumus par pakalpojuma Institūcijā apmaksu personām ar invaliditāti, kurām nepiecieš</w:t>
            </w:r>
            <w:r w:rsidR="00627A53" w:rsidRPr="008F6A52">
              <w:rPr>
                <w:rFonts w:ascii="Times New Roman" w:eastAsia="Times New Roman" w:hAnsi="Times New Roman" w:cs="Times New Roman"/>
                <w:bCs/>
                <w:sz w:val="24"/>
                <w:szCs w:val="24"/>
              </w:rPr>
              <w:t>a</w:t>
            </w:r>
            <w:r w:rsidRPr="008F6A52">
              <w:rPr>
                <w:rFonts w:ascii="Times New Roman" w:eastAsia="Times New Roman" w:hAnsi="Times New Roman" w:cs="Times New Roman"/>
                <w:bCs/>
                <w:sz w:val="24"/>
                <w:szCs w:val="24"/>
              </w:rPr>
              <w:t>ma</w:t>
            </w:r>
            <w:r w:rsidR="00627A53" w:rsidRPr="008F6A52">
              <w:rPr>
                <w:rFonts w:ascii="Times New Roman" w:eastAsia="Times New Roman" w:hAnsi="Times New Roman" w:cs="Times New Roman"/>
                <w:bCs/>
                <w:sz w:val="24"/>
                <w:szCs w:val="24"/>
              </w:rPr>
              <w:t xml:space="preserve"> </w:t>
            </w:r>
            <w:r w:rsidRPr="008F6A52">
              <w:rPr>
                <w:rFonts w:ascii="Times New Roman" w:eastAsia="Times New Roman" w:hAnsi="Times New Roman" w:cs="Times New Roman"/>
                <w:bCs/>
                <w:sz w:val="24"/>
                <w:szCs w:val="24"/>
              </w:rPr>
              <w:t>kopšana</w:t>
            </w:r>
            <w:r w:rsidR="00627A53" w:rsidRPr="008F6A52">
              <w:rPr>
                <w:rFonts w:ascii="Times New Roman" w:eastAsia="Times New Roman" w:hAnsi="Times New Roman" w:cs="Times New Roman"/>
                <w:bCs/>
                <w:sz w:val="24"/>
                <w:szCs w:val="24"/>
              </w:rPr>
              <w:t>,</w:t>
            </w:r>
            <w:r w:rsidRPr="008F6A52">
              <w:rPr>
                <w:rFonts w:ascii="Times New Roman" w:eastAsia="Times New Roman" w:hAnsi="Times New Roman" w:cs="Times New Roman"/>
                <w:bCs/>
                <w:sz w:val="24"/>
                <w:szCs w:val="24"/>
              </w:rPr>
              <w:t xml:space="preserve"> un palielinās </w:t>
            </w:r>
            <w:r w:rsidR="00627A53" w:rsidRPr="008F6A52">
              <w:rPr>
                <w:rFonts w:ascii="Times New Roman" w:eastAsia="Times New Roman" w:hAnsi="Times New Roman" w:cs="Times New Roman"/>
                <w:bCs/>
                <w:sz w:val="24"/>
                <w:szCs w:val="24"/>
              </w:rPr>
              <w:t>n</w:t>
            </w:r>
            <w:r w:rsidR="00627A53" w:rsidRPr="008F6A52">
              <w:rPr>
                <w:rFonts w:ascii="Times New Roman" w:hAnsi="Times New Roman" w:cs="Times New Roman"/>
                <w:bCs/>
                <w:sz w:val="24"/>
                <w:szCs w:val="24"/>
                <w:shd w:val="clear" w:color="auto" w:fill="FFFFFF"/>
              </w:rPr>
              <w:t xml:space="preserve">audas summu personiskiem izdevumiem, kas paliks personas rīcībā. Tam nav papildus ietekmes uz valsts budžetu, jo izmaiņas pabalstu izmaksas nosacījumos jau ir pieņemtas līdz ar grozījumiem Valsts </w:t>
            </w:r>
            <w:r w:rsidR="007B64E4">
              <w:rPr>
                <w:rFonts w:ascii="Times New Roman" w:hAnsi="Times New Roman" w:cs="Times New Roman"/>
                <w:bCs/>
                <w:sz w:val="24"/>
                <w:szCs w:val="24"/>
                <w:shd w:val="clear" w:color="auto" w:fill="FFFFFF"/>
              </w:rPr>
              <w:t>s</w:t>
            </w:r>
            <w:r w:rsidR="00627A53" w:rsidRPr="008F6A52">
              <w:rPr>
                <w:rFonts w:ascii="Times New Roman" w:hAnsi="Times New Roman" w:cs="Times New Roman"/>
                <w:bCs/>
                <w:sz w:val="24"/>
                <w:szCs w:val="24"/>
                <w:shd w:val="clear" w:color="auto" w:fill="FFFFFF"/>
              </w:rPr>
              <w:t>ociālo pabalstu likumā.</w:t>
            </w:r>
          </w:p>
          <w:p w14:paraId="156CF4DC" w14:textId="6A6836AB" w:rsidR="00932F34" w:rsidRPr="00932F34" w:rsidRDefault="00932F34" w:rsidP="00932F34">
            <w:pPr>
              <w:spacing w:after="120" w:line="240" w:lineRule="auto"/>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6</w:t>
            </w:r>
            <w:r w:rsidRPr="00105CBE">
              <w:rPr>
                <w:rFonts w:ascii="Times New Roman" w:eastAsia="Times New Roman" w:hAnsi="Times New Roman" w:cs="Times New Roman"/>
                <w:b/>
                <w:bCs/>
                <w:iCs/>
                <w:sz w:val="24"/>
                <w:szCs w:val="24"/>
                <w:lang w:eastAsia="lv-LV"/>
              </w:rPr>
              <w:t xml:space="preserve">. </w:t>
            </w:r>
            <w:r w:rsidRPr="00932F34">
              <w:rPr>
                <w:rFonts w:ascii="Times New Roman" w:eastAsia="Times New Roman" w:hAnsi="Times New Roman" w:cs="Times New Roman"/>
                <w:b/>
                <w:bCs/>
                <w:iCs/>
                <w:sz w:val="24"/>
                <w:szCs w:val="24"/>
                <w:lang w:eastAsia="lv-LV"/>
              </w:rPr>
              <w:t>Pr</w:t>
            </w:r>
            <w:r w:rsidRPr="00932F34">
              <w:rPr>
                <w:rFonts w:ascii="Times New Roman" w:hAnsi="Times New Roman" w:cs="Times New Roman"/>
                <w:b/>
                <w:bCs/>
                <w:color w:val="000000"/>
                <w:sz w:val="24"/>
                <w:szCs w:val="24"/>
                <w:shd w:val="clear" w:color="auto" w:fill="FFFFFF"/>
              </w:rPr>
              <w:t>ecizējums, no kāda valsts sociālā nodrošinājuma pabalsta apmēra ilgstošas sociālā aprūpes un sociālās rehabilitācijas institūcijā esošam bērnam aprēķina naudas summu personiskajiem izdevumiem.</w:t>
            </w:r>
          </w:p>
          <w:p w14:paraId="18AE7760" w14:textId="719813BF" w:rsidR="00932F34" w:rsidRPr="00105CBE" w:rsidRDefault="00932F34" w:rsidP="00932F34">
            <w:pPr>
              <w:spacing w:after="12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shd w:val="clear" w:color="auto" w:fill="FFFFFF"/>
              </w:rPr>
              <w:t xml:space="preserve">Saskaņā ar SPSPL </w:t>
            </w:r>
            <w:r w:rsidRPr="00A045E4">
              <w:rPr>
                <w:rFonts w:ascii="Times New Roman" w:hAnsi="Times New Roman" w:cs="Times New Roman"/>
                <w:color w:val="000000"/>
                <w:sz w:val="24"/>
                <w:szCs w:val="24"/>
                <w:shd w:val="clear" w:color="auto" w:fill="FFFFFF"/>
              </w:rPr>
              <w:t>29.</w:t>
            </w:r>
            <w:r>
              <w:rPr>
                <w:rFonts w:ascii="Times New Roman" w:hAnsi="Times New Roman" w:cs="Times New Roman"/>
                <w:color w:val="000000"/>
                <w:sz w:val="24"/>
                <w:szCs w:val="24"/>
                <w:shd w:val="clear" w:color="auto" w:fill="FFFFFF"/>
              </w:rPr>
              <w:t xml:space="preserve"> </w:t>
            </w:r>
            <w:r w:rsidRPr="00A045E4">
              <w:rPr>
                <w:rFonts w:ascii="Times New Roman" w:hAnsi="Times New Roman" w:cs="Times New Roman"/>
                <w:color w:val="000000"/>
                <w:sz w:val="24"/>
                <w:szCs w:val="24"/>
                <w:shd w:val="clear" w:color="auto" w:fill="FFFFFF"/>
              </w:rPr>
              <w:t xml:space="preserve">panta otrajā daļā noteikto, </w:t>
            </w:r>
            <w:r>
              <w:rPr>
                <w:rFonts w:ascii="Times New Roman" w:hAnsi="Times New Roman" w:cs="Times New Roman"/>
                <w:color w:val="000000"/>
                <w:sz w:val="24"/>
                <w:szCs w:val="24"/>
                <w:shd w:val="clear" w:color="auto" w:fill="FFFFFF"/>
              </w:rPr>
              <w:t>I</w:t>
            </w:r>
            <w:r w:rsidRPr="00A045E4">
              <w:rPr>
                <w:rFonts w:ascii="Times New Roman" w:hAnsi="Times New Roman" w:cs="Times New Roman"/>
                <w:color w:val="000000"/>
                <w:sz w:val="24"/>
                <w:szCs w:val="24"/>
                <w:shd w:val="clear" w:color="auto" w:fill="FFFFFF"/>
              </w:rPr>
              <w:t>nstitūcijas klientiem ik mēnesi ir tiesības uz noteiktu naudas summu personiskiem izdevumiem</w:t>
            </w:r>
            <w:r>
              <w:rPr>
                <w:rFonts w:ascii="Times New Roman" w:hAnsi="Times New Roman" w:cs="Times New Roman"/>
                <w:color w:val="000000"/>
                <w:sz w:val="24"/>
                <w:szCs w:val="24"/>
                <w:shd w:val="clear" w:color="auto" w:fill="FFFFFF"/>
              </w:rPr>
              <w:t>, bērniem šī naudas summa ir noteikta 15% no valsts sociālā nodrošinājuma pabalsta apmēra. Taču no 2021. gada 1. janvāra</w:t>
            </w:r>
            <w:r w:rsidRPr="00A045E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minēto pabalstu apmēri </w:t>
            </w:r>
            <w:r w:rsidRPr="00A045E4">
              <w:rPr>
                <w:rFonts w:ascii="Times New Roman" w:hAnsi="Times New Roman" w:cs="Times New Roman"/>
                <w:color w:val="000000"/>
                <w:sz w:val="24"/>
                <w:szCs w:val="24"/>
                <w:shd w:val="clear" w:color="auto" w:fill="FFFFFF"/>
              </w:rPr>
              <w:t>ir paaugstināti</w:t>
            </w:r>
            <w:r>
              <w:rPr>
                <w:rFonts w:ascii="Times New Roman" w:hAnsi="Times New Roman" w:cs="Times New Roman"/>
                <w:color w:val="000000"/>
                <w:sz w:val="24"/>
                <w:szCs w:val="24"/>
                <w:shd w:val="clear" w:color="auto" w:fill="FFFFFF"/>
              </w:rPr>
              <w:t>, turklāt tie ir atkarīgi gan no personai noteiktās invaliditātes grupas, gan no tā, vai persona strādā vai nestrādā, kā arī pabalstu var saņemt persona, kurai nav piešķirta vecuma pensija, bet ir sasniegts pensionēšanās vecums. Līdz ar to esošajā regulējumā pie paaugstinātiem valsts sociālā nodrošinājuma pabalsta apmēriem nav viennozīmīgi izprotams, no kuras summas ir aprēķināma naudas summas personiskajiem izdevumiem bērnam.</w:t>
            </w:r>
            <w:r w:rsidRPr="00A045E4">
              <w:rPr>
                <w:rFonts w:ascii="Times New Roman" w:hAnsi="Times New Roman" w:cs="Times New Roman"/>
                <w:color w:val="000000"/>
                <w:sz w:val="24"/>
                <w:szCs w:val="24"/>
                <w:shd w:val="clear" w:color="auto" w:fill="FFFFFF"/>
              </w:rPr>
              <w:t xml:space="preserve"> </w:t>
            </w:r>
            <w:r w:rsidRPr="00806C57">
              <w:rPr>
                <w:rFonts w:ascii="Times New Roman" w:hAnsi="Times New Roman" w:cs="Times New Roman"/>
                <w:sz w:val="24"/>
                <w:szCs w:val="24"/>
                <w:shd w:val="clear" w:color="auto" w:fill="FFFFFF"/>
              </w:rPr>
              <w:t>Nosakot, ka bērnam izmaksājamā naudas summa ir 15% no valstī noteiktā valsts sociālā nodrošinājuma pabalsta</w:t>
            </w:r>
            <w:r w:rsidR="006A21B4" w:rsidRPr="00806C57">
              <w:rPr>
                <w:rFonts w:ascii="Times New Roman" w:hAnsi="Times New Roman" w:cs="Times New Roman"/>
                <w:sz w:val="24"/>
                <w:szCs w:val="24"/>
                <w:shd w:val="clear" w:color="auto" w:fill="FFFFFF"/>
              </w:rPr>
              <w:t xml:space="preserve"> </w:t>
            </w:r>
            <w:r w:rsidRPr="00806C57">
              <w:rPr>
                <w:rFonts w:ascii="Times New Roman" w:hAnsi="Times New Roman" w:cs="Times New Roman"/>
                <w:sz w:val="24"/>
                <w:szCs w:val="24"/>
                <w:shd w:val="clear" w:color="auto" w:fill="FFFFFF"/>
              </w:rPr>
              <w:t>apmēra,</w:t>
            </w:r>
            <w:r w:rsidR="00806C57" w:rsidRPr="00806C57">
              <w:rPr>
                <w:rFonts w:ascii="Times New Roman" w:hAnsi="Times New Roman" w:cs="Times New Roman"/>
                <w:sz w:val="24"/>
                <w:szCs w:val="24"/>
                <w:shd w:val="clear" w:color="auto" w:fill="FFFFFF"/>
              </w:rPr>
              <w:t xml:space="preserve"> kāds noteikts personai, kas nav nodarbināta un ir sasniegusi vecumu, lai tā iegūtu tiesības uz vecuma pensiju (</w:t>
            </w:r>
            <w:r w:rsidR="00806C57" w:rsidRPr="00806C57">
              <w:rPr>
                <w:rFonts w:ascii="Times New Roman" w:hAnsi="Times New Roman" w:cs="Times New Roman"/>
                <w:sz w:val="24"/>
                <w:szCs w:val="24"/>
              </w:rPr>
              <w:t>Valsts sociālo pabalstu likuma 13. panta pirmās daļas 1. punkts)</w:t>
            </w:r>
            <w:r w:rsidR="00806C57">
              <w:rPr>
                <w:rFonts w:ascii="Times New Roman" w:hAnsi="Times New Roman" w:cs="Times New Roman"/>
                <w:sz w:val="24"/>
                <w:szCs w:val="24"/>
              </w:rPr>
              <w:t>,</w:t>
            </w:r>
            <w:r w:rsidR="00806C57" w:rsidRPr="00806C57">
              <w:rPr>
                <w:rFonts w:ascii="Times New Roman" w:hAnsi="Times New Roman" w:cs="Times New Roman"/>
                <w:sz w:val="24"/>
                <w:szCs w:val="24"/>
                <w:shd w:val="clear" w:color="auto" w:fill="FFFFFF"/>
              </w:rPr>
              <w:t xml:space="preserve"> </w:t>
            </w:r>
            <w:r w:rsidRPr="00806C57">
              <w:rPr>
                <w:rFonts w:ascii="Times New Roman" w:hAnsi="Times New Roman" w:cs="Times New Roman"/>
                <w:sz w:val="24"/>
                <w:szCs w:val="24"/>
                <w:shd w:val="clear" w:color="auto" w:fill="FFFFFF"/>
              </w:rPr>
              <w:t>tiek nepārprotami noteikts, no kuras valsts sociālā nodrošinājuma</w:t>
            </w:r>
            <w:r w:rsidR="00806C57">
              <w:rPr>
                <w:rFonts w:ascii="Times New Roman" w:hAnsi="Times New Roman" w:cs="Times New Roman"/>
                <w:sz w:val="24"/>
                <w:szCs w:val="24"/>
                <w:shd w:val="clear" w:color="auto" w:fill="FFFFFF"/>
              </w:rPr>
              <w:t xml:space="preserve"> pabalsta</w:t>
            </w:r>
            <w:r w:rsidRPr="00806C57">
              <w:rPr>
                <w:rFonts w:ascii="Times New Roman" w:hAnsi="Times New Roman" w:cs="Times New Roman"/>
                <w:sz w:val="24"/>
                <w:szCs w:val="24"/>
                <w:shd w:val="clear" w:color="auto" w:fill="FFFFFF"/>
              </w:rPr>
              <w:t xml:space="preserve"> summas ir veicams aprēķins. </w:t>
            </w:r>
            <w:r w:rsidR="00806C57">
              <w:rPr>
                <w:rFonts w:ascii="Times New Roman" w:hAnsi="Times New Roman" w:cs="Times New Roman"/>
                <w:sz w:val="24"/>
                <w:szCs w:val="24"/>
                <w:shd w:val="clear" w:color="auto" w:fill="FFFFFF"/>
              </w:rPr>
              <w:t>N</w:t>
            </w:r>
            <w:r w:rsidR="00806C57" w:rsidRPr="00806C57">
              <w:rPr>
                <w:rFonts w:ascii="Times New Roman" w:hAnsi="Times New Roman" w:cs="Times New Roman"/>
                <w:sz w:val="24"/>
                <w:szCs w:val="24"/>
                <w:shd w:val="clear" w:color="auto" w:fill="FFFFFF"/>
              </w:rPr>
              <w:t xml:space="preserve">o 2021. gada 1. janvāra </w:t>
            </w:r>
            <w:r w:rsidR="00806C57">
              <w:rPr>
                <w:rFonts w:ascii="Times New Roman" w:hAnsi="Times New Roman" w:cs="Times New Roman"/>
                <w:sz w:val="24"/>
                <w:szCs w:val="24"/>
                <w:shd w:val="clear" w:color="auto" w:fill="FFFFFF"/>
              </w:rPr>
              <w:t>šī summa</w:t>
            </w:r>
            <w:r w:rsidRPr="00806C57">
              <w:rPr>
                <w:rFonts w:ascii="Times New Roman" w:hAnsi="Times New Roman" w:cs="Times New Roman"/>
                <w:sz w:val="24"/>
                <w:szCs w:val="24"/>
                <w:shd w:val="clear" w:color="auto" w:fill="FFFFFF"/>
              </w:rPr>
              <w:t xml:space="preserve"> </w:t>
            </w:r>
            <w:r w:rsidR="006A21B4" w:rsidRPr="00806C57">
              <w:rPr>
                <w:rFonts w:ascii="Times New Roman" w:hAnsi="Times New Roman" w:cs="Times New Roman"/>
                <w:sz w:val="24"/>
                <w:szCs w:val="24"/>
                <w:shd w:val="clear" w:color="auto" w:fill="FFFFFF"/>
              </w:rPr>
              <w:t xml:space="preserve">ir </w:t>
            </w:r>
            <w:r w:rsidRPr="00806C57">
              <w:rPr>
                <w:rFonts w:ascii="Times New Roman" w:hAnsi="Times New Roman" w:cs="Times New Roman"/>
                <w:sz w:val="24"/>
                <w:szCs w:val="24"/>
                <w:shd w:val="clear" w:color="auto" w:fill="FFFFFF"/>
              </w:rPr>
              <w:t>109 EUR.</w:t>
            </w:r>
          </w:p>
        </w:tc>
      </w:tr>
      <w:tr w:rsidR="00BC40EB" w:rsidRPr="00A06DC7" w14:paraId="43B759A2" w14:textId="77777777" w:rsidTr="00D5657A">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7247ED23"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lastRenderedPageBreak/>
              <w:t>3.</w:t>
            </w:r>
          </w:p>
        </w:tc>
        <w:tc>
          <w:tcPr>
            <w:tcW w:w="985" w:type="pct"/>
            <w:tcBorders>
              <w:top w:val="outset" w:sz="6" w:space="0" w:color="auto"/>
              <w:left w:val="outset" w:sz="6" w:space="0" w:color="auto"/>
              <w:bottom w:val="outset" w:sz="6" w:space="0" w:color="auto"/>
              <w:right w:val="outset" w:sz="6" w:space="0" w:color="auto"/>
            </w:tcBorders>
            <w:hideMark/>
          </w:tcPr>
          <w:p w14:paraId="4C615E83"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768" w:type="pct"/>
            <w:tcBorders>
              <w:top w:val="outset" w:sz="6" w:space="0" w:color="auto"/>
              <w:left w:val="outset" w:sz="6" w:space="0" w:color="auto"/>
              <w:bottom w:val="outset" w:sz="6" w:space="0" w:color="auto"/>
              <w:right w:val="outset" w:sz="6" w:space="0" w:color="auto"/>
            </w:tcBorders>
            <w:hideMark/>
          </w:tcPr>
          <w:p w14:paraId="4E7398BD" w14:textId="58D99328" w:rsidR="00BC40EB" w:rsidRPr="00BC40EB" w:rsidRDefault="00DA4A71" w:rsidP="005C2A88">
            <w:pPr>
              <w:spacing w:after="0" w:line="240" w:lineRule="auto"/>
              <w:jc w:val="both"/>
              <w:rPr>
                <w:rFonts w:ascii="Times New Roman" w:eastAsia="Times New Roman" w:hAnsi="Times New Roman" w:cs="Times New Roman"/>
                <w:iCs/>
                <w:sz w:val="24"/>
                <w:szCs w:val="24"/>
                <w:lang w:val="de-DE" w:eastAsia="lv-LV"/>
              </w:rPr>
            </w:pPr>
            <w:r>
              <w:rPr>
                <w:rFonts w:ascii="Times New Roman" w:eastAsia="Times New Roman" w:hAnsi="Times New Roman" w:cs="Times New Roman"/>
                <w:iCs/>
                <w:sz w:val="24"/>
                <w:szCs w:val="24"/>
                <w:lang w:val="de-DE" w:eastAsia="lv-LV"/>
              </w:rPr>
              <w:t>Likum</w:t>
            </w:r>
            <w:r w:rsidR="00BC40EB" w:rsidRPr="00BC40EB">
              <w:rPr>
                <w:rFonts w:ascii="Times New Roman" w:eastAsia="Times New Roman" w:hAnsi="Times New Roman" w:cs="Times New Roman"/>
                <w:iCs/>
                <w:sz w:val="24"/>
                <w:szCs w:val="24"/>
                <w:lang w:val="de-DE" w:eastAsia="lv-LV"/>
              </w:rPr>
              <w:t>projekts šo jomu neskar.</w:t>
            </w:r>
          </w:p>
        </w:tc>
      </w:tr>
      <w:tr w:rsidR="00BC40EB" w:rsidRPr="00A06DC7" w14:paraId="4162DEC5" w14:textId="77777777" w:rsidTr="005F3ECD">
        <w:trPr>
          <w:tblCellSpacing w:w="15" w:type="dxa"/>
        </w:trPr>
        <w:tc>
          <w:tcPr>
            <w:tcW w:w="184" w:type="pct"/>
            <w:tcBorders>
              <w:top w:val="outset" w:sz="6" w:space="0" w:color="auto"/>
              <w:left w:val="outset" w:sz="6" w:space="0" w:color="auto"/>
              <w:bottom w:val="outset" w:sz="6" w:space="0" w:color="auto"/>
              <w:right w:val="outset" w:sz="6" w:space="0" w:color="auto"/>
            </w:tcBorders>
            <w:hideMark/>
          </w:tcPr>
          <w:p w14:paraId="6BF686EC" w14:textId="77777777" w:rsidR="00BC40EB" w:rsidRPr="00A06DC7" w:rsidRDefault="00BC40EB" w:rsidP="005C2A88">
            <w:pPr>
              <w:spacing w:after="0" w:line="240" w:lineRule="auto"/>
              <w:jc w:val="both"/>
              <w:rPr>
                <w:rFonts w:ascii="Times New Roman" w:eastAsia="Times New Roman" w:hAnsi="Times New Roman" w:cs="Times New Roman"/>
                <w:iCs/>
                <w:sz w:val="24"/>
                <w:szCs w:val="24"/>
                <w:lang w:val="en-US" w:eastAsia="lv-LV"/>
              </w:rPr>
            </w:pPr>
            <w:r w:rsidRPr="00A06DC7">
              <w:rPr>
                <w:rFonts w:ascii="Times New Roman" w:eastAsia="Times New Roman" w:hAnsi="Times New Roman" w:cs="Times New Roman"/>
                <w:iCs/>
                <w:sz w:val="24"/>
                <w:szCs w:val="24"/>
                <w:lang w:val="en-US" w:eastAsia="lv-LV"/>
              </w:rPr>
              <w:t>4.</w:t>
            </w:r>
          </w:p>
        </w:tc>
        <w:tc>
          <w:tcPr>
            <w:tcW w:w="985" w:type="pct"/>
            <w:tcBorders>
              <w:top w:val="outset" w:sz="6" w:space="0" w:color="auto"/>
              <w:left w:val="outset" w:sz="6" w:space="0" w:color="auto"/>
              <w:bottom w:val="outset" w:sz="6" w:space="0" w:color="auto"/>
              <w:right w:val="outset" w:sz="6" w:space="0" w:color="auto"/>
            </w:tcBorders>
            <w:hideMark/>
          </w:tcPr>
          <w:p w14:paraId="6BA2FB3A" w14:textId="77777777" w:rsidR="00BC40EB" w:rsidRPr="00D03EF9" w:rsidRDefault="00BC40EB" w:rsidP="005C2A88">
            <w:pPr>
              <w:spacing w:after="0" w:line="240" w:lineRule="auto"/>
              <w:jc w:val="both"/>
              <w:rPr>
                <w:rFonts w:ascii="Times New Roman" w:eastAsia="Times New Roman" w:hAnsi="Times New Roman" w:cs="Times New Roman"/>
                <w:iCs/>
                <w:sz w:val="24"/>
                <w:szCs w:val="24"/>
                <w:lang w:eastAsia="lv-LV"/>
              </w:rPr>
            </w:pPr>
            <w:r w:rsidRPr="00D03EF9">
              <w:rPr>
                <w:rFonts w:ascii="Times New Roman" w:eastAsia="Times New Roman" w:hAnsi="Times New Roman" w:cs="Times New Roman"/>
                <w:iCs/>
                <w:sz w:val="24"/>
                <w:szCs w:val="24"/>
                <w:lang w:eastAsia="lv-LV"/>
              </w:rPr>
              <w:t>Cita informācija</w:t>
            </w:r>
          </w:p>
        </w:tc>
        <w:tc>
          <w:tcPr>
            <w:tcW w:w="3768" w:type="pct"/>
            <w:tcBorders>
              <w:top w:val="outset" w:sz="6" w:space="0" w:color="auto"/>
              <w:left w:val="outset" w:sz="6" w:space="0" w:color="auto"/>
              <w:bottom w:val="outset" w:sz="6" w:space="0" w:color="auto"/>
              <w:right w:val="outset" w:sz="6" w:space="0" w:color="auto"/>
            </w:tcBorders>
          </w:tcPr>
          <w:p w14:paraId="668CC4B2" w14:textId="489498C8" w:rsidR="00BC40EB" w:rsidRPr="00BA3CEB" w:rsidRDefault="00BA3CEB" w:rsidP="00BC40EB">
            <w:pPr>
              <w:spacing w:after="0" w:line="240" w:lineRule="auto"/>
              <w:jc w:val="both"/>
              <w:rPr>
                <w:rFonts w:ascii="Times New Roman" w:eastAsia="Times New Roman" w:hAnsi="Times New Roman" w:cs="Times New Roman"/>
                <w:sz w:val="24"/>
                <w:szCs w:val="24"/>
                <w:lang w:eastAsia="lv-LV"/>
              </w:rPr>
            </w:pPr>
            <w:r w:rsidRPr="00BA3CEB">
              <w:rPr>
                <w:rFonts w:ascii="Times New Roman" w:eastAsia="Times New Roman" w:hAnsi="Times New Roman" w:cs="Times New Roman"/>
                <w:sz w:val="24"/>
                <w:szCs w:val="24"/>
                <w:lang w:eastAsia="lv-LV"/>
              </w:rPr>
              <w:t>Nav</w:t>
            </w:r>
          </w:p>
        </w:tc>
      </w:tr>
    </w:tbl>
    <w:p w14:paraId="4B4BF153" w14:textId="77777777" w:rsidR="00632A67" w:rsidRPr="00957E45" w:rsidRDefault="00632A67" w:rsidP="00632A67">
      <w:pPr>
        <w:spacing w:after="0" w:line="240" w:lineRule="auto"/>
        <w:rPr>
          <w:rFonts w:ascii="Times New Roman" w:eastAsia="Times New Roman" w:hAnsi="Times New Roman" w:cs="Times New Roman"/>
          <w:iCs/>
          <w:sz w:val="16"/>
          <w:szCs w:val="16"/>
          <w:lang w:eastAsia="lv-LV"/>
        </w:rPr>
      </w:pPr>
      <w:r w:rsidRPr="00957E45">
        <w:rPr>
          <w:rFonts w:ascii="Times New Roman" w:eastAsia="Times New Roman" w:hAnsi="Times New Roman" w:cs="Times New Roman"/>
          <w:iCs/>
          <w:sz w:val="16"/>
          <w:szCs w:val="16"/>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32752391"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3B75D4E5"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32A67" w:rsidRPr="00123E4F" w14:paraId="16B227D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2E24B5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4E7218E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mērķgrupas, kuras tiesiskais regulējums ietekmē vai varētu ietekmēt</w:t>
            </w:r>
          </w:p>
        </w:tc>
        <w:tc>
          <w:tcPr>
            <w:tcW w:w="3062" w:type="pct"/>
            <w:tcBorders>
              <w:top w:val="outset" w:sz="6" w:space="0" w:color="auto"/>
              <w:left w:val="outset" w:sz="6" w:space="0" w:color="auto"/>
              <w:bottom w:val="outset" w:sz="6" w:space="0" w:color="auto"/>
              <w:right w:val="outset" w:sz="6" w:space="0" w:color="auto"/>
            </w:tcBorders>
            <w:hideMark/>
          </w:tcPr>
          <w:p w14:paraId="21363EB0" w14:textId="6E98B73A" w:rsidR="005F3ECD" w:rsidRDefault="005F3ECD" w:rsidP="001E5E1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Pašvaldības, sociālo pakalpojumu sniedzēji un saņēmēji</w:t>
            </w:r>
          </w:p>
          <w:p w14:paraId="0F3C4866" w14:textId="105ABE38"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w:t>
            </w:r>
            <w:r w:rsidR="005F3ECD">
              <w:rPr>
                <w:rFonts w:ascii="Times New Roman" w:eastAsia="Times New Roman" w:hAnsi="Times New Roman" w:cs="Times New Roman"/>
                <w:iCs/>
                <w:sz w:val="24"/>
                <w:szCs w:val="24"/>
                <w:lang w:eastAsia="lv-LV"/>
              </w:rPr>
              <w:t>ersonas ar invaliditāti, t.sk. garīga rakstura traucējumiem</w:t>
            </w:r>
          </w:p>
        </w:tc>
      </w:tr>
      <w:tr w:rsidR="00632A67" w:rsidRPr="00123E4F" w14:paraId="243E1955"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BAEC16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0A3DD6D9"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Tiesiskā regulējuma ietekme uz tautsaimniecību un administratīvo slogu</w:t>
            </w:r>
          </w:p>
        </w:tc>
        <w:tc>
          <w:tcPr>
            <w:tcW w:w="3062" w:type="pct"/>
            <w:tcBorders>
              <w:top w:val="outset" w:sz="6" w:space="0" w:color="auto"/>
              <w:left w:val="outset" w:sz="6" w:space="0" w:color="auto"/>
              <w:bottom w:val="outset" w:sz="6" w:space="0" w:color="auto"/>
              <w:right w:val="outset" w:sz="6" w:space="0" w:color="auto"/>
            </w:tcBorders>
            <w:hideMark/>
          </w:tcPr>
          <w:p w14:paraId="7245DF6B" w14:textId="300F9ADD" w:rsidR="00D03EF9" w:rsidRDefault="00095CA8" w:rsidP="00095CA8">
            <w:pPr>
              <w:spacing w:after="120" w:line="240" w:lineRule="auto"/>
              <w:jc w:val="both"/>
              <w:rPr>
                <w:rFonts w:ascii="Times New Roman" w:eastAsia="Times New Roman" w:hAnsi="Times New Roman" w:cs="Times New Roman"/>
                <w:iCs/>
                <w:sz w:val="24"/>
                <w:szCs w:val="24"/>
                <w:lang w:eastAsia="lv-LV"/>
              </w:rPr>
            </w:pPr>
            <w:bookmarkStart w:id="2" w:name="_Hlk65665638"/>
            <w:r>
              <w:rPr>
                <w:rFonts w:ascii="Times New Roman" w:eastAsia="Times New Roman" w:hAnsi="Times New Roman" w:cs="Times New Roman"/>
                <w:iCs/>
                <w:sz w:val="24"/>
                <w:szCs w:val="24"/>
                <w:lang w:eastAsia="lv-LV"/>
              </w:rPr>
              <w:t xml:space="preserve">Likumprojektā </w:t>
            </w:r>
            <w:r w:rsidR="00632A67" w:rsidRPr="00123E4F">
              <w:rPr>
                <w:rFonts w:ascii="Times New Roman" w:eastAsia="Times New Roman" w:hAnsi="Times New Roman" w:cs="Times New Roman"/>
                <w:iCs/>
                <w:sz w:val="24"/>
                <w:szCs w:val="24"/>
                <w:lang w:eastAsia="lv-LV"/>
              </w:rPr>
              <w:t xml:space="preserve">ietvertais tiesiskais regulējums </w:t>
            </w:r>
            <w:r>
              <w:rPr>
                <w:rFonts w:ascii="Times New Roman" w:eastAsia="Times New Roman" w:hAnsi="Times New Roman" w:cs="Times New Roman"/>
                <w:iCs/>
                <w:sz w:val="24"/>
                <w:szCs w:val="24"/>
                <w:lang w:eastAsia="lv-LV"/>
              </w:rPr>
              <w:t>prec</w:t>
            </w:r>
            <w:r w:rsidR="0017226A">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zē pašvaldību, sociālo pakalpojumu sniedzēju un saņēmēju tiesības un </w:t>
            </w:r>
            <w:r w:rsidRPr="00D72091">
              <w:rPr>
                <w:rFonts w:ascii="Times New Roman" w:eastAsia="Times New Roman" w:hAnsi="Times New Roman" w:cs="Times New Roman"/>
                <w:iCs/>
                <w:sz w:val="24"/>
                <w:szCs w:val="24"/>
                <w:lang w:eastAsia="lv-LV"/>
              </w:rPr>
              <w:t xml:space="preserve">pienākumus, kas pēc būtības nav jaunas un praksē jau tiek piemērotas (anotācijas </w:t>
            </w:r>
            <w:r w:rsidR="0017226A" w:rsidRPr="00D72091">
              <w:rPr>
                <w:rFonts w:ascii="Times New Roman" w:eastAsia="Times New Roman" w:hAnsi="Times New Roman" w:cs="Times New Roman"/>
                <w:iCs/>
                <w:sz w:val="24"/>
                <w:szCs w:val="24"/>
                <w:lang w:eastAsia="lv-LV"/>
              </w:rPr>
              <w:t xml:space="preserve">I daļas </w:t>
            </w:r>
            <w:r w:rsidRPr="00D72091">
              <w:rPr>
                <w:rFonts w:ascii="Times New Roman" w:eastAsia="Times New Roman" w:hAnsi="Times New Roman" w:cs="Times New Roman"/>
                <w:iCs/>
                <w:sz w:val="24"/>
                <w:szCs w:val="24"/>
                <w:lang w:eastAsia="lv-LV"/>
              </w:rPr>
              <w:t>2.</w:t>
            </w:r>
            <w:r w:rsidR="0017226A" w:rsidRPr="00D72091">
              <w:rPr>
                <w:rFonts w:ascii="Times New Roman" w:eastAsia="Times New Roman" w:hAnsi="Times New Roman" w:cs="Times New Roman"/>
                <w:iCs/>
                <w:sz w:val="24"/>
                <w:szCs w:val="24"/>
                <w:lang w:eastAsia="lv-LV"/>
              </w:rPr>
              <w:t xml:space="preserve"> </w:t>
            </w:r>
            <w:r w:rsidRPr="00D72091">
              <w:rPr>
                <w:rFonts w:ascii="Times New Roman" w:eastAsia="Times New Roman" w:hAnsi="Times New Roman" w:cs="Times New Roman"/>
                <w:iCs/>
                <w:sz w:val="24"/>
                <w:szCs w:val="24"/>
                <w:lang w:eastAsia="lv-LV"/>
              </w:rPr>
              <w:t>punkta 1.</w:t>
            </w:r>
            <w:r w:rsidR="00D14F77" w:rsidRPr="00D72091">
              <w:rPr>
                <w:rFonts w:ascii="Times New Roman" w:eastAsia="Times New Roman" w:hAnsi="Times New Roman" w:cs="Times New Roman"/>
                <w:iCs/>
                <w:sz w:val="24"/>
                <w:szCs w:val="24"/>
                <w:lang w:eastAsia="lv-LV"/>
              </w:rPr>
              <w:t xml:space="preserve">, </w:t>
            </w:r>
            <w:r w:rsidRPr="00D72091">
              <w:rPr>
                <w:rFonts w:ascii="Times New Roman" w:eastAsia="Times New Roman" w:hAnsi="Times New Roman" w:cs="Times New Roman"/>
                <w:iCs/>
                <w:sz w:val="24"/>
                <w:szCs w:val="24"/>
                <w:lang w:eastAsia="lv-LV"/>
              </w:rPr>
              <w:t>2.</w:t>
            </w:r>
            <w:r w:rsidR="006D0B95" w:rsidRPr="00D72091">
              <w:rPr>
                <w:rFonts w:ascii="Times New Roman" w:eastAsia="Times New Roman" w:hAnsi="Times New Roman" w:cs="Times New Roman"/>
                <w:iCs/>
                <w:sz w:val="24"/>
                <w:szCs w:val="24"/>
                <w:lang w:eastAsia="lv-LV"/>
              </w:rPr>
              <w:t>, 3.</w:t>
            </w:r>
            <w:r w:rsidR="00D01661" w:rsidRPr="00D72091">
              <w:rPr>
                <w:rFonts w:ascii="Times New Roman" w:eastAsia="Times New Roman" w:hAnsi="Times New Roman" w:cs="Times New Roman"/>
                <w:iCs/>
                <w:sz w:val="24"/>
                <w:szCs w:val="24"/>
                <w:lang w:eastAsia="lv-LV"/>
              </w:rPr>
              <w:t>,</w:t>
            </w:r>
            <w:r w:rsidR="00D14F77" w:rsidRPr="00D72091">
              <w:rPr>
                <w:rFonts w:ascii="Times New Roman" w:eastAsia="Times New Roman" w:hAnsi="Times New Roman" w:cs="Times New Roman"/>
                <w:iCs/>
                <w:sz w:val="24"/>
                <w:szCs w:val="24"/>
                <w:lang w:eastAsia="lv-LV"/>
              </w:rPr>
              <w:t xml:space="preserve"> 4.</w:t>
            </w:r>
            <w:r w:rsidR="00D01661" w:rsidRPr="00D72091">
              <w:rPr>
                <w:rFonts w:ascii="Times New Roman" w:eastAsia="Times New Roman" w:hAnsi="Times New Roman" w:cs="Times New Roman"/>
                <w:iCs/>
                <w:sz w:val="24"/>
                <w:szCs w:val="24"/>
                <w:lang w:eastAsia="lv-LV"/>
              </w:rPr>
              <w:t xml:space="preserve"> un 6. </w:t>
            </w:r>
            <w:r w:rsidRPr="00D72091">
              <w:rPr>
                <w:rFonts w:ascii="Times New Roman" w:eastAsia="Times New Roman" w:hAnsi="Times New Roman" w:cs="Times New Roman"/>
                <w:iCs/>
                <w:sz w:val="24"/>
                <w:szCs w:val="24"/>
                <w:lang w:eastAsia="lv-LV"/>
              </w:rPr>
              <w:t xml:space="preserve">jautājums) vai to piemērošana ir plānota </w:t>
            </w:r>
            <w:bookmarkEnd w:id="2"/>
            <w:r w:rsidRPr="00D72091">
              <w:rPr>
                <w:rFonts w:ascii="Times New Roman" w:eastAsia="Times New Roman" w:hAnsi="Times New Roman" w:cs="Times New Roman"/>
                <w:iCs/>
                <w:sz w:val="24"/>
                <w:szCs w:val="24"/>
                <w:lang w:eastAsia="lv-LV"/>
              </w:rPr>
              <w:t xml:space="preserve">(anotācijas </w:t>
            </w:r>
            <w:r w:rsidR="0017226A" w:rsidRPr="00D72091">
              <w:rPr>
                <w:rFonts w:ascii="Times New Roman" w:eastAsia="Times New Roman" w:hAnsi="Times New Roman" w:cs="Times New Roman"/>
                <w:iCs/>
                <w:sz w:val="24"/>
                <w:szCs w:val="24"/>
                <w:lang w:eastAsia="lv-LV"/>
              </w:rPr>
              <w:t xml:space="preserve">I daļas </w:t>
            </w:r>
            <w:r w:rsidRPr="00D72091">
              <w:rPr>
                <w:rFonts w:ascii="Times New Roman" w:eastAsia="Times New Roman" w:hAnsi="Times New Roman" w:cs="Times New Roman"/>
                <w:iCs/>
                <w:sz w:val="24"/>
                <w:szCs w:val="24"/>
                <w:lang w:eastAsia="lv-LV"/>
              </w:rPr>
              <w:t>2.</w:t>
            </w:r>
            <w:r w:rsidR="0017226A" w:rsidRPr="00D72091">
              <w:rPr>
                <w:rFonts w:ascii="Times New Roman" w:eastAsia="Times New Roman" w:hAnsi="Times New Roman" w:cs="Times New Roman"/>
                <w:iCs/>
                <w:sz w:val="24"/>
                <w:szCs w:val="24"/>
                <w:lang w:eastAsia="lv-LV"/>
              </w:rPr>
              <w:t xml:space="preserve"> </w:t>
            </w:r>
            <w:r w:rsidRPr="00D72091">
              <w:rPr>
                <w:rFonts w:ascii="Times New Roman" w:eastAsia="Times New Roman" w:hAnsi="Times New Roman" w:cs="Times New Roman"/>
                <w:iCs/>
                <w:sz w:val="24"/>
                <w:szCs w:val="24"/>
                <w:lang w:eastAsia="lv-LV"/>
              </w:rPr>
              <w:t xml:space="preserve">punkta </w:t>
            </w:r>
            <w:r w:rsidR="006D0B95" w:rsidRPr="00D72091">
              <w:rPr>
                <w:rFonts w:ascii="Times New Roman" w:eastAsia="Times New Roman" w:hAnsi="Times New Roman" w:cs="Times New Roman"/>
                <w:iCs/>
                <w:sz w:val="24"/>
                <w:szCs w:val="24"/>
                <w:lang w:eastAsia="lv-LV"/>
              </w:rPr>
              <w:t>5</w:t>
            </w:r>
            <w:r w:rsidRPr="00D72091">
              <w:rPr>
                <w:rFonts w:ascii="Times New Roman" w:eastAsia="Times New Roman" w:hAnsi="Times New Roman" w:cs="Times New Roman"/>
                <w:iCs/>
                <w:sz w:val="24"/>
                <w:szCs w:val="24"/>
                <w:lang w:eastAsia="lv-LV"/>
              </w:rPr>
              <w:t>. jautājums).</w:t>
            </w:r>
          </w:p>
          <w:p w14:paraId="23202BD4" w14:textId="7CAADE1B" w:rsidR="005964C0" w:rsidRPr="00123E4F" w:rsidRDefault="005F3ECD" w:rsidP="00095CA8">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Likumprojekts </w:t>
            </w:r>
            <w:r w:rsidR="005964C0" w:rsidRPr="005964C0">
              <w:rPr>
                <w:rFonts w:ascii="Times New Roman" w:eastAsia="Times New Roman" w:hAnsi="Times New Roman" w:cs="Times New Roman"/>
                <w:iCs/>
                <w:sz w:val="24"/>
                <w:szCs w:val="24"/>
                <w:lang w:eastAsia="lv-LV"/>
              </w:rPr>
              <w:t>neietekm</w:t>
            </w:r>
            <w:r w:rsidR="009D17AD">
              <w:rPr>
                <w:rFonts w:ascii="Times New Roman" w:eastAsia="Times New Roman" w:hAnsi="Times New Roman" w:cs="Times New Roman"/>
                <w:iCs/>
                <w:sz w:val="24"/>
                <w:szCs w:val="24"/>
                <w:lang w:eastAsia="lv-LV"/>
              </w:rPr>
              <w:t>ē</w:t>
            </w:r>
            <w:r w:rsidR="005964C0" w:rsidRPr="005964C0">
              <w:rPr>
                <w:rFonts w:ascii="Times New Roman" w:eastAsia="Times New Roman" w:hAnsi="Times New Roman" w:cs="Times New Roman"/>
                <w:iCs/>
                <w:sz w:val="24"/>
                <w:szCs w:val="24"/>
                <w:lang w:eastAsia="lv-LV"/>
              </w:rPr>
              <w:t xml:space="preserve"> uzņēmējdarbības vidi un </w:t>
            </w:r>
            <w:r w:rsidR="00095CA8">
              <w:rPr>
                <w:rFonts w:ascii="Times New Roman" w:eastAsia="Times New Roman" w:hAnsi="Times New Roman" w:cs="Times New Roman"/>
                <w:iCs/>
                <w:sz w:val="24"/>
                <w:szCs w:val="24"/>
                <w:lang w:eastAsia="lv-LV"/>
              </w:rPr>
              <w:t>administratīvo slogu</w:t>
            </w:r>
            <w:r w:rsidR="005964C0" w:rsidRPr="005964C0">
              <w:rPr>
                <w:rFonts w:ascii="Times New Roman" w:eastAsia="Times New Roman" w:hAnsi="Times New Roman" w:cs="Times New Roman"/>
                <w:iCs/>
                <w:sz w:val="24"/>
                <w:szCs w:val="24"/>
                <w:lang w:eastAsia="lv-LV"/>
              </w:rPr>
              <w:t>.</w:t>
            </w:r>
          </w:p>
        </w:tc>
      </w:tr>
      <w:tr w:rsidR="00632A67" w:rsidRPr="00123E4F" w14:paraId="0DE2C21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D5E86C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2E656346"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Administratīvo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029E4C5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275947C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F3D30E5"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79899CAD"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Atbilstības izmaksu monetārs novērtējums</w:t>
            </w:r>
          </w:p>
        </w:tc>
        <w:tc>
          <w:tcPr>
            <w:tcW w:w="3062" w:type="pct"/>
            <w:tcBorders>
              <w:top w:val="outset" w:sz="6" w:space="0" w:color="auto"/>
              <w:left w:val="outset" w:sz="6" w:space="0" w:color="auto"/>
              <w:bottom w:val="outset" w:sz="6" w:space="0" w:color="auto"/>
              <w:right w:val="outset" w:sz="6" w:space="0" w:color="auto"/>
            </w:tcBorders>
            <w:hideMark/>
          </w:tcPr>
          <w:p w14:paraId="2F4C90BC" w14:textId="0E2BA979"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attiecināms</w:t>
            </w:r>
          </w:p>
        </w:tc>
      </w:tr>
      <w:tr w:rsidR="00632A67" w:rsidRPr="00123E4F" w14:paraId="572A2F6C"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722673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5.</w:t>
            </w:r>
          </w:p>
        </w:tc>
        <w:tc>
          <w:tcPr>
            <w:tcW w:w="1594" w:type="pct"/>
            <w:tcBorders>
              <w:top w:val="outset" w:sz="6" w:space="0" w:color="auto"/>
              <w:left w:val="outset" w:sz="6" w:space="0" w:color="auto"/>
              <w:bottom w:val="outset" w:sz="6" w:space="0" w:color="auto"/>
              <w:right w:val="outset" w:sz="6" w:space="0" w:color="auto"/>
            </w:tcBorders>
            <w:hideMark/>
          </w:tcPr>
          <w:p w14:paraId="6DDE9A58"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0FD41B5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57BB66FB" w14:textId="55589D53" w:rsidR="000A7AF8" w:rsidRPr="00957E45" w:rsidRDefault="00632A67" w:rsidP="00632A67">
      <w:pPr>
        <w:spacing w:after="0" w:line="240" w:lineRule="auto"/>
        <w:rPr>
          <w:rFonts w:ascii="Times New Roman" w:eastAsia="Times New Roman" w:hAnsi="Times New Roman" w:cs="Times New Roman"/>
          <w:iCs/>
          <w:sz w:val="16"/>
          <w:szCs w:val="16"/>
          <w:lang w:val="en-US" w:eastAsia="lv-LV"/>
        </w:rPr>
      </w:pPr>
      <w:bookmarkStart w:id="3" w:name="_GoBack"/>
      <w:r w:rsidRPr="00957E45">
        <w:rPr>
          <w:rFonts w:ascii="Times New Roman" w:eastAsia="Times New Roman" w:hAnsi="Times New Roman" w:cs="Times New Roman"/>
          <w:iCs/>
          <w:sz w:val="16"/>
          <w:szCs w:val="16"/>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5"/>
        <w:gridCol w:w="683"/>
        <w:gridCol w:w="2269"/>
        <w:gridCol w:w="5634"/>
      </w:tblGrid>
      <w:tr w:rsidR="000A7AF8" w:rsidRPr="005C2F8E" w14:paraId="510522C6"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bookmarkEnd w:id="3"/>
          <w:p w14:paraId="4B6A888B" w14:textId="77777777" w:rsidR="000A7AF8" w:rsidRPr="005C2F8E" w:rsidRDefault="000A7AF8" w:rsidP="00841EDD">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III. Tiesību akta projekta ietekme uz valsts budžetu un pašvaldību budžetiem</w:t>
            </w:r>
          </w:p>
        </w:tc>
      </w:tr>
      <w:tr w:rsidR="00195351" w:rsidRPr="005C2F8E" w14:paraId="486BBB51"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tcPr>
          <w:p w14:paraId="1DC5CD8F" w14:textId="68094991" w:rsidR="00195351" w:rsidRPr="00195351" w:rsidRDefault="00DA4A71" w:rsidP="00195351">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195351" w:rsidRPr="00195351">
              <w:rPr>
                <w:rFonts w:ascii="Times New Roman" w:eastAsia="Times New Roman" w:hAnsi="Times New Roman" w:cs="Times New Roman"/>
                <w:iCs/>
                <w:sz w:val="24"/>
                <w:szCs w:val="24"/>
                <w:lang w:eastAsia="lv-LV"/>
              </w:rPr>
              <w:t>projekts šo jomu neskar.</w:t>
            </w:r>
          </w:p>
        </w:tc>
      </w:tr>
      <w:tr w:rsidR="00AF1367" w:rsidRPr="005C2F8E" w14:paraId="4C8CB5F4" w14:textId="77777777" w:rsidTr="00195351">
        <w:trPr>
          <w:tblCellSpacing w:w="15" w:type="dxa"/>
        </w:trPr>
        <w:tc>
          <w:tcPr>
            <w:tcW w:w="1583" w:type="dxa"/>
            <w:gridSpan w:val="2"/>
            <w:tcBorders>
              <w:top w:val="outset" w:sz="6" w:space="0" w:color="auto"/>
              <w:left w:val="outset" w:sz="6" w:space="0" w:color="auto"/>
              <w:bottom w:val="outset" w:sz="6" w:space="0" w:color="auto"/>
              <w:right w:val="outset" w:sz="6" w:space="0" w:color="auto"/>
            </w:tcBorders>
          </w:tcPr>
          <w:p w14:paraId="551B480C" w14:textId="77777777" w:rsidR="00AF1367" w:rsidRPr="005C2F8E" w:rsidRDefault="00AF1367" w:rsidP="00841EDD">
            <w:pPr>
              <w:spacing w:after="0" w:line="240" w:lineRule="auto"/>
              <w:rPr>
                <w:rFonts w:ascii="Times New Roman" w:eastAsia="Times New Roman" w:hAnsi="Times New Roman" w:cs="Times New Roman"/>
                <w:iCs/>
                <w:sz w:val="26"/>
                <w:szCs w:val="26"/>
                <w:lang w:eastAsia="lv-LV"/>
              </w:rPr>
            </w:pPr>
          </w:p>
        </w:tc>
        <w:tc>
          <w:tcPr>
            <w:tcW w:w="7858" w:type="dxa"/>
            <w:gridSpan w:val="2"/>
            <w:tcBorders>
              <w:top w:val="outset" w:sz="6" w:space="0" w:color="auto"/>
              <w:left w:val="outset" w:sz="6" w:space="0" w:color="auto"/>
              <w:bottom w:val="outset" w:sz="6" w:space="0" w:color="auto"/>
              <w:right w:val="outset" w:sz="6" w:space="0" w:color="auto"/>
            </w:tcBorders>
          </w:tcPr>
          <w:p w14:paraId="12A7DB17" w14:textId="77777777" w:rsidR="00AF1367" w:rsidRPr="005C2F8E" w:rsidRDefault="00AF1367" w:rsidP="00841EDD">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p>
        </w:tc>
      </w:tr>
      <w:tr w:rsidR="00632A67" w:rsidRPr="005C2F8E" w14:paraId="269CD348" w14:textId="77777777" w:rsidTr="00AF1367">
        <w:trPr>
          <w:tblCellSpacing w:w="15" w:type="dxa"/>
        </w:trPr>
        <w:tc>
          <w:tcPr>
            <w:tcW w:w="9471" w:type="dxa"/>
            <w:gridSpan w:val="4"/>
            <w:tcBorders>
              <w:top w:val="outset" w:sz="6" w:space="0" w:color="auto"/>
              <w:left w:val="outset" w:sz="6" w:space="0" w:color="auto"/>
              <w:bottom w:val="outset" w:sz="6" w:space="0" w:color="auto"/>
              <w:right w:val="outset" w:sz="6" w:space="0" w:color="auto"/>
            </w:tcBorders>
            <w:vAlign w:val="center"/>
            <w:hideMark/>
          </w:tcPr>
          <w:p w14:paraId="53EF83B7" w14:textId="39245ADC" w:rsidR="00632A67" w:rsidRPr="005C2F8E" w:rsidRDefault="00632A67" w:rsidP="001E5E1A">
            <w:pPr>
              <w:spacing w:after="0" w:line="240" w:lineRule="auto"/>
              <w:rPr>
                <w:rFonts w:ascii="Times New Roman" w:eastAsia="Times New Roman" w:hAnsi="Times New Roman" w:cs="Times New Roman"/>
                <w:b/>
                <w:bCs/>
                <w:iCs/>
                <w:sz w:val="24"/>
                <w:szCs w:val="24"/>
                <w:lang w:eastAsia="lv-LV"/>
              </w:rPr>
            </w:pPr>
            <w:r w:rsidRPr="005C2F8E">
              <w:rPr>
                <w:rFonts w:ascii="Times New Roman" w:eastAsia="Times New Roman" w:hAnsi="Times New Roman" w:cs="Times New Roman"/>
                <w:b/>
                <w:bCs/>
                <w:iCs/>
                <w:sz w:val="24"/>
                <w:szCs w:val="24"/>
                <w:lang w:eastAsia="lv-LV"/>
              </w:rPr>
              <w:t>IV. Tiesību akta projekta ietekme uz spēkā esošo tiesību normu sistēmu</w:t>
            </w:r>
          </w:p>
        </w:tc>
      </w:tr>
      <w:tr w:rsidR="00632A67" w:rsidRPr="005C2F8E" w14:paraId="4E804159"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696235CA"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1.</w:t>
            </w:r>
          </w:p>
        </w:tc>
        <w:tc>
          <w:tcPr>
            <w:tcW w:w="2922" w:type="dxa"/>
            <w:gridSpan w:val="2"/>
            <w:tcBorders>
              <w:top w:val="outset" w:sz="6" w:space="0" w:color="auto"/>
              <w:left w:val="outset" w:sz="6" w:space="0" w:color="auto"/>
              <w:bottom w:val="outset" w:sz="6" w:space="0" w:color="auto"/>
              <w:right w:val="outset" w:sz="6" w:space="0" w:color="auto"/>
            </w:tcBorders>
            <w:hideMark/>
          </w:tcPr>
          <w:p w14:paraId="77B66EE8" w14:textId="77777777" w:rsidR="00632A67" w:rsidRPr="007B3E41" w:rsidRDefault="00632A67" w:rsidP="001E5E1A">
            <w:pPr>
              <w:spacing w:after="0" w:line="240" w:lineRule="auto"/>
              <w:rPr>
                <w:rFonts w:ascii="Times New Roman" w:eastAsia="Times New Roman" w:hAnsi="Times New Roman" w:cs="Times New Roman"/>
                <w:iCs/>
                <w:sz w:val="24"/>
                <w:szCs w:val="24"/>
                <w:lang w:eastAsia="lv-LV"/>
              </w:rPr>
            </w:pPr>
            <w:r w:rsidRPr="007B3E41">
              <w:rPr>
                <w:rFonts w:ascii="Times New Roman" w:eastAsia="Times New Roman" w:hAnsi="Times New Roman" w:cs="Times New Roman"/>
                <w:iCs/>
                <w:sz w:val="24"/>
                <w:szCs w:val="24"/>
                <w:lang w:eastAsia="lv-LV"/>
              </w:rPr>
              <w:t>Saistītie tiesību aktu projekti</w:t>
            </w:r>
          </w:p>
        </w:tc>
        <w:tc>
          <w:tcPr>
            <w:tcW w:w="5589" w:type="dxa"/>
            <w:tcBorders>
              <w:top w:val="outset" w:sz="6" w:space="0" w:color="auto"/>
              <w:left w:val="outset" w:sz="6" w:space="0" w:color="auto"/>
              <w:bottom w:val="outset" w:sz="6" w:space="0" w:color="auto"/>
              <w:right w:val="outset" w:sz="6" w:space="0" w:color="auto"/>
            </w:tcBorders>
            <w:hideMark/>
          </w:tcPr>
          <w:p w14:paraId="603ED437" w14:textId="77777777" w:rsidR="006D7A20" w:rsidRDefault="00216FF1" w:rsidP="00216FF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w:t>
            </w:r>
            <w:r w:rsidRPr="009A11E2">
              <w:rPr>
                <w:rFonts w:ascii="Times New Roman" w:hAnsi="Times New Roman" w:cs="Times New Roman"/>
                <w:sz w:val="24"/>
                <w:szCs w:val="24"/>
              </w:rPr>
              <w:t xml:space="preserve">SPSPL </w:t>
            </w:r>
            <w:r w:rsidRPr="009A11E2">
              <w:rPr>
                <w:rFonts w:ascii="Times New Roman" w:eastAsia="Times New Roman" w:hAnsi="Times New Roman" w:cs="Times New Roman"/>
                <w:sz w:val="24"/>
                <w:szCs w:val="24"/>
              </w:rPr>
              <w:t xml:space="preserve">29. panta otrās daļas 1. un 2. punktā </w:t>
            </w:r>
            <w:r>
              <w:rPr>
                <w:rFonts w:ascii="Times New Roman" w:eastAsia="Times New Roman" w:hAnsi="Times New Roman" w:cs="Times New Roman"/>
                <w:sz w:val="24"/>
                <w:szCs w:val="24"/>
              </w:rPr>
              <w:t xml:space="preserve">nepieciešami, lai saskaņotu SPSPL regulējumu ar </w:t>
            </w:r>
            <w:r w:rsidR="0017226A" w:rsidRPr="009A11E2">
              <w:rPr>
                <w:rFonts w:ascii="Times New Roman" w:hAnsi="Times New Roman" w:cs="Times New Roman"/>
                <w:sz w:val="24"/>
                <w:szCs w:val="24"/>
                <w:shd w:val="clear" w:color="auto" w:fill="FFFFFF"/>
              </w:rPr>
              <w:t>Grozījum</w:t>
            </w:r>
            <w:r>
              <w:rPr>
                <w:rFonts w:ascii="Times New Roman" w:hAnsi="Times New Roman" w:cs="Times New Roman"/>
                <w:sz w:val="24"/>
                <w:szCs w:val="24"/>
                <w:shd w:val="clear" w:color="auto" w:fill="FFFFFF"/>
              </w:rPr>
              <w:t>u</w:t>
            </w:r>
            <w:r w:rsidR="0017226A" w:rsidRPr="009A11E2">
              <w:rPr>
                <w:rFonts w:ascii="Times New Roman" w:hAnsi="Times New Roman" w:cs="Times New Roman"/>
                <w:sz w:val="24"/>
                <w:szCs w:val="24"/>
                <w:shd w:val="clear" w:color="auto" w:fill="FFFFFF"/>
              </w:rPr>
              <w:t xml:space="preserve"> Valsts sociālo pabalstu likumā</w:t>
            </w:r>
            <w:r>
              <w:rPr>
                <w:rFonts w:ascii="Times New Roman" w:hAnsi="Times New Roman" w:cs="Times New Roman"/>
                <w:sz w:val="24"/>
                <w:szCs w:val="24"/>
                <w:shd w:val="clear" w:color="auto" w:fill="FFFFFF"/>
              </w:rPr>
              <w:t xml:space="preserve">, kas </w:t>
            </w:r>
            <w:r w:rsidR="0017226A" w:rsidRPr="009A11E2">
              <w:rPr>
                <w:rFonts w:ascii="Times New Roman" w:hAnsi="Times New Roman" w:cs="Times New Roman"/>
                <w:sz w:val="24"/>
                <w:szCs w:val="24"/>
                <w:shd w:val="clear" w:color="auto" w:fill="FFFFFF"/>
              </w:rPr>
              <w:t xml:space="preserve">ir </w:t>
            </w:r>
            <w:r w:rsidR="0017226A">
              <w:rPr>
                <w:rFonts w:ascii="Times New Roman" w:hAnsi="Times New Roman" w:cs="Times New Roman"/>
                <w:sz w:val="24"/>
                <w:szCs w:val="24"/>
                <w:shd w:val="clear" w:color="auto" w:fill="FFFFFF"/>
              </w:rPr>
              <w:t>pieņemt</w:t>
            </w:r>
            <w:r>
              <w:rPr>
                <w:rFonts w:ascii="Times New Roman" w:hAnsi="Times New Roman" w:cs="Times New Roman"/>
                <w:sz w:val="24"/>
                <w:szCs w:val="24"/>
                <w:shd w:val="clear" w:color="auto" w:fill="FFFFFF"/>
              </w:rPr>
              <w:t>s</w:t>
            </w:r>
            <w:r w:rsidR="0017226A">
              <w:rPr>
                <w:rFonts w:ascii="Times New Roman" w:hAnsi="Times New Roman" w:cs="Times New Roman"/>
                <w:sz w:val="24"/>
                <w:szCs w:val="24"/>
                <w:shd w:val="clear" w:color="auto" w:fill="FFFFFF"/>
              </w:rPr>
              <w:t xml:space="preserve"> 2020. gada 24. novembrī, un</w:t>
            </w:r>
            <w:r w:rsidR="0017226A" w:rsidRPr="009A11E2">
              <w:rPr>
                <w:rFonts w:ascii="Times New Roman" w:hAnsi="Times New Roman" w:cs="Times New Roman"/>
                <w:sz w:val="24"/>
                <w:szCs w:val="24"/>
                <w:shd w:val="clear" w:color="auto" w:fill="FFFFFF"/>
              </w:rPr>
              <w:t xml:space="preserve"> saskaņā ar pārejas noteikumiem </w:t>
            </w:r>
            <w:r w:rsidR="0017226A" w:rsidRPr="009A11E2">
              <w:rPr>
                <w:rFonts w:ascii="Times New Roman" w:hAnsi="Times New Roman" w:cs="Times New Roman"/>
                <w:sz w:val="24"/>
                <w:szCs w:val="24"/>
              </w:rPr>
              <w:t>stāsies spēkā 2021. gada 1.</w:t>
            </w:r>
            <w:r w:rsidR="0017226A">
              <w:rPr>
                <w:rFonts w:ascii="Times New Roman" w:hAnsi="Times New Roman" w:cs="Times New Roman"/>
                <w:sz w:val="24"/>
                <w:szCs w:val="24"/>
              </w:rPr>
              <w:t xml:space="preserve"> </w:t>
            </w:r>
            <w:r w:rsidR="0017226A" w:rsidRPr="009A11E2">
              <w:rPr>
                <w:rFonts w:ascii="Times New Roman" w:hAnsi="Times New Roman" w:cs="Times New Roman"/>
                <w:sz w:val="24"/>
                <w:szCs w:val="24"/>
              </w:rPr>
              <w:t>jūlijā.</w:t>
            </w:r>
          </w:p>
          <w:p w14:paraId="2CC9A308" w14:textId="713AF3A8" w:rsidR="009110D8" w:rsidRPr="008F6A52" w:rsidRDefault="00EC5814" w:rsidP="00216FF1">
            <w:pPr>
              <w:spacing w:after="120" w:line="240" w:lineRule="auto"/>
              <w:jc w:val="both"/>
              <w:rPr>
                <w:rFonts w:ascii="Times New Roman" w:eastAsia="Times New Roman" w:hAnsi="Times New Roman" w:cs="Times New Roman"/>
                <w:bCs/>
                <w:sz w:val="24"/>
                <w:szCs w:val="24"/>
              </w:rPr>
            </w:pPr>
            <w:r w:rsidRPr="008F6A52">
              <w:rPr>
                <w:rFonts w:ascii="Times New Roman" w:hAnsi="Times New Roman" w:cs="Times New Roman"/>
                <w:bCs/>
                <w:sz w:val="24"/>
                <w:szCs w:val="24"/>
              </w:rPr>
              <w:t xml:space="preserve">Pēc grozījumu SPSPL pieņemšanas tiks grozīti </w:t>
            </w:r>
            <w:r w:rsidR="009110D8" w:rsidRPr="008F6A52">
              <w:rPr>
                <w:rFonts w:ascii="Times New Roman" w:hAnsi="Times New Roman" w:cs="Times New Roman"/>
                <w:bCs/>
                <w:sz w:val="24"/>
                <w:szCs w:val="24"/>
              </w:rPr>
              <w:t>Ministru kabineta</w:t>
            </w:r>
            <w:r w:rsidR="007B64E4">
              <w:rPr>
                <w:rFonts w:ascii="Times New Roman" w:hAnsi="Times New Roman" w:cs="Times New Roman"/>
                <w:bCs/>
                <w:sz w:val="24"/>
                <w:szCs w:val="24"/>
              </w:rPr>
              <w:t xml:space="preserve"> </w:t>
            </w:r>
            <w:r w:rsidR="007B64E4" w:rsidRPr="008F6A52">
              <w:rPr>
                <w:rFonts w:ascii="Times New Roman" w:hAnsi="Times New Roman" w:cs="Times New Roman"/>
                <w:bCs/>
                <w:sz w:val="24"/>
                <w:szCs w:val="24"/>
              </w:rPr>
              <w:t>2014. gada 23. decembra</w:t>
            </w:r>
            <w:r w:rsidR="009110D8" w:rsidRPr="008F6A52">
              <w:rPr>
                <w:rFonts w:ascii="Times New Roman" w:hAnsi="Times New Roman" w:cs="Times New Roman"/>
                <w:bCs/>
                <w:sz w:val="24"/>
                <w:szCs w:val="24"/>
              </w:rPr>
              <w:t xml:space="preserve"> noteikum</w:t>
            </w:r>
            <w:r w:rsidRPr="008F6A52">
              <w:rPr>
                <w:rFonts w:ascii="Times New Roman" w:hAnsi="Times New Roman" w:cs="Times New Roman"/>
                <w:bCs/>
                <w:sz w:val="24"/>
                <w:szCs w:val="24"/>
              </w:rPr>
              <w:t>i</w:t>
            </w:r>
            <w:r w:rsidR="009110D8" w:rsidRPr="008F6A52">
              <w:rPr>
                <w:rFonts w:ascii="Times New Roman" w:hAnsi="Times New Roman" w:cs="Times New Roman"/>
                <w:bCs/>
                <w:sz w:val="24"/>
                <w:szCs w:val="24"/>
              </w:rPr>
              <w:t xml:space="preserve"> Nr.790 “Sociālās rehabilitācijas pakalpojumu sniegšanas kārtība no vardarbība cietušām un vardarbību veikušām pilngadīgām personām”.</w:t>
            </w:r>
          </w:p>
        </w:tc>
      </w:tr>
      <w:tr w:rsidR="00632A67" w:rsidRPr="005C2F8E" w14:paraId="3D928AD3"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2957CC33"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2.</w:t>
            </w:r>
          </w:p>
        </w:tc>
        <w:tc>
          <w:tcPr>
            <w:tcW w:w="2922" w:type="dxa"/>
            <w:gridSpan w:val="2"/>
            <w:tcBorders>
              <w:top w:val="outset" w:sz="6" w:space="0" w:color="auto"/>
              <w:left w:val="outset" w:sz="6" w:space="0" w:color="auto"/>
              <w:bottom w:val="outset" w:sz="6" w:space="0" w:color="auto"/>
              <w:right w:val="outset" w:sz="6" w:space="0" w:color="auto"/>
            </w:tcBorders>
            <w:hideMark/>
          </w:tcPr>
          <w:p w14:paraId="28418457" w14:textId="77777777" w:rsidR="00632A67" w:rsidRPr="00045A98" w:rsidRDefault="00632A67"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Atbildīgā institūcija</w:t>
            </w:r>
          </w:p>
        </w:tc>
        <w:tc>
          <w:tcPr>
            <w:tcW w:w="5589" w:type="dxa"/>
            <w:tcBorders>
              <w:top w:val="outset" w:sz="6" w:space="0" w:color="auto"/>
              <w:left w:val="outset" w:sz="6" w:space="0" w:color="auto"/>
              <w:bottom w:val="outset" w:sz="6" w:space="0" w:color="auto"/>
              <w:right w:val="outset" w:sz="6" w:space="0" w:color="auto"/>
            </w:tcBorders>
            <w:hideMark/>
          </w:tcPr>
          <w:p w14:paraId="747EBFD7" w14:textId="74311A34" w:rsidR="00632A67" w:rsidRPr="00045A98" w:rsidRDefault="006D7A20" w:rsidP="001E5E1A">
            <w:pPr>
              <w:spacing w:after="0" w:line="240" w:lineRule="auto"/>
              <w:rPr>
                <w:rFonts w:ascii="Times New Roman" w:eastAsia="Times New Roman" w:hAnsi="Times New Roman" w:cs="Times New Roman"/>
                <w:iCs/>
                <w:sz w:val="24"/>
                <w:szCs w:val="24"/>
                <w:lang w:eastAsia="lv-LV"/>
              </w:rPr>
            </w:pPr>
            <w:r w:rsidRPr="00045A98">
              <w:rPr>
                <w:rFonts w:ascii="Times New Roman" w:eastAsia="Times New Roman" w:hAnsi="Times New Roman" w:cs="Times New Roman"/>
                <w:iCs/>
                <w:sz w:val="24"/>
                <w:szCs w:val="24"/>
                <w:lang w:eastAsia="lv-LV"/>
              </w:rPr>
              <w:t>LM</w:t>
            </w:r>
          </w:p>
        </w:tc>
      </w:tr>
      <w:tr w:rsidR="00632A67" w:rsidRPr="005C2F8E" w14:paraId="2BF51E38" w14:textId="77777777" w:rsidTr="00195351">
        <w:trPr>
          <w:tblCellSpacing w:w="15" w:type="dxa"/>
        </w:trPr>
        <w:tc>
          <w:tcPr>
            <w:tcW w:w="900" w:type="dxa"/>
            <w:tcBorders>
              <w:top w:val="outset" w:sz="6" w:space="0" w:color="auto"/>
              <w:left w:val="outset" w:sz="6" w:space="0" w:color="auto"/>
              <w:bottom w:val="outset" w:sz="6" w:space="0" w:color="auto"/>
              <w:right w:val="outset" w:sz="6" w:space="0" w:color="auto"/>
            </w:tcBorders>
            <w:hideMark/>
          </w:tcPr>
          <w:p w14:paraId="39E493E6" w14:textId="77777777" w:rsidR="00632A67" w:rsidRPr="005C2F8E" w:rsidRDefault="00632A67" w:rsidP="001E5E1A">
            <w:pPr>
              <w:spacing w:after="0" w:line="240" w:lineRule="auto"/>
              <w:rPr>
                <w:rFonts w:ascii="Times New Roman" w:eastAsia="Times New Roman" w:hAnsi="Times New Roman" w:cs="Times New Roman"/>
                <w:iCs/>
                <w:color w:val="414142"/>
                <w:sz w:val="24"/>
                <w:szCs w:val="24"/>
                <w:lang w:eastAsia="lv-LV"/>
              </w:rPr>
            </w:pPr>
            <w:r w:rsidRPr="005C2F8E">
              <w:rPr>
                <w:rFonts w:ascii="Times New Roman" w:eastAsia="Times New Roman" w:hAnsi="Times New Roman" w:cs="Times New Roman"/>
                <w:iCs/>
                <w:color w:val="414142"/>
                <w:sz w:val="24"/>
                <w:szCs w:val="24"/>
                <w:lang w:eastAsia="lv-LV"/>
              </w:rPr>
              <w:t>3.</w:t>
            </w:r>
          </w:p>
        </w:tc>
        <w:tc>
          <w:tcPr>
            <w:tcW w:w="2922" w:type="dxa"/>
            <w:gridSpan w:val="2"/>
            <w:tcBorders>
              <w:top w:val="outset" w:sz="6" w:space="0" w:color="auto"/>
              <w:left w:val="outset" w:sz="6" w:space="0" w:color="auto"/>
              <w:bottom w:val="outset" w:sz="6" w:space="0" w:color="auto"/>
              <w:right w:val="outset" w:sz="6" w:space="0" w:color="auto"/>
            </w:tcBorders>
            <w:hideMark/>
          </w:tcPr>
          <w:p w14:paraId="110AB0D4" w14:textId="77777777" w:rsidR="00632A67" w:rsidRPr="005C2F8E" w:rsidRDefault="00632A67" w:rsidP="001E5E1A">
            <w:pPr>
              <w:spacing w:after="0" w:line="240" w:lineRule="auto"/>
              <w:rPr>
                <w:rFonts w:ascii="Times New Roman" w:eastAsia="Times New Roman" w:hAnsi="Times New Roman" w:cs="Times New Roman"/>
                <w:iCs/>
                <w:sz w:val="24"/>
                <w:szCs w:val="24"/>
                <w:lang w:eastAsia="lv-LV"/>
              </w:rPr>
            </w:pPr>
            <w:r w:rsidRPr="005C2F8E">
              <w:rPr>
                <w:rFonts w:ascii="Times New Roman" w:eastAsia="Times New Roman" w:hAnsi="Times New Roman" w:cs="Times New Roman"/>
                <w:iCs/>
                <w:sz w:val="24"/>
                <w:szCs w:val="24"/>
                <w:lang w:eastAsia="lv-LV"/>
              </w:rPr>
              <w:t>Cita informācija</w:t>
            </w:r>
          </w:p>
        </w:tc>
        <w:tc>
          <w:tcPr>
            <w:tcW w:w="5589" w:type="dxa"/>
            <w:tcBorders>
              <w:top w:val="outset" w:sz="6" w:space="0" w:color="auto"/>
              <w:left w:val="outset" w:sz="6" w:space="0" w:color="auto"/>
              <w:bottom w:val="outset" w:sz="6" w:space="0" w:color="auto"/>
              <w:right w:val="outset" w:sz="6" w:space="0" w:color="auto"/>
            </w:tcBorders>
            <w:hideMark/>
          </w:tcPr>
          <w:p w14:paraId="622E796C" w14:textId="05934049" w:rsidR="00632A67" w:rsidRPr="005C2F8E" w:rsidRDefault="00195351"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5951917" w14:textId="77777777" w:rsidR="00632A67" w:rsidRPr="00957E45" w:rsidRDefault="00632A67" w:rsidP="00632A67">
      <w:pPr>
        <w:spacing w:after="0" w:line="240" w:lineRule="auto"/>
        <w:rPr>
          <w:rFonts w:ascii="Times New Roman" w:eastAsia="Times New Roman" w:hAnsi="Times New Roman" w:cs="Times New Roman"/>
          <w:iCs/>
          <w:sz w:val="16"/>
          <w:szCs w:val="16"/>
          <w:lang w:eastAsia="lv-LV"/>
        </w:rPr>
      </w:pPr>
      <w:r w:rsidRPr="00123E4F">
        <w:rPr>
          <w:rFonts w:ascii="Times New Roman" w:eastAsia="Times New Roman" w:hAnsi="Times New Roman" w:cs="Times New Roman"/>
          <w:iCs/>
          <w:sz w:val="24"/>
          <w:szCs w:val="24"/>
          <w:lang w:eastAsia="lv-LV"/>
        </w:rPr>
        <w:t xml:space="preserve"> </w:t>
      </w: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0D0028" w:rsidRPr="00682223" w14:paraId="6D00711B"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73F083E2" w14:textId="77777777" w:rsidR="000D0028" w:rsidRPr="00682223" w:rsidRDefault="000D0028" w:rsidP="00592D8C">
            <w:pPr>
              <w:spacing w:after="0" w:line="240" w:lineRule="auto"/>
              <w:rPr>
                <w:rFonts w:ascii="Times New Roman" w:eastAsia="Times New Roman" w:hAnsi="Times New Roman" w:cs="Times New Roman"/>
                <w:b/>
                <w:bCs/>
                <w:iCs/>
                <w:sz w:val="24"/>
                <w:szCs w:val="24"/>
                <w:lang w:eastAsia="lv-LV"/>
              </w:rPr>
            </w:pPr>
            <w:r w:rsidRPr="0068222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D0028" w:rsidRPr="00682223" w14:paraId="6C0A12CE"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5000A53"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2D98F33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Saistības pret Eiropas Savienību</w:t>
            </w:r>
          </w:p>
        </w:tc>
        <w:tc>
          <w:tcPr>
            <w:tcW w:w="3062" w:type="pct"/>
            <w:tcBorders>
              <w:top w:val="outset" w:sz="6" w:space="0" w:color="auto"/>
              <w:left w:val="outset" w:sz="6" w:space="0" w:color="auto"/>
              <w:bottom w:val="outset" w:sz="6" w:space="0" w:color="auto"/>
              <w:right w:val="outset" w:sz="6" w:space="0" w:color="auto"/>
            </w:tcBorders>
            <w:hideMark/>
          </w:tcPr>
          <w:p w14:paraId="5FB63487" w14:textId="3566223C" w:rsidR="000D0028" w:rsidRPr="00682223" w:rsidRDefault="00D14F77" w:rsidP="00D14F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rPr>
              <w:t>Grozījums SPSPL 3. pantā ir s</w:t>
            </w:r>
            <w:r w:rsidRPr="00105CBE">
              <w:rPr>
                <w:rFonts w:ascii="Times New Roman" w:eastAsia="Times New Roman" w:hAnsi="Times New Roman" w:cs="Times New Roman"/>
                <w:sz w:val="24"/>
                <w:szCs w:val="24"/>
              </w:rPr>
              <w:t>askaņā ar Eiropas Parlamenta un Padomes direktīvu 2012/29/E, ar ko nosaka noziegumos cietušo tiesību, atbalsta un aizsardzības minimālos standartus un aizstāj Padomes Pamatlēmumu 2001/220/TI 8.</w:t>
            </w:r>
            <w:r>
              <w:rPr>
                <w:rFonts w:ascii="Times New Roman" w:eastAsia="Times New Roman" w:hAnsi="Times New Roman" w:cs="Times New Roman"/>
                <w:sz w:val="24"/>
                <w:szCs w:val="24"/>
              </w:rPr>
              <w:t xml:space="preserve"> </w:t>
            </w:r>
            <w:r w:rsidRPr="00105CBE">
              <w:rPr>
                <w:rFonts w:ascii="Times New Roman" w:eastAsia="Times New Roman" w:hAnsi="Times New Roman" w:cs="Times New Roman"/>
                <w:sz w:val="24"/>
                <w:szCs w:val="24"/>
              </w:rPr>
              <w:t>panta pirmo punktu, dalībvalstis nodrošina, lai cietušajiem saskaņā ar viņu vajadzībām pirms kriminālprocesa, tā laikā un atbilstīgu laikposmu pēc tā būtu bez maksas pieejami konfidenciāli cietušo atbalsta dienesti, kas rīkojas viņu interesēs. Ģimenes locekļiem ir pieejami cietušo atbalsta dienesti saskaņā ar viņu vajadzībām un kaitējuma apmēru, kas tiem radies pret cietušo vērstā noziedzīgā nodarījuma rezultātā. Saskaņā ar šīs direktīvas 10.apsvērumu dalībvalstīm būtu jāveic vajadzīgie pasākumi, ar kuriem nodrošina, lai šajā direktīvā noteiktās tiesības netiktu piemērotas nosacīti – atkarībā no cietušās personas uzturēšanās statusa attiecīgās dalībvalsts teritorijā vai no cietušās personas pilsonības vai valstspiederības</w:t>
            </w:r>
          </w:p>
        </w:tc>
      </w:tr>
      <w:tr w:rsidR="000D0028" w:rsidRPr="00682223" w14:paraId="0A3E82E2"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59805B07"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C30EE7D"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Citas starptautiskās saistības</w:t>
            </w:r>
          </w:p>
        </w:tc>
        <w:tc>
          <w:tcPr>
            <w:tcW w:w="3062" w:type="pct"/>
            <w:tcBorders>
              <w:top w:val="outset" w:sz="6" w:space="0" w:color="auto"/>
              <w:left w:val="outset" w:sz="6" w:space="0" w:color="auto"/>
              <w:bottom w:val="outset" w:sz="6" w:space="0" w:color="auto"/>
              <w:right w:val="outset" w:sz="6" w:space="0" w:color="auto"/>
            </w:tcBorders>
            <w:hideMark/>
          </w:tcPr>
          <w:p w14:paraId="6C3A0E2B" w14:textId="372996D2" w:rsidR="000D0028" w:rsidRPr="00682223" w:rsidRDefault="00DA4A71" w:rsidP="00592D8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w:t>
            </w:r>
            <w:r w:rsidR="000D0028" w:rsidRPr="00682223">
              <w:rPr>
                <w:rFonts w:ascii="Times New Roman" w:eastAsia="Times New Roman" w:hAnsi="Times New Roman" w:cs="Times New Roman"/>
                <w:iCs/>
                <w:sz w:val="24"/>
                <w:szCs w:val="24"/>
                <w:lang w:eastAsia="lv-LV"/>
              </w:rPr>
              <w:t>projekts šo jomu neskar.</w:t>
            </w:r>
          </w:p>
        </w:tc>
      </w:tr>
      <w:tr w:rsidR="000D0028" w:rsidRPr="00682223" w14:paraId="1FBBE0D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B2FC3F0"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127C8BA2" w14:textId="77777777"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4F05773B" w14:textId="1AC72485" w:rsidR="000D0028" w:rsidRPr="00682223" w:rsidRDefault="000D0028" w:rsidP="00592D8C">
            <w:pPr>
              <w:spacing w:after="0" w:line="240" w:lineRule="auto"/>
              <w:rPr>
                <w:rFonts w:ascii="Times New Roman" w:eastAsia="Times New Roman" w:hAnsi="Times New Roman" w:cs="Times New Roman"/>
                <w:iCs/>
                <w:sz w:val="24"/>
                <w:szCs w:val="24"/>
                <w:lang w:eastAsia="lv-LV"/>
              </w:rPr>
            </w:pPr>
            <w:r w:rsidRPr="00682223">
              <w:rPr>
                <w:rFonts w:ascii="Times New Roman" w:eastAsia="Times New Roman" w:hAnsi="Times New Roman" w:cs="Times New Roman"/>
                <w:iCs/>
                <w:sz w:val="24"/>
                <w:szCs w:val="24"/>
                <w:lang w:eastAsia="lv-LV"/>
              </w:rPr>
              <w:t>Nav</w:t>
            </w:r>
          </w:p>
        </w:tc>
      </w:tr>
    </w:tbl>
    <w:p w14:paraId="528599F1" w14:textId="7FC21680" w:rsidR="00632A67" w:rsidRPr="00957E45" w:rsidRDefault="00632A67" w:rsidP="00632A67">
      <w:pPr>
        <w:spacing w:after="0" w:line="240" w:lineRule="auto"/>
        <w:rPr>
          <w:rFonts w:ascii="Times New Roman" w:eastAsia="Times New Roman" w:hAnsi="Times New Roman" w:cs="Times New Roman"/>
          <w:iCs/>
          <w:sz w:val="16"/>
          <w:szCs w:val="16"/>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584F1D1F"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A6FA663"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 Sabiedrības līdzdalība un komunikācijas aktivitātes</w:t>
            </w:r>
          </w:p>
        </w:tc>
      </w:tr>
      <w:tr w:rsidR="00632A67" w:rsidRPr="00123E4F" w14:paraId="4451EE1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6E1D23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6EE5CFE9"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62" w:type="pct"/>
            <w:tcBorders>
              <w:top w:val="outset" w:sz="6" w:space="0" w:color="auto"/>
              <w:left w:val="outset" w:sz="6" w:space="0" w:color="auto"/>
              <w:bottom w:val="outset" w:sz="6" w:space="0" w:color="auto"/>
              <w:right w:val="outset" w:sz="6" w:space="0" w:color="auto"/>
            </w:tcBorders>
            <w:hideMark/>
          </w:tcPr>
          <w:p w14:paraId="01661576" w14:textId="64D0BDE2"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r w:rsidR="00632A67" w:rsidRPr="00123E4F" w14:paraId="4260676E" w14:textId="77777777" w:rsidTr="0059379F">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1626BD60"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673BB77B"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 projekta izstrādē</w:t>
            </w:r>
          </w:p>
        </w:tc>
        <w:tc>
          <w:tcPr>
            <w:tcW w:w="3062" w:type="pct"/>
            <w:tcBorders>
              <w:top w:val="outset" w:sz="6" w:space="0" w:color="auto"/>
              <w:left w:val="outset" w:sz="6" w:space="0" w:color="auto"/>
              <w:bottom w:val="outset" w:sz="6" w:space="0" w:color="auto"/>
              <w:right w:val="outset" w:sz="6" w:space="0" w:color="auto"/>
            </w:tcBorders>
            <w:shd w:val="clear" w:color="auto" w:fill="auto"/>
            <w:hideMark/>
          </w:tcPr>
          <w:p w14:paraId="78FADEF1" w14:textId="58FB6E8F" w:rsidR="00632A67" w:rsidRPr="0059379F" w:rsidRDefault="00632A67" w:rsidP="0059379F">
            <w:pPr>
              <w:shd w:val="clear" w:color="auto" w:fill="FFFFFF" w:themeFill="background1"/>
              <w:spacing w:after="0" w:line="240" w:lineRule="auto"/>
              <w:jc w:val="both"/>
              <w:rPr>
                <w:rFonts w:ascii="Times New Roman" w:eastAsia="Times New Roman" w:hAnsi="Times New Roman" w:cs="Times New Roman"/>
                <w:iCs/>
                <w:sz w:val="24"/>
                <w:szCs w:val="24"/>
                <w:lang w:eastAsia="lv-LV"/>
              </w:rPr>
            </w:pPr>
            <w:bookmarkStart w:id="4" w:name="_Hlk65665890"/>
            <w:r w:rsidRPr="0059379F">
              <w:rPr>
                <w:rFonts w:ascii="Times New Roman" w:eastAsia="Times New Roman" w:hAnsi="Times New Roman" w:cs="Times New Roman"/>
                <w:iCs/>
                <w:sz w:val="24"/>
                <w:szCs w:val="24"/>
                <w:lang w:eastAsia="lv-LV"/>
              </w:rPr>
              <w:t>Sabiedrība tik</w:t>
            </w:r>
            <w:r w:rsidR="009142DF">
              <w:rPr>
                <w:rFonts w:ascii="Times New Roman" w:eastAsia="Times New Roman" w:hAnsi="Times New Roman" w:cs="Times New Roman"/>
                <w:iCs/>
                <w:sz w:val="24"/>
                <w:szCs w:val="24"/>
                <w:lang w:eastAsia="lv-LV"/>
              </w:rPr>
              <w:t>a</w:t>
            </w:r>
            <w:r w:rsidRPr="0059379F">
              <w:rPr>
                <w:rFonts w:ascii="Times New Roman" w:eastAsia="Times New Roman" w:hAnsi="Times New Roman" w:cs="Times New Roman"/>
                <w:iCs/>
                <w:sz w:val="24"/>
                <w:szCs w:val="24"/>
                <w:lang w:eastAsia="lv-LV"/>
              </w:rPr>
              <w:t xml:space="preserve"> aicināta līdzdarboties </w:t>
            </w:r>
            <w:r w:rsidR="00216FF1" w:rsidRPr="0059379F">
              <w:rPr>
                <w:rFonts w:ascii="Times New Roman" w:eastAsia="Times New Roman" w:hAnsi="Times New Roman" w:cs="Times New Roman"/>
                <w:iCs/>
                <w:sz w:val="24"/>
                <w:szCs w:val="24"/>
                <w:lang w:eastAsia="lv-LV"/>
              </w:rPr>
              <w:t>likumprojekta</w:t>
            </w:r>
            <w:r w:rsidRPr="0059379F">
              <w:rPr>
                <w:rFonts w:ascii="Times New Roman" w:eastAsia="Times New Roman" w:hAnsi="Times New Roman" w:cs="Times New Roman"/>
                <w:iCs/>
                <w:sz w:val="24"/>
                <w:szCs w:val="24"/>
                <w:lang w:eastAsia="lv-LV"/>
              </w:rPr>
              <w:t xml:space="preserve"> izstrādē</w:t>
            </w:r>
            <w:bookmarkEnd w:id="4"/>
            <w:r w:rsidRPr="0059379F">
              <w:rPr>
                <w:rFonts w:ascii="Times New Roman" w:eastAsia="Times New Roman" w:hAnsi="Times New Roman" w:cs="Times New Roman"/>
                <w:iCs/>
                <w:sz w:val="24"/>
                <w:szCs w:val="24"/>
                <w:lang w:eastAsia="lv-LV"/>
              </w:rPr>
              <w:t xml:space="preserve">, ievietojot </w:t>
            </w:r>
            <w:r w:rsidR="00216FF1" w:rsidRPr="0059379F">
              <w:rPr>
                <w:rFonts w:ascii="Times New Roman" w:eastAsia="Times New Roman" w:hAnsi="Times New Roman" w:cs="Times New Roman"/>
                <w:iCs/>
                <w:sz w:val="24"/>
                <w:szCs w:val="24"/>
                <w:lang w:eastAsia="lv-LV"/>
              </w:rPr>
              <w:t>to</w:t>
            </w:r>
            <w:r w:rsidR="00F74F15" w:rsidRPr="0059379F">
              <w:rPr>
                <w:rFonts w:ascii="Times New Roman" w:eastAsia="Times New Roman" w:hAnsi="Times New Roman" w:cs="Times New Roman"/>
                <w:iCs/>
                <w:sz w:val="24"/>
                <w:szCs w:val="24"/>
                <w:lang w:eastAsia="lv-LV"/>
              </w:rPr>
              <w:t xml:space="preserve"> LM </w:t>
            </w:r>
            <w:r w:rsidRPr="0059379F">
              <w:rPr>
                <w:rFonts w:ascii="Times New Roman" w:eastAsia="Times New Roman" w:hAnsi="Times New Roman" w:cs="Times New Roman"/>
                <w:iCs/>
                <w:sz w:val="24"/>
                <w:szCs w:val="24"/>
                <w:lang w:eastAsia="lv-LV"/>
              </w:rPr>
              <w:t>tīmekļvietnē</w:t>
            </w:r>
            <w:r w:rsidR="00216FF1" w:rsidRPr="0059379F">
              <w:rPr>
                <w:rFonts w:ascii="Times New Roman" w:eastAsia="Times New Roman" w:hAnsi="Times New Roman" w:cs="Times New Roman"/>
                <w:iCs/>
                <w:sz w:val="24"/>
                <w:szCs w:val="24"/>
                <w:lang w:eastAsia="lv-LV"/>
              </w:rPr>
              <w:t xml:space="preserve"> -</w:t>
            </w:r>
            <w:r w:rsidRPr="0059379F">
              <w:rPr>
                <w:rFonts w:ascii="Times New Roman" w:eastAsia="Times New Roman" w:hAnsi="Times New Roman" w:cs="Times New Roman"/>
                <w:iCs/>
                <w:sz w:val="24"/>
                <w:szCs w:val="24"/>
                <w:lang w:eastAsia="lv-LV"/>
              </w:rPr>
              <w:t xml:space="preserve"> </w:t>
            </w:r>
            <w:hyperlink r:id="rId8" w:history="1">
              <w:r w:rsidR="001E3B48" w:rsidRPr="0059379F">
                <w:rPr>
                  <w:rStyle w:val="Hyperlink"/>
                  <w:rFonts w:ascii="Times New Roman" w:hAnsi="Times New Roman" w:cs="Times New Roman"/>
                  <w:sz w:val="24"/>
                  <w:szCs w:val="24"/>
                </w:rPr>
                <w:t>https://www.lm.gov.lv/lv/lm-dokumentu-projekti-0</w:t>
              </w:r>
            </w:hyperlink>
            <w:r w:rsidR="001E3B48" w:rsidRPr="0059379F">
              <w:rPr>
                <w:rFonts w:ascii="Times New Roman" w:hAnsi="Times New Roman" w:cs="Times New Roman"/>
                <w:sz w:val="24"/>
                <w:szCs w:val="24"/>
              </w:rPr>
              <w:t xml:space="preserve"> </w:t>
            </w:r>
            <w:r w:rsidRPr="0059379F">
              <w:rPr>
                <w:rFonts w:ascii="Times New Roman" w:eastAsia="Times New Roman" w:hAnsi="Times New Roman" w:cs="Times New Roman"/>
                <w:iCs/>
                <w:sz w:val="24"/>
                <w:szCs w:val="24"/>
                <w:lang w:eastAsia="lv-LV"/>
              </w:rPr>
              <w:t xml:space="preserve">un </w:t>
            </w:r>
            <w:r w:rsidR="0059379F" w:rsidRPr="0059379F">
              <w:rPr>
                <w:rFonts w:ascii="Times New Roman" w:eastAsia="Times New Roman" w:hAnsi="Times New Roman" w:cs="Times New Roman"/>
                <w:iCs/>
                <w:sz w:val="24"/>
                <w:szCs w:val="24"/>
                <w:lang w:eastAsia="lv-LV"/>
              </w:rPr>
              <w:t xml:space="preserve">MK tīmekļvietnē, </w:t>
            </w:r>
            <w:r w:rsidR="009142DF">
              <w:rPr>
                <w:rFonts w:ascii="Times New Roman" w:eastAsia="Times New Roman" w:hAnsi="Times New Roman" w:cs="Times New Roman"/>
                <w:iCs/>
                <w:sz w:val="24"/>
                <w:szCs w:val="24"/>
                <w:lang w:eastAsia="lv-LV"/>
              </w:rPr>
              <w:t xml:space="preserve">dodot iespēju </w:t>
            </w:r>
            <w:r w:rsidR="00D25114" w:rsidRPr="0059379F">
              <w:rPr>
                <w:rFonts w:ascii="Times New Roman" w:eastAsia="Times New Roman" w:hAnsi="Times New Roman" w:cs="Times New Roman"/>
                <w:iCs/>
                <w:sz w:val="24"/>
                <w:szCs w:val="24"/>
                <w:lang w:eastAsia="lv-LV"/>
              </w:rPr>
              <w:t>sabiedrības pārstāvj</w:t>
            </w:r>
            <w:r w:rsidR="009142DF">
              <w:rPr>
                <w:rFonts w:ascii="Times New Roman" w:eastAsia="Times New Roman" w:hAnsi="Times New Roman" w:cs="Times New Roman"/>
                <w:iCs/>
                <w:sz w:val="24"/>
                <w:szCs w:val="24"/>
                <w:lang w:eastAsia="lv-LV"/>
              </w:rPr>
              <w:t xml:space="preserve">iem </w:t>
            </w:r>
            <w:r w:rsidR="00841EDD" w:rsidRPr="0059379F">
              <w:rPr>
                <w:rFonts w:ascii="Times New Roman" w:eastAsia="Times New Roman" w:hAnsi="Times New Roman" w:cs="Times New Roman"/>
                <w:iCs/>
                <w:sz w:val="24"/>
                <w:szCs w:val="24"/>
                <w:lang w:eastAsia="lv-LV"/>
              </w:rPr>
              <w:t xml:space="preserve">sniegt viedokli par </w:t>
            </w:r>
            <w:r w:rsidR="00F74F15" w:rsidRPr="0059379F">
              <w:rPr>
                <w:rFonts w:ascii="Times New Roman" w:eastAsia="Times New Roman" w:hAnsi="Times New Roman" w:cs="Times New Roman"/>
                <w:iCs/>
                <w:sz w:val="24"/>
                <w:szCs w:val="24"/>
                <w:lang w:eastAsia="lv-LV"/>
              </w:rPr>
              <w:t>likum</w:t>
            </w:r>
            <w:r w:rsidR="00841EDD" w:rsidRPr="0059379F">
              <w:rPr>
                <w:rFonts w:ascii="Times New Roman" w:eastAsia="Times New Roman" w:hAnsi="Times New Roman" w:cs="Times New Roman"/>
                <w:iCs/>
                <w:sz w:val="24"/>
                <w:szCs w:val="24"/>
                <w:lang w:eastAsia="lv-LV"/>
              </w:rPr>
              <w:t>projektu tā izstrādes stadijā</w:t>
            </w:r>
            <w:r w:rsidR="00216FF1" w:rsidRPr="0059379F">
              <w:rPr>
                <w:rFonts w:ascii="Times New Roman" w:eastAsia="Times New Roman" w:hAnsi="Times New Roman" w:cs="Times New Roman"/>
                <w:iCs/>
                <w:sz w:val="24"/>
                <w:szCs w:val="24"/>
                <w:lang w:eastAsia="lv-LV"/>
              </w:rPr>
              <w:t>.</w:t>
            </w:r>
          </w:p>
          <w:p w14:paraId="2BF0B158" w14:textId="086A39DA" w:rsidR="000A0C14" w:rsidRDefault="00F74F15" w:rsidP="00982724">
            <w:pPr>
              <w:shd w:val="clear" w:color="auto" w:fill="FFFFFF" w:themeFill="background1"/>
              <w:spacing w:after="120" w:line="240" w:lineRule="auto"/>
              <w:rPr>
                <w:rFonts w:ascii="Times New Roman" w:hAnsi="Times New Roman" w:cs="Times New Roman"/>
                <w:sz w:val="24"/>
                <w:szCs w:val="24"/>
              </w:rPr>
            </w:pPr>
            <w:bookmarkStart w:id="5" w:name="_Hlk65665860"/>
            <w:r w:rsidRPr="0059379F">
              <w:rPr>
                <w:rFonts w:ascii="Times New Roman" w:eastAsia="Times New Roman" w:hAnsi="Times New Roman" w:cs="Times New Roman"/>
                <w:iCs/>
                <w:sz w:val="24"/>
                <w:szCs w:val="24"/>
                <w:lang w:eastAsia="lv-LV"/>
              </w:rPr>
              <w:t>V</w:t>
            </w:r>
            <w:r w:rsidR="00632A67" w:rsidRPr="0059379F">
              <w:rPr>
                <w:rFonts w:ascii="Times New Roman" w:eastAsia="Times New Roman" w:hAnsi="Times New Roman" w:cs="Times New Roman"/>
                <w:iCs/>
                <w:sz w:val="24"/>
                <w:szCs w:val="24"/>
                <w:lang w:eastAsia="lv-LV"/>
              </w:rPr>
              <w:t>iedokli</w:t>
            </w:r>
            <w:r w:rsidR="007307ED">
              <w:rPr>
                <w:rFonts w:ascii="Times New Roman" w:eastAsia="Times New Roman" w:hAnsi="Times New Roman" w:cs="Times New Roman"/>
                <w:iCs/>
                <w:sz w:val="24"/>
                <w:szCs w:val="24"/>
                <w:lang w:eastAsia="lv-LV"/>
              </w:rPr>
              <w:t>s</w:t>
            </w:r>
            <w:r w:rsidR="00632A67" w:rsidRPr="0059379F">
              <w:rPr>
                <w:rFonts w:ascii="Times New Roman" w:eastAsia="Times New Roman" w:hAnsi="Times New Roman" w:cs="Times New Roman"/>
                <w:iCs/>
                <w:sz w:val="24"/>
                <w:szCs w:val="24"/>
                <w:lang w:eastAsia="lv-LV"/>
              </w:rPr>
              <w:t xml:space="preserve"> </w:t>
            </w:r>
            <w:r w:rsidR="0059379F" w:rsidRPr="0059379F">
              <w:rPr>
                <w:rFonts w:ascii="Times New Roman" w:eastAsia="Times New Roman" w:hAnsi="Times New Roman" w:cs="Times New Roman"/>
                <w:iCs/>
                <w:sz w:val="24"/>
                <w:szCs w:val="24"/>
                <w:lang w:eastAsia="lv-LV"/>
              </w:rPr>
              <w:t xml:space="preserve">tika saņemts no 7 pašvaldībām un vienas nevalstiskās organizācijas - </w:t>
            </w:r>
            <w:r w:rsidR="0059379F" w:rsidRPr="002B7B57">
              <w:rPr>
                <w:rFonts w:ascii="Times New Roman" w:hAnsi="Times New Roman" w:cs="Times New Roman"/>
                <w:sz w:val="24"/>
                <w:szCs w:val="24"/>
              </w:rPr>
              <w:t>Biedrība</w:t>
            </w:r>
            <w:r w:rsidR="0059379F">
              <w:rPr>
                <w:rFonts w:ascii="Times New Roman" w:hAnsi="Times New Roman" w:cs="Times New Roman"/>
                <w:sz w:val="24"/>
                <w:szCs w:val="24"/>
              </w:rPr>
              <w:t>s</w:t>
            </w:r>
            <w:r w:rsidR="0059379F" w:rsidRPr="002B7B57">
              <w:rPr>
                <w:rFonts w:ascii="Times New Roman" w:hAnsi="Times New Roman" w:cs="Times New Roman"/>
                <w:sz w:val="24"/>
                <w:szCs w:val="24"/>
              </w:rPr>
              <w:t xml:space="preserve"> </w:t>
            </w:r>
            <w:r w:rsidR="0059379F">
              <w:rPr>
                <w:rFonts w:ascii="Times New Roman" w:hAnsi="Times New Roman" w:cs="Times New Roman"/>
                <w:sz w:val="24"/>
                <w:szCs w:val="24"/>
              </w:rPr>
              <w:t>“</w:t>
            </w:r>
            <w:r w:rsidR="0059379F" w:rsidRPr="002B7B57">
              <w:rPr>
                <w:rFonts w:ascii="Times New Roman" w:hAnsi="Times New Roman" w:cs="Times New Roman"/>
                <w:sz w:val="24"/>
                <w:szCs w:val="24"/>
              </w:rPr>
              <w:t>Centrs MARTA</w:t>
            </w:r>
            <w:r w:rsidR="0059379F">
              <w:rPr>
                <w:rFonts w:ascii="Times New Roman" w:hAnsi="Times New Roman" w:cs="Times New Roman"/>
                <w:sz w:val="24"/>
                <w:szCs w:val="24"/>
              </w:rPr>
              <w:t>”.</w:t>
            </w:r>
          </w:p>
          <w:p w14:paraId="1CB76312" w14:textId="1ACFAB70" w:rsidR="00F74F15" w:rsidRPr="006F41C9" w:rsidRDefault="009142DF" w:rsidP="00982724">
            <w:pPr>
              <w:shd w:val="clear" w:color="auto" w:fill="FFFFFF" w:themeFill="background1"/>
              <w:spacing w:after="120" w:line="240" w:lineRule="auto"/>
              <w:rPr>
                <w:rFonts w:ascii="Times New Roman" w:eastAsia="Times New Roman" w:hAnsi="Times New Roman" w:cs="Times New Roman"/>
                <w:iCs/>
                <w:sz w:val="24"/>
                <w:szCs w:val="24"/>
                <w:highlight w:val="yellow"/>
                <w:lang w:eastAsia="lv-LV"/>
              </w:rPr>
            </w:pPr>
            <w:r>
              <w:rPr>
                <w:rFonts w:ascii="Times New Roman" w:hAnsi="Times New Roman" w:cs="Times New Roman"/>
                <w:sz w:val="24"/>
                <w:szCs w:val="24"/>
              </w:rPr>
              <w:t>2021. gada 26. februārī l</w:t>
            </w:r>
            <w:r w:rsidR="0059379F">
              <w:rPr>
                <w:rFonts w:ascii="Times New Roman" w:hAnsi="Times New Roman" w:cs="Times New Roman"/>
                <w:sz w:val="24"/>
                <w:szCs w:val="24"/>
              </w:rPr>
              <w:t>ikumprojekt</w:t>
            </w:r>
            <w:r>
              <w:rPr>
                <w:rFonts w:ascii="Times New Roman" w:hAnsi="Times New Roman" w:cs="Times New Roman"/>
                <w:sz w:val="24"/>
                <w:szCs w:val="24"/>
              </w:rPr>
              <w:t>s</w:t>
            </w:r>
            <w:r w:rsidR="0059379F">
              <w:rPr>
                <w:rFonts w:ascii="Times New Roman" w:hAnsi="Times New Roman" w:cs="Times New Roman"/>
                <w:sz w:val="24"/>
                <w:szCs w:val="24"/>
              </w:rPr>
              <w:t xml:space="preserve"> izskatīt</w:t>
            </w:r>
            <w:r>
              <w:rPr>
                <w:rFonts w:ascii="Times New Roman" w:hAnsi="Times New Roman" w:cs="Times New Roman"/>
                <w:sz w:val="24"/>
                <w:szCs w:val="24"/>
              </w:rPr>
              <w:t>s</w:t>
            </w:r>
            <w:r w:rsidR="0059379F">
              <w:rPr>
                <w:rFonts w:ascii="Times New Roman" w:hAnsi="Times New Roman" w:cs="Times New Roman"/>
                <w:sz w:val="24"/>
                <w:szCs w:val="24"/>
              </w:rPr>
              <w:t xml:space="preserve"> Sociālo pakalpojumu attīstības padomē</w:t>
            </w:r>
            <w:r>
              <w:rPr>
                <w:rFonts w:ascii="Times New Roman" w:hAnsi="Times New Roman" w:cs="Times New Roman"/>
                <w:sz w:val="24"/>
                <w:szCs w:val="24"/>
              </w:rPr>
              <w:t>.</w:t>
            </w:r>
            <w:bookmarkEnd w:id="5"/>
          </w:p>
        </w:tc>
      </w:tr>
      <w:tr w:rsidR="00632A67" w:rsidRPr="00123E4F" w14:paraId="3241CB54"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076CC22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3F3A58BF" w14:textId="77777777" w:rsidR="00632A67"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Sabiedrības līdzdalības rezultāti</w:t>
            </w:r>
          </w:p>
          <w:p w14:paraId="01F4A376" w14:textId="77777777" w:rsidR="007307ED" w:rsidRPr="007307ED" w:rsidRDefault="007307ED" w:rsidP="007307ED">
            <w:pPr>
              <w:rPr>
                <w:rFonts w:ascii="Times New Roman" w:eastAsia="Times New Roman" w:hAnsi="Times New Roman" w:cs="Times New Roman"/>
                <w:sz w:val="24"/>
                <w:szCs w:val="24"/>
                <w:lang w:eastAsia="lv-LV"/>
              </w:rPr>
            </w:pPr>
          </w:p>
          <w:p w14:paraId="38DB8500" w14:textId="77777777" w:rsidR="007307ED" w:rsidRPr="007307ED" w:rsidRDefault="007307ED" w:rsidP="007307ED">
            <w:pPr>
              <w:rPr>
                <w:rFonts w:ascii="Times New Roman" w:eastAsia="Times New Roman" w:hAnsi="Times New Roman" w:cs="Times New Roman"/>
                <w:sz w:val="24"/>
                <w:szCs w:val="24"/>
                <w:lang w:eastAsia="lv-LV"/>
              </w:rPr>
            </w:pPr>
          </w:p>
          <w:p w14:paraId="44CBAC1C" w14:textId="77777777" w:rsidR="007307ED" w:rsidRPr="007307ED" w:rsidRDefault="007307ED" w:rsidP="007307ED">
            <w:pPr>
              <w:rPr>
                <w:rFonts w:ascii="Times New Roman" w:eastAsia="Times New Roman" w:hAnsi="Times New Roman" w:cs="Times New Roman"/>
                <w:sz w:val="24"/>
                <w:szCs w:val="24"/>
                <w:lang w:eastAsia="lv-LV"/>
              </w:rPr>
            </w:pPr>
          </w:p>
          <w:p w14:paraId="2D06B71C" w14:textId="77777777" w:rsidR="007307ED" w:rsidRPr="007307ED" w:rsidRDefault="007307ED" w:rsidP="007307ED">
            <w:pPr>
              <w:rPr>
                <w:rFonts w:ascii="Times New Roman" w:eastAsia="Times New Roman" w:hAnsi="Times New Roman" w:cs="Times New Roman"/>
                <w:sz w:val="24"/>
                <w:szCs w:val="24"/>
                <w:lang w:eastAsia="lv-LV"/>
              </w:rPr>
            </w:pPr>
          </w:p>
          <w:p w14:paraId="4E002B70" w14:textId="77777777" w:rsidR="007307ED" w:rsidRPr="007307ED" w:rsidRDefault="007307ED" w:rsidP="007307ED">
            <w:pPr>
              <w:rPr>
                <w:rFonts w:ascii="Times New Roman" w:eastAsia="Times New Roman" w:hAnsi="Times New Roman" w:cs="Times New Roman"/>
                <w:sz w:val="24"/>
                <w:szCs w:val="24"/>
                <w:lang w:eastAsia="lv-LV"/>
              </w:rPr>
            </w:pPr>
          </w:p>
          <w:p w14:paraId="4DAF2B44" w14:textId="77777777" w:rsidR="007307ED" w:rsidRPr="007307ED" w:rsidRDefault="007307ED" w:rsidP="007307ED">
            <w:pPr>
              <w:rPr>
                <w:rFonts w:ascii="Times New Roman" w:eastAsia="Times New Roman" w:hAnsi="Times New Roman" w:cs="Times New Roman"/>
                <w:sz w:val="24"/>
                <w:szCs w:val="24"/>
                <w:lang w:eastAsia="lv-LV"/>
              </w:rPr>
            </w:pPr>
          </w:p>
          <w:p w14:paraId="726107D0" w14:textId="778F40A0" w:rsidR="007307ED" w:rsidRPr="007307ED" w:rsidRDefault="007307ED" w:rsidP="007307ED">
            <w:pPr>
              <w:rPr>
                <w:rFonts w:ascii="Times New Roman" w:eastAsia="Times New Roman" w:hAnsi="Times New Roman" w:cs="Times New Roman"/>
                <w:sz w:val="24"/>
                <w:szCs w:val="24"/>
                <w:lang w:eastAsia="lv-LV"/>
              </w:rPr>
            </w:pPr>
          </w:p>
        </w:tc>
        <w:tc>
          <w:tcPr>
            <w:tcW w:w="3062" w:type="pct"/>
            <w:tcBorders>
              <w:top w:val="outset" w:sz="6" w:space="0" w:color="auto"/>
              <w:left w:val="outset" w:sz="6" w:space="0" w:color="auto"/>
              <w:bottom w:val="outset" w:sz="6" w:space="0" w:color="auto"/>
              <w:right w:val="outset" w:sz="6" w:space="0" w:color="auto"/>
            </w:tcBorders>
            <w:hideMark/>
          </w:tcPr>
          <w:p w14:paraId="561BB307" w14:textId="7C170127" w:rsidR="002C1B4B" w:rsidRPr="002C1B4B" w:rsidRDefault="006118AB" w:rsidP="00753A3D">
            <w:pPr>
              <w:spacing w:after="0" w:line="240" w:lineRule="auto"/>
              <w:jc w:val="both"/>
              <w:rPr>
                <w:rFonts w:ascii="Times New Roman" w:eastAsia="Times New Roman" w:hAnsi="Times New Roman" w:cs="Times New Roman"/>
                <w:iCs/>
                <w:sz w:val="24"/>
                <w:szCs w:val="24"/>
                <w:lang w:eastAsia="lv-LV"/>
              </w:rPr>
            </w:pPr>
            <w:bookmarkStart w:id="6" w:name="_Hlk65665829"/>
            <w:r w:rsidRPr="002C1B4B">
              <w:rPr>
                <w:rFonts w:ascii="Times New Roman" w:eastAsia="Times New Roman" w:hAnsi="Times New Roman" w:cs="Times New Roman"/>
                <w:iCs/>
                <w:sz w:val="24"/>
                <w:szCs w:val="24"/>
                <w:lang w:eastAsia="lv-LV"/>
              </w:rPr>
              <w:t>Viena pa</w:t>
            </w:r>
            <w:r w:rsidR="002C1B4B" w:rsidRPr="002C1B4B">
              <w:rPr>
                <w:rFonts w:ascii="Times New Roman" w:eastAsia="Times New Roman" w:hAnsi="Times New Roman" w:cs="Times New Roman"/>
                <w:iCs/>
                <w:sz w:val="24"/>
                <w:szCs w:val="24"/>
                <w:lang w:eastAsia="lv-LV"/>
              </w:rPr>
              <w:t>švaldība pauda atbalstu izstrādātajam likumprojekta</w:t>
            </w:r>
            <w:r w:rsidR="00D72091">
              <w:rPr>
                <w:rFonts w:ascii="Times New Roman" w:eastAsia="Times New Roman" w:hAnsi="Times New Roman" w:cs="Times New Roman"/>
                <w:iCs/>
                <w:sz w:val="24"/>
                <w:szCs w:val="24"/>
                <w:lang w:eastAsia="lv-LV"/>
              </w:rPr>
              <w:t>m</w:t>
            </w:r>
            <w:r w:rsidR="002C1B4B" w:rsidRPr="002C1B4B">
              <w:rPr>
                <w:rFonts w:ascii="Times New Roman" w:eastAsia="Times New Roman" w:hAnsi="Times New Roman" w:cs="Times New Roman"/>
                <w:iCs/>
                <w:sz w:val="24"/>
                <w:szCs w:val="24"/>
                <w:lang w:eastAsia="lv-LV"/>
              </w:rPr>
              <w:t xml:space="preserve">, </w:t>
            </w:r>
            <w:r w:rsidR="00753A3D">
              <w:rPr>
                <w:rFonts w:ascii="Times New Roman" w:eastAsia="Times New Roman" w:hAnsi="Times New Roman" w:cs="Times New Roman"/>
                <w:iCs/>
                <w:sz w:val="24"/>
                <w:szCs w:val="24"/>
                <w:lang w:eastAsia="lv-LV"/>
              </w:rPr>
              <w:t>3</w:t>
            </w:r>
            <w:r w:rsidR="002C1B4B" w:rsidRPr="002C1B4B">
              <w:rPr>
                <w:rFonts w:ascii="Times New Roman" w:eastAsia="Times New Roman" w:hAnsi="Times New Roman" w:cs="Times New Roman"/>
                <w:iCs/>
                <w:sz w:val="24"/>
                <w:szCs w:val="24"/>
                <w:lang w:eastAsia="lv-LV"/>
              </w:rPr>
              <w:t xml:space="preserve"> pašvaldību priekšlikumi netika ņemti vērā, </w:t>
            </w:r>
            <w:r w:rsidR="00753A3D">
              <w:rPr>
                <w:rFonts w:ascii="Times New Roman" w:eastAsia="Times New Roman" w:hAnsi="Times New Roman" w:cs="Times New Roman"/>
                <w:iCs/>
                <w:sz w:val="24"/>
                <w:szCs w:val="24"/>
                <w:lang w:eastAsia="lv-LV"/>
              </w:rPr>
              <w:t xml:space="preserve">3 pašvaldību </w:t>
            </w:r>
            <w:r w:rsidR="002C1B4B" w:rsidRPr="002C1B4B">
              <w:rPr>
                <w:rFonts w:ascii="Times New Roman" w:eastAsia="Times New Roman" w:hAnsi="Times New Roman" w:cs="Times New Roman"/>
                <w:iCs/>
                <w:sz w:val="24"/>
                <w:szCs w:val="24"/>
                <w:lang w:eastAsia="lv-LV"/>
              </w:rPr>
              <w:t xml:space="preserve">priekšlikumi ir </w:t>
            </w:r>
            <w:r w:rsidR="002C1B4B" w:rsidRPr="00DD2F27">
              <w:rPr>
                <w:rFonts w:ascii="Times New Roman" w:eastAsia="Times New Roman" w:hAnsi="Times New Roman" w:cs="Times New Roman"/>
                <w:iCs/>
                <w:sz w:val="24"/>
                <w:szCs w:val="24"/>
                <w:lang w:eastAsia="lv-LV"/>
              </w:rPr>
              <w:t>ņemti vērā</w:t>
            </w:r>
            <w:bookmarkEnd w:id="6"/>
            <w:r w:rsidR="002C1B4B" w:rsidRPr="00DD2F27">
              <w:rPr>
                <w:rFonts w:ascii="Times New Roman" w:eastAsia="Times New Roman" w:hAnsi="Times New Roman" w:cs="Times New Roman"/>
                <w:iCs/>
                <w:sz w:val="24"/>
                <w:szCs w:val="24"/>
                <w:lang w:eastAsia="lv-LV"/>
              </w:rPr>
              <w:t>.</w:t>
            </w:r>
            <w:r w:rsidR="00753A3D" w:rsidRPr="00DD2F27">
              <w:rPr>
                <w:rFonts w:ascii="Times New Roman" w:eastAsia="Times New Roman" w:hAnsi="Times New Roman" w:cs="Times New Roman"/>
                <w:iCs/>
                <w:sz w:val="24"/>
                <w:szCs w:val="24"/>
                <w:lang w:eastAsia="lv-LV"/>
              </w:rPr>
              <w:t xml:space="preserve"> </w:t>
            </w:r>
            <w:r w:rsidR="002C1B4B" w:rsidRPr="00DD2F27">
              <w:rPr>
                <w:rFonts w:ascii="Times New Roman" w:eastAsia="Times New Roman" w:hAnsi="Times New Roman" w:cs="Times New Roman"/>
                <w:iCs/>
                <w:sz w:val="24"/>
                <w:szCs w:val="24"/>
                <w:lang w:eastAsia="lv-LV"/>
              </w:rPr>
              <w:t>Tā rezultātā ir precizēta anotācija un likumprojekts</w:t>
            </w:r>
            <w:r w:rsidR="00DD2F27" w:rsidRPr="00DD2F27">
              <w:rPr>
                <w:rFonts w:ascii="Times New Roman" w:eastAsia="Times New Roman" w:hAnsi="Times New Roman" w:cs="Times New Roman"/>
                <w:iCs/>
                <w:sz w:val="24"/>
                <w:szCs w:val="24"/>
                <w:lang w:eastAsia="lv-LV"/>
              </w:rPr>
              <w:t>, iz</w:t>
            </w:r>
            <w:r w:rsidR="00B81A55">
              <w:rPr>
                <w:rFonts w:ascii="Times New Roman" w:eastAsia="Times New Roman" w:hAnsi="Times New Roman" w:cs="Times New Roman"/>
                <w:iCs/>
                <w:sz w:val="24"/>
                <w:szCs w:val="24"/>
                <w:lang w:eastAsia="lv-LV"/>
              </w:rPr>
              <w:t>s</w:t>
            </w:r>
            <w:r w:rsidR="00DD2F27" w:rsidRPr="00DD2F27">
              <w:rPr>
                <w:rFonts w:ascii="Times New Roman" w:eastAsia="Times New Roman" w:hAnsi="Times New Roman" w:cs="Times New Roman"/>
                <w:iCs/>
                <w:sz w:val="24"/>
                <w:szCs w:val="24"/>
                <w:lang w:eastAsia="lv-LV"/>
              </w:rPr>
              <w:t>lēdzot prasību</w:t>
            </w:r>
            <w:r w:rsidR="00B81A55">
              <w:rPr>
                <w:rFonts w:ascii="Times New Roman" w:eastAsia="Times New Roman" w:hAnsi="Times New Roman" w:cs="Times New Roman"/>
                <w:iCs/>
                <w:sz w:val="24"/>
                <w:szCs w:val="24"/>
                <w:lang w:eastAsia="lv-LV"/>
              </w:rPr>
              <w:t xml:space="preserve"> </w:t>
            </w:r>
            <w:r w:rsidR="00DD2F27" w:rsidRPr="00DD2F27">
              <w:rPr>
                <w:rFonts w:ascii="Times New Roman" w:eastAsia="Times New Roman" w:hAnsi="Times New Roman" w:cs="Times New Roman"/>
                <w:iCs/>
                <w:sz w:val="24"/>
                <w:szCs w:val="24"/>
                <w:lang w:eastAsia="lv-LV"/>
              </w:rPr>
              <w:t>pašval</w:t>
            </w:r>
            <w:r w:rsidR="00B81A55">
              <w:rPr>
                <w:rFonts w:ascii="Times New Roman" w:eastAsia="Times New Roman" w:hAnsi="Times New Roman" w:cs="Times New Roman"/>
                <w:iCs/>
                <w:sz w:val="24"/>
                <w:szCs w:val="24"/>
                <w:lang w:eastAsia="lv-LV"/>
              </w:rPr>
              <w:t>d</w:t>
            </w:r>
            <w:r w:rsidR="00DD2F27" w:rsidRPr="00DD2F27">
              <w:rPr>
                <w:rFonts w:ascii="Times New Roman" w:eastAsia="Times New Roman" w:hAnsi="Times New Roman" w:cs="Times New Roman"/>
                <w:iCs/>
                <w:sz w:val="24"/>
                <w:szCs w:val="24"/>
                <w:lang w:eastAsia="lv-LV"/>
              </w:rPr>
              <w:t xml:space="preserve">ībām </w:t>
            </w:r>
            <w:r w:rsidR="00DD2F27" w:rsidRPr="00DD2F27">
              <w:rPr>
                <w:rFonts w:ascii="Times New Roman" w:eastAsia="Times New Roman" w:hAnsi="Times New Roman" w:cs="Times New Roman"/>
                <w:color w:val="000000"/>
                <w:sz w:val="24"/>
                <w:szCs w:val="24"/>
                <w:lang w:eastAsia="lv-LV"/>
              </w:rPr>
              <w:t>pārbaudīt sociālo</w:t>
            </w:r>
            <w:r w:rsidR="00B81A55">
              <w:rPr>
                <w:rFonts w:ascii="Times New Roman" w:eastAsia="Times New Roman" w:hAnsi="Times New Roman" w:cs="Times New Roman"/>
                <w:color w:val="000000"/>
                <w:sz w:val="24"/>
                <w:szCs w:val="24"/>
                <w:lang w:eastAsia="lv-LV"/>
              </w:rPr>
              <w:t xml:space="preserve"> </w:t>
            </w:r>
            <w:r w:rsidR="00DD2F27" w:rsidRPr="00DD2F27">
              <w:rPr>
                <w:rFonts w:ascii="Times New Roman" w:eastAsia="Times New Roman" w:hAnsi="Times New Roman" w:cs="Times New Roman"/>
                <w:color w:val="000000"/>
                <w:sz w:val="24"/>
                <w:szCs w:val="24"/>
                <w:lang w:eastAsia="lv-LV"/>
              </w:rPr>
              <w:t>p</w:t>
            </w:r>
            <w:r w:rsidR="00B81A55">
              <w:rPr>
                <w:rFonts w:ascii="Times New Roman" w:eastAsia="Times New Roman" w:hAnsi="Times New Roman" w:cs="Times New Roman"/>
                <w:color w:val="000000"/>
                <w:sz w:val="24"/>
                <w:szCs w:val="24"/>
                <w:lang w:eastAsia="lv-LV"/>
              </w:rPr>
              <w:t>a</w:t>
            </w:r>
            <w:r w:rsidR="00DD2F27" w:rsidRPr="00DD2F27">
              <w:rPr>
                <w:rFonts w:ascii="Times New Roman" w:eastAsia="Times New Roman" w:hAnsi="Times New Roman" w:cs="Times New Roman"/>
                <w:color w:val="000000"/>
                <w:sz w:val="24"/>
                <w:szCs w:val="24"/>
                <w:lang w:eastAsia="lv-LV"/>
              </w:rPr>
              <w:t xml:space="preserve">kalpojumu sniedzēju atbilstību normatīvajos aktos noteiktajām prasībām un </w:t>
            </w:r>
            <w:r w:rsidR="002C1B4B" w:rsidRPr="002C1B4B">
              <w:rPr>
                <w:rFonts w:ascii="Times New Roman" w:eastAsia="Times New Roman" w:hAnsi="Times New Roman" w:cs="Times New Roman"/>
                <w:iCs/>
                <w:sz w:val="24"/>
                <w:szCs w:val="24"/>
                <w:lang w:eastAsia="lv-LV"/>
              </w:rPr>
              <w:t>papildin</w:t>
            </w:r>
            <w:r w:rsidR="00DD2F27">
              <w:rPr>
                <w:rFonts w:ascii="Times New Roman" w:eastAsia="Times New Roman" w:hAnsi="Times New Roman" w:cs="Times New Roman"/>
                <w:iCs/>
                <w:sz w:val="24"/>
                <w:szCs w:val="24"/>
                <w:lang w:eastAsia="lv-LV"/>
              </w:rPr>
              <w:t>o</w:t>
            </w:r>
            <w:r w:rsidR="002C1B4B" w:rsidRPr="002C1B4B">
              <w:rPr>
                <w:rFonts w:ascii="Times New Roman" w:eastAsia="Times New Roman" w:hAnsi="Times New Roman" w:cs="Times New Roman"/>
                <w:iCs/>
                <w:sz w:val="24"/>
                <w:szCs w:val="24"/>
                <w:lang w:eastAsia="lv-LV"/>
              </w:rPr>
              <w:t>t</w:t>
            </w:r>
            <w:r w:rsidR="00DD2F27">
              <w:rPr>
                <w:rFonts w:ascii="Times New Roman" w:eastAsia="Times New Roman" w:hAnsi="Times New Roman" w:cs="Times New Roman"/>
                <w:iCs/>
                <w:sz w:val="24"/>
                <w:szCs w:val="24"/>
                <w:lang w:eastAsia="lv-LV"/>
              </w:rPr>
              <w:t xml:space="preserve"> to </w:t>
            </w:r>
            <w:r w:rsidR="002C1B4B" w:rsidRPr="002C1B4B">
              <w:rPr>
                <w:rFonts w:ascii="Times New Roman" w:eastAsia="Times New Roman" w:hAnsi="Times New Roman" w:cs="Times New Roman"/>
                <w:iCs/>
                <w:sz w:val="24"/>
                <w:szCs w:val="24"/>
                <w:lang w:eastAsia="lv-LV"/>
              </w:rPr>
              <w:t>ar</w:t>
            </w:r>
            <w:r w:rsidR="002C1B4B" w:rsidRPr="003E1C3B">
              <w:rPr>
                <w:rFonts w:ascii="Times New Roman" w:eastAsia="Times New Roman" w:hAnsi="Times New Roman" w:cs="Times New Roman"/>
                <w:b/>
                <w:bCs/>
                <w:iCs/>
                <w:sz w:val="24"/>
                <w:szCs w:val="24"/>
                <w:lang w:eastAsia="lv-LV"/>
              </w:rPr>
              <w:t xml:space="preserve"> </w:t>
            </w:r>
            <w:r w:rsidR="003E1C3B" w:rsidRPr="00753A3D">
              <w:rPr>
                <w:rFonts w:ascii="Times New Roman" w:eastAsia="Times New Roman" w:hAnsi="Times New Roman" w:cs="Times New Roman"/>
                <w:iCs/>
                <w:sz w:val="24"/>
                <w:szCs w:val="24"/>
                <w:lang w:eastAsia="lv-LV"/>
              </w:rPr>
              <w:t>2</w:t>
            </w:r>
            <w:r w:rsidR="002C1B4B" w:rsidRPr="00753A3D">
              <w:rPr>
                <w:rFonts w:ascii="Times New Roman" w:eastAsia="Times New Roman" w:hAnsi="Times New Roman" w:cs="Times New Roman"/>
                <w:iCs/>
                <w:sz w:val="24"/>
                <w:szCs w:val="24"/>
                <w:lang w:eastAsia="lv-LV"/>
              </w:rPr>
              <w:t xml:space="preserve"> </w:t>
            </w:r>
            <w:r w:rsidR="002C1B4B" w:rsidRPr="002C1B4B">
              <w:rPr>
                <w:rFonts w:ascii="Times New Roman" w:eastAsia="Times New Roman" w:hAnsi="Times New Roman" w:cs="Times New Roman"/>
                <w:iCs/>
                <w:sz w:val="24"/>
                <w:szCs w:val="24"/>
                <w:lang w:eastAsia="lv-LV"/>
              </w:rPr>
              <w:t>jauniem punktiem:</w:t>
            </w:r>
          </w:p>
          <w:p w14:paraId="3970E2EC" w14:textId="2ECB4A11" w:rsidR="006F5BC4" w:rsidRPr="006F5BC4" w:rsidRDefault="003E1C3B" w:rsidP="002C1B4B">
            <w:pPr>
              <w:pStyle w:val="ListParagraph"/>
              <w:numPr>
                <w:ilvl w:val="0"/>
                <w:numId w:val="15"/>
              </w:numPr>
              <w:spacing w:after="0" w:line="240" w:lineRule="auto"/>
              <w:jc w:val="both"/>
              <w:rPr>
                <w:rFonts w:ascii="Times New Roman" w:eastAsia="Times New Roman" w:hAnsi="Times New Roman" w:cs="Times New Roman"/>
                <w:iCs/>
                <w:sz w:val="24"/>
                <w:szCs w:val="24"/>
                <w:lang w:eastAsia="lv-LV"/>
              </w:rPr>
            </w:pPr>
            <w:r w:rsidRPr="00753A3D">
              <w:rPr>
                <w:rFonts w:ascii="Times New Roman" w:eastAsia="Times New Roman" w:hAnsi="Times New Roman" w:cs="Times New Roman"/>
                <w:iCs/>
                <w:sz w:val="24"/>
                <w:szCs w:val="24"/>
                <w:lang w:eastAsia="lv-LV"/>
              </w:rPr>
              <w:t>3</w:t>
            </w:r>
            <w:r w:rsidR="002C1B4B" w:rsidRPr="002C1B4B">
              <w:rPr>
                <w:rFonts w:ascii="Times New Roman" w:eastAsia="Times New Roman" w:hAnsi="Times New Roman" w:cs="Times New Roman"/>
                <w:iCs/>
                <w:sz w:val="24"/>
                <w:szCs w:val="24"/>
                <w:lang w:eastAsia="lv-LV"/>
              </w:rPr>
              <w:t>.</w:t>
            </w:r>
            <w:r w:rsidR="006F5BC4">
              <w:rPr>
                <w:rFonts w:ascii="Times New Roman" w:eastAsia="Times New Roman" w:hAnsi="Times New Roman" w:cs="Times New Roman"/>
                <w:iCs/>
                <w:sz w:val="24"/>
                <w:szCs w:val="24"/>
                <w:lang w:eastAsia="lv-LV"/>
              </w:rPr>
              <w:t xml:space="preserve"> </w:t>
            </w:r>
            <w:r w:rsidR="002C1B4B" w:rsidRPr="00753A3D">
              <w:rPr>
                <w:rFonts w:ascii="Times New Roman" w:eastAsia="Times New Roman" w:hAnsi="Times New Roman" w:cs="Times New Roman"/>
                <w:iCs/>
                <w:sz w:val="24"/>
                <w:szCs w:val="24"/>
                <w:lang w:eastAsia="lv-LV"/>
              </w:rPr>
              <w:t>punktu,</w:t>
            </w:r>
            <w:r w:rsidR="002C1B4B" w:rsidRPr="00753A3D">
              <w:rPr>
                <w:rFonts w:ascii="Times New Roman" w:hAnsi="Times New Roman" w:cs="Times New Roman"/>
                <w:b/>
                <w:bCs/>
                <w:sz w:val="24"/>
                <w:szCs w:val="24"/>
              </w:rPr>
              <w:t xml:space="preserve"> </w:t>
            </w:r>
            <w:r w:rsidR="006F5BC4" w:rsidRPr="00753A3D">
              <w:rPr>
                <w:rFonts w:ascii="Times New Roman" w:hAnsi="Times New Roman" w:cs="Times New Roman"/>
                <w:sz w:val="24"/>
                <w:szCs w:val="24"/>
              </w:rPr>
              <w:t>paredzot t</w:t>
            </w:r>
            <w:r w:rsidR="002C1B4B" w:rsidRPr="00753A3D">
              <w:rPr>
                <w:rFonts w:ascii="Times New Roman" w:hAnsi="Times New Roman" w:cs="Times New Roman"/>
                <w:sz w:val="24"/>
                <w:szCs w:val="24"/>
              </w:rPr>
              <w:t xml:space="preserve">iesības saņemt sociālo rehabilitāciju par valsts budžeta līdzekļiem vardarbībā cietušām personām, kuras </w:t>
            </w:r>
            <w:r w:rsidR="00B81A55">
              <w:rPr>
                <w:rFonts w:ascii="Times New Roman" w:hAnsi="Times New Roman" w:cs="Times New Roman"/>
                <w:sz w:val="24"/>
                <w:szCs w:val="24"/>
              </w:rPr>
              <w:t xml:space="preserve">uzturas Latvijas </w:t>
            </w:r>
            <w:r w:rsidR="00B81A55" w:rsidRPr="00E83B4C">
              <w:rPr>
                <w:rFonts w:ascii="Times New Roman" w:hAnsi="Times New Roman" w:cs="Times New Roman"/>
                <w:sz w:val="24"/>
                <w:szCs w:val="24"/>
              </w:rPr>
              <w:t xml:space="preserve">Republikā </w:t>
            </w:r>
            <w:r w:rsidR="00E83B4C" w:rsidRPr="00E83B4C">
              <w:rPr>
                <w:rFonts w:ascii="Times New Roman" w:hAnsi="Times New Roman" w:cs="Times New Roman"/>
                <w:sz w:val="24"/>
                <w:szCs w:val="24"/>
              </w:rPr>
              <w:t>ar termiņuzturēšanās atļauju, personām, kuras ir trešās valsts valstspiederīgie vai bezvalstnieki, kuriem nav likumīga pamata uzturēties Latvijas Republikā un kuri ir aizturēti (līdz izraidīšanas vai izceļošanas brīdim), kuriem ir piemērots aizturēšanai alternatīvs līdzeklis un ārzemnieki, attiecībā par kuriem atgriešanas lēmuma darbība ir apturēta vai kuriem ir noteikts laika posms brīvprātīgai izceļošanai</w:t>
            </w:r>
            <w:r w:rsidR="00E83B4C" w:rsidRPr="00E83B4C">
              <w:rPr>
                <w:rFonts w:ascii="Times New Roman" w:eastAsia="Times New Roman" w:hAnsi="Times New Roman" w:cs="Times New Roman"/>
                <w:iCs/>
                <w:sz w:val="24"/>
                <w:szCs w:val="24"/>
                <w:lang w:eastAsia="lv-LV"/>
              </w:rPr>
              <w:t xml:space="preserve"> </w:t>
            </w:r>
            <w:r w:rsidR="006F5BC4">
              <w:rPr>
                <w:rFonts w:ascii="Times New Roman" w:eastAsia="Times New Roman" w:hAnsi="Times New Roman" w:cs="Times New Roman"/>
                <w:iCs/>
                <w:sz w:val="24"/>
                <w:szCs w:val="24"/>
                <w:lang w:eastAsia="lv-LV"/>
              </w:rPr>
              <w:t>(</w:t>
            </w:r>
            <w:r w:rsidR="006F5BC4" w:rsidRPr="002B7B57">
              <w:rPr>
                <w:rFonts w:ascii="Times New Roman" w:hAnsi="Times New Roman" w:cs="Times New Roman"/>
                <w:sz w:val="24"/>
                <w:szCs w:val="24"/>
              </w:rPr>
              <w:t>Biedrība</w:t>
            </w:r>
            <w:r w:rsidR="006F5BC4">
              <w:rPr>
                <w:rFonts w:ascii="Times New Roman" w:hAnsi="Times New Roman" w:cs="Times New Roman"/>
                <w:sz w:val="24"/>
                <w:szCs w:val="24"/>
              </w:rPr>
              <w:t>s</w:t>
            </w:r>
            <w:r w:rsidR="006F5BC4" w:rsidRPr="002B7B57">
              <w:rPr>
                <w:rFonts w:ascii="Times New Roman" w:hAnsi="Times New Roman" w:cs="Times New Roman"/>
                <w:sz w:val="24"/>
                <w:szCs w:val="24"/>
              </w:rPr>
              <w:t xml:space="preserve"> </w:t>
            </w:r>
            <w:r w:rsidR="006F5BC4">
              <w:rPr>
                <w:rFonts w:ascii="Times New Roman" w:hAnsi="Times New Roman" w:cs="Times New Roman"/>
                <w:sz w:val="24"/>
                <w:szCs w:val="24"/>
              </w:rPr>
              <w:t>“</w:t>
            </w:r>
            <w:r w:rsidR="006F5BC4" w:rsidRPr="002B7B57">
              <w:rPr>
                <w:rFonts w:ascii="Times New Roman" w:hAnsi="Times New Roman" w:cs="Times New Roman"/>
                <w:sz w:val="24"/>
                <w:szCs w:val="24"/>
              </w:rPr>
              <w:t>Centrs MARTA</w:t>
            </w:r>
            <w:r w:rsidR="006F5BC4">
              <w:rPr>
                <w:rFonts w:ascii="Times New Roman" w:hAnsi="Times New Roman" w:cs="Times New Roman"/>
                <w:sz w:val="24"/>
                <w:szCs w:val="24"/>
              </w:rPr>
              <w:t>” priekšlikums);</w:t>
            </w:r>
          </w:p>
          <w:p w14:paraId="591F75B9" w14:textId="7CA9237B" w:rsidR="006F5BC4" w:rsidRPr="003E1C3B" w:rsidRDefault="003E1C3B" w:rsidP="003E1C3B">
            <w:pPr>
              <w:pStyle w:val="ListParagraph"/>
              <w:numPr>
                <w:ilvl w:val="0"/>
                <w:numId w:val="15"/>
              </w:numPr>
              <w:spacing w:after="120" w:line="240" w:lineRule="auto"/>
              <w:ind w:left="714" w:hanging="357"/>
              <w:jc w:val="both"/>
              <w:rPr>
                <w:rFonts w:ascii="Times New Roman" w:eastAsia="Times New Roman" w:hAnsi="Times New Roman" w:cs="Times New Roman"/>
                <w:iCs/>
                <w:sz w:val="24"/>
                <w:szCs w:val="24"/>
                <w:lang w:eastAsia="lv-LV"/>
              </w:rPr>
            </w:pPr>
            <w:r w:rsidRPr="00DD2F27">
              <w:rPr>
                <w:rFonts w:ascii="Times New Roman" w:eastAsia="Times New Roman" w:hAnsi="Times New Roman" w:cs="Times New Roman"/>
                <w:iCs/>
                <w:sz w:val="24"/>
                <w:szCs w:val="24"/>
                <w:lang w:eastAsia="lv-LV"/>
              </w:rPr>
              <w:t>4</w:t>
            </w:r>
            <w:r w:rsidR="006F5BC4">
              <w:rPr>
                <w:rFonts w:ascii="Times New Roman" w:eastAsia="Times New Roman" w:hAnsi="Times New Roman" w:cs="Times New Roman"/>
                <w:iCs/>
                <w:sz w:val="24"/>
                <w:szCs w:val="24"/>
                <w:lang w:eastAsia="lv-LV"/>
              </w:rPr>
              <w:t xml:space="preserve">. punktu, </w:t>
            </w:r>
            <w:r w:rsidR="006F5BC4" w:rsidRPr="00B03546">
              <w:rPr>
                <w:rFonts w:ascii="Times New Roman" w:eastAsia="Times New Roman" w:hAnsi="Times New Roman" w:cs="Times New Roman"/>
                <w:iCs/>
                <w:sz w:val="24"/>
                <w:szCs w:val="24"/>
                <w:lang w:eastAsia="lv-LV"/>
              </w:rPr>
              <w:t>p</w:t>
            </w:r>
            <w:r w:rsidR="006F5BC4" w:rsidRPr="00B03546">
              <w:rPr>
                <w:rFonts w:ascii="Times New Roman" w:hAnsi="Times New Roman" w:cs="Times New Roman"/>
                <w:color w:val="000000" w:themeColor="text1"/>
                <w:sz w:val="24"/>
                <w:szCs w:val="24"/>
                <w:shd w:val="clear" w:color="auto" w:fill="FFFFFF"/>
              </w:rPr>
              <w:t>aredz</w:t>
            </w:r>
            <w:r w:rsidR="00B03546">
              <w:rPr>
                <w:rFonts w:ascii="Times New Roman" w:hAnsi="Times New Roman" w:cs="Times New Roman"/>
                <w:color w:val="000000" w:themeColor="text1"/>
                <w:sz w:val="24"/>
                <w:szCs w:val="24"/>
                <w:shd w:val="clear" w:color="auto" w:fill="FFFFFF"/>
              </w:rPr>
              <w:t>o</w:t>
            </w:r>
            <w:r w:rsidR="006F5BC4" w:rsidRPr="00B03546">
              <w:rPr>
                <w:rFonts w:ascii="Times New Roman" w:hAnsi="Times New Roman" w:cs="Times New Roman"/>
                <w:color w:val="000000" w:themeColor="text1"/>
                <w:sz w:val="24"/>
                <w:szCs w:val="24"/>
                <w:shd w:val="clear" w:color="auto" w:fill="FFFFFF"/>
              </w:rPr>
              <w:t xml:space="preserve">t iespēju </w:t>
            </w:r>
            <w:r w:rsidR="006F5BC4" w:rsidRPr="00B03546">
              <w:rPr>
                <w:rFonts w:ascii="Times New Roman" w:hAnsi="Times New Roman" w:cs="Times New Roman"/>
                <w:sz w:val="24"/>
                <w:szCs w:val="24"/>
              </w:rPr>
              <w:t xml:space="preserve">piešķirt sociālos pakalpojumus personai, kurai objektīvu apstākļu dēļ nav deklarētās dzīvesvietas (Ikšķiles novada </w:t>
            </w:r>
            <w:r w:rsidR="00B03546">
              <w:rPr>
                <w:rFonts w:ascii="Times New Roman" w:hAnsi="Times New Roman" w:cs="Times New Roman"/>
                <w:sz w:val="24"/>
                <w:szCs w:val="24"/>
              </w:rPr>
              <w:t>Sociālā dienesta</w:t>
            </w:r>
            <w:r w:rsidR="006F5BC4" w:rsidRPr="00B03546">
              <w:rPr>
                <w:rFonts w:ascii="Times New Roman" w:hAnsi="Times New Roman" w:cs="Times New Roman"/>
                <w:sz w:val="24"/>
                <w:szCs w:val="24"/>
              </w:rPr>
              <w:t xml:space="preserve"> priekšlikums)</w:t>
            </w:r>
            <w:r>
              <w:rPr>
                <w:rFonts w:ascii="Times New Roman" w:hAnsi="Times New Roman" w:cs="Times New Roman"/>
                <w:sz w:val="24"/>
                <w:szCs w:val="24"/>
              </w:rPr>
              <w:t>.</w:t>
            </w:r>
          </w:p>
          <w:p w14:paraId="0F75B8DE" w14:textId="3D61EF6D" w:rsidR="009142DF" w:rsidRPr="00B03546" w:rsidRDefault="009142DF" w:rsidP="00B0354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Soci</w:t>
            </w:r>
            <w:r w:rsidR="000A0C14">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lo pakalpojumu </w:t>
            </w:r>
            <w:r w:rsidR="000A0C14">
              <w:rPr>
                <w:rFonts w:ascii="Times New Roman" w:eastAsia="Times New Roman" w:hAnsi="Times New Roman" w:cs="Times New Roman"/>
                <w:iCs/>
                <w:sz w:val="24"/>
                <w:szCs w:val="24"/>
                <w:lang w:eastAsia="lv-LV"/>
              </w:rPr>
              <w:t xml:space="preserve">attīstības </w:t>
            </w:r>
            <w:r>
              <w:rPr>
                <w:rFonts w:ascii="Times New Roman" w:eastAsia="Times New Roman" w:hAnsi="Times New Roman" w:cs="Times New Roman"/>
                <w:iCs/>
                <w:sz w:val="24"/>
                <w:szCs w:val="24"/>
                <w:lang w:eastAsia="lv-LV"/>
              </w:rPr>
              <w:t xml:space="preserve">padomē tika prezentēts </w:t>
            </w:r>
            <w:r w:rsidR="000A0C14">
              <w:rPr>
                <w:rFonts w:ascii="Times New Roman" w:eastAsia="Times New Roman" w:hAnsi="Times New Roman" w:cs="Times New Roman"/>
                <w:iCs/>
                <w:sz w:val="24"/>
                <w:szCs w:val="24"/>
                <w:lang w:eastAsia="lv-LV"/>
              </w:rPr>
              <w:t>likumprojekts, kas precizēts atbilstoši sabiedrības pārstāvju priekšlikumiem, un saņemts atbalsts tā tālākai virzībai.</w:t>
            </w:r>
          </w:p>
        </w:tc>
      </w:tr>
      <w:tr w:rsidR="00632A67" w:rsidRPr="00123E4F" w14:paraId="0E964136"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1223593"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4.</w:t>
            </w:r>
          </w:p>
        </w:tc>
        <w:tc>
          <w:tcPr>
            <w:tcW w:w="1594" w:type="pct"/>
            <w:tcBorders>
              <w:top w:val="outset" w:sz="6" w:space="0" w:color="auto"/>
              <w:left w:val="outset" w:sz="6" w:space="0" w:color="auto"/>
              <w:bottom w:val="outset" w:sz="6" w:space="0" w:color="auto"/>
              <w:right w:val="outset" w:sz="6" w:space="0" w:color="auto"/>
            </w:tcBorders>
            <w:hideMark/>
          </w:tcPr>
          <w:p w14:paraId="386E1CF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735B3F3F" w14:textId="37117074"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355068B1" w14:textId="76C06730" w:rsidR="00632A67" w:rsidRPr="00957E45" w:rsidRDefault="00632A67" w:rsidP="00632A67">
      <w:pPr>
        <w:spacing w:after="0" w:line="240" w:lineRule="auto"/>
        <w:rPr>
          <w:rFonts w:ascii="Times New Roman" w:eastAsia="Times New Roman" w:hAnsi="Times New Roman" w:cs="Times New Roman"/>
          <w:iCs/>
          <w:sz w:val="16"/>
          <w:szCs w:val="16"/>
          <w:lang w:eastAsia="lv-LV"/>
        </w:rPr>
      </w:pPr>
    </w:p>
    <w:tbl>
      <w:tblPr>
        <w:tblW w:w="52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9"/>
        <w:gridCol w:w="5904"/>
      </w:tblGrid>
      <w:tr w:rsidR="00632A67" w:rsidRPr="00123E4F" w14:paraId="22EB4ED8" w14:textId="77777777" w:rsidTr="00BC40EB">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68CD315B" w14:textId="77777777" w:rsidR="00632A67" w:rsidRPr="00123E4F" w:rsidRDefault="00632A67" w:rsidP="001E5E1A">
            <w:pPr>
              <w:spacing w:after="0" w:line="240" w:lineRule="auto"/>
              <w:rPr>
                <w:rFonts w:ascii="Times New Roman" w:eastAsia="Times New Roman" w:hAnsi="Times New Roman" w:cs="Times New Roman"/>
                <w:b/>
                <w:bCs/>
                <w:iCs/>
                <w:sz w:val="24"/>
                <w:szCs w:val="24"/>
                <w:lang w:eastAsia="lv-LV"/>
              </w:rPr>
            </w:pPr>
            <w:r w:rsidRPr="00123E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32A67" w:rsidRPr="00123E4F" w14:paraId="425EB3D3"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383C85B1"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1.</w:t>
            </w:r>
          </w:p>
        </w:tc>
        <w:tc>
          <w:tcPr>
            <w:tcW w:w="1594" w:type="pct"/>
            <w:tcBorders>
              <w:top w:val="outset" w:sz="6" w:space="0" w:color="auto"/>
              <w:left w:val="outset" w:sz="6" w:space="0" w:color="auto"/>
              <w:bottom w:val="outset" w:sz="6" w:space="0" w:color="auto"/>
              <w:right w:val="outset" w:sz="6" w:space="0" w:color="auto"/>
            </w:tcBorders>
            <w:hideMark/>
          </w:tcPr>
          <w:p w14:paraId="04E1AD3F"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izpildē iesaistītās institūcijas</w:t>
            </w:r>
          </w:p>
        </w:tc>
        <w:tc>
          <w:tcPr>
            <w:tcW w:w="3062" w:type="pct"/>
            <w:tcBorders>
              <w:top w:val="outset" w:sz="6" w:space="0" w:color="auto"/>
              <w:left w:val="outset" w:sz="6" w:space="0" w:color="auto"/>
              <w:bottom w:val="outset" w:sz="6" w:space="0" w:color="auto"/>
              <w:right w:val="outset" w:sz="6" w:space="0" w:color="auto"/>
            </w:tcBorders>
            <w:hideMark/>
          </w:tcPr>
          <w:p w14:paraId="60C00A79" w14:textId="0FB1CD21" w:rsidR="00632A67" w:rsidRPr="00123E4F" w:rsidRDefault="00BA3CEB" w:rsidP="001E5E1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LM, p</w:t>
            </w:r>
            <w:r w:rsidR="00632A67" w:rsidRPr="00123E4F">
              <w:rPr>
                <w:rFonts w:ascii="Times New Roman" w:eastAsia="Times New Roman" w:hAnsi="Times New Roman" w:cs="Times New Roman"/>
                <w:iCs/>
                <w:sz w:val="24"/>
                <w:szCs w:val="24"/>
                <w:lang w:eastAsia="lv-LV"/>
              </w:rPr>
              <w:t>ašvaldība</w:t>
            </w:r>
            <w:r>
              <w:rPr>
                <w:rFonts w:ascii="Times New Roman" w:eastAsia="Times New Roman" w:hAnsi="Times New Roman" w:cs="Times New Roman"/>
                <w:iCs/>
                <w:sz w:val="24"/>
                <w:szCs w:val="24"/>
                <w:lang w:eastAsia="lv-LV"/>
              </w:rPr>
              <w:t>s, sociālo pakalpojumu sniedzēji</w:t>
            </w:r>
          </w:p>
        </w:tc>
      </w:tr>
      <w:tr w:rsidR="00632A67" w:rsidRPr="00123E4F" w14:paraId="3D478CBB"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62586C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2.</w:t>
            </w:r>
          </w:p>
        </w:tc>
        <w:tc>
          <w:tcPr>
            <w:tcW w:w="1594" w:type="pct"/>
            <w:tcBorders>
              <w:top w:val="outset" w:sz="6" w:space="0" w:color="auto"/>
              <w:left w:val="outset" w:sz="6" w:space="0" w:color="auto"/>
              <w:bottom w:val="outset" w:sz="6" w:space="0" w:color="auto"/>
              <w:right w:val="outset" w:sz="6" w:space="0" w:color="auto"/>
            </w:tcBorders>
            <w:hideMark/>
          </w:tcPr>
          <w:p w14:paraId="28AFA9E7"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Projekta izpildes ietekme uz pārvaldes funkcijām un institucionālo struktūru.</w:t>
            </w:r>
            <w:r w:rsidRPr="00123E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62" w:type="pct"/>
            <w:tcBorders>
              <w:top w:val="outset" w:sz="6" w:space="0" w:color="auto"/>
              <w:left w:val="outset" w:sz="6" w:space="0" w:color="auto"/>
              <w:bottom w:val="outset" w:sz="6" w:space="0" w:color="auto"/>
              <w:right w:val="outset" w:sz="6" w:space="0" w:color="auto"/>
            </w:tcBorders>
            <w:hideMark/>
          </w:tcPr>
          <w:p w14:paraId="7615CC32" w14:textId="77777777" w:rsidR="00632A67" w:rsidRPr="00123E4F" w:rsidRDefault="00632A67" w:rsidP="001E5E1A">
            <w:pPr>
              <w:spacing w:after="0" w:line="240" w:lineRule="auto"/>
              <w:jc w:val="both"/>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 plānota jaunu institūciju izveide, esošu institūciju likvidācija vai reorganizācija.</w:t>
            </w:r>
          </w:p>
        </w:tc>
      </w:tr>
      <w:tr w:rsidR="00632A67" w:rsidRPr="00123E4F" w14:paraId="0E985A90" w14:textId="77777777" w:rsidTr="00BC40EB">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CEEB16E"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3.</w:t>
            </w:r>
          </w:p>
        </w:tc>
        <w:tc>
          <w:tcPr>
            <w:tcW w:w="1594" w:type="pct"/>
            <w:tcBorders>
              <w:top w:val="outset" w:sz="6" w:space="0" w:color="auto"/>
              <w:left w:val="outset" w:sz="6" w:space="0" w:color="auto"/>
              <w:bottom w:val="outset" w:sz="6" w:space="0" w:color="auto"/>
              <w:right w:val="outset" w:sz="6" w:space="0" w:color="auto"/>
            </w:tcBorders>
            <w:hideMark/>
          </w:tcPr>
          <w:p w14:paraId="6C19BE72" w14:textId="77777777"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32AC146D" w14:textId="33172C40" w:rsidR="00632A67" w:rsidRPr="00123E4F" w:rsidRDefault="00632A67" w:rsidP="001E5E1A">
            <w:pPr>
              <w:spacing w:after="0" w:line="240" w:lineRule="auto"/>
              <w:rPr>
                <w:rFonts w:ascii="Times New Roman" w:eastAsia="Times New Roman" w:hAnsi="Times New Roman" w:cs="Times New Roman"/>
                <w:iCs/>
                <w:sz w:val="24"/>
                <w:szCs w:val="24"/>
                <w:lang w:eastAsia="lv-LV"/>
              </w:rPr>
            </w:pPr>
            <w:r w:rsidRPr="00123E4F">
              <w:rPr>
                <w:rFonts w:ascii="Times New Roman" w:eastAsia="Times New Roman" w:hAnsi="Times New Roman" w:cs="Times New Roman"/>
                <w:iCs/>
                <w:sz w:val="24"/>
                <w:szCs w:val="24"/>
                <w:lang w:eastAsia="lv-LV"/>
              </w:rPr>
              <w:t>Nav</w:t>
            </w:r>
          </w:p>
        </w:tc>
      </w:tr>
    </w:tbl>
    <w:p w14:paraId="729A05F9" w14:textId="7DB1CC51" w:rsidR="00471008" w:rsidRPr="00957E45" w:rsidRDefault="00471008" w:rsidP="00632A67">
      <w:pPr>
        <w:spacing w:after="0" w:line="240" w:lineRule="auto"/>
        <w:rPr>
          <w:rFonts w:ascii="Times New Roman" w:hAnsi="Times New Roman" w:cs="Times New Roman"/>
          <w:sz w:val="24"/>
          <w:szCs w:val="24"/>
        </w:rPr>
      </w:pPr>
    </w:p>
    <w:p w14:paraId="527366CA" w14:textId="77777777" w:rsidR="0070539F" w:rsidRPr="00957E45" w:rsidRDefault="0070539F" w:rsidP="0004448E">
      <w:pPr>
        <w:tabs>
          <w:tab w:val="left" w:pos="6237"/>
        </w:tabs>
        <w:spacing w:after="0" w:line="240" w:lineRule="auto"/>
        <w:rPr>
          <w:rFonts w:ascii="Times New Roman" w:hAnsi="Times New Roman" w:cs="Times New Roman"/>
          <w:sz w:val="24"/>
          <w:szCs w:val="24"/>
        </w:rPr>
      </w:pPr>
    </w:p>
    <w:p w14:paraId="57AEF978" w14:textId="44CDDCE9" w:rsidR="00632A67" w:rsidRPr="00957E45" w:rsidRDefault="004D46E4" w:rsidP="00957E45">
      <w:pPr>
        <w:tabs>
          <w:tab w:val="left" w:pos="6521"/>
        </w:tabs>
        <w:spacing w:after="0" w:line="240" w:lineRule="auto"/>
        <w:ind w:firstLine="709"/>
        <w:rPr>
          <w:rFonts w:ascii="Times New Roman" w:hAnsi="Times New Roman" w:cs="Times New Roman"/>
          <w:sz w:val="28"/>
          <w:szCs w:val="28"/>
        </w:rPr>
      </w:pPr>
      <w:r w:rsidRPr="00957E45">
        <w:rPr>
          <w:rFonts w:ascii="Times New Roman" w:hAnsi="Times New Roman" w:cs="Times New Roman"/>
          <w:sz w:val="28"/>
          <w:szCs w:val="28"/>
        </w:rPr>
        <w:t xml:space="preserve">Labklājības </w:t>
      </w:r>
      <w:r w:rsidR="00632A67" w:rsidRPr="00957E45">
        <w:rPr>
          <w:rFonts w:ascii="Times New Roman" w:hAnsi="Times New Roman" w:cs="Times New Roman"/>
          <w:sz w:val="28"/>
          <w:szCs w:val="28"/>
        </w:rPr>
        <w:t>ministr</w:t>
      </w:r>
      <w:r w:rsidR="00BE1343" w:rsidRPr="00957E45">
        <w:rPr>
          <w:rFonts w:ascii="Times New Roman" w:hAnsi="Times New Roman" w:cs="Times New Roman"/>
          <w:sz w:val="28"/>
          <w:szCs w:val="28"/>
        </w:rPr>
        <w:t>e</w:t>
      </w:r>
      <w:r w:rsidR="00957E45" w:rsidRPr="00957E45">
        <w:rPr>
          <w:rFonts w:ascii="Times New Roman" w:hAnsi="Times New Roman" w:cs="Times New Roman"/>
          <w:sz w:val="28"/>
          <w:szCs w:val="28"/>
        </w:rPr>
        <w:tab/>
      </w:r>
      <w:r w:rsidR="00BE1343" w:rsidRPr="00957E45">
        <w:rPr>
          <w:rFonts w:ascii="Times New Roman" w:hAnsi="Times New Roman" w:cs="Times New Roman"/>
          <w:sz w:val="28"/>
          <w:szCs w:val="28"/>
        </w:rPr>
        <w:t>R.</w:t>
      </w:r>
      <w:r w:rsidR="00E84E04" w:rsidRPr="00957E45">
        <w:rPr>
          <w:rFonts w:ascii="Times New Roman" w:hAnsi="Times New Roman" w:cs="Times New Roman"/>
          <w:sz w:val="28"/>
          <w:szCs w:val="28"/>
        </w:rPr>
        <w:t> </w:t>
      </w:r>
      <w:proofErr w:type="spellStart"/>
      <w:r w:rsidR="00BE1343" w:rsidRPr="00957E45">
        <w:rPr>
          <w:rFonts w:ascii="Times New Roman" w:hAnsi="Times New Roman" w:cs="Times New Roman"/>
          <w:sz w:val="28"/>
          <w:szCs w:val="28"/>
        </w:rPr>
        <w:t>Petraviča</w:t>
      </w:r>
      <w:proofErr w:type="spellEnd"/>
    </w:p>
    <w:p w14:paraId="6A31E304" w14:textId="03027EB6" w:rsidR="00632A67" w:rsidRDefault="00632A67" w:rsidP="00632A67">
      <w:pPr>
        <w:tabs>
          <w:tab w:val="left" w:pos="6237"/>
        </w:tabs>
        <w:spacing w:after="0" w:line="240" w:lineRule="auto"/>
        <w:rPr>
          <w:rFonts w:ascii="Times New Roman" w:hAnsi="Times New Roman" w:cs="Times New Roman"/>
          <w:sz w:val="28"/>
          <w:szCs w:val="28"/>
        </w:rPr>
      </w:pPr>
    </w:p>
    <w:p w14:paraId="16DF0139" w14:textId="73B7E7BF" w:rsidR="00632A67" w:rsidRPr="00E84E04" w:rsidRDefault="00BA3CEB" w:rsidP="00632A67">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K</w:t>
      </w:r>
      <w:r w:rsidR="00D25114">
        <w:rPr>
          <w:rFonts w:ascii="Times New Roman" w:hAnsi="Times New Roman" w:cs="Times New Roman"/>
          <w:sz w:val="18"/>
          <w:szCs w:val="18"/>
        </w:rPr>
        <w:t>.L</w:t>
      </w:r>
      <w:r>
        <w:rPr>
          <w:rFonts w:ascii="Times New Roman" w:hAnsi="Times New Roman" w:cs="Times New Roman"/>
          <w:sz w:val="18"/>
          <w:szCs w:val="18"/>
        </w:rPr>
        <w:t>asmane</w:t>
      </w:r>
      <w:r w:rsidR="00D25114">
        <w:rPr>
          <w:rFonts w:ascii="Times New Roman" w:hAnsi="Times New Roman" w:cs="Times New Roman"/>
          <w:sz w:val="18"/>
          <w:szCs w:val="18"/>
        </w:rPr>
        <w:t>,</w:t>
      </w:r>
      <w:r w:rsidR="00632A67" w:rsidRPr="00E84E04">
        <w:rPr>
          <w:rFonts w:ascii="Times New Roman" w:hAnsi="Times New Roman" w:cs="Times New Roman"/>
          <w:sz w:val="18"/>
          <w:szCs w:val="18"/>
        </w:rPr>
        <w:t xml:space="preserve"> 67021</w:t>
      </w:r>
      <w:r>
        <w:rPr>
          <w:rFonts w:ascii="Times New Roman" w:hAnsi="Times New Roman" w:cs="Times New Roman"/>
          <w:sz w:val="18"/>
          <w:szCs w:val="18"/>
        </w:rPr>
        <w:t>50</w:t>
      </w:r>
      <w:r w:rsidR="00632A67" w:rsidRPr="00E84E04">
        <w:rPr>
          <w:rFonts w:ascii="Times New Roman" w:hAnsi="Times New Roman" w:cs="Times New Roman"/>
          <w:sz w:val="18"/>
          <w:szCs w:val="18"/>
        </w:rPr>
        <w:t>6</w:t>
      </w:r>
    </w:p>
    <w:p w14:paraId="043EA959" w14:textId="1EAD581B" w:rsidR="00086E69" w:rsidRDefault="00957E45" w:rsidP="007702FA">
      <w:pPr>
        <w:tabs>
          <w:tab w:val="left" w:pos="6237"/>
        </w:tabs>
        <w:spacing w:after="0" w:line="240" w:lineRule="auto"/>
        <w:rPr>
          <w:rFonts w:ascii="Times New Roman" w:hAnsi="Times New Roman" w:cs="Times New Roman"/>
          <w:sz w:val="18"/>
          <w:szCs w:val="18"/>
        </w:rPr>
      </w:pPr>
      <w:hyperlink r:id="rId9" w:history="1">
        <w:r w:rsidRPr="005D591A">
          <w:rPr>
            <w:rStyle w:val="Hyperlink"/>
            <w:rFonts w:ascii="Times New Roman" w:hAnsi="Times New Roman" w:cs="Times New Roman"/>
            <w:sz w:val="18"/>
            <w:szCs w:val="18"/>
          </w:rPr>
          <w:t>Kristine.Lasmane@lm.gov.lv</w:t>
        </w:r>
      </w:hyperlink>
      <w:bookmarkEnd w:id="0"/>
    </w:p>
    <w:p w14:paraId="6A437FEB" w14:textId="309AADCF" w:rsidR="00957E45" w:rsidRPr="005A3098" w:rsidRDefault="00957E45" w:rsidP="00957E45">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3170</w:t>
      </w:r>
    </w:p>
    <w:sectPr w:rsidR="00957E45" w:rsidRPr="005A3098" w:rsidSect="00D513DB">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1C97" w14:textId="77777777" w:rsidR="003413A2" w:rsidRDefault="003413A2" w:rsidP="00632A67">
      <w:pPr>
        <w:spacing w:after="0" w:line="240" w:lineRule="auto"/>
      </w:pPr>
      <w:r>
        <w:separator/>
      </w:r>
    </w:p>
  </w:endnote>
  <w:endnote w:type="continuationSeparator" w:id="0">
    <w:p w14:paraId="7068E032" w14:textId="77777777" w:rsidR="003413A2" w:rsidRDefault="003413A2" w:rsidP="0063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98C6D" w14:textId="77777777" w:rsidR="00957E45" w:rsidRPr="00222FE4" w:rsidRDefault="00957E45" w:rsidP="00957E45">
    <w:pPr>
      <w:pStyle w:val="Footer"/>
    </w:pPr>
    <w:r w:rsidRPr="00222FE4">
      <w:rPr>
        <w:rFonts w:ascii="Times New Roman" w:hAnsi="Times New Roman" w:cs="Times New Roman"/>
        <w:sz w:val="20"/>
        <w:szCs w:val="20"/>
      </w:rPr>
      <w:t>LM</w:t>
    </w:r>
    <w:r>
      <w:rPr>
        <w:rFonts w:ascii="Times New Roman" w:hAnsi="Times New Roman" w:cs="Times New Roman"/>
        <w:sz w:val="20"/>
        <w:szCs w:val="20"/>
      </w:rPr>
      <w:t>A</w:t>
    </w:r>
    <w:r w:rsidRPr="00222FE4">
      <w:rPr>
        <w:rFonts w:ascii="Times New Roman" w:hAnsi="Times New Roman" w:cs="Times New Roman"/>
        <w:sz w:val="20"/>
        <w:szCs w:val="20"/>
      </w:rPr>
      <w:t>not_</w:t>
    </w:r>
    <w:r>
      <w:rPr>
        <w:rFonts w:ascii="Times New Roman" w:hAnsi="Times New Roman" w:cs="Times New Roman"/>
        <w:sz w:val="20"/>
        <w:szCs w:val="20"/>
      </w:rPr>
      <w:t>170521_SPSPLgroz  (TA-1178)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25E85" w14:textId="29394759" w:rsidR="00426ABA" w:rsidRPr="00222FE4" w:rsidRDefault="00426ABA" w:rsidP="00222FE4">
    <w:pPr>
      <w:pStyle w:val="Footer"/>
    </w:pPr>
    <w:r w:rsidRPr="00222FE4">
      <w:rPr>
        <w:rFonts w:ascii="Times New Roman" w:hAnsi="Times New Roman" w:cs="Times New Roman"/>
        <w:sz w:val="20"/>
        <w:szCs w:val="20"/>
      </w:rPr>
      <w:t>LM</w:t>
    </w:r>
    <w:r w:rsidR="008B6551">
      <w:rPr>
        <w:rFonts w:ascii="Times New Roman" w:hAnsi="Times New Roman" w:cs="Times New Roman"/>
        <w:sz w:val="20"/>
        <w:szCs w:val="20"/>
      </w:rPr>
      <w:t>A</w:t>
    </w:r>
    <w:r w:rsidRPr="00222FE4">
      <w:rPr>
        <w:rFonts w:ascii="Times New Roman" w:hAnsi="Times New Roman" w:cs="Times New Roman"/>
        <w:sz w:val="20"/>
        <w:szCs w:val="20"/>
      </w:rPr>
      <w:t>not_</w:t>
    </w:r>
    <w:r w:rsidR="00BB795D">
      <w:rPr>
        <w:rFonts w:ascii="Times New Roman" w:hAnsi="Times New Roman" w:cs="Times New Roman"/>
        <w:sz w:val="20"/>
        <w:szCs w:val="20"/>
      </w:rPr>
      <w:t>1</w:t>
    </w:r>
    <w:r w:rsidR="0070539F">
      <w:rPr>
        <w:rFonts w:ascii="Times New Roman" w:hAnsi="Times New Roman" w:cs="Times New Roman"/>
        <w:sz w:val="20"/>
        <w:szCs w:val="20"/>
      </w:rPr>
      <w:t>7</w:t>
    </w:r>
    <w:r w:rsidR="002C3FEA">
      <w:rPr>
        <w:rFonts w:ascii="Times New Roman" w:hAnsi="Times New Roman" w:cs="Times New Roman"/>
        <w:sz w:val="20"/>
        <w:szCs w:val="20"/>
      </w:rPr>
      <w:t>0</w:t>
    </w:r>
    <w:r w:rsidR="007307ED">
      <w:rPr>
        <w:rFonts w:ascii="Times New Roman" w:hAnsi="Times New Roman" w:cs="Times New Roman"/>
        <w:sz w:val="20"/>
        <w:szCs w:val="20"/>
      </w:rPr>
      <w:t>5</w:t>
    </w:r>
    <w:r w:rsidR="008B6551">
      <w:rPr>
        <w:rFonts w:ascii="Times New Roman" w:hAnsi="Times New Roman" w:cs="Times New Roman"/>
        <w:sz w:val="20"/>
        <w:szCs w:val="20"/>
      </w:rPr>
      <w:t>21_SPSPLgroz</w:t>
    </w:r>
    <w:r w:rsidR="00957E45">
      <w:rPr>
        <w:rFonts w:ascii="Times New Roman" w:hAnsi="Times New Roman" w:cs="Times New Roman"/>
        <w:sz w:val="20"/>
        <w:szCs w:val="20"/>
      </w:rPr>
      <w:t xml:space="preserve">  (TA-1178)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5D0A" w14:textId="77777777" w:rsidR="003413A2" w:rsidRDefault="003413A2" w:rsidP="00632A67">
      <w:pPr>
        <w:spacing w:after="0" w:line="240" w:lineRule="auto"/>
      </w:pPr>
      <w:r>
        <w:separator/>
      </w:r>
    </w:p>
  </w:footnote>
  <w:footnote w:type="continuationSeparator" w:id="0">
    <w:p w14:paraId="4120C6F6" w14:textId="77777777" w:rsidR="003413A2" w:rsidRDefault="003413A2" w:rsidP="00632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38AA982" w14:textId="77777777" w:rsidR="00426ABA" w:rsidRPr="00C25B49" w:rsidRDefault="00426AB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7E4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F4B"/>
    <w:multiLevelType w:val="hybridMultilevel"/>
    <w:tmpl w:val="47BE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EA3441"/>
    <w:multiLevelType w:val="hybridMultilevel"/>
    <w:tmpl w:val="57E8EA5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A4533"/>
    <w:multiLevelType w:val="hybridMultilevel"/>
    <w:tmpl w:val="FC54E34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3D32EE"/>
    <w:multiLevelType w:val="hybridMultilevel"/>
    <w:tmpl w:val="0420A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59755A"/>
    <w:multiLevelType w:val="hybridMultilevel"/>
    <w:tmpl w:val="6D745E3E"/>
    <w:lvl w:ilvl="0" w:tplc="BD0AB640">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5" w15:restartNumberingAfterBreak="0">
    <w:nsid w:val="15366B86"/>
    <w:multiLevelType w:val="multilevel"/>
    <w:tmpl w:val="8BB4F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6E6A86"/>
    <w:multiLevelType w:val="hybridMultilevel"/>
    <w:tmpl w:val="AB8217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073989"/>
    <w:multiLevelType w:val="hybridMultilevel"/>
    <w:tmpl w:val="E9DC4E46"/>
    <w:lvl w:ilvl="0" w:tplc="C144EB56">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D657A"/>
    <w:multiLevelType w:val="hybridMultilevel"/>
    <w:tmpl w:val="A8BA6B9C"/>
    <w:lvl w:ilvl="0" w:tplc="ADB8F468">
      <w:start w:val="1"/>
      <w:numFmt w:val="bullet"/>
      <w:lvlText w:val=""/>
      <w:lvlJc w:val="left"/>
      <w:pPr>
        <w:tabs>
          <w:tab w:val="num" w:pos="720"/>
        </w:tabs>
        <w:ind w:left="720" w:hanging="360"/>
      </w:pPr>
      <w:rPr>
        <w:rFonts w:ascii="Wingdings 2" w:hAnsi="Wingdings 2" w:hint="default"/>
      </w:rPr>
    </w:lvl>
    <w:lvl w:ilvl="1" w:tplc="F8742F98">
      <w:start w:val="1"/>
      <w:numFmt w:val="bullet"/>
      <w:lvlText w:val=""/>
      <w:lvlJc w:val="left"/>
      <w:pPr>
        <w:tabs>
          <w:tab w:val="num" w:pos="1440"/>
        </w:tabs>
        <w:ind w:left="1440" w:hanging="360"/>
      </w:pPr>
      <w:rPr>
        <w:rFonts w:ascii="Wingdings 2" w:hAnsi="Wingdings 2" w:hint="default"/>
      </w:rPr>
    </w:lvl>
    <w:lvl w:ilvl="2" w:tplc="2376ADD4">
      <w:start w:val="1"/>
      <w:numFmt w:val="bullet"/>
      <w:lvlText w:val=""/>
      <w:lvlJc w:val="left"/>
      <w:pPr>
        <w:tabs>
          <w:tab w:val="num" w:pos="2160"/>
        </w:tabs>
        <w:ind w:left="2160" w:hanging="360"/>
      </w:pPr>
      <w:rPr>
        <w:rFonts w:ascii="Wingdings 2" w:hAnsi="Wingdings 2" w:hint="default"/>
      </w:rPr>
    </w:lvl>
    <w:lvl w:ilvl="3" w:tplc="48EABAAE">
      <w:start w:val="1"/>
      <w:numFmt w:val="bullet"/>
      <w:lvlText w:val=""/>
      <w:lvlJc w:val="left"/>
      <w:pPr>
        <w:tabs>
          <w:tab w:val="num" w:pos="2880"/>
        </w:tabs>
        <w:ind w:left="2880" w:hanging="360"/>
      </w:pPr>
      <w:rPr>
        <w:rFonts w:ascii="Wingdings 2" w:hAnsi="Wingdings 2" w:hint="default"/>
      </w:rPr>
    </w:lvl>
    <w:lvl w:ilvl="4" w:tplc="2A8CA508">
      <w:start w:val="1"/>
      <w:numFmt w:val="bullet"/>
      <w:lvlText w:val=""/>
      <w:lvlJc w:val="left"/>
      <w:pPr>
        <w:tabs>
          <w:tab w:val="num" w:pos="3600"/>
        </w:tabs>
        <w:ind w:left="3600" w:hanging="360"/>
      </w:pPr>
      <w:rPr>
        <w:rFonts w:ascii="Wingdings 2" w:hAnsi="Wingdings 2" w:hint="default"/>
      </w:rPr>
    </w:lvl>
    <w:lvl w:ilvl="5" w:tplc="A2449D80">
      <w:start w:val="1"/>
      <w:numFmt w:val="bullet"/>
      <w:lvlText w:val=""/>
      <w:lvlJc w:val="left"/>
      <w:pPr>
        <w:tabs>
          <w:tab w:val="num" w:pos="4320"/>
        </w:tabs>
        <w:ind w:left="4320" w:hanging="360"/>
      </w:pPr>
      <w:rPr>
        <w:rFonts w:ascii="Wingdings 2" w:hAnsi="Wingdings 2" w:hint="default"/>
      </w:rPr>
    </w:lvl>
    <w:lvl w:ilvl="6" w:tplc="BDEA2964">
      <w:start w:val="1"/>
      <w:numFmt w:val="bullet"/>
      <w:lvlText w:val=""/>
      <w:lvlJc w:val="left"/>
      <w:pPr>
        <w:tabs>
          <w:tab w:val="num" w:pos="5040"/>
        </w:tabs>
        <w:ind w:left="5040" w:hanging="360"/>
      </w:pPr>
      <w:rPr>
        <w:rFonts w:ascii="Wingdings 2" w:hAnsi="Wingdings 2" w:hint="default"/>
      </w:rPr>
    </w:lvl>
    <w:lvl w:ilvl="7" w:tplc="6B3A2E20">
      <w:start w:val="1"/>
      <w:numFmt w:val="bullet"/>
      <w:lvlText w:val=""/>
      <w:lvlJc w:val="left"/>
      <w:pPr>
        <w:tabs>
          <w:tab w:val="num" w:pos="5760"/>
        </w:tabs>
        <w:ind w:left="5760" w:hanging="360"/>
      </w:pPr>
      <w:rPr>
        <w:rFonts w:ascii="Wingdings 2" w:hAnsi="Wingdings 2" w:hint="default"/>
      </w:rPr>
    </w:lvl>
    <w:lvl w:ilvl="8" w:tplc="04569A72">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6D2565A"/>
    <w:multiLevelType w:val="hybridMultilevel"/>
    <w:tmpl w:val="EE361984"/>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8D065BC"/>
    <w:multiLevelType w:val="hybridMultilevel"/>
    <w:tmpl w:val="DEEED3D8"/>
    <w:lvl w:ilvl="0" w:tplc="269EE806">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7B0BAB"/>
    <w:multiLevelType w:val="hybridMultilevel"/>
    <w:tmpl w:val="B79EB5A8"/>
    <w:lvl w:ilvl="0" w:tplc="E026C4C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2" w15:restartNumberingAfterBreak="0">
    <w:nsid w:val="6AE81B9D"/>
    <w:multiLevelType w:val="hybridMultilevel"/>
    <w:tmpl w:val="71B6D2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3C64A5F"/>
    <w:multiLevelType w:val="hybridMultilevel"/>
    <w:tmpl w:val="996C5DAC"/>
    <w:lvl w:ilvl="0" w:tplc="87E4D1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4" w15:restartNumberingAfterBreak="0">
    <w:nsid w:val="79917EEC"/>
    <w:multiLevelType w:val="hybridMultilevel"/>
    <w:tmpl w:val="8B0A5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A06F84"/>
    <w:multiLevelType w:val="hybridMultilevel"/>
    <w:tmpl w:val="72CA37E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11"/>
  </w:num>
  <w:num w:numId="5">
    <w:abstractNumId w:val="4"/>
  </w:num>
  <w:num w:numId="6">
    <w:abstractNumId w:val="13"/>
  </w:num>
  <w:num w:numId="7">
    <w:abstractNumId w:val="0"/>
  </w:num>
  <w:num w:numId="8">
    <w:abstractNumId w:val="6"/>
  </w:num>
  <w:num w:numId="9">
    <w:abstractNumId w:val="15"/>
  </w:num>
  <w:num w:numId="10">
    <w:abstractNumId w:val="14"/>
  </w:num>
  <w:num w:numId="11">
    <w:abstractNumId w:val="7"/>
  </w:num>
  <w:num w:numId="12">
    <w:abstractNumId w:val="9"/>
  </w:num>
  <w:num w:numId="13">
    <w:abstractNumId w:val="8"/>
  </w:num>
  <w:num w:numId="14">
    <w:abstractNumId w:val="5"/>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67"/>
    <w:rsid w:val="000013FD"/>
    <w:rsid w:val="00001D9A"/>
    <w:rsid w:val="00005CAC"/>
    <w:rsid w:val="00010ED3"/>
    <w:rsid w:val="00012AF1"/>
    <w:rsid w:val="00013540"/>
    <w:rsid w:val="00014FB4"/>
    <w:rsid w:val="00020785"/>
    <w:rsid w:val="0002756F"/>
    <w:rsid w:val="0003163A"/>
    <w:rsid w:val="00032143"/>
    <w:rsid w:val="000369D8"/>
    <w:rsid w:val="0004448E"/>
    <w:rsid w:val="00045561"/>
    <w:rsid w:val="00045A98"/>
    <w:rsid w:val="00046C1E"/>
    <w:rsid w:val="00055528"/>
    <w:rsid w:val="00055B38"/>
    <w:rsid w:val="00061591"/>
    <w:rsid w:val="00061E80"/>
    <w:rsid w:val="00062F57"/>
    <w:rsid w:val="00065EF7"/>
    <w:rsid w:val="00066DAA"/>
    <w:rsid w:val="0007303D"/>
    <w:rsid w:val="00080DA6"/>
    <w:rsid w:val="0008121A"/>
    <w:rsid w:val="00082F64"/>
    <w:rsid w:val="00083F20"/>
    <w:rsid w:val="00086E69"/>
    <w:rsid w:val="00091D21"/>
    <w:rsid w:val="000926FE"/>
    <w:rsid w:val="00093231"/>
    <w:rsid w:val="00093728"/>
    <w:rsid w:val="000952EE"/>
    <w:rsid w:val="00095CA8"/>
    <w:rsid w:val="000972C5"/>
    <w:rsid w:val="000A0C14"/>
    <w:rsid w:val="000A0D6F"/>
    <w:rsid w:val="000A7AF8"/>
    <w:rsid w:val="000B2AAD"/>
    <w:rsid w:val="000B5237"/>
    <w:rsid w:val="000C1CB3"/>
    <w:rsid w:val="000C67B9"/>
    <w:rsid w:val="000C6D6D"/>
    <w:rsid w:val="000C71BF"/>
    <w:rsid w:val="000C73DD"/>
    <w:rsid w:val="000D0028"/>
    <w:rsid w:val="000D1D38"/>
    <w:rsid w:val="000D5A95"/>
    <w:rsid w:val="000E2C68"/>
    <w:rsid w:val="000E48F0"/>
    <w:rsid w:val="000E5206"/>
    <w:rsid w:val="000E602E"/>
    <w:rsid w:val="000F1232"/>
    <w:rsid w:val="000F4A11"/>
    <w:rsid w:val="00100FA0"/>
    <w:rsid w:val="00103C32"/>
    <w:rsid w:val="00105CBE"/>
    <w:rsid w:val="00106FD5"/>
    <w:rsid w:val="00107871"/>
    <w:rsid w:val="001104E1"/>
    <w:rsid w:val="00110A4E"/>
    <w:rsid w:val="00110D92"/>
    <w:rsid w:val="00111428"/>
    <w:rsid w:val="0011221A"/>
    <w:rsid w:val="001136CC"/>
    <w:rsid w:val="00114DAD"/>
    <w:rsid w:val="00120C4B"/>
    <w:rsid w:val="00120EFF"/>
    <w:rsid w:val="00121263"/>
    <w:rsid w:val="00123FE2"/>
    <w:rsid w:val="00125867"/>
    <w:rsid w:val="00133430"/>
    <w:rsid w:val="00133C69"/>
    <w:rsid w:val="00137C42"/>
    <w:rsid w:val="00137E19"/>
    <w:rsid w:val="00146008"/>
    <w:rsid w:val="00147031"/>
    <w:rsid w:val="00157021"/>
    <w:rsid w:val="00160574"/>
    <w:rsid w:val="00163312"/>
    <w:rsid w:val="00170EB7"/>
    <w:rsid w:val="0017226A"/>
    <w:rsid w:val="001739D3"/>
    <w:rsid w:val="001766A6"/>
    <w:rsid w:val="00186250"/>
    <w:rsid w:val="00187D55"/>
    <w:rsid w:val="001911D4"/>
    <w:rsid w:val="00195351"/>
    <w:rsid w:val="00196382"/>
    <w:rsid w:val="001B3005"/>
    <w:rsid w:val="001B482A"/>
    <w:rsid w:val="001B68FB"/>
    <w:rsid w:val="001B7161"/>
    <w:rsid w:val="001B7FC8"/>
    <w:rsid w:val="001C1206"/>
    <w:rsid w:val="001C19B1"/>
    <w:rsid w:val="001D085C"/>
    <w:rsid w:val="001D258F"/>
    <w:rsid w:val="001D5B6B"/>
    <w:rsid w:val="001E0A25"/>
    <w:rsid w:val="001E3B48"/>
    <w:rsid w:val="001E5E1A"/>
    <w:rsid w:val="001F01C1"/>
    <w:rsid w:val="001F3B4D"/>
    <w:rsid w:val="001F5236"/>
    <w:rsid w:val="001F6F57"/>
    <w:rsid w:val="00201D85"/>
    <w:rsid w:val="00203534"/>
    <w:rsid w:val="00205370"/>
    <w:rsid w:val="0021067E"/>
    <w:rsid w:val="00216FF1"/>
    <w:rsid w:val="00217D58"/>
    <w:rsid w:val="00221CCA"/>
    <w:rsid w:val="00222811"/>
    <w:rsid w:val="00222D58"/>
    <w:rsid w:val="00222FE4"/>
    <w:rsid w:val="00231B22"/>
    <w:rsid w:val="00231CD4"/>
    <w:rsid w:val="002453C9"/>
    <w:rsid w:val="002475EA"/>
    <w:rsid w:val="002502F1"/>
    <w:rsid w:val="0025089C"/>
    <w:rsid w:val="0025401B"/>
    <w:rsid w:val="00261B8B"/>
    <w:rsid w:val="0026451D"/>
    <w:rsid w:val="002704CE"/>
    <w:rsid w:val="002757E9"/>
    <w:rsid w:val="00276B61"/>
    <w:rsid w:val="00280A71"/>
    <w:rsid w:val="00284704"/>
    <w:rsid w:val="00287578"/>
    <w:rsid w:val="002A5B3C"/>
    <w:rsid w:val="002B31E0"/>
    <w:rsid w:val="002B4410"/>
    <w:rsid w:val="002C08EB"/>
    <w:rsid w:val="002C1B4B"/>
    <w:rsid w:val="002C1D11"/>
    <w:rsid w:val="002C3FEA"/>
    <w:rsid w:val="002D04A2"/>
    <w:rsid w:val="002D28D8"/>
    <w:rsid w:val="002D4802"/>
    <w:rsid w:val="002D5011"/>
    <w:rsid w:val="002D7ABC"/>
    <w:rsid w:val="002E0342"/>
    <w:rsid w:val="002E298F"/>
    <w:rsid w:val="002E3422"/>
    <w:rsid w:val="002E3771"/>
    <w:rsid w:val="002E3D60"/>
    <w:rsid w:val="002E4D3B"/>
    <w:rsid w:val="002E5EEC"/>
    <w:rsid w:val="002E6C89"/>
    <w:rsid w:val="002F1A9E"/>
    <w:rsid w:val="002F30D7"/>
    <w:rsid w:val="002F36E3"/>
    <w:rsid w:val="002F3E92"/>
    <w:rsid w:val="002F7692"/>
    <w:rsid w:val="00300B9D"/>
    <w:rsid w:val="003045A1"/>
    <w:rsid w:val="00306E2E"/>
    <w:rsid w:val="0031173C"/>
    <w:rsid w:val="00313224"/>
    <w:rsid w:val="00315F0D"/>
    <w:rsid w:val="00320826"/>
    <w:rsid w:val="00321450"/>
    <w:rsid w:val="0032169B"/>
    <w:rsid w:val="003219D5"/>
    <w:rsid w:val="00324724"/>
    <w:rsid w:val="00327B2A"/>
    <w:rsid w:val="0033229C"/>
    <w:rsid w:val="0033472C"/>
    <w:rsid w:val="00336EDB"/>
    <w:rsid w:val="00337893"/>
    <w:rsid w:val="003413A2"/>
    <w:rsid w:val="00342E71"/>
    <w:rsid w:val="0034559E"/>
    <w:rsid w:val="00355E07"/>
    <w:rsid w:val="00360746"/>
    <w:rsid w:val="00361B35"/>
    <w:rsid w:val="003717DB"/>
    <w:rsid w:val="003751A5"/>
    <w:rsid w:val="00380209"/>
    <w:rsid w:val="00380F5C"/>
    <w:rsid w:val="00381F0E"/>
    <w:rsid w:val="003839FC"/>
    <w:rsid w:val="003842AB"/>
    <w:rsid w:val="00385935"/>
    <w:rsid w:val="003872B7"/>
    <w:rsid w:val="00392C19"/>
    <w:rsid w:val="003951D4"/>
    <w:rsid w:val="0039551C"/>
    <w:rsid w:val="00396241"/>
    <w:rsid w:val="003A2B40"/>
    <w:rsid w:val="003A3D32"/>
    <w:rsid w:val="003A5762"/>
    <w:rsid w:val="003A577C"/>
    <w:rsid w:val="003A626E"/>
    <w:rsid w:val="003A6BED"/>
    <w:rsid w:val="003B3576"/>
    <w:rsid w:val="003B4333"/>
    <w:rsid w:val="003B5948"/>
    <w:rsid w:val="003B6960"/>
    <w:rsid w:val="003C123D"/>
    <w:rsid w:val="003C72A2"/>
    <w:rsid w:val="003C7910"/>
    <w:rsid w:val="003C7FBA"/>
    <w:rsid w:val="003D0567"/>
    <w:rsid w:val="003D2A07"/>
    <w:rsid w:val="003D573A"/>
    <w:rsid w:val="003D633D"/>
    <w:rsid w:val="003E1C3B"/>
    <w:rsid w:val="003E32B9"/>
    <w:rsid w:val="003E4A15"/>
    <w:rsid w:val="003E52E9"/>
    <w:rsid w:val="003E6B04"/>
    <w:rsid w:val="003F0312"/>
    <w:rsid w:val="003F7B14"/>
    <w:rsid w:val="004009A9"/>
    <w:rsid w:val="00400A9A"/>
    <w:rsid w:val="00401F6C"/>
    <w:rsid w:val="00405910"/>
    <w:rsid w:val="004112DD"/>
    <w:rsid w:val="00411EB7"/>
    <w:rsid w:val="0041568F"/>
    <w:rsid w:val="00416BA6"/>
    <w:rsid w:val="00423733"/>
    <w:rsid w:val="004258FC"/>
    <w:rsid w:val="00426ABA"/>
    <w:rsid w:val="00427A8C"/>
    <w:rsid w:val="00430AAB"/>
    <w:rsid w:val="00432E93"/>
    <w:rsid w:val="00436125"/>
    <w:rsid w:val="00436D34"/>
    <w:rsid w:val="00441763"/>
    <w:rsid w:val="00445F4A"/>
    <w:rsid w:val="00452194"/>
    <w:rsid w:val="0045277E"/>
    <w:rsid w:val="00457F3E"/>
    <w:rsid w:val="00465C17"/>
    <w:rsid w:val="00467031"/>
    <w:rsid w:val="00467D4F"/>
    <w:rsid w:val="00471008"/>
    <w:rsid w:val="00472846"/>
    <w:rsid w:val="004732AE"/>
    <w:rsid w:val="00476451"/>
    <w:rsid w:val="004903C9"/>
    <w:rsid w:val="004923B3"/>
    <w:rsid w:val="00492467"/>
    <w:rsid w:val="004A0BD9"/>
    <w:rsid w:val="004A172C"/>
    <w:rsid w:val="004B07A0"/>
    <w:rsid w:val="004B17BB"/>
    <w:rsid w:val="004B18E9"/>
    <w:rsid w:val="004B1DFB"/>
    <w:rsid w:val="004B22FD"/>
    <w:rsid w:val="004B463A"/>
    <w:rsid w:val="004B7CB1"/>
    <w:rsid w:val="004D448E"/>
    <w:rsid w:val="004D46E4"/>
    <w:rsid w:val="004D644D"/>
    <w:rsid w:val="004D7F17"/>
    <w:rsid w:val="004E4A92"/>
    <w:rsid w:val="004E4E0E"/>
    <w:rsid w:val="004F58D9"/>
    <w:rsid w:val="00500608"/>
    <w:rsid w:val="00500E87"/>
    <w:rsid w:val="0050570A"/>
    <w:rsid w:val="00505C68"/>
    <w:rsid w:val="005160BD"/>
    <w:rsid w:val="00516B3C"/>
    <w:rsid w:val="00516D19"/>
    <w:rsid w:val="00520AB2"/>
    <w:rsid w:val="00521F5C"/>
    <w:rsid w:val="00522FAB"/>
    <w:rsid w:val="0053011D"/>
    <w:rsid w:val="00532CB8"/>
    <w:rsid w:val="00540542"/>
    <w:rsid w:val="00540648"/>
    <w:rsid w:val="00541EB4"/>
    <w:rsid w:val="00541F82"/>
    <w:rsid w:val="00544B81"/>
    <w:rsid w:val="00544D43"/>
    <w:rsid w:val="00551716"/>
    <w:rsid w:val="005532FE"/>
    <w:rsid w:val="00556764"/>
    <w:rsid w:val="00556C59"/>
    <w:rsid w:val="00566BE0"/>
    <w:rsid w:val="005740C6"/>
    <w:rsid w:val="005742E7"/>
    <w:rsid w:val="005755EB"/>
    <w:rsid w:val="00581FE8"/>
    <w:rsid w:val="00582BA9"/>
    <w:rsid w:val="00591664"/>
    <w:rsid w:val="00592D8C"/>
    <w:rsid w:val="0059379F"/>
    <w:rsid w:val="00593F1E"/>
    <w:rsid w:val="005964C0"/>
    <w:rsid w:val="00596827"/>
    <w:rsid w:val="00596C75"/>
    <w:rsid w:val="005A0848"/>
    <w:rsid w:val="005A3141"/>
    <w:rsid w:val="005A3407"/>
    <w:rsid w:val="005A4CAC"/>
    <w:rsid w:val="005A7DE0"/>
    <w:rsid w:val="005B4C53"/>
    <w:rsid w:val="005B7EB4"/>
    <w:rsid w:val="005C191A"/>
    <w:rsid w:val="005C2A88"/>
    <w:rsid w:val="005C2F8E"/>
    <w:rsid w:val="005C4786"/>
    <w:rsid w:val="005C514D"/>
    <w:rsid w:val="005D0CCF"/>
    <w:rsid w:val="005D3406"/>
    <w:rsid w:val="005E3C0A"/>
    <w:rsid w:val="005E6B19"/>
    <w:rsid w:val="005E7158"/>
    <w:rsid w:val="005F2B17"/>
    <w:rsid w:val="005F3ECD"/>
    <w:rsid w:val="005F402B"/>
    <w:rsid w:val="005F6E10"/>
    <w:rsid w:val="005F7F93"/>
    <w:rsid w:val="00600003"/>
    <w:rsid w:val="00604784"/>
    <w:rsid w:val="006118AB"/>
    <w:rsid w:val="00611C9B"/>
    <w:rsid w:val="006123ED"/>
    <w:rsid w:val="006130A8"/>
    <w:rsid w:val="00613CEF"/>
    <w:rsid w:val="00616C12"/>
    <w:rsid w:val="006202D2"/>
    <w:rsid w:val="006203C8"/>
    <w:rsid w:val="0062323F"/>
    <w:rsid w:val="00627A53"/>
    <w:rsid w:val="00632A67"/>
    <w:rsid w:val="006338A8"/>
    <w:rsid w:val="006348E1"/>
    <w:rsid w:val="00634F3B"/>
    <w:rsid w:val="0063560B"/>
    <w:rsid w:val="00647CE6"/>
    <w:rsid w:val="00650BC3"/>
    <w:rsid w:val="0065219B"/>
    <w:rsid w:val="00652855"/>
    <w:rsid w:val="00657043"/>
    <w:rsid w:val="00657EF8"/>
    <w:rsid w:val="00660574"/>
    <w:rsid w:val="00660B80"/>
    <w:rsid w:val="006659CD"/>
    <w:rsid w:val="00665BCB"/>
    <w:rsid w:val="00665E56"/>
    <w:rsid w:val="006721DB"/>
    <w:rsid w:val="006727CD"/>
    <w:rsid w:val="00672878"/>
    <w:rsid w:val="00673424"/>
    <w:rsid w:val="00677C87"/>
    <w:rsid w:val="00680BAC"/>
    <w:rsid w:val="00697B2C"/>
    <w:rsid w:val="006A21B4"/>
    <w:rsid w:val="006A48C9"/>
    <w:rsid w:val="006B26EE"/>
    <w:rsid w:val="006B6B10"/>
    <w:rsid w:val="006C07F6"/>
    <w:rsid w:val="006C25E6"/>
    <w:rsid w:val="006C2EA3"/>
    <w:rsid w:val="006D0B95"/>
    <w:rsid w:val="006D2E82"/>
    <w:rsid w:val="006D457D"/>
    <w:rsid w:val="006D546B"/>
    <w:rsid w:val="006D6564"/>
    <w:rsid w:val="006D7A20"/>
    <w:rsid w:val="006D7A88"/>
    <w:rsid w:val="006E7C64"/>
    <w:rsid w:val="006F41C9"/>
    <w:rsid w:val="006F44D4"/>
    <w:rsid w:val="006F4C8A"/>
    <w:rsid w:val="006F5BC4"/>
    <w:rsid w:val="00700004"/>
    <w:rsid w:val="0070365C"/>
    <w:rsid w:val="0070539F"/>
    <w:rsid w:val="007074F3"/>
    <w:rsid w:val="00710213"/>
    <w:rsid w:val="007147A6"/>
    <w:rsid w:val="00722B1C"/>
    <w:rsid w:val="00723E61"/>
    <w:rsid w:val="007249F4"/>
    <w:rsid w:val="007307ED"/>
    <w:rsid w:val="00732931"/>
    <w:rsid w:val="0073608C"/>
    <w:rsid w:val="00740083"/>
    <w:rsid w:val="00740648"/>
    <w:rsid w:val="0074203E"/>
    <w:rsid w:val="007429BD"/>
    <w:rsid w:val="007455CE"/>
    <w:rsid w:val="0075201B"/>
    <w:rsid w:val="00753A3D"/>
    <w:rsid w:val="00761437"/>
    <w:rsid w:val="0076418A"/>
    <w:rsid w:val="00770168"/>
    <w:rsid w:val="007702FA"/>
    <w:rsid w:val="00770D9A"/>
    <w:rsid w:val="00772A75"/>
    <w:rsid w:val="00775197"/>
    <w:rsid w:val="00781A1B"/>
    <w:rsid w:val="00782743"/>
    <w:rsid w:val="007A0B8B"/>
    <w:rsid w:val="007A2DA5"/>
    <w:rsid w:val="007A3804"/>
    <w:rsid w:val="007B3574"/>
    <w:rsid w:val="007B3E41"/>
    <w:rsid w:val="007B4476"/>
    <w:rsid w:val="007B64E4"/>
    <w:rsid w:val="007C47B5"/>
    <w:rsid w:val="007C5A5F"/>
    <w:rsid w:val="007C5B9F"/>
    <w:rsid w:val="007D2729"/>
    <w:rsid w:val="007D3757"/>
    <w:rsid w:val="007D71EB"/>
    <w:rsid w:val="007E0D3E"/>
    <w:rsid w:val="007E1418"/>
    <w:rsid w:val="007E66E7"/>
    <w:rsid w:val="007E7DF9"/>
    <w:rsid w:val="007F034E"/>
    <w:rsid w:val="007F1543"/>
    <w:rsid w:val="008049C8"/>
    <w:rsid w:val="00806AA2"/>
    <w:rsid w:val="00806C57"/>
    <w:rsid w:val="008159E4"/>
    <w:rsid w:val="00816619"/>
    <w:rsid w:val="008178E1"/>
    <w:rsid w:val="008207CD"/>
    <w:rsid w:val="008207F0"/>
    <w:rsid w:val="0082301D"/>
    <w:rsid w:val="00831051"/>
    <w:rsid w:val="00836965"/>
    <w:rsid w:val="00837034"/>
    <w:rsid w:val="00841EDD"/>
    <w:rsid w:val="00842572"/>
    <w:rsid w:val="008437DF"/>
    <w:rsid w:val="00845D29"/>
    <w:rsid w:val="00845F08"/>
    <w:rsid w:val="00846728"/>
    <w:rsid w:val="00851CC3"/>
    <w:rsid w:val="0085382C"/>
    <w:rsid w:val="00866B18"/>
    <w:rsid w:val="00866F5B"/>
    <w:rsid w:val="00867274"/>
    <w:rsid w:val="00870679"/>
    <w:rsid w:val="00874417"/>
    <w:rsid w:val="008822BE"/>
    <w:rsid w:val="00893640"/>
    <w:rsid w:val="0089643E"/>
    <w:rsid w:val="008A25B5"/>
    <w:rsid w:val="008A585B"/>
    <w:rsid w:val="008A795A"/>
    <w:rsid w:val="008B0B8C"/>
    <w:rsid w:val="008B2B7B"/>
    <w:rsid w:val="008B2D03"/>
    <w:rsid w:val="008B46F1"/>
    <w:rsid w:val="008B6551"/>
    <w:rsid w:val="008B73D4"/>
    <w:rsid w:val="008C0464"/>
    <w:rsid w:val="008C0BF8"/>
    <w:rsid w:val="008D0543"/>
    <w:rsid w:val="008E00BA"/>
    <w:rsid w:val="008E314D"/>
    <w:rsid w:val="008F1A1A"/>
    <w:rsid w:val="008F1E89"/>
    <w:rsid w:val="008F6A52"/>
    <w:rsid w:val="0090031D"/>
    <w:rsid w:val="009110D8"/>
    <w:rsid w:val="009128D3"/>
    <w:rsid w:val="009142DF"/>
    <w:rsid w:val="0091713F"/>
    <w:rsid w:val="00920132"/>
    <w:rsid w:val="00921910"/>
    <w:rsid w:val="00925591"/>
    <w:rsid w:val="00932F34"/>
    <w:rsid w:val="009365FF"/>
    <w:rsid w:val="009429B5"/>
    <w:rsid w:val="00944E09"/>
    <w:rsid w:val="00946D3A"/>
    <w:rsid w:val="009472B7"/>
    <w:rsid w:val="00947B91"/>
    <w:rsid w:val="00951116"/>
    <w:rsid w:val="00952BBE"/>
    <w:rsid w:val="00955AF2"/>
    <w:rsid w:val="00957E45"/>
    <w:rsid w:val="00964F84"/>
    <w:rsid w:val="00967F64"/>
    <w:rsid w:val="00976BA2"/>
    <w:rsid w:val="00982724"/>
    <w:rsid w:val="009839EA"/>
    <w:rsid w:val="00986697"/>
    <w:rsid w:val="00992A51"/>
    <w:rsid w:val="009A7F3D"/>
    <w:rsid w:val="009B0A80"/>
    <w:rsid w:val="009B44D5"/>
    <w:rsid w:val="009B5BE9"/>
    <w:rsid w:val="009B5D86"/>
    <w:rsid w:val="009C09FD"/>
    <w:rsid w:val="009C3F6A"/>
    <w:rsid w:val="009C57C7"/>
    <w:rsid w:val="009C5DBA"/>
    <w:rsid w:val="009C6E99"/>
    <w:rsid w:val="009C7D44"/>
    <w:rsid w:val="009D14BD"/>
    <w:rsid w:val="009D1626"/>
    <w:rsid w:val="009D17AD"/>
    <w:rsid w:val="009D2707"/>
    <w:rsid w:val="009E2901"/>
    <w:rsid w:val="009E5B36"/>
    <w:rsid w:val="009F3ACC"/>
    <w:rsid w:val="009F40D9"/>
    <w:rsid w:val="00A02F32"/>
    <w:rsid w:val="00A03381"/>
    <w:rsid w:val="00A036E7"/>
    <w:rsid w:val="00A0773E"/>
    <w:rsid w:val="00A1058D"/>
    <w:rsid w:val="00A10CBE"/>
    <w:rsid w:val="00A21497"/>
    <w:rsid w:val="00A21520"/>
    <w:rsid w:val="00A25D13"/>
    <w:rsid w:val="00A30336"/>
    <w:rsid w:val="00A30A8F"/>
    <w:rsid w:val="00A316B7"/>
    <w:rsid w:val="00A409A4"/>
    <w:rsid w:val="00A41149"/>
    <w:rsid w:val="00A44AF8"/>
    <w:rsid w:val="00A47AF1"/>
    <w:rsid w:val="00A53CBE"/>
    <w:rsid w:val="00A63187"/>
    <w:rsid w:val="00A70AF0"/>
    <w:rsid w:val="00A70CA7"/>
    <w:rsid w:val="00A73841"/>
    <w:rsid w:val="00A74030"/>
    <w:rsid w:val="00A74C5E"/>
    <w:rsid w:val="00A7609F"/>
    <w:rsid w:val="00A773D4"/>
    <w:rsid w:val="00A82445"/>
    <w:rsid w:val="00A82560"/>
    <w:rsid w:val="00A965A1"/>
    <w:rsid w:val="00AA0C8D"/>
    <w:rsid w:val="00AA3672"/>
    <w:rsid w:val="00AB3A0E"/>
    <w:rsid w:val="00AB55A1"/>
    <w:rsid w:val="00AB5B6C"/>
    <w:rsid w:val="00AC0795"/>
    <w:rsid w:val="00AC0F4F"/>
    <w:rsid w:val="00AC42A0"/>
    <w:rsid w:val="00AC517D"/>
    <w:rsid w:val="00AC6AEA"/>
    <w:rsid w:val="00AC7490"/>
    <w:rsid w:val="00AC7520"/>
    <w:rsid w:val="00AD0F46"/>
    <w:rsid w:val="00AD608A"/>
    <w:rsid w:val="00AE3118"/>
    <w:rsid w:val="00AE47BD"/>
    <w:rsid w:val="00AE49D0"/>
    <w:rsid w:val="00AF1367"/>
    <w:rsid w:val="00AF1687"/>
    <w:rsid w:val="00AF3555"/>
    <w:rsid w:val="00AF6831"/>
    <w:rsid w:val="00B01715"/>
    <w:rsid w:val="00B03546"/>
    <w:rsid w:val="00B04444"/>
    <w:rsid w:val="00B102BA"/>
    <w:rsid w:val="00B10539"/>
    <w:rsid w:val="00B11266"/>
    <w:rsid w:val="00B13D64"/>
    <w:rsid w:val="00B15427"/>
    <w:rsid w:val="00B20678"/>
    <w:rsid w:val="00B232D6"/>
    <w:rsid w:val="00B25470"/>
    <w:rsid w:val="00B3028D"/>
    <w:rsid w:val="00B309AF"/>
    <w:rsid w:val="00B329AC"/>
    <w:rsid w:val="00B35554"/>
    <w:rsid w:val="00B4378D"/>
    <w:rsid w:val="00B43B97"/>
    <w:rsid w:val="00B47C45"/>
    <w:rsid w:val="00B50EF9"/>
    <w:rsid w:val="00B518D0"/>
    <w:rsid w:val="00B51AB4"/>
    <w:rsid w:val="00B57068"/>
    <w:rsid w:val="00B611AB"/>
    <w:rsid w:val="00B61EE6"/>
    <w:rsid w:val="00B64882"/>
    <w:rsid w:val="00B67041"/>
    <w:rsid w:val="00B736F3"/>
    <w:rsid w:val="00B8029E"/>
    <w:rsid w:val="00B8133E"/>
    <w:rsid w:val="00B81A55"/>
    <w:rsid w:val="00B82792"/>
    <w:rsid w:val="00B850F3"/>
    <w:rsid w:val="00B87A8D"/>
    <w:rsid w:val="00BA191B"/>
    <w:rsid w:val="00BA211B"/>
    <w:rsid w:val="00BA3CEB"/>
    <w:rsid w:val="00BA436D"/>
    <w:rsid w:val="00BA7115"/>
    <w:rsid w:val="00BA7510"/>
    <w:rsid w:val="00BA7A9B"/>
    <w:rsid w:val="00BA7DAF"/>
    <w:rsid w:val="00BB058C"/>
    <w:rsid w:val="00BB0CBA"/>
    <w:rsid w:val="00BB0D0E"/>
    <w:rsid w:val="00BB276D"/>
    <w:rsid w:val="00BB593E"/>
    <w:rsid w:val="00BB795D"/>
    <w:rsid w:val="00BC0E8B"/>
    <w:rsid w:val="00BC205F"/>
    <w:rsid w:val="00BC37ED"/>
    <w:rsid w:val="00BC40EB"/>
    <w:rsid w:val="00BC412C"/>
    <w:rsid w:val="00BC56F0"/>
    <w:rsid w:val="00BC7AE5"/>
    <w:rsid w:val="00BE00F4"/>
    <w:rsid w:val="00BE1343"/>
    <w:rsid w:val="00BE1350"/>
    <w:rsid w:val="00BE5259"/>
    <w:rsid w:val="00BE79A9"/>
    <w:rsid w:val="00BF5276"/>
    <w:rsid w:val="00C00E8D"/>
    <w:rsid w:val="00C048DA"/>
    <w:rsid w:val="00C0558F"/>
    <w:rsid w:val="00C05C86"/>
    <w:rsid w:val="00C179C9"/>
    <w:rsid w:val="00C20B1D"/>
    <w:rsid w:val="00C268A1"/>
    <w:rsid w:val="00C31F1D"/>
    <w:rsid w:val="00C33260"/>
    <w:rsid w:val="00C37B4A"/>
    <w:rsid w:val="00C432CE"/>
    <w:rsid w:val="00C456C9"/>
    <w:rsid w:val="00C46427"/>
    <w:rsid w:val="00C54D95"/>
    <w:rsid w:val="00C56467"/>
    <w:rsid w:val="00C60642"/>
    <w:rsid w:val="00C64D81"/>
    <w:rsid w:val="00C66258"/>
    <w:rsid w:val="00C711EC"/>
    <w:rsid w:val="00C75E62"/>
    <w:rsid w:val="00C8057E"/>
    <w:rsid w:val="00C8279A"/>
    <w:rsid w:val="00C82B28"/>
    <w:rsid w:val="00C8753B"/>
    <w:rsid w:val="00C96A5F"/>
    <w:rsid w:val="00C978D7"/>
    <w:rsid w:val="00CA1891"/>
    <w:rsid w:val="00CB002C"/>
    <w:rsid w:val="00CB36F6"/>
    <w:rsid w:val="00CB572B"/>
    <w:rsid w:val="00CB7FFA"/>
    <w:rsid w:val="00CC123C"/>
    <w:rsid w:val="00CC5D06"/>
    <w:rsid w:val="00CD0D18"/>
    <w:rsid w:val="00CD25E1"/>
    <w:rsid w:val="00CD2D4D"/>
    <w:rsid w:val="00CD6542"/>
    <w:rsid w:val="00CD66BF"/>
    <w:rsid w:val="00CD6A9A"/>
    <w:rsid w:val="00CE07CC"/>
    <w:rsid w:val="00CE4DF1"/>
    <w:rsid w:val="00CE6136"/>
    <w:rsid w:val="00CE6F89"/>
    <w:rsid w:val="00CF5EBC"/>
    <w:rsid w:val="00CF7856"/>
    <w:rsid w:val="00D01661"/>
    <w:rsid w:val="00D02FD0"/>
    <w:rsid w:val="00D03EF9"/>
    <w:rsid w:val="00D0660F"/>
    <w:rsid w:val="00D071DF"/>
    <w:rsid w:val="00D102B1"/>
    <w:rsid w:val="00D130CD"/>
    <w:rsid w:val="00D14F77"/>
    <w:rsid w:val="00D15142"/>
    <w:rsid w:val="00D164F5"/>
    <w:rsid w:val="00D22387"/>
    <w:rsid w:val="00D25114"/>
    <w:rsid w:val="00D316E2"/>
    <w:rsid w:val="00D37DF7"/>
    <w:rsid w:val="00D513DB"/>
    <w:rsid w:val="00D54566"/>
    <w:rsid w:val="00D5657A"/>
    <w:rsid w:val="00D60CF5"/>
    <w:rsid w:val="00D61616"/>
    <w:rsid w:val="00D61C49"/>
    <w:rsid w:val="00D647E3"/>
    <w:rsid w:val="00D66128"/>
    <w:rsid w:val="00D66D89"/>
    <w:rsid w:val="00D717D8"/>
    <w:rsid w:val="00D72091"/>
    <w:rsid w:val="00D72DA7"/>
    <w:rsid w:val="00D7363C"/>
    <w:rsid w:val="00D848E0"/>
    <w:rsid w:val="00D86DFD"/>
    <w:rsid w:val="00D90818"/>
    <w:rsid w:val="00D92153"/>
    <w:rsid w:val="00D92564"/>
    <w:rsid w:val="00DA37E2"/>
    <w:rsid w:val="00DA4A71"/>
    <w:rsid w:val="00DA5288"/>
    <w:rsid w:val="00DB0758"/>
    <w:rsid w:val="00DB14E8"/>
    <w:rsid w:val="00DB3F41"/>
    <w:rsid w:val="00DB4529"/>
    <w:rsid w:val="00DB52F4"/>
    <w:rsid w:val="00DC2465"/>
    <w:rsid w:val="00DC40B0"/>
    <w:rsid w:val="00DC7B60"/>
    <w:rsid w:val="00DD1D05"/>
    <w:rsid w:val="00DD2178"/>
    <w:rsid w:val="00DD2B56"/>
    <w:rsid w:val="00DD2F27"/>
    <w:rsid w:val="00DD72D3"/>
    <w:rsid w:val="00DE4E9E"/>
    <w:rsid w:val="00DF1DF2"/>
    <w:rsid w:val="00DF6DBD"/>
    <w:rsid w:val="00E11074"/>
    <w:rsid w:val="00E14E1F"/>
    <w:rsid w:val="00E17091"/>
    <w:rsid w:val="00E21B6E"/>
    <w:rsid w:val="00E22DCA"/>
    <w:rsid w:val="00E24813"/>
    <w:rsid w:val="00E3029B"/>
    <w:rsid w:val="00E31792"/>
    <w:rsid w:val="00E31D7A"/>
    <w:rsid w:val="00E33430"/>
    <w:rsid w:val="00E35C6C"/>
    <w:rsid w:val="00E40C5D"/>
    <w:rsid w:val="00E443EB"/>
    <w:rsid w:val="00E44EBD"/>
    <w:rsid w:val="00E44F3D"/>
    <w:rsid w:val="00E45AC4"/>
    <w:rsid w:val="00E47799"/>
    <w:rsid w:val="00E60DF7"/>
    <w:rsid w:val="00E63BA8"/>
    <w:rsid w:val="00E67A9B"/>
    <w:rsid w:val="00E704F6"/>
    <w:rsid w:val="00E730BD"/>
    <w:rsid w:val="00E74405"/>
    <w:rsid w:val="00E75781"/>
    <w:rsid w:val="00E76492"/>
    <w:rsid w:val="00E76967"/>
    <w:rsid w:val="00E81724"/>
    <w:rsid w:val="00E82328"/>
    <w:rsid w:val="00E83B4C"/>
    <w:rsid w:val="00E84E04"/>
    <w:rsid w:val="00E87B13"/>
    <w:rsid w:val="00E9030B"/>
    <w:rsid w:val="00E9190D"/>
    <w:rsid w:val="00E9326C"/>
    <w:rsid w:val="00E94A72"/>
    <w:rsid w:val="00E96649"/>
    <w:rsid w:val="00E97B87"/>
    <w:rsid w:val="00EA40BF"/>
    <w:rsid w:val="00EA414F"/>
    <w:rsid w:val="00EA65D9"/>
    <w:rsid w:val="00EB0DBE"/>
    <w:rsid w:val="00EC207E"/>
    <w:rsid w:val="00EC5814"/>
    <w:rsid w:val="00EC5DC6"/>
    <w:rsid w:val="00ED40EF"/>
    <w:rsid w:val="00ED7C42"/>
    <w:rsid w:val="00EE199C"/>
    <w:rsid w:val="00EE31DA"/>
    <w:rsid w:val="00EE4368"/>
    <w:rsid w:val="00EF17A0"/>
    <w:rsid w:val="00EF230A"/>
    <w:rsid w:val="00EF3700"/>
    <w:rsid w:val="00EF48E6"/>
    <w:rsid w:val="00F016C2"/>
    <w:rsid w:val="00F05789"/>
    <w:rsid w:val="00F10C74"/>
    <w:rsid w:val="00F21510"/>
    <w:rsid w:val="00F23FA7"/>
    <w:rsid w:val="00F23FF0"/>
    <w:rsid w:val="00F2534B"/>
    <w:rsid w:val="00F266CF"/>
    <w:rsid w:val="00F26B04"/>
    <w:rsid w:val="00F26D68"/>
    <w:rsid w:val="00F4077B"/>
    <w:rsid w:val="00F42431"/>
    <w:rsid w:val="00F51158"/>
    <w:rsid w:val="00F51B3B"/>
    <w:rsid w:val="00F5526C"/>
    <w:rsid w:val="00F60853"/>
    <w:rsid w:val="00F63CC9"/>
    <w:rsid w:val="00F66E50"/>
    <w:rsid w:val="00F71D07"/>
    <w:rsid w:val="00F71F6F"/>
    <w:rsid w:val="00F7280D"/>
    <w:rsid w:val="00F734F4"/>
    <w:rsid w:val="00F74F15"/>
    <w:rsid w:val="00F763C0"/>
    <w:rsid w:val="00F85A43"/>
    <w:rsid w:val="00F86D78"/>
    <w:rsid w:val="00F92ACC"/>
    <w:rsid w:val="00F92E6D"/>
    <w:rsid w:val="00F95295"/>
    <w:rsid w:val="00F96A19"/>
    <w:rsid w:val="00FA54E2"/>
    <w:rsid w:val="00FA7733"/>
    <w:rsid w:val="00FB3350"/>
    <w:rsid w:val="00FB7B97"/>
    <w:rsid w:val="00FC2CBA"/>
    <w:rsid w:val="00FD4EFC"/>
    <w:rsid w:val="00FD6575"/>
    <w:rsid w:val="00FE0079"/>
    <w:rsid w:val="00FE7543"/>
    <w:rsid w:val="00FF024A"/>
    <w:rsid w:val="00FF58E0"/>
    <w:rsid w:val="00FF6B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C4F100"/>
  <w15:chartTrackingRefBased/>
  <w15:docId w15:val="{0DE0DCAC-4B10-4AFE-93D9-F25F4087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2A67"/>
    <w:rPr>
      <w:color w:val="0000FF"/>
      <w:u w:val="single"/>
    </w:rPr>
  </w:style>
  <w:style w:type="paragraph" w:styleId="Header">
    <w:name w:val="header"/>
    <w:basedOn w:val="Normal"/>
    <w:link w:val="HeaderChar"/>
    <w:uiPriority w:val="99"/>
    <w:unhideWhenUsed/>
    <w:rsid w:val="00632A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A67"/>
  </w:style>
  <w:style w:type="paragraph" w:styleId="Footer">
    <w:name w:val="footer"/>
    <w:basedOn w:val="Normal"/>
    <w:link w:val="FooterChar"/>
    <w:uiPriority w:val="99"/>
    <w:unhideWhenUsed/>
    <w:rsid w:val="00632A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A67"/>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632A6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632A67"/>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632A67"/>
    <w:rPr>
      <w:vertAlign w:val="superscript"/>
    </w:rPr>
  </w:style>
  <w:style w:type="paragraph" w:styleId="BalloonText">
    <w:name w:val="Balloon Text"/>
    <w:basedOn w:val="Normal"/>
    <w:link w:val="BalloonTextChar"/>
    <w:uiPriority w:val="99"/>
    <w:semiHidden/>
    <w:unhideWhenUsed/>
    <w:rsid w:val="005A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CAC"/>
    <w:rPr>
      <w:rFonts w:ascii="Segoe UI" w:hAnsi="Segoe UI" w:cs="Segoe UI"/>
      <w:sz w:val="18"/>
      <w:szCs w:val="18"/>
    </w:rPr>
  </w:style>
  <w:style w:type="table" w:styleId="TableGrid">
    <w:name w:val="Table Grid"/>
    <w:basedOn w:val="TableNormal"/>
    <w:uiPriority w:val="39"/>
    <w:rsid w:val="0039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0539"/>
    <w:rPr>
      <w:sz w:val="16"/>
      <w:szCs w:val="16"/>
    </w:rPr>
  </w:style>
  <w:style w:type="paragraph" w:styleId="CommentText">
    <w:name w:val="annotation text"/>
    <w:aliases w:val=" Char"/>
    <w:basedOn w:val="Normal"/>
    <w:link w:val="CommentTextChar"/>
    <w:uiPriority w:val="99"/>
    <w:unhideWhenUsed/>
    <w:rsid w:val="00B10539"/>
    <w:pPr>
      <w:spacing w:line="240" w:lineRule="auto"/>
    </w:pPr>
    <w:rPr>
      <w:sz w:val="20"/>
      <w:szCs w:val="20"/>
    </w:rPr>
  </w:style>
  <w:style w:type="character" w:customStyle="1" w:styleId="CommentTextChar">
    <w:name w:val="Comment Text Char"/>
    <w:aliases w:val=" Char Char"/>
    <w:basedOn w:val="DefaultParagraphFont"/>
    <w:link w:val="CommentText"/>
    <w:uiPriority w:val="99"/>
    <w:rsid w:val="00B10539"/>
    <w:rPr>
      <w:sz w:val="20"/>
      <w:szCs w:val="20"/>
    </w:rPr>
  </w:style>
  <w:style w:type="paragraph" w:styleId="CommentSubject">
    <w:name w:val="annotation subject"/>
    <w:basedOn w:val="CommentText"/>
    <w:next w:val="CommentText"/>
    <w:link w:val="CommentSubjectChar"/>
    <w:uiPriority w:val="99"/>
    <w:semiHidden/>
    <w:unhideWhenUsed/>
    <w:rsid w:val="00B10539"/>
    <w:rPr>
      <w:b/>
      <w:bCs/>
    </w:rPr>
  </w:style>
  <w:style w:type="character" w:customStyle="1" w:styleId="CommentSubjectChar">
    <w:name w:val="Comment Subject Char"/>
    <w:basedOn w:val="CommentTextChar"/>
    <w:link w:val="CommentSubject"/>
    <w:uiPriority w:val="99"/>
    <w:semiHidden/>
    <w:rsid w:val="00B10539"/>
    <w:rPr>
      <w:b/>
      <w:bCs/>
      <w:sz w:val="20"/>
      <w:szCs w:val="20"/>
    </w:rPr>
  </w:style>
  <w:style w:type="paragraph" w:styleId="ListParagraph">
    <w:name w:val="List Paragraph"/>
    <w:basedOn w:val="Normal"/>
    <w:uiPriority w:val="34"/>
    <w:qFormat/>
    <w:rsid w:val="00AA3672"/>
    <w:pPr>
      <w:ind w:left="720"/>
      <w:contextualSpacing/>
    </w:pPr>
  </w:style>
  <w:style w:type="paragraph" w:customStyle="1" w:styleId="labojumupamats">
    <w:name w:val="labojumu_pamats"/>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C40EB"/>
  </w:style>
  <w:style w:type="paragraph" w:customStyle="1" w:styleId="tvhtml">
    <w:name w:val="tv_html"/>
    <w:basedOn w:val="Normal"/>
    <w:rsid w:val="00BC40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BC40EB"/>
    <w:rPr>
      <w:color w:val="808080"/>
    </w:rPr>
  </w:style>
  <w:style w:type="character" w:styleId="FollowedHyperlink">
    <w:name w:val="FollowedHyperlink"/>
    <w:basedOn w:val="DefaultParagraphFont"/>
    <w:uiPriority w:val="99"/>
    <w:semiHidden/>
    <w:unhideWhenUsed/>
    <w:rsid w:val="00BC40EB"/>
    <w:rPr>
      <w:color w:val="954F72" w:themeColor="followedHyperlink"/>
      <w:u w:val="single"/>
    </w:rPr>
  </w:style>
  <w:style w:type="character" w:customStyle="1" w:styleId="UnresolvedMention">
    <w:name w:val="Unresolved Mention"/>
    <w:basedOn w:val="DefaultParagraphFont"/>
    <w:uiPriority w:val="99"/>
    <w:semiHidden/>
    <w:unhideWhenUsed/>
    <w:rsid w:val="00476451"/>
    <w:rPr>
      <w:color w:val="605E5C"/>
      <w:shd w:val="clear" w:color="auto" w:fill="E1DFDD"/>
    </w:rPr>
  </w:style>
  <w:style w:type="paragraph" w:styleId="NoSpacing">
    <w:name w:val="No Spacing"/>
    <w:uiPriority w:val="1"/>
    <w:qFormat/>
    <w:rsid w:val="00B11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5347">
      <w:bodyDiv w:val="1"/>
      <w:marLeft w:val="0"/>
      <w:marRight w:val="0"/>
      <w:marTop w:val="0"/>
      <w:marBottom w:val="0"/>
      <w:divBdr>
        <w:top w:val="none" w:sz="0" w:space="0" w:color="auto"/>
        <w:left w:val="none" w:sz="0" w:space="0" w:color="auto"/>
        <w:bottom w:val="none" w:sz="0" w:space="0" w:color="auto"/>
        <w:right w:val="none" w:sz="0" w:space="0" w:color="auto"/>
      </w:divBdr>
    </w:div>
    <w:div w:id="298649731">
      <w:bodyDiv w:val="1"/>
      <w:marLeft w:val="0"/>
      <w:marRight w:val="0"/>
      <w:marTop w:val="0"/>
      <w:marBottom w:val="0"/>
      <w:divBdr>
        <w:top w:val="none" w:sz="0" w:space="0" w:color="auto"/>
        <w:left w:val="none" w:sz="0" w:space="0" w:color="auto"/>
        <w:bottom w:val="none" w:sz="0" w:space="0" w:color="auto"/>
        <w:right w:val="none" w:sz="0" w:space="0" w:color="auto"/>
      </w:divBdr>
    </w:div>
    <w:div w:id="743180626">
      <w:bodyDiv w:val="1"/>
      <w:marLeft w:val="0"/>
      <w:marRight w:val="0"/>
      <w:marTop w:val="0"/>
      <w:marBottom w:val="0"/>
      <w:divBdr>
        <w:top w:val="none" w:sz="0" w:space="0" w:color="auto"/>
        <w:left w:val="none" w:sz="0" w:space="0" w:color="auto"/>
        <w:bottom w:val="none" w:sz="0" w:space="0" w:color="auto"/>
        <w:right w:val="none" w:sz="0" w:space="0" w:color="auto"/>
      </w:divBdr>
    </w:div>
    <w:div w:id="752435742">
      <w:bodyDiv w:val="1"/>
      <w:marLeft w:val="0"/>
      <w:marRight w:val="0"/>
      <w:marTop w:val="0"/>
      <w:marBottom w:val="0"/>
      <w:divBdr>
        <w:top w:val="none" w:sz="0" w:space="0" w:color="auto"/>
        <w:left w:val="none" w:sz="0" w:space="0" w:color="auto"/>
        <w:bottom w:val="none" w:sz="0" w:space="0" w:color="auto"/>
        <w:right w:val="none" w:sz="0" w:space="0" w:color="auto"/>
      </w:divBdr>
    </w:div>
    <w:div w:id="905722171">
      <w:bodyDiv w:val="1"/>
      <w:marLeft w:val="0"/>
      <w:marRight w:val="0"/>
      <w:marTop w:val="0"/>
      <w:marBottom w:val="0"/>
      <w:divBdr>
        <w:top w:val="none" w:sz="0" w:space="0" w:color="auto"/>
        <w:left w:val="none" w:sz="0" w:space="0" w:color="auto"/>
        <w:bottom w:val="none" w:sz="0" w:space="0" w:color="auto"/>
        <w:right w:val="none" w:sz="0" w:space="0" w:color="auto"/>
      </w:divBdr>
    </w:div>
    <w:div w:id="909078966">
      <w:bodyDiv w:val="1"/>
      <w:marLeft w:val="0"/>
      <w:marRight w:val="0"/>
      <w:marTop w:val="0"/>
      <w:marBottom w:val="0"/>
      <w:divBdr>
        <w:top w:val="none" w:sz="0" w:space="0" w:color="auto"/>
        <w:left w:val="none" w:sz="0" w:space="0" w:color="auto"/>
        <w:bottom w:val="none" w:sz="0" w:space="0" w:color="auto"/>
        <w:right w:val="none" w:sz="0" w:space="0" w:color="auto"/>
      </w:divBdr>
    </w:div>
    <w:div w:id="1001199615">
      <w:bodyDiv w:val="1"/>
      <w:marLeft w:val="0"/>
      <w:marRight w:val="0"/>
      <w:marTop w:val="0"/>
      <w:marBottom w:val="0"/>
      <w:divBdr>
        <w:top w:val="none" w:sz="0" w:space="0" w:color="auto"/>
        <w:left w:val="none" w:sz="0" w:space="0" w:color="auto"/>
        <w:bottom w:val="none" w:sz="0" w:space="0" w:color="auto"/>
        <w:right w:val="none" w:sz="0" w:space="0" w:color="auto"/>
      </w:divBdr>
    </w:div>
    <w:div w:id="1006834095">
      <w:bodyDiv w:val="1"/>
      <w:marLeft w:val="0"/>
      <w:marRight w:val="0"/>
      <w:marTop w:val="0"/>
      <w:marBottom w:val="0"/>
      <w:divBdr>
        <w:top w:val="none" w:sz="0" w:space="0" w:color="auto"/>
        <w:left w:val="none" w:sz="0" w:space="0" w:color="auto"/>
        <w:bottom w:val="none" w:sz="0" w:space="0" w:color="auto"/>
        <w:right w:val="none" w:sz="0" w:space="0" w:color="auto"/>
      </w:divBdr>
    </w:div>
    <w:div w:id="1124037014">
      <w:bodyDiv w:val="1"/>
      <w:marLeft w:val="0"/>
      <w:marRight w:val="0"/>
      <w:marTop w:val="0"/>
      <w:marBottom w:val="0"/>
      <w:divBdr>
        <w:top w:val="none" w:sz="0" w:space="0" w:color="auto"/>
        <w:left w:val="none" w:sz="0" w:space="0" w:color="auto"/>
        <w:bottom w:val="none" w:sz="0" w:space="0" w:color="auto"/>
        <w:right w:val="none" w:sz="0" w:space="0" w:color="auto"/>
      </w:divBdr>
    </w:div>
    <w:div w:id="1254818716">
      <w:bodyDiv w:val="1"/>
      <w:marLeft w:val="0"/>
      <w:marRight w:val="0"/>
      <w:marTop w:val="0"/>
      <w:marBottom w:val="0"/>
      <w:divBdr>
        <w:top w:val="none" w:sz="0" w:space="0" w:color="auto"/>
        <w:left w:val="none" w:sz="0" w:space="0" w:color="auto"/>
        <w:bottom w:val="none" w:sz="0" w:space="0" w:color="auto"/>
        <w:right w:val="none" w:sz="0" w:space="0" w:color="auto"/>
      </w:divBdr>
    </w:div>
    <w:div w:id="1388140819">
      <w:bodyDiv w:val="1"/>
      <w:marLeft w:val="0"/>
      <w:marRight w:val="0"/>
      <w:marTop w:val="0"/>
      <w:marBottom w:val="0"/>
      <w:divBdr>
        <w:top w:val="none" w:sz="0" w:space="0" w:color="auto"/>
        <w:left w:val="none" w:sz="0" w:space="0" w:color="auto"/>
        <w:bottom w:val="none" w:sz="0" w:space="0" w:color="auto"/>
        <w:right w:val="none" w:sz="0" w:space="0" w:color="auto"/>
      </w:divBdr>
    </w:div>
    <w:div w:id="1434864159">
      <w:bodyDiv w:val="1"/>
      <w:marLeft w:val="0"/>
      <w:marRight w:val="0"/>
      <w:marTop w:val="0"/>
      <w:marBottom w:val="0"/>
      <w:divBdr>
        <w:top w:val="none" w:sz="0" w:space="0" w:color="auto"/>
        <w:left w:val="none" w:sz="0" w:space="0" w:color="auto"/>
        <w:bottom w:val="none" w:sz="0" w:space="0" w:color="auto"/>
        <w:right w:val="none" w:sz="0" w:space="0" w:color="auto"/>
      </w:divBdr>
    </w:div>
    <w:div w:id="1581476084">
      <w:bodyDiv w:val="1"/>
      <w:marLeft w:val="0"/>
      <w:marRight w:val="0"/>
      <w:marTop w:val="0"/>
      <w:marBottom w:val="0"/>
      <w:divBdr>
        <w:top w:val="none" w:sz="0" w:space="0" w:color="auto"/>
        <w:left w:val="none" w:sz="0" w:space="0" w:color="auto"/>
        <w:bottom w:val="none" w:sz="0" w:space="0" w:color="auto"/>
        <w:right w:val="none" w:sz="0" w:space="0" w:color="auto"/>
      </w:divBdr>
    </w:div>
    <w:div w:id="1582107180">
      <w:bodyDiv w:val="1"/>
      <w:marLeft w:val="0"/>
      <w:marRight w:val="0"/>
      <w:marTop w:val="0"/>
      <w:marBottom w:val="0"/>
      <w:divBdr>
        <w:top w:val="none" w:sz="0" w:space="0" w:color="auto"/>
        <w:left w:val="none" w:sz="0" w:space="0" w:color="auto"/>
        <w:bottom w:val="none" w:sz="0" w:space="0" w:color="auto"/>
        <w:right w:val="none" w:sz="0" w:space="0" w:color="auto"/>
      </w:divBdr>
    </w:div>
    <w:div w:id="1790197347">
      <w:bodyDiv w:val="1"/>
      <w:marLeft w:val="0"/>
      <w:marRight w:val="0"/>
      <w:marTop w:val="0"/>
      <w:marBottom w:val="0"/>
      <w:divBdr>
        <w:top w:val="none" w:sz="0" w:space="0" w:color="auto"/>
        <w:left w:val="none" w:sz="0" w:space="0" w:color="auto"/>
        <w:bottom w:val="none" w:sz="0" w:space="0" w:color="auto"/>
        <w:right w:val="none" w:sz="0" w:space="0" w:color="auto"/>
      </w:divBdr>
    </w:div>
    <w:div w:id="1948536765">
      <w:bodyDiv w:val="1"/>
      <w:marLeft w:val="0"/>
      <w:marRight w:val="0"/>
      <w:marTop w:val="0"/>
      <w:marBottom w:val="0"/>
      <w:divBdr>
        <w:top w:val="none" w:sz="0" w:space="0" w:color="auto"/>
        <w:left w:val="none" w:sz="0" w:space="0" w:color="auto"/>
        <w:bottom w:val="none" w:sz="0" w:space="0" w:color="auto"/>
        <w:right w:val="none" w:sz="0" w:space="0" w:color="auto"/>
      </w:divBdr>
    </w:div>
    <w:div w:id="201714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lm-dokumentu-projekti-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Lasm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D6ACDB6-1440-41D3-917F-BEC0D827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3397</Words>
  <Characters>22286</Characters>
  <Application>Microsoft Office Word</Application>
  <DocSecurity>0</DocSecurity>
  <Lines>454</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Vjakse</dc:creator>
  <cp:keywords/>
  <dc:description/>
  <cp:lastModifiedBy>User</cp:lastModifiedBy>
  <cp:revision>5</cp:revision>
  <cp:lastPrinted>2020-04-29T15:35:00Z</cp:lastPrinted>
  <dcterms:created xsi:type="dcterms:W3CDTF">2021-05-17T10:29:00Z</dcterms:created>
  <dcterms:modified xsi:type="dcterms:W3CDTF">2021-05-21T08:24:00Z</dcterms:modified>
</cp:coreProperties>
</file>