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8FC1" w14:textId="74289034" w:rsidR="0023446B" w:rsidRPr="008219C5" w:rsidRDefault="0023446B" w:rsidP="008219C5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  <w:r w:rsidRPr="008219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Likumprojekts</w:t>
      </w:r>
    </w:p>
    <w:p w14:paraId="7931DD97" w14:textId="77777777" w:rsidR="0023446B" w:rsidRPr="008219C5" w:rsidRDefault="0023446B" w:rsidP="00821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219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14:paraId="090EDB13" w14:textId="77777777" w:rsidR="0023446B" w:rsidRPr="008219C5" w:rsidRDefault="0023446B" w:rsidP="00821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21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Grozījumi Sociālo pakalpojumu un sociālās palīdzības likumā</w:t>
      </w:r>
    </w:p>
    <w:p w14:paraId="19F72D10" w14:textId="21C6BDAB" w:rsidR="0023446B" w:rsidRPr="008219C5" w:rsidRDefault="0023446B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0A14092" w14:textId="697580D5" w:rsidR="00F3055A" w:rsidRPr="008219C5" w:rsidRDefault="0023446B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219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Izdarīt Sociālo pakalpojumu un sociālās palīdzības likumā (</w:t>
      </w:r>
      <w:r w:rsidRPr="008219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lv-LV"/>
        </w:rPr>
        <w:t>Latvijas Republikas Saeimas un Ministru Kabineta Ziņotājs, 2002, 23. nr.; 2003, 2. nr.; 2004, 14., 18. nr.; 2005, 2. nr.; 2006, 13. nr.; 2007, 12., 15. nr.; 2008, 3., 21. nr.; 2009, 3., 12. nr.; Latvijas Vēstnesis, 2009, 182. nr.; 2010, 19., 170. nr.; 2011, 117., 202. nr.; 2012, 201. nr.; 2013, 234. nr.; 2014, 257. nr.; 2015, 235. nr.; 2016, 230. nr.;</w:t>
      </w:r>
      <w:r w:rsidR="00781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lv-LV"/>
        </w:rPr>
        <w:t xml:space="preserve"> </w:t>
      </w:r>
      <w:r w:rsidRPr="008219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2017, 21. nr.</w:t>
      </w:r>
      <w:r w:rsidR="009F74D5" w:rsidRPr="008219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 2019, 248A</w:t>
      </w:r>
      <w:r w:rsidR="00781EB5" w:rsidRPr="008219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9F74D5" w:rsidRPr="008219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259A</w:t>
      </w:r>
      <w:r w:rsidR="00781EB5" w:rsidRPr="008219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9F74D5" w:rsidRPr="008219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nr.; 2020, 57B</w:t>
      </w:r>
      <w:r w:rsidR="00781EB5" w:rsidRPr="008219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9F74D5" w:rsidRPr="008219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75B</w:t>
      </w:r>
      <w:r w:rsidR="00781EB5" w:rsidRPr="008219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DF5067" w:rsidRPr="008219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9F74D5" w:rsidRPr="008219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88B</w:t>
      </w:r>
      <w:r w:rsidR="00781EB5" w:rsidRPr="008219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19472F" w:rsidRPr="008219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DF5067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240A</w:t>
      </w:r>
      <w:r w:rsidR="00781EB5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.</w:t>
      </w:r>
      <w:r w:rsidR="00DF5067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nr.; 2021, 37., 58.</w:t>
      </w:r>
      <w:r w:rsidR="00781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</w:t>
      </w:r>
      <w:r w:rsidR="00DF5067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nr.)</w:t>
      </w:r>
      <w:r w:rsidR="00DF5067" w:rsidRPr="008219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8219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šādus grozījumus:</w:t>
      </w:r>
    </w:p>
    <w:p w14:paraId="0F1AFED5" w14:textId="77777777" w:rsidR="008219C5" w:rsidRDefault="008219C5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14:paraId="3044EC74" w14:textId="20098FF3" w:rsidR="00560F40" w:rsidRPr="008219C5" w:rsidRDefault="00560F40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  <w:r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1. </w:t>
      </w:r>
      <w:r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Aizstāt visā likumā, izņemot 13. panta pirmās daļas 2. punktu, 25. panta pirmās daļas 1. </w:t>
      </w:r>
      <w:r w:rsidR="00487906"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</w:t>
      </w:r>
      <w:r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unktu</w:t>
      </w:r>
      <w:r w:rsidR="00487906"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un</w:t>
      </w:r>
      <w:r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29. panta otrās daļas 1. un 2. punktu, vārdu </w:t>
      </w:r>
      <w:r w:rsid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r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invalīds</w:t>
      </w:r>
      <w:r w:rsid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r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(attiecīgā skaitlī un locījumā) ar vārdiem </w:t>
      </w:r>
      <w:r w:rsid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r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persona ar invaliditāti</w:t>
      </w:r>
      <w:r w:rsid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r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(attiecīgā skaitlī un locījumā).</w:t>
      </w:r>
    </w:p>
    <w:p w14:paraId="3104F4BF" w14:textId="77777777" w:rsidR="008219C5" w:rsidRDefault="008219C5" w:rsidP="008219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721BD199" w14:textId="6645C9AC" w:rsidR="00560F40" w:rsidRPr="008219C5" w:rsidRDefault="00560F40" w:rsidP="008219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 Aizstāt visā likumā vārdus </w:t>
      </w:r>
      <w:r w:rsid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r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bērns invalīds</w:t>
      </w:r>
      <w:r w:rsid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r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(attiecīgā skaitlī un locījumā) ar vārdiem </w:t>
      </w:r>
      <w:r w:rsid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r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bērns ar invaliditāti</w:t>
      </w:r>
      <w:r w:rsid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r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(attiecīgā skaitlī un locījumā).</w:t>
      </w:r>
    </w:p>
    <w:p w14:paraId="262E12AA" w14:textId="77777777" w:rsidR="008219C5" w:rsidRDefault="008219C5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14:paraId="67414102" w14:textId="147C33E1" w:rsidR="002F4339" w:rsidRPr="008219C5" w:rsidRDefault="001D72E5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  <w:r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3</w:t>
      </w:r>
      <w:r w:rsidR="00F3055A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. 3. pant</w:t>
      </w:r>
      <w:r w:rsidR="002F4339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ā:</w:t>
      </w:r>
    </w:p>
    <w:p w14:paraId="2358473C" w14:textId="4C671D70" w:rsidR="0023446B" w:rsidRPr="008219C5" w:rsidRDefault="002F4339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  <w:r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izteikt</w:t>
      </w:r>
      <w:r w:rsidR="00F3055A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septīto daļu </w:t>
      </w:r>
      <w:r w:rsidR="0019472F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šādā </w:t>
      </w:r>
      <w:r w:rsidR="00F3055A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redakcijā:</w:t>
      </w:r>
    </w:p>
    <w:p w14:paraId="508EBDFA" w14:textId="77777777" w:rsidR="008219C5" w:rsidRDefault="008219C5" w:rsidP="008219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42A4C3" w14:textId="009AAA17" w:rsidR="00F3055A" w:rsidRPr="008219C5" w:rsidRDefault="008219C5" w:rsidP="008219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F3055A" w:rsidRPr="008219C5">
        <w:rPr>
          <w:rFonts w:ascii="Times New Roman" w:hAnsi="Times New Roman" w:cs="Times New Roman"/>
          <w:bCs/>
          <w:sz w:val="28"/>
          <w:szCs w:val="28"/>
        </w:rPr>
        <w:t>(7)</w:t>
      </w:r>
      <w:r w:rsidR="006D4A48" w:rsidRPr="008219C5">
        <w:rPr>
          <w:rFonts w:ascii="Times New Roman" w:hAnsi="Times New Roman" w:cs="Times New Roman"/>
          <w:bCs/>
          <w:sz w:val="28"/>
          <w:szCs w:val="28"/>
        </w:rPr>
        <w:t> </w:t>
      </w:r>
      <w:r w:rsidR="00F3055A" w:rsidRPr="008219C5">
        <w:rPr>
          <w:rFonts w:ascii="Times New Roman" w:hAnsi="Times New Roman" w:cs="Times New Roman"/>
          <w:bCs/>
          <w:sz w:val="28"/>
          <w:szCs w:val="28"/>
        </w:rPr>
        <w:t xml:space="preserve">Tiesības saņemt sociālo rehabilitāciju kā vardarbībā </w:t>
      </w:r>
      <w:r w:rsidR="00415DB0" w:rsidRPr="008219C5">
        <w:rPr>
          <w:rFonts w:ascii="Times New Roman" w:hAnsi="Times New Roman" w:cs="Times New Roman"/>
          <w:bCs/>
          <w:sz w:val="28"/>
          <w:szCs w:val="28"/>
        </w:rPr>
        <w:t xml:space="preserve">cietušiem bērniem </w:t>
      </w:r>
      <w:r w:rsidR="00F3055A" w:rsidRPr="008219C5">
        <w:rPr>
          <w:rFonts w:ascii="Times New Roman" w:hAnsi="Times New Roman" w:cs="Times New Roman"/>
          <w:bCs/>
          <w:sz w:val="28"/>
          <w:szCs w:val="28"/>
        </w:rPr>
        <w:t xml:space="preserve">ir </w:t>
      </w:r>
      <w:r w:rsidR="00415DB0" w:rsidRPr="008219C5">
        <w:rPr>
          <w:rFonts w:ascii="Times New Roman" w:hAnsi="Times New Roman" w:cs="Times New Roman"/>
          <w:bCs/>
          <w:sz w:val="28"/>
          <w:szCs w:val="28"/>
        </w:rPr>
        <w:t>bērniem</w:t>
      </w:r>
      <w:r w:rsidR="00F3055A" w:rsidRPr="008219C5">
        <w:rPr>
          <w:rFonts w:ascii="Times New Roman" w:hAnsi="Times New Roman" w:cs="Times New Roman"/>
          <w:bCs/>
          <w:sz w:val="28"/>
          <w:szCs w:val="28"/>
        </w:rPr>
        <w:t xml:space="preserve">, kurus par patvēruma meklētājiem ar īpašām uzņemšanas vajadzībām </w:t>
      </w:r>
      <w:r w:rsidR="00415DB0" w:rsidRPr="008219C5">
        <w:rPr>
          <w:rFonts w:ascii="Times New Roman" w:eastAsia="Times New Roman" w:hAnsi="Times New Roman" w:cs="Times New Roman"/>
          <w:bCs/>
          <w:sz w:val="28"/>
          <w:szCs w:val="28"/>
        </w:rPr>
        <w:t xml:space="preserve">vai par mazāk aizsargātajām personām izraidīšanas procedūrā ir </w:t>
      </w:r>
      <w:r w:rsidR="00F3055A" w:rsidRPr="008219C5">
        <w:rPr>
          <w:rFonts w:ascii="Times New Roman" w:hAnsi="Times New Roman" w:cs="Times New Roman"/>
          <w:bCs/>
          <w:sz w:val="28"/>
          <w:szCs w:val="28"/>
        </w:rPr>
        <w:t xml:space="preserve">atzinušas </w:t>
      </w:r>
      <w:r w:rsidR="00415DB0" w:rsidRPr="008219C5">
        <w:rPr>
          <w:rFonts w:ascii="Times New Roman" w:eastAsia="Times New Roman" w:hAnsi="Times New Roman" w:cs="Times New Roman"/>
          <w:bCs/>
          <w:sz w:val="28"/>
          <w:szCs w:val="28"/>
        </w:rPr>
        <w:t>attiecīgajā</w:t>
      </w:r>
      <w:r w:rsidR="00F3055A" w:rsidRPr="008219C5">
        <w:rPr>
          <w:rFonts w:ascii="Times New Roman" w:hAnsi="Times New Roman" w:cs="Times New Roman"/>
          <w:bCs/>
          <w:sz w:val="28"/>
          <w:szCs w:val="28"/>
        </w:rPr>
        <w:t xml:space="preserve"> procedūrā iesaistītās institūcijas.</w:t>
      </w:r>
      <w:r w:rsidR="00415DB0" w:rsidRPr="00821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DB0" w:rsidRPr="008219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Tiesības minēto pakalpojumu saņemt ir arī bērniem, kuri nepieder pie šajā pantā uzskaitītajām grupām, ja atbildīgās institūcijas sniegušas atzinumu par sociālās rehabilitācijas pakalpojuma nepieciešamību.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2F4339" w:rsidRPr="008219C5">
        <w:rPr>
          <w:rFonts w:ascii="Times New Roman" w:hAnsi="Times New Roman" w:cs="Times New Roman"/>
          <w:bCs/>
          <w:sz w:val="28"/>
          <w:szCs w:val="28"/>
        </w:rPr>
        <w:t>;</w:t>
      </w:r>
    </w:p>
    <w:p w14:paraId="19AEF125" w14:textId="77777777" w:rsidR="008219C5" w:rsidRDefault="008219C5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14:paraId="33001646" w14:textId="5934EA6E" w:rsidR="000F190E" w:rsidRPr="008219C5" w:rsidRDefault="002F4339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  <w:r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p</w:t>
      </w:r>
      <w:r w:rsidR="000F190E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apildināt pantu ar astoto daļu šādā redakcijā:</w:t>
      </w:r>
    </w:p>
    <w:p w14:paraId="6765E205" w14:textId="77777777" w:rsidR="008219C5" w:rsidRDefault="008219C5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D30E962" w14:textId="17F45C34" w:rsidR="00900538" w:rsidRPr="008219C5" w:rsidRDefault="008219C5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0F190E" w:rsidRPr="008219C5">
        <w:rPr>
          <w:rFonts w:ascii="Times New Roman" w:hAnsi="Times New Roman" w:cs="Times New Roman"/>
          <w:bCs/>
          <w:sz w:val="28"/>
          <w:szCs w:val="28"/>
        </w:rPr>
        <w:t>(8)</w:t>
      </w:r>
      <w:r w:rsidR="00F3055A" w:rsidRPr="008219C5">
        <w:rPr>
          <w:rFonts w:ascii="Times New Roman" w:hAnsi="Times New Roman" w:cs="Times New Roman"/>
          <w:bCs/>
          <w:sz w:val="28"/>
          <w:szCs w:val="28"/>
        </w:rPr>
        <w:t xml:space="preserve"> Tiesības saņemt sociālo rehabilitāciju kā vardarbībā cietušām </w:t>
      </w:r>
      <w:r w:rsidR="00900538" w:rsidRPr="008219C5">
        <w:rPr>
          <w:rFonts w:ascii="Times New Roman" w:hAnsi="Times New Roman" w:cs="Times New Roman"/>
          <w:bCs/>
          <w:sz w:val="28"/>
          <w:szCs w:val="28"/>
        </w:rPr>
        <w:t xml:space="preserve">pilngadīgām </w:t>
      </w:r>
      <w:r w:rsidR="00F3055A" w:rsidRPr="008219C5">
        <w:rPr>
          <w:rFonts w:ascii="Times New Roman" w:hAnsi="Times New Roman" w:cs="Times New Roman"/>
          <w:bCs/>
          <w:sz w:val="28"/>
          <w:szCs w:val="28"/>
        </w:rPr>
        <w:t xml:space="preserve">personām par valsts budžeta līdzekļiem ir vardarbībā cietušām personām, kuras uzturas Latvijas Republikā ar </w:t>
      </w:r>
      <w:proofErr w:type="spellStart"/>
      <w:r w:rsidR="00F3055A" w:rsidRPr="008219C5">
        <w:rPr>
          <w:rFonts w:ascii="Times New Roman" w:hAnsi="Times New Roman" w:cs="Times New Roman"/>
          <w:bCs/>
          <w:sz w:val="28"/>
          <w:szCs w:val="28"/>
        </w:rPr>
        <w:t>termiņuzturēšanās</w:t>
      </w:r>
      <w:proofErr w:type="spellEnd"/>
      <w:r w:rsidR="00F3055A" w:rsidRPr="008219C5">
        <w:rPr>
          <w:rFonts w:ascii="Times New Roman" w:hAnsi="Times New Roman" w:cs="Times New Roman"/>
          <w:bCs/>
          <w:sz w:val="28"/>
          <w:szCs w:val="28"/>
        </w:rPr>
        <w:t xml:space="preserve"> atļauju, personām, kuras ir trešās valsts </w:t>
      </w:r>
      <w:proofErr w:type="spellStart"/>
      <w:r w:rsidR="00F3055A" w:rsidRPr="008219C5">
        <w:rPr>
          <w:rFonts w:ascii="Times New Roman" w:hAnsi="Times New Roman" w:cs="Times New Roman"/>
          <w:bCs/>
          <w:sz w:val="28"/>
          <w:szCs w:val="28"/>
        </w:rPr>
        <w:t>valstspiederīgie</w:t>
      </w:r>
      <w:proofErr w:type="spellEnd"/>
      <w:r w:rsidR="00F3055A" w:rsidRPr="008219C5">
        <w:rPr>
          <w:rFonts w:ascii="Times New Roman" w:hAnsi="Times New Roman" w:cs="Times New Roman"/>
          <w:bCs/>
          <w:sz w:val="28"/>
          <w:szCs w:val="28"/>
        </w:rPr>
        <w:t xml:space="preserve"> vai bezvalstnieki, kuriem nav likumīga pamata uzturēties Latvijas Republikā un kuri ir aizturēti (līdz izraidīšanas </w:t>
      </w:r>
      <w:r w:rsidR="00900538" w:rsidRPr="008219C5">
        <w:rPr>
          <w:rFonts w:ascii="Times New Roman" w:hAnsi="Times New Roman" w:cs="Times New Roman"/>
          <w:bCs/>
          <w:sz w:val="28"/>
          <w:szCs w:val="28"/>
        </w:rPr>
        <w:t xml:space="preserve">vai izceļošanas </w:t>
      </w:r>
      <w:r w:rsidR="00F3055A" w:rsidRPr="008219C5">
        <w:rPr>
          <w:rFonts w:ascii="Times New Roman" w:hAnsi="Times New Roman" w:cs="Times New Roman"/>
          <w:bCs/>
          <w:sz w:val="28"/>
          <w:szCs w:val="28"/>
        </w:rPr>
        <w:t>brīdim)</w:t>
      </w:r>
      <w:r w:rsidR="00900538" w:rsidRPr="008219C5">
        <w:rPr>
          <w:rFonts w:ascii="Times New Roman" w:hAnsi="Times New Roman" w:cs="Times New Roman"/>
          <w:bCs/>
          <w:sz w:val="28"/>
          <w:szCs w:val="28"/>
        </w:rPr>
        <w:t>,</w:t>
      </w:r>
      <w:r w:rsidR="00F3055A" w:rsidRPr="008219C5">
        <w:rPr>
          <w:rFonts w:ascii="Times New Roman" w:hAnsi="Times New Roman" w:cs="Times New Roman"/>
          <w:bCs/>
          <w:sz w:val="28"/>
          <w:szCs w:val="28"/>
        </w:rPr>
        <w:t xml:space="preserve"> kuriem ir </w:t>
      </w:r>
      <w:r w:rsidR="00900538" w:rsidRPr="008219C5">
        <w:rPr>
          <w:rFonts w:ascii="Times New Roman" w:hAnsi="Times New Roman" w:cs="Times New Roman"/>
          <w:bCs/>
          <w:sz w:val="28"/>
          <w:szCs w:val="28"/>
        </w:rPr>
        <w:t>piemērots aizturēšanai alternatīvs līdzeklis</w:t>
      </w:r>
      <w:r w:rsidR="005B61C6">
        <w:rPr>
          <w:rFonts w:ascii="Times New Roman" w:hAnsi="Times New Roman" w:cs="Times New Roman"/>
          <w:bCs/>
          <w:sz w:val="28"/>
          <w:szCs w:val="28"/>
        </w:rPr>
        <w:t>,</w:t>
      </w:r>
      <w:r w:rsidR="00900538" w:rsidRPr="008219C5">
        <w:rPr>
          <w:rFonts w:ascii="Times New Roman" w:hAnsi="Times New Roman" w:cs="Times New Roman"/>
          <w:bCs/>
          <w:sz w:val="28"/>
          <w:szCs w:val="28"/>
        </w:rPr>
        <w:t xml:space="preserve"> un ārzemnieki, kuriem atgriešanas lēmuma darbība ir apturēta vai kuriem ir noteikts laikposms brīvprātīgai izceļošanai</w:t>
      </w:r>
      <w:r w:rsidR="00F3055A" w:rsidRPr="008219C5">
        <w:rPr>
          <w:rFonts w:ascii="Times New Roman" w:hAnsi="Times New Roman" w:cs="Times New Roman"/>
          <w:bCs/>
          <w:sz w:val="28"/>
          <w:szCs w:val="28"/>
        </w:rPr>
        <w:t>. Tiesības saņemt sociālo rehabilitāciju kā vardarbībā cietušām pilngadīgām personām ir citām personām, kas nepieder pie šajā pantā uzskaitītajām grupām, ja atbildīgās institūcijas sniegušas atzinumu par sociālās rehabilitācijas pakalpojuma nepieciešamību.</w:t>
      </w:r>
      <w:r>
        <w:rPr>
          <w:rFonts w:ascii="Times New Roman" w:hAnsi="Times New Roman" w:cs="Times New Roman"/>
          <w:bCs/>
          <w:sz w:val="28"/>
          <w:szCs w:val="28"/>
        </w:rPr>
        <w:t>"</w:t>
      </w:r>
    </w:p>
    <w:p w14:paraId="4A9CC1E4" w14:textId="77777777" w:rsidR="008219C5" w:rsidRDefault="008219C5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14:paraId="759AE2D4" w14:textId="25AA9C9E" w:rsidR="00A92F00" w:rsidRPr="008219C5" w:rsidRDefault="002F4339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  <w:r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4</w:t>
      </w:r>
      <w:r w:rsidR="000F1D57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.</w:t>
      </w:r>
      <w:r w:rsidR="007B4195"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9F5709"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</w:t>
      </w:r>
      <w:r w:rsidR="009F5709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apildināt </w:t>
      </w:r>
      <w:r w:rsidR="008179A8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9.</w:t>
      </w:r>
      <w:r w:rsidR="00E47E06"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8179A8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pant</w:t>
      </w:r>
      <w:r w:rsidR="009F5709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a </w:t>
      </w:r>
      <w:r w:rsidR="0068603F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3.</w:t>
      </w:r>
      <w:r w:rsidR="0068603F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lv-LV"/>
        </w:rPr>
        <w:t>1</w:t>
      </w:r>
      <w:r w:rsidR="00E47E06"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F01F5A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daļas otro teikumu </w:t>
      </w:r>
      <w:r w:rsidR="00C527D3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pēc</w:t>
      </w:r>
      <w:r w:rsidR="0068603F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vārdiem </w:t>
      </w:r>
      <w:r w:rsidR="005B6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"</w:t>
      </w:r>
      <w:proofErr w:type="spellStart"/>
      <w:r w:rsidR="00A92F00" w:rsidRPr="008219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psihosociālo</w:t>
      </w:r>
      <w:proofErr w:type="spellEnd"/>
      <w:r w:rsidR="00A92F00" w:rsidRPr="008219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palīdzību</w:t>
      </w:r>
      <w:r w:rsid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"</w:t>
      </w:r>
      <w:r w:rsidR="0068603F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</w:t>
      </w:r>
      <w:r w:rsidR="00F01F5A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ar vārdiem </w:t>
      </w:r>
      <w:r w:rsid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"</w:t>
      </w:r>
      <w:r w:rsidR="00A92F00" w:rsidRPr="008219C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vai </w:t>
      </w:r>
      <w:r w:rsidR="00F01F5A" w:rsidRPr="008219C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sociālos pakalpojumus</w:t>
      </w:r>
      <w:r w:rsid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"</w:t>
      </w:r>
      <w:r w:rsidR="00F01F5A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.</w:t>
      </w:r>
    </w:p>
    <w:p w14:paraId="7AC72D21" w14:textId="77777777" w:rsidR="008219C5" w:rsidRDefault="008219C5" w:rsidP="008219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31957F05" w14:textId="0CA6D986" w:rsidR="00041767" w:rsidRPr="008219C5" w:rsidRDefault="009F5709" w:rsidP="008219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  <w:r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</w:t>
      </w:r>
      <w:r w:rsidR="00041767"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041767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 </w:t>
      </w:r>
      <w:r w:rsidR="00041767"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Aizstāt 13. panta </w:t>
      </w:r>
      <w:r w:rsidR="002B32FB"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pirmās</w:t>
      </w:r>
      <w:r w:rsidR="00041767"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daļas 2. punkt</w:t>
      </w:r>
      <w:r w:rsidR="002B32FB"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ā vārdus</w:t>
      </w:r>
      <w:r w:rsidR="00041767"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r w:rsidR="002B32FB" w:rsidRPr="008219C5">
        <w:rPr>
          <w:rFonts w:ascii="Times New Roman" w:hAnsi="Times New Roman" w:cs="Times New Roman"/>
          <w:bCs/>
          <w:sz w:val="28"/>
          <w:szCs w:val="28"/>
        </w:rPr>
        <w:t>redzes un dzirdes invalīdu</w:t>
      </w:r>
      <w:r w:rsid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r w:rsidR="00041767"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ar vārdiem </w:t>
      </w:r>
      <w:r w:rsid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r w:rsidR="002B32FB" w:rsidRPr="008219C5">
        <w:rPr>
          <w:rFonts w:ascii="Times New Roman" w:eastAsia="Times New Roman" w:hAnsi="Times New Roman" w:cs="Times New Roman"/>
          <w:bCs/>
          <w:sz w:val="28"/>
          <w:szCs w:val="28"/>
        </w:rPr>
        <w:t>personu ar redzes un dzirdes invaliditāti</w:t>
      </w:r>
      <w:r w:rsid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r w:rsidR="00041767"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461B3B02" w14:textId="77777777" w:rsidR="008219C5" w:rsidRDefault="008219C5" w:rsidP="008219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14:paraId="7595FE05" w14:textId="475BB0B2" w:rsidR="0023446B" w:rsidRPr="008219C5" w:rsidRDefault="009F5709" w:rsidP="008219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  <w:r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6</w:t>
      </w:r>
      <w:r w:rsidR="007E6273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.</w:t>
      </w:r>
      <w:r w:rsidR="00941A7B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 </w:t>
      </w:r>
      <w:r w:rsidR="00686E0D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P</w:t>
      </w:r>
      <w:r w:rsidR="00733C22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apildināt </w:t>
      </w:r>
      <w:r w:rsidR="00521362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1</w:t>
      </w:r>
      <w:r w:rsidR="00733C22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7</w:t>
      </w:r>
      <w:r w:rsidR="00521362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.</w:t>
      </w:r>
      <w:r w:rsidR="00941A7B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 </w:t>
      </w:r>
      <w:r w:rsidR="00521362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pant</w:t>
      </w:r>
      <w:r w:rsidR="00733C22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u ar </w:t>
      </w:r>
      <w:r w:rsidR="00686E0D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sesto</w:t>
      </w:r>
      <w:r w:rsidR="00733C22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daļu </w:t>
      </w:r>
      <w:r w:rsidR="0023446B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šādā redakcijā:</w:t>
      </w:r>
    </w:p>
    <w:p w14:paraId="1DB3847C" w14:textId="77777777" w:rsidR="008219C5" w:rsidRDefault="008219C5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14:paraId="4382F5ED" w14:textId="5A36BE4D" w:rsidR="000F6499" w:rsidRPr="008219C5" w:rsidRDefault="008219C5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"</w:t>
      </w:r>
      <w:r w:rsidR="00600059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(6</w:t>
      </w:r>
      <w:r w:rsidR="0023446B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) </w:t>
      </w:r>
      <w:r w:rsidR="00A10900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K</w:t>
      </w:r>
      <w:r w:rsidR="00600059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atastrof</w:t>
      </w:r>
      <w:r w:rsidR="00686E0D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as</w:t>
      </w:r>
      <w:r w:rsidR="00600059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</w:t>
      </w:r>
      <w:r w:rsidR="00686E0D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un</w:t>
      </w:r>
      <w:r w:rsidR="00600059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ārkārt</w:t>
      </w:r>
      <w:r w:rsidR="00686E0D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ējā</w:t>
      </w:r>
      <w:r w:rsidR="00600059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s situācij</w:t>
      </w:r>
      <w:r w:rsidR="00686E0D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as</w:t>
      </w:r>
      <w:r w:rsidR="00600059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gadījum</w:t>
      </w:r>
      <w:r w:rsidR="00686E0D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ā</w:t>
      </w:r>
      <w:r w:rsidR="00600059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</w:t>
      </w:r>
      <w:r w:rsidR="00A10900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sociālo pakalpojumu sniedzējam </w:t>
      </w:r>
      <w:r w:rsidR="00600059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ir pienākums </w:t>
      </w:r>
      <w:r w:rsidR="00267523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ievērot</w:t>
      </w:r>
      <w:r w:rsidR="00600059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attiecīgās pašvaldības un valsts institūciju prasīb</w:t>
      </w:r>
      <w:r w:rsidR="00267523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as</w:t>
      </w:r>
      <w:r w:rsidR="00600059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, norādījum</w:t>
      </w:r>
      <w:r w:rsidR="00267523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us</w:t>
      </w:r>
      <w:r w:rsidR="00600059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, vadlīnij</w:t>
      </w:r>
      <w:r w:rsidR="00267523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as</w:t>
      </w:r>
      <w:r w:rsidR="00600059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un </w:t>
      </w:r>
      <w:r w:rsidR="00686E0D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veikt</w:t>
      </w:r>
      <w:r w:rsidR="00600059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pasākum</w:t>
      </w:r>
      <w:r w:rsidR="00267523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us</w:t>
      </w:r>
      <w:r w:rsidR="00600059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apdraudējuma un klientu drošības risku mazināšanai.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"</w:t>
      </w:r>
    </w:p>
    <w:p w14:paraId="0AEE4AD6" w14:textId="77777777" w:rsidR="008219C5" w:rsidRDefault="008219C5" w:rsidP="008219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645590EF" w14:textId="5DCBAA5A" w:rsidR="00B032A3" w:rsidRPr="008219C5" w:rsidRDefault="009F5709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  <w:r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="00B032A3"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B032A3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 Izteikt</w:t>
      </w:r>
      <w:r w:rsidR="00B032A3" w:rsidRPr="00821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25. panta pirmās daļas 1. punktu </w:t>
      </w:r>
      <w:r w:rsidR="00B032A3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šādā redakcijā:</w:t>
      </w:r>
    </w:p>
    <w:p w14:paraId="72B9B9A6" w14:textId="77777777" w:rsidR="008219C5" w:rsidRDefault="008219C5" w:rsidP="008219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6C6556" w14:textId="16B5774D" w:rsidR="00B032A3" w:rsidRPr="008219C5" w:rsidRDefault="008219C5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4F18A5" w:rsidRPr="008219C5">
        <w:rPr>
          <w:rFonts w:ascii="Times New Roman" w:hAnsi="Times New Roman" w:cs="Times New Roman"/>
          <w:bCs/>
          <w:sz w:val="28"/>
          <w:szCs w:val="28"/>
        </w:rPr>
        <w:t>1</w:t>
      </w:r>
      <w:r w:rsidR="00B032A3" w:rsidRPr="008219C5">
        <w:rPr>
          <w:rFonts w:ascii="Times New Roman" w:hAnsi="Times New Roman" w:cs="Times New Roman"/>
          <w:bCs/>
          <w:sz w:val="28"/>
          <w:szCs w:val="28"/>
        </w:rPr>
        <w:t>) personām ar invaliditāti</w:t>
      </w:r>
      <w:r w:rsidR="002F0909" w:rsidRPr="008219C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1D3A75" w:rsidRPr="008219C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140133" w14:textId="33EABDD1" w:rsidR="008219C5" w:rsidRPr="00781EB5" w:rsidRDefault="008219C5" w:rsidP="008219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77A780" w14:textId="3DF66A3F" w:rsidR="00781EB5" w:rsidRPr="006C1002" w:rsidRDefault="005B61C6" w:rsidP="00781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C10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="00781EB5" w:rsidRPr="006C10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781EB5" w:rsidRPr="006C100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Izteikt</w:t>
      </w:r>
      <w:r w:rsidR="00781EB5" w:rsidRPr="006C10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27. panta pirmās daļas 2. punktu </w:t>
      </w:r>
      <w:r w:rsidR="00781EB5" w:rsidRPr="006C100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šādā redakcijā:</w:t>
      </w:r>
    </w:p>
    <w:p w14:paraId="0E61BFDB" w14:textId="77777777" w:rsidR="00781EB5" w:rsidRPr="006C1002" w:rsidRDefault="00781EB5" w:rsidP="00781E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09ECAE" w14:textId="1013A912" w:rsidR="00781EB5" w:rsidRPr="006C1002" w:rsidRDefault="00781EB5" w:rsidP="00781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C1002">
        <w:rPr>
          <w:rFonts w:ascii="Times New Roman" w:hAnsi="Times New Roman" w:cs="Times New Roman"/>
          <w:bCs/>
          <w:sz w:val="28"/>
          <w:szCs w:val="28"/>
        </w:rPr>
        <w:t>"2) </w:t>
      </w:r>
      <w:r w:rsidRPr="006C10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personām ar invaliditāti, kurām</w:t>
      </w:r>
      <w:r w:rsidRPr="006C1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ir fiziska rakstura traucējumi</w:t>
      </w:r>
      <w:r w:rsidRPr="006C1002">
        <w:rPr>
          <w:rFonts w:ascii="Times New Roman" w:hAnsi="Times New Roman" w:cs="Times New Roman"/>
          <w:bCs/>
          <w:sz w:val="28"/>
          <w:szCs w:val="28"/>
        </w:rPr>
        <w:t>;".</w:t>
      </w:r>
    </w:p>
    <w:p w14:paraId="4F80CBFF" w14:textId="1B1EE402" w:rsidR="00781EB5" w:rsidRPr="006C1002" w:rsidRDefault="00781EB5" w:rsidP="008219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AD094A" w14:textId="67AE679F" w:rsidR="002A2BD3" w:rsidRPr="008219C5" w:rsidRDefault="005B61C6" w:rsidP="008219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002">
        <w:rPr>
          <w:rFonts w:ascii="Times New Roman" w:hAnsi="Times New Roman" w:cs="Times New Roman"/>
          <w:bCs/>
          <w:sz w:val="28"/>
          <w:szCs w:val="28"/>
        </w:rPr>
        <w:t>9</w:t>
      </w:r>
      <w:r w:rsidR="009627D5" w:rsidRPr="006C1002">
        <w:rPr>
          <w:rFonts w:ascii="Times New Roman" w:hAnsi="Times New Roman" w:cs="Times New Roman"/>
          <w:bCs/>
          <w:sz w:val="28"/>
          <w:szCs w:val="28"/>
        </w:rPr>
        <w:t>.</w:t>
      </w:r>
      <w:r w:rsidR="00941A7B" w:rsidRPr="006C1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 </w:t>
      </w:r>
      <w:r w:rsidR="00686E0D" w:rsidRPr="006C1002">
        <w:rPr>
          <w:rFonts w:ascii="Times New Roman" w:hAnsi="Times New Roman" w:cs="Times New Roman"/>
          <w:bCs/>
          <w:sz w:val="28"/>
          <w:szCs w:val="28"/>
        </w:rPr>
        <w:t>P</w:t>
      </w:r>
      <w:r w:rsidR="009627D5" w:rsidRPr="006C1002">
        <w:rPr>
          <w:rFonts w:ascii="Times New Roman" w:hAnsi="Times New Roman" w:cs="Times New Roman"/>
          <w:bCs/>
          <w:sz w:val="28"/>
          <w:szCs w:val="28"/>
        </w:rPr>
        <w:t>apildināt</w:t>
      </w:r>
      <w:r w:rsidR="009627D5" w:rsidRPr="00821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27D5" w:rsidRPr="008219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27.</w:t>
      </w:r>
      <w:r w:rsidR="009627D5" w:rsidRPr="008219C5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1</w:t>
      </w:r>
      <w:r w:rsidR="00941A7B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 </w:t>
      </w:r>
      <w:r w:rsidR="009627D5" w:rsidRPr="008219C5">
        <w:rPr>
          <w:rFonts w:ascii="Times New Roman" w:hAnsi="Times New Roman" w:cs="Times New Roman"/>
          <w:bCs/>
          <w:sz w:val="28"/>
          <w:szCs w:val="28"/>
        </w:rPr>
        <w:t xml:space="preserve">panta pirmo daļu ar </w:t>
      </w:r>
      <w:r w:rsidR="002A2BD3" w:rsidRPr="008219C5">
        <w:rPr>
          <w:rFonts w:ascii="Times New Roman" w:hAnsi="Times New Roman" w:cs="Times New Roman"/>
          <w:bCs/>
          <w:sz w:val="28"/>
          <w:szCs w:val="28"/>
        </w:rPr>
        <w:t>otro teikumu šādā redakcijā:</w:t>
      </w:r>
    </w:p>
    <w:p w14:paraId="4C7EF0F2" w14:textId="77777777" w:rsidR="008219C5" w:rsidRDefault="008219C5" w:rsidP="008219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FFE415" w14:textId="242CDB7C" w:rsidR="00804085" w:rsidRPr="008219C5" w:rsidRDefault="008219C5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8133EB" w:rsidRPr="008219C5">
        <w:rPr>
          <w:rFonts w:ascii="Times New Roman" w:hAnsi="Times New Roman" w:cs="Times New Roman"/>
          <w:bCs/>
          <w:sz w:val="28"/>
          <w:szCs w:val="28"/>
        </w:rPr>
        <w:t>Citus personai nepieciešamos sociālos pakalpojumus un sociālo palīdzību nodrošina pašvaldība, kura pieņēmusi lēmumu par grupu mājas (dzīvokļa) pakalpojuma piešķiršanu.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"</w:t>
      </w:r>
    </w:p>
    <w:p w14:paraId="3CEE5193" w14:textId="77777777" w:rsidR="008219C5" w:rsidRDefault="008219C5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3B27B684" w14:textId="70A4A946" w:rsidR="00FA4B99" w:rsidRPr="008219C5" w:rsidRDefault="005B61C6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10</w:t>
      </w:r>
      <w:r w:rsidR="00C61410" w:rsidRPr="00821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941A7B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 </w:t>
      </w:r>
      <w:r w:rsidR="00C61410" w:rsidRPr="00821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Papildināt</w:t>
      </w:r>
      <w:r w:rsidR="00FA4B99" w:rsidRPr="00821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28.</w:t>
      </w:r>
      <w:r w:rsidR="00941A7B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 </w:t>
      </w:r>
      <w:r w:rsidR="00FA4B99" w:rsidRPr="00821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panta treš</w:t>
      </w:r>
      <w:r w:rsidR="00F82E38" w:rsidRPr="00821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ās </w:t>
      </w:r>
      <w:r w:rsidR="00FA4B99" w:rsidRPr="00821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daļ</w:t>
      </w:r>
      <w:r w:rsidR="00F82E38" w:rsidRPr="00821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as</w:t>
      </w:r>
      <w:r w:rsidR="00FA4B99" w:rsidRPr="00821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82E38" w:rsidRPr="00821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trešo teikumu </w:t>
      </w:r>
      <w:r w:rsidR="00C527D3" w:rsidRPr="00821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pēc</w:t>
      </w:r>
      <w:r w:rsidR="004D5A33" w:rsidRPr="00821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vārdiem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"</w:t>
      </w:r>
      <w:r w:rsidR="001A68C3" w:rsidRPr="00821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attiecīgajai personai</w:t>
      </w:r>
      <w:r w:rsidR="00821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"</w:t>
      </w:r>
      <w:r w:rsidR="004D5A33" w:rsidRPr="00821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A4B99" w:rsidRPr="00821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ar vārdiem </w:t>
      </w:r>
      <w:r w:rsidR="00821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"</w:t>
      </w:r>
      <w:r w:rsidR="00FA4B99" w:rsidRPr="00821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nepieciešamos sociālos pakalpojumus un sociālo palīdzību</w:t>
      </w:r>
      <w:r w:rsidR="001A68C3" w:rsidRPr="00821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kā arī</w:t>
      </w:r>
      <w:r w:rsidR="00821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"</w:t>
      </w:r>
      <w:r w:rsidR="00FA4B99" w:rsidRPr="00821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DBC5031" w14:textId="77777777" w:rsidR="008219C5" w:rsidRDefault="008219C5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14:paraId="4ADCE3DF" w14:textId="03BFE6DA" w:rsidR="008179A8" w:rsidRPr="008219C5" w:rsidRDefault="00B032A3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  <w:r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1</w:t>
      </w:r>
      <w:r w:rsidR="005B6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1</w:t>
      </w:r>
      <w:r w:rsidR="00C5799A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.</w:t>
      </w:r>
      <w:r w:rsidR="00941A7B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 </w:t>
      </w:r>
      <w:r w:rsidR="00361BA5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29.</w:t>
      </w:r>
      <w:r w:rsidR="00941A7B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 </w:t>
      </w:r>
      <w:r w:rsidR="008179A8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p</w:t>
      </w:r>
      <w:r w:rsidR="00361BA5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ant</w:t>
      </w:r>
      <w:r w:rsidR="008179A8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ā:</w:t>
      </w:r>
    </w:p>
    <w:p w14:paraId="1B2E2721" w14:textId="371A14F2" w:rsidR="00361BA5" w:rsidRPr="008219C5" w:rsidRDefault="008179A8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  <w:r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aizstāt</w:t>
      </w:r>
      <w:r w:rsidR="00361BA5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otrās daļas 1.</w:t>
      </w:r>
      <w:r w:rsidR="00941A7B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 </w:t>
      </w:r>
      <w:r w:rsidR="00361BA5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punktā vārdus </w:t>
      </w:r>
      <w:r w:rsid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"</w:t>
      </w:r>
      <w:r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pabalsta vai pabalsta transporta izdevumu </w:t>
      </w:r>
      <w:r w:rsidR="00361BA5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kompensēšanai invalīdiem, kuriem ir apgrūtināta pārvietošanās, saņēmēja</w:t>
      </w:r>
      <w:r w:rsid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"</w:t>
      </w:r>
      <w:r w:rsidR="00361BA5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ar vārdiem </w:t>
      </w:r>
      <w:r w:rsid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"</w:t>
      </w:r>
      <w:r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pabalsta, pabalsta transporta izdevumu </w:t>
      </w:r>
      <w:r w:rsidR="00361BA5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kompensēšanai personām ar invaliditāti, kurām ir apgrūtināta pārvietošanās, </w:t>
      </w:r>
      <w:r w:rsidR="00A9703D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vai </w:t>
      </w:r>
      <w:r w:rsidR="00361BA5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pabalsta </w:t>
      </w:r>
      <w:r w:rsidR="00DC1A95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personai ar invaliditāti, kurai nepieciešama kopšana, </w:t>
      </w:r>
      <w:r w:rsidR="00361BA5"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saņēmēja</w:t>
      </w:r>
      <w:r w:rsid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"</w:t>
      </w:r>
      <w:r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;</w:t>
      </w:r>
    </w:p>
    <w:p w14:paraId="691B1824" w14:textId="4084C89F" w:rsidR="00B8632A" w:rsidRPr="008219C5" w:rsidRDefault="00B8632A" w:rsidP="0082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  <w:r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aizstāt otrās daļas 2. punktā vārdus </w:t>
      </w:r>
      <w:r w:rsid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"</w:t>
      </w:r>
      <w:r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pabalsta, vai pabalsta transporta izdevumu kompensēšanai invalīdiem, kuriem ir apgrūtināta pārvietošanās, saņēmēja</w:t>
      </w:r>
      <w:r w:rsid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"</w:t>
      </w:r>
      <w:r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ar vārdiem </w:t>
      </w:r>
      <w:r w:rsid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"</w:t>
      </w:r>
      <w:r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pabalsta, pabalsta transporta izdevumu kompensēšanai personām ar invaliditāti, kurām ir apgrūtināta pārvietošanās, vai pabalsta personai ar invaliditāti, kurai nepieciešama kopšana, saņēmēja</w:t>
      </w:r>
      <w:r w:rsid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"</w:t>
      </w:r>
      <w:r w:rsidRPr="0082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;</w:t>
      </w:r>
    </w:p>
    <w:p w14:paraId="00BBCAE0" w14:textId="3F62B0AB" w:rsidR="00B8632A" w:rsidRPr="008219C5" w:rsidRDefault="00B8632A" w:rsidP="008219C5">
      <w:pPr>
        <w:pStyle w:val="Plain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9C5">
        <w:rPr>
          <w:rFonts w:ascii="Times New Roman" w:hAnsi="Times New Roman" w:cs="Times New Roman"/>
          <w:bCs/>
          <w:sz w:val="28"/>
          <w:szCs w:val="28"/>
        </w:rPr>
        <w:t>izteikt</w:t>
      </w:r>
      <w:r w:rsidR="00C60EDF" w:rsidRPr="008219C5">
        <w:rPr>
          <w:rFonts w:ascii="Times New Roman" w:hAnsi="Times New Roman" w:cs="Times New Roman"/>
          <w:bCs/>
          <w:sz w:val="28"/>
          <w:szCs w:val="28"/>
        </w:rPr>
        <w:t xml:space="preserve"> otrās daļas 3. punkt</w:t>
      </w:r>
      <w:r w:rsidRPr="008219C5">
        <w:rPr>
          <w:rFonts w:ascii="Times New Roman" w:hAnsi="Times New Roman" w:cs="Times New Roman"/>
          <w:bCs/>
          <w:sz w:val="28"/>
          <w:szCs w:val="28"/>
        </w:rPr>
        <w:t>u šādā redakcijā:</w:t>
      </w:r>
    </w:p>
    <w:p w14:paraId="33BD73F1" w14:textId="77777777" w:rsidR="00080FFD" w:rsidRPr="008219C5" w:rsidRDefault="00080FFD" w:rsidP="008219C5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910537" w14:textId="0ADC5DF8" w:rsidR="002F4339" w:rsidRPr="008219C5" w:rsidRDefault="008219C5" w:rsidP="008219C5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B8632A" w:rsidRPr="008219C5">
        <w:rPr>
          <w:rFonts w:ascii="Times New Roman" w:hAnsi="Times New Roman" w:cs="Times New Roman"/>
          <w:sz w:val="28"/>
          <w:szCs w:val="28"/>
          <w:shd w:val="clear" w:color="auto" w:fill="FFFFFF"/>
        </w:rPr>
        <w:t>3) bērnam no septiņu gadu vecuma naudas summa, kas izmaksājama no ilgstošas sociālās aprūpes institūcijas budžeta, ir 15 procenti no valsts sociālā nodrošinājuma pabalsta apmēra</w:t>
      </w:r>
      <w:r w:rsidR="00B8632A" w:rsidRPr="008219C5">
        <w:rPr>
          <w:rFonts w:ascii="Times New Roman" w:hAnsi="Times New Roman" w:cs="Times New Roman"/>
          <w:bCs/>
          <w:sz w:val="28"/>
          <w:szCs w:val="28"/>
        </w:rPr>
        <w:t>, kāds noteikts Valsts sociālo pabalstu likuma 13.</w:t>
      </w:r>
      <w:r w:rsidR="005B61C6">
        <w:rPr>
          <w:rFonts w:ascii="Times New Roman" w:hAnsi="Times New Roman" w:cs="Times New Roman"/>
          <w:bCs/>
          <w:sz w:val="28"/>
          <w:szCs w:val="28"/>
        </w:rPr>
        <w:t> </w:t>
      </w:r>
      <w:r w:rsidR="00B8632A" w:rsidRPr="008219C5">
        <w:rPr>
          <w:rFonts w:ascii="Times New Roman" w:hAnsi="Times New Roman" w:cs="Times New Roman"/>
          <w:bCs/>
          <w:sz w:val="28"/>
          <w:szCs w:val="28"/>
        </w:rPr>
        <w:t>panta pirmās daļas 1. punktā minētajām personām</w:t>
      </w:r>
      <w:r w:rsidR="00B8632A" w:rsidRPr="008219C5">
        <w:rPr>
          <w:rFonts w:ascii="Times New Roman" w:hAnsi="Times New Roman" w:cs="Times New Roman"/>
          <w:sz w:val="28"/>
          <w:szCs w:val="28"/>
          <w:shd w:val="clear" w:color="auto" w:fill="FFFFFF"/>
        </w:rPr>
        <w:t>. Ilgstošas sociālās aprūpes institūcija, ņemot vērā institūcijas budžeta iespējas, var lemt par lielākas naudas summas piešķiršanu.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314A7DBE" w14:textId="77777777" w:rsidR="00B8632A" w:rsidRPr="008219C5" w:rsidRDefault="00B8632A" w:rsidP="008219C5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C28C7" w14:textId="3997320B" w:rsidR="00F02934" w:rsidRPr="008219C5" w:rsidRDefault="00F02934" w:rsidP="008219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9C5">
        <w:rPr>
          <w:rFonts w:ascii="Times New Roman" w:hAnsi="Times New Roman" w:cs="Times New Roman"/>
          <w:bCs/>
          <w:sz w:val="28"/>
          <w:szCs w:val="28"/>
        </w:rPr>
        <w:t>Likums stājas spēkā 2021.</w:t>
      </w:r>
      <w:r w:rsidRPr="008219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8219C5">
        <w:rPr>
          <w:rFonts w:ascii="Times New Roman" w:hAnsi="Times New Roman" w:cs="Times New Roman"/>
          <w:bCs/>
          <w:sz w:val="28"/>
          <w:szCs w:val="28"/>
        </w:rPr>
        <w:t>gada 1.</w:t>
      </w:r>
      <w:r w:rsidRPr="008219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8219C5">
        <w:rPr>
          <w:rFonts w:ascii="Times New Roman" w:hAnsi="Times New Roman" w:cs="Times New Roman"/>
          <w:bCs/>
          <w:sz w:val="28"/>
          <w:szCs w:val="28"/>
        </w:rPr>
        <w:t>jūlijā.</w:t>
      </w:r>
    </w:p>
    <w:p w14:paraId="34F5223A" w14:textId="77777777" w:rsidR="00F02934" w:rsidRPr="008219C5" w:rsidRDefault="00F02934" w:rsidP="008219C5">
      <w:pPr>
        <w:pStyle w:val="naisf"/>
        <w:spacing w:before="0" w:after="0"/>
        <w:ind w:firstLine="709"/>
        <w:rPr>
          <w:sz w:val="28"/>
          <w:szCs w:val="28"/>
        </w:rPr>
      </w:pPr>
    </w:p>
    <w:p w14:paraId="3CDB82EC" w14:textId="77777777" w:rsidR="002F4339" w:rsidRPr="008219C5" w:rsidRDefault="002F4339" w:rsidP="008219C5">
      <w:pPr>
        <w:pStyle w:val="naisf"/>
        <w:spacing w:before="0" w:after="0"/>
        <w:ind w:firstLine="709"/>
        <w:rPr>
          <w:sz w:val="28"/>
          <w:szCs w:val="28"/>
        </w:rPr>
      </w:pPr>
    </w:p>
    <w:p w14:paraId="1F1CE455" w14:textId="77777777" w:rsidR="002F4339" w:rsidRPr="008219C5" w:rsidRDefault="002F4339" w:rsidP="008219C5">
      <w:pPr>
        <w:pStyle w:val="naisf"/>
        <w:spacing w:before="0" w:after="0"/>
        <w:ind w:firstLine="709"/>
        <w:rPr>
          <w:sz w:val="28"/>
          <w:szCs w:val="28"/>
        </w:rPr>
      </w:pPr>
    </w:p>
    <w:p w14:paraId="5B1D7056" w14:textId="77777777" w:rsidR="00B8632A" w:rsidRPr="008219C5" w:rsidRDefault="000F567B" w:rsidP="00821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Hlk36459953"/>
      <w:r w:rsidRPr="008219C5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F02934" w:rsidRPr="008219C5">
        <w:rPr>
          <w:rFonts w:ascii="Times New Roman" w:eastAsia="Times New Roman" w:hAnsi="Times New Roman" w:cs="Times New Roman"/>
          <w:sz w:val="28"/>
          <w:szCs w:val="28"/>
          <w:lang w:eastAsia="lv-LV"/>
        </w:rPr>
        <w:t>abklājības ministre</w:t>
      </w:r>
    </w:p>
    <w:p w14:paraId="4AC05D09" w14:textId="44BEE802" w:rsidR="00F02934" w:rsidRPr="008219C5" w:rsidRDefault="00F02934" w:rsidP="00821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19C5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8219C5" w:rsidRPr="008219C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8219C5">
        <w:rPr>
          <w:rFonts w:ascii="Times New Roman" w:eastAsia="Times New Roman" w:hAnsi="Times New Roman" w:cs="Times New Roman"/>
          <w:sz w:val="28"/>
          <w:szCs w:val="28"/>
          <w:lang w:eastAsia="lv-LV"/>
        </w:rPr>
        <w:t>Petraviča</w:t>
      </w:r>
      <w:bookmarkEnd w:id="0"/>
      <w:proofErr w:type="spellEnd"/>
    </w:p>
    <w:sectPr w:rsidR="00F02934" w:rsidRPr="008219C5" w:rsidSect="008219C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9C34" w14:textId="77777777" w:rsidR="009D23FD" w:rsidRDefault="009D23FD" w:rsidP="002F7032">
      <w:pPr>
        <w:spacing w:after="0" w:line="240" w:lineRule="auto"/>
      </w:pPr>
      <w:r>
        <w:separator/>
      </w:r>
    </w:p>
  </w:endnote>
  <w:endnote w:type="continuationSeparator" w:id="0">
    <w:p w14:paraId="2100FA49" w14:textId="77777777" w:rsidR="009D23FD" w:rsidRDefault="009D23FD" w:rsidP="002F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607A" w14:textId="77777777" w:rsidR="008219C5" w:rsidRPr="008219C5" w:rsidRDefault="008219C5" w:rsidP="008219C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L1178_1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44D2" w14:textId="77777777" w:rsidR="008219C5" w:rsidRPr="005A3098" w:rsidRDefault="008219C5" w:rsidP="008219C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L1178_1 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629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845C" w14:textId="77777777" w:rsidR="009D23FD" w:rsidRDefault="009D23FD" w:rsidP="002F7032">
      <w:pPr>
        <w:spacing w:after="0" w:line="240" w:lineRule="auto"/>
      </w:pPr>
      <w:r>
        <w:separator/>
      </w:r>
    </w:p>
  </w:footnote>
  <w:footnote w:type="continuationSeparator" w:id="0">
    <w:p w14:paraId="3D633FDD" w14:textId="77777777" w:rsidR="009D23FD" w:rsidRDefault="009D23FD" w:rsidP="002F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6991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547E7B" w14:textId="5C4CEFC4" w:rsidR="000A2036" w:rsidRDefault="000A2036" w:rsidP="008219C5">
        <w:pPr>
          <w:pStyle w:val="Header"/>
          <w:spacing w:before="0" w:beforeAutospacing="0" w:after="0" w:afterAutospacing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9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6B18"/>
    <w:multiLevelType w:val="hybridMultilevel"/>
    <w:tmpl w:val="6C3E06C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203BF"/>
    <w:multiLevelType w:val="multilevel"/>
    <w:tmpl w:val="BBD8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32D9F"/>
    <w:multiLevelType w:val="multilevel"/>
    <w:tmpl w:val="D188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C6E3E"/>
    <w:multiLevelType w:val="multilevel"/>
    <w:tmpl w:val="3F46D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6B"/>
    <w:rsid w:val="000006EE"/>
    <w:rsid w:val="0000149E"/>
    <w:rsid w:val="00002461"/>
    <w:rsid w:val="0000727E"/>
    <w:rsid w:val="00015272"/>
    <w:rsid w:val="00015448"/>
    <w:rsid w:val="000246A4"/>
    <w:rsid w:val="0003072D"/>
    <w:rsid w:val="000330C2"/>
    <w:rsid w:val="00034C37"/>
    <w:rsid w:val="00040E05"/>
    <w:rsid w:val="00041767"/>
    <w:rsid w:val="00041F54"/>
    <w:rsid w:val="0004520B"/>
    <w:rsid w:val="00052056"/>
    <w:rsid w:val="000536A8"/>
    <w:rsid w:val="000536DA"/>
    <w:rsid w:val="00053D3F"/>
    <w:rsid w:val="00062799"/>
    <w:rsid w:val="00070902"/>
    <w:rsid w:val="0007112F"/>
    <w:rsid w:val="00080FFD"/>
    <w:rsid w:val="00084818"/>
    <w:rsid w:val="00086EE4"/>
    <w:rsid w:val="000907D6"/>
    <w:rsid w:val="0009508E"/>
    <w:rsid w:val="0009562A"/>
    <w:rsid w:val="000A1429"/>
    <w:rsid w:val="000A2036"/>
    <w:rsid w:val="000A207C"/>
    <w:rsid w:val="000A3E00"/>
    <w:rsid w:val="000B03EC"/>
    <w:rsid w:val="000B391E"/>
    <w:rsid w:val="000B447C"/>
    <w:rsid w:val="000B7A1B"/>
    <w:rsid w:val="000C16B1"/>
    <w:rsid w:val="000C4CCF"/>
    <w:rsid w:val="000D4C7C"/>
    <w:rsid w:val="000F0035"/>
    <w:rsid w:val="000F190E"/>
    <w:rsid w:val="000F1D57"/>
    <w:rsid w:val="000F1D62"/>
    <w:rsid w:val="000F1F40"/>
    <w:rsid w:val="000F2140"/>
    <w:rsid w:val="000F38CE"/>
    <w:rsid w:val="000F567B"/>
    <w:rsid w:val="000F599B"/>
    <w:rsid w:val="000F5F2D"/>
    <w:rsid w:val="000F6499"/>
    <w:rsid w:val="0010168C"/>
    <w:rsid w:val="001016CC"/>
    <w:rsid w:val="00103090"/>
    <w:rsid w:val="00112CDD"/>
    <w:rsid w:val="00113E3A"/>
    <w:rsid w:val="001143BB"/>
    <w:rsid w:val="0011552C"/>
    <w:rsid w:val="00121282"/>
    <w:rsid w:val="00121F66"/>
    <w:rsid w:val="00123C60"/>
    <w:rsid w:val="00126855"/>
    <w:rsid w:val="00126A59"/>
    <w:rsid w:val="0013069E"/>
    <w:rsid w:val="00130BEA"/>
    <w:rsid w:val="00131DA3"/>
    <w:rsid w:val="00132F93"/>
    <w:rsid w:val="00134CBB"/>
    <w:rsid w:val="00143F6B"/>
    <w:rsid w:val="001472DA"/>
    <w:rsid w:val="00147DEF"/>
    <w:rsid w:val="00150703"/>
    <w:rsid w:val="00151435"/>
    <w:rsid w:val="00152250"/>
    <w:rsid w:val="00152ADC"/>
    <w:rsid w:val="00157E44"/>
    <w:rsid w:val="00163652"/>
    <w:rsid w:val="00172356"/>
    <w:rsid w:val="00172A99"/>
    <w:rsid w:val="0017492F"/>
    <w:rsid w:val="001769EB"/>
    <w:rsid w:val="0018160A"/>
    <w:rsid w:val="00192558"/>
    <w:rsid w:val="0019472F"/>
    <w:rsid w:val="00195C1D"/>
    <w:rsid w:val="001A44C1"/>
    <w:rsid w:val="001A4987"/>
    <w:rsid w:val="001A49B9"/>
    <w:rsid w:val="001A4BD9"/>
    <w:rsid w:val="001A68C3"/>
    <w:rsid w:val="001A7839"/>
    <w:rsid w:val="001A7A6C"/>
    <w:rsid w:val="001B0ED9"/>
    <w:rsid w:val="001B2C4B"/>
    <w:rsid w:val="001B63DE"/>
    <w:rsid w:val="001C4192"/>
    <w:rsid w:val="001D2DC6"/>
    <w:rsid w:val="001D3A75"/>
    <w:rsid w:val="001D4E44"/>
    <w:rsid w:val="001D72E5"/>
    <w:rsid w:val="001E613E"/>
    <w:rsid w:val="001F028F"/>
    <w:rsid w:val="001F0CEF"/>
    <w:rsid w:val="001F10C6"/>
    <w:rsid w:val="001F623C"/>
    <w:rsid w:val="0020210D"/>
    <w:rsid w:val="00203824"/>
    <w:rsid w:val="0020387A"/>
    <w:rsid w:val="002068AD"/>
    <w:rsid w:val="00213A1F"/>
    <w:rsid w:val="00215AE5"/>
    <w:rsid w:val="002231BA"/>
    <w:rsid w:val="00225082"/>
    <w:rsid w:val="002256E9"/>
    <w:rsid w:val="00226FFE"/>
    <w:rsid w:val="0023446B"/>
    <w:rsid w:val="002355D5"/>
    <w:rsid w:val="00235C45"/>
    <w:rsid w:val="00236B43"/>
    <w:rsid w:val="002374C8"/>
    <w:rsid w:val="0024320F"/>
    <w:rsid w:val="00244289"/>
    <w:rsid w:val="0024616D"/>
    <w:rsid w:val="00256266"/>
    <w:rsid w:val="00257CBD"/>
    <w:rsid w:val="002601E4"/>
    <w:rsid w:val="00263FD2"/>
    <w:rsid w:val="00267523"/>
    <w:rsid w:val="0027566A"/>
    <w:rsid w:val="00277514"/>
    <w:rsid w:val="00280721"/>
    <w:rsid w:val="00281EDE"/>
    <w:rsid w:val="00283BB2"/>
    <w:rsid w:val="00287345"/>
    <w:rsid w:val="00290B36"/>
    <w:rsid w:val="00293E22"/>
    <w:rsid w:val="00297CD6"/>
    <w:rsid w:val="002A2BD3"/>
    <w:rsid w:val="002A5A99"/>
    <w:rsid w:val="002A70A5"/>
    <w:rsid w:val="002A72EC"/>
    <w:rsid w:val="002B05EC"/>
    <w:rsid w:val="002B0706"/>
    <w:rsid w:val="002B286B"/>
    <w:rsid w:val="002B2878"/>
    <w:rsid w:val="002B32FB"/>
    <w:rsid w:val="002B42FD"/>
    <w:rsid w:val="002C1BF3"/>
    <w:rsid w:val="002C208C"/>
    <w:rsid w:val="002C23B4"/>
    <w:rsid w:val="002E01FB"/>
    <w:rsid w:val="002E2069"/>
    <w:rsid w:val="002E3F6F"/>
    <w:rsid w:val="002E527C"/>
    <w:rsid w:val="002E7C14"/>
    <w:rsid w:val="002F0909"/>
    <w:rsid w:val="002F3368"/>
    <w:rsid w:val="002F4339"/>
    <w:rsid w:val="002F7032"/>
    <w:rsid w:val="00302389"/>
    <w:rsid w:val="00302BBD"/>
    <w:rsid w:val="00307DBF"/>
    <w:rsid w:val="0031152D"/>
    <w:rsid w:val="003119A1"/>
    <w:rsid w:val="00317588"/>
    <w:rsid w:val="00317CF4"/>
    <w:rsid w:val="0032081E"/>
    <w:rsid w:val="00322FA2"/>
    <w:rsid w:val="00334569"/>
    <w:rsid w:val="00336339"/>
    <w:rsid w:val="00341DEF"/>
    <w:rsid w:val="00343F94"/>
    <w:rsid w:val="00343FA6"/>
    <w:rsid w:val="00353C5A"/>
    <w:rsid w:val="0035474E"/>
    <w:rsid w:val="00357C88"/>
    <w:rsid w:val="00361BA5"/>
    <w:rsid w:val="00367B19"/>
    <w:rsid w:val="00374463"/>
    <w:rsid w:val="00376584"/>
    <w:rsid w:val="00393A29"/>
    <w:rsid w:val="003A3EBA"/>
    <w:rsid w:val="003B2253"/>
    <w:rsid w:val="003B301F"/>
    <w:rsid w:val="003B53D6"/>
    <w:rsid w:val="003B7D18"/>
    <w:rsid w:val="003C1829"/>
    <w:rsid w:val="003C4706"/>
    <w:rsid w:val="003D1007"/>
    <w:rsid w:val="003D2C75"/>
    <w:rsid w:val="003E0926"/>
    <w:rsid w:val="003E4996"/>
    <w:rsid w:val="003F25C9"/>
    <w:rsid w:val="003F504A"/>
    <w:rsid w:val="003F6AE4"/>
    <w:rsid w:val="00401366"/>
    <w:rsid w:val="004021E6"/>
    <w:rsid w:val="00403E03"/>
    <w:rsid w:val="004052CA"/>
    <w:rsid w:val="004058C0"/>
    <w:rsid w:val="0041062A"/>
    <w:rsid w:val="00410C9F"/>
    <w:rsid w:val="00415DB0"/>
    <w:rsid w:val="00416DE8"/>
    <w:rsid w:val="00426233"/>
    <w:rsid w:val="00426EBD"/>
    <w:rsid w:val="00437FBB"/>
    <w:rsid w:val="004407BD"/>
    <w:rsid w:val="00454CF3"/>
    <w:rsid w:val="004639F9"/>
    <w:rsid w:val="00463B83"/>
    <w:rsid w:val="00467A75"/>
    <w:rsid w:val="0047443D"/>
    <w:rsid w:val="0047498E"/>
    <w:rsid w:val="00485B39"/>
    <w:rsid w:val="004873E6"/>
    <w:rsid w:val="00487906"/>
    <w:rsid w:val="004912D5"/>
    <w:rsid w:val="00492352"/>
    <w:rsid w:val="0049391C"/>
    <w:rsid w:val="0049550D"/>
    <w:rsid w:val="004A1893"/>
    <w:rsid w:val="004A5630"/>
    <w:rsid w:val="004B0C29"/>
    <w:rsid w:val="004B346E"/>
    <w:rsid w:val="004B5D61"/>
    <w:rsid w:val="004B71AC"/>
    <w:rsid w:val="004C606E"/>
    <w:rsid w:val="004C6C83"/>
    <w:rsid w:val="004D5A33"/>
    <w:rsid w:val="004D7476"/>
    <w:rsid w:val="004E05F0"/>
    <w:rsid w:val="004E150C"/>
    <w:rsid w:val="004E166A"/>
    <w:rsid w:val="004E1FDC"/>
    <w:rsid w:val="004E2EFD"/>
    <w:rsid w:val="004E47B5"/>
    <w:rsid w:val="004E4FC9"/>
    <w:rsid w:val="004E72A3"/>
    <w:rsid w:val="004E79C3"/>
    <w:rsid w:val="004F18A5"/>
    <w:rsid w:val="004F3195"/>
    <w:rsid w:val="004F42B4"/>
    <w:rsid w:val="004F43A9"/>
    <w:rsid w:val="004F6F57"/>
    <w:rsid w:val="00502954"/>
    <w:rsid w:val="00506580"/>
    <w:rsid w:val="00507469"/>
    <w:rsid w:val="00516D7F"/>
    <w:rsid w:val="005207D7"/>
    <w:rsid w:val="00521362"/>
    <w:rsid w:val="00523AF6"/>
    <w:rsid w:val="0053005A"/>
    <w:rsid w:val="0053073C"/>
    <w:rsid w:val="00532548"/>
    <w:rsid w:val="005331EF"/>
    <w:rsid w:val="005375DD"/>
    <w:rsid w:val="005401C7"/>
    <w:rsid w:val="00540C17"/>
    <w:rsid w:val="00543AAF"/>
    <w:rsid w:val="00550F72"/>
    <w:rsid w:val="00552BA2"/>
    <w:rsid w:val="005606D2"/>
    <w:rsid w:val="00560F40"/>
    <w:rsid w:val="00562F2C"/>
    <w:rsid w:val="00564048"/>
    <w:rsid w:val="0056560F"/>
    <w:rsid w:val="0056605D"/>
    <w:rsid w:val="00566500"/>
    <w:rsid w:val="00566E9E"/>
    <w:rsid w:val="00573A74"/>
    <w:rsid w:val="005808DC"/>
    <w:rsid w:val="00585BC9"/>
    <w:rsid w:val="00592922"/>
    <w:rsid w:val="005973B4"/>
    <w:rsid w:val="00597D5A"/>
    <w:rsid w:val="005A089E"/>
    <w:rsid w:val="005A2272"/>
    <w:rsid w:val="005A3A43"/>
    <w:rsid w:val="005A50B9"/>
    <w:rsid w:val="005A74A5"/>
    <w:rsid w:val="005B316C"/>
    <w:rsid w:val="005B3AA1"/>
    <w:rsid w:val="005B61C6"/>
    <w:rsid w:val="005B7296"/>
    <w:rsid w:val="005C01BE"/>
    <w:rsid w:val="005C1064"/>
    <w:rsid w:val="005C3E78"/>
    <w:rsid w:val="005C5F88"/>
    <w:rsid w:val="005C64C5"/>
    <w:rsid w:val="005D656C"/>
    <w:rsid w:val="005D67B4"/>
    <w:rsid w:val="005D6D7A"/>
    <w:rsid w:val="005E2206"/>
    <w:rsid w:val="005F1013"/>
    <w:rsid w:val="005F32BD"/>
    <w:rsid w:val="005F37F2"/>
    <w:rsid w:val="00600059"/>
    <w:rsid w:val="00601330"/>
    <w:rsid w:val="00601948"/>
    <w:rsid w:val="00602EC0"/>
    <w:rsid w:val="00605ECD"/>
    <w:rsid w:val="006109AA"/>
    <w:rsid w:val="00627FC9"/>
    <w:rsid w:val="00633F5A"/>
    <w:rsid w:val="0063645A"/>
    <w:rsid w:val="0063772A"/>
    <w:rsid w:val="006401B6"/>
    <w:rsid w:val="0064289C"/>
    <w:rsid w:val="00645D1A"/>
    <w:rsid w:val="006464EC"/>
    <w:rsid w:val="00647538"/>
    <w:rsid w:val="006537A6"/>
    <w:rsid w:val="00665640"/>
    <w:rsid w:val="006662D4"/>
    <w:rsid w:val="00676B3C"/>
    <w:rsid w:val="00684463"/>
    <w:rsid w:val="0068469C"/>
    <w:rsid w:val="00684B46"/>
    <w:rsid w:val="0068512F"/>
    <w:rsid w:val="0068603F"/>
    <w:rsid w:val="00686E0D"/>
    <w:rsid w:val="00691974"/>
    <w:rsid w:val="006956C3"/>
    <w:rsid w:val="00696047"/>
    <w:rsid w:val="006A1E96"/>
    <w:rsid w:val="006A1EB7"/>
    <w:rsid w:val="006A33E8"/>
    <w:rsid w:val="006A364A"/>
    <w:rsid w:val="006A4A06"/>
    <w:rsid w:val="006A6786"/>
    <w:rsid w:val="006B03AB"/>
    <w:rsid w:val="006B156D"/>
    <w:rsid w:val="006B4F14"/>
    <w:rsid w:val="006B6FF5"/>
    <w:rsid w:val="006C0674"/>
    <w:rsid w:val="006C1002"/>
    <w:rsid w:val="006C1AFD"/>
    <w:rsid w:val="006C3F02"/>
    <w:rsid w:val="006C563A"/>
    <w:rsid w:val="006D35C3"/>
    <w:rsid w:val="006D4A48"/>
    <w:rsid w:val="006D4C02"/>
    <w:rsid w:val="006D6A45"/>
    <w:rsid w:val="006D6DB1"/>
    <w:rsid w:val="006D731A"/>
    <w:rsid w:val="006E3189"/>
    <w:rsid w:val="006E44DD"/>
    <w:rsid w:val="006F03F3"/>
    <w:rsid w:val="006F116D"/>
    <w:rsid w:val="006F3DDC"/>
    <w:rsid w:val="006F47A9"/>
    <w:rsid w:val="0070366C"/>
    <w:rsid w:val="00703EF4"/>
    <w:rsid w:val="007043F7"/>
    <w:rsid w:val="00705397"/>
    <w:rsid w:val="0070756D"/>
    <w:rsid w:val="00712089"/>
    <w:rsid w:val="007163D7"/>
    <w:rsid w:val="00720212"/>
    <w:rsid w:val="00721949"/>
    <w:rsid w:val="00721FBC"/>
    <w:rsid w:val="0072600A"/>
    <w:rsid w:val="00726C64"/>
    <w:rsid w:val="00732882"/>
    <w:rsid w:val="00733C22"/>
    <w:rsid w:val="007343AB"/>
    <w:rsid w:val="0073706F"/>
    <w:rsid w:val="00737BCC"/>
    <w:rsid w:val="00745356"/>
    <w:rsid w:val="00745A93"/>
    <w:rsid w:val="00747A3E"/>
    <w:rsid w:val="00751A7D"/>
    <w:rsid w:val="0075233A"/>
    <w:rsid w:val="0075243B"/>
    <w:rsid w:val="00754323"/>
    <w:rsid w:val="00760467"/>
    <w:rsid w:val="0076201A"/>
    <w:rsid w:val="00770597"/>
    <w:rsid w:val="00777247"/>
    <w:rsid w:val="00781EB5"/>
    <w:rsid w:val="0078413F"/>
    <w:rsid w:val="00787575"/>
    <w:rsid w:val="00792606"/>
    <w:rsid w:val="007952E2"/>
    <w:rsid w:val="00795FF8"/>
    <w:rsid w:val="007A4A55"/>
    <w:rsid w:val="007A6A73"/>
    <w:rsid w:val="007A7079"/>
    <w:rsid w:val="007A79D3"/>
    <w:rsid w:val="007B07A3"/>
    <w:rsid w:val="007B1D2D"/>
    <w:rsid w:val="007B1EF7"/>
    <w:rsid w:val="007B2BEF"/>
    <w:rsid w:val="007B4195"/>
    <w:rsid w:val="007B448E"/>
    <w:rsid w:val="007B7B75"/>
    <w:rsid w:val="007C7DFB"/>
    <w:rsid w:val="007D4A23"/>
    <w:rsid w:val="007D5AF0"/>
    <w:rsid w:val="007D6D1E"/>
    <w:rsid w:val="007D70ED"/>
    <w:rsid w:val="007E3BCB"/>
    <w:rsid w:val="007E44CD"/>
    <w:rsid w:val="007E6273"/>
    <w:rsid w:val="007E7965"/>
    <w:rsid w:val="007F0FC7"/>
    <w:rsid w:val="007F2DEE"/>
    <w:rsid w:val="007F2E2A"/>
    <w:rsid w:val="007F329E"/>
    <w:rsid w:val="00802530"/>
    <w:rsid w:val="00804085"/>
    <w:rsid w:val="008133EB"/>
    <w:rsid w:val="008168FF"/>
    <w:rsid w:val="00816921"/>
    <w:rsid w:val="008179A8"/>
    <w:rsid w:val="00817E90"/>
    <w:rsid w:val="00820382"/>
    <w:rsid w:val="008215FC"/>
    <w:rsid w:val="008219C5"/>
    <w:rsid w:val="008221ED"/>
    <w:rsid w:val="00825906"/>
    <w:rsid w:val="00826410"/>
    <w:rsid w:val="00836C41"/>
    <w:rsid w:val="00842D9A"/>
    <w:rsid w:val="00842DDF"/>
    <w:rsid w:val="00847A10"/>
    <w:rsid w:val="00852A3D"/>
    <w:rsid w:val="00854C0F"/>
    <w:rsid w:val="008560BC"/>
    <w:rsid w:val="008564FE"/>
    <w:rsid w:val="008606A3"/>
    <w:rsid w:val="00860954"/>
    <w:rsid w:val="0086311C"/>
    <w:rsid w:val="00863161"/>
    <w:rsid w:val="008673BB"/>
    <w:rsid w:val="00876A29"/>
    <w:rsid w:val="008935AB"/>
    <w:rsid w:val="00893831"/>
    <w:rsid w:val="008943BC"/>
    <w:rsid w:val="00896073"/>
    <w:rsid w:val="008962EB"/>
    <w:rsid w:val="008A1DD4"/>
    <w:rsid w:val="008A4BB5"/>
    <w:rsid w:val="008A6DD8"/>
    <w:rsid w:val="008A7828"/>
    <w:rsid w:val="008B1CE7"/>
    <w:rsid w:val="008B2434"/>
    <w:rsid w:val="008B78CF"/>
    <w:rsid w:val="008C10EC"/>
    <w:rsid w:val="008C2392"/>
    <w:rsid w:val="008C580F"/>
    <w:rsid w:val="008C76BB"/>
    <w:rsid w:val="008E0055"/>
    <w:rsid w:val="008E6B81"/>
    <w:rsid w:val="008E73E9"/>
    <w:rsid w:val="008F15B8"/>
    <w:rsid w:val="008F23ED"/>
    <w:rsid w:val="008F302A"/>
    <w:rsid w:val="008F68AA"/>
    <w:rsid w:val="00900538"/>
    <w:rsid w:val="00903F66"/>
    <w:rsid w:val="00905400"/>
    <w:rsid w:val="00916095"/>
    <w:rsid w:val="00921356"/>
    <w:rsid w:val="009238E3"/>
    <w:rsid w:val="009259B3"/>
    <w:rsid w:val="00926C3A"/>
    <w:rsid w:val="00930F13"/>
    <w:rsid w:val="009327B6"/>
    <w:rsid w:val="00936583"/>
    <w:rsid w:val="009374A9"/>
    <w:rsid w:val="0094005D"/>
    <w:rsid w:val="00941857"/>
    <w:rsid w:val="00941A7B"/>
    <w:rsid w:val="00943E7A"/>
    <w:rsid w:val="009479E3"/>
    <w:rsid w:val="00962273"/>
    <w:rsid w:val="009627D5"/>
    <w:rsid w:val="00964DD1"/>
    <w:rsid w:val="00973F7E"/>
    <w:rsid w:val="00974A56"/>
    <w:rsid w:val="00983E2F"/>
    <w:rsid w:val="009924E0"/>
    <w:rsid w:val="009A0956"/>
    <w:rsid w:val="009A1245"/>
    <w:rsid w:val="009A1372"/>
    <w:rsid w:val="009A275E"/>
    <w:rsid w:val="009A5983"/>
    <w:rsid w:val="009B2F7A"/>
    <w:rsid w:val="009B7700"/>
    <w:rsid w:val="009C039F"/>
    <w:rsid w:val="009C05B4"/>
    <w:rsid w:val="009C1EAB"/>
    <w:rsid w:val="009C2B76"/>
    <w:rsid w:val="009C3C8B"/>
    <w:rsid w:val="009C5CD5"/>
    <w:rsid w:val="009C6014"/>
    <w:rsid w:val="009C71FD"/>
    <w:rsid w:val="009D23FD"/>
    <w:rsid w:val="009D48FA"/>
    <w:rsid w:val="009D4CAD"/>
    <w:rsid w:val="009E076B"/>
    <w:rsid w:val="009E1E50"/>
    <w:rsid w:val="009E6EC5"/>
    <w:rsid w:val="009E7A98"/>
    <w:rsid w:val="009F5709"/>
    <w:rsid w:val="009F74D5"/>
    <w:rsid w:val="00A00106"/>
    <w:rsid w:val="00A01198"/>
    <w:rsid w:val="00A061A4"/>
    <w:rsid w:val="00A10900"/>
    <w:rsid w:val="00A12059"/>
    <w:rsid w:val="00A16E15"/>
    <w:rsid w:val="00A1770B"/>
    <w:rsid w:val="00A17732"/>
    <w:rsid w:val="00A1786B"/>
    <w:rsid w:val="00A25761"/>
    <w:rsid w:val="00A2658B"/>
    <w:rsid w:val="00A33962"/>
    <w:rsid w:val="00A3440F"/>
    <w:rsid w:val="00A3460D"/>
    <w:rsid w:val="00A35212"/>
    <w:rsid w:val="00A36D31"/>
    <w:rsid w:val="00A37BC3"/>
    <w:rsid w:val="00A434F7"/>
    <w:rsid w:val="00A5033D"/>
    <w:rsid w:val="00A52027"/>
    <w:rsid w:val="00A55D90"/>
    <w:rsid w:val="00A56876"/>
    <w:rsid w:val="00A60F7B"/>
    <w:rsid w:val="00A62F2A"/>
    <w:rsid w:val="00A66ABE"/>
    <w:rsid w:val="00A718C5"/>
    <w:rsid w:val="00A72AFF"/>
    <w:rsid w:val="00A92F00"/>
    <w:rsid w:val="00A962F9"/>
    <w:rsid w:val="00A9674C"/>
    <w:rsid w:val="00A9703D"/>
    <w:rsid w:val="00A974DE"/>
    <w:rsid w:val="00A97F29"/>
    <w:rsid w:val="00AA00CB"/>
    <w:rsid w:val="00AA143F"/>
    <w:rsid w:val="00AA2D5A"/>
    <w:rsid w:val="00AA334B"/>
    <w:rsid w:val="00AA76C9"/>
    <w:rsid w:val="00AC47B9"/>
    <w:rsid w:val="00AC5A68"/>
    <w:rsid w:val="00AC77E7"/>
    <w:rsid w:val="00AD3D0C"/>
    <w:rsid w:val="00AD46A6"/>
    <w:rsid w:val="00AD4CDE"/>
    <w:rsid w:val="00AF24A7"/>
    <w:rsid w:val="00AF3416"/>
    <w:rsid w:val="00AF71F4"/>
    <w:rsid w:val="00B00DEB"/>
    <w:rsid w:val="00B016DD"/>
    <w:rsid w:val="00B032A3"/>
    <w:rsid w:val="00B03379"/>
    <w:rsid w:val="00B04505"/>
    <w:rsid w:val="00B05137"/>
    <w:rsid w:val="00B107BD"/>
    <w:rsid w:val="00B108E1"/>
    <w:rsid w:val="00B10975"/>
    <w:rsid w:val="00B12BFE"/>
    <w:rsid w:val="00B136E0"/>
    <w:rsid w:val="00B16EDD"/>
    <w:rsid w:val="00B22AFA"/>
    <w:rsid w:val="00B244BF"/>
    <w:rsid w:val="00B26217"/>
    <w:rsid w:val="00B271C1"/>
    <w:rsid w:val="00B33365"/>
    <w:rsid w:val="00B33687"/>
    <w:rsid w:val="00B44B5D"/>
    <w:rsid w:val="00B47F2C"/>
    <w:rsid w:val="00B508F9"/>
    <w:rsid w:val="00B51552"/>
    <w:rsid w:val="00B52823"/>
    <w:rsid w:val="00B553FE"/>
    <w:rsid w:val="00B617C6"/>
    <w:rsid w:val="00B64172"/>
    <w:rsid w:val="00B70589"/>
    <w:rsid w:val="00B719B6"/>
    <w:rsid w:val="00B71D86"/>
    <w:rsid w:val="00B765A9"/>
    <w:rsid w:val="00B812DB"/>
    <w:rsid w:val="00B8256B"/>
    <w:rsid w:val="00B83B40"/>
    <w:rsid w:val="00B8632A"/>
    <w:rsid w:val="00B8775F"/>
    <w:rsid w:val="00B87FDB"/>
    <w:rsid w:val="00B91288"/>
    <w:rsid w:val="00B928A1"/>
    <w:rsid w:val="00B92F64"/>
    <w:rsid w:val="00BA02E0"/>
    <w:rsid w:val="00BA61D1"/>
    <w:rsid w:val="00BA6360"/>
    <w:rsid w:val="00BA7B7A"/>
    <w:rsid w:val="00BB3089"/>
    <w:rsid w:val="00BB5B85"/>
    <w:rsid w:val="00BB6103"/>
    <w:rsid w:val="00BC2265"/>
    <w:rsid w:val="00BC302D"/>
    <w:rsid w:val="00BD4906"/>
    <w:rsid w:val="00BE21D0"/>
    <w:rsid w:val="00BF5A9D"/>
    <w:rsid w:val="00BF7255"/>
    <w:rsid w:val="00BF75FC"/>
    <w:rsid w:val="00BF76D7"/>
    <w:rsid w:val="00C02426"/>
    <w:rsid w:val="00C05751"/>
    <w:rsid w:val="00C0777E"/>
    <w:rsid w:val="00C1031C"/>
    <w:rsid w:val="00C12DF3"/>
    <w:rsid w:val="00C13B7D"/>
    <w:rsid w:val="00C13C8E"/>
    <w:rsid w:val="00C15D58"/>
    <w:rsid w:val="00C160D7"/>
    <w:rsid w:val="00C200F2"/>
    <w:rsid w:val="00C23617"/>
    <w:rsid w:val="00C23FE8"/>
    <w:rsid w:val="00C26305"/>
    <w:rsid w:val="00C270BD"/>
    <w:rsid w:val="00C33BAA"/>
    <w:rsid w:val="00C33C00"/>
    <w:rsid w:val="00C36FDE"/>
    <w:rsid w:val="00C40627"/>
    <w:rsid w:val="00C41581"/>
    <w:rsid w:val="00C527D3"/>
    <w:rsid w:val="00C545CB"/>
    <w:rsid w:val="00C546DB"/>
    <w:rsid w:val="00C5799A"/>
    <w:rsid w:val="00C603C4"/>
    <w:rsid w:val="00C60EDF"/>
    <w:rsid w:val="00C61410"/>
    <w:rsid w:val="00C61A1E"/>
    <w:rsid w:val="00C62367"/>
    <w:rsid w:val="00C67818"/>
    <w:rsid w:val="00C704BE"/>
    <w:rsid w:val="00C74C5A"/>
    <w:rsid w:val="00C753DB"/>
    <w:rsid w:val="00C77259"/>
    <w:rsid w:val="00C81C4F"/>
    <w:rsid w:val="00C84385"/>
    <w:rsid w:val="00C85F5B"/>
    <w:rsid w:val="00C93AF4"/>
    <w:rsid w:val="00C95805"/>
    <w:rsid w:val="00CA1935"/>
    <w:rsid w:val="00CA2557"/>
    <w:rsid w:val="00CA271B"/>
    <w:rsid w:val="00CA379B"/>
    <w:rsid w:val="00CA5917"/>
    <w:rsid w:val="00CA63EF"/>
    <w:rsid w:val="00CA7847"/>
    <w:rsid w:val="00CB0B8E"/>
    <w:rsid w:val="00CB2D5E"/>
    <w:rsid w:val="00CB5E07"/>
    <w:rsid w:val="00CC6C6D"/>
    <w:rsid w:val="00CE089A"/>
    <w:rsid w:val="00CE10E2"/>
    <w:rsid w:val="00CE3D5F"/>
    <w:rsid w:val="00CF58D9"/>
    <w:rsid w:val="00CF5EEA"/>
    <w:rsid w:val="00CF68E3"/>
    <w:rsid w:val="00D04CB3"/>
    <w:rsid w:val="00D0736C"/>
    <w:rsid w:val="00D105C7"/>
    <w:rsid w:val="00D13BEB"/>
    <w:rsid w:val="00D14BCA"/>
    <w:rsid w:val="00D212DE"/>
    <w:rsid w:val="00D22C7D"/>
    <w:rsid w:val="00D25908"/>
    <w:rsid w:val="00D35AB9"/>
    <w:rsid w:val="00D375D9"/>
    <w:rsid w:val="00D467CA"/>
    <w:rsid w:val="00D57992"/>
    <w:rsid w:val="00D60747"/>
    <w:rsid w:val="00D64B8B"/>
    <w:rsid w:val="00D663C7"/>
    <w:rsid w:val="00D6715F"/>
    <w:rsid w:val="00D67B6F"/>
    <w:rsid w:val="00D74C07"/>
    <w:rsid w:val="00D847CA"/>
    <w:rsid w:val="00D91658"/>
    <w:rsid w:val="00D92CF7"/>
    <w:rsid w:val="00D93AC0"/>
    <w:rsid w:val="00D94609"/>
    <w:rsid w:val="00D958E4"/>
    <w:rsid w:val="00D971BB"/>
    <w:rsid w:val="00DA4F06"/>
    <w:rsid w:val="00DA67FB"/>
    <w:rsid w:val="00DB266A"/>
    <w:rsid w:val="00DB2BBC"/>
    <w:rsid w:val="00DB799F"/>
    <w:rsid w:val="00DC0CFF"/>
    <w:rsid w:val="00DC1A95"/>
    <w:rsid w:val="00DC24D7"/>
    <w:rsid w:val="00DC737C"/>
    <w:rsid w:val="00DD04E2"/>
    <w:rsid w:val="00DD1654"/>
    <w:rsid w:val="00DD2366"/>
    <w:rsid w:val="00DE2159"/>
    <w:rsid w:val="00DE32D3"/>
    <w:rsid w:val="00DE7F7B"/>
    <w:rsid w:val="00DF0C3C"/>
    <w:rsid w:val="00DF2D31"/>
    <w:rsid w:val="00DF5067"/>
    <w:rsid w:val="00E013D8"/>
    <w:rsid w:val="00E165F6"/>
    <w:rsid w:val="00E20590"/>
    <w:rsid w:val="00E22365"/>
    <w:rsid w:val="00E254A5"/>
    <w:rsid w:val="00E2765C"/>
    <w:rsid w:val="00E313C1"/>
    <w:rsid w:val="00E33988"/>
    <w:rsid w:val="00E424F0"/>
    <w:rsid w:val="00E45DD6"/>
    <w:rsid w:val="00E468D3"/>
    <w:rsid w:val="00E47B4A"/>
    <w:rsid w:val="00E47E06"/>
    <w:rsid w:val="00E567BF"/>
    <w:rsid w:val="00E7018D"/>
    <w:rsid w:val="00E821D6"/>
    <w:rsid w:val="00E82D08"/>
    <w:rsid w:val="00E8580D"/>
    <w:rsid w:val="00E859AF"/>
    <w:rsid w:val="00E873BE"/>
    <w:rsid w:val="00E93295"/>
    <w:rsid w:val="00E962AD"/>
    <w:rsid w:val="00E97370"/>
    <w:rsid w:val="00EA2C0E"/>
    <w:rsid w:val="00EA41D7"/>
    <w:rsid w:val="00EA716C"/>
    <w:rsid w:val="00EB48B1"/>
    <w:rsid w:val="00EB620D"/>
    <w:rsid w:val="00EB717A"/>
    <w:rsid w:val="00EC5D6B"/>
    <w:rsid w:val="00EC62D1"/>
    <w:rsid w:val="00EC6863"/>
    <w:rsid w:val="00ED4308"/>
    <w:rsid w:val="00EE6961"/>
    <w:rsid w:val="00EE7635"/>
    <w:rsid w:val="00EE778F"/>
    <w:rsid w:val="00EF5E73"/>
    <w:rsid w:val="00F0004A"/>
    <w:rsid w:val="00F01C55"/>
    <w:rsid w:val="00F01F5A"/>
    <w:rsid w:val="00F02934"/>
    <w:rsid w:val="00F046A5"/>
    <w:rsid w:val="00F048D2"/>
    <w:rsid w:val="00F04EA4"/>
    <w:rsid w:val="00F11336"/>
    <w:rsid w:val="00F13B79"/>
    <w:rsid w:val="00F20C30"/>
    <w:rsid w:val="00F2137C"/>
    <w:rsid w:val="00F21A59"/>
    <w:rsid w:val="00F24EEF"/>
    <w:rsid w:val="00F2709E"/>
    <w:rsid w:val="00F27B6A"/>
    <w:rsid w:val="00F3055A"/>
    <w:rsid w:val="00F34EAC"/>
    <w:rsid w:val="00F36B01"/>
    <w:rsid w:val="00F40BD2"/>
    <w:rsid w:val="00F4252B"/>
    <w:rsid w:val="00F449B9"/>
    <w:rsid w:val="00F5463C"/>
    <w:rsid w:val="00F54A4E"/>
    <w:rsid w:val="00F570C7"/>
    <w:rsid w:val="00F576AE"/>
    <w:rsid w:val="00F6047F"/>
    <w:rsid w:val="00F63F37"/>
    <w:rsid w:val="00F64264"/>
    <w:rsid w:val="00F80FCC"/>
    <w:rsid w:val="00F81AA1"/>
    <w:rsid w:val="00F82E38"/>
    <w:rsid w:val="00F83ACE"/>
    <w:rsid w:val="00F841D5"/>
    <w:rsid w:val="00F849A6"/>
    <w:rsid w:val="00F8582F"/>
    <w:rsid w:val="00F90453"/>
    <w:rsid w:val="00F90466"/>
    <w:rsid w:val="00FA0EF3"/>
    <w:rsid w:val="00FA4B99"/>
    <w:rsid w:val="00FA668E"/>
    <w:rsid w:val="00FA7C22"/>
    <w:rsid w:val="00FB2CD6"/>
    <w:rsid w:val="00FB4E9D"/>
    <w:rsid w:val="00FB694D"/>
    <w:rsid w:val="00FC1A4B"/>
    <w:rsid w:val="00FC3644"/>
    <w:rsid w:val="00FC3B5F"/>
    <w:rsid w:val="00FC3C0A"/>
    <w:rsid w:val="00FC6CFA"/>
    <w:rsid w:val="00FD2713"/>
    <w:rsid w:val="00FD3CFD"/>
    <w:rsid w:val="00FD59A5"/>
    <w:rsid w:val="00FD7B5F"/>
    <w:rsid w:val="00FE458F"/>
    <w:rsid w:val="00FE539E"/>
    <w:rsid w:val="00FE53FF"/>
    <w:rsid w:val="00FE6B3B"/>
    <w:rsid w:val="00FE70F1"/>
    <w:rsid w:val="00FE71CB"/>
    <w:rsid w:val="00FE7953"/>
    <w:rsid w:val="00FF02D7"/>
    <w:rsid w:val="00FF2813"/>
    <w:rsid w:val="00FF303A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7974C3"/>
  <w15:docId w15:val="{B3181633-761D-42C5-9C15-58CC03D7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3446B"/>
  </w:style>
  <w:style w:type="paragraph" w:styleId="Header">
    <w:name w:val="header"/>
    <w:basedOn w:val="Normal"/>
    <w:link w:val="HeaderChar"/>
    <w:uiPriority w:val="99"/>
    <w:unhideWhenUsed/>
    <w:rsid w:val="0023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23446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3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446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446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344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344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46B"/>
    <w:rPr>
      <w:color w:val="800080"/>
      <w:u w:val="single"/>
    </w:rPr>
  </w:style>
  <w:style w:type="paragraph" w:customStyle="1" w:styleId="naisvisr">
    <w:name w:val="naisvisr"/>
    <w:basedOn w:val="Normal"/>
    <w:rsid w:val="0023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"/>
    <w:basedOn w:val="Normal"/>
    <w:link w:val="FootnoteTextChar"/>
    <w:uiPriority w:val="99"/>
    <w:unhideWhenUsed/>
    <w:rsid w:val="0023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noteTextChar">
    <w:name w:val="Footnote Text Char"/>
    <w:aliases w:val="Footnote Char1,Fußnote Char1,Char Char1,Char Rakstz. Rakstz. Rakstz. Rakstz. Rakstz. Rakstz. Rakstz. Char1,Char Rakstz. Rakstz. Rakstz. Rakstz. Rakstz. Rakstz. Char1,f Char1"/>
    <w:basedOn w:val="DefaultParagraphFont"/>
    <w:link w:val="FootnoteText"/>
    <w:uiPriority w:val="99"/>
    <w:semiHidden/>
    <w:rsid w:val="0023446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notecharacters">
    <w:name w:val="footnotecharacters"/>
    <w:basedOn w:val="DefaultParagraphFont"/>
    <w:rsid w:val="0023446B"/>
  </w:style>
  <w:style w:type="paragraph" w:styleId="NormalWeb">
    <w:name w:val="Normal (Web)"/>
    <w:basedOn w:val="Normal"/>
    <w:uiPriority w:val="99"/>
    <w:semiHidden/>
    <w:unhideWhenUsed/>
    <w:rsid w:val="0023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otnoteReference">
    <w:name w:val="footnote reference"/>
    <w:aliases w:val="Footnote Reference Number,Footnote symbol,SUPERS,ftref,Footnote Refernece,stylish,BVI fnr,Fußnotenzeichen_Raxen,callout,Footnote Reference Superscript"/>
    <w:uiPriority w:val="99"/>
    <w:rsid w:val="002F7032"/>
    <w:rPr>
      <w:vertAlign w:val="superscript"/>
    </w:rPr>
  </w:style>
  <w:style w:type="paragraph" w:customStyle="1" w:styleId="tv213">
    <w:name w:val="tv213"/>
    <w:basedOn w:val="Normal"/>
    <w:rsid w:val="002F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57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73A7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otnoteTextChar1">
    <w:name w:val="Footnote Text Char1"/>
    <w:aliases w:val="Footnote Char,Fußnote Char,Char Char,Char Rakstz. Rakstz. Rakstz. Rakstz. Rakstz. Rakstz. Rakstz. Char,Char Rakstz. Rakstz. Rakstz. Rakstz. Rakstz. Rakstz. Char,f Char"/>
    <w:uiPriority w:val="99"/>
    <w:rsid w:val="00573A74"/>
    <w:rPr>
      <w:rFonts w:cs="Calibri"/>
      <w:lang w:val="ru-RU" w:eastAsia="ru-RU"/>
    </w:rPr>
  </w:style>
  <w:style w:type="character" w:customStyle="1" w:styleId="FootnoteCharacters0">
    <w:name w:val="Footnote Characters"/>
    <w:uiPriority w:val="99"/>
    <w:qFormat/>
    <w:rsid w:val="00573A74"/>
    <w:rPr>
      <w:vertAlign w:val="superscript"/>
    </w:rPr>
  </w:style>
  <w:style w:type="character" w:customStyle="1" w:styleId="FootnoteAnchor">
    <w:name w:val="Footnote Anchor"/>
    <w:rsid w:val="00573A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6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5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8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41581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naisf">
    <w:name w:val="naisf"/>
    <w:basedOn w:val="Normal"/>
    <w:uiPriority w:val="99"/>
    <w:rsid w:val="00F0293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85F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5B"/>
  </w:style>
  <w:style w:type="paragraph" w:styleId="Revision">
    <w:name w:val="Revision"/>
    <w:hidden/>
    <w:uiPriority w:val="99"/>
    <w:semiHidden/>
    <w:rsid w:val="0019472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9703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70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007">
          <w:marLeft w:val="0"/>
          <w:marRight w:val="0"/>
          <w:marTop w:val="0"/>
          <w:marBottom w:val="75"/>
          <w:divBdr>
            <w:top w:val="single" w:sz="6" w:space="4" w:color="E0E0E0"/>
            <w:left w:val="single" w:sz="6" w:space="4" w:color="E0E0E0"/>
            <w:bottom w:val="single" w:sz="6" w:space="4" w:color="E0E0E0"/>
            <w:right w:val="single" w:sz="6" w:space="4" w:color="E0E0E0"/>
          </w:divBdr>
          <w:divsChild>
            <w:div w:id="4084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422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4" w:color="E0E0E0"/>
            <w:bottom w:val="single" w:sz="6" w:space="4" w:color="E0E0E0"/>
            <w:right w:val="single" w:sz="6" w:space="4" w:color="E0E0E0"/>
          </w:divBdr>
          <w:divsChild>
            <w:div w:id="5845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B77F-EA57-429C-A546-97AEEB15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3124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LabMin</dc:creator>
  <cp:lastModifiedBy>Sandra Liniņa</cp:lastModifiedBy>
  <cp:revision>8</cp:revision>
  <cp:lastPrinted>2019-01-21T15:03:00Z</cp:lastPrinted>
  <dcterms:created xsi:type="dcterms:W3CDTF">2021-05-17T10:26:00Z</dcterms:created>
  <dcterms:modified xsi:type="dcterms:W3CDTF">2021-05-24T08:00:00Z</dcterms:modified>
</cp:coreProperties>
</file>