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C9F" w:rsidRPr="00B81A02" w:rsidRDefault="00926C9F" w:rsidP="00926C9F">
      <w:pPr>
        <w:jc w:val="right"/>
        <w:rPr>
          <w:i/>
          <w:sz w:val="28"/>
          <w:szCs w:val="28"/>
        </w:rPr>
      </w:pPr>
      <w:r w:rsidRPr="00B81A02">
        <w:rPr>
          <w:i/>
          <w:sz w:val="28"/>
          <w:szCs w:val="28"/>
        </w:rPr>
        <w:t>Projekts</w:t>
      </w:r>
    </w:p>
    <w:p w:rsidR="00926C9F" w:rsidRPr="00B81A02" w:rsidRDefault="00926C9F" w:rsidP="00926C9F">
      <w:pPr>
        <w:pStyle w:val="Header"/>
        <w:jc w:val="right"/>
        <w:rPr>
          <w:bCs/>
          <w:sz w:val="28"/>
          <w:szCs w:val="28"/>
        </w:rPr>
      </w:pPr>
    </w:p>
    <w:p w:rsidR="00926C9F" w:rsidRPr="00B81A02" w:rsidRDefault="00926C9F" w:rsidP="00926C9F">
      <w:pPr>
        <w:pStyle w:val="Header"/>
        <w:jc w:val="center"/>
        <w:outlineLvl w:val="0"/>
        <w:rPr>
          <w:sz w:val="28"/>
          <w:szCs w:val="28"/>
        </w:rPr>
      </w:pPr>
      <w:r w:rsidRPr="00B81A02">
        <w:rPr>
          <w:bCs/>
          <w:sz w:val="28"/>
          <w:szCs w:val="28"/>
        </w:rPr>
        <w:t>MINISTRU KABINETA SĒDES PROTOKOLLĒMUMS</w:t>
      </w:r>
    </w:p>
    <w:p w:rsidR="00926C9F" w:rsidRPr="00B81A02" w:rsidRDefault="00926C9F" w:rsidP="00926C9F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926C9F" w:rsidRPr="00B81A02" w:rsidTr="002E294B">
        <w:trPr>
          <w:cantSplit/>
        </w:trPr>
        <w:tc>
          <w:tcPr>
            <w:tcW w:w="3967" w:type="dxa"/>
          </w:tcPr>
          <w:p w:rsidR="00926C9F" w:rsidRPr="00B81A02" w:rsidRDefault="00926C9F" w:rsidP="002E294B">
            <w:pPr>
              <w:spacing w:line="276" w:lineRule="auto"/>
              <w:rPr>
                <w:sz w:val="28"/>
                <w:szCs w:val="28"/>
              </w:rPr>
            </w:pPr>
            <w:r w:rsidRPr="00B81A02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926C9F" w:rsidRPr="00B81A02" w:rsidRDefault="00926C9F" w:rsidP="002E294B">
            <w:pPr>
              <w:spacing w:line="276" w:lineRule="auto"/>
              <w:rPr>
                <w:sz w:val="28"/>
                <w:szCs w:val="28"/>
              </w:rPr>
            </w:pPr>
            <w:r w:rsidRPr="00B81A02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:rsidR="00926C9F" w:rsidRPr="00B81A02" w:rsidRDefault="00926C9F" w:rsidP="002E294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81A02">
              <w:rPr>
                <w:sz w:val="28"/>
                <w:szCs w:val="28"/>
              </w:rPr>
              <w:t xml:space="preserve">  2021. gada __. ___________   </w:t>
            </w:r>
          </w:p>
        </w:tc>
      </w:tr>
    </w:tbl>
    <w:p w:rsidR="00926C9F" w:rsidRPr="00B81A02" w:rsidRDefault="00926C9F" w:rsidP="00926C9F">
      <w:pPr>
        <w:tabs>
          <w:tab w:val="left" w:pos="6804"/>
        </w:tabs>
        <w:rPr>
          <w:sz w:val="28"/>
          <w:szCs w:val="28"/>
        </w:rPr>
      </w:pPr>
    </w:p>
    <w:p w:rsidR="00926C9F" w:rsidRPr="00B81A02" w:rsidRDefault="00926C9F" w:rsidP="00926C9F">
      <w:pPr>
        <w:jc w:val="center"/>
        <w:rPr>
          <w:b/>
          <w:sz w:val="28"/>
          <w:szCs w:val="28"/>
        </w:rPr>
      </w:pPr>
      <w:r w:rsidRPr="00B81A02">
        <w:rPr>
          <w:b/>
          <w:sz w:val="28"/>
          <w:szCs w:val="28"/>
        </w:rPr>
        <w:t>.§</w:t>
      </w:r>
    </w:p>
    <w:p w:rsidR="00926C9F" w:rsidRPr="00B81A02" w:rsidRDefault="00926C9F" w:rsidP="00926C9F">
      <w:pPr>
        <w:jc w:val="center"/>
        <w:rPr>
          <w:b/>
          <w:sz w:val="28"/>
          <w:szCs w:val="28"/>
        </w:rPr>
      </w:pPr>
    </w:p>
    <w:p w:rsidR="00926C9F" w:rsidRPr="00B81A02" w:rsidRDefault="00926C9F" w:rsidP="00926C9F">
      <w:pPr>
        <w:jc w:val="center"/>
        <w:rPr>
          <w:b/>
          <w:sz w:val="28"/>
          <w:szCs w:val="28"/>
          <w:lang w:eastAsia="lv-LV"/>
        </w:rPr>
      </w:pPr>
      <w:r w:rsidRPr="00B81A02">
        <w:rPr>
          <w:b/>
          <w:sz w:val="28"/>
          <w:szCs w:val="28"/>
          <w:lang w:eastAsia="lv-LV"/>
        </w:rPr>
        <w:t>Par likumprojektu “Grozījum</w:t>
      </w:r>
      <w:r>
        <w:rPr>
          <w:b/>
          <w:sz w:val="28"/>
          <w:szCs w:val="28"/>
          <w:lang w:eastAsia="lv-LV"/>
        </w:rPr>
        <w:t>i</w:t>
      </w:r>
      <w:r w:rsidRPr="00B81A02">
        <w:rPr>
          <w:b/>
          <w:sz w:val="28"/>
          <w:szCs w:val="28"/>
          <w:lang w:eastAsia="lv-LV"/>
        </w:rPr>
        <w:t xml:space="preserve"> “Covid-19 infekcijas izplatības seku pārvarēšanas likumā””</w:t>
      </w:r>
    </w:p>
    <w:p w:rsidR="00926C9F" w:rsidRPr="00B81A02" w:rsidRDefault="00926C9F" w:rsidP="00926C9F">
      <w:pPr>
        <w:jc w:val="center"/>
        <w:rPr>
          <w:sz w:val="26"/>
          <w:szCs w:val="26"/>
        </w:rPr>
      </w:pPr>
      <w:r w:rsidRPr="00B81A02">
        <w:rPr>
          <w:sz w:val="26"/>
          <w:szCs w:val="26"/>
        </w:rPr>
        <w:t>______________________________________________________</w:t>
      </w:r>
    </w:p>
    <w:p w:rsidR="00926C9F" w:rsidRPr="00B81A02" w:rsidRDefault="00926C9F" w:rsidP="00926C9F">
      <w:pPr>
        <w:jc w:val="center"/>
        <w:rPr>
          <w:sz w:val="26"/>
          <w:szCs w:val="26"/>
        </w:rPr>
      </w:pPr>
      <w:r w:rsidRPr="00B81A02">
        <w:rPr>
          <w:sz w:val="26"/>
          <w:szCs w:val="26"/>
        </w:rPr>
        <w:t>(...)</w:t>
      </w:r>
    </w:p>
    <w:p w:rsidR="00926C9F" w:rsidRPr="00B81A02" w:rsidRDefault="00926C9F" w:rsidP="00926C9F">
      <w:pPr>
        <w:jc w:val="both"/>
        <w:rPr>
          <w:sz w:val="26"/>
          <w:szCs w:val="26"/>
        </w:rPr>
      </w:pPr>
    </w:p>
    <w:p w:rsidR="00926C9F" w:rsidRPr="00B81A02" w:rsidRDefault="00926C9F" w:rsidP="00926C9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81A02">
        <w:rPr>
          <w:sz w:val="28"/>
          <w:szCs w:val="28"/>
        </w:rPr>
        <w:t>Atbalstīt iesniegto likumprojektu. Valsts kancelejai sagatavot likumprojektu iesniegšanai Saeimā.</w:t>
      </w:r>
    </w:p>
    <w:p w:rsidR="00926C9F" w:rsidRPr="00B81A02" w:rsidRDefault="00926C9F" w:rsidP="00926C9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81A02">
        <w:rPr>
          <w:sz w:val="28"/>
          <w:szCs w:val="28"/>
        </w:rPr>
        <w:t>Noteikt, ka atbildīgais par likumprojekta turpmāko virzību Saeimā ir labklājības ministre.</w:t>
      </w:r>
    </w:p>
    <w:p w:rsidR="00926C9F" w:rsidRDefault="00926C9F" w:rsidP="00926C9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81A02">
        <w:rPr>
          <w:sz w:val="28"/>
          <w:szCs w:val="28"/>
        </w:rPr>
        <w:t>Lūgt Saeimu atzīt likumprojektu par steidzamu.</w:t>
      </w:r>
    </w:p>
    <w:p w:rsidR="00926C9F" w:rsidRPr="008A7322" w:rsidRDefault="00475399" w:rsidP="008A732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A7322">
        <w:rPr>
          <w:sz w:val="28"/>
          <w:szCs w:val="28"/>
        </w:rPr>
        <w:t xml:space="preserve">Labklājības ministrijai </w:t>
      </w:r>
      <w:r w:rsidR="004B6D03" w:rsidRPr="008A7322">
        <w:rPr>
          <w:sz w:val="28"/>
          <w:szCs w:val="28"/>
        </w:rPr>
        <w:t xml:space="preserve">normatīvajos aktos noteiktajā kārtībā sagatavot </w:t>
      </w:r>
      <w:r w:rsidR="008A7322">
        <w:rPr>
          <w:sz w:val="28"/>
          <w:szCs w:val="28"/>
        </w:rPr>
        <w:t xml:space="preserve">un iesniegt </w:t>
      </w:r>
      <w:r w:rsidR="004B6D03" w:rsidRPr="008A7322">
        <w:rPr>
          <w:sz w:val="28"/>
          <w:szCs w:val="28"/>
        </w:rPr>
        <w:t xml:space="preserve">Ministru kabineta </w:t>
      </w:r>
      <w:r w:rsidR="008A7322" w:rsidRPr="008A7322">
        <w:rPr>
          <w:sz w:val="28"/>
          <w:szCs w:val="28"/>
        </w:rPr>
        <w:t xml:space="preserve">rīkojuma projektu “Grozījumi Ministru kabineta 2021.gada 18.marta rīkojumā Nr.176 “Par finanšu līdzekļu piešķiršanu no valsts budžeta programmas “Līdzekļi neparedzētiem gadījumiem”, paredzot </w:t>
      </w:r>
      <w:r w:rsidR="008A7322">
        <w:rPr>
          <w:sz w:val="28"/>
          <w:szCs w:val="28"/>
        </w:rPr>
        <w:t xml:space="preserve">Labklājības ministrijai plānotā finansējuma samazinājumu par </w:t>
      </w:r>
      <w:r w:rsidR="00D92C01">
        <w:rPr>
          <w:sz w:val="28"/>
          <w:szCs w:val="28"/>
        </w:rPr>
        <w:t xml:space="preserve">16 800 </w:t>
      </w:r>
      <w:proofErr w:type="spellStart"/>
      <w:r w:rsidR="00D92C01" w:rsidRPr="000D2690">
        <w:rPr>
          <w:i/>
          <w:sz w:val="28"/>
          <w:szCs w:val="28"/>
        </w:rPr>
        <w:t>euro</w:t>
      </w:r>
      <w:proofErr w:type="spellEnd"/>
      <w:r w:rsidR="00D92C01" w:rsidRPr="000D2690">
        <w:rPr>
          <w:i/>
          <w:sz w:val="28"/>
          <w:szCs w:val="28"/>
        </w:rPr>
        <w:t xml:space="preserve"> </w:t>
      </w:r>
      <w:r w:rsidR="00D92C01">
        <w:rPr>
          <w:sz w:val="28"/>
          <w:szCs w:val="28"/>
        </w:rPr>
        <w:t xml:space="preserve">un </w:t>
      </w:r>
      <w:r w:rsidR="00677FA5">
        <w:rPr>
          <w:sz w:val="28"/>
          <w:szCs w:val="28"/>
        </w:rPr>
        <w:t>piešķirot</w:t>
      </w:r>
      <w:r w:rsidR="00D92C01">
        <w:rPr>
          <w:sz w:val="28"/>
          <w:szCs w:val="28"/>
        </w:rPr>
        <w:t xml:space="preserve"> </w:t>
      </w:r>
      <w:r w:rsidR="00926C9F" w:rsidRPr="008A7322">
        <w:rPr>
          <w:sz w:val="28"/>
          <w:szCs w:val="28"/>
        </w:rPr>
        <w:t>Aizsardzības ministrijai līdzekļu</w:t>
      </w:r>
      <w:r w:rsidR="008A7322">
        <w:rPr>
          <w:sz w:val="28"/>
          <w:szCs w:val="28"/>
        </w:rPr>
        <w:t>s</w:t>
      </w:r>
      <w:r w:rsidR="00926C9F" w:rsidRPr="008A7322">
        <w:rPr>
          <w:sz w:val="28"/>
          <w:szCs w:val="28"/>
        </w:rPr>
        <w:t xml:space="preserve"> no valsts budžeta  programmas 02.00.00 „Līdzekļi neparedzētiem gadījumiem” 16 800 </w:t>
      </w:r>
      <w:proofErr w:type="spellStart"/>
      <w:r w:rsidR="00926C9F" w:rsidRPr="008A7322">
        <w:rPr>
          <w:i/>
          <w:iCs/>
          <w:sz w:val="28"/>
          <w:szCs w:val="28"/>
        </w:rPr>
        <w:t>euro</w:t>
      </w:r>
      <w:proofErr w:type="spellEnd"/>
      <w:r w:rsidR="00926C9F" w:rsidRPr="008A7322">
        <w:rPr>
          <w:sz w:val="28"/>
          <w:szCs w:val="28"/>
        </w:rPr>
        <w:t xml:space="preserve"> apmērā, lai ar 2021.gada 1.</w:t>
      </w:r>
      <w:r w:rsidR="00926C9F" w:rsidRPr="00955AF4">
        <w:rPr>
          <w:sz w:val="28"/>
          <w:szCs w:val="28"/>
        </w:rPr>
        <w:t xml:space="preserve">jūliju </w:t>
      </w:r>
      <w:r w:rsidR="0052344F" w:rsidRPr="00955AF4">
        <w:rPr>
          <w:sz w:val="28"/>
          <w:szCs w:val="28"/>
        </w:rPr>
        <w:t>izmaksātu</w:t>
      </w:r>
      <w:r w:rsidR="00926C9F" w:rsidRPr="00955AF4">
        <w:rPr>
          <w:sz w:val="28"/>
          <w:szCs w:val="28"/>
        </w:rPr>
        <w:t xml:space="preserve"> </w:t>
      </w:r>
      <w:r w:rsidR="00294FD5" w:rsidRPr="00955AF4">
        <w:rPr>
          <w:sz w:val="28"/>
          <w:szCs w:val="28"/>
        </w:rPr>
        <w:t>vienreizēju pabalstu</w:t>
      </w:r>
      <w:r w:rsidR="00926C9F" w:rsidRPr="00955AF4">
        <w:rPr>
          <w:sz w:val="28"/>
          <w:szCs w:val="28"/>
        </w:rPr>
        <w:t xml:space="preserve"> </w:t>
      </w:r>
      <w:r w:rsidR="00926C9F" w:rsidRPr="008A7322">
        <w:rPr>
          <w:sz w:val="28"/>
          <w:szCs w:val="28"/>
          <w:shd w:val="clear" w:color="auto" w:fill="FFFFFF"/>
        </w:rPr>
        <w:t xml:space="preserve">Latvijā dzīvojošiem Latvijā piešķirtās izdienas pensijas saņēmējiem, kuri nav sasnieguši vecuma pensijas piešķiršanai nepieciešamo vecumu un kuriem ir noteikta invaliditāte, </w:t>
      </w:r>
      <w:r w:rsidR="00926C9F" w:rsidRPr="008A7322">
        <w:rPr>
          <w:sz w:val="28"/>
          <w:szCs w:val="28"/>
        </w:rPr>
        <w:t xml:space="preserve">200 </w:t>
      </w:r>
      <w:proofErr w:type="spellStart"/>
      <w:r w:rsidR="00926C9F" w:rsidRPr="008A7322">
        <w:rPr>
          <w:i/>
          <w:iCs/>
          <w:sz w:val="28"/>
          <w:szCs w:val="28"/>
        </w:rPr>
        <w:t>euro</w:t>
      </w:r>
      <w:proofErr w:type="spellEnd"/>
      <w:r w:rsidR="00926C9F" w:rsidRPr="008A7322">
        <w:rPr>
          <w:sz w:val="28"/>
          <w:szCs w:val="28"/>
        </w:rPr>
        <w:t xml:space="preserve"> apmērā.</w:t>
      </w:r>
    </w:p>
    <w:p w:rsidR="00926C9F" w:rsidRPr="00B81A02" w:rsidRDefault="00926C9F" w:rsidP="00926C9F">
      <w:pPr>
        <w:jc w:val="both"/>
        <w:rPr>
          <w:sz w:val="28"/>
          <w:szCs w:val="28"/>
        </w:rPr>
      </w:pPr>
    </w:p>
    <w:p w:rsidR="00926C9F" w:rsidRPr="00B81A02" w:rsidRDefault="00926C9F" w:rsidP="00926C9F">
      <w:pPr>
        <w:jc w:val="both"/>
        <w:rPr>
          <w:sz w:val="28"/>
          <w:szCs w:val="28"/>
        </w:rPr>
      </w:pPr>
    </w:p>
    <w:p w:rsidR="00926C9F" w:rsidRPr="00B81A02" w:rsidRDefault="00926C9F" w:rsidP="00926C9F">
      <w:pPr>
        <w:jc w:val="both"/>
        <w:rPr>
          <w:sz w:val="28"/>
          <w:szCs w:val="28"/>
        </w:rPr>
      </w:pPr>
    </w:p>
    <w:p w:rsidR="00926C9F" w:rsidRPr="00B81A02" w:rsidRDefault="00926C9F" w:rsidP="00926C9F">
      <w:pPr>
        <w:pStyle w:val="BodyText"/>
        <w:tabs>
          <w:tab w:val="clear" w:pos="1260"/>
          <w:tab w:val="right" w:pos="9072"/>
        </w:tabs>
        <w:rPr>
          <w:szCs w:val="28"/>
        </w:rPr>
      </w:pPr>
      <w:r w:rsidRPr="00B81A02">
        <w:rPr>
          <w:szCs w:val="28"/>
        </w:rPr>
        <w:t>Ministru prezidents</w:t>
      </w:r>
      <w:r w:rsidRPr="00B81A02">
        <w:rPr>
          <w:szCs w:val="28"/>
        </w:rPr>
        <w:tab/>
        <w:t>A. K. Kariņš</w:t>
      </w:r>
    </w:p>
    <w:p w:rsidR="00926C9F" w:rsidRPr="00B81A02" w:rsidRDefault="00926C9F" w:rsidP="00926C9F">
      <w:pPr>
        <w:tabs>
          <w:tab w:val="left" w:pos="7088"/>
        </w:tabs>
        <w:ind w:firstLine="709"/>
        <w:rPr>
          <w:sz w:val="28"/>
          <w:szCs w:val="28"/>
        </w:rPr>
      </w:pPr>
    </w:p>
    <w:p w:rsidR="00926C9F" w:rsidRPr="00B81A02" w:rsidRDefault="00926C9F" w:rsidP="00926C9F">
      <w:pPr>
        <w:tabs>
          <w:tab w:val="left" w:pos="7088"/>
        </w:tabs>
        <w:ind w:firstLine="709"/>
        <w:rPr>
          <w:sz w:val="28"/>
          <w:szCs w:val="28"/>
        </w:rPr>
      </w:pPr>
      <w:bookmarkStart w:id="0" w:name="_GoBack"/>
      <w:bookmarkEnd w:id="0"/>
    </w:p>
    <w:p w:rsidR="00926C9F" w:rsidRPr="00B81A02" w:rsidRDefault="00926C9F" w:rsidP="00926C9F">
      <w:pPr>
        <w:tabs>
          <w:tab w:val="right" w:pos="9072"/>
        </w:tabs>
        <w:rPr>
          <w:sz w:val="28"/>
          <w:szCs w:val="28"/>
        </w:rPr>
      </w:pPr>
      <w:r w:rsidRPr="00B81A02">
        <w:rPr>
          <w:sz w:val="28"/>
          <w:szCs w:val="28"/>
        </w:rPr>
        <w:t xml:space="preserve">Valsts kancelejas direktors </w:t>
      </w:r>
      <w:r w:rsidRPr="00B81A02">
        <w:rPr>
          <w:sz w:val="28"/>
          <w:szCs w:val="28"/>
        </w:rPr>
        <w:tab/>
        <w:t xml:space="preserve">J. </w:t>
      </w:r>
      <w:proofErr w:type="spellStart"/>
      <w:r w:rsidRPr="00B81A02">
        <w:rPr>
          <w:sz w:val="28"/>
          <w:szCs w:val="28"/>
        </w:rPr>
        <w:t>Citskovskis</w:t>
      </w:r>
      <w:proofErr w:type="spellEnd"/>
    </w:p>
    <w:p w:rsidR="00926C9F" w:rsidRPr="00B81A02" w:rsidRDefault="00926C9F" w:rsidP="00926C9F">
      <w:pPr>
        <w:tabs>
          <w:tab w:val="left" w:pos="7088"/>
        </w:tabs>
        <w:rPr>
          <w:sz w:val="28"/>
          <w:szCs w:val="28"/>
        </w:rPr>
      </w:pPr>
    </w:p>
    <w:p w:rsidR="00926C9F" w:rsidRPr="00B81A02" w:rsidRDefault="00926C9F" w:rsidP="00926C9F">
      <w:pPr>
        <w:tabs>
          <w:tab w:val="left" w:pos="7088"/>
        </w:tabs>
        <w:rPr>
          <w:sz w:val="28"/>
          <w:szCs w:val="28"/>
        </w:rPr>
      </w:pPr>
    </w:p>
    <w:p w:rsidR="00926C9F" w:rsidRPr="00B81A02" w:rsidRDefault="00926C9F" w:rsidP="00926C9F"/>
    <w:p w:rsidR="00F7306B" w:rsidRDefault="00F7306B"/>
    <w:sectPr w:rsidR="00F7306B" w:rsidSect="00433328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6A9" w:rsidRDefault="00C926A9">
      <w:r>
        <w:separator/>
      </w:r>
    </w:p>
  </w:endnote>
  <w:endnote w:type="continuationSeparator" w:id="0">
    <w:p w:rsidR="00C926A9" w:rsidRDefault="00C9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44A" w:rsidRPr="008F20B9" w:rsidRDefault="00926C9F" w:rsidP="00C02E4D">
    <w:pPr>
      <w:pStyle w:val="Footer"/>
      <w:jc w:val="both"/>
      <w:rPr>
        <w:sz w:val="20"/>
        <w:szCs w:val="20"/>
      </w:rPr>
    </w:pPr>
    <w:r>
      <w:rPr>
        <w:sz w:val="20"/>
        <w:szCs w:val="20"/>
      </w:rPr>
      <w:t>LMprot_</w:t>
    </w:r>
    <w:r w:rsidR="000D2690">
      <w:rPr>
        <w:sz w:val="20"/>
        <w:szCs w:val="20"/>
      </w:rPr>
      <w:t>2</w:t>
    </w:r>
    <w:r w:rsidR="00955AF4">
      <w:rPr>
        <w:sz w:val="20"/>
        <w:szCs w:val="20"/>
      </w:rPr>
      <w:t>7</w:t>
    </w:r>
    <w:r w:rsidR="000D2690">
      <w:rPr>
        <w:sz w:val="20"/>
        <w:szCs w:val="20"/>
      </w:rPr>
      <w:t>05</w:t>
    </w:r>
    <w:r>
      <w:rPr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6A9" w:rsidRDefault="00C926A9">
      <w:r>
        <w:separator/>
      </w:r>
    </w:p>
  </w:footnote>
  <w:footnote w:type="continuationSeparator" w:id="0">
    <w:p w:rsidR="00C926A9" w:rsidRDefault="00C92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27419"/>
    <w:multiLevelType w:val="hybridMultilevel"/>
    <w:tmpl w:val="7A86DC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9F"/>
    <w:rsid w:val="000D2690"/>
    <w:rsid w:val="00294FD5"/>
    <w:rsid w:val="00475399"/>
    <w:rsid w:val="004B6D03"/>
    <w:rsid w:val="0052344F"/>
    <w:rsid w:val="005A25DC"/>
    <w:rsid w:val="00677FA5"/>
    <w:rsid w:val="008A7322"/>
    <w:rsid w:val="00926C9F"/>
    <w:rsid w:val="00955AF4"/>
    <w:rsid w:val="00B643FE"/>
    <w:rsid w:val="00C926A9"/>
    <w:rsid w:val="00D92C01"/>
    <w:rsid w:val="00EB0D12"/>
    <w:rsid w:val="00F349E5"/>
    <w:rsid w:val="00F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65792"/>
  <w15:chartTrackingRefBased/>
  <w15:docId w15:val="{4253952D-C812-4D0E-A887-7A8ED09C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6C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C9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926C9F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6C9F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926C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C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6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3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“Covid-19 infekcijas izplatības seku pārvarēšanas likumā”</vt:lpstr>
    </vt:vector>
  </TitlesOfParts>
  <Company>LM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“Covid-19 infekcijas izplatības seku pārvarēšanas likumā”</dc:title>
  <dc:subject>MK protokollēmuma projekts</dc:subject>
  <dc:creator>Dace Trusinska</dc:creator>
  <cp:keywords/>
  <dc:description>D.Trušinska, 67021553
Dace.Trusinska@lm.gov.lv</dc:description>
  <cp:lastModifiedBy>Dace Trusinska</cp:lastModifiedBy>
  <cp:revision>4</cp:revision>
  <dcterms:created xsi:type="dcterms:W3CDTF">2021-05-25T09:32:00Z</dcterms:created>
  <dcterms:modified xsi:type="dcterms:W3CDTF">2021-05-27T09:00:00Z</dcterms:modified>
</cp:coreProperties>
</file>