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728D6CE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4106"/>
        <w:gridCol w:w="5103"/>
      </w:tblGrid>
      <w:tr w:rsidR="00053A0B" w14:paraId="3B3651D8" w14:textId="77777777" w:rsidTr="005F2245">
        <w:tc>
          <w:tcPr>
            <w:tcW w:w="9209"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F41CCF" w:rsidRPr="008F677D" w14:paraId="6DAE3694" w14:textId="77777777" w:rsidTr="00025E04">
        <w:tc>
          <w:tcPr>
            <w:tcW w:w="4106" w:type="dxa"/>
          </w:tcPr>
          <w:p w14:paraId="2DEE97D2" w14:textId="77777777" w:rsidR="00F41CCF" w:rsidRPr="008F677D" w:rsidRDefault="00F41CCF" w:rsidP="00F41CCF">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103" w:type="dxa"/>
          </w:tcPr>
          <w:p w14:paraId="354330A7" w14:textId="1D3CA1CE" w:rsidR="00F41CCF" w:rsidRPr="00F41CCF" w:rsidRDefault="00F41CCF" w:rsidP="00F41CCF">
            <w:pPr>
              <w:jc w:val="both"/>
              <w:rPr>
                <w:rFonts w:ascii="Times New Roman" w:hAnsi="Times New Roman" w:cs="Times New Roman"/>
                <w:bCs/>
                <w:sz w:val="24"/>
                <w:szCs w:val="24"/>
              </w:rPr>
            </w:pPr>
            <w:r w:rsidRPr="00F41CCF">
              <w:rPr>
                <w:rFonts w:ascii="Times New Roman" w:eastAsia="Times New Roman" w:hAnsi="Times New Roman" w:cs="Times New Roman"/>
                <w:sz w:val="24"/>
                <w:szCs w:val="24"/>
                <w:lang w:val="sv-SE" w:eastAsia="lv-LV"/>
              </w:rPr>
              <w:t xml:space="preserve"> Atbilstoši </w:t>
            </w:r>
            <w:r w:rsidRPr="00F41CCF">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F41CCF">
              <w:rPr>
                <w:rFonts w:ascii="Times New Roman" w:eastAsia="Times New Roman" w:hAnsi="Times New Roman" w:cs="Times New Roman"/>
                <w:sz w:val="24"/>
                <w:szCs w:val="24"/>
                <w:vertAlign w:val="superscript"/>
                <w:lang w:eastAsia="lv-LV"/>
              </w:rPr>
              <w:t>1</w:t>
            </w:r>
            <w:r w:rsidRPr="00F41CCF">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3437"/>
        <w:gridCol w:w="5181"/>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CB0690" w14:paraId="74ECA9A3" w14:textId="77777777" w:rsidTr="00025E04">
        <w:tc>
          <w:tcPr>
            <w:tcW w:w="669" w:type="dxa"/>
          </w:tcPr>
          <w:p w14:paraId="59E54128" w14:textId="77777777" w:rsidR="00CB0690" w:rsidRPr="00C04FBF" w:rsidRDefault="00CB0690" w:rsidP="00CB0690">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437" w:type="dxa"/>
          </w:tcPr>
          <w:p w14:paraId="4B0187BA" w14:textId="77777777" w:rsidR="00CB0690" w:rsidRPr="00C04FBF" w:rsidRDefault="00CB0690" w:rsidP="00CB0690">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181" w:type="dxa"/>
          </w:tcPr>
          <w:p w14:paraId="30C79D5C" w14:textId="05AA6589" w:rsidR="00CB0690" w:rsidRPr="00DB4594" w:rsidRDefault="00362C55" w:rsidP="00CB0690">
            <w:pPr>
              <w:jc w:val="both"/>
              <w:rPr>
                <w:rFonts w:ascii="Times New Roman" w:hAnsi="Times New Roman" w:cs="Times New Roman"/>
                <w:bCs/>
                <w:sz w:val="24"/>
                <w:szCs w:val="24"/>
              </w:rPr>
            </w:pPr>
            <w:r>
              <w:rPr>
                <w:rFonts w:ascii="Times New Roman" w:hAnsi="Times New Roman"/>
                <w:sz w:val="24"/>
                <w:szCs w:val="24"/>
              </w:rPr>
              <w:t xml:space="preserve">Ministru kabineta </w:t>
            </w:r>
            <w:r w:rsidRPr="00ED53D2">
              <w:rPr>
                <w:rFonts w:ascii="Times New Roman" w:hAnsi="Times New Roman"/>
                <w:sz w:val="24"/>
                <w:szCs w:val="24"/>
              </w:rPr>
              <w:t>2018. gada 17. jūlija noteikum</w:t>
            </w:r>
            <w:r>
              <w:rPr>
                <w:rFonts w:ascii="Times New Roman" w:hAnsi="Times New Roman"/>
                <w:sz w:val="24"/>
                <w:szCs w:val="24"/>
              </w:rPr>
              <w:t>u</w:t>
            </w:r>
            <w:r w:rsidRPr="00ED53D2">
              <w:rPr>
                <w:rFonts w:ascii="Times New Roman" w:hAnsi="Times New Roman"/>
                <w:sz w:val="24"/>
                <w:szCs w:val="24"/>
              </w:rPr>
              <w:t xml:space="preserve"> Nr. 421 “Kārtība, kādā veic gadskārtējā valsts budžeta likumā noteiktās apropriācijas izmaiņas”</w:t>
            </w:r>
            <w:r>
              <w:rPr>
                <w:rFonts w:ascii="Times New Roman" w:hAnsi="Times New Roman"/>
                <w:sz w:val="24"/>
                <w:szCs w:val="24"/>
              </w:rPr>
              <w:t xml:space="preserve"> 6.2. daļa.</w:t>
            </w:r>
          </w:p>
        </w:tc>
      </w:tr>
      <w:tr w:rsidR="001C608A" w:rsidRPr="00ED1D6B" w14:paraId="77503E8A" w14:textId="77777777" w:rsidTr="00025E04">
        <w:tc>
          <w:tcPr>
            <w:tcW w:w="669" w:type="dxa"/>
          </w:tcPr>
          <w:p w14:paraId="3634BC8A" w14:textId="19953601" w:rsidR="001C608A" w:rsidRPr="00ED1D6B" w:rsidRDefault="001C608A" w:rsidP="001C608A">
            <w:pPr>
              <w:jc w:val="center"/>
              <w:rPr>
                <w:rFonts w:ascii="Times New Roman" w:hAnsi="Times New Roman" w:cs="Times New Roman"/>
                <w:sz w:val="24"/>
                <w:szCs w:val="24"/>
              </w:rPr>
            </w:pPr>
            <w:r w:rsidRPr="00ED1D6B">
              <w:rPr>
                <w:rFonts w:ascii="Times New Roman" w:hAnsi="Times New Roman" w:cs="Times New Roman"/>
                <w:sz w:val="24"/>
                <w:szCs w:val="24"/>
              </w:rPr>
              <w:t xml:space="preserve"> 2.</w:t>
            </w:r>
          </w:p>
        </w:tc>
        <w:tc>
          <w:tcPr>
            <w:tcW w:w="3437" w:type="dxa"/>
          </w:tcPr>
          <w:p w14:paraId="4543BF65" w14:textId="77777777" w:rsidR="001C608A" w:rsidRPr="00ED1D6B" w:rsidRDefault="001C608A" w:rsidP="001C608A">
            <w:pPr>
              <w:rPr>
                <w:rFonts w:ascii="Times New Roman" w:hAnsi="Times New Roman" w:cs="Times New Roman"/>
                <w:sz w:val="24"/>
                <w:szCs w:val="24"/>
              </w:rPr>
            </w:pPr>
            <w:r w:rsidRPr="00ED1D6B">
              <w:rPr>
                <w:rFonts w:ascii="Times New Roman" w:hAnsi="Times New Roman" w:cs="Times New Roman"/>
                <w:sz w:val="24"/>
                <w:szCs w:val="24"/>
              </w:rPr>
              <w:t>Pašreizējā situācija un problēmas, kuru risināšanai tiesību akta projekts izstrādāts, tiesiskā regulējuma mērķis un būtība</w:t>
            </w:r>
          </w:p>
          <w:p w14:paraId="0183461E" w14:textId="77777777" w:rsidR="001C608A" w:rsidRPr="00ED1D6B" w:rsidRDefault="001C608A" w:rsidP="001C608A">
            <w:pPr>
              <w:rPr>
                <w:rFonts w:ascii="Times New Roman" w:hAnsi="Times New Roman" w:cs="Times New Roman"/>
                <w:sz w:val="24"/>
                <w:szCs w:val="24"/>
              </w:rPr>
            </w:pPr>
          </w:p>
          <w:p w14:paraId="544C801D" w14:textId="77777777" w:rsidR="001C608A" w:rsidRPr="00ED1D6B" w:rsidRDefault="001C608A" w:rsidP="001C608A">
            <w:pPr>
              <w:rPr>
                <w:rFonts w:ascii="Times New Roman" w:hAnsi="Times New Roman" w:cs="Times New Roman"/>
                <w:sz w:val="24"/>
                <w:szCs w:val="24"/>
              </w:rPr>
            </w:pPr>
          </w:p>
          <w:p w14:paraId="2A2719B3" w14:textId="77777777" w:rsidR="001C608A" w:rsidRPr="00ED1D6B" w:rsidRDefault="001C608A" w:rsidP="001C608A">
            <w:pPr>
              <w:rPr>
                <w:rFonts w:ascii="Times New Roman" w:hAnsi="Times New Roman" w:cs="Times New Roman"/>
                <w:sz w:val="24"/>
                <w:szCs w:val="24"/>
              </w:rPr>
            </w:pPr>
          </w:p>
          <w:p w14:paraId="77BA852A" w14:textId="77777777" w:rsidR="001C608A" w:rsidRPr="00ED1D6B" w:rsidRDefault="001C608A" w:rsidP="001C608A">
            <w:pPr>
              <w:rPr>
                <w:rFonts w:ascii="Times New Roman" w:hAnsi="Times New Roman" w:cs="Times New Roman"/>
                <w:sz w:val="24"/>
                <w:szCs w:val="24"/>
              </w:rPr>
            </w:pPr>
          </w:p>
          <w:p w14:paraId="3DD23908" w14:textId="77777777" w:rsidR="001C608A" w:rsidRPr="00ED1D6B" w:rsidRDefault="001C608A" w:rsidP="001C608A">
            <w:pPr>
              <w:rPr>
                <w:rFonts w:ascii="Times New Roman" w:hAnsi="Times New Roman" w:cs="Times New Roman"/>
                <w:sz w:val="24"/>
                <w:szCs w:val="24"/>
              </w:rPr>
            </w:pPr>
          </w:p>
          <w:p w14:paraId="4735D054" w14:textId="77777777" w:rsidR="001C608A" w:rsidRPr="00ED1D6B" w:rsidRDefault="001C608A" w:rsidP="001C608A">
            <w:pPr>
              <w:rPr>
                <w:rFonts w:ascii="Times New Roman" w:hAnsi="Times New Roman" w:cs="Times New Roman"/>
                <w:sz w:val="24"/>
                <w:szCs w:val="24"/>
              </w:rPr>
            </w:pPr>
          </w:p>
          <w:p w14:paraId="1066369A" w14:textId="77777777" w:rsidR="001C608A" w:rsidRPr="00ED1D6B" w:rsidRDefault="001C608A" w:rsidP="001C608A">
            <w:pPr>
              <w:rPr>
                <w:rFonts w:ascii="Times New Roman" w:hAnsi="Times New Roman" w:cs="Times New Roman"/>
                <w:sz w:val="24"/>
                <w:szCs w:val="24"/>
              </w:rPr>
            </w:pPr>
          </w:p>
          <w:p w14:paraId="668B347E" w14:textId="77777777" w:rsidR="001C608A" w:rsidRPr="00ED1D6B" w:rsidRDefault="001C608A" w:rsidP="001C608A">
            <w:pPr>
              <w:rPr>
                <w:rFonts w:ascii="Times New Roman" w:hAnsi="Times New Roman" w:cs="Times New Roman"/>
                <w:sz w:val="24"/>
                <w:szCs w:val="24"/>
              </w:rPr>
            </w:pPr>
          </w:p>
          <w:p w14:paraId="40E652A8" w14:textId="77777777" w:rsidR="001C608A" w:rsidRPr="00ED1D6B" w:rsidRDefault="001C608A" w:rsidP="001C608A">
            <w:pPr>
              <w:rPr>
                <w:rFonts w:ascii="Times New Roman" w:hAnsi="Times New Roman" w:cs="Times New Roman"/>
                <w:sz w:val="24"/>
                <w:szCs w:val="24"/>
              </w:rPr>
            </w:pPr>
          </w:p>
          <w:p w14:paraId="4734EFDC" w14:textId="77777777" w:rsidR="001C608A" w:rsidRPr="00ED1D6B" w:rsidRDefault="001C608A" w:rsidP="001C608A">
            <w:pPr>
              <w:rPr>
                <w:rFonts w:ascii="Times New Roman" w:hAnsi="Times New Roman" w:cs="Times New Roman"/>
                <w:sz w:val="24"/>
                <w:szCs w:val="24"/>
              </w:rPr>
            </w:pPr>
          </w:p>
          <w:p w14:paraId="170850CE" w14:textId="77777777" w:rsidR="001C608A" w:rsidRPr="00ED1D6B" w:rsidRDefault="001C608A" w:rsidP="001C608A">
            <w:pPr>
              <w:rPr>
                <w:rFonts w:ascii="Times New Roman" w:hAnsi="Times New Roman" w:cs="Times New Roman"/>
                <w:sz w:val="24"/>
                <w:szCs w:val="24"/>
              </w:rPr>
            </w:pPr>
          </w:p>
          <w:p w14:paraId="5DA500E7" w14:textId="77777777" w:rsidR="001C608A" w:rsidRPr="00ED1D6B" w:rsidRDefault="001C608A" w:rsidP="001C608A">
            <w:pPr>
              <w:rPr>
                <w:rFonts w:ascii="Times New Roman" w:hAnsi="Times New Roman" w:cs="Times New Roman"/>
                <w:sz w:val="24"/>
                <w:szCs w:val="24"/>
              </w:rPr>
            </w:pPr>
          </w:p>
          <w:p w14:paraId="5E0F659D" w14:textId="77777777" w:rsidR="001C608A" w:rsidRPr="00ED1D6B" w:rsidRDefault="001C608A" w:rsidP="001C608A">
            <w:pPr>
              <w:rPr>
                <w:rFonts w:ascii="Times New Roman" w:hAnsi="Times New Roman" w:cs="Times New Roman"/>
                <w:sz w:val="24"/>
                <w:szCs w:val="24"/>
              </w:rPr>
            </w:pPr>
          </w:p>
          <w:p w14:paraId="725D7840" w14:textId="77777777" w:rsidR="001C608A" w:rsidRPr="00ED1D6B" w:rsidRDefault="001C608A" w:rsidP="001C608A">
            <w:pPr>
              <w:rPr>
                <w:rFonts w:ascii="Times New Roman" w:hAnsi="Times New Roman" w:cs="Times New Roman"/>
                <w:sz w:val="24"/>
                <w:szCs w:val="24"/>
              </w:rPr>
            </w:pPr>
          </w:p>
          <w:p w14:paraId="1D403A5D" w14:textId="77777777" w:rsidR="001C608A" w:rsidRPr="00ED1D6B" w:rsidRDefault="001C608A" w:rsidP="001C608A">
            <w:pPr>
              <w:rPr>
                <w:rFonts w:ascii="Times New Roman" w:hAnsi="Times New Roman" w:cs="Times New Roman"/>
                <w:sz w:val="24"/>
                <w:szCs w:val="24"/>
              </w:rPr>
            </w:pPr>
          </w:p>
          <w:p w14:paraId="0FC5820F" w14:textId="77777777" w:rsidR="001C608A" w:rsidRPr="00ED1D6B" w:rsidRDefault="001C608A" w:rsidP="001C608A">
            <w:pPr>
              <w:rPr>
                <w:rFonts w:ascii="Times New Roman" w:hAnsi="Times New Roman" w:cs="Times New Roman"/>
                <w:sz w:val="24"/>
                <w:szCs w:val="24"/>
              </w:rPr>
            </w:pPr>
          </w:p>
          <w:p w14:paraId="599CE600" w14:textId="77777777" w:rsidR="001C608A" w:rsidRPr="00ED1D6B" w:rsidRDefault="001C608A" w:rsidP="001C608A">
            <w:pPr>
              <w:jc w:val="center"/>
              <w:rPr>
                <w:rFonts w:ascii="Times New Roman" w:hAnsi="Times New Roman" w:cs="Times New Roman"/>
                <w:sz w:val="24"/>
                <w:szCs w:val="24"/>
              </w:rPr>
            </w:pPr>
          </w:p>
          <w:p w14:paraId="4AFFBBAE" w14:textId="77777777" w:rsidR="001C608A" w:rsidRDefault="001C608A" w:rsidP="001C608A">
            <w:pPr>
              <w:ind w:firstLine="720"/>
              <w:rPr>
                <w:rFonts w:ascii="Times New Roman" w:hAnsi="Times New Roman" w:cs="Times New Roman"/>
                <w:sz w:val="24"/>
                <w:szCs w:val="24"/>
              </w:rPr>
            </w:pPr>
          </w:p>
          <w:p w14:paraId="74A12BBC" w14:textId="77777777" w:rsidR="001C608A" w:rsidRPr="001045C1" w:rsidRDefault="001C608A" w:rsidP="001C608A">
            <w:pPr>
              <w:rPr>
                <w:rFonts w:ascii="Times New Roman" w:hAnsi="Times New Roman" w:cs="Times New Roman"/>
                <w:sz w:val="24"/>
                <w:szCs w:val="24"/>
              </w:rPr>
            </w:pPr>
          </w:p>
          <w:p w14:paraId="3A98F73B" w14:textId="77777777" w:rsidR="001C608A" w:rsidRPr="001045C1" w:rsidRDefault="001C608A" w:rsidP="001C608A">
            <w:pPr>
              <w:rPr>
                <w:rFonts w:ascii="Times New Roman" w:hAnsi="Times New Roman" w:cs="Times New Roman"/>
                <w:sz w:val="24"/>
                <w:szCs w:val="24"/>
              </w:rPr>
            </w:pPr>
          </w:p>
          <w:p w14:paraId="60E20B90" w14:textId="77777777" w:rsidR="001C608A" w:rsidRPr="001045C1" w:rsidRDefault="001C608A" w:rsidP="001C608A">
            <w:pPr>
              <w:rPr>
                <w:rFonts w:ascii="Times New Roman" w:hAnsi="Times New Roman" w:cs="Times New Roman"/>
                <w:sz w:val="24"/>
                <w:szCs w:val="24"/>
              </w:rPr>
            </w:pPr>
          </w:p>
          <w:p w14:paraId="3B3A6613" w14:textId="77777777" w:rsidR="001C608A" w:rsidRPr="001045C1" w:rsidRDefault="001C608A" w:rsidP="001C608A">
            <w:pPr>
              <w:rPr>
                <w:rFonts w:ascii="Times New Roman" w:hAnsi="Times New Roman" w:cs="Times New Roman"/>
                <w:sz w:val="24"/>
                <w:szCs w:val="24"/>
              </w:rPr>
            </w:pPr>
          </w:p>
          <w:p w14:paraId="7A91004A" w14:textId="77777777" w:rsidR="001C608A" w:rsidRDefault="001C608A" w:rsidP="001C608A">
            <w:pPr>
              <w:rPr>
                <w:rFonts w:ascii="Times New Roman" w:hAnsi="Times New Roman" w:cs="Times New Roman"/>
                <w:sz w:val="24"/>
                <w:szCs w:val="24"/>
              </w:rPr>
            </w:pPr>
          </w:p>
          <w:p w14:paraId="4EA91D99" w14:textId="77777777" w:rsidR="001C608A" w:rsidRPr="001045C1" w:rsidRDefault="001C608A" w:rsidP="001C608A">
            <w:pPr>
              <w:rPr>
                <w:rFonts w:ascii="Times New Roman" w:hAnsi="Times New Roman" w:cs="Times New Roman"/>
                <w:sz w:val="24"/>
                <w:szCs w:val="24"/>
              </w:rPr>
            </w:pPr>
          </w:p>
          <w:p w14:paraId="08B71B50" w14:textId="77777777" w:rsidR="001C608A" w:rsidRPr="001045C1" w:rsidRDefault="001C608A" w:rsidP="001C608A">
            <w:pPr>
              <w:rPr>
                <w:rFonts w:ascii="Times New Roman" w:hAnsi="Times New Roman" w:cs="Times New Roman"/>
                <w:sz w:val="24"/>
                <w:szCs w:val="24"/>
              </w:rPr>
            </w:pPr>
          </w:p>
          <w:p w14:paraId="49347F92" w14:textId="77777777" w:rsidR="001C608A" w:rsidRDefault="001C608A" w:rsidP="001C608A">
            <w:pPr>
              <w:rPr>
                <w:rFonts w:ascii="Times New Roman" w:hAnsi="Times New Roman" w:cs="Times New Roman"/>
                <w:sz w:val="24"/>
                <w:szCs w:val="24"/>
              </w:rPr>
            </w:pPr>
          </w:p>
          <w:p w14:paraId="7EA94942" w14:textId="77777777" w:rsidR="001C608A" w:rsidRDefault="001C608A" w:rsidP="001C608A">
            <w:pPr>
              <w:jc w:val="center"/>
              <w:rPr>
                <w:rFonts w:ascii="Times New Roman" w:hAnsi="Times New Roman" w:cs="Times New Roman"/>
                <w:sz w:val="24"/>
                <w:szCs w:val="24"/>
              </w:rPr>
            </w:pPr>
          </w:p>
          <w:p w14:paraId="3AB8D627" w14:textId="77777777" w:rsidR="00181BD7" w:rsidRDefault="00181BD7" w:rsidP="00181BD7">
            <w:pPr>
              <w:rPr>
                <w:rFonts w:ascii="Times New Roman" w:hAnsi="Times New Roman" w:cs="Times New Roman"/>
                <w:sz w:val="24"/>
                <w:szCs w:val="24"/>
              </w:rPr>
            </w:pPr>
          </w:p>
          <w:p w14:paraId="2031CA62" w14:textId="3F6C59AB" w:rsidR="00181BD7" w:rsidRPr="00181BD7" w:rsidRDefault="00181BD7" w:rsidP="00181BD7">
            <w:pPr>
              <w:ind w:firstLine="720"/>
              <w:rPr>
                <w:rFonts w:ascii="Times New Roman" w:hAnsi="Times New Roman" w:cs="Times New Roman"/>
                <w:sz w:val="24"/>
                <w:szCs w:val="24"/>
              </w:rPr>
            </w:pPr>
          </w:p>
        </w:tc>
        <w:tc>
          <w:tcPr>
            <w:tcW w:w="5181" w:type="dxa"/>
            <w:shd w:val="clear" w:color="auto" w:fill="auto"/>
          </w:tcPr>
          <w:p w14:paraId="787CB62F" w14:textId="42F08EA6" w:rsidR="0005441F" w:rsidRDefault="0005441F" w:rsidP="0005441F">
            <w:pPr>
              <w:jc w:val="both"/>
              <w:rPr>
                <w:rFonts w:ascii="Times New Roman" w:hAnsi="Times New Roman" w:cs="Times New Roman"/>
                <w:color w:val="000000" w:themeColor="text1"/>
                <w:sz w:val="24"/>
                <w:szCs w:val="24"/>
              </w:rPr>
            </w:pPr>
            <w:r w:rsidRPr="003C215B">
              <w:rPr>
                <w:rFonts w:ascii="Times New Roman" w:hAnsi="Times New Roman" w:cs="Times New Roman"/>
                <w:bCs/>
                <w:color w:val="000000" w:themeColor="text1"/>
                <w:sz w:val="24"/>
                <w:szCs w:val="24"/>
              </w:rPr>
              <w:t xml:space="preserve">Pamatojoties uz </w:t>
            </w:r>
            <w:r>
              <w:rPr>
                <w:rFonts w:ascii="Times New Roman" w:hAnsi="Times New Roman" w:cs="Times New Roman"/>
                <w:bCs/>
                <w:color w:val="000000" w:themeColor="text1"/>
                <w:sz w:val="24"/>
                <w:szCs w:val="24"/>
              </w:rPr>
              <w:t xml:space="preserve">Kokneses </w:t>
            </w:r>
            <w:r w:rsidRPr="003C215B">
              <w:rPr>
                <w:rFonts w:ascii="Times New Roman" w:hAnsi="Times New Roman" w:cs="Times New Roman"/>
                <w:bCs/>
                <w:color w:val="000000" w:themeColor="text1"/>
                <w:sz w:val="24"/>
                <w:szCs w:val="24"/>
              </w:rPr>
              <w:t xml:space="preserve">novada pašvaldības </w:t>
            </w:r>
            <w:r>
              <w:rPr>
                <w:rFonts w:ascii="Times New Roman" w:hAnsi="Times New Roman" w:cs="Times New Roman"/>
                <w:bCs/>
                <w:color w:val="000000" w:themeColor="text1"/>
                <w:sz w:val="24"/>
                <w:szCs w:val="24"/>
              </w:rPr>
              <w:t>2021. gada 28. aprīlī</w:t>
            </w:r>
            <w:r w:rsidRPr="003C215B">
              <w:rPr>
                <w:rFonts w:ascii="Times New Roman" w:hAnsi="Times New Roman" w:cs="Times New Roman"/>
                <w:bCs/>
                <w:color w:val="000000" w:themeColor="text1"/>
                <w:sz w:val="24"/>
                <w:szCs w:val="24"/>
              </w:rPr>
              <w:t xml:space="preserve"> vēstul</w:t>
            </w:r>
            <w:r w:rsidR="00937361">
              <w:rPr>
                <w:rFonts w:ascii="Times New Roman" w:hAnsi="Times New Roman" w:cs="Times New Roman"/>
                <w:bCs/>
                <w:color w:val="000000" w:themeColor="text1"/>
                <w:sz w:val="24"/>
                <w:szCs w:val="24"/>
              </w:rPr>
              <w:t>ē</w:t>
            </w:r>
            <w:r>
              <w:rPr>
                <w:rFonts w:ascii="Times New Roman" w:hAnsi="Times New Roman" w:cs="Times New Roman"/>
                <w:bCs/>
                <w:color w:val="000000" w:themeColor="text1"/>
                <w:sz w:val="24"/>
                <w:szCs w:val="24"/>
              </w:rPr>
              <w:t xml:space="preserve"> </w:t>
            </w:r>
            <w:r w:rsidRPr="003C215B">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 xml:space="preserve"> 5-10/21/183-N</w:t>
            </w:r>
            <w:r w:rsidRPr="003C215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sniegto informāciju</w:t>
            </w:r>
            <w:r w:rsidRPr="003C215B">
              <w:rPr>
                <w:rFonts w:ascii="Times New Roman" w:hAnsi="Times New Roman" w:cs="Times New Roman"/>
                <w:bCs/>
                <w:color w:val="000000" w:themeColor="text1"/>
                <w:sz w:val="24"/>
                <w:szCs w:val="24"/>
              </w:rPr>
              <w:t xml:space="preserve">,  </w:t>
            </w:r>
            <w:r w:rsidRPr="003C215B">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21</w:t>
            </w:r>
            <w:r w:rsidRPr="003C215B">
              <w:rPr>
                <w:rFonts w:ascii="Times New Roman" w:hAnsi="Times New Roman" w:cs="Times New Roman"/>
                <w:color w:val="000000" w:themeColor="text1"/>
                <w:sz w:val="24"/>
                <w:szCs w:val="24"/>
              </w:rPr>
              <w:t xml:space="preserve">. gada </w:t>
            </w:r>
            <w:r>
              <w:rPr>
                <w:rFonts w:ascii="Times New Roman" w:hAnsi="Times New Roman" w:cs="Times New Roman"/>
                <w:color w:val="000000" w:themeColor="text1"/>
                <w:sz w:val="24"/>
                <w:szCs w:val="24"/>
              </w:rPr>
              <w:t>5. aprīlī 1905. gada ielā 64, Koknesē, Kokneses novadā divu stāvu dzīvojamā ēkā (ēkā kopā ir astoņi dzīvokļi) izcēlās ugunsgrēks. Saskaņā ar 2021. gada 6. aprīļa Valsts ugunsdzēsības un glābšanas dienesta aktu Nr. 21-12453</w:t>
            </w:r>
            <w:r w:rsidR="00B2148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paziņojums par ugunsgrēku 1905. gada ielā 64 – 4, Koknesē, Kokneses novadā tika saņemts šā gada 5. aprīlī, plkst.: 21:24, ugunsgrēks tika likvidēts 6. aprīlī, plkst.: 03:07, ugunsgrēka platība 45 m</w:t>
            </w:r>
            <w:r w:rsidRPr="006B2C3A">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evakuēti 11 cilvēki un viens gājis bojā.</w:t>
            </w:r>
          </w:p>
          <w:p w14:paraId="63661D36" w14:textId="77777777" w:rsidR="0005441F" w:rsidRDefault="0005441F" w:rsidP="000544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Minētajā ugunsgrēkā  1905. gada ielā 64, Koknesē, Kokneses novadā ir cietuši Kokneses novada pašvaldībai piederoši divi dzīvokļi Nr. 4 un Nr. 2, kāpņu telpa un daļēji arī mājas fasāde.</w:t>
            </w:r>
          </w:p>
          <w:p w14:paraId="5F7B8F6F" w14:textId="3D373FE9" w:rsidR="0005441F" w:rsidRDefault="0005441F" w:rsidP="00074179">
            <w:pPr>
              <w:jc w:val="both"/>
              <w:rPr>
                <w:rFonts w:ascii="Times New Roman" w:hAnsi="Times New Roman" w:cs="Times New Roman"/>
                <w:color w:val="000000" w:themeColor="text1"/>
                <w:sz w:val="24"/>
                <w:szCs w:val="24"/>
              </w:rPr>
            </w:pPr>
            <w:r w:rsidRPr="00781F65">
              <w:rPr>
                <w:rFonts w:ascii="Times New Roman" w:hAnsi="Times New Roman" w:cs="Times New Roman"/>
                <w:color w:val="000000" w:themeColor="text1"/>
                <w:sz w:val="24"/>
                <w:szCs w:val="24"/>
              </w:rPr>
              <w:t xml:space="preserve">Kokneses novada </w:t>
            </w:r>
            <w:r>
              <w:rPr>
                <w:rFonts w:ascii="Times New Roman" w:hAnsi="Times New Roman" w:cs="Times New Roman"/>
                <w:color w:val="000000" w:themeColor="text1"/>
                <w:sz w:val="24"/>
                <w:szCs w:val="24"/>
              </w:rPr>
              <w:t>pašvaldība</w:t>
            </w:r>
            <w:r w:rsidRPr="00781F65">
              <w:rPr>
                <w:rFonts w:ascii="Times New Roman" w:hAnsi="Times New Roman" w:cs="Times New Roman"/>
                <w:color w:val="000000" w:themeColor="text1"/>
                <w:sz w:val="24"/>
                <w:szCs w:val="24"/>
              </w:rPr>
              <w:t xml:space="preserve"> apliecina, ka </w:t>
            </w:r>
            <w:r>
              <w:rPr>
                <w:rFonts w:ascii="Times New Roman" w:hAnsi="Times New Roman" w:cs="Times New Roman"/>
                <w:color w:val="000000" w:themeColor="text1"/>
                <w:sz w:val="24"/>
                <w:szCs w:val="24"/>
              </w:rPr>
              <w:t>tās</w:t>
            </w:r>
            <w:r w:rsidRPr="00781F65">
              <w:rPr>
                <w:rFonts w:ascii="Times New Roman" w:hAnsi="Times New Roman" w:cs="Times New Roman"/>
                <w:color w:val="000000" w:themeColor="text1"/>
                <w:sz w:val="24"/>
                <w:szCs w:val="24"/>
              </w:rPr>
              <w:t xml:space="preserve"> tiesiskajā valdījumā esošā</w:t>
            </w:r>
            <w:r>
              <w:rPr>
                <w:rFonts w:ascii="Times New Roman" w:hAnsi="Times New Roman" w:cs="Times New Roman"/>
                <w:color w:val="000000" w:themeColor="text1"/>
                <w:sz w:val="24"/>
                <w:szCs w:val="24"/>
              </w:rPr>
              <w:t>s</w:t>
            </w:r>
            <w:r w:rsidRPr="00781F65">
              <w:rPr>
                <w:rFonts w:ascii="Times New Roman" w:hAnsi="Times New Roman" w:cs="Times New Roman"/>
                <w:color w:val="000000" w:themeColor="text1"/>
                <w:sz w:val="24"/>
                <w:szCs w:val="24"/>
              </w:rPr>
              <w:t xml:space="preserve"> ēka</w:t>
            </w:r>
            <w:r>
              <w:rPr>
                <w:rFonts w:ascii="Times New Roman" w:hAnsi="Times New Roman" w:cs="Times New Roman"/>
                <w:color w:val="000000" w:themeColor="text1"/>
                <w:sz w:val="24"/>
                <w:szCs w:val="24"/>
              </w:rPr>
              <w:t>s</w:t>
            </w:r>
            <w:r w:rsidRPr="00781F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81F65">
              <w:rPr>
                <w:rFonts w:ascii="Times New Roman" w:hAnsi="Times New Roman" w:cs="Times New Roman"/>
                <w:color w:val="000000" w:themeColor="text1"/>
                <w:sz w:val="24"/>
                <w:szCs w:val="24"/>
              </w:rPr>
              <w:t>kadastra apzīmējum</w:t>
            </w:r>
            <w:r>
              <w:rPr>
                <w:rFonts w:ascii="Times New Roman" w:hAnsi="Times New Roman" w:cs="Times New Roman"/>
                <w:color w:val="000000" w:themeColor="text1"/>
                <w:sz w:val="24"/>
                <w:szCs w:val="24"/>
              </w:rPr>
              <w:t>s</w:t>
            </w:r>
            <w:r w:rsidRPr="00781F65">
              <w:rPr>
                <w:rFonts w:ascii="Times New Roman" w:hAnsi="Times New Roman" w:cs="Times New Roman"/>
                <w:color w:val="000000" w:themeColor="text1"/>
                <w:sz w:val="24"/>
                <w:szCs w:val="24"/>
              </w:rPr>
              <w:t xml:space="preserve"> Nr. 32600140244001</w:t>
            </w:r>
            <w:r>
              <w:rPr>
                <w:rFonts w:ascii="Times New Roman" w:hAnsi="Times New Roman" w:cs="Times New Roman"/>
                <w:color w:val="000000" w:themeColor="text1"/>
                <w:sz w:val="24"/>
                <w:szCs w:val="24"/>
              </w:rPr>
              <w:t>)</w:t>
            </w:r>
            <w:r w:rsidRPr="00781F65">
              <w:rPr>
                <w:rFonts w:ascii="Times New Roman" w:hAnsi="Times New Roman" w:cs="Times New Roman"/>
                <w:color w:val="000000" w:themeColor="text1"/>
                <w:sz w:val="24"/>
                <w:szCs w:val="24"/>
              </w:rPr>
              <w:t>, 1905. gada ielā 64, Koknesē, Kokneses novadā, dzīvoklis Nr.</w:t>
            </w:r>
            <w:r>
              <w:rPr>
                <w:rFonts w:ascii="Times New Roman" w:hAnsi="Times New Roman" w:cs="Times New Roman"/>
                <w:color w:val="000000" w:themeColor="text1"/>
                <w:sz w:val="24"/>
                <w:szCs w:val="24"/>
              </w:rPr>
              <w:t xml:space="preserve"> </w:t>
            </w:r>
            <w:r w:rsidRPr="00781F65">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w:t>
            </w:r>
            <w:r w:rsidRPr="00781F65">
              <w:rPr>
                <w:rFonts w:ascii="Times New Roman" w:hAnsi="Times New Roman" w:cs="Times New Roman"/>
                <w:color w:val="000000" w:themeColor="text1"/>
                <w:sz w:val="24"/>
                <w:szCs w:val="24"/>
              </w:rPr>
              <w:t>kadastra apzīmējum</w:t>
            </w:r>
            <w:r>
              <w:rPr>
                <w:rFonts w:ascii="Times New Roman" w:hAnsi="Times New Roman" w:cs="Times New Roman"/>
                <w:color w:val="000000" w:themeColor="text1"/>
                <w:sz w:val="24"/>
                <w:szCs w:val="24"/>
              </w:rPr>
              <w:t>s</w:t>
            </w:r>
            <w:r w:rsidRPr="00781F65">
              <w:rPr>
                <w:rFonts w:ascii="Times New Roman" w:hAnsi="Times New Roman" w:cs="Times New Roman"/>
                <w:color w:val="000000" w:themeColor="text1"/>
                <w:sz w:val="24"/>
                <w:szCs w:val="24"/>
              </w:rPr>
              <w:t xml:space="preserve"> Nr. 32600140244001002</w:t>
            </w:r>
            <w:r>
              <w:rPr>
                <w:rFonts w:ascii="Times New Roman" w:hAnsi="Times New Roman" w:cs="Times New Roman"/>
                <w:color w:val="000000" w:themeColor="text1"/>
                <w:sz w:val="24"/>
                <w:szCs w:val="24"/>
              </w:rPr>
              <w:t xml:space="preserve">) </w:t>
            </w:r>
            <w:r w:rsidRPr="00781F65">
              <w:rPr>
                <w:rFonts w:ascii="Times New Roman" w:hAnsi="Times New Roman" w:cs="Times New Roman"/>
                <w:color w:val="000000" w:themeColor="text1"/>
                <w:sz w:val="24"/>
                <w:szCs w:val="24"/>
              </w:rPr>
              <w:t>un dzīvoklis Nr.</w:t>
            </w:r>
            <w:r>
              <w:rPr>
                <w:rFonts w:ascii="Times New Roman" w:hAnsi="Times New Roman" w:cs="Times New Roman"/>
                <w:color w:val="000000" w:themeColor="text1"/>
                <w:sz w:val="24"/>
                <w:szCs w:val="24"/>
              </w:rPr>
              <w:t xml:space="preserve"> </w:t>
            </w:r>
            <w:r w:rsidRPr="00781F65">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w:t>
            </w:r>
            <w:r w:rsidRPr="00781F65">
              <w:rPr>
                <w:rFonts w:ascii="Times New Roman" w:hAnsi="Times New Roman" w:cs="Times New Roman"/>
                <w:color w:val="000000" w:themeColor="text1"/>
                <w:sz w:val="24"/>
                <w:szCs w:val="24"/>
              </w:rPr>
              <w:t>kadastra apzīmējum</w:t>
            </w:r>
            <w:r>
              <w:rPr>
                <w:rFonts w:ascii="Times New Roman" w:hAnsi="Times New Roman" w:cs="Times New Roman"/>
                <w:color w:val="000000" w:themeColor="text1"/>
                <w:sz w:val="24"/>
                <w:szCs w:val="24"/>
              </w:rPr>
              <w:t>s</w:t>
            </w:r>
            <w:r w:rsidRPr="00781F65">
              <w:rPr>
                <w:rFonts w:ascii="Times New Roman" w:hAnsi="Times New Roman" w:cs="Times New Roman"/>
                <w:color w:val="000000" w:themeColor="text1"/>
                <w:sz w:val="24"/>
                <w:szCs w:val="24"/>
              </w:rPr>
              <w:t xml:space="preserve"> Nr. 32600140244001004</w:t>
            </w:r>
            <w:r>
              <w:rPr>
                <w:rFonts w:ascii="Times New Roman" w:hAnsi="Times New Roman" w:cs="Times New Roman"/>
                <w:color w:val="000000" w:themeColor="text1"/>
                <w:sz w:val="24"/>
                <w:szCs w:val="24"/>
              </w:rPr>
              <w:t>)</w:t>
            </w:r>
            <w:r w:rsidRPr="00781F65">
              <w:rPr>
                <w:rFonts w:ascii="Times New Roman" w:hAnsi="Times New Roman" w:cs="Times New Roman"/>
                <w:color w:val="000000" w:themeColor="text1"/>
                <w:sz w:val="24"/>
                <w:szCs w:val="24"/>
              </w:rPr>
              <w:t xml:space="preserve">  nebija apdrošināti</w:t>
            </w:r>
            <w:r>
              <w:rPr>
                <w:rFonts w:ascii="Times New Roman" w:hAnsi="Times New Roman" w:cs="Times New Roman"/>
                <w:color w:val="000000" w:themeColor="text1"/>
                <w:sz w:val="24"/>
                <w:szCs w:val="24"/>
              </w:rPr>
              <w:t>, līdz ar to nepienākas apdrošināšanas atlīdzība</w:t>
            </w:r>
            <w:r w:rsidRPr="00781F65">
              <w:rPr>
                <w:rFonts w:ascii="Times New Roman" w:hAnsi="Times New Roman" w:cs="Times New Roman"/>
                <w:color w:val="000000" w:themeColor="text1"/>
                <w:sz w:val="24"/>
                <w:szCs w:val="24"/>
              </w:rPr>
              <w:t>.</w:t>
            </w:r>
          </w:p>
          <w:p w14:paraId="66375D3E" w14:textId="43EDB7AF" w:rsidR="008303F7" w:rsidRPr="00074179" w:rsidRDefault="008303F7" w:rsidP="00074179">
            <w:pPr>
              <w:jc w:val="both"/>
              <w:rPr>
                <w:rFonts w:ascii="Times New Roman" w:hAnsi="Times New Roman" w:cs="Times New Roman"/>
                <w:color w:val="000000" w:themeColor="text1"/>
                <w:sz w:val="24"/>
                <w:szCs w:val="24"/>
              </w:rPr>
            </w:pPr>
            <w:r w:rsidRPr="008303F7">
              <w:rPr>
                <w:rFonts w:ascii="Times New Roman" w:hAnsi="Times New Roman" w:cs="Times New Roman"/>
                <w:color w:val="000000" w:themeColor="text1"/>
                <w:sz w:val="24"/>
                <w:szCs w:val="24"/>
              </w:rPr>
              <w:t>Kokneses novada domes tiesiskajā valdījumā esošie dzīvokļi 1905. gada ielā 64, Koknesē, Kokneses novadā tiek izīrēti saskaņā ar likumu “Par palīdzību dzīvokļa jautājumu risināšanā” un saskaņā ar likumu “Par sociālajiem dzīvokļiem un sociālajām dzīvojamām mājām”</w:t>
            </w:r>
            <w:r w:rsidR="00074179">
              <w:rPr>
                <w:rFonts w:ascii="Times New Roman" w:hAnsi="Times New Roman" w:cs="Times New Roman"/>
                <w:color w:val="000000" w:themeColor="text1"/>
                <w:sz w:val="24"/>
                <w:szCs w:val="24"/>
              </w:rPr>
              <w:t>, proti</w:t>
            </w:r>
            <w:r w:rsidR="00877E32">
              <w:rPr>
                <w:rFonts w:ascii="Times New Roman" w:hAnsi="Times New Roman" w:cs="Times New Roman"/>
                <w:color w:val="000000" w:themeColor="text1"/>
                <w:sz w:val="24"/>
                <w:szCs w:val="24"/>
              </w:rPr>
              <w:t>,</w:t>
            </w:r>
            <w:r w:rsidR="00074179">
              <w:rPr>
                <w:rFonts w:ascii="Times New Roman" w:hAnsi="Times New Roman" w:cs="Times New Roman"/>
                <w:color w:val="000000" w:themeColor="text1"/>
                <w:sz w:val="24"/>
                <w:szCs w:val="24"/>
              </w:rPr>
              <w:t xml:space="preserve"> </w:t>
            </w:r>
            <w:r w:rsidR="00877E32">
              <w:rPr>
                <w:rFonts w:ascii="Times New Roman" w:hAnsi="Times New Roman" w:cs="Times New Roman"/>
                <w:color w:val="000000" w:themeColor="text1"/>
                <w:sz w:val="24"/>
                <w:szCs w:val="24"/>
              </w:rPr>
              <w:t>d</w:t>
            </w:r>
            <w:r w:rsidRPr="00074179">
              <w:rPr>
                <w:rFonts w:ascii="Times New Roman" w:hAnsi="Times New Roman" w:cs="Times New Roman"/>
                <w:color w:val="000000" w:themeColor="text1"/>
                <w:sz w:val="24"/>
                <w:szCs w:val="24"/>
              </w:rPr>
              <w:t xml:space="preserve">zīvoklim </w:t>
            </w:r>
            <w:r w:rsidR="00074179">
              <w:rPr>
                <w:rFonts w:ascii="Times New Roman" w:hAnsi="Times New Roman" w:cs="Times New Roman"/>
                <w:color w:val="000000" w:themeColor="text1"/>
                <w:sz w:val="24"/>
                <w:szCs w:val="24"/>
              </w:rPr>
              <w:t>N</w:t>
            </w:r>
            <w:r w:rsidRPr="00074179">
              <w:rPr>
                <w:rFonts w:ascii="Times New Roman" w:hAnsi="Times New Roman" w:cs="Times New Roman"/>
                <w:color w:val="000000" w:themeColor="text1"/>
                <w:sz w:val="24"/>
                <w:szCs w:val="24"/>
              </w:rPr>
              <w:t>r.</w:t>
            </w:r>
            <w:r w:rsidR="00877E32">
              <w:rPr>
                <w:rFonts w:ascii="Times New Roman" w:hAnsi="Times New Roman" w:cs="Times New Roman"/>
                <w:color w:val="000000" w:themeColor="text1"/>
                <w:sz w:val="24"/>
                <w:szCs w:val="24"/>
              </w:rPr>
              <w:t xml:space="preserve"> </w:t>
            </w:r>
            <w:r w:rsidRPr="00074179">
              <w:rPr>
                <w:rFonts w:ascii="Times New Roman" w:hAnsi="Times New Roman" w:cs="Times New Roman"/>
                <w:color w:val="000000" w:themeColor="text1"/>
                <w:sz w:val="24"/>
                <w:szCs w:val="24"/>
              </w:rPr>
              <w:t>4 ir sociālā dzīvokļa statuss un  īres tiesības tiek piešķirtas ar domes lēmumu mazaizsargāt</w:t>
            </w:r>
            <w:r w:rsidR="00074179" w:rsidRPr="00074179">
              <w:rPr>
                <w:rFonts w:ascii="Times New Roman" w:hAnsi="Times New Roman" w:cs="Times New Roman"/>
                <w:color w:val="000000" w:themeColor="text1"/>
                <w:sz w:val="24"/>
                <w:szCs w:val="24"/>
              </w:rPr>
              <w:t>ā</w:t>
            </w:r>
            <w:r w:rsidRPr="00074179">
              <w:rPr>
                <w:rFonts w:ascii="Times New Roman" w:hAnsi="Times New Roman" w:cs="Times New Roman"/>
                <w:color w:val="000000" w:themeColor="text1"/>
                <w:sz w:val="24"/>
                <w:szCs w:val="24"/>
              </w:rPr>
              <w:t>m iedzīvotāju grupām</w:t>
            </w:r>
            <w:r w:rsidR="00074179">
              <w:rPr>
                <w:rFonts w:ascii="Times New Roman" w:hAnsi="Times New Roman" w:cs="Times New Roman"/>
                <w:color w:val="000000" w:themeColor="text1"/>
                <w:sz w:val="24"/>
                <w:szCs w:val="24"/>
              </w:rPr>
              <w:t xml:space="preserve"> un d</w:t>
            </w:r>
            <w:r w:rsidRPr="00074179">
              <w:rPr>
                <w:rFonts w:ascii="Times New Roman" w:hAnsi="Times New Roman" w:cs="Times New Roman"/>
                <w:color w:val="000000" w:themeColor="text1"/>
                <w:sz w:val="24"/>
                <w:szCs w:val="24"/>
              </w:rPr>
              <w:t>zīvokli</w:t>
            </w:r>
            <w:r w:rsidR="00877E32">
              <w:rPr>
                <w:rFonts w:ascii="Times New Roman" w:hAnsi="Times New Roman" w:cs="Times New Roman"/>
                <w:color w:val="000000" w:themeColor="text1"/>
                <w:sz w:val="24"/>
                <w:szCs w:val="24"/>
              </w:rPr>
              <w:t>s</w:t>
            </w:r>
            <w:r w:rsidRPr="00074179">
              <w:rPr>
                <w:rFonts w:ascii="Times New Roman" w:hAnsi="Times New Roman" w:cs="Times New Roman"/>
                <w:color w:val="000000" w:themeColor="text1"/>
                <w:sz w:val="24"/>
                <w:szCs w:val="24"/>
              </w:rPr>
              <w:t xml:space="preserve"> Nr.2 ir pašvaldības </w:t>
            </w:r>
            <w:r w:rsidRPr="00074179">
              <w:rPr>
                <w:rFonts w:ascii="Times New Roman" w:hAnsi="Times New Roman" w:cs="Times New Roman"/>
                <w:color w:val="000000" w:themeColor="text1"/>
                <w:sz w:val="24"/>
                <w:szCs w:val="24"/>
              </w:rPr>
              <w:lastRenderedPageBreak/>
              <w:t>dzīvoklis, kuram īres tiesības tiek piešķirtas maznodrošinātām iedzīvotāju grupām.</w:t>
            </w:r>
          </w:p>
          <w:p w14:paraId="115D439A" w14:textId="223A87F7" w:rsidR="001C608A" w:rsidRPr="007D38CE" w:rsidRDefault="0005441F" w:rsidP="00074179">
            <w:pPr>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 xml:space="preserve">Pamatojoties uz Kokneses novada pašvaldības iesniegtajiem izmaksu aprēķiniem, </w:t>
            </w:r>
            <w:r w:rsidRPr="00BF2799">
              <w:rPr>
                <w:rFonts w:ascii="Times New Roman" w:hAnsi="Times New Roman" w:cs="Times New Roman"/>
                <w:color w:val="000000" w:themeColor="text1"/>
                <w:sz w:val="24"/>
                <w:szCs w:val="24"/>
              </w:rPr>
              <w:t>lai segtu 2021. gada 5. aprīļa ugunsgrēk</w:t>
            </w:r>
            <w:r>
              <w:rPr>
                <w:rFonts w:ascii="Times New Roman" w:hAnsi="Times New Roman" w:cs="Times New Roman"/>
                <w:color w:val="000000" w:themeColor="text1"/>
                <w:sz w:val="24"/>
                <w:szCs w:val="24"/>
              </w:rPr>
              <w:t>ā</w:t>
            </w:r>
            <w:r w:rsidRPr="00BF2799">
              <w:rPr>
                <w:rFonts w:ascii="Times New Roman" w:hAnsi="Times New Roman" w:cs="Times New Roman"/>
                <w:color w:val="000000" w:themeColor="text1"/>
                <w:sz w:val="24"/>
                <w:szCs w:val="24"/>
              </w:rPr>
              <w:t xml:space="preserve"> radītos zaudējumus dzīvojamā mājā 1905. gada ielā 64, Koknesē, Kokneses novadā, kopā nepieciešami finanšu līdzekļi 52 083 </w:t>
            </w:r>
            <w:r w:rsidRPr="00D325A9">
              <w:rPr>
                <w:rFonts w:ascii="Times New Roman" w:hAnsi="Times New Roman" w:cs="Times New Roman"/>
                <w:i/>
                <w:iCs/>
                <w:color w:val="000000" w:themeColor="text1"/>
                <w:sz w:val="24"/>
                <w:szCs w:val="24"/>
              </w:rPr>
              <w:t>euro</w:t>
            </w:r>
            <w:r w:rsidRPr="00BF2799">
              <w:rPr>
                <w:rFonts w:ascii="Times New Roman" w:hAnsi="Times New Roman" w:cs="Times New Roman"/>
                <w:color w:val="000000" w:themeColor="text1"/>
                <w:sz w:val="24"/>
                <w:szCs w:val="24"/>
              </w:rPr>
              <w:t xml:space="preserve"> apmērā. Kokneses novada pašvaldība apņemas nodrošināt līdzfinansējumu 15 625 </w:t>
            </w:r>
            <w:r w:rsidRPr="00D325A9">
              <w:rPr>
                <w:rFonts w:ascii="Times New Roman" w:hAnsi="Times New Roman" w:cs="Times New Roman"/>
                <w:i/>
                <w:iCs/>
                <w:color w:val="000000" w:themeColor="text1"/>
                <w:sz w:val="24"/>
                <w:szCs w:val="24"/>
              </w:rPr>
              <w:t>euro</w:t>
            </w:r>
            <w:r w:rsidRPr="00BF2799">
              <w:rPr>
                <w:rFonts w:ascii="Times New Roman" w:hAnsi="Times New Roman" w:cs="Times New Roman"/>
                <w:color w:val="000000" w:themeColor="text1"/>
                <w:sz w:val="24"/>
                <w:szCs w:val="24"/>
              </w:rPr>
              <w:t>, kas ir 30 procenti no ugunsgrēka radīto zaudējumu novēršanai nepieciešamās summas. Līdz ar to</w:t>
            </w:r>
            <w:r w:rsidRPr="00647743">
              <w:rPr>
                <w:rFonts w:ascii="Times New Roman" w:hAnsi="Times New Roman" w:cs="Times New Roman"/>
                <w:bCs/>
                <w:sz w:val="24"/>
                <w:szCs w:val="24"/>
              </w:rPr>
              <w:t xml:space="preserve"> </w:t>
            </w:r>
            <w:r w:rsidRPr="00301297">
              <w:rPr>
                <w:rFonts w:ascii="Times New Roman" w:hAnsi="Times New Roman" w:cs="Times New Roman"/>
                <w:bCs/>
                <w:sz w:val="24"/>
                <w:szCs w:val="24"/>
              </w:rPr>
              <w:t xml:space="preserve">no valsts budžeta programmas “Līdzekļi neparedzētiem gadījumiem” Kokneses novada pašvaldībai nepieciešami finanšu līdzekļi </w:t>
            </w:r>
            <w:r w:rsidRPr="00301297">
              <w:rPr>
                <w:rFonts w:ascii="Times New Roman" w:hAnsi="Times New Roman" w:cs="Times New Roman"/>
                <w:b/>
                <w:bCs/>
                <w:color w:val="000000"/>
                <w:sz w:val="24"/>
                <w:szCs w:val="24"/>
                <w:shd w:val="clear" w:color="auto" w:fill="FFFFFF"/>
              </w:rPr>
              <w:t xml:space="preserve">36 458 </w:t>
            </w:r>
            <w:r w:rsidRPr="00301297">
              <w:rPr>
                <w:rFonts w:ascii="Times New Roman" w:hAnsi="Times New Roman" w:cs="Times New Roman"/>
                <w:b/>
                <w:bCs/>
                <w:i/>
                <w:sz w:val="24"/>
                <w:szCs w:val="24"/>
              </w:rPr>
              <w:t>euro</w:t>
            </w:r>
            <w:r w:rsidRPr="00301297">
              <w:rPr>
                <w:rFonts w:ascii="Times New Roman" w:hAnsi="Times New Roman" w:cs="Times New Roman"/>
                <w:bCs/>
                <w:sz w:val="24"/>
                <w:szCs w:val="24"/>
              </w:rPr>
              <w:t xml:space="preserve"> apmērā.</w:t>
            </w:r>
          </w:p>
          <w:p w14:paraId="2BB5C4EB" w14:textId="7995DE12" w:rsidR="001C608A" w:rsidRPr="00451AAD" w:rsidRDefault="001C608A" w:rsidP="00451AAD">
            <w:pPr>
              <w:jc w:val="both"/>
              <w:rPr>
                <w:rFonts w:ascii="Times New Roman" w:hAnsi="Times New Roman" w:cs="Times New Roman"/>
                <w:bCs/>
                <w:sz w:val="24"/>
                <w:szCs w:val="24"/>
              </w:rPr>
            </w:pPr>
            <w:r w:rsidRPr="00451AAD">
              <w:rPr>
                <w:rFonts w:ascii="Times New Roman" w:eastAsia="Times New Roman" w:hAnsi="Times New Roman" w:cs="Times New Roman"/>
                <w:sz w:val="24"/>
                <w:szCs w:val="24"/>
                <w:lang w:eastAsia="lv-LV"/>
              </w:rPr>
              <w:t xml:space="preserve">Līdz ar to tika sagatavots Ministru kabineta rīkojuma projekts „Par finanšu līdzekļu piešķiršanu no valsts budžeta programmas „Līdzekļi neparedzētiem gadījumiem””, kas paredz </w:t>
            </w:r>
            <w:r w:rsidR="00624C41" w:rsidRPr="00451AAD">
              <w:rPr>
                <w:rFonts w:ascii="Times New Roman" w:hAnsi="Times New Roman" w:cs="Times New Roman"/>
                <w:bCs/>
                <w:sz w:val="24"/>
                <w:szCs w:val="24"/>
              </w:rPr>
              <w:t xml:space="preserve">Finanšu </w:t>
            </w:r>
            <w:r w:rsidR="00624C41" w:rsidRPr="00451AAD">
              <w:rPr>
                <w:rFonts w:ascii="Times New Roman" w:hAnsi="Times New Roman" w:cs="Times New Roman"/>
                <w:bCs/>
                <w:color w:val="000000" w:themeColor="text1"/>
                <w:sz w:val="24"/>
                <w:szCs w:val="24"/>
              </w:rPr>
              <w:t xml:space="preserve">ministrijai no valsts budžeta programmas 02.00.00 “Līdzekļi neparedzētiem gadījumiem” piešķirt </w:t>
            </w:r>
            <w:r w:rsidR="00C51E13" w:rsidRPr="00451AAD">
              <w:rPr>
                <w:rFonts w:ascii="Times New Roman" w:hAnsi="Times New Roman" w:cs="Times New Roman"/>
                <w:bCs/>
                <w:color w:val="000000" w:themeColor="text1"/>
                <w:sz w:val="24"/>
                <w:szCs w:val="24"/>
              </w:rPr>
              <w:t>Vides aizsardzības un reģionālās attīstības ministrijai</w:t>
            </w:r>
            <w:r w:rsidR="00624C41" w:rsidRPr="00451AAD">
              <w:rPr>
                <w:rFonts w:ascii="Times New Roman" w:hAnsi="Times New Roman" w:cs="Times New Roman"/>
                <w:bCs/>
                <w:color w:val="000000" w:themeColor="text1"/>
                <w:sz w:val="24"/>
                <w:szCs w:val="24"/>
              </w:rPr>
              <w:t xml:space="preserve"> </w:t>
            </w:r>
            <w:r w:rsidR="002E27AE" w:rsidRPr="00451AAD">
              <w:rPr>
                <w:rFonts w:ascii="Times New Roman" w:hAnsi="Times New Roman" w:cs="Times New Roman"/>
                <w:b/>
                <w:color w:val="000000" w:themeColor="text1"/>
                <w:sz w:val="24"/>
                <w:szCs w:val="24"/>
              </w:rPr>
              <w:t>36 458</w:t>
            </w:r>
            <w:r w:rsidR="00624C41" w:rsidRPr="00451AAD">
              <w:rPr>
                <w:rFonts w:ascii="Times New Roman" w:hAnsi="Times New Roman" w:cs="Times New Roman"/>
                <w:b/>
                <w:color w:val="000000" w:themeColor="text1"/>
                <w:sz w:val="24"/>
                <w:szCs w:val="24"/>
              </w:rPr>
              <w:t xml:space="preserve"> </w:t>
            </w:r>
            <w:r w:rsidR="00624C41" w:rsidRPr="00451AAD">
              <w:rPr>
                <w:rFonts w:ascii="Times New Roman" w:hAnsi="Times New Roman" w:cs="Times New Roman"/>
                <w:b/>
                <w:i/>
                <w:iCs/>
                <w:color w:val="000000" w:themeColor="text1"/>
                <w:sz w:val="24"/>
                <w:szCs w:val="24"/>
              </w:rPr>
              <w:t>euro</w:t>
            </w:r>
            <w:r w:rsidR="00624C41" w:rsidRPr="00451AAD">
              <w:rPr>
                <w:rFonts w:ascii="Times New Roman" w:hAnsi="Times New Roman" w:cs="Times New Roman"/>
                <w:bCs/>
                <w:i/>
                <w:iCs/>
                <w:color w:val="000000" w:themeColor="text1"/>
                <w:sz w:val="24"/>
                <w:szCs w:val="24"/>
              </w:rPr>
              <w:t xml:space="preserve"> </w:t>
            </w:r>
            <w:r w:rsidR="00624C41" w:rsidRPr="00451AAD">
              <w:rPr>
                <w:rFonts w:ascii="Times New Roman" w:hAnsi="Times New Roman" w:cs="Times New Roman"/>
                <w:bCs/>
                <w:color w:val="000000" w:themeColor="text1"/>
                <w:sz w:val="24"/>
                <w:szCs w:val="24"/>
              </w:rPr>
              <w:t xml:space="preserve">pārskaitīšanai </w:t>
            </w:r>
            <w:r w:rsidR="002E27AE" w:rsidRPr="00451AAD">
              <w:rPr>
                <w:rFonts w:ascii="Times New Roman" w:hAnsi="Times New Roman" w:cs="Times New Roman"/>
                <w:bCs/>
                <w:color w:val="000000" w:themeColor="text1"/>
                <w:sz w:val="24"/>
                <w:szCs w:val="24"/>
              </w:rPr>
              <w:t xml:space="preserve">Kokneses novada </w:t>
            </w:r>
            <w:r w:rsidR="00766A3E" w:rsidRPr="00451AAD">
              <w:rPr>
                <w:rFonts w:ascii="Times New Roman" w:hAnsi="Times New Roman" w:cs="Times New Roman"/>
                <w:bCs/>
                <w:color w:val="000000" w:themeColor="text1"/>
                <w:sz w:val="24"/>
                <w:szCs w:val="24"/>
              </w:rPr>
              <w:t>pašvaldībai</w:t>
            </w:r>
            <w:r w:rsidR="00624C41" w:rsidRPr="00451AAD">
              <w:rPr>
                <w:rFonts w:ascii="Times New Roman" w:hAnsi="Times New Roman" w:cs="Times New Roman"/>
                <w:bCs/>
                <w:color w:val="000000" w:themeColor="text1"/>
                <w:sz w:val="24"/>
                <w:szCs w:val="24"/>
              </w:rPr>
              <w:t xml:space="preserve">, </w:t>
            </w:r>
            <w:r w:rsidR="00451AAD" w:rsidRPr="00451AAD">
              <w:rPr>
                <w:rFonts w:ascii="Times New Roman" w:hAnsi="Times New Roman" w:cs="Times New Roman"/>
                <w:bCs/>
                <w:color w:val="000000" w:themeColor="text1"/>
                <w:sz w:val="24"/>
                <w:szCs w:val="24"/>
              </w:rPr>
              <w:t>lai segtu 2021. gada 5. aprīļa ugunsgrēkā radītos zaudējumus dzīvojamā mājā 1905. gada ielā 64, Koknesē, Kokneses novadā.</w:t>
            </w:r>
          </w:p>
        </w:tc>
      </w:tr>
      <w:tr w:rsidR="006C1919" w14:paraId="46D113D5" w14:textId="77777777" w:rsidTr="00025E04">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3437"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181" w:type="dxa"/>
            <w:shd w:val="clear" w:color="auto" w:fill="auto"/>
          </w:tcPr>
          <w:p w14:paraId="4ECDC37B" w14:textId="039628AA" w:rsidR="006C1919" w:rsidRPr="00C97D86" w:rsidRDefault="00451AAD" w:rsidP="00D44CB4">
            <w:pPr>
              <w:rPr>
                <w:rFonts w:ascii="Times New Roman" w:hAnsi="Times New Roman" w:cs="Times New Roman"/>
                <w:sz w:val="24"/>
                <w:szCs w:val="24"/>
              </w:rPr>
            </w:pPr>
            <w:r>
              <w:rPr>
                <w:rFonts w:ascii="Times New Roman" w:hAnsi="Times New Roman" w:cs="Times New Roman"/>
                <w:sz w:val="24"/>
                <w:szCs w:val="24"/>
              </w:rPr>
              <w:t>Vides aizsar</w:t>
            </w:r>
            <w:r w:rsidR="009B7C74">
              <w:rPr>
                <w:rFonts w:ascii="Times New Roman" w:hAnsi="Times New Roman" w:cs="Times New Roman"/>
                <w:sz w:val="24"/>
                <w:szCs w:val="24"/>
              </w:rPr>
              <w:t>dzības un reģionālās attīstības ministrija</w:t>
            </w:r>
            <w:r w:rsidR="002172B9">
              <w:rPr>
                <w:rFonts w:ascii="Times New Roman" w:hAnsi="Times New Roman" w:cs="Times New Roman"/>
                <w:sz w:val="24"/>
                <w:szCs w:val="24"/>
              </w:rPr>
              <w:t>.</w:t>
            </w:r>
          </w:p>
        </w:tc>
      </w:tr>
      <w:tr w:rsidR="006C1919" w14:paraId="4E7AB788" w14:textId="77777777" w:rsidTr="00025E04">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437"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181"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8"/>
        <w:gridCol w:w="4237"/>
        <w:gridCol w:w="4445"/>
      </w:tblGrid>
      <w:tr w:rsidR="00E6556F" w14:paraId="1C27C6A5" w14:textId="77777777" w:rsidTr="009A141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DD2D84" w14:textId="77777777" w:rsidR="00E6556F" w:rsidRPr="009A1415" w:rsidRDefault="00E6556F">
            <w:pPr>
              <w:jc w:val="center"/>
              <w:rPr>
                <w:rFonts w:ascii="Times New Roman" w:hAnsi="Times New Roman" w:cs="Times New Roman"/>
                <w:b/>
                <w:bCs/>
                <w:color w:val="0D0D0D"/>
                <w:sz w:val="24"/>
                <w:szCs w:val="24"/>
              </w:rPr>
            </w:pPr>
            <w:r w:rsidRPr="009A1415">
              <w:rPr>
                <w:rFonts w:ascii="Times New Roman" w:hAnsi="Times New Roman" w:cs="Times New Roman"/>
                <w:b/>
                <w:bCs/>
                <w:color w:val="0D0D0D"/>
                <w:sz w:val="24"/>
                <w:szCs w:val="24"/>
              </w:rPr>
              <w:t>II. Tiesību akta projekta ietekme uz sabiedrību, tautsaimniecības attīstību un administratīvo slogu</w:t>
            </w:r>
          </w:p>
        </w:tc>
      </w:tr>
      <w:tr w:rsidR="00E6556F" w14:paraId="7476329B"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CFC696E"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1.</w:t>
            </w:r>
          </w:p>
        </w:tc>
        <w:tc>
          <w:tcPr>
            <w:tcW w:w="2300" w:type="pct"/>
            <w:tcBorders>
              <w:top w:val="single" w:sz="4" w:space="0" w:color="auto"/>
              <w:left w:val="single" w:sz="4" w:space="0" w:color="auto"/>
              <w:bottom w:val="single" w:sz="4" w:space="0" w:color="auto"/>
              <w:right w:val="single" w:sz="4" w:space="0" w:color="auto"/>
            </w:tcBorders>
            <w:hideMark/>
          </w:tcPr>
          <w:p w14:paraId="3A65715C"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Sabiedrības mērķgrupas, kuras tiesiskais regulējums ietekmē vai varētu ietekmēt</w:t>
            </w:r>
          </w:p>
        </w:tc>
        <w:tc>
          <w:tcPr>
            <w:tcW w:w="2413" w:type="pct"/>
            <w:tcBorders>
              <w:top w:val="single" w:sz="4" w:space="0" w:color="auto"/>
              <w:left w:val="single" w:sz="4" w:space="0" w:color="auto"/>
              <w:bottom w:val="single" w:sz="4" w:space="0" w:color="auto"/>
              <w:right w:val="single" w:sz="4" w:space="0" w:color="auto"/>
            </w:tcBorders>
            <w:hideMark/>
          </w:tcPr>
          <w:p w14:paraId="60BAAC70" w14:textId="28A70F0F" w:rsidR="00E6556F" w:rsidRPr="00893B5B" w:rsidRDefault="00C70F95" w:rsidP="00450939">
            <w:pPr>
              <w:spacing w:after="0" w:line="240" w:lineRule="auto"/>
              <w:jc w:val="both"/>
              <w:rPr>
                <w:rFonts w:ascii="Times New Roman" w:hAnsi="Times New Roman" w:cs="Times New Roman"/>
                <w:sz w:val="24"/>
                <w:szCs w:val="24"/>
                <w:highlight w:val="yellow"/>
              </w:rPr>
            </w:pPr>
            <w:r w:rsidRPr="005B5D84">
              <w:rPr>
                <w:rFonts w:ascii="Times New Roman" w:hAnsi="Times New Roman" w:cs="Times New Roman"/>
                <w:sz w:val="24"/>
                <w:szCs w:val="24"/>
              </w:rPr>
              <w:t>Kokneses novada pašvaldības iedzīvot</w:t>
            </w:r>
            <w:r w:rsidR="00272EAA" w:rsidRPr="005B5D84">
              <w:rPr>
                <w:rFonts w:ascii="Times New Roman" w:hAnsi="Times New Roman" w:cs="Times New Roman"/>
                <w:sz w:val="24"/>
                <w:szCs w:val="24"/>
              </w:rPr>
              <w:t xml:space="preserve">āji – </w:t>
            </w:r>
            <w:r w:rsidR="00272EAA" w:rsidRPr="005B5D84">
              <w:rPr>
                <w:rFonts w:ascii="Times New Roman" w:hAnsi="Times New Roman" w:cs="Times New Roman"/>
                <w:bCs/>
                <w:color w:val="000000" w:themeColor="text1"/>
                <w:sz w:val="24"/>
                <w:szCs w:val="24"/>
              </w:rPr>
              <w:t>dzīvojamās mājas 1905. gada ielā</w:t>
            </w:r>
            <w:r w:rsidR="00272EAA" w:rsidRPr="00451AAD">
              <w:rPr>
                <w:rFonts w:ascii="Times New Roman" w:hAnsi="Times New Roman" w:cs="Times New Roman"/>
                <w:bCs/>
                <w:color w:val="000000" w:themeColor="text1"/>
                <w:sz w:val="24"/>
                <w:szCs w:val="24"/>
              </w:rPr>
              <w:t xml:space="preserve"> 64, Koknesē, Kokneses novadā</w:t>
            </w:r>
            <w:r w:rsidR="005B5D84">
              <w:rPr>
                <w:rFonts w:ascii="Times New Roman" w:hAnsi="Times New Roman" w:cs="Times New Roman"/>
                <w:bCs/>
                <w:color w:val="000000" w:themeColor="text1"/>
                <w:sz w:val="24"/>
                <w:szCs w:val="24"/>
              </w:rPr>
              <w:t xml:space="preserve"> iedzīvotāji.</w:t>
            </w:r>
          </w:p>
        </w:tc>
      </w:tr>
      <w:tr w:rsidR="00E6556F" w14:paraId="445CB675"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580500D"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2.</w:t>
            </w:r>
          </w:p>
        </w:tc>
        <w:tc>
          <w:tcPr>
            <w:tcW w:w="2300" w:type="pct"/>
            <w:tcBorders>
              <w:top w:val="single" w:sz="4" w:space="0" w:color="auto"/>
              <w:left w:val="single" w:sz="4" w:space="0" w:color="auto"/>
              <w:bottom w:val="single" w:sz="4" w:space="0" w:color="auto"/>
              <w:right w:val="single" w:sz="4" w:space="0" w:color="auto"/>
            </w:tcBorders>
            <w:hideMark/>
          </w:tcPr>
          <w:p w14:paraId="568C0AB7"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Tiesiskā regulējuma ietekme uz tautsaimniecību un administratīvo slogu</w:t>
            </w:r>
          </w:p>
        </w:tc>
        <w:tc>
          <w:tcPr>
            <w:tcW w:w="2413" w:type="pct"/>
            <w:tcBorders>
              <w:top w:val="single" w:sz="4" w:space="0" w:color="auto"/>
              <w:left w:val="single" w:sz="4" w:space="0" w:color="auto"/>
              <w:bottom w:val="single" w:sz="4" w:space="0" w:color="auto"/>
              <w:right w:val="single" w:sz="4" w:space="0" w:color="auto"/>
            </w:tcBorders>
            <w:hideMark/>
          </w:tcPr>
          <w:p w14:paraId="55840265" w14:textId="77777777" w:rsidR="00E6556F" w:rsidRPr="007E2EC4" w:rsidRDefault="00E6556F">
            <w:pPr>
              <w:ind w:left="118" w:right="100"/>
              <w:jc w:val="both"/>
              <w:rPr>
                <w:rFonts w:ascii="Times New Roman" w:hAnsi="Times New Roman" w:cs="Times New Roman"/>
                <w:color w:val="0D0D0D"/>
                <w:sz w:val="24"/>
                <w:szCs w:val="24"/>
              </w:rPr>
            </w:pPr>
            <w:r w:rsidRPr="007E2EC4">
              <w:rPr>
                <w:rFonts w:ascii="Times New Roman" w:hAnsi="Times New Roman" w:cs="Times New Roman"/>
                <w:color w:val="0D0D0D"/>
                <w:sz w:val="24"/>
                <w:szCs w:val="24"/>
              </w:rPr>
              <w:t>Projekts šo jomu neskar.</w:t>
            </w:r>
          </w:p>
        </w:tc>
      </w:tr>
      <w:tr w:rsidR="00E6556F" w14:paraId="0BD5345D"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3D07135"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3.</w:t>
            </w:r>
          </w:p>
        </w:tc>
        <w:tc>
          <w:tcPr>
            <w:tcW w:w="2300" w:type="pct"/>
            <w:tcBorders>
              <w:top w:val="single" w:sz="4" w:space="0" w:color="auto"/>
              <w:left w:val="single" w:sz="4" w:space="0" w:color="auto"/>
              <w:bottom w:val="single" w:sz="4" w:space="0" w:color="auto"/>
              <w:right w:val="single" w:sz="4" w:space="0" w:color="auto"/>
            </w:tcBorders>
            <w:hideMark/>
          </w:tcPr>
          <w:p w14:paraId="5E93DBC3"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Administratīvo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6962BC0D"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7B476A28"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0D468E02"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4.</w:t>
            </w:r>
          </w:p>
        </w:tc>
        <w:tc>
          <w:tcPr>
            <w:tcW w:w="2300" w:type="pct"/>
            <w:tcBorders>
              <w:top w:val="single" w:sz="4" w:space="0" w:color="auto"/>
              <w:left w:val="single" w:sz="4" w:space="0" w:color="auto"/>
              <w:bottom w:val="single" w:sz="4" w:space="0" w:color="auto"/>
              <w:right w:val="single" w:sz="4" w:space="0" w:color="auto"/>
            </w:tcBorders>
            <w:hideMark/>
          </w:tcPr>
          <w:p w14:paraId="66C29B5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Atbilstības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52CF71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62C307BE"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DC0689A"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5.</w:t>
            </w:r>
          </w:p>
        </w:tc>
        <w:tc>
          <w:tcPr>
            <w:tcW w:w="2300" w:type="pct"/>
            <w:tcBorders>
              <w:top w:val="single" w:sz="4" w:space="0" w:color="auto"/>
              <w:left w:val="single" w:sz="4" w:space="0" w:color="auto"/>
              <w:bottom w:val="single" w:sz="4" w:space="0" w:color="auto"/>
              <w:right w:val="single" w:sz="4" w:space="0" w:color="auto"/>
            </w:tcBorders>
            <w:hideMark/>
          </w:tcPr>
          <w:p w14:paraId="5979E7A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Cita informācija</w:t>
            </w:r>
          </w:p>
        </w:tc>
        <w:tc>
          <w:tcPr>
            <w:tcW w:w="2413" w:type="pct"/>
            <w:tcBorders>
              <w:top w:val="single" w:sz="4" w:space="0" w:color="auto"/>
              <w:left w:val="single" w:sz="4" w:space="0" w:color="auto"/>
              <w:bottom w:val="single" w:sz="4" w:space="0" w:color="auto"/>
              <w:right w:val="single" w:sz="4" w:space="0" w:color="auto"/>
            </w:tcBorders>
            <w:hideMark/>
          </w:tcPr>
          <w:p w14:paraId="34BA1B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Nav.</w:t>
            </w:r>
          </w:p>
        </w:tc>
      </w:tr>
    </w:tbl>
    <w:p w14:paraId="079B2DD8" w14:textId="494C2162" w:rsidR="006C1919" w:rsidRDefault="006C1919" w:rsidP="006C1919">
      <w:pPr>
        <w:spacing w:after="0" w:line="240" w:lineRule="auto"/>
        <w:jc w:val="both"/>
        <w:rPr>
          <w:rFonts w:ascii="Times New Roman" w:hAnsi="Times New Roman" w:cs="Times New Roman"/>
          <w:sz w:val="24"/>
          <w:szCs w:val="24"/>
        </w:rPr>
      </w:pPr>
    </w:p>
    <w:p w14:paraId="08A98A91" w14:textId="77777777" w:rsidR="00C77462" w:rsidRPr="00C04FBF" w:rsidRDefault="00C77462"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lastRenderedPageBreak/>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167D49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3082209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49472765"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7AC837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009E2710"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0569DAC0"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2BEB9019"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17EAA3C7"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ED5CAC">
              <w:rPr>
                <w:rFonts w:ascii="Times New Roman" w:eastAsia="Times New Roman" w:hAnsi="Times New Roman" w:cs="Times New Roman"/>
                <w:color w:val="000000" w:themeColor="text1"/>
                <w:sz w:val="24"/>
                <w:szCs w:val="24"/>
                <w:lang w:eastAsia="lv-LV"/>
              </w:rPr>
              <w:t>36 458</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677CAD8D"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ED5CAC">
              <w:rPr>
                <w:rFonts w:ascii="Times New Roman" w:eastAsia="Times New Roman" w:hAnsi="Times New Roman" w:cs="Times New Roman"/>
                <w:color w:val="000000" w:themeColor="text1"/>
                <w:sz w:val="24"/>
                <w:szCs w:val="24"/>
                <w:lang w:eastAsia="lv-LV"/>
              </w:rPr>
              <w:t>36 458</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63208625"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ED5CAC">
              <w:rPr>
                <w:rFonts w:ascii="Times New Roman" w:eastAsia="Times New Roman" w:hAnsi="Times New Roman" w:cs="Times New Roman"/>
                <w:color w:val="000000" w:themeColor="text1"/>
                <w:sz w:val="24"/>
                <w:szCs w:val="24"/>
                <w:lang w:eastAsia="lv-LV"/>
              </w:rPr>
              <w:t>36 458</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7EBF915E"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ED5CAC">
              <w:rPr>
                <w:rFonts w:ascii="Times New Roman" w:eastAsia="Times New Roman" w:hAnsi="Times New Roman" w:cs="Times New Roman"/>
                <w:color w:val="000000" w:themeColor="text1"/>
                <w:sz w:val="24"/>
                <w:szCs w:val="24"/>
                <w:lang w:eastAsia="lv-LV"/>
              </w:rPr>
              <w:t>36 458</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17BA0754" w:rsidR="00053A0B" w:rsidRPr="006E1FA9" w:rsidRDefault="00053A0B" w:rsidP="0014307C">
            <w:pPr>
              <w:spacing w:after="0" w:line="240" w:lineRule="auto"/>
              <w:jc w:val="right"/>
              <w:rPr>
                <w:rFonts w:ascii="Times New Roman" w:eastAsia="Times New Roman" w:hAnsi="Times New Roman" w:cs="Times New Roman"/>
                <w:color w:val="000000" w:themeColor="text1"/>
                <w:sz w:val="24"/>
                <w:szCs w:val="24"/>
                <w:highlight w:val="yellow"/>
                <w:lang w:eastAsia="lv-LV"/>
              </w:rPr>
            </w:pPr>
            <w:r w:rsidRPr="00082D9F">
              <w:rPr>
                <w:rFonts w:ascii="Times New Roman" w:eastAsia="Times New Roman" w:hAnsi="Times New Roman" w:cs="Times New Roman"/>
                <w:color w:val="000000" w:themeColor="text1"/>
                <w:sz w:val="24"/>
                <w:szCs w:val="24"/>
                <w:lang w:eastAsia="lv-LV"/>
              </w:rPr>
              <w:t> +</w:t>
            </w:r>
            <w:r w:rsidR="00ED5CAC">
              <w:rPr>
                <w:rFonts w:ascii="Times New Roman" w:eastAsia="Times New Roman" w:hAnsi="Times New Roman" w:cs="Times New Roman"/>
                <w:color w:val="000000" w:themeColor="text1"/>
                <w:sz w:val="24"/>
                <w:szCs w:val="24"/>
                <w:lang w:eastAsia="lv-LV"/>
              </w:rPr>
              <w:t>36 458</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14307C">
            <w:pPr>
              <w:spacing w:after="0" w:line="240" w:lineRule="auto"/>
              <w:rPr>
                <w:rFonts w:ascii="Times New Roman" w:eastAsia="Times New Roman" w:hAnsi="Times New Roman" w:cs="Times New Roman"/>
                <w:color w:val="000000" w:themeColor="text1"/>
                <w:sz w:val="24"/>
                <w:szCs w:val="24"/>
                <w:lang w:eastAsia="lv-LV"/>
              </w:rPr>
            </w:pPr>
          </w:p>
          <w:p w14:paraId="4BA1082D" w14:textId="4AA238E2" w:rsidR="00906398" w:rsidRPr="008E7559"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Ekonomiskās klasifikācijas kods</w:t>
            </w:r>
            <w:r w:rsidR="00EE7354">
              <w:rPr>
                <w:rFonts w:ascii="Times New Roman" w:eastAsia="Times New Roman" w:hAnsi="Times New Roman" w:cs="Times New Roman"/>
                <w:color w:val="000000" w:themeColor="text1"/>
                <w:sz w:val="24"/>
                <w:szCs w:val="24"/>
                <w:lang w:eastAsia="lv-LV"/>
              </w:rPr>
              <w:t xml:space="preserve"> </w:t>
            </w:r>
            <w:r w:rsidR="00906398">
              <w:rPr>
                <w:rFonts w:ascii="Times New Roman" w:eastAsia="Times New Roman" w:hAnsi="Times New Roman" w:cs="Times New Roman"/>
                <w:color w:val="000000" w:themeColor="text1"/>
                <w:sz w:val="24"/>
                <w:szCs w:val="24"/>
                <w:lang w:eastAsia="lv-LV"/>
              </w:rPr>
              <w:t xml:space="preserve">7460 </w:t>
            </w:r>
            <w:r w:rsidR="00EE7354">
              <w:rPr>
                <w:rFonts w:ascii="Times New Roman" w:eastAsia="Times New Roman" w:hAnsi="Times New Roman" w:cs="Times New Roman"/>
                <w:color w:val="000000" w:themeColor="text1"/>
                <w:sz w:val="24"/>
                <w:szCs w:val="24"/>
                <w:lang w:eastAsia="lv-LV"/>
              </w:rPr>
              <w:t>“</w:t>
            </w:r>
            <w:r w:rsidR="00904E4B" w:rsidRPr="00904E4B">
              <w:rPr>
                <w:rFonts w:ascii="Times New Roman" w:eastAsia="Times New Roman" w:hAnsi="Times New Roman" w:cs="Times New Roman"/>
                <w:color w:val="000000" w:themeColor="text1"/>
                <w:sz w:val="24"/>
                <w:szCs w:val="24"/>
                <w:lang w:eastAsia="lv-LV"/>
              </w:rPr>
              <w:t>Pārējie valsts budžeta uzturēšanas izdevumu transferti pašvaldībām</w:t>
            </w:r>
            <w:r w:rsidR="00EE7354">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0C641DF2" w:rsidR="00053A0B" w:rsidRPr="00410B36" w:rsidRDefault="00E77DF4" w:rsidP="0014307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Projekts šo jomu neskar.</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396F83">
        <w:trPr>
          <w:trHeight w:val="70"/>
        </w:trPr>
        <w:tc>
          <w:tcPr>
            <w:tcW w:w="9287" w:type="dxa"/>
          </w:tcPr>
          <w:p w14:paraId="56EBE76B" w14:textId="77CB0F3F"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77DF4">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414E8E2"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77DF4">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827"/>
        <w:gridCol w:w="4530"/>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025E04">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4530" w:type="dxa"/>
          </w:tcPr>
          <w:p w14:paraId="4F495961" w14:textId="453E3D9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025E04">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7"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4530" w:type="dxa"/>
          </w:tcPr>
          <w:p w14:paraId="6B7A03DC" w14:textId="688E7785" w:rsidR="000557FA" w:rsidDel="000557FA" w:rsidRDefault="00E77DF4" w:rsidP="003F55D1">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0557FA" w14:paraId="34A6EAA3" w14:textId="77777777" w:rsidTr="00025E04">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4530" w:type="dxa"/>
          </w:tcPr>
          <w:p w14:paraId="7D4E01C5" w14:textId="661AF36D" w:rsidR="000557FA" w:rsidDel="000557FA" w:rsidRDefault="00E77DF4" w:rsidP="003F55D1">
            <w:pPr>
              <w:jc w:val="both"/>
              <w:rPr>
                <w:rFonts w:ascii="Times New Roman" w:hAnsi="Times New Roman" w:cs="Times New Roman"/>
                <w:sz w:val="24"/>
                <w:szCs w:val="24"/>
              </w:rPr>
            </w:pPr>
            <w:r>
              <w:rPr>
                <w:rFonts w:ascii="Times New Roman" w:hAnsi="Times New Roman" w:cs="Times New Roman"/>
                <w:sz w:val="24"/>
                <w:szCs w:val="24"/>
              </w:rPr>
              <w:t>P</w:t>
            </w:r>
            <w:r w:rsidR="000557FA">
              <w:rPr>
                <w:rFonts w:ascii="Times New Roman" w:hAnsi="Times New Roman" w:cs="Times New Roman"/>
                <w:sz w:val="24"/>
                <w:szCs w:val="24"/>
              </w:rPr>
              <w:t>rojekts šo jomu neskar.</w:t>
            </w:r>
          </w:p>
        </w:tc>
      </w:tr>
      <w:tr w:rsidR="000557FA" w14:paraId="27247912" w14:textId="77777777" w:rsidTr="00025E04">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4530"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3731"/>
        <w:gridCol w:w="4530"/>
      </w:tblGrid>
      <w:tr w:rsidR="006C1919" w14:paraId="30524ED2" w14:textId="77777777" w:rsidTr="00A8527F">
        <w:tc>
          <w:tcPr>
            <w:tcW w:w="9061"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25E04">
        <w:tc>
          <w:tcPr>
            <w:tcW w:w="800"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73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530" w:type="dxa"/>
          </w:tcPr>
          <w:p w14:paraId="3B893781" w14:textId="65AFCA64" w:rsidR="006C1919" w:rsidRPr="00C04FBF" w:rsidRDefault="00715F50"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25E04">
        <w:tc>
          <w:tcPr>
            <w:tcW w:w="800"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73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530" w:type="dxa"/>
          </w:tcPr>
          <w:p w14:paraId="66DE1CA4" w14:textId="32F97DC8" w:rsidR="006C1919" w:rsidRPr="00C04FBF" w:rsidRDefault="00E77DF4" w:rsidP="009A1415">
            <w:pPr>
              <w:jc w:val="both"/>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6C1919" w14:paraId="6E4D2B53" w14:textId="77777777" w:rsidTr="00025E04">
        <w:tc>
          <w:tcPr>
            <w:tcW w:w="800"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73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530"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151FE9" w14:textId="77777777" w:rsidR="00843A84" w:rsidRDefault="00843A84" w:rsidP="006C1919">
      <w:pPr>
        <w:spacing w:after="0" w:line="240" w:lineRule="auto"/>
        <w:jc w:val="both"/>
        <w:rPr>
          <w:rFonts w:ascii="Times New Roman" w:hAnsi="Times New Roman" w:cs="Times New Roman"/>
          <w:sz w:val="24"/>
          <w:szCs w:val="24"/>
        </w:rPr>
      </w:pPr>
    </w:p>
    <w:p w14:paraId="584FC073" w14:textId="6D7FE9EA" w:rsidR="00A8527F" w:rsidRDefault="00A8527F" w:rsidP="00D015C6">
      <w:pPr>
        <w:pStyle w:val="naisf"/>
        <w:tabs>
          <w:tab w:val="left" w:pos="6804"/>
        </w:tabs>
        <w:spacing w:before="0" w:after="0"/>
        <w:ind w:firstLine="0"/>
      </w:pPr>
    </w:p>
    <w:p w14:paraId="5F3DA9B2" w14:textId="5BA3FCE3" w:rsidR="00025E04" w:rsidRDefault="00025E04" w:rsidP="00D015C6">
      <w:pPr>
        <w:pStyle w:val="naisf"/>
        <w:tabs>
          <w:tab w:val="left" w:pos="6804"/>
        </w:tabs>
        <w:spacing w:before="0" w:after="0"/>
        <w:ind w:firstLine="0"/>
      </w:pPr>
    </w:p>
    <w:p w14:paraId="3D296788" w14:textId="7875A8CA" w:rsidR="00025E04" w:rsidRDefault="00025E04" w:rsidP="00D015C6">
      <w:pPr>
        <w:pStyle w:val="naisf"/>
        <w:tabs>
          <w:tab w:val="left" w:pos="6804"/>
        </w:tabs>
        <w:spacing w:before="0" w:after="0"/>
        <w:ind w:firstLine="0"/>
      </w:pPr>
    </w:p>
    <w:p w14:paraId="54D94C29" w14:textId="77777777" w:rsidR="00025E04" w:rsidRDefault="00025E04" w:rsidP="00D015C6">
      <w:pPr>
        <w:pStyle w:val="naisf"/>
        <w:tabs>
          <w:tab w:val="left" w:pos="6804"/>
        </w:tabs>
        <w:spacing w:before="0" w:after="0"/>
        <w:ind w:firstLine="0"/>
      </w:pPr>
    </w:p>
    <w:p w14:paraId="7ED4B37D" w14:textId="7ABA4E03" w:rsidR="00D015C6" w:rsidRPr="007F6D94" w:rsidRDefault="00D015C6" w:rsidP="00D015C6">
      <w:pPr>
        <w:pStyle w:val="naisf"/>
        <w:tabs>
          <w:tab w:val="left" w:pos="6804"/>
        </w:tabs>
        <w:spacing w:before="0" w:after="0"/>
        <w:ind w:firstLine="0"/>
      </w:pPr>
      <w:r w:rsidRPr="007F6D94">
        <w:t>Vides aizsardzības un reģionālās</w:t>
      </w:r>
    </w:p>
    <w:p w14:paraId="40F6C2B0" w14:textId="5092C734" w:rsidR="00D015C6" w:rsidRPr="007F6D94" w:rsidRDefault="00D015C6" w:rsidP="00D015C6">
      <w:pPr>
        <w:pStyle w:val="naisf"/>
        <w:tabs>
          <w:tab w:val="left" w:pos="6804"/>
        </w:tabs>
        <w:spacing w:before="0" w:after="0"/>
        <w:ind w:firstLine="0"/>
      </w:pPr>
      <w:r w:rsidRPr="007F6D94">
        <w:t>attīstības ministrs                     </w:t>
      </w:r>
      <w:r w:rsidRPr="007F6D94">
        <w:tab/>
      </w:r>
      <w:r w:rsidRPr="007F6D94">
        <w:tab/>
      </w:r>
      <w:r>
        <w:t>A</w:t>
      </w:r>
      <w:r w:rsidR="00715F50">
        <w:t>.</w:t>
      </w:r>
      <w:r>
        <w:t xml:space="preserve"> T</w:t>
      </w:r>
      <w:r w:rsidR="00715F50">
        <w:t>.</w:t>
      </w:r>
      <w:r>
        <w:t xml:space="preserve"> P</w:t>
      </w:r>
      <w:r w:rsidR="009E4D13">
        <w:t>le</w:t>
      </w:r>
      <w:r>
        <w:t>šs</w:t>
      </w:r>
    </w:p>
    <w:p w14:paraId="0B246643" w14:textId="5EB0EC1A" w:rsidR="009A1415" w:rsidRDefault="009A1415" w:rsidP="006C1919">
      <w:pPr>
        <w:spacing w:after="0" w:line="240" w:lineRule="auto"/>
        <w:jc w:val="both"/>
        <w:rPr>
          <w:rFonts w:ascii="Times New Roman" w:hAnsi="Times New Roman" w:cs="Times New Roman"/>
          <w:sz w:val="24"/>
          <w:szCs w:val="24"/>
        </w:rPr>
      </w:pPr>
    </w:p>
    <w:p w14:paraId="445E8FAA" w14:textId="2F4BA79F" w:rsidR="00A8527F" w:rsidRDefault="00A8527F" w:rsidP="006C1919">
      <w:pPr>
        <w:spacing w:after="0" w:line="240" w:lineRule="auto"/>
        <w:jc w:val="both"/>
        <w:rPr>
          <w:rFonts w:ascii="Times New Roman" w:hAnsi="Times New Roman" w:cs="Times New Roman"/>
          <w:sz w:val="24"/>
          <w:szCs w:val="24"/>
        </w:rPr>
      </w:pPr>
    </w:p>
    <w:p w14:paraId="046A59BB" w14:textId="7F00FBAC" w:rsidR="00025E04" w:rsidRDefault="00025E04" w:rsidP="006C1919">
      <w:pPr>
        <w:spacing w:after="0" w:line="240" w:lineRule="auto"/>
        <w:jc w:val="both"/>
        <w:rPr>
          <w:rFonts w:ascii="Times New Roman" w:hAnsi="Times New Roman" w:cs="Times New Roman"/>
          <w:sz w:val="24"/>
          <w:szCs w:val="24"/>
        </w:rPr>
      </w:pPr>
    </w:p>
    <w:p w14:paraId="63C40425" w14:textId="71DFF9A6" w:rsidR="00025E04" w:rsidRDefault="00025E04" w:rsidP="006C1919">
      <w:pPr>
        <w:spacing w:after="0" w:line="240" w:lineRule="auto"/>
        <w:jc w:val="both"/>
        <w:rPr>
          <w:rFonts w:ascii="Times New Roman" w:hAnsi="Times New Roman" w:cs="Times New Roman"/>
          <w:sz w:val="24"/>
          <w:szCs w:val="24"/>
        </w:rPr>
      </w:pPr>
    </w:p>
    <w:p w14:paraId="387938F6" w14:textId="1D8AFF53" w:rsidR="00025E04" w:rsidRDefault="00025E04" w:rsidP="006C1919">
      <w:pPr>
        <w:spacing w:after="0" w:line="240" w:lineRule="auto"/>
        <w:jc w:val="both"/>
        <w:rPr>
          <w:rFonts w:ascii="Times New Roman" w:hAnsi="Times New Roman" w:cs="Times New Roman"/>
          <w:sz w:val="24"/>
          <w:szCs w:val="24"/>
        </w:rPr>
      </w:pPr>
    </w:p>
    <w:p w14:paraId="7871D157" w14:textId="4178EDAB" w:rsidR="00025E04" w:rsidRDefault="00025E04" w:rsidP="006C1919">
      <w:pPr>
        <w:spacing w:after="0" w:line="240" w:lineRule="auto"/>
        <w:jc w:val="both"/>
        <w:rPr>
          <w:rFonts w:ascii="Times New Roman" w:hAnsi="Times New Roman" w:cs="Times New Roman"/>
          <w:sz w:val="24"/>
          <w:szCs w:val="24"/>
        </w:rPr>
      </w:pPr>
    </w:p>
    <w:p w14:paraId="574284B9" w14:textId="2DEA919D" w:rsidR="00025E04" w:rsidRDefault="00025E04" w:rsidP="006C1919">
      <w:pPr>
        <w:spacing w:after="0" w:line="240" w:lineRule="auto"/>
        <w:jc w:val="both"/>
        <w:rPr>
          <w:rFonts w:ascii="Times New Roman" w:hAnsi="Times New Roman" w:cs="Times New Roman"/>
          <w:sz w:val="24"/>
          <w:szCs w:val="24"/>
        </w:rPr>
      </w:pPr>
    </w:p>
    <w:p w14:paraId="1AE0F6CD" w14:textId="4368C3E1" w:rsidR="00025E04" w:rsidRDefault="00025E04" w:rsidP="006C1919">
      <w:pPr>
        <w:spacing w:after="0" w:line="240" w:lineRule="auto"/>
        <w:jc w:val="both"/>
        <w:rPr>
          <w:rFonts w:ascii="Times New Roman" w:hAnsi="Times New Roman" w:cs="Times New Roman"/>
          <w:sz w:val="24"/>
          <w:szCs w:val="24"/>
        </w:rPr>
      </w:pPr>
    </w:p>
    <w:p w14:paraId="252F6B6D" w14:textId="27390286" w:rsidR="00025E04" w:rsidRDefault="00025E04" w:rsidP="006C1919">
      <w:pPr>
        <w:spacing w:after="0" w:line="240" w:lineRule="auto"/>
        <w:jc w:val="both"/>
        <w:rPr>
          <w:rFonts w:ascii="Times New Roman" w:hAnsi="Times New Roman" w:cs="Times New Roman"/>
          <w:sz w:val="24"/>
          <w:szCs w:val="24"/>
        </w:rPr>
      </w:pPr>
    </w:p>
    <w:p w14:paraId="5122A4EC" w14:textId="391DCE32" w:rsidR="00025E04" w:rsidRDefault="00025E04" w:rsidP="006C1919">
      <w:pPr>
        <w:spacing w:after="0" w:line="240" w:lineRule="auto"/>
        <w:jc w:val="both"/>
        <w:rPr>
          <w:rFonts w:ascii="Times New Roman" w:hAnsi="Times New Roman" w:cs="Times New Roman"/>
          <w:sz w:val="24"/>
          <w:szCs w:val="24"/>
        </w:rPr>
      </w:pPr>
    </w:p>
    <w:p w14:paraId="477C338C" w14:textId="02D26478" w:rsidR="00025E04" w:rsidRDefault="00025E04" w:rsidP="006C1919">
      <w:pPr>
        <w:spacing w:after="0" w:line="240" w:lineRule="auto"/>
        <w:jc w:val="both"/>
        <w:rPr>
          <w:rFonts w:ascii="Times New Roman" w:hAnsi="Times New Roman" w:cs="Times New Roman"/>
          <w:sz w:val="24"/>
          <w:szCs w:val="24"/>
        </w:rPr>
      </w:pPr>
    </w:p>
    <w:p w14:paraId="5C650491" w14:textId="2A6D18A1" w:rsidR="00025E04" w:rsidRDefault="00025E04" w:rsidP="006C1919">
      <w:pPr>
        <w:spacing w:after="0" w:line="240" w:lineRule="auto"/>
        <w:jc w:val="both"/>
        <w:rPr>
          <w:rFonts w:ascii="Times New Roman" w:hAnsi="Times New Roman" w:cs="Times New Roman"/>
          <w:sz w:val="24"/>
          <w:szCs w:val="24"/>
        </w:rPr>
      </w:pPr>
    </w:p>
    <w:p w14:paraId="36569CD3" w14:textId="33CB174E" w:rsidR="00025E04" w:rsidRDefault="00025E04" w:rsidP="006C1919">
      <w:pPr>
        <w:spacing w:after="0" w:line="240" w:lineRule="auto"/>
        <w:jc w:val="both"/>
        <w:rPr>
          <w:rFonts w:ascii="Times New Roman" w:hAnsi="Times New Roman" w:cs="Times New Roman"/>
          <w:sz w:val="24"/>
          <w:szCs w:val="24"/>
        </w:rPr>
      </w:pPr>
    </w:p>
    <w:p w14:paraId="1149DE36" w14:textId="59DE6D0C" w:rsidR="00025E04" w:rsidRDefault="00025E04" w:rsidP="006C1919">
      <w:pPr>
        <w:spacing w:after="0" w:line="240" w:lineRule="auto"/>
        <w:jc w:val="both"/>
        <w:rPr>
          <w:rFonts w:ascii="Times New Roman" w:hAnsi="Times New Roman" w:cs="Times New Roman"/>
          <w:sz w:val="24"/>
          <w:szCs w:val="24"/>
        </w:rPr>
      </w:pPr>
    </w:p>
    <w:p w14:paraId="450A3E60" w14:textId="3507BA9F" w:rsidR="00025E04" w:rsidRDefault="00025E04" w:rsidP="006C1919">
      <w:pPr>
        <w:spacing w:after="0" w:line="240" w:lineRule="auto"/>
        <w:jc w:val="both"/>
        <w:rPr>
          <w:rFonts w:ascii="Times New Roman" w:hAnsi="Times New Roman" w:cs="Times New Roman"/>
          <w:sz w:val="24"/>
          <w:szCs w:val="24"/>
        </w:rPr>
      </w:pPr>
    </w:p>
    <w:p w14:paraId="048F4620" w14:textId="77777777" w:rsidR="00025E04" w:rsidRDefault="00025E04" w:rsidP="006C1919">
      <w:pPr>
        <w:spacing w:after="0" w:line="240" w:lineRule="auto"/>
        <w:jc w:val="both"/>
        <w:rPr>
          <w:rFonts w:ascii="Times New Roman" w:hAnsi="Times New Roman" w:cs="Times New Roman"/>
          <w:sz w:val="24"/>
          <w:szCs w:val="24"/>
        </w:rPr>
      </w:pPr>
    </w:p>
    <w:p w14:paraId="65990888" w14:textId="77777777" w:rsidR="00A8527F" w:rsidRDefault="00A8527F" w:rsidP="006C1919">
      <w:pPr>
        <w:spacing w:after="0" w:line="240" w:lineRule="auto"/>
        <w:jc w:val="both"/>
        <w:rPr>
          <w:rFonts w:ascii="Times New Roman" w:hAnsi="Times New Roman" w:cs="Times New Roman"/>
          <w:sz w:val="24"/>
          <w:szCs w:val="24"/>
        </w:rPr>
      </w:pPr>
    </w:p>
    <w:p w14:paraId="702D809A" w14:textId="29F105E9"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4350EDBA" w:rsidR="00A8520C" w:rsidRDefault="0092305D" w:rsidP="00A135A6">
      <w:pPr>
        <w:widowControl w:val="0"/>
        <w:spacing w:after="0" w:line="240" w:lineRule="auto"/>
        <w:rPr>
          <w:rStyle w:val="Hyperlink"/>
          <w:rFonts w:ascii="Times New Roman" w:eastAsia="Calibri" w:hAnsi="Times New Roman" w:cs="Times New Roman"/>
          <w:sz w:val="20"/>
          <w:szCs w:val="20"/>
        </w:rPr>
      </w:pPr>
      <w:hyperlink r:id="rId9" w:history="1">
        <w:r w:rsidR="00D015C6" w:rsidRPr="00191144">
          <w:rPr>
            <w:rStyle w:val="Hyperlink"/>
            <w:rFonts w:ascii="Times New Roman" w:eastAsia="Calibri" w:hAnsi="Times New Roman" w:cs="Times New Roman"/>
            <w:sz w:val="20"/>
            <w:szCs w:val="20"/>
          </w:rPr>
          <w:t>solvita.vaivode@varam.gov.lv</w:t>
        </w:r>
      </w:hyperlink>
    </w:p>
    <w:sectPr w:rsidR="00A8520C" w:rsidSect="000D70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23F5" w14:textId="77777777" w:rsidR="0092305D" w:rsidRDefault="0092305D" w:rsidP="00C82A09">
      <w:pPr>
        <w:spacing w:after="0" w:line="240" w:lineRule="auto"/>
      </w:pPr>
      <w:r>
        <w:separator/>
      </w:r>
    </w:p>
  </w:endnote>
  <w:endnote w:type="continuationSeparator" w:id="0">
    <w:p w14:paraId="7B39EC8A" w14:textId="77777777" w:rsidR="0092305D" w:rsidRDefault="0092305D" w:rsidP="00C82A09">
      <w:pPr>
        <w:spacing w:after="0" w:line="240" w:lineRule="auto"/>
      </w:pPr>
      <w:r>
        <w:continuationSeparator/>
      </w:r>
    </w:p>
  </w:endnote>
  <w:endnote w:type="continuationNotice" w:id="1">
    <w:p w14:paraId="0E02B571" w14:textId="77777777" w:rsidR="0092305D" w:rsidRDefault="00923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02F5" w14:textId="77777777" w:rsidR="00181BD7" w:rsidRDefault="0018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66" w14:textId="64DDE98A" w:rsidR="006E6F95" w:rsidRPr="00501F74" w:rsidRDefault="00181BD7" w:rsidP="00501F74">
    <w:pPr>
      <w:pStyle w:val="Footer"/>
    </w:pPr>
    <w:r w:rsidRPr="00181BD7">
      <w:rPr>
        <w:rFonts w:ascii="Times New Roman" w:hAnsi="Times New Roman" w:cs="Times New Roman"/>
        <w:sz w:val="20"/>
        <w:szCs w:val="20"/>
      </w:rPr>
      <w:t>VARAManot</w:t>
    </w:r>
    <w:r w:rsidR="004242E5">
      <w:rPr>
        <w:rFonts w:ascii="Times New Roman" w:hAnsi="Times New Roman" w:cs="Times New Roman"/>
        <w:sz w:val="20"/>
        <w:szCs w:val="20"/>
      </w:rPr>
      <w:t>_</w:t>
    </w:r>
    <w:r w:rsidRPr="00181BD7">
      <w:rPr>
        <w:rFonts w:ascii="Times New Roman" w:hAnsi="Times New Roman" w:cs="Times New Roman"/>
        <w:sz w:val="20"/>
        <w:szCs w:val="20"/>
      </w:rPr>
      <w:t>260521_Koknese_lng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016D9AF2" w:rsidR="006E6F95" w:rsidRPr="00CE6879" w:rsidRDefault="00CE6879" w:rsidP="00CE6879">
    <w:pPr>
      <w:pStyle w:val="Footer"/>
    </w:pPr>
    <w:r w:rsidRPr="00181BD7">
      <w:rPr>
        <w:rFonts w:ascii="Times New Roman" w:hAnsi="Times New Roman" w:cs="Times New Roman"/>
        <w:sz w:val="20"/>
        <w:szCs w:val="20"/>
      </w:rPr>
      <w:t>VARAManot</w:t>
    </w:r>
    <w:r w:rsidR="004242E5">
      <w:rPr>
        <w:rFonts w:ascii="Times New Roman" w:hAnsi="Times New Roman" w:cs="Times New Roman"/>
        <w:sz w:val="20"/>
        <w:szCs w:val="20"/>
      </w:rPr>
      <w:t>_</w:t>
    </w:r>
    <w:r w:rsidR="00181BD7" w:rsidRPr="00181BD7">
      <w:rPr>
        <w:rFonts w:ascii="Times New Roman" w:hAnsi="Times New Roman" w:cs="Times New Roman"/>
        <w:sz w:val="20"/>
        <w:szCs w:val="20"/>
      </w:rPr>
      <w:t>2605</w:t>
    </w:r>
    <w:r w:rsidRPr="00181BD7">
      <w:rPr>
        <w:rFonts w:ascii="Times New Roman" w:hAnsi="Times New Roman" w:cs="Times New Roman"/>
        <w:sz w:val="20"/>
        <w:szCs w:val="20"/>
      </w:rPr>
      <w:t>21_Koknese_lng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6503" w14:textId="77777777" w:rsidR="0092305D" w:rsidRDefault="0092305D" w:rsidP="00C82A09">
      <w:pPr>
        <w:spacing w:after="0" w:line="240" w:lineRule="auto"/>
      </w:pPr>
      <w:r>
        <w:separator/>
      </w:r>
    </w:p>
  </w:footnote>
  <w:footnote w:type="continuationSeparator" w:id="0">
    <w:p w14:paraId="2EBAECE5" w14:textId="77777777" w:rsidR="0092305D" w:rsidRDefault="0092305D" w:rsidP="00C82A09">
      <w:pPr>
        <w:spacing w:after="0" w:line="240" w:lineRule="auto"/>
      </w:pPr>
      <w:r>
        <w:continuationSeparator/>
      </w:r>
    </w:p>
  </w:footnote>
  <w:footnote w:type="continuationNotice" w:id="1">
    <w:p w14:paraId="3D505515" w14:textId="77777777" w:rsidR="0092305D" w:rsidRDefault="00923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5F86" w14:textId="77777777" w:rsidR="00181BD7" w:rsidRDefault="0018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A6">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2D19" w14:textId="77777777" w:rsidR="00181BD7" w:rsidRDefault="00181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8AD1C73"/>
    <w:multiLevelType w:val="hybridMultilevel"/>
    <w:tmpl w:val="1FB830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BDB2757"/>
    <w:multiLevelType w:val="hybridMultilevel"/>
    <w:tmpl w:val="4FD2C04A"/>
    <w:lvl w:ilvl="0" w:tplc="8BB042E0">
      <w:start w:val="1"/>
      <w:numFmt w:val="decimal"/>
      <w:lvlText w:val="%1."/>
      <w:lvlJc w:val="left"/>
      <w:pPr>
        <w:ind w:left="1069" w:hanging="360"/>
      </w:pPr>
      <w:rPr>
        <w:rFonts w:ascii="Times New Roman" w:eastAsiaTheme="minorHAnsi" w:hAnsi="Times New Roman" w:cs="Times New Roman"/>
        <w:i w:val="0"/>
        <w:i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9D000C6"/>
    <w:multiLevelType w:val="hybridMultilevel"/>
    <w:tmpl w:val="9F6A2648"/>
    <w:lvl w:ilvl="0" w:tplc="1F8A453A">
      <w:start w:val="1"/>
      <w:numFmt w:val="bullet"/>
      <w:lvlText w:val="•"/>
      <w:lvlJc w:val="left"/>
      <w:pPr>
        <w:tabs>
          <w:tab w:val="num" w:pos="720"/>
        </w:tabs>
        <w:ind w:left="720" w:hanging="360"/>
      </w:pPr>
      <w:rPr>
        <w:rFonts w:ascii="Arial" w:hAnsi="Arial" w:hint="default"/>
      </w:rPr>
    </w:lvl>
    <w:lvl w:ilvl="1" w:tplc="0FCA26E8" w:tentative="1">
      <w:start w:val="1"/>
      <w:numFmt w:val="bullet"/>
      <w:lvlText w:val="•"/>
      <w:lvlJc w:val="left"/>
      <w:pPr>
        <w:tabs>
          <w:tab w:val="num" w:pos="1440"/>
        </w:tabs>
        <w:ind w:left="1440" w:hanging="360"/>
      </w:pPr>
      <w:rPr>
        <w:rFonts w:ascii="Arial" w:hAnsi="Arial" w:hint="default"/>
      </w:rPr>
    </w:lvl>
    <w:lvl w:ilvl="2" w:tplc="17C4FECA" w:tentative="1">
      <w:start w:val="1"/>
      <w:numFmt w:val="bullet"/>
      <w:lvlText w:val="•"/>
      <w:lvlJc w:val="left"/>
      <w:pPr>
        <w:tabs>
          <w:tab w:val="num" w:pos="2160"/>
        </w:tabs>
        <w:ind w:left="2160" w:hanging="360"/>
      </w:pPr>
      <w:rPr>
        <w:rFonts w:ascii="Arial" w:hAnsi="Arial" w:hint="default"/>
      </w:rPr>
    </w:lvl>
    <w:lvl w:ilvl="3" w:tplc="3A321EA6" w:tentative="1">
      <w:start w:val="1"/>
      <w:numFmt w:val="bullet"/>
      <w:lvlText w:val="•"/>
      <w:lvlJc w:val="left"/>
      <w:pPr>
        <w:tabs>
          <w:tab w:val="num" w:pos="2880"/>
        </w:tabs>
        <w:ind w:left="2880" w:hanging="360"/>
      </w:pPr>
      <w:rPr>
        <w:rFonts w:ascii="Arial" w:hAnsi="Arial" w:hint="default"/>
      </w:rPr>
    </w:lvl>
    <w:lvl w:ilvl="4" w:tplc="079C2F42" w:tentative="1">
      <w:start w:val="1"/>
      <w:numFmt w:val="bullet"/>
      <w:lvlText w:val="•"/>
      <w:lvlJc w:val="left"/>
      <w:pPr>
        <w:tabs>
          <w:tab w:val="num" w:pos="3600"/>
        </w:tabs>
        <w:ind w:left="3600" w:hanging="360"/>
      </w:pPr>
      <w:rPr>
        <w:rFonts w:ascii="Arial" w:hAnsi="Arial" w:hint="default"/>
      </w:rPr>
    </w:lvl>
    <w:lvl w:ilvl="5" w:tplc="6ED67C6A" w:tentative="1">
      <w:start w:val="1"/>
      <w:numFmt w:val="bullet"/>
      <w:lvlText w:val="•"/>
      <w:lvlJc w:val="left"/>
      <w:pPr>
        <w:tabs>
          <w:tab w:val="num" w:pos="4320"/>
        </w:tabs>
        <w:ind w:left="4320" w:hanging="360"/>
      </w:pPr>
      <w:rPr>
        <w:rFonts w:ascii="Arial" w:hAnsi="Arial" w:hint="default"/>
      </w:rPr>
    </w:lvl>
    <w:lvl w:ilvl="6" w:tplc="67F0ECCE" w:tentative="1">
      <w:start w:val="1"/>
      <w:numFmt w:val="bullet"/>
      <w:lvlText w:val="•"/>
      <w:lvlJc w:val="left"/>
      <w:pPr>
        <w:tabs>
          <w:tab w:val="num" w:pos="5040"/>
        </w:tabs>
        <w:ind w:left="5040" w:hanging="360"/>
      </w:pPr>
      <w:rPr>
        <w:rFonts w:ascii="Arial" w:hAnsi="Arial" w:hint="default"/>
      </w:rPr>
    </w:lvl>
    <w:lvl w:ilvl="7" w:tplc="2DAEEBE4" w:tentative="1">
      <w:start w:val="1"/>
      <w:numFmt w:val="bullet"/>
      <w:lvlText w:val="•"/>
      <w:lvlJc w:val="left"/>
      <w:pPr>
        <w:tabs>
          <w:tab w:val="num" w:pos="5760"/>
        </w:tabs>
        <w:ind w:left="5760" w:hanging="360"/>
      </w:pPr>
      <w:rPr>
        <w:rFonts w:ascii="Arial" w:hAnsi="Arial" w:hint="default"/>
      </w:rPr>
    </w:lvl>
    <w:lvl w:ilvl="8" w:tplc="363E47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1"/>
  </w:num>
  <w:num w:numId="3">
    <w:abstractNumId w:val="1"/>
  </w:num>
  <w:num w:numId="4">
    <w:abstractNumId w:val="4"/>
  </w:num>
  <w:num w:numId="5">
    <w:abstractNumId w:val="5"/>
  </w:num>
  <w:num w:numId="6">
    <w:abstractNumId w:val="10"/>
  </w:num>
  <w:num w:numId="7">
    <w:abstractNumId w:val="14"/>
  </w:num>
  <w:num w:numId="8">
    <w:abstractNumId w:val="12"/>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6E65"/>
    <w:rsid w:val="00013928"/>
    <w:rsid w:val="000200BA"/>
    <w:rsid w:val="00025E04"/>
    <w:rsid w:val="00041A8A"/>
    <w:rsid w:val="00053A0B"/>
    <w:rsid w:val="0005441F"/>
    <w:rsid w:val="000557FA"/>
    <w:rsid w:val="00060FA7"/>
    <w:rsid w:val="00067ADD"/>
    <w:rsid w:val="00067B32"/>
    <w:rsid w:val="00071273"/>
    <w:rsid w:val="00073C71"/>
    <w:rsid w:val="00074179"/>
    <w:rsid w:val="00077A69"/>
    <w:rsid w:val="00082D9F"/>
    <w:rsid w:val="00083177"/>
    <w:rsid w:val="00095181"/>
    <w:rsid w:val="00097CF1"/>
    <w:rsid w:val="000A1F0A"/>
    <w:rsid w:val="000D707B"/>
    <w:rsid w:val="000F0A7C"/>
    <w:rsid w:val="000F1229"/>
    <w:rsid w:val="000F49E1"/>
    <w:rsid w:val="000F560E"/>
    <w:rsid w:val="001045C1"/>
    <w:rsid w:val="0011053E"/>
    <w:rsid w:val="001107CC"/>
    <w:rsid w:val="001140BC"/>
    <w:rsid w:val="00114CAA"/>
    <w:rsid w:val="001247B5"/>
    <w:rsid w:val="0012636E"/>
    <w:rsid w:val="00127164"/>
    <w:rsid w:val="0014307C"/>
    <w:rsid w:val="00152218"/>
    <w:rsid w:val="00161183"/>
    <w:rsid w:val="0016159A"/>
    <w:rsid w:val="00163928"/>
    <w:rsid w:val="0016773C"/>
    <w:rsid w:val="00175120"/>
    <w:rsid w:val="001779A6"/>
    <w:rsid w:val="001817BC"/>
    <w:rsid w:val="00181BD7"/>
    <w:rsid w:val="0018384A"/>
    <w:rsid w:val="00183AB0"/>
    <w:rsid w:val="00185315"/>
    <w:rsid w:val="00191329"/>
    <w:rsid w:val="00193B6A"/>
    <w:rsid w:val="0019736C"/>
    <w:rsid w:val="001A6F46"/>
    <w:rsid w:val="001B3E61"/>
    <w:rsid w:val="001B5434"/>
    <w:rsid w:val="001B666F"/>
    <w:rsid w:val="001C577B"/>
    <w:rsid w:val="001C608A"/>
    <w:rsid w:val="001D0F4D"/>
    <w:rsid w:val="001D17B1"/>
    <w:rsid w:val="001E11E2"/>
    <w:rsid w:val="001E1B0A"/>
    <w:rsid w:val="001E2278"/>
    <w:rsid w:val="001E59A3"/>
    <w:rsid w:val="001F21DB"/>
    <w:rsid w:val="001F2B3A"/>
    <w:rsid w:val="00200BFB"/>
    <w:rsid w:val="002023FC"/>
    <w:rsid w:val="00203141"/>
    <w:rsid w:val="00205337"/>
    <w:rsid w:val="002110ED"/>
    <w:rsid w:val="002172B9"/>
    <w:rsid w:val="0022457F"/>
    <w:rsid w:val="00232784"/>
    <w:rsid w:val="002354BF"/>
    <w:rsid w:val="002429A4"/>
    <w:rsid w:val="0024620F"/>
    <w:rsid w:val="002560E5"/>
    <w:rsid w:val="0025640A"/>
    <w:rsid w:val="002606C4"/>
    <w:rsid w:val="00263064"/>
    <w:rsid w:val="00263B13"/>
    <w:rsid w:val="00272EAA"/>
    <w:rsid w:val="002764F9"/>
    <w:rsid w:val="00280790"/>
    <w:rsid w:val="002825F5"/>
    <w:rsid w:val="0028383E"/>
    <w:rsid w:val="00286939"/>
    <w:rsid w:val="00295F3E"/>
    <w:rsid w:val="0029713A"/>
    <w:rsid w:val="00297E1F"/>
    <w:rsid w:val="002A2921"/>
    <w:rsid w:val="002C0791"/>
    <w:rsid w:val="002C0D4E"/>
    <w:rsid w:val="002C4783"/>
    <w:rsid w:val="002C582F"/>
    <w:rsid w:val="002D079E"/>
    <w:rsid w:val="002D6308"/>
    <w:rsid w:val="002E27AE"/>
    <w:rsid w:val="002E6863"/>
    <w:rsid w:val="002F225E"/>
    <w:rsid w:val="002F6988"/>
    <w:rsid w:val="002F74A9"/>
    <w:rsid w:val="0030086E"/>
    <w:rsid w:val="0030317F"/>
    <w:rsid w:val="00304F71"/>
    <w:rsid w:val="00305C5E"/>
    <w:rsid w:val="00307EFD"/>
    <w:rsid w:val="00310537"/>
    <w:rsid w:val="00310E0A"/>
    <w:rsid w:val="003129F1"/>
    <w:rsid w:val="00317D02"/>
    <w:rsid w:val="00320EB3"/>
    <w:rsid w:val="00327261"/>
    <w:rsid w:val="00334B68"/>
    <w:rsid w:val="00336642"/>
    <w:rsid w:val="00336864"/>
    <w:rsid w:val="00337732"/>
    <w:rsid w:val="003447B5"/>
    <w:rsid w:val="00345648"/>
    <w:rsid w:val="00350753"/>
    <w:rsid w:val="00350A66"/>
    <w:rsid w:val="00360F2C"/>
    <w:rsid w:val="00362C55"/>
    <w:rsid w:val="003668DE"/>
    <w:rsid w:val="0037353A"/>
    <w:rsid w:val="0038310D"/>
    <w:rsid w:val="00385676"/>
    <w:rsid w:val="0039663B"/>
    <w:rsid w:val="00396F83"/>
    <w:rsid w:val="003A26F6"/>
    <w:rsid w:val="003A458D"/>
    <w:rsid w:val="003A7BB0"/>
    <w:rsid w:val="003B13E7"/>
    <w:rsid w:val="003B5A6B"/>
    <w:rsid w:val="003B6167"/>
    <w:rsid w:val="003C5BE9"/>
    <w:rsid w:val="003D4D5C"/>
    <w:rsid w:val="003D7536"/>
    <w:rsid w:val="003E5F96"/>
    <w:rsid w:val="003F13D5"/>
    <w:rsid w:val="003F3E35"/>
    <w:rsid w:val="003F55D1"/>
    <w:rsid w:val="003F7074"/>
    <w:rsid w:val="00401BB6"/>
    <w:rsid w:val="00410B36"/>
    <w:rsid w:val="0041255E"/>
    <w:rsid w:val="004136C8"/>
    <w:rsid w:val="004143F5"/>
    <w:rsid w:val="0041477A"/>
    <w:rsid w:val="00415D93"/>
    <w:rsid w:val="00422D1C"/>
    <w:rsid w:val="004242E5"/>
    <w:rsid w:val="00437D25"/>
    <w:rsid w:val="00442AFD"/>
    <w:rsid w:val="004463D3"/>
    <w:rsid w:val="00450939"/>
    <w:rsid w:val="00450E4F"/>
    <w:rsid w:val="00450F64"/>
    <w:rsid w:val="00451AAD"/>
    <w:rsid w:val="00453AF7"/>
    <w:rsid w:val="00454AE8"/>
    <w:rsid w:val="00455B15"/>
    <w:rsid w:val="00456734"/>
    <w:rsid w:val="00466FB9"/>
    <w:rsid w:val="00470092"/>
    <w:rsid w:val="00470672"/>
    <w:rsid w:val="00485912"/>
    <w:rsid w:val="00486895"/>
    <w:rsid w:val="004874C0"/>
    <w:rsid w:val="004933B1"/>
    <w:rsid w:val="004A3D1B"/>
    <w:rsid w:val="004A4E0B"/>
    <w:rsid w:val="004A69AB"/>
    <w:rsid w:val="004C3B5F"/>
    <w:rsid w:val="004C3BC7"/>
    <w:rsid w:val="004C3E5E"/>
    <w:rsid w:val="004D30D8"/>
    <w:rsid w:val="004D3F8A"/>
    <w:rsid w:val="004D4EBA"/>
    <w:rsid w:val="004D6D76"/>
    <w:rsid w:val="004E03D8"/>
    <w:rsid w:val="004E04A9"/>
    <w:rsid w:val="004E25B1"/>
    <w:rsid w:val="004E2F8E"/>
    <w:rsid w:val="004E5374"/>
    <w:rsid w:val="004F29E0"/>
    <w:rsid w:val="004F62FC"/>
    <w:rsid w:val="00501F74"/>
    <w:rsid w:val="005076BC"/>
    <w:rsid w:val="00517EA1"/>
    <w:rsid w:val="005209DE"/>
    <w:rsid w:val="00520B9E"/>
    <w:rsid w:val="0052360A"/>
    <w:rsid w:val="00530BE0"/>
    <w:rsid w:val="00530CE3"/>
    <w:rsid w:val="00531563"/>
    <w:rsid w:val="00536158"/>
    <w:rsid w:val="005429E0"/>
    <w:rsid w:val="00546826"/>
    <w:rsid w:val="00557ECB"/>
    <w:rsid w:val="00564EBA"/>
    <w:rsid w:val="0056699B"/>
    <w:rsid w:val="00567476"/>
    <w:rsid w:val="005869BC"/>
    <w:rsid w:val="00587937"/>
    <w:rsid w:val="00591E37"/>
    <w:rsid w:val="00595159"/>
    <w:rsid w:val="005970CA"/>
    <w:rsid w:val="005A49A9"/>
    <w:rsid w:val="005A62D4"/>
    <w:rsid w:val="005B11DF"/>
    <w:rsid w:val="005B3D77"/>
    <w:rsid w:val="005B4BA9"/>
    <w:rsid w:val="005B5D84"/>
    <w:rsid w:val="005B6EB9"/>
    <w:rsid w:val="005C10B7"/>
    <w:rsid w:val="005C7F63"/>
    <w:rsid w:val="005D25E1"/>
    <w:rsid w:val="005D33BB"/>
    <w:rsid w:val="005D6A23"/>
    <w:rsid w:val="005D7EF1"/>
    <w:rsid w:val="005E2554"/>
    <w:rsid w:val="005E273D"/>
    <w:rsid w:val="005E602B"/>
    <w:rsid w:val="005F2245"/>
    <w:rsid w:val="005F25FB"/>
    <w:rsid w:val="005F523A"/>
    <w:rsid w:val="005F5734"/>
    <w:rsid w:val="00606AE1"/>
    <w:rsid w:val="0060723F"/>
    <w:rsid w:val="006079C4"/>
    <w:rsid w:val="00613ACF"/>
    <w:rsid w:val="00621728"/>
    <w:rsid w:val="006237F1"/>
    <w:rsid w:val="006240CB"/>
    <w:rsid w:val="00624C41"/>
    <w:rsid w:val="006261A3"/>
    <w:rsid w:val="00630B84"/>
    <w:rsid w:val="00631532"/>
    <w:rsid w:val="00637A90"/>
    <w:rsid w:val="00640B14"/>
    <w:rsid w:val="00642EBC"/>
    <w:rsid w:val="00643BBF"/>
    <w:rsid w:val="00647743"/>
    <w:rsid w:val="00656997"/>
    <w:rsid w:val="0066019C"/>
    <w:rsid w:val="006652BD"/>
    <w:rsid w:val="00667DB0"/>
    <w:rsid w:val="00681B46"/>
    <w:rsid w:val="006826EE"/>
    <w:rsid w:val="00683B26"/>
    <w:rsid w:val="0068435F"/>
    <w:rsid w:val="00691AA4"/>
    <w:rsid w:val="00694ABF"/>
    <w:rsid w:val="00695C3D"/>
    <w:rsid w:val="00697727"/>
    <w:rsid w:val="006A11B8"/>
    <w:rsid w:val="006A382D"/>
    <w:rsid w:val="006B0C5E"/>
    <w:rsid w:val="006B4DF7"/>
    <w:rsid w:val="006C1919"/>
    <w:rsid w:val="006C69D7"/>
    <w:rsid w:val="006D0A27"/>
    <w:rsid w:val="006D196F"/>
    <w:rsid w:val="006D2284"/>
    <w:rsid w:val="006D38A8"/>
    <w:rsid w:val="006E1FA9"/>
    <w:rsid w:val="006E6F95"/>
    <w:rsid w:val="00703A4E"/>
    <w:rsid w:val="00711D97"/>
    <w:rsid w:val="00715F50"/>
    <w:rsid w:val="00733483"/>
    <w:rsid w:val="00733FDD"/>
    <w:rsid w:val="0074291E"/>
    <w:rsid w:val="007448A9"/>
    <w:rsid w:val="007474B6"/>
    <w:rsid w:val="00750D62"/>
    <w:rsid w:val="00753073"/>
    <w:rsid w:val="007531C0"/>
    <w:rsid w:val="00753296"/>
    <w:rsid w:val="00753D75"/>
    <w:rsid w:val="0075724B"/>
    <w:rsid w:val="007607B2"/>
    <w:rsid w:val="00761D85"/>
    <w:rsid w:val="00765C4A"/>
    <w:rsid w:val="00766A3E"/>
    <w:rsid w:val="00772AB0"/>
    <w:rsid w:val="00777252"/>
    <w:rsid w:val="00780905"/>
    <w:rsid w:val="00782A69"/>
    <w:rsid w:val="00783F86"/>
    <w:rsid w:val="00786D04"/>
    <w:rsid w:val="00787D87"/>
    <w:rsid w:val="007944EB"/>
    <w:rsid w:val="007B28B2"/>
    <w:rsid w:val="007B2C44"/>
    <w:rsid w:val="007C0E49"/>
    <w:rsid w:val="007D15B6"/>
    <w:rsid w:val="007D38CE"/>
    <w:rsid w:val="007D4642"/>
    <w:rsid w:val="007D6236"/>
    <w:rsid w:val="007D6AFB"/>
    <w:rsid w:val="007E1287"/>
    <w:rsid w:val="007E2EC4"/>
    <w:rsid w:val="00800BBD"/>
    <w:rsid w:val="00803793"/>
    <w:rsid w:val="008061A8"/>
    <w:rsid w:val="00806849"/>
    <w:rsid w:val="008119CC"/>
    <w:rsid w:val="00817380"/>
    <w:rsid w:val="0082736A"/>
    <w:rsid w:val="008303F7"/>
    <w:rsid w:val="00830EA9"/>
    <w:rsid w:val="008337C2"/>
    <w:rsid w:val="00834545"/>
    <w:rsid w:val="00834E5B"/>
    <w:rsid w:val="00841739"/>
    <w:rsid w:val="00843A84"/>
    <w:rsid w:val="008522B5"/>
    <w:rsid w:val="00854EDB"/>
    <w:rsid w:val="0086390B"/>
    <w:rsid w:val="00866A80"/>
    <w:rsid w:val="008735AE"/>
    <w:rsid w:val="00876B0B"/>
    <w:rsid w:val="00877C27"/>
    <w:rsid w:val="00877E32"/>
    <w:rsid w:val="008820C0"/>
    <w:rsid w:val="00882887"/>
    <w:rsid w:val="008837B9"/>
    <w:rsid w:val="008870B5"/>
    <w:rsid w:val="008873D0"/>
    <w:rsid w:val="0088796E"/>
    <w:rsid w:val="00890295"/>
    <w:rsid w:val="0089099D"/>
    <w:rsid w:val="00893B5B"/>
    <w:rsid w:val="00893E6C"/>
    <w:rsid w:val="008953C0"/>
    <w:rsid w:val="00896D96"/>
    <w:rsid w:val="008A2EA4"/>
    <w:rsid w:val="008A34BE"/>
    <w:rsid w:val="008A4385"/>
    <w:rsid w:val="008A5641"/>
    <w:rsid w:val="008A7274"/>
    <w:rsid w:val="008B6EB9"/>
    <w:rsid w:val="008B7338"/>
    <w:rsid w:val="008C676C"/>
    <w:rsid w:val="008C6BBB"/>
    <w:rsid w:val="008D1F98"/>
    <w:rsid w:val="008D2F77"/>
    <w:rsid w:val="008D4C93"/>
    <w:rsid w:val="008D58DD"/>
    <w:rsid w:val="008E7559"/>
    <w:rsid w:val="008E78DE"/>
    <w:rsid w:val="00904E4B"/>
    <w:rsid w:val="00906398"/>
    <w:rsid w:val="00913A45"/>
    <w:rsid w:val="00917071"/>
    <w:rsid w:val="0091707F"/>
    <w:rsid w:val="009209B5"/>
    <w:rsid w:val="0092195A"/>
    <w:rsid w:val="0092305D"/>
    <w:rsid w:val="00927196"/>
    <w:rsid w:val="00927BC6"/>
    <w:rsid w:val="009301F6"/>
    <w:rsid w:val="00933983"/>
    <w:rsid w:val="0093406F"/>
    <w:rsid w:val="00937361"/>
    <w:rsid w:val="00940424"/>
    <w:rsid w:val="0095176E"/>
    <w:rsid w:val="00955535"/>
    <w:rsid w:val="0095766E"/>
    <w:rsid w:val="00957E27"/>
    <w:rsid w:val="009635EE"/>
    <w:rsid w:val="00963B02"/>
    <w:rsid w:val="009758C9"/>
    <w:rsid w:val="0098131C"/>
    <w:rsid w:val="00981341"/>
    <w:rsid w:val="009851AB"/>
    <w:rsid w:val="00987255"/>
    <w:rsid w:val="00991E4A"/>
    <w:rsid w:val="0099215D"/>
    <w:rsid w:val="00994702"/>
    <w:rsid w:val="009A1415"/>
    <w:rsid w:val="009A309D"/>
    <w:rsid w:val="009A3E79"/>
    <w:rsid w:val="009A4727"/>
    <w:rsid w:val="009B5D33"/>
    <w:rsid w:val="009B6B22"/>
    <w:rsid w:val="009B6B36"/>
    <w:rsid w:val="009B7606"/>
    <w:rsid w:val="009B7C74"/>
    <w:rsid w:val="009C38BB"/>
    <w:rsid w:val="009D208C"/>
    <w:rsid w:val="009E3B60"/>
    <w:rsid w:val="009E4D13"/>
    <w:rsid w:val="00A04431"/>
    <w:rsid w:val="00A05913"/>
    <w:rsid w:val="00A060AA"/>
    <w:rsid w:val="00A06774"/>
    <w:rsid w:val="00A135A6"/>
    <w:rsid w:val="00A14AF5"/>
    <w:rsid w:val="00A17510"/>
    <w:rsid w:val="00A24240"/>
    <w:rsid w:val="00A2479D"/>
    <w:rsid w:val="00A26968"/>
    <w:rsid w:val="00A308D0"/>
    <w:rsid w:val="00A33DA4"/>
    <w:rsid w:val="00A373A1"/>
    <w:rsid w:val="00A425F1"/>
    <w:rsid w:val="00A42661"/>
    <w:rsid w:val="00A44358"/>
    <w:rsid w:val="00A45FF5"/>
    <w:rsid w:val="00A5223B"/>
    <w:rsid w:val="00A612AF"/>
    <w:rsid w:val="00A66199"/>
    <w:rsid w:val="00A66E3F"/>
    <w:rsid w:val="00A806FD"/>
    <w:rsid w:val="00A82DAE"/>
    <w:rsid w:val="00A84385"/>
    <w:rsid w:val="00A8520C"/>
    <w:rsid w:val="00A8527F"/>
    <w:rsid w:val="00A85703"/>
    <w:rsid w:val="00A85DC6"/>
    <w:rsid w:val="00A86DB7"/>
    <w:rsid w:val="00AA176A"/>
    <w:rsid w:val="00AA3FF7"/>
    <w:rsid w:val="00AB58DB"/>
    <w:rsid w:val="00AB5F94"/>
    <w:rsid w:val="00AB65E2"/>
    <w:rsid w:val="00AD43BC"/>
    <w:rsid w:val="00AD54BF"/>
    <w:rsid w:val="00AD669B"/>
    <w:rsid w:val="00AE18F2"/>
    <w:rsid w:val="00AE6461"/>
    <w:rsid w:val="00AE706E"/>
    <w:rsid w:val="00AE7E29"/>
    <w:rsid w:val="00AF2A89"/>
    <w:rsid w:val="00AF2AAC"/>
    <w:rsid w:val="00AF3D4D"/>
    <w:rsid w:val="00AF4C51"/>
    <w:rsid w:val="00B070BB"/>
    <w:rsid w:val="00B131E7"/>
    <w:rsid w:val="00B1549A"/>
    <w:rsid w:val="00B2148B"/>
    <w:rsid w:val="00B238C7"/>
    <w:rsid w:val="00B24901"/>
    <w:rsid w:val="00B31DAB"/>
    <w:rsid w:val="00B426AC"/>
    <w:rsid w:val="00B443E7"/>
    <w:rsid w:val="00B54D09"/>
    <w:rsid w:val="00B57757"/>
    <w:rsid w:val="00B747D4"/>
    <w:rsid w:val="00B7675B"/>
    <w:rsid w:val="00B80087"/>
    <w:rsid w:val="00B814E2"/>
    <w:rsid w:val="00B824FC"/>
    <w:rsid w:val="00B835FE"/>
    <w:rsid w:val="00B8623A"/>
    <w:rsid w:val="00B8767D"/>
    <w:rsid w:val="00B9486D"/>
    <w:rsid w:val="00BA744C"/>
    <w:rsid w:val="00BC19E9"/>
    <w:rsid w:val="00BC4FBB"/>
    <w:rsid w:val="00BD2A7C"/>
    <w:rsid w:val="00BD3544"/>
    <w:rsid w:val="00BE14EB"/>
    <w:rsid w:val="00BE164A"/>
    <w:rsid w:val="00BE500D"/>
    <w:rsid w:val="00BF2009"/>
    <w:rsid w:val="00BF2BC7"/>
    <w:rsid w:val="00BF62B5"/>
    <w:rsid w:val="00BF7877"/>
    <w:rsid w:val="00C015A6"/>
    <w:rsid w:val="00C048E3"/>
    <w:rsid w:val="00C15232"/>
    <w:rsid w:val="00C17752"/>
    <w:rsid w:val="00C22560"/>
    <w:rsid w:val="00C3117E"/>
    <w:rsid w:val="00C376CC"/>
    <w:rsid w:val="00C41F7F"/>
    <w:rsid w:val="00C4580C"/>
    <w:rsid w:val="00C45C79"/>
    <w:rsid w:val="00C462FE"/>
    <w:rsid w:val="00C51E13"/>
    <w:rsid w:val="00C5215D"/>
    <w:rsid w:val="00C52946"/>
    <w:rsid w:val="00C648EF"/>
    <w:rsid w:val="00C651B5"/>
    <w:rsid w:val="00C6665B"/>
    <w:rsid w:val="00C66A69"/>
    <w:rsid w:val="00C6778B"/>
    <w:rsid w:val="00C70F95"/>
    <w:rsid w:val="00C71351"/>
    <w:rsid w:val="00C77462"/>
    <w:rsid w:val="00C82A09"/>
    <w:rsid w:val="00C97D86"/>
    <w:rsid w:val="00CA0402"/>
    <w:rsid w:val="00CA13FE"/>
    <w:rsid w:val="00CB0690"/>
    <w:rsid w:val="00CC35F3"/>
    <w:rsid w:val="00CC4029"/>
    <w:rsid w:val="00CD5ACB"/>
    <w:rsid w:val="00CD6A9B"/>
    <w:rsid w:val="00CE268C"/>
    <w:rsid w:val="00CE4170"/>
    <w:rsid w:val="00CE666D"/>
    <w:rsid w:val="00CE6879"/>
    <w:rsid w:val="00CF00AE"/>
    <w:rsid w:val="00CF272E"/>
    <w:rsid w:val="00CF6DB8"/>
    <w:rsid w:val="00CF7FA8"/>
    <w:rsid w:val="00D015C6"/>
    <w:rsid w:val="00D07426"/>
    <w:rsid w:val="00D1060D"/>
    <w:rsid w:val="00D16042"/>
    <w:rsid w:val="00D2305F"/>
    <w:rsid w:val="00D34298"/>
    <w:rsid w:val="00D439B7"/>
    <w:rsid w:val="00D448CD"/>
    <w:rsid w:val="00D448CF"/>
    <w:rsid w:val="00D44CB4"/>
    <w:rsid w:val="00D6360A"/>
    <w:rsid w:val="00D63E96"/>
    <w:rsid w:val="00D6412E"/>
    <w:rsid w:val="00D67671"/>
    <w:rsid w:val="00D7518A"/>
    <w:rsid w:val="00D760ED"/>
    <w:rsid w:val="00D76818"/>
    <w:rsid w:val="00D77391"/>
    <w:rsid w:val="00D863D7"/>
    <w:rsid w:val="00D8654E"/>
    <w:rsid w:val="00D90BE6"/>
    <w:rsid w:val="00D94DEC"/>
    <w:rsid w:val="00D95BD7"/>
    <w:rsid w:val="00D96B2A"/>
    <w:rsid w:val="00D97824"/>
    <w:rsid w:val="00DA1FE5"/>
    <w:rsid w:val="00DA397F"/>
    <w:rsid w:val="00DB18E8"/>
    <w:rsid w:val="00DB2D89"/>
    <w:rsid w:val="00DB3620"/>
    <w:rsid w:val="00DB4594"/>
    <w:rsid w:val="00DC33D4"/>
    <w:rsid w:val="00DC5282"/>
    <w:rsid w:val="00DD00E5"/>
    <w:rsid w:val="00DD2481"/>
    <w:rsid w:val="00DD4EAE"/>
    <w:rsid w:val="00DE150C"/>
    <w:rsid w:val="00DE28B3"/>
    <w:rsid w:val="00DF055D"/>
    <w:rsid w:val="00DF112F"/>
    <w:rsid w:val="00DF1FA0"/>
    <w:rsid w:val="00DF6123"/>
    <w:rsid w:val="00E002A5"/>
    <w:rsid w:val="00E06E91"/>
    <w:rsid w:val="00E11A0A"/>
    <w:rsid w:val="00E20FE4"/>
    <w:rsid w:val="00E24B83"/>
    <w:rsid w:val="00E254DF"/>
    <w:rsid w:val="00E50C30"/>
    <w:rsid w:val="00E519B0"/>
    <w:rsid w:val="00E520B5"/>
    <w:rsid w:val="00E54019"/>
    <w:rsid w:val="00E55ECE"/>
    <w:rsid w:val="00E57E8A"/>
    <w:rsid w:val="00E6556F"/>
    <w:rsid w:val="00E67018"/>
    <w:rsid w:val="00E727EB"/>
    <w:rsid w:val="00E7372C"/>
    <w:rsid w:val="00E77DF4"/>
    <w:rsid w:val="00E817D1"/>
    <w:rsid w:val="00E8241A"/>
    <w:rsid w:val="00E8300F"/>
    <w:rsid w:val="00E87929"/>
    <w:rsid w:val="00E90914"/>
    <w:rsid w:val="00E94829"/>
    <w:rsid w:val="00E94A66"/>
    <w:rsid w:val="00E95357"/>
    <w:rsid w:val="00E95AF2"/>
    <w:rsid w:val="00EA7D4D"/>
    <w:rsid w:val="00EB14E7"/>
    <w:rsid w:val="00EB72BA"/>
    <w:rsid w:val="00EB73F7"/>
    <w:rsid w:val="00EC47C7"/>
    <w:rsid w:val="00EC591B"/>
    <w:rsid w:val="00ED1B68"/>
    <w:rsid w:val="00ED1D6B"/>
    <w:rsid w:val="00ED5CAC"/>
    <w:rsid w:val="00ED60BC"/>
    <w:rsid w:val="00EE7354"/>
    <w:rsid w:val="00EF459B"/>
    <w:rsid w:val="00F05814"/>
    <w:rsid w:val="00F13707"/>
    <w:rsid w:val="00F1516A"/>
    <w:rsid w:val="00F31073"/>
    <w:rsid w:val="00F3113C"/>
    <w:rsid w:val="00F32D9F"/>
    <w:rsid w:val="00F34E0B"/>
    <w:rsid w:val="00F41B10"/>
    <w:rsid w:val="00F41CCF"/>
    <w:rsid w:val="00F44582"/>
    <w:rsid w:val="00F47378"/>
    <w:rsid w:val="00F477A3"/>
    <w:rsid w:val="00F52568"/>
    <w:rsid w:val="00F540D8"/>
    <w:rsid w:val="00F84FB6"/>
    <w:rsid w:val="00F85577"/>
    <w:rsid w:val="00F9520A"/>
    <w:rsid w:val="00F9635E"/>
    <w:rsid w:val="00FA0B50"/>
    <w:rsid w:val="00FA2DDF"/>
    <w:rsid w:val="00FA66B2"/>
    <w:rsid w:val="00FB37D7"/>
    <w:rsid w:val="00FB4FD5"/>
    <w:rsid w:val="00FC1C21"/>
    <w:rsid w:val="00FC1ECC"/>
    <w:rsid w:val="00FC76FA"/>
    <w:rsid w:val="00FC7DC1"/>
    <w:rsid w:val="00FD1489"/>
    <w:rsid w:val="00FD3B45"/>
    <w:rsid w:val="00FD4E55"/>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styleId="UnresolvedMention">
    <w:name w:val="Unresolved Mention"/>
    <w:basedOn w:val="DefaultParagraphFont"/>
    <w:uiPriority w:val="99"/>
    <w:semiHidden/>
    <w:unhideWhenUsed/>
    <w:rsid w:val="00D0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197092033">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311182044">
      <w:bodyDiv w:val="1"/>
      <w:marLeft w:val="0"/>
      <w:marRight w:val="0"/>
      <w:marTop w:val="0"/>
      <w:marBottom w:val="0"/>
      <w:divBdr>
        <w:top w:val="none" w:sz="0" w:space="0" w:color="auto"/>
        <w:left w:val="none" w:sz="0" w:space="0" w:color="auto"/>
        <w:bottom w:val="none" w:sz="0" w:space="0" w:color="auto"/>
        <w:right w:val="none" w:sz="0" w:space="0" w:color="auto"/>
      </w:divBdr>
    </w:div>
    <w:div w:id="473260169">
      <w:bodyDiv w:val="1"/>
      <w:marLeft w:val="0"/>
      <w:marRight w:val="0"/>
      <w:marTop w:val="0"/>
      <w:marBottom w:val="0"/>
      <w:divBdr>
        <w:top w:val="none" w:sz="0" w:space="0" w:color="auto"/>
        <w:left w:val="none" w:sz="0" w:space="0" w:color="auto"/>
        <w:bottom w:val="none" w:sz="0" w:space="0" w:color="auto"/>
        <w:right w:val="none" w:sz="0" w:space="0" w:color="auto"/>
      </w:divBdr>
      <w:divsChild>
        <w:div w:id="1014310388">
          <w:marLeft w:val="720"/>
          <w:marRight w:val="0"/>
          <w:marTop w:val="0"/>
          <w:marBottom w:val="285"/>
          <w:divBdr>
            <w:top w:val="none" w:sz="0" w:space="0" w:color="auto"/>
            <w:left w:val="none" w:sz="0" w:space="0" w:color="auto"/>
            <w:bottom w:val="none" w:sz="0" w:space="0" w:color="auto"/>
            <w:right w:val="none" w:sz="0" w:space="0" w:color="auto"/>
          </w:divBdr>
        </w:div>
      </w:divsChild>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C713-E5F2-4DCE-A4FD-E4DC02C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5410</Words>
  <Characters>3084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VARAM</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Dace Ziediņa</cp:lastModifiedBy>
  <cp:revision>13</cp:revision>
  <cp:lastPrinted>2020-01-23T14:40:00Z</cp:lastPrinted>
  <dcterms:created xsi:type="dcterms:W3CDTF">2021-05-13T09:18:00Z</dcterms:created>
  <dcterms:modified xsi:type="dcterms:W3CDTF">2021-05-26T09:48:00Z</dcterms:modified>
</cp:coreProperties>
</file>